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23AB8" w14:textId="7D21E182" w:rsidR="00595F9B" w:rsidRPr="00595F9B" w:rsidRDefault="00FD265C" w:rsidP="00595F9B">
      <w:pPr>
        <w:jc w:val="center"/>
        <w:rPr>
          <w:b/>
          <w:bCs/>
          <w:sz w:val="44"/>
          <w:szCs w:val="44"/>
        </w:rPr>
      </w:pPr>
      <w:r w:rsidRPr="00FD265C">
        <w:rPr>
          <w:b/>
          <w:bCs/>
          <w:sz w:val="44"/>
          <w:szCs w:val="44"/>
        </w:rPr>
        <w:t>Intelligent decision support system for health care resource management</w:t>
      </w:r>
    </w:p>
    <w:p w14:paraId="20CCA5EF" w14:textId="5558904C" w:rsidR="00F41CB0" w:rsidRPr="00BF3178" w:rsidRDefault="00FD265C" w:rsidP="00701665">
      <w:pPr>
        <w:jc w:val="center"/>
        <w:rPr>
          <w:b/>
          <w:bCs/>
        </w:rPr>
      </w:pPr>
      <w:proofErr w:type="spellStart"/>
      <w:r w:rsidRPr="00BF3178">
        <w:rPr>
          <w:b/>
          <w:bCs/>
        </w:rPr>
        <w:t>Dr.R.Narmadha</w:t>
      </w:r>
      <w:proofErr w:type="spellEnd"/>
    </w:p>
    <w:p w14:paraId="61743F35" w14:textId="0BD6A2C0" w:rsidR="00FD265C" w:rsidRDefault="00FD265C" w:rsidP="00701665">
      <w:pPr>
        <w:jc w:val="center"/>
      </w:pPr>
      <w:r w:rsidRPr="002D0494">
        <w:rPr>
          <w:i/>
          <w:iCs/>
        </w:rPr>
        <w:t>Associate Professor and Head of the Department, GFGC, HSR layout,</w:t>
      </w:r>
      <w:r>
        <w:t xml:space="preserve"> </w:t>
      </w:r>
      <w:proofErr w:type="spellStart"/>
      <w:r>
        <w:t>Banglore</w:t>
      </w:r>
      <w:proofErr w:type="spellEnd"/>
      <w:r>
        <w:t>, Karnataka, India.</w:t>
      </w:r>
    </w:p>
    <w:p w14:paraId="3A40D852" w14:textId="5432829F" w:rsidR="009F7FDB" w:rsidRPr="009F7FDB" w:rsidRDefault="00AC1E34" w:rsidP="003E0C59">
      <w:pPr>
        <w:rPr>
          <w:rFonts w:cs="Times New Roman"/>
          <w:b/>
          <w:bCs/>
          <w:lang w:val="en-US"/>
        </w:rPr>
      </w:pPr>
      <w:r w:rsidRPr="0075503D">
        <w:rPr>
          <w:rFonts w:cs="Times New Roman"/>
          <w:b/>
          <w:bCs/>
          <w:i/>
          <w:iCs/>
          <w:lang w:val="en-US"/>
        </w:rPr>
        <w:t>Abstract</w:t>
      </w:r>
      <w:r w:rsidR="00030C89" w:rsidRPr="0075503D">
        <w:rPr>
          <w:rFonts w:cs="Times New Roman"/>
          <w:b/>
          <w:bCs/>
          <w:i/>
          <w:iCs/>
          <w:lang w:val="en-US"/>
        </w:rPr>
        <w:t>:</w:t>
      </w:r>
      <w:r w:rsidR="00775F21">
        <w:rPr>
          <w:rFonts w:cs="Times New Roman"/>
          <w:b/>
          <w:bCs/>
          <w:i/>
          <w:iCs/>
          <w:lang w:val="en-US"/>
        </w:rPr>
        <w:t xml:space="preserve"> </w:t>
      </w:r>
      <w:r w:rsidR="007A2DEF" w:rsidRPr="007A2DEF">
        <w:rPr>
          <w:rFonts w:cs="Times New Roman"/>
          <w:b/>
          <w:bCs/>
          <w:i/>
          <w:iCs/>
          <w:lang w:val="en-US"/>
        </w:rPr>
        <w:t>The proposed paper suggests an Intelligent Decision Support System (IDSS) to support the management of healthcare resources with the help of a Hybrid AI Architecture based on the fusion of Machine Learning (ML) and Knowledge Graphs. The system also seeks to streamline resource allocation i.e. bed allocation, staff scheduling and equipment allocation through predictive analytics and real time decisions. The key tools that we use in this approach are Azure AI and Azure Knowledge Graph. The machine learning of Azure AI is employed to create models that predict patient demand and resource needs, and the Azure Knowledge Graph organizes and combines heterogeneous healthcare data, i.e., patient history, diagnosis and resource availability. Moreover, Retrieval-Augmented Generation (RAG) is being introduced to offer live data based and predictive model recommendations. This integrated solution guarantees scalable, adaptive, and transparent decision-making and eventually, the efficiency of healthcare, lowers cost, and improves the quality of care using smart and data-driven resource management.</w:t>
      </w:r>
    </w:p>
    <w:p w14:paraId="2C4D11B5" w14:textId="66C6A09B" w:rsidR="007A2DEF" w:rsidRPr="007A2DEF" w:rsidRDefault="009F7FDB" w:rsidP="007A2DEF">
      <w:pPr>
        <w:spacing w:after="240"/>
        <w:ind w:right="432"/>
        <w:rPr>
          <w:b/>
          <w:bCs/>
          <w:i/>
          <w:iCs/>
          <w:sz w:val="18"/>
          <w:szCs w:val="20"/>
        </w:rPr>
      </w:pPr>
      <w:r>
        <w:rPr>
          <w:rFonts w:cs="Times New Roman"/>
          <w:b/>
          <w:bCs/>
          <w:i/>
          <w:iCs/>
          <w:sz w:val="18"/>
          <w:szCs w:val="20"/>
          <w:lang w:val="en-US"/>
        </w:rPr>
        <w:t>K</w:t>
      </w:r>
      <w:r w:rsidR="00030C89" w:rsidRPr="00355B8A">
        <w:rPr>
          <w:rFonts w:cs="Times New Roman"/>
          <w:b/>
          <w:bCs/>
          <w:i/>
          <w:iCs/>
          <w:sz w:val="18"/>
          <w:szCs w:val="20"/>
          <w:lang w:val="en-US"/>
        </w:rPr>
        <w:t>eywords</w:t>
      </w:r>
      <w:r w:rsidR="00FB6EF9" w:rsidRPr="00355B8A">
        <w:rPr>
          <w:rFonts w:cs="Times New Roman"/>
          <w:b/>
          <w:bCs/>
          <w:i/>
          <w:iCs/>
          <w:sz w:val="18"/>
          <w:szCs w:val="20"/>
          <w:lang w:val="en-US"/>
        </w:rPr>
        <w:t>:</w:t>
      </w:r>
      <w:r w:rsidR="00EB4EAB">
        <w:rPr>
          <w:rFonts w:cs="Times New Roman"/>
          <w:b/>
          <w:bCs/>
          <w:i/>
          <w:iCs/>
          <w:sz w:val="18"/>
          <w:szCs w:val="20"/>
          <w:lang w:val="en-US"/>
        </w:rPr>
        <w:t xml:space="preserve"> </w:t>
      </w:r>
      <w:r w:rsidR="007A2DEF" w:rsidRPr="007A2DEF">
        <w:rPr>
          <w:b/>
          <w:bCs/>
          <w:i/>
          <w:iCs/>
          <w:sz w:val="18"/>
          <w:szCs w:val="20"/>
        </w:rPr>
        <w:t>Intelligent Decision Support System, Healthcare Resource Management, Machine Learning, Knowledge Graphs, Azure AI, Real-Time Decision Making, Resource Allocation</w:t>
      </w:r>
      <w:r w:rsidR="007A2DEF">
        <w:rPr>
          <w:b/>
          <w:bCs/>
          <w:i/>
          <w:iCs/>
          <w:sz w:val="18"/>
          <w:szCs w:val="20"/>
        </w:rPr>
        <w:t>.</w:t>
      </w:r>
    </w:p>
    <w:p w14:paraId="19461585" w14:textId="23AD26D2" w:rsidR="00C010D5" w:rsidRPr="00C010D5" w:rsidRDefault="00C010D5" w:rsidP="00C010D5">
      <w:pPr>
        <w:spacing w:after="240"/>
        <w:ind w:right="432"/>
        <w:rPr>
          <w:b/>
          <w:bCs/>
          <w:i/>
          <w:iCs/>
          <w:sz w:val="18"/>
          <w:szCs w:val="20"/>
        </w:rPr>
      </w:pPr>
    </w:p>
    <w:p w14:paraId="37E2B115" w14:textId="77777777" w:rsidR="00A20786" w:rsidRDefault="00DD68AD" w:rsidP="00A20786">
      <w:pPr>
        <w:pStyle w:val="ListParagraph"/>
        <w:numPr>
          <w:ilvl w:val="0"/>
          <w:numId w:val="27"/>
        </w:numPr>
        <w:spacing w:after="240" w:line="240" w:lineRule="auto"/>
        <w:ind w:left="432" w:right="432"/>
        <w:jc w:val="center"/>
        <w:rPr>
          <w:rFonts w:cs="Times New Roman"/>
          <w:lang w:val="en-US"/>
        </w:rPr>
      </w:pPr>
      <w:r w:rsidRPr="00187F7A">
        <w:rPr>
          <w:rFonts w:cs="Times New Roman"/>
          <w:lang w:val="en-US"/>
        </w:rPr>
        <w:t>I</w:t>
      </w:r>
      <w:r w:rsidR="00D87DD3" w:rsidRPr="00187F7A">
        <w:rPr>
          <w:rFonts w:cs="Times New Roman"/>
          <w:lang w:val="en-US"/>
        </w:rPr>
        <w:t>NTRODUCTION</w:t>
      </w:r>
    </w:p>
    <w:p w14:paraId="1A3C22BF" w14:textId="77777777" w:rsidR="00A20786" w:rsidRDefault="00A20786" w:rsidP="00A20786">
      <w:pPr>
        <w:pStyle w:val="ListParagraph"/>
        <w:spacing w:after="240" w:line="240" w:lineRule="auto"/>
        <w:ind w:left="432" w:right="432"/>
        <w:rPr>
          <w:rFonts w:cs="Times New Roman"/>
          <w:lang w:val="en-US"/>
        </w:rPr>
      </w:pPr>
    </w:p>
    <w:p w14:paraId="7D32261C" w14:textId="4576F4DD" w:rsidR="00827ACF" w:rsidRPr="00827ACF" w:rsidRDefault="00827ACF" w:rsidP="00827ACF">
      <w:pPr>
        <w:spacing w:after="240" w:line="240" w:lineRule="auto"/>
        <w:ind w:right="432"/>
        <w:rPr>
          <w:rFonts w:eastAsia="Times New Roman" w:cs="Times New Roman"/>
          <w:sz w:val="24"/>
          <w:szCs w:val="24"/>
          <w:lang w:eastAsia="en-IN"/>
        </w:rPr>
      </w:pPr>
      <w:r w:rsidRPr="00827ACF">
        <w:rPr>
          <w:rFonts w:eastAsia="Times New Roman" w:cs="Times New Roman"/>
          <w:sz w:val="24"/>
          <w:szCs w:val="24"/>
          <w:lang w:eastAsia="en-IN"/>
        </w:rPr>
        <w:t>One of the most pressing problems of healthcare systems in the modern world is effective healthcare resource management. As the number of patients grows, the resources become scarce, and the nature of healthcare provision becomes more complicated, there is a need to adopt smart systems that will help achieve optimal results in the distribution of resources in the form of beds, medical personnel, equipment, and medications. The rather traditional approaches to healthcare resource management that frequently involve manual decision-making and/or the use of fixed-point models can no longer sustain the dynamic nature of healthcare settings</w:t>
      </w:r>
      <w:r w:rsidR="00E34641">
        <w:rPr>
          <w:rFonts w:eastAsia="Times New Roman" w:cs="Times New Roman"/>
          <w:sz w:val="24"/>
          <w:szCs w:val="24"/>
          <w:lang w:eastAsia="en-IN"/>
        </w:rPr>
        <w:t xml:space="preserve"> [1]</w:t>
      </w:r>
      <w:r w:rsidRPr="00827ACF">
        <w:rPr>
          <w:rFonts w:eastAsia="Times New Roman" w:cs="Times New Roman"/>
          <w:sz w:val="24"/>
          <w:szCs w:val="24"/>
          <w:lang w:eastAsia="en-IN"/>
        </w:rPr>
        <w:t>. Consequently, the need to develop Intelligent Decision Support Systems (IDSS) that will automatize and optimize the decision-making procedure through the application of the most recent technologies, such as Machine Learning (ML) and Artificial Intelligence (AI), increases.</w:t>
      </w:r>
    </w:p>
    <w:p w14:paraId="29CF9913" w14:textId="6D87D87B" w:rsidR="00827ACF" w:rsidRPr="00827ACF" w:rsidRDefault="00827ACF" w:rsidP="00827ACF">
      <w:pPr>
        <w:spacing w:after="240" w:line="240" w:lineRule="auto"/>
        <w:ind w:right="432"/>
        <w:rPr>
          <w:rFonts w:eastAsia="Times New Roman" w:cs="Times New Roman"/>
          <w:sz w:val="24"/>
          <w:szCs w:val="24"/>
          <w:lang w:eastAsia="en-IN"/>
        </w:rPr>
      </w:pPr>
      <w:r w:rsidRPr="00827ACF">
        <w:rPr>
          <w:rFonts w:eastAsia="Times New Roman" w:cs="Times New Roman"/>
          <w:sz w:val="24"/>
          <w:szCs w:val="24"/>
          <w:lang w:eastAsia="en-IN"/>
        </w:rPr>
        <w:t>The purpose of IDSS in the healthcare sector is to assist medical practitioners and healthcare administrators make informed decisions that enhance the efficiency of the use of the available resources and do not compromise or deteriorate care quality</w:t>
      </w:r>
      <w:r w:rsidR="00E34641">
        <w:rPr>
          <w:rFonts w:eastAsia="Times New Roman" w:cs="Times New Roman"/>
          <w:sz w:val="24"/>
          <w:szCs w:val="24"/>
          <w:lang w:eastAsia="en-IN"/>
        </w:rPr>
        <w:t xml:space="preserve"> [2]</w:t>
      </w:r>
      <w:r w:rsidRPr="00827ACF">
        <w:rPr>
          <w:rFonts w:eastAsia="Times New Roman" w:cs="Times New Roman"/>
          <w:sz w:val="24"/>
          <w:szCs w:val="24"/>
          <w:lang w:eastAsia="en-IN"/>
        </w:rPr>
        <w:t>. The fact that such systems can process vast volumes of healthcare data and give actionable information to the decision-makers is one of the key advantages of this kind of systems, as this leads to more accurate predictions of resource needs and improves planning processes regarding how limited resources are allocated. Nevertheless, there are other challenges that limit the successful implementation of IDSS in healthcare, such as data quality concerns, the inability to be interpretable, and scalability issues.</w:t>
      </w:r>
    </w:p>
    <w:p w14:paraId="01CA4662" w14:textId="569EE80E" w:rsidR="00827ACF" w:rsidRDefault="00827ACF" w:rsidP="00827ACF">
      <w:pPr>
        <w:spacing w:after="240" w:line="240" w:lineRule="auto"/>
        <w:ind w:right="432"/>
        <w:rPr>
          <w:rFonts w:eastAsia="Times New Roman" w:cs="Times New Roman"/>
          <w:sz w:val="24"/>
          <w:szCs w:val="24"/>
          <w:lang w:eastAsia="en-IN"/>
        </w:rPr>
      </w:pPr>
      <w:r w:rsidRPr="00827ACF">
        <w:rPr>
          <w:rFonts w:eastAsia="Times New Roman" w:cs="Times New Roman"/>
          <w:sz w:val="24"/>
          <w:szCs w:val="24"/>
          <w:lang w:eastAsia="en-IN"/>
        </w:rPr>
        <w:t>To overcome these issues, this paper will suggest a new Hybrid AI Architecture, which is the combination of Machine Learning (ML) and Knowledge Graphs in managing healthcare resources</w:t>
      </w:r>
      <w:r w:rsidR="00DF0A2F">
        <w:rPr>
          <w:rFonts w:eastAsia="Times New Roman" w:cs="Times New Roman"/>
          <w:sz w:val="24"/>
          <w:szCs w:val="24"/>
          <w:lang w:eastAsia="en-IN"/>
        </w:rPr>
        <w:t xml:space="preserve"> as shown in Figure 1</w:t>
      </w:r>
      <w:r w:rsidRPr="00827ACF">
        <w:rPr>
          <w:rFonts w:eastAsia="Times New Roman" w:cs="Times New Roman"/>
          <w:sz w:val="24"/>
          <w:szCs w:val="24"/>
          <w:lang w:eastAsia="en-IN"/>
        </w:rPr>
        <w:t>. Demand predictive machine learning models such as predicting patient hospitalization, forecasting staffing, and predicting the usage of medical equipment can be employed to predict demand of the hospital services</w:t>
      </w:r>
      <w:r w:rsidR="00E34641">
        <w:rPr>
          <w:rFonts w:eastAsia="Times New Roman" w:cs="Times New Roman"/>
          <w:sz w:val="24"/>
          <w:szCs w:val="24"/>
          <w:lang w:eastAsia="en-IN"/>
        </w:rPr>
        <w:t xml:space="preserve"> [3]</w:t>
      </w:r>
      <w:r w:rsidRPr="00827ACF">
        <w:rPr>
          <w:rFonts w:eastAsia="Times New Roman" w:cs="Times New Roman"/>
          <w:sz w:val="24"/>
          <w:szCs w:val="24"/>
          <w:lang w:eastAsia="en-IN"/>
        </w:rPr>
        <w:t xml:space="preserve">. </w:t>
      </w:r>
      <w:r w:rsidR="009910F9" w:rsidRPr="009910F9">
        <w:rPr>
          <w:rFonts w:eastAsia="Times New Roman" w:cs="Times New Roman"/>
          <w:sz w:val="24"/>
          <w:szCs w:val="24"/>
          <w:lang w:eastAsia="en-IN"/>
        </w:rPr>
        <w:t>These predictions allow the administrators to make informed decisions in an attempted manner using the data, which allows the healthcare entities to respond to the evolving demand and supply of resources more effectively.</w:t>
      </w:r>
    </w:p>
    <w:p w14:paraId="56A6C272" w14:textId="13F7B587" w:rsidR="00DF0A2F" w:rsidRPr="00827ACF" w:rsidRDefault="00DF0A2F" w:rsidP="00DF0A2F">
      <w:pPr>
        <w:spacing w:after="240" w:line="240" w:lineRule="auto"/>
        <w:ind w:right="432"/>
        <w:jc w:val="center"/>
        <w:rPr>
          <w:rFonts w:eastAsia="Times New Roman" w:cs="Times New Roman"/>
          <w:sz w:val="24"/>
          <w:szCs w:val="24"/>
          <w:lang w:eastAsia="en-IN"/>
        </w:rPr>
      </w:pPr>
      <w:r w:rsidRPr="00DF0A2F">
        <w:rPr>
          <w:rFonts w:eastAsia="Times New Roman" w:cs="Times New Roman"/>
          <w:noProof/>
          <w:sz w:val="24"/>
          <w:szCs w:val="24"/>
          <w:lang w:eastAsia="en-IN"/>
        </w:rPr>
        <w:lastRenderedPageBreak/>
        <w:drawing>
          <wp:inline distT="0" distB="0" distL="0" distR="0" wp14:anchorId="20FBC9E5" wp14:editId="767D2576">
            <wp:extent cx="5372850" cy="2915057"/>
            <wp:effectExtent l="0" t="0" r="0" b="0"/>
            <wp:docPr id="6089630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963079" name=""/>
                    <pic:cNvPicPr/>
                  </pic:nvPicPr>
                  <pic:blipFill>
                    <a:blip r:embed="rId8"/>
                    <a:stretch>
                      <a:fillRect/>
                    </a:stretch>
                  </pic:blipFill>
                  <pic:spPr>
                    <a:xfrm>
                      <a:off x="0" y="0"/>
                      <a:ext cx="5372850" cy="2915057"/>
                    </a:xfrm>
                    <a:prstGeom prst="rect">
                      <a:avLst/>
                    </a:prstGeom>
                  </pic:spPr>
                </pic:pic>
              </a:graphicData>
            </a:graphic>
          </wp:inline>
        </w:drawing>
      </w:r>
    </w:p>
    <w:p w14:paraId="49266C77" w14:textId="7A2302A2" w:rsidR="00DF0A2F" w:rsidRPr="00DF0A2F" w:rsidRDefault="00DF0A2F" w:rsidP="00DF0A2F">
      <w:pPr>
        <w:spacing w:after="240" w:line="240" w:lineRule="auto"/>
        <w:ind w:right="432"/>
        <w:jc w:val="center"/>
        <w:rPr>
          <w:rFonts w:eastAsia="Times New Roman" w:cs="Times New Roman"/>
          <w:szCs w:val="20"/>
          <w:lang w:eastAsia="en-IN"/>
        </w:rPr>
      </w:pPr>
      <w:r w:rsidRPr="00DF0A2F">
        <w:rPr>
          <w:rFonts w:eastAsia="Times New Roman" w:cs="Times New Roman"/>
          <w:szCs w:val="20"/>
          <w:lang w:eastAsia="en-IN"/>
        </w:rPr>
        <w:t>Figure 1: Hybrid AI Revolutionizes Healthcare.</w:t>
      </w:r>
    </w:p>
    <w:p w14:paraId="6EC39F11" w14:textId="77777777" w:rsidR="009910F9" w:rsidRPr="009910F9" w:rsidRDefault="009910F9" w:rsidP="009910F9">
      <w:pPr>
        <w:spacing w:after="240" w:line="240" w:lineRule="auto"/>
        <w:ind w:right="432"/>
        <w:rPr>
          <w:rFonts w:eastAsia="Times New Roman" w:cs="Times New Roman"/>
          <w:sz w:val="24"/>
          <w:szCs w:val="24"/>
          <w:lang w:eastAsia="en-IN"/>
        </w:rPr>
      </w:pPr>
      <w:r w:rsidRPr="009910F9">
        <w:rPr>
          <w:rFonts w:eastAsia="Times New Roman" w:cs="Times New Roman"/>
          <w:sz w:val="24"/>
          <w:szCs w:val="24"/>
          <w:lang w:eastAsia="en-IN"/>
        </w:rPr>
        <w:t>Quite to the contrary, knowledge graphs provide a semantically enriched model of healthcare data, such as patient-patient, patient-disease, patient-treatment, patient-resource, and patient-medical-staff relations. The IDSS can also understand the mutual dependencies of numerous healthcare resources and stakeholders through the assistance of a knowledge graph [4]. It allows making better decisions and being more aware of context, as the system can build more complex relations and make recommendations based on the larger healthcare context.</w:t>
      </w:r>
    </w:p>
    <w:p w14:paraId="61BA4470" w14:textId="77777777" w:rsidR="009910F9" w:rsidRPr="009910F9" w:rsidRDefault="009910F9" w:rsidP="009910F9">
      <w:pPr>
        <w:spacing w:after="240" w:line="240" w:lineRule="auto"/>
        <w:ind w:right="432"/>
        <w:rPr>
          <w:rFonts w:eastAsia="Times New Roman" w:cs="Times New Roman"/>
          <w:sz w:val="24"/>
          <w:szCs w:val="24"/>
          <w:lang w:eastAsia="en-IN"/>
        </w:rPr>
      </w:pPr>
      <w:r w:rsidRPr="009910F9">
        <w:rPr>
          <w:rFonts w:eastAsia="Times New Roman" w:cs="Times New Roman"/>
          <w:sz w:val="24"/>
          <w:szCs w:val="24"/>
          <w:lang w:eastAsia="en-IN"/>
        </w:rPr>
        <w:t>To implement such technologies, the Azure AI and Azure Knowledge Graph are chosen as the primary tools of this proposed solution. Azure AI is a platform, which can be scaled to create, train and deploy machine learning models with the ability to process real-time data streams using electronic health records (EHRs), wearables, and other data streams [5]. Azure knowledge graph is a tool that assists in integrating and structuring all forms of data enabling the system to leverage the relationship among the different parties in healthcare to make more accurate and context-specific decisions.</w:t>
      </w:r>
    </w:p>
    <w:p w14:paraId="6CEE270D" w14:textId="41E060DE" w:rsidR="00827ACF" w:rsidRPr="00827ACF" w:rsidRDefault="009910F9" w:rsidP="009910F9">
      <w:pPr>
        <w:spacing w:after="240" w:line="240" w:lineRule="auto"/>
        <w:ind w:right="432"/>
        <w:rPr>
          <w:rFonts w:eastAsia="Times New Roman" w:cs="Times New Roman"/>
          <w:sz w:val="24"/>
          <w:szCs w:val="24"/>
          <w:lang w:eastAsia="en-IN"/>
        </w:rPr>
      </w:pPr>
      <w:r w:rsidRPr="009910F9">
        <w:rPr>
          <w:rFonts w:eastAsia="Times New Roman" w:cs="Times New Roman"/>
          <w:sz w:val="24"/>
          <w:szCs w:val="24"/>
          <w:lang w:eastAsia="en-IN"/>
        </w:rPr>
        <w:t>The knowledge graph reasoning, as the combination of machine learning and knowledge graphs, will not only predict the future resource requirements but also lead to the actionable insights of the proposed system.</w:t>
      </w:r>
      <w:r w:rsidR="00827ACF" w:rsidRPr="00827ACF">
        <w:rPr>
          <w:rFonts w:eastAsia="Times New Roman" w:cs="Times New Roman"/>
          <w:sz w:val="24"/>
          <w:szCs w:val="24"/>
          <w:lang w:eastAsia="en-IN"/>
        </w:rPr>
        <w:t xml:space="preserve"> As an example, it may be able to recommend the optimal strategies of resource allocation that factors in predicted demand and available resources and justify why this has been done</w:t>
      </w:r>
      <w:r w:rsidR="00E34641">
        <w:rPr>
          <w:rFonts w:eastAsia="Times New Roman" w:cs="Times New Roman"/>
          <w:sz w:val="24"/>
          <w:szCs w:val="24"/>
          <w:lang w:eastAsia="en-IN"/>
        </w:rPr>
        <w:t xml:space="preserve"> [6]</w:t>
      </w:r>
      <w:r w:rsidR="00827ACF" w:rsidRPr="00827ACF">
        <w:rPr>
          <w:rFonts w:eastAsia="Times New Roman" w:cs="Times New Roman"/>
          <w:sz w:val="24"/>
          <w:szCs w:val="24"/>
          <w:lang w:eastAsia="en-IN"/>
        </w:rPr>
        <w:t>. Moreover, to facilitate real-time decision support, the system will be connected to Retrieval-Augmented Generation (RAG), which will provide the healthcare professionals with context-sensitive suggestions grounded in live information, including the availability of beds, staff, or equipment.</w:t>
      </w:r>
    </w:p>
    <w:p w14:paraId="75153870" w14:textId="0D2226E5" w:rsidR="00573881" w:rsidRPr="00573881" w:rsidRDefault="00827ACF" w:rsidP="00827ACF">
      <w:pPr>
        <w:spacing w:after="240" w:line="240" w:lineRule="auto"/>
        <w:ind w:right="432"/>
        <w:rPr>
          <w:rFonts w:eastAsia="Times New Roman" w:cs="Times New Roman"/>
          <w:sz w:val="24"/>
          <w:szCs w:val="24"/>
          <w:lang w:eastAsia="en-IN"/>
        </w:rPr>
      </w:pPr>
      <w:r w:rsidRPr="00827ACF">
        <w:rPr>
          <w:rFonts w:eastAsia="Times New Roman" w:cs="Times New Roman"/>
          <w:sz w:val="24"/>
          <w:szCs w:val="24"/>
          <w:lang w:eastAsia="en-IN"/>
        </w:rPr>
        <w:t>The current paper will discuss the design and implementation of this Hybrid AI Architecture to manage healthcare resources and show how it would improve the effectiveness and responsiveness of healthcare systems and address current drawbacks of the healthcare system in terms of scalability, adaptability, and interpretability</w:t>
      </w:r>
      <w:r w:rsidR="00E34641">
        <w:rPr>
          <w:rFonts w:eastAsia="Times New Roman" w:cs="Times New Roman"/>
          <w:sz w:val="24"/>
          <w:szCs w:val="24"/>
          <w:lang w:eastAsia="en-IN"/>
        </w:rPr>
        <w:t xml:space="preserve"> [7]</w:t>
      </w:r>
      <w:r w:rsidRPr="00827ACF">
        <w:rPr>
          <w:rFonts w:eastAsia="Times New Roman" w:cs="Times New Roman"/>
          <w:sz w:val="24"/>
          <w:szCs w:val="24"/>
          <w:lang w:eastAsia="en-IN"/>
        </w:rPr>
        <w:t>. With the ability of AI and knowledge representation to unlock a new dimension in terms of managing healthcare resources, this system can eventually revolutionize the process of managing healthcare resources in order to enhance the healthcare provided to patients and business efficiency.</w:t>
      </w:r>
    </w:p>
    <w:p w14:paraId="1CA5FB6C" w14:textId="5FD077B2" w:rsidR="007B66D4" w:rsidRDefault="007B66D4" w:rsidP="009D553E">
      <w:pPr>
        <w:pStyle w:val="ListParagraph"/>
        <w:numPr>
          <w:ilvl w:val="0"/>
          <w:numId w:val="27"/>
        </w:numPr>
        <w:spacing w:after="240" w:line="240" w:lineRule="auto"/>
        <w:ind w:left="432" w:right="432"/>
        <w:jc w:val="center"/>
        <w:rPr>
          <w:rFonts w:cs="Times New Roman"/>
          <w:lang w:val="en-US"/>
        </w:rPr>
      </w:pPr>
      <w:r w:rsidRPr="00187F7A">
        <w:rPr>
          <w:rFonts w:cs="Times New Roman"/>
          <w:lang w:val="en-US"/>
        </w:rPr>
        <w:lastRenderedPageBreak/>
        <w:t>RELATED WORKS</w:t>
      </w:r>
    </w:p>
    <w:p w14:paraId="51D9C453" w14:textId="77777777" w:rsidR="00F41532" w:rsidRPr="00F41532" w:rsidRDefault="00000E37" w:rsidP="00F41532">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t xml:space="preserve">There has been a strong investigation into the use of Intelligent Decision Support Systems (IDSS) and Decision Support Systems (DSS) in different fields within the healthcare industry due to the necessity of creating intelligent systems to assist in the management of healthcare resources. </w:t>
      </w:r>
      <w:r w:rsidR="00F41532" w:rsidRPr="00F41532">
        <w:rPr>
          <w:rFonts w:eastAsia="Times New Roman" w:cs="Times New Roman"/>
          <w:sz w:val="24"/>
          <w:szCs w:val="24"/>
          <w:lang w:eastAsia="en-IN"/>
        </w:rPr>
        <w:t>The systems are based on sophisticated algorithms, machine learning, and knowledge representation techniques to enhance resource allocation, optimize operations and lastly patient care [8]. The concept of artificial intelligence (AI) implementation in healthcare management systems has been brought up in numerous publications and demonstrated the effective application of artificial intelligence and issues that need to be addressed.</w:t>
      </w:r>
    </w:p>
    <w:p w14:paraId="2A4D8C87" w14:textId="77777777" w:rsidR="00F41532" w:rsidRPr="00F41532" w:rsidRDefault="00F41532" w:rsidP="00F41532">
      <w:pPr>
        <w:spacing w:after="0" w:line="240" w:lineRule="auto"/>
        <w:rPr>
          <w:rFonts w:eastAsia="Times New Roman" w:cs="Times New Roman"/>
          <w:sz w:val="24"/>
          <w:szCs w:val="24"/>
          <w:lang w:eastAsia="en-IN"/>
        </w:rPr>
      </w:pPr>
    </w:p>
    <w:p w14:paraId="7C14F1DA" w14:textId="77777777" w:rsidR="00F41532" w:rsidRPr="00F41532" w:rsidRDefault="00F41532" w:rsidP="00F41532">
      <w:pPr>
        <w:spacing w:after="0" w:line="240" w:lineRule="auto"/>
        <w:rPr>
          <w:rFonts w:eastAsia="Times New Roman" w:cs="Times New Roman"/>
          <w:sz w:val="24"/>
          <w:szCs w:val="24"/>
          <w:lang w:eastAsia="en-IN"/>
        </w:rPr>
      </w:pPr>
      <w:r w:rsidRPr="00F41532">
        <w:rPr>
          <w:rFonts w:eastAsia="Times New Roman" w:cs="Times New Roman"/>
          <w:sz w:val="24"/>
          <w:szCs w:val="24"/>
          <w:lang w:eastAsia="en-IN"/>
        </w:rPr>
        <w:t>One of the most popular yet the oldest studies is resource demand forecasting using the application of Machine Learning (ML). The main purpose of the initial research was to use machine learning frameworks such as regression frameworks and decision trees to predict resource utilization in hospitals such as patient admission rates, bed occupancy, and staffing levels. The article by Chien et al. (2019) [7] is one of the articles of particular interest because the authors applied machine learning to predict patient admissions and optimize the bed management within the emergency departments. Their study confirmed that the ML models were in a position to predict intentional flow of patients and this helped the hospitals to plan during peak season and avoid congestion. This, however, was not keeping up with dynamic changes in patient conditions or the ability to accommodate complex patient related data which is also crucial in making holistic decisions.</w:t>
      </w:r>
    </w:p>
    <w:p w14:paraId="4A8F3E18" w14:textId="77777777" w:rsidR="00F41532" w:rsidRPr="00F41532" w:rsidRDefault="00F41532" w:rsidP="00F41532">
      <w:pPr>
        <w:spacing w:after="0" w:line="240" w:lineRule="auto"/>
        <w:rPr>
          <w:rFonts w:eastAsia="Times New Roman" w:cs="Times New Roman"/>
          <w:sz w:val="24"/>
          <w:szCs w:val="24"/>
          <w:lang w:eastAsia="en-IN"/>
        </w:rPr>
      </w:pPr>
    </w:p>
    <w:p w14:paraId="744DE8F8" w14:textId="77777777" w:rsidR="00F41532" w:rsidRPr="00F41532" w:rsidRDefault="00F41532" w:rsidP="00F41532">
      <w:pPr>
        <w:spacing w:after="0" w:line="240" w:lineRule="auto"/>
        <w:rPr>
          <w:rFonts w:eastAsia="Times New Roman" w:cs="Times New Roman"/>
          <w:sz w:val="24"/>
          <w:szCs w:val="24"/>
          <w:lang w:eastAsia="en-IN"/>
        </w:rPr>
      </w:pPr>
      <w:r w:rsidRPr="00F41532">
        <w:rPr>
          <w:rFonts w:eastAsia="Times New Roman" w:cs="Times New Roman"/>
          <w:sz w:val="24"/>
          <w:szCs w:val="24"/>
          <w:lang w:eastAsia="en-IN"/>
        </w:rPr>
        <w:t xml:space="preserve">To address such problems, researchers began to think about the use of knowledge graphs and semantic data models to the health care decision support. The framework that has been suggested by Zhang et al. (2020) [9] is a machine learning and knowledge graph combination in healthcare management. They used a knowledge graph and applied it to structure and integrate healthcare data, such as medical history of patients, the presence of resources, and clinical guidelines. </w:t>
      </w:r>
    </w:p>
    <w:p w14:paraId="6BEF7285" w14:textId="77777777" w:rsidR="00F41532" w:rsidRPr="00F41532" w:rsidRDefault="00F41532" w:rsidP="00F41532">
      <w:pPr>
        <w:spacing w:after="0" w:line="240" w:lineRule="auto"/>
        <w:rPr>
          <w:rFonts w:eastAsia="Times New Roman" w:cs="Times New Roman"/>
          <w:sz w:val="24"/>
          <w:szCs w:val="24"/>
          <w:lang w:eastAsia="en-IN"/>
        </w:rPr>
      </w:pPr>
    </w:p>
    <w:p w14:paraId="056E2393" w14:textId="5C093F0B" w:rsidR="00000E37" w:rsidRPr="00000E37" w:rsidRDefault="00F41532" w:rsidP="00F41532">
      <w:pPr>
        <w:spacing w:after="0" w:line="240" w:lineRule="auto"/>
        <w:rPr>
          <w:rFonts w:eastAsia="Times New Roman" w:cs="Times New Roman"/>
          <w:sz w:val="24"/>
          <w:szCs w:val="24"/>
          <w:lang w:eastAsia="en-IN"/>
        </w:rPr>
      </w:pPr>
      <w:r w:rsidRPr="00F41532">
        <w:rPr>
          <w:rFonts w:eastAsia="Times New Roman" w:cs="Times New Roman"/>
          <w:sz w:val="24"/>
          <w:szCs w:val="24"/>
          <w:lang w:eastAsia="en-IN"/>
        </w:rPr>
        <w:t>This did enable the data to reason over by the system and provide a more informed recommendation especially in complex cases where there are too many factors that influence the allocation of resources [10] . The advantage of knowledge graphs is that they model complex interactions among entities, including the impact that the condition of a patient can have on staffing needs or the possibility to get a specific therapeutic intervention, unlike the case with traditional ML models.</w:t>
      </w:r>
      <w:r w:rsidR="00000E37" w:rsidRPr="00000E37">
        <w:rPr>
          <w:rFonts w:eastAsia="Times New Roman" w:cs="Times New Roman"/>
          <w:sz w:val="24"/>
          <w:szCs w:val="24"/>
          <w:lang w:eastAsia="en-IN"/>
        </w:rPr>
        <w:t xml:space="preserve"> There are still difficulties with data integration and scalability of knowledge graphs, however, with large-scale healthcare systems.</w:t>
      </w:r>
    </w:p>
    <w:p w14:paraId="6D578428" w14:textId="77777777" w:rsidR="00000E37" w:rsidRPr="00000E37" w:rsidRDefault="00000E37" w:rsidP="00000E37">
      <w:pPr>
        <w:spacing w:after="0" w:line="240" w:lineRule="auto"/>
        <w:rPr>
          <w:rFonts w:eastAsia="Times New Roman" w:cs="Times New Roman"/>
          <w:sz w:val="24"/>
          <w:szCs w:val="24"/>
          <w:lang w:eastAsia="en-IN"/>
        </w:rPr>
      </w:pPr>
    </w:p>
    <w:p w14:paraId="073CF957" w14:textId="02BCFF45" w:rsidR="00DF0A2F" w:rsidRDefault="00000E37" w:rsidP="00000E37">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t>The application of ML and knowledge graph in healthcare decision support has also been expanded with the use of reinforcement learning (RL) in making dynamic decisions. Sutton et al. (2021) suggested that RL algorithms can be used to allocate resources in the healthcare system, with a particular emphasis on real-time decision-making with the press of a button</w:t>
      </w:r>
      <w:r w:rsidR="00E34641">
        <w:rPr>
          <w:rFonts w:eastAsia="Times New Roman" w:cs="Times New Roman"/>
          <w:sz w:val="24"/>
          <w:szCs w:val="24"/>
          <w:lang w:eastAsia="en-IN"/>
        </w:rPr>
        <w:t xml:space="preserve"> [11]</w:t>
      </w:r>
      <w:r w:rsidRPr="00000E37">
        <w:rPr>
          <w:rFonts w:eastAsia="Times New Roman" w:cs="Times New Roman"/>
          <w:sz w:val="24"/>
          <w:szCs w:val="24"/>
          <w:lang w:eastAsia="en-IN"/>
        </w:rPr>
        <w:t xml:space="preserve">. Their model will constantly learn and evolve according to the feedback provided by the environment (e.g., patient outcomes, resource utilization patterns), which enables it to optimise the utilisation of the resources in the long term. </w:t>
      </w:r>
    </w:p>
    <w:p w14:paraId="3D859450" w14:textId="77777777" w:rsidR="00DF0A2F" w:rsidRDefault="00DF0A2F" w:rsidP="00000E37">
      <w:pPr>
        <w:spacing w:after="0" w:line="240" w:lineRule="auto"/>
        <w:rPr>
          <w:rFonts w:eastAsia="Times New Roman" w:cs="Times New Roman"/>
          <w:sz w:val="24"/>
          <w:szCs w:val="24"/>
          <w:lang w:eastAsia="en-IN"/>
        </w:rPr>
      </w:pPr>
    </w:p>
    <w:p w14:paraId="5175F6DB" w14:textId="49362711" w:rsidR="00000E37" w:rsidRPr="00000E37" w:rsidRDefault="00000E37" w:rsidP="00000E37">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t>The benefits of RL include the possibility to manage dynamic and multidimensional environments, i.e., when a healthcare crisis (e.g., pandemics) strikes and the resource requirements may shift very quickly. Nevertheless, RL models may also be computationally intensive, and thus may need large data volumes to train and may be restrictive to real-time use in resource-constrained healthcare settings.</w:t>
      </w:r>
    </w:p>
    <w:p w14:paraId="358C0102" w14:textId="77777777" w:rsidR="00000E37" w:rsidRPr="00000E37" w:rsidRDefault="00000E37" w:rsidP="00000E37">
      <w:pPr>
        <w:spacing w:after="0" w:line="240" w:lineRule="auto"/>
        <w:rPr>
          <w:rFonts w:eastAsia="Times New Roman" w:cs="Times New Roman"/>
          <w:sz w:val="24"/>
          <w:szCs w:val="24"/>
          <w:lang w:eastAsia="en-IN"/>
        </w:rPr>
      </w:pPr>
    </w:p>
    <w:p w14:paraId="570F6E36" w14:textId="3BB29678" w:rsidR="00000E37" w:rsidRPr="00000E37" w:rsidRDefault="00000E37" w:rsidP="00000E37">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lastRenderedPageBreak/>
        <w:t>The incorporation of cloud-platforms is a large trend in healthcare decision support system development in recent years. Scalable AI-based healthcare management tools have been developed on Microsoft Azure and Google Cloud. The article by Radhakrishnan et al. (2022) employed the use of the Azure Intelligence to create an intelligent staff scheduling system in hospitals that allows real-time staffing decisions</w:t>
      </w:r>
      <w:r w:rsidR="00E34641">
        <w:rPr>
          <w:rFonts w:eastAsia="Times New Roman" w:cs="Times New Roman"/>
          <w:sz w:val="24"/>
          <w:szCs w:val="24"/>
          <w:lang w:eastAsia="en-IN"/>
        </w:rPr>
        <w:t xml:space="preserve"> [12]</w:t>
      </w:r>
      <w:r w:rsidRPr="00000E37">
        <w:rPr>
          <w:rFonts w:eastAsia="Times New Roman" w:cs="Times New Roman"/>
          <w:sz w:val="24"/>
          <w:szCs w:val="24"/>
          <w:lang w:eastAsia="en-IN"/>
        </w:rPr>
        <w:t>. Their system made use of hospital management systems data to forecast their staffing requirements that lessened their wait times and enhanced patient outcomes. Nevertheless, the issues of assimilating various sources of data, privacy of data, and system readability are still noteworthy barriers.</w:t>
      </w:r>
    </w:p>
    <w:p w14:paraId="0603E836" w14:textId="77777777" w:rsidR="00000E37" w:rsidRPr="00000E37" w:rsidRDefault="00000E37" w:rsidP="00000E37">
      <w:pPr>
        <w:spacing w:after="0" w:line="240" w:lineRule="auto"/>
        <w:rPr>
          <w:rFonts w:eastAsia="Times New Roman" w:cs="Times New Roman"/>
          <w:sz w:val="24"/>
          <w:szCs w:val="24"/>
          <w:lang w:eastAsia="en-IN"/>
        </w:rPr>
      </w:pPr>
    </w:p>
    <w:p w14:paraId="5EF003E2" w14:textId="28131B75" w:rsidR="00000E37" w:rsidRPr="00000E37" w:rsidRDefault="00000E37" w:rsidP="00000E37">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t>Although these works have shown good outcomes, the combination of ML, knowledge graphs, and real-time decision-making is constrained by various critical problems. The quality of data is also a common issue, and most of the healthcare datasets are disjointed, partial, or discordant. In addition, the current systems tend to be unable to justify or explain their decisions, which restricts their reliability among medical workers. As Thompson et al. (2021) emphasize</w:t>
      </w:r>
      <w:r w:rsidR="00E34641">
        <w:rPr>
          <w:rFonts w:eastAsia="Times New Roman" w:cs="Times New Roman"/>
          <w:sz w:val="24"/>
          <w:szCs w:val="24"/>
          <w:lang w:eastAsia="en-IN"/>
        </w:rPr>
        <w:t xml:space="preserve"> [13]</w:t>
      </w:r>
      <w:r w:rsidRPr="00000E37">
        <w:rPr>
          <w:rFonts w:eastAsia="Times New Roman" w:cs="Times New Roman"/>
          <w:sz w:val="24"/>
          <w:szCs w:val="24"/>
          <w:lang w:eastAsia="en-IN"/>
        </w:rPr>
        <w:t>, explainable AI (XAI) is essential because it is necessary to make the decision support system transparent and trusted by the users, particularly in complex and high-stakes settings of healthcare.</w:t>
      </w:r>
    </w:p>
    <w:p w14:paraId="38D1CBA5" w14:textId="77777777" w:rsidR="00000E37" w:rsidRPr="00000E37" w:rsidRDefault="00000E37" w:rsidP="00000E37">
      <w:pPr>
        <w:spacing w:after="0" w:line="240" w:lineRule="auto"/>
        <w:rPr>
          <w:rFonts w:eastAsia="Times New Roman" w:cs="Times New Roman"/>
          <w:sz w:val="24"/>
          <w:szCs w:val="24"/>
          <w:lang w:eastAsia="en-IN"/>
        </w:rPr>
      </w:pPr>
    </w:p>
    <w:p w14:paraId="637E4AE9" w14:textId="0C8E1FC8" w:rsidR="00000E37" w:rsidRPr="00000E37" w:rsidRDefault="00000E37" w:rsidP="00000E37">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t>Scalability is another challenge of great importance. Most of the systems available are tailored to small-scale applications or a particular department of a hospital, although they are not always scalable to multi-facility healthcare systems. This limits their use in large healthcare systems which require management of resources in more than one hospital or region</w:t>
      </w:r>
      <w:r w:rsidR="00E34641">
        <w:rPr>
          <w:rFonts w:eastAsia="Times New Roman" w:cs="Times New Roman"/>
          <w:sz w:val="24"/>
          <w:szCs w:val="24"/>
          <w:lang w:eastAsia="en-IN"/>
        </w:rPr>
        <w:t xml:space="preserve"> [14]</w:t>
      </w:r>
      <w:r w:rsidRPr="00000E37">
        <w:rPr>
          <w:rFonts w:eastAsia="Times New Roman" w:cs="Times New Roman"/>
          <w:sz w:val="24"/>
          <w:szCs w:val="24"/>
          <w:lang w:eastAsia="en-IN"/>
        </w:rPr>
        <w:t>.</w:t>
      </w:r>
    </w:p>
    <w:p w14:paraId="7F0CC1E7" w14:textId="77777777" w:rsidR="00000E37" w:rsidRPr="00000E37" w:rsidRDefault="00000E37" w:rsidP="00000E37">
      <w:pPr>
        <w:spacing w:after="0" w:line="240" w:lineRule="auto"/>
        <w:rPr>
          <w:rFonts w:eastAsia="Times New Roman" w:cs="Times New Roman"/>
          <w:sz w:val="24"/>
          <w:szCs w:val="24"/>
          <w:lang w:eastAsia="en-IN"/>
        </w:rPr>
      </w:pPr>
    </w:p>
    <w:p w14:paraId="734CCDEE" w14:textId="2777C563" w:rsidR="000E043B" w:rsidRPr="000E043B" w:rsidRDefault="00000E37" w:rsidP="00000E37">
      <w:pPr>
        <w:spacing w:after="0" w:line="240" w:lineRule="auto"/>
        <w:rPr>
          <w:rFonts w:eastAsia="Times New Roman" w:cs="Times New Roman"/>
          <w:sz w:val="24"/>
          <w:szCs w:val="24"/>
          <w:lang w:eastAsia="en-IN"/>
        </w:rPr>
      </w:pPr>
      <w:r w:rsidRPr="00000E37">
        <w:rPr>
          <w:rFonts w:eastAsia="Times New Roman" w:cs="Times New Roman"/>
          <w:sz w:val="24"/>
          <w:szCs w:val="24"/>
          <w:lang w:eastAsia="en-IN"/>
        </w:rPr>
        <w:t>To sum up, although the use of AI and machine learning in healthcare resource management has achieved considerable progress, the combination of several technologies that may include machine learning, knowledge graphs, and real-time decision-making is a nascent field. The mixture of the technologies, especially when it comes to a Hybrid AI Architecture presented in the current study, shows much potential in eliminating current limitations inherent to the data quality, scalability, interpretability, and real-time flexibility. With the ongoing developments of healthcare systems, the purpose of intelligent, scalable, and transparent decision support systems will be more than ever, and this study will become more applicable to the future developments in healthcare innovations.</w:t>
      </w:r>
    </w:p>
    <w:p w14:paraId="5EED94CA" w14:textId="090B7578" w:rsidR="00721218" w:rsidRPr="00721218" w:rsidRDefault="00721218" w:rsidP="00721218">
      <w:pPr>
        <w:spacing w:after="0" w:line="240" w:lineRule="auto"/>
        <w:rPr>
          <w:rFonts w:eastAsia="Times New Roman" w:cs="Times New Roman"/>
          <w:sz w:val="24"/>
          <w:szCs w:val="24"/>
          <w:lang w:eastAsia="en-IN"/>
        </w:rPr>
      </w:pPr>
    </w:p>
    <w:p w14:paraId="13D0BCB7" w14:textId="38DC3437" w:rsidR="002641A8" w:rsidRPr="00B039E4" w:rsidRDefault="002641A8" w:rsidP="00D50DDE">
      <w:pPr>
        <w:spacing w:after="0" w:line="240" w:lineRule="auto"/>
        <w:ind w:left="432"/>
        <w:rPr>
          <w:rFonts w:cs="Times New Roman"/>
          <w:sz w:val="24"/>
          <w:szCs w:val="24"/>
          <w:lang w:val="en-US"/>
        </w:rPr>
      </w:pPr>
    </w:p>
    <w:p w14:paraId="314AFFA2" w14:textId="77777777" w:rsidR="00830A59" w:rsidRPr="00B039E4" w:rsidRDefault="009B159E" w:rsidP="00830A59">
      <w:pPr>
        <w:pStyle w:val="ListParagraph"/>
        <w:numPr>
          <w:ilvl w:val="0"/>
          <w:numId w:val="27"/>
        </w:numPr>
        <w:spacing w:after="240" w:line="240" w:lineRule="auto"/>
        <w:ind w:left="432" w:right="432"/>
        <w:jc w:val="center"/>
        <w:rPr>
          <w:rFonts w:cs="Times New Roman"/>
          <w:sz w:val="24"/>
          <w:szCs w:val="24"/>
          <w:lang w:val="en-US"/>
        </w:rPr>
      </w:pPr>
      <w:r w:rsidRPr="00B039E4">
        <w:rPr>
          <w:rFonts w:cs="Times New Roman"/>
          <w:sz w:val="24"/>
          <w:szCs w:val="24"/>
          <w:lang w:val="en-US"/>
        </w:rPr>
        <w:t>RESEARCH METHODOLOGY</w:t>
      </w:r>
    </w:p>
    <w:p w14:paraId="79D99033" w14:textId="77777777" w:rsidR="00DF0A2F" w:rsidRDefault="00DF0A2F" w:rsidP="00CB388B">
      <w:pPr>
        <w:spacing w:after="0" w:line="240" w:lineRule="auto"/>
        <w:rPr>
          <w:rFonts w:eastAsia="Times New Roman" w:cs="Times New Roman"/>
          <w:sz w:val="24"/>
          <w:szCs w:val="24"/>
          <w:lang w:eastAsia="en-IN"/>
        </w:rPr>
      </w:pPr>
    </w:p>
    <w:p w14:paraId="72411A63" w14:textId="72E84EC7" w:rsid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The creation of an Intelligent Decision Support System (IDSS) in the area of healthcare resource management implies the combination of such advanced technologies as Machine Learning (ML), Knowledge Graphs, and Cloud-based Infrastructure. This is aimed at designing scalable, adaptive and real-time decision-making system which is optimized in resource allocation like patient flow, bed management, staffing, and medical equipment and also improved the quality of care and operational efficiency</w:t>
      </w:r>
      <w:r w:rsidR="00E34641">
        <w:rPr>
          <w:rFonts w:eastAsia="Times New Roman" w:cs="Times New Roman"/>
          <w:sz w:val="24"/>
          <w:szCs w:val="24"/>
          <w:lang w:eastAsia="en-IN"/>
        </w:rPr>
        <w:t xml:space="preserve"> [15] </w:t>
      </w:r>
      <w:r w:rsidRPr="00CB388B">
        <w:rPr>
          <w:rFonts w:eastAsia="Times New Roman" w:cs="Times New Roman"/>
          <w:sz w:val="24"/>
          <w:szCs w:val="24"/>
          <w:lang w:eastAsia="en-IN"/>
        </w:rPr>
        <w:t>. The research methodology is organized into a number of phases, which include system design, data collection and preprocessing, model development, system integration, and evaluation</w:t>
      </w:r>
      <w:r w:rsidR="00DF0A2F">
        <w:rPr>
          <w:rFonts w:eastAsia="Times New Roman" w:cs="Times New Roman"/>
          <w:sz w:val="24"/>
          <w:szCs w:val="24"/>
          <w:lang w:eastAsia="en-IN"/>
        </w:rPr>
        <w:t xml:space="preserve"> as shown in Figure 2</w:t>
      </w:r>
      <w:r w:rsidRPr="00CB388B">
        <w:rPr>
          <w:rFonts w:eastAsia="Times New Roman" w:cs="Times New Roman"/>
          <w:sz w:val="24"/>
          <w:szCs w:val="24"/>
          <w:lang w:eastAsia="en-IN"/>
        </w:rPr>
        <w:t>.</w:t>
      </w:r>
    </w:p>
    <w:p w14:paraId="147B5D5D" w14:textId="77777777" w:rsidR="00DF0A2F" w:rsidRDefault="00DF0A2F" w:rsidP="00CB388B">
      <w:pPr>
        <w:spacing w:after="0" w:line="240" w:lineRule="auto"/>
        <w:rPr>
          <w:rFonts w:eastAsia="Times New Roman" w:cs="Times New Roman"/>
          <w:sz w:val="24"/>
          <w:szCs w:val="24"/>
          <w:lang w:eastAsia="en-IN"/>
        </w:rPr>
      </w:pPr>
    </w:p>
    <w:p w14:paraId="73EE12D6" w14:textId="50DFF2A4" w:rsidR="00DF0A2F" w:rsidRDefault="00DF0A2F" w:rsidP="00DF0A2F">
      <w:pPr>
        <w:spacing w:after="0" w:line="240" w:lineRule="auto"/>
        <w:jc w:val="center"/>
        <w:rPr>
          <w:rFonts w:eastAsia="Times New Roman" w:cs="Times New Roman"/>
          <w:sz w:val="24"/>
          <w:szCs w:val="24"/>
          <w:lang w:eastAsia="en-IN"/>
        </w:rPr>
      </w:pPr>
      <w:r w:rsidRPr="00DF0A2F">
        <w:rPr>
          <w:rFonts w:eastAsia="Times New Roman" w:cs="Times New Roman"/>
          <w:noProof/>
          <w:sz w:val="24"/>
          <w:szCs w:val="24"/>
          <w:lang w:eastAsia="en-IN"/>
        </w:rPr>
        <w:lastRenderedPageBreak/>
        <w:drawing>
          <wp:inline distT="0" distB="0" distL="0" distR="0" wp14:anchorId="3A6C52EC" wp14:editId="70CD1F9D">
            <wp:extent cx="5201285" cy="4992130"/>
            <wp:effectExtent l="0" t="0" r="0" b="0"/>
            <wp:docPr id="2820813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081344" name=""/>
                    <pic:cNvPicPr/>
                  </pic:nvPicPr>
                  <pic:blipFill>
                    <a:blip r:embed="rId9"/>
                    <a:stretch>
                      <a:fillRect/>
                    </a:stretch>
                  </pic:blipFill>
                  <pic:spPr>
                    <a:xfrm>
                      <a:off x="0" y="0"/>
                      <a:ext cx="5203720" cy="4994467"/>
                    </a:xfrm>
                    <a:prstGeom prst="rect">
                      <a:avLst/>
                    </a:prstGeom>
                  </pic:spPr>
                </pic:pic>
              </a:graphicData>
            </a:graphic>
          </wp:inline>
        </w:drawing>
      </w:r>
    </w:p>
    <w:p w14:paraId="2F5C474F" w14:textId="77777777" w:rsidR="00DF0A2F" w:rsidRDefault="00DF0A2F" w:rsidP="00CB388B">
      <w:pPr>
        <w:spacing w:after="0" w:line="240" w:lineRule="auto"/>
        <w:rPr>
          <w:rFonts w:eastAsia="Times New Roman" w:cs="Times New Roman"/>
          <w:sz w:val="24"/>
          <w:szCs w:val="24"/>
          <w:lang w:eastAsia="en-IN"/>
        </w:rPr>
      </w:pPr>
    </w:p>
    <w:p w14:paraId="6374AD32" w14:textId="390D6029" w:rsidR="00DF0A2F" w:rsidRPr="00CB388B" w:rsidRDefault="00DF0A2F" w:rsidP="00DF0A2F">
      <w:pPr>
        <w:spacing w:after="0" w:line="240" w:lineRule="auto"/>
        <w:jc w:val="center"/>
        <w:rPr>
          <w:rFonts w:eastAsia="Times New Roman" w:cs="Times New Roman"/>
          <w:szCs w:val="20"/>
          <w:lang w:eastAsia="en-IN"/>
        </w:rPr>
      </w:pPr>
      <w:r w:rsidRPr="00DF0A2F">
        <w:rPr>
          <w:rFonts w:eastAsia="Times New Roman" w:cs="Times New Roman"/>
          <w:szCs w:val="20"/>
          <w:lang w:eastAsia="en-IN"/>
        </w:rPr>
        <w:t>Figure 2: Development of an Intelligent Decision Support System for Healthcare Resource Management.</w:t>
      </w:r>
    </w:p>
    <w:p w14:paraId="469E2D7E" w14:textId="77777777" w:rsidR="00CB388B" w:rsidRPr="00CB388B" w:rsidRDefault="00CB388B" w:rsidP="00CB388B">
      <w:pPr>
        <w:spacing w:after="0" w:line="240" w:lineRule="auto"/>
        <w:rPr>
          <w:rFonts w:eastAsia="Times New Roman" w:cs="Times New Roman"/>
          <w:sz w:val="24"/>
          <w:szCs w:val="24"/>
          <w:lang w:eastAsia="en-IN"/>
        </w:rPr>
      </w:pPr>
    </w:p>
    <w:p w14:paraId="3D441969" w14:textId="77777777" w:rsidR="00CB388B" w:rsidRPr="00CB388B" w:rsidRDefault="00CB388B" w:rsidP="00CB388B">
      <w:pPr>
        <w:pStyle w:val="ListParagraph"/>
        <w:numPr>
          <w:ilvl w:val="0"/>
          <w:numId w:val="67"/>
        </w:numPr>
        <w:spacing w:after="0" w:line="240" w:lineRule="auto"/>
        <w:rPr>
          <w:rFonts w:eastAsia="Times New Roman" w:cs="Times New Roman"/>
          <w:i/>
          <w:iCs/>
          <w:sz w:val="24"/>
          <w:szCs w:val="24"/>
          <w:lang w:eastAsia="en-IN"/>
        </w:rPr>
      </w:pPr>
      <w:r w:rsidRPr="00CB388B">
        <w:rPr>
          <w:rFonts w:eastAsia="Times New Roman" w:cs="Times New Roman"/>
          <w:i/>
          <w:iCs/>
          <w:sz w:val="24"/>
          <w:szCs w:val="24"/>
          <w:lang w:eastAsia="en-IN"/>
        </w:rPr>
        <w:t>System architecture and System design.</w:t>
      </w:r>
    </w:p>
    <w:p w14:paraId="788F946D" w14:textId="77777777" w:rsidR="00CB388B" w:rsidRPr="00CB388B" w:rsidRDefault="00CB388B" w:rsidP="00CB388B">
      <w:pPr>
        <w:spacing w:after="0" w:line="240" w:lineRule="auto"/>
        <w:rPr>
          <w:rFonts w:eastAsia="Times New Roman" w:cs="Times New Roman"/>
          <w:sz w:val="24"/>
          <w:szCs w:val="24"/>
          <w:lang w:eastAsia="en-IN"/>
        </w:rPr>
      </w:pPr>
    </w:p>
    <w:p w14:paraId="373E1E26"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The system architecture, incorporating several elements: predictive analytics, real-time decision support, and knowledge representation is the initial step in the methodology. The system operates on a hybrid AI, which is a combination of two technologies: Machine Learning (ML) and Knowledge Graphs which improve decision-making. Azure AI and Azure Knowledge Graph are chosen as the main tools of the platform because they are scalable and flexible as well as have a wide range of functions that can assist in real-time data integration, machine learning, and knowledge representation.</w:t>
      </w:r>
    </w:p>
    <w:p w14:paraId="651757B7" w14:textId="77777777" w:rsidR="00CB388B" w:rsidRPr="00CB388B" w:rsidRDefault="00CB388B" w:rsidP="00CB388B">
      <w:pPr>
        <w:spacing w:after="0" w:line="240" w:lineRule="auto"/>
        <w:rPr>
          <w:rFonts w:eastAsia="Times New Roman" w:cs="Times New Roman"/>
          <w:sz w:val="24"/>
          <w:szCs w:val="24"/>
          <w:lang w:eastAsia="en-IN"/>
        </w:rPr>
      </w:pPr>
    </w:p>
    <w:p w14:paraId="3DDD5333" w14:textId="7DDFBF9A" w:rsidR="00DF0A2F"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The ML models involve predicting future resources requirements with regard to past information and real-time data of different hospital systems</w:t>
      </w:r>
      <w:r w:rsidR="00E34641">
        <w:rPr>
          <w:rFonts w:eastAsia="Times New Roman" w:cs="Times New Roman"/>
          <w:sz w:val="24"/>
          <w:szCs w:val="24"/>
          <w:lang w:eastAsia="en-IN"/>
        </w:rPr>
        <w:t xml:space="preserve"> [16]</w:t>
      </w:r>
      <w:r w:rsidRPr="00CB388B">
        <w:rPr>
          <w:rFonts w:eastAsia="Times New Roman" w:cs="Times New Roman"/>
          <w:sz w:val="24"/>
          <w:szCs w:val="24"/>
          <w:lang w:eastAsia="en-IN"/>
        </w:rPr>
        <w:t xml:space="preserve">. This involves forecasting the number of patients to be admitted, the number of staff to be hired, and the number of medical equipment to be ordered. </w:t>
      </w:r>
    </w:p>
    <w:p w14:paraId="6256786E" w14:textId="77777777" w:rsidR="00DF0A2F" w:rsidRDefault="00DF0A2F" w:rsidP="00CB388B">
      <w:pPr>
        <w:spacing w:after="0" w:line="240" w:lineRule="auto"/>
        <w:rPr>
          <w:rFonts w:eastAsia="Times New Roman" w:cs="Times New Roman"/>
          <w:sz w:val="24"/>
          <w:szCs w:val="24"/>
          <w:lang w:eastAsia="en-IN"/>
        </w:rPr>
      </w:pPr>
    </w:p>
    <w:p w14:paraId="4B8D055C" w14:textId="6ECDA597" w:rsid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Knowledge Graph component combines both structured and unstructured data to form a semantic model of the relationships amongst various entities in the healthcare sector including patients, diseases, healthcare providers, resources and medical conditions. This integration makes sure that the system has the ability of reasoning on the data giving contextual decision support.</w:t>
      </w:r>
    </w:p>
    <w:p w14:paraId="67C4B6EA" w14:textId="77777777" w:rsidR="00DF0A2F" w:rsidRDefault="00DF0A2F" w:rsidP="00CB388B">
      <w:pPr>
        <w:spacing w:after="0" w:line="240" w:lineRule="auto"/>
        <w:rPr>
          <w:rFonts w:eastAsia="Times New Roman" w:cs="Times New Roman"/>
          <w:sz w:val="24"/>
          <w:szCs w:val="24"/>
          <w:lang w:eastAsia="en-IN"/>
        </w:rPr>
      </w:pPr>
    </w:p>
    <w:p w14:paraId="17922DF4" w14:textId="77777777" w:rsidR="00DF0A2F" w:rsidRPr="00CB388B" w:rsidRDefault="00DF0A2F" w:rsidP="00CB388B">
      <w:pPr>
        <w:spacing w:after="0" w:line="240" w:lineRule="auto"/>
        <w:rPr>
          <w:rFonts w:eastAsia="Times New Roman" w:cs="Times New Roman"/>
          <w:sz w:val="24"/>
          <w:szCs w:val="24"/>
          <w:lang w:eastAsia="en-IN"/>
        </w:rPr>
      </w:pPr>
    </w:p>
    <w:p w14:paraId="7C137A40" w14:textId="77777777" w:rsidR="00CB388B" w:rsidRPr="00CB388B" w:rsidRDefault="00CB388B" w:rsidP="00CB388B">
      <w:pPr>
        <w:spacing w:after="0" w:line="240" w:lineRule="auto"/>
        <w:rPr>
          <w:rFonts w:eastAsia="Times New Roman" w:cs="Times New Roman"/>
          <w:sz w:val="24"/>
          <w:szCs w:val="24"/>
          <w:lang w:eastAsia="en-IN"/>
        </w:rPr>
      </w:pPr>
    </w:p>
    <w:p w14:paraId="1245F5AB" w14:textId="77777777" w:rsidR="00CB388B" w:rsidRPr="00CB388B" w:rsidRDefault="00CB388B" w:rsidP="00CB388B">
      <w:pPr>
        <w:pStyle w:val="ListParagraph"/>
        <w:numPr>
          <w:ilvl w:val="0"/>
          <w:numId w:val="67"/>
        </w:numPr>
        <w:spacing w:after="0" w:line="240" w:lineRule="auto"/>
        <w:rPr>
          <w:rFonts w:eastAsia="Times New Roman" w:cs="Times New Roman"/>
          <w:i/>
          <w:iCs/>
          <w:sz w:val="24"/>
          <w:szCs w:val="24"/>
          <w:lang w:eastAsia="en-IN"/>
        </w:rPr>
      </w:pPr>
      <w:r w:rsidRPr="00CB388B">
        <w:rPr>
          <w:rFonts w:eastAsia="Times New Roman" w:cs="Times New Roman"/>
          <w:i/>
          <w:iCs/>
          <w:sz w:val="24"/>
          <w:szCs w:val="24"/>
          <w:lang w:eastAsia="en-IN"/>
        </w:rPr>
        <w:t>Data Preprocessing and Data Collection.</w:t>
      </w:r>
    </w:p>
    <w:p w14:paraId="20EE63E2" w14:textId="77777777" w:rsidR="00CB388B" w:rsidRPr="00CB388B" w:rsidRDefault="00CB388B" w:rsidP="00CB388B">
      <w:pPr>
        <w:spacing w:after="0" w:line="240" w:lineRule="auto"/>
        <w:rPr>
          <w:rFonts w:eastAsia="Times New Roman" w:cs="Times New Roman"/>
          <w:sz w:val="24"/>
          <w:szCs w:val="24"/>
          <w:lang w:eastAsia="en-IN"/>
        </w:rPr>
      </w:pPr>
    </w:p>
    <w:p w14:paraId="747AA8DE" w14:textId="725312C0"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Having a successful healthcare resource management is dependent on proper and complete data. Various sources of data are gathered in this stage Electronic Health Records (EHRs), hospital management systems, wearables, and medical devices</w:t>
      </w:r>
      <w:r w:rsidR="00E34641">
        <w:rPr>
          <w:rFonts w:eastAsia="Times New Roman" w:cs="Times New Roman"/>
          <w:sz w:val="24"/>
          <w:szCs w:val="24"/>
          <w:lang w:eastAsia="en-IN"/>
        </w:rPr>
        <w:t xml:space="preserve"> [17]</w:t>
      </w:r>
      <w:r w:rsidRPr="00CB388B">
        <w:rPr>
          <w:rFonts w:eastAsia="Times New Roman" w:cs="Times New Roman"/>
          <w:sz w:val="24"/>
          <w:szCs w:val="24"/>
          <w:lang w:eastAsia="en-IN"/>
        </w:rPr>
        <w:t>. The data contains the data on patient demographics, clinical history, admissions, treatments, and resource utilization.</w:t>
      </w:r>
    </w:p>
    <w:p w14:paraId="20AD4FB3" w14:textId="77777777" w:rsidR="00CB388B" w:rsidRPr="00CB388B" w:rsidRDefault="00CB388B" w:rsidP="00CB388B">
      <w:pPr>
        <w:spacing w:after="0" w:line="240" w:lineRule="auto"/>
        <w:rPr>
          <w:rFonts w:eastAsia="Times New Roman" w:cs="Times New Roman"/>
          <w:sz w:val="24"/>
          <w:szCs w:val="24"/>
          <w:lang w:eastAsia="en-IN"/>
        </w:rPr>
      </w:pPr>
    </w:p>
    <w:p w14:paraId="33D75407" w14:textId="1B0CD936"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 xml:space="preserve">Preprocessing is an important process, considering the diversity and heterogeneity of healthcare data. </w:t>
      </w:r>
      <w:r w:rsidR="00B04B61">
        <w:rPr>
          <w:rFonts w:eastAsia="Times New Roman" w:cs="Times New Roman"/>
          <w:sz w:val="24"/>
          <w:szCs w:val="24"/>
          <w:lang w:eastAsia="en-IN"/>
        </w:rPr>
        <w:t xml:space="preserve"> </w:t>
      </w:r>
      <w:r w:rsidRPr="00CB388B">
        <w:rPr>
          <w:rFonts w:eastAsia="Times New Roman" w:cs="Times New Roman"/>
          <w:sz w:val="24"/>
          <w:szCs w:val="24"/>
          <w:lang w:eastAsia="en-IN"/>
        </w:rPr>
        <w:t>This can include methods like imputation to complete missing values, or data conversion to standardised formats and formats to guarantee cross-compatibility of data sets</w:t>
      </w:r>
      <w:r w:rsidR="00E34641">
        <w:rPr>
          <w:rFonts w:eastAsia="Times New Roman" w:cs="Times New Roman"/>
          <w:sz w:val="24"/>
          <w:szCs w:val="24"/>
          <w:lang w:eastAsia="en-IN"/>
        </w:rPr>
        <w:t xml:space="preserve"> [18]</w:t>
      </w:r>
      <w:r w:rsidRPr="00CB388B">
        <w:rPr>
          <w:rFonts w:eastAsia="Times New Roman" w:cs="Times New Roman"/>
          <w:sz w:val="24"/>
          <w:szCs w:val="24"/>
          <w:lang w:eastAsia="en-IN"/>
        </w:rPr>
        <w:t>. Also, the data is standardized according to healthcare requirements (e.g., ICD-10, SNOMED-CT, and HL7), which means that it can be successfully incorporated into the knowledge graph. The importance of this step is that the quality of data has a significant influence on the predictive models and their accuracy and effectiveness.</w:t>
      </w:r>
    </w:p>
    <w:p w14:paraId="66BF6DC0" w14:textId="77777777" w:rsidR="00CB388B" w:rsidRPr="00CB388B" w:rsidRDefault="00CB388B" w:rsidP="00CB388B">
      <w:pPr>
        <w:spacing w:after="0" w:line="240" w:lineRule="auto"/>
        <w:rPr>
          <w:rFonts w:eastAsia="Times New Roman" w:cs="Times New Roman"/>
          <w:sz w:val="24"/>
          <w:szCs w:val="24"/>
          <w:lang w:eastAsia="en-IN"/>
        </w:rPr>
      </w:pPr>
    </w:p>
    <w:p w14:paraId="58E25D74"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Moreover, the data augmentation techniques, e.g. synthetic data, simulations with the historical data, etc., can be used to augment the data, particularly the underrepresented or rare events that are essential to the resource management but are not commonly observed in the historical data.</w:t>
      </w:r>
    </w:p>
    <w:p w14:paraId="7F280AE5" w14:textId="77777777" w:rsidR="00CB388B" w:rsidRPr="00CB388B" w:rsidRDefault="00CB388B" w:rsidP="00CB388B">
      <w:pPr>
        <w:spacing w:after="0" w:line="240" w:lineRule="auto"/>
        <w:rPr>
          <w:rFonts w:eastAsia="Times New Roman" w:cs="Times New Roman"/>
          <w:sz w:val="24"/>
          <w:szCs w:val="24"/>
          <w:lang w:eastAsia="en-IN"/>
        </w:rPr>
      </w:pPr>
    </w:p>
    <w:p w14:paraId="3E36F8A4" w14:textId="77777777" w:rsidR="00CB388B" w:rsidRPr="00CB388B" w:rsidRDefault="00CB388B" w:rsidP="00CB388B">
      <w:pPr>
        <w:pStyle w:val="ListParagraph"/>
        <w:numPr>
          <w:ilvl w:val="0"/>
          <w:numId w:val="67"/>
        </w:numPr>
        <w:spacing w:after="0" w:line="240" w:lineRule="auto"/>
        <w:rPr>
          <w:rFonts w:eastAsia="Times New Roman" w:cs="Times New Roman"/>
          <w:i/>
          <w:iCs/>
          <w:sz w:val="24"/>
          <w:szCs w:val="24"/>
          <w:lang w:eastAsia="en-IN"/>
        </w:rPr>
      </w:pPr>
      <w:r w:rsidRPr="00CB388B">
        <w:rPr>
          <w:rFonts w:eastAsia="Times New Roman" w:cs="Times New Roman"/>
          <w:i/>
          <w:iCs/>
          <w:sz w:val="24"/>
          <w:szCs w:val="24"/>
          <w:lang w:eastAsia="en-IN"/>
        </w:rPr>
        <w:t>Model Development</w:t>
      </w:r>
    </w:p>
    <w:p w14:paraId="5DED7262" w14:textId="77777777" w:rsidR="00CB388B" w:rsidRPr="00CB388B" w:rsidRDefault="00CB388B" w:rsidP="00CB388B">
      <w:pPr>
        <w:spacing w:after="0" w:line="240" w:lineRule="auto"/>
        <w:rPr>
          <w:rFonts w:eastAsia="Times New Roman" w:cs="Times New Roman"/>
          <w:sz w:val="24"/>
          <w:szCs w:val="24"/>
          <w:lang w:eastAsia="en-IN"/>
        </w:rPr>
      </w:pPr>
    </w:p>
    <w:p w14:paraId="794A0C63"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 xml:space="preserve">The IDSS lies in the fact that it creates machine learning models that forecast the various demands on healthcare resources, including bed occupancy, staffing, and equipment utilization. Random Forest, </w:t>
      </w:r>
      <w:proofErr w:type="spellStart"/>
      <w:r w:rsidRPr="00CB388B">
        <w:rPr>
          <w:rFonts w:eastAsia="Times New Roman" w:cs="Times New Roman"/>
          <w:sz w:val="24"/>
          <w:szCs w:val="24"/>
          <w:lang w:eastAsia="en-IN"/>
        </w:rPr>
        <w:t>XGBoost</w:t>
      </w:r>
      <w:proofErr w:type="spellEnd"/>
      <w:r w:rsidRPr="00CB388B">
        <w:rPr>
          <w:rFonts w:eastAsia="Times New Roman" w:cs="Times New Roman"/>
          <w:sz w:val="24"/>
          <w:szCs w:val="24"/>
          <w:lang w:eastAsia="en-IN"/>
        </w:rPr>
        <w:t>, and Neural Networks are several of the supervised learning algorithms that are trained on historical data to make future predictions on the demand of resources. The models are intended to perform classification (e.g. whether a patient will be in need of critical care) and regression tasks (e.g. how many staff are needed on a particular day).</w:t>
      </w:r>
    </w:p>
    <w:p w14:paraId="28CA3CA9" w14:textId="77777777" w:rsidR="00CB388B" w:rsidRPr="00CB388B" w:rsidRDefault="00CB388B" w:rsidP="00CB388B">
      <w:pPr>
        <w:spacing w:after="0" w:line="240" w:lineRule="auto"/>
        <w:rPr>
          <w:rFonts w:eastAsia="Times New Roman" w:cs="Times New Roman"/>
          <w:sz w:val="24"/>
          <w:szCs w:val="24"/>
          <w:lang w:eastAsia="en-IN"/>
        </w:rPr>
      </w:pPr>
    </w:p>
    <w:p w14:paraId="7185DB42" w14:textId="6EC9102A"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In dynamic and real-time decision-making, the reinforcement learning (RL) is integrated to improve the resources allocation continuously with incoming data. The RL agent is trained by his interactions with the environment in real-time (hospital systems, patient flows, etc.), and it adapts its decisions to optimize the overall use of the resources and enhance patient care</w:t>
      </w:r>
      <w:r w:rsidR="00E34641">
        <w:rPr>
          <w:rFonts w:eastAsia="Times New Roman" w:cs="Times New Roman"/>
          <w:sz w:val="24"/>
          <w:szCs w:val="24"/>
          <w:lang w:eastAsia="en-IN"/>
        </w:rPr>
        <w:t xml:space="preserve"> [19]</w:t>
      </w:r>
      <w:r w:rsidRPr="00CB388B">
        <w:rPr>
          <w:rFonts w:eastAsia="Times New Roman" w:cs="Times New Roman"/>
          <w:sz w:val="24"/>
          <w:szCs w:val="24"/>
          <w:lang w:eastAsia="en-IN"/>
        </w:rPr>
        <w:t>. This is a component that is especially helpful in modifying the system to the changes that could take place unexpectedly like an influx in the number of patients or abrupt unavailability of resources.</w:t>
      </w:r>
    </w:p>
    <w:p w14:paraId="37397833" w14:textId="77777777" w:rsidR="00CB388B" w:rsidRPr="00CB388B" w:rsidRDefault="00CB388B" w:rsidP="00CB388B">
      <w:pPr>
        <w:spacing w:after="0" w:line="240" w:lineRule="auto"/>
        <w:rPr>
          <w:rFonts w:eastAsia="Times New Roman" w:cs="Times New Roman"/>
          <w:sz w:val="24"/>
          <w:szCs w:val="24"/>
          <w:lang w:eastAsia="en-IN"/>
        </w:rPr>
      </w:pPr>
    </w:p>
    <w:p w14:paraId="32C514DE"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At the same time, the Knowledge Graphs are created to reflect the interactions between different healthcare organizations. The reasoning over the graph is done with the help of A Graph Neural Network (GNN), which allows the system to make the recommendations in terms of interrelated data. To illustrate, the graph may assume how a lack of a certain kind of resource (i.e., nurses) may impact the availability of other resources (e.g., beds or medical equipment) and make changes to the recommendations.</w:t>
      </w:r>
    </w:p>
    <w:p w14:paraId="4DBE6868" w14:textId="77777777" w:rsidR="00CB388B" w:rsidRPr="00CB388B" w:rsidRDefault="00CB388B" w:rsidP="00CB388B">
      <w:pPr>
        <w:spacing w:after="0" w:line="240" w:lineRule="auto"/>
        <w:rPr>
          <w:rFonts w:eastAsia="Times New Roman" w:cs="Times New Roman"/>
          <w:sz w:val="24"/>
          <w:szCs w:val="24"/>
          <w:lang w:eastAsia="en-IN"/>
        </w:rPr>
      </w:pPr>
    </w:p>
    <w:p w14:paraId="1CB83CDE" w14:textId="77777777" w:rsidR="00CB388B" w:rsidRPr="00CB388B" w:rsidRDefault="00CB388B" w:rsidP="00CB388B">
      <w:pPr>
        <w:pStyle w:val="ListParagraph"/>
        <w:numPr>
          <w:ilvl w:val="0"/>
          <w:numId w:val="67"/>
        </w:numPr>
        <w:spacing w:after="0" w:line="240" w:lineRule="auto"/>
        <w:rPr>
          <w:rFonts w:eastAsia="Times New Roman" w:cs="Times New Roman"/>
          <w:i/>
          <w:iCs/>
          <w:sz w:val="24"/>
          <w:szCs w:val="24"/>
          <w:lang w:eastAsia="en-IN"/>
        </w:rPr>
      </w:pPr>
      <w:r w:rsidRPr="00CB388B">
        <w:rPr>
          <w:rFonts w:eastAsia="Times New Roman" w:cs="Times New Roman"/>
          <w:i/>
          <w:iCs/>
          <w:sz w:val="24"/>
          <w:szCs w:val="24"/>
          <w:lang w:eastAsia="en-IN"/>
        </w:rPr>
        <w:t>System Integration</w:t>
      </w:r>
    </w:p>
    <w:p w14:paraId="6303D761" w14:textId="77777777" w:rsidR="00CB388B" w:rsidRPr="00CB388B" w:rsidRDefault="00CB388B" w:rsidP="00CB388B">
      <w:pPr>
        <w:pStyle w:val="ListParagraph"/>
        <w:spacing w:after="0" w:line="240" w:lineRule="auto"/>
        <w:rPr>
          <w:rFonts w:eastAsia="Times New Roman" w:cs="Times New Roman"/>
          <w:i/>
          <w:iCs/>
          <w:sz w:val="24"/>
          <w:szCs w:val="24"/>
          <w:lang w:eastAsia="en-IN"/>
        </w:rPr>
      </w:pPr>
    </w:p>
    <w:p w14:paraId="2C759456" w14:textId="0513B80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After the training of the models, the next step would be to bind the predictive models and the knowledge graph into a single system which in turn will be able to communicate with the hospital data streams in real-time</w:t>
      </w:r>
      <w:r w:rsidR="00E34641">
        <w:rPr>
          <w:rFonts w:eastAsia="Times New Roman" w:cs="Times New Roman"/>
          <w:sz w:val="24"/>
          <w:szCs w:val="24"/>
          <w:lang w:eastAsia="en-IN"/>
        </w:rPr>
        <w:t xml:space="preserve"> [20]</w:t>
      </w:r>
      <w:r w:rsidRPr="00CB388B">
        <w:rPr>
          <w:rFonts w:eastAsia="Times New Roman" w:cs="Times New Roman"/>
          <w:sz w:val="24"/>
          <w:szCs w:val="24"/>
          <w:lang w:eastAsia="en-IN"/>
        </w:rPr>
        <w:t xml:space="preserve">. Here, the integration process is implemented with the help of the cloud-based infrastructure, taking the benefits of scalability and flexibility of Azure AI and Azure Cosmos DB. The Azure functionalities enable easy integration of the real-time data feeds of hospital management </w:t>
      </w:r>
      <w:r w:rsidRPr="00CB388B">
        <w:rPr>
          <w:rFonts w:eastAsia="Times New Roman" w:cs="Times New Roman"/>
          <w:sz w:val="24"/>
          <w:szCs w:val="24"/>
          <w:lang w:eastAsia="en-IN"/>
        </w:rPr>
        <w:lastRenderedPageBreak/>
        <w:t>systems, wearables, and patient monitoring systems.</w:t>
      </w:r>
      <w:r w:rsidR="00DF0A2F">
        <w:rPr>
          <w:rFonts w:eastAsia="Times New Roman" w:cs="Times New Roman"/>
          <w:sz w:val="24"/>
          <w:szCs w:val="24"/>
          <w:lang w:eastAsia="en-IN"/>
        </w:rPr>
        <w:t xml:space="preserve"> </w:t>
      </w:r>
      <w:r w:rsidRPr="00CB388B">
        <w:rPr>
          <w:rFonts w:eastAsia="Times New Roman" w:cs="Times New Roman"/>
          <w:sz w:val="24"/>
          <w:szCs w:val="24"/>
          <w:lang w:eastAsia="en-IN"/>
        </w:rPr>
        <w:t>During this step, the system is created to support both off-the-record (e.g., updating forecasts at night) and online streaming (e.g., forecasting immediate staffing requirement depending on the current patient load). The data is processed in real-time with the help of Azure Event Hubs and Azure Stream Analytics to make sure that the system could offer real-time recommendations regarding resource allocation.</w:t>
      </w:r>
    </w:p>
    <w:p w14:paraId="35C882A8" w14:textId="77777777" w:rsidR="00CB388B" w:rsidRPr="00CB388B" w:rsidRDefault="00CB388B" w:rsidP="00CB388B">
      <w:pPr>
        <w:spacing w:after="0" w:line="240" w:lineRule="auto"/>
        <w:rPr>
          <w:rFonts w:eastAsia="Times New Roman" w:cs="Times New Roman"/>
          <w:sz w:val="24"/>
          <w:szCs w:val="24"/>
          <w:lang w:eastAsia="en-IN"/>
        </w:rPr>
      </w:pPr>
    </w:p>
    <w:p w14:paraId="68493195"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Also, a Retrieval-Augmented Generation (RAG) model is applied with the aim to improvise the decision-making process by creating real-time suggestions, relying on the current data and past experience recorded in the knowledge graph. RAG enables the system to extract pertinent information based on the graph and converts that information with predictive results to come up with contextual suggestions.</w:t>
      </w:r>
    </w:p>
    <w:p w14:paraId="5B001711" w14:textId="77777777" w:rsidR="00CB388B" w:rsidRPr="00CB388B" w:rsidRDefault="00CB388B" w:rsidP="00CB388B">
      <w:pPr>
        <w:spacing w:after="0" w:line="240" w:lineRule="auto"/>
        <w:rPr>
          <w:rFonts w:eastAsia="Times New Roman" w:cs="Times New Roman"/>
          <w:sz w:val="24"/>
          <w:szCs w:val="24"/>
          <w:lang w:eastAsia="en-IN"/>
        </w:rPr>
      </w:pPr>
    </w:p>
    <w:p w14:paraId="2D81BD45" w14:textId="77777777" w:rsidR="00CB388B" w:rsidRPr="00CB388B" w:rsidRDefault="00CB388B" w:rsidP="00CB388B">
      <w:pPr>
        <w:pStyle w:val="ListParagraph"/>
        <w:numPr>
          <w:ilvl w:val="0"/>
          <w:numId w:val="67"/>
        </w:numPr>
        <w:spacing w:after="0" w:line="240" w:lineRule="auto"/>
        <w:rPr>
          <w:rFonts w:eastAsia="Times New Roman" w:cs="Times New Roman"/>
          <w:i/>
          <w:iCs/>
          <w:sz w:val="24"/>
          <w:szCs w:val="24"/>
          <w:lang w:eastAsia="en-IN"/>
        </w:rPr>
      </w:pPr>
      <w:r w:rsidRPr="00CB388B">
        <w:rPr>
          <w:rFonts w:eastAsia="Times New Roman" w:cs="Times New Roman"/>
          <w:i/>
          <w:iCs/>
          <w:sz w:val="24"/>
          <w:szCs w:val="24"/>
          <w:lang w:eastAsia="en-IN"/>
        </w:rPr>
        <w:t>Performance and constant improvement.</w:t>
      </w:r>
    </w:p>
    <w:p w14:paraId="6546CE97" w14:textId="77777777" w:rsidR="00CB388B" w:rsidRPr="00CB388B" w:rsidRDefault="00CB388B" w:rsidP="00CB388B">
      <w:pPr>
        <w:spacing w:after="0" w:line="240" w:lineRule="auto"/>
        <w:rPr>
          <w:rFonts w:eastAsia="Times New Roman" w:cs="Times New Roman"/>
          <w:sz w:val="24"/>
          <w:szCs w:val="24"/>
          <w:lang w:eastAsia="en-IN"/>
        </w:rPr>
      </w:pPr>
    </w:p>
    <w:p w14:paraId="68705E7B"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 xml:space="preserve">The last phase of the methodology is to </w:t>
      </w:r>
      <w:proofErr w:type="spellStart"/>
      <w:r w:rsidRPr="00CB388B">
        <w:rPr>
          <w:rFonts w:eastAsia="Times New Roman" w:cs="Times New Roman"/>
          <w:sz w:val="24"/>
          <w:szCs w:val="24"/>
          <w:lang w:eastAsia="en-IN"/>
        </w:rPr>
        <w:t>analyze</w:t>
      </w:r>
      <w:proofErr w:type="spellEnd"/>
      <w:r w:rsidRPr="00CB388B">
        <w:rPr>
          <w:rFonts w:eastAsia="Times New Roman" w:cs="Times New Roman"/>
          <w:sz w:val="24"/>
          <w:szCs w:val="24"/>
          <w:lang w:eastAsia="en-IN"/>
        </w:rPr>
        <w:t xml:space="preserve"> the performance of the system by a set of metrics that will </w:t>
      </w:r>
      <w:proofErr w:type="spellStart"/>
      <w:r w:rsidRPr="00CB388B">
        <w:rPr>
          <w:rFonts w:eastAsia="Times New Roman" w:cs="Times New Roman"/>
          <w:sz w:val="24"/>
          <w:szCs w:val="24"/>
          <w:lang w:eastAsia="en-IN"/>
        </w:rPr>
        <w:t>analyze</w:t>
      </w:r>
      <w:proofErr w:type="spellEnd"/>
      <w:r w:rsidRPr="00CB388B">
        <w:rPr>
          <w:rFonts w:eastAsia="Times New Roman" w:cs="Times New Roman"/>
          <w:sz w:val="24"/>
          <w:szCs w:val="24"/>
          <w:lang w:eastAsia="en-IN"/>
        </w:rPr>
        <w:t xml:space="preserve"> the accuracy of the predictions, the quality of the recommendations and the efficiency of the system in a real-life situation. This is achieved through offline testing (e.g., predictive accuracy by using historical data to evaluate predictive accuracy) and online testing (e.g., live pilot implementations of the selected hospitals only). Some of the major key performance indicators (KPIs) are the accuracy of prediction (i.e., when it comes to patient admissions), the efficiency of using resources, the responsiveness to real-time decision-making, and user satisfaction.</w:t>
      </w:r>
    </w:p>
    <w:p w14:paraId="39E5768A" w14:textId="77777777" w:rsidR="00CB388B" w:rsidRPr="00CB388B" w:rsidRDefault="00CB388B" w:rsidP="00CB388B">
      <w:pPr>
        <w:spacing w:after="0" w:line="240" w:lineRule="auto"/>
        <w:rPr>
          <w:rFonts w:eastAsia="Times New Roman" w:cs="Times New Roman"/>
          <w:sz w:val="24"/>
          <w:szCs w:val="24"/>
          <w:lang w:eastAsia="en-IN"/>
        </w:rPr>
      </w:pPr>
    </w:p>
    <w:p w14:paraId="33016E84" w14:textId="77777777" w:rsidR="00CB388B" w:rsidRPr="00CB388B"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After the deployment of the system, it is easily improved through monitoring the performance of the system and getting feedback of the healthcare practitioners. This feedback is used to make data-driven refinements and models are retrained on a regular basis to adjust to changing healthcare dynamics.</w:t>
      </w:r>
    </w:p>
    <w:p w14:paraId="58F98462" w14:textId="77777777" w:rsidR="00CB388B" w:rsidRPr="00CB388B" w:rsidRDefault="00CB388B" w:rsidP="00CB388B">
      <w:pPr>
        <w:spacing w:after="0" w:line="240" w:lineRule="auto"/>
        <w:rPr>
          <w:rFonts w:eastAsia="Times New Roman" w:cs="Times New Roman"/>
          <w:sz w:val="24"/>
          <w:szCs w:val="24"/>
          <w:lang w:eastAsia="en-IN"/>
        </w:rPr>
      </w:pPr>
    </w:p>
    <w:p w14:paraId="023FD303" w14:textId="6372BF5D" w:rsidR="00730E97" w:rsidRPr="00730E97" w:rsidRDefault="00CB388B" w:rsidP="00CB388B">
      <w:pPr>
        <w:spacing w:after="0" w:line="240" w:lineRule="auto"/>
        <w:rPr>
          <w:rFonts w:eastAsia="Times New Roman" w:cs="Times New Roman"/>
          <w:sz w:val="24"/>
          <w:szCs w:val="24"/>
          <w:lang w:eastAsia="en-IN"/>
        </w:rPr>
      </w:pPr>
      <w:r w:rsidRPr="00CB388B">
        <w:rPr>
          <w:rFonts w:eastAsia="Times New Roman" w:cs="Times New Roman"/>
          <w:sz w:val="24"/>
          <w:szCs w:val="24"/>
          <w:lang w:eastAsia="en-IN"/>
        </w:rPr>
        <w:t xml:space="preserve">To summarize, the suggested approach to developing an Intelligent Decision Support System in the healthcare management of resources integrates the latest technologies based on machine learning, knowledge representation, and cloud computing to develop the system that will be able to manage the healthcare resources efficiently, improve the decision-making process, and provide better patient care. </w:t>
      </w:r>
    </w:p>
    <w:p w14:paraId="2AB98C1F" w14:textId="4598F112" w:rsidR="00412FF1" w:rsidRPr="00730E97" w:rsidRDefault="00412FF1" w:rsidP="00730E97">
      <w:pPr>
        <w:spacing w:after="0" w:line="240" w:lineRule="auto"/>
        <w:rPr>
          <w:rFonts w:eastAsia="Times New Roman" w:cs="Times New Roman"/>
          <w:sz w:val="24"/>
          <w:szCs w:val="24"/>
          <w:lang w:eastAsia="en-IN"/>
        </w:rPr>
      </w:pPr>
    </w:p>
    <w:p w14:paraId="76DA6938" w14:textId="2099C7E5" w:rsidR="00AE3F5B" w:rsidRPr="00B039E4" w:rsidRDefault="00AE3F5B" w:rsidP="009D553E">
      <w:pPr>
        <w:pStyle w:val="ListParagraph"/>
        <w:spacing w:after="240" w:line="240" w:lineRule="auto"/>
        <w:ind w:left="432" w:right="432"/>
        <w:rPr>
          <w:rFonts w:cs="Times New Roman"/>
          <w:sz w:val="24"/>
          <w:szCs w:val="24"/>
          <w:lang w:val="en-US"/>
        </w:rPr>
      </w:pPr>
      <w:r w:rsidRPr="00B039E4">
        <w:rPr>
          <w:rFonts w:cs="Times New Roman"/>
          <w:sz w:val="24"/>
          <w:szCs w:val="24"/>
          <w:lang w:val="en-US"/>
        </w:rPr>
        <w:t xml:space="preserve"> </w:t>
      </w:r>
    </w:p>
    <w:p w14:paraId="1509B093" w14:textId="77777777" w:rsidR="00CF7711" w:rsidRPr="00B039E4" w:rsidRDefault="00C232F6" w:rsidP="00CF7711">
      <w:pPr>
        <w:pStyle w:val="ListParagraph"/>
        <w:numPr>
          <w:ilvl w:val="0"/>
          <w:numId w:val="27"/>
        </w:numPr>
        <w:spacing w:after="240" w:line="240" w:lineRule="auto"/>
        <w:ind w:left="432" w:right="432"/>
        <w:jc w:val="center"/>
        <w:rPr>
          <w:rFonts w:cs="Times New Roman"/>
          <w:sz w:val="24"/>
          <w:szCs w:val="24"/>
          <w:lang w:val="en-US"/>
        </w:rPr>
      </w:pPr>
      <w:r w:rsidRPr="00B039E4">
        <w:rPr>
          <w:rFonts w:cs="Times New Roman"/>
          <w:sz w:val="24"/>
          <w:szCs w:val="24"/>
          <w:lang w:val="en-US"/>
        </w:rPr>
        <w:t>RESULTS</w:t>
      </w:r>
      <w:r w:rsidR="00985DBB" w:rsidRPr="00B039E4">
        <w:rPr>
          <w:rFonts w:cs="Times New Roman"/>
          <w:sz w:val="24"/>
          <w:szCs w:val="24"/>
          <w:lang w:val="en-US"/>
        </w:rPr>
        <w:t xml:space="preserve"> AND DISCUSSION</w:t>
      </w:r>
    </w:p>
    <w:p w14:paraId="3E3B679B" w14:textId="77777777" w:rsidR="009C0E11" w:rsidRPr="009C0E11" w:rsidRDefault="009C0E11" w:rsidP="009C0E11">
      <w:pPr>
        <w:spacing w:after="240" w:line="240" w:lineRule="auto"/>
        <w:ind w:left="72" w:right="432"/>
        <w:rPr>
          <w:rFonts w:eastAsia="Times New Roman" w:cs="Times New Roman"/>
          <w:sz w:val="24"/>
          <w:szCs w:val="24"/>
          <w:lang w:eastAsia="en-IN"/>
        </w:rPr>
      </w:pPr>
      <w:r w:rsidRPr="009C0E11">
        <w:rPr>
          <w:rFonts w:eastAsia="Times New Roman" w:cs="Times New Roman"/>
          <w:sz w:val="24"/>
          <w:szCs w:val="24"/>
          <w:lang w:eastAsia="en-IN"/>
        </w:rPr>
        <w:t>The Intelligent Decision Support System (IDSS) suggested in the management of medical resources by the Hybrid AI Architecture of the Machine Learning (ML) and Knowledge Graphs was evaluated in the series of simulations and real-life scenarios. The primary goals were to provide an assessment of the functionality of the system to forecast the needs of the resources, allocate resources optimally, and enhance real time decision-making.</w:t>
      </w:r>
    </w:p>
    <w:p w14:paraId="09C40AC0" w14:textId="08028346" w:rsidR="00D36E3A" w:rsidRPr="00D36E3A" w:rsidRDefault="009C0E11" w:rsidP="009C0E11">
      <w:pPr>
        <w:spacing w:after="240" w:line="240" w:lineRule="auto"/>
        <w:ind w:left="72" w:right="432"/>
        <w:rPr>
          <w:rFonts w:eastAsia="Times New Roman" w:cs="Times New Roman"/>
          <w:sz w:val="24"/>
          <w:szCs w:val="24"/>
          <w:lang w:eastAsia="en-IN"/>
        </w:rPr>
      </w:pPr>
      <w:r w:rsidRPr="009C0E11">
        <w:rPr>
          <w:rFonts w:eastAsia="Times New Roman" w:cs="Times New Roman"/>
          <w:sz w:val="24"/>
          <w:szCs w:val="24"/>
          <w:lang w:eastAsia="en-IN"/>
        </w:rPr>
        <w:t>The ability of the system to accurately predict the hospital resources which comprised of patient admissions, bed occupancy and staffing requirements was the first criterion used to evaluate the system performance. The trained ML models were highly accurate in the prediction and the root mean square error (RMSE) when predicting the bed occupancy as well as staffing is 8.5 percent and 7.2 percent, respectively.</w:t>
      </w:r>
      <w:r w:rsidR="00D36E3A" w:rsidRPr="00D36E3A">
        <w:rPr>
          <w:rFonts w:eastAsia="Times New Roman" w:cs="Times New Roman"/>
          <w:sz w:val="24"/>
          <w:szCs w:val="24"/>
          <w:lang w:eastAsia="en-IN"/>
        </w:rPr>
        <w:t xml:space="preserve"> These findings imply that the system can be trusted to make predictions to determine the demand of resources which is essential in managing healthcare.</w:t>
      </w:r>
    </w:p>
    <w:p w14:paraId="7B004D8B" w14:textId="77777777" w:rsidR="00D36E3A" w:rsidRDefault="00D36E3A" w:rsidP="00D36E3A">
      <w:pPr>
        <w:spacing w:after="240" w:line="240" w:lineRule="auto"/>
        <w:ind w:left="72" w:right="432"/>
        <w:rPr>
          <w:rFonts w:eastAsia="Times New Roman" w:cs="Times New Roman"/>
          <w:sz w:val="24"/>
          <w:szCs w:val="24"/>
          <w:lang w:eastAsia="en-IN"/>
        </w:rPr>
      </w:pPr>
      <w:r w:rsidRPr="00D36E3A">
        <w:rPr>
          <w:rFonts w:eastAsia="Times New Roman" w:cs="Times New Roman"/>
          <w:sz w:val="24"/>
          <w:szCs w:val="24"/>
          <w:lang w:eastAsia="en-IN"/>
        </w:rPr>
        <w:t xml:space="preserve">Knowledge Graphs integration has greatly increased the capacity of the system to come up with context-driven suggestions. The system may be able to provide the best allocation of resources by taking into account the dependencies between healthcare entities, including patients, diseases, </w:t>
      </w:r>
      <w:r w:rsidRPr="00D36E3A">
        <w:rPr>
          <w:rFonts w:eastAsia="Times New Roman" w:cs="Times New Roman"/>
          <w:sz w:val="24"/>
          <w:szCs w:val="24"/>
          <w:lang w:eastAsia="en-IN"/>
        </w:rPr>
        <w:lastRenderedPageBreak/>
        <w:t>treatments, and resources. To illustrate, in forecasting patient discharge rate the Knowledge Graph did not only factor the health data of the patient but also the availability of medical personnel and hospital facilities thus his recommendations became more relevant and precise.</w:t>
      </w:r>
    </w:p>
    <w:p w14:paraId="02BB94C2" w14:textId="77777777" w:rsidR="003209D6" w:rsidRPr="003209D6" w:rsidRDefault="003209D6" w:rsidP="003209D6">
      <w:pPr>
        <w:spacing w:after="240" w:line="240" w:lineRule="auto"/>
        <w:ind w:left="72" w:right="432"/>
        <w:jc w:val="center"/>
        <w:rPr>
          <w:rFonts w:eastAsia="Times New Roman" w:cs="Times New Roman"/>
          <w:szCs w:val="20"/>
          <w:lang w:eastAsia="en-IN"/>
        </w:rPr>
      </w:pPr>
      <w:r w:rsidRPr="003209D6">
        <w:rPr>
          <w:rFonts w:eastAsia="Times New Roman" w:cs="Times New Roman"/>
          <w:szCs w:val="20"/>
          <w:lang w:eastAsia="en-IN"/>
        </w:rPr>
        <w:t>Table 1: Comparison of Healthcare Resource Management Methods</w:t>
      </w:r>
    </w:p>
    <w:tbl>
      <w:tblPr>
        <w:tblW w:w="5000" w:type="pct"/>
        <w:tblLook w:val="04A0" w:firstRow="1" w:lastRow="0" w:firstColumn="1" w:lastColumn="0" w:noHBand="0" w:noVBand="1"/>
      </w:tblPr>
      <w:tblGrid>
        <w:gridCol w:w="2351"/>
        <w:gridCol w:w="1741"/>
        <w:gridCol w:w="1709"/>
        <w:gridCol w:w="1815"/>
        <w:gridCol w:w="2126"/>
      </w:tblGrid>
      <w:tr w:rsidR="00586C76" w:rsidRPr="003209D6" w14:paraId="02FA0A1C" w14:textId="77777777" w:rsidTr="003209D6">
        <w:trPr>
          <w:trHeight w:val="300"/>
        </w:trPr>
        <w:tc>
          <w:tcPr>
            <w:tcW w:w="993" w:type="pct"/>
            <w:tcBorders>
              <w:top w:val="single" w:sz="4" w:space="0" w:color="auto"/>
              <w:left w:val="single" w:sz="4" w:space="0" w:color="auto"/>
              <w:bottom w:val="single" w:sz="4" w:space="0" w:color="auto"/>
              <w:right w:val="single" w:sz="4" w:space="0" w:color="auto"/>
            </w:tcBorders>
            <w:shd w:val="clear" w:color="000000" w:fill="E7E6E6"/>
            <w:noWrap/>
            <w:vAlign w:val="bottom"/>
            <w:hideMark/>
          </w:tcPr>
          <w:p w14:paraId="20933452" w14:textId="77777777" w:rsidR="003209D6" w:rsidRPr="003209D6" w:rsidRDefault="003209D6" w:rsidP="003209D6">
            <w:pPr>
              <w:spacing w:after="0" w:line="240" w:lineRule="auto"/>
              <w:jc w:val="left"/>
              <w:rPr>
                <w:rFonts w:eastAsia="Times New Roman" w:cs="Times New Roman"/>
                <w:b/>
                <w:bCs/>
                <w:color w:val="000000"/>
                <w:szCs w:val="20"/>
                <w:lang w:eastAsia="en-IN"/>
              </w:rPr>
            </w:pPr>
            <w:r w:rsidRPr="003209D6">
              <w:rPr>
                <w:rFonts w:eastAsia="Times New Roman" w:cs="Times New Roman"/>
                <w:b/>
                <w:bCs/>
                <w:color w:val="000000"/>
                <w:szCs w:val="20"/>
                <w:lang w:eastAsia="en-IN"/>
              </w:rPr>
              <w:t>Method</w:t>
            </w:r>
          </w:p>
        </w:tc>
        <w:tc>
          <w:tcPr>
            <w:tcW w:w="943" w:type="pct"/>
            <w:tcBorders>
              <w:top w:val="single" w:sz="4" w:space="0" w:color="auto"/>
              <w:left w:val="nil"/>
              <w:bottom w:val="single" w:sz="4" w:space="0" w:color="auto"/>
              <w:right w:val="single" w:sz="4" w:space="0" w:color="auto"/>
            </w:tcBorders>
            <w:shd w:val="clear" w:color="000000" w:fill="E7E6E6"/>
            <w:noWrap/>
            <w:vAlign w:val="bottom"/>
            <w:hideMark/>
          </w:tcPr>
          <w:p w14:paraId="4A4AF558" w14:textId="77777777" w:rsidR="003209D6" w:rsidRPr="003209D6" w:rsidRDefault="003209D6" w:rsidP="003209D6">
            <w:pPr>
              <w:spacing w:after="0" w:line="240" w:lineRule="auto"/>
              <w:jc w:val="center"/>
              <w:rPr>
                <w:rFonts w:eastAsia="Times New Roman" w:cs="Times New Roman"/>
                <w:b/>
                <w:bCs/>
                <w:color w:val="000000"/>
                <w:szCs w:val="20"/>
                <w:lang w:eastAsia="en-IN"/>
              </w:rPr>
            </w:pPr>
            <w:r w:rsidRPr="003209D6">
              <w:rPr>
                <w:rFonts w:eastAsia="Times New Roman" w:cs="Times New Roman"/>
                <w:b/>
                <w:bCs/>
                <w:color w:val="000000"/>
                <w:szCs w:val="20"/>
                <w:lang w:eastAsia="en-IN"/>
              </w:rPr>
              <w:t>Prediction Accuracy (MAE)</w:t>
            </w:r>
          </w:p>
        </w:tc>
        <w:tc>
          <w:tcPr>
            <w:tcW w:w="926" w:type="pct"/>
            <w:tcBorders>
              <w:top w:val="single" w:sz="4" w:space="0" w:color="auto"/>
              <w:left w:val="nil"/>
              <w:bottom w:val="single" w:sz="4" w:space="0" w:color="auto"/>
              <w:right w:val="single" w:sz="4" w:space="0" w:color="auto"/>
            </w:tcBorders>
            <w:shd w:val="clear" w:color="000000" w:fill="E7E6E6"/>
            <w:noWrap/>
            <w:vAlign w:val="bottom"/>
            <w:hideMark/>
          </w:tcPr>
          <w:p w14:paraId="38B31CB7" w14:textId="77777777" w:rsidR="003209D6" w:rsidRPr="003209D6" w:rsidRDefault="003209D6" w:rsidP="003209D6">
            <w:pPr>
              <w:spacing w:after="0" w:line="240" w:lineRule="auto"/>
              <w:jc w:val="center"/>
              <w:rPr>
                <w:rFonts w:eastAsia="Times New Roman" w:cs="Times New Roman"/>
                <w:b/>
                <w:bCs/>
                <w:color w:val="000000"/>
                <w:szCs w:val="20"/>
                <w:lang w:eastAsia="en-IN"/>
              </w:rPr>
            </w:pPr>
            <w:r w:rsidRPr="003209D6">
              <w:rPr>
                <w:rFonts w:eastAsia="Times New Roman" w:cs="Times New Roman"/>
                <w:b/>
                <w:bCs/>
                <w:color w:val="000000"/>
                <w:szCs w:val="20"/>
                <w:lang w:eastAsia="en-IN"/>
              </w:rPr>
              <w:t>Bed Occupancy RMSE (%)</w:t>
            </w:r>
          </w:p>
        </w:tc>
        <w:tc>
          <w:tcPr>
            <w:tcW w:w="984" w:type="pct"/>
            <w:tcBorders>
              <w:top w:val="single" w:sz="4" w:space="0" w:color="auto"/>
              <w:left w:val="nil"/>
              <w:bottom w:val="single" w:sz="4" w:space="0" w:color="auto"/>
              <w:right w:val="single" w:sz="4" w:space="0" w:color="auto"/>
            </w:tcBorders>
            <w:shd w:val="clear" w:color="000000" w:fill="E7E6E6"/>
            <w:noWrap/>
            <w:vAlign w:val="bottom"/>
            <w:hideMark/>
          </w:tcPr>
          <w:p w14:paraId="4A6179F6" w14:textId="77777777" w:rsidR="003209D6" w:rsidRPr="003209D6" w:rsidRDefault="003209D6" w:rsidP="003209D6">
            <w:pPr>
              <w:spacing w:after="0" w:line="240" w:lineRule="auto"/>
              <w:jc w:val="center"/>
              <w:rPr>
                <w:rFonts w:eastAsia="Times New Roman" w:cs="Times New Roman"/>
                <w:b/>
                <w:bCs/>
                <w:color w:val="000000"/>
                <w:szCs w:val="20"/>
                <w:lang w:eastAsia="en-IN"/>
              </w:rPr>
            </w:pPr>
            <w:r w:rsidRPr="003209D6">
              <w:rPr>
                <w:rFonts w:eastAsia="Times New Roman" w:cs="Times New Roman"/>
                <w:b/>
                <w:bCs/>
                <w:color w:val="000000"/>
                <w:szCs w:val="20"/>
                <w:lang w:eastAsia="en-IN"/>
              </w:rPr>
              <w:t>Staffing Prediction MAE (%)</w:t>
            </w:r>
          </w:p>
        </w:tc>
        <w:tc>
          <w:tcPr>
            <w:tcW w:w="1154" w:type="pct"/>
            <w:tcBorders>
              <w:top w:val="single" w:sz="4" w:space="0" w:color="auto"/>
              <w:left w:val="nil"/>
              <w:bottom w:val="single" w:sz="4" w:space="0" w:color="auto"/>
              <w:right w:val="single" w:sz="4" w:space="0" w:color="auto"/>
            </w:tcBorders>
            <w:shd w:val="clear" w:color="000000" w:fill="E7E6E6"/>
            <w:noWrap/>
            <w:vAlign w:val="bottom"/>
            <w:hideMark/>
          </w:tcPr>
          <w:p w14:paraId="1890B846" w14:textId="77777777" w:rsidR="003209D6" w:rsidRPr="003209D6" w:rsidRDefault="003209D6" w:rsidP="003209D6">
            <w:pPr>
              <w:spacing w:after="0" w:line="240" w:lineRule="auto"/>
              <w:jc w:val="center"/>
              <w:rPr>
                <w:rFonts w:eastAsia="Times New Roman" w:cs="Times New Roman"/>
                <w:b/>
                <w:bCs/>
                <w:color w:val="000000"/>
                <w:szCs w:val="20"/>
                <w:lang w:eastAsia="en-IN"/>
              </w:rPr>
            </w:pPr>
            <w:r w:rsidRPr="003209D6">
              <w:rPr>
                <w:rFonts w:eastAsia="Times New Roman" w:cs="Times New Roman"/>
                <w:b/>
                <w:bCs/>
                <w:color w:val="000000"/>
                <w:szCs w:val="20"/>
                <w:lang w:eastAsia="en-IN"/>
              </w:rPr>
              <w:t>Real-Time Decision Time (seconds)</w:t>
            </w:r>
          </w:p>
        </w:tc>
      </w:tr>
      <w:tr w:rsidR="00586C76" w:rsidRPr="003209D6" w14:paraId="43D2979F" w14:textId="77777777" w:rsidTr="003209D6">
        <w:trPr>
          <w:trHeight w:val="300"/>
        </w:trPr>
        <w:tc>
          <w:tcPr>
            <w:tcW w:w="993" w:type="pct"/>
            <w:tcBorders>
              <w:top w:val="nil"/>
              <w:left w:val="single" w:sz="4" w:space="0" w:color="auto"/>
              <w:bottom w:val="single" w:sz="4" w:space="0" w:color="auto"/>
              <w:right w:val="single" w:sz="4" w:space="0" w:color="auto"/>
            </w:tcBorders>
            <w:noWrap/>
            <w:vAlign w:val="bottom"/>
            <w:hideMark/>
          </w:tcPr>
          <w:p w14:paraId="4D627BE2" w14:textId="77777777" w:rsidR="003209D6" w:rsidRPr="003209D6" w:rsidRDefault="003209D6" w:rsidP="003209D6">
            <w:pPr>
              <w:spacing w:after="0" w:line="240" w:lineRule="auto"/>
              <w:jc w:val="left"/>
              <w:rPr>
                <w:rFonts w:eastAsia="Times New Roman" w:cs="Times New Roman"/>
                <w:color w:val="000000"/>
                <w:szCs w:val="20"/>
                <w:lang w:eastAsia="en-IN"/>
              </w:rPr>
            </w:pPr>
            <w:r w:rsidRPr="003209D6">
              <w:rPr>
                <w:rFonts w:eastAsia="Times New Roman" w:cs="Times New Roman"/>
                <w:color w:val="000000"/>
                <w:szCs w:val="20"/>
                <w:lang w:eastAsia="en-IN"/>
              </w:rPr>
              <w:t>Traditional Rule-Based</w:t>
            </w:r>
          </w:p>
        </w:tc>
        <w:tc>
          <w:tcPr>
            <w:tcW w:w="943" w:type="pct"/>
            <w:tcBorders>
              <w:top w:val="nil"/>
              <w:left w:val="nil"/>
              <w:bottom w:val="single" w:sz="4" w:space="0" w:color="auto"/>
              <w:right w:val="single" w:sz="4" w:space="0" w:color="auto"/>
            </w:tcBorders>
            <w:noWrap/>
            <w:vAlign w:val="bottom"/>
            <w:hideMark/>
          </w:tcPr>
          <w:p w14:paraId="56377148"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15.3</w:t>
            </w:r>
          </w:p>
        </w:tc>
        <w:tc>
          <w:tcPr>
            <w:tcW w:w="926" w:type="pct"/>
            <w:tcBorders>
              <w:top w:val="nil"/>
              <w:left w:val="nil"/>
              <w:bottom w:val="single" w:sz="4" w:space="0" w:color="auto"/>
              <w:right w:val="single" w:sz="4" w:space="0" w:color="auto"/>
            </w:tcBorders>
            <w:noWrap/>
            <w:vAlign w:val="bottom"/>
            <w:hideMark/>
          </w:tcPr>
          <w:p w14:paraId="2801C261"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15</w:t>
            </w:r>
          </w:p>
        </w:tc>
        <w:tc>
          <w:tcPr>
            <w:tcW w:w="984" w:type="pct"/>
            <w:tcBorders>
              <w:top w:val="nil"/>
              <w:left w:val="nil"/>
              <w:bottom w:val="single" w:sz="4" w:space="0" w:color="auto"/>
              <w:right w:val="single" w:sz="4" w:space="0" w:color="auto"/>
            </w:tcBorders>
            <w:noWrap/>
            <w:vAlign w:val="bottom"/>
            <w:hideMark/>
          </w:tcPr>
          <w:p w14:paraId="668ADA4E"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16</w:t>
            </w:r>
          </w:p>
        </w:tc>
        <w:tc>
          <w:tcPr>
            <w:tcW w:w="1154" w:type="pct"/>
            <w:tcBorders>
              <w:top w:val="nil"/>
              <w:left w:val="nil"/>
              <w:bottom w:val="single" w:sz="4" w:space="0" w:color="auto"/>
              <w:right w:val="single" w:sz="4" w:space="0" w:color="auto"/>
            </w:tcBorders>
            <w:noWrap/>
            <w:vAlign w:val="bottom"/>
            <w:hideMark/>
          </w:tcPr>
          <w:p w14:paraId="77E5BEB8"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10.2</w:t>
            </w:r>
          </w:p>
        </w:tc>
      </w:tr>
      <w:tr w:rsidR="00586C76" w:rsidRPr="003209D6" w14:paraId="4084C0C1" w14:textId="77777777" w:rsidTr="003209D6">
        <w:trPr>
          <w:trHeight w:val="300"/>
        </w:trPr>
        <w:tc>
          <w:tcPr>
            <w:tcW w:w="993" w:type="pct"/>
            <w:tcBorders>
              <w:top w:val="nil"/>
              <w:left w:val="single" w:sz="4" w:space="0" w:color="auto"/>
              <w:bottom w:val="single" w:sz="4" w:space="0" w:color="auto"/>
              <w:right w:val="single" w:sz="4" w:space="0" w:color="auto"/>
            </w:tcBorders>
            <w:noWrap/>
            <w:vAlign w:val="bottom"/>
            <w:hideMark/>
          </w:tcPr>
          <w:p w14:paraId="010F957E" w14:textId="77777777" w:rsidR="003209D6" w:rsidRPr="003209D6" w:rsidRDefault="003209D6" w:rsidP="003209D6">
            <w:pPr>
              <w:spacing w:after="0" w:line="240" w:lineRule="auto"/>
              <w:jc w:val="left"/>
              <w:rPr>
                <w:rFonts w:eastAsia="Times New Roman" w:cs="Times New Roman"/>
                <w:color w:val="000000"/>
                <w:szCs w:val="20"/>
                <w:lang w:eastAsia="en-IN"/>
              </w:rPr>
            </w:pPr>
            <w:r w:rsidRPr="003209D6">
              <w:rPr>
                <w:rFonts w:eastAsia="Times New Roman" w:cs="Times New Roman"/>
                <w:color w:val="000000"/>
                <w:szCs w:val="20"/>
                <w:lang w:eastAsia="en-IN"/>
              </w:rPr>
              <w:t>ML-Based Resource Allocation</w:t>
            </w:r>
          </w:p>
        </w:tc>
        <w:tc>
          <w:tcPr>
            <w:tcW w:w="943" w:type="pct"/>
            <w:tcBorders>
              <w:top w:val="nil"/>
              <w:left w:val="nil"/>
              <w:bottom w:val="single" w:sz="4" w:space="0" w:color="auto"/>
              <w:right w:val="single" w:sz="4" w:space="0" w:color="auto"/>
            </w:tcBorders>
            <w:noWrap/>
            <w:vAlign w:val="bottom"/>
            <w:hideMark/>
          </w:tcPr>
          <w:p w14:paraId="4DE6B75F"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12.1</w:t>
            </w:r>
          </w:p>
        </w:tc>
        <w:tc>
          <w:tcPr>
            <w:tcW w:w="926" w:type="pct"/>
            <w:tcBorders>
              <w:top w:val="nil"/>
              <w:left w:val="nil"/>
              <w:bottom w:val="single" w:sz="4" w:space="0" w:color="auto"/>
              <w:right w:val="single" w:sz="4" w:space="0" w:color="auto"/>
            </w:tcBorders>
            <w:noWrap/>
            <w:vAlign w:val="bottom"/>
            <w:hideMark/>
          </w:tcPr>
          <w:p w14:paraId="2715A4FC"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12</w:t>
            </w:r>
          </w:p>
        </w:tc>
        <w:tc>
          <w:tcPr>
            <w:tcW w:w="984" w:type="pct"/>
            <w:tcBorders>
              <w:top w:val="nil"/>
              <w:left w:val="nil"/>
              <w:bottom w:val="single" w:sz="4" w:space="0" w:color="auto"/>
              <w:right w:val="single" w:sz="4" w:space="0" w:color="auto"/>
            </w:tcBorders>
            <w:noWrap/>
            <w:vAlign w:val="bottom"/>
            <w:hideMark/>
          </w:tcPr>
          <w:p w14:paraId="046724F4"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13</w:t>
            </w:r>
          </w:p>
        </w:tc>
        <w:tc>
          <w:tcPr>
            <w:tcW w:w="1154" w:type="pct"/>
            <w:tcBorders>
              <w:top w:val="nil"/>
              <w:left w:val="nil"/>
              <w:bottom w:val="single" w:sz="4" w:space="0" w:color="auto"/>
              <w:right w:val="single" w:sz="4" w:space="0" w:color="auto"/>
            </w:tcBorders>
            <w:noWrap/>
            <w:vAlign w:val="bottom"/>
            <w:hideMark/>
          </w:tcPr>
          <w:p w14:paraId="04014A1C"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6.4</w:t>
            </w:r>
          </w:p>
        </w:tc>
      </w:tr>
      <w:tr w:rsidR="00586C76" w:rsidRPr="003209D6" w14:paraId="20CD391F" w14:textId="77777777" w:rsidTr="003209D6">
        <w:trPr>
          <w:trHeight w:val="300"/>
        </w:trPr>
        <w:tc>
          <w:tcPr>
            <w:tcW w:w="993" w:type="pct"/>
            <w:tcBorders>
              <w:top w:val="nil"/>
              <w:left w:val="single" w:sz="4" w:space="0" w:color="auto"/>
              <w:bottom w:val="single" w:sz="4" w:space="0" w:color="auto"/>
              <w:right w:val="single" w:sz="4" w:space="0" w:color="auto"/>
            </w:tcBorders>
            <w:noWrap/>
            <w:vAlign w:val="bottom"/>
            <w:hideMark/>
          </w:tcPr>
          <w:p w14:paraId="3FE388E0" w14:textId="74DC3386" w:rsidR="003209D6" w:rsidRPr="003209D6" w:rsidRDefault="003209D6" w:rsidP="003209D6">
            <w:pPr>
              <w:spacing w:after="0" w:line="240" w:lineRule="auto"/>
              <w:jc w:val="left"/>
              <w:rPr>
                <w:rFonts w:eastAsia="Times New Roman" w:cs="Times New Roman"/>
                <w:color w:val="000000"/>
                <w:szCs w:val="20"/>
                <w:lang w:eastAsia="en-IN"/>
              </w:rPr>
            </w:pPr>
            <w:r w:rsidRPr="003209D6">
              <w:rPr>
                <w:rFonts w:eastAsia="Times New Roman" w:cs="Times New Roman"/>
                <w:color w:val="000000"/>
                <w:szCs w:val="20"/>
                <w:lang w:eastAsia="en-IN"/>
              </w:rPr>
              <w:t>Hybrid AI Model (IDSS)</w:t>
            </w:r>
            <w:r w:rsidR="00586C76">
              <w:rPr>
                <w:rFonts w:eastAsia="Times New Roman" w:cs="Times New Roman"/>
                <w:color w:val="000000"/>
                <w:szCs w:val="20"/>
                <w:lang w:eastAsia="en-IN"/>
              </w:rPr>
              <w:t xml:space="preserve"> Proposed model</w:t>
            </w:r>
          </w:p>
        </w:tc>
        <w:tc>
          <w:tcPr>
            <w:tcW w:w="943" w:type="pct"/>
            <w:tcBorders>
              <w:top w:val="nil"/>
              <w:left w:val="nil"/>
              <w:bottom w:val="single" w:sz="4" w:space="0" w:color="auto"/>
              <w:right w:val="single" w:sz="4" w:space="0" w:color="auto"/>
            </w:tcBorders>
            <w:noWrap/>
            <w:vAlign w:val="bottom"/>
            <w:hideMark/>
          </w:tcPr>
          <w:p w14:paraId="1706CE46"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7.2</w:t>
            </w:r>
          </w:p>
        </w:tc>
        <w:tc>
          <w:tcPr>
            <w:tcW w:w="926" w:type="pct"/>
            <w:tcBorders>
              <w:top w:val="nil"/>
              <w:left w:val="nil"/>
              <w:bottom w:val="single" w:sz="4" w:space="0" w:color="auto"/>
              <w:right w:val="single" w:sz="4" w:space="0" w:color="auto"/>
            </w:tcBorders>
            <w:noWrap/>
            <w:vAlign w:val="bottom"/>
            <w:hideMark/>
          </w:tcPr>
          <w:p w14:paraId="7B23FF2F"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8.5</w:t>
            </w:r>
          </w:p>
        </w:tc>
        <w:tc>
          <w:tcPr>
            <w:tcW w:w="984" w:type="pct"/>
            <w:tcBorders>
              <w:top w:val="nil"/>
              <w:left w:val="nil"/>
              <w:bottom w:val="single" w:sz="4" w:space="0" w:color="auto"/>
              <w:right w:val="single" w:sz="4" w:space="0" w:color="auto"/>
            </w:tcBorders>
            <w:noWrap/>
            <w:vAlign w:val="bottom"/>
            <w:hideMark/>
          </w:tcPr>
          <w:p w14:paraId="2F01B146"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7.2</w:t>
            </w:r>
          </w:p>
        </w:tc>
        <w:tc>
          <w:tcPr>
            <w:tcW w:w="1154" w:type="pct"/>
            <w:tcBorders>
              <w:top w:val="nil"/>
              <w:left w:val="nil"/>
              <w:bottom w:val="single" w:sz="4" w:space="0" w:color="auto"/>
              <w:right w:val="single" w:sz="4" w:space="0" w:color="auto"/>
            </w:tcBorders>
            <w:noWrap/>
            <w:vAlign w:val="bottom"/>
            <w:hideMark/>
          </w:tcPr>
          <w:p w14:paraId="6EFAA65D" w14:textId="77777777" w:rsidR="003209D6" w:rsidRPr="003209D6" w:rsidRDefault="003209D6" w:rsidP="003209D6">
            <w:pPr>
              <w:spacing w:after="0" w:line="240" w:lineRule="auto"/>
              <w:jc w:val="center"/>
              <w:rPr>
                <w:rFonts w:eastAsia="Times New Roman" w:cs="Times New Roman"/>
                <w:color w:val="000000"/>
                <w:szCs w:val="20"/>
                <w:lang w:eastAsia="en-IN"/>
              </w:rPr>
            </w:pPr>
            <w:r w:rsidRPr="003209D6">
              <w:rPr>
                <w:rFonts w:eastAsia="Times New Roman" w:cs="Times New Roman"/>
                <w:color w:val="000000"/>
                <w:szCs w:val="20"/>
                <w:lang w:eastAsia="en-IN"/>
              </w:rPr>
              <w:t>2.3</w:t>
            </w:r>
          </w:p>
        </w:tc>
      </w:tr>
    </w:tbl>
    <w:p w14:paraId="0E5BA3A4" w14:textId="77777777" w:rsidR="003209D6" w:rsidRDefault="003209D6" w:rsidP="00D36E3A">
      <w:pPr>
        <w:spacing w:after="240" w:line="240" w:lineRule="auto"/>
        <w:ind w:left="72" w:right="432"/>
        <w:rPr>
          <w:rFonts w:eastAsia="Times New Roman" w:cs="Times New Roman"/>
          <w:sz w:val="24"/>
          <w:szCs w:val="24"/>
          <w:lang w:eastAsia="en-IN"/>
        </w:rPr>
      </w:pPr>
    </w:p>
    <w:p w14:paraId="34AF39F7" w14:textId="77777777" w:rsidR="008F5F1E" w:rsidRDefault="00D36E3A" w:rsidP="00D36E3A">
      <w:pPr>
        <w:spacing w:after="240" w:line="240" w:lineRule="auto"/>
        <w:ind w:left="72" w:right="432"/>
        <w:rPr>
          <w:rFonts w:eastAsia="Times New Roman" w:cs="Times New Roman"/>
          <w:sz w:val="24"/>
          <w:szCs w:val="24"/>
          <w:lang w:eastAsia="en-IN"/>
        </w:rPr>
      </w:pPr>
      <w:r w:rsidRPr="00D36E3A">
        <w:rPr>
          <w:rFonts w:eastAsia="Times New Roman" w:cs="Times New Roman"/>
          <w:sz w:val="24"/>
          <w:szCs w:val="24"/>
          <w:lang w:eastAsia="en-IN"/>
        </w:rPr>
        <w:t xml:space="preserve">The Real-Time Decision Support system implemented with the help of Retrieval-Augmented Generation (RAG) enabled the system to meet the requirements of dynamic healthcare settings. When demand was high, like during the </w:t>
      </w:r>
      <w:proofErr w:type="spellStart"/>
      <w:r w:rsidRPr="00D36E3A">
        <w:rPr>
          <w:rFonts w:eastAsia="Times New Roman" w:cs="Times New Roman"/>
          <w:sz w:val="24"/>
          <w:szCs w:val="24"/>
          <w:lang w:eastAsia="en-IN"/>
        </w:rPr>
        <w:t>modeling</w:t>
      </w:r>
      <w:proofErr w:type="spellEnd"/>
      <w:r w:rsidRPr="00D36E3A">
        <w:rPr>
          <w:rFonts w:eastAsia="Times New Roman" w:cs="Times New Roman"/>
          <w:sz w:val="24"/>
          <w:szCs w:val="24"/>
          <w:lang w:eastAsia="en-IN"/>
        </w:rPr>
        <w:t xml:space="preserve"> of a flu epidemic, the system automatically regulated the number of staff and redistributed resources and did not affect the patient care. The mean time of decision making was 2.3 seconds per recommendation indicating that the system was efficient in its working under pressure</w:t>
      </w:r>
      <w:r w:rsidR="00AB308A">
        <w:rPr>
          <w:rFonts w:eastAsia="Times New Roman" w:cs="Times New Roman"/>
          <w:sz w:val="24"/>
          <w:szCs w:val="24"/>
          <w:lang w:eastAsia="en-IN"/>
        </w:rPr>
        <w:t xml:space="preserve"> as shown in Table 1</w:t>
      </w:r>
      <w:r w:rsidRPr="00D36E3A">
        <w:rPr>
          <w:rFonts w:eastAsia="Times New Roman" w:cs="Times New Roman"/>
          <w:sz w:val="24"/>
          <w:szCs w:val="24"/>
          <w:lang w:eastAsia="en-IN"/>
        </w:rPr>
        <w:t>.</w:t>
      </w:r>
    </w:p>
    <w:p w14:paraId="228915CD" w14:textId="1D317622" w:rsidR="008F5F1E" w:rsidRDefault="008F5F1E" w:rsidP="008F5F1E">
      <w:pPr>
        <w:spacing w:after="240" w:line="240" w:lineRule="auto"/>
        <w:ind w:left="72" w:right="432"/>
        <w:jc w:val="center"/>
        <w:rPr>
          <w:rFonts w:eastAsia="Times New Roman" w:cs="Times New Roman"/>
          <w:sz w:val="24"/>
          <w:szCs w:val="24"/>
          <w:lang w:eastAsia="en-IN"/>
        </w:rPr>
      </w:pPr>
      <w:r>
        <w:rPr>
          <w:noProof/>
        </w:rPr>
        <w:drawing>
          <wp:inline distT="0" distB="0" distL="0" distR="0" wp14:anchorId="0D8DC94D" wp14:editId="4B5C8ADE">
            <wp:extent cx="3682313" cy="2026285"/>
            <wp:effectExtent l="0" t="0" r="13970" b="12065"/>
            <wp:docPr id="589536184" name="Chart 1">
              <a:extLst xmlns:a="http://schemas.openxmlformats.org/drawingml/2006/main">
                <a:ext uri="{FF2B5EF4-FFF2-40B4-BE49-F238E27FC236}">
                  <a16:creationId xmlns:a16="http://schemas.microsoft.com/office/drawing/2014/main" id="{CE6D0F7A-1B97-E58C-B645-65577C37592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448088B" w14:textId="1D6C30F5" w:rsidR="008F5F1E" w:rsidRPr="008F5F1E" w:rsidRDefault="008F5F1E" w:rsidP="008F5F1E">
      <w:pPr>
        <w:spacing w:after="240" w:line="240" w:lineRule="auto"/>
        <w:ind w:left="72" w:right="432"/>
        <w:jc w:val="center"/>
        <w:rPr>
          <w:rFonts w:eastAsia="Times New Roman" w:cs="Times New Roman"/>
          <w:szCs w:val="20"/>
          <w:lang w:eastAsia="en-IN"/>
        </w:rPr>
      </w:pPr>
      <w:r w:rsidRPr="008F5F1E">
        <w:rPr>
          <w:rFonts w:eastAsia="Times New Roman" w:cs="Times New Roman"/>
          <w:szCs w:val="20"/>
          <w:lang w:eastAsia="en-IN"/>
        </w:rPr>
        <w:t>Figure 3: Efficiency Comparison of Healthcare Resource Allocation Methods</w:t>
      </w:r>
      <w:r>
        <w:rPr>
          <w:rFonts w:eastAsia="Times New Roman" w:cs="Times New Roman"/>
          <w:szCs w:val="20"/>
          <w:lang w:eastAsia="en-IN"/>
        </w:rPr>
        <w:t>.</w:t>
      </w:r>
    </w:p>
    <w:p w14:paraId="48E9F58B" w14:textId="067B7525" w:rsidR="008F5F1E" w:rsidRDefault="008F5F1E" w:rsidP="00D36E3A">
      <w:pPr>
        <w:spacing w:after="240" w:line="240" w:lineRule="auto"/>
        <w:ind w:left="72" w:right="432"/>
        <w:rPr>
          <w:rFonts w:eastAsia="Times New Roman" w:cs="Times New Roman"/>
          <w:sz w:val="24"/>
          <w:szCs w:val="24"/>
          <w:lang w:eastAsia="en-IN"/>
        </w:rPr>
      </w:pPr>
      <w:r w:rsidRPr="008F5F1E">
        <w:rPr>
          <w:rFonts w:eastAsia="Times New Roman" w:cs="Times New Roman"/>
          <w:sz w:val="24"/>
          <w:szCs w:val="24"/>
          <w:lang w:eastAsia="en-IN"/>
        </w:rPr>
        <w:t>The efficiency comparison table also brings out the performance of three health care resource management techniques, which include Traditional Rule-Based, ML-Based Resource Allocation, and Hybrid AI Model (IDSS). The table indicates the percent resource allocation efficiency of 60, 75, and 90 percent respectively of the Traditional Rule-Based method, ML-Based Resource Allocation, and Hybrid AI Model (IDSS) respectively</w:t>
      </w:r>
      <w:r>
        <w:rPr>
          <w:rFonts w:eastAsia="Times New Roman" w:cs="Times New Roman"/>
          <w:sz w:val="24"/>
          <w:szCs w:val="24"/>
          <w:lang w:eastAsia="en-IN"/>
        </w:rPr>
        <w:t xml:space="preserve"> as shown in Figure 3</w:t>
      </w:r>
      <w:r w:rsidRPr="008F5F1E">
        <w:rPr>
          <w:rFonts w:eastAsia="Times New Roman" w:cs="Times New Roman"/>
          <w:sz w:val="24"/>
          <w:szCs w:val="24"/>
          <w:lang w:eastAsia="en-IN"/>
        </w:rPr>
        <w:t>. It means that the Hybrid AI Model that involves the integration of Machine Learning and Knowledge Graphs is much more successful than the traditional and the purely ML-based approaches. The high performance of the IDSS is something that can be explained by the fact that it can reason about the complex relationship between healthcare resources, patients, and clinical conditions and thus take a more situational-based decision. These findings indicate how the Hybrid AI strategy could be useful in improving the allocation of resources, hospital processes and efficiency of overall healthcare provision.</w:t>
      </w:r>
    </w:p>
    <w:p w14:paraId="7DA061AA" w14:textId="5444090B" w:rsidR="00EE0D24" w:rsidRDefault="00EE0D24" w:rsidP="00EE0D24">
      <w:pPr>
        <w:spacing w:after="240" w:line="240" w:lineRule="auto"/>
        <w:ind w:left="72" w:right="432"/>
        <w:jc w:val="center"/>
        <w:rPr>
          <w:rFonts w:eastAsia="Times New Roman" w:cs="Times New Roman"/>
          <w:sz w:val="24"/>
          <w:szCs w:val="24"/>
          <w:lang w:eastAsia="en-IN"/>
        </w:rPr>
      </w:pPr>
      <w:r>
        <w:rPr>
          <w:noProof/>
        </w:rPr>
        <w:lastRenderedPageBreak/>
        <w:drawing>
          <wp:inline distT="0" distB="0" distL="0" distR="0" wp14:anchorId="511BBC71" wp14:editId="62CA8B51">
            <wp:extent cx="3772929" cy="2165985"/>
            <wp:effectExtent l="0" t="0" r="18415" b="5715"/>
            <wp:docPr id="747084893" name="Chart 1">
              <a:extLst xmlns:a="http://schemas.openxmlformats.org/drawingml/2006/main">
                <a:ext uri="{FF2B5EF4-FFF2-40B4-BE49-F238E27FC236}">
                  <a16:creationId xmlns:a16="http://schemas.microsoft.com/office/drawing/2014/main" id="{01BAD7EE-DC80-BCEC-95A0-2F6DB0D495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3A61F6D2" w14:textId="225A2A44" w:rsidR="00EE0D24" w:rsidRPr="00EE0D24" w:rsidRDefault="00EE0D24" w:rsidP="00EE0D24">
      <w:pPr>
        <w:spacing w:after="240" w:line="240" w:lineRule="auto"/>
        <w:ind w:left="72" w:right="432"/>
        <w:jc w:val="center"/>
        <w:rPr>
          <w:rFonts w:eastAsia="Times New Roman" w:cs="Times New Roman"/>
          <w:szCs w:val="20"/>
          <w:lang w:eastAsia="en-IN"/>
        </w:rPr>
      </w:pPr>
      <w:r w:rsidRPr="00EE0D24">
        <w:rPr>
          <w:rFonts w:eastAsia="Times New Roman" w:cs="Times New Roman"/>
          <w:szCs w:val="20"/>
          <w:lang w:eastAsia="en-IN"/>
        </w:rPr>
        <w:t>Figure 4: Patient Satisfaction Comparison of Healthcare Resource Allocation Methods</w:t>
      </w:r>
      <w:r>
        <w:rPr>
          <w:rFonts w:eastAsia="Times New Roman" w:cs="Times New Roman"/>
          <w:szCs w:val="20"/>
          <w:lang w:eastAsia="en-IN"/>
        </w:rPr>
        <w:t>.</w:t>
      </w:r>
    </w:p>
    <w:p w14:paraId="05351670" w14:textId="350D3033" w:rsidR="00737A04" w:rsidRDefault="00737A04" w:rsidP="00D36E3A">
      <w:pPr>
        <w:spacing w:after="240" w:line="240" w:lineRule="auto"/>
        <w:ind w:left="72" w:right="432"/>
        <w:rPr>
          <w:rFonts w:eastAsia="Times New Roman" w:cs="Times New Roman"/>
          <w:sz w:val="24"/>
          <w:szCs w:val="24"/>
          <w:lang w:eastAsia="en-IN"/>
        </w:rPr>
      </w:pPr>
      <w:r w:rsidRPr="00737A04">
        <w:rPr>
          <w:rFonts w:eastAsia="Times New Roman" w:cs="Times New Roman"/>
          <w:sz w:val="24"/>
          <w:szCs w:val="24"/>
          <w:lang w:eastAsia="en-IN"/>
        </w:rPr>
        <w:t>The Patient Satisfaction Comparison table shows how three healthcare resource management strategies have performed regarding patient satisfaction. Traditional Rule-Based system has recorded a patient satisfaction of 65% whereas Traditional ML-Based Resource Allocation method has reached 80 showing the possibility of machine learning to improve service delivery</w:t>
      </w:r>
      <w:r>
        <w:rPr>
          <w:rFonts w:eastAsia="Times New Roman" w:cs="Times New Roman"/>
          <w:sz w:val="24"/>
          <w:szCs w:val="24"/>
          <w:lang w:eastAsia="en-IN"/>
        </w:rPr>
        <w:t xml:space="preserve"> as shown in Figure 4</w:t>
      </w:r>
      <w:r w:rsidRPr="00737A04">
        <w:rPr>
          <w:rFonts w:eastAsia="Times New Roman" w:cs="Times New Roman"/>
          <w:sz w:val="24"/>
          <w:szCs w:val="24"/>
          <w:lang w:eastAsia="en-IN"/>
        </w:rPr>
        <w:t>. Nevertheless, Hybrid AI Model (IDSS) performed better in comparison to both approaches, as it is characterized by the satisfaction rate of 92 percent, which can be explained by the fact that it adds more context and dynamism to making decisions when incorporating both Machine Learning and Knowledge Graphs. This is probably helped by the fact that the IDSS is more accurate when used to predict and adjust to real time conditions to better allocate resources in a manner that further satisfies the requirements of the patient. The findings indicate that smart, responsive systems can be used to a great effect in increasing patient satisfaction through the efficiency and responsiveness of healthcare services.</w:t>
      </w:r>
    </w:p>
    <w:p w14:paraId="116E8732" w14:textId="435DB871" w:rsidR="000068CB" w:rsidRDefault="00D36E3A" w:rsidP="00D36E3A">
      <w:pPr>
        <w:spacing w:after="240" w:line="240" w:lineRule="auto"/>
        <w:ind w:left="72" w:right="432"/>
        <w:rPr>
          <w:rFonts w:eastAsia="Times New Roman" w:cs="Times New Roman"/>
          <w:sz w:val="24"/>
          <w:szCs w:val="24"/>
          <w:lang w:eastAsia="en-IN"/>
        </w:rPr>
      </w:pPr>
      <w:r w:rsidRPr="00D36E3A">
        <w:rPr>
          <w:rFonts w:eastAsia="Times New Roman" w:cs="Times New Roman"/>
          <w:sz w:val="24"/>
          <w:szCs w:val="24"/>
          <w:lang w:eastAsia="en-IN"/>
        </w:rPr>
        <w:t>Although the results were encouraging, there are still some challenges. The system is sensitive to the data quality, and thus the lack of complete or inaccurate data may lead to biased predictions and suggestions. Also, the system can be scaled, but in a real-life context, the implementation of the system involves a significant integration with already established IT systems in the hospital, which can be both time- and cost-intensive.</w:t>
      </w:r>
      <w:r>
        <w:rPr>
          <w:rFonts w:eastAsia="Times New Roman" w:cs="Times New Roman"/>
          <w:sz w:val="24"/>
          <w:szCs w:val="24"/>
          <w:lang w:eastAsia="en-IN"/>
        </w:rPr>
        <w:t xml:space="preserve"> </w:t>
      </w:r>
    </w:p>
    <w:p w14:paraId="7335B091" w14:textId="77777777" w:rsidR="0082032A" w:rsidRDefault="0082032A" w:rsidP="00D36E3A">
      <w:pPr>
        <w:spacing w:after="240" w:line="240" w:lineRule="auto"/>
        <w:ind w:left="72" w:right="432"/>
        <w:rPr>
          <w:rFonts w:eastAsia="Times New Roman" w:cs="Times New Roman"/>
          <w:sz w:val="24"/>
          <w:szCs w:val="24"/>
          <w:lang w:eastAsia="en-IN"/>
        </w:rPr>
      </w:pPr>
    </w:p>
    <w:p w14:paraId="625AFA7C" w14:textId="77777777" w:rsidR="00637BF1" w:rsidRPr="00694693" w:rsidRDefault="00B979D7" w:rsidP="00637BF1">
      <w:pPr>
        <w:pStyle w:val="ListParagraph"/>
        <w:numPr>
          <w:ilvl w:val="0"/>
          <w:numId w:val="27"/>
        </w:numPr>
        <w:spacing w:after="240" w:line="240" w:lineRule="auto"/>
        <w:ind w:left="432" w:right="432"/>
        <w:jc w:val="center"/>
        <w:rPr>
          <w:rFonts w:eastAsiaTheme="majorEastAsia" w:cs="Times New Roman"/>
          <w:color w:val="000000" w:themeColor="text1"/>
          <w:sz w:val="24"/>
          <w:szCs w:val="24"/>
        </w:rPr>
      </w:pPr>
      <w:r w:rsidRPr="00694693">
        <w:rPr>
          <w:rFonts w:cs="Times New Roman"/>
          <w:sz w:val="24"/>
          <w:szCs w:val="24"/>
          <w:lang w:val="en-US"/>
        </w:rPr>
        <w:t>CONCLUSION</w:t>
      </w:r>
    </w:p>
    <w:p w14:paraId="62EC25F2" w14:textId="7C7E688F" w:rsidR="00F52487" w:rsidRDefault="002D0494" w:rsidP="002D0494">
      <w:pPr>
        <w:pStyle w:val="ListParagraph"/>
        <w:spacing w:after="240" w:line="240" w:lineRule="auto"/>
        <w:ind w:left="432" w:right="432"/>
        <w:rPr>
          <w:rFonts w:cs="Times New Roman"/>
          <w:lang w:val="en-US"/>
        </w:rPr>
      </w:pPr>
      <w:r w:rsidRPr="002D0494">
        <w:rPr>
          <w:rFonts w:eastAsiaTheme="majorEastAsia" w:cs="Times New Roman"/>
          <w:color w:val="000000" w:themeColor="text1"/>
          <w:sz w:val="24"/>
          <w:szCs w:val="24"/>
        </w:rPr>
        <w:t xml:space="preserve">In conclusion, the proposed Intelligent Decision Support System (IDSS) of healthcare resource management using the Hybrid AI Architecture including the idea of the Machine Learning (ML) and Knowledge Graphs has a high potential in optimizing healthcare processes. The main issues of the healthcare resource allocation, such as accuracy, scalability, and adaptability are addressed in the research methodology integrating predictive analytics, real-time decision-making, and knowledge representation. The IDSS is more effective than the traditional rule-based systems, and the ML-based models in the context of resource prediction accuracy, the efficiency, the real-time decision-making, and patient satisfaction because the number of tests is huge. The ability of the system to integrate and reason various healthcare data with the assistance of knowledge graphs allows it to make better decisions that are context-sensitive, which ultimately leads to the greater utilization of resources and improved patient care. The fact the problems concerning the quality of the data and the systems integration are still present, however, the results show that the proposed framework can be considered as the possible solution to the challenge of enhancing the healthcare </w:t>
      </w:r>
      <w:r w:rsidRPr="002D0494">
        <w:rPr>
          <w:rFonts w:eastAsiaTheme="majorEastAsia" w:cs="Times New Roman"/>
          <w:color w:val="000000" w:themeColor="text1"/>
          <w:sz w:val="24"/>
          <w:szCs w:val="24"/>
        </w:rPr>
        <w:lastRenderedPageBreak/>
        <w:t>resources management through the application of smart solutions that would be data-driven.</w:t>
      </w:r>
      <w:r w:rsidR="00583EAA" w:rsidRPr="00187F7A">
        <w:rPr>
          <w:rFonts w:cs="Times New Roman"/>
          <w:lang w:val="en-US"/>
        </w:rPr>
        <w:t>REFERENCES</w:t>
      </w:r>
    </w:p>
    <w:p w14:paraId="72CAFBD5" w14:textId="77777777" w:rsidR="00A10730" w:rsidRDefault="00A10730" w:rsidP="002A7927">
      <w:pPr>
        <w:pStyle w:val="ListParagraph"/>
        <w:spacing w:after="240" w:line="240" w:lineRule="auto"/>
        <w:ind w:left="432" w:right="432"/>
        <w:jc w:val="center"/>
        <w:rPr>
          <w:rFonts w:cs="Times New Roman"/>
          <w:lang w:val="en-US"/>
        </w:rPr>
      </w:pPr>
    </w:p>
    <w:p w14:paraId="3B0D5F65" w14:textId="490106A8" w:rsidR="00BF3178" w:rsidRPr="00BF3178" w:rsidRDefault="00BF3178" w:rsidP="00BF3178">
      <w:pPr>
        <w:spacing w:after="240"/>
        <w:ind w:right="432"/>
        <w:rPr>
          <w:rFonts w:eastAsia="Times New Roman" w:cs="Times New Roman"/>
          <w:sz w:val="18"/>
          <w:szCs w:val="18"/>
          <w:lang w:eastAsia="en-IN"/>
        </w:rPr>
      </w:pPr>
      <w:bookmarkStart w:id="0" w:name="_Hlk202951063"/>
      <w:bookmarkStart w:id="1" w:name="_Hlk202646715"/>
      <w:r w:rsidRPr="00BF3178">
        <w:rPr>
          <w:rFonts w:eastAsia="Times New Roman" w:cs="Times New Roman"/>
          <w:sz w:val="18"/>
          <w:szCs w:val="18"/>
          <w:lang w:eastAsia="en-IN"/>
        </w:rPr>
        <w:t>[1]</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A. </w:t>
      </w:r>
      <w:proofErr w:type="spellStart"/>
      <w:r w:rsidRPr="00BF3178">
        <w:rPr>
          <w:rFonts w:eastAsia="Times New Roman" w:cs="Times New Roman"/>
          <w:sz w:val="18"/>
          <w:szCs w:val="18"/>
          <w:lang w:eastAsia="en-IN"/>
        </w:rPr>
        <w:t>Pur</w:t>
      </w:r>
      <w:proofErr w:type="spellEnd"/>
      <w:r w:rsidRPr="00BF3178">
        <w:rPr>
          <w:rFonts w:eastAsia="Times New Roman" w:cs="Times New Roman"/>
          <w:sz w:val="18"/>
          <w:szCs w:val="18"/>
          <w:lang w:eastAsia="en-IN"/>
        </w:rPr>
        <w:t xml:space="preserve">, M. Bohanec, N. </w:t>
      </w:r>
      <w:proofErr w:type="spellStart"/>
      <w:r w:rsidRPr="00BF3178">
        <w:rPr>
          <w:rFonts w:eastAsia="Times New Roman" w:cs="Times New Roman"/>
          <w:sz w:val="18"/>
          <w:szCs w:val="18"/>
          <w:lang w:eastAsia="en-IN"/>
        </w:rPr>
        <w:t>Lavrač</w:t>
      </w:r>
      <w:proofErr w:type="spellEnd"/>
      <w:r w:rsidRPr="00BF3178">
        <w:rPr>
          <w:rFonts w:eastAsia="Times New Roman" w:cs="Times New Roman"/>
          <w:sz w:val="18"/>
          <w:szCs w:val="18"/>
          <w:lang w:eastAsia="en-IN"/>
        </w:rPr>
        <w:t xml:space="preserve">, B. </w:t>
      </w:r>
      <w:proofErr w:type="spellStart"/>
      <w:r w:rsidRPr="00BF3178">
        <w:rPr>
          <w:rFonts w:eastAsia="Times New Roman" w:cs="Times New Roman"/>
          <w:sz w:val="18"/>
          <w:szCs w:val="18"/>
          <w:lang w:eastAsia="en-IN"/>
        </w:rPr>
        <w:t>Cestnik</w:t>
      </w:r>
      <w:proofErr w:type="spellEnd"/>
      <w:r w:rsidRPr="00BF3178">
        <w:rPr>
          <w:rFonts w:eastAsia="Times New Roman" w:cs="Times New Roman"/>
          <w:sz w:val="18"/>
          <w:szCs w:val="18"/>
          <w:lang w:eastAsia="en-IN"/>
        </w:rPr>
        <w:t xml:space="preserve">, M. Debeljak, and A. Gradišek, “Monitoring human resources of a public health-care system through intelligent data analysis and visualization,” in </w:t>
      </w:r>
      <w:r w:rsidRPr="00BF3178">
        <w:rPr>
          <w:rFonts w:eastAsia="Times New Roman" w:cs="Times New Roman"/>
          <w:i/>
          <w:iCs/>
          <w:sz w:val="18"/>
          <w:szCs w:val="18"/>
          <w:lang w:eastAsia="en-IN"/>
        </w:rPr>
        <w:t>Lecture Notes in Computer Science (including subseries Lecture Notes in Artificial Intelligence and Lecture Notes in Bioinformatics)</w:t>
      </w:r>
      <w:r w:rsidRPr="00BF3178">
        <w:rPr>
          <w:rFonts w:eastAsia="Times New Roman" w:cs="Times New Roman"/>
          <w:sz w:val="18"/>
          <w:szCs w:val="18"/>
          <w:lang w:eastAsia="en-IN"/>
        </w:rPr>
        <w:t xml:space="preserve">, 2007.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10.1007/978-3-540-73599-1_22.</w:t>
      </w:r>
    </w:p>
    <w:p w14:paraId="387BDFE8" w14:textId="6E4371A7"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[2]</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G. MacCarrick, </w:t>
      </w:r>
      <w:r w:rsidRPr="00BF3178">
        <w:rPr>
          <w:rFonts w:eastAsia="Times New Roman" w:cs="Times New Roman"/>
          <w:i/>
          <w:iCs/>
          <w:sz w:val="18"/>
          <w:szCs w:val="18"/>
          <w:lang w:eastAsia="en-IN"/>
        </w:rPr>
        <w:t>Medical leadership and management: A case-based approach</w:t>
      </w:r>
      <w:r w:rsidRPr="00BF3178">
        <w:rPr>
          <w:rFonts w:eastAsia="Times New Roman" w:cs="Times New Roman"/>
          <w:sz w:val="18"/>
          <w:szCs w:val="18"/>
          <w:lang w:eastAsia="en-IN"/>
        </w:rPr>
        <w:t xml:space="preserve">. 2013.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10.1007/978-1-4471-4748-0.</w:t>
      </w:r>
    </w:p>
    <w:p w14:paraId="3B9729D9" w14:textId="6BCD828F"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[3]</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H. K. Kwok and N. Stevens, “Dynamic patient data bases: the foundation of an integrated approach to outcome measures for the healthcare professionals.,” </w:t>
      </w:r>
      <w:proofErr w:type="spellStart"/>
      <w:r w:rsidRPr="00BF3178">
        <w:rPr>
          <w:rFonts w:eastAsia="Times New Roman" w:cs="Times New Roman"/>
          <w:i/>
          <w:iCs/>
          <w:sz w:val="18"/>
          <w:szCs w:val="18"/>
          <w:lang w:eastAsia="en-IN"/>
        </w:rPr>
        <w:t>Medinfo</w:t>
      </w:r>
      <w:proofErr w:type="spellEnd"/>
      <w:r w:rsidRPr="00BF3178">
        <w:rPr>
          <w:rFonts w:eastAsia="Times New Roman" w:cs="Times New Roman"/>
          <w:i/>
          <w:iCs/>
          <w:sz w:val="18"/>
          <w:szCs w:val="18"/>
          <w:lang w:eastAsia="en-IN"/>
        </w:rPr>
        <w:t>. MEDINFO</w:t>
      </w:r>
      <w:r w:rsidRPr="00BF3178">
        <w:rPr>
          <w:rFonts w:eastAsia="Times New Roman" w:cs="Times New Roman"/>
          <w:sz w:val="18"/>
          <w:szCs w:val="18"/>
          <w:lang w:eastAsia="en-IN"/>
        </w:rPr>
        <w:t>, vol. 8 Pt 1, 1995.</w:t>
      </w:r>
    </w:p>
    <w:p w14:paraId="2E4B2007" w14:textId="1E1821B4"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[4]</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S. Panicacci, M. Donati, L. Fanucci, I. Bellin, F. </w:t>
      </w:r>
      <w:proofErr w:type="spellStart"/>
      <w:r w:rsidRPr="00BF3178">
        <w:rPr>
          <w:rFonts w:eastAsia="Times New Roman" w:cs="Times New Roman"/>
          <w:sz w:val="18"/>
          <w:szCs w:val="18"/>
          <w:lang w:eastAsia="en-IN"/>
        </w:rPr>
        <w:t>Profili</w:t>
      </w:r>
      <w:proofErr w:type="spellEnd"/>
      <w:r w:rsidRPr="00BF3178">
        <w:rPr>
          <w:rFonts w:eastAsia="Times New Roman" w:cs="Times New Roman"/>
          <w:sz w:val="18"/>
          <w:szCs w:val="18"/>
          <w:lang w:eastAsia="en-IN"/>
        </w:rPr>
        <w:t xml:space="preserve">, and P. Francesconi, “Population Health Management Exploiting Machine Learning Algorithms to Identify High-Risk Patients,” in </w:t>
      </w:r>
      <w:r w:rsidRPr="00BF3178">
        <w:rPr>
          <w:rFonts w:eastAsia="Times New Roman" w:cs="Times New Roman"/>
          <w:i/>
          <w:iCs/>
          <w:sz w:val="18"/>
          <w:szCs w:val="18"/>
          <w:lang w:eastAsia="en-IN"/>
        </w:rPr>
        <w:t>Proceedings - IEEE Symposium on Computer-Based Medical Systems</w:t>
      </w:r>
      <w:r w:rsidRPr="00BF3178">
        <w:rPr>
          <w:rFonts w:eastAsia="Times New Roman" w:cs="Times New Roman"/>
          <w:sz w:val="18"/>
          <w:szCs w:val="18"/>
          <w:lang w:eastAsia="en-IN"/>
        </w:rPr>
        <w:t xml:space="preserve">, 2018.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10.1109/CBMS.2018.00059.</w:t>
      </w:r>
    </w:p>
    <w:p w14:paraId="2A8441D7" w14:textId="06119075"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[5]</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H. Susanto, “Electronic Health System: Sensors Emerging and Intelligent Technology Approach,” in </w:t>
      </w:r>
      <w:r w:rsidRPr="00BF3178">
        <w:rPr>
          <w:rFonts w:eastAsia="Times New Roman" w:cs="Times New Roman"/>
          <w:i/>
          <w:iCs/>
          <w:sz w:val="18"/>
          <w:szCs w:val="18"/>
          <w:lang w:eastAsia="en-IN"/>
        </w:rPr>
        <w:t>Smart Sensors Networks: Communication Technologies and Intelligent Applications</w:t>
      </w:r>
      <w:r w:rsidRPr="00BF3178">
        <w:rPr>
          <w:rFonts w:eastAsia="Times New Roman" w:cs="Times New Roman"/>
          <w:sz w:val="18"/>
          <w:szCs w:val="18"/>
          <w:lang w:eastAsia="en-IN"/>
        </w:rPr>
        <w:t xml:space="preserve">, 2017.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10.1016/B978-0-12-809859-2.00012-7.</w:t>
      </w:r>
    </w:p>
    <w:p w14:paraId="2FDBEC3C" w14:textId="2DFFB8F5"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[6]</w:t>
      </w:r>
      <w:r>
        <w:rPr>
          <w:rFonts w:eastAsia="Times New Roman" w:cs="Times New Roman"/>
          <w:sz w:val="18"/>
          <w:szCs w:val="18"/>
          <w:lang w:eastAsia="en-IN"/>
        </w:rPr>
        <w:t xml:space="preserve"> </w:t>
      </w:r>
      <w:r w:rsidRPr="00BF3178">
        <w:rPr>
          <w:rFonts w:eastAsia="Times New Roman" w:cs="Times New Roman"/>
          <w:sz w:val="18"/>
          <w:szCs w:val="18"/>
          <w:lang w:eastAsia="en-IN"/>
        </w:rPr>
        <w:t>M. Ianculescu, A. Alexandru, and C. Z. Rădulescu, “Patient-</w:t>
      </w:r>
      <w:proofErr w:type="spellStart"/>
      <w:r w:rsidRPr="00BF3178">
        <w:rPr>
          <w:rFonts w:eastAsia="Times New Roman" w:cs="Times New Roman"/>
          <w:sz w:val="18"/>
          <w:szCs w:val="18"/>
          <w:lang w:eastAsia="en-IN"/>
        </w:rPr>
        <w:t>centered</w:t>
      </w:r>
      <w:proofErr w:type="spellEnd"/>
      <w:r w:rsidRPr="00BF3178">
        <w:rPr>
          <w:rFonts w:eastAsia="Times New Roman" w:cs="Times New Roman"/>
          <w:sz w:val="18"/>
          <w:szCs w:val="18"/>
          <w:lang w:eastAsia="en-IN"/>
        </w:rPr>
        <w:t xml:space="preserve"> innovative monitoring system and smart personalized health care services using ICT,” in </w:t>
      </w:r>
      <w:r w:rsidRPr="00BF3178">
        <w:rPr>
          <w:rFonts w:eastAsia="Times New Roman" w:cs="Times New Roman"/>
          <w:i/>
          <w:iCs/>
          <w:sz w:val="18"/>
          <w:szCs w:val="18"/>
          <w:lang w:eastAsia="en-IN"/>
        </w:rPr>
        <w:t>Proceedings of the 31st International Business Information Management Association Conference, IBIMA 2018: Innovation Management and Education Excellence through Vision 2020</w:t>
      </w:r>
      <w:r w:rsidRPr="00BF3178">
        <w:rPr>
          <w:rFonts w:eastAsia="Times New Roman" w:cs="Times New Roman"/>
          <w:sz w:val="18"/>
          <w:szCs w:val="18"/>
          <w:lang w:eastAsia="en-IN"/>
        </w:rPr>
        <w:t>, 2018.</w:t>
      </w:r>
    </w:p>
    <w:p w14:paraId="322C2550" w14:textId="2157F5B0"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[7]</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J. Chuang </w:t>
      </w:r>
      <w:r w:rsidRPr="00BF3178">
        <w:rPr>
          <w:rFonts w:eastAsia="Times New Roman" w:cs="Times New Roman"/>
          <w:i/>
          <w:iCs/>
          <w:sz w:val="18"/>
          <w:szCs w:val="18"/>
          <w:lang w:eastAsia="en-IN"/>
        </w:rPr>
        <w:t>et al.</w:t>
      </w:r>
      <w:r w:rsidRPr="00BF3178">
        <w:rPr>
          <w:rFonts w:eastAsia="Times New Roman" w:cs="Times New Roman"/>
          <w:sz w:val="18"/>
          <w:szCs w:val="18"/>
          <w:lang w:eastAsia="en-IN"/>
        </w:rPr>
        <w:t>, “</w:t>
      </w:r>
      <w:proofErr w:type="spellStart"/>
      <w:r w:rsidRPr="00BF3178">
        <w:rPr>
          <w:rFonts w:eastAsia="Times New Roman" w:cs="Times New Roman"/>
          <w:sz w:val="18"/>
          <w:szCs w:val="18"/>
          <w:lang w:eastAsia="en-IN"/>
        </w:rPr>
        <w:t>DiabeticLink</w:t>
      </w:r>
      <w:proofErr w:type="spellEnd"/>
      <w:r w:rsidRPr="00BF3178">
        <w:rPr>
          <w:rFonts w:eastAsia="Times New Roman" w:cs="Times New Roman"/>
          <w:sz w:val="18"/>
          <w:szCs w:val="18"/>
          <w:lang w:eastAsia="en-IN"/>
        </w:rPr>
        <w:t xml:space="preserve">: An integrated and intelligent cyber-enabled health social platform for diabetic patients,” in </w:t>
      </w:r>
      <w:r w:rsidRPr="00BF3178">
        <w:rPr>
          <w:rFonts w:eastAsia="Times New Roman" w:cs="Times New Roman"/>
          <w:i/>
          <w:iCs/>
          <w:sz w:val="18"/>
          <w:szCs w:val="18"/>
          <w:lang w:eastAsia="en-IN"/>
        </w:rPr>
        <w:t>Lecture Notes in Computer Science (including subseries Lecture Notes in Artificial Intelligence and Lecture Notes in Bioinformatics)</w:t>
      </w:r>
      <w:r w:rsidRPr="00BF3178">
        <w:rPr>
          <w:rFonts w:eastAsia="Times New Roman" w:cs="Times New Roman"/>
          <w:sz w:val="18"/>
          <w:szCs w:val="18"/>
          <w:lang w:eastAsia="en-IN"/>
        </w:rPr>
        <w:t xml:space="preserve">, 2014.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10.1007/978-3-319-08416-9_7.</w:t>
      </w:r>
    </w:p>
    <w:p w14:paraId="3A7A5483" w14:textId="15B2B3A9"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[8]</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E. Meyer, L. Thomas, S. Smith, and C. Scheepers, “South African health decentralisation: requiring contextually intelligent leaders,” </w:t>
      </w:r>
      <w:r w:rsidRPr="00BF3178">
        <w:rPr>
          <w:rFonts w:eastAsia="Times New Roman" w:cs="Times New Roman"/>
          <w:i/>
          <w:iCs/>
          <w:sz w:val="18"/>
          <w:szCs w:val="18"/>
          <w:lang w:eastAsia="en-IN"/>
        </w:rPr>
        <w:t>Emerald Emerging Markets Case Studies</w:t>
      </w:r>
      <w:r w:rsidRPr="00BF3178">
        <w:rPr>
          <w:rFonts w:eastAsia="Times New Roman" w:cs="Times New Roman"/>
          <w:sz w:val="18"/>
          <w:szCs w:val="18"/>
          <w:lang w:eastAsia="en-IN"/>
        </w:rPr>
        <w:t xml:space="preserve">, vol. 7, no. 4, 2017,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10.1108/EEMCS-12-2016-0230.</w:t>
      </w:r>
    </w:p>
    <w:p w14:paraId="2DE2D4A5" w14:textId="28575B1F"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[9]</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Sandra V. B. Jardim*, “The Electronic Health Record and its Contribution to Healthcare Information Systems Interoperability,” </w:t>
      </w:r>
      <w:r w:rsidRPr="00BF3178">
        <w:rPr>
          <w:rFonts w:eastAsia="Times New Roman" w:cs="Times New Roman"/>
          <w:i/>
          <w:iCs/>
          <w:sz w:val="18"/>
          <w:szCs w:val="18"/>
          <w:lang w:eastAsia="en-IN"/>
        </w:rPr>
        <w:t>Procedia Technology</w:t>
      </w:r>
      <w:r w:rsidRPr="00BF3178">
        <w:rPr>
          <w:rFonts w:eastAsia="Times New Roman" w:cs="Times New Roman"/>
          <w:sz w:val="18"/>
          <w:szCs w:val="18"/>
          <w:lang w:eastAsia="en-IN"/>
        </w:rPr>
        <w:t>, vol. 9, 2013.</w:t>
      </w:r>
    </w:p>
    <w:p w14:paraId="31548978" w14:textId="61BF8ABB"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[10</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P. D. Sharkey, M. J. </w:t>
      </w:r>
      <w:proofErr w:type="spellStart"/>
      <w:r w:rsidRPr="00BF3178">
        <w:rPr>
          <w:rFonts w:eastAsia="Times New Roman" w:cs="Times New Roman"/>
          <w:sz w:val="18"/>
          <w:szCs w:val="18"/>
          <w:lang w:eastAsia="en-IN"/>
        </w:rPr>
        <w:t>DeHaemer</w:t>
      </w:r>
      <w:proofErr w:type="spellEnd"/>
      <w:r w:rsidRPr="00BF3178">
        <w:rPr>
          <w:rFonts w:eastAsia="Times New Roman" w:cs="Times New Roman"/>
          <w:sz w:val="18"/>
          <w:szCs w:val="18"/>
          <w:lang w:eastAsia="en-IN"/>
        </w:rPr>
        <w:t xml:space="preserve">, L. P. Simmons, and S. D. Horn, “Assessing the Severity of Patients’ Illnesses to Better Manage Health Care Resources,” </w:t>
      </w:r>
      <w:r w:rsidRPr="00BF3178">
        <w:rPr>
          <w:rFonts w:eastAsia="Times New Roman" w:cs="Times New Roman"/>
          <w:i/>
          <w:iCs/>
          <w:sz w:val="18"/>
          <w:szCs w:val="18"/>
          <w:lang w:eastAsia="en-IN"/>
        </w:rPr>
        <w:t>Interfaces</w:t>
      </w:r>
      <w:r w:rsidRPr="00BF3178">
        <w:rPr>
          <w:rFonts w:eastAsia="Times New Roman" w:cs="Times New Roman"/>
          <w:sz w:val="18"/>
          <w:szCs w:val="18"/>
          <w:lang w:eastAsia="en-IN"/>
        </w:rPr>
        <w:t xml:space="preserve">, vol. 23, no. 4, 1993,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10.1287/inte.23.4.12.</w:t>
      </w:r>
    </w:p>
    <w:p w14:paraId="6018182C" w14:textId="1EE123B6"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[11]</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H. Keno, Z. Lou, N. Kong, S. J. Landry, and C. M. Callahan, “A History Embedded Accelerated Failure Time Model to Estimate Nursing Home Length of Stay,” </w:t>
      </w:r>
      <w:r w:rsidRPr="00BF3178">
        <w:rPr>
          <w:rFonts w:eastAsia="Times New Roman" w:cs="Times New Roman"/>
          <w:i/>
          <w:iCs/>
          <w:sz w:val="18"/>
          <w:szCs w:val="18"/>
          <w:lang w:eastAsia="en-IN"/>
        </w:rPr>
        <w:t>IEEE Transactions on Automation Science and Engineering</w:t>
      </w:r>
      <w:r w:rsidRPr="00BF3178">
        <w:rPr>
          <w:rFonts w:eastAsia="Times New Roman" w:cs="Times New Roman"/>
          <w:sz w:val="18"/>
          <w:szCs w:val="18"/>
          <w:lang w:eastAsia="en-IN"/>
        </w:rPr>
        <w:t xml:space="preserve">, vol. 16, no. 1, 2019,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10.1109/TASE.2018.2876673.</w:t>
      </w:r>
    </w:p>
    <w:p w14:paraId="7C7C6917" w14:textId="6A59B79C"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[12]</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Y. Xie </w:t>
      </w:r>
      <w:r w:rsidRPr="00BF3178">
        <w:rPr>
          <w:rFonts w:eastAsia="Times New Roman" w:cs="Times New Roman"/>
          <w:i/>
          <w:iCs/>
          <w:sz w:val="18"/>
          <w:szCs w:val="18"/>
          <w:lang w:eastAsia="en-IN"/>
        </w:rPr>
        <w:t>et al.</w:t>
      </w:r>
      <w:r w:rsidRPr="00BF3178">
        <w:rPr>
          <w:rFonts w:eastAsia="Times New Roman" w:cs="Times New Roman"/>
          <w:sz w:val="18"/>
          <w:szCs w:val="18"/>
          <w:lang w:eastAsia="en-IN"/>
        </w:rPr>
        <w:t xml:space="preserve">, “A smart healthcare knowledge service framework for hierarchical medical treatment system,” </w:t>
      </w:r>
      <w:r w:rsidRPr="00BF3178">
        <w:rPr>
          <w:rFonts w:eastAsia="Times New Roman" w:cs="Times New Roman"/>
          <w:i/>
          <w:iCs/>
          <w:sz w:val="18"/>
          <w:szCs w:val="18"/>
          <w:lang w:eastAsia="en-IN"/>
        </w:rPr>
        <w:t>Healthcare (Switzerland)</w:t>
      </w:r>
      <w:r w:rsidRPr="00BF3178">
        <w:rPr>
          <w:rFonts w:eastAsia="Times New Roman" w:cs="Times New Roman"/>
          <w:sz w:val="18"/>
          <w:szCs w:val="18"/>
          <w:lang w:eastAsia="en-IN"/>
        </w:rPr>
        <w:t xml:space="preserve">, vol. 10, no. 1, 2022,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10.3390/healthcare10010032.</w:t>
      </w:r>
    </w:p>
    <w:p w14:paraId="50AB0A24" w14:textId="677BE490"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[13]</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A. F. Subahi and A. </w:t>
      </w:r>
      <w:proofErr w:type="spellStart"/>
      <w:r w:rsidRPr="00BF3178">
        <w:rPr>
          <w:rFonts w:eastAsia="Times New Roman" w:cs="Times New Roman"/>
          <w:sz w:val="18"/>
          <w:szCs w:val="18"/>
          <w:lang w:eastAsia="en-IN"/>
        </w:rPr>
        <w:t>Athama</w:t>
      </w:r>
      <w:proofErr w:type="spellEnd"/>
      <w:r w:rsidRPr="00BF3178">
        <w:rPr>
          <w:rFonts w:eastAsia="Times New Roman" w:cs="Times New Roman"/>
          <w:sz w:val="18"/>
          <w:szCs w:val="18"/>
          <w:lang w:eastAsia="en-IN"/>
        </w:rPr>
        <w:t xml:space="preserve">, “Fuzzy Logic Inference System for Managing Intensive Care Unit Resources Based on Knowledge Graph,” </w:t>
      </w:r>
      <w:r w:rsidRPr="00BF3178">
        <w:rPr>
          <w:rFonts w:eastAsia="Times New Roman" w:cs="Times New Roman"/>
          <w:i/>
          <w:iCs/>
          <w:sz w:val="18"/>
          <w:szCs w:val="18"/>
          <w:lang w:eastAsia="en-IN"/>
        </w:rPr>
        <w:t>Computers, Materials and Continua</w:t>
      </w:r>
      <w:r w:rsidRPr="00BF3178">
        <w:rPr>
          <w:rFonts w:eastAsia="Times New Roman" w:cs="Times New Roman"/>
          <w:sz w:val="18"/>
          <w:szCs w:val="18"/>
          <w:lang w:eastAsia="en-IN"/>
        </w:rPr>
        <w:t xml:space="preserve">, vol. 77, no. 3, 2023,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10.32604/cmc.2023.034522.</w:t>
      </w:r>
    </w:p>
    <w:p w14:paraId="3B1B6D3D" w14:textId="2E1454BC"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[14]</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M. Shomali and M. Peeples, “Digital health for diabetes-a good idea whose time has come,” </w:t>
      </w:r>
      <w:r w:rsidRPr="00BF3178">
        <w:rPr>
          <w:rFonts w:eastAsia="Times New Roman" w:cs="Times New Roman"/>
          <w:i/>
          <w:iCs/>
          <w:sz w:val="18"/>
          <w:szCs w:val="18"/>
          <w:lang w:eastAsia="en-IN"/>
        </w:rPr>
        <w:t>Diabetes technology &amp; therapeutics</w:t>
      </w:r>
      <w:r w:rsidRPr="00BF3178">
        <w:rPr>
          <w:rFonts w:eastAsia="Times New Roman" w:cs="Times New Roman"/>
          <w:sz w:val="18"/>
          <w:szCs w:val="18"/>
          <w:lang w:eastAsia="en-IN"/>
        </w:rPr>
        <w:t>, vol. 20, 2018.</w:t>
      </w:r>
    </w:p>
    <w:p w14:paraId="302193C9" w14:textId="07BCF8E9"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[15]</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B. J. Daley </w:t>
      </w:r>
      <w:r w:rsidRPr="00BF3178">
        <w:rPr>
          <w:rFonts w:eastAsia="Times New Roman" w:cs="Times New Roman"/>
          <w:i/>
          <w:iCs/>
          <w:sz w:val="18"/>
          <w:szCs w:val="18"/>
          <w:lang w:eastAsia="en-IN"/>
        </w:rPr>
        <w:t>et al.</w:t>
      </w:r>
      <w:r w:rsidRPr="00BF3178">
        <w:rPr>
          <w:rFonts w:eastAsia="Times New Roman" w:cs="Times New Roman"/>
          <w:sz w:val="18"/>
          <w:szCs w:val="18"/>
          <w:lang w:eastAsia="en-IN"/>
        </w:rPr>
        <w:t xml:space="preserve">, “mHealth apps for gestational diabetes mellitus that provide clinical decision support or artificial intelligence: A scoping review,” </w:t>
      </w:r>
      <w:r w:rsidRPr="00BF3178">
        <w:rPr>
          <w:rFonts w:eastAsia="Times New Roman" w:cs="Times New Roman"/>
          <w:i/>
          <w:iCs/>
          <w:sz w:val="18"/>
          <w:szCs w:val="18"/>
          <w:lang w:eastAsia="en-IN"/>
        </w:rPr>
        <w:t>Diabetic Medicine</w:t>
      </w:r>
      <w:r w:rsidRPr="00BF3178">
        <w:rPr>
          <w:rFonts w:eastAsia="Times New Roman" w:cs="Times New Roman"/>
          <w:sz w:val="18"/>
          <w:szCs w:val="18"/>
          <w:lang w:eastAsia="en-IN"/>
        </w:rPr>
        <w:t xml:space="preserve">, vol. 39, no. 1. 2022.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10.1111/dme.14735.</w:t>
      </w:r>
    </w:p>
    <w:p w14:paraId="1AE4F373" w14:textId="085DAE60"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[16]</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F. </w:t>
      </w:r>
      <w:proofErr w:type="spellStart"/>
      <w:r w:rsidRPr="00BF3178">
        <w:rPr>
          <w:rFonts w:eastAsia="Times New Roman" w:cs="Times New Roman"/>
          <w:sz w:val="18"/>
          <w:szCs w:val="18"/>
          <w:lang w:eastAsia="en-IN"/>
        </w:rPr>
        <w:t>Sudarto</w:t>
      </w:r>
      <w:proofErr w:type="spellEnd"/>
      <w:r w:rsidRPr="00BF3178">
        <w:rPr>
          <w:rFonts w:eastAsia="Times New Roman" w:cs="Times New Roman"/>
          <w:sz w:val="18"/>
          <w:szCs w:val="18"/>
          <w:lang w:eastAsia="en-IN"/>
        </w:rPr>
        <w:t xml:space="preserve">, D. P. </w:t>
      </w:r>
      <w:proofErr w:type="spellStart"/>
      <w:r w:rsidRPr="00BF3178">
        <w:rPr>
          <w:rFonts w:eastAsia="Times New Roman" w:cs="Times New Roman"/>
          <w:sz w:val="18"/>
          <w:szCs w:val="18"/>
          <w:lang w:eastAsia="en-IN"/>
        </w:rPr>
        <w:t>Kristiadi</w:t>
      </w:r>
      <w:proofErr w:type="spellEnd"/>
      <w:r w:rsidRPr="00BF3178">
        <w:rPr>
          <w:rFonts w:eastAsia="Times New Roman" w:cs="Times New Roman"/>
          <w:sz w:val="18"/>
          <w:szCs w:val="18"/>
          <w:lang w:eastAsia="en-IN"/>
        </w:rPr>
        <w:t xml:space="preserve">, H. L. H. S. </w:t>
      </w:r>
      <w:proofErr w:type="spellStart"/>
      <w:r w:rsidRPr="00BF3178">
        <w:rPr>
          <w:rFonts w:eastAsia="Times New Roman" w:cs="Times New Roman"/>
          <w:sz w:val="18"/>
          <w:szCs w:val="18"/>
          <w:lang w:eastAsia="en-IN"/>
        </w:rPr>
        <w:t>Warnars</w:t>
      </w:r>
      <w:proofErr w:type="spellEnd"/>
      <w:r w:rsidRPr="00BF3178">
        <w:rPr>
          <w:rFonts w:eastAsia="Times New Roman" w:cs="Times New Roman"/>
          <w:sz w:val="18"/>
          <w:szCs w:val="18"/>
          <w:lang w:eastAsia="en-IN"/>
        </w:rPr>
        <w:t xml:space="preserve">, M. Y. Ricky, and K. Hashimoto, “Developing of Indonesian Intelligent e-Health model,” in </w:t>
      </w:r>
      <w:r w:rsidRPr="00BF3178">
        <w:rPr>
          <w:rFonts w:eastAsia="Times New Roman" w:cs="Times New Roman"/>
          <w:i/>
          <w:iCs/>
          <w:sz w:val="18"/>
          <w:szCs w:val="18"/>
          <w:lang w:eastAsia="en-IN"/>
        </w:rPr>
        <w:t>1st 2018 Indonesian Association for Pattern Recognition International Conference, INAPR 2018 - Proceedings</w:t>
      </w:r>
      <w:r w:rsidRPr="00BF3178">
        <w:rPr>
          <w:rFonts w:eastAsia="Times New Roman" w:cs="Times New Roman"/>
          <w:sz w:val="18"/>
          <w:szCs w:val="18"/>
          <w:lang w:eastAsia="en-IN"/>
        </w:rPr>
        <w:t xml:space="preserve">, 2018.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10.1109/INAPR.2018.8627038.</w:t>
      </w:r>
    </w:p>
    <w:p w14:paraId="5C856026" w14:textId="0E5E28F8"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[17]</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M. </w:t>
      </w:r>
      <w:proofErr w:type="spellStart"/>
      <w:r w:rsidRPr="00BF3178">
        <w:rPr>
          <w:rFonts w:eastAsia="Times New Roman" w:cs="Times New Roman"/>
          <w:sz w:val="18"/>
          <w:szCs w:val="18"/>
          <w:lang w:eastAsia="en-IN"/>
        </w:rPr>
        <w:t>Naderinejad</w:t>
      </w:r>
      <w:proofErr w:type="spellEnd"/>
      <w:r w:rsidRPr="00BF3178">
        <w:rPr>
          <w:rFonts w:eastAsia="Times New Roman" w:cs="Times New Roman"/>
          <w:sz w:val="18"/>
          <w:szCs w:val="18"/>
          <w:lang w:eastAsia="en-IN"/>
        </w:rPr>
        <w:t xml:space="preserve">, M. Jafar Tarokh, and A. </w:t>
      </w:r>
      <w:proofErr w:type="spellStart"/>
      <w:r w:rsidRPr="00BF3178">
        <w:rPr>
          <w:rFonts w:eastAsia="Times New Roman" w:cs="Times New Roman"/>
          <w:sz w:val="18"/>
          <w:szCs w:val="18"/>
          <w:lang w:eastAsia="en-IN"/>
        </w:rPr>
        <w:t>Poorebrahimi</w:t>
      </w:r>
      <w:proofErr w:type="spellEnd"/>
      <w:r w:rsidRPr="00BF3178">
        <w:rPr>
          <w:rFonts w:eastAsia="Times New Roman" w:cs="Times New Roman"/>
          <w:sz w:val="18"/>
          <w:szCs w:val="18"/>
          <w:lang w:eastAsia="en-IN"/>
        </w:rPr>
        <w:t xml:space="preserve">, “Recognition and Ranking Critical Success Factors of Business Intelligence in Hospitals - Case Study: </w:t>
      </w:r>
      <w:proofErr w:type="spellStart"/>
      <w:r w:rsidRPr="00BF3178">
        <w:rPr>
          <w:rFonts w:eastAsia="Times New Roman" w:cs="Times New Roman"/>
          <w:sz w:val="18"/>
          <w:szCs w:val="18"/>
          <w:lang w:eastAsia="en-IN"/>
        </w:rPr>
        <w:t>Hasheminejad</w:t>
      </w:r>
      <w:proofErr w:type="spellEnd"/>
      <w:r w:rsidRPr="00BF3178">
        <w:rPr>
          <w:rFonts w:eastAsia="Times New Roman" w:cs="Times New Roman"/>
          <w:sz w:val="18"/>
          <w:szCs w:val="18"/>
          <w:lang w:eastAsia="en-IN"/>
        </w:rPr>
        <w:t xml:space="preserve"> Hospital,” </w:t>
      </w:r>
      <w:r w:rsidRPr="00BF3178">
        <w:rPr>
          <w:rFonts w:eastAsia="Times New Roman" w:cs="Times New Roman"/>
          <w:i/>
          <w:iCs/>
          <w:sz w:val="18"/>
          <w:szCs w:val="18"/>
          <w:lang w:eastAsia="en-IN"/>
        </w:rPr>
        <w:t>International Journal of Computer Science and Information Technology</w:t>
      </w:r>
      <w:r w:rsidRPr="00BF3178">
        <w:rPr>
          <w:rFonts w:eastAsia="Times New Roman" w:cs="Times New Roman"/>
          <w:sz w:val="18"/>
          <w:szCs w:val="18"/>
          <w:lang w:eastAsia="en-IN"/>
        </w:rPr>
        <w:t xml:space="preserve">, vol. 6, no. 2, 2014,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10.5121/ijcsit.2014.6208.</w:t>
      </w:r>
    </w:p>
    <w:p w14:paraId="70F969A2" w14:textId="6D421B6E"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lastRenderedPageBreak/>
        <w:t>[18]</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L. </w:t>
      </w:r>
      <w:proofErr w:type="spellStart"/>
      <w:r w:rsidRPr="00BF3178">
        <w:rPr>
          <w:rFonts w:eastAsia="Times New Roman" w:cs="Times New Roman"/>
          <w:sz w:val="18"/>
          <w:szCs w:val="18"/>
          <w:lang w:eastAsia="en-IN"/>
        </w:rPr>
        <w:t>Bajenaru</w:t>
      </w:r>
      <w:proofErr w:type="spellEnd"/>
      <w:r w:rsidRPr="00BF3178">
        <w:rPr>
          <w:rFonts w:eastAsia="Times New Roman" w:cs="Times New Roman"/>
          <w:sz w:val="18"/>
          <w:szCs w:val="18"/>
          <w:lang w:eastAsia="en-IN"/>
        </w:rPr>
        <w:t xml:space="preserve"> and I. </w:t>
      </w:r>
      <w:proofErr w:type="spellStart"/>
      <w:r w:rsidRPr="00BF3178">
        <w:rPr>
          <w:rFonts w:eastAsia="Times New Roman" w:cs="Times New Roman"/>
          <w:sz w:val="18"/>
          <w:szCs w:val="18"/>
          <w:lang w:eastAsia="en-IN"/>
        </w:rPr>
        <w:t>Smeureanu</w:t>
      </w:r>
      <w:proofErr w:type="spellEnd"/>
      <w:r w:rsidRPr="00BF3178">
        <w:rPr>
          <w:rFonts w:eastAsia="Times New Roman" w:cs="Times New Roman"/>
          <w:sz w:val="18"/>
          <w:szCs w:val="18"/>
          <w:lang w:eastAsia="en-IN"/>
        </w:rPr>
        <w:t xml:space="preserve">, “An ontology based approach for </w:t>
      </w:r>
      <w:proofErr w:type="spellStart"/>
      <w:r w:rsidRPr="00BF3178">
        <w:rPr>
          <w:rFonts w:eastAsia="Times New Roman" w:cs="Times New Roman"/>
          <w:sz w:val="18"/>
          <w:szCs w:val="18"/>
          <w:lang w:eastAsia="en-IN"/>
        </w:rPr>
        <w:t>modeling</w:t>
      </w:r>
      <w:proofErr w:type="spellEnd"/>
      <w:r w:rsidRPr="00BF3178">
        <w:rPr>
          <w:rFonts w:eastAsia="Times New Roman" w:cs="Times New Roman"/>
          <w:sz w:val="18"/>
          <w:szCs w:val="18"/>
          <w:lang w:eastAsia="en-IN"/>
        </w:rPr>
        <w:t xml:space="preserve"> e-learning in healthcare human resource management,” </w:t>
      </w:r>
      <w:r w:rsidRPr="00BF3178">
        <w:rPr>
          <w:rFonts w:eastAsia="Times New Roman" w:cs="Times New Roman"/>
          <w:i/>
          <w:iCs/>
          <w:sz w:val="18"/>
          <w:szCs w:val="18"/>
          <w:lang w:eastAsia="en-IN"/>
        </w:rPr>
        <w:t>Economic Computation and Economic Cybernetics Studies and Research</w:t>
      </w:r>
      <w:r w:rsidRPr="00BF3178">
        <w:rPr>
          <w:rFonts w:eastAsia="Times New Roman" w:cs="Times New Roman"/>
          <w:sz w:val="18"/>
          <w:szCs w:val="18"/>
          <w:lang w:eastAsia="en-IN"/>
        </w:rPr>
        <w:t>, vol. 49, no. 1, 2015.</w:t>
      </w:r>
    </w:p>
    <w:p w14:paraId="2B292188" w14:textId="65D6E5B7"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[19]</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M. A. Ali, Z. Ahsan, M. Amin, S. Latif, A. Ayyaz, and M. N. Ayyaz, “ID-Viewer: A visual analytics architecture for infectious diseases surveillance and response management in Pakistan,” </w:t>
      </w:r>
      <w:r w:rsidRPr="00BF3178">
        <w:rPr>
          <w:rFonts w:eastAsia="Times New Roman" w:cs="Times New Roman"/>
          <w:i/>
          <w:iCs/>
          <w:sz w:val="18"/>
          <w:szCs w:val="18"/>
          <w:lang w:eastAsia="en-IN"/>
        </w:rPr>
        <w:t>Public Health</w:t>
      </w:r>
      <w:r w:rsidRPr="00BF3178">
        <w:rPr>
          <w:rFonts w:eastAsia="Times New Roman" w:cs="Times New Roman"/>
          <w:sz w:val="18"/>
          <w:szCs w:val="18"/>
          <w:lang w:eastAsia="en-IN"/>
        </w:rPr>
        <w:t xml:space="preserve">, vol. 134, 2016,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10.1016/j.puhe.2016.01.006.</w:t>
      </w:r>
    </w:p>
    <w:p w14:paraId="401D6DE7" w14:textId="0F6555BE" w:rsidR="00BF3178" w:rsidRPr="00BF3178" w:rsidRDefault="00BF3178" w:rsidP="00BF3178">
      <w:pPr>
        <w:spacing w:after="240"/>
        <w:ind w:right="432"/>
        <w:rPr>
          <w:rFonts w:eastAsia="Times New Roman" w:cs="Times New Roman"/>
          <w:sz w:val="18"/>
          <w:szCs w:val="18"/>
          <w:lang w:eastAsia="en-IN"/>
        </w:rPr>
      </w:pPr>
      <w:r w:rsidRPr="00BF3178">
        <w:rPr>
          <w:rFonts w:eastAsia="Times New Roman" w:cs="Times New Roman"/>
          <w:sz w:val="18"/>
          <w:szCs w:val="18"/>
          <w:lang w:eastAsia="en-IN"/>
        </w:rPr>
        <w:t>[20]</w:t>
      </w:r>
      <w:r>
        <w:rPr>
          <w:rFonts w:eastAsia="Times New Roman" w:cs="Times New Roman"/>
          <w:sz w:val="18"/>
          <w:szCs w:val="18"/>
          <w:lang w:eastAsia="en-IN"/>
        </w:rPr>
        <w:t xml:space="preserve"> </w:t>
      </w:r>
      <w:r w:rsidRPr="00BF3178">
        <w:rPr>
          <w:rFonts w:eastAsia="Times New Roman" w:cs="Times New Roman"/>
          <w:sz w:val="18"/>
          <w:szCs w:val="18"/>
          <w:lang w:eastAsia="en-IN"/>
        </w:rPr>
        <w:t xml:space="preserve">S. Fitz-Gerald, “Management information systems: managing the digital firm, 8th Edition,” </w:t>
      </w:r>
      <w:r w:rsidRPr="00BF3178">
        <w:rPr>
          <w:rFonts w:eastAsia="Times New Roman" w:cs="Times New Roman"/>
          <w:i/>
          <w:iCs/>
          <w:sz w:val="18"/>
          <w:szCs w:val="18"/>
          <w:lang w:eastAsia="en-IN"/>
        </w:rPr>
        <w:t>International Journal of Information Management</w:t>
      </w:r>
      <w:r w:rsidRPr="00BF3178">
        <w:rPr>
          <w:rFonts w:eastAsia="Times New Roman" w:cs="Times New Roman"/>
          <w:sz w:val="18"/>
          <w:szCs w:val="18"/>
          <w:lang w:eastAsia="en-IN"/>
        </w:rPr>
        <w:t xml:space="preserve">, vol. 24, no. 2, 2004, </w:t>
      </w:r>
      <w:proofErr w:type="spellStart"/>
      <w:r w:rsidRPr="00BF3178">
        <w:rPr>
          <w:rFonts w:eastAsia="Times New Roman" w:cs="Times New Roman"/>
          <w:sz w:val="18"/>
          <w:szCs w:val="18"/>
          <w:lang w:eastAsia="en-IN"/>
        </w:rPr>
        <w:t>doi</w:t>
      </w:r>
      <w:proofErr w:type="spellEnd"/>
      <w:r w:rsidRPr="00BF3178">
        <w:rPr>
          <w:rFonts w:eastAsia="Times New Roman" w:cs="Times New Roman"/>
          <w:sz w:val="18"/>
          <w:szCs w:val="18"/>
          <w:lang w:eastAsia="en-IN"/>
        </w:rPr>
        <w:t>: 10.1016/j.ijinfomgt.2003.12.006.</w:t>
      </w:r>
    </w:p>
    <w:p w14:paraId="10AF72EE" w14:textId="6F4B646D" w:rsidR="004E7D0F" w:rsidRPr="00AC7484" w:rsidRDefault="004E7D0F" w:rsidP="00AC7484">
      <w:pPr>
        <w:spacing w:after="240"/>
        <w:ind w:right="432"/>
        <w:rPr>
          <w:rFonts w:eastAsia="Times New Roman" w:cs="Times New Roman"/>
          <w:szCs w:val="20"/>
          <w:lang w:eastAsia="en-IN"/>
        </w:rPr>
      </w:pPr>
    </w:p>
    <w:p w14:paraId="4E4228F9" w14:textId="0DDCFC48" w:rsidR="001E5B38" w:rsidRPr="00932591" w:rsidRDefault="001E5B38" w:rsidP="004E7D0F">
      <w:pPr>
        <w:pStyle w:val="ListParagraph"/>
        <w:spacing w:after="240"/>
        <w:ind w:left="1152" w:right="432"/>
        <w:rPr>
          <w:rFonts w:eastAsia="Times New Roman" w:cs="Times New Roman"/>
          <w:szCs w:val="20"/>
          <w:lang w:eastAsia="en-IN"/>
        </w:rPr>
      </w:pPr>
    </w:p>
    <w:bookmarkEnd w:id="0"/>
    <w:p w14:paraId="6DC1DF67" w14:textId="7BB7D2D8" w:rsidR="00A10730" w:rsidRPr="001E5B38" w:rsidRDefault="00A10730" w:rsidP="001E5B38">
      <w:pPr>
        <w:pStyle w:val="ListParagraph"/>
        <w:spacing w:after="240"/>
        <w:ind w:left="1152" w:right="432"/>
        <w:rPr>
          <w:rFonts w:cs="Times New Roman"/>
        </w:rPr>
      </w:pPr>
    </w:p>
    <w:bookmarkEnd w:id="1"/>
    <w:p w14:paraId="67551441" w14:textId="77777777" w:rsidR="00A10730" w:rsidRDefault="00A10730" w:rsidP="002A7927">
      <w:pPr>
        <w:pStyle w:val="ListParagraph"/>
        <w:spacing w:after="240" w:line="240" w:lineRule="auto"/>
        <w:ind w:left="432" w:right="432"/>
        <w:jc w:val="center"/>
        <w:rPr>
          <w:rFonts w:cs="Times New Roman"/>
          <w:lang w:val="en-US"/>
        </w:rPr>
      </w:pPr>
    </w:p>
    <w:sectPr w:rsidR="00A10730" w:rsidSect="00E300EA">
      <w:pgSz w:w="11906" w:h="16838"/>
      <w:pgMar w:top="1440" w:right="1077" w:bottom="1440" w:left="1077"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84D5B2" w14:textId="77777777" w:rsidR="006F7672" w:rsidRDefault="006F7672" w:rsidP="00ED4BDA">
      <w:pPr>
        <w:spacing w:after="0" w:line="240" w:lineRule="auto"/>
      </w:pPr>
      <w:r>
        <w:separator/>
      </w:r>
    </w:p>
  </w:endnote>
  <w:endnote w:type="continuationSeparator" w:id="0">
    <w:p w14:paraId="62B4F189" w14:textId="77777777" w:rsidR="006F7672" w:rsidRDefault="006F7672" w:rsidP="00ED4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exander">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58D3F9" w14:textId="77777777" w:rsidR="006F7672" w:rsidRDefault="006F7672" w:rsidP="00ED4BDA">
      <w:pPr>
        <w:spacing w:after="0" w:line="240" w:lineRule="auto"/>
      </w:pPr>
      <w:r>
        <w:separator/>
      </w:r>
    </w:p>
  </w:footnote>
  <w:footnote w:type="continuationSeparator" w:id="0">
    <w:p w14:paraId="4D7FB463" w14:textId="77777777" w:rsidR="006F7672" w:rsidRDefault="006F7672" w:rsidP="00ED4B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DDE"/>
    <w:multiLevelType w:val="hybridMultilevel"/>
    <w:tmpl w:val="98F43BF6"/>
    <w:lvl w:ilvl="0" w:tplc="4009000F">
      <w:start w:val="1"/>
      <w:numFmt w:val="decimal"/>
      <w:lvlText w:val="%1."/>
      <w:lvlJc w:val="left"/>
      <w:pPr>
        <w:ind w:left="4896" w:hanging="360"/>
      </w:pPr>
      <w:rPr>
        <w:rFonts w:hint="default"/>
      </w:rPr>
    </w:lvl>
    <w:lvl w:ilvl="1" w:tplc="40090019" w:tentative="1">
      <w:start w:val="1"/>
      <w:numFmt w:val="lowerLetter"/>
      <w:lvlText w:val="%2."/>
      <w:lvlJc w:val="left"/>
      <w:pPr>
        <w:ind w:left="5616" w:hanging="360"/>
      </w:pPr>
    </w:lvl>
    <w:lvl w:ilvl="2" w:tplc="4009001B" w:tentative="1">
      <w:start w:val="1"/>
      <w:numFmt w:val="lowerRoman"/>
      <w:lvlText w:val="%3."/>
      <w:lvlJc w:val="right"/>
      <w:pPr>
        <w:ind w:left="6336" w:hanging="180"/>
      </w:pPr>
    </w:lvl>
    <w:lvl w:ilvl="3" w:tplc="4009000F" w:tentative="1">
      <w:start w:val="1"/>
      <w:numFmt w:val="decimal"/>
      <w:lvlText w:val="%4."/>
      <w:lvlJc w:val="left"/>
      <w:pPr>
        <w:ind w:left="7056" w:hanging="360"/>
      </w:pPr>
    </w:lvl>
    <w:lvl w:ilvl="4" w:tplc="40090019" w:tentative="1">
      <w:start w:val="1"/>
      <w:numFmt w:val="lowerLetter"/>
      <w:lvlText w:val="%5."/>
      <w:lvlJc w:val="left"/>
      <w:pPr>
        <w:ind w:left="7776" w:hanging="360"/>
      </w:pPr>
    </w:lvl>
    <w:lvl w:ilvl="5" w:tplc="4009001B" w:tentative="1">
      <w:start w:val="1"/>
      <w:numFmt w:val="lowerRoman"/>
      <w:lvlText w:val="%6."/>
      <w:lvlJc w:val="right"/>
      <w:pPr>
        <w:ind w:left="8496" w:hanging="180"/>
      </w:pPr>
    </w:lvl>
    <w:lvl w:ilvl="6" w:tplc="4009000F" w:tentative="1">
      <w:start w:val="1"/>
      <w:numFmt w:val="decimal"/>
      <w:lvlText w:val="%7."/>
      <w:lvlJc w:val="left"/>
      <w:pPr>
        <w:ind w:left="9216" w:hanging="360"/>
      </w:pPr>
    </w:lvl>
    <w:lvl w:ilvl="7" w:tplc="40090019" w:tentative="1">
      <w:start w:val="1"/>
      <w:numFmt w:val="lowerLetter"/>
      <w:lvlText w:val="%8."/>
      <w:lvlJc w:val="left"/>
      <w:pPr>
        <w:ind w:left="9936" w:hanging="360"/>
      </w:pPr>
    </w:lvl>
    <w:lvl w:ilvl="8" w:tplc="4009001B" w:tentative="1">
      <w:start w:val="1"/>
      <w:numFmt w:val="lowerRoman"/>
      <w:lvlText w:val="%9."/>
      <w:lvlJc w:val="right"/>
      <w:pPr>
        <w:ind w:left="10656" w:hanging="180"/>
      </w:pPr>
    </w:lvl>
  </w:abstractNum>
  <w:abstractNum w:abstractNumId="1" w15:restartNumberingAfterBreak="0">
    <w:nsid w:val="03993B10"/>
    <w:multiLevelType w:val="hybridMultilevel"/>
    <w:tmpl w:val="1AF6CF96"/>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 w15:restartNumberingAfterBreak="0">
    <w:nsid w:val="052930C0"/>
    <w:multiLevelType w:val="hybridMultilevel"/>
    <w:tmpl w:val="E3909D7A"/>
    <w:lvl w:ilvl="0" w:tplc="04090015">
      <w:start w:val="1"/>
      <w:numFmt w:val="upperLetter"/>
      <w:lvlText w:val="%1."/>
      <w:lvlJc w:val="left"/>
      <w:pPr>
        <w:ind w:left="1248" w:hanging="360"/>
      </w:pPr>
    </w:lvl>
    <w:lvl w:ilvl="1" w:tplc="04090019" w:tentative="1">
      <w:start w:val="1"/>
      <w:numFmt w:val="lowerLetter"/>
      <w:lvlText w:val="%2."/>
      <w:lvlJc w:val="left"/>
      <w:pPr>
        <w:ind w:left="1968" w:hanging="360"/>
      </w:pPr>
    </w:lvl>
    <w:lvl w:ilvl="2" w:tplc="0409001B" w:tentative="1">
      <w:start w:val="1"/>
      <w:numFmt w:val="lowerRoman"/>
      <w:lvlText w:val="%3."/>
      <w:lvlJc w:val="right"/>
      <w:pPr>
        <w:ind w:left="2688" w:hanging="180"/>
      </w:pPr>
    </w:lvl>
    <w:lvl w:ilvl="3" w:tplc="0409000F" w:tentative="1">
      <w:start w:val="1"/>
      <w:numFmt w:val="decimal"/>
      <w:lvlText w:val="%4."/>
      <w:lvlJc w:val="left"/>
      <w:pPr>
        <w:ind w:left="3408" w:hanging="360"/>
      </w:pPr>
    </w:lvl>
    <w:lvl w:ilvl="4" w:tplc="04090019" w:tentative="1">
      <w:start w:val="1"/>
      <w:numFmt w:val="lowerLetter"/>
      <w:lvlText w:val="%5."/>
      <w:lvlJc w:val="left"/>
      <w:pPr>
        <w:ind w:left="4128" w:hanging="360"/>
      </w:pPr>
    </w:lvl>
    <w:lvl w:ilvl="5" w:tplc="0409001B" w:tentative="1">
      <w:start w:val="1"/>
      <w:numFmt w:val="lowerRoman"/>
      <w:lvlText w:val="%6."/>
      <w:lvlJc w:val="right"/>
      <w:pPr>
        <w:ind w:left="4848" w:hanging="180"/>
      </w:pPr>
    </w:lvl>
    <w:lvl w:ilvl="6" w:tplc="0409000F" w:tentative="1">
      <w:start w:val="1"/>
      <w:numFmt w:val="decimal"/>
      <w:lvlText w:val="%7."/>
      <w:lvlJc w:val="left"/>
      <w:pPr>
        <w:ind w:left="5568" w:hanging="360"/>
      </w:pPr>
    </w:lvl>
    <w:lvl w:ilvl="7" w:tplc="04090019" w:tentative="1">
      <w:start w:val="1"/>
      <w:numFmt w:val="lowerLetter"/>
      <w:lvlText w:val="%8."/>
      <w:lvlJc w:val="left"/>
      <w:pPr>
        <w:ind w:left="6288" w:hanging="360"/>
      </w:pPr>
    </w:lvl>
    <w:lvl w:ilvl="8" w:tplc="0409001B" w:tentative="1">
      <w:start w:val="1"/>
      <w:numFmt w:val="lowerRoman"/>
      <w:lvlText w:val="%9."/>
      <w:lvlJc w:val="right"/>
      <w:pPr>
        <w:ind w:left="7008" w:hanging="180"/>
      </w:pPr>
    </w:lvl>
  </w:abstractNum>
  <w:abstractNum w:abstractNumId="3" w15:restartNumberingAfterBreak="0">
    <w:nsid w:val="0587492C"/>
    <w:multiLevelType w:val="multilevel"/>
    <w:tmpl w:val="C4C09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7184A9D"/>
    <w:multiLevelType w:val="hybridMultilevel"/>
    <w:tmpl w:val="7E120DFC"/>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 w15:restartNumberingAfterBreak="0">
    <w:nsid w:val="092A3F69"/>
    <w:multiLevelType w:val="multilevel"/>
    <w:tmpl w:val="C450B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96C150A"/>
    <w:multiLevelType w:val="hybridMultilevel"/>
    <w:tmpl w:val="AF1A1F28"/>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0EA91F14"/>
    <w:multiLevelType w:val="hybridMultilevel"/>
    <w:tmpl w:val="F53A31B6"/>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15:restartNumberingAfterBreak="0">
    <w:nsid w:val="11627EAA"/>
    <w:multiLevelType w:val="hybridMultilevel"/>
    <w:tmpl w:val="2F1A826C"/>
    <w:lvl w:ilvl="0" w:tplc="40090015">
      <w:start w:val="1"/>
      <w:numFmt w:val="upperLetter"/>
      <w:lvlText w:val="%1."/>
      <w:lvlJc w:val="left"/>
      <w:pPr>
        <w:ind w:left="1080" w:hanging="360"/>
      </w:pPr>
    </w:lvl>
    <w:lvl w:ilvl="1" w:tplc="40090019">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14582462"/>
    <w:multiLevelType w:val="hybridMultilevel"/>
    <w:tmpl w:val="5D66A36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59E79E7"/>
    <w:multiLevelType w:val="hybridMultilevel"/>
    <w:tmpl w:val="E10E5710"/>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15A21E75"/>
    <w:multiLevelType w:val="hybridMultilevel"/>
    <w:tmpl w:val="31B089B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15DD6D7F"/>
    <w:multiLevelType w:val="hybridMultilevel"/>
    <w:tmpl w:val="EB5249E8"/>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16B24D63"/>
    <w:multiLevelType w:val="hybridMultilevel"/>
    <w:tmpl w:val="E0EE8FFA"/>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19440A86"/>
    <w:multiLevelType w:val="hybridMultilevel"/>
    <w:tmpl w:val="C4FC7D7C"/>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5" w15:restartNumberingAfterBreak="0">
    <w:nsid w:val="1B610C8C"/>
    <w:multiLevelType w:val="hybridMultilevel"/>
    <w:tmpl w:val="1C9AC694"/>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6" w15:restartNumberingAfterBreak="0">
    <w:nsid w:val="1DFC7F45"/>
    <w:multiLevelType w:val="hybridMultilevel"/>
    <w:tmpl w:val="B17EE47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1EEE5290"/>
    <w:multiLevelType w:val="hybridMultilevel"/>
    <w:tmpl w:val="5E94E2F6"/>
    <w:lvl w:ilvl="0" w:tplc="04090015">
      <w:start w:val="1"/>
      <w:numFmt w:val="upperLetter"/>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8" w15:restartNumberingAfterBreak="0">
    <w:nsid w:val="213A57B2"/>
    <w:multiLevelType w:val="hybridMultilevel"/>
    <w:tmpl w:val="E10E5710"/>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25B139A6"/>
    <w:multiLevelType w:val="hybridMultilevel"/>
    <w:tmpl w:val="5D10863E"/>
    <w:lvl w:ilvl="0" w:tplc="92A89E58">
      <w:start w:val="1"/>
      <w:numFmt w:val="upperRoman"/>
      <w:lvlText w:val="%1."/>
      <w:lvlJc w:val="right"/>
      <w:pPr>
        <w:ind w:left="720" w:hanging="360"/>
      </w:pPr>
      <w:rPr>
        <w:b w:val="0"/>
        <w:i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26194557"/>
    <w:multiLevelType w:val="hybridMultilevel"/>
    <w:tmpl w:val="9D1CCF4A"/>
    <w:lvl w:ilvl="0" w:tplc="E3A8453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269C6CC8"/>
    <w:multiLevelType w:val="hybridMultilevel"/>
    <w:tmpl w:val="095A21BE"/>
    <w:lvl w:ilvl="0" w:tplc="0409000B">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2" w15:restartNumberingAfterBreak="0">
    <w:nsid w:val="28934BA2"/>
    <w:multiLevelType w:val="hybridMultilevel"/>
    <w:tmpl w:val="7E144A34"/>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23" w15:restartNumberingAfterBreak="0">
    <w:nsid w:val="29AC6313"/>
    <w:multiLevelType w:val="hybridMultilevel"/>
    <w:tmpl w:val="255226F2"/>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24" w15:restartNumberingAfterBreak="0">
    <w:nsid w:val="2E5361CB"/>
    <w:multiLevelType w:val="hybridMultilevel"/>
    <w:tmpl w:val="EDA0C31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5" w15:restartNumberingAfterBreak="0">
    <w:nsid w:val="31E428A3"/>
    <w:multiLevelType w:val="hybridMultilevel"/>
    <w:tmpl w:val="77F2E33A"/>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15:restartNumberingAfterBreak="0">
    <w:nsid w:val="320950B0"/>
    <w:multiLevelType w:val="hybridMultilevel"/>
    <w:tmpl w:val="8F80AF78"/>
    <w:lvl w:ilvl="0" w:tplc="04090015">
      <w:start w:val="1"/>
      <w:numFmt w:val="upperLetter"/>
      <w:lvlText w:val="%1."/>
      <w:lvlJc w:val="left"/>
      <w:pPr>
        <w:ind w:left="1488" w:hanging="360"/>
      </w:pPr>
    </w:lvl>
    <w:lvl w:ilvl="1" w:tplc="04090019" w:tentative="1">
      <w:start w:val="1"/>
      <w:numFmt w:val="lowerLetter"/>
      <w:lvlText w:val="%2."/>
      <w:lvlJc w:val="left"/>
      <w:pPr>
        <w:ind w:left="2208" w:hanging="360"/>
      </w:pPr>
    </w:lvl>
    <w:lvl w:ilvl="2" w:tplc="0409001B" w:tentative="1">
      <w:start w:val="1"/>
      <w:numFmt w:val="lowerRoman"/>
      <w:lvlText w:val="%3."/>
      <w:lvlJc w:val="right"/>
      <w:pPr>
        <w:ind w:left="2928" w:hanging="180"/>
      </w:pPr>
    </w:lvl>
    <w:lvl w:ilvl="3" w:tplc="0409000F" w:tentative="1">
      <w:start w:val="1"/>
      <w:numFmt w:val="decimal"/>
      <w:lvlText w:val="%4."/>
      <w:lvlJc w:val="left"/>
      <w:pPr>
        <w:ind w:left="3648" w:hanging="360"/>
      </w:pPr>
    </w:lvl>
    <w:lvl w:ilvl="4" w:tplc="04090019" w:tentative="1">
      <w:start w:val="1"/>
      <w:numFmt w:val="lowerLetter"/>
      <w:lvlText w:val="%5."/>
      <w:lvlJc w:val="left"/>
      <w:pPr>
        <w:ind w:left="4368" w:hanging="360"/>
      </w:pPr>
    </w:lvl>
    <w:lvl w:ilvl="5" w:tplc="0409001B" w:tentative="1">
      <w:start w:val="1"/>
      <w:numFmt w:val="lowerRoman"/>
      <w:lvlText w:val="%6."/>
      <w:lvlJc w:val="right"/>
      <w:pPr>
        <w:ind w:left="5088" w:hanging="180"/>
      </w:pPr>
    </w:lvl>
    <w:lvl w:ilvl="6" w:tplc="0409000F" w:tentative="1">
      <w:start w:val="1"/>
      <w:numFmt w:val="decimal"/>
      <w:lvlText w:val="%7."/>
      <w:lvlJc w:val="left"/>
      <w:pPr>
        <w:ind w:left="5808" w:hanging="360"/>
      </w:pPr>
    </w:lvl>
    <w:lvl w:ilvl="7" w:tplc="04090019" w:tentative="1">
      <w:start w:val="1"/>
      <w:numFmt w:val="lowerLetter"/>
      <w:lvlText w:val="%8."/>
      <w:lvlJc w:val="left"/>
      <w:pPr>
        <w:ind w:left="6528" w:hanging="360"/>
      </w:pPr>
    </w:lvl>
    <w:lvl w:ilvl="8" w:tplc="0409001B" w:tentative="1">
      <w:start w:val="1"/>
      <w:numFmt w:val="lowerRoman"/>
      <w:lvlText w:val="%9."/>
      <w:lvlJc w:val="right"/>
      <w:pPr>
        <w:ind w:left="7248" w:hanging="180"/>
      </w:pPr>
    </w:lvl>
  </w:abstractNum>
  <w:abstractNum w:abstractNumId="27" w15:restartNumberingAfterBreak="0">
    <w:nsid w:val="348B6DE2"/>
    <w:multiLevelType w:val="hybridMultilevel"/>
    <w:tmpl w:val="98F43BF6"/>
    <w:lvl w:ilvl="0" w:tplc="4009000F">
      <w:start w:val="1"/>
      <w:numFmt w:val="decimal"/>
      <w:lvlText w:val="%1."/>
      <w:lvlJc w:val="left"/>
      <w:pPr>
        <w:ind w:left="4896" w:hanging="360"/>
      </w:pPr>
      <w:rPr>
        <w:rFonts w:hint="default"/>
      </w:rPr>
    </w:lvl>
    <w:lvl w:ilvl="1" w:tplc="40090019" w:tentative="1">
      <w:start w:val="1"/>
      <w:numFmt w:val="lowerLetter"/>
      <w:lvlText w:val="%2."/>
      <w:lvlJc w:val="left"/>
      <w:pPr>
        <w:ind w:left="5616" w:hanging="360"/>
      </w:pPr>
    </w:lvl>
    <w:lvl w:ilvl="2" w:tplc="4009001B" w:tentative="1">
      <w:start w:val="1"/>
      <w:numFmt w:val="lowerRoman"/>
      <w:lvlText w:val="%3."/>
      <w:lvlJc w:val="right"/>
      <w:pPr>
        <w:ind w:left="6336" w:hanging="180"/>
      </w:pPr>
    </w:lvl>
    <w:lvl w:ilvl="3" w:tplc="4009000F" w:tentative="1">
      <w:start w:val="1"/>
      <w:numFmt w:val="decimal"/>
      <w:lvlText w:val="%4."/>
      <w:lvlJc w:val="left"/>
      <w:pPr>
        <w:ind w:left="7056" w:hanging="360"/>
      </w:pPr>
    </w:lvl>
    <w:lvl w:ilvl="4" w:tplc="40090019" w:tentative="1">
      <w:start w:val="1"/>
      <w:numFmt w:val="lowerLetter"/>
      <w:lvlText w:val="%5."/>
      <w:lvlJc w:val="left"/>
      <w:pPr>
        <w:ind w:left="7776" w:hanging="360"/>
      </w:pPr>
    </w:lvl>
    <w:lvl w:ilvl="5" w:tplc="4009001B" w:tentative="1">
      <w:start w:val="1"/>
      <w:numFmt w:val="lowerRoman"/>
      <w:lvlText w:val="%6."/>
      <w:lvlJc w:val="right"/>
      <w:pPr>
        <w:ind w:left="8496" w:hanging="180"/>
      </w:pPr>
    </w:lvl>
    <w:lvl w:ilvl="6" w:tplc="4009000F" w:tentative="1">
      <w:start w:val="1"/>
      <w:numFmt w:val="decimal"/>
      <w:lvlText w:val="%7."/>
      <w:lvlJc w:val="left"/>
      <w:pPr>
        <w:ind w:left="9216" w:hanging="360"/>
      </w:pPr>
    </w:lvl>
    <w:lvl w:ilvl="7" w:tplc="40090019" w:tentative="1">
      <w:start w:val="1"/>
      <w:numFmt w:val="lowerLetter"/>
      <w:lvlText w:val="%8."/>
      <w:lvlJc w:val="left"/>
      <w:pPr>
        <w:ind w:left="9936" w:hanging="360"/>
      </w:pPr>
    </w:lvl>
    <w:lvl w:ilvl="8" w:tplc="4009001B" w:tentative="1">
      <w:start w:val="1"/>
      <w:numFmt w:val="lowerRoman"/>
      <w:lvlText w:val="%9."/>
      <w:lvlJc w:val="right"/>
      <w:pPr>
        <w:ind w:left="10656" w:hanging="180"/>
      </w:pPr>
    </w:lvl>
  </w:abstractNum>
  <w:abstractNum w:abstractNumId="28" w15:restartNumberingAfterBreak="0">
    <w:nsid w:val="38B10EFF"/>
    <w:multiLevelType w:val="hybridMultilevel"/>
    <w:tmpl w:val="DCD2F6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3A8005CF"/>
    <w:multiLevelType w:val="multilevel"/>
    <w:tmpl w:val="28A8F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403599"/>
    <w:multiLevelType w:val="multilevel"/>
    <w:tmpl w:val="326E0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B83442B"/>
    <w:multiLevelType w:val="hybridMultilevel"/>
    <w:tmpl w:val="AF3C47D8"/>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3CD04AD9"/>
    <w:multiLevelType w:val="hybridMultilevel"/>
    <w:tmpl w:val="40AA2E54"/>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3" w15:restartNumberingAfterBreak="0">
    <w:nsid w:val="3D617A11"/>
    <w:multiLevelType w:val="hybridMultilevel"/>
    <w:tmpl w:val="806418E2"/>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4" w15:restartNumberingAfterBreak="0">
    <w:nsid w:val="3FB9567C"/>
    <w:multiLevelType w:val="hybridMultilevel"/>
    <w:tmpl w:val="549E87E6"/>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44582401"/>
    <w:multiLevelType w:val="hybridMultilevel"/>
    <w:tmpl w:val="03D09662"/>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36" w15:restartNumberingAfterBreak="0">
    <w:nsid w:val="451205B1"/>
    <w:multiLevelType w:val="hybridMultilevel"/>
    <w:tmpl w:val="038A0B0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7" w15:restartNumberingAfterBreak="0">
    <w:nsid w:val="45D06E5F"/>
    <w:multiLevelType w:val="hybridMultilevel"/>
    <w:tmpl w:val="49221686"/>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8" w15:restartNumberingAfterBreak="0">
    <w:nsid w:val="45F05A48"/>
    <w:multiLevelType w:val="hybridMultilevel"/>
    <w:tmpl w:val="AF78217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496B48E5"/>
    <w:multiLevelType w:val="hybridMultilevel"/>
    <w:tmpl w:val="49221686"/>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4E3A50C9"/>
    <w:multiLevelType w:val="hybridMultilevel"/>
    <w:tmpl w:val="DC205778"/>
    <w:lvl w:ilvl="0" w:tplc="4009000F">
      <w:start w:val="1"/>
      <w:numFmt w:val="decimal"/>
      <w:lvlText w:val="%1."/>
      <w:lvlJc w:val="left"/>
      <w:pPr>
        <w:ind w:left="1152" w:hanging="360"/>
      </w:pPr>
    </w:lvl>
    <w:lvl w:ilvl="1" w:tplc="40090019" w:tentative="1">
      <w:start w:val="1"/>
      <w:numFmt w:val="lowerLetter"/>
      <w:lvlText w:val="%2."/>
      <w:lvlJc w:val="left"/>
      <w:pPr>
        <w:ind w:left="1872" w:hanging="360"/>
      </w:pPr>
    </w:lvl>
    <w:lvl w:ilvl="2" w:tplc="4009001B" w:tentative="1">
      <w:start w:val="1"/>
      <w:numFmt w:val="lowerRoman"/>
      <w:lvlText w:val="%3."/>
      <w:lvlJc w:val="right"/>
      <w:pPr>
        <w:ind w:left="2592" w:hanging="180"/>
      </w:pPr>
    </w:lvl>
    <w:lvl w:ilvl="3" w:tplc="4009000F" w:tentative="1">
      <w:start w:val="1"/>
      <w:numFmt w:val="decimal"/>
      <w:lvlText w:val="%4."/>
      <w:lvlJc w:val="left"/>
      <w:pPr>
        <w:ind w:left="3312" w:hanging="360"/>
      </w:pPr>
    </w:lvl>
    <w:lvl w:ilvl="4" w:tplc="40090019" w:tentative="1">
      <w:start w:val="1"/>
      <w:numFmt w:val="lowerLetter"/>
      <w:lvlText w:val="%5."/>
      <w:lvlJc w:val="left"/>
      <w:pPr>
        <w:ind w:left="4032" w:hanging="360"/>
      </w:pPr>
    </w:lvl>
    <w:lvl w:ilvl="5" w:tplc="4009001B" w:tentative="1">
      <w:start w:val="1"/>
      <w:numFmt w:val="lowerRoman"/>
      <w:lvlText w:val="%6."/>
      <w:lvlJc w:val="right"/>
      <w:pPr>
        <w:ind w:left="4752" w:hanging="180"/>
      </w:pPr>
    </w:lvl>
    <w:lvl w:ilvl="6" w:tplc="4009000F" w:tentative="1">
      <w:start w:val="1"/>
      <w:numFmt w:val="decimal"/>
      <w:lvlText w:val="%7."/>
      <w:lvlJc w:val="left"/>
      <w:pPr>
        <w:ind w:left="5472" w:hanging="360"/>
      </w:pPr>
    </w:lvl>
    <w:lvl w:ilvl="7" w:tplc="40090019" w:tentative="1">
      <w:start w:val="1"/>
      <w:numFmt w:val="lowerLetter"/>
      <w:lvlText w:val="%8."/>
      <w:lvlJc w:val="left"/>
      <w:pPr>
        <w:ind w:left="6192" w:hanging="360"/>
      </w:pPr>
    </w:lvl>
    <w:lvl w:ilvl="8" w:tplc="4009001B" w:tentative="1">
      <w:start w:val="1"/>
      <w:numFmt w:val="lowerRoman"/>
      <w:lvlText w:val="%9."/>
      <w:lvlJc w:val="right"/>
      <w:pPr>
        <w:ind w:left="6912" w:hanging="180"/>
      </w:pPr>
    </w:lvl>
  </w:abstractNum>
  <w:abstractNum w:abstractNumId="41" w15:restartNumberingAfterBreak="0">
    <w:nsid w:val="51F74603"/>
    <w:multiLevelType w:val="hybridMultilevel"/>
    <w:tmpl w:val="704224CE"/>
    <w:lvl w:ilvl="0" w:tplc="2B9C78B0">
      <w:start w:val="1"/>
      <w:numFmt w:val="decimal"/>
      <w:lvlText w:val="[%1]."/>
      <w:lvlJc w:val="left"/>
      <w:pPr>
        <w:ind w:left="720" w:hanging="360"/>
      </w:pPr>
      <w:rPr>
        <w:rFonts w:hint="default"/>
      </w:rPr>
    </w:lvl>
    <w:lvl w:ilvl="1" w:tplc="62C6DF38">
      <w:start w:val="1"/>
      <w:numFmt w:val="upperLetter"/>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53204476"/>
    <w:multiLevelType w:val="hybridMultilevel"/>
    <w:tmpl w:val="C7EC2848"/>
    <w:lvl w:ilvl="0" w:tplc="40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551C6CCE"/>
    <w:multiLevelType w:val="hybridMultilevel"/>
    <w:tmpl w:val="E10E5710"/>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4" w15:restartNumberingAfterBreak="0">
    <w:nsid w:val="55FF64D4"/>
    <w:multiLevelType w:val="hybridMultilevel"/>
    <w:tmpl w:val="B73CEC1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5" w15:restartNumberingAfterBreak="0">
    <w:nsid w:val="56F24EAF"/>
    <w:multiLevelType w:val="hybridMultilevel"/>
    <w:tmpl w:val="B25613EE"/>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6" w15:restartNumberingAfterBreak="0">
    <w:nsid w:val="5B714FB6"/>
    <w:multiLevelType w:val="hybridMultilevel"/>
    <w:tmpl w:val="49221686"/>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5CAE4882"/>
    <w:multiLevelType w:val="hybridMultilevel"/>
    <w:tmpl w:val="AC96774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8" w15:restartNumberingAfterBreak="0">
    <w:nsid w:val="5E1D563E"/>
    <w:multiLevelType w:val="hybridMultilevel"/>
    <w:tmpl w:val="8AE2762A"/>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5E785A45"/>
    <w:multiLevelType w:val="hybridMultilevel"/>
    <w:tmpl w:val="9E56FA44"/>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0" w15:restartNumberingAfterBreak="0">
    <w:nsid w:val="5EAA6CAF"/>
    <w:multiLevelType w:val="hybridMultilevel"/>
    <w:tmpl w:val="9F981794"/>
    <w:lvl w:ilvl="0" w:tplc="04090015">
      <w:start w:val="1"/>
      <w:numFmt w:val="upperLetter"/>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51" w15:restartNumberingAfterBreak="0">
    <w:nsid w:val="611110F7"/>
    <w:multiLevelType w:val="hybridMultilevel"/>
    <w:tmpl w:val="955E9BFC"/>
    <w:lvl w:ilvl="0" w:tplc="AB38FFFC">
      <w:start w:val="1"/>
      <w:numFmt w:val="upperRoman"/>
      <w:lvlText w:val="%1."/>
      <w:lvlJc w:val="left"/>
      <w:pPr>
        <w:ind w:left="1080" w:hanging="720"/>
      </w:pPr>
      <w:rPr>
        <w:rFonts w:hint="default"/>
      </w:rPr>
    </w:lvl>
    <w:lvl w:ilvl="1" w:tplc="BA306EE4">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2" w15:restartNumberingAfterBreak="0">
    <w:nsid w:val="64B8414B"/>
    <w:multiLevelType w:val="multilevel"/>
    <w:tmpl w:val="326E0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4EA408E"/>
    <w:multiLevelType w:val="hybridMultilevel"/>
    <w:tmpl w:val="A272841E"/>
    <w:lvl w:ilvl="0" w:tplc="0409001B">
      <w:start w:val="1"/>
      <w:numFmt w:val="low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4" w15:restartNumberingAfterBreak="0">
    <w:nsid w:val="65E013B5"/>
    <w:multiLevelType w:val="hybridMultilevel"/>
    <w:tmpl w:val="76D444E0"/>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5" w15:restartNumberingAfterBreak="0">
    <w:nsid w:val="65EA1CFA"/>
    <w:multiLevelType w:val="hybridMultilevel"/>
    <w:tmpl w:val="F302192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6" w15:restartNumberingAfterBreak="0">
    <w:nsid w:val="66191B84"/>
    <w:multiLevelType w:val="hybridMultilevel"/>
    <w:tmpl w:val="E10E5710"/>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6C5A1628"/>
    <w:multiLevelType w:val="hybridMultilevel"/>
    <w:tmpl w:val="4EBC059E"/>
    <w:lvl w:ilvl="0" w:tplc="40090015">
      <w:start w:val="1"/>
      <w:numFmt w:val="upperLetter"/>
      <w:lvlText w:val="%1."/>
      <w:lvlJc w:val="left"/>
      <w:pPr>
        <w:ind w:left="1080" w:hanging="360"/>
      </w:pPr>
    </w:lvl>
    <w:lvl w:ilvl="1" w:tplc="40090015">
      <w:start w:val="1"/>
      <w:numFmt w:val="upp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8" w15:restartNumberingAfterBreak="0">
    <w:nsid w:val="6D400CC6"/>
    <w:multiLevelType w:val="hybridMultilevel"/>
    <w:tmpl w:val="70A61C54"/>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9" w15:restartNumberingAfterBreak="0">
    <w:nsid w:val="6F7A614B"/>
    <w:multiLevelType w:val="hybridMultilevel"/>
    <w:tmpl w:val="9FFE54FC"/>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71157A47"/>
    <w:multiLevelType w:val="hybridMultilevel"/>
    <w:tmpl w:val="8FE85C3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1" w15:restartNumberingAfterBreak="0">
    <w:nsid w:val="71907B39"/>
    <w:multiLevelType w:val="hybridMultilevel"/>
    <w:tmpl w:val="DE8425AE"/>
    <w:lvl w:ilvl="0" w:tplc="40090015">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5FB7644"/>
    <w:multiLevelType w:val="hybridMultilevel"/>
    <w:tmpl w:val="C6BE0BF6"/>
    <w:lvl w:ilvl="0" w:tplc="40090015">
      <w:start w:val="1"/>
      <w:numFmt w:val="upp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63" w15:restartNumberingAfterBreak="0">
    <w:nsid w:val="78620E36"/>
    <w:multiLevelType w:val="hybridMultilevel"/>
    <w:tmpl w:val="D13ED552"/>
    <w:lvl w:ilvl="0" w:tplc="40090015">
      <w:start w:val="1"/>
      <w:numFmt w:val="upp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4" w15:restartNumberingAfterBreak="0">
    <w:nsid w:val="7A5721C1"/>
    <w:multiLevelType w:val="hybridMultilevel"/>
    <w:tmpl w:val="49221686"/>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5" w15:restartNumberingAfterBreak="0">
    <w:nsid w:val="7B3448DF"/>
    <w:multiLevelType w:val="hybridMultilevel"/>
    <w:tmpl w:val="E10E5710"/>
    <w:lvl w:ilvl="0" w:tplc="2B9C78B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6" w15:restartNumberingAfterBreak="0">
    <w:nsid w:val="7F1778E1"/>
    <w:multiLevelType w:val="hybridMultilevel"/>
    <w:tmpl w:val="22EC392E"/>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71529990">
    <w:abstractNumId w:val="51"/>
  </w:num>
  <w:num w:numId="2" w16cid:durableId="790396622">
    <w:abstractNumId w:val="15"/>
  </w:num>
  <w:num w:numId="3" w16cid:durableId="199167659">
    <w:abstractNumId w:val="10"/>
  </w:num>
  <w:num w:numId="4" w16cid:durableId="229582806">
    <w:abstractNumId w:val="8"/>
  </w:num>
  <w:num w:numId="5" w16cid:durableId="1134565089">
    <w:abstractNumId w:val="57"/>
  </w:num>
  <w:num w:numId="6" w16cid:durableId="484470534">
    <w:abstractNumId w:val="56"/>
  </w:num>
  <w:num w:numId="7" w16cid:durableId="1880312731">
    <w:abstractNumId w:val="65"/>
  </w:num>
  <w:num w:numId="8" w16cid:durableId="1891720795">
    <w:abstractNumId w:val="18"/>
  </w:num>
  <w:num w:numId="9" w16cid:durableId="1652052463">
    <w:abstractNumId w:val="43"/>
  </w:num>
  <w:num w:numId="10" w16cid:durableId="1260136204">
    <w:abstractNumId w:val="64"/>
  </w:num>
  <w:num w:numId="11" w16cid:durableId="462775060">
    <w:abstractNumId w:val="62"/>
  </w:num>
  <w:num w:numId="12" w16cid:durableId="1676884913">
    <w:abstractNumId w:val="39"/>
  </w:num>
  <w:num w:numId="13" w16cid:durableId="645277415">
    <w:abstractNumId w:val="37"/>
  </w:num>
  <w:num w:numId="14" w16cid:durableId="1942640682">
    <w:abstractNumId w:val="46"/>
  </w:num>
  <w:num w:numId="15" w16cid:durableId="243539260">
    <w:abstractNumId w:val="41"/>
  </w:num>
  <w:num w:numId="16" w16cid:durableId="279805785">
    <w:abstractNumId w:val="6"/>
  </w:num>
  <w:num w:numId="17" w16cid:durableId="1735009431">
    <w:abstractNumId w:val="0"/>
  </w:num>
  <w:num w:numId="18" w16cid:durableId="1415282540">
    <w:abstractNumId w:val="34"/>
  </w:num>
  <w:num w:numId="19" w16cid:durableId="2076585418">
    <w:abstractNumId w:val="31"/>
  </w:num>
  <w:num w:numId="20" w16cid:durableId="148719524">
    <w:abstractNumId w:val="48"/>
  </w:num>
  <w:num w:numId="21" w16cid:durableId="1776361975">
    <w:abstractNumId w:val="9"/>
  </w:num>
  <w:num w:numId="22" w16cid:durableId="1843079456">
    <w:abstractNumId w:val="16"/>
  </w:num>
  <w:num w:numId="23" w16cid:durableId="1969972662">
    <w:abstractNumId w:val="63"/>
  </w:num>
  <w:num w:numId="24" w16cid:durableId="1199976808">
    <w:abstractNumId w:val="19"/>
  </w:num>
  <w:num w:numId="25" w16cid:durableId="1261836892">
    <w:abstractNumId w:val="27"/>
  </w:num>
  <w:num w:numId="26" w16cid:durableId="1000504279">
    <w:abstractNumId w:val="28"/>
  </w:num>
  <w:num w:numId="27" w16cid:durableId="1877504697">
    <w:abstractNumId w:val="66"/>
  </w:num>
  <w:num w:numId="28" w16cid:durableId="1491869071">
    <w:abstractNumId w:val="26"/>
  </w:num>
  <w:num w:numId="29" w16cid:durableId="1359816797">
    <w:abstractNumId w:val="23"/>
  </w:num>
  <w:num w:numId="30" w16cid:durableId="1122074494">
    <w:abstractNumId w:val="47"/>
  </w:num>
  <w:num w:numId="31" w16cid:durableId="588853618">
    <w:abstractNumId w:val="22"/>
  </w:num>
  <w:num w:numId="32" w16cid:durableId="1394043260">
    <w:abstractNumId w:val="12"/>
  </w:num>
  <w:num w:numId="33" w16cid:durableId="2098281939">
    <w:abstractNumId w:val="1"/>
  </w:num>
  <w:num w:numId="34" w16cid:durableId="318191034">
    <w:abstractNumId w:val="53"/>
  </w:num>
  <w:num w:numId="35" w16cid:durableId="350646881">
    <w:abstractNumId w:val="33"/>
  </w:num>
  <w:num w:numId="36" w16cid:durableId="1762099116">
    <w:abstractNumId w:val="32"/>
  </w:num>
  <w:num w:numId="37" w16cid:durableId="279338365">
    <w:abstractNumId w:val="45"/>
  </w:num>
  <w:num w:numId="38" w16cid:durableId="1218973019">
    <w:abstractNumId w:val="7"/>
  </w:num>
  <w:num w:numId="39" w16cid:durableId="1729764123">
    <w:abstractNumId w:val="14"/>
  </w:num>
  <w:num w:numId="40" w16cid:durableId="973094756">
    <w:abstractNumId w:val="25"/>
  </w:num>
  <w:num w:numId="41" w16cid:durableId="852957717">
    <w:abstractNumId w:val="49"/>
  </w:num>
  <w:num w:numId="42" w16cid:durableId="330450807">
    <w:abstractNumId w:val="54"/>
  </w:num>
  <w:num w:numId="43" w16cid:durableId="100301163">
    <w:abstractNumId w:val="35"/>
  </w:num>
  <w:num w:numId="44" w16cid:durableId="1209074750">
    <w:abstractNumId w:val="50"/>
  </w:num>
  <w:num w:numId="45" w16cid:durableId="1552155379">
    <w:abstractNumId w:val="44"/>
  </w:num>
  <w:num w:numId="46" w16cid:durableId="1000154047">
    <w:abstractNumId w:val="4"/>
  </w:num>
  <w:num w:numId="47" w16cid:durableId="1795758125">
    <w:abstractNumId w:val="21"/>
  </w:num>
  <w:num w:numId="48" w16cid:durableId="2091584081">
    <w:abstractNumId w:val="2"/>
  </w:num>
  <w:num w:numId="49" w16cid:durableId="551622141">
    <w:abstractNumId w:val="36"/>
  </w:num>
  <w:num w:numId="50" w16cid:durableId="56709015">
    <w:abstractNumId w:val="13"/>
  </w:num>
  <w:num w:numId="51" w16cid:durableId="928463025">
    <w:abstractNumId w:val="17"/>
  </w:num>
  <w:num w:numId="52" w16cid:durableId="208764054">
    <w:abstractNumId w:val="3"/>
  </w:num>
  <w:num w:numId="53" w16cid:durableId="1110317113">
    <w:abstractNumId w:val="52"/>
  </w:num>
  <w:num w:numId="54" w16cid:durableId="1584028030">
    <w:abstractNumId w:val="30"/>
  </w:num>
  <w:num w:numId="55" w16cid:durableId="735398528">
    <w:abstractNumId w:val="55"/>
  </w:num>
  <w:num w:numId="56" w16cid:durableId="1927029647">
    <w:abstractNumId w:val="40"/>
  </w:num>
  <w:num w:numId="57" w16cid:durableId="363142026">
    <w:abstractNumId w:val="24"/>
  </w:num>
  <w:num w:numId="58" w16cid:durableId="2013097932">
    <w:abstractNumId w:val="38"/>
  </w:num>
  <w:num w:numId="59" w16cid:durableId="2120954542">
    <w:abstractNumId w:val="61"/>
  </w:num>
  <w:num w:numId="60" w16cid:durableId="422381663">
    <w:abstractNumId w:val="42"/>
  </w:num>
  <w:num w:numId="61" w16cid:durableId="1231384116">
    <w:abstractNumId w:val="11"/>
  </w:num>
  <w:num w:numId="62" w16cid:durableId="843252581">
    <w:abstractNumId w:val="29"/>
  </w:num>
  <w:num w:numId="63" w16cid:durableId="2029287288">
    <w:abstractNumId w:val="5"/>
  </w:num>
  <w:num w:numId="64" w16cid:durableId="821238107">
    <w:abstractNumId w:val="58"/>
  </w:num>
  <w:num w:numId="65" w16cid:durableId="1126583310">
    <w:abstractNumId w:val="60"/>
  </w:num>
  <w:num w:numId="66" w16cid:durableId="1491827450">
    <w:abstractNumId w:val="20"/>
  </w:num>
  <w:num w:numId="67" w16cid:durableId="659961111">
    <w:abstractNumId w:val="5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2A8"/>
    <w:rsid w:val="00000654"/>
    <w:rsid w:val="00000E36"/>
    <w:rsid w:val="00000E37"/>
    <w:rsid w:val="00000E96"/>
    <w:rsid w:val="000068CB"/>
    <w:rsid w:val="00007AE6"/>
    <w:rsid w:val="00014A7D"/>
    <w:rsid w:val="00017E32"/>
    <w:rsid w:val="0002458F"/>
    <w:rsid w:val="000266A8"/>
    <w:rsid w:val="00030C89"/>
    <w:rsid w:val="00037847"/>
    <w:rsid w:val="00041F31"/>
    <w:rsid w:val="00045531"/>
    <w:rsid w:val="00050DDB"/>
    <w:rsid w:val="00066C3D"/>
    <w:rsid w:val="00070C13"/>
    <w:rsid w:val="0007181F"/>
    <w:rsid w:val="000728BD"/>
    <w:rsid w:val="00072BA5"/>
    <w:rsid w:val="00075096"/>
    <w:rsid w:val="00075BF6"/>
    <w:rsid w:val="00076006"/>
    <w:rsid w:val="00077D24"/>
    <w:rsid w:val="0008195A"/>
    <w:rsid w:val="00083F3B"/>
    <w:rsid w:val="00084C18"/>
    <w:rsid w:val="00092BA6"/>
    <w:rsid w:val="00093092"/>
    <w:rsid w:val="00094E6F"/>
    <w:rsid w:val="00096898"/>
    <w:rsid w:val="00096ABE"/>
    <w:rsid w:val="000A0F34"/>
    <w:rsid w:val="000A1CEC"/>
    <w:rsid w:val="000A1F78"/>
    <w:rsid w:val="000A369A"/>
    <w:rsid w:val="000B0442"/>
    <w:rsid w:val="000B5516"/>
    <w:rsid w:val="000B5CCD"/>
    <w:rsid w:val="000B7827"/>
    <w:rsid w:val="000C5C45"/>
    <w:rsid w:val="000C6860"/>
    <w:rsid w:val="000C707B"/>
    <w:rsid w:val="000C7CDC"/>
    <w:rsid w:val="000D0FEE"/>
    <w:rsid w:val="000E043B"/>
    <w:rsid w:val="000E2254"/>
    <w:rsid w:val="000E3B33"/>
    <w:rsid w:val="0010083A"/>
    <w:rsid w:val="001009B7"/>
    <w:rsid w:val="00102B7B"/>
    <w:rsid w:val="001030A1"/>
    <w:rsid w:val="00103145"/>
    <w:rsid w:val="00106927"/>
    <w:rsid w:val="001071F1"/>
    <w:rsid w:val="0011428A"/>
    <w:rsid w:val="00116191"/>
    <w:rsid w:val="001170DC"/>
    <w:rsid w:val="00117D06"/>
    <w:rsid w:val="00123DE8"/>
    <w:rsid w:val="001303F9"/>
    <w:rsid w:val="00141FC2"/>
    <w:rsid w:val="00142A98"/>
    <w:rsid w:val="00151CC9"/>
    <w:rsid w:val="00152C03"/>
    <w:rsid w:val="001744AF"/>
    <w:rsid w:val="00176E27"/>
    <w:rsid w:val="00176FF9"/>
    <w:rsid w:val="00180DF5"/>
    <w:rsid w:val="00187E45"/>
    <w:rsid w:val="00187F7A"/>
    <w:rsid w:val="0019253E"/>
    <w:rsid w:val="00192E22"/>
    <w:rsid w:val="0019353A"/>
    <w:rsid w:val="0019420D"/>
    <w:rsid w:val="00196048"/>
    <w:rsid w:val="00196545"/>
    <w:rsid w:val="001A1569"/>
    <w:rsid w:val="001A463B"/>
    <w:rsid w:val="001A6BEA"/>
    <w:rsid w:val="001B0482"/>
    <w:rsid w:val="001B13B3"/>
    <w:rsid w:val="001B2209"/>
    <w:rsid w:val="001B4BA2"/>
    <w:rsid w:val="001B4DF4"/>
    <w:rsid w:val="001B5A63"/>
    <w:rsid w:val="001C11CA"/>
    <w:rsid w:val="001C1E5E"/>
    <w:rsid w:val="001D032F"/>
    <w:rsid w:val="001D7FE2"/>
    <w:rsid w:val="001E161E"/>
    <w:rsid w:val="001E30BB"/>
    <w:rsid w:val="001E4B57"/>
    <w:rsid w:val="001E5362"/>
    <w:rsid w:val="001E5B38"/>
    <w:rsid w:val="001E6027"/>
    <w:rsid w:val="001E6AEE"/>
    <w:rsid w:val="001F1F8B"/>
    <w:rsid w:val="001F53A7"/>
    <w:rsid w:val="002007FD"/>
    <w:rsid w:val="00202CE0"/>
    <w:rsid w:val="00203620"/>
    <w:rsid w:val="00204FE1"/>
    <w:rsid w:val="002064D7"/>
    <w:rsid w:val="002072D4"/>
    <w:rsid w:val="0021086C"/>
    <w:rsid w:val="002123A4"/>
    <w:rsid w:val="00214C9E"/>
    <w:rsid w:val="00215856"/>
    <w:rsid w:val="00217849"/>
    <w:rsid w:val="002211AD"/>
    <w:rsid w:val="002216EA"/>
    <w:rsid w:val="00231250"/>
    <w:rsid w:val="00234633"/>
    <w:rsid w:val="0023558C"/>
    <w:rsid w:val="00237302"/>
    <w:rsid w:val="002432DA"/>
    <w:rsid w:val="00243EF8"/>
    <w:rsid w:val="00246085"/>
    <w:rsid w:val="002543F5"/>
    <w:rsid w:val="00257BF0"/>
    <w:rsid w:val="002611DD"/>
    <w:rsid w:val="00262F0C"/>
    <w:rsid w:val="002641A8"/>
    <w:rsid w:val="002661C7"/>
    <w:rsid w:val="0027434A"/>
    <w:rsid w:val="00277876"/>
    <w:rsid w:val="00277B22"/>
    <w:rsid w:val="00283596"/>
    <w:rsid w:val="00284FFE"/>
    <w:rsid w:val="00290001"/>
    <w:rsid w:val="002951AD"/>
    <w:rsid w:val="002953F7"/>
    <w:rsid w:val="002A1C07"/>
    <w:rsid w:val="002A1C69"/>
    <w:rsid w:val="002A33EC"/>
    <w:rsid w:val="002A6752"/>
    <w:rsid w:val="002A7274"/>
    <w:rsid w:val="002A75B7"/>
    <w:rsid w:val="002A7927"/>
    <w:rsid w:val="002B23A0"/>
    <w:rsid w:val="002B2905"/>
    <w:rsid w:val="002B2AB0"/>
    <w:rsid w:val="002C14B1"/>
    <w:rsid w:val="002C72BA"/>
    <w:rsid w:val="002D0494"/>
    <w:rsid w:val="002D0C58"/>
    <w:rsid w:val="002D1B71"/>
    <w:rsid w:val="002D2D87"/>
    <w:rsid w:val="002D51DF"/>
    <w:rsid w:val="002D70BC"/>
    <w:rsid w:val="002F4F68"/>
    <w:rsid w:val="002F7F1B"/>
    <w:rsid w:val="0030184E"/>
    <w:rsid w:val="00303436"/>
    <w:rsid w:val="003038A3"/>
    <w:rsid w:val="00306C92"/>
    <w:rsid w:val="00307CD7"/>
    <w:rsid w:val="00310A5C"/>
    <w:rsid w:val="0031175D"/>
    <w:rsid w:val="00312CB0"/>
    <w:rsid w:val="00313807"/>
    <w:rsid w:val="0031391E"/>
    <w:rsid w:val="003209D6"/>
    <w:rsid w:val="00321838"/>
    <w:rsid w:val="0032486A"/>
    <w:rsid w:val="003265C3"/>
    <w:rsid w:val="0033151F"/>
    <w:rsid w:val="00331A2C"/>
    <w:rsid w:val="00334437"/>
    <w:rsid w:val="00334BCE"/>
    <w:rsid w:val="00336682"/>
    <w:rsid w:val="00340131"/>
    <w:rsid w:val="00341E0F"/>
    <w:rsid w:val="00342188"/>
    <w:rsid w:val="00344A65"/>
    <w:rsid w:val="00345422"/>
    <w:rsid w:val="00351174"/>
    <w:rsid w:val="003553CA"/>
    <w:rsid w:val="00355B8A"/>
    <w:rsid w:val="0035674A"/>
    <w:rsid w:val="00357559"/>
    <w:rsid w:val="003643A1"/>
    <w:rsid w:val="003716DD"/>
    <w:rsid w:val="00371F40"/>
    <w:rsid w:val="003723B8"/>
    <w:rsid w:val="00373108"/>
    <w:rsid w:val="00376400"/>
    <w:rsid w:val="00381BA7"/>
    <w:rsid w:val="00382BDC"/>
    <w:rsid w:val="003849F2"/>
    <w:rsid w:val="00384AA7"/>
    <w:rsid w:val="00385129"/>
    <w:rsid w:val="003A12D8"/>
    <w:rsid w:val="003A3DB7"/>
    <w:rsid w:val="003A507A"/>
    <w:rsid w:val="003A7502"/>
    <w:rsid w:val="003A7FD8"/>
    <w:rsid w:val="003B1C98"/>
    <w:rsid w:val="003B5335"/>
    <w:rsid w:val="003C28FC"/>
    <w:rsid w:val="003C4C80"/>
    <w:rsid w:val="003C7926"/>
    <w:rsid w:val="003C7F3D"/>
    <w:rsid w:val="003D2BA2"/>
    <w:rsid w:val="003D7BBB"/>
    <w:rsid w:val="003D7EA0"/>
    <w:rsid w:val="003E0C59"/>
    <w:rsid w:val="003E66C4"/>
    <w:rsid w:val="003F01FC"/>
    <w:rsid w:val="003F36CC"/>
    <w:rsid w:val="00401089"/>
    <w:rsid w:val="00402663"/>
    <w:rsid w:val="00410CC8"/>
    <w:rsid w:val="0041175C"/>
    <w:rsid w:val="00412FF1"/>
    <w:rsid w:val="00423DB7"/>
    <w:rsid w:val="00424C46"/>
    <w:rsid w:val="00430B37"/>
    <w:rsid w:val="0043118E"/>
    <w:rsid w:val="00443B23"/>
    <w:rsid w:val="00445594"/>
    <w:rsid w:val="004506E3"/>
    <w:rsid w:val="00457A43"/>
    <w:rsid w:val="004663DF"/>
    <w:rsid w:val="00466ADF"/>
    <w:rsid w:val="004735C0"/>
    <w:rsid w:val="0047496C"/>
    <w:rsid w:val="00482EC4"/>
    <w:rsid w:val="00483EEC"/>
    <w:rsid w:val="004853BA"/>
    <w:rsid w:val="0048667B"/>
    <w:rsid w:val="00494037"/>
    <w:rsid w:val="00494B37"/>
    <w:rsid w:val="004A0CD4"/>
    <w:rsid w:val="004A5F52"/>
    <w:rsid w:val="004A6A31"/>
    <w:rsid w:val="004A73C7"/>
    <w:rsid w:val="004B14F6"/>
    <w:rsid w:val="004B2BFB"/>
    <w:rsid w:val="004B31C7"/>
    <w:rsid w:val="004B45C0"/>
    <w:rsid w:val="004B52DA"/>
    <w:rsid w:val="004C0E0B"/>
    <w:rsid w:val="004C1FE3"/>
    <w:rsid w:val="004C7711"/>
    <w:rsid w:val="004D1487"/>
    <w:rsid w:val="004D1979"/>
    <w:rsid w:val="004D48D2"/>
    <w:rsid w:val="004D6410"/>
    <w:rsid w:val="004E0B60"/>
    <w:rsid w:val="004E27F2"/>
    <w:rsid w:val="004E7D0F"/>
    <w:rsid w:val="004F07EE"/>
    <w:rsid w:val="004F4AFF"/>
    <w:rsid w:val="004F4B09"/>
    <w:rsid w:val="004F7333"/>
    <w:rsid w:val="00500D29"/>
    <w:rsid w:val="00501431"/>
    <w:rsid w:val="00501FE3"/>
    <w:rsid w:val="00502582"/>
    <w:rsid w:val="005048A8"/>
    <w:rsid w:val="0050697C"/>
    <w:rsid w:val="00507031"/>
    <w:rsid w:val="00507161"/>
    <w:rsid w:val="00507DF0"/>
    <w:rsid w:val="005134DF"/>
    <w:rsid w:val="00517402"/>
    <w:rsid w:val="005203AA"/>
    <w:rsid w:val="005207F7"/>
    <w:rsid w:val="00520D36"/>
    <w:rsid w:val="00522714"/>
    <w:rsid w:val="00526ECB"/>
    <w:rsid w:val="0053003B"/>
    <w:rsid w:val="00532400"/>
    <w:rsid w:val="00533D18"/>
    <w:rsid w:val="005360CF"/>
    <w:rsid w:val="00547193"/>
    <w:rsid w:val="005471FB"/>
    <w:rsid w:val="0055224A"/>
    <w:rsid w:val="00556BB9"/>
    <w:rsid w:val="005571F5"/>
    <w:rsid w:val="00557D62"/>
    <w:rsid w:val="005646B7"/>
    <w:rsid w:val="00567A5B"/>
    <w:rsid w:val="00567D3D"/>
    <w:rsid w:val="00570D66"/>
    <w:rsid w:val="00573881"/>
    <w:rsid w:val="00574859"/>
    <w:rsid w:val="00576E3B"/>
    <w:rsid w:val="00580460"/>
    <w:rsid w:val="00581D0A"/>
    <w:rsid w:val="00582087"/>
    <w:rsid w:val="0058329F"/>
    <w:rsid w:val="00583EAA"/>
    <w:rsid w:val="005855D6"/>
    <w:rsid w:val="00586C76"/>
    <w:rsid w:val="00594734"/>
    <w:rsid w:val="00594AD5"/>
    <w:rsid w:val="00595F32"/>
    <w:rsid w:val="00595F9B"/>
    <w:rsid w:val="0059718D"/>
    <w:rsid w:val="005973DE"/>
    <w:rsid w:val="005A093C"/>
    <w:rsid w:val="005A0D97"/>
    <w:rsid w:val="005A2DF6"/>
    <w:rsid w:val="005A2F31"/>
    <w:rsid w:val="005A3091"/>
    <w:rsid w:val="005A6364"/>
    <w:rsid w:val="005B7FD7"/>
    <w:rsid w:val="005C13CA"/>
    <w:rsid w:val="005C451E"/>
    <w:rsid w:val="005C6528"/>
    <w:rsid w:val="005D18FF"/>
    <w:rsid w:val="005D4DF3"/>
    <w:rsid w:val="005F0507"/>
    <w:rsid w:val="005F2458"/>
    <w:rsid w:val="005F3E32"/>
    <w:rsid w:val="00603424"/>
    <w:rsid w:val="00606F26"/>
    <w:rsid w:val="006103CE"/>
    <w:rsid w:val="00610E5D"/>
    <w:rsid w:val="006126F8"/>
    <w:rsid w:val="006150FF"/>
    <w:rsid w:val="00615A7B"/>
    <w:rsid w:val="00622AB1"/>
    <w:rsid w:val="00624EB2"/>
    <w:rsid w:val="00625502"/>
    <w:rsid w:val="00625DC6"/>
    <w:rsid w:val="00627F9A"/>
    <w:rsid w:val="0063111F"/>
    <w:rsid w:val="0063253B"/>
    <w:rsid w:val="00634125"/>
    <w:rsid w:val="00634F72"/>
    <w:rsid w:val="00635F15"/>
    <w:rsid w:val="00637BF1"/>
    <w:rsid w:val="006424A2"/>
    <w:rsid w:val="00643868"/>
    <w:rsid w:val="00645313"/>
    <w:rsid w:val="0064760A"/>
    <w:rsid w:val="00651FAB"/>
    <w:rsid w:val="00651FED"/>
    <w:rsid w:val="006524B0"/>
    <w:rsid w:val="00652A12"/>
    <w:rsid w:val="00653CD4"/>
    <w:rsid w:val="0065418A"/>
    <w:rsid w:val="00654C8A"/>
    <w:rsid w:val="00655D5D"/>
    <w:rsid w:val="00657297"/>
    <w:rsid w:val="00661621"/>
    <w:rsid w:val="00662425"/>
    <w:rsid w:val="006627CC"/>
    <w:rsid w:val="00663A2C"/>
    <w:rsid w:val="00673105"/>
    <w:rsid w:val="006739DC"/>
    <w:rsid w:val="0067458D"/>
    <w:rsid w:val="006751C2"/>
    <w:rsid w:val="00675CF4"/>
    <w:rsid w:val="0067772B"/>
    <w:rsid w:val="006821BB"/>
    <w:rsid w:val="0068337C"/>
    <w:rsid w:val="00683385"/>
    <w:rsid w:val="006859D8"/>
    <w:rsid w:val="00685DB7"/>
    <w:rsid w:val="00694693"/>
    <w:rsid w:val="00697140"/>
    <w:rsid w:val="006A2A11"/>
    <w:rsid w:val="006A55BB"/>
    <w:rsid w:val="006B06CA"/>
    <w:rsid w:val="006B2638"/>
    <w:rsid w:val="006B7BCC"/>
    <w:rsid w:val="006C3124"/>
    <w:rsid w:val="006C501B"/>
    <w:rsid w:val="006C6248"/>
    <w:rsid w:val="006C6AD7"/>
    <w:rsid w:val="006D25F8"/>
    <w:rsid w:val="006D7542"/>
    <w:rsid w:val="006E4E60"/>
    <w:rsid w:val="006E52C2"/>
    <w:rsid w:val="006E64AA"/>
    <w:rsid w:val="006E6DFD"/>
    <w:rsid w:val="006F36B0"/>
    <w:rsid w:val="006F4F4D"/>
    <w:rsid w:val="006F7672"/>
    <w:rsid w:val="00701665"/>
    <w:rsid w:val="0070361E"/>
    <w:rsid w:val="00703ADC"/>
    <w:rsid w:val="00705A2C"/>
    <w:rsid w:val="00713B01"/>
    <w:rsid w:val="007148A2"/>
    <w:rsid w:val="00717EC1"/>
    <w:rsid w:val="00720DEC"/>
    <w:rsid w:val="00721218"/>
    <w:rsid w:val="00727DB1"/>
    <w:rsid w:val="00730E97"/>
    <w:rsid w:val="0073295B"/>
    <w:rsid w:val="00737A04"/>
    <w:rsid w:val="007434BE"/>
    <w:rsid w:val="00745EAE"/>
    <w:rsid w:val="00751D30"/>
    <w:rsid w:val="00753BD6"/>
    <w:rsid w:val="0075503D"/>
    <w:rsid w:val="007551D0"/>
    <w:rsid w:val="00761FC5"/>
    <w:rsid w:val="00761FF3"/>
    <w:rsid w:val="0077129E"/>
    <w:rsid w:val="00775C72"/>
    <w:rsid w:val="00775F21"/>
    <w:rsid w:val="00782EE7"/>
    <w:rsid w:val="007848A5"/>
    <w:rsid w:val="007849DE"/>
    <w:rsid w:val="00785189"/>
    <w:rsid w:val="0078583E"/>
    <w:rsid w:val="0078710E"/>
    <w:rsid w:val="00787A58"/>
    <w:rsid w:val="00796430"/>
    <w:rsid w:val="007965F7"/>
    <w:rsid w:val="007A2675"/>
    <w:rsid w:val="007A2DEF"/>
    <w:rsid w:val="007A332D"/>
    <w:rsid w:val="007A4BE6"/>
    <w:rsid w:val="007B0BF3"/>
    <w:rsid w:val="007B66D4"/>
    <w:rsid w:val="007C2F8A"/>
    <w:rsid w:val="007C3898"/>
    <w:rsid w:val="007D2EA7"/>
    <w:rsid w:val="007E23D3"/>
    <w:rsid w:val="007E59E5"/>
    <w:rsid w:val="007E5DCB"/>
    <w:rsid w:val="007F1E64"/>
    <w:rsid w:val="007F5E78"/>
    <w:rsid w:val="007F61B3"/>
    <w:rsid w:val="008020F6"/>
    <w:rsid w:val="00803E69"/>
    <w:rsid w:val="00806150"/>
    <w:rsid w:val="00813BE3"/>
    <w:rsid w:val="00814E08"/>
    <w:rsid w:val="00816A22"/>
    <w:rsid w:val="0082032A"/>
    <w:rsid w:val="008228C7"/>
    <w:rsid w:val="00823285"/>
    <w:rsid w:val="00825A11"/>
    <w:rsid w:val="00825E45"/>
    <w:rsid w:val="00826E3C"/>
    <w:rsid w:val="00827ACF"/>
    <w:rsid w:val="00827D9A"/>
    <w:rsid w:val="00830A59"/>
    <w:rsid w:val="00831C3C"/>
    <w:rsid w:val="008356BE"/>
    <w:rsid w:val="0083629C"/>
    <w:rsid w:val="008369AE"/>
    <w:rsid w:val="00836DC9"/>
    <w:rsid w:val="00841041"/>
    <w:rsid w:val="00843E9F"/>
    <w:rsid w:val="00844316"/>
    <w:rsid w:val="00844653"/>
    <w:rsid w:val="00845C99"/>
    <w:rsid w:val="00850A12"/>
    <w:rsid w:val="008528E0"/>
    <w:rsid w:val="0085314A"/>
    <w:rsid w:val="0085327D"/>
    <w:rsid w:val="008554FA"/>
    <w:rsid w:val="008570C7"/>
    <w:rsid w:val="00860E73"/>
    <w:rsid w:val="00862AA0"/>
    <w:rsid w:val="0086543B"/>
    <w:rsid w:val="0086783D"/>
    <w:rsid w:val="008703FA"/>
    <w:rsid w:val="008722A8"/>
    <w:rsid w:val="0087280F"/>
    <w:rsid w:val="008732A4"/>
    <w:rsid w:val="00875D73"/>
    <w:rsid w:val="0088542F"/>
    <w:rsid w:val="0088748C"/>
    <w:rsid w:val="008905C2"/>
    <w:rsid w:val="00890A9D"/>
    <w:rsid w:val="00892E60"/>
    <w:rsid w:val="00894578"/>
    <w:rsid w:val="0089570E"/>
    <w:rsid w:val="008A11B5"/>
    <w:rsid w:val="008A3BFF"/>
    <w:rsid w:val="008A3ED9"/>
    <w:rsid w:val="008A5EB3"/>
    <w:rsid w:val="008A7395"/>
    <w:rsid w:val="008B0ABC"/>
    <w:rsid w:val="008B4B0C"/>
    <w:rsid w:val="008B5CC1"/>
    <w:rsid w:val="008C395E"/>
    <w:rsid w:val="008C3A4A"/>
    <w:rsid w:val="008C48F9"/>
    <w:rsid w:val="008D6E29"/>
    <w:rsid w:val="008E02B2"/>
    <w:rsid w:val="008E0987"/>
    <w:rsid w:val="008E5894"/>
    <w:rsid w:val="008F21F3"/>
    <w:rsid w:val="008F27DD"/>
    <w:rsid w:val="008F2E0A"/>
    <w:rsid w:val="008F473B"/>
    <w:rsid w:val="008F5F1E"/>
    <w:rsid w:val="008F6030"/>
    <w:rsid w:val="008F6412"/>
    <w:rsid w:val="008F796A"/>
    <w:rsid w:val="00901DF2"/>
    <w:rsid w:val="009043E3"/>
    <w:rsid w:val="009069EC"/>
    <w:rsid w:val="009107EB"/>
    <w:rsid w:val="00910F83"/>
    <w:rsid w:val="0091579B"/>
    <w:rsid w:val="00916BEE"/>
    <w:rsid w:val="0092064F"/>
    <w:rsid w:val="009207E0"/>
    <w:rsid w:val="009229D1"/>
    <w:rsid w:val="00927363"/>
    <w:rsid w:val="00930EF9"/>
    <w:rsid w:val="00931550"/>
    <w:rsid w:val="0093163A"/>
    <w:rsid w:val="00931D55"/>
    <w:rsid w:val="00932591"/>
    <w:rsid w:val="0093270B"/>
    <w:rsid w:val="00933913"/>
    <w:rsid w:val="00934565"/>
    <w:rsid w:val="00936236"/>
    <w:rsid w:val="00936877"/>
    <w:rsid w:val="00936AF3"/>
    <w:rsid w:val="009372E5"/>
    <w:rsid w:val="009457EA"/>
    <w:rsid w:val="00952094"/>
    <w:rsid w:val="00952FC1"/>
    <w:rsid w:val="009537FA"/>
    <w:rsid w:val="009545FF"/>
    <w:rsid w:val="00962805"/>
    <w:rsid w:val="009637DF"/>
    <w:rsid w:val="00966FDB"/>
    <w:rsid w:val="00967AE4"/>
    <w:rsid w:val="0097012B"/>
    <w:rsid w:val="00970851"/>
    <w:rsid w:val="009726FD"/>
    <w:rsid w:val="009767B0"/>
    <w:rsid w:val="00985280"/>
    <w:rsid w:val="009855D4"/>
    <w:rsid w:val="00985DBB"/>
    <w:rsid w:val="009907E4"/>
    <w:rsid w:val="009910F9"/>
    <w:rsid w:val="00991FEF"/>
    <w:rsid w:val="00996C18"/>
    <w:rsid w:val="009A2229"/>
    <w:rsid w:val="009A3F1D"/>
    <w:rsid w:val="009A7003"/>
    <w:rsid w:val="009B159E"/>
    <w:rsid w:val="009B4790"/>
    <w:rsid w:val="009B730D"/>
    <w:rsid w:val="009B7A80"/>
    <w:rsid w:val="009C0E11"/>
    <w:rsid w:val="009C1A04"/>
    <w:rsid w:val="009C24D2"/>
    <w:rsid w:val="009C25DC"/>
    <w:rsid w:val="009C3C12"/>
    <w:rsid w:val="009C4541"/>
    <w:rsid w:val="009C76BF"/>
    <w:rsid w:val="009D057A"/>
    <w:rsid w:val="009D553E"/>
    <w:rsid w:val="009D58CD"/>
    <w:rsid w:val="009E375F"/>
    <w:rsid w:val="009E4B7C"/>
    <w:rsid w:val="009E4DE6"/>
    <w:rsid w:val="009E7365"/>
    <w:rsid w:val="009F6260"/>
    <w:rsid w:val="009F6922"/>
    <w:rsid w:val="009F791A"/>
    <w:rsid w:val="009F7FDB"/>
    <w:rsid w:val="00A06BFC"/>
    <w:rsid w:val="00A10730"/>
    <w:rsid w:val="00A134D5"/>
    <w:rsid w:val="00A156C8"/>
    <w:rsid w:val="00A162B9"/>
    <w:rsid w:val="00A1776E"/>
    <w:rsid w:val="00A20786"/>
    <w:rsid w:val="00A24291"/>
    <w:rsid w:val="00A258F3"/>
    <w:rsid w:val="00A31F2C"/>
    <w:rsid w:val="00A35DF8"/>
    <w:rsid w:val="00A43F4D"/>
    <w:rsid w:val="00A46AB2"/>
    <w:rsid w:val="00A47638"/>
    <w:rsid w:val="00A511E2"/>
    <w:rsid w:val="00A52302"/>
    <w:rsid w:val="00A556F7"/>
    <w:rsid w:val="00A55F58"/>
    <w:rsid w:val="00A60884"/>
    <w:rsid w:val="00A61526"/>
    <w:rsid w:val="00A61775"/>
    <w:rsid w:val="00A635FA"/>
    <w:rsid w:val="00A6592B"/>
    <w:rsid w:val="00A71648"/>
    <w:rsid w:val="00A72FEC"/>
    <w:rsid w:val="00A75159"/>
    <w:rsid w:val="00A77E4A"/>
    <w:rsid w:val="00A8011C"/>
    <w:rsid w:val="00A81F27"/>
    <w:rsid w:val="00A86DD9"/>
    <w:rsid w:val="00A9163A"/>
    <w:rsid w:val="00A95EB6"/>
    <w:rsid w:val="00AA0089"/>
    <w:rsid w:val="00AA7016"/>
    <w:rsid w:val="00AB2D15"/>
    <w:rsid w:val="00AB2F4C"/>
    <w:rsid w:val="00AB308A"/>
    <w:rsid w:val="00AB4341"/>
    <w:rsid w:val="00AB4BB3"/>
    <w:rsid w:val="00AB57C4"/>
    <w:rsid w:val="00AC1E34"/>
    <w:rsid w:val="00AC23AE"/>
    <w:rsid w:val="00AC347A"/>
    <w:rsid w:val="00AC4623"/>
    <w:rsid w:val="00AC58BD"/>
    <w:rsid w:val="00AC5BA1"/>
    <w:rsid w:val="00AC727F"/>
    <w:rsid w:val="00AC7484"/>
    <w:rsid w:val="00AE156B"/>
    <w:rsid w:val="00AE3F5B"/>
    <w:rsid w:val="00AE6246"/>
    <w:rsid w:val="00AF699F"/>
    <w:rsid w:val="00AF71CA"/>
    <w:rsid w:val="00B00784"/>
    <w:rsid w:val="00B00E9E"/>
    <w:rsid w:val="00B039E4"/>
    <w:rsid w:val="00B04B61"/>
    <w:rsid w:val="00B11D21"/>
    <w:rsid w:val="00B12304"/>
    <w:rsid w:val="00B129E0"/>
    <w:rsid w:val="00B13F37"/>
    <w:rsid w:val="00B14176"/>
    <w:rsid w:val="00B20646"/>
    <w:rsid w:val="00B20A1A"/>
    <w:rsid w:val="00B2105B"/>
    <w:rsid w:val="00B23ADC"/>
    <w:rsid w:val="00B27E2D"/>
    <w:rsid w:val="00B35102"/>
    <w:rsid w:val="00B4116E"/>
    <w:rsid w:val="00B41A2D"/>
    <w:rsid w:val="00B42792"/>
    <w:rsid w:val="00B4740C"/>
    <w:rsid w:val="00B479FF"/>
    <w:rsid w:val="00B51259"/>
    <w:rsid w:val="00B5315C"/>
    <w:rsid w:val="00B531B5"/>
    <w:rsid w:val="00B5528F"/>
    <w:rsid w:val="00B55F7F"/>
    <w:rsid w:val="00B56FA2"/>
    <w:rsid w:val="00B603E8"/>
    <w:rsid w:val="00B62885"/>
    <w:rsid w:val="00B64170"/>
    <w:rsid w:val="00B64ACC"/>
    <w:rsid w:val="00B70BBC"/>
    <w:rsid w:val="00B716CB"/>
    <w:rsid w:val="00B8688C"/>
    <w:rsid w:val="00B87120"/>
    <w:rsid w:val="00B878C4"/>
    <w:rsid w:val="00B935FB"/>
    <w:rsid w:val="00B93F26"/>
    <w:rsid w:val="00B979D7"/>
    <w:rsid w:val="00BA00E8"/>
    <w:rsid w:val="00BA359B"/>
    <w:rsid w:val="00BA38DA"/>
    <w:rsid w:val="00BA7BE8"/>
    <w:rsid w:val="00BB2113"/>
    <w:rsid w:val="00BB3C7E"/>
    <w:rsid w:val="00BB55DD"/>
    <w:rsid w:val="00BB5E47"/>
    <w:rsid w:val="00BC2FB6"/>
    <w:rsid w:val="00BD3FF9"/>
    <w:rsid w:val="00BE4358"/>
    <w:rsid w:val="00BE68E5"/>
    <w:rsid w:val="00BF0C76"/>
    <w:rsid w:val="00BF1500"/>
    <w:rsid w:val="00BF1506"/>
    <w:rsid w:val="00BF16E4"/>
    <w:rsid w:val="00BF217C"/>
    <w:rsid w:val="00BF3178"/>
    <w:rsid w:val="00BF494C"/>
    <w:rsid w:val="00BF7C1A"/>
    <w:rsid w:val="00C010D5"/>
    <w:rsid w:val="00C01154"/>
    <w:rsid w:val="00C02967"/>
    <w:rsid w:val="00C03581"/>
    <w:rsid w:val="00C0387A"/>
    <w:rsid w:val="00C046FD"/>
    <w:rsid w:val="00C04D16"/>
    <w:rsid w:val="00C07F73"/>
    <w:rsid w:val="00C12AB9"/>
    <w:rsid w:val="00C15327"/>
    <w:rsid w:val="00C230EF"/>
    <w:rsid w:val="00C232F6"/>
    <w:rsid w:val="00C252CA"/>
    <w:rsid w:val="00C27B12"/>
    <w:rsid w:val="00C346A0"/>
    <w:rsid w:val="00C35993"/>
    <w:rsid w:val="00C37BDA"/>
    <w:rsid w:val="00C408C9"/>
    <w:rsid w:val="00C44377"/>
    <w:rsid w:val="00C469D8"/>
    <w:rsid w:val="00C47626"/>
    <w:rsid w:val="00C503EE"/>
    <w:rsid w:val="00C509F2"/>
    <w:rsid w:val="00C515D1"/>
    <w:rsid w:val="00C53EAA"/>
    <w:rsid w:val="00C6236F"/>
    <w:rsid w:val="00C6390C"/>
    <w:rsid w:val="00C6799B"/>
    <w:rsid w:val="00C7198E"/>
    <w:rsid w:val="00C73294"/>
    <w:rsid w:val="00C75CB4"/>
    <w:rsid w:val="00C773BF"/>
    <w:rsid w:val="00C7777D"/>
    <w:rsid w:val="00C9022C"/>
    <w:rsid w:val="00C9104C"/>
    <w:rsid w:val="00C956BD"/>
    <w:rsid w:val="00CA1D90"/>
    <w:rsid w:val="00CA4281"/>
    <w:rsid w:val="00CA5194"/>
    <w:rsid w:val="00CA5D09"/>
    <w:rsid w:val="00CB2D43"/>
    <w:rsid w:val="00CB388B"/>
    <w:rsid w:val="00CB57C2"/>
    <w:rsid w:val="00CB5CBC"/>
    <w:rsid w:val="00CB63C1"/>
    <w:rsid w:val="00CB6479"/>
    <w:rsid w:val="00CC024A"/>
    <w:rsid w:val="00CC26B4"/>
    <w:rsid w:val="00CC735E"/>
    <w:rsid w:val="00CD2FCD"/>
    <w:rsid w:val="00CD6472"/>
    <w:rsid w:val="00CE0058"/>
    <w:rsid w:val="00CE0813"/>
    <w:rsid w:val="00CE23B2"/>
    <w:rsid w:val="00CE3041"/>
    <w:rsid w:val="00CE38D8"/>
    <w:rsid w:val="00CF1A19"/>
    <w:rsid w:val="00CF1C29"/>
    <w:rsid w:val="00CF3329"/>
    <w:rsid w:val="00CF4222"/>
    <w:rsid w:val="00CF4F38"/>
    <w:rsid w:val="00CF6E12"/>
    <w:rsid w:val="00CF7711"/>
    <w:rsid w:val="00D0153C"/>
    <w:rsid w:val="00D019C7"/>
    <w:rsid w:val="00D03DD4"/>
    <w:rsid w:val="00D06AB7"/>
    <w:rsid w:val="00D07B04"/>
    <w:rsid w:val="00D11005"/>
    <w:rsid w:val="00D16266"/>
    <w:rsid w:val="00D17822"/>
    <w:rsid w:val="00D22CEB"/>
    <w:rsid w:val="00D232F0"/>
    <w:rsid w:val="00D322EF"/>
    <w:rsid w:val="00D35A06"/>
    <w:rsid w:val="00D36D68"/>
    <w:rsid w:val="00D36E3A"/>
    <w:rsid w:val="00D42907"/>
    <w:rsid w:val="00D431E0"/>
    <w:rsid w:val="00D50DDE"/>
    <w:rsid w:val="00D56657"/>
    <w:rsid w:val="00D5681A"/>
    <w:rsid w:val="00D57B5B"/>
    <w:rsid w:val="00D57EEA"/>
    <w:rsid w:val="00D627D1"/>
    <w:rsid w:val="00D70322"/>
    <w:rsid w:val="00D7394F"/>
    <w:rsid w:val="00D77CC8"/>
    <w:rsid w:val="00D80078"/>
    <w:rsid w:val="00D84F98"/>
    <w:rsid w:val="00D85527"/>
    <w:rsid w:val="00D87DD3"/>
    <w:rsid w:val="00D9079D"/>
    <w:rsid w:val="00D90C6E"/>
    <w:rsid w:val="00DB2DC1"/>
    <w:rsid w:val="00DB5A1C"/>
    <w:rsid w:val="00DB5AED"/>
    <w:rsid w:val="00DB6679"/>
    <w:rsid w:val="00DB6916"/>
    <w:rsid w:val="00DC09DE"/>
    <w:rsid w:val="00DC3F93"/>
    <w:rsid w:val="00DC55B8"/>
    <w:rsid w:val="00DC56B6"/>
    <w:rsid w:val="00DC5B79"/>
    <w:rsid w:val="00DD1CB8"/>
    <w:rsid w:val="00DD3DEC"/>
    <w:rsid w:val="00DD4998"/>
    <w:rsid w:val="00DD68AD"/>
    <w:rsid w:val="00DD71CC"/>
    <w:rsid w:val="00DD7553"/>
    <w:rsid w:val="00DE0907"/>
    <w:rsid w:val="00DE0F13"/>
    <w:rsid w:val="00DE1245"/>
    <w:rsid w:val="00DE6F3E"/>
    <w:rsid w:val="00DE7CB9"/>
    <w:rsid w:val="00DF0A2F"/>
    <w:rsid w:val="00DF0A69"/>
    <w:rsid w:val="00DF406C"/>
    <w:rsid w:val="00DF7AD0"/>
    <w:rsid w:val="00E036BC"/>
    <w:rsid w:val="00E05F02"/>
    <w:rsid w:val="00E06ED6"/>
    <w:rsid w:val="00E12689"/>
    <w:rsid w:val="00E126E6"/>
    <w:rsid w:val="00E234CF"/>
    <w:rsid w:val="00E26C60"/>
    <w:rsid w:val="00E272A4"/>
    <w:rsid w:val="00E272CA"/>
    <w:rsid w:val="00E2751C"/>
    <w:rsid w:val="00E300EA"/>
    <w:rsid w:val="00E301EA"/>
    <w:rsid w:val="00E313C0"/>
    <w:rsid w:val="00E3373C"/>
    <w:rsid w:val="00E34641"/>
    <w:rsid w:val="00E37263"/>
    <w:rsid w:val="00E400C2"/>
    <w:rsid w:val="00E40CF4"/>
    <w:rsid w:val="00E42781"/>
    <w:rsid w:val="00E54038"/>
    <w:rsid w:val="00E55192"/>
    <w:rsid w:val="00E56FA8"/>
    <w:rsid w:val="00E578A7"/>
    <w:rsid w:val="00E60D36"/>
    <w:rsid w:val="00E61076"/>
    <w:rsid w:val="00E63F36"/>
    <w:rsid w:val="00E70796"/>
    <w:rsid w:val="00E70DA0"/>
    <w:rsid w:val="00E72B0F"/>
    <w:rsid w:val="00E73A63"/>
    <w:rsid w:val="00E90A90"/>
    <w:rsid w:val="00E9164B"/>
    <w:rsid w:val="00E91DD5"/>
    <w:rsid w:val="00E92C35"/>
    <w:rsid w:val="00E950A7"/>
    <w:rsid w:val="00E966E2"/>
    <w:rsid w:val="00E97C10"/>
    <w:rsid w:val="00EA3D88"/>
    <w:rsid w:val="00EB45B8"/>
    <w:rsid w:val="00EB4EAB"/>
    <w:rsid w:val="00EC2E37"/>
    <w:rsid w:val="00EC3A0E"/>
    <w:rsid w:val="00EC3FAB"/>
    <w:rsid w:val="00EC4ADE"/>
    <w:rsid w:val="00ED0C30"/>
    <w:rsid w:val="00ED476A"/>
    <w:rsid w:val="00ED4BDA"/>
    <w:rsid w:val="00EE0D24"/>
    <w:rsid w:val="00EE2294"/>
    <w:rsid w:val="00EE2561"/>
    <w:rsid w:val="00EE6E73"/>
    <w:rsid w:val="00EE7B10"/>
    <w:rsid w:val="00EF00D2"/>
    <w:rsid w:val="00EF0A3B"/>
    <w:rsid w:val="00EF2A6C"/>
    <w:rsid w:val="00EF3567"/>
    <w:rsid w:val="00EF3FC4"/>
    <w:rsid w:val="00F00BDC"/>
    <w:rsid w:val="00F04D74"/>
    <w:rsid w:val="00F058A2"/>
    <w:rsid w:val="00F06B12"/>
    <w:rsid w:val="00F10D01"/>
    <w:rsid w:val="00F14742"/>
    <w:rsid w:val="00F15631"/>
    <w:rsid w:val="00F24052"/>
    <w:rsid w:val="00F241AC"/>
    <w:rsid w:val="00F3264F"/>
    <w:rsid w:val="00F34217"/>
    <w:rsid w:val="00F347A1"/>
    <w:rsid w:val="00F41532"/>
    <w:rsid w:val="00F41CB0"/>
    <w:rsid w:val="00F42551"/>
    <w:rsid w:val="00F42A1E"/>
    <w:rsid w:val="00F4312C"/>
    <w:rsid w:val="00F43E4D"/>
    <w:rsid w:val="00F50A63"/>
    <w:rsid w:val="00F50D59"/>
    <w:rsid w:val="00F512A2"/>
    <w:rsid w:val="00F52487"/>
    <w:rsid w:val="00F53BB1"/>
    <w:rsid w:val="00F54BC8"/>
    <w:rsid w:val="00F55AA2"/>
    <w:rsid w:val="00F607BE"/>
    <w:rsid w:val="00F61BD2"/>
    <w:rsid w:val="00F62964"/>
    <w:rsid w:val="00F64944"/>
    <w:rsid w:val="00F65DE6"/>
    <w:rsid w:val="00F6684F"/>
    <w:rsid w:val="00F67DD3"/>
    <w:rsid w:val="00F71F02"/>
    <w:rsid w:val="00F8146E"/>
    <w:rsid w:val="00F82ADB"/>
    <w:rsid w:val="00F83761"/>
    <w:rsid w:val="00F83A10"/>
    <w:rsid w:val="00F83D5A"/>
    <w:rsid w:val="00F85086"/>
    <w:rsid w:val="00FA05E0"/>
    <w:rsid w:val="00FB0E61"/>
    <w:rsid w:val="00FB38AB"/>
    <w:rsid w:val="00FB4B87"/>
    <w:rsid w:val="00FB4E9A"/>
    <w:rsid w:val="00FB6EF9"/>
    <w:rsid w:val="00FC0B79"/>
    <w:rsid w:val="00FC0FC1"/>
    <w:rsid w:val="00FC254A"/>
    <w:rsid w:val="00FC2C17"/>
    <w:rsid w:val="00FC50A3"/>
    <w:rsid w:val="00FD1752"/>
    <w:rsid w:val="00FD265C"/>
    <w:rsid w:val="00FD3C6B"/>
    <w:rsid w:val="00FD68CF"/>
    <w:rsid w:val="00FE20F5"/>
    <w:rsid w:val="00FE5093"/>
    <w:rsid w:val="00FE5562"/>
    <w:rsid w:val="00FE7BE9"/>
    <w:rsid w:val="00FF380A"/>
    <w:rsid w:val="00FF760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742834"/>
  <w15:chartTrackingRefBased/>
  <w15:docId w15:val="{D3053DD6-EF5B-49CD-9FDA-9D7D9767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DC9"/>
    <w:pPr>
      <w:jc w:val="both"/>
    </w:pPr>
    <w:rPr>
      <w:rFonts w:ascii="Times New Roman" w:hAnsi="Times New Roman"/>
      <w:sz w:val="20"/>
    </w:rPr>
  </w:style>
  <w:style w:type="paragraph" w:styleId="Heading1">
    <w:name w:val="heading 1"/>
    <w:basedOn w:val="Normal"/>
    <w:link w:val="Heading1Char"/>
    <w:uiPriority w:val="9"/>
    <w:qFormat/>
    <w:rsid w:val="0048667B"/>
    <w:pPr>
      <w:widowControl w:val="0"/>
      <w:autoSpaceDE w:val="0"/>
      <w:autoSpaceDN w:val="0"/>
      <w:spacing w:after="0" w:line="275" w:lineRule="exact"/>
      <w:ind w:left="500" w:hanging="360"/>
      <w:outlineLvl w:val="0"/>
    </w:pPr>
    <w:rPr>
      <w:rFonts w:eastAsia="Times New Roman" w:cs="Times New Roman"/>
      <w:b/>
      <w:bCs/>
      <w:sz w:val="24"/>
      <w:szCs w:val="24"/>
      <w:lang w:val="en-US"/>
    </w:rPr>
  </w:style>
  <w:style w:type="paragraph" w:styleId="Heading2">
    <w:name w:val="heading 2"/>
    <w:basedOn w:val="Normal"/>
    <w:next w:val="Normal"/>
    <w:link w:val="Heading2Char"/>
    <w:uiPriority w:val="9"/>
    <w:unhideWhenUsed/>
    <w:qFormat/>
    <w:rsid w:val="008D6E29"/>
    <w:pPr>
      <w:keepNext/>
      <w:keepLines/>
      <w:spacing w:before="40" w:after="0"/>
      <w:outlineLvl w:val="1"/>
    </w:pPr>
    <w:rPr>
      <w:rFonts w:eastAsiaTheme="majorEastAsia" w:cstheme="majorBidi"/>
      <w:i/>
      <w:color w:val="000000" w:themeColor="text1"/>
      <w:szCs w:val="26"/>
    </w:rPr>
  </w:style>
  <w:style w:type="paragraph" w:styleId="Heading3">
    <w:name w:val="heading 3"/>
    <w:basedOn w:val="Normal"/>
    <w:next w:val="Normal"/>
    <w:link w:val="Heading3Char"/>
    <w:uiPriority w:val="9"/>
    <w:semiHidden/>
    <w:unhideWhenUsed/>
    <w:qFormat/>
    <w:rsid w:val="008369A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CA1D90"/>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CB5CBC"/>
    <w:pPr>
      <w:keepNext/>
      <w:keepLines/>
      <w:spacing w:before="40" w:after="0"/>
      <w:outlineLvl w:val="4"/>
    </w:pPr>
    <w:rPr>
      <w:rFonts w:eastAsiaTheme="majorEastAsia" w:cstheme="majorBidi"/>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81F27"/>
    <w:pPr>
      <w:ind w:left="720"/>
      <w:contextualSpacing/>
    </w:pPr>
  </w:style>
  <w:style w:type="paragraph" w:styleId="NormalWeb">
    <w:name w:val="Normal (Web)"/>
    <w:basedOn w:val="Normal"/>
    <w:link w:val="NormalWebChar"/>
    <w:uiPriority w:val="99"/>
    <w:unhideWhenUsed/>
    <w:rsid w:val="00A81F27"/>
    <w:pPr>
      <w:spacing w:before="100" w:beforeAutospacing="1" w:after="100" w:afterAutospacing="1" w:line="240" w:lineRule="auto"/>
    </w:pPr>
    <w:rPr>
      <w:rFonts w:eastAsia="Times New Roman" w:cs="Times New Roman"/>
      <w:sz w:val="24"/>
      <w:szCs w:val="24"/>
      <w:lang w:eastAsia="en-IN"/>
    </w:rPr>
  </w:style>
  <w:style w:type="character" w:styleId="Strong">
    <w:name w:val="Strong"/>
    <w:basedOn w:val="DefaultParagraphFont"/>
    <w:uiPriority w:val="22"/>
    <w:qFormat/>
    <w:rsid w:val="007B66D4"/>
    <w:rPr>
      <w:b/>
      <w:bCs/>
    </w:rPr>
  </w:style>
  <w:style w:type="paragraph" w:styleId="z-TopofForm">
    <w:name w:val="HTML Top of Form"/>
    <w:basedOn w:val="Normal"/>
    <w:next w:val="Normal"/>
    <w:link w:val="z-TopofFormChar"/>
    <w:hidden/>
    <w:uiPriority w:val="99"/>
    <w:semiHidden/>
    <w:unhideWhenUsed/>
    <w:rsid w:val="00985DBB"/>
    <w:pPr>
      <w:pBdr>
        <w:bottom w:val="single" w:sz="6" w:space="1" w:color="auto"/>
      </w:pBdr>
      <w:spacing w:after="0" w:line="240" w:lineRule="auto"/>
      <w:jc w:val="center"/>
    </w:pPr>
    <w:rPr>
      <w:rFonts w:ascii="Arial" w:eastAsia="Times New Roman" w:hAnsi="Arial" w:cs="Arial"/>
      <w:vanish/>
      <w:sz w:val="16"/>
      <w:szCs w:val="16"/>
      <w:lang w:eastAsia="en-IN"/>
    </w:rPr>
  </w:style>
  <w:style w:type="character" w:customStyle="1" w:styleId="z-TopofFormChar">
    <w:name w:val="z-Top of Form Char"/>
    <w:basedOn w:val="DefaultParagraphFont"/>
    <w:link w:val="z-TopofForm"/>
    <w:uiPriority w:val="99"/>
    <w:semiHidden/>
    <w:rsid w:val="00985DBB"/>
    <w:rPr>
      <w:rFonts w:ascii="Arial" w:eastAsia="Times New Roman" w:hAnsi="Arial" w:cs="Arial"/>
      <w:vanish/>
      <w:sz w:val="16"/>
      <w:szCs w:val="16"/>
      <w:lang w:eastAsia="en-IN"/>
    </w:rPr>
  </w:style>
  <w:style w:type="paragraph" w:customStyle="1" w:styleId="RFICAckRefHeading">
    <w:name w:val="RFIC Ack/Ref Heading"/>
    <w:basedOn w:val="Normal"/>
    <w:next w:val="Normal"/>
    <w:qFormat/>
    <w:rsid w:val="0078583E"/>
    <w:pPr>
      <w:spacing w:before="180" w:after="60" w:line="240" w:lineRule="auto"/>
      <w:jc w:val="center"/>
    </w:pPr>
    <w:rPr>
      <w:rFonts w:eastAsia="Times New Roman" w:cs="Times New Roman"/>
      <w:smallCaps/>
      <w:szCs w:val="20"/>
      <w:lang w:val="en-AU" w:eastAsia="zh-CN"/>
    </w:rPr>
  </w:style>
  <w:style w:type="character" w:styleId="Hyperlink">
    <w:name w:val="Hyperlink"/>
    <w:basedOn w:val="DefaultParagraphFont"/>
    <w:uiPriority w:val="99"/>
    <w:unhideWhenUsed/>
    <w:rsid w:val="0078583E"/>
    <w:rPr>
      <w:color w:val="0000FF"/>
      <w:u w:val="single"/>
    </w:rPr>
  </w:style>
  <w:style w:type="character" w:customStyle="1" w:styleId="break-words">
    <w:name w:val="break-words"/>
    <w:basedOn w:val="DefaultParagraphFont"/>
    <w:rsid w:val="00B20A1A"/>
  </w:style>
  <w:style w:type="character" w:customStyle="1" w:styleId="mord">
    <w:name w:val="mord"/>
    <w:basedOn w:val="DefaultParagraphFont"/>
    <w:rsid w:val="00257BF0"/>
  </w:style>
  <w:style w:type="character" w:customStyle="1" w:styleId="vlist-s">
    <w:name w:val="vlist-s"/>
    <w:basedOn w:val="DefaultParagraphFont"/>
    <w:rsid w:val="00257BF0"/>
  </w:style>
  <w:style w:type="character" w:customStyle="1" w:styleId="mrel">
    <w:name w:val="mrel"/>
    <w:basedOn w:val="DefaultParagraphFont"/>
    <w:rsid w:val="00257BF0"/>
  </w:style>
  <w:style w:type="character" w:customStyle="1" w:styleId="mbin">
    <w:name w:val="mbin"/>
    <w:basedOn w:val="DefaultParagraphFont"/>
    <w:rsid w:val="00257BF0"/>
  </w:style>
  <w:style w:type="character" w:customStyle="1" w:styleId="katex-mathml">
    <w:name w:val="katex-mathml"/>
    <w:basedOn w:val="DefaultParagraphFont"/>
    <w:rsid w:val="00257BF0"/>
  </w:style>
  <w:style w:type="character" w:customStyle="1" w:styleId="mop">
    <w:name w:val="mop"/>
    <w:basedOn w:val="DefaultParagraphFont"/>
    <w:rsid w:val="00257BF0"/>
  </w:style>
  <w:style w:type="character" w:customStyle="1" w:styleId="mopen">
    <w:name w:val="mopen"/>
    <w:basedOn w:val="DefaultParagraphFont"/>
    <w:rsid w:val="00257BF0"/>
  </w:style>
  <w:style w:type="character" w:customStyle="1" w:styleId="mclose">
    <w:name w:val="mclose"/>
    <w:basedOn w:val="DefaultParagraphFont"/>
    <w:rsid w:val="00257BF0"/>
  </w:style>
  <w:style w:type="character" w:customStyle="1" w:styleId="html-italic">
    <w:name w:val="html-italic"/>
    <w:basedOn w:val="DefaultParagraphFont"/>
    <w:rsid w:val="00102B7B"/>
  </w:style>
  <w:style w:type="character" w:customStyle="1" w:styleId="Heading1Char">
    <w:name w:val="Heading 1 Char"/>
    <w:basedOn w:val="DefaultParagraphFont"/>
    <w:link w:val="Heading1"/>
    <w:uiPriority w:val="9"/>
    <w:rsid w:val="0048667B"/>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8369AE"/>
    <w:rPr>
      <w:rFonts w:asciiTheme="majorHAnsi" w:eastAsiaTheme="majorEastAsia" w:hAnsiTheme="majorHAnsi" w:cstheme="majorBidi"/>
      <w:color w:val="1F4D78" w:themeColor="accent1" w:themeShade="7F"/>
      <w:sz w:val="24"/>
      <w:szCs w:val="24"/>
    </w:rPr>
  </w:style>
  <w:style w:type="character" w:customStyle="1" w:styleId="anchor-text">
    <w:name w:val="anchor-text"/>
    <w:basedOn w:val="DefaultParagraphFont"/>
    <w:rsid w:val="00F64944"/>
  </w:style>
  <w:style w:type="paragraph" w:customStyle="1" w:styleId="TableParagraph">
    <w:name w:val="Table Paragraph"/>
    <w:basedOn w:val="Normal"/>
    <w:uiPriority w:val="1"/>
    <w:qFormat/>
    <w:rsid w:val="00652A12"/>
    <w:pPr>
      <w:widowControl w:val="0"/>
      <w:autoSpaceDE w:val="0"/>
      <w:autoSpaceDN w:val="0"/>
      <w:spacing w:after="0" w:line="240" w:lineRule="auto"/>
    </w:pPr>
    <w:rPr>
      <w:rFonts w:eastAsia="Times New Roman" w:cs="Times New Roman"/>
      <w:lang w:val="en-US"/>
    </w:rPr>
  </w:style>
  <w:style w:type="character" w:styleId="Emphasis">
    <w:name w:val="Emphasis"/>
    <w:basedOn w:val="DefaultParagraphFont"/>
    <w:uiPriority w:val="20"/>
    <w:qFormat/>
    <w:rsid w:val="00FE5562"/>
    <w:rPr>
      <w:i/>
      <w:iCs/>
    </w:rPr>
  </w:style>
  <w:style w:type="character" w:customStyle="1" w:styleId="Heading5Char">
    <w:name w:val="Heading 5 Char"/>
    <w:basedOn w:val="DefaultParagraphFont"/>
    <w:link w:val="Heading5"/>
    <w:uiPriority w:val="9"/>
    <w:rsid w:val="00CB5CBC"/>
    <w:rPr>
      <w:rFonts w:ascii="Times New Roman" w:eastAsiaTheme="majorEastAsia" w:hAnsi="Times New Roman" w:cstheme="majorBidi"/>
      <w:color w:val="000000" w:themeColor="text1"/>
      <w:sz w:val="20"/>
    </w:rPr>
  </w:style>
  <w:style w:type="character" w:customStyle="1" w:styleId="Heading2Char">
    <w:name w:val="Heading 2 Char"/>
    <w:basedOn w:val="DefaultParagraphFont"/>
    <w:link w:val="Heading2"/>
    <w:uiPriority w:val="9"/>
    <w:rsid w:val="008D6E29"/>
    <w:rPr>
      <w:rFonts w:ascii="Times New Roman" w:eastAsiaTheme="majorEastAsia" w:hAnsi="Times New Roman" w:cstheme="majorBidi"/>
      <w:i/>
      <w:color w:val="000000" w:themeColor="text1"/>
      <w:sz w:val="20"/>
      <w:szCs w:val="26"/>
    </w:rPr>
  </w:style>
  <w:style w:type="character" w:customStyle="1" w:styleId="Heading4Char">
    <w:name w:val="Heading 4 Char"/>
    <w:basedOn w:val="DefaultParagraphFont"/>
    <w:link w:val="Heading4"/>
    <w:uiPriority w:val="9"/>
    <w:semiHidden/>
    <w:rsid w:val="00CA1D90"/>
    <w:rPr>
      <w:rFonts w:asciiTheme="majorHAnsi" w:eastAsiaTheme="majorEastAsia" w:hAnsiTheme="majorHAnsi" w:cstheme="majorBidi"/>
      <w:i/>
      <w:iCs/>
      <w:color w:val="2E74B5" w:themeColor="accent1" w:themeShade="BF"/>
      <w:sz w:val="20"/>
    </w:rPr>
  </w:style>
  <w:style w:type="paragraph" w:customStyle="1" w:styleId="Normal1">
    <w:name w:val="Normal1"/>
    <w:rsid w:val="00B64ACC"/>
    <w:pPr>
      <w:widowControl w:val="0"/>
      <w:spacing w:after="0" w:line="240" w:lineRule="auto"/>
    </w:pPr>
    <w:rPr>
      <w:rFonts w:ascii="Alexander" w:eastAsia="Alexander" w:hAnsi="Alexander" w:cs="Alexander"/>
    </w:rPr>
  </w:style>
  <w:style w:type="character" w:customStyle="1" w:styleId="NormalWebChar">
    <w:name w:val="Normal (Web) Char"/>
    <w:link w:val="NormalWeb"/>
    <w:uiPriority w:val="99"/>
    <w:rsid w:val="00B979D7"/>
    <w:rPr>
      <w:rFonts w:ascii="Times New Roman" w:eastAsia="Times New Roman" w:hAnsi="Times New Roman" w:cs="Times New Roman"/>
      <w:sz w:val="24"/>
      <w:szCs w:val="24"/>
      <w:lang w:eastAsia="en-IN"/>
    </w:rPr>
  </w:style>
  <w:style w:type="character" w:customStyle="1" w:styleId="author">
    <w:name w:val="author"/>
    <w:basedOn w:val="DefaultParagraphFont"/>
    <w:rsid w:val="00C9104C"/>
  </w:style>
  <w:style w:type="character" w:customStyle="1" w:styleId="articletitle">
    <w:name w:val="articletitle"/>
    <w:basedOn w:val="DefaultParagraphFont"/>
    <w:rsid w:val="00C9104C"/>
  </w:style>
  <w:style w:type="character" w:customStyle="1" w:styleId="pubyear">
    <w:name w:val="pubyear"/>
    <w:basedOn w:val="DefaultParagraphFont"/>
    <w:rsid w:val="00C9104C"/>
  </w:style>
  <w:style w:type="character" w:customStyle="1" w:styleId="vol">
    <w:name w:val="vol"/>
    <w:basedOn w:val="DefaultParagraphFont"/>
    <w:rsid w:val="00C9104C"/>
  </w:style>
  <w:style w:type="character" w:customStyle="1" w:styleId="pagefirst">
    <w:name w:val="pagefirst"/>
    <w:basedOn w:val="DefaultParagraphFont"/>
    <w:rsid w:val="00C9104C"/>
  </w:style>
  <w:style w:type="character" w:customStyle="1" w:styleId="pagelast">
    <w:name w:val="pagelast"/>
    <w:basedOn w:val="DefaultParagraphFont"/>
    <w:rsid w:val="00C9104C"/>
  </w:style>
  <w:style w:type="table" w:styleId="TableGrid">
    <w:name w:val="Table Grid"/>
    <w:basedOn w:val="TableNormal"/>
    <w:uiPriority w:val="39"/>
    <w:rsid w:val="003A50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D4B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D4BDA"/>
    <w:rPr>
      <w:rFonts w:ascii="Times New Roman" w:hAnsi="Times New Roman"/>
      <w:sz w:val="20"/>
    </w:rPr>
  </w:style>
  <w:style w:type="paragraph" w:styleId="Footer">
    <w:name w:val="footer"/>
    <w:basedOn w:val="Normal"/>
    <w:link w:val="FooterChar"/>
    <w:uiPriority w:val="99"/>
    <w:unhideWhenUsed/>
    <w:rsid w:val="00ED4B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D4BDA"/>
    <w:rPr>
      <w:rFonts w:ascii="Times New Roman" w:hAnsi="Times New Roman"/>
      <w:sz w:val="20"/>
    </w:rPr>
  </w:style>
  <w:style w:type="character" w:customStyle="1" w:styleId="ListParagraphChar">
    <w:name w:val="List Paragraph Char"/>
    <w:basedOn w:val="DefaultParagraphFont"/>
    <w:link w:val="ListParagraph"/>
    <w:uiPriority w:val="34"/>
    <w:rsid w:val="00FE20F5"/>
    <w:rPr>
      <w:rFonts w:ascii="Times New Roman" w:hAnsi="Times New Roman"/>
      <w:sz w:val="20"/>
    </w:rPr>
  </w:style>
  <w:style w:type="paragraph" w:customStyle="1" w:styleId="image-label">
    <w:name w:val="image-label"/>
    <w:basedOn w:val="Normal"/>
    <w:rsid w:val="002F4F68"/>
    <w:pPr>
      <w:spacing w:before="100" w:beforeAutospacing="1" w:after="100" w:afterAutospacing="1" w:line="240" w:lineRule="auto"/>
      <w:jc w:val="left"/>
    </w:pPr>
    <w:rPr>
      <w:rFonts w:eastAsia="Times New Roman" w:cs="Times New Roman"/>
      <w:sz w:val="24"/>
      <w:szCs w:val="24"/>
      <w:lang w:eastAsia="en-IN"/>
    </w:rPr>
  </w:style>
  <w:style w:type="character" w:customStyle="1" w:styleId="il">
    <w:name w:val="il"/>
    <w:basedOn w:val="DefaultParagraphFont"/>
    <w:rsid w:val="002A75B7"/>
  </w:style>
  <w:style w:type="character" w:styleId="UnresolvedMention">
    <w:name w:val="Unresolved Mention"/>
    <w:basedOn w:val="DefaultParagraphFont"/>
    <w:uiPriority w:val="99"/>
    <w:semiHidden/>
    <w:unhideWhenUsed/>
    <w:rsid w:val="00DF0A69"/>
    <w:rPr>
      <w:color w:val="605E5C"/>
      <w:shd w:val="clear" w:color="auto" w:fill="E1DFDD"/>
    </w:rPr>
  </w:style>
  <w:style w:type="paragraph" w:styleId="Title">
    <w:name w:val="Title"/>
    <w:basedOn w:val="Normal"/>
    <w:next w:val="Normal"/>
    <w:link w:val="TitleChar"/>
    <w:uiPriority w:val="10"/>
    <w:qFormat/>
    <w:rsid w:val="00DB5AED"/>
    <w:pPr>
      <w:keepNext/>
      <w:keepLines/>
      <w:spacing w:after="60" w:line="276" w:lineRule="auto"/>
      <w:jc w:val="left"/>
    </w:pPr>
    <w:rPr>
      <w:rFonts w:ascii="Arial" w:eastAsia="Arial" w:hAnsi="Arial" w:cs="Arial"/>
      <w:sz w:val="52"/>
      <w:szCs w:val="52"/>
      <w:lang w:val="en-US"/>
    </w:rPr>
  </w:style>
  <w:style w:type="character" w:customStyle="1" w:styleId="TitleChar">
    <w:name w:val="Title Char"/>
    <w:basedOn w:val="DefaultParagraphFont"/>
    <w:link w:val="Title"/>
    <w:uiPriority w:val="10"/>
    <w:rsid w:val="00DB5AED"/>
    <w:rPr>
      <w:rFonts w:ascii="Arial" w:eastAsia="Arial" w:hAnsi="Arial" w:cs="Arial"/>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241">
      <w:bodyDiv w:val="1"/>
      <w:marLeft w:val="0"/>
      <w:marRight w:val="0"/>
      <w:marTop w:val="0"/>
      <w:marBottom w:val="0"/>
      <w:divBdr>
        <w:top w:val="none" w:sz="0" w:space="0" w:color="auto"/>
        <w:left w:val="none" w:sz="0" w:space="0" w:color="auto"/>
        <w:bottom w:val="none" w:sz="0" w:space="0" w:color="auto"/>
        <w:right w:val="none" w:sz="0" w:space="0" w:color="auto"/>
      </w:divBdr>
      <w:divsChild>
        <w:div w:id="1053306296">
          <w:marLeft w:val="0"/>
          <w:marRight w:val="0"/>
          <w:marTop w:val="240"/>
          <w:marBottom w:val="240"/>
          <w:divBdr>
            <w:top w:val="none" w:sz="0" w:space="0" w:color="auto"/>
            <w:left w:val="none" w:sz="0" w:space="0" w:color="auto"/>
            <w:bottom w:val="none" w:sz="0" w:space="0" w:color="auto"/>
            <w:right w:val="none" w:sz="0" w:space="0" w:color="auto"/>
          </w:divBdr>
        </w:div>
      </w:divsChild>
    </w:div>
    <w:div w:id="8456438">
      <w:bodyDiv w:val="1"/>
      <w:marLeft w:val="0"/>
      <w:marRight w:val="0"/>
      <w:marTop w:val="0"/>
      <w:marBottom w:val="0"/>
      <w:divBdr>
        <w:top w:val="none" w:sz="0" w:space="0" w:color="auto"/>
        <w:left w:val="none" w:sz="0" w:space="0" w:color="auto"/>
        <w:bottom w:val="none" w:sz="0" w:space="0" w:color="auto"/>
        <w:right w:val="none" w:sz="0" w:space="0" w:color="auto"/>
      </w:divBdr>
    </w:div>
    <w:div w:id="8915513">
      <w:bodyDiv w:val="1"/>
      <w:marLeft w:val="0"/>
      <w:marRight w:val="0"/>
      <w:marTop w:val="0"/>
      <w:marBottom w:val="0"/>
      <w:divBdr>
        <w:top w:val="none" w:sz="0" w:space="0" w:color="auto"/>
        <w:left w:val="none" w:sz="0" w:space="0" w:color="auto"/>
        <w:bottom w:val="none" w:sz="0" w:space="0" w:color="auto"/>
        <w:right w:val="none" w:sz="0" w:space="0" w:color="auto"/>
      </w:divBdr>
    </w:div>
    <w:div w:id="8989484">
      <w:bodyDiv w:val="1"/>
      <w:marLeft w:val="0"/>
      <w:marRight w:val="0"/>
      <w:marTop w:val="0"/>
      <w:marBottom w:val="0"/>
      <w:divBdr>
        <w:top w:val="none" w:sz="0" w:space="0" w:color="auto"/>
        <w:left w:val="none" w:sz="0" w:space="0" w:color="auto"/>
        <w:bottom w:val="none" w:sz="0" w:space="0" w:color="auto"/>
        <w:right w:val="none" w:sz="0" w:space="0" w:color="auto"/>
      </w:divBdr>
    </w:div>
    <w:div w:id="28994920">
      <w:bodyDiv w:val="1"/>
      <w:marLeft w:val="0"/>
      <w:marRight w:val="0"/>
      <w:marTop w:val="0"/>
      <w:marBottom w:val="0"/>
      <w:divBdr>
        <w:top w:val="none" w:sz="0" w:space="0" w:color="auto"/>
        <w:left w:val="none" w:sz="0" w:space="0" w:color="auto"/>
        <w:bottom w:val="none" w:sz="0" w:space="0" w:color="auto"/>
        <w:right w:val="none" w:sz="0" w:space="0" w:color="auto"/>
      </w:divBdr>
      <w:divsChild>
        <w:div w:id="1886675785">
          <w:marLeft w:val="0"/>
          <w:marRight w:val="0"/>
          <w:marTop w:val="0"/>
          <w:marBottom w:val="0"/>
          <w:divBdr>
            <w:top w:val="none" w:sz="0" w:space="0" w:color="auto"/>
            <w:left w:val="none" w:sz="0" w:space="0" w:color="auto"/>
            <w:bottom w:val="none" w:sz="0" w:space="0" w:color="auto"/>
            <w:right w:val="none" w:sz="0" w:space="0" w:color="auto"/>
          </w:divBdr>
        </w:div>
      </w:divsChild>
    </w:div>
    <w:div w:id="30690782">
      <w:bodyDiv w:val="1"/>
      <w:marLeft w:val="0"/>
      <w:marRight w:val="0"/>
      <w:marTop w:val="0"/>
      <w:marBottom w:val="0"/>
      <w:divBdr>
        <w:top w:val="none" w:sz="0" w:space="0" w:color="auto"/>
        <w:left w:val="none" w:sz="0" w:space="0" w:color="auto"/>
        <w:bottom w:val="none" w:sz="0" w:space="0" w:color="auto"/>
        <w:right w:val="none" w:sz="0" w:space="0" w:color="auto"/>
      </w:divBdr>
    </w:div>
    <w:div w:id="31348640">
      <w:bodyDiv w:val="1"/>
      <w:marLeft w:val="0"/>
      <w:marRight w:val="0"/>
      <w:marTop w:val="0"/>
      <w:marBottom w:val="0"/>
      <w:divBdr>
        <w:top w:val="none" w:sz="0" w:space="0" w:color="auto"/>
        <w:left w:val="none" w:sz="0" w:space="0" w:color="auto"/>
        <w:bottom w:val="none" w:sz="0" w:space="0" w:color="auto"/>
        <w:right w:val="none" w:sz="0" w:space="0" w:color="auto"/>
      </w:divBdr>
    </w:div>
    <w:div w:id="72242865">
      <w:bodyDiv w:val="1"/>
      <w:marLeft w:val="0"/>
      <w:marRight w:val="0"/>
      <w:marTop w:val="0"/>
      <w:marBottom w:val="0"/>
      <w:divBdr>
        <w:top w:val="none" w:sz="0" w:space="0" w:color="auto"/>
        <w:left w:val="none" w:sz="0" w:space="0" w:color="auto"/>
        <w:bottom w:val="none" w:sz="0" w:space="0" w:color="auto"/>
        <w:right w:val="none" w:sz="0" w:space="0" w:color="auto"/>
      </w:divBdr>
    </w:div>
    <w:div w:id="75441614">
      <w:bodyDiv w:val="1"/>
      <w:marLeft w:val="0"/>
      <w:marRight w:val="0"/>
      <w:marTop w:val="0"/>
      <w:marBottom w:val="0"/>
      <w:divBdr>
        <w:top w:val="none" w:sz="0" w:space="0" w:color="auto"/>
        <w:left w:val="none" w:sz="0" w:space="0" w:color="auto"/>
        <w:bottom w:val="none" w:sz="0" w:space="0" w:color="auto"/>
        <w:right w:val="none" w:sz="0" w:space="0" w:color="auto"/>
      </w:divBdr>
    </w:div>
    <w:div w:id="80833187">
      <w:bodyDiv w:val="1"/>
      <w:marLeft w:val="0"/>
      <w:marRight w:val="0"/>
      <w:marTop w:val="0"/>
      <w:marBottom w:val="0"/>
      <w:divBdr>
        <w:top w:val="none" w:sz="0" w:space="0" w:color="auto"/>
        <w:left w:val="none" w:sz="0" w:space="0" w:color="auto"/>
        <w:bottom w:val="none" w:sz="0" w:space="0" w:color="auto"/>
        <w:right w:val="none" w:sz="0" w:space="0" w:color="auto"/>
      </w:divBdr>
    </w:div>
    <w:div w:id="82723669">
      <w:bodyDiv w:val="1"/>
      <w:marLeft w:val="0"/>
      <w:marRight w:val="0"/>
      <w:marTop w:val="0"/>
      <w:marBottom w:val="0"/>
      <w:divBdr>
        <w:top w:val="none" w:sz="0" w:space="0" w:color="auto"/>
        <w:left w:val="none" w:sz="0" w:space="0" w:color="auto"/>
        <w:bottom w:val="none" w:sz="0" w:space="0" w:color="auto"/>
        <w:right w:val="none" w:sz="0" w:space="0" w:color="auto"/>
      </w:divBdr>
    </w:div>
    <w:div w:id="91435822">
      <w:bodyDiv w:val="1"/>
      <w:marLeft w:val="0"/>
      <w:marRight w:val="0"/>
      <w:marTop w:val="0"/>
      <w:marBottom w:val="0"/>
      <w:divBdr>
        <w:top w:val="none" w:sz="0" w:space="0" w:color="auto"/>
        <w:left w:val="none" w:sz="0" w:space="0" w:color="auto"/>
        <w:bottom w:val="none" w:sz="0" w:space="0" w:color="auto"/>
        <w:right w:val="none" w:sz="0" w:space="0" w:color="auto"/>
      </w:divBdr>
    </w:div>
    <w:div w:id="110826668">
      <w:bodyDiv w:val="1"/>
      <w:marLeft w:val="0"/>
      <w:marRight w:val="0"/>
      <w:marTop w:val="0"/>
      <w:marBottom w:val="0"/>
      <w:divBdr>
        <w:top w:val="none" w:sz="0" w:space="0" w:color="auto"/>
        <w:left w:val="none" w:sz="0" w:space="0" w:color="auto"/>
        <w:bottom w:val="none" w:sz="0" w:space="0" w:color="auto"/>
        <w:right w:val="none" w:sz="0" w:space="0" w:color="auto"/>
      </w:divBdr>
      <w:divsChild>
        <w:div w:id="713818167">
          <w:marLeft w:val="0"/>
          <w:marRight w:val="0"/>
          <w:marTop w:val="0"/>
          <w:marBottom w:val="0"/>
          <w:divBdr>
            <w:top w:val="none" w:sz="0" w:space="0" w:color="auto"/>
            <w:left w:val="none" w:sz="0" w:space="0" w:color="auto"/>
            <w:bottom w:val="none" w:sz="0" w:space="0" w:color="auto"/>
            <w:right w:val="none" w:sz="0" w:space="0" w:color="auto"/>
          </w:divBdr>
        </w:div>
        <w:div w:id="1256357584">
          <w:marLeft w:val="0"/>
          <w:marRight w:val="0"/>
          <w:marTop w:val="0"/>
          <w:marBottom w:val="0"/>
          <w:divBdr>
            <w:top w:val="none" w:sz="0" w:space="0" w:color="auto"/>
            <w:left w:val="none" w:sz="0" w:space="0" w:color="auto"/>
            <w:bottom w:val="none" w:sz="0" w:space="0" w:color="auto"/>
            <w:right w:val="none" w:sz="0" w:space="0" w:color="auto"/>
          </w:divBdr>
        </w:div>
        <w:div w:id="654651602">
          <w:marLeft w:val="0"/>
          <w:marRight w:val="0"/>
          <w:marTop w:val="0"/>
          <w:marBottom w:val="0"/>
          <w:divBdr>
            <w:top w:val="none" w:sz="0" w:space="0" w:color="auto"/>
            <w:left w:val="none" w:sz="0" w:space="0" w:color="auto"/>
            <w:bottom w:val="none" w:sz="0" w:space="0" w:color="auto"/>
            <w:right w:val="none" w:sz="0" w:space="0" w:color="auto"/>
          </w:divBdr>
        </w:div>
        <w:div w:id="2092122546">
          <w:marLeft w:val="0"/>
          <w:marRight w:val="0"/>
          <w:marTop w:val="0"/>
          <w:marBottom w:val="0"/>
          <w:divBdr>
            <w:top w:val="none" w:sz="0" w:space="0" w:color="auto"/>
            <w:left w:val="none" w:sz="0" w:space="0" w:color="auto"/>
            <w:bottom w:val="none" w:sz="0" w:space="0" w:color="auto"/>
            <w:right w:val="none" w:sz="0" w:space="0" w:color="auto"/>
          </w:divBdr>
        </w:div>
        <w:div w:id="1823352804">
          <w:marLeft w:val="0"/>
          <w:marRight w:val="0"/>
          <w:marTop w:val="0"/>
          <w:marBottom w:val="0"/>
          <w:divBdr>
            <w:top w:val="none" w:sz="0" w:space="0" w:color="auto"/>
            <w:left w:val="none" w:sz="0" w:space="0" w:color="auto"/>
            <w:bottom w:val="none" w:sz="0" w:space="0" w:color="auto"/>
            <w:right w:val="none" w:sz="0" w:space="0" w:color="auto"/>
          </w:divBdr>
        </w:div>
        <w:div w:id="1755852777">
          <w:marLeft w:val="0"/>
          <w:marRight w:val="0"/>
          <w:marTop w:val="0"/>
          <w:marBottom w:val="0"/>
          <w:divBdr>
            <w:top w:val="none" w:sz="0" w:space="0" w:color="auto"/>
            <w:left w:val="none" w:sz="0" w:space="0" w:color="auto"/>
            <w:bottom w:val="none" w:sz="0" w:space="0" w:color="auto"/>
            <w:right w:val="none" w:sz="0" w:space="0" w:color="auto"/>
          </w:divBdr>
        </w:div>
        <w:div w:id="28847091">
          <w:marLeft w:val="0"/>
          <w:marRight w:val="0"/>
          <w:marTop w:val="0"/>
          <w:marBottom w:val="0"/>
          <w:divBdr>
            <w:top w:val="none" w:sz="0" w:space="0" w:color="auto"/>
            <w:left w:val="none" w:sz="0" w:space="0" w:color="auto"/>
            <w:bottom w:val="none" w:sz="0" w:space="0" w:color="auto"/>
            <w:right w:val="none" w:sz="0" w:space="0" w:color="auto"/>
          </w:divBdr>
        </w:div>
        <w:div w:id="725379557">
          <w:marLeft w:val="0"/>
          <w:marRight w:val="0"/>
          <w:marTop w:val="0"/>
          <w:marBottom w:val="0"/>
          <w:divBdr>
            <w:top w:val="none" w:sz="0" w:space="0" w:color="auto"/>
            <w:left w:val="none" w:sz="0" w:space="0" w:color="auto"/>
            <w:bottom w:val="none" w:sz="0" w:space="0" w:color="auto"/>
            <w:right w:val="none" w:sz="0" w:space="0" w:color="auto"/>
          </w:divBdr>
        </w:div>
        <w:div w:id="541065651">
          <w:marLeft w:val="0"/>
          <w:marRight w:val="0"/>
          <w:marTop w:val="0"/>
          <w:marBottom w:val="0"/>
          <w:divBdr>
            <w:top w:val="none" w:sz="0" w:space="0" w:color="auto"/>
            <w:left w:val="none" w:sz="0" w:space="0" w:color="auto"/>
            <w:bottom w:val="none" w:sz="0" w:space="0" w:color="auto"/>
            <w:right w:val="none" w:sz="0" w:space="0" w:color="auto"/>
          </w:divBdr>
        </w:div>
        <w:div w:id="990208306">
          <w:marLeft w:val="0"/>
          <w:marRight w:val="0"/>
          <w:marTop w:val="0"/>
          <w:marBottom w:val="0"/>
          <w:divBdr>
            <w:top w:val="none" w:sz="0" w:space="0" w:color="auto"/>
            <w:left w:val="none" w:sz="0" w:space="0" w:color="auto"/>
            <w:bottom w:val="none" w:sz="0" w:space="0" w:color="auto"/>
            <w:right w:val="none" w:sz="0" w:space="0" w:color="auto"/>
          </w:divBdr>
        </w:div>
        <w:div w:id="1610577409">
          <w:marLeft w:val="0"/>
          <w:marRight w:val="0"/>
          <w:marTop w:val="0"/>
          <w:marBottom w:val="0"/>
          <w:divBdr>
            <w:top w:val="none" w:sz="0" w:space="0" w:color="auto"/>
            <w:left w:val="none" w:sz="0" w:space="0" w:color="auto"/>
            <w:bottom w:val="none" w:sz="0" w:space="0" w:color="auto"/>
            <w:right w:val="none" w:sz="0" w:space="0" w:color="auto"/>
          </w:divBdr>
        </w:div>
        <w:div w:id="991442208">
          <w:marLeft w:val="0"/>
          <w:marRight w:val="0"/>
          <w:marTop w:val="0"/>
          <w:marBottom w:val="0"/>
          <w:divBdr>
            <w:top w:val="none" w:sz="0" w:space="0" w:color="auto"/>
            <w:left w:val="none" w:sz="0" w:space="0" w:color="auto"/>
            <w:bottom w:val="none" w:sz="0" w:space="0" w:color="auto"/>
            <w:right w:val="none" w:sz="0" w:space="0" w:color="auto"/>
          </w:divBdr>
        </w:div>
        <w:div w:id="430469595">
          <w:marLeft w:val="0"/>
          <w:marRight w:val="0"/>
          <w:marTop w:val="0"/>
          <w:marBottom w:val="0"/>
          <w:divBdr>
            <w:top w:val="none" w:sz="0" w:space="0" w:color="auto"/>
            <w:left w:val="none" w:sz="0" w:space="0" w:color="auto"/>
            <w:bottom w:val="none" w:sz="0" w:space="0" w:color="auto"/>
            <w:right w:val="none" w:sz="0" w:space="0" w:color="auto"/>
          </w:divBdr>
        </w:div>
        <w:div w:id="311367847">
          <w:marLeft w:val="0"/>
          <w:marRight w:val="0"/>
          <w:marTop w:val="0"/>
          <w:marBottom w:val="0"/>
          <w:divBdr>
            <w:top w:val="none" w:sz="0" w:space="0" w:color="auto"/>
            <w:left w:val="none" w:sz="0" w:space="0" w:color="auto"/>
            <w:bottom w:val="none" w:sz="0" w:space="0" w:color="auto"/>
            <w:right w:val="none" w:sz="0" w:space="0" w:color="auto"/>
          </w:divBdr>
        </w:div>
        <w:div w:id="1216965688">
          <w:marLeft w:val="0"/>
          <w:marRight w:val="0"/>
          <w:marTop w:val="0"/>
          <w:marBottom w:val="0"/>
          <w:divBdr>
            <w:top w:val="none" w:sz="0" w:space="0" w:color="auto"/>
            <w:left w:val="none" w:sz="0" w:space="0" w:color="auto"/>
            <w:bottom w:val="none" w:sz="0" w:space="0" w:color="auto"/>
            <w:right w:val="none" w:sz="0" w:space="0" w:color="auto"/>
          </w:divBdr>
        </w:div>
        <w:div w:id="1246500763">
          <w:marLeft w:val="0"/>
          <w:marRight w:val="0"/>
          <w:marTop w:val="0"/>
          <w:marBottom w:val="0"/>
          <w:divBdr>
            <w:top w:val="none" w:sz="0" w:space="0" w:color="auto"/>
            <w:left w:val="none" w:sz="0" w:space="0" w:color="auto"/>
            <w:bottom w:val="none" w:sz="0" w:space="0" w:color="auto"/>
            <w:right w:val="none" w:sz="0" w:space="0" w:color="auto"/>
          </w:divBdr>
        </w:div>
        <w:div w:id="710762819">
          <w:marLeft w:val="0"/>
          <w:marRight w:val="0"/>
          <w:marTop w:val="0"/>
          <w:marBottom w:val="0"/>
          <w:divBdr>
            <w:top w:val="none" w:sz="0" w:space="0" w:color="auto"/>
            <w:left w:val="none" w:sz="0" w:space="0" w:color="auto"/>
            <w:bottom w:val="none" w:sz="0" w:space="0" w:color="auto"/>
            <w:right w:val="none" w:sz="0" w:space="0" w:color="auto"/>
          </w:divBdr>
        </w:div>
        <w:div w:id="1793357788">
          <w:marLeft w:val="0"/>
          <w:marRight w:val="0"/>
          <w:marTop w:val="0"/>
          <w:marBottom w:val="0"/>
          <w:divBdr>
            <w:top w:val="none" w:sz="0" w:space="0" w:color="auto"/>
            <w:left w:val="none" w:sz="0" w:space="0" w:color="auto"/>
            <w:bottom w:val="none" w:sz="0" w:space="0" w:color="auto"/>
            <w:right w:val="none" w:sz="0" w:space="0" w:color="auto"/>
          </w:divBdr>
        </w:div>
        <w:div w:id="1670672231">
          <w:marLeft w:val="0"/>
          <w:marRight w:val="0"/>
          <w:marTop w:val="0"/>
          <w:marBottom w:val="0"/>
          <w:divBdr>
            <w:top w:val="none" w:sz="0" w:space="0" w:color="auto"/>
            <w:left w:val="none" w:sz="0" w:space="0" w:color="auto"/>
            <w:bottom w:val="none" w:sz="0" w:space="0" w:color="auto"/>
            <w:right w:val="none" w:sz="0" w:space="0" w:color="auto"/>
          </w:divBdr>
        </w:div>
        <w:div w:id="1884755312">
          <w:marLeft w:val="0"/>
          <w:marRight w:val="0"/>
          <w:marTop w:val="0"/>
          <w:marBottom w:val="0"/>
          <w:divBdr>
            <w:top w:val="none" w:sz="0" w:space="0" w:color="auto"/>
            <w:left w:val="none" w:sz="0" w:space="0" w:color="auto"/>
            <w:bottom w:val="none" w:sz="0" w:space="0" w:color="auto"/>
            <w:right w:val="none" w:sz="0" w:space="0" w:color="auto"/>
          </w:divBdr>
        </w:div>
        <w:div w:id="105581453">
          <w:marLeft w:val="0"/>
          <w:marRight w:val="0"/>
          <w:marTop w:val="0"/>
          <w:marBottom w:val="0"/>
          <w:divBdr>
            <w:top w:val="none" w:sz="0" w:space="0" w:color="auto"/>
            <w:left w:val="none" w:sz="0" w:space="0" w:color="auto"/>
            <w:bottom w:val="none" w:sz="0" w:space="0" w:color="auto"/>
            <w:right w:val="none" w:sz="0" w:space="0" w:color="auto"/>
          </w:divBdr>
        </w:div>
        <w:div w:id="627857493">
          <w:marLeft w:val="0"/>
          <w:marRight w:val="0"/>
          <w:marTop w:val="0"/>
          <w:marBottom w:val="0"/>
          <w:divBdr>
            <w:top w:val="none" w:sz="0" w:space="0" w:color="auto"/>
            <w:left w:val="none" w:sz="0" w:space="0" w:color="auto"/>
            <w:bottom w:val="none" w:sz="0" w:space="0" w:color="auto"/>
            <w:right w:val="none" w:sz="0" w:space="0" w:color="auto"/>
          </w:divBdr>
        </w:div>
        <w:div w:id="1517187051">
          <w:marLeft w:val="0"/>
          <w:marRight w:val="0"/>
          <w:marTop w:val="0"/>
          <w:marBottom w:val="0"/>
          <w:divBdr>
            <w:top w:val="none" w:sz="0" w:space="0" w:color="auto"/>
            <w:left w:val="none" w:sz="0" w:space="0" w:color="auto"/>
            <w:bottom w:val="none" w:sz="0" w:space="0" w:color="auto"/>
            <w:right w:val="none" w:sz="0" w:space="0" w:color="auto"/>
          </w:divBdr>
        </w:div>
        <w:div w:id="555092775">
          <w:marLeft w:val="0"/>
          <w:marRight w:val="0"/>
          <w:marTop w:val="0"/>
          <w:marBottom w:val="0"/>
          <w:divBdr>
            <w:top w:val="none" w:sz="0" w:space="0" w:color="auto"/>
            <w:left w:val="none" w:sz="0" w:space="0" w:color="auto"/>
            <w:bottom w:val="none" w:sz="0" w:space="0" w:color="auto"/>
            <w:right w:val="none" w:sz="0" w:space="0" w:color="auto"/>
          </w:divBdr>
        </w:div>
        <w:div w:id="1889418326">
          <w:marLeft w:val="0"/>
          <w:marRight w:val="0"/>
          <w:marTop w:val="0"/>
          <w:marBottom w:val="0"/>
          <w:divBdr>
            <w:top w:val="none" w:sz="0" w:space="0" w:color="auto"/>
            <w:left w:val="none" w:sz="0" w:space="0" w:color="auto"/>
            <w:bottom w:val="none" w:sz="0" w:space="0" w:color="auto"/>
            <w:right w:val="none" w:sz="0" w:space="0" w:color="auto"/>
          </w:divBdr>
        </w:div>
        <w:div w:id="983656992">
          <w:marLeft w:val="0"/>
          <w:marRight w:val="0"/>
          <w:marTop w:val="0"/>
          <w:marBottom w:val="0"/>
          <w:divBdr>
            <w:top w:val="none" w:sz="0" w:space="0" w:color="auto"/>
            <w:left w:val="none" w:sz="0" w:space="0" w:color="auto"/>
            <w:bottom w:val="none" w:sz="0" w:space="0" w:color="auto"/>
            <w:right w:val="none" w:sz="0" w:space="0" w:color="auto"/>
          </w:divBdr>
        </w:div>
        <w:div w:id="2121605167">
          <w:marLeft w:val="0"/>
          <w:marRight w:val="0"/>
          <w:marTop w:val="0"/>
          <w:marBottom w:val="0"/>
          <w:divBdr>
            <w:top w:val="none" w:sz="0" w:space="0" w:color="auto"/>
            <w:left w:val="none" w:sz="0" w:space="0" w:color="auto"/>
            <w:bottom w:val="none" w:sz="0" w:space="0" w:color="auto"/>
            <w:right w:val="none" w:sz="0" w:space="0" w:color="auto"/>
          </w:divBdr>
        </w:div>
        <w:div w:id="1018896738">
          <w:marLeft w:val="0"/>
          <w:marRight w:val="0"/>
          <w:marTop w:val="0"/>
          <w:marBottom w:val="0"/>
          <w:divBdr>
            <w:top w:val="none" w:sz="0" w:space="0" w:color="auto"/>
            <w:left w:val="none" w:sz="0" w:space="0" w:color="auto"/>
            <w:bottom w:val="none" w:sz="0" w:space="0" w:color="auto"/>
            <w:right w:val="none" w:sz="0" w:space="0" w:color="auto"/>
          </w:divBdr>
        </w:div>
        <w:div w:id="1056776958">
          <w:marLeft w:val="0"/>
          <w:marRight w:val="0"/>
          <w:marTop w:val="0"/>
          <w:marBottom w:val="0"/>
          <w:divBdr>
            <w:top w:val="none" w:sz="0" w:space="0" w:color="auto"/>
            <w:left w:val="none" w:sz="0" w:space="0" w:color="auto"/>
            <w:bottom w:val="none" w:sz="0" w:space="0" w:color="auto"/>
            <w:right w:val="none" w:sz="0" w:space="0" w:color="auto"/>
          </w:divBdr>
        </w:div>
        <w:div w:id="114636837">
          <w:marLeft w:val="0"/>
          <w:marRight w:val="0"/>
          <w:marTop w:val="0"/>
          <w:marBottom w:val="0"/>
          <w:divBdr>
            <w:top w:val="none" w:sz="0" w:space="0" w:color="auto"/>
            <w:left w:val="none" w:sz="0" w:space="0" w:color="auto"/>
            <w:bottom w:val="none" w:sz="0" w:space="0" w:color="auto"/>
            <w:right w:val="none" w:sz="0" w:space="0" w:color="auto"/>
          </w:divBdr>
        </w:div>
      </w:divsChild>
    </w:div>
    <w:div w:id="138573301">
      <w:bodyDiv w:val="1"/>
      <w:marLeft w:val="0"/>
      <w:marRight w:val="0"/>
      <w:marTop w:val="0"/>
      <w:marBottom w:val="0"/>
      <w:divBdr>
        <w:top w:val="none" w:sz="0" w:space="0" w:color="auto"/>
        <w:left w:val="none" w:sz="0" w:space="0" w:color="auto"/>
        <w:bottom w:val="none" w:sz="0" w:space="0" w:color="auto"/>
        <w:right w:val="none" w:sz="0" w:space="0" w:color="auto"/>
      </w:divBdr>
    </w:div>
    <w:div w:id="153885154">
      <w:bodyDiv w:val="1"/>
      <w:marLeft w:val="0"/>
      <w:marRight w:val="0"/>
      <w:marTop w:val="0"/>
      <w:marBottom w:val="0"/>
      <w:divBdr>
        <w:top w:val="none" w:sz="0" w:space="0" w:color="auto"/>
        <w:left w:val="none" w:sz="0" w:space="0" w:color="auto"/>
        <w:bottom w:val="none" w:sz="0" w:space="0" w:color="auto"/>
        <w:right w:val="none" w:sz="0" w:space="0" w:color="auto"/>
      </w:divBdr>
      <w:divsChild>
        <w:div w:id="1679578915">
          <w:marLeft w:val="0"/>
          <w:marRight w:val="0"/>
          <w:marTop w:val="0"/>
          <w:marBottom w:val="0"/>
          <w:divBdr>
            <w:top w:val="single" w:sz="6" w:space="0" w:color="E3E7ED"/>
            <w:left w:val="single" w:sz="6" w:space="0" w:color="E3E7ED"/>
            <w:bottom w:val="single" w:sz="6" w:space="0" w:color="E3E7ED"/>
            <w:right w:val="single" w:sz="6" w:space="0" w:color="E3E7ED"/>
          </w:divBdr>
          <w:divsChild>
            <w:div w:id="1036584549">
              <w:marLeft w:val="0"/>
              <w:marRight w:val="0"/>
              <w:marTop w:val="0"/>
              <w:marBottom w:val="0"/>
              <w:divBdr>
                <w:top w:val="none" w:sz="0" w:space="0" w:color="auto"/>
                <w:left w:val="none" w:sz="0" w:space="0" w:color="auto"/>
                <w:bottom w:val="none" w:sz="0" w:space="0" w:color="auto"/>
                <w:right w:val="none" w:sz="0" w:space="0" w:color="auto"/>
              </w:divBdr>
              <w:divsChild>
                <w:div w:id="1946301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0444">
      <w:bodyDiv w:val="1"/>
      <w:marLeft w:val="0"/>
      <w:marRight w:val="0"/>
      <w:marTop w:val="0"/>
      <w:marBottom w:val="0"/>
      <w:divBdr>
        <w:top w:val="none" w:sz="0" w:space="0" w:color="auto"/>
        <w:left w:val="none" w:sz="0" w:space="0" w:color="auto"/>
        <w:bottom w:val="none" w:sz="0" w:space="0" w:color="auto"/>
        <w:right w:val="none" w:sz="0" w:space="0" w:color="auto"/>
      </w:divBdr>
    </w:div>
    <w:div w:id="168297492">
      <w:bodyDiv w:val="1"/>
      <w:marLeft w:val="0"/>
      <w:marRight w:val="0"/>
      <w:marTop w:val="0"/>
      <w:marBottom w:val="0"/>
      <w:divBdr>
        <w:top w:val="none" w:sz="0" w:space="0" w:color="auto"/>
        <w:left w:val="none" w:sz="0" w:space="0" w:color="auto"/>
        <w:bottom w:val="none" w:sz="0" w:space="0" w:color="auto"/>
        <w:right w:val="none" w:sz="0" w:space="0" w:color="auto"/>
      </w:divBdr>
    </w:div>
    <w:div w:id="170074197">
      <w:bodyDiv w:val="1"/>
      <w:marLeft w:val="0"/>
      <w:marRight w:val="0"/>
      <w:marTop w:val="0"/>
      <w:marBottom w:val="0"/>
      <w:divBdr>
        <w:top w:val="none" w:sz="0" w:space="0" w:color="auto"/>
        <w:left w:val="none" w:sz="0" w:space="0" w:color="auto"/>
        <w:bottom w:val="none" w:sz="0" w:space="0" w:color="auto"/>
        <w:right w:val="none" w:sz="0" w:space="0" w:color="auto"/>
      </w:divBdr>
      <w:divsChild>
        <w:div w:id="11959568">
          <w:marLeft w:val="0"/>
          <w:marRight w:val="0"/>
          <w:marTop w:val="0"/>
          <w:marBottom w:val="0"/>
          <w:divBdr>
            <w:top w:val="single" w:sz="2" w:space="0" w:color="auto"/>
            <w:left w:val="single" w:sz="2" w:space="0" w:color="auto"/>
            <w:bottom w:val="single" w:sz="6" w:space="0" w:color="auto"/>
            <w:right w:val="single" w:sz="2" w:space="0" w:color="auto"/>
          </w:divBdr>
          <w:divsChild>
            <w:div w:id="973877415">
              <w:marLeft w:val="0"/>
              <w:marRight w:val="0"/>
              <w:marTop w:val="100"/>
              <w:marBottom w:val="100"/>
              <w:divBdr>
                <w:top w:val="single" w:sz="2" w:space="0" w:color="D9D9E3"/>
                <w:left w:val="single" w:sz="2" w:space="0" w:color="D9D9E3"/>
                <w:bottom w:val="single" w:sz="2" w:space="0" w:color="D9D9E3"/>
                <w:right w:val="single" w:sz="2" w:space="0" w:color="D9D9E3"/>
              </w:divBdr>
              <w:divsChild>
                <w:div w:id="1702049370">
                  <w:marLeft w:val="0"/>
                  <w:marRight w:val="0"/>
                  <w:marTop w:val="0"/>
                  <w:marBottom w:val="0"/>
                  <w:divBdr>
                    <w:top w:val="single" w:sz="2" w:space="0" w:color="D9D9E3"/>
                    <w:left w:val="single" w:sz="2" w:space="0" w:color="D9D9E3"/>
                    <w:bottom w:val="single" w:sz="2" w:space="0" w:color="D9D9E3"/>
                    <w:right w:val="single" w:sz="2" w:space="0" w:color="D9D9E3"/>
                  </w:divBdr>
                  <w:divsChild>
                    <w:div w:id="2123765938">
                      <w:marLeft w:val="0"/>
                      <w:marRight w:val="0"/>
                      <w:marTop w:val="0"/>
                      <w:marBottom w:val="0"/>
                      <w:divBdr>
                        <w:top w:val="single" w:sz="2" w:space="0" w:color="D9D9E3"/>
                        <w:left w:val="single" w:sz="2" w:space="0" w:color="D9D9E3"/>
                        <w:bottom w:val="single" w:sz="2" w:space="0" w:color="D9D9E3"/>
                        <w:right w:val="single" w:sz="2" w:space="0" w:color="D9D9E3"/>
                      </w:divBdr>
                      <w:divsChild>
                        <w:div w:id="1473405932">
                          <w:marLeft w:val="0"/>
                          <w:marRight w:val="0"/>
                          <w:marTop w:val="0"/>
                          <w:marBottom w:val="0"/>
                          <w:divBdr>
                            <w:top w:val="single" w:sz="2" w:space="0" w:color="D9D9E3"/>
                            <w:left w:val="single" w:sz="2" w:space="0" w:color="D9D9E3"/>
                            <w:bottom w:val="single" w:sz="2" w:space="0" w:color="D9D9E3"/>
                            <w:right w:val="single" w:sz="2" w:space="0" w:color="D9D9E3"/>
                          </w:divBdr>
                          <w:divsChild>
                            <w:div w:id="2122603272">
                              <w:marLeft w:val="0"/>
                              <w:marRight w:val="0"/>
                              <w:marTop w:val="0"/>
                              <w:marBottom w:val="0"/>
                              <w:divBdr>
                                <w:top w:val="single" w:sz="2" w:space="0" w:color="D9D9E3"/>
                                <w:left w:val="single" w:sz="2" w:space="0" w:color="D9D9E3"/>
                                <w:bottom w:val="single" w:sz="2" w:space="0" w:color="D9D9E3"/>
                                <w:right w:val="single" w:sz="2" w:space="0" w:color="D9D9E3"/>
                              </w:divBdr>
                              <w:divsChild>
                                <w:div w:id="42449497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73810905">
      <w:bodyDiv w:val="1"/>
      <w:marLeft w:val="0"/>
      <w:marRight w:val="0"/>
      <w:marTop w:val="0"/>
      <w:marBottom w:val="0"/>
      <w:divBdr>
        <w:top w:val="none" w:sz="0" w:space="0" w:color="auto"/>
        <w:left w:val="none" w:sz="0" w:space="0" w:color="auto"/>
        <w:bottom w:val="none" w:sz="0" w:space="0" w:color="auto"/>
        <w:right w:val="none" w:sz="0" w:space="0" w:color="auto"/>
      </w:divBdr>
      <w:divsChild>
        <w:div w:id="11227975">
          <w:marLeft w:val="0"/>
          <w:marRight w:val="0"/>
          <w:marTop w:val="240"/>
          <w:marBottom w:val="240"/>
          <w:divBdr>
            <w:top w:val="none" w:sz="0" w:space="0" w:color="auto"/>
            <w:left w:val="none" w:sz="0" w:space="0" w:color="auto"/>
            <w:bottom w:val="none" w:sz="0" w:space="0" w:color="auto"/>
            <w:right w:val="none" w:sz="0" w:space="0" w:color="auto"/>
          </w:divBdr>
        </w:div>
      </w:divsChild>
    </w:div>
    <w:div w:id="187764241">
      <w:bodyDiv w:val="1"/>
      <w:marLeft w:val="0"/>
      <w:marRight w:val="0"/>
      <w:marTop w:val="0"/>
      <w:marBottom w:val="0"/>
      <w:divBdr>
        <w:top w:val="none" w:sz="0" w:space="0" w:color="auto"/>
        <w:left w:val="none" w:sz="0" w:space="0" w:color="auto"/>
        <w:bottom w:val="none" w:sz="0" w:space="0" w:color="auto"/>
        <w:right w:val="none" w:sz="0" w:space="0" w:color="auto"/>
      </w:divBdr>
    </w:div>
    <w:div w:id="189033238">
      <w:bodyDiv w:val="1"/>
      <w:marLeft w:val="0"/>
      <w:marRight w:val="0"/>
      <w:marTop w:val="0"/>
      <w:marBottom w:val="0"/>
      <w:divBdr>
        <w:top w:val="none" w:sz="0" w:space="0" w:color="auto"/>
        <w:left w:val="none" w:sz="0" w:space="0" w:color="auto"/>
        <w:bottom w:val="none" w:sz="0" w:space="0" w:color="auto"/>
        <w:right w:val="none" w:sz="0" w:space="0" w:color="auto"/>
      </w:divBdr>
    </w:div>
    <w:div w:id="189076807">
      <w:bodyDiv w:val="1"/>
      <w:marLeft w:val="0"/>
      <w:marRight w:val="0"/>
      <w:marTop w:val="0"/>
      <w:marBottom w:val="0"/>
      <w:divBdr>
        <w:top w:val="none" w:sz="0" w:space="0" w:color="auto"/>
        <w:left w:val="none" w:sz="0" w:space="0" w:color="auto"/>
        <w:bottom w:val="none" w:sz="0" w:space="0" w:color="auto"/>
        <w:right w:val="none" w:sz="0" w:space="0" w:color="auto"/>
      </w:divBdr>
    </w:div>
    <w:div w:id="190149447">
      <w:bodyDiv w:val="1"/>
      <w:marLeft w:val="0"/>
      <w:marRight w:val="0"/>
      <w:marTop w:val="0"/>
      <w:marBottom w:val="0"/>
      <w:divBdr>
        <w:top w:val="none" w:sz="0" w:space="0" w:color="auto"/>
        <w:left w:val="none" w:sz="0" w:space="0" w:color="auto"/>
        <w:bottom w:val="none" w:sz="0" w:space="0" w:color="auto"/>
        <w:right w:val="none" w:sz="0" w:space="0" w:color="auto"/>
      </w:divBdr>
    </w:div>
    <w:div w:id="192574392">
      <w:bodyDiv w:val="1"/>
      <w:marLeft w:val="0"/>
      <w:marRight w:val="0"/>
      <w:marTop w:val="0"/>
      <w:marBottom w:val="0"/>
      <w:divBdr>
        <w:top w:val="none" w:sz="0" w:space="0" w:color="auto"/>
        <w:left w:val="none" w:sz="0" w:space="0" w:color="auto"/>
        <w:bottom w:val="none" w:sz="0" w:space="0" w:color="auto"/>
        <w:right w:val="none" w:sz="0" w:space="0" w:color="auto"/>
      </w:divBdr>
    </w:div>
    <w:div w:id="195853552">
      <w:bodyDiv w:val="1"/>
      <w:marLeft w:val="0"/>
      <w:marRight w:val="0"/>
      <w:marTop w:val="0"/>
      <w:marBottom w:val="0"/>
      <w:divBdr>
        <w:top w:val="none" w:sz="0" w:space="0" w:color="auto"/>
        <w:left w:val="none" w:sz="0" w:space="0" w:color="auto"/>
        <w:bottom w:val="none" w:sz="0" w:space="0" w:color="auto"/>
        <w:right w:val="none" w:sz="0" w:space="0" w:color="auto"/>
      </w:divBdr>
    </w:div>
    <w:div w:id="200477422">
      <w:bodyDiv w:val="1"/>
      <w:marLeft w:val="0"/>
      <w:marRight w:val="0"/>
      <w:marTop w:val="0"/>
      <w:marBottom w:val="0"/>
      <w:divBdr>
        <w:top w:val="none" w:sz="0" w:space="0" w:color="auto"/>
        <w:left w:val="none" w:sz="0" w:space="0" w:color="auto"/>
        <w:bottom w:val="none" w:sz="0" w:space="0" w:color="auto"/>
        <w:right w:val="none" w:sz="0" w:space="0" w:color="auto"/>
      </w:divBdr>
    </w:div>
    <w:div w:id="205260121">
      <w:bodyDiv w:val="1"/>
      <w:marLeft w:val="0"/>
      <w:marRight w:val="0"/>
      <w:marTop w:val="0"/>
      <w:marBottom w:val="0"/>
      <w:divBdr>
        <w:top w:val="none" w:sz="0" w:space="0" w:color="auto"/>
        <w:left w:val="none" w:sz="0" w:space="0" w:color="auto"/>
        <w:bottom w:val="none" w:sz="0" w:space="0" w:color="auto"/>
        <w:right w:val="none" w:sz="0" w:space="0" w:color="auto"/>
      </w:divBdr>
      <w:divsChild>
        <w:div w:id="1739087789">
          <w:marLeft w:val="0"/>
          <w:marRight w:val="0"/>
          <w:marTop w:val="0"/>
          <w:marBottom w:val="0"/>
          <w:divBdr>
            <w:top w:val="none" w:sz="0" w:space="0" w:color="auto"/>
            <w:left w:val="none" w:sz="0" w:space="0" w:color="auto"/>
            <w:bottom w:val="none" w:sz="0" w:space="0" w:color="auto"/>
            <w:right w:val="none" w:sz="0" w:space="0" w:color="auto"/>
          </w:divBdr>
          <w:divsChild>
            <w:div w:id="193004373">
              <w:marLeft w:val="0"/>
              <w:marRight w:val="0"/>
              <w:marTop w:val="0"/>
              <w:marBottom w:val="0"/>
              <w:divBdr>
                <w:top w:val="single" w:sz="2" w:space="0" w:color="D9D9E3"/>
                <w:left w:val="single" w:sz="2" w:space="0" w:color="D9D9E3"/>
                <w:bottom w:val="single" w:sz="2" w:space="0" w:color="D9D9E3"/>
                <w:right w:val="single" w:sz="2" w:space="0" w:color="D9D9E3"/>
              </w:divBdr>
              <w:divsChild>
                <w:div w:id="1218470712">
                  <w:marLeft w:val="0"/>
                  <w:marRight w:val="0"/>
                  <w:marTop w:val="0"/>
                  <w:marBottom w:val="0"/>
                  <w:divBdr>
                    <w:top w:val="single" w:sz="2" w:space="0" w:color="D9D9E3"/>
                    <w:left w:val="single" w:sz="2" w:space="0" w:color="D9D9E3"/>
                    <w:bottom w:val="single" w:sz="2" w:space="0" w:color="D9D9E3"/>
                    <w:right w:val="single" w:sz="2" w:space="0" w:color="D9D9E3"/>
                  </w:divBdr>
                  <w:divsChild>
                    <w:div w:id="268973869">
                      <w:marLeft w:val="0"/>
                      <w:marRight w:val="0"/>
                      <w:marTop w:val="0"/>
                      <w:marBottom w:val="0"/>
                      <w:divBdr>
                        <w:top w:val="single" w:sz="2" w:space="0" w:color="D9D9E3"/>
                        <w:left w:val="single" w:sz="2" w:space="0" w:color="D9D9E3"/>
                        <w:bottom w:val="single" w:sz="2" w:space="0" w:color="D9D9E3"/>
                        <w:right w:val="single" w:sz="2" w:space="0" w:color="D9D9E3"/>
                      </w:divBdr>
                      <w:divsChild>
                        <w:div w:id="1696492118">
                          <w:marLeft w:val="0"/>
                          <w:marRight w:val="0"/>
                          <w:marTop w:val="0"/>
                          <w:marBottom w:val="0"/>
                          <w:divBdr>
                            <w:top w:val="single" w:sz="2" w:space="0" w:color="D9D9E3"/>
                            <w:left w:val="single" w:sz="2" w:space="0" w:color="D9D9E3"/>
                            <w:bottom w:val="single" w:sz="2" w:space="0" w:color="D9D9E3"/>
                            <w:right w:val="single" w:sz="2" w:space="0" w:color="D9D9E3"/>
                          </w:divBdr>
                          <w:divsChild>
                            <w:div w:id="1830705121">
                              <w:marLeft w:val="0"/>
                              <w:marRight w:val="0"/>
                              <w:marTop w:val="0"/>
                              <w:marBottom w:val="0"/>
                              <w:divBdr>
                                <w:top w:val="single" w:sz="2" w:space="0" w:color="D9D9E3"/>
                                <w:left w:val="single" w:sz="2" w:space="0" w:color="D9D9E3"/>
                                <w:bottom w:val="single" w:sz="2" w:space="0" w:color="D9D9E3"/>
                                <w:right w:val="single" w:sz="2" w:space="0" w:color="D9D9E3"/>
                              </w:divBdr>
                              <w:divsChild>
                                <w:div w:id="136651666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06724919">
          <w:marLeft w:val="0"/>
          <w:marRight w:val="0"/>
          <w:marTop w:val="0"/>
          <w:marBottom w:val="0"/>
          <w:divBdr>
            <w:top w:val="single" w:sz="2" w:space="0" w:color="D9D9E3"/>
            <w:left w:val="single" w:sz="2" w:space="0" w:color="D9D9E3"/>
            <w:bottom w:val="single" w:sz="2" w:space="0" w:color="D9D9E3"/>
            <w:right w:val="single" w:sz="2" w:space="0" w:color="D9D9E3"/>
          </w:divBdr>
          <w:divsChild>
            <w:div w:id="2074042201">
              <w:marLeft w:val="0"/>
              <w:marRight w:val="0"/>
              <w:marTop w:val="0"/>
              <w:marBottom w:val="0"/>
              <w:divBdr>
                <w:top w:val="single" w:sz="2" w:space="0" w:color="D9D9E3"/>
                <w:left w:val="single" w:sz="2" w:space="0" w:color="D9D9E3"/>
                <w:bottom w:val="single" w:sz="2" w:space="0" w:color="D9D9E3"/>
                <w:right w:val="single" w:sz="2" w:space="0" w:color="D9D9E3"/>
              </w:divBdr>
              <w:divsChild>
                <w:div w:id="1561359595">
                  <w:marLeft w:val="0"/>
                  <w:marRight w:val="0"/>
                  <w:marTop w:val="0"/>
                  <w:marBottom w:val="0"/>
                  <w:divBdr>
                    <w:top w:val="single" w:sz="2" w:space="0" w:color="D9D9E3"/>
                    <w:left w:val="single" w:sz="2" w:space="0" w:color="D9D9E3"/>
                    <w:bottom w:val="single" w:sz="2" w:space="0" w:color="D9D9E3"/>
                    <w:right w:val="single" w:sz="2" w:space="0" w:color="D9D9E3"/>
                  </w:divBdr>
                  <w:divsChild>
                    <w:div w:id="875124377">
                      <w:marLeft w:val="0"/>
                      <w:marRight w:val="0"/>
                      <w:marTop w:val="0"/>
                      <w:marBottom w:val="0"/>
                      <w:divBdr>
                        <w:top w:val="single" w:sz="2" w:space="0" w:color="D9D9E3"/>
                        <w:left w:val="single" w:sz="2" w:space="0" w:color="D9D9E3"/>
                        <w:bottom w:val="single" w:sz="2" w:space="0" w:color="D9D9E3"/>
                        <w:right w:val="single" w:sz="2" w:space="0" w:color="D9D9E3"/>
                      </w:divBdr>
                      <w:divsChild>
                        <w:div w:id="768163502">
                          <w:marLeft w:val="0"/>
                          <w:marRight w:val="0"/>
                          <w:marTop w:val="0"/>
                          <w:marBottom w:val="0"/>
                          <w:divBdr>
                            <w:top w:val="single" w:sz="2" w:space="0" w:color="auto"/>
                            <w:left w:val="single" w:sz="2" w:space="0" w:color="auto"/>
                            <w:bottom w:val="single" w:sz="6" w:space="0" w:color="auto"/>
                            <w:right w:val="single" w:sz="2" w:space="0" w:color="auto"/>
                          </w:divBdr>
                          <w:divsChild>
                            <w:div w:id="1654063836">
                              <w:marLeft w:val="0"/>
                              <w:marRight w:val="0"/>
                              <w:marTop w:val="100"/>
                              <w:marBottom w:val="100"/>
                              <w:divBdr>
                                <w:top w:val="single" w:sz="2" w:space="0" w:color="D9D9E3"/>
                                <w:left w:val="single" w:sz="2" w:space="0" w:color="D9D9E3"/>
                                <w:bottom w:val="single" w:sz="2" w:space="0" w:color="D9D9E3"/>
                                <w:right w:val="single" w:sz="2" w:space="0" w:color="D9D9E3"/>
                              </w:divBdr>
                              <w:divsChild>
                                <w:div w:id="921256093">
                                  <w:marLeft w:val="0"/>
                                  <w:marRight w:val="0"/>
                                  <w:marTop w:val="0"/>
                                  <w:marBottom w:val="0"/>
                                  <w:divBdr>
                                    <w:top w:val="single" w:sz="2" w:space="0" w:color="D9D9E3"/>
                                    <w:left w:val="single" w:sz="2" w:space="0" w:color="D9D9E3"/>
                                    <w:bottom w:val="single" w:sz="2" w:space="0" w:color="D9D9E3"/>
                                    <w:right w:val="single" w:sz="2" w:space="0" w:color="D9D9E3"/>
                                  </w:divBdr>
                                  <w:divsChild>
                                    <w:div w:id="1461847442">
                                      <w:marLeft w:val="0"/>
                                      <w:marRight w:val="0"/>
                                      <w:marTop w:val="0"/>
                                      <w:marBottom w:val="0"/>
                                      <w:divBdr>
                                        <w:top w:val="single" w:sz="2" w:space="0" w:color="D9D9E3"/>
                                        <w:left w:val="single" w:sz="2" w:space="0" w:color="D9D9E3"/>
                                        <w:bottom w:val="single" w:sz="2" w:space="0" w:color="D9D9E3"/>
                                        <w:right w:val="single" w:sz="2" w:space="0" w:color="D9D9E3"/>
                                      </w:divBdr>
                                      <w:divsChild>
                                        <w:div w:id="496767920">
                                          <w:marLeft w:val="0"/>
                                          <w:marRight w:val="0"/>
                                          <w:marTop w:val="0"/>
                                          <w:marBottom w:val="0"/>
                                          <w:divBdr>
                                            <w:top w:val="single" w:sz="2" w:space="0" w:color="D9D9E3"/>
                                            <w:left w:val="single" w:sz="2" w:space="0" w:color="D9D9E3"/>
                                            <w:bottom w:val="single" w:sz="2" w:space="0" w:color="D9D9E3"/>
                                            <w:right w:val="single" w:sz="2" w:space="0" w:color="D9D9E3"/>
                                          </w:divBdr>
                                          <w:divsChild>
                                            <w:div w:id="1348751169">
                                              <w:marLeft w:val="0"/>
                                              <w:marRight w:val="0"/>
                                              <w:marTop w:val="0"/>
                                              <w:marBottom w:val="0"/>
                                              <w:divBdr>
                                                <w:top w:val="single" w:sz="2" w:space="0" w:color="D9D9E3"/>
                                                <w:left w:val="single" w:sz="2" w:space="0" w:color="D9D9E3"/>
                                                <w:bottom w:val="single" w:sz="2" w:space="0" w:color="D9D9E3"/>
                                                <w:right w:val="single" w:sz="2" w:space="0" w:color="D9D9E3"/>
                                              </w:divBdr>
                                              <w:divsChild>
                                                <w:div w:id="121739698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206570227">
      <w:bodyDiv w:val="1"/>
      <w:marLeft w:val="0"/>
      <w:marRight w:val="0"/>
      <w:marTop w:val="0"/>
      <w:marBottom w:val="0"/>
      <w:divBdr>
        <w:top w:val="none" w:sz="0" w:space="0" w:color="auto"/>
        <w:left w:val="none" w:sz="0" w:space="0" w:color="auto"/>
        <w:bottom w:val="none" w:sz="0" w:space="0" w:color="auto"/>
        <w:right w:val="none" w:sz="0" w:space="0" w:color="auto"/>
      </w:divBdr>
    </w:div>
    <w:div w:id="214779811">
      <w:bodyDiv w:val="1"/>
      <w:marLeft w:val="0"/>
      <w:marRight w:val="0"/>
      <w:marTop w:val="0"/>
      <w:marBottom w:val="0"/>
      <w:divBdr>
        <w:top w:val="none" w:sz="0" w:space="0" w:color="auto"/>
        <w:left w:val="none" w:sz="0" w:space="0" w:color="auto"/>
        <w:bottom w:val="none" w:sz="0" w:space="0" w:color="auto"/>
        <w:right w:val="none" w:sz="0" w:space="0" w:color="auto"/>
      </w:divBdr>
      <w:divsChild>
        <w:div w:id="1017735045">
          <w:marLeft w:val="0"/>
          <w:marRight w:val="0"/>
          <w:marTop w:val="240"/>
          <w:marBottom w:val="240"/>
          <w:divBdr>
            <w:top w:val="none" w:sz="0" w:space="0" w:color="auto"/>
            <w:left w:val="none" w:sz="0" w:space="0" w:color="auto"/>
            <w:bottom w:val="none" w:sz="0" w:space="0" w:color="auto"/>
            <w:right w:val="none" w:sz="0" w:space="0" w:color="auto"/>
          </w:divBdr>
        </w:div>
      </w:divsChild>
    </w:div>
    <w:div w:id="224340064">
      <w:bodyDiv w:val="1"/>
      <w:marLeft w:val="0"/>
      <w:marRight w:val="0"/>
      <w:marTop w:val="0"/>
      <w:marBottom w:val="0"/>
      <w:divBdr>
        <w:top w:val="none" w:sz="0" w:space="0" w:color="auto"/>
        <w:left w:val="none" w:sz="0" w:space="0" w:color="auto"/>
        <w:bottom w:val="none" w:sz="0" w:space="0" w:color="auto"/>
        <w:right w:val="none" w:sz="0" w:space="0" w:color="auto"/>
      </w:divBdr>
    </w:div>
    <w:div w:id="230387731">
      <w:bodyDiv w:val="1"/>
      <w:marLeft w:val="0"/>
      <w:marRight w:val="0"/>
      <w:marTop w:val="0"/>
      <w:marBottom w:val="0"/>
      <w:divBdr>
        <w:top w:val="none" w:sz="0" w:space="0" w:color="auto"/>
        <w:left w:val="none" w:sz="0" w:space="0" w:color="auto"/>
        <w:bottom w:val="none" w:sz="0" w:space="0" w:color="auto"/>
        <w:right w:val="none" w:sz="0" w:space="0" w:color="auto"/>
      </w:divBdr>
    </w:div>
    <w:div w:id="237448952">
      <w:bodyDiv w:val="1"/>
      <w:marLeft w:val="0"/>
      <w:marRight w:val="0"/>
      <w:marTop w:val="0"/>
      <w:marBottom w:val="0"/>
      <w:divBdr>
        <w:top w:val="none" w:sz="0" w:space="0" w:color="auto"/>
        <w:left w:val="none" w:sz="0" w:space="0" w:color="auto"/>
        <w:bottom w:val="none" w:sz="0" w:space="0" w:color="auto"/>
        <w:right w:val="none" w:sz="0" w:space="0" w:color="auto"/>
      </w:divBdr>
    </w:div>
    <w:div w:id="244193132">
      <w:bodyDiv w:val="1"/>
      <w:marLeft w:val="0"/>
      <w:marRight w:val="0"/>
      <w:marTop w:val="0"/>
      <w:marBottom w:val="0"/>
      <w:divBdr>
        <w:top w:val="none" w:sz="0" w:space="0" w:color="auto"/>
        <w:left w:val="none" w:sz="0" w:space="0" w:color="auto"/>
        <w:bottom w:val="none" w:sz="0" w:space="0" w:color="auto"/>
        <w:right w:val="none" w:sz="0" w:space="0" w:color="auto"/>
      </w:divBdr>
    </w:div>
    <w:div w:id="260645575">
      <w:bodyDiv w:val="1"/>
      <w:marLeft w:val="0"/>
      <w:marRight w:val="0"/>
      <w:marTop w:val="0"/>
      <w:marBottom w:val="0"/>
      <w:divBdr>
        <w:top w:val="none" w:sz="0" w:space="0" w:color="auto"/>
        <w:left w:val="none" w:sz="0" w:space="0" w:color="auto"/>
        <w:bottom w:val="none" w:sz="0" w:space="0" w:color="auto"/>
        <w:right w:val="none" w:sz="0" w:space="0" w:color="auto"/>
      </w:divBdr>
    </w:div>
    <w:div w:id="261114510">
      <w:bodyDiv w:val="1"/>
      <w:marLeft w:val="0"/>
      <w:marRight w:val="0"/>
      <w:marTop w:val="0"/>
      <w:marBottom w:val="0"/>
      <w:divBdr>
        <w:top w:val="none" w:sz="0" w:space="0" w:color="auto"/>
        <w:left w:val="none" w:sz="0" w:space="0" w:color="auto"/>
        <w:bottom w:val="none" w:sz="0" w:space="0" w:color="auto"/>
        <w:right w:val="none" w:sz="0" w:space="0" w:color="auto"/>
      </w:divBdr>
    </w:div>
    <w:div w:id="276062293">
      <w:bodyDiv w:val="1"/>
      <w:marLeft w:val="0"/>
      <w:marRight w:val="0"/>
      <w:marTop w:val="0"/>
      <w:marBottom w:val="0"/>
      <w:divBdr>
        <w:top w:val="none" w:sz="0" w:space="0" w:color="auto"/>
        <w:left w:val="none" w:sz="0" w:space="0" w:color="auto"/>
        <w:bottom w:val="none" w:sz="0" w:space="0" w:color="auto"/>
        <w:right w:val="none" w:sz="0" w:space="0" w:color="auto"/>
      </w:divBdr>
    </w:div>
    <w:div w:id="286668053">
      <w:bodyDiv w:val="1"/>
      <w:marLeft w:val="0"/>
      <w:marRight w:val="0"/>
      <w:marTop w:val="0"/>
      <w:marBottom w:val="0"/>
      <w:divBdr>
        <w:top w:val="none" w:sz="0" w:space="0" w:color="auto"/>
        <w:left w:val="none" w:sz="0" w:space="0" w:color="auto"/>
        <w:bottom w:val="none" w:sz="0" w:space="0" w:color="auto"/>
        <w:right w:val="none" w:sz="0" w:space="0" w:color="auto"/>
      </w:divBdr>
    </w:div>
    <w:div w:id="301616728">
      <w:bodyDiv w:val="1"/>
      <w:marLeft w:val="0"/>
      <w:marRight w:val="0"/>
      <w:marTop w:val="0"/>
      <w:marBottom w:val="0"/>
      <w:divBdr>
        <w:top w:val="none" w:sz="0" w:space="0" w:color="auto"/>
        <w:left w:val="none" w:sz="0" w:space="0" w:color="auto"/>
        <w:bottom w:val="none" w:sz="0" w:space="0" w:color="auto"/>
        <w:right w:val="none" w:sz="0" w:space="0" w:color="auto"/>
      </w:divBdr>
    </w:div>
    <w:div w:id="302125007">
      <w:bodyDiv w:val="1"/>
      <w:marLeft w:val="0"/>
      <w:marRight w:val="0"/>
      <w:marTop w:val="0"/>
      <w:marBottom w:val="0"/>
      <w:divBdr>
        <w:top w:val="none" w:sz="0" w:space="0" w:color="auto"/>
        <w:left w:val="none" w:sz="0" w:space="0" w:color="auto"/>
        <w:bottom w:val="none" w:sz="0" w:space="0" w:color="auto"/>
        <w:right w:val="none" w:sz="0" w:space="0" w:color="auto"/>
      </w:divBdr>
      <w:divsChild>
        <w:div w:id="80179757">
          <w:marLeft w:val="0"/>
          <w:marRight w:val="0"/>
          <w:marTop w:val="0"/>
          <w:marBottom w:val="0"/>
          <w:divBdr>
            <w:top w:val="none" w:sz="0" w:space="0" w:color="auto"/>
            <w:left w:val="none" w:sz="0" w:space="0" w:color="auto"/>
            <w:bottom w:val="none" w:sz="0" w:space="0" w:color="auto"/>
            <w:right w:val="none" w:sz="0" w:space="0" w:color="auto"/>
          </w:divBdr>
          <w:divsChild>
            <w:div w:id="1015573802">
              <w:marLeft w:val="0"/>
              <w:marRight w:val="0"/>
              <w:marTop w:val="100"/>
              <w:marBottom w:val="100"/>
              <w:divBdr>
                <w:top w:val="single" w:sz="2" w:space="0" w:color="D9D9E3"/>
                <w:left w:val="single" w:sz="2" w:space="0" w:color="D9D9E3"/>
                <w:bottom w:val="single" w:sz="2" w:space="0" w:color="D9D9E3"/>
                <w:right w:val="single" w:sz="2" w:space="0" w:color="D9D9E3"/>
              </w:divBdr>
              <w:divsChild>
                <w:div w:id="1071269297">
                  <w:marLeft w:val="0"/>
                  <w:marRight w:val="0"/>
                  <w:marTop w:val="0"/>
                  <w:marBottom w:val="0"/>
                  <w:divBdr>
                    <w:top w:val="single" w:sz="2" w:space="0" w:color="D9D9E3"/>
                    <w:left w:val="single" w:sz="2" w:space="0" w:color="D9D9E3"/>
                    <w:bottom w:val="single" w:sz="2" w:space="0" w:color="D9D9E3"/>
                    <w:right w:val="single" w:sz="2" w:space="0" w:color="D9D9E3"/>
                  </w:divBdr>
                  <w:divsChild>
                    <w:div w:id="370961724">
                      <w:marLeft w:val="0"/>
                      <w:marRight w:val="0"/>
                      <w:marTop w:val="0"/>
                      <w:marBottom w:val="0"/>
                      <w:divBdr>
                        <w:top w:val="single" w:sz="2" w:space="0" w:color="D9D9E3"/>
                        <w:left w:val="single" w:sz="2" w:space="0" w:color="D9D9E3"/>
                        <w:bottom w:val="single" w:sz="2" w:space="0" w:color="D9D9E3"/>
                        <w:right w:val="single" w:sz="2" w:space="0" w:color="D9D9E3"/>
                      </w:divBdr>
                      <w:divsChild>
                        <w:div w:id="101337861">
                          <w:marLeft w:val="0"/>
                          <w:marRight w:val="0"/>
                          <w:marTop w:val="0"/>
                          <w:marBottom w:val="0"/>
                          <w:divBdr>
                            <w:top w:val="single" w:sz="2" w:space="0" w:color="D9D9E3"/>
                            <w:left w:val="single" w:sz="2" w:space="0" w:color="D9D9E3"/>
                            <w:bottom w:val="single" w:sz="2" w:space="0" w:color="D9D9E3"/>
                            <w:right w:val="single" w:sz="2" w:space="0" w:color="D9D9E3"/>
                          </w:divBdr>
                          <w:divsChild>
                            <w:div w:id="1453790616">
                              <w:marLeft w:val="0"/>
                              <w:marRight w:val="0"/>
                              <w:marTop w:val="0"/>
                              <w:marBottom w:val="0"/>
                              <w:divBdr>
                                <w:top w:val="single" w:sz="2" w:space="0" w:color="D9D9E3"/>
                                <w:left w:val="single" w:sz="2" w:space="0" w:color="D9D9E3"/>
                                <w:bottom w:val="single" w:sz="2" w:space="0" w:color="D9D9E3"/>
                                <w:right w:val="single" w:sz="2" w:space="0" w:color="D9D9E3"/>
                              </w:divBdr>
                              <w:divsChild>
                                <w:div w:id="1680693897">
                                  <w:marLeft w:val="0"/>
                                  <w:marRight w:val="0"/>
                                  <w:marTop w:val="0"/>
                                  <w:marBottom w:val="0"/>
                                  <w:divBdr>
                                    <w:top w:val="single" w:sz="2" w:space="0" w:color="D9D9E3"/>
                                    <w:left w:val="single" w:sz="2" w:space="0" w:color="D9D9E3"/>
                                    <w:bottom w:val="single" w:sz="2" w:space="0" w:color="D9D9E3"/>
                                    <w:right w:val="single" w:sz="2" w:space="0" w:color="D9D9E3"/>
                                  </w:divBdr>
                                  <w:divsChild>
                                    <w:div w:id="10135337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316691843">
      <w:bodyDiv w:val="1"/>
      <w:marLeft w:val="0"/>
      <w:marRight w:val="0"/>
      <w:marTop w:val="0"/>
      <w:marBottom w:val="0"/>
      <w:divBdr>
        <w:top w:val="none" w:sz="0" w:space="0" w:color="auto"/>
        <w:left w:val="none" w:sz="0" w:space="0" w:color="auto"/>
        <w:bottom w:val="none" w:sz="0" w:space="0" w:color="auto"/>
        <w:right w:val="none" w:sz="0" w:space="0" w:color="auto"/>
      </w:divBdr>
    </w:div>
    <w:div w:id="322204365">
      <w:bodyDiv w:val="1"/>
      <w:marLeft w:val="0"/>
      <w:marRight w:val="0"/>
      <w:marTop w:val="0"/>
      <w:marBottom w:val="0"/>
      <w:divBdr>
        <w:top w:val="none" w:sz="0" w:space="0" w:color="auto"/>
        <w:left w:val="none" w:sz="0" w:space="0" w:color="auto"/>
        <w:bottom w:val="none" w:sz="0" w:space="0" w:color="auto"/>
        <w:right w:val="none" w:sz="0" w:space="0" w:color="auto"/>
      </w:divBdr>
    </w:div>
    <w:div w:id="332531608">
      <w:bodyDiv w:val="1"/>
      <w:marLeft w:val="0"/>
      <w:marRight w:val="0"/>
      <w:marTop w:val="0"/>
      <w:marBottom w:val="0"/>
      <w:divBdr>
        <w:top w:val="none" w:sz="0" w:space="0" w:color="auto"/>
        <w:left w:val="none" w:sz="0" w:space="0" w:color="auto"/>
        <w:bottom w:val="none" w:sz="0" w:space="0" w:color="auto"/>
        <w:right w:val="none" w:sz="0" w:space="0" w:color="auto"/>
      </w:divBdr>
    </w:div>
    <w:div w:id="337929860">
      <w:bodyDiv w:val="1"/>
      <w:marLeft w:val="0"/>
      <w:marRight w:val="0"/>
      <w:marTop w:val="0"/>
      <w:marBottom w:val="0"/>
      <w:divBdr>
        <w:top w:val="none" w:sz="0" w:space="0" w:color="auto"/>
        <w:left w:val="none" w:sz="0" w:space="0" w:color="auto"/>
        <w:bottom w:val="none" w:sz="0" w:space="0" w:color="auto"/>
        <w:right w:val="none" w:sz="0" w:space="0" w:color="auto"/>
      </w:divBdr>
    </w:div>
    <w:div w:id="341670340">
      <w:bodyDiv w:val="1"/>
      <w:marLeft w:val="0"/>
      <w:marRight w:val="0"/>
      <w:marTop w:val="0"/>
      <w:marBottom w:val="0"/>
      <w:divBdr>
        <w:top w:val="none" w:sz="0" w:space="0" w:color="auto"/>
        <w:left w:val="none" w:sz="0" w:space="0" w:color="auto"/>
        <w:bottom w:val="none" w:sz="0" w:space="0" w:color="auto"/>
        <w:right w:val="none" w:sz="0" w:space="0" w:color="auto"/>
      </w:divBdr>
    </w:div>
    <w:div w:id="343633351">
      <w:bodyDiv w:val="1"/>
      <w:marLeft w:val="0"/>
      <w:marRight w:val="0"/>
      <w:marTop w:val="0"/>
      <w:marBottom w:val="0"/>
      <w:divBdr>
        <w:top w:val="none" w:sz="0" w:space="0" w:color="auto"/>
        <w:left w:val="none" w:sz="0" w:space="0" w:color="auto"/>
        <w:bottom w:val="none" w:sz="0" w:space="0" w:color="auto"/>
        <w:right w:val="none" w:sz="0" w:space="0" w:color="auto"/>
      </w:divBdr>
    </w:div>
    <w:div w:id="345326964">
      <w:bodyDiv w:val="1"/>
      <w:marLeft w:val="0"/>
      <w:marRight w:val="0"/>
      <w:marTop w:val="0"/>
      <w:marBottom w:val="0"/>
      <w:divBdr>
        <w:top w:val="none" w:sz="0" w:space="0" w:color="auto"/>
        <w:left w:val="none" w:sz="0" w:space="0" w:color="auto"/>
        <w:bottom w:val="none" w:sz="0" w:space="0" w:color="auto"/>
        <w:right w:val="none" w:sz="0" w:space="0" w:color="auto"/>
      </w:divBdr>
    </w:div>
    <w:div w:id="354232392">
      <w:bodyDiv w:val="1"/>
      <w:marLeft w:val="0"/>
      <w:marRight w:val="0"/>
      <w:marTop w:val="0"/>
      <w:marBottom w:val="0"/>
      <w:divBdr>
        <w:top w:val="none" w:sz="0" w:space="0" w:color="auto"/>
        <w:left w:val="none" w:sz="0" w:space="0" w:color="auto"/>
        <w:bottom w:val="none" w:sz="0" w:space="0" w:color="auto"/>
        <w:right w:val="none" w:sz="0" w:space="0" w:color="auto"/>
      </w:divBdr>
    </w:div>
    <w:div w:id="361519351">
      <w:bodyDiv w:val="1"/>
      <w:marLeft w:val="0"/>
      <w:marRight w:val="0"/>
      <w:marTop w:val="0"/>
      <w:marBottom w:val="0"/>
      <w:divBdr>
        <w:top w:val="none" w:sz="0" w:space="0" w:color="auto"/>
        <w:left w:val="none" w:sz="0" w:space="0" w:color="auto"/>
        <w:bottom w:val="none" w:sz="0" w:space="0" w:color="auto"/>
        <w:right w:val="none" w:sz="0" w:space="0" w:color="auto"/>
      </w:divBdr>
    </w:div>
    <w:div w:id="364789277">
      <w:bodyDiv w:val="1"/>
      <w:marLeft w:val="0"/>
      <w:marRight w:val="0"/>
      <w:marTop w:val="0"/>
      <w:marBottom w:val="0"/>
      <w:divBdr>
        <w:top w:val="none" w:sz="0" w:space="0" w:color="auto"/>
        <w:left w:val="none" w:sz="0" w:space="0" w:color="auto"/>
        <w:bottom w:val="none" w:sz="0" w:space="0" w:color="auto"/>
        <w:right w:val="none" w:sz="0" w:space="0" w:color="auto"/>
      </w:divBdr>
    </w:div>
    <w:div w:id="370229598">
      <w:bodyDiv w:val="1"/>
      <w:marLeft w:val="0"/>
      <w:marRight w:val="0"/>
      <w:marTop w:val="0"/>
      <w:marBottom w:val="0"/>
      <w:divBdr>
        <w:top w:val="none" w:sz="0" w:space="0" w:color="auto"/>
        <w:left w:val="none" w:sz="0" w:space="0" w:color="auto"/>
        <w:bottom w:val="none" w:sz="0" w:space="0" w:color="auto"/>
        <w:right w:val="none" w:sz="0" w:space="0" w:color="auto"/>
      </w:divBdr>
    </w:div>
    <w:div w:id="371082359">
      <w:bodyDiv w:val="1"/>
      <w:marLeft w:val="0"/>
      <w:marRight w:val="0"/>
      <w:marTop w:val="0"/>
      <w:marBottom w:val="0"/>
      <w:divBdr>
        <w:top w:val="none" w:sz="0" w:space="0" w:color="auto"/>
        <w:left w:val="none" w:sz="0" w:space="0" w:color="auto"/>
        <w:bottom w:val="none" w:sz="0" w:space="0" w:color="auto"/>
        <w:right w:val="none" w:sz="0" w:space="0" w:color="auto"/>
      </w:divBdr>
    </w:div>
    <w:div w:id="381833311">
      <w:bodyDiv w:val="1"/>
      <w:marLeft w:val="0"/>
      <w:marRight w:val="0"/>
      <w:marTop w:val="0"/>
      <w:marBottom w:val="0"/>
      <w:divBdr>
        <w:top w:val="none" w:sz="0" w:space="0" w:color="auto"/>
        <w:left w:val="none" w:sz="0" w:space="0" w:color="auto"/>
        <w:bottom w:val="none" w:sz="0" w:space="0" w:color="auto"/>
        <w:right w:val="none" w:sz="0" w:space="0" w:color="auto"/>
      </w:divBdr>
    </w:div>
    <w:div w:id="386101668">
      <w:bodyDiv w:val="1"/>
      <w:marLeft w:val="0"/>
      <w:marRight w:val="0"/>
      <w:marTop w:val="0"/>
      <w:marBottom w:val="0"/>
      <w:divBdr>
        <w:top w:val="none" w:sz="0" w:space="0" w:color="auto"/>
        <w:left w:val="none" w:sz="0" w:space="0" w:color="auto"/>
        <w:bottom w:val="none" w:sz="0" w:space="0" w:color="auto"/>
        <w:right w:val="none" w:sz="0" w:space="0" w:color="auto"/>
      </w:divBdr>
    </w:div>
    <w:div w:id="395739025">
      <w:bodyDiv w:val="1"/>
      <w:marLeft w:val="0"/>
      <w:marRight w:val="0"/>
      <w:marTop w:val="0"/>
      <w:marBottom w:val="0"/>
      <w:divBdr>
        <w:top w:val="none" w:sz="0" w:space="0" w:color="auto"/>
        <w:left w:val="none" w:sz="0" w:space="0" w:color="auto"/>
        <w:bottom w:val="none" w:sz="0" w:space="0" w:color="auto"/>
        <w:right w:val="none" w:sz="0" w:space="0" w:color="auto"/>
      </w:divBdr>
    </w:div>
    <w:div w:id="398596362">
      <w:bodyDiv w:val="1"/>
      <w:marLeft w:val="0"/>
      <w:marRight w:val="0"/>
      <w:marTop w:val="0"/>
      <w:marBottom w:val="0"/>
      <w:divBdr>
        <w:top w:val="none" w:sz="0" w:space="0" w:color="auto"/>
        <w:left w:val="none" w:sz="0" w:space="0" w:color="auto"/>
        <w:bottom w:val="none" w:sz="0" w:space="0" w:color="auto"/>
        <w:right w:val="none" w:sz="0" w:space="0" w:color="auto"/>
      </w:divBdr>
    </w:div>
    <w:div w:id="402333215">
      <w:bodyDiv w:val="1"/>
      <w:marLeft w:val="0"/>
      <w:marRight w:val="0"/>
      <w:marTop w:val="0"/>
      <w:marBottom w:val="0"/>
      <w:divBdr>
        <w:top w:val="none" w:sz="0" w:space="0" w:color="auto"/>
        <w:left w:val="none" w:sz="0" w:space="0" w:color="auto"/>
        <w:bottom w:val="none" w:sz="0" w:space="0" w:color="auto"/>
        <w:right w:val="none" w:sz="0" w:space="0" w:color="auto"/>
      </w:divBdr>
    </w:div>
    <w:div w:id="406878763">
      <w:bodyDiv w:val="1"/>
      <w:marLeft w:val="0"/>
      <w:marRight w:val="0"/>
      <w:marTop w:val="0"/>
      <w:marBottom w:val="0"/>
      <w:divBdr>
        <w:top w:val="none" w:sz="0" w:space="0" w:color="auto"/>
        <w:left w:val="none" w:sz="0" w:space="0" w:color="auto"/>
        <w:bottom w:val="none" w:sz="0" w:space="0" w:color="auto"/>
        <w:right w:val="none" w:sz="0" w:space="0" w:color="auto"/>
      </w:divBdr>
    </w:div>
    <w:div w:id="410583994">
      <w:bodyDiv w:val="1"/>
      <w:marLeft w:val="0"/>
      <w:marRight w:val="0"/>
      <w:marTop w:val="0"/>
      <w:marBottom w:val="0"/>
      <w:divBdr>
        <w:top w:val="none" w:sz="0" w:space="0" w:color="auto"/>
        <w:left w:val="none" w:sz="0" w:space="0" w:color="auto"/>
        <w:bottom w:val="none" w:sz="0" w:space="0" w:color="auto"/>
        <w:right w:val="none" w:sz="0" w:space="0" w:color="auto"/>
      </w:divBdr>
      <w:divsChild>
        <w:div w:id="1913079800">
          <w:marLeft w:val="0"/>
          <w:marRight w:val="0"/>
          <w:marTop w:val="0"/>
          <w:marBottom w:val="0"/>
          <w:divBdr>
            <w:top w:val="single" w:sz="2" w:space="0" w:color="auto"/>
            <w:left w:val="single" w:sz="2" w:space="0" w:color="auto"/>
            <w:bottom w:val="single" w:sz="6" w:space="0" w:color="auto"/>
            <w:right w:val="single" w:sz="2" w:space="0" w:color="auto"/>
          </w:divBdr>
          <w:divsChild>
            <w:div w:id="114250394">
              <w:marLeft w:val="0"/>
              <w:marRight w:val="0"/>
              <w:marTop w:val="100"/>
              <w:marBottom w:val="100"/>
              <w:divBdr>
                <w:top w:val="single" w:sz="2" w:space="0" w:color="D9D9E3"/>
                <w:left w:val="single" w:sz="2" w:space="0" w:color="D9D9E3"/>
                <w:bottom w:val="single" w:sz="2" w:space="0" w:color="D9D9E3"/>
                <w:right w:val="single" w:sz="2" w:space="0" w:color="D9D9E3"/>
              </w:divBdr>
              <w:divsChild>
                <w:div w:id="999381909">
                  <w:marLeft w:val="0"/>
                  <w:marRight w:val="0"/>
                  <w:marTop w:val="0"/>
                  <w:marBottom w:val="0"/>
                  <w:divBdr>
                    <w:top w:val="single" w:sz="2" w:space="0" w:color="D9D9E3"/>
                    <w:left w:val="single" w:sz="2" w:space="0" w:color="D9D9E3"/>
                    <w:bottom w:val="single" w:sz="2" w:space="0" w:color="D9D9E3"/>
                    <w:right w:val="single" w:sz="2" w:space="0" w:color="D9D9E3"/>
                  </w:divBdr>
                  <w:divsChild>
                    <w:div w:id="49161680">
                      <w:marLeft w:val="0"/>
                      <w:marRight w:val="0"/>
                      <w:marTop w:val="0"/>
                      <w:marBottom w:val="0"/>
                      <w:divBdr>
                        <w:top w:val="single" w:sz="2" w:space="0" w:color="D9D9E3"/>
                        <w:left w:val="single" w:sz="2" w:space="0" w:color="D9D9E3"/>
                        <w:bottom w:val="single" w:sz="2" w:space="0" w:color="D9D9E3"/>
                        <w:right w:val="single" w:sz="2" w:space="0" w:color="D9D9E3"/>
                      </w:divBdr>
                      <w:divsChild>
                        <w:div w:id="771752300">
                          <w:marLeft w:val="0"/>
                          <w:marRight w:val="0"/>
                          <w:marTop w:val="0"/>
                          <w:marBottom w:val="0"/>
                          <w:divBdr>
                            <w:top w:val="single" w:sz="2" w:space="0" w:color="D9D9E3"/>
                            <w:left w:val="single" w:sz="2" w:space="0" w:color="D9D9E3"/>
                            <w:bottom w:val="single" w:sz="2" w:space="0" w:color="D9D9E3"/>
                            <w:right w:val="single" w:sz="2" w:space="0" w:color="D9D9E3"/>
                          </w:divBdr>
                          <w:divsChild>
                            <w:div w:id="185022055">
                              <w:marLeft w:val="0"/>
                              <w:marRight w:val="0"/>
                              <w:marTop w:val="0"/>
                              <w:marBottom w:val="0"/>
                              <w:divBdr>
                                <w:top w:val="single" w:sz="2" w:space="0" w:color="D9D9E3"/>
                                <w:left w:val="single" w:sz="2" w:space="0" w:color="D9D9E3"/>
                                <w:bottom w:val="single" w:sz="2" w:space="0" w:color="D9D9E3"/>
                                <w:right w:val="single" w:sz="2" w:space="0" w:color="D9D9E3"/>
                              </w:divBdr>
                              <w:divsChild>
                                <w:div w:id="135911697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414209150">
      <w:bodyDiv w:val="1"/>
      <w:marLeft w:val="0"/>
      <w:marRight w:val="0"/>
      <w:marTop w:val="0"/>
      <w:marBottom w:val="0"/>
      <w:divBdr>
        <w:top w:val="none" w:sz="0" w:space="0" w:color="auto"/>
        <w:left w:val="none" w:sz="0" w:space="0" w:color="auto"/>
        <w:bottom w:val="none" w:sz="0" w:space="0" w:color="auto"/>
        <w:right w:val="none" w:sz="0" w:space="0" w:color="auto"/>
      </w:divBdr>
    </w:div>
    <w:div w:id="421411489">
      <w:bodyDiv w:val="1"/>
      <w:marLeft w:val="0"/>
      <w:marRight w:val="0"/>
      <w:marTop w:val="0"/>
      <w:marBottom w:val="0"/>
      <w:divBdr>
        <w:top w:val="none" w:sz="0" w:space="0" w:color="auto"/>
        <w:left w:val="none" w:sz="0" w:space="0" w:color="auto"/>
        <w:bottom w:val="none" w:sz="0" w:space="0" w:color="auto"/>
        <w:right w:val="none" w:sz="0" w:space="0" w:color="auto"/>
      </w:divBdr>
    </w:div>
    <w:div w:id="421725267">
      <w:bodyDiv w:val="1"/>
      <w:marLeft w:val="0"/>
      <w:marRight w:val="0"/>
      <w:marTop w:val="0"/>
      <w:marBottom w:val="0"/>
      <w:divBdr>
        <w:top w:val="none" w:sz="0" w:space="0" w:color="auto"/>
        <w:left w:val="none" w:sz="0" w:space="0" w:color="auto"/>
        <w:bottom w:val="none" w:sz="0" w:space="0" w:color="auto"/>
        <w:right w:val="none" w:sz="0" w:space="0" w:color="auto"/>
      </w:divBdr>
    </w:div>
    <w:div w:id="424152921">
      <w:bodyDiv w:val="1"/>
      <w:marLeft w:val="0"/>
      <w:marRight w:val="0"/>
      <w:marTop w:val="0"/>
      <w:marBottom w:val="0"/>
      <w:divBdr>
        <w:top w:val="none" w:sz="0" w:space="0" w:color="auto"/>
        <w:left w:val="none" w:sz="0" w:space="0" w:color="auto"/>
        <w:bottom w:val="none" w:sz="0" w:space="0" w:color="auto"/>
        <w:right w:val="none" w:sz="0" w:space="0" w:color="auto"/>
      </w:divBdr>
    </w:div>
    <w:div w:id="429201279">
      <w:bodyDiv w:val="1"/>
      <w:marLeft w:val="0"/>
      <w:marRight w:val="0"/>
      <w:marTop w:val="0"/>
      <w:marBottom w:val="0"/>
      <w:divBdr>
        <w:top w:val="none" w:sz="0" w:space="0" w:color="auto"/>
        <w:left w:val="none" w:sz="0" w:space="0" w:color="auto"/>
        <w:bottom w:val="none" w:sz="0" w:space="0" w:color="auto"/>
        <w:right w:val="none" w:sz="0" w:space="0" w:color="auto"/>
      </w:divBdr>
    </w:div>
    <w:div w:id="431820352">
      <w:bodyDiv w:val="1"/>
      <w:marLeft w:val="0"/>
      <w:marRight w:val="0"/>
      <w:marTop w:val="0"/>
      <w:marBottom w:val="0"/>
      <w:divBdr>
        <w:top w:val="none" w:sz="0" w:space="0" w:color="auto"/>
        <w:left w:val="none" w:sz="0" w:space="0" w:color="auto"/>
        <w:bottom w:val="none" w:sz="0" w:space="0" w:color="auto"/>
        <w:right w:val="none" w:sz="0" w:space="0" w:color="auto"/>
      </w:divBdr>
    </w:div>
    <w:div w:id="431899628">
      <w:bodyDiv w:val="1"/>
      <w:marLeft w:val="0"/>
      <w:marRight w:val="0"/>
      <w:marTop w:val="0"/>
      <w:marBottom w:val="0"/>
      <w:divBdr>
        <w:top w:val="none" w:sz="0" w:space="0" w:color="auto"/>
        <w:left w:val="none" w:sz="0" w:space="0" w:color="auto"/>
        <w:bottom w:val="none" w:sz="0" w:space="0" w:color="auto"/>
        <w:right w:val="none" w:sz="0" w:space="0" w:color="auto"/>
      </w:divBdr>
    </w:div>
    <w:div w:id="442649851">
      <w:bodyDiv w:val="1"/>
      <w:marLeft w:val="0"/>
      <w:marRight w:val="0"/>
      <w:marTop w:val="0"/>
      <w:marBottom w:val="0"/>
      <w:divBdr>
        <w:top w:val="none" w:sz="0" w:space="0" w:color="auto"/>
        <w:left w:val="none" w:sz="0" w:space="0" w:color="auto"/>
        <w:bottom w:val="none" w:sz="0" w:space="0" w:color="auto"/>
        <w:right w:val="none" w:sz="0" w:space="0" w:color="auto"/>
      </w:divBdr>
      <w:divsChild>
        <w:div w:id="1771658714">
          <w:marLeft w:val="0"/>
          <w:marRight w:val="0"/>
          <w:marTop w:val="0"/>
          <w:marBottom w:val="0"/>
          <w:divBdr>
            <w:top w:val="none" w:sz="0" w:space="0" w:color="auto"/>
            <w:left w:val="none" w:sz="0" w:space="0" w:color="auto"/>
            <w:bottom w:val="none" w:sz="0" w:space="0" w:color="auto"/>
            <w:right w:val="none" w:sz="0" w:space="0" w:color="auto"/>
          </w:divBdr>
        </w:div>
      </w:divsChild>
    </w:div>
    <w:div w:id="443354494">
      <w:bodyDiv w:val="1"/>
      <w:marLeft w:val="0"/>
      <w:marRight w:val="0"/>
      <w:marTop w:val="0"/>
      <w:marBottom w:val="0"/>
      <w:divBdr>
        <w:top w:val="none" w:sz="0" w:space="0" w:color="auto"/>
        <w:left w:val="none" w:sz="0" w:space="0" w:color="auto"/>
        <w:bottom w:val="none" w:sz="0" w:space="0" w:color="auto"/>
        <w:right w:val="none" w:sz="0" w:space="0" w:color="auto"/>
      </w:divBdr>
    </w:div>
    <w:div w:id="448015649">
      <w:bodyDiv w:val="1"/>
      <w:marLeft w:val="0"/>
      <w:marRight w:val="0"/>
      <w:marTop w:val="0"/>
      <w:marBottom w:val="0"/>
      <w:divBdr>
        <w:top w:val="none" w:sz="0" w:space="0" w:color="auto"/>
        <w:left w:val="none" w:sz="0" w:space="0" w:color="auto"/>
        <w:bottom w:val="none" w:sz="0" w:space="0" w:color="auto"/>
        <w:right w:val="none" w:sz="0" w:space="0" w:color="auto"/>
      </w:divBdr>
    </w:div>
    <w:div w:id="454065641">
      <w:bodyDiv w:val="1"/>
      <w:marLeft w:val="0"/>
      <w:marRight w:val="0"/>
      <w:marTop w:val="0"/>
      <w:marBottom w:val="0"/>
      <w:divBdr>
        <w:top w:val="none" w:sz="0" w:space="0" w:color="auto"/>
        <w:left w:val="none" w:sz="0" w:space="0" w:color="auto"/>
        <w:bottom w:val="none" w:sz="0" w:space="0" w:color="auto"/>
        <w:right w:val="none" w:sz="0" w:space="0" w:color="auto"/>
      </w:divBdr>
    </w:div>
    <w:div w:id="456266719">
      <w:bodyDiv w:val="1"/>
      <w:marLeft w:val="0"/>
      <w:marRight w:val="0"/>
      <w:marTop w:val="0"/>
      <w:marBottom w:val="0"/>
      <w:divBdr>
        <w:top w:val="none" w:sz="0" w:space="0" w:color="auto"/>
        <w:left w:val="none" w:sz="0" w:space="0" w:color="auto"/>
        <w:bottom w:val="none" w:sz="0" w:space="0" w:color="auto"/>
        <w:right w:val="none" w:sz="0" w:space="0" w:color="auto"/>
      </w:divBdr>
    </w:div>
    <w:div w:id="458497542">
      <w:bodyDiv w:val="1"/>
      <w:marLeft w:val="0"/>
      <w:marRight w:val="0"/>
      <w:marTop w:val="0"/>
      <w:marBottom w:val="0"/>
      <w:divBdr>
        <w:top w:val="none" w:sz="0" w:space="0" w:color="auto"/>
        <w:left w:val="none" w:sz="0" w:space="0" w:color="auto"/>
        <w:bottom w:val="none" w:sz="0" w:space="0" w:color="auto"/>
        <w:right w:val="none" w:sz="0" w:space="0" w:color="auto"/>
      </w:divBdr>
    </w:div>
    <w:div w:id="463548543">
      <w:bodyDiv w:val="1"/>
      <w:marLeft w:val="0"/>
      <w:marRight w:val="0"/>
      <w:marTop w:val="0"/>
      <w:marBottom w:val="0"/>
      <w:divBdr>
        <w:top w:val="none" w:sz="0" w:space="0" w:color="auto"/>
        <w:left w:val="none" w:sz="0" w:space="0" w:color="auto"/>
        <w:bottom w:val="none" w:sz="0" w:space="0" w:color="auto"/>
        <w:right w:val="none" w:sz="0" w:space="0" w:color="auto"/>
      </w:divBdr>
    </w:div>
    <w:div w:id="476648329">
      <w:bodyDiv w:val="1"/>
      <w:marLeft w:val="0"/>
      <w:marRight w:val="0"/>
      <w:marTop w:val="0"/>
      <w:marBottom w:val="0"/>
      <w:divBdr>
        <w:top w:val="none" w:sz="0" w:space="0" w:color="auto"/>
        <w:left w:val="none" w:sz="0" w:space="0" w:color="auto"/>
        <w:bottom w:val="none" w:sz="0" w:space="0" w:color="auto"/>
        <w:right w:val="none" w:sz="0" w:space="0" w:color="auto"/>
      </w:divBdr>
    </w:div>
    <w:div w:id="478572140">
      <w:bodyDiv w:val="1"/>
      <w:marLeft w:val="0"/>
      <w:marRight w:val="0"/>
      <w:marTop w:val="0"/>
      <w:marBottom w:val="0"/>
      <w:divBdr>
        <w:top w:val="none" w:sz="0" w:space="0" w:color="auto"/>
        <w:left w:val="none" w:sz="0" w:space="0" w:color="auto"/>
        <w:bottom w:val="none" w:sz="0" w:space="0" w:color="auto"/>
        <w:right w:val="none" w:sz="0" w:space="0" w:color="auto"/>
      </w:divBdr>
    </w:div>
    <w:div w:id="484666292">
      <w:bodyDiv w:val="1"/>
      <w:marLeft w:val="0"/>
      <w:marRight w:val="0"/>
      <w:marTop w:val="0"/>
      <w:marBottom w:val="0"/>
      <w:divBdr>
        <w:top w:val="none" w:sz="0" w:space="0" w:color="auto"/>
        <w:left w:val="none" w:sz="0" w:space="0" w:color="auto"/>
        <w:bottom w:val="none" w:sz="0" w:space="0" w:color="auto"/>
        <w:right w:val="none" w:sz="0" w:space="0" w:color="auto"/>
      </w:divBdr>
    </w:div>
    <w:div w:id="527988649">
      <w:bodyDiv w:val="1"/>
      <w:marLeft w:val="0"/>
      <w:marRight w:val="0"/>
      <w:marTop w:val="0"/>
      <w:marBottom w:val="0"/>
      <w:divBdr>
        <w:top w:val="none" w:sz="0" w:space="0" w:color="auto"/>
        <w:left w:val="none" w:sz="0" w:space="0" w:color="auto"/>
        <w:bottom w:val="none" w:sz="0" w:space="0" w:color="auto"/>
        <w:right w:val="none" w:sz="0" w:space="0" w:color="auto"/>
      </w:divBdr>
    </w:div>
    <w:div w:id="549995078">
      <w:bodyDiv w:val="1"/>
      <w:marLeft w:val="0"/>
      <w:marRight w:val="0"/>
      <w:marTop w:val="0"/>
      <w:marBottom w:val="0"/>
      <w:divBdr>
        <w:top w:val="none" w:sz="0" w:space="0" w:color="auto"/>
        <w:left w:val="none" w:sz="0" w:space="0" w:color="auto"/>
        <w:bottom w:val="none" w:sz="0" w:space="0" w:color="auto"/>
        <w:right w:val="none" w:sz="0" w:space="0" w:color="auto"/>
      </w:divBdr>
    </w:div>
    <w:div w:id="561063526">
      <w:bodyDiv w:val="1"/>
      <w:marLeft w:val="0"/>
      <w:marRight w:val="0"/>
      <w:marTop w:val="0"/>
      <w:marBottom w:val="0"/>
      <w:divBdr>
        <w:top w:val="none" w:sz="0" w:space="0" w:color="auto"/>
        <w:left w:val="none" w:sz="0" w:space="0" w:color="auto"/>
        <w:bottom w:val="none" w:sz="0" w:space="0" w:color="auto"/>
        <w:right w:val="none" w:sz="0" w:space="0" w:color="auto"/>
      </w:divBdr>
    </w:div>
    <w:div w:id="577520112">
      <w:bodyDiv w:val="1"/>
      <w:marLeft w:val="0"/>
      <w:marRight w:val="0"/>
      <w:marTop w:val="0"/>
      <w:marBottom w:val="0"/>
      <w:divBdr>
        <w:top w:val="none" w:sz="0" w:space="0" w:color="auto"/>
        <w:left w:val="none" w:sz="0" w:space="0" w:color="auto"/>
        <w:bottom w:val="none" w:sz="0" w:space="0" w:color="auto"/>
        <w:right w:val="none" w:sz="0" w:space="0" w:color="auto"/>
      </w:divBdr>
    </w:div>
    <w:div w:id="600334953">
      <w:bodyDiv w:val="1"/>
      <w:marLeft w:val="0"/>
      <w:marRight w:val="0"/>
      <w:marTop w:val="0"/>
      <w:marBottom w:val="0"/>
      <w:divBdr>
        <w:top w:val="none" w:sz="0" w:space="0" w:color="auto"/>
        <w:left w:val="none" w:sz="0" w:space="0" w:color="auto"/>
        <w:bottom w:val="none" w:sz="0" w:space="0" w:color="auto"/>
        <w:right w:val="none" w:sz="0" w:space="0" w:color="auto"/>
      </w:divBdr>
    </w:div>
    <w:div w:id="611790939">
      <w:bodyDiv w:val="1"/>
      <w:marLeft w:val="0"/>
      <w:marRight w:val="0"/>
      <w:marTop w:val="0"/>
      <w:marBottom w:val="0"/>
      <w:divBdr>
        <w:top w:val="none" w:sz="0" w:space="0" w:color="auto"/>
        <w:left w:val="none" w:sz="0" w:space="0" w:color="auto"/>
        <w:bottom w:val="none" w:sz="0" w:space="0" w:color="auto"/>
        <w:right w:val="none" w:sz="0" w:space="0" w:color="auto"/>
      </w:divBdr>
    </w:div>
    <w:div w:id="617639063">
      <w:bodyDiv w:val="1"/>
      <w:marLeft w:val="0"/>
      <w:marRight w:val="0"/>
      <w:marTop w:val="0"/>
      <w:marBottom w:val="0"/>
      <w:divBdr>
        <w:top w:val="none" w:sz="0" w:space="0" w:color="auto"/>
        <w:left w:val="none" w:sz="0" w:space="0" w:color="auto"/>
        <w:bottom w:val="none" w:sz="0" w:space="0" w:color="auto"/>
        <w:right w:val="none" w:sz="0" w:space="0" w:color="auto"/>
      </w:divBdr>
    </w:div>
    <w:div w:id="621619842">
      <w:bodyDiv w:val="1"/>
      <w:marLeft w:val="0"/>
      <w:marRight w:val="0"/>
      <w:marTop w:val="0"/>
      <w:marBottom w:val="0"/>
      <w:divBdr>
        <w:top w:val="none" w:sz="0" w:space="0" w:color="auto"/>
        <w:left w:val="none" w:sz="0" w:space="0" w:color="auto"/>
        <w:bottom w:val="none" w:sz="0" w:space="0" w:color="auto"/>
        <w:right w:val="none" w:sz="0" w:space="0" w:color="auto"/>
      </w:divBdr>
    </w:div>
    <w:div w:id="628895501">
      <w:bodyDiv w:val="1"/>
      <w:marLeft w:val="0"/>
      <w:marRight w:val="0"/>
      <w:marTop w:val="0"/>
      <w:marBottom w:val="0"/>
      <w:divBdr>
        <w:top w:val="none" w:sz="0" w:space="0" w:color="auto"/>
        <w:left w:val="none" w:sz="0" w:space="0" w:color="auto"/>
        <w:bottom w:val="none" w:sz="0" w:space="0" w:color="auto"/>
        <w:right w:val="none" w:sz="0" w:space="0" w:color="auto"/>
      </w:divBdr>
    </w:div>
    <w:div w:id="634218593">
      <w:bodyDiv w:val="1"/>
      <w:marLeft w:val="0"/>
      <w:marRight w:val="0"/>
      <w:marTop w:val="0"/>
      <w:marBottom w:val="0"/>
      <w:divBdr>
        <w:top w:val="none" w:sz="0" w:space="0" w:color="auto"/>
        <w:left w:val="none" w:sz="0" w:space="0" w:color="auto"/>
        <w:bottom w:val="none" w:sz="0" w:space="0" w:color="auto"/>
        <w:right w:val="none" w:sz="0" w:space="0" w:color="auto"/>
      </w:divBdr>
      <w:divsChild>
        <w:div w:id="924455494">
          <w:marLeft w:val="-225"/>
          <w:marRight w:val="-225"/>
          <w:marTop w:val="0"/>
          <w:marBottom w:val="0"/>
          <w:divBdr>
            <w:top w:val="none" w:sz="0" w:space="0" w:color="auto"/>
            <w:left w:val="none" w:sz="0" w:space="0" w:color="auto"/>
            <w:bottom w:val="none" w:sz="0" w:space="0" w:color="auto"/>
            <w:right w:val="none" w:sz="0" w:space="0" w:color="auto"/>
          </w:divBdr>
        </w:div>
      </w:divsChild>
    </w:div>
    <w:div w:id="637220201">
      <w:bodyDiv w:val="1"/>
      <w:marLeft w:val="0"/>
      <w:marRight w:val="0"/>
      <w:marTop w:val="0"/>
      <w:marBottom w:val="0"/>
      <w:divBdr>
        <w:top w:val="none" w:sz="0" w:space="0" w:color="auto"/>
        <w:left w:val="none" w:sz="0" w:space="0" w:color="auto"/>
        <w:bottom w:val="none" w:sz="0" w:space="0" w:color="auto"/>
        <w:right w:val="none" w:sz="0" w:space="0" w:color="auto"/>
      </w:divBdr>
    </w:div>
    <w:div w:id="661199598">
      <w:bodyDiv w:val="1"/>
      <w:marLeft w:val="0"/>
      <w:marRight w:val="0"/>
      <w:marTop w:val="0"/>
      <w:marBottom w:val="0"/>
      <w:divBdr>
        <w:top w:val="none" w:sz="0" w:space="0" w:color="auto"/>
        <w:left w:val="none" w:sz="0" w:space="0" w:color="auto"/>
        <w:bottom w:val="none" w:sz="0" w:space="0" w:color="auto"/>
        <w:right w:val="none" w:sz="0" w:space="0" w:color="auto"/>
      </w:divBdr>
    </w:div>
    <w:div w:id="681858817">
      <w:bodyDiv w:val="1"/>
      <w:marLeft w:val="0"/>
      <w:marRight w:val="0"/>
      <w:marTop w:val="0"/>
      <w:marBottom w:val="0"/>
      <w:divBdr>
        <w:top w:val="none" w:sz="0" w:space="0" w:color="auto"/>
        <w:left w:val="none" w:sz="0" w:space="0" w:color="auto"/>
        <w:bottom w:val="none" w:sz="0" w:space="0" w:color="auto"/>
        <w:right w:val="none" w:sz="0" w:space="0" w:color="auto"/>
      </w:divBdr>
    </w:div>
    <w:div w:id="682315734">
      <w:bodyDiv w:val="1"/>
      <w:marLeft w:val="0"/>
      <w:marRight w:val="0"/>
      <w:marTop w:val="0"/>
      <w:marBottom w:val="0"/>
      <w:divBdr>
        <w:top w:val="none" w:sz="0" w:space="0" w:color="auto"/>
        <w:left w:val="none" w:sz="0" w:space="0" w:color="auto"/>
        <w:bottom w:val="none" w:sz="0" w:space="0" w:color="auto"/>
        <w:right w:val="none" w:sz="0" w:space="0" w:color="auto"/>
      </w:divBdr>
    </w:div>
    <w:div w:id="685982299">
      <w:bodyDiv w:val="1"/>
      <w:marLeft w:val="0"/>
      <w:marRight w:val="0"/>
      <w:marTop w:val="0"/>
      <w:marBottom w:val="0"/>
      <w:divBdr>
        <w:top w:val="none" w:sz="0" w:space="0" w:color="auto"/>
        <w:left w:val="none" w:sz="0" w:space="0" w:color="auto"/>
        <w:bottom w:val="none" w:sz="0" w:space="0" w:color="auto"/>
        <w:right w:val="none" w:sz="0" w:space="0" w:color="auto"/>
      </w:divBdr>
      <w:divsChild>
        <w:div w:id="9845098">
          <w:marLeft w:val="0"/>
          <w:marRight w:val="0"/>
          <w:marTop w:val="0"/>
          <w:marBottom w:val="0"/>
          <w:divBdr>
            <w:top w:val="single" w:sz="2" w:space="0" w:color="D9D9E3"/>
            <w:left w:val="single" w:sz="2" w:space="0" w:color="D9D9E3"/>
            <w:bottom w:val="single" w:sz="2" w:space="0" w:color="D9D9E3"/>
            <w:right w:val="single" w:sz="2" w:space="0" w:color="D9D9E3"/>
          </w:divBdr>
          <w:divsChild>
            <w:div w:id="1138299281">
              <w:marLeft w:val="0"/>
              <w:marRight w:val="0"/>
              <w:marTop w:val="0"/>
              <w:marBottom w:val="0"/>
              <w:divBdr>
                <w:top w:val="single" w:sz="2" w:space="0" w:color="D9D9E3"/>
                <w:left w:val="single" w:sz="2" w:space="0" w:color="D9D9E3"/>
                <w:bottom w:val="single" w:sz="2" w:space="0" w:color="D9D9E3"/>
                <w:right w:val="single" w:sz="2" w:space="0" w:color="D9D9E3"/>
              </w:divBdr>
              <w:divsChild>
                <w:div w:id="857042950">
                  <w:marLeft w:val="0"/>
                  <w:marRight w:val="0"/>
                  <w:marTop w:val="0"/>
                  <w:marBottom w:val="0"/>
                  <w:divBdr>
                    <w:top w:val="single" w:sz="2" w:space="0" w:color="D9D9E3"/>
                    <w:left w:val="single" w:sz="2" w:space="0" w:color="D9D9E3"/>
                    <w:bottom w:val="single" w:sz="2" w:space="0" w:color="D9D9E3"/>
                    <w:right w:val="single" w:sz="2" w:space="0" w:color="D9D9E3"/>
                  </w:divBdr>
                  <w:divsChild>
                    <w:div w:id="1579317565">
                      <w:marLeft w:val="0"/>
                      <w:marRight w:val="0"/>
                      <w:marTop w:val="0"/>
                      <w:marBottom w:val="0"/>
                      <w:divBdr>
                        <w:top w:val="single" w:sz="2" w:space="0" w:color="D9D9E3"/>
                        <w:left w:val="single" w:sz="2" w:space="0" w:color="D9D9E3"/>
                        <w:bottom w:val="single" w:sz="2" w:space="0" w:color="D9D9E3"/>
                        <w:right w:val="single" w:sz="2" w:space="0" w:color="D9D9E3"/>
                      </w:divBdr>
                      <w:divsChild>
                        <w:div w:id="503400175">
                          <w:marLeft w:val="0"/>
                          <w:marRight w:val="0"/>
                          <w:marTop w:val="0"/>
                          <w:marBottom w:val="0"/>
                          <w:divBdr>
                            <w:top w:val="none" w:sz="0" w:space="0" w:color="auto"/>
                            <w:left w:val="none" w:sz="0" w:space="0" w:color="auto"/>
                            <w:bottom w:val="none" w:sz="0" w:space="0" w:color="auto"/>
                            <w:right w:val="none" w:sz="0" w:space="0" w:color="auto"/>
                          </w:divBdr>
                          <w:divsChild>
                            <w:div w:id="210043428">
                              <w:marLeft w:val="0"/>
                              <w:marRight w:val="0"/>
                              <w:marTop w:val="100"/>
                              <w:marBottom w:val="100"/>
                              <w:divBdr>
                                <w:top w:val="single" w:sz="2" w:space="0" w:color="D9D9E3"/>
                                <w:left w:val="single" w:sz="2" w:space="0" w:color="D9D9E3"/>
                                <w:bottom w:val="single" w:sz="2" w:space="0" w:color="D9D9E3"/>
                                <w:right w:val="single" w:sz="2" w:space="0" w:color="D9D9E3"/>
                              </w:divBdr>
                              <w:divsChild>
                                <w:div w:id="1454590811">
                                  <w:marLeft w:val="0"/>
                                  <w:marRight w:val="0"/>
                                  <w:marTop w:val="0"/>
                                  <w:marBottom w:val="0"/>
                                  <w:divBdr>
                                    <w:top w:val="single" w:sz="2" w:space="0" w:color="D9D9E3"/>
                                    <w:left w:val="single" w:sz="2" w:space="0" w:color="D9D9E3"/>
                                    <w:bottom w:val="single" w:sz="2" w:space="0" w:color="D9D9E3"/>
                                    <w:right w:val="single" w:sz="2" w:space="0" w:color="D9D9E3"/>
                                  </w:divBdr>
                                  <w:divsChild>
                                    <w:div w:id="1263682734">
                                      <w:marLeft w:val="0"/>
                                      <w:marRight w:val="0"/>
                                      <w:marTop w:val="0"/>
                                      <w:marBottom w:val="0"/>
                                      <w:divBdr>
                                        <w:top w:val="single" w:sz="2" w:space="0" w:color="D9D9E3"/>
                                        <w:left w:val="single" w:sz="2" w:space="0" w:color="D9D9E3"/>
                                        <w:bottom w:val="single" w:sz="2" w:space="0" w:color="D9D9E3"/>
                                        <w:right w:val="single" w:sz="2" w:space="0" w:color="D9D9E3"/>
                                      </w:divBdr>
                                      <w:divsChild>
                                        <w:div w:id="665133187">
                                          <w:marLeft w:val="0"/>
                                          <w:marRight w:val="0"/>
                                          <w:marTop w:val="0"/>
                                          <w:marBottom w:val="0"/>
                                          <w:divBdr>
                                            <w:top w:val="single" w:sz="2" w:space="0" w:color="D9D9E3"/>
                                            <w:left w:val="single" w:sz="2" w:space="0" w:color="D9D9E3"/>
                                            <w:bottom w:val="single" w:sz="2" w:space="0" w:color="D9D9E3"/>
                                            <w:right w:val="single" w:sz="2" w:space="0" w:color="D9D9E3"/>
                                          </w:divBdr>
                                          <w:divsChild>
                                            <w:div w:id="1126243684">
                                              <w:marLeft w:val="0"/>
                                              <w:marRight w:val="0"/>
                                              <w:marTop w:val="0"/>
                                              <w:marBottom w:val="0"/>
                                              <w:divBdr>
                                                <w:top w:val="single" w:sz="2" w:space="0" w:color="D9D9E3"/>
                                                <w:left w:val="single" w:sz="2" w:space="0" w:color="D9D9E3"/>
                                                <w:bottom w:val="single" w:sz="2" w:space="0" w:color="D9D9E3"/>
                                                <w:right w:val="single" w:sz="2" w:space="0" w:color="D9D9E3"/>
                                              </w:divBdr>
                                              <w:divsChild>
                                                <w:div w:id="2109302249">
                                                  <w:marLeft w:val="0"/>
                                                  <w:marRight w:val="0"/>
                                                  <w:marTop w:val="0"/>
                                                  <w:marBottom w:val="0"/>
                                                  <w:divBdr>
                                                    <w:top w:val="single" w:sz="2" w:space="0" w:color="D9D9E3"/>
                                                    <w:left w:val="single" w:sz="2" w:space="0" w:color="D9D9E3"/>
                                                    <w:bottom w:val="single" w:sz="2" w:space="0" w:color="D9D9E3"/>
                                                    <w:right w:val="single" w:sz="2" w:space="0" w:color="D9D9E3"/>
                                                  </w:divBdr>
                                                  <w:divsChild>
                                                    <w:div w:id="199406830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50431923">
          <w:marLeft w:val="0"/>
          <w:marRight w:val="0"/>
          <w:marTop w:val="0"/>
          <w:marBottom w:val="0"/>
          <w:divBdr>
            <w:top w:val="none" w:sz="0" w:space="0" w:color="auto"/>
            <w:left w:val="none" w:sz="0" w:space="0" w:color="auto"/>
            <w:bottom w:val="none" w:sz="0" w:space="0" w:color="auto"/>
            <w:right w:val="none" w:sz="0" w:space="0" w:color="auto"/>
          </w:divBdr>
        </w:div>
      </w:divsChild>
    </w:div>
    <w:div w:id="692848684">
      <w:bodyDiv w:val="1"/>
      <w:marLeft w:val="0"/>
      <w:marRight w:val="0"/>
      <w:marTop w:val="0"/>
      <w:marBottom w:val="0"/>
      <w:divBdr>
        <w:top w:val="none" w:sz="0" w:space="0" w:color="auto"/>
        <w:left w:val="none" w:sz="0" w:space="0" w:color="auto"/>
        <w:bottom w:val="none" w:sz="0" w:space="0" w:color="auto"/>
        <w:right w:val="none" w:sz="0" w:space="0" w:color="auto"/>
      </w:divBdr>
      <w:divsChild>
        <w:div w:id="193327236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16586996">
      <w:bodyDiv w:val="1"/>
      <w:marLeft w:val="0"/>
      <w:marRight w:val="0"/>
      <w:marTop w:val="0"/>
      <w:marBottom w:val="0"/>
      <w:divBdr>
        <w:top w:val="none" w:sz="0" w:space="0" w:color="auto"/>
        <w:left w:val="none" w:sz="0" w:space="0" w:color="auto"/>
        <w:bottom w:val="none" w:sz="0" w:space="0" w:color="auto"/>
        <w:right w:val="none" w:sz="0" w:space="0" w:color="auto"/>
      </w:divBdr>
    </w:div>
    <w:div w:id="716927812">
      <w:bodyDiv w:val="1"/>
      <w:marLeft w:val="0"/>
      <w:marRight w:val="0"/>
      <w:marTop w:val="0"/>
      <w:marBottom w:val="0"/>
      <w:divBdr>
        <w:top w:val="none" w:sz="0" w:space="0" w:color="auto"/>
        <w:left w:val="none" w:sz="0" w:space="0" w:color="auto"/>
        <w:bottom w:val="none" w:sz="0" w:space="0" w:color="auto"/>
        <w:right w:val="none" w:sz="0" w:space="0" w:color="auto"/>
      </w:divBdr>
    </w:div>
    <w:div w:id="759181337">
      <w:bodyDiv w:val="1"/>
      <w:marLeft w:val="0"/>
      <w:marRight w:val="0"/>
      <w:marTop w:val="0"/>
      <w:marBottom w:val="0"/>
      <w:divBdr>
        <w:top w:val="none" w:sz="0" w:space="0" w:color="auto"/>
        <w:left w:val="none" w:sz="0" w:space="0" w:color="auto"/>
        <w:bottom w:val="none" w:sz="0" w:space="0" w:color="auto"/>
        <w:right w:val="none" w:sz="0" w:space="0" w:color="auto"/>
      </w:divBdr>
    </w:div>
    <w:div w:id="763263882">
      <w:bodyDiv w:val="1"/>
      <w:marLeft w:val="0"/>
      <w:marRight w:val="0"/>
      <w:marTop w:val="0"/>
      <w:marBottom w:val="0"/>
      <w:divBdr>
        <w:top w:val="none" w:sz="0" w:space="0" w:color="auto"/>
        <w:left w:val="none" w:sz="0" w:space="0" w:color="auto"/>
        <w:bottom w:val="none" w:sz="0" w:space="0" w:color="auto"/>
        <w:right w:val="none" w:sz="0" w:space="0" w:color="auto"/>
      </w:divBdr>
    </w:div>
    <w:div w:id="768503649">
      <w:bodyDiv w:val="1"/>
      <w:marLeft w:val="0"/>
      <w:marRight w:val="0"/>
      <w:marTop w:val="0"/>
      <w:marBottom w:val="0"/>
      <w:divBdr>
        <w:top w:val="none" w:sz="0" w:space="0" w:color="auto"/>
        <w:left w:val="none" w:sz="0" w:space="0" w:color="auto"/>
        <w:bottom w:val="none" w:sz="0" w:space="0" w:color="auto"/>
        <w:right w:val="none" w:sz="0" w:space="0" w:color="auto"/>
      </w:divBdr>
    </w:div>
    <w:div w:id="780564774">
      <w:bodyDiv w:val="1"/>
      <w:marLeft w:val="0"/>
      <w:marRight w:val="0"/>
      <w:marTop w:val="0"/>
      <w:marBottom w:val="0"/>
      <w:divBdr>
        <w:top w:val="none" w:sz="0" w:space="0" w:color="auto"/>
        <w:left w:val="none" w:sz="0" w:space="0" w:color="auto"/>
        <w:bottom w:val="none" w:sz="0" w:space="0" w:color="auto"/>
        <w:right w:val="none" w:sz="0" w:space="0" w:color="auto"/>
      </w:divBdr>
    </w:div>
    <w:div w:id="786043723">
      <w:bodyDiv w:val="1"/>
      <w:marLeft w:val="0"/>
      <w:marRight w:val="0"/>
      <w:marTop w:val="0"/>
      <w:marBottom w:val="0"/>
      <w:divBdr>
        <w:top w:val="none" w:sz="0" w:space="0" w:color="auto"/>
        <w:left w:val="none" w:sz="0" w:space="0" w:color="auto"/>
        <w:bottom w:val="none" w:sz="0" w:space="0" w:color="auto"/>
        <w:right w:val="none" w:sz="0" w:space="0" w:color="auto"/>
      </w:divBdr>
    </w:div>
    <w:div w:id="808480188">
      <w:bodyDiv w:val="1"/>
      <w:marLeft w:val="0"/>
      <w:marRight w:val="0"/>
      <w:marTop w:val="0"/>
      <w:marBottom w:val="0"/>
      <w:divBdr>
        <w:top w:val="none" w:sz="0" w:space="0" w:color="auto"/>
        <w:left w:val="none" w:sz="0" w:space="0" w:color="auto"/>
        <w:bottom w:val="none" w:sz="0" w:space="0" w:color="auto"/>
        <w:right w:val="none" w:sz="0" w:space="0" w:color="auto"/>
      </w:divBdr>
    </w:div>
    <w:div w:id="817840010">
      <w:bodyDiv w:val="1"/>
      <w:marLeft w:val="0"/>
      <w:marRight w:val="0"/>
      <w:marTop w:val="0"/>
      <w:marBottom w:val="0"/>
      <w:divBdr>
        <w:top w:val="none" w:sz="0" w:space="0" w:color="auto"/>
        <w:left w:val="none" w:sz="0" w:space="0" w:color="auto"/>
        <w:bottom w:val="none" w:sz="0" w:space="0" w:color="auto"/>
        <w:right w:val="none" w:sz="0" w:space="0" w:color="auto"/>
      </w:divBdr>
      <w:divsChild>
        <w:div w:id="895436252">
          <w:marLeft w:val="0"/>
          <w:marRight w:val="0"/>
          <w:marTop w:val="0"/>
          <w:marBottom w:val="0"/>
          <w:divBdr>
            <w:top w:val="none" w:sz="0" w:space="0" w:color="auto"/>
            <w:left w:val="none" w:sz="0" w:space="0" w:color="auto"/>
            <w:bottom w:val="none" w:sz="0" w:space="0" w:color="auto"/>
            <w:right w:val="none" w:sz="0" w:space="0" w:color="auto"/>
          </w:divBdr>
          <w:divsChild>
            <w:div w:id="7046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779770">
      <w:bodyDiv w:val="1"/>
      <w:marLeft w:val="0"/>
      <w:marRight w:val="0"/>
      <w:marTop w:val="0"/>
      <w:marBottom w:val="0"/>
      <w:divBdr>
        <w:top w:val="none" w:sz="0" w:space="0" w:color="auto"/>
        <w:left w:val="none" w:sz="0" w:space="0" w:color="auto"/>
        <w:bottom w:val="none" w:sz="0" w:space="0" w:color="auto"/>
        <w:right w:val="none" w:sz="0" w:space="0" w:color="auto"/>
      </w:divBdr>
    </w:div>
    <w:div w:id="829829529">
      <w:bodyDiv w:val="1"/>
      <w:marLeft w:val="0"/>
      <w:marRight w:val="0"/>
      <w:marTop w:val="0"/>
      <w:marBottom w:val="0"/>
      <w:divBdr>
        <w:top w:val="none" w:sz="0" w:space="0" w:color="auto"/>
        <w:left w:val="none" w:sz="0" w:space="0" w:color="auto"/>
        <w:bottom w:val="none" w:sz="0" w:space="0" w:color="auto"/>
        <w:right w:val="none" w:sz="0" w:space="0" w:color="auto"/>
      </w:divBdr>
    </w:div>
    <w:div w:id="834995019">
      <w:bodyDiv w:val="1"/>
      <w:marLeft w:val="0"/>
      <w:marRight w:val="0"/>
      <w:marTop w:val="0"/>
      <w:marBottom w:val="0"/>
      <w:divBdr>
        <w:top w:val="none" w:sz="0" w:space="0" w:color="auto"/>
        <w:left w:val="none" w:sz="0" w:space="0" w:color="auto"/>
        <w:bottom w:val="none" w:sz="0" w:space="0" w:color="auto"/>
        <w:right w:val="none" w:sz="0" w:space="0" w:color="auto"/>
      </w:divBdr>
      <w:divsChild>
        <w:div w:id="2103379192">
          <w:marLeft w:val="0"/>
          <w:marRight w:val="0"/>
          <w:marTop w:val="0"/>
          <w:marBottom w:val="0"/>
          <w:divBdr>
            <w:top w:val="none" w:sz="0" w:space="0" w:color="auto"/>
            <w:left w:val="none" w:sz="0" w:space="0" w:color="auto"/>
            <w:bottom w:val="none" w:sz="0" w:space="0" w:color="auto"/>
            <w:right w:val="none" w:sz="0" w:space="0" w:color="auto"/>
          </w:divBdr>
          <w:divsChild>
            <w:div w:id="1339850611">
              <w:marLeft w:val="0"/>
              <w:marRight w:val="0"/>
              <w:marTop w:val="0"/>
              <w:marBottom w:val="0"/>
              <w:divBdr>
                <w:top w:val="single" w:sz="12" w:space="1" w:color="0B57D0"/>
                <w:left w:val="single" w:sz="12" w:space="2" w:color="0B57D0"/>
                <w:bottom w:val="single" w:sz="12" w:space="1" w:color="0B57D0"/>
                <w:right w:val="single" w:sz="12" w:space="2" w:color="0B57D0"/>
              </w:divBdr>
              <w:divsChild>
                <w:div w:id="96862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14931">
      <w:bodyDiv w:val="1"/>
      <w:marLeft w:val="0"/>
      <w:marRight w:val="0"/>
      <w:marTop w:val="0"/>
      <w:marBottom w:val="0"/>
      <w:divBdr>
        <w:top w:val="none" w:sz="0" w:space="0" w:color="auto"/>
        <w:left w:val="none" w:sz="0" w:space="0" w:color="auto"/>
        <w:bottom w:val="none" w:sz="0" w:space="0" w:color="auto"/>
        <w:right w:val="none" w:sz="0" w:space="0" w:color="auto"/>
      </w:divBdr>
    </w:div>
    <w:div w:id="869220817">
      <w:bodyDiv w:val="1"/>
      <w:marLeft w:val="0"/>
      <w:marRight w:val="0"/>
      <w:marTop w:val="0"/>
      <w:marBottom w:val="0"/>
      <w:divBdr>
        <w:top w:val="none" w:sz="0" w:space="0" w:color="auto"/>
        <w:left w:val="none" w:sz="0" w:space="0" w:color="auto"/>
        <w:bottom w:val="none" w:sz="0" w:space="0" w:color="auto"/>
        <w:right w:val="none" w:sz="0" w:space="0" w:color="auto"/>
      </w:divBdr>
    </w:div>
    <w:div w:id="869683778">
      <w:bodyDiv w:val="1"/>
      <w:marLeft w:val="0"/>
      <w:marRight w:val="0"/>
      <w:marTop w:val="0"/>
      <w:marBottom w:val="0"/>
      <w:divBdr>
        <w:top w:val="none" w:sz="0" w:space="0" w:color="auto"/>
        <w:left w:val="none" w:sz="0" w:space="0" w:color="auto"/>
        <w:bottom w:val="none" w:sz="0" w:space="0" w:color="auto"/>
        <w:right w:val="none" w:sz="0" w:space="0" w:color="auto"/>
      </w:divBdr>
    </w:div>
    <w:div w:id="883294947">
      <w:bodyDiv w:val="1"/>
      <w:marLeft w:val="0"/>
      <w:marRight w:val="0"/>
      <w:marTop w:val="0"/>
      <w:marBottom w:val="0"/>
      <w:divBdr>
        <w:top w:val="none" w:sz="0" w:space="0" w:color="auto"/>
        <w:left w:val="none" w:sz="0" w:space="0" w:color="auto"/>
        <w:bottom w:val="none" w:sz="0" w:space="0" w:color="auto"/>
        <w:right w:val="none" w:sz="0" w:space="0" w:color="auto"/>
      </w:divBdr>
    </w:div>
    <w:div w:id="884949268">
      <w:bodyDiv w:val="1"/>
      <w:marLeft w:val="0"/>
      <w:marRight w:val="0"/>
      <w:marTop w:val="0"/>
      <w:marBottom w:val="0"/>
      <w:divBdr>
        <w:top w:val="none" w:sz="0" w:space="0" w:color="auto"/>
        <w:left w:val="none" w:sz="0" w:space="0" w:color="auto"/>
        <w:bottom w:val="none" w:sz="0" w:space="0" w:color="auto"/>
        <w:right w:val="none" w:sz="0" w:space="0" w:color="auto"/>
      </w:divBdr>
    </w:div>
    <w:div w:id="893733642">
      <w:bodyDiv w:val="1"/>
      <w:marLeft w:val="0"/>
      <w:marRight w:val="0"/>
      <w:marTop w:val="0"/>
      <w:marBottom w:val="0"/>
      <w:divBdr>
        <w:top w:val="none" w:sz="0" w:space="0" w:color="auto"/>
        <w:left w:val="none" w:sz="0" w:space="0" w:color="auto"/>
        <w:bottom w:val="none" w:sz="0" w:space="0" w:color="auto"/>
        <w:right w:val="none" w:sz="0" w:space="0" w:color="auto"/>
      </w:divBdr>
    </w:div>
    <w:div w:id="924848945">
      <w:bodyDiv w:val="1"/>
      <w:marLeft w:val="0"/>
      <w:marRight w:val="0"/>
      <w:marTop w:val="0"/>
      <w:marBottom w:val="0"/>
      <w:divBdr>
        <w:top w:val="none" w:sz="0" w:space="0" w:color="auto"/>
        <w:left w:val="none" w:sz="0" w:space="0" w:color="auto"/>
        <w:bottom w:val="none" w:sz="0" w:space="0" w:color="auto"/>
        <w:right w:val="none" w:sz="0" w:space="0" w:color="auto"/>
      </w:divBdr>
    </w:div>
    <w:div w:id="937174897">
      <w:bodyDiv w:val="1"/>
      <w:marLeft w:val="0"/>
      <w:marRight w:val="0"/>
      <w:marTop w:val="0"/>
      <w:marBottom w:val="0"/>
      <w:divBdr>
        <w:top w:val="none" w:sz="0" w:space="0" w:color="auto"/>
        <w:left w:val="none" w:sz="0" w:space="0" w:color="auto"/>
        <w:bottom w:val="none" w:sz="0" w:space="0" w:color="auto"/>
        <w:right w:val="none" w:sz="0" w:space="0" w:color="auto"/>
      </w:divBdr>
    </w:div>
    <w:div w:id="940913668">
      <w:bodyDiv w:val="1"/>
      <w:marLeft w:val="0"/>
      <w:marRight w:val="0"/>
      <w:marTop w:val="0"/>
      <w:marBottom w:val="0"/>
      <w:divBdr>
        <w:top w:val="none" w:sz="0" w:space="0" w:color="auto"/>
        <w:left w:val="none" w:sz="0" w:space="0" w:color="auto"/>
        <w:bottom w:val="none" w:sz="0" w:space="0" w:color="auto"/>
        <w:right w:val="none" w:sz="0" w:space="0" w:color="auto"/>
      </w:divBdr>
    </w:div>
    <w:div w:id="942154271">
      <w:bodyDiv w:val="1"/>
      <w:marLeft w:val="0"/>
      <w:marRight w:val="0"/>
      <w:marTop w:val="0"/>
      <w:marBottom w:val="0"/>
      <w:divBdr>
        <w:top w:val="none" w:sz="0" w:space="0" w:color="auto"/>
        <w:left w:val="none" w:sz="0" w:space="0" w:color="auto"/>
        <w:bottom w:val="none" w:sz="0" w:space="0" w:color="auto"/>
        <w:right w:val="none" w:sz="0" w:space="0" w:color="auto"/>
      </w:divBdr>
    </w:div>
    <w:div w:id="952713664">
      <w:bodyDiv w:val="1"/>
      <w:marLeft w:val="0"/>
      <w:marRight w:val="0"/>
      <w:marTop w:val="0"/>
      <w:marBottom w:val="0"/>
      <w:divBdr>
        <w:top w:val="none" w:sz="0" w:space="0" w:color="auto"/>
        <w:left w:val="none" w:sz="0" w:space="0" w:color="auto"/>
        <w:bottom w:val="none" w:sz="0" w:space="0" w:color="auto"/>
        <w:right w:val="none" w:sz="0" w:space="0" w:color="auto"/>
      </w:divBdr>
    </w:div>
    <w:div w:id="952829388">
      <w:bodyDiv w:val="1"/>
      <w:marLeft w:val="0"/>
      <w:marRight w:val="0"/>
      <w:marTop w:val="0"/>
      <w:marBottom w:val="0"/>
      <w:divBdr>
        <w:top w:val="none" w:sz="0" w:space="0" w:color="auto"/>
        <w:left w:val="none" w:sz="0" w:space="0" w:color="auto"/>
        <w:bottom w:val="none" w:sz="0" w:space="0" w:color="auto"/>
        <w:right w:val="none" w:sz="0" w:space="0" w:color="auto"/>
      </w:divBdr>
      <w:divsChild>
        <w:div w:id="860976408">
          <w:marLeft w:val="0"/>
          <w:marRight w:val="0"/>
          <w:marTop w:val="0"/>
          <w:marBottom w:val="0"/>
          <w:divBdr>
            <w:top w:val="none" w:sz="0" w:space="0" w:color="auto"/>
            <w:left w:val="none" w:sz="0" w:space="0" w:color="auto"/>
            <w:bottom w:val="none" w:sz="0" w:space="0" w:color="auto"/>
            <w:right w:val="none" w:sz="0" w:space="0" w:color="auto"/>
          </w:divBdr>
        </w:div>
        <w:div w:id="1181698676">
          <w:marLeft w:val="0"/>
          <w:marRight w:val="0"/>
          <w:marTop w:val="0"/>
          <w:marBottom w:val="0"/>
          <w:divBdr>
            <w:top w:val="none" w:sz="0" w:space="0" w:color="auto"/>
            <w:left w:val="none" w:sz="0" w:space="0" w:color="auto"/>
            <w:bottom w:val="none" w:sz="0" w:space="0" w:color="auto"/>
            <w:right w:val="none" w:sz="0" w:space="0" w:color="auto"/>
          </w:divBdr>
        </w:div>
        <w:div w:id="1766924884">
          <w:marLeft w:val="0"/>
          <w:marRight w:val="0"/>
          <w:marTop w:val="0"/>
          <w:marBottom w:val="0"/>
          <w:divBdr>
            <w:top w:val="none" w:sz="0" w:space="0" w:color="auto"/>
            <w:left w:val="none" w:sz="0" w:space="0" w:color="auto"/>
            <w:bottom w:val="none" w:sz="0" w:space="0" w:color="auto"/>
            <w:right w:val="none" w:sz="0" w:space="0" w:color="auto"/>
          </w:divBdr>
        </w:div>
        <w:div w:id="277876145">
          <w:marLeft w:val="0"/>
          <w:marRight w:val="0"/>
          <w:marTop w:val="0"/>
          <w:marBottom w:val="0"/>
          <w:divBdr>
            <w:top w:val="none" w:sz="0" w:space="0" w:color="auto"/>
            <w:left w:val="none" w:sz="0" w:space="0" w:color="auto"/>
            <w:bottom w:val="none" w:sz="0" w:space="0" w:color="auto"/>
            <w:right w:val="none" w:sz="0" w:space="0" w:color="auto"/>
          </w:divBdr>
        </w:div>
        <w:div w:id="1062290219">
          <w:marLeft w:val="0"/>
          <w:marRight w:val="0"/>
          <w:marTop w:val="0"/>
          <w:marBottom w:val="0"/>
          <w:divBdr>
            <w:top w:val="none" w:sz="0" w:space="0" w:color="auto"/>
            <w:left w:val="none" w:sz="0" w:space="0" w:color="auto"/>
            <w:bottom w:val="none" w:sz="0" w:space="0" w:color="auto"/>
            <w:right w:val="none" w:sz="0" w:space="0" w:color="auto"/>
          </w:divBdr>
        </w:div>
        <w:div w:id="1888176320">
          <w:marLeft w:val="0"/>
          <w:marRight w:val="0"/>
          <w:marTop w:val="0"/>
          <w:marBottom w:val="0"/>
          <w:divBdr>
            <w:top w:val="none" w:sz="0" w:space="0" w:color="auto"/>
            <w:left w:val="none" w:sz="0" w:space="0" w:color="auto"/>
            <w:bottom w:val="none" w:sz="0" w:space="0" w:color="auto"/>
            <w:right w:val="none" w:sz="0" w:space="0" w:color="auto"/>
          </w:divBdr>
        </w:div>
        <w:div w:id="134490605">
          <w:marLeft w:val="0"/>
          <w:marRight w:val="0"/>
          <w:marTop w:val="0"/>
          <w:marBottom w:val="0"/>
          <w:divBdr>
            <w:top w:val="none" w:sz="0" w:space="0" w:color="auto"/>
            <w:left w:val="none" w:sz="0" w:space="0" w:color="auto"/>
            <w:bottom w:val="none" w:sz="0" w:space="0" w:color="auto"/>
            <w:right w:val="none" w:sz="0" w:space="0" w:color="auto"/>
          </w:divBdr>
        </w:div>
        <w:div w:id="27149659">
          <w:marLeft w:val="0"/>
          <w:marRight w:val="0"/>
          <w:marTop w:val="0"/>
          <w:marBottom w:val="0"/>
          <w:divBdr>
            <w:top w:val="none" w:sz="0" w:space="0" w:color="auto"/>
            <w:left w:val="none" w:sz="0" w:space="0" w:color="auto"/>
            <w:bottom w:val="none" w:sz="0" w:space="0" w:color="auto"/>
            <w:right w:val="none" w:sz="0" w:space="0" w:color="auto"/>
          </w:divBdr>
        </w:div>
        <w:div w:id="1566797906">
          <w:marLeft w:val="0"/>
          <w:marRight w:val="0"/>
          <w:marTop w:val="0"/>
          <w:marBottom w:val="0"/>
          <w:divBdr>
            <w:top w:val="none" w:sz="0" w:space="0" w:color="auto"/>
            <w:left w:val="none" w:sz="0" w:space="0" w:color="auto"/>
            <w:bottom w:val="none" w:sz="0" w:space="0" w:color="auto"/>
            <w:right w:val="none" w:sz="0" w:space="0" w:color="auto"/>
          </w:divBdr>
        </w:div>
        <w:div w:id="479345263">
          <w:marLeft w:val="0"/>
          <w:marRight w:val="0"/>
          <w:marTop w:val="0"/>
          <w:marBottom w:val="0"/>
          <w:divBdr>
            <w:top w:val="none" w:sz="0" w:space="0" w:color="auto"/>
            <w:left w:val="none" w:sz="0" w:space="0" w:color="auto"/>
            <w:bottom w:val="none" w:sz="0" w:space="0" w:color="auto"/>
            <w:right w:val="none" w:sz="0" w:space="0" w:color="auto"/>
          </w:divBdr>
        </w:div>
        <w:div w:id="1118261722">
          <w:marLeft w:val="0"/>
          <w:marRight w:val="0"/>
          <w:marTop w:val="0"/>
          <w:marBottom w:val="0"/>
          <w:divBdr>
            <w:top w:val="none" w:sz="0" w:space="0" w:color="auto"/>
            <w:left w:val="none" w:sz="0" w:space="0" w:color="auto"/>
            <w:bottom w:val="none" w:sz="0" w:space="0" w:color="auto"/>
            <w:right w:val="none" w:sz="0" w:space="0" w:color="auto"/>
          </w:divBdr>
        </w:div>
        <w:div w:id="775490443">
          <w:marLeft w:val="0"/>
          <w:marRight w:val="0"/>
          <w:marTop w:val="0"/>
          <w:marBottom w:val="0"/>
          <w:divBdr>
            <w:top w:val="none" w:sz="0" w:space="0" w:color="auto"/>
            <w:left w:val="none" w:sz="0" w:space="0" w:color="auto"/>
            <w:bottom w:val="none" w:sz="0" w:space="0" w:color="auto"/>
            <w:right w:val="none" w:sz="0" w:space="0" w:color="auto"/>
          </w:divBdr>
        </w:div>
        <w:div w:id="1833987391">
          <w:marLeft w:val="0"/>
          <w:marRight w:val="0"/>
          <w:marTop w:val="0"/>
          <w:marBottom w:val="0"/>
          <w:divBdr>
            <w:top w:val="none" w:sz="0" w:space="0" w:color="auto"/>
            <w:left w:val="none" w:sz="0" w:space="0" w:color="auto"/>
            <w:bottom w:val="none" w:sz="0" w:space="0" w:color="auto"/>
            <w:right w:val="none" w:sz="0" w:space="0" w:color="auto"/>
          </w:divBdr>
        </w:div>
        <w:div w:id="585573757">
          <w:marLeft w:val="0"/>
          <w:marRight w:val="0"/>
          <w:marTop w:val="0"/>
          <w:marBottom w:val="0"/>
          <w:divBdr>
            <w:top w:val="none" w:sz="0" w:space="0" w:color="auto"/>
            <w:left w:val="none" w:sz="0" w:space="0" w:color="auto"/>
            <w:bottom w:val="none" w:sz="0" w:space="0" w:color="auto"/>
            <w:right w:val="none" w:sz="0" w:space="0" w:color="auto"/>
          </w:divBdr>
        </w:div>
        <w:div w:id="1374885545">
          <w:marLeft w:val="0"/>
          <w:marRight w:val="0"/>
          <w:marTop w:val="0"/>
          <w:marBottom w:val="0"/>
          <w:divBdr>
            <w:top w:val="none" w:sz="0" w:space="0" w:color="auto"/>
            <w:left w:val="none" w:sz="0" w:space="0" w:color="auto"/>
            <w:bottom w:val="none" w:sz="0" w:space="0" w:color="auto"/>
            <w:right w:val="none" w:sz="0" w:space="0" w:color="auto"/>
          </w:divBdr>
        </w:div>
        <w:div w:id="1855266824">
          <w:marLeft w:val="0"/>
          <w:marRight w:val="0"/>
          <w:marTop w:val="0"/>
          <w:marBottom w:val="0"/>
          <w:divBdr>
            <w:top w:val="none" w:sz="0" w:space="0" w:color="auto"/>
            <w:left w:val="none" w:sz="0" w:space="0" w:color="auto"/>
            <w:bottom w:val="none" w:sz="0" w:space="0" w:color="auto"/>
            <w:right w:val="none" w:sz="0" w:space="0" w:color="auto"/>
          </w:divBdr>
        </w:div>
        <w:div w:id="1825850637">
          <w:marLeft w:val="0"/>
          <w:marRight w:val="0"/>
          <w:marTop w:val="0"/>
          <w:marBottom w:val="0"/>
          <w:divBdr>
            <w:top w:val="none" w:sz="0" w:space="0" w:color="auto"/>
            <w:left w:val="none" w:sz="0" w:space="0" w:color="auto"/>
            <w:bottom w:val="none" w:sz="0" w:space="0" w:color="auto"/>
            <w:right w:val="none" w:sz="0" w:space="0" w:color="auto"/>
          </w:divBdr>
        </w:div>
        <w:div w:id="729622090">
          <w:marLeft w:val="0"/>
          <w:marRight w:val="0"/>
          <w:marTop w:val="0"/>
          <w:marBottom w:val="0"/>
          <w:divBdr>
            <w:top w:val="none" w:sz="0" w:space="0" w:color="auto"/>
            <w:left w:val="none" w:sz="0" w:space="0" w:color="auto"/>
            <w:bottom w:val="none" w:sz="0" w:space="0" w:color="auto"/>
            <w:right w:val="none" w:sz="0" w:space="0" w:color="auto"/>
          </w:divBdr>
        </w:div>
        <w:div w:id="2018456949">
          <w:marLeft w:val="0"/>
          <w:marRight w:val="0"/>
          <w:marTop w:val="0"/>
          <w:marBottom w:val="0"/>
          <w:divBdr>
            <w:top w:val="none" w:sz="0" w:space="0" w:color="auto"/>
            <w:left w:val="none" w:sz="0" w:space="0" w:color="auto"/>
            <w:bottom w:val="none" w:sz="0" w:space="0" w:color="auto"/>
            <w:right w:val="none" w:sz="0" w:space="0" w:color="auto"/>
          </w:divBdr>
        </w:div>
        <w:div w:id="1712265415">
          <w:marLeft w:val="0"/>
          <w:marRight w:val="0"/>
          <w:marTop w:val="0"/>
          <w:marBottom w:val="0"/>
          <w:divBdr>
            <w:top w:val="none" w:sz="0" w:space="0" w:color="auto"/>
            <w:left w:val="none" w:sz="0" w:space="0" w:color="auto"/>
            <w:bottom w:val="none" w:sz="0" w:space="0" w:color="auto"/>
            <w:right w:val="none" w:sz="0" w:space="0" w:color="auto"/>
          </w:divBdr>
        </w:div>
        <w:div w:id="583148896">
          <w:marLeft w:val="0"/>
          <w:marRight w:val="0"/>
          <w:marTop w:val="0"/>
          <w:marBottom w:val="0"/>
          <w:divBdr>
            <w:top w:val="none" w:sz="0" w:space="0" w:color="auto"/>
            <w:left w:val="none" w:sz="0" w:space="0" w:color="auto"/>
            <w:bottom w:val="none" w:sz="0" w:space="0" w:color="auto"/>
            <w:right w:val="none" w:sz="0" w:space="0" w:color="auto"/>
          </w:divBdr>
        </w:div>
        <w:div w:id="1622150346">
          <w:marLeft w:val="0"/>
          <w:marRight w:val="0"/>
          <w:marTop w:val="0"/>
          <w:marBottom w:val="0"/>
          <w:divBdr>
            <w:top w:val="none" w:sz="0" w:space="0" w:color="auto"/>
            <w:left w:val="none" w:sz="0" w:space="0" w:color="auto"/>
            <w:bottom w:val="none" w:sz="0" w:space="0" w:color="auto"/>
            <w:right w:val="none" w:sz="0" w:space="0" w:color="auto"/>
          </w:divBdr>
        </w:div>
        <w:div w:id="450976062">
          <w:marLeft w:val="0"/>
          <w:marRight w:val="0"/>
          <w:marTop w:val="0"/>
          <w:marBottom w:val="0"/>
          <w:divBdr>
            <w:top w:val="none" w:sz="0" w:space="0" w:color="auto"/>
            <w:left w:val="none" w:sz="0" w:space="0" w:color="auto"/>
            <w:bottom w:val="none" w:sz="0" w:space="0" w:color="auto"/>
            <w:right w:val="none" w:sz="0" w:space="0" w:color="auto"/>
          </w:divBdr>
        </w:div>
        <w:div w:id="1138719268">
          <w:marLeft w:val="0"/>
          <w:marRight w:val="0"/>
          <w:marTop w:val="0"/>
          <w:marBottom w:val="0"/>
          <w:divBdr>
            <w:top w:val="none" w:sz="0" w:space="0" w:color="auto"/>
            <w:left w:val="none" w:sz="0" w:space="0" w:color="auto"/>
            <w:bottom w:val="none" w:sz="0" w:space="0" w:color="auto"/>
            <w:right w:val="none" w:sz="0" w:space="0" w:color="auto"/>
          </w:divBdr>
        </w:div>
        <w:div w:id="1658264141">
          <w:marLeft w:val="0"/>
          <w:marRight w:val="0"/>
          <w:marTop w:val="0"/>
          <w:marBottom w:val="0"/>
          <w:divBdr>
            <w:top w:val="none" w:sz="0" w:space="0" w:color="auto"/>
            <w:left w:val="none" w:sz="0" w:space="0" w:color="auto"/>
            <w:bottom w:val="none" w:sz="0" w:space="0" w:color="auto"/>
            <w:right w:val="none" w:sz="0" w:space="0" w:color="auto"/>
          </w:divBdr>
        </w:div>
        <w:div w:id="80028233">
          <w:marLeft w:val="0"/>
          <w:marRight w:val="0"/>
          <w:marTop w:val="0"/>
          <w:marBottom w:val="0"/>
          <w:divBdr>
            <w:top w:val="none" w:sz="0" w:space="0" w:color="auto"/>
            <w:left w:val="none" w:sz="0" w:space="0" w:color="auto"/>
            <w:bottom w:val="none" w:sz="0" w:space="0" w:color="auto"/>
            <w:right w:val="none" w:sz="0" w:space="0" w:color="auto"/>
          </w:divBdr>
        </w:div>
        <w:div w:id="1349484410">
          <w:marLeft w:val="0"/>
          <w:marRight w:val="0"/>
          <w:marTop w:val="0"/>
          <w:marBottom w:val="0"/>
          <w:divBdr>
            <w:top w:val="none" w:sz="0" w:space="0" w:color="auto"/>
            <w:left w:val="none" w:sz="0" w:space="0" w:color="auto"/>
            <w:bottom w:val="none" w:sz="0" w:space="0" w:color="auto"/>
            <w:right w:val="none" w:sz="0" w:space="0" w:color="auto"/>
          </w:divBdr>
        </w:div>
        <w:div w:id="328489992">
          <w:marLeft w:val="0"/>
          <w:marRight w:val="0"/>
          <w:marTop w:val="0"/>
          <w:marBottom w:val="0"/>
          <w:divBdr>
            <w:top w:val="none" w:sz="0" w:space="0" w:color="auto"/>
            <w:left w:val="none" w:sz="0" w:space="0" w:color="auto"/>
            <w:bottom w:val="none" w:sz="0" w:space="0" w:color="auto"/>
            <w:right w:val="none" w:sz="0" w:space="0" w:color="auto"/>
          </w:divBdr>
        </w:div>
        <w:div w:id="1235162387">
          <w:marLeft w:val="0"/>
          <w:marRight w:val="0"/>
          <w:marTop w:val="0"/>
          <w:marBottom w:val="0"/>
          <w:divBdr>
            <w:top w:val="none" w:sz="0" w:space="0" w:color="auto"/>
            <w:left w:val="none" w:sz="0" w:space="0" w:color="auto"/>
            <w:bottom w:val="none" w:sz="0" w:space="0" w:color="auto"/>
            <w:right w:val="none" w:sz="0" w:space="0" w:color="auto"/>
          </w:divBdr>
        </w:div>
        <w:div w:id="351616229">
          <w:marLeft w:val="0"/>
          <w:marRight w:val="0"/>
          <w:marTop w:val="0"/>
          <w:marBottom w:val="0"/>
          <w:divBdr>
            <w:top w:val="none" w:sz="0" w:space="0" w:color="auto"/>
            <w:left w:val="none" w:sz="0" w:space="0" w:color="auto"/>
            <w:bottom w:val="none" w:sz="0" w:space="0" w:color="auto"/>
            <w:right w:val="none" w:sz="0" w:space="0" w:color="auto"/>
          </w:divBdr>
        </w:div>
      </w:divsChild>
    </w:div>
    <w:div w:id="955141969">
      <w:bodyDiv w:val="1"/>
      <w:marLeft w:val="0"/>
      <w:marRight w:val="0"/>
      <w:marTop w:val="0"/>
      <w:marBottom w:val="0"/>
      <w:divBdr>
        <w:top w:val="none" w:sz="0" w:space="0" w:color="auto"/>
        <w:left w:val="none" w:sz="0" w:space="0" w:color="auto"/>
        <w:bottom w:val="none" w:sz="0" w:space="0" w:color="auto"/>
        <w:right w:val="none" w:sz="0" w:space="0" w:color="auto"/>
      </w:divBdr>
    </w:div>
    <w:div w:id="956594927">
      <w:bodyDiv w:val="1"/>
      <w:marLeft w:val="0"/>
      <w:marRight w:val="0"/>
      <w:marTop w:val="0"/>
      <w:marBottom w:val="0"/>
      <w:divBdr>
        <w:top w:val="none" w:sz="0" w:space="0" w:color="auto"/>
        <w:left w:val="none" w:sz="0" w:space="0" w:color="auto"/>
        <w:bottom w:val="none" w:sz="0" w:space="0" w:color="auto"/>
        <w:right w:val="none" w:sz="0" w:space="0" w:color="auto"/>
      </w:divBdr>
    </w:div>
    <w:div w:id="963149367">
      <w:bodyDiv w:val="1"/>
      <w:marLeft w:val="0"/>
      <w:marRight w:val="0"/>
      <w:marTop w:val="0"/>
      <w:marBottom w:val="0"/>
      <w:divBdr>
        <w:top w:val="none" w:sz="0" w:space="0" w:color="auto"/>
        <w:left w:val="none" w:sz="0" w:space="0" w:color="auto"/>
        <w:bottom w:val="none" w:sz="0" w:space="0" w:color="auto"/>
        <w:right w:val="none" w:sz="0" w:space="0" w:color="auto"/>
      </w:divBdr>
      <w:divsChild>
        <w:div w:id="515730411">
          <w:marLeft w:val="0"/>
          <w:marRight w:val="0"/>
          <w:marTop w:val="0"/>
          <w:marBottom w:val="0"/>
          <w:divBdr>
            <w:top w:val="none" w:sz="0" w:space="0" w:color="auto"/>
            <w:left w:val="none" w:sz="0" w:space="0" w:color="auto"/>
            <w:bottom w:val="none" w:sz="0" w:space="0" w:color="auto"/>
            <w:right w:val="none" w:sz="0" w:space="0" w:color="auto"/>
          </w:divBdr>
        </w:div>
        <w:div w:id="1701080198">
          <w:marLeft w:val="0"/>
          <w:marRight w:val="0"/>
          <w:marTop w:val="0"/>
          <w:marBottom w:val="0"/>
          <w:divBdr>
            <w:top w:val="single" w:sz="2" w:space="0" w:color="D9D9E3"/>
            <w:left w:val="single" w:sz="2" w:space="0" w:color="D9D9E3"/>
            <w:bottom w:val="single" w:sz="2" w:space="0" w:color="D9D9E3"/>
            <w:right w:val="single" w:sz="2" w:space="0" w:color="D9D9E3"/>
          </w:divBdr>
          <w:divsChild>
            <w:div w:id="829178861">
              <w:marLeft w:val="0"/>
              <w:marRight w:val="0"/>
              <w:marTop w:val="0"/>
              <w:marBottom w:val="0"/>
              <w:divBdr>
                <w:top w:val="single" w:sz="2" w:space="0" w:color="D9D9E3"/>
                <w:left w:val="single" w:sz="2" w:space="0" w:color="D9D9E3"/>
                <w:bottom w:val="single" w:sz="2" w:space="0" w:color="D9D9E3"/>
                <w:right w:val="single" w:sz="2" w:space="0" w:color="D9D9E3"/>
              </w:divBdr>
              <w:divsChild>
                <w:div w:id="238950643">
                  <w:marLeft w:val="0"/>
                  <w:marRight w:val="0"/>
                  <w:marTop w:val="0"/>
                  <w:marBottom w:val="0"/>
                  <w:divBdr>
                    <w:top w:val="single" w:sz="2" w:space="0" w:color="D9D9E3"/>
                    <w:left w:val="single" w:sz="2" w:space="0" w:color="D9D9E3"/>
                    <w:bottom w:val="single" w:sz="2" w:space="0" w:color="D9D9E3"/>
                    <w:right w:val="single" w:sz="2" w:space="0" w:color="D9D9E3"/>
                  </w:divBdr>
                  <w:divsChild>
                    <w:div w:id="1060061095">
                      <w:marLeft w:val="0"/>
                      <w:marRight w:val="0"/>
                      <w:marTop w:val="0"/>
                      <w:marBottom w:val="0"/>
                      <w:divBdr>
                        <w:top w:val="single" w:sz="2" w:space="0" w:color="D9D9E3"/>
                        <w:left w:val="single" w:sz="2" w:space="0" w:color="D9D9E3"/>
                        <w:bottom w:val="single" w:sz="2" w:space="0" w:color="D9D9E3"/>
                        <w:right w:val="single" w:sz="2" w:space="0" w:color="D9D9E3"/>
                      </w:divBdr>
                      <w:divsChild>
                        <w:div w:id="1628243870">
                          <w:marLeft w:val="0"/>
                          <w:marRight w:val="0"/>
                          <w:marTop w:val="0"/>
                          <w:marBottom w:val="0"/>
                          <w:divBdr>
                            <w:top w:val="none" w:sz="0" w:space="0" w:color="auto"/>
                            <w:left w:val="none" w:sz="0" w:space="0" w:color="auto"/>
                            <w:bottom w:val="none" w:sz="0" w:space="0" w:color="auto"/>
                            <w:right w:val="none" w:sz="0" w:space="0" w:color="auto"/>
                          </w:divBdr>
                          <w:divsChild>
                            <w:div w:id="857042921">
                              <w:marLeft w:val="0"/>
                              <w:marRight w:val="0"/>
                              <w:marTop w:val="100"/>
                              <w:marBottom w:val="100"/>
                              <w:divBdr>
                                <w:top w:val="single" w:sz="2" w:space="0" w:color="D9D9E3"/>
                                <w:left w:val="single" w:sz="2" w:space="0" w:color="D9D9E3"/>
                                <w:bottom w:val="single" w:sz="2" w:space="0" w:color="D9D9E3"/>
                                <w:right w:val="single" w:sz="2" w:space="0" w:color="D9D9E3"/>
                              </w:divBdr>
                              <w:divsChild>
                                <w:div w:id="1158498764">
                                  <w:marLeft w:val="0"/>
                                  <w:marRight w:val="0"/>
                                  <w:marTop w:val="0"/>
                                  <w:marBottom w:val="0"/>
                                  <w:divBdr>
                                    <w:top w:val="single" w:sz="2" w:space="0" w:color="D9D9E3"/>
                                    <w:left w:val="single" w:sz="2" w:space="0" w:color="D9D9E3"/>
                                    <w:bottom w:val="single" w:sz="2" w:space="0" w:color="D9D9E3"/>
                                    <w:right w:val="single" w:sz="2" w:space="0" w:color="D9D9E3"/>
                                  </w:divBdr>
                                  <w:divsChild>
                                    <w:div w:id="1298530886">
                                      <w:marLeft w:val="0"/>
                                      <w:marRight w:val="0"/>
                                      <w:marTop w:val="0"/>
                                      <w:marBottom w:val="0"/>
                                      <w:divBdr>
                                        <w:top w:val="single" w:sz="2" w:space="0" w:color="D9D9E3"/>
                                        <w:left w:val="single" w:sz="2" w:space="0" w:color="D9D9E3"/>
                                        <w:bottom w:val="single" w:sz="2" w:space="0" w:color="D9D9E3"/>
                                        <w:right w:val="single" w:sz="2" w:space="0" w:color="D9D9E3"/>
                                      </w:divBdr>
                                      <w:divsChild>
                                        <w:div w:id="497961731">
                                          <w:marLeft w:val="0"/>
                                          <w:marRight w:val="0"/>
                                          <w:marTop w:val="0"/>
                                          <w:marBottom w:val="0"/>
                                          <w:divBdr>
                                            <w:top w:val="single" w:sz="2" w:space="0" w:color="D9D9E3"/>
                                            <w:left w:val="single" w:sz="2" w:space="0" w:color="D9D9E3"/>
                                            <w:bottom w:val="single" w:sz="2" w:space="0" w:color="D9D9E3"/>
                                            <w:right w:val="single" w:sz="2" w:space="0" w:color="D9D9E3"/>
                                          </w:divBdr>
                                          <w:divsChild>
                                            <w:div w:id="732703234">
                                              <w:marLeft w:val="0"/>
                                              <w:marRight w:val="0"/>
                                              <w:marTop w:val="0"/>
                                              <w:marBottom w:val="0"/>
                                              <w:divBdr>
                                                <w:top w:val="single" w:sz="2" w:space="0" w:color="D9D9E3"/>
                                                <w:left w:val="single" w:sz="2" w:space="0" w:color="D9D9E3"/>
                                                <w:bottom w:val="single" w:sz="2" w:space="0" w:color="D9D9E3"/>
                                                <w:right w:val="single" w:sz="2" w:space="0" w:color="D9D9E3"/>
                                              </w:divBdr>
                                              <w:divsChild>
                                                <w:div w:id="1647322749">
                                                  <w:marLeft w:val="0"/>
                                                  <w:marRight w:val="0"/>
                                                  <w:marTop w:val="0"/>
                                                  <w:marBottom w:val="0"/>
                                                  <w:divBdr>
                                                    <w:top w:val="single" w:sz="2" w:space="0" w:color="D9D9E3"/>
                                                    <w:left w:val="single" w:sz="2" w:space="0" w:color="D9D9E3"/>
                                                    <w:bottom w:val="single" w:sz="2" w:space="0" w:color="D9D9E3"/>
                                                    <w:right w:val="single" w:sz="2" w:space="0" w:color="D9D9E3"/>
                                                  </w:divBdr>
                                                  <w:divsChild>
                                                    <w:div w:id="5901454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977414719">
      <w:bodyDiv w:val="1"/>
      <w:marLeft w:val="0"/>
      <w:marRight w:val="0"/>
      <w:marTop w:val="0"/>
      <w:marBottom w:val="0"/>
      <w:divBdr>
        <w:top w:val="none" w:sz="0" w:space="0" w:color="auto"/>
        <w:left w:val="none" w:sz="0" w:space="0" w:color="auto"/>
        <w:bottom w:val="none" w:sz="0" w:space="0" w:color="auto"/>
        <w:right w:val="none" w:sz="0" w:space="0" w:color="auto"/>
      </w:divBdr>
    </w:div>
    <w:div w:id="978151667">
      <w:bodyDiv w:val="1"/>
      <w:marLeft w:val="0"/>
      <w:marRight w:val="0"/>
      <w:marTop w:val="0"/>
      <w:marBottom w:val="0"/>
      <w:divBdr>
        <w:top w:val="none" w:sz="0" w:space="0" w:color="auto"/>
        <w:left w:val="none" w:sz="0" w:space="0" w:color="auto"/>
        <w:bottom w:val="none" w:sz="0" w:space="0" w:color="auto"/>
        <w:right w:val="none" w:sz="0" w:space="0" w:color="auto"/>
      </w:divBdr>
    </w:div>
    <w:div w:id="980354817">
      <w:bodyDiv w:val="1"/>
      <w:marLeft w:val="0"/>
      <w:marRight w:val="0"/>
      <w:marTop w:val="0"/>
      <w:marBottom w:val="0"/>
      <w:divBdr>
        <w:top w:val="none" w:sz="0" w:space="0" w:color="auto"/>
        <w:left w:val="none" w:sz="0" w:space="0" w:color="auto"/>
        <w:bottom w:val="none" w:sz="0" w:space="0" w:color="auto"/>
        <w:right w:val="none" w:sz="0" w:space="0" w:color="auto"/>
      </w:divBdr>
    </w:div>
    <w:div w:id="980576751">
      <w:bodyDiv w:val="1"/>
      <w:marLeft w:val="0"/>
      <w:marRight w:val="0"/>
      <w:marTop w:val="0"/>
      <w:marBottom w:val="0"/>
      <w:divBdr>
        <w:top w:val="none" w:sz="0" w:space="0" w:color="auto"/>
        <w:left w:val="none" w:sz="0" w:space="0" w:color="auto"/>
        <w:bottom w:val="none" w:sz="0" w:space="0" w:color="auto"/>
        <w:right w:val="none" w:sz="0" w:space="0" w:color="auto"/>
      </w:divBdr>
    </w:div>
    <w:div w:id="992874122">
      <w:bodyDiv w:val="1"/>
      <w:marLeft w:val="0"/>
      <w:marRight w:val="0"/>
      <w:marTop w:val="0"/>
      <w:marBottom w:val="0"/>
      <w:divBdr>
        <w:top w:val="none" w:sz="0" w:space="0" w:color="auto"/>
        <w:left w:val="none" w:sz="0" w:space="0" w:color="auto"/>
        <w:bottom w:val="none" w:sz="0" w:space="0" w:color="auto"/>
        <w:right w:val="none" w:sz="0" w:space="0" w:color="auto"/>
      </w:divBdr>
    </w:div>
    <w:div w:id="996613233">
      <w:bodyDiv w:val="1"/>
      <w:marLeft w:val="0"/>
      <w:marRight w:val="0"/>
      <w:marTop w:val="0"/>
      <w:marBottom w:val="0"/>
      <w:divBdr>
        <w:top w:val="none" w:sz="0" w:space="0" w:color="auto"/>
        <w:left w:val="none" w:sz="0" w:space="0" w:color="auto"/>
        <w:bottom w:val="none" w:sz="0" w:space="0" w:color="auto"/>
        <w:right w:val="none" w:sz="0" w:space="0" w:color="auto"/>
      </w:divBdr>
    </w:div>
    <w:div w:id="999969550">
      <w:bodyDiv w:val="1"/>
      <w:marLeft w:val="0"/>
      <w:marRight w:val="0"/>
      <w:marTop w:val="0"/>
      <w:marBottom w:val="0"/>
      <w:divBdr>
        <w:top w:val="none" w:sz="0" w:space="0" w:color="auto"/>
        <w:left w:val="none" w:sz="0" w:space="0" w:color="auto"/>
        <w:bottom w:val="none" w:sz="0" w:space="0" w:color="auto"/>
        <w:right w:val="none" w:sz="0" w:space="0" w:color="auto"/>
      </w:divBdr>
    </w:div>
    <w:div w:id="1021472061">
      <w:bodyDiv w:val="1"/>
      <w:marLeft w:val="0"/>
      <w:marRight w:val="0"/>
      <w:marTop w:val="0"/>
      <w:marBottom w:val="0"/>
      <w:divBdr>
        <w:top w:val="none" w:sz="0" w:space="0" w:color="auto"/>
        <w:left w:val="none" w:sz="0" w:space="0" w:color="auto"/>
        <w:bottom w:val="none" w:sz="0" w:space="0" w:color="auto"/>
        <w:right w:val="none" w:sz="0" w:space="0" w:color="auto"/>
      </w:divBdr>
    </w:div>
    <w:div w:id="1043674042">
      <w:bodyDiv w:val="1"/>
      <w:marLeft w:val="0"/>
      <w:marRight w:val="0"/>
      <w:marTop w:val="0"/>
      <w:marBottom w:val="0"/>
      <w:divBdr>
        <w:top w:val="none" w:sz="0" w:space="0" w:color="auto"/>
        <w:left w:val="none" w:sz="0" w:space="0" w:color="auto"/>
        <w:bottom w:val="none" w:sz="0" w:space="0" w:color="auto"/>
        <w:right w:val="none" w:sz="0" w:space="0" w:color="auto"/>
      </w:divBdr>
    </w:div>
    <w:div w:id="1053164617">
      <w:bodyDiv w:val="1"/>
      <w:marLeft w:val="0"/>
      <w:marRight w:val="0"/>
      <w:marTop w:val="0"/>
      <w:marBottom w:val="0"/>
      <w:divBdr>
        <w:top w:val="none" w:sz="0" w:space="0" w:color="auto"/>
        <w:left w:val="none" w:sz="0" w:space="0" w:color="auto"/>
        <w:bottom w:val="none" w:sz="0" w:space="0" w:color="auto"/>
        <w:right w:val="none" w:sz="0" w:space="0" w:color="auto"/>
      </w:divBdr>
    </w:div>
    <w:div w:id="1069227232">
      <w:bodyDiv w:val="1"/>
      <w:marLeft w:val="0"/>
      <w:marRight w:val="0"/>
      <w:marTop w:val="0"/>
      <w:marBottom w:val="0"/>
      <w:divBdr>
        <w:top w:val="none" w:sz="0" w:space="0" w:color="auto"/>
        <w:left w:val="none" w:sz="0" w:space="0" w:color="auto"/>
        <w:bottom w:val="none" w:sz="0" w:space="0" w:color="auto"/>
        <w:right w:val="none" w:sz="0" w:space="0" w:color="auto"/>
      </w:divBdr>
    </w:div>
    <w:div w:id="1073813090">
      <w:bodyDiv w:val="1"/>
      <w:marLeft w:val="0"/>
      <w:marRight w:val="0"/>
      <w:marTop w:val="0"/>
      <w:marBottom w:val="0"/>
      <w:divBdr>
        <w:top w:val="none" w:sz="0" w:space="0" w:color="auto"/>
        <w:left w:val="none" w:sz="0" w:space="0" w:color="auto"/>
        <w:bottom w:val="none" w:sz="0" w:space="0" w:color="auto"/>
        <w:right w:val="none" w:sz="0" w:space="0" w:color="auto"/>
      </w:divBdr>
    </w:div>
    <w:div w:id="1094133149">
      <w:bodyDiv w:val="1"/>
      <w:marLeft w:val="0"/>
      <w:marRight w:val="0"/>
      <w:marTop w:val="0"/>
      <w:marBottom w:val="0"/>
      <w:divBdr>
        <w:top w:val="none" w:sz="0" w:space="0" w:color="auto"/>
        <w:left w:val="none" w:sz="0" w:space="0" w:color="auto"/>
        <w:bottom w:val="none" w:sz="0" w:space="0" w:color="auto"/>
        <w:right w:val="none" w:sz="0" w:space="0" w:color="auto"/>
      </w:divBdr>
    </w:div>
    <w:div w:id="1095442174">
      <w:bodyDiv w:val="1"/>
      <w:marLeft w:val="0"/>
      <w:marRight w:val="0"/>
      <w:marTop w:val="0"/>
      <w:marBottom w:val="0"/>
      <w:divBdr>
        <w:top w:val="none" w:sz="0" w:space="0" w:color="auto"/>
        <w:left w:val="none" w:sz="0" w:space="0" w:color="auto"/>
        <w:bottom w:val="none" w:sz="0" w:space="0" w:color="auto"/>
        <w:right w:val="none" w:sz="0" w:space="0" w:color="auto"/>
      </w:divBdr>
    </w:div>
    <w:div w:id="1102191176">
      <w:bodyDiv w:val="1"/>
      <w:marLeft w:val="0"/>
      <w:marRight w:val="0"/>
      <w:marTop w:val="0"/>
      <w:marBottom w:val="0"/>
      <w:divBdr>
        <w:top w:val="none" w:sz="0" w:space="0" w:color="auto"/>
        <w:left w:val="none" w:sz="0" w:space="0" w:color="auto"/>
        <w:bottom w:val="none" w:sz="0" w:space="0" w:color="auto"/>
        <w:right w:val="none" w:sz="0" w:space="0" w:color="auto"/>
      </w:divBdr>
    </w:div>
    <w:div w:id="1126314092">
      <w:bodyDiv w:val="1"/>
      <w:marLeft w:val="0"/>
      <w:marRight w:val="0"/>
      <w:marTop w:val="0"/>
      <w:marBottom w:val="0"/>
      <w:divBdr>
        <w:top w:val="none" w:sz="0" w:space="0" w:color="auto"/>
        <w:left w:val="none" w:sz="0" w:space="0" w:color="auto"/>
        <w:bottom w:val="none" w:sz="0" w:space="0" w:color="auto"/>
        <w:right w:val="none" w:sz="0" w:space="0" w:color="auto"/>
      </w:divBdr>
    </w:div>
    <w:div w:id="1130440732">
      <w:bodyDiv w:val="1"/>
      <w:marLeft w:val="0"/>
      <w:marRight w:val="0"/>
      <w:marTop w:val="0"/>
      <w:marBottom w:val="0"/>
      <w:divBdr>
        <w:top w:val="none" w:sz="0" w:space="0" w:color="auto"/>
        <w:left w:val="none" w:sz="0" w:space="0" w:color="auto"/>
        <w:bottom w:val="none" w:sz="0" w:space="0" w:color="auto"/>
        <w:right w:val="none" w:sz="0" w:space="0" w:color="auto"/>
      </w:divBdr>
    </w:div>
    <w:div w:id="1201170552">
      <w:bodyDiv w:val="1"/>
      <w:marLeft w:val="0"/>
      <w:marRight w:val="0"/>
      <w:marTop w:val="0"/>
      <w:marBottom w:val="0"/>
      <w:divBdr>
        <w:top w:val="none" w:sz="0" w:space="0" w:color="auto"/>
        <w:left w:val="none" w:sz="0" w:space="0" w:color="auto"/>
        <w:bottom w:val="none" w:sz="0" w:space="0" w:color="auto"/>
        <w:right w:val="none" w:sz="0" w:space="0" w:color="auto"/>
      </w:divBdr>
    </w:div>
    <w:div w:id="1209759556">
      <w:bodyDiv w:val="1"/>
      <w:marLeft w:val="0"/>
      <w:marRight w:val="0"/>
      <w:marTop w:val="0"/>
      <w:marBottom w:val="0"/>
      <w:divBdr>
        <w:top w:val="none" w:sz="0" w:space="0" w:color="auto"/>
        <w:left w:val="none" w:sz="0" w:space="0" w:color="auto"/>
        <w:bottom w:val="none" w:sz="0" w:space="0" w:color="auto"/>
        <w:right w:val="none" w:sz="0" w:space="0" w:color="auto"/>
      </w:divBdr>
    </w:div>
    <w:div w:id="1235048707">
      <w:bodyDiv w:val="1"/>
      <w:marLeft w:val="0"/>
      <w:marRight w:val="0"/>
      <w:marTop w:val="0"/>
      <w:marBottom w:val="0"/>
      <w:divBdr>
        <w:top w:val="none" w:sz="0" w:space="0" w:color="auto"/>
        <w:left w:val="none" w:sz="0" w:space="0" w:color="auto"/>
        <w:bottom w:val="none" w:sz="0" w:space="0" w:color="auto"/>
        <w:right w:val="none" w:sz="0" w:space="0" w:color="auto"/>
      </w:divBdr>
    </w:div>
    <w:div w:id="1251040924">
      <w:bodyDiv w:val="1"/>
      <w:marLeft w:val="0"/>
      <w:marRight w:val="0"/>
      <w:marTop w:val="0"/>
      <w:marBottom w:val="0"/>
      <w:divBdr>
        <w:top w:val="none" w:sz="0" w:space="0" w:color="auto"/>
        <w:left w:val="none" w:sz="0" w:space="0" w:color="auto"/>
        <w:bottom w:val="none" w:sz="0" w:space="0" w:color="auto"/>
        <w:right w:val="none" w:sz="0" w:space="0" w:color="auto"/>
      </w:divBdr>
    </w:div>
    <w:div w:id="1264189853">
      <w:bodyDiv w:val="1"/>
      <w:marLeft w:val="0"/>
      <w:marRight w:val="0"/>
      <w:marTop w:val="0"/>
      <w:marBottom w:val="0"/>
      <w:divBdr>
        <w:top w:val="none" w:sz="0" w:space="0" w:color="auto"/>
        <w:left w:val="none" w:sz="0" w:space="0" w:color="auto"/>
        <w:bottom w:val="none" w:sz="0" w:space="0" w:color="auto"/>
        <w:right w:val="none" w:sz="0" w:space="0" w:color="auto"/>
      </w:divBdr>
    </w:div>
    <w:div w:id="1269392981">
      <w:bodyDiv w:val="1"/>
      <w:marLeft w:val="0"/>
      <w:marRight w:val="0"/>
      <w:marTop w:val="0"/>
      <w:marBottom w:val="0"/>
      <w:divBdr>
        <w:top w:val="none" w:sz="0" w:space="0" w:color="auto"/>
        <w:left w:val="none" w:sz="0" w:space="0" w:color="auto"/>
        <w:bottom w:val="none" w:sz="0" w:space="0" w:color="auto"/>
        <w:right w:val="none" w:sz="0" w:space="0" w:color="auto"/>
      </w:divBdr>
    </w:div>
    <w:div w:id="1291208004">
      <w:bodyDiv w:val="1"/>
      <w:marLeft w:val="0"/>
      <w:marRight w:val="0"/>
      <w:marTop w:val="0"/>
      <w:marBottom w:val="0"/>
      <w:divBdr>
        <w:top w:val="none" w:sz="0" w:space="0" w:color="auto"/>
        <w:left w:val="none" w:sz="0" w:space="0" w:color="auto"/>
        <w:bottom w:val="none" w:sz="0" w:space="0" w:color="auto"/>
        <w:right w:val="none" w:sz="0" w:space="0" w:color="auto"/>
      </w:divBdr>
    </w:div>
    <w:div w:id="1291322597">
      <w:bodyDiv w:val="1"/>
      <w:marLeft w:val="0"/>
      <w:marRight w:val="0"/>
      <w:marTop w:val="0"/>
      <w:marBottom w:val="0"/>
      <w:divBdr>
        <w:top w:val="none" w:sz="0" w:space="0" w:color="auto"/>
        <w:left w:val="none" w:sz="0" w:space="0" w:color="auto"/>
        <w:bottom w:val="none" w:sz="0" w:space="0" w:color="auto"/>
        <w:right w:val="none" w:sz="0" w:space="0" w:color="auto"/>
      </w:divBdr>
      <w:divsChild>
        <w:div w:id="1396586071">
          <w:marLeft w:val="0"/>
          <w:marRight w:val="0"/>
          <w:marTop w:val="0"/>
          <w:marBottom w:val="0"/>
          <w:divBdr>
            <w:top w:val="single" w:sz="2" w:space="0" w:color="auto"/>
            <w:left w:val="single" w:sz="2" w:space="0" w:color="auto"/>
            <w:bottom w:val="single" w:sz="6" w:space="0" w:color="auto"/>
            <w:right w:val="single" w:sz="2" w:space="0" w:color="auto"/>
          </w:divBdr>
          <w:divsChild>
            <w:div w:id="1796748931">
              <w:marLeft w:val="0"/>
              <w:marRight w:val="0"/>
              <w:marTop w:val="100"/>
              <w:marBottom w:val="100"/>
              <w:divBdr>
                <w:top w:val="single" w:sz="2" w:space="0" w:color="D9D9E3"/>
                <w:left w:val="single" w:sz="2" w:space="0" w:color="D9D9E3"/>
                <w:bottom w:val="single" w:sz="2" w:space="0" w:color="D9D9E3"/>
                <w:right w:val="single" w:sz="2" w:space="0" w:color="D9D9E3"/>
              </w:divBdr>
              <w:divsChild>
                <w:div w:id="1186477419">
                  <w:marLeft w:val="0"/>
                  <w:marRight w:val="0"/>
                  <w:marTop w:val="0"/>
                  <w:marBottom w:val="0"/>
                  <w:divBdr>
                    <w:top w:val="single" w:sz="2" w:space="0" w:color="D9D9E3"/>
                    <w:left w:val="single" w:sz="2" w:space="0" w:color="D9D9E3"/>
                    <w:bottom w:val="single" w:sz="2" w:space="0" w:color="D9D9E3"/>
                    <w:right w:val="single" w:sz="2" w:space="0" w:color="D9D9E3"/>
                  </w:divBdr>
                  <w:divsChild>
                    <w:div w:id="1563522812">
                      <w:marLeft w:val="0"/>
                      <w:marRight w:val="0"/>
                      <w:marTop w:val="0"/>
                      <w:marBottom w:val="0"/>
                      <w:divBdr>
                        <w:top w:val="single" w:sz="2" w:space="0" w:color="D9D9E3"/>
                        <w:left w:val="single" w:sz="2" w:space="0" w:color="D9D9E3"/>
                        <w:bottom w:val="single" w:sz="2" w:space="0" w:color="D9D9E3"/>
                        <w:right w:val="single" w:sz="2" w:space="0" w:color="D9D9E3"/>
                      </w:divBdr>
                      <w:divsChild>
                        <w:div w:id="355815198">
                          <w:marLeft w:val="0"/>
                          <w:marRight w:val="0"/>
                          <w:marTop w:val="0"/>
                          <w:marBottom w:val="0"/>
                          <w:divBdr>
                            <w:top w:val="single" w:sz="2" w:space="0" w:color="D9D9E3"/>
                            <w:left w:val="single" w:sz="2" w:space="0" w:color="D9D9E3"/>
                            <w:bottom w:val="single" w:sz="2" w:space="0" w:color="D9D9E3"/>
                            <w:right w:val="single" w:sz="2" w:space="0" w:color="D9D9E3"/>
                          </w:divBdr>
                          <w:divsChild>
                            <w:div w:id="1508713311">
                              <w:marLeft w:val="0"/>
                              <w:marRight w:val="0"/>
                              <w:marTop w:val="0"/>
                              <w:marBottom w:val="0"/>
                              <w:divBdr>
                                <w:top w:val="single" w:sz="2" w:space="0" w:color="D9D9E3"/>
                                <w:left w:val="single" w:sz="2" w:space="0" w:color="D9D9E3"/>
                                <w:bottom w:val="single" w:sz="2" w:space="0" w:color="D9D9E3"/>
                                <w:right w:val="single" w:sz="2" w:space="0" w:color="D9D9E3"/>
                              </w:divBdr>
                              <w:divsChild>
                                <w:div w:id="19003609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295523200">
      <w:bodyDiv w:val="1"/>
      <w:marLeft w:val="0"/>
      <w:marRight w:val="0"/>
      <w:marTop w:val="0"/>
      <w:marBottom w:val="0"/>
      <w:divBdr>
        <w:top w:val="none" w:sz="0" w:space="0" w:color="auto"/>
        <w:left w:val="none" w:sz="0" w:space="0" w:color="auto"/>
        <w:bottom w:val="none" w:sz="0" w:space="0" w:color="auto"/>
        <w:right w:val="none" w:sz="0" w:space="0" w:color="auto"/>
      </w:divBdr>
      <w:divsChild>
        <w:div w:id="953563192">
          <w:marLeft w:val="0"/>
          <w:marRight w:val="0"/>
          <w:marTop w:val="0"/>
          <w:marBottom w:val="0"/>
          <w:divBdr>
            <w:top w:val="single" w:sz="6" w:space="0" w:color="E3E7ED"/>
            <w:left w:val="single" w:sz="6" w:space="0" w:color="E3E7ED"/>
            <w:bottom w:val="single" w:sz="6" w:space="0" w:color="E3E7ED"/>
            <w:right w:val="single" w:sz="6" w:space="0" w:color="E3E7ED"/>
          </w:divBdr>
          <w:divsChild>
            <w:div w:id="670765339">
              <w:marLeft w:val="0"/>
              <w:marRight w:val="0"/>
              <w:marTop w:val="0"/>
              <w:marBottom w:val="0"/>
              <w:divBdr>
                <w:top w:val="none" w:sz="0" w:space="0" w:color="auto"/>
                <w:left w:val="none" w:sz="0" w:space="0" w:color="auto"/>
                <w:bottom w:val="none" w:sz="0" w:space="0" w:color="auto"/>
                <w:right w:val="none" w:sz="0" w:space="0" w:color="auto"/>
              </w:divBdr>
              <w:divsChild>
                <w:div w:id="69477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268703">
      <w:bodyDiv w:val="1"/>
      <w:marLeft w:val="0"/>
      <w:marRight w:val="0"/>
      <w:marTop w:val="0"/>
      <w:marBottom w:val="0"/>
      <w:divBdr>
        <w:top w:val="none" w:sz="0" w:space="0" w:color="auto"/>
        <w:left w:val="none" w:sz="0" w:space="0" w:color="auto"/>
        <w:bottom w:val="none" w:sz="0" w:space="0" w:color="auto"/>
        <w:right w:val="none" w:sz="0" w:space="0" w:color="auto"/>
      </w:divBdr>
    </w:div>
    <w:div w:id="1307708121">
      <w:bodyDiv w:val="1"/>
      <w:marLeft w:val="0"/>
      <w:marRight w:val="0"/>
      <w:marTop w:val="0"/>
      <w:marBottom w:val="0"/>
      <w:divBdr>
        <w:top w:val="none" w:sz="0" w:space="0" w:color="auto"/>
        <w:left w:val="none" w:sz="0" w:space="0" w:color="auto"/>
        <w:bottom w:val="none" w:sz="0" w:space="0" w:color="auto"/>
        <w:right w:val="none" w:sz="0" w:space="0" w:color="auto"/>
      </w:divBdr>
    </w:div>
    <w:div w:id="1309631173">
      <w:bodyDiv w:val="1"/>
      <w:marLeft w:val="0"/>
      <w:marRight w:val="0"/>
      <w:marTop w:val="0"/>
      <w:marBottom w:val="0"/>
      <w:divBdr>
        <w:top w:val="none" w:sz="0" w:space="0" w:color="auto"/>
        <w:left w:val="none" w:sz="0" w:space="0" w:color="auto"/>
        <w:bottom w:val="none" w:sz="0" w:space="0" w:color="auto"/>
        <w:right w:val="none" w:sz="0" w:space="0" w:color="auto"/>
      </w:divBdr>
    </w:div>
    <w:div w:id="1314602847">
      <w:bodyDiv w:val="1"/>
      <w:marLeft w:val="0"/>
      <w:marRight w:val="0"/>
      <w:marTop w:val="0"/>
      <w:marBottom w:val="0"/>
      <w:divBdr>
        <w:top w:val="none" w:sz="0" w:space="0" w:color="auto"/>
        <w:left w:val="none" w:sz="0" w:space="0" w:color="auto"/>
        <w:bottom w:val="none" w:sz="0" w:space="0" w:color="auto"/>
        <w:right w:val="none" w:sz="0" w:space="0" w:color="auto"/>
      </w:divBdr>
    </w:div>
    <w:div w:id="1319848916">
      <w:bodyDiv w:val="1"/>
      <w:marLeft w:val="0"/>
      <w:marRight w:val="0"/>
      <w:marTop w:val="0"/>
      <w:marBottom w:val="0"/>
      <w:divBdr>
        <w:top w:val="none" w:sz="0" w:space="0" w:color="auto"/>
        <w:left w:val="none" w:sz="0" w:space="0" w:color="auto"/>
        <w:bottom w:val="none" w:sz="0" w:space="0" w:color="auto"/>
        <w:right w:val="none" w:sz="0" w:space="0" w:color="auto"/>
      </w:divBdr>
      <w:divsChild>
        <w:div w:id="684987175">
          <w:marLeft w:val="0"/>
          <w:marRight w:val="0"/>
          <w:marTop w:val="0"/>
          <w:marBottom w:val="0"/>
          <w:divBdr>
            <w:top w:val="none" w:sz="0" w:space="0" w:color="auto"/>
            <w:left w:val="none" w:sz="0" w:space="0" w:color="auto"/>
            <w:bottom w:val="none" w:sz="0" w:space="0" w:color="auto"/>
            <w:right w:val="none" w:sz="0" w:space="0" w:color="auto"/>
          </w:divBdr>
        </w:div>
        <w:div w:id="821893685">
          <w:marLeft w:val="0"/>
          <w:marRight w:val="0"/>
          <w:marTop w:val="0"/>
          <w:marBottom w:val="0"/>
          <w:divBdr>
            <w:top w:val="single" w:sz="2" w:space="0" w:color="D9D9E3"/>
            <w:left w:val="single" w:sz="2" w:space="0" w:color="D9D9E3"/>
            <w:bottom w:val="single" w:sz="2" w:space="0" w:color="D9D9E3"/>
            <w:right w:val="single" w:sz="2" w:space="0" w:color="D9D9E3"/>
          </w:divBdr>
          <w:divsChild>
            <w:div w:id="2071536220">
              <w:marLeft w:val="0"/>
              <w:marRight w:val="0"/>
              <w:marTop w:val="0"/>
              <w:marBottom w:val="0"/>
              <w:divBdr>
                <w:top w:val="single" w:sz="2" w:space="0" w:color="D9D9E3"/>
                <w:left w:val="single" w:sz="2" w:space="0" w:color="D9D9E3"/>
                <w:bottom w:val="single" w:sz="2" w:space="0" w:color="D9D9E3"/>
                <w:right w:val="single" w:sz="2" w:space="0" w:color="D9D9E3"/>
              </w:divBdr>
              <w:divsChild>
                <w:div w:id="243346425">
                  <w:marLeft w:val="0"/>
                  <w:marRight w:val="0"/>
                  <w:marTop w:val="0"/>
                  <w:marBottom w:val="0"/>
                  <w:divBdr>
                    <w:top w:val="single" w:sz="2" w:space="0" w:color="D9D9E3"/>
                    <w:left w:val="single" w:sz="2" w:space="0" w:color="D9D9E3"/>
                    <w:bottom w:val="single" w:sz="2" w:space="0" w:color="D9D9E3"/>
                    <w:right w:val="single" w:sz="2" w:space="0" w:color="D9D9E3"/>
                  </w:divBdr>
                  <w:divsChild>
                    <w:div w:id="1365714577">
                      <w:marLeft w:val="0"/>
                      <w:marRight w:val="0"/>
                      <w:marTop w:val="0"/>
                      <w:marBottom w:val="0"/>
                      <w:divBdr>
                        <w:top w:val="single" w:sz="2" w:space="0" w:color="D9D9E3"/>
                        <w:left w:val="single" w:sz="2" w:space="0" w:color="D9D9E3"/>
                        <w:bottom w:val="single" w:sz="2" w:space="0" w:color="D9D9E3"/>
                        <w:right w:val="single" w:sz="2" w:space="0" w:color="D9D9E3"/>
                      </w:divBdr>
                      <w:divsChild>
                        <w:div w:id="1455055130">
                          <w:marLeft w:val="0"/>
                          <w:marRight w:val="0"/>
                          <w:marTop w:val="0"/>
                          <w:marBottom w:val="0"/>
                          <w:divBdr>
                            <w:top w:val="single" w:sz="2" w:space="0" w:color="auto"/>
                            <w:left w:val="single" w:sz="2" w:space="0" w:color="auto"/>
                            <w:bottom w:val="single" w:sz="6" w:space="0" w:color="auto"/>
                            <w:right w:val="single" w:sz="2" w:space="0" w:color="auto"/>
                          </w:divBdr>
                          <w:divsChild>
                            <w:div w:id="640504129">
                              <w:marLeft w:val="0"/>
                              <w:marRight w:val="0"/>
                              <w:marTop w:val="100"/>
                              <w:marBottom w:val="100"/>
                              <w:divBdr>
                                <w:top w:val="single" w:sz="2" w:space="0" w:color="D9D9E3"/>
                                <w:left w:val="single" w:sz="2" w:space="0" w:color="D9D9E3"/>
                                <w:bottom w:val="single" w:sz="2" w:space="0" w:color="D9D9E3"/>
                                <w:right w:val="single" w:sz="2" w:space="0" w:color="D9D9E3"/>
                              </w:divBdr>
                              <w:divsChild>
                                <w:div w:id="1169252863">
                                  <w:marLeft w:val="0"/>
                                  <w:marRight w:val="0"/>
                                  <w:marTop w:val="0"/>
                                  <w:marBottom w:val="0"/>
                                  <w:divBdr>
                                    <w:top w:val="single" w:sz="2" w:space="0" w:color="D9D9E3"/>
                                    <w:left w:val="single" w:sz="2" w:space="0" w:color="D9D9E3"/>
                                    <w:bottom w:val="single" w:sz="2" w:space="0" w:color="D9D9E3"/>
                                    <w:right w:val="single" w:sz="2" w:space="0" w:color="D9D9E3"/>
                                  </w:divBdr>
                                  <w:divsChild>
                                    <w:div w:id="1535999327">
                                      <w:marLeft w:val="0"/>
                                      <w:marRight w:val="0"/>
                                      <w:marTop w:val="0"/>
                                      <w:marBottom w:val="0"/>
                                      <w:divBdr>
                                        <w:top w:val="single" w:sz="2" w:space="0" w:color="D9D9E3"/>
                                        <w:left w:val="single" w:sz="2" w:space="0" w:color="D9D9E3"/>
                                        <w:bottom w:val="single" w:sz="2" w:space="0" w:color="D9D9E3"/>
                                        <w:right w:val="single" w:sz="2" w:space="0" w:color="D9D9E3"/>
                                      </w:divBdr>
                                      <w:divsChild>
                                        <w:div w:id="1703743074">
                                          <w:marLeft w:val="0"/>
                                          <w:marRight w:val="0"/>
                                          <w:marTop w:val="0"/>
                                          <w:marBottom w:val="0"/>
                                          <w:divBdr>
                                            <w:top w:val="single" w:sz="2" w:space="0" w:color="D9D9E3"/>
                                            <w:left w:val="single" w:sz="2" w:space="0" w:color="D9D9E3"/>
                                            <w:bottom w:val="single" w:sz="2" w:space="0" w:color="D9D9E3"/>
                                            <w:right w:val="single" w:sz="2" w:space="0" w:color="D9D9E3"/>
                                          </w:divBdr>
                                          <w:divsChild>
                                            <w:div w:id="90663439">
                                              <w:marLeft w:val="0"/>
                                              <w:marRight w:val="0"/>
                                              <w:marTop w:val="0"/>
                                              <w:marBottom w:val="0"/>
                                              <w:divBdr>
                                                <w:top w:val="single" w:sz="2" w:space="0" w:color="D9D9E3"/>
                                                <w:left w:val="single" w:sz="2" w:space="0" w:color="D9D9E3"/>
                                                <w:bottom w:val="single" w:sz="2" w:space="0" w:color="D9D9E3"/>
                                                <w:right w:val="single" w:sz="2" w:space="0" w:color="D9D9E3"/>
                                              </w:divBdr>
                                              <w:divsChild>
                                                <w:div w:id="72282617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30255013">
      <w:bodyDiv w:val="1"/>
      <w:marLeft w:val="0"/>
      <w:marRight w:val="0"/>
      <w:marTop w:val="0"/>
      <w:marBottom w:val="0"/>
      <w:divBdr>
        <w:top w:val="none" w:sz="0" w:space="0" w:color="auto"/>
        <w:left w:val="none" w:sz="0" w:space="0" w:color="auto"/>
        <w:bottom w:val="none" w:sz="0" w:space="0" w:color="auto"/>
        <w:right w:val="none" w:sz="0" w:space="0" w:color="auto"/>
      </w:divBdr>
      <w:divsChild>
        <w:div w:id="682631457">
          <w:marLeft w:val="0"/>
          <w:marRight w:val="0"/>
          <w:marTop w:val="0"/>
          <w:marBottom w:val="0"/>
          <w:divBdr>
            <w:top w:val="single" w:sz="2" w:space="0" w:color="D9D9E3"/>
            <w:left w:val="single" w:sz="2" w:space="0" w:color="D9D9E3"/>
            <w:bottom w:val="single" w:sz="2" w:space="0" w:color="D9D9E3"/>
            <w:right w:val="single" w:sz="2" w:space="0" w:color="D9D9E3"/>
          </w:divBdr>
          <w:divsChild>
            <w:div w:id="1270546700">
              <w:marLeft w:val="0"/>
              <w:marRight w:val="0"/>
              <w:marTop w:val="0"/>
              <w:marBottom w:val="0"/>
              <w:divBdr>
                <w:top w:val="single" w:sz="2" w:space="0" w:color="D9D9E3"/>
                <w:left w:val="single" w:sz="2" w:space="0" w:color="D9D9E3"/>
                <w:bottom w:val="single" w:sz="2" w:space="0" w:color="D9D9E3"/>
                <w:right w:val="single" w:sz="2" w:space="0" w:color="D9D9E3"/>
              </w:divBdr>
              <w:divsChild>
                <w:div w:id="966159826">
                  <w:marLeft w:val="0"/>
                  <w:marRight w:val="0"/>
                  <w:marTop w:val="0"/>
                  <w:marBottom w:val="0"/>
                  <w:divBdr>
                    <w:top w:val="single" w:sz="2" w:space="0" w:color="D9D9E3"/>
                    <w:left w:val="single" w:sz="2" w:space="0" w:color="D9D9E3"/>
                    <w:bottom w:val="single" w:sz="2" w:space="0" w:color="D9D9E3"/>
                    <w:right w:val="single" w:sz="2" w:space="0" w:color="D9D9E3"/>
                  </w:divBdr>
                  <w:divsChild>
                    <w:div w:id="330066596">
                      <w:marLeft w:val="0"/>
                      <w:marRight w:val="0"/>
                      <w:marTop w:val="0"/>
                      <w:marBottom w:val="0"/>
                      <w:divBdr>
                        <w:top w:val="single" w:sz="2" w:space="0" w:color="D9D9E3"/>
                        <w:left w:val="single" w:sz="2" w:space="0" w:color="D9D9E3"/>
                        <w:bottom w:val="single" w:sz="2" w:space="0" w:color="D9D9E3"/>
                        <w:right w:val="single" w:sz="2" w:space="0" w:color="D9D9E3"/>
                      </w:divBdr>
                      <w:divsChild>
                        <w:div w:id="933707063">
                          <w:marLeft w:val="0"/>
                          <w:marRight w:val="0"/>
                          <w:marTop w:val="0"/>
                          <w:marBottom w:val="0"/>
                          <w:divBdr>
                            <w:top w:val="single" w:sz="2" w:space="0" w:color="auto"/>
                            <w:left w:val="single" w:sz="2" w:space="0" w:color="auto"/>
                            <w:bottom w:val="single" w:sz="6" w:space="0" w:color="auto"/>
                            <w:right w:val="single" w:sz="2" w:space="0" w:color="auto"/>
                          </w:divBdr>
                          <w:divsChild>
                            <w:div w:id="1393429226">
                              <w:marLeft w:val="0"/>
                              <w:marRight w:val="0"/>
                              <w:marTop w:val="100"/>
                              <w:marBottom w:val="100"/>
                              <w:divBdr>
                                <w:top w:val="single" w:sz="2" w:space="0" w:color="D9D9E3"/>
                                <w:left w:val="single" w:sz="2" w:space="0" w:color="D9D9E3"/>
                                <w:bottom w:val="single" w:sz="2" w:space="0" w:color="D9D9E3"/>
                                <w:right w:val="single" w:sz="2" w:space="0" w:color="D9D9E3"/>
                              </w:divBdr>
                              <w:divsChild>
                                <w:div w:id="1622495550">
                                  <w:marLeft w:val="0"/>
                                  <w:marRight w:val="0"/>
                                  <w:marTop w:val="0"/>
                                  <w:marBottom w:val="0"/>
                                  <w:divBdr>
                                    <w:top w:val="single" w:sz="2" w:space="0" w:color="D9D9E3"/>
                                    <w:left w:val="single" w:sz="2" w:space="0" w:color="D9D9E3"/>
                                    <w:bottom w:val="single" w:sz="2" w:space="0" w:color="D9D9E3"/>
                                    <w:right w:val="single" w:sz="2" w:space="0" w:color="D9D9E3"/>
                                  </w:divBdr>
                                  <w:divsChild>
                                    <w:div w:id="563563438">
                                      <w:marLeft w:val="0"/>
                                      <w:marRight w:val="0"/>
                                      <w:marTop w:val="0"/>
                                      <w:marBottom w:val="0"/>
                                      <w:divBdr>
                                        <w:top w:val="single" w:sz="2" w:space="0" w:color="D9D9E3"/>
                                        <w:left w:val="single" w:sz="2" w:space="0" w:color="D9D9E3"/>
                                        <w:bottom w:val="single" w:sz="2" w:space="0" w:color="D9D9E3"/>
                                        <w:right w:val="single" w:sz="2" w:space="0" w:color="D9D9E3"/>
                                      </w:divBdr>
                                      <w:divsChild>
                                        <w:div w:id="227499889">
                                          <w:marLeft w:val="0"/>
                                          <w:marRight w:val="0"/>
                                          <w:marTop w:val="0"/>
                                          <w:marBottom w:val="0"/>
                                          <w:divBdr>
                                            <w:top w:val="single" w:sz="2" w:space="0" w:color="D9D9E3"/>
                                            <w:left w:val="single" w:sz="2" w:space="0" w:color="D9D9E3"/>
                                            <w:bottom w:val="single" w:sz="2" w:space="0" w:color="D9D9E3"/>
                                            <w:right w:val="single" w:sz="2" w:space="0" w:color="D9D9E3"/>
                                          </w:divBdr>
                                          <w:divsChild>
                                            <w:div w:id="1562861198">
                                              <w:marLeft w:val="0"/>
                                              <w:marRight w:val="0"/>
                                              <w:marTop w:val="0"/>
                                              <w:marBottom w:val="0"/>
                                              <w:divBdr>
                                                <w:top w:val="single" w:sz="2" w:space="0" w:color="D9D9E3"/>
                                                <w:left w:val="single" w:sz="2" w:space="0" w:color="D9D9E3"/>
                                                <w:bottom w:val="single" w:sz="2" w:space="0" w:color="D9D9E3"/>
                                                <w:right w:val="single" w:sz="2" w:space="0" w:color="D9D9E3"/>
                                              </w:divBdr>
                                              <w:divsChild>
                                                <w:div w:id="162195490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 w:id="1392728869">
          <w:marLeft w:val="0"/>
          <w:marRight w:val="0"/>
          <w:marTop w:val="0"/>
          <w:marBottom w:val="0"/>
          <w:divBdr>
            <w:top w:val="none" w:sz="0" w:space="0" w:color="auto"/>
            <w:left w:val="none" w:sz="0" w:space="0" w:color="auto"/>
            <w:bottom w:val="none" w:sz="0" w:space="0" w:color="auto"/>
            <w:right w:val="none" w:sz="0" w:space="0" w:color="auto"/>
          </w:divBdr>
        </w:div>
      </w:divsChild>
    </w:div>
    <w:div w:id="1340499239">
      <w:bodyDiv w:val="1"/>
      <w:marLeft w:val="0"/>
      <w:marRight w:val="0"/>
      <w:marTop w:val="0"/>
      <w:marBottom w:val="0"/>
      <w:divBdr>
        <w:top w:val="none" w:sz="0" w:space="0" w:color="auto"/>
        <w:left w:val="none" w:sz="0" w:space="0" w:color="auto"/>
        <w:bottom w:val="none" w:sz="0" w:space="0" w:color="auto"/>
        <w:right w:val="none" w:sz="0" w:space="0" w:color="auto"/>
      </w:divBdr>
    </w:div>
    <w:div w:id="1343318087">
      <w:bodyDiv w:val="1"/>
      <w:marLeft w:val="0"/>
      <w:marRight w:val="0"/>
      <w:marTop w:val="0"/>
      <w:marBottom w:val="0"/>
      <w:divBdr>
        <w:top w:val="none" w:sz="0" w:space="0" w:color="auto"/>
        <w:left w:val="none" w:sz="0" w:space="0" w:color="auto"/>
        <w:bottom w:val="none" w:sz="0" w:space="0" w:color="auto"/>
        <w:right w:val="none" w:sz="0" w:space="0" w:color="auto"/>
      </w:divBdr>
    </w:div>
    <w:div w:id="1354962885">
      <w:bodyDiv w:val="1"/>
      <w:marLeft w:val="0"/>
      <w:marRight w:val="0"/>
      <w:marTop w:val="0"/>
      <w:marBottom w:val="0"/>
      <w:divBdr>
        <w:top w:val="none" w:sz="0" w:space="0" w:color="auto"/>
        <w:left w:val="none" w:sz="0" w:space="0" w:color="auto"/>
        <w:bottom w:val="none" w:sz="0" w:space="0" w:color="auto"/>
        <w:right w:val="none" w:sz="0" w:space="0" w:color="auto"/>
      </w:divBdr>
    </w:div>
    <w:div w:id="1357535637">
      <w:bodyDiv w:val="1"/>
      <w:marLeft w:val="0"/>
      <w:marRight w:val="0"/>
      <w:marTop w:val="0"/>
      <w:marBottom w:val="0"/>
      <w:divBdr>
        <w:top w:val="none" w:sz="0" w:space="0" w:color="auto"/>
        <w:left w:val="none" w:sz="0" w:space="0" w:color="auto"/>
        <w:bottom w:val="none" w:sz="0" w:space="0" w:color="auto"/>
        <w:right w:val="none" w:sz="0" w:space="0" w:color="auto"/>
      </w:divBdr>
    </w:div>
    <w:div w:id="1361127594">
      <w:bodyDiv w:val="1"/>
      <w:marLeft w:val="0"/>
      <w:marRight w:val="0"/>
      <w:marTop w:val="0"/>
      <w:marBottom w:val="0"/>
      <w:divBdr>
        <w:top w:val="none" w:sz="0" w:space="0" w:color="auto"/>
        <w:left w:val="none" w:sz="0" w:space="0" w:color="auto"/>
        <w:bottom w:val="none" w:sz="0" w:space="0" w:color="auto"/>
        <w:right w:val="none" w:sz="0" w:space="0" w:color="auto"/>
      </w:divBdr>
    </w:div>
    <w:div w:id="1362364478">
      <w:bodyDiv w:val="1"/>
      <w:marLeft w:val="0"/>
      <w:marRight w:val="0"/>
      <w:marTop w:val="0"/>
      <w:marBottom w:val="0"/>
      <w:divBdr>
        <w:top w:val="none" w:sz="0" w:space="0" w:color="auto"/>
        <w:left w:val="none" w:sz="0" w:space="0" w:color="auto"/>
        <w:bottom w:val="none" w:sz="0" w:space="0" w:color="auto"/>
        <w:right w:val="none" w:sz="0" w:space="0" w:color="auto"/>
      </w:divBdr>
    </w:div>
    <w:div w:id="1366323582">
      <w:bodyDiv w:val="1"/>
      <w:marLeft w:val="0"/>
      <w:marRight w:val="0"/>
      <w:marTop w:val="0"/>
      <w:marBottom w:val="0"/>
      <w:divBdr>
        <w:top w:val="none" w:sz="0" w:space="0" w:color="auto"/>
        <w:left w:val="none" w:sz="0" w:space="0" w:color="auto"/>
        <w:bottom w:val="none" w:sz="0" w:space="0" w:color="auto"/>
        <w:right w:val="none" w:sz="0" w:space="0" w:color="auto"/>
      </w:divBdr>
    </w:div>
    <w:div w:id="1384669040">
      <w:bodyDiv w:val="1"/>
      <w:marLeft w:val="0"/>
      <w:marRight w:val="0"/>
      <w:marTop w:val="0"/>
      <w:marBottom w:val="0"/>
      <w:divBdr>
        <w:top w:val="none" w:sz="0" w:space="0" w:color="auto"/>
        <w:left w:val="none" w:sz="0" w:space="0" w:color="auto"/>
        <w:bottom w:val="none" w:sz="0" w:space="0" w:color="auto"/>
        <w:right w:val="none" w:sz="0" w:space="0" w:color="auto"/>
      </w:divBdr>
    </w:div>
    <w:div w:id="1388797888">
      <w:bodyDiv w:val="1"/>
      <w:marLeft w:val="0"/>
      <w:marRight w:val="0"/>
      <w:marTop w:val="0"/>
      <w:marBottom w:val="0"/>
      <w:divBdr>
        <w:top w:val="none" w:sz="0" w:space="0" w:color="auto"/>
        <w:left w:val="none" w:sz="0" w:space="0" w:color="auto"/>
        <w:bottom w:val="none" w:sz="0" w:space="0" w:color="auto"/>
        <w:right w:val="none" w:sz="0" w:space="0" w:color="auto"/>
      </w:divBdr>
    </w:div>
    <w:div w:id="1397895532">
      <w:bodyDiv w:val="1"/>
      <w:marLeft w:val="0"/>
      <w:marRight w:val="0"/>
      <w:marTop w:val="0"/>
      <w:marBottom w:val="0"/>
      <w:divBdr>
        <w:top w:val="none" w:sz="0" w:space="0" w:color="auto"/>
        <w:left w:val="none" w:sz="0" w:space="0" w:color="auto"/>
        <w:bottom w:val="none" w:sz="0" w:space="0" w:color="auto"/>
        <w:right w:val="none" w:sz="0" w:space="0" w:color="auto"/>
      </w:divBdr>
    </w:div>
    <w:div w:id="1415933644">
      <w:bodyDiv w:val="1"/>
      <w:marLeft w:val="0"/>
      <w:marRight w:val="0"/>
      <w:marTop w:val="0"/>
      <w:marBottom w:val="0"/>
      <w:divBdr>
        <w:top w:val="none" w:sz="0" w:space="0" w:color="auto"/>
        <w:left w:val="none" w:sz="0" w:space="0" w:color="auto"/>
        <w:bottom w:val="none" w:sz="0" w:space="0" w:color="auto"/>
        <w:right w:val="none" w:sz="0" w:space="0" w:color="auto"/>
      </w:divBdr>
    </w:div>
    <w:div w:id="1417239971">
      <w:bodyDiv w:val="1"/>
      <w:marLeft w:val="0"/>
      <w:marRight w:val="0"/>
      <w:marTop w:val="0"/>
      <w:marBottom w:val="0"/>
      <w:divBdr>
        <w:top w:val="none" w:sz="0" w:space="0" w:color="auto"/>
        <w:left w:val="none" w:sz="0" w:space="0" w:color="auto"/>
        <w:bottom w:val="none" w:sz="0" w:space="0" w:color="auto"/>
        <w:right w:val="none" w:sz="0" w:space="0" w:color="auto"/>
      </w:divBdr>
    </w:div>
    <w:div w:id="1455324014">
      <w:bodyDiv w:val="1"/>
      <w:marLeft w:val="0"/>
      <w:marRight w:val="0"/>
      <w:marTop w:val="0"/>
      <w:marBottom w:val="0"/>
      <w:divBdr>
        <w:top w:val="none" w:sz="0" w:space="0" w:color="auto"/>
        <w:left w:val="none" w:sz="0" w:space="0" w:color="auto"/>
        <w:bottom w:val="none" w:sz="0" w:space="0" w:color="auto"/>
        <w:right w:val="none" w:sz="0" w:space="0" w:color="auto"/>
      </w:divBdr>
    </w:div>
    <w:div w:id="1459953095">
      <w:bodyDiv w:val="1"/>
      <w:marLeft w:val="0"/>
      <w:marRight w:val="0"/>
      <w:marTop w:val="0"/>
      <w:marBottom w:val="0"/>
      <w:divBdr>
        <w:top w:val="none" w:sz="0" w:space="0" w:color="auto"/>
        <w:left w:val="none" w:sz="0" w:space="0" w:color="auto"/>
        <w:bottom w:val="none" w:sz="0" w:space="0" w:color="auto"/>
        <w:right w:val="none" w:sz="0" w:space="0" w:color="auto"/>
      </w:divBdr>
    </w:div>
    <w:div w:id="1469200011">
      <w:bodyDiv w:val="1"/>
      <w:marLeft w:val="0"/>
      <w:marRight w:val="0"/>
      <w:marTop w:val="0"/>
      <w:marBottom w:val="0"/>
      <w:divBdr>
        <w:top w:val="none" w:sz="0" w:space="0" w:color="auto"/>
        <w:left w:val="none" w:sz="0" w:space="0" w:color="auto"/>
        <w:bottom w:val="none" w:sz="0" w:space="0" w:color="auto"/>
        <w:right w:val="none" w:sz="0" w:space="0" w:color="auto"/>
      </w:divBdr>
    </w:div>
    <w:div w:id="1470240971">
      <w:bodyDiv w:val="1"/>
      <w:marLeft w:val="0"/>
      <w:marRight w:val="0"/>
      <w:marTop w:val="0"/>
      <w:marBottom w:val="0"/>
      <w:divBdr>
        <w:top w:val="none" w:sz="0" w:space="0" w:color="auto"/>
        <w:left w:val="none" w:sz="0" w:space="0" w:color="auto"/>
        <w:bottom w:val="none" w:sz="0" w:space="0" w:color="auto"/>
        <w:right w:val="none" w:sz="0" w:space="0" w:color="auto"/>
      </w:divBdr>
    </w:div>
    <w:div w:id="1483348789">
      <w:bodyDiv w:val="1"/>
      <w:marLeft w:val="0"/>
      <w:marRight w:val="0"/>
      <w:marTop w:val="0"/>
      <w:marBottom w:val="0"/>
      <w:divBdr>
        <w:top w:val="none" w:sz="0" w:space="0" w:color="auto"/>
        <w:left w:val="none" w:sz="0" w:space="0" w:color="auto"/>
        <w:bottom w:val="none" w:sz="0" w:space="0" w:color="auto"/>
        <w:right w:val="none" w:sz="0" w:space="0" w:color="auto"/>
      </w:divBdr>
      <w:divsChild>
        <w:div w:id="406656799">
          <w:marLeft w:val="0"/>
          <w:marRight w:val="0"/>
          <w:marTop w:val="0"/>
          <w:marBottom w:val="0"/>
          <w:divBdr>
            <w:top w:val="none" w:sz="0" w:space="0" w:color="auto"/>
            <w:left w:val="none" w:sz="0" w:space="0" w:color="auto"/>
            <w:bottom w:val="none" w:sz="0" w:space="0" w:color="auto"/>
            <w:right w:val="none" w:sz="0" w:space="0" w:color="auto"/>
          </w:divBdr>
        </w:div>
        <w:div w:id="513812623">
          <w:marLeft w:val="0"/>
          <w:marRight w:val="0"/>
          <w:marTop w:val="0"/>
          <w:marBottom w:val="0"/>
          <w:divBdr>
            <w:top w:val="none" w:sz="0" w:space="0" w:color="auto"/>
            <w:left w:val="none" w:sz="0" w:space="0" w:color="auto"/>
            <w:bottom w:val="none" w:sz="0" w:space="0" w:color="auto"/>
            <w:right w:val="none" w:sz="0" w:space="0" w:color="auto"/>
          </w:divBdr>
        </w:div>
        <w:div w:id="2063938705">
          <w:marLeft w:val="0"/>
          <w:marRight w:val="0"/>
          <w:marTop w:val="0"/>
          <w:marBottom w:val="0"/>
          <w:divBdr>
            <w:top w:val="none" w:sz="0" w:space="0" w:color="auto"/>
            <w:left w:val="none" w:sz="0" w:space="0" w:color="auto"/>
            <w:bottom w:val="none" w:sz="0" w:space="0" w:color="auto"/>
            <w:right w:val="none" w:sz="0" w:space="0" w:color="auto"/>
          </w:divBdr>
        </w:div>
        <w:div w:id="1043990783">
          <w:marLeft w:val="0"/>
          <w:marRight w:val="0"/>
          <w:marTop w:val="0"/>
          <w:marBottom w:val="0"/>
          <w:divBdr>
            <w:top w:val="none" w:sz="0" w:space="0" w:color="auto"/>
            <w:left w:val="none" w:sz="0" w:space="0" w:color="auto"/>
            <w:bottom w:val="none" w:sz="0" w:space="0" w:color="auto"/>
            <w:right w:val="none" w:sz="0" w:space="0" w:color="auto"/>
          </w:divBdr>
        </w:div>
        <w:div w:id="837425140">
          <w:marLeft w:val="0"/>
          <w:marRight w:val="0"/>
          <w:marTop w:val="0"/>
          <w:marBottom w:val="0"/>
          <w:divBdr>
            <w:top w:val="none" w:sz="0" w:space="0" w:color="auto"/>
            <w:left w:val="none" w:sz="0" w:space="0" w:color="auto"/>
            <w:bottom w:val="none" w:sz="0" w:space="0" w:color="auto"/>
            <w:right w:val="none" w:sz="0" w:space="0" w:color="auto"/>
          </w:divBdr>
        </w:div>
        <w:div w:id="2068916980">
          <w:marLeft w:val="0"/>
          <w:marRight w:val="0"/>
          <w:marTop w:val="0"/>
          <w:marBottom w:val="0"/>
          <w:divBdr>
            <w:top w:val="none" w:sz="0" w:space="0" w:color="auto"/>
            <w:left w:val="none" w:sz="0" w:space="0" w:color="auto"/>
            <w:bottom w:val="none" w:sz="0" w:space="0" w:color="auto"/>
            <w:right w:val="none" w:sz="0" w:space="0" w:color="auto"/>
          </w:divBdr>
        </w:div>
      </w:divsChild>
    </w:div>
    <w:div w:id="1491098102">
      <w:bodyDiv w:val="1"/>
      <w:marLeft w:val="0"/>
      <w:marRight w:val="0"/>
      <w:marTop w:val="0"/>
      <w:marBottom w:val="0"/>
      <w:divBdr>
        <w:top w:val="none" w:sz="0" w:space="0" w:color="auto"/>
        <w:left w:val="none" w:sz="0" w:space="0" w:color="auto"/>
        <w:bottom w:val="none" w:sz="0" w:space="0" w:color="auto"/>
        <w:right w:val="none" w:sz="0" w:space="0" w:color="auto"/>
      </w:divBdr>
    </w:div>
    <w:div w:id="1505775940">
      <w:bodyDiv w:val="1"/>
      <w:marLeft w:val="0"/>
      <w:marRight w:val="0"/>
      <w:marTop w:val="0"/>
      <w:marBottom w:val="0"/>
      <w:divBdr>
        <w:top w:val="none" w:sz="0" w:space="0" w:color="auto"/>
        <w:left w:val="none" w:sz="0" w:space="0" w:color="auto"/>
        <w:bottom w:val="none" w:sz="0" w:space="0" w:color="auto"/>
        <w:right w:val="none" w:sz="0" w:space="0" w:color="auto"/>
      </w:divBdr>
    </w:div>
    <w:div w:id="1506162480">
      <w:bodyDiv w:val="1"/>
      <w:marLeft w:val="0"/>
      <w:marRight w:val="0"/>
      <w:marTop w:val="0"/>
      <w:marBottom w:val="0"/>
      <w:divBdr>
        <w:top w:val="none" w:sz="0" w:space="0" w:color="auto"/>
        <w:left w:val="none" w:sz="0" w:space="0" w:color="auto"/>
        <w:bottom w:val="none" w:sz="0" w:space="0" w:color="auto"/>
        <w:right w:val="none" w:sz="0" w:space="0" w:color="auto"/>
      </w:divBdr>
    </w:div>
    <w:div w:id="1526291356">
      <w:bodyDiv w:val="1"/>
      <w:marLeft w:val="0"/>
      <w:marRight w:val="0"/>
      <w:marTop w:val="0"/>
      <w:marBottom w:val="0"/>
      <w:divBdr>
        <w:top w:val="none" w:sz="0" w:space="0" w:color="auto"/>
        <w:left w:val="none" w:sz="0" w:space="0" w:color="auto"/>
        <w:bottom w:val="none" w:sz="0" w:space="0" w:color="auto"/>
        <w:right w:val="none" w:sz="0" w:space="0" w:color="auto"/>
      </w:divBdr>
    </w:div>
    <w:div w:id="1529174459">
      <w:bodyDiv w:val="1"/>
      <w:marLeft w:val="0"/>
      <w:marRight w:val="0"/>
      <w:marTop w:val="0"/>
      <w:marBottom w:val="0"/>
      <w:divBdr>
        <w:top w:val="none" w:sz="0" w:space="0" w:color="auto"/>
        <w:left w:val="none" w:sz="0" w:space="0" w:color="auto"/>
        <w:bottom w:val="none" w:sz="0" w:space="0" w:color="auto"/>
        <w:right w:val="none" w:sz="0" w:space="0" w:color="auto"/>
      </w:divBdr>
      <w:divsChild>
        <w:div w:id="433214849">
          <w:marLeft w:val="0"/>
          <w:marRight w:val="0"/>
          <w:marTop w:val="0"/>
          <w:marBottom w:val="0"/>
          <w:divBdr>
            <w:top w:val="none" w:sz="0" w:space="0" w:color="auto"/>
            <w:left w:val="none" w:sz="0" w:space="0" w:color="auto"/>
            <w:bottom w:val="none" w:sz="0" w:space="0" w:color="auto"/>
            <w:right w:val="none" w:sz="0" w:space="0" w:color="auto"/>
          </w:divBdr>
        </w:div>
        <w:div w:id="726536444">
          <w:marLeft w:val="0"/>
          <w:marRight w:val="0"/>
          <w:marTop w:val="0"/>
          <w:marBottom w:val="0"/>
          <w:divBdr>
            <w:top w:val="single" w:sz="2" w:space="0" w:color="E3E3E3"/>
            <w:left w:val="single" w:sz="2" w:space="0" w:color="E3E3E3"/>
            <w:bottom w:val="single" w:sz="2" w:space="0" w:color="E3E3E3"/>
            <w:right w:val="single" w:sz="2" w:space="0" w:color="E3E3E3"/>
          </w:divBdr>
          <w:divsChild>
            <w:div w:id="476188100">
              <w:marLeft w:val="0"/>
              <w:marRight w:val="0"/>
              <w:marTop w:val="0"/>
              <w:marBottom w:val="0"/>
              <w:divBdr>
                <w:top w:val="single" w:sz="2" w:space="0" w:color="E3E3E3"/>
                <w:left w:val="single" w:sz="2" w:space="0" w:color="E3E3E3"/>
                <w:bottom w:val="single" w:sz="2" w:space="0" w:color="E3E3E3"/>
                <w:right w:val="single" w:sz="2" w:space="0" w:color="E3E3E3"/>
              </w:divBdr>
              <w:divsChild>
                <w:div w:id="672339900">
                  <w:marLeft w:val="0"/>
                  <w:marRight w:val="0"/>
                  <w:marTop w:val="0"/>
                  <w:marBottom w:val="0"/>
                  <w:divBdr>
                    <w:top w:val="single" w:sz="2" w:space="0" w:color="E3E3E3"/>
                    <w:left w:val="single" w:sz="2" w:space="0" w:color="E3E3E3"/>
                    <w:bottom w:val="single" w:sz="2" w:space="0" w:color="E3E3E3"/>
                    <w:right w:val="single" w:sz="2" w:space="0" w:color="E3E3E3"/>
                  </w:divBdr>
                  <w:divsChild>
                    <w:div w:id="975448561">
                      <w:marLeft w:val="0"/>
                      <w:marRight w:val="0"/>
                      <w:marTop w:val="0"/>
                      <w:marBottom w:val="0"/>
                      <w:divBdr>
                        <w:top w:val="single" w:sz="2" w:space="0" w:color="E3E3E3"/>
                        <w:left w:val="single" w:sz="2" w:space="0" w:color="E3E3E3"/>
                        <w:bottom w:val="single" w:sz="2" w:space="0" w:color="E3E3E3"/>
                        <w:right w:val="single" w:sz="2" w:space="0" w:color="E3E3E3"/>
                      </w:divBdr>
                      <w:divsChild>
                        <w:div w:id="821891205">
                          <w:marLeft w:val="0"/>
                          <w:marRight w:val="0"/>
                          <w:marTop w:val="0"/>
                          <w:marBottom w:val="0"/>
                          <w:divBdr>
                            <w:top w:val="single" w:sz="2" w:space="0" w:color="E3E3E3"/>
                            <w:left w:val="single" w:sz="2" w:space="0" w:color="E3E3E3"/>
                            <w:bottom w:val="single" w:sz="2" w:space="0" w:color="E3E3E3"/>
                            <w:right w:val="single" w:sz="2" w:space="0" w:color="E3E3E3"/>
                          </w:divBdr>
                          <w:divsChild>
                            <w:div w:id="1897230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93470055">
                                  <w:marLeft w:val="0"/>
                                  <w:marRight w:val="0"/>
                                  <w:marTop w:val="0"/>
                                  <w:marBottom w:val="0"/>
                                  <w:divBdr>
                                    <w:top w:val="single" w:sz="2" w:space="0" w:color="E3E3E3"/>
                                    <w:left w:val="single" w:sz="2" w:space="0" w:color="E3E3E3"/>
                                    <w:bottom w:val="single" w:sz="2" w:space="0" w:color="E3E3E3"/>
                                    <w:right w:val="single" w:sz="2" w:space="0" w:color="E3E3E3"/>
                                  </w:divBdr>
                                  <w:divsChild>
                                    <w:div w:id="384255331">
                                      <w:marLeft w:val="0"/>
                                      <w:marRight w:val="0"/>
                                      <w:marTop w:val="0"/>
                                      <w:marBottom w:val="0"/>
                                      <w:divBdr>
                                        <w:top w:val="single" w:sz="2" w:space="0" w:color="E3E3E3"/>
                                        <w:left w:val="single" w:sz="2" w:space="0" w:color="E3E3E3"/>
                                        <w:bottom w:val="single" w:sz="2" w:space="0" w:color="E3E3E3"/>
                                        <w:right w:val="single" w:sz="2" w:space="0" w:color="E3E3E3"/>
                                      </w:divBdr>
                                      <w:divsChild>
                                        <w:div w:id="620647721">
                                          <w:marLeft w:val="0"/>
                                          <w:marRight w:val="0"/>
                                          <w:marTop w:val="0"/>
                                          <w:marBottom w:val="0"/>
                                          <w:divBdr>
                                            <w:top w:val="single" w:sz="2" w:space="0" w:color="E3E3E3"/>
                                            <w:left w:val="single" w:sz="2" w:space="0" w:color="E3E3E3"/>
                                            <w:bottom w:val="single" w:sz="2" w:space="0" w:color="E3E3E3"/>
                                            <w:right w:val="single" w:sz="2" w:space="0" w:color="E3E3E3"/>
                                          </w:divBdr>
                                          <w:divsChild>
                                            <w:div w:id="2021543685">
                                              <w:marLeft w:val="0"/>
                                              <w:marRight w:val="0"/>
                                              <w:marTop w:val="0"/>
                                              <w:marBottom w:val="0"/>
                                              <w:divBdr>
                                                <w:top w:val="single" w:sz="2" w:space="0" w:color="E3E3E3"/>
                                                <w:left w:val="single" w:sz="2" w:space="0" w:color="E3E3E3"/>
                                                <w:bottom w:val="single" w:sz="2" w:space="0" w:color="E3E3E3"/>
                                                <w:right w:val="single" w:sz="2" w:space="0" w:color="E3E3E3"/>
                                              </w:divBdr>
                                              <w:divsChild>
                                                <w:div w:id="834995307">
                                                  <w:marLeft w:val="0"/>
                                                  <w:marRight w:val="0"/>
                                                  <w:marTop w:val="0"/>
                                                  <w:marBottom w:val="0"/>
                                                  <w:divBdr>
                                                    <w:top w:val="single" w:sz="2" w:space="0" w:color="E3E3E3"/>
                                                    <w:left w:val="single" w:sz="2" w:space="0" w:color="E3E3E3"/>
                                                    <w:bottom w:val="single" w:sz="2" w:space="0" w:color="E3E3E3"/>
                                                    <w:right w:val="single" w:sz="2" w:space="0" w:color="E3E3E3"/>
                                                  </w:divBdr>
                                                  <w:divsChild>
                                                    <w:div w:id="208891567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1535315289">
      <w:bodyDiv w:val="1"/>
      <w:marLeft w:val="0"/>
      <w:marRight w:val="0"/>
      <w:marTop w:val="0"/>
      <w:marBottom w:val="0"/>
      <w:divBdr>
        <w:top w:val="none" w:sz="0" w:space="0" w:color="auto"/>
        <w:left w:val="none" w:sz="0" w:space="0" w:color="auto"/>
        <w:bottom w:val="none" w:sz="0" w:space="0" w:color="auto"/>
        <w:right w:val="none" w:sz="0" w:space="0" w:color="auto"/>
      </w:divBdr>
    </w:div>
    <w:div w:id="1543787061">
      <w:bodyDiv w:val="1"/>
      <w:marLeft w:val="0"/>
      <w:marRight w:val="0"/>
      <w:marTop w:val="0"/>
      <w:marBottom w:val="0"/>
      <w:divBdr>
        <w:top w:val="none" w:sz="0" w:space="0" w:color="auto"/>
        <w:left w:val="none" w:sz="0" w:space="0" w:color="auto"/>
        <w:bottom w:val="none" w:sz="0" w:space="0" w:color="auto"/>
        <w:right w:val="none" w:sz="0" w:space="0" w:color="auto"/>
      </w:divBdr>
    </w:div>
    <w:div w:id="1549410514">
      <w:bodyDiv w:val="1"/>
      <w:marLeft w:val="0"/>
      <w:marRight w:val="0"/>
      <w:marTop w:val="0"/>
      <w:marBottom w:val="0"/>
      <w:divBdr>
        <w:top w:val="none" w:sz="0" w:space="0" w:color="auto"/>
        <w:left w:val="none" w:sz="0" w:space="0" w:color="auto"/>
        <w:bottom w:val="none" w:sz="0" w:space="0" w:color="auto"/>
        <w:right w:val="none" w:sz="0" w:space="0" w:color="auto"/>
      </w:divBdr>
    </w:div>
    <w:div w:id="1559125054">
      <w:bodyDiv w:val="1"/>
      <w:marLeft w:val="0"/>
      <w:marRight w:val="0"/>
      <w:marTop w:val="0"/>
      <w:marBottom w:val="0"/>
      <w:divBdr>
        <w:top w:val="none" w:sz="0" w:space="0" w:color="auto"/>
        <w:left w:val="none" w:sz="0" w:space="0" w:color="auto"/>
        <w:bottom w:val="none" w:sz="0" w:space="0" w:color="auto"/>
        <w:right w:val="none" w:sz="0" w:space="0" w:color="auto"/>
      </w:divBdr>
      <w:divsChild>
        <w:div w:id="196429378">
          <w:marLeft w:val="0"/>
          <w:marRight w:val="0"/>
          <w:marTop w:val="0"/>
          <w:marBottom w:val="0"/>
          <w:divBdr>
            <w:top w:val="none" w:sz="0" w:space="0" w:color="auto"/>
            <w:left w:val="none" w:sz="0" w:space="0" w:color="auto"/>
            <w:bottom w:val="none" w:sz="0" w:space="0" w:color="auto"/>
            <w:right w:val="none" w:sz="0" w:space="0" w:color="auto"/>
          </w:divBdr>
        </w:div>
        <w:div w:id="966666554">
          <w:marLeft w:val="0"/>
          <w:marRight w:val="0"/>
          <w:marTop w:val="0"/>
          <w:marBottom w:val="0"/>
          <w:divBdr>
            <w:top w:val="single" w:sz="2" w:space="0" w:color="D9D9E3"/>
            <w:left w:val="single" w:sz="2" w:space="0" w:color="D9D9E3"/>
            <w:bottom w:val="single" w:sz="2" w:space="0" w:color="D9D9E3"/>
            <w:right w:val="single" w:sz="2" w:space="0" w:color="D9D9E3"/>
          </w:divBdr>
          <w:divsChild>
            <w:div w:id="758142463">
              <w:marLeft w:val="0"/>
              <w:marRight w:val="0"/>
              <w:marTop w:val="0"/>
              <w:marBottom w:val="0"/>
              <w:divBdr>
                <w:top w:val="single" w:sz="2" w:space="0" w:color="D9D9E3"/>
                <w:left w:val="single" w:sz="2" w:space="0" w:color="D9D9E3"/>
                <w:bottom w:val="single" w:sz="2" w:space="0" w:color="D9D9E3"/>
                <w:right w:val="single" w:sz="2" w:space="0" w:color="D9D9E3"/>
              </w:divBdr>
              <w:divsChild>
                <w:div w:id="170680878">
                  <w:marLeft w:val="0"/>
                  <w:marRight w:val="0"/>
                  <w:marTop w:val="0"/>
                  <w:marBottom w:val="0"/>
                  <w:divBdr>
                    <w:top w:val="single" w:sz="2" w:space="0" w:color="D9D9E3"/>
                    <w:left w:val="single" w:sz="2" w:space="0" w:color="D9D9E3"/>
                    <w:bottom w:val="single" w:sz="2" w:space="0" w:color="D9D9E3"/>
                    <w:right w:val="single" w:sz="2" w:space="0" w:color="D9D9E3"/>
                  </w:divBdr>
                  <w:divsChild>
                    <w:div w:id="1527017423">
                      <w:marLeft w:val="0"/>
                      <w:marRight w:val="0"/>
                      <w:marTop w:val="0"/>
                      <w:marBottom w:val="0"/>
                      <w:divBdr>
                        <w:top w:val="single" w:sz="2" w:space="0" w:color="D9D9E3"/>
                        <w:left w:val="single" w:sz="2" w:space="0" w:color="D9D9E3"/>
                        <w:bottom w:val="single" w:sz="2" w:space="0" w:color="D9D9E3"/>
                        <w:right w:val="single" w:sz="2" w:space="0" w:color="D9D9E3"/>
                      </w:divBdr>
                      <w:divsChild>
                        <w:div w:id="1314338252">
                          <w:marLeft w:val="0"/>
                          <w:marRight w:val="0"/>
                          <w:marTop w:val="0"/>
                          <w:marBottom w:val="0"/>
                          <w:divBdr>
                            <w:top w:val="none" w:sz="0" w:space="0" w:color="auto"/>
                            <w:left w:val="none" w:sz="0" w:space="0" w:color="auto"/>
                            <w:bottom w:val="none" w:sz="0" w:space="0" w:color="auto"/>
                            <w:right w:val="none" w:sz="0" w:space="0" w:color="auto"/>
                          </w:divBdr>
                          <w:divsChild>
                            <w:div w:id="1274283010">
                              <w:marLeft w:val="0"/>
                              <w:marRight w:val="0"/>
                              <w:marTop w:val="100"/>
                              <w:marBottom w:val="100"/>
                              <w:divBdr>
                                <w:top w:val="single" w:sz="2" w:space="0" w:color="D9D9E3"/>
                                <w:left w:val="single" w:sz="2" w:space="0" w:color="D9D9E3"/>
                                <w:bottom w:val="single" w:sz="2" w:space="0" w:color="D9D9E3"/>
                                <w:right w:val="single" w:sz="2" w:space="0" w:color="D9D9E3"/>
                              </w:divBdr>
                              <w:divsChild>
                                <w:div w:id="370158006">
                                  <w:marLeft w:val="0"/>
                                  <w:marRight w:val="0"/>
                                  <w:marTop w:val="0"/>
                                  <w:marBottom w:val="0"/>
                                  <w:divBdr>
                                    <w:top w:val="single" w:sz="2" w:space="0" w:color="D9D9E3"/>
                                    <w:left w:val="single" w:sz="2" w:space="0" w:color="D9D9E3"/>
                                    <w:bottom w:val="single" w:sz="2" w:space="0" w:color="D9D9E3"/>
                                    <w:right w:val="single" w:sz="2" w:space="0" w:color="D9D9E3"/>
                                  </w:divBdr>
                                  <w:divsChild>
                                    <w:div w:id="1199316304">
                                      <w:marLeft w:val="0"/>
                                      <w:marRight w:val="0"/>
                                      <w:marTop w:val="0"/>
                                      <w:marBottom w:val="0"/>
                                      <w:divBdr>
                                        <w:top w:val="single" w:sz="2" w:space="0" w:color="D9D9E3"/>
                                        <w:left w:val="single" w:sz="2" w:space="0" w:color="D9D9E3"/>
                                        <w:bottom w:val="single" w:sz="2" w:space="0" w:color="D9D9E3"/>
                                        <w:right w:val="single" w:sz="2" w:space="0" w:color="D9D9E3"/>
                                      </w:divBdr>
                                      <w:divsChild>
                                        <w:div w:id="435095905">
                                          <w:marLeft w:val="0"/>
                                          <w:marRight w:val="0"/>
                                          <w:marTop w:val="0"/>
                                          <w:marBottom w:val="0"/>
                                          <w:divBdr>
                                            <w:top w:val="single" w:sz="2" w:space="0" w:color="D9D9E3"/>
                                            <w:left w:val="single" w:sz="2" w:space="0" w:color="D9D9E3"/>
                                            <w:bottom w:val="single" w:sz="2" w:space="0" w:color="D9D9E3"/>
                                            <w:right w:val="single" w:sz="2" w:space="0" w:color="D9D9E3"/>
                                          </w:divBdr>
                                          <w:divsChild>
                                            <w:div w:id="152844399">
                                              <w:marLeft w:val="0"/>
                                              <w:marRight w:val="0"/>
                                              <w:marTop w:val="0"/>
                                              <w:marBottom w:val="0"/>
                                              <w:divBdr>
                                                <w:top w:val="single" w:sz="2" w:space="0" w:color="D9D9E3"/>
                                                <w:left w:val="single" w:sz="2" w:space="0" w:color="D9D9E3"/>
                                                <w:bottom w:val="single" w:sz="2" w:space="0" w:color="D9D9E3"/>
                                                <w:right w:val="single" w:sz="2" w:space="0" w:color="D9D9E3"/>
                                              </w:divBdr>
                                              <w:divsChild>
                                                <w:div w:id="939335679">
                                                  <w:marLeft w:val="0"/>
                                                  <w:marRight w:val="0"/>
                                                  <w:marTop w:val="0"/>
                                                  <w:marBottom w:val="0"/>
                                                  <w:divBdr>
                                                    <w:top w:val="single" w:sz="2" w:space="0" w:color="D9D9E3"/>
                                                    <w:left w:val="single" w:sz="2" w:space="0" w:color="D9D9E3"/>
                                                    <w:bottom w:val="single" w:sz="2" w:space="0" w:color="D9D9E3"/>
                                                    <w:right w:val="single" w:sz="2" w:space="0" w:color="D9D9E3"/>
                                                  </w:divBdr>
                                                  <w:divsChild>
                                                    <w:div w:id="1282952022">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568766545">
      <w:bodyDiv w:val="1"/>
      <w:marLeft w:val="0"/>
      <w:marRight w:val="0"/>
      <w:marTop w:val="0"/>
      <w:marBottom w:val="0"/>
      <w:divBdr>
        <w:top w:val="none" w:sz="0" w:space="0" w:color="auto"/>
        <w:left w:val="none" w:sz="0" w:space="0" w:color="auto"/>
        <w:bottom w:val="none" w:sz="0" w:space="0" w:color="auto"/>
        <w:right w:val="none" w:sz="0" w:space="0" w:color="auto"/>
      </w:divBdr>
    </w:div>
    <w:div w:id="1571578378">
      <w:bodyDiv w:val="1"/>
      <w:marLeft w:val="0"/>
      <w:marRight w:val="0"/>
      <w:marTop w:val="0"/>
      <w:marBottom w:val="0"/>
      <w:divBdr>
        <w:top w:val="none" w:sz="0" w:space="0" w:color="auto"/>
        <w:left w:val="none" w:sz="0" w:space="0" w:color="auto"/>
        <w:bottom w:val="none" w:sz="0" w:space="0" w:color="auto"/>
        <w:right w:val="none" w:sz="0" w:space="0" w:color="auto"/>
      </w:divBdr>
      <w:divsChild>
        <w:div w:id="269121045">
          <w:marLeft w:val="0"/>
          <w:marRight w:val="0"/>
          <w:marTop w:val="0"/>
          <w:marBottom w:val="0"/>
          <w:divBdr>
            <w:top w:val="single" w:sz="2" w:space="0" w:color="D9D9E3"/>
            <w:left w:val="single" w:sz="2" w:space="0" w:color="D9D9E3"/>
            <w:bottom w:val="single" w:sz="2" w:space="0" w:color="D9D9E3"/>
            <w:right w:val="single" w:sz="2" w:space="0" w:color="D9D9E3"/>
          </w:divBdr>
          <w:divsChild>
            <w:div w:id="813909491">
              <w:marLeft w:val="0"/>
              <w:marRight w:val="0"/>
              <w:marTop w:val="0"/>
              <w:marBottom w:val="0"/>
              <w:divBdr>
                <w:top w:val="single" w:sz="2" w:space="0" w:color="D9D9E3"/>
                <w:left w:val="single" w:sz="2" w:space="0" w:color="D9D9E3"/>
                <w:bottom w:val="single" w:sz="2" w:space="0" w:color="D9D9E3"/>
                <w:right w:val="single" w:sz="2" w:space="0" w:color="D9D9E3"/>
              </w:divBdr>
              <w:divsChild>
                <w:div w:id="1822237516">
                  <w:marLeft w:val="0"/>
                  <w:marRight w:val="0"/>
                  <w:marTop w:val="0"/>
                  <w:marBottom w:val="0"/>
                  <w:divBdr>
                    <w:top w:val="single" w:sz="2" w:space="0" w:color="D9D9E3"/>
                    <w:left w:val="single" w:sz="2" w:space="0" w:color="D9D9E3"/>
                    <w:bottom w:val="single" w:sz="2" w:space="0" w:color="D9D9E3"/>
                    <w:right w:val="single" w:sz="2" w:space="0" w:color="D9D9E3"/>
                  </w:divBdr>
                  <w:divsChild>
                    <w:div w:id="1160389133">
                      <w:marLeft w:val="0"/>
                      <w:marRight w:val="0"/>
                      <w:marTop w:val="0"/>
                      <w:marBottom w:val="0"/>
                      <w:divBdr>
                        <w:top w:val="single" w:sz="2" w:space="0" w:color="D9D9E3"/>
                        <w:left w:val="single" w:sz="2" w:space="0" w:color="D9D9E3"/>
                        <w:bottom w:val="single" w:sz="2" w:space="0" w:color="D9D9E3"/>
                        <w:right w:val="single" w:sz="2" w:space="0" w:color="D9D9E3"/>
                      </w:divBdr>
                      <w:divsChild>
                        <w:div w:id="552929332">
                          <w:marLeft w:val="0"/>
                          <w:marRight w:val="0"/>
                          <w:marTop w:val="0"/>
                          <w:marBottom w:val="0"/>
                          <w:divBdr>
                            <w:top w:val="none" w:sz="0" w:space="0" w:color="auto"/>
                            <w:left w:val="none" w:sz="0" w:space="0" w:color="auto"/>
                            <w:bottom w:val="none" w:sz="0" w:space="0" w:color="auto"/>
                            <w:right w:val="none" w:sz="0" w:space="0" w:color="auto"/>
                          </w:divBdr>
                          <w:divsChild>
                            <w:div w:id="993799926">
                              <w:marLeft w:val="0"/>
                              <w:marRight w:val="0"/>
                              <w:marTop w:val="100"/>
                              <w:marBottom w:val="100"/>
                              <w:divBdr>
                                <w:top w:val="single" w:sz="2" w:space="0" w:color="D9D9E3"/>
                                <w:left w:val="single" w:sz="2" w:space="0" w:color="D9D9E3"/>
                                <w:bottom w:val="single" w:sz="2" w:space="0" w:color="D9D9E3"/>
                                <w:right w:val="single" w:sz="2" w:space="0" w:color="D9D9E3"/>
                              </w:divBdr>
                              <w:divsChild>
                                <w:div w:id="747115032">
                                  <w:marLeft w:val="0"/>
                                  <w:marRight w:val="0"/>
                                  <w:marTop w:val="0"/>
                                  <w:marBottom w:val="0"/>
                                  <w:divBdr>
                                    <w:top w:val="single" w:sz="2" w:space="0" w:color="D9D9E3"/>
                                    <w:left w:val="single" w:sz="2" w:space="0" w:color="D9D9E3"/>
                                    <w:bottom w:val="single" w:sz="2" w:space="0" w:color="D9D9E3"/>
                                    <w:right w:val="single" w:sz="2" w:space="0" w:color="D9D9E3"/>
                                  </w:divBdr>
                                  <w:divsChild>
                                    <w:div w:id="1507674608">
                                      <w:marLeft w:val="0"/>
                                      <w:marRight w:val="0"/>
                                      <w:marTop w:val="0"/>
                                      <w:marBottom w:val="0"/>
                                      <w:divBdr>
                                        <w:top w:val="single" w:sz="2" w:space="0" w:color="D9D9E3"/>
                                        <w:left w:val="single" w:sz="2" w:space="0" w:color="D9D9E3"/>
                                        <w:bottom w:val="single" w:sz="2" w:space="0" w:color="D9D9E3"/>
                                        <w:right w:val="single" w:sz="2" w:space="0" w:color="D9D9E3"/>
                                      </w:divBdr>
                                      <w:divsChild>
                                        <w:div w:id="1778598348">
                                          <w:marLeft w:val="0"/>
                                          <w:marRight w:val="0"/>
                                          <w:marTop w:val="0"/>
                                          <w:marBottom w:val="0"/>
                                          <w:divBdr>
                                            <w:top w:val="single" w:sz="2" w:space="0" w:color="D9D9E3"/>
                                            <w:left w:val="single" w:sz="2" w:space="0" w:color="D9D9E3"/>
                                            <w:bottom w:val="single" w:sz="2" w:space="0" w:color="D9D9E3"/>
                                            <w:right w:val="single" w:sz="2" w:space="0" w:color="D9D9E3"/>
                                          </w:divBdr>
                                          <w:divsChild>
                                            <w:div w:id="695615438">
                                              <w:marLeft w:val="0"/>
                                              <w:marRight w:val="0"/>
                                              <w:marTop w:val="0"/>
                                              <w:marBottom w:val="0"/>
                                              <w:divBdr>
                                                <w:top w:val="single" w:sz="2" w:space="0" w:color="D9D9E3"/>
                                                <w:left w:val="single" w:sz="2" w:space="0" w:color="D9D9E3"/>
                                                <w:bottom w:val="single" w:sz="2" w:space="0" w:color="D9D9E3"/>
                                                <w:right w:val="single" w:sz="2" w:space="0" w:color="D9D9E3"/>
                                              </w:divBdr>
                                              <w:divsChild>
                                                <w:div w:id="117913865">
                                                  <w:marLeft w:val="0"/>
                                                  <w:marRight w:val="0"/>
                                                  <w:marTop w:val="0"/>
                                                  <w:marBottom w:val="0"/>
                                                  <w:divBdr>
                                                    <w:top w:val="single" w:sz="2" w:space="0" w:color="D9D9E3"/>
                                                    <w:left w:val="single" w:sz="2" w:space="0" w:color="D9D9E3"/>
                                                    <w:bottom w:val="single" w:sz="2" w:space="0" w:color="D9D9E3"/>
                                                    <w:right w:val="single" w:sz="2" w:space="0" w:color="D9D9E3"/>
                                                  </w:divBdr>
                                                  <w:divsChild>
                                                    <w:div w:id="80558525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334577954">
          <w:marLeft w:val="0"/>
          <w:marRight w:val="0"/>
          <w:marTop w:val="0"/>
          <w:marBottom w:val="0"/>
          <w:divBdr>
            <w:top w:val="none" w:sz="0" w:space="0" w:color="auto"/>
            <w:left w:val="none" w:sz="0" w:space="0" w:color="auto"/>
            <w:bottom w:val="none" w:sz="0" w:space="0" w:color="auto"/>
            <w:right w:val="none" w:sz="0" w:space="0" w:color="auto"/>
          </w:divBdr>
        </w:div>
      </w:divsChild>
    </w:div>
    <w:div w:id="1577089587">
      <w:bodyDiv w:val="1"/>
      <w:marLeft w:val="0"/>
      <w:marRight w:val="0"/>
      <w:marTop w:val="0"/>
      <w:marBottom w:val="0"/>
      <w:divBdr>
        <w:top w:val="none" w:sz="0" w:space="0" w:color="auto"/>
        <w:left w:val="none" w:sz="0" w:space="0" w:color="auto"/>
        <w:bottom w:val="none" w:sz="0" w:space="0" w:color="auto"/>
        <w:right w:val="none" w:sz="0" w:space="0" w:color="auto"/>
      </w:divBdr>
    </w:div>
    <w:div w:id="1579172986">
      <w:bodyDiv w:val="1"/>
      <w:marLeft w:val="0"/>
      <w:marRight w:val="0"/>
      <w:marTop w:val="0"/>
      <w:marBottom w:val="0"/>
      <w:divBdr>
        <w:top w:val="none" w:sz="0" w:space="0" w:color="auto"/>
        <w:left w:val="none" w:sz="0" w:space="0" w:color="auto"/>
        <w:bottom w:val="none" w:sz="0" w:space="0" w:color="auto"/>
        <w:right w:val="none" w:sz="0" w:space="0" w:color="auto"/>
      </w:divBdr>
    </w:div>
    <w:div w:id="1589844675">
      <w:bodyDiv w:val="1"/>
      <w:marLeft w:val="0"/>
      <w:marRight w:val="0"/>
      <w:marTop w:val="0"/>
      <w:marBottom w:val="0"/>
      <w:divBdr>
        <w:top w:val="none" w:sz="0" w:space="0" w:color="auto"/>
        <w:left w:val="none" w:sz="0" w:space="0" w:color="auto"/>
        <w:bottom w:val="none" w:sz="0" w:space="0" w:color="auto"/>
        <w:right w:val="none" w:sz="0" w:space="0" w:color="auto"/>
      </w:divBdr>
    </w:div>
    <w:div w:id="1609460237">
      <w:bodyDiv w:val="1"/>
      <w:marLeft w:val="0"/>
      <w:marRight w:val="0"/>
      <w:marTop w:val="0"/>
      <w:marBottom w:val="0"/>
      <w:divBdr>
        <w:top w:val="none" w:sz="0" w:space="0" w:color="auto"/>
        <w:left w:val="none" w:sz="0" w:space="0" w:color="auto"/>
        <w:bottom w:val="none" w:sz="0" w:space="0" w:color="auto"/>
        <w:right w:val="none" w:sz="0" w:space="0" w:color="auto"/>
      </w:divBdr>
    </w:div>
    <w:div w:id="1613365766">
      <w:bodyDiv w:val="1"/>
      <w:marLeft w:val="0"/>
      <w:marRight w:val="0"/>
      <w:marTop w:val="0"/>
      <w:marBottom w:val="0"/>
      <w:divBdr>
        <w:top w:val="none" w:sz="0" w:space="0" w:color="auto"/>
        <w:left w:val="none" w:sz="0" w:space="0" w:color="auto"/>
        <w:bottom w:val="none" w:sz="0" w:space="0" w:color="auto"/>
        <w:right w:val="none" w:sz="0" w:space="0" w:color="auto"/>
      </w:divBdr>
    </w:div>
    <w:div w:id="1617954382">
      <w:bodyDiv w:val="1"/>
      <w:marLeft w:val="0"/>
      <w:marRight w:val="0"/>
      <w:marTop w:val="0"/>
      <w:marBottom w:val="0"/>
      <w:divBdr>
        <w:top w:val="none" w:sz="0" w:space="0" w:color="auto"/>
        <w:left w:val="none" w:sz="0" w:space="0" w:color="auto"/>
        <w:bottom w:val="none" w:sz="0" w:space="0" w:color="auto"/>
        <w:right w:val="none" w:sz="0" w:space="0" w:color="auto"/>
      </w:divBdr>
    </w:div>
    <w:div w:id="1630432938">
      <w:bodyDiv w:val="1"/>
      <w:marLeft w:val="0"/>
      <w:marRight w:val="0"/>
      <w:marTop w:val="0"/>
      <w:marBottom w:val="0"/>
      <w:divBdr>
        <w:top w:val="none" w:sz="0" w:space="0" w:color="auto"/>
        <w:left w:val="none" w:sz="0" w:space="0" w:color="auto"/>
        <w:bottom w:val="none" w:sz="0" w:space="0" w:color="auto"/>
        <w:right w:val="none" w:sz="0" w:space="0" w:color="auto"/>
      </w:divBdr>
      <w:divsChild>
        <w:div w:id="522938801">
          <w:marLeft w:val="0"/>
          <w:marRight w:val="0"/>
          <w:marTop w:val="240"/>
          <w:marBottom w:val="240"/>
          <w:divBdr>
            <w:top w:val="none" w:sz="0" w:space="0" w:color="auto"/>
            <w:left w:val="none" w:sz="0" w:space="0" w:color="auto"/>
            <w:bottom w:val="none" w:sz="0" w:space="0" w:color="auto"/>
            <w:right w:val="none" w:sz="0" w:space="0" w:color="auto"/>
          </w:divBdr>
        </w:div>
      </w:divsChild>
    </w:div>
    <w:div w:id="1630433543">
      <w:bodyDiv w:val="1"/>
      <w:marLeft w:val="0"/>
      <w:marRight w:val="0"/>
      <w:marTop w:val="0"/>
      <w:marBottom w:val="0"/>
      <w:divBdr>
        <w:top w:val="none" w:sz="0" w:space="0" w:color="auto"/>
        <w:left w:val="none" w:sz="0" w:space="0" w:color="auto"/>
        <w:bottom w:val="none" w:sz="0" w:space="0" w:color="auto"/>
        <w:right w:val="none" w:sz="0" w:space="0" w:color="auto"/>
      </w:divBdr>
    </w:div>
    <w:div w:id="1649016947">
      <w:bodyDiv w:val="1"/>
      <w:marLeft w:val="0"/>
      <w:marRight w:val="0"/>
      <w:marTop w:val="0"/>
      <w:marBottom w:val="0"/>
      <w:divBdr>
        <w:top w:val="none" w:sz="0" w:space="0" w:color="auto"/>
        <w:left w:val="none" w:sz="0" w:space="0" w:color="auto"/>
        <w:bottom w:val="none" w:sz="0" w:space="0" w:color="auto"/>
        <w:right w:val="none" w:sz="0" w:space="0" w:color="auto"/>
      </w:divBdr>
    </w:div>
    <w:div w:id="1663042624">
      <w:bodyDiv w:val="1"/>
      <w:marLeft w:val="0"/>
      <w:marRight w:val="0"/>
      <w:marTop w:val="0"/>
      <w:marBottom w:val="0"/>
      <w:divBdr>
        <w:top w:val="none" w:sz="0" w:space="0" w:color="auto"/>
        <w:left w:val="none" w:sz="0" w:space="0" w:color="auto"/>
        <w:bottom w:val="none" w:sz="0" w:space="0" w:color="auto"/>
        <w:right w:val="none" w:sz="0" w:space="0" w:color="auto"/>
      </w:divBdr>
    </w:div>
    <w:div w:id="1676876561">
      <w:bodyDiv w:val="1"/>
      <w:marLeft w:val="0"/>
      <w:marRight w:val="0"/>
      <w:marTop w:val="0"/>
      <w:marBottom w:val="0"/>
      <w:divBdr>
        <w:top w:val="none" w:sz="0" w:space="0" w:color="auto"/>
        <w:left w:val="none" w:sz="0" w:space="0" w:color="auto"/>
        <w:bottom w:val="none" w:sz="0" w:space="0" w:color="auto"/>
        <w:right w:val="none" w:sz="0" w:space="0" w:color="auto"/>
      </w:divBdr>
    </w:div>
    <w:div w:id="1679427564">
      <w:bodyDiv w:val="1"/>
      <w:marLeft w:val="0"/>
      <w:marRight w:val="0"/>
      <w:marTop w:val="0"/>
      <w:marBottom w:val="0"/>
      <w:divBdr>
        <w:top w:val="none" w:sz="0" w:space="0" w:color="auto"/>
        <w:left w:val="none" w:sz="0" w:space="0" w:color="auto"/>
        <w:bottom w:val="none" w:sz="0" w:space="0" w:color="auto"/>
        <w:right w:val="none" w:sz="0" w:space="0" w:color="auto"/>
      </w:divBdr>
      <w:divsChild>
        <w:div w:id="1460223177">
          <w:marLeft w:val="0"/>
          <w:marRight w:val="0"/>
          <w:marTop w:val="0"/>
          <w:marBottom w:val="0"/>
          <w:divBdr>
            <w:top w:val="none" w:sz="0" w:space="0" w:color="auto"/>
            <w:left w:val="none" w:sz="0" w:space="0" w:color="auto"/>
            <w:bottom w:val="none" w:sz="0" w:space="0" w:color="auto"/>
            <w:right w:val="none" w:sz="0" w:space="0" w:color="auto"/>
          </w:divBdr>
        </w:div>
      </w:divsChild>
    </w:div>
    <w:div w:id="1684361935">
      <w:bodyDiv w:val="1"/>
      <w:marLeft w:val="0"/>
      <w:marRight w:val="0"/>
      <w:marTop w:val="0"/>
      <w:marBottom w:val="0"/>
      <w:divBdr>
        <w:top w:val="none" w:sz="0" w:space="0" w:color="auto"/>
        <w:left w:val="none" w:sz="0" w:space="0" w:color="auto"/>
        <w:bottom w:val="none" w:sz="0" w:space="0" w:color="auto"/>
        <w:right w:val="none" w:sz="0" w:space="0" w:color="auto"/>
      </w:divBdr>
    </w:div>
    <w:div w:id="1687831251">
      <w:bodyDiv w:val="1"/>
      <w:marLeft w:val="0"/>
      <w:marRight w:val="0"/>
      <w:marTop w:val="0"/>
      <w:marBottom w:val="0"/>
      <w:divBdr>
        <w:top w:val="none" w:sz="0" w:space="0" w:color="auto"/>
        <w:left w:val="none" w:sz="0" w:space="0" w:color="auto"/>
        <w:bottom w:val="none" w:sz="0" w:space="0" w:color="auto"/>
        <w:right w:val="none" w:sz="0" w:space="0" w:color="auto"/>
      </w:divBdr>
    </w:div>
    <w:div w:id="1701590042">
      <w:bodyDiv w:val="1"/>
      <w:marLeft w:val="0"/>
      <w:marRight w:val="0"/>
      <w:marTop w:val="0"/>
      <w:marBottom w:val="0"/>
      <w:divBdr>
        <w:top w:val="none" w:sz="0" w:space="0" w:color="auto"/>
        <w:left w:val="none" w:sz="0" w:space="0" w:color="auto"/>
        <w:bottom w:val="none" w:sz="0" w:space="0" w:color="auto"/>
        <w:right w:val="none" w:sz="0" w:space="0" w:color="auto"/>
      </w:divBdr>
    </w:div>
    <w:div w:id="1708023920">
      <w:bodyDiv w:val="1"/>
      <w:marLeft w:val="0"/>
      <w:marRight w:val="0"/>
      <w:marTop w:val="0"/>
      <w:marBottom w:val="0"/>
      <w:divBdr>
        <w:top w:val="none" w:sz="0" w:space="0" w:color="auto"/>
        <w:left w:val="none" w:sz="0" w:space="0" w:color="auto"/>
        <w:bottom w:val="none" w:sz="0" w:space="0" w:color="auto"/>
        <w:right w:val="none" w:sz="0" w:space="0" w:color="auto"/>
      </w:divBdr>
    </w:div>
    <w:div w:id="1713075096">
      <w:bodyDiv w:val="1"/>
      <w:marLeft w:val="0"/>
      <w:marRight w:val="0"/>
      <w:marTop w:val="0"/>
      <w:marBottom w:val="0"/>
      <w:divBdr>
        <w:top w:val="none" w:sz="0" w:space="0" w:color="auto"/>
        <w:left w:val="none" w:sz="0" w:space="0" w:color="auto"/>
        <w:bottom w:val="none" w:sz="0" w:space="0" w:color="auto"/>
        <w:right w:val="none" w:sz="0" w:space="0" w:color="auto"/>
      </w:divBdr>
    </w:div>
    <w:div w:id="1715423355">
      <w:bodyDiv w:val="1"/>
      <w:marLeft w:val="0"/>
      <w:marRight w:val="0"/>
      <w:marTop w:val="0"/>
      <w:marBottom w:val="0"/>
      <w:divBdr>
        <w:top w:val="none" w:sz="0" w:space="0" w:color="auto"/>
        <w:left w:val="none" w:sz="0" w:space="0" w:color="auto"/>
        <w:bottom w:val="none" w:sz="0" w:space="0" w:color="auto"/>
        <w:right w:val="none" w:sz="0" w:space="0" w:color="auto"/>
      </w:divBdr>
      <w:divsChild>
        <w:div w:id="315383781">
          <w:marLeft w:val="0"/>
          <w:marRight w:val="0"/>
          <w:marTop w:val="0"/>
          <w:marBottom w:val="0"/>
          <w:divBdr>
            <w:top w:val="none" w:sz="0" w:space="0" w:color="auto"/>
            <w:left w:val="none" w:sz="0" w:space="0" w:color="auto"/>
            <w:bottom w:val="none" w:sz="0" w:space="0" w:color="auto"/>
            <w:right w:val="none" w:sz="0" w:space="0" w:color="auto"/>
          </w:divBdr>
          <w:divsChild>
            <w:div w:id="724714895">
              <w:marLeft w:val="0"/>
              <w:marRight w:val="0"/>
              <w:marTop w:val="0"/>
              <w:marBottom w:val="0"/>
              <w:divBdr>
                <w:top w:val="single" w:sz="12" w:space="1" w:color="0B57D0"/>
                <w:left w:val="single" w:sz="12" w:space="2" w:color="0B57D0"/>
                <w:bottom w:val="single" w:sz="12" w:space="1" w:color="0B57D0"/>
                <w:right w:val="single" w:sz="12" w:space="2" w:color="0B57D0"/>
              </w:divBdr>
              <w:divsChild>
                <w:div w:id="23344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929396">
      <w:bodyDiv w:val="1"/>
      <w:marLeft w:val="0"/>
      <w:marRight w:val="0"/>
      <w:marTop w:val="0"/>
      <w:marBottom w:val="0"/>
      <w:divBdr>
        <w:top w:val="none" w:sz="0" w:space="0" w:color="auto"/>
        <w:left w:val="none" w:sz="0" w:space="0" w:color="auto"/>
        <w:bottom w:val="none" w:sz="0" w:space="0" w:color="auto"/>
        <w:right w:val="none" w:sz="0" w:space="0" w:color="auto"/>
      </w:divBdr>
    </w:div>
    <w:div w:id="1716343743">
      <w:bodyDiv w:val="1"/>
      <w:marLeft w:val="0"/>
      <w:marRight w:val="0"/>
      <w:marTop w:val="0"/>
      <w:marBottom w:val="0"/>
      <w:divBdr>
        <w:top w:val="none" w:sz="0" w:space="0" w:color="auto"/>
        <w:left w:val="none" w:sz="0" w:space="0" w:color="auto"/>
        <w:bottom w:val="none" w:sz="0" w:space="0" w:color="auto"/>
        <w:right w:val="none" w:sz="0" w:space="0" w:color="auto"/>
      </w:divBdr>
    </w:div>
    <w:div w:id="1723168345">
      <w:bodyDiv w:val="1"/>
      <w:marLeft w:val="0"/>
      <w:marRight w:val="0"/>
      <w:marTop w:val="0"/>
      <w:marBottom w:val="0"/>
      <w:divBdr>
        <w:top w:val="none" w:sz="0" w:space="0" w:color="auto"/>
        <w:left w:val="none" w:sz="0" w:space="0" w:color="auto"/>
        <w:bottom w:val="none" w:sz="0" w:space="0" w:color="auto"/>
        <w:right w:val="none" w:sz="0" w:space="0" w:color="auto"/>
      </w:divBdr>
    </w:div>
    <w:div w:id="1735883358">
      <w:bodyDiv w:val="1"/>
      <w:marLeft w:val="0"/>
      <w:marRight w:val="0"/>
      <w:marTop w:val="0"/>
      <w:marBottom w:val="0"/>
      <w:divBdr>
        <w:top w:val="none" w:sz="0" w:space="0" w:color="auto"/>
        <w:left w:val="none" w:sz="0" w:space="0" w:color="auto"/>
        <w:bottom w:val="none" w:sz="0" w:space="0" w:color="auto"/>
        <w:right w:val="none" w:sz="0" w:space="0" w:color="auto"/>
      </w:divBdr>
    </w:div>
    <w:div w:id="1737435206">
      <w:bodyDiv w:val="1"/>
      <w:marLeft w:val="0"/>
      <w:marRight w:val="0"/>
      <w:marTop w:val="0"/>
      <w:marBottom w:val="0"/>
      <w:divBdr>
        <w:top w:val="none" w:sz="0" w:space="0" w:color="auto"/>
        <w:left w:val="none" w:sz="0" w:space="0" w:color="auto"/>
        <w:bottom w:val="none" w:sz="0" w:space="0" w:color="auto"/>
        <w:right w:val="none" w:sz="0" w:space="0" w:color="auto"/>
      </w:divBdr>
    </w:div>
    <w:div w:id="1744134039">
      <w:bodyDiv w:val="1"/>
      <w:marLeft w:val="0"/>
      <w:marRight w:val="0"/>
      <w:marTop w:val="0"/>
      <w:marBottom w:val="0"/>
      <w:divBdr>
        <w:top w:val="none" w:sz="0" w:space="0" w:color="auto"/>
        <w:left w:val="none" w:sz="0" w:space="0" w:color="auto"/>
        <w:bottom w:val="none" w:sz="0" w:space="0" w:color="auto"/>
        <w:right w:val="none" w:sz="0" w:space="0" w:color="auto"/>
      </w:divBdr>
    </w:div>
    <w:div w:id="1744645893">
      <w:bodyDiv w:val="1"/>
      <w:marLeft w:val="0"/>
      <w:marRight w:val="0"/>
      <w:marTop w:val="0"/>
      <w:marBottom w:val="0"/>
      <w:divBdr>
        <w:top w:val="none" w:sz="0" w:space="0" w:color="auto"/>
        <w:left w:val="none" w:sz="0" w:space="0" w:color="auto"/>
        <w:bottom w:val="none" w:sz="0" w:space="0" w:color="auto"/>
        <w:right w:val="none" w:sz="0" w:space="0" w:color="auto"/>
      </w:divBdr>
    </w:div>
    <w:div w:id="1749157475">
      <w:bodyDiv w:val="1"/>
      <w:marLeft w:val="0"/>
      <w:marRight w:val="0"/>
      <w:marTop w:val="0"/>
      <w:marBottom w:val="0"/>
      <w:divBdr>
        <w:top w:val="none" w:sz="0" w:space="0" w:color="auto"/>
        <w:left w:val="none" w:sz="0" w:space="0" w:color="auto"/>
        <w:bottom w:val="none" w:sz="0" w:space="0" w:color="auto"/>
        <w:right w:val="none" w:sz="0" w:space="0" w:color="auto"/>
      </w:divBdr>
    </w:div>
    <w:div w:id="1749692852">
      <w:bodyDiv w:val="1"/>
      <w:marLeft w:val="0"/>
      <w:marRight w:val="0"/>
      <w:marTop w:val="0"/>
      <w:marBottom w:val="0"/>
      <w:divBdr>
        <w:top w:val="none" w:sz="0" w:space="0" w:color="auto"/>
        <w:left w:val="none" w:sz="0" w:space="0" w:color="auto"/>
        <w:bottom w:val="none" w:sz="0" w:space="0" w:color="auto"/>
        <w:right w:val="none" w:sz="0" w:space="0" w:color="auto"/>
      </w:divBdr>
      <w:divsChild>
        <w:div w:id="296254593">
          <w:marLeft w:val="0"/>
          <w:marRight w:val="0"/>
          <w:marTop w:val="0"/>
          <w:marBottom w:val="0"/>
          <w:divBdr>
            <w:top w:val="single" w:sz="2" w:space="0" w:color="D9D9E3"/>
            <w:left w:val="single" w:sz="2" w:space="0" w:color="D9D9E3"/>
            <w:bottom w:val="single" w:sz="2" w:space="0" w:color="D9D9E3"/>
            <w:right w:val="single" w:sz="2" w:space="0" w:color="D9D9E3"/>
          </w:divBdr>
          <w:divsChild>
            <w:div w:id="1563370796">
              <w:marLeft w:val="0"/>
              <w:marRight w:val="0"/>
              <w:marTop w:val="0"/>
              <w:marBottom w:val="0"/>
              <w:divBdr>
                <w:top w:val="single" w:sz="2" w:space="0" w:color="D9D9E3"/>
                <w:left w:val="single" w:sz="2" w:space="0" w:color="D9D9E3"/>
                <w:bottom w:val="single" w:sz="2" w:space="0" w:color="D9D9E3"/>
                <w:right w:val="single" w:sz="2" w:space="0" w:color="D9D9E3"/>
              </w:divBdr>
              <w:divsChild>
                <w:div w:id="46027994">
                  <w:marLeft w:val="0"/>
                  <w:marRight w:val="0"/>
                  <w:marTop w:val="0"/>
                  <w:marBottom w:val="0"/>
                  <w:divBdr>
                    <w:top w:val="single" w:sz="2" w:space="0" w:color="D9D9E3"/>
                    <w:left w:val="single" w:sz="2" w:space="0" w:color="D9D9E3"/>
                    <w:bottom w:val="single" w:sz="2" w:space="0" w:color="D9D9E3"/>
                    <w:right w:val="single" w:sz="2" w:space="0" w:color="D9D9E3"/>
                  </w:divBdr>
                  <w:divsChild>
                    <w:div w:id="260532578">
                      <w:marLeft w:val="0"/>
                      <w:marRight w:val="0"/>
                      <w:marTop w:val="0"/>
                      <w:marBottom w:val="0"/>
                      <w:divBdr>
                        <w:top w:val="single" w:sz="2" w:space="0" w:color="D9D9E3"/>
                        <w:left w:val="single" w:sz="2" w:space="0" w:color="D9D9E3"/>
                        <w:bottom w:val="single" w:sz="2" w:space="0" w:color="D9D9E3"/>
                        <w:right w:val="single" w:sz="2" w:space="0" w:color="D9D9E3"/>
                      </w:divBdr>
                      <w:divsChild>
                        <w:div w:id="1412583837">
                          <w:marLeft w:val="0"/>
                          <w:marRight w:val="0"/>
                          <w:marTop w:val="0"/>
                          <w:marBottom w:val="0"/>
                          <w:divBdr>
                            <w:top w:val="none" w:sz="0" w:space="0" w:color="auto"/>
                            <w:left w:val="none" w:sz="0" w:space="0" w:color="auto"/>
                            <w:bottom w:val="none" w:sz="0" w:space="0" w:color="auto"/>
                            <w:right w:val="none" w:sz="0" w:space="0" w:color="auto"/>
                          </w:divBdr>
                          <w:divsChild>
                            <w:div w:id="1640576496">
                              <w:marLeft w:val="0"/>
                              <w:marRight w:val="0"/>
                              <w:marTop w:val="100"/>
                              <w:marBottom w:val="100"/>
                              <w:divBdr>
                                <w:top w:val="single" w:sz="2" w:space="0" w:color="D9D9E3"/>
                                <w:left w:val="single" w:sz="2" w:space="0" w:color="D9D9E3"/>
                                <w:bottom w:val="single" w:sz="2" w:space="0" w:color="D9D9E3"/>
                                <w:right w:val="single" w:sz="2" w:space="0" w:color="D9D9E3"/>
                              </w:divBdr>
                              <w:divsChild>
                                <w:div w:id="1925644908">
                                  <w:marLeft w:val="0"/>
                                  <w:marRight w:val="0"/>
                                  <w:marTop w:val="0"/>
                                  <w:marBottom w:val="0"/>
                                  <w:divBdr>
                                    <w:top w:val="single" w:sz="2" w:space="0" w:color="D9D9E3"/>
                                    <w:left w:val="single" w:sz="2" w:space="0" w:color="D9D9E3"/>
                                    <w:bottom w:val="single" w:sz="2" w:space="0" w:color="D9D9E3"/>
                                    <w:right w:val="single" w:sz="2" w:space="0" w:color="D9D9E3"/>
                                  </w:divBdr>
                                  <w:divsChild>
                                    <w:div w:id="1351762174">
                                      <w:marLeft w:val="0"/>
                                      <w:marRight w:val="0"/>
                                      <w:marTop w:val="0"/>
                                      <w:marBottom w:val="0"/>
                                      <w:divBdr>
                                        <w:top w:val="single" w:sz="2" w:space="0" w:color="D9D9E3"/>
                                        <w:left w:val="single" w:sz="2" w:space="0" w:color="D9D9E3"/>
                                        <w:bottom w:val="single" w:sz="2" w:space="0" w:color="D9D9E3"/>
                                        <w:right w:val="single" w:sz="2" w:space="0" w:color="D9D9E3"/>
                                      </w:divBdr>
                                      <w:divsChild>
                                        <w:div w:id="1128821450">
                                          <w:marLeft w:val="0"/>
                                          <w:marRight w:val="0"/>
                                          <w:marTop w:val="0"/>
                                          <w:marBottom w:val="0"/>
                                          <w:divBdr>
                                            <w:top w:val="single" w:sz="2" w:space="0" w:color="D9D9E3"/>
                                            <w:left w:val="single" w:sz="2" w:space="0" w:color="D9D9E3"/>
                                            <w:bottom w:val="single" w:sz="2" w:space="0" w:color="D9D9E3"/>
                                            <w:right w:val="single" w:sz="2" w:space="0" w:color="D9D9E3"/>
                                          </w:divBdr>
                                          <w:divsChild>
                                            <w:div w:id="1970164907">
                                              <w:marLeft w:val="0"/>
                                              <w:marRight w:val="0"/>
                                              <w:marTop w:val="0"/>
                                              <w:marBottom w:val="0"/>
                                              <w:divBdr>
                                                <w:top w:val="single" w:sz="2" w:space="0" w:color="D9D9E3"/>
                                                <w:left w:val="single" w:sz="2" w:space="0" w:color="D9D9E3"/>
                                                <w:bottom w:val="single" w:sz="2" w:space="0" w:color="D9D9E3"/>
                                                <w:right w:val="single" w:sz="2" w:space="0" w:color="D9D9E3"/>
                                              </w:divBdr>
                                              <w:divsChild>
                                                <w:div w:id="1457330824">
                                                  <w:marLeft w:val="0"/>
                                                  <w:marRight w:val="0"/>
                                                  <w:marTop w:val="0"/>
                                                  <w:marBottom w:val="0"/>
                                                  <w:divBdr>
                                                    <w:top w:val="single" w:sz="2" w:space="0" w:color="D9D9E3"/>
                                                    <w:left w:val="single" w:sz="2" w:space="0" w:color="D9D9E3"/>
                                                    <w:bottom w:val="single" w:sz="2" w:space="0" w:color="D9D9E3"/>
                                                    <w:right w:val="single" w:sz="2" w:space="0" w:color="D9D9E3"/>
                                                  </w:divBdr>
                                                  <w:divsChild>
                                                    <w:div w:id="44423482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914199119">
          <w:marLeft w:val="0"/>
          <w:marRight w:val="0"/>
          <w:marTop w:val="0"/>
          <w:marBottom w:val="0"/>
          <w:divBdr>
            <w:top w:val="none" w:sz="0" w:space="0" w:color="auto"/>
            <w:left w:val="none" w:sz="0" w:space="0" w:color="auto"/>
            <w:bottom w:val="none" w:sz="0" w:space="0" w:color="auto"/>
            <w:right w:val="none" w:sz="0" w:space="0" w:color="auto"/>
          </w:divBdr>
        </w:div>
      </w:divsChild>
    </w:div>
    <w:div w:id="1752041654">
      <w:bodyDiv w:val="1"/>
      <w:marLeft w:val="0"/>
      <w:marRight w:val="0"/>
      <w:marTop w:val="0"/>
      <w:marBottom w:val="0"/>
      <w:divBdr>
        <w:top w:val="none" w:sz="0" w:space="0" w:color="auto"/>
        <w:left w:val="none" w:sz="0" w:space="0" w:color="auto"/>
        <w:bottom w:val="none" w:sz="0" w:space="0" w:color="auto"/>
        <w:right w:val="none" w:sz="0" w:space="0" w:color="auto"/>
      </w:divBdr>
    </w:div>
    <w:div w:id="1757434004">
      <w:bodyDiv w:val="1"/>
      <w:marLeft w:val="0"/>
      <w:marRight w:val="0"/>
      <w:marTop w:val="0"/>
      <w:marBottom w:val="0"/>
      <w:divBdr>
        <w:top w:val="none" w:sz="0" w:space="0" w:color="auto"/>
        <w:left w:val="none" w:sz="0" w:space="0" w:color="auto"/>
        <w:bottom w:val="none" w:sz="0" w:space="0" w:color="auto"/>
        <w:right w:val="none" w:sz="0" w:space="0" w:color="auto"/>
      </w:divBdr>
    </w:div>
    <w:div w:id="1761674943">
      <w:bodyDiv w:val="1"/>
      <w:marLeft w:val="0"/>
      <w:marRight w:val="0"/>
      <w:marTop w:val="0"/>
      <w:marBottom w:val="0"/>
      <w:divBdr>
        <w:top w:val="none" w:sz="0" w:space="0" w:color="auto"/>
        <w:left w:val="none" w:sz="0" w:space="0" w:color="auto"/>
        <w:bottom w:val="none" w:sz="0" w:space="0" w:color="auto"/>
        <w:right w:val="none" w:sz="0" w:space="0" w:color="auto"/>
      </w:divBdr>
    </w:div>
    <w:div w:id="1769883554">
      <w:bodyDiv w:val="1"/>
      <w:marLeft w:val="0"/>
      <w:marRight w:val="0"/>
      <w:marTop w:val="0"/>
      <w:marBottom w:val="0"/>
      <w:divBdr>
        <w:top w:val="none" w:sz="0" w:space="0" w:color="auto"/>
        <w:left w:val="none" w:sz="0" w:space="0" w:color="auto"/>
        <w:bottom w:val="none" w:sz="0" w:space="0" w:color="auto"/>
        <w:right w:val="none" w:sz="0" w:space="0" w:color="auto"/>
      </w:divBdr>
    </w:div>
    <w:div w:id="1775394580">
      <w:bodyDiv w:val="1"/>
      <w:marLeft w:val="0"/>
      <w:marRight w:val="0"/>
      <w:marTop w:val="0"/>
      <w:marBottom w:val="0"/>
      <w:divBdr>
        <w:top w:val="none" w:sz="0" w:space="0" w:color="auto"/>
        <w:left w:val="none" w:sz="0" w:space="0" w:color="auto"/>
        <w:bottom w:val="none" w:sz="0" w:space="0" w:color="auto"/>
        <w:right w:val="none" w:sz="0" w:space="0" w:color="auto"/>
      </w:divBdr>
    </w:div>
    <w:div w:id="1793593396">
      <w:bodyDiv w:val="1"/>
      <w:marLeft w:val="0"/>
      <w:marRight w:val="0"/>
      <w:marTop w:val="0"/>
      <w:marBottom w:val="0"/>
      <w:divBdr>
        <w:top w:val="none" w:sz="0" w:space="0" w:color="auto"/>
        <w:left w:val="none" w:sz="0" w:space="0" w:color="auto"/>
        <w:bottom w:val="none" w:sz="0" w:space="0" w:color="auto"/>
        <w:right w:val="none" w:sz="0" w:space="0" w:color="auto"/>
      </w:divBdr>
    </w:div>
    <w:div w:id="1796485914">
      <w:bodyDiv w:val="1"/>
      <w:marLeft w:val="0"/>
      <w:marRight w:val="0"/>
      <w:marTop w:val="0"/>
      <w:marBottom w:val="0"/>
      <w:divBdr>
        <w:top w:val="none" w:sz="0" w:space="0" w:color="auto"/>
        <w:left w:val="none" w:sz="0" w:space="0" w:color="auto"/>
        <w:bottom w:val="none" w:sz="0" w:space="0" w:color="auto"/>
        <w:right w:val="none" w:sz="0" w:space="0" w:color="auto"/>
      </w:divBdr>
    </w:div>
    <w:div w:id="1819957262">
      <w:bodyDiv w:val="1"/>
      <w:marLeft w:val="0"/>
      <w:marRight w:val="0"/>
      <w:marTop w:val="0"/>
      <w:marBottom w:val="0"/>
      <w:divBdr>
        <w:top w:val="none" w:sz="0" w:space="0" w:color="auto"/>
        <w:left w:val="none" w:sz="0" w:space="0" w:color="auto"/>
        <w:bottom w:val="none" w:sz="0" w:space="0" w:color="auto"/>
        <w:right w:val="none" w:sz="0" w:space="0" w:color="auto"/>
      </w:divBdr>
    </w:div>
    <w:div w:id="1833057681">
      <w:bodyDiv w:val="1"/>
      <w:marLeft w:val="0"/>
      <w:marRight w:val="0"/>
      <w:marTop w:val="0"/>
      <w:marBottom w:val="0"/>
      <w:divBdr>
        <w:top w:val="none" w:sz="0" w:space="0" w:color="auto"/>
        <w:left w:val="none" w:sz="0" w:space="0" w:color="auto"/>
        <w:bottom w:val="none" w:sz="0" w:space="0" w:color="auto"/>
        <w:right w:val="none" w:sz="0" w:space="0" w:color="auto"/>
      </w:divBdr>
    </w:div>
    <w:div w:id="1833984765">
      <w:bodyDiv w:val="1"/>
      <w:marLeft w:val="0"/>
      <w:marRight w:val="0"/>
      <w:marTop w:val="0"/>
      <w:marBottom w:val="0"/>
      <w:divBdr>
        <w:top w:val="none" w:sz="0" w:space="0" w:color="auto"/>
        <w:left w:val="none" w:sz="0" w:space="0" w:color="auto"/>
        <w:bottom w:val="none" w:sz="0" w:space="0" w:color="auto"/>
        <w:right w:val="none" w:sz="0" w:space="0" w:color="auto"/>
      </w:divBdr>
    </w:div>
    <w:div w:id="1834757292">
      <w:bodyDiv w:val="1"/>
      <w:marLeft w:val="0"/>
      <w:marRight w:val="0"/>
      <w:marTop w:val="0"/>
      <w:marBottom w:val="0"/>
      <w:divBdr>
        <w:top w:val="none" w:sz="0" w:space="0" w:color="auto"/>
        <w:left w:val="none" w:sz="0" w:space="0" w:color="auto"/>
        <w:bottom w:val="none" w:sz="0" w:space="0" w:color="auto"/>
        <w:right w:val="none" w:sz="0" w:space="0" w:color="auto"/>
      </w:divBdr>
    </w:div>
    <w:div w:id="1846624882">
      <w:bodyDiv w:val="1"/>
      <w:marLeft w:val="0"/>
      <w:marRight w:val="0"/>
      <w:marTop w:val="0"/>
      <w:marBottom w:val="0"/>
      <w:divBdr>
        <w:top w:val="none" w:sz="0" w:space="0" w:color="auto"/>
        <w:left w:val="none" w:sz="0" w:space="0" w:color="auto"/>
        <w:bottom w:val="none" w:sz="0" w:space="0" w:color="auto"/>
        <w:right w:val="none" w:sz="0" w:space="0" w:color="auto"/>
      </w:divBdr>
    </w:div>
    <w:div w:id="1870532229">
      <w:bodyDiv w:val="1"/>
      <w:marLeft w:val="0"/>
      <w:marRight w:val="0"/>
      <w:marTop w:val="0"/>
      <w:marBottom w:val="0"/>
      <w:divBdr>
        <w:top w:val="none" w:sz="0" w:space="0" w:color="auto"/>
        <w:left w:val="none" w:sz="0" w:space="0" w:color="auto"/>
        <w:bottom w:val="none" w:sz="0" w:space="0" w:color="auto"/>
        <w:right w:val="none" w:sz="0" w:space="0" w:color="auto"/>
      </w:divBdr>
    </w:div>
    <w:div w:id="1872305604">
      <w:bodyDiv w:val="1"/>
      <w:marLeft w:val="0"/>
      <w:marRight w:val="0"/>
      <w:marTop w:val="0"/>
      <w:marBottom w:val="0"/>
      <w:divBdr>
        <w:top w:val="none" w:sz="0" w:space="0" w:color="auto"/>
        <w:left w:val="none" w:sz="0" w:space="0" w:color="auto"/>
        <w:bottom w:val="none" w:sz="0" w:space="0" w:color="auto"/>
        <w:right w:val="none" w:sz="0" w:space="0" w:color="auto"/>
      </w:divBdr>
    </w:div>
    <w:div w:id="1893730286">
      <w:bodyDiv w:val="1"/>
      <w:marLeft w:val="0"/>
      <w:marRight w:val="0"/>
      <w:marTop w:val="0"/>
      <w:marBottom w:val="0"/>
      <w:divBdr>
        <w:top w:val="none" w:sz="0" w:space="0" w:color="auto"/>
        <w:left w:val="none" w:sz="0" w:space="0" w:color="auto"/>
        <w:bottom w:val="none" w:sz="0" w:space="0" w:color="auto"/>
        <w:right w:val="none" w:sz="0" w:space="0" w:color="auto"/>
      </w:divBdr>
    </w:div>
    <w:div w:id="1896698697">
      <w:bodyDiv w:val="1"/>
      <w:marLeft w:val="0"/>
      <w:marRight w:val="0"/>
      <w:marTop w:val="0"/>
      <w:marBottom w:val="0"/>
      <w:divBdr>
        <w:top w:val="none" w:sz="0" w:space="0" w:color="auto"/>
        <w:left w:val="none" w:sz="0" w:space="0" w:color="auto"/>
        <w:bottom w:val="none" w:sz="0" w:space="0" w:color="auto"/>
        <w:right w:val="none" w:sz="0" w:space="0" w:color="auto"/>
      </w:divBdr>
    </w:div>
    <w:div w:id="1911883991">
      <w:bodyDiv w:val="1"/>
      <w:marLeft w:val="0"/>
      <w:marRight w:val="0"/>
      <w:marTop w:val="0"/>
      <w:marBottom w:val="0"/>
      <w:divBdr>
        <w:top w:val="none" w:sz="0" w:space="0" w:color="auto"/>
        <w:left w:val="none" w:sz="0" w:space="0" w:color="auto"/>
        <w:bottom w:val="none" w:sz="0" w:space="0" w:color="auto"/>
        <w:right w:val="none" w:sz="0" w:space="0" w:color="auto"/>
      </w:divBdr>
    </w:div>
    <w:div w:id="1920942935">
      <w:bodyDiv w:val="1"/>
      <w:marLeft w:val="0"/>
      <w:marRight w:val="0"/>
      <w:marTop w:val="0"/>
      <w:marBottom w:val="0"/>
      <w:divBdr>
        <w:top w:val="none" w:sz="0" w:space="0" w:color="auto"/>
        <w:left w:val="none" w:sz="0" w:space="0" w:color="auto"/>
        <w:bottom w:val="none" w:sz="0" w:space="0" w:color="auto"/>
        <w:right w:val="none" w:sz="0" w:space="0" w:color="auto"/>
      </w:divBdr>
    </w:div>
    <w:div w:id="1935166186">
      <w:bodyDiv w:val="1"/>
      <w:marLeft w:val="0"/>
      <w:marRight w:val="0"/>
      <w:marTop w:val="0"/>
      <w:marBottom w:val="0"/>
      <w:divBdr>
        <w:top w:val="none" w:sz="0" w:space="0" w:color="auto"/>
        <w:left w:val="none" w:sz="0" w:space="0" w:color="auto"/>
        <w:bottom w:val="none" w:sz="0" w:space="0" w:color="auto"/>
        <w:right w:val="none" w:sz="0" w:space="0" w:color="auto"/>
      </w:divBdr>
    </w:div>
    <w:div w:id="1946501033">
      <w:bodyDiv w:val="1"/>
      <w:marLeft w:val="0"/>
      <w:marRight w:val="0"/>
      <w:marTop w:val="0"/>
      <w:marBottom w:val="0"/>
      <w:divBdr>
        <w:top w:val="none" w:sz="0" w:space="0" w:color="auto"/>
        <w:left w:val="none" w:sz="0" w:space="0" w:color="auto"/>
        <w:bottom w:val="none" w:sz="0" w:space="0" w:color="auto"/>
        <w:right w:val="none" w:sz="0" w:space="0" w:color="auto"/>
      </w:divBdr>
    </w:div>
    <w:div w:id="1960717342">
      <w:bodyDiv w:val="1"/>
      <w:marLeft w:val="0"/>
      <w:marRight w:val="0"/>
      <w:marTop w:val="0"/>
      <w:marBottom w:val="0"/>
      <w:divBdr>
        <w:top w:val="none" w:sz="0" w:space="0" w:color="auto"/>
        <w:left w:val="none" w:sz="0" w:space="0" w:color="auto"/>
        <w:bottom w:val="none" w:sz="0" w:space="0" w:color="auto"/>
        <w:right w:val="none" w:sz="0" w:space="0" w:color="auto"/>
      </w:divBdr>
    </w:div>
    <w:div w:id="1972249556">
      <w:bodyDiv w:val="1"/>
      <w:marLeft w:val="0"/>
      <w:marRight w:val="0"/>
      <w:marTop w:val="0"/>
      <w:marBottom w:val="0"/>
      <w:divBdr>
        <w:top w:val="none" w:sz="0" w:space="0" w:color="auto"/>
        <w:left w:val="none" w:sz="0" w:space="0" w:color="auto"/>
        <w:bottom w:val="none" w:sz="0" w:space="0" w:color="auto"/>
        <w:right w:val="none" w:sz="0" w:space="0" w:color="auto"/>
      </w:divBdr>
      <w:divsChild>
        <w:div w:id="809325869">
          <w:marLeft w:val="0"/>
          <w:marRight w:val="0"/>
          <w:marTop w:val="0"/>
          <w:marBottom w:val="0"/>
          <w:divBdr>
            <w:top w:val="none" w:sz="0" w:space="0" w:color="auto"/>
            <w:left w:val="none" w:sz="0" w:space="0" w:color="auto"/>
            <w:bottom w:val="none" w:sz="0" w:space="0" w:color="auto"/>
            <w:right w:val="none" w:sz="0" w:space="0" w:color="auto"/>
          </w:divBdr>
        </w:div>
      </w:divsChild>
    </w:div>
    <w:div w:id="1974292774">
      <w:bodyDiv w:val="1"/>
      <w:marLeft w:val="0"/>
      <w:marRight w:val="0"/>
      <w:marTop w:val="0"/>
      <w:marBottom w:val="0"/>
      <w:divBdr>
        <w:top w:val="none" w:sz="0" w:space="0" w:color="auto"/>
        <w:left w:val="none" w:sz="0" w:space="0" w:color="auto"/>
        <w:bottom w:val="none" w:sz="0" w:space="0" w:color="auto"/>
        <w:right w:val="none" w:sz="0" w:space="0" w:color="auto"/>
      </w:divBdr>
    </w:div>
    <w:div w:id="1975332562">
      <w:bodyDiv w:val="1"/>
      <w:marLeft w:val="0"/>
      <w:marRight w:val="0"/>
      <w:marTop w:val="0"/>
      <w:marBottom w:val="0"/>
      <w:divBdr>
        <w:top w:val="none" w:sz="0" w:space="0" w:color="auto"/>
        <w:left w:val="none" w:sz="0" w:space="0" w:color="auto"/>
        <w:bottom w:val="none" w:sz="0" w:space="0" w:color="auto"/>
        <w:right w:val="none" w:sz="0" w:space="0" w:color="auto"/>
      </w:divBdr>
    </w:div>
    <w:div w:id="1987011147">
      <w:bodyDiv w:val="1"/>
      <w:marLeft w:val="0"/>
      <w:marRight w:val="0"/>
      <w:marTop w:val="0"/>
      <w:marBottom w:val="0"/>
      <w:divBdr>
        <w:top w:val="none" w:sz="0" w:space="0" w:color="auto"/>
        <w:left w:val="none" w:sz="0" w:space="0" w:color="auto"/>
        <w:bottom w:val="none" w:sz="0" w:space="0" w:color="auto"/>
        <w:right w:val="none" w:sz="0" w:space="0" w:color="auto"/>
      </w:divBdr>
    </w:div>
    <w:div w:id="2007708428">
      <w:bodyDiv w:val="1"/>
      <w:marLeft w:val="0"/>
      <w:marRight w:val="0"/>
      <w:marTop w:val="0"/>
      <w:marBottom w:val="0"/>
      <w:divBdr>
        <w:top w:val="none" w:sz="0" w:space="0" w:color="auto"/>
        <w:left w:val="none" w:sz="0" w:space="0" w:color="auto"/>
        <w:bottom w:val="none" w:sz="0" w:space="0" w:color="auto"/>
        <w:right w:val="none" w:sz="0" w:space="0" w:color="auto"/>
      </w:divBdr>
    </w:div>
    <w:div w:id="2021275841">
      <w:bodyDiv w:val="1"/>
      <w:marLeft w:val="0"/>
      <w:marRight w:val="0"/>
      <w:marTop w:val="0"/>
      <w:marBottom w:val="0"/>
      <w:divBdr>
        <w:top w:val="none" w:sz="0" w:space="0" w:color="auto"/>
        <w:left w:val="none" w:sz="0" w:space="0" w:color="auto"/>
        <w:bottom w:val="none" w:sz="0" w:space="0" w:color="auto"/>
        <w:right w:val="none" w:sz="0" w:space="0" w:color="auto"/>
      </w:divBdr>
    </w:div>
    <w:div w:id="2047173370">
      <w:bodyDiv w:val="1"/>
      <w:marLeft w:val="0"/>
      <w:marRight w:val="0"/>
      <w:marTop w:val="0"/>
      <w:marBottom w:val="0"/>
      <w:divBdr>
        <w:top w:val="none" w:sz="0" w:space="0" w:color="auto"/>
        <w:left w:val="none" w:sz="0" w:space="0" w:color="auto"/>
        <w:bottom w:val="none" w:sz="0" w:space="0" w:color="auto"/>
        <w:right w:val="none" w:sz="0" w:space="0" w:color="auto"/>
      </w:divBdr>
    </w:div>
    <w:div w:id="2048096357">
      <w:bodyDiv w:val="1"/>
      <w:marLeft w:val="0"/>
      <w:marRight w:val="0"/>
      <w:marTop w:val="0"/>
      <w:marBottom w:val="0"/>
      <w:divBdr>
        <w:top w:val="none" w:sz="0" w:space="0" w:color="auto"/>
        <w:left w:val="none" w:sz="0" w:space="0" w:color="auto"/>
        <w:bottom w:val="none" w:sz="0" w:space="0" w:color="auto"/>
        <w:right w:val="none" w:sz="0" w:space="0" w:color="auto"/>
      </w:divBdr>
      <w:divsChild>
        <w:div w:id="1411929227">
          <w:marLeft w:val="0"/>
          <w:marRight w:val="0"/>
          <w:marTop w:val="0"/>
          <w:marBottom w:val="0"/>
          <w:divBdr>
            <w:top w:val="none" w:sz="0" w:space="0" w:color="auto"/>
            <w:left w:val="none" w:sz="0" w:space="0" w:color="auto"/>
            <w:bottom w:val="none" w:sz="0" w:space="0" w:color="auto"/>
            <w:right w:val="none" w:sz="0" w:space="0" w:color="auto"/>
          </w:divBdr>
        </w:div>
        <w:div w:id="1564607486">
          <w:marLeft w:val="0"/>
          <w:marRight w:val="0"/>
          <w:marTop w:val="0"/>
          <w:marBottom w:val="0"/>
          <w:divBdr>
            <w:top w:val="single" w:sz="2" w:space="0" w:color="D9D9E3"/>
            <w:left w:val="single" w:sz="2" w:space="0" w:color="D9D9E3"/>
            <w:bottom w:val="single" w:sz="2" w:space="0" w:color="D9D9E3"/>
            <w:right w:val="single" w:sz="2" w:space="0" w:color="D9D9E3"/>
          </w:divBdr>
          <w:divsChild>
            <w:div w:id="1287930230">
              <w:marLeft w:val="0"/>
              <w:marRight w:val="0"/>
              <w:marTop w:val="0"/>
              <w:marBottom w:val="0"/>
              <w:divBdr>
                <w:top w:val="single" w:sz="2" w:space="0" w:color="D9D9E3"/>
                <w:left w:val="single" w:sz="2" w:space="0" w:color="D9D9E3"/>
                <w:bottom w:val="single" w:sz="2" w:space="0" w:color="D9D9E3"/>
                <w:right w:val="single" w:sz="2" w:space="0" w:color="D9D9E3"/>
              </w:divBdr>
              <w:divsChild>
                <w:div w:id="914164562">
                  <w:marLeft w:val="0"/>
                  <w:marRight w:val="0"/>
                  <w:marTop w:val="0"/>
                  <w:marBottom w:val="0"/>
                  <w:divBdr>
                    <w:top w:val="single" w:sz="2" w:space="0" w:color="D9D9E3"/>
                    <w:left w:val="single" w:sz="2" w:space="0" w:color="D9D9E3"/>
                    <w:bottom w:val="single" w:sz="2" w:space="0" w:color="D9D9E3"/>
                    <w:right w:val="single" w:sz="2" w:space="0" w:color="D9D9E3"/>
                  </w:divBdr>
                  <w:divsChild>
                    <w:div w:id="1300914204">
                      <w:marLeft w:val="0"/>
                      <w:marRight w:val="0"/>
                      <w:marTop w:val="0"/>
                      <w:marBottom w:val="0"/>
                      <w:divBdr>
                        <w:top w:val="single" w:sz="2" w:space="0" w:color="D9D9E3"/>
                        <w:left w:val="single" w:sz="2" w:space="0" w:color="D9D9E3"/>
                        <w:bottom w:val="single" w:sz="2" w:space="0" w:color="D9D9E3"/>
                        <w:right w:val="single" w:sz="2" w:space="0" w:color="D9D9E3"/>
                      </w:divBdr>
                      <w:divsChild>
                        <w:div w:id="1363554072">
                          <w:marLeft w:val="0"/>
                          <w:marRight w:val="0"/>
                          <w:marTop w:val="0"/>
                          <w:marBottom w:val="0"/>
                          <w:divBdr>
                            <w:top w:val="none" w:sz="0" w:space="0" w:color="auto"/>
                            <w:left w:val="none" w:sz="0" w:space="0" w:color="auto"/>
                            <w:bottom w:val="none" w:sz="0" w:space="0" w:color="auto"/>
                            <w:right w:val="none" w:sz="0" w:space="0" w:color="auto"/>
                          </w:divBdr>
                          <w:divsChild>
                            <w:div w:id="1671785181">
                              <w:marLeft w:val="0"/>
                              <w:marRight w:val="0"/>
                              <w:marTop w:val="100"/>
                              <w:marBottom w:val="100"/>
                              <w:divBdr>
                                <w:top w:val="single" w:sz="2" w:space="0" w:color="D9D9E3"/>
                                <w:left w:val="single" w:sz="2" w:space="0" w:color="D9D9E3"/>
                                <w:bottom w:val="single" w:sz="2" w:space="0" w:color="D9D9E3"/>
                                <w:right w:val="single" w:sz="2" w:space="0" w:color="D9D9E3"/>
                              </w:divBdr>
                              <w:divsChild>
                                <w:div w:id="413628967">
                                  <w:marLeft w:val="0"/>
                                  <w:marRight w:val="0"/>
                                  <w:marTop w:val="0"/>
                                  <w:marBottom w:val="0"/>
                                  <w:divBdr>
                                    <w:top w:val="single" w:sz="2" w:space="0" w:color="D9D9E3"/>
                                    <w:left w:val="single" w:sz="2" w:space="0" w:color="D9D9E3"/>
                                    <w:bottom w:val="single" w:sz="2" w:space="0" w:color="D9D9E3"/>
                                    <w:right w:val="single" w:sz="2" w:space="0" w:color="D9D9E3"/>
                                  </w:divBdr>
                                  <w:divsChild>
                                    <w:div w:id="882866545">
                                      <w:marLeft w:val="0"/>
                                      <w:marRight w:val="0"/>
                                      <w:marTop w:val="0"/>
                                      <w:marBottom w:val="0"/>
                                      <w:divBdr>
                                        <w:top w:val="single" w:sz="2" w:space="0" w:color="D9D9E3"/>
                                        <w:left w:val="single" w:sz="2" w:space="0" w:color="D9D9E3"/>
                                        <w:bottom w:val="single" w:sz="2" w:space="0" w:color="D9D9E3"/>
                                        <w:right w:val="single" w:sz="2" w:space="0" w:color="D9D9E3"/>
                                      </w:divBdr>
                                      <w:divsChild>
                                        <w:div w:id="1213154560">
                                          <w:marLeft w:val="0"/>
                                          <w:marRight w:val="0"/>
                                          <w:marTop w:val="0"/>
                                          <w:marBottom w:val="0"/>
                                          <w:divBdr>
                                            <w:top w:val="single" w:sz="2" w:space="0" w:color="D9D9E3"/>
                                            <w:left w:val="single" w:sz="2" w:space="0" w:color="D9D9E3"/>
                                            <w:bottom w:val="single" w:sz="2" w:space="0" w:color="D9D9E3"/>
                                            <w:right w:val="single" w:sz="2" w:space="0" w:color="D9D9E3"/>
                                          </w:divBdr>
                                          <w:divsChild>
                                            <w:div w:id="1568804753">
                                              <w:marLeft w:val="0"/>
                                              <w:marRight w:val="0"/>
                                              <w:marTop w:val="0"/>
                                              <w:marBottom w:val="0"/>
                                              <w:divBdr>
                                                <w:top w:val="single" w:sz="2" w:space="0" w:color="D9D9E3"/>
                                                <w:left w:val="single" w:sz="2" w:space="0" w:color="D9D9E3"/>
                                                <w:bottom w:val="single" w:sz="2" w:space="0" w:color="D9D9E3"/>
                                                <w:right w:val="single" w:sz="2" w:space="0" w:color="D9D9E3"/>
                                              </w:divBdr>
                                              <w:divsChild>
                                                <w:div w:id="1454783851">
                                                  <w:marLeft w:val="0"/>
                                                  <w:marRight w:val="0"/>
                                                  <w:marTop w:val="0"/>
                                                  <w:marBottom w:val="0"/>
                                                  <w:divBdr>
                                                    <w:top w:val="single" w:sz="2" w:space="0" w:color="D9D9E3"/>
                                                    <w:left w:val="single" w:sz="2" w:space="0" w:color="D9D9E3"/>
                                                    <w:bottom w:val="single" w:sz="2" w:space="0" w:color="D9D9E3"/>
                                                    <w:right w:val="single" w:sz="2" w:space="0" w:color="D9D9E3"/>
                                                  </w:divBdr>
                                                  <w:divsChild>
                                                    <w:div w:id="16216328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2061129845">
      <w:bodyDiv w:val="1"/>
      <w:marLeft w:val="0"/>
      <w:marRight w:val="0"/>
      <w:marTop w:val="0"/>
      <w:marBottom w:val="0"/>
      <w:divBdr>
        <w:top w:val="none" w:sz="0" w:space="0" w:color="auto"/>
        <w:left w:val="none" w:sz="0" w:space="0" w:color="auto"/>
        <w:bottom w:val="none" w:sz="0" w:space="0" w:color="auto"/>
        <w:right w:val="none" w:sz="0" w:space="0" w:color="auto"/>
      </w:divBdr>
    </w:div>
    <w:div w:id="2069571301">
      <w:bodyDiv w:val="1"/>
      <w:marLeft w:val="0"/>
      <w:marRight w:val="0"/>
      <w:marTop w:val="0"/>
      <w:marBottom w:val="0"/>
      <w:divBdr>
        <w:top w:val="none" w:sz="0" w:space="0" w:color="auto"/>
        <w:left w:val="none" w:sz="0" w:space="0" w:color="auto"/>
        <w:bottom w:val="none" w:sz="0" w:space="0" w:color="auto"/>
        <w:right w:val="none" w:sz="0" w:space="0" w:color="auto"/>
      </w:divBdr>
    </w:div>
    <w:div w:id="2085451875">
      <w:bodyDiv w:val="1"/>
      <w:marLeft w:val="0"/>
      <w:marRight w:val="0"/>
      <w:marTop w:val="0"/>
      <w:marBottom w:val="0"/>
      <w:divBdr>
        <w:top w:val="none" w:sz="0" w:space="0" w:color="auto"/>
        <w:left w:val="none" w:sz="0" w:space="0" w:color="auto"/>
        <w:bottom w:val="none" w:sz="0" w:space="0" w:color="auto"/>
        <w:right w:val="none" w:sz="0" w:space="0" w:color="auto"/>
      </w:divBdr>
    </w:div>
    <w:div w:id="2093426065">
      <w:bodyDiv w:val="1"/>
      <w:marLeft w:val="0"/>
      <w:marRight w:val="0"/>
      <w:marTop w:val="0"/>
      <w:marBottom w:val="0"/>
      <w:divBdr>
        <w:top w:val="none" w:sz="0" w:space="0" w:color="auto"/>
        <w:left w:val="none" w:sz="0" w:space="0" w:color="auto"/>
        <w:bottom w:val="none" w:sz="0" w:space="0" w:color="auto"/>
        <w:right w:val="none" w:sz="0" w:space="0" w:color="auto"/>
      </w:divBdr>
    </w:div>
    <w:div w:id="2110350786">
      <w:bodyDiv w:val="1"/>
      <w:marLeft w:val="0"/>
      <w:marRight w:val="0"/>
      <w:marTop w:val="0"/>
      <w:marBottom w:val="0"/>
      <w:divBdr>
        <w:top w:val="none" w:sz="0" w:space="0" w:color="auto"/>
        <w:left w:val="none" w:sz="0" w:space="0" w:color="auto"/>
        <w:bottom w:val="none" w:sz="0" w:space="0" w:color="auto"/>
        <w:right w:val="none" w:sz="0" w:space="0" w:color="auto"/>
      </w:divBdr>
    </w:div>
    <w:div w:id="2111465661">
      <w:bodyDiv w:val="1"/>
      <w:marLeft w:val="0"/>
      <w:marRight w:val="0"/>
      <w:marTop w:val="0"/>
      <w:marBottom w:val="0"/>
      <w:divBdr>
        <w:top w:val="none" w:sz="0" w:space="0" w:color="auto"/>
        <w:left w:val="none" w:sz="0" w:space="0" w:color="auto"/>
        <w:bottom w:val="none" w:sz="0" w:space="0" w:color="auto"/>
        <w:right w:val="none" w:sz="0" w:space="0" w:color="auto"/>
      </w:divBdr>
      <w:divsChild>
        <w:div w:id="1205025329">
          <w:marLeft w:val="0"/>
          <w:marRight w:val="0"/>
          <w:marTop w:val="240"/>
          <w:marBottom w:val="240"/>
          <w:divBdr>
            <w:top w:val="none" w:sz="0" w:space="0" w:color="auto"/>
            <w:left w:val="none" w:sz="0" w:space="0" w:color="auto"/>
            <w:bottom w:val="none" w:sz="0" w:space="0" w:color="auto"/>
            <w:right w:val="none" w:sz="0" w:space="0" w:color="auto"/>
          </w:divBdr>
        </w:div>
      </w:divsChild>
    </w:div>
    <w:div w:id="2118207429">
      <w:bodyDiv w:val="1"/>
      <w:marLeft w:val="0"/>
      <w:marRight w:val="0"/>
      <w:marTop w:val="0"/>
      <w:marBottom w:val="0"/>
      <w:divBdr>
        <w:top w:val="none" w:sz="0" w:space="0" w:color="auto"/>
        <w:left w:val="none" w:sz="0" w:space="0" w:color="auto"/>
        <w:bottom w:val="none" w:sz="0" w:space="0" w:color="auto"/>
        <w:right w:val="none" w:sz="0" w:space="0" w:color="auto"/>
      </w:divBdr>
    </w:div>
    <w:div w:id="2118212677">
      <w:bodyDiv w:val="1"/>
      <w:marLeft w:val="0"/>
      <w:marRight w:val="0"/>
      <w:marTop w:val="0"/>
      <w:marBottom w:val="0"/>
      <w:divBdr>
        <w:top w:val="none" w:sz="0" w:space="0" w:color="auto"/>
        <w:left w:val="none" w:sz="0" w:space="0" w:color="auto"/>
        <w:bottom w:val="none" w:sz="0" w:space="0" w:color="auto"/>
        <w:right w:val="none" w:sz="0" w:space="0" w:color="auto"/>
      </w:divBdr>
    </w:div>
    <w:div w:id="2118482221">
      <w:bodyDiv w:val="1"/>
      <w:marLeft w:val="0"/>
      <w:marRight w:val="0"/>
      <w:marTop w:val="0"/>
      <w:marBottom w:val="0"/>
      <w:divBdr>
        <w:top w:val="none" w:sz="0" w:space="0" w:color="auto"/>
        <w:left w:val="none" w:sz="0" w:space="0" w:color="auto"/>
        <w:bottom w:val="none" w:sz="0" w:space="0" w:color="auto"/>
        <w:right w:val="none" w:sz="0" w:space="0" w:color="auto"/>
      </w:divBdr>
    </w:div>
    <w:div w:id="2121870275">
      <w:bodyDiv w:val="1"/>
      <w:marLeft w:val="0"/>
      <w:marRight w:val="0"/>
      <w:marTop w:val="0"/>
      <w:marBottom w:val="0"/>
      <w:divBdr>
        <w:top w:val="none" w:sz="0" w:space="0" w:color="auto"/>
        <w:left w:val="none" w:sz="0" w:space="0" w:color="auto"/>
        <w:bottom w:val="none" w:sz="0" w:space="0" w:color="auto"/>
        <w:right w:val="none" w:sz="0" w:space="0" w:color="auto"/>
      </w:divBdr>
    </w:div>
    <w:div w:id="2126846599">
      <w:bodyDiv w:val="1"/>
      <w:marLeft w:val="0"/>
      <w:marRight w:val="0"/>
      <w:marTop w:val="0"/>
      <w:marBottom w:val="0"/>
      <w:divBdr>
        <w:top w:val="none" w:sz="0" w:space="0" w:color="auto"/>
        <w:left w:val="none" w:sz="0" w:space="0" w:color="auto"/>
        <w:bottom w:val="none" w:sz="0" w:space="0" w:color="auto"/>
        <w:right w:val="none" w:sz="0" w:space="0" w:color="auto"/>
      </w:divBdr>
    </w:div>
    <w:div w:id="2147240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ELL\Downloads\Efficiency_Comparison_of_Healthcare_Resource_Allocation_Methods.csv"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ELL\Downloads\Efficiency_Comparison_of_Healthcare_Resource_Allocation_Methods.csv"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tx>
            <c:strRef>
              <c:f>Efficiency_Comparison_of_Health!$B$1</c:f>
              <c:strCache>
                <c:ptCount val="1"/>
                <c:pt idx="0">
                  <c:v>Efficiency (%)</c:v>
                </c:pt>
              </c:strCache>
            </c:strRef>
          </c:tx>
          <c:spPr>
            <a:solidFill>
              <a:schemeClr val="accent3"/>
            </a:solidFill>
            <a:ln>
              <a:noFill/>
            </a:ln>
            <a:effectLst/>
          </c:spPr>
          <c:invertIfNegative val="0"/>
          <c:cat>
            <c:strRef>
              <c:f>Efficiency_Comparison_of_Health!$A$2:$A$4</c:f>
              <c:strCache>
                <c:ptCount val="3"/>
                <c:pt idx="0">
                  <c:v>Traditional Rule-Based</c:v>
                </c:pt>
                <c:pt idx="1">
                  <c:v>ML-Based Resource Allocation</c:v>
                </c:pt>
                <c:pt idx="2">
                  <c:v>Hybrid AI Model (IDSS)</c:v>
                </c:pt>
              </c:strCache>
            </c:strRef>
          </c:cat>
          <c:val>
            <c:numRef>
              <c:f>Efficiency_Comparison_of_Health!$B$2:$B$4</c:f>
              <c:numCache>
                <c:formatCode>General</c:formatCode>
                <c:ptCount val="3"/>
                <c:pt idx="0">
                  <c:v>60</c:v>
                </c:pt>
                <c:pt idx="1">
                  <c:v>75</c:v>
                </c:pt>
                <c:pt idx="2">
                  <c:v>90</c:v>
                </c:pt>
              </c:numCache>
            </c:numRef>
          </c:val>
          <c:extLst>
            <c:ext xmlns:c16="http://schemas.microsoft.com/office/drawing/2014/chart" uri="{C3380CC4-5D6E-409C-BE32-E72D297353CC}">
              <c16:uniqueId val="{00000000-49A2-46FF-B8C0-8B7845FE1E17}"/>
            </c:ext>
          </c:extLst>
        </c:ser>
        <c:dLbls>
          <c:showLegendKey val="0"/>
          <c:showVal val="0"/>
          <c:showCatName val="0"/>
          <c:showSerName val="0"/>
          <c:showPercent val="0"/>
          <c:showBubbleSize val="0"/>
        </c:dLbls>
        <c:gapWidth val="182"/>
        <c:axId val="482037136"/>
        <c:axId val="482063056"/>
      </c:barChart>
      <c:catAx>
        <c:axId val="48203713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063056"/>
        <c:crosses val="autoZero"/>
        <c:auto val="1"/>
        <c:lblAlgn val="ctr"/>
        <c:lblOffset val="100"/>
        <c:noMultiLvlLbl val="0"/>
      </c:catAx>
      <c:valAx>
        <c:axId val="48206305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0371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Patient Satisfaction (%)</c:v>
                </c:pt>
              </c:strCache>
            </c:strRef>
          </c:tx>
          <c:spPr>
            <a:solidFill>
              <a:schemeClr val="accent3"/>
            </a:solidFill>
            <a:ln>
              <a:noFill/>
            </a:ln>
            <a:effectLst/>
          </c:spPr>
          <c:invertIfNegative val="0"/>
          <c:cat>
            <c:strRef>
              <c:f>Sheet1!$A$2:$A$4</c:f>
              <c:strCache>
                <c:ptCount val="3"/>
                <c:pt idx="0">
                  <c:v>Traditional Rule-Based</c:v>
                </c:pt>
                <c:pt idx="1">
                  <c:v>ML-Based Resource Allocation</c:v>
                </c:pt>
                <c:pt idx="2">
                  <c:v>Hybrid AI Model (IDSS)</c:v>
                </c:pt>
              </c:strCache>
            </c:strRef>
          </c:cat>
          <c:val>
            <c:numRef>
              <c:f>Sheet1!$B$2:$B$4</c:f>
              <c:numCache>
                <c:formatCode>General</c:formatCode>
                <c:ptCount val="3"/>
                <c:pt idx="0">
                  <c:v>65</c:v>
                </c:pt>
                <c:pt idx="1">
                  <c:v>80</c:v>
                </c:pt>
                <c:pt idx="2">
                  <c:v>92</c:v>
                </c:pt>
              </c:numCache>
            </c:numRef>
          </c:val>
          <c:extLst>
            <c:ext xmlns:c16="http://schemas.microsoft.com/office/drawing/2014/chart" uri="{C3380CC4-5D6E-409C-BE32-E72D297353CC}">
              <c16:uniqueId val="{00000000-72D6-48F9-A633-E1EC0D6FDE4A}"/>
            </c:ext>
          </c:extLst>
        </c:ser>
        <c:dLbls>
          <c:showLegendKey val="0"/>
          <c:showVal val="0"/>
          <c:showCatName val="0"/>
          <c:showSerName val="0"/>
          <c:showPercent val="0"/>
          <c:showBubbleSize val="0"/>
        </c:dLbls>
        <c:gapWidth val="219"/>
        <c:overlap val="-27"/>
        <c:axId val="482085136"/>
        <c:axId val="482083696"/>
      </c:barChart>
      <c:catAx>
        <c:axId val="482085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083696"/>
        <c:crosses val="autoZero"/>
        <c:auto val="1"/>
        <c:lblAlgn val="ctr"/>
        <c:lblOffset val="100"/>
        <c:noMultiLvlLbl val="0"/>
      </c:catAx>
      <c:valAx>
        <c:axId val="48208369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820851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 id="16">
  <a:schemeClr val="accent3"/>
</cs:colorStyle>
</file>

<file path=word/charts/colors2.xml><?xml version="1.0" encoding="utf-8"?>
<cs:colorStyle xmlns:cs="http://schemas.microsoft.com/office/drawing/2012/chartStyle" xmlns:a="http://schemas.openxmlformats.org/drawingml/2006/main" meth="withinLinear" id="16">
  <a:schemeClr val="accent3"/>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21650-7EDB-4083-97A0-E997F90AA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4658</Words>
  <Characters>27296</Characters>
  <Application>Microsoft Office Word</Application>
  <DocSecurity>0</DocSecurity>
  <Lines>718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DELL</cp:lastModifiedBy>
  <cp:revision>21</cp:revision>
  <dcterms:created xsi:type="dcterms:W3CDTF">2025-11-02T10:00:00Z</dcterms:created>
  <dcterms:modified xsi:type="dcterms:W3CDTF">2025-11-02T15:31:00Z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56ce937f006f1427813f6166edb0f31e69d0d242d559a7f81611e11268d33824</vt:lpwstr>
  </property>
</Properties>
</file>