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736CA2">
      <w:pPr>
        <w:spacing w:line="360" w:lineRule="auto"/>
        <w:jc w:val="center"/>
        <w:rPr>
          <w:rFonts w:ascii="Century Gothic" w:hAnsi="Century Gothic"/>
          <w:b/>
          <w:bCs/>
          <w:sz w:val="21"/>
          <w:szCs w:val="21"/>
        </w:rPr>
      </w:pPr>
      <w:r>
        <w:rPr>
          <w:rFonts w:ascii="Century Gothic" w:hAnsi="Century Gothic"/>
          <w:b/>
          <w:bCs/>
          <w:sz w:val="21"/>
          <w:szCs w:val="21"/>
        </w:rPr>
        <w:t xml:space="preserve">PROCUREEASE: A DIGITAL PROCUREMENT AND MONITORING SYSTEM </w:t>
      </w:r>
    </w:p>
    <w:p w14:paraId="3D7B464C">
      <w:pPr>
        <w:spacing w:line="360" w:lineRule="auto"/>
        <w:jc w:val="center"/>
        <w:rPr>
          <w:rFonts w:hint="default" w:ascii="Century Gothic" w:hAnsi="Century Gothic"/>
          <w:b/>
          <w:bCs/>
          <w:color w:val="000000"/>
          <w:sz w:val="21"/>
          <w:szCs w:val="21"/>
          <w:lang w:val="en-US"/>
        </w:rPr>
      </w:pPr>
      <w:r>
        <w:rPr>
          <w:rFonts w:ascii="Century Gothic" w:hAnsi="Century Gothic"/>
          <w:b/>
          <w:bCs/>
          <w:sz w:val="21"/>
          <w:szCs w:val="21"/>
        </w:rPr>
        <w:t/>
      </w:r>
      <w:r>
        <w:rPr>
          <w:rFonts w:hint="default" w:ascii="Century Gothic" w:hAnsi="Century Gothic"/>
          <w:b/>
          <w:bCs/>
          <w:sz w:val="21"/>
          <w:szCs w:val="21"/>
          <w:lang w:val="en-US"/>
        </w:rPr>
        <w:t xml:space="preserve"/>
      </w:r>
      <w:bookmarkStart w:id="0" w:name="_GoBack"/>
      <w:bookmarkEnd w:id="0"/>
    </w:p>
    <w:p w14:paraId="32DD4C46">
      <w:pPr>
        <w:spacing w:line="360" w:lineRule="auto"/>
        <w:jc w:val="both"/>
        <w:rPr>
          <w:rFonts w:ascii="Century Gothic" w:hAnsi="Century Gothic"/>
          <w:b/>
          <w:bCs/>
          <w:color w:val="000000"/>
        </w:rPr>
      </w:pPr>
    </w:p>
    <w:p w14:paraId="15ED4DAC">
      <w:pPr>
        <w:spacing w:line="360" w:lineRule="auto"/>
        <w:jc w:val="center"/>
        <w:rPr>
          <w:rFonts w:ascii="Century Gothic" w:hAnsi="Century Gothic"/>
          <w:b/>
          <w:bCs/>
          <w:color w:val="000000"/>
          <w:sz w:val="21"/>
          <w:szCs w:val="21"/>
        </w:rPr>
      </w:pPr>
      <w:r>
        <w:rPr>
          <w:rFonts w:ascii="Century Gothic" w:hAnsi="Century Gothic"/>
          <w:b/>
          <w:bCs/>
          <w:color w:val="000000"/>
          <w:sz w:val="21"/>
          <w:szCs w:val="21"/>
        </w:rPr>
        <w:t/>
      </w:r>
    </w:p>
    <w:p w14:paraId="4BC97356">
      <w:pPr>
        <w:spacing w:line="360" w:lineRule="auto"/>
        <w:jc w:val="center"/>
        <w:rPr>
          <w:rFonts w:ascii="Century Gothic" w:hAnsi="Century Gothic"/>
          <w:b/>
          <w:bCs/>
          <w:color w:val="000000"/>
          <w:sz w:val="21"/>
          <w:szCs w:val="21"/>
        </w:rPr>
      </w:pPr>
      <w:r>
        <w:rPr>
          <w:rFonts w:ascii="Century Gothic" w:hAnsi="Century Gothic"/>
          <w:b/>
          <w:bCs/>
          <w:color w:val="000000"/>
          <w:sz w:val="21"/>
          <w:szCs w:val="21"/>
        </w:rPr>
        <w:t/>
      </w:r>
    </w:p>
    <w:p w14:paraId="0A5A7865">
      <w:pPr>
        <w:spacing w:line="360" w:lineRule="auto"/>
        <w:jc w:val="center"/>
        <w:rPr>
          <w:rFonts w:ascii="Century Gothic" w:hAnsi="Century Gothic"/>
          <w:b/>
          <w:bCs/>
          <w:color w:val="000000"/>
          <w:sz w:val="21"/>
          <w:szCs w:val="21"/>
        </w:rPr>
      </w:pPr>
      <w:r>
        <w:rPr>
          <w:rFonts w:ascii="Century Gothic" w:hAnsi="Century Gothic"/>
          <w:b/>
          <w:bCs/>
          <w:color w:val="000000"/>
          <w:sz w:val="21"/>
          <w:szCs w:val="21"/>
        </w:rPr>
        <w:t/>
      </w:r>
    </w:p>
    <w:p w14:paraId="77B2EB29">
      <w:pPr>
        <w:spacing w:line="360" w:lineRule="auto"/>
        <w:jc w:val="both"/>
        <w:rPr>
          <w:rFonts w:ascii="Century Gothic" w:hAnsi="Century Gothic"/>
          <w:b/>
          <w:bCs/>
          <w:color w:val="000000"/>
        </w:rPr>
      </w:pPr>
    </w:p>
    <w:p w14:paraId="17F05862">
      <w:pPr>
        <w:spacing w:line="360" w:lineRule="auto"/>
        <w:jc w:val="center"/>
        <w:rPr>
          <w:rFonts w:ascii="Century Gothic" w:hAnsi="Century Gothic"/>
          <w:b/>
          <w:bCs/>
          <w:color w:val="000000"/>
          <w:sz w:val="21"/>
          <w:szCs w:val="21"/>
        </w:rPr>
      </w:pPr>
      <w:r>
        <w:rPr>
          <w:rFonts w:ascii="Century Gothic" w:hAnsi="Century Gothic"/>
          <w:b/>
          <w:bCs/>
          <w:color w:val="000000"/>
          <w:sz w:val="21"/>
          <w:szCs w:val="21"/>
        </w:rPr>
        <w:t/>
      </w:r>
    </w:p>
    <w:p w14:paraId="7A7B5947">
      <w:pPr>
        <w:spacing w:line="360" w:lineRule="auto"/>
        <w:jc w:val="center"/>
        <w:rPr>
          <w:rFonts w:ascii="Century Gothic" w:hAnsi="Century Gothic"/>
          <w:b/>
          <w:bCs/>
          <w:color w:val="000000"/>
          <w:sz w:val="21"/>
          <w:szCs w:val="21"/>
        </w:rPr>
      </w:pPr>
      <w:r>
        <w:rPr>
          <w:rFonts w:ascii="Century Gothic" w:hAnsi="Century Gothic"/>
          <w:b/>
          <w:bCs/>
          <w:color w:val="000000"/>
          <w:sz w:val="21"/>
          <w:szCs w:val="21"/>
        </w:rPr>
        <w:t/>
      </w:r>
    </w:p>
    <w:p w14:paraId="691CE30A">
      <w:pPr>
        <w:spacing w:line="360" w:lineRule="auto"/>
        <w:jc w:val="center"/>
        <w:rPr>
          <w:rFonts w:ascii="Century Gothic" w:hAnsi="Century Gothic"/>
          <w:b/>
          <w:bCs/>
          <w:color w:val="000000"/>
          <w:sz w:val="21"/>
          <w:szCs w:val="21"/>
        </w:rPr>
      </w:pPr>
      <w:r>
        <w:rPr>
          <w:rFonts w:ascii="Century Gothic" w:hAnsi="Century Gothic"/>
          <w:b/>
          <w:bCs/>
          <w:color w:val="000000"/>
          <w:sz w:val="21"/>
          <w:szCs w:val="21"/>
        </w:rPr>
        <w:t/>
      </w:r>
    </w:p>
    <w:p w14:paraId="47D619FF">
      <w:pPr>
        <w:spacing w:line="360" w:lineRule="auto"/>
        <w:jc w:val="both"/>
        <w:rPr>
          <w:rFonts w:ascii="Century Gothic" w:hAnsi="Century Gothic"/>
          <w:b/>
          <w:bCs/>
          <w:color w:val="000000"/>
        </w:rPr>
      </w:pPr>
    </w:p>
    <w:p w14:paraId="4AA758F3">
      <w:pPr>
        <w:spacing w:line="360" w:lineRule="auto"/>
        <w:jc w:val="center"/>
        <w:rPr>
          <w:rFonts w:ascii="Century Gothic" w:hAnsi="Century Gothic"/>
          <w:b/>
          <w:bCs/>
          <w:color w:val="000000"/>
          <w:sz w:val="21"/>
          <w:szCs w:val="21"/>
        </w:rPr>
      </w:pPr>
      <w:r>
        <w:rPr>
          <w:rFonts w:ascii="Century Gothic" w:hAnsi="Century Gothic"/>
          <w:b/>
          <w:bCs/>
          <w:color w:val="000000"/>
          <w:sz w:val="21"/>
          <w:szCs w:val="21"/>
        </w:rPr>
        <w:t/>
      </w:r>
    </w:p>
    <w:p w14:paraId="750B5E5E">
      <w:pPr>
        <w:spacing w:before="100" w:beforeAutospacing="1" w:after="100" w:afterAutospacing="1" w:line="360" w:lineRule="auto"/>
        <w:jc w:val="center"/>
        <w:rPr>
          <w:rFonts w:hint="default" w:ascii="Century Gothic" w:hAnsi="Century Gothic" w:eastAsia="SimSun"/>
          <w:sz w:val="21"/>
          <w:szCs w:val="21"/>
          <w:lang w:val="en-US" w:eastAsia="zh-CN"/>
        </w:rPr>
      </w:pPr>
      <w:r>
        <w:rPr>
          <w:rFonts w:ascii="Century Gothic" w:hAnsi="Century Gothic" w:eastAsia="SimSun"/>
          <w:sz w:val="21"/>
          <w:szCs w:val="21"/>
          <w:lang w:eastAsia="zh-CN"/>
        </w:rPr>
        <w:t/>
      </w:r>
      <w:r>
        <w:rPr>
          <w:rFonts w:hint="default" w:ascii="Century Gothic" w:hAnsi="Century Gothic" w:eastAsia="SimSun"/>
          <w:sz w:val="21"/>
          <w:szCs w:val="21"/>
          <w:lang w:val="en-US" w:eastAsia="zh-CN"/>
        </w:rPr>
        <w:t xml:space="preserve"/>
      </w:r>
    </w:p>
    <w:p w14:paraId="2092D83B">
      <w:pPr>
        <w:spacing w:before="100" w:beforeAutospacing="1" w:after="100" w:afterAutospacing="1" w:line="360" w:lineRule="auto"/>
        <w:jc w:val="center"/>
        <w:rPr>
          <w:rFonts w:ascii="Century Gothic" w:hAnsi="Century Gothic" w:eastAsia="SimSun"/>
          <w:sz w:val="21"/>
          <w:szCs w:val="21"/>
          <w:lang w:eastAsia="zh-CN"/>
        </w:rPr>
      </w:pPr>
      <w:r>
        <w:rPr>
          <w:rFonts w:ascii="Century Gothic" w:hAnsi="Century Gothic" w:eastAsia="SimSun"/>
          <w:sz w:val="21"/>
          <w:szCs w:val="21"/>
          <w:lang w:eastAsia="zh-CN"/>
        </w:rPr>
        <w:t/>
      </w:r>
    </w:p>
    <w:p w14:paraId="26665A3E">
      <w:pPr>
        <w:spacing w:before="100" w:beforeAutospacing="1" w:after="100" w:afterAutospacing="1" w:line="360" w:lineRule="auto"/>
        <w:jc w:val="center"/>
        <w:rPr>
          <w:rFonts w:ascii="Century Gothic" w:hAnsi="Century Gothic" w:eastAsia="SimSun"/>
          <w:sz w:val="21"/>
          <w:szCs w:val="21"/>
          <w:lang w:eastAsia="zh-CN"/>
        </w:rPr>
      </w:pPr>
      <w:r>
        <w:rPr>
          <w:rFonts w:hint="default" w:ascii="Century Gothic" w:hAnsi="Century Gothic" w:eastAsia="SimSun"/>
          <w:sz w:val="21"/>
          <w:szCs w:val="21"/>
          <w:lang w:val="en-US" w:eastAsia="zh-CN"/>
        </w:rPr>
        <w:t/>
      </w:r>
    </w:p>
    <w:p w14:paraId="3C7E21B5">
      <w:pPr>
        <w:spacing w:before="100" w:beforeAutospacing="1" w:after="100" w:afterAutospacing="1" w:line="360" w:lineRule="auto"/>
        <w:jc w:val="center"/>
        <w:rPr>
          <w:rFonts w:ascii="Century Gothic" w:hAnsi="Century Gothic"/>
          <w:b/>
          <w:bCs/>
          <w:color w:val="000000"/>
          <w:sz w:val="21"/>
          <w:szCs w:val="21"/>
        </w:rPr>
      </w:pPr>
      <w:r>
        <w:rPr>
          <w:rFonts w:ascii="Century Gothic" w:hAnsi="Century Gothic" w:eastAsia="SimSun"/>
          <w:sz w:val="21"/>
          <w:szCs w:val="21"/>
          <w:lang w:eastAsia="zh-CN"/>
        </w:rPr>
        <w:t/>
      </w:r>
    </w:p>
    <w:p w14:paraId="4DDFE12A">
      <w:pPr>
        <w:spacing w:before="100" w:beforeAutospacing="1" w:after="100" w:afterAutospacing="1" w:line="360" w:lineRule="auto"/>
        <w:jc w:val="center"/>
        <w:rPr>
          <w:rFonts w:ascii="Century Gothic" w:hAnsi="Century Gothic"/>
          <w:b/>
          <w:bCs/>
          <w:color w:val="000000"/>
          <w:sz w:val="21"/>
          <w:szCs w:val="21"/>
        </w:rPr>
      </w:pPr>
      <w:r>
        <w:rPr>
          <w:rFonts w:ascii="Century Gothic" w:hAnsi="Century Gothic" w:eastAsia="SimSun"/>
          <w:sz w:val="21"/>
          <w:szCs w:val="21"/>
          <w:lang w:eastAsia="zh-CN"/>
        </w:rPr>
        <w:t/>
      </w:r>
    </w:p>
    <w:p w14:paraId="20CDDBE1">
      <w:pPr>
        <w:spacing w:before="100" w:beforeAutospacing="1" w:after="100" w:afterAutospacing="1" w:line="360" w:lineRule="auto"/>
        <w:jc w:val="center"/>
        <w:rPr>
          <w:rFonts w:ascii="Century Gothic" w:hAnsi="Century Gothic"/>
          <w:b/>
          <w:bCs/>
          <w:color w:val="000000"/>
          <w:sz w:val="21"/>
          <w:szCs w:val="21"/>
        </w:rPr>
      </w:pPr>
      <w:r>
        <w:rPr>
          <w:rFonts w:ascii="Century Gothic" w:hAnsi="Century Gothic" w:eastAsia="SimSun"/>
          <w:sz w:val="21"/>
          <w:szCs w:val="21"/>
          <w:lang w:eastAsia="zh-CN"/>
        </w:rPr>
        <w:t/>
      </w:r>
    </w:p>
    <w:p w14:paraId="1479157E">
      <w:pPr>
        <w:spacing w:before="100" w:beforeAutospacing="1" w:after="100" w:afterAutospacing="1" w:line="360" w:lineRule="auto"/>
        <w:jc w:val="center"/>
        <w:rPr>
          <w:rFonts w:ascii="Century Gothic" w:hAnsi="Century Gothic"/>
          <w:b/>
          <w:bCs/>
          <w:color w:val="000000"/>
          <w:sz w:val="21"/>
          <w:szCs w:val="21"/>
        </w:rPr>
      </w:pPr>
      <w:r>
        <w:rPr>
          <w:rFonts w:ascii="Century Gothic" w:hAnsi="Century Gothic" w:eastAsia="SimSun"/>
          <w:sz w:val="21"/>
          <w:szCs w:val="21"/>
          <w:lang w:eastAsia="zh-CN"/>
        </w:rPr>
        <w:t/>
      </w:r>
    </w:p>
    <w:p w14:paraId="043A3295">
      <w:pPr>
        <w:spacing w:before="100" w:beforeAutospacing="1" w:after="100" w:afterAutospacing="1" w:line="360" w:lineRule="auto"/>
        <w:jc w:val="center"/>
        <w:rPr>
          <w:rFonts w:hint="default" w:ascii="Century Gothic" w:hAnsi="Century Gothic" w:eastAsia="SimSun"/>
          <w:sz w:val="21"/>
          <w:szCs w:val="21"/>
          <w:lang w:val="en-US" w:eastAsia="zh-CN"/>
        </w:rPr>
      </w:pPr>
      <w:r>
        <w:rPr>
          <w:rFonts w:ascii="Century Gothic" w:hAnsi="Century Gothic" w:eastAsia="SimSun"/>
          <w:sz w:val="21"/>
          <w:szCs w:val="21"/>
          <w:lang w:eastAsia="zh-CN"/>
        </w:rPr>
        <w:t xml:space="preserve"/>
      </w:r>
      <w:r>
        <w:rPr>
          <w:rFonts w:hint="default" w:ascii="Century Gothic" w:hAnsi="Century Gothic" w:eastAsia="SimSun"/>
          <w:sz w:val="21"/>
          <w:szCs w:val="21"/>
          <w:lang w:val="en-US" w:eastAsia="zh-CN"/>
        </w:rPr>
        <w:t/>
      </w:r>
    </w:p>
    <w:p w14:paraId="4D2ADBF2">
      <w:pPr>
        <w:spacing w:before="100" w:beforeAutospacing="1" w:after="100" w:afterAutospacing="1" w:line="360" w:lineRule="auto"/>
        <w:jc w:val="center"/>
        <w:rPr>
          <w:rFonts w:ascii="Century Gothic" w:hAnsi="Century Gothic"/>
          <w:b/>
          <w:bCs/>
          <w:color w:val="000000"/>
        </w:rPr>
      </w:pPr>
      <w:r>
        <w:rPr>
          <w:rFonts w:hint="default" w:ascii="Century Gothic" w:hAnsi="Century Gothic" w:eastAsia="SimSun"/>
          <w:sz w:val="21"/>
          <w:szCs w:val="21"/>
          <w:lang w:val="en-US" w:eastAsia="zh-CN"/>
        </w:rPr>
        <w:t/>
      </w:r>
    </w:p>
    <w:p w14:paraId="69C64540">
      <w:pPr>
        <w:spacing w:line="360" w:lineRule="auto"/>
        <w:jc w:val="center"/>
        <w:rPr>
          <w:rFonts w:ascii="Century Gothic" w:hAnsi="Century Gothic"/>
          <w:b/>
          <w:bCs/>
          <w:color w:val="000000"/>
        </w:rPr>
      </w:pPr>
    </w:p>
    <w:p w14:paraId="6E106A9A">
      <w:pPr>
        <w:spacing w:line="360" w:lineRule="auto"/>
        <w:jc w:val="center"/>
        <w:rPr>
          <w:rFonts w:ascii="Century Gothic" w:hAnsi="Century Gothic"/>
          <w:b/>
          <w:bCs/>
          <w:color w:val="000000"/>
        </w:rPr>
      </w:pPr>
    </w:p>
    <w:p w14:paraId="68085AD5">
      <w:pPr>
        <w:spacing w:line="360" w:lineRule="auto"/>
        <w:jc w:val="center"/>
        <w:rPr>
          <w:rFonts w:ascii="Century Gothic" w:hAnsi="Century Gothic"/>
          <w:b/>
          <w:bCs/>
          <w:color w:val="000000"/>
        </w:rPr>
      </w:pPr>
    </w:p>
    <w:p w14:paraId="39213050">
      <w:pPr>
        <w:spacing w:line="360" w:lineRule="auto"/>
        <w:jc w:val="center"/>
        <w:rPr>
          <w:rFonts w:ascii="Century Gothic" w:hAnsi="Century Gothic"/>
          <w:b w:val="0"/>
          <w:bCs w:val="0"/>
          <w:color w:val="000000"/>
        </w:rPr>
      </w:pPr>
    </w:p>
    <w:p w14:paraId="426DE2C2">
      <w:pPr>
        <w:spacing w:line="360" w:lineRule="auto"/>
        <w:jc w:val="center"/>
        <w:rPr>
          <w:rFonts w:hint="default" w:ascii="Century Gothic" w:hAnsi="Century Gothic"/>
          <w:b w:val="0"/>
          <w:bCs w:val="0"/>
          <w:color w:val="000000"/>
          <w:lang w:val="en-US"/>
        </w:rPr>
      </w:pPr>
      <w:r>
        <w:rPr>
          <w:rFonts w:hint="default" w:ascii="Century Gothic" w:hAnsi="Century Gothic"/>
          <w:b w:val="0"/>
          <w:bCs w:val="0"/>
          <w:color w:val="000000"/>
          <w:lang w:val="en-US"/>
        </w:rPr>
        <w:t/>
      </w:r>
    </w:p>
    <w:p w14:paraId="4B045FFD">
      <w:pPr>
        <w:spacing w:line="360" w:lineRule="auto"/>
        <w:ind w:firstLine="2761" w:firstLineChars="1150"/>
        <w:jc w:val="both"/>
        <w:rPr>
          <w:rFonts w:ascii="Century Gothic" w:hAnsi="Century Gothic"/>
          <w:b/>
          <w:bCs/>
          <w:color w:val="000000"/>
        </w:rPr>
      </w:pPr>
      <w:r>
        <w:rPr>
          <w:rFonts w:ascii="Century Gothic" w:hAnsi="Century Gothic"/>
          <w:b/>
          <w:bCs/>
          <w:color w:val="000000"/>
        </w:rPr>
        <w:t/>
      </w:r>
    </w:p>
    <w:p w14:paraId="01E34CAC">
      <w:pPr>
        <w:spacing w:line="360" w:lineRule="auto"/>
        <w:jc w:val="both"/>
        <w:rPr>
          <w:rFonts w:ascii="Century Gothic" w:hAnsi="Century Gothic"/>
          <w:b/>
          <w:bCs/>
          <w:color w:val="000000"/>
        </w:rPr>
      </w:pPr>
    </w:p>
    <w:p w14:paraId="08011B35">
      <w:pPr>
        <w:spacing w:line="360" w:lineRule="auto"/>
        <w:jc w:val="both"/>
        <w:rPr>
          <w:rFonts w:ascii="Century Gothic" w:hAnsi="Century Gothic"/>
          <w:b/>
          <w:bCs/>
          <w:color w:val="000000"/>
        </w:rPr>
      </w:pPr>
      <w:r>
        <w:rPr>
          <w:rFonts w:ascii="Century Gothic" w:hAnsi="Century Gothic"/>
          <w:color w:val="000000"/>
        </w:rPr>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color w:val="000000"/>
        </w:rPr>
        <w:t/>
      </w:r>
    </w:p>
    <w:p w14:paraId="2D7D86FD">
      <w:pPr>
        <w:spacing w:line="360" w:lineRule="auto"/>
        <w:jc w:val="both"/>
        <w:rPr>
          <w:rFonts w:ascii="Century Gothic" w:hAnsi="Century Gothic"/>
          <w:b/>
          <w:bCs/>
          <w:color w:val="000000"/>
        </w:rPr>
      </w:pPr>
    </w:p>
    <w:p w14:paraId="43B0745D">
      <w:pPr>
        <w:spacing w:line="360" w:lineRule="auto"/>
        <w:jc w:val="both"/>
        <w:rPr>
          <w:rFonts w:ascii="Century Gothic" w:hAnsi="Century Gothic"/>
          <w:b/>
          <w:bCs/>
          <w:color w:val="000000"/>
        </w:rPr>
      </w:pPr>
      <w:r>
        <w:rPr>
          <w:rFonts w:ascii="Century Gothic" w:hAnsi="Century Gothic"/>
          <w:b/>
          <w:bCs/>
          <w:color w:val="000000"/>
        </w:rPr>
        <w:t/>
      </w:r>
    </w:p>
    <w:p w14:paraId="636CE3EB">
      <w:pPr>
        <w:spacing w:line="360" w:lineRule="auto"/>
        <w:jc w:val="both"/>
        <w:rPr>
          <w:rFonts w:ascii="Century Gothic" w:hAnsi="Century Gothic"/>
          <w:b/>
          <w:bCs/>
          <w:color w:val="000000"/>
        </w:rPr>
      </w:pPr>
      <w:r>
        <w:rPr>
          <w:rFonts w:ascii="Century Gothic" w:hAnsi="Century Gothic"/>
          <w:b/>
          <w:bCs/>
          <w:color w:val="000000"/>
        </w:rPr>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hint="default" w:ascii="Century Gothic" w:hAnsi="Century Gothic"/>
          <w:lang w:val="en-US"/>
        </w:rPr>
        <w:t xml:space="preserve"/>
      </w:r>
      <w:r>
        <w:rPr>
          <w:rFonts w:ascii="Century Gothic" w:hAnsi="Century Gothic"/>
          <w:color w:val="000000"/>
        </w:rPr>
        <w:t/>
      </w:r>
    </w:p>
    <w:p w14:paraId="6370A581">
      <w:pPr>
        <w:spacing w:line="360" w:lineRule="auto"/>
        <w:jc w:val="both"/>
        <w:rPr>
          <w:rFonts w:ascii="Century Gothic" w:hAnsi="Century Gothic"/>
          <w:b/>
          <w:bCs/>
          <w:color w:val="000000"/>
        </w:rPr>
      </w:pPr>
      <w:r>
        <w:rPr>
          <w:rFonts w:ascii="Century Gothic" w:hAnsi="Century Gothic"/>
          <w:b/>
          <w:bCs/>
          <w:color w:val="000000"/>
        </w:rPr>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color w:val="000000"/>
        </w:rPr>
        <w:t/>
      </w:r>
    </w:p>
    <w:p w14:paraId="738A3EB8">
      <w:pPr>
        <w:tabs>
          <w:tab w:val="left" w:pos="1800"/>
        </w:tabs>
        <w:spacing w:line="360" w:lineRule="auto"/>
        <w:jc w:val="both"/>
        <w:rPr>
          <w:rFonts w:ascii="Century Gothic" w:hAnsi="Century Gothic"/>
          <w:b/>
          <w:bCs/>
          <w:color w:val="000000"/>
        </w:rPr>
      </w:pPr>
      <w:r>
        <w:rPr>
          <w:rFonts w:ascii="Century Gothic" w:hAnsi="Century Gothic"/>
          <w:b/>
          <w:bCs/>
          <w:color w:val="000000"/>
        </w:rPr>
        <w:t/>
      </w:r>
      <w:r>
        <w:rPr>
          <w:rFonts w:ascii="Century Gothic" w:hAnsi="Century Gothic"/>
        </w:rPr>
        <w:tab/>
      </w:r>
      <w:r>
        <w:rPr>
          <w:rFonts w:ascii="Century Gothic" w:hAnsi="Century Gothic"/>
          <w:b/>
          <w:bCs/>
          <w:color w:val="000000"/>
        </w:rPr>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19951886">
      <w:pPr>
        <w:tabs>
          <w:tab w:val="left" w:pos="1800"/>
        </w:tabs>
        <w:spacing w:line="360" w:lineRule="auto"/>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Background of the Study</w:t>
      </w:r>
    </w:p>
    <w:p w14:paraId="07DA93F1">
      <w:pPr>
        <w:tabs>
          <w:tab w:val="left" w:pos="1800"/>
        </w:tabs>
        <w:spacing w:line="360" w:lineRule="auto"/>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Statement of the Problems</w:t>
      </w:r>
    </w:p>
    <w:p w14:paraId="676A2E0F">
      <w:pPr>
        <w:tabs>
          <w:tab w:val="left" w:pos="1800"/>
        </w:tabs>
        <w:spacing w:line="360" w:lineRule="auto"/>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Objective of the Study</w:t>
      </w:r>
    </w:p>
    <w:p w14:paraId="6F75E76A">
      <w:pPr>
        <w:tabs>
          <w:tab w:val="left" w:pos="1800"/>
        </w:tabs>
        <w:spacing w:line="360" w:lineRule="auto"/>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Significance of the Study</w:t>
      </w:r>
    </w:p>
    <w:p w14:paraId="193BB1EA">
      <w:pPr>
        <w:tabs>
          <w:tab w:val="left" w:pos="1800"/>
        </w:tabs>
        <w:spacing w:line="360" w:lineRule="auto"/>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Scope and Delimitation</w:t>
      </w:r>
    </w:p>
    <w:p w14:paraId="222520C5">
      <w:pPr>
        <w:tabs>
          <w:tab w:val="left" w:pos="1800"/>
        </w:tabs>
        <w:spacing w:line="360" w:lineRule="auto"/>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Definition of Terms</w:t>
      </w:r>
    </w:p>
    <w:p w14:paraId="0566F957">
      <w:pPr>
        <w:tabs>
          <w:tab w:val="left" w:pos="1800"/>
        </w:tabs>
        <w:spacing w:line="360" w:lineRule="auto"/>
        <w:jc w:val="both"/>
        <w:rPr>
          <w:rFonts w:ascii="Century Gothic" w:hAnsi="Century Gothic"/>
          <w:b/>
          <w:bCs/>
          <w:color w:val="000000"/>
        </w:rPr>
      </w:pPr>
      <w:r>
        <w:rPr>
          <w:rFonts w:ascii="Century Gothic" w:hAnsi="Century Gothic"/>
          <w:b/>
          <w:bCs/>
          <w:color w:val="000000"/>
        </w:rPr>
        <w:t>CHAPTER II</w:t>
      </w:r>
      <w:r>
        <w:rPr>
          <w:rFonts w:ascii="Century Gothic" w:hAnsi="Century Gothic"/>
        </w:rPr>
        <w:tab/>
      </w:r>
      <w:r>
        <w:rPr>
          <w:rFonts w:ascii="Century Gothic" w:hAnsi="Century Gothic"/>
          <w:b/>
          <w:bCs/>
          <w:color w:val="000000"/>
        </w:rPr>
        <w:t>REVIEW OF RELATED LITERATURE AND STUDIES</w:t>
      </w:r>
    </w:p>
    <w:p w14:paraId="5A7834ED">
      <w:pPr>
        <w:tabs>
          <w:tab w:val="left" w:pos="1800"/>
        </w:tabs>
        <w:spacing w:line="360" w:lineRule="auto"/>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 xml:space="preserve">Related Literature </w:t>
      </w:r>
      <w:r>
        <w:rPr>
          <w:rFonts w:ascii="Century Gothic" w:hAnsi="Century Gothic"/>
          <w:b/>
          <w:bCs/>
          <w:color w:val="000000"/>
        </w:rPr>
        <w:t>( Foreign&amp;Local)</w:t>
      </w:r>
    </w:p>
    <w:p w14:paraId="50935C63">
      <w:pPr>
        <w:tabs>
          <w:tab w:val="left" w:pos="1800"/>
        </w:tabs>
        <w:spacing w:line="360" w:lineRule="auto"/>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 xml:space="preserve">Related Studies </w:t>
      </w:r>
      <w:r>
        <w:rPr>
          <w:rFonts w:ascii="Century Gothic" w:hAnsi="Century Gothic"/>
          <w:b/>
          <w:bCs/>
          <w:color w:val="000000"/>
        </w:rPr>
        <w:t>( Foreign&amp;Local)</w:t>
      </w:r>
    </w:p>
    <w:p w14:paraId="404C1835">
      <w:pPr>
        <w:tabs>
          <w:tab w:val="left" w:pos="1800"/>
        </w:tabs>
        <w:spacing w:line="360" w:lineRule="auto"/>
        <w:jc w:val="both"/>
        <w:rPr>
          <w:rFonts w:ascii="Century Gothic" w:hAnsi="Century Gothic"/>
          <w:b/>
          <w:bCs/>
          <w:color w:val="000000"/>
        </w:rPr>
      </w:pPr>
      <w:r>
        <w:rPr>
          <w:rFonts w:ascii="Century Gothic" w:hAnsi="Century Gothic"/>
          <w:b/>
          <w:bCs/>
          <w:color w:val="000000"/>
        </w:rPr>
        <w:t>CHAPTER III</w:t>
      </w:r>
      <w:r>
        <w:rPr>
          <w:rFonts w:ascii="Century Gothic" w:hAnsi="Century Gothic"/>
        </w:rPr>
        <w:tab/>
      </w:r>
      <w:r>
        <w:rPr>
          <w:rFonts w:ascii="Century Gothic" w:hAnsi="Century Gothic"/>
          <w:b/>
          <w:bCs/>
          <w:color w:val="000000"/>
        </w:rPr>
        <w:t>METHODS OF RESEARCH AND PROCEDURES</w:t>
      </w:r>
    </w:p>
    <w:p w14:paraId="424985B7">
      <w:pPr>
        <w:tabs>
          <w:tab w:val="left" w:pos="1800"/>
        </w:tabs>
        <w:spacing w:line="360" w:lineRule="auto"/>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Research Methodology</w:t>
      </w:r>
    </w:p>
    <w:p w14:paraId="199B9CDE">
      <w:pPr>
        <w:tabs>
          <w:tab w:val="left" w:pos="1800"/>
        </w:tabs>
        <w:spacing w:line="360" w:lineRule="auto"/>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Research Design</w:t>
      </w:r>
    </w:p>
    <w:p w14:paraId="01DDACE5">
      <w:pPr>
        <w:tabs>
          <w:tab w:val="left" w:pos="1800"/>
        </w:tabs>
        <w:spacing w:line="360" w:lineRule="auto"/>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 xml:space="preserve">Data Gathering </w:t>
      </w:r>
    </w:p>
    <w:p w14:paraId="303E822B">
      <w:pPr>
        <w:tabs>
          <w:tab w:val="left" w:pos="1800"/>
        </w:tabs>
        <w:spacing w:line="360" w:lineRule="auto"/>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Statistical Treatment</w:t>
      </w:r>
    </w:p>
    <w:p w14:paraId="69146F35">
      <w:pPr>
        <w:tabs>
          <w:tab w:val="left" w:pos="1800"/>
        </w:tabs>
        <w:spacing w:line="360" w:lineRule="auto"/>
        <w:ind w:left="1800" w:hanging="1800"/>
        <w:rPr>
          <w:rFonts w:ascii="Century Gothic" w:hAnsi="Century Gothic"/>
          <w:b/>
          <w:bCs/>
          <w:color w:val="000000"/>
        </w:rPr>
      </w:pPr>
      <w:r>
        <w:rPr>
          <w:rFonts w:ascii="Century Gothic" w:hAnsi="Century Gothic"/>
          <w:b/>
          <w:bCs/>
          <w:color w:val="000000"/>
        </w:rPr>
        <w:t>CHAPTER IV</w:t>
      </w:r>
      <w:r>
        <w:rPr>
          <w:rFonts w:ascii="Century Gothic" w:hAnsi="Century Gothic"/>
        </w:rPr>
        <w:tab/>
      </w:r>
      <w:r>
        <w:rPr>
          <w:rFonts w:ascii="Century Gothic" w:hAnsi="Century Gothic"/>
          <w:b/>
          <w:bCs/>
          <w:color w:val="000000"/>
        </w:rPr>
        <w:t>SUMMARY OF FINDINGS, CONCLUSSIONS AND RECOMMENDATIONS</w:t>
      </w:r>
    </w:p>
    <w:p w14:paraId="4FFB2EF3">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Summary of Findings</w:t>
      </w:r>
    </w:p>
    <w:p w14:paraId="7245134A">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Conclusions</w:t>
      </w:r>
    </w:p>
    <w:p w14:paraId="5DAE12F4">
      <w:pPr>
        <w:tabs>
          <w:tab w:val="left" w:pos="1800"/>
        </w:tabs>
        <w:spacing w:line="360" w:lineRule="auto"/>
        <w:ind w:left="1800" w:hanging="1800"/>
        <w:jc w:val="both"/>
        <w:rPr>
          <w:rFonts w:ascii="Century Gothic" w:hAnsi="Century Gothic"/>
          <w:color w:val="000000"/>
        </w:rPr>
      </w:pPr>
      <w:r>
        <w:rPr>
          <w:rFonts w:ascii="Century Gothic" w:hAnsi="Century Gothic"/>
        </w:rPr>
        <w:tab/>
      </w:r>
      <w:r>
        <w:rPr>
          <w:rFonts w:ascii="Century Gothic" w:hAnsi="Century Gothic"/>
        </w:rPr>
        <w:tab/>
      </w:r>
      <w:r>
        <w:rPr>
          <w:rFonts w:ascii="Century Gothic" w:hAnsi="Century Gothic"/>
          <w:color w:val="000000"/>
        </w:rPr>
        <w:t>Recommendations</w:t>
      </w:r>
    </w:p>
    <w:p w14:paraId="7A19FBBF">
      <w:pPr>
        <w:tabs>
          <w:tab w:val="left" w:pos="1800"/>
        </w:tabs>
        <w:spacing w:line="360" w:lineRule="auto"/>
        <w:jc w:val="both"/>
        <w:rPr>
          <w:rFonts w:ascii="Century Gothic" w:hAnsi="Century Gothic"/>
          <w:b/>
          <w:bCs/>
          <w:color w:val="000000"/>
        </w:rPr>
      </w:pPr>
      <w:r>
        <w:rPr>
          <w:rFonts w:ascii="Century Gothic" w:hAnsi="Century Gothic"/>
          <w:b/>
          <w:bCs/>
          <w:color w:val="000000"/>
        </w:rPr>
        <w:t>BIBLIOGRAPHY</w:t>
      </w:r>
    </w:p>
    <w:p w14:paraId="51DBB7CF">
      <w:pPr>
        <w:tabs>
          <w:tab w:val="left" w:pos="1800"/>
        </w:tabs>
        <w:spacing w:line="360" w:lineRule="auto"/>
        <w:ind w:left="1800" w:hanging="1800"/>
        <w:jc w:val="both"/>
        <w:rPr>
          <w:rFonts w:ascii="Century Gothic" w:hAnsi="Century Gothic"/>
          <w:b/>
          <w:bCs/>
          <w:color w:val="000000"/>
        </w:rPr>
      </w:pPr>
      <w:r>
        <w:rPr>
          <w:rFonts w:ascii="Century Gothic" w:hAnsi="Century Gothic"/>
          <w:b/>
          <w:bCs/>
          <w:color w:val="000000"/>
        </w:rPr>
        <w:t>APPENDICES</w:t>
      </w:r>
    </w:p>
    <w:p w14:paraId="75276FEA">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color w:val="000000"/>
        </w:rPr>
        <w:t>DFD Diagram</w:t>
      </w:r>
    </w:p>
    <w:p w14:paraId="04FD5D8C">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Context Diagram</w:t>
      </w:r>
    </w:p>
    <w:p w14:paraId="06FA68F4">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rPr>
        <w:tab/>
      </w:r>
      <w:r>
        <w:rPr>
          <w:rFonts w:ascii="Century Gothic" w:hAnsi="Century Gothic"/>
          <w:color w:val="000000"/>
        </w:rPr>
        <w:t>Exploded Diagram</w:t>
      </w:r>
    </w:p>
    <w:p w14:paraId="4F9908BE">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color w:val="000000"/>
        </w:rPr>
        <w:t>Program Flowchart</w:t>
      </w:r>
    </w:p>
    <w:p w14:paraId="3CF15264">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color w:val="000000"/>
        </w:rPr>
        <w:t>VTOC Diagram</w:t>
      </w:r>
    </w:p>
    <w:p w14:paraId="10F2995A">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color w:val="000000"/>
        </w:rPr>
        <w:t>IPO Diagram</w:t>
      </w:r>
    </w:p>
    <w:p w14:paraId="45F1CF10">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color w:val="000000"/>
        </w:rPr>
        <w:t>Sample Screen Output</w:t>
      </w:r>
    </w:p>
    <w:p w14:paraId="68A16995">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color w:val="000000"/>
        </w:rPr>
        <w:t>Program Listing</w:t>
      </w:r>
    </w:p>
    <w:p w14:paraId="135C71FE">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color w:val="000000"/>
        </w:rPr>
        <w:t>Users Manual</w:t>
      </w:r>
    </w:p>
    <w:p w14:paraId="5C8DD039">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color w:val="000000"/>
        </w:rPr>
        <w:t>Evaluation Result</w:t>
      </w:r>
    </w:p>
    <w:p w14:paraId="477A0854">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color w:val="000000"/>
        </w:rPr>
        <w:t>T-Test</w:t>
      </w:r>
    </w:p>
    <w:p w14:paraId="2F9E4E64">
      <w:pPr>
        <w:tabs>
          <w:tab w:val="left" w:pos="1800"/>
        </w:tabs>
        <w:spacing w:line="360" w:lineRule="auto"/>
        <w:ind w:left="1800" w:hanging="1800"/>
        <w:jc w:val="both"/>
        <w:rPr>
          <w:rFonts w:ascii="Century Gothic" w:hAnsi="Century Gothic"/>
          <w:b/>
          <w:bCs/>
          <w:color w:val="000000"/>
        </w:rPr>
      </w:pPr>
      <w:r>
        <w:rPr>
          <w:rFonts w:ascii="Century Gothic" w:hAnsi="Century Gothic"/>
        </w:rPr>
        <w:tab/>
      </w:r>
      <w:r>
        <w:rPr>
          <w:rFonts w:ascii="Century Gothic" w:hAnsi="Century Gothic"/>
          <w:color w:val="000000"/>
        </w:rPr>
        <w:t>Cost Benefit Analysis</w:t>
      </w:r>
    </w:p>
    <w:p w14:paraId="67321DEE">
      <w:pPr>
        <w:tabs>
          <w:tab w:val="left" w:pos="1800"/>
        </w:tabs>
        <w:spacing w:line="360" w:lineRule="auto"/>
        <w:ind w:left="1800" w:hanging="1800"/>
        <w:jc w:val="both"/>
        <w:rPr>
          <w:rFonts w:ascii="Century Gothic" w:hAnsi="Century Gothic"/>
          <w:b/>
          <w:bCs/>
          <w:color w:val="000000"/>
        </w:rPr>
      </w:pPr>
      <w:r>
        <w:rPr>
          <w:rFonts w:ascii="Century Gothic" w:hAnsi="Century Gothic"/>
          <w:b/>
          <w:bCs/>
          <w:color w:val="000000"/>
        </w:rPr>
        <w:t>CURRICULUM VITAE</w:t>
      </w:r>
    </w:p>
    <w:p w14:paraId="08B317DE">
      <w:pPr>
        <w:tabs>
          <w:tab w:val="left" w:pos="1800"/>
        </w:tabs>
        <w:spacing w:line="360" w:lineRule="auto"/>
        <w:ind w:left="1800" w:hanging="1800"/>
        <w:jc w:val="both"/>
        <w:rPr>
          <w:rFonts w:ascii="Century Gothic" w:hAnsi="Century Gothic"/>
          <w:b/>
          <w:bCs/>
          <w:color w:val="000000"/>
        </w:rPr>
      </w:pPr>
    </w:p>
    <w:p w14:paraId="59A76269">
      <w:pPr>
        <w:tabs>
          <w:tab w:val="left" w:pos="1800"/>
        </w:tabs>
        <w:spacing w:line="360" w:lineRule="auto"/>
        <w:ind w:left="1800" w:hanging="1800"/>
        <w:jc w:val="both"/>
        <w:rPr>
          <w:rFonts w:ascii="Century Gothic" w:hAnsi="Century Gothic"/>
          <w:b/>
          <w:bCs/>
          <w:color w:val="000000"/>
        </w:rPr>
      </w:pPr>
    </w:p>
    <w:p w14:paraId="057729EB">
      <w:pPr>
        <w:tabs>
          <w:tab w:val="left" w:pos="1800"/>
        </w:tabs>
        <w:spacing w:line="360" w:lineRule="auto"/>
        <w:ind w:left="1800" w:hanging="1800"/>
        <w:jc w:val="both"/>
        <w:rPr>
          <w:rFonts w:ascii="Century Gothic" w:hAnsi="Century Gothic"/>
          <w:b/>
          <w:bCs/>
          <w:color w:val="000000"/>
        </w:rPr>
      </w:pPr>
    </w:p>
    <w:p w14:paraId="478FD2B2">
      <w:pPr>
        <w:tabs>
          <w:tab w:val="left" w:pos="1800"/>
        </w:tabs>
        <w:spacing w:line="360" w:lineRule="auto"/>
        <w:ind w:left="1800" w:hanging="1800"/>
        <w:jc w:val="both"/>
        <w:rPr>
          <w:rFonts w:ascii="Century Gothic" w:hAnsi="Century Gothic"/>
          <w:b/>
          <w:bCs/>
          <w:color w:val="000000"/>
        </w:rPr>
      </w:pPr>
    </w:p>
    <w:p w14:paraId="29232629">
      <w:pPr>
        <w:tabs>
          <w:tab w:val="left" w:pos="1800"/>
        </w:tabs>
        <w:spacing w:line="360" w:lineRule="auto"/>
        <w:ind w:left="1800" w:hanging="1800"/>
        <w:jc w:val="both"/>
        <w:rPr>
          <w:rFonts w:ascii="Century Gothic" w:hAnsi="Century Gothic"/>
          <w:b/>
          <w:bCs/>
          <w:color w:val="000000"/>
        </w:rPr>
      </w:pPr>
    </w:p>
    <w:p w14:paraId="14BFC755">
      <w:pPr>
        <w:tabs>
          <w:tab w:val="left" w:pos="1800"/>
        </w:tabs>
        <w:spacing w:line="360" w:lineRule="auto"/>
        <w:ind w:left="1800" w:hanging="1800"/>
        <w:jc w:val="both"/>
        <w:rPr>
          <w:rFonts w:ascii="Century Gothic" w:hAnsi="Century Gothic"/>
          <w:b/>
          <w:bCs/>
          <w:color w:val="000000"/>
        </w:rPr>
      </w:pPr>
    </w:p>
    <w:p w14:paraId="34B5F2B2">
      <w:pPr>
        <w:tabs>
          <w:tab w:val="left" w:pos="1800"/>
        </w:tabs>
        <w:spacing w:line="360" w:lineRule="auto"/>
        <w:ind w:left="1800" w:hanging="1800"/>
        <w:jc w:val="both"/>
        <w:rPr>
          <w:rFonts w:ascii="Century Gothic" w:hAnsi="Century Gothic"/>
          <w:b/>
          <w:bCs/>
          <w:color w:val="000000"/>
        </w:rPr>
      </w:pPr>
    </w:p>
    <w:p w14:paraId="57BA2B8C">
      <w:pPr>
        <w:tabs>
          <w:tab w:val="left" w:pos="1800"/>
        </w:tabs>
        <w:spacing w:line="360" w:lineRule="auto"/>
        <w:ind w:left="1800" w:hanging="1800"/>
        <w:jc w:val="both"/>
        <w:rPr>
          <w:rFonts w:ascii="Century Gothic" w:hAnsi="Century Gothic"/>
          <w:b/>
          <w:bCs/>
          <w:color w:val="000000"/>
        </w:rPr>
      </w:pPr>
    </w:p>
    <w:p w14:paraId="74A574D2">
      <w:pPr>
        <w:tabs>
          <w:tab w:val="left" w:pos="1800"/>
        </w:tabs>
        <w:spacing w:line="360" w:lineRule="auto"/>
        <w:ind w:left="1800" w:hanging="1800"/>
        <w:jc w:val="both"/>
        <w:rPr>
          <w:rFonts w:ascii="Century Gothic" w:hAnsi="Century Gothic"/>
          <w:b/>
          <w:bCs/>
          <w:color w:val="000000"/>
        </w:rPr>
      </w:pPr>
    </w:p>
    <w:p w14:paraId="7954F43C">
      <w:pPr>
        <w:tabs>
          <w:tab w:val="left" w:pos="1800"/>
        </w:tabs>
        <w:spacing w:line="360" w:lineRule="auto"/>
        <w:ind w:left="1800" w:hanging="1800"/>
        <w:jc w:val="both"/>
        <w:rPr>
          <w:rFonts w:ascii="Century Gothic" w:hAnsi="Century Gothic"/>
          <w:b/>
          <w:bCs/>
          <w:color w:val="000000"/>
        </w:rPr>
      </w:pPr>
    </w:p>
    <w:p w14:paraId="50DDBA0F">
      <w:pPr>
        <w:tabs>
          <w:tab w:val="left" w:pos="1800"/>
        </w:tabs>
        <w:spacing w:line="360" w:lineRule="auto"/>
        <w:ind w:left="1800" w:hanging="1800"/>
        <w:jc w:val="both"/>
        <w:rPr>
          <w:rFonts w:ascii="Century Gothic" w:hAnsi="Century Gothic"/>
          <w:b/>
          <w:bCs/>
          <w:color w:val="000000"/>
        </w:rPr>
      </w:pPr>
    </w:p>
    <w:p w14:paraId="4B18CC0E">
      <w:pPr>
        <w:tabs>
          <w:tab w:val="left" w:pos="1800"/>
        </w:tabs>
        <w:spacing w:line="360" w:lineRule="auto"/>
        <w:ind w:left="1800" w:hanging="1800"/>
        <w:jc w:val="both"/>
        <w:rPr>
          <w:rFonts w:ascii="Century Gothic" w:hAnsi="Century Gothic"/>
          <w:b/>
          <w:bCs/>
          <w:color w:val="000000"/>
        </w:rPr>
      </w:pPr>
    </w:p>
    <w:p w14:paraId="47EF918A">
      <w:pPr>
        <w:tabs>
          <w:tab w:val="left" w:pos="1800"/>
        </w:tabs>
        <w:spacing w:line="360" w:lineRule="auto"/>
        <w:ind w:left="1800" w:hanging="1800"/>
        <w:jc w:val="both"/>
        <w:rPr>
          <w:rFonts w:ascii="Century Gothic" w:hAnsi="Century Gothic"/>
          <w:b/>
          <w:bCs/>
          <w:color w:val="000000"/>
        </w:rPr>
      </w:pPr>
    </w:p>
    <w:p w14:paraId="79107B68">
      <w:pPr>
        <w:tabs>
          <w:tab w:val="left" w:pos="1800"/>
        </w:tabs>
        <w:spacing w:line="360" w:lineRule="auto"/>
        <w:ind w:left="1800" w:hanging="1800"/>
        <w:jc w:val="both"/>
        <w:rPr>
          <w:rFonts w:ascii="Century Gothic" w:hAnsi="Century Gothic"/>
          <w:b/>
          <w:bCs/>
          <w:color w:val="000000"/>
        </w:rPr>
      </w:pPr>
    </w:p>
    <w:p w14:paraId="63EC2FB8">
      <w:pPr>
        <w:tabs>
          <w:tab w:val="left" w:pos="1800"/>
        </w:tabs>
        <w:spacing w:line="360" w:lineRule="auto"/>
        <w:ind w:left="1800" w:hanging="1800"/>
        <w:jc w:val="both"/>
        <w:rPr>
          <w:rFonts w:ascii="Century Gothic" w:hAnsi="Century Gothic"/>
          <w:b/>
          <w:bCs/>
          <w:color w:val="000000"/>
        </w:rPr>
      </w:pPr>
    </w:p>
    <w:p w14:paraId="61DB9D72">
      <w:pPr>
        <w:tabs>
          <w:tab w:val="left" w:pos="1800"/>
        </w:tabs>
        <w:spacing w:line="360" w:lineRule="auto"/>
        <w:ind w:left="1800" w:hanging="1800"/>
        <w:jc w:val="both"/>
        <w:rPr>
          <w:rFonts w:ascii="Century Gothic" w:hAnsi="Century Gothic"/>
          <w:b/>
          <w:bCs/>
          <w:color w:val="000000"/>
        </w:rPr>
      </w:pPr>
    </w:p>
    <w:p w14:paraId="15B4C3A9">
      <w:pPr>
        <w:jc w:val="both"/>
        <w:rPr>
          <w:rFonts w:ascii="Century Gothic" w:hAnsi="Century Gothic" w:cs="Arial"/>
          <w:b/>
          <w:bCs/>
          <w:color w:val="000000"/>
        </w:rPr>
      </w:pPr>
    </w:p>
    <w:p w14:paraId="6B07864B">
      <w:pPr>
        <w:spacing w:line="360" w:lineRule="auto"/>
        <w:jc w:val="center"/>
        <w:rPr>
          <w:rFonts w:ascii="Century Gothic" w:hAnsi="Century Gothic" w:cs="Arial"/>
          <w:b/>
          <w:bCs/>
          <w:color w:val="000000"/>
        </w:rPr>
      </w:pPr>
    </w:p>
    <w:p w14:paraId="48B3642C">
      <w:pPr>
        <w:spacing w:line="360" w:lineRule="auto"/>
        <w:jc w:val="center"/>
        <w:rPr>
          <w:rFonts w:ascii="Century Gothic" w:hAnsi="Century Gothic" w:cs="Arial"/>
        </w:rPr>
      </w:pPr>
      <w:r>
        <w:rPr>
          <w:rFonts w:ascii="Century Gothic" w:hAnsi="Century Gothic" w:cs="Arial"/>
          <w:b/>
          <w:bCs/>
          <w:color w:val="000000"/>
        </w:rPr>
        <w:t>CHAPTER I</w:t>
      </w:r>
    </w:p>
    <w:p w14:paraId="636A8C49">
      <w:pPr>
        <w:spacing w:line="360" w:lineRule="auto"/>
        <w:jc w:val="center"/>
        <w:rPr>
          <w:rFonts w:hint="default" w:ascii="Century Gothic" w:hAnsi="Century Gothic" w:cs="Arial"/>
          <w:b/>
          <w:bCs/>
          <w:color w:val="000000"/>
          <w:lang w:val="en-US"/>
        </w:rPr>
      </w:pPr>
      <w:r>
        <w:rPr>
          <w:rFonts w:hint="default" w:ascii="Century Gothic" w:hAnsi="Century Gothic" w:cs="Arial"/>
          <w:b/>
          <w:bCs/>
          <w:color w:val="000000"/>
          <w:lang w:val="en-US"/>
        </w:rPr>
        <w:t>PROBLEM AND ITS BACKGROUND</w:t>
      </w:r>
    </w:p>
    <w:p w14:paraId="5A111014">
      <w:pPr>
        <w:spacing w:line="360" w:lineRule="auto"/>
        <w:jc w:val="both"/>
        <w:rPr>
          <w:rFonts w:hint="eastAsia" w:ascii="Century Gothic" w:hAnsi="Century Gothic" w:eastAsia="Century Gothic" w:cs="Century Gothic"/>
          <w:b/>
          <w:bCs/>
          <w:color w:val="000000"/>
          <w:sz w:val="28"/>
          <w:szCs w:val="28"/>
        </w:rPr>
      </w:pPr>
      <w:r>
        <w:rPr>
          <w:rFonts w:hint="eastAsia" w:ascii="Century Gothic" w:hAnsi="Century Gothic" w:eastAsia="Century Gothic" w:cs="Century Gothic"/>
          <w:b/>
          <w:bCs/>
          <w:color w:val="000000"/>
          <w:sz w:val="28"/>
          <w:szCs w:val="28"/>
        </w:rPr>
        <w:t>Background of the Study</w:t>
      </w:r>
    </w:p>
    <w:p w14:paraId="3BCAF918">
      <w:pPr>
        <w:spacing w:line="360" w:lineRule="auto"/>
        <w:jc w:val="both"/>
        <w:rPr>
          <w:rFonts w:hint="default" w:ascii="Century Gothic" w:hAnsi="Century Gothic" w:cs="Arial"/>
          <w:b/>
          <w:bCs/>
          <w:color w:val="000000"/>
        </w:rPr>
      </w:pPr>
    </w:p>
    <w:p w14:paraId="2CFDC8A4">
      <w:pPr>
        <w:spacing w:line="360" w:lineRule="auto"/>
        <w:ind w:firstLine="440" w:firstLineChars="200"/>
        <w:jc w:val="left"/>
        <w:rPr>
          <w:rFonts w:hint="default" w:ascii="Century Gothic" w:hAnsi="Century Gothic" w:cs="Arial"/>
          <w:b w:val="0"/>
          <w:bCs w:val="0"/>
          <w:color w:val="000000"/>
          <w:sz w:val="22"/>
          <w:szCs w:val="22"/>
        </w:rPr>
      </w:pPr>
      <w:r>
        <w:rPr>
          <w:rFonts w:hint="default" w:ascii="Century Gothic" w:hAnsi="Century Gothic" w:cs="Arial"/>
          <w:b w:val="0"/>
          <w:bCs w:val="0"/>
          <w:color w:val="000000"/>
          <w:sz w:val="22"/>
          <w:szCs w:val="22"/>
        </w:rPr>
        <w:t>Most people have already experienced delays and confusion in the procurement process, especially when it is done manually. According to Komakech (2015), the continuous development of technology has a significant influence on the education sector, particularly in improving processes and the overall experience within educational institutions. However, many local procurement systems still rely on traditional methods, such as manual processing of requests and verbal communication with administrators. According to Maturi (2013), this manual process often results in delays and misunderstandings, which can affect the quality of service and the satisfaction of requesters.</w:t>
      </w:r>
    </w:p>
    <w:p w14:paraId="03D63F70">
      <w:pPr>
        <w:spacing w:line="360" w:lineRule="auto"/>
        <w:jc w:val="left"/>
        <w:rPr>
          <w:rFonts w:hint="default" w:ascii="Century Gothic" w:hAnsi="Century Gothic" w:cs="Arial"/>
          <w:b w:val="0"/>
          <w:bCs w:val="0"/>
          <w:color w:val="000000"/>
          <w:sz w:val="22"/>
          <w:szCs w:val="22"/>
        </w:rPr>
      </w:pPr>
    </w:p>
    <w:p w14:paraId="278976BB">
      <w:pPr>
        <w:spacing w:line="360" w:lineRule="auto"/>
        <w:ind w:firstLine="440" w:firstLineChars="200"/>
        <w:jc w:val="left"/>
        <w:rPr>
          <w:rFonts w:hint="default" w:ascii="Century Gothic" w:hAnsi="Century Gothic" w:cs="Arial"/>
          <w:b w:val="0"/>
          <w:bCs w:val="0"/>
          <w:color w:val="000000"/>
          <w:sz w:val="22"/>
          <w:szCs w:val="22"/>
        </w:rPr>
      </w:pPr>
      <w:r>
        <w:rPr>
          <w:rFonts w:hint="default" w:ascii="Century Gothic" w:hAnsi="Century Gothic" w:cs="Arial"/>
          <w:b w:val="0"/>
          <w:bCs w:val="0"/>
          <w:color w:val="000000"/>
          <w:sz w:val="22"/>
          <w:szCs w:val="22"/>
        </w:rPr>
        <w:t>Established in 1986, St. Clare College of Caloocan is part of the St. Clare Group of Schools. It started as a small institution focused only on basic education, but later expanded its programs to include senior high school and various college courses. Its main goal is to provide quality and affordable education to students from Caloocan and nearby areas (St. Clare College, n.d.). Along with the institution’s growth, the need for proper management of school equipment, facilities, and other properties also expanded. Because of this, a custodian property management system was gradually developed, aiming to monitor, record, and safeguard school equipment. In its early stages, this was carried out through manual recording and coordination between teachers and administration.</w:t>
      </w:r>
    </w:p>
    <w:p w14:paraId="0CA0ADB4">
      <w:pPr>
        <w:spacing w:line="360" w:lineRule="auto"/>
        <w:jc w:val="left"/>
        <w:rPr>
          <w:rFonts w:hint="default" w:ascii="Century Gothic" w:hAnsi="Century Gothic" w:cs="Arial"/>
          <w:b w:val="0"/>
          <w:bCs w:val="0"/>
          <w:color w:val="000000"/>
          <w:sz w:val="22"/>
          <w:szCs w:val="22"/>
        </w:rPr>
      </w:pPr>
    </w:p>
    <w:p w14:paraId="17FA0EF7">
      <w:pPr>
        <w:spacing w:line="360" w:lineRule="auto"/>
        <w:ind w:firstLine="440" w:firstLineChars="200"/>
        <w:jc w:val="left"/>
        <w:rPr>
          <w:rFonts w:hint="default" w:ascii="Century Gothic" w:hAnsi="Century Gothic" w:cs="Arial"/>
          <w:b w:val="0"/>
          <w:bCs w:val="0"/>
          <w:color w:val="000000"/>
          <w:sz w:val="22"/>
          <w:szCs w:val="22"/>
        </w:rPr>
      </w:pPr>
      <w:r>
        <w:rPr>
          <w:rFonts w:hint="default" w:ascii="Century Gothic" w:hAnsi="Century Gothic" w:cs="Arial"/>
          <w:b w:val="0"/>
          <w:bCs w:val="0"/>
          <w:color w:val="000000"/>
          <w:sz w:val="22"/>
          <w:szCs w:val="22"/>
        </w:rPr>
        <w:t>At St. Clare College, the procurement process remains traditional. Each request for the purchase of supplies is recorded using purchase request forms prepared by each department. These forms are submitted to the property custodian for review and approval. Once the purchase request is approved by the custodian, it is forwarded to the accounting office to prepare the purchase order and allocate the necessary budget for acquiring academic supplies. Requesters only become aware of the status of their purchase requests when they personally inquire or visit the office. They do not receive any form of notification, such as letters or email updates, even when the items are about to be delivered. As a result, there is a lack of communication and transparency throughout the procurement process.</w:t>
      </w:r>
    </w:p>
    <w:p w14:paraId="473DD553">
      <w:pPr>
        <w:spacing w:line="360" w:lineRule="auto"/>
        <w:jc w:val="left"/>
        <w:rPr>
          <w:rFonts w:hint="default" w:ascii="Century Gothic" w:hAnsi="Century Gothic" w:cs="Arial"/>
          <w:b w:val="0"/>
          <w:bCs w:val="0"/>
          <w:color w:val="000000"/>
          <w:sz w:val="22"/>
          <w:szCs w:val="22"/>
        </w:rPr>
      </w:pPr>
    </w:p>
    <w:p w14:paraId="6219D91C">
      <w:pPr>
        <w:spacing w:line="360" w:lineRule="auto"/>
        <w:ind w:firstLine="440" w:firstLineChars="200"/>
        <w:jc w:val="left"/>
        <w:rPr>
          <w:rFonts w:hint="default" w:ascii="Century Gothic" w:hAnsi="Century Gothic" w:cs="Arial"/>
          <w:b w:val="0"/>
          <w:bCs w:val="0"/>
          <w:color w:val="000000"/>
          <w:sz w:val="22"/>
          <w:szCs w:val="22"/>
        </w:rPr>
      </w:pPr>
      <w:r>
        <w:rPr>
          <w:rFonts w:hint="default" w:ascii="Century Gothic" w:hAnsi="Century Gothic" w:cs="Arial"/>
          <w:b w:val="0"/>
          <w:bCs w:val="0"/>
          <w:color w:val="000000"/>
          <w:sz w:val="22"/>
          <w:szCs w:val="22"/>
        </w:rPr>
        <w:t>However, due to the lack of a digital and centralized procurement system, various problems arise such as delays in the process, loss of documents, difficulty in tracking requests, slow processing, a cumbersome procedure, and unaddressed requests. Users find it difficult to monitor their requests, which may result in an unorganized workflow in the office or institution, delays in projects and operations, a decline in the quality of service for students or clients, and confusion and errors due to missing documents (Field Observation, 2026).</w:t>
      </w:r>
    </w:p>
    <w:p w14:paraId="693880BC">
      <w:pPr>
        <w:spacing w:line="360" w:lineRule="auto"/>
        <w:jc w:val="left"/>
        <w:rPr>
          <w:rFonts w:hint="default" w:ascii="Century Gothic" w:hAnsi="Century Gothic" w:cs="Arial"/>
          <w:b w:val="0"/>
          <w:bCs w:val="0"/>
          <w:color w:val="000000"/>
        </w:rPr>
      </w:pPr>
    </w:p>
    <w:p w14:paraId="4E388035">
      <w:pPr>
        <w:spacing w:line="360" w:lineRule="auto"/>
        <w:ind w:firstLine="550" w:firstLineChars="250"/>
        <w:jc w:val="left"/>
        <w:rPr>
          <w:rFonts w:hint="default" w:ascii="Century Gothic" w:hAnsi="Century Gothic" w:cs="Arial"/>
          <w:b w:val="0"/>
          <w:bCs w:val="0"/>
          <w:color w:val="000000"/>
          <w:sz w:val="22"/>
          <w:szCs w:val="22"/>
        </w:rPr>
      </w:pPr>
      <w:r>
        <w:rPr>
          <w:rFonts w:hint="default" w:ascii="Century Gothic" w:hAnsi="Century Gothic" w:cs="Arial"/>
          <w:b w:val="0"/>
          <w:bCs w:val="0"/>
          <w:color w:val="000000"/>
          <w:sz w:val="22"/>
          <w:szCs w:val="22"/>
        </w:rPr>
        <w:t xml:space="preserve">To address these issues, the project entitled ProcureEase: A Digital Procurement and Monitoring System for St. Clare College was developed. The system aims to automate and centralize the institution’s procurement process. Through features such as </w:t>
      </w:r>
      <w:r>
        <w:rPr>
          <w:rFonts w:hint="default" w:ascii="Century Gothic" w:hAnsi="Century Gothic" w:cs="Arial"/>
          <w:b w:val="0"/>
          <w:bCs w:val="0"/>
          <w:color w:val="000000"/>
          <w:sz w:val="22"/>
          <w:szCs w:val="22"/>
          <w:lang w:val="en-US"/>
        </w:rPr>
        <w:t>purchase</w:t>
      </w:r>
      <w:r>
        <w:rPr>
          <w:rFonts w:hint="default" w:ascii="Century Gothic" w:hAnsi="Century Gothic" w:cs="Arial"/>
          <w:b w:val="0"/>
          <w:bCs w:val="0"/>
          <w:color w:val="000000"/>
          <w:sz w:val="22"/>
          <w:szCs w:val="22"/>
        </w:rPr>
        <w:t xml:space="preserve"> request submission, digital approval processes, and real-time tracking, the system is designed to reduce manual procedures, enhance transparency, and ensure the timely delivery of required supplies.</w:t>
      </w:r>
    </w:p>
    <w:p w14:paraId="7313B301">
      <w:pPr>
        <w:spacing w:line="360" w:lineRule="auto"/>
        <w:jc w:val="left"/>
        <w:rPr>
          <w:rFonts w:hint="default" w:ascii="Century Gothic" w:hAnsi="Century Gothic" w:cs="Arial"/>
          <w:b w:val="0"/>
          <w:bCs w:val="0"/>
          <w:color w:val="000000"/>
          <w:sz w:val="22"/>
          <w:szCs w:val="22"/>
        </w:rPr>
      </w:pPr>
    </w:p>
    <w:p w14:paraId="39CBD7DD">
      <w:pPr>
        <w:spacing w:line="360" w:lineRule="auto"/>
        <w:ind w:firstLine="440" w:firstLineChars="200"/>
        <w:jc w:val="left"/>
        <w:rPr>
          <w:rFonts w:hint="default" w:ascii="Century Gothic" w:hAnsi="Century Gothic" w:cs="Arial"/>
          <w:b w:val="0"/>
          <w:bCs w:val="0"/>
          <w:color w:val="000000"/>
          <w:sz w:val="22"/>
          <w:szCs w:val="22"/>
        </w:rPr>
      </w:pPr>
      <w:r>
        <w:rPr>
          <w:rFonts w:hint="default" w:ascii="Century Gothic" w:hAnsi="Century Gothic" w:cs="Arial"/>
          <w:b w:val="0"/>
          <w:bCs w:val="0"/>
          <w:color w:val="000000"/>
          <w:sz w:val="22"/>
          <w:szCs w:val="22"/>
        </w:rPr>
        <w:t>This system is expected to benefit not only the procurement office by making operations more efficient and accurate, but also teachers and staff by providing more reliable access to essential educational and office supplies. In addition, it may serve as a model for other educational institutions that wish to transition from traditional systems to digital processes, contributing to the broader goal of modernization and transparency.</w:t>
      </w:r>
    </w:p>
    <w:p w14:paraId="31974E43">
      <w:pPr>
        <w:spacing w:line="360" w:lineRule="auto"/>
        <w:jc w:val="left"/>
        <w:rPr>
          <w:rFonts w:hint="default" w:ascii="Century Gothic" w:hAnsi="Century Gothic" w:cs="Arial"/>
          <w:b/>
          <w:bCs/>
          <w:color w:val="000000"/>
          <w:sz w:val="22"/>
          <w:szCs w:val="22"/>
        </w:rPr>
      </w:pPr>
    </w:p>
    <w:p w14:paraId="2A4B1A7B">
      <w:pPr>
        <w:spacing w:line="360" w:lineRule="auto"/>
        <w:jc w:val="left"/>
        <w:rPr>
          <w:rFonts w:hint="default" w:ascii="Century Gothic" w:hAnsi="Century Gothic" w:cs="Arial"/>
          <w:b/>
          <w:bCs/>
          <w:color w:val="000000"/>
          <w:sz w:val="22"/>
          <w:szCs w:val="22"/>
        </w:rPr>
      </w:pPr>
    </w:p>
    <w:p w14:paraId="4A6712A4">
      <w:pPr>
        <w:spacing w:line="360" w:lineRule="auto"/>
        <w:jc w:val="both"/>
        <w:rPr>
          <w:rFonts w:hint="default" w:ascii="Century Gothic" w:hAnsi="Century Gothic" w:cs="Arial"/>
          <w:b/>
          <w:bCs/>
          <w:color w:val="000000"/>
          <w:sz w:val="22"/>
          <w:szCs w:val="22"/>
        </w:rPr>
      </w:pPr>
    </w:p>
    <w:p w14:paraId="0EC2C95E">
      <w:pPr>
        <w:spacing w:line="360" w:lineRule="auto"/>
        <w:jc w:val="both"/>
        <w:rPr>
          <w:rFonts w:ascii="Century Gothic" w:hAnsi="Century Gothic" w:cs="Arial"/>
          <w:b/>
          <w:bCs/>
          <w:color w:val="000000"/>
          <w:sz w:val="28"/>
          <w:szCs w:val="28"/>
        </w:rPr>
      </w:pPr>
      <w:r>
        <w:rPr>
          <w:rFonts w:ascii="Century Gothic" w:hAnsi="Century Gothic" w:cs="Arial"/>
          <w:b/>
          <w:bCs/>
          <w:color w:val="000000"/>
          <w:sz w:val="28"/>
          <w:szCs w:val="28"/>
        </w:rPr>
        <w:t>Statement of the Problem</w:t>
      </w:r>
    </w:p>
    <w:p w14:paraId="29CF8607">
      <w:pPr>
        <w:spacing w:line="360" w:lineRule="auto"/>
        <w:jc w:val="both"/>
        <w:rPr>
          <w:rFonts w:ascii="Century Gothic" w:hAnsi="Century Gothic" w:cs="Arial"/>
          <w:b/>
          <w:bCs/>
          <w:color w:val="000000"/>
        </w:rPr>
      </w:pPr>
    </w:p>
    <w:p w14:paraId="753990F7">
      <w:pPr>
        <w:spacing w:line="360" w:lineRule="auto"/>
        <w:ind w:firstLine="440" w:firstLineChars="200"/>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The proponents aimed to know what the problem in their existing process was in order to identify possible improvements and develop more efficient solutions.the proponents conduct an interview with custodian property management of st.clare college of caloocan,they told us the problems they usually encountered a.) lack of real-time tracking affect delays, confusion, and the lack of clear information in purchase requests. b.) manual documentation and approval affect the loss of documents, occurrence of errors, and longer processing time in the procurement system. c.) limited communication and transparency affect the verification of request status. d.) inaccurate procurement record-keeping affect reporting and decision-making. e.) automated system for submission, approval, and monitoring help address current procurement issues.</w:t>
      </w:r>
    </w:p>
    <w:p w14:paraId="3DD47C5F">
      <w:pPr>
        <w:spacing w:line="360" w:lineRule="auto"/>
        <w:jc w:val="both"/>
        <w:rPr>
          <w:rFonts w:hint="default" w:ascii="Century Gothic" w:hAnsi="Century Gothic" w:cs="Arial"/>
          <w:b w:val="0"/>
          <w:bCs w:val="0"/>
          <w:color w:val="000000"/>
          <w:lang w:val="en-US"/>
        </w:rPr>
      </w:pPr>
    </w:p>
    <w:p w14:paraId="728BB326">
      <w:pPr>
        <w:spacing w:line="360" w:lineRule="auto"/>
        <w:jc w:val="both"/>
        <w:rPr>
          <w:rFonts w:hint="default" w:ascii="Century Gothic" w:hAnsi="Century Gothic" w:cs="Arial"/>
          <w:b/>
          <w:bCs/>
          <w:color w:val="000000"/>
          <w:sz w:val="32"/>
          <w:szCs w:val="32"/>
          <w:lang w:val="en-US"/>
        </w:rPr>
      </w:pPr>
      <w:r>
        <w:rPr>
          <w:rFonts w:hint="default" w:ascii="Century Gothic" w:hAnsi="Century Gothic" w:cs="Arial"/>
          <w:b/>
          <w:bCs/>
          <w:color w:val="000000"/>
          <w:sz w:val="28"/>
          <w:szCs w:val="28"/>
          <w:lang w:val="en-US"/>
        </w:rPr>
        <w:t>Objective of the Study</w:t>
      </w:r>
    </w:p>
    <w:p w14:paraId="2DC11589">
      <w:pPr>
        <w:spacing w:line="360" w:lineRule="auto"/>
        <w:ind w:firstLine="440" w:firstLineChars="20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This study was conducted with the focus on fulfilling the general and specific objective.</w:t>
      </w:r>
    </w:p>
    <w:p w14:paraId="6F596359">
      <w:pPr>
        <w:spacing w:line="360" w:lineRule="auto"/>
        <w:jc w:val="both"/>
        <w:rPr>
          <w:rFonts w:hint="eastAsia" w:ascii="Century Gothic" w:hAnsi="Century Gothic" w:eastAsia="Century Gothic" w:cs="Century Gothic"/>
          <w:b w:val="0"/>
          <w:bCs w:val="0"/>
          <w:sz w:val="24"/>
          <w:szCs w:val="24"/>
          <w:lang w:val="en-US"/>
        </w:rPr>
      </w:pPr>
    </w:p>
    <w:p w14:paraId="001B0964">
      <w:pPr>
        <w:spacing w:line="360" w:lineRule="auto"/>
        <w:jc w:val="both"/>
        <w:rPr>
          <w:rFonts w:hint="eastAsia" w:ascii="Century Gothic" w:hAnsi="Century Gothic" w:eastAsia="Century Gothic" w:cs="Century Gothic"/>
          <w:b/>
          <w:bCs/>
          <w:sz w:val="24"/>
          <w:szCs w:val="24"/>
          <w:lang w:val="en-US"/>
        </w:rPr>
      </w:pPr>
      <w:r>
        <w:rPr>
          <w:rFonts w:hint="eastAsia" w:ascii="Century Gothic" w:hAnsi="Century Gothic" w:eastAsia="Century Gothic" w:cs="Century Gothic"/>
          <w:b/>
          <w:bCs/>
          <w:sz w:val="24"/>
          <w:szCs w:val="24"/>
          <w:lang w:val="en-US"/>
        </w:rPr>
        <w:t>General Objective</w:t>
      </w:r>
    </w:p>
    <w:p w14:paraId="2F3FFD56">
      <w:pPr>
        <w:numPr>
          <w:ilvl w:val="0"/>
          <w:numId w:val="0"/>
        </w:numPr>
        <w:spacing w:line="360" w:lineRule="auto"/>
        <w:ind w:leftChars="0" w:firstLine="440" w:firstLineChars="200"/>
        <w:jc w:val="both"/>
        <w:rPr>
          <w:rFonts w:hint="default" w:ascii="Century Gothic" w:hAnsi="Century Gothic" w:eastAsia="Century Gothic" w:cs="Century Gothic"/>
          <w:b/>
          <w:bCs/>
          <w:sz w:val="28"/>
          <w:szCs w:val="28"/>
          <w:lang w:val="en-US"/>
        </w:rPr>
      </w:pPr>
      <w:r>
        <w:rPr>
          <w:rFonts w:hint="default" w:ascii="Century Gothic" w:hAnsi="Century Gothic" w:eastAsia="Century Gothic" w:cs="Century Gothic"/>
          <w:b w:val="0"/>
          <w:bCs w:val="0"/>
          <w:sz w:val="22"/>
          <w:szCs w:val="22"/>
          <w:lang w:val="en-US"/>
        </w:rPr>
        <w:t>The general objective of the study is to develop and evaluate a ProcureEase: A Digital Procurement and Monitoring System for St.Clare College that will serve as an aid or tool for fast and efficient work result.</w:t>
      </w:r>
      <w:r>
        <w:rPr>
          <w:rFonts w:hint="eastAsia" w:ascii="Century Gothic" w:hAnsi="Century Gothic" w:eastAsia="Century Gothic" w:cs="Century Gothic"/>
          <w:b/>
          <w:bCs/>
          <w:sz w:val="24"/>
          <w:szCs w:val="24"/>
          <w:lang w:val="en-US"/>
        </w:rPr>
        <w:br w:type="textWrapping"/>
      </w:r>
      <w:r>
        <w:rPr>
          <w:rFonts w:hint="eastAsia" w:ascii="Century Gothic" w:hAnsi="Century Gothic" w:eastAsia="Century Gothic" w:cs="Century Gothic"/>
          <w:b/>
          <w:bCs/>
          <w:sz w:val="24"/>
          <w:szCs w:val="24"/>
          <w:lang w:val="en-US"/>
        </w:rPr>
        <w:t>Specific Objective</w:t>
      </w:r>
      <w:r>
        <w:rPr>
          <w:rFonts w:hint="eastAsia" w:ascii="Century Gothic" w:hAnsi="Century Gothic" w:eastAsia="Century Gothic" w:cs="Century Gothic"/>
          <w:b/>
          <w:bCs/>
          <w:sz w:val="24"/>
          <w:szCs w:val="24"/>
          <w:lang w:val="en-US"/>
        </w:rPr>
        <w:br w:type="textWrapping"/>
      </w:r>
      <w:r>
        <w:rPr>
          <w:rFonts w:hint="default" w:ascii="Century Gothic" w:hAnsi="Century Gothic" w:eastAsia="Century Gothic" w:cs="Century Gothic"/>
          <w:b/>
          <w:bCs/>
          <w:sz w:val="24"/>
          <w:szCs w:val="24"/>
          <w:lang w:val="en-US"/>
        </w:rPr>
        <w:t xml:space="preserve"> </w:t>
      </w:r>
    </w:p>
    <w:p w14:paraId="16532FC7">
      <w:pPr>
        <w:numPr>
          <w:ilvl w:val="0"/>
          <w:numId w:val="1"/>
        </w:numPr>
        <w:spacing w:line="360" w:lineRule="auto"/>
        <w:ind w:left="420" w:leftChars="0" w:hanging="420" w:firstLineChars="0"/>
        <w:jc w:val="both"/>
        <w:rPr>
          <w:rFonts w:hint="eastAsia" w:ascii="Century Gothic" w:hAnsi="Century Gothic" w:eastAsia="Century Gothic" w:cs="Century Gothic"/>
          <w:b w:val="0"/>
          <w:bCs w:val="0"/>
          <w:color w:val="000000"/>
          <w:sz w:val="22"/>
          <w:szCs w:val="22"/>
          <w:lang w:val="en-US"/>
        </w:rPr>
      </w:pPr>
      <w:r>
        <w:rPr>
          <w:rFonts w:hint="default" w:ascii="Century Gothic" w:hAnsi="Century Gothic" w:eastAsia="Century Gothic" w:cs="Century Gothic"/>
          <w:b w:val="0"/>
          <w:bCs w:val="0"/>
          <w:sz w:val="22"/>
          <w:szCs w:val="22"/>
          <w:lang w:val="en-US"/>
        </w:rPr>
        <w:t>To develop  a system that will allow departments to submit their purchase requests.</w:t>
      </w:r>
    </w:p>
    <w:p w14:paraId="4A37CE80">
      <w:pPr>
        <w:numPr>
          <w:ilvl w:val="0"/>
          <w:numId w:val="1"/>
        </w:numPr>
        <w:spacing w:line="360" w:lineRule="auto"/>
        <w:ind w:left="420" w:leftChars="0" w:hanging="420" w:firstLineChars="0"/>
        <w:jc w:val="both"/>
        <w:rPr>
          <w:rFonts w:hint="eastAsia" w:ascii="Century Gothic" w:hAnsi="Century Gothic" w:eastAsia="Century Gothic" w:cs="Century Gothic"/>
          <w:b w:val="0"/>
          <w:bCs w:val="0"/>
          <w:color w:val="000000"/>
          <w:sz w:val="22"/>
          <w:szCs w:val="22"/>
          <w:lang w:val="en-US"/>
        </w:rPr>
      </w:pPr>
      <w:r>
        <w:rPr>
          <w:rFonts w:hint="default" w:ascii="Century Gothic" w:hAnsi="Century Gothic" w:eastAsia="Century Gothic" w:cs="Century Gothic"/>
          <w:b w:val="0"/>
          <w:bCs w:val="0"/>
          <w:sz w:val="22"/>
          <w:szCs w:val="22"/>
          <w:lang w:val="en-US"/>
        </w:rPr>
        <w:t>To develop a system that will digitalize the procurement process.</w:t>
      </w:r>
    </w:p>
    <w:p w14:paraId="7F6DE2CC">
      <w:pPr>
        <w:numPr>
          <w:ilvl w:val="0"/>
          <w:numId w:val="1"/>
        </w:numPr>
        <w:spacing w:line="360" w:lineRule="auto"/>
        <w:ind w:left="420" w:leftChars="0" w:hanging="420" w:firstLineChars="0"/>
        <w:jc w:val="both"/>
        <w:rPr>
          <w:rFonts w:hint="eastAsia" w:ascii="Century Gothic" w:hAnsi="Century Gothic" w:eastAsia="Century Gothic" w:cs="Century Gothic"/>
          <w:b w:val="0"/>
          <w:bCs w:val="0"/>
          <w:color w:val="000000"/>
          <w:sz w:val="22"/>
          <w:szCs w:val="22"/>
          <w:lang w:val="en-US"/>
        </w:rPr>
      </w:pPr>
      <w:r>
        <w:rPr>
          <w:rFonts w:hint="default" w:ascii="Century Gothic" w:hAnsi="Century Gothic" w:eastAsia="Century Gothic" w:cs="Century Gothic"/>
          <w:b w:val="0"/>
          <w:bCs w:val="0"/>
          <w:sz w:val="22"/>
          <w:szCs w:val="22"/>
          <w:lang w:val="en-US"/>
        </w:rPr>
        <w:t>To develop a system that simplifies procurement process and helps reduce delays and inefficiencies caused by manual procedures.</w:t>
      </w:r>
    </w:p>
    <w:p w14:paraId="5180A329">
      <w:pPr>
        <w:numPr>
          <w:ilvl w:val="0"/>
          <w:numId w:val="1"/>
        </w:numPr>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To develop a system that will provide fast and efficient service through an automated process that will reduce the time required for processing requests..</w:t>
      </w:r>
    </w:p>
    <w:p w14:paraId="569DF714">
      <w:pPr>
        <w:numPr>
          <w:ilvl w:val="0"/>
          <w:numId w:val="1"/>
        </w:numPr>
        <w:spacing w:line="360" w:lineRule="auto"/>
        <w:ind w:left="420" w:leftChars="0" w:hanging="420" w:firstLineChars="0"/>
        <w:jc w:val="both"/>
        <w:rPr>
          <w:rFonts w:hint="eastAsia" w:ascii="Century Gothic" w:hAnsi="Century Gothic" w:eastAsia="Century Gothic" w:cs="Century Gothic"/>
          <w:b w:val="0"/>
          <w:bCs w:val="0"/>
          <w:color w:val="000000"/>
          <w:sz w:val="22"/>
          <w:szCs w:val="22"/>
          <w:lang w:val="en-US"/>
        </w:rPr>
      </w:pPr>
      <w:r>
        <w:rPr>
          <w:rFonts w:hint="default" w:ascii="Century Gothic" w:hAnsi="Century Gothic" w:eastAsia="Century Gothic" w:cs="Century Gothic"/>
          <w:b w:val="0"/>
          <w:bCs w:val="0"/>
          <w:sz w:val="22"/>
          <w:szCs w:val="22"/>
          <w:lang w:val="en-US"/>
        </w:rPr>
        <w:t>To develop a system that will enhance communication between departments and the procurement office,ensuring that the entire purchase request process can be monitored through a digital platform.</w:t>
      </w:r>
    </w:p>
    <w:p w14:paraId="451DE983">
      <w:pPr>
        <w:numPr>
          <w:ilvl w:val="0"/>
          <w:numId w:val="1"/>
        </w:numPr>
        <w:spacing w:line="360" w:lineRule="auto"/>
        <w:ind w:left="420" w:leftChars="0" w:hanging="420" w:firstLineChars="0"/>
        <w:jc w:val="both"/>
        <w:rPr>
          <w:rFonts w:hint="eastAsia" w:ascii="Century Gothic" w:hAnsi="Century Gothic" w:eastAsia="Century Gothic" w:cs="Century Gothic"/>
          <w:b w:val="0"/>
          <w:bCs w:val="0"/>
          <w:color w:val="000000"/>
          <w:sz w:val="22"/>
          <w:szCs w:val="22"/>
          <w:lang w:val="en-US"/>
        </w:rPr>
      </w:pPr>
      <w:r>
        <w:rPr>
          <w:rFonts w:hint="default" w:ascii="Century Gothic" w:hAnsi="Century Gothic" w:eastAsia="Century Gothic" w:cs="Century Gothic"/>
          <w:b w:val="0"/>
          <w:bCs w:val="0"/>
          <w:sz w:val="22"/>
          <w:szCs w:val="22"/>
          <w:lang w:val="en-US"/>
        </w:rPr>
        <w:t>To develop a system that will improved transparency,accuracy and user satisfaction through real-time tracking of purchase request that will assist in the approval process.</w:t>
      </w:r>
    </w:p>
    <w:p w14:paraId="04481E6F">
      <w:pPr>
        <w:numPr>
          <w:ilvl w:val="0"/>
          <w:numId w:val="1"/>
        </w:numPr>
        <w:spacing w:line="360" w:lineRule="auto"/>
        <w:ind w:left="420" w:leftChars="0" w:hanging="420" w:firstLineChars="0"/>
        <w:jc w:val="both"/>
        <w:rPr>
          <w:rFonts w:hint="eastAsia" w:ascii="Century Gothic" w:hAnsi="Century Gothic" w:eastAsia="Century Gothic" w:cs="Century Gothic"/>
          <w:b w:val="0"/>
          <w:bCs w:val="0"/>
          <w:color w:val="000000"/>
          <w:sz w:val="22"/>
          <w:szCs w:val="22"/>
          <w:lang w:val="en-US"/>
        </w:rPr>
      </w:pPr>
      <w:r>
        <w:rPr>
          <w:rFonts w:hint="default" w:ascii="Century Gothic" w:hAnsi="Century Gothic" w:eastAsia="Century Gothic" w:cs="Century Gothic"/>
          <w:b w:val="0"/>
          <w:bCs w:val="0"/>
          <w:color w:val="000000"/>
          <w:sz w:val="22"/>
          <w:szCs w:val="22"/>
          <w:lang w:val="en-US"/>
        </w:rPr>
        <w:t>To evaluate the software according to the following criteria.</w:t>
      </w:r>
    </w:p>
    <w:p w14:paraId="2A9DF3B7">
      <w:pPr>
        <w:numPr>
          <w:ilvl w:val="0"/>
          <w:numId w:val="0"/>
        </w:numPr>
        <w:spacing w:line="360" w:lineRule="auto"/>
        <w:ind w:leftChars="0"/>
        <w:jc w:val="both"/>
        <w:rPr>
          <w:rFonts w:hint="default" w:ascii="Century Gothic" w:hAnsi="Century Gothic" w:eastAsia="Century Gothic" w:cs="Century Gothic"/>
          <w:b w:val="0"/>
          <w:bCs w:val="0"/>
          <w:color w:val="000000"/>
          <w:sz w:val="24"/>
          <w:szCs w:val="24"/>
          <w:lang w:val="en-US"/>
        </w:rPr>
      </w:pPr>
    </w:p>
    <w:p w14:paraId="28CF0A94">
      <w:pPr>
        <w:spacing w:line="360" w:lineRule="auto"/>
        <w:jc w:val="both"/>
        <w:rPr>
          <w:rFonts w:hint="eastAsia" w:ascii="Century Gothic" w:hAnsi="Century Gothic" w:eastAsia="Century Gothic" w:cs="Century Gothic"/>
          <w:b w:val="0"/>
          <w:bCs w:val="0"/>
          <w:sz w:val="24"/>
          <w:szCs w:val="24"/>
          <w:lang w:val="en-US"/>
        </w:rPr>
      </w:pPr>
      <w:r>
        <w:rPr>
          <w:rFonts w:hint="eastAsia" w:ascii="Century Gothic" w:hAnsi="Century Gothic" w:eastAsia="Century Gothic" w:cs="Century Gothic"/>
          <w:b/>
          <w:bCs/>
          <w:sz w:val="24"/>
          <w:szCs w:val="24"/>
          <w:lang w:val="en-US"/>
        </w:rPr>
        <w:t>a)</w:t>
      </w:r>
      <w:r>
        <w:rPr>
          <w:rFonts w:hint="eastAsia" w:ascii="Century Gothic" w:hAnsi="Century Gothic" w:eastAsia="Century Gothic" w:cs="Century Gothic"/>
          <w:b/>
          <w:bCs/>
          <w:sz w:val="22"/>
          <w:szCs w:val="22"/>
          <w:lang w:val="en-US"/>
        </w:rPr>
        <w:t xml:space="preserve"> Functionality –</w:t>
      </w:r>
      <w:r>
        <w:rPr>
          <w:rFonts w:hint="eastAsia" w:ascii="Century Gothic" w:hAnsi="Century Gothic" w:eastAsia="Century Gothic" w:cs="Century Gothic"/>
          <w:b w:val="0"/>
          <w:bCs w:val="0"/>
          <w:sz w:val="22"/>
          <w:szCs w:val="22"/>
          <w:lang w:val="en-US"/>
        </w:rPr>
        <w:t xml:space="preserve"> Assesses whether the system can perform all required procurement tasks, such as submission, approval, and tracking of requests within a digital environment.</w:t>
      </w:r>
    </w:p>
    <w:p w14:paraId="0D632B7C">
      <w:pPr>
        <w:spacing w:line="360" w:lineRule="auto"/>
        <w:jc w:val="both"/>
        <w:rPr>
          <w:rFonts w:hint="eastAsia" w:ascii="Century Gothic" w:hAnsi="Century Gothic" w:eastAsia="Century Gothic" w:cs="Century Gothic"/>
          <w:b/>
          <w:bCs/>
          <w:sz w:val="24"/>
          <w:szCs w:val="24"/>
          <w:lang w:val="en-US"/>
        </w:rPr>
      </w:pPr>
    </w:p>
    <w:p w14:paraId="0211B8A3">
      <w:pPr>
        <w:spacing w:line="360" w:lineRule="auto"/>
        <w:jc w:val="both"/>
        <w:rPr>
          <w:rFonts w:hint="eastAsia" w:ascii="Century Gothic" w:hAnsi="Century Gothic" w:eastAsia="Century Gothic" w:cs="Century Gothic"/>
          <w:b w:val="0"/>
          <w:bCs w:val="0"/>
          <w:sz w:val="22"/>
          <w:szCs w:val="22"/>
          <w:lang w:val="en-US"/>
        </w:rPr>
      </w:pPr>
      <w:r>
        <w:rPr>
          <w:rFonts w:hint="eastAsia" w:ascii="Century Gothic" w:hAnsi="Century Gothic" w:eastAsia="Century Gothic" w:cs="Century Gothic"/>
          <w:b/>
          <w:bCs/>
          <w:sz w:val="24"/>
          <w:szCs w:val="24"/>
          <w:lang w:val="en-US"/>
        </w:rPr>
        <w:t xml:space="preserve">b) </w:t>
      </w:r>
      <w:r>
        <w:rPr>
          <w:rFonts w:hint="eastAsia" w:ascii="Century Gothic" w:hAnsi="Century Gothic" w:eastAsia="Century Gothic" w:cs="Century Gothic"/>
          <w:b/>
          <w:bCs/>
          <w:sz w:val="22"/>
          <w:szCs w:val="22"/>
          <w:lang w:val="en-US"/>
        </w:rPr>
        <w:t xml:space="preserve">Accuracy – </w:t>
      </w:r>
      <w:r>
        <w:rPr>
          <w:rFonts w:hint="eastAsia" w:ascii="Century Gothic" w:hAnsi="Century Gothic" w:eastAsia="Century Gothic" w:cs="Century Gothic"/>
          <w:b w:val="0"/>
          <w:bCs w:val="0"/>
          <w:sz w:val="22"/>
          <w:szCs w:val="22"/>
          <w:lang w:val="en-US"/>
        </w:rPr>
        <w:t>Ensures that the system provides correct and reliable data for every transaction, which is essential for proper decision-making and record-keeping.</w:t>
      </w:r>
    </w:p>
    <w:p w14:paraId="37777008">
      <w:pPr>
        <w:spacing w:line="360" w:lineRule="auto"/>
        <w:jc w:val="both"/>
        <w:rPr>
          <w:rFonts w:hint="eastAsia" w:ascii="Century Gothic" w:hAnsi="Century Gothic" w:eastAsia="Century Gothic" w:cs="Century Gothic"/>
          <w:b/>
          <w:bCs/>
          <w:sz w:val="24"/>
          <w:szCs w:val="24"/>
          <w:lang w:val="en-US"/>
        </w:rPr>
      </w:pPr>
    </w:p>
    <w:p w14:paraId="1A5C789A">
      <w:pPr>
        <w:spacing w:line="360" w:lineRule="auto"/>
        <w:jc w:val="both"/>
        <w:rPr>
          <w:rFonts w:hint="eastAsia" w:ascii="Century Gothic" w:hAnsi="Century Gothic" w:eastAsia="Century Gothic" w:cs="Century Gothic"/>
          <w:b w:val="0"/>
          <w:bCs w:val="0"/>
          <w:sz w:val="22"/>
          <w:szCs w:val="22"/>
          <w:lang w:val="en-US"/>
        </w:rPr>
      </w:pPr>
      <w:r>
        <w:rPr>
          <w:rFonts w:hint="eastAsia" w:ascii="Century Gothic" w:hAnsi="Century Gothic" w:eastAsia="Century Gothic" w:cs="Century Gothic"/>
          <w:b/>
          <w:bCs/>
          <w:sz w:val="24"/>
          <w:szCs w:val="24"/>
          <w:lang w:val="en-US"/>
        </w:rPr>
        <w:t xml:space="preserve">c) </w:t>
      </w:r>
      <w:r>
        <w:rPr>
          <w:rFonts w:hint="eastAsia" w:ascii="Century Gothic" w:hAnsi="Century Gothic" w:eastAsia="Century Gothic" w:cs="Century Gothic"/>
          <w:b/>
          <w:bCs/>
          <w:sz w:val="22"/>
          <w:szCs w:val="22"/>
          <w:lang w:val="en-US"/>
        </w:rPr>
        <w:t xml:space="preserve">Usability – </w:t>
      </w:r>
      <w:r>
        <w:rPr>
          <w:rFonts w:hint="eastAsia" w:ascii="Century Gothic" w:hAnsi="Century Gothic" w:eastAsia="Century Gothic" w:cs="Century Gothic"/>
          <w:b w:val="0"/>
          <w:bCs w:val="0"/>
          <w:sz w:val="22"/>
          <w:szCs w:val="22"/>
          <w:lang w:val="en-US"/>
        </w:rPr>
        <w:t>Evaluates how easy and user-friendly the system is for users, including employees and procurement staff, to effectively perform their tasks.</w:t>
      </w:r>
    </w:p>
    <w:p w14:paraId="30D0A4BF">
      <w:pPr>
        <w:spacing w:line="360" w:lineRule="auto"/>
        <w:jc w:val="both"/>
        <w:rPr>
          <w:rFonts w:hint="eastAsia" w:ascii="Century Gothic" w:hAnsi="Century Gothic" w:eastAsia="Century Gothic" w:cs="Century Gothic"/>
          <w:b w:val="0"/>
          <w:bCs w:val="0"/>
          <w:sz w:val="22"/>
          <w:szCs w:val="22"/>
          <w:lang w:val="en-US"/>
        </w:rPr>
      </w:pPr>
    </w:p>
    <w:p w14:paraId="42AE4042">
      <w:pPr>
        <w:spacing w:line="360" w:lineRule="auto"/>
        <w:jc w:val="both"/>
        <w:rPr>
          <w:rFonts w:hint="eastAsia" w:ascii="Century Gothic" w:hAnsi="Century Gothic" w:eastAsia="Century Gothic" w:cs="Century Gothic"/>
          <w:b w:val="0"/>
          <w:bCs w:val="0"/>
          <w:sz w:val="22"/>
          <w:szCs w:val="22"/>
          <w:lang w:val="en-US"/>
        </w:rPr>
      </w:pPr>
      <w:r>
        <w:rPr>
          <w:rFonts w:hint="eastAsia" w:ascii="Century Gothic" w:hAnsi="Century Gothic" w:eastAsia="Century Gothic" w:cs="Century Gothic"/>
          <w:b/>
          <w:bCs/>
          <w:sz w:val="24"/>
          <w:szCs w:val="24"/>
          <w:lang w:val="en-US"/>
        </w:rPr>
        <w:t xml:space="preserve">d) </w:t>
      </w:r>
      <w:r>
        <w:rPr>
          <w:rFonts w:hint="eastAsia" w:ascii="Century Gothic" w:hAnsi="Century Gothic" w:eastAsia="Century Gothic" w:cs="Century Gothic"/>
          <w:b/>
          <w:bCs/>
          <w:sz w:val="22"/>
          <w:szCs w:val="22"/>
          <w:lang w:val="en-US"/>
        </w:rPr>
        <w:t xml:space="preserve">Reliability – </w:t>
      </w:r>
      <w:r>
        <w:rPr>
          <w:rFonts w:hint="eastAsia" w:ascii="Century Gothic" w:hAnsi="Century Gothic" w:eastAsia="Century Gothic" w:cs="Century Gothic"/>
          <w:b w:val="0"/>
          <w:bCs w:val="0"/>
          <w:sz w:val="22"/>
          <w:szCs w:val="22"/>
          <w:lang w:val="en-US"/>
        </w:rPr>
        <w:t>Determines whether the system operates consistently and without failure, especially in processing and monitoring purchase requests.</w:t>
      </w:r>
    </w:p>
    <w:p w14:paraId="0C06B7E5">
      <w:pPr>
        <w:spacing w:line="360" w:lineRule="auto"/>
        <w:jc w:val="both"/>
        <w:rPr>
          <w:rFonts w:hint="eastAsia" w:ascii="Century Gothic" w:hAnsi="Century Gothic" w:eastAsia="Century Gothic" w:cs="Century Gothic"/>
          <w:b w:val="0"/>
          <w:bCs w:val="0"/>
          <w:sz w:val="22"/>
          <w:szCs w:val="22"/>
          <w:lang w:val="en-US"/>
        </w:rPr>
      </w:pPr>
    </w:p>
    <w:p w14:paraId="31AA8890">
      <w:pPr>
        <w:spacing w:line="360" w:lineRule="auto"/>
        <w:jc w:val="both"/>
        <w:rPr>
          <w:rFonts w:hint="eastAsia" w:ascii="Century Gothic" w:hAnsi="Century Gothic" w:eastAsia="Century Gothic" w:cs="Century Gothic"/>
          <w:b w:val="0"/>
          <w:bCs w:val="0"/>
          <w:sz w:val="22"/>
          <w:szCs w:val="22"/>
          <w:lang w:val="en-US"/>
        </w:rPr>
      </w:pPr>
      <w:r>
        <w:rPr>
          <w:rFonts w:hint="eastAsia" w:ascii="Century Gothic" w:hAnsi="Century Gothic" w:eastAsia="Century Gothic" w:cs="Century Gothic"/>
          <w:b/>
          <w:bCs/>
          <w:sz w:val="24"/>
          <w:szCs w:val="24"/>
          <w:lang w:val="en-US"/>
        </w:rPr>
        <w:t>e)</w:t>
      </w:r>
      <w:r>
        <w:rPr>
          <w:rFonts w:hint="eastAsia" w:ascii="Century Gothic" w:hAnsi="Century Gothic" w:eastAsia="Century Gothic" w:cs="Century Gothic"/>
          <w:b/>
          <w:bCs/>
          <w:sz w:val="22"/>
          <w:szCs w:val="22"/>
          <w:lang w:val="en-US"/>
        </w:rPr>
        <w:t xml:space="preserve"> Maintainability – </w:t>
      </w:r>
      <w:r>
        <w:rPr>
          <w:rFonts w:hint="eastAsia" w:ascii="Century Gothic" w:hAnsi="Century Gothic" w:eastAsia="Century Gothic" w:cs="Century Gothic"/>
          <w:b w:val="0"/>
          <w:bCs w:val="0"/>
          <w:sz w:val="22"/>
          <w:szCs w:val="22"/>
          <w:lang w:val="en-US"/>
        </w:rPr>
        <w:t>Assesses how easy it is to update, modify, and maintain the system to ensure its continued effectiveness in digital procurement and monitoring.</w:t>
      </w:r>
    </w:p>
    <w:p w14:paraId="719CF5A6">
      <w:pPr>
        <w:spacing w:line="360" w:lineRule="auto"/>
        <w:jc w:val="both"/>
        <w:rPr>
          <w:rFonts w:hint="eastAsia" w:ascii="Century Gothic" w:hAnsi="Century Gothic" w:eastAsia="Century Gothic" w:cs="Century Gothic"/>
          <w:b/>
          <w:bCs/>
          <w:sz w:val="22"/>
          <w:szCs w:val="22"/>
          <w:lang w:val="en-US"/>
        </w:rPr>
      </w:pPr>
    </w:p>
    <w:p w14:paraId="6349502D">
      <w:pPr>
        <w:numPr>
          <w:ilvl w:val="0"/>
          <w:numId w:val="0"/>
        </w:numPr>
        <w:spacing w:line="360" w:lineRule="auto"/>
        <w:ind w:leftChars="0"/>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8"/>
          <w:szCs w:val="28"/>
          <w:lang w:val="en-US"/>
        </w:rPr>
        <w:t>Significance of the Study</w:t>
      </w:r>
      <w:r>
        <w:rPr>
          <w:rFonts w:hint="default" w:ascii="Century Gothic" w:hAnsi="Century Gothic" w:eastAsia="Century Gothic" w:cs="Century Gothic"/>
          <w:b/>
          <w:bCs/>
          <w:sz w:val="24"/>
          <w:szCs w:val="24"/>
          <w:lang w:val="en-US"/>
        </w:rPr>
        <w:br w:type="textWrapping"/>
      </w:r>
    </w:p>
    <w:p w14:paraId="6FFDBD38">
      <w:pPr>
        <w:numPr>
          <w:ilvl w:val="0"/>
          <w:numId w:val="0"/>
        </w:numPr>
        <w:spacing w:line="360" w:lineRule="auto"/>
        <w:ind w:leftChars="0" w:firstLine="440" w:firstLineChars="20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This study is important because it helps address the problems in the current paper-based procurement process at St. Clare College. Through the development of a centralized and automated digital procurement and monitoring system, this research aims to improve the speed and facilitate the process of requesting, approving, and tracking academic supplies. The implementation of this system is expected to bring significant benefits to various stakeholders within the school community and beyond.</w:t>
      </w:r>
    </w:p>
    <w:p w14:paraId="26E21D5A">
      <w:pPr>
        <w:numPr>
          <w:ilvl w:val="0"/>
          <w:numId w:val="2"/>
        </w:numPr>
        <w:spacing w:line="360" w:lineRule="auto"/>
        <w:ind w:left="425" w:leftChars="0" w:hanging="425"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bCs/>
          <w:sz w:val="22"/>
          <w:szCs w:val="22"/>
          <w:lang w:val="en-US"/>
        </w:rPr>
        <w:t>St. Clare College  - T</w:t>
      </w:r>
      <w:r>
        <w:rPr>
          <w:rFonts w:hint="default" w:ascii="Century Gothic" w:hAnsi="Century Gothic" w:eastAsia="Century Gothic" w:cs="Century Gothic"/>
          <w:b w:val="0"/>
          <w:bCs w:val="0"/>
          <w:sz w:val="22"/>
          <w:szCs w:val="22"/>
          <w:lang w:val="en-US"/>
        </w:rPr>
        <w:t>his study is highly important to St. Clare College because it directly addresses the deficiencies and problems of the current paper-based procurement process. Through the implementation of a centralized and automated digital procurement and monitoring system, it is expected that the processing of purchase requests in the academic institution will become faster, more efficient, and more transparent.</w:t>
      </w:r>
    </w:p>
    <w:p w14:paraId="1B21423A">
      <w:pPr>
        <w:numPr>
          <w:ilvl w:val="0"/>
          <w:numId w:val="2"/>
        </w:numPr>
        <w:spacing w:line="360" w:lineRule="auto"/>
        <w:ind w:left="425" w:leftChars="0" w:hanging="425"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bCs/>
          <w:sz w:val="22"/>
          <w:szCs w:val="22"/>
          <w:lang w:val="en-US"/>
        </w:rPr>
        <w:t>Departments -</w:t>
      </w:r>
      <w:r>
        <w:rPr>
          <w:rFonts w:hint="default" w:ascii="Century Gothic" w:hAnsi="Century Gothic" w:eastAsia="Century Gothic" w:cs="Century Gothic"/>
          <w:b w:val="0"/>
          <w:bCs w:val="0"/>
          <w:sz w:val="22"/>
          <w:szCs w:val="22"/>
          <w:lang w:val="en-US"/>
        </w:rPr>
        <w:t xml:space="preserve"> This study is important for all departments at St. Clare College because it simplifies and speeds up the process of requesting academic supplies. Through ProcureEase, each department can easily submit their purchase requests and monitor their status in real time. This reduces delays, minimizes confusion, and improves communication with the procurement office, allowing departments to focus more on their core responsibilities rather than administrative follow-ups.</w:t>
      </w:r>
    </w:p>
    <w:p w14:paraId="611ABB40">
      <w:pPr>
        <w:numPr>
          <w:ilvl w:val="0"/>
          <w:numId w:val="0"/>
        </w:numPr>
        <w:spacing w:line="360" w:lineRule="auto"/>
        <w:ind w:leftChars="0"/>
        <w:jc w:val="both"/>
        <w:rPr>
          <w:rFonts w:hint="default" w:ascii="Century Gothic" w:hAnsi="Century Gothic" w:eastAsia="Century Gothic" w:cs="Century Gothic"/>
          <w:b w:val="0"/>
          <w:bCs w:val="0"/>
          <w:sz w:val="22"/>
          <w:szCs w:val="22"/>
          <w:lang w:val="en-US"/>
        </w:rPr>
      </w:pPr>
    </w:p>
    <w:p w14:paraId="6D397126">
      <w:pPr>
        <w:numPr>
          <w:ilvl w:val="0"/>
          <w:numId w:val="2"/>
        </w:numPr>
        <w:spacing w:line="360" w:lineRule="auto"/>
        <w:ind w:left="425" w:leftChars="0" w:hanging="425" w:firstLineChars="0"/>
        <w:jc w:val="both"/>
        <w:rPr>
          <w:rFonts w:hint="eastAsia" w:ascii="Century Gothic" w:hAnsi="Century Gothic" w:eastAsia="Century Gothic" w:cs="Century Gothic"/>
          <w:b w:val="0"/>
          <w:bCs w:val="0"/>
          <w:sz w:val="22"/>
          <w:szCs w:val="22"/>
          <w:lang w:val="en-US"/>
        </w:rPr>
      </w:pPr>
      <w:r>
        <w:rPr>
          <w:rFonts w:hint="eastAsia" w:ascii="Century Gothic" w:hAnsi="Century Gothic" w:eastAsia="Century Gothic" w:cs="Century Gothic"/>
          <w:b/>
          <w:bCs/>
          <w:sz w:val="22"/>
          <w:szCs w:val="22"/>
          <w:lang w:val="en-US"/>
        </w:rPr>
        <w:t>Property Management Custodian</w:t>
      </w:r>
      <w:r>
        <w:rPr>
          <w:rFonts w:hint="default" w:ascii="Century Gothic" w:hAnsi="Century Gothic" w:eastAsia="Century Gothic" w:cs="Century Gothic"/>
          <w:b/>
          <w:bCs/>
          <w:sz w:val="24"/>
          <w:szCs w:val="24"/>
          <w:lang w:val="en-US"/>
        </w:rPr>
        <w:t xml:space="preserve"> - </w:t>
      </w:r>
      <w:r>
        <w:rPr>
          <w:rFonts w:hint="eastAsia" w:ascii="Century Gothic" w:hAnsi="Century Gothic" w:eastAsia="Century Gothic" w:cs="Century Gothic"/>
          <w:b w:val="0"/>
          <w:bCs w:val="0"/>
          <w:sz w:val="22"/>
          <w:szCs w:val="22"/>
          <w:lang w:val="en-US"/>
        </w:rPr>
        <w:t>This study is helpful because the digital system simplifies the process of reviewing and approving purchase requests, reducing reliance on manual and paper-based procedures. It is important for them as it allows easier tracking of school supplies and equipment with proper organization and management.It also results in faster inventory updates, improved coordination with the procurement office, higher accuracy and accountability, and quicker decision-making in handling purchase requests, ensuring that all processes are accurate and completed on time.</w:t>
      </w:r>
    </w:p>
    <w:p w14:paraId="626A1223">
      <w:pPr>
        <w:numPr>
          <w:ilvl w:val="0"/>
          <w:numId w:val="0"/>
        </w:numPr>
        <w:spacing w:line="360" w:lineRule="auto"/>
        <w:ind w:leftChars="0"/>
        <w:jc w:val="both"/>
        <w:rPr>
          <w:rFonts w:hint="eastAsia" w:ascii="Century Gothic" w:hAnsi="Century Gothic" w:eastAsia="Century Gothic" w:cs="Century Gothic"/>
          <w:b w:val="0"/>
          <w:bCs w:val="0"/>
          <w:sz w:val="22"/>
          <w:szCs w:val="22"/>
          <w:lang w:val="en-US"/>
        </w:rPr>
      </w:pPr>
    </w:p>
    <w:p w14:paraId="044AADC6">
      <w:pPr>
        <w:numPr>
          <w:ilvl w:val="0"/>
          <w:numId w:val="2"/>
        </w:numPr>
        <w:spacing w:line="360" w:lineRule="auto"/>
        <w:ind w:left="425" w:leftChars="0" w:hanging="425" w:firstLineChars="0"/>
        <w:jc w:val="both"/>
        <w:rPr>
          <w:rFonts w:hint="eastAsia" w:ascii="Century Gothic" w:hAnsi="Century Gothic" w:eastAsia="Century Gothic" w:cs="Century Gothic"/>
          <w:b w:val="0"/>
          <w:bCs w:val="0"/>
          <w:color w:val="000000"/>
          <w:sz w:val="22"/>
          <w:szCs w:val="22"/>
          <w:lang w:val="en-US"/>
        </w:rPr>
      </w:pPr>
      <w:r>
        <w:rPr>
          <w:rFonts w:hint="eastAsia" w:ascii="Century Gothic" w:hAnsi="Century Gothic" w:eastAsia="Century Gothic" w:cs="Century Gothic"/>
          <w:b/>
          <w:bCs/>
          <w:color w:val="000000"/>
          <w:sz w:val="22"/>
          <w:szCs w:val="22"/>
          <w:lang w:val="en-US"/>
        </w:rPr>
        <w:t>Accounting Office</w:t>
      </w:r>
      <w:r>
        <w:rPr>
          <w:rFonts w:hint="default" w:ascii="Century Gothic" w:hAnsi="Century Gothic" w:eastAsia="Century Gothic" w:cs="Century Gothic"/>
          <w:b/>
          <w:bCs/>
          <w:color w:val="000000"/>
          <w:sz w:val="22"/>
          <w:szCs w:val="22"/>
          <w:lang w:val="en-US"/>
        </w:rPr>
        <w:t xml:space="preserve"> - </w:t>
      </w:r>
      <w:r>
        <w:rPr>
          <w:rFonts w:hint="eastAsia" w:ascii="Century Gothic" w:hAnsi="Century Gothic" w:eastAsia="Century Gothic" w:cs="Century Gothic"/>
          <w:b w:val="0"/>
          <w:bCs w:val="0"/>
          <w:color w:val="000000"/>
          <w:sz w:val="22"/>
          <w:szCs w:val="22"/>
          <w:lang w:val="en-US"/>
        </w:rPr>
        <w:t>For the accounting office, this system is very beneficial because it simplifies the processing, monitoring, and validation of all financial transactions related to procurement. Through the automation of budget allocation and the creation of purchase orders, record-keeping becomes more accurate and errors are reduced. It improves financial management and audit readiness, which supports better decision-making and proper allocation of funds.</w:t>
      </w:r>
    </w:p>
    <w:p w14:paraId="14B77BA1">
      <w:pPr>
        <w:spacing w:line="360" w:lineRule="auto"/>
        <w:jc w:val="both"/>
        <w:rPr>
          <w:rFonts w:hint="eastAsia" w:ascii="Century Gothic" w:hAnsi="Century Gothic" w:eastAsia="Century Gothic" w:cs="Century Gothic"/>
          <w:b/>
          <w:bCs/>
          <w:color w:val="000000"/>
          <w:sz w:val="22"/>
          <w:szCs w:val="22"/>
          <w:lang w:val="en-US"/>
        </w:rPr>
      </w:pPr>
    </w:p>
    <w:p w14:paraId="41EAA31F">
      <w:pPr>
        <w:numPr>
          <w:ilvl w:val="0"/>
          <w:numId w:val="2"/>
        </w:numPr>
        <w:tabs>
          <w:tab w:val="left" w:pos="1800"/>
          <w:tab w:val="clear" w:pos="425"/>
        </w:tabs>
        <w:spacing w:line="360" w:lineRule="auto"/>
        <w:ind w:left="425" w:leftChars="0" w:hanging="425" w:firstLineChars="0"/>
        <w:jc w:val="both"/>
        <w:rPr>
          <w:rFonts w:hint="eastAsia" w:ascii="Century Gothic" w:hAnsi="Century Gothic" w:eastAsia="Century Gothic" w:cs="Century Gothic"/>
          <w:b w:val="0"/>
          <w:bCs w:val="0"/>
          <w:sz w:val="22"/>
          <w:szCs w:val="22"/>
          <w:lang w:val="en-US"/>
        </w:rPr>
      </w:pPr>
      <w:r>
        <w:rPr>
          <w:rFonts w:hint="default" w:ascii="Century Gothic" w:hAnsi="Century Gothic" w:eastAsia="Century Gothic" w:cs="Century Gothic"/>
          <w:b/>
          <w:bCs/>
          <w:sz w:val="22"/>
          <w:szCs w:val="22"/>
          <w:lang w:val="en-US"/>
        </w:rPr>
        <w:t>5.</w:t>
      </w:r>
      <w:r>
        <w:rPr>
          <w:rFonts w:hint="eastAsia" w:ascii="Century Gothic" w:hAnsi="Century Gothic" w:eastAsia="Century Gothic" w:cs="Century Gothic"/>
          <w:b/>
          <w:bCs/>
          <w:sz w:val="22"/>
          <w:szCs w:val="22"/>
          <w:lang w:val="en-US"/>
        </w:rPr>
        <w:t xml:space="preserve"> </w:t>
      </w:r>
      <w:r>
        <w:rPr>
          <w:rFonts w:hint="default" w:ascii="Century Gothic" w:hAnsi="Century Gothic" w:eastAsia="Century Gothic" w:cs="Century Gothic"/>
          <w:b/>
          <w:bCs/>
          <w:sz w:val="22"/>
          <w:szCs w:val="22"/>
          <w:lang w:val="en-US"/>
        </w:rPr>
        <w:t xml:space="preserve">Student - </w:t>
      </w:r>
      <w:r>
        <w:rPr>
          <w:rFonts w:hint="eastAsia" w:ascii="Century Gothic" w:hAnsi="Century Gothic" w:eastAsia="Century Gothic" w:cs="Century Gothic"/>
          <w:b w:val="0"/>
          <w:bCs w:val="0"/>
          <w:sz w:val="22"/>
          <w:szCs w:val="22"/>
          <w:lang w:val="en-US"/>
        </w:rPr>
        <w:t xml:space="preserve">The </w:t>
      </w:r>
      <w:r>
        <w:rPr>
          <w:rFonts w:hint="default" w:ascii="Century Gothic" w:hAnsi="Century Gothic" w:eastAsia="Century Gothic" w:cs="Century Gothic"/>
          <w:b w:val="0"/>
          <w:bCs w:val="0"/>
          <w:sz w:val="22"/>
          <w:szCs w:val="22"/>
          <w:lang w:val="en-US"/>
        </w:rPr>
        <w:t>proponent</w:t>
      </w:r>
      <w:r>
        <w:rPr>
          <w:rFonts w:hint="eastAsia" w:ascii="Century Gothic" w:hAnsi="Century Gothic" w:eastAsia="Century Gothic" w:cs="Century Gothic"/>
          <w:b w:val="0"/>
          <w:bCs w:val="0"/>
          <w:sz w:val="22"/>
          <w:szCs w:val="22"/>
          <w:lang w:val="en-US"/>
        </w:rPr>
        <w:t>s are the biggest beneficiaries of this study because it ensures that academic supplies in the school are always available. It helps create a better learning environment and supports the continuous delivery of educational services that directly benefit the students.</w:t>
      </w:r>
    </w:p>
    <w:p w14:paraId="356AEB12">
      <w:pPr>
        <w:numPr>
          <w:ilvl w:val="0"/>
          <w:numId w:val="2"/>
        </w:numPr>
        <w:tabs>
          <w:tab w:val="left" w:pos="1800"/>
          <w:tab w:val="clear" w:pos="425"/>
        </w:tabs>
        <w:spacing w:line="360" w:lineRule="auto"/>
        <w:ind w:left="425" w:leftChars="0" w:hanging="425" w:firstLineChars="0"/>
        <w:jc w:val="both"/>
        <w:rPr>
          <w:rFonts w:hint="default" w:ascii="Century Gothic" w:hAnsi="Century Gothic" w:eastAsia="Century Gothic" w:cs="Century Gothic"/>
          <w:b/>
          <w:bCs/>
          <w:sz w:val="22"/>
          <w:szCs w:val="22"/>
          <w:lang w:val="en-US"/>
        </w:rPr>
      </w:pPr>
      <w:r>
        <w:rPr>
          <w:rFonts w:hint="default" w:ascii="Century Gothic" w:hAnsi="Century Gothic" w:eastAsia="Century Gothic" w:cs="Century Gothic"/>
          <w:b/>
          <w:bCs/>
          <w:sz w:val="22"/>
          <w:szCs w:val="22"/>
          <w:lang w:val="en-US"/>
        </w:rPr>
        <w:t xml:space="preserve">Proponents - </w:t>
      </w:r>
      <w:r>
        <w:rPr>
          <w:rFonts w:hint="default" w:ascii="Century Gothic" w:hAnsi="Century Gothic" w:eastAsia="Century Gothic" w:cs="Century Gothic"/>
          <w:b w:val="0"/>
          <w:bCs w:val="0"/>
          <w:sz w:val="22"/>
          <w:szCs w:val="22"/>
          <w:lang w:val="en-US"/>
        </w:rPr>
        <w:t>This study benefit greatly as they gain actual experience in analyzing real problems within an organization and developing a practical solution through a centralized and automated procurement system. In this study, they are able to apply their knowledge of systems analysis, database management, and software development in a meaningful context. It also enhances their skills in problem-solving, critical thinking, and system design.</w:t>
      </w:r>
    </w:p>
    <w:p w14:paraId="103F8A37">
      <w:pPr>
        <w:numPr>
          <w:ilvl w:val="0"/>
          <w:numId w:val="2"/>
        </w:numPr>
        <w:tabs>
          <w:tab w:val="left" w:pos="1800"/>
          <w:tab w:val="clear" w:pos="425"/>
        </w:tabs>
        <w:spacing w:line="360" w:lineRule="auto"/>
        <w:ind w:left="425" w:leftChars="0" w:hanging="425" w:firstLineChars="0"/>
        <w:jc w:val="both"/>
        <w:rPr>
          <w:rFonts w:hint="eastAsia" w:ascii="Century Gothic" w:hAnsi="Century Gothic" w:eastAsia="Century Gothic" w:cs="Century Gothic"/>
          <w:b w:val="0"/>
          <w:bCs w:val="0"/>
          <w:sz w:val="22"/>
          <w:szCs w:val="22"/>
          <w:lang w:val="en-US"/>
        </w:rPr>
      </w:pPr>
      <w:r>
        <w:rPr>
          <w:rFonts w:hint="eastAsia" w:ascii="Century Gothic" w:hAnsi="Century Gothic" w:eastAsia="Century Gothic" w:cs="Century Gothic"/>
          <w:b/>
          <w:bCs/>
          <w:sz w:val="22"/>
          <w:szCs w:val="22"/>
          <w:lang w:val="en-US"/>
        </w:rPr>
        <w:t xml:space="preserve">Future </w:t>
      </w:r>
      <w:r>
        <w:rPr>
          <w:rFonts w:hint="default" w:ascii="Century Gothic" w:hAnsi="Century Gothic" w:eastAsia="Century Gothic" w:cs="Century Gothic"/>
          <w:b/>
          <w:bCs/>
          <w:sz w:val="22"/>
          <w:szCs w:val="22"/>
          <w:lang w:val="en-US"/>
        </w:rPr>
        <w:t xml:space="preserve">Proponents  - </w:t>
      </w:r>
      <w:r>
        <w:rPr>
          <w:rFonts w:hint="default" w:ascii="Century Gothic" w:hAnsi="Century Gothic" w:eastAsia="Century Gothic" w:cs="Century Gothic"/>
          <w:b w:val="0"/>
          <w:bCs w:val="0"/>
          <w:sz w:val="22"/>
          <w:szCs w:val="22"/>
          <w:lang w:val="en-US"/>
        </w:rPr>
        <w:t>B</w:t>
      </w:r>
      <w:r>
        <w:rPr>
          <w:rFonts w:hint="eastAsia" w:ascii="Century Gothic" w:hAnsi="Century Gothic" w:eastAsia="Century Gothic" w:cs="Century Gothic"/>
          <w:b w:val="0"/>
          <w:bCs w:val="0"/>
          <w:sz w:val="22"/>
          <w:szCs w:val="22"/>
          <w:lang w:val="en-US"/>
        </w:rPr>
        <w:t>enefit from this study because it serves as a reference and foundation for their own research on digital systems and automation in educational institutions. It provides insights into the challenges and solutions in procurement, encouraging further innovation and improvement of digital solutions in the future.</w:t>
      </w:r>
    </w:p>
    <w:p w14:paraId="6098E317">
      <w:pPr>
        <w:numPr>
          <w:ilvl w:val="0"/>
          <w:numId w:val="0"/>
        </w:numPr>
        <w:tabs>
          <w:tab w:val="left" w:pos="1800"/>
        </w:tabs>
        <w:spacing w:line="360" w:lineRule="auto"/>
        <w:jc w:val="both"/>
        <w:rPr>
          <w:rFonts w:hint="eastAsia" w:ascii="Century Gothic" w:hAnsi="Century Gothic" w:eastAsia="Century Gothic" w:cs="Century Gothic"/>
          <w:b w:val="0"/>
          <w:bCs w:val="0"/>
          <w:sz w:val="22"/>
          <w:szCs w:val="22"/>
          <w:lang w:val="en-US"/>
        </w:rPr>
      </w:pPr>
    </w:p>
    <w:p w14:paraId="2C4F14E8">
      <w:pPr>
        <w:numPr>
          <w:ilvl w:val="0"/>
          <w:numId w:val="0"/>
        </w:numPr>
        <w:tabs>
          <w:tab w:val="left" w:pos="1800"/>
        </w:tabs>
        <w:spacing w:line="360" w:lineRule="auto"/>
        <w:jc w:val="both"/>
        <w:rPr>
          <w:rFonts w:hint="eastAsia" w:ascii="Century Gothic" w:hAnsi="Century Gothic" w:eastAsia="Century Gothic" w:cs="Century Gothic"/>
          <w:b w:val="0"/>
          <w:bCs w:val="0"/>
          <w:sz w:val="22"/>
          <w:szCs w:val="22"/>
          <w:lang w:val="en-US"/>
        </w:rPr>
      </w:pPr>
      <w:r>
        <w:rPr>
          <w:rFonts w:hint="eastAsia" w:ascii="Century Gothic" w:hAnsi="Century Gothic" w:eastAsia="Century Gothic" w:cs="Century Gothic"/>
          <w:b w:val="0"/>
          <w:bCs w:val="0"/>
          <w:sz w:val="22"/>
          <w:szCs w:val="22"/>
          <w:lang w:val="en-US"/>
        </w:rPr>
        <w:t>Overall</w:t>
      </w:r>
      <w:r>
        <w:rPr>
          <w:rFonts w:hint="default" w:ascii="Century Gothic" w:hAnsi="Century Gothic" w:eastAsia="Century Gothic" w:cs="Century Gothic"/>
          <w:b/>
          <w:bCs/>
          <w:sz w:val="22"/>
          <w:szCs w:val="22"/>
          <w:lang w:val="en-US"/>
        </w:rPr>
        <w:t xml:space="preserve"> </w:t>
      </w:r>
      <w:r>
        <w:rPr>
          <w:rFonts w:hint="eastAsia" w:ascii="Century Gothic" w:hAnsi="Century Gothic" w:eastAsia="Century Gothic" w:cs="Century Gothic"/>
          <w:b w:val="0"/>
          <w:bCs w:val="0"/>
          <w:sz w:val="22"/>
          <w:szCs w:val="22"/>
          <w:lang w:val="en-US"/>
        </w:rPr>
        <w:t>The ProcureEase system is expected not only to improve the operational efficiency of St. Clare College but also to serve as a model for other institutions that aim to modernize their procurement practices, promoting transparency, accountability, and user satisfaction.</w:t>
      </w:r>
    </w:p>
    <w:p w14:paraId="69DD4864">
      <w:pPr>
        <w:numPr>
          <w:ilvl w:val="0"/>
          <w:numId w:val="0"/>
        </w:numPr>
        <w:tabs>
          <w:tab w:val="left" w:pos="1800"/>
        </w:tabs>
        <w:spacing w:line="360" w:lineRule="auto"/>
        <w:jc w:val="both"/>
        <w:rPr>
          <w:rFonts w:hint="eastAsia" w:ascii="Century Gothic" w:hAnsi="Century Gothic" w:eastAsia="Century Gothic" w:cs="Century Gothic"/>
          <w:b w:val="0"/>
          <w:bCs w:val="0"/>
          <w:sz w:val="24"/>
          <w:szCs w:val="24"/>
          <w:lang w:val="en-US"/>
        </w:rPr>
      </w:pPr>
    </w:p>
    <w:p w14:paraId="46DB3508">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8"/>
          <w:szCs w:val="28"/>
          <w:lang w:val="en-US"/>
        </w:rPr>
        <w:t>Scope and Delimitation</w:t>
      </w:r>
      <w:r>
        <w:rPr>
          <w:rFonts w:hint="default" w:ascii="Century Gothic" w:hAnsi="Century Gothic" w:eastAsia="Century Gothic" w:cs="Century Gothic"/>
          <w:b/>
          <w:bCs/>
          <w:sz w:val="24"/>
          <w:szCs w:val="24"/>
          <w:lang w:val="en-US"/>
        </w:rPr>
        <w:br w:type="textWrapping"/>
      </w:r>
      <w:r>
        <w:rPr>
          <w:rFonts w:hint="default" w:ascii="Century Gothic" w:hAnsi="Century Gothic" w:eastAsia="Century Gothic" w:cs="Century Gothic"/>
          <w:b/>
          <w:bCs/>
          <w:sz w:val="24"/>
          <w:szCs w:val="24"/>
          <w:lang w:val="en-US"/>
        </w:rPr>
        <w:t>Scope</w:t>
      </w:r>
    </w:p>
    <w:p w14:paraId="023C6153">
      <w:pPr>
        <w:keepNext w:val="0"/>
        <w:keepLines w:val="0"/>
        <w:widowControl/>
        <w:numPr>
          <w:ilvl w:val="0"/>
          <w:numId w:val="3"/>
        </w:numPr>
        <w:suppressLineNumbers w:val="0"/>
        <w:tabs>
          <w:tab w:val="left" w:pos="1800"/>
          <w:tab w:val="clear" w:pos="420"/>
        </w:tabs>
        <w:spacing w:before="0" w:beforeAutospacing="0" w:after="0" w:afterAutospacing="0" w:line="360" w:lineRule="auto"/>
        <w:ind w:left="420" w:leftChars="0" w:right="0" w:hanging="420" w:firstLineChars="0"/>
        <w:jc w:val="both"/>
        <w:rPr>
          <w:rFonts w:hint="default" w:ascii="Century Gothic" w:hAnsi="Century Gothic" w:eastAsia="Century Gothic" w:cs="Century Gothic"/>
          <w:b/>
          <w:bCs/>
          <w:color w:val="000000"/>
          <w:sz w:val="22"/>
          <w:szCs w:val="22"/>
          <w:woUserID w:val="1"/>
        </w:rPr>
      </w:pPr>
      <w:r>
        <w:rPr>
          <w:rFonts w:hint="default" w:ascii="Century Gothic" w:hAnsi="Century Gothic" w:eastAsia="Century Gothic" w:cs="Century Gothic"/>
          <w:b/>
          <w:bCs/>
          <w:kern w:val="0"/>
          <w:sz w:val="22"/>
          <w:szCs w:val="22"/>
          <w:lang w:val="en-US" w:eastAsia="zh-CN" w:bidi="ar"/>
          <w:woUserID w:val="1"/>
        </w:rPr>
        <w:t xml:space="preserve">Safe keeping of the custodian procurement database - </w:t>
      </w:r>
      <w:r>
        <w:rPr>
          <w:rFonts w:hint="default" w:ascii="Century Gothic" w:hAnsi="Century Gothic" w:eastAsia="SimSun" w:cs="Century Gothic"/>
          <w:kern w:val="0"/>
          <w:sz w:val="22"/>
          <w:szCs w:val="22"/>
          <w:lang w:val="en-US" w:eastAsia="zh-CN" w:bidi="ar"/>
          <w:woUserID w:val="1"/>
        </w:rPr>
        <w:t>The system ensures the safe keeping of the custodian procurement database at St. Clare College of Caloocan through controlled access, secure login, data encryption, audit logs, and regular backups.</w:t>
      </w:r>
    </w:p>
    <w:p w14:paraId="27D7CC05">
      <w:pPr>
        <w:keepNext w:val="0"/>
        <w:keepLines w:val="0"/>
        <w:widowControl/>
        <w:numPr>
          <w:ilvl w:val="0"/>
          <w:numId w:val="4"/>
        </w:numPr>
        <w:suppressLineNumbers w:val="0"/>
        <w:tabs>
          <w:tab w:val="left" w:pos="1800"/>
          <w:tab w:val="clear" w:pos="420"/>
        </w:tabs>
        <w:spacing w:before="0" w:beforeAutospacing="0" w:after="0" w:afterAutospacing="0" w:line="360" w:lineRule="auto"/>
        <w:ind w:left="420" w:leftChars="0" w:right="0" w:rightChars="0" w:hanging="420" w:firstLineChars="0"/>
        <w:jc w:val="both"/>
        <w:rPr>
          <w:rFonts w:hint="default" w:ascii="Century Gothic" w:hAnsi="Century Gothic" w:eastAsia="SimSun" w:cs="Century Gothic"/>
          <w:b w:val="0"/>
          <w:bCs w:val="0"/>
          <w:sz w:val="22"/>
          <w:szCs w:val="22"/>
          <w:woUserID w:val="1"/>
        </w:rPr>
      </w:pPr>
      <w:r>
        <w:rPr>
          <w:rFonts w:hint="default" w:ascii="Century Gothic" w:hAnsi="Century Gothic" w:eastAsia="Century Gothic" w:cs="Century Gothic"/>
          <w:b/>
          <w:bCs/>
          <w:kern w:val="0"/>
          <w:sz w:val="22"/>
          <w:szCs w:val="22"/>
          <w:lang w:val="en-US" w:eastAsia="zh-CN" w:bidi="ar"/>
          <w:woUserID w:val="1"/>
        </w:rPr>
        <w:t xml:space="preserve">Web Application Purchase Request  - </w:t>
      </w:r>
      <w:r>
        <w:rPr>
          <w:rFonts w:hint="default" w:ascii="Century Gothic" w:hAnsi="Century Gothic" w:eastAsia="SimSun" w:cs="Century Gothic"/>
          <w:kern w:val="0"/>
          <w:sz w:val="22"/>
          <w:szCs w:val="22"/>
          <w:lang w:val="en-US" w:eastAsia="zh-CN" w:bidi="ar"/>
          <w:woUserID w:val="1"/>
        </w:rPr>
        <w:t>The Web Application Purchase Request at St. Clare College of Caloocan enables users to submit and track requests with basic approval and monitoring features.</w:t>
      </w:r>
    </w:p>
    <w:p w14:paraId="54A51FB9">
      <w:pPr>
        <w:keepNext w:val="0"/>
        <w:keepLines w:val="0"/>
        <w:widowControl/>
        <w:numPr>
          <w:ilvl w:val="0"/>
          <w:numId w:val="4"/>
        </w:numPr>
        <w:suppressLineNumbers w:val="0"/>
        <w:spacing w:before="0" w:beforeAutospacing="0" w:after="0" w:afterAutospacing="0" w:line="360" w:lineRule="auto"/>
        <w:ind w:left="420" w:leftChars="0" w:right="0" w:rightChars="0" w:hanging="420" w:firstLineChars="0"/>
        <w:jc w:val="left"/>
        <w:rPr>
          <w:rFonts w:hint="default" w:ascii="Century Gothic" w:hAnsi="Century Gothic" w:eastAsia="Century Gothic" w:cs="Century Gothic"/>
          <w:b/>
          <w:bCs/>
          <w:sz w:val="22"/>
          <w:szCs w:val="22"/>
          <w:woUserID w:val="1"/>
        </w:rPr>
      </w:pPr>
      <w:r>
        <w:rPr>
          <w:rFonts w:hint="default" w:ascii="Century Gothic" w:hAnsi="Century Gothic" w:eastAsia="Century Gothic" w:cs="Century Gothic"/>
          <w:b/>
          <w:bCs/>
          <w:kern w:val="0"/>
          <w:sz w:val="22"/>
          <w:szCs w:val="22"/>
          <w:lang w:val="en-US" w:eastAsia="zh-CN" w:bidi="ar"/>
          <w:woUserID w:val="1"/>
        </w:rPr>
        <w:t>Creating Request for Procurement easily -</w:t>
      </w:r>
      <w:r>
        <w:rPr>
          <w:rFonts w:hint="default" w:ascii="Century Gothic" w:hAnsi="Century Gothic" w:eastAsia="Century Gothic" w:cs="Century Gothic"/>
          <w:b w:val="0"/>
          <w:bCs w:val="0"/>
          <w:kern w:val="0"/>
          <w:sz w:val="22"/>
          <w:szCs w:val="22"/>
          <w:lang w:val="en-US" w:eastAsia="zh-CN" w:bidi="ar"/>
          <w:woUserID w:val="1"/>
        </w:rPr>
        <w:t xml:space="preserve"> The custodian property department can easily create a procurement request through a simplified digital form such as input and submit.</w:t>
      </w:r>
    </w:p>
    <w:p w14:paraId="1A127476">
      <w:pPr>
        <w:keepNext w:val="0"/>
        <w:keepLines w:val="0"/>
        <w:widowControl/>
        <w:numPr>
          <w:ilvl w:val="0"/>
          <w:numId w:val="4"/>
        </w:numPr>
        <w:suppressLineNumbers w:val="0"/>
        <w:spacing w:before="0" w:beforeAutospacing="0" w:after="0" w:afterAutospacing="0" w:line="360" w:lineRule="auto"/>
        <w:ind w:left="420" w:leftChars="0" w:right="0" w:rightChars="0" w:hanging="420" w:firstLineChars="0"/>
        <w:jc w:val="left"/>
        <w:rPr>
          <w:rFonts w:hint="default" w:ascii="Century Gothic" w:hAnsi="Century Gothic" w:eastAsia="Century Gothic" w:cs="Century Gothic"/>
          <w:b w:val="0"/>
          <w:bCs w:val="0"/>
          <w:sz w:val="22"/>
          <w:szCs w:val="22"/>
          <w:woUserID w:val="1"/>
        </w:rPr>
      </w:pPr>
      <w:r>
        <w:rPr>
          <w:rFonts w:hint="default" w:ascii="Century Gothic" w:hAnsi="Century Gothic" w:eastAsia="Century Gothic" w:cs="Century Gothic"/>
          <w:b/>
          <w:bCs/>
          <w:kern w:val="0"/>
          <w:sz w:val="22"/>
          <w:szCs w:val="22"/>
          <w:lang w:val="en-US" w:eastAsia="zh-CN" w:bidi="ar"/>
          <w:woUserID w:val="1"/>
        </w:rPr>
        <w:t xml:space="preserve">Sending Request procurement for accounting easily - </w:t>
      </w:r>
      <w:r>
        <w:rPr>
          <w:rFonts w:hint="default" w:ascii="Century Gothic" w:hAnsi="Century Gothic" w:eastAsia="Century Gothic" w:cs="Century Gothic"/>
          <w:b w:val="0"/>
          <w:bCs w:val="0"/>
          <w:kern w:val="0"/>
          <w:sz w:val="22"/>
          <w:szCs w:val="22"/>
          <w:lang w:val="en-US" w:eastAsia="zh-CN" w:bidi="ar"/>
          <w:woUserID w:val="1"/>
        </w:rPr>
        <w:t>The system allows procurement request to be easily sent to the accounting department through a streamlined digital workflow, limited to basic routing and submission features only.</w:t>
      </w:r>
    </w:p>
    <w:p w14:paraId="384275C1">
      <w:pPr>
        <w:keepNext w:val="0"/>
        <w:keepLines w:val="0"/>
        <w:widowControl/>
        <w:numPr>
          <w:ilvl w:val="0"/>
          <w:numId w:val="4"/>
        </w:numPr>
        <w:suppressLineNumbers w:val="0"/>
        <w:spacing w:before="0" w:beforeAutospacing="0" w:after="0" w:afterAutospacing="0" w:line="360" w:lineRule="auto"/>
        <w:ind w:left="420" w:leftChars="0" w:right="0" w:rightChars="0" w:hanging="420" w:firstLineChars="0"/>
        <w:jc w:val="left"/>
        <w:rPr>
          <w:rFonts w:hint="default" w:ascii="Century Gothic" w:hAnsi="Century Gothic" w:eastAsia="Century Gothic" w:cs="Century Gothic"/>
          <w:b/>
          <w:bCs/>
          <w:sz w:val="22"/>
          <w:szCs w:val="22"/>
          <w:woUserID w:val="1"/>
        </w:rPr>
      </w:pPr>
      <w:r>
        <w:rPr>
          <w:rFonts w:hint="default" w:ascii="Century Gothic" w:hAnsi="Century Gothic" w:eastAsia="Century Gothic" w:cs="Century Gothic"/>
          <w:b/>
          <w:bCs/>
          <w:kern w:val="0"/>
          <w:sz w:val="22"/>
          <w:szCs w:val="22"/>
          <w:lang w:val="en-US" w:eastAsia="zh-CN" w:bidi="ar"/>
          <w:woUserID w:val="1"/>
        </w:rPr>
        <w:t xml:space="preserve">Accounting Processing Module - </w:t>
      </w:r>
      <w:r>
        <w:rPr>
          <w:rFonts w:hint="default" w:ascii="Century Gothic" w:hAnsi="Century Gothic" w:eastAsia="Century Gothic" w:cs="Century Gothic"/>
          <w:b w:val="0"/>
          <w:bCs w:val="0"/>
          <w:kern w:val="0"/>
          <w:sz w:val="22"/>
          <w:szCs w:val="22"/>
          <w:lang w:val="en-US" w:eastAsia="zh-CN" w:bidi="ar"/>
          <w:woUserID w:val="1"/>
        </w:rPr>
        <w:t xml:space="preserve">Approved requests are transmitted to the accounting office for budget allocation and preparation of purchase orders. </w:t>
      </w:r>
    </w:p>
    <w:p w14:paraId="43DB388D">
      <w:pPr>
        <w:keepNext w:val="0"/>
        <w:keepLines w:val="0"/>
        <w:widowControl/>
        <w:numPr>
          <w:ilvl w:val="0"/>
          <w:numId w:val="4"/>
        </w:numPr>
        <w:suppressLineNumbers w:val="0"/>
        <w:spacing w:before="0" w:beforeAutospacing="0" w:after="0" w:afterAutospacing="0" w:line="360" w:lineRule="auto"/>
        <w:ind w:left="420" w:leftChars="0" w:right="0" w:rightChars="0" w:hanging="420" w:firstLineChars="0"/>
        <w:jc w:val="left"/>
        <w:rPr>
          <w:rFonts w:hint="default" w:ascii="Century Gothic" w:hAnsi="Century Gothic" w:eastAsia="Century Gothic" w:cs="Century Gothic"/>
          <w:b w:val="0"/>
          <w:bCs w:val="0"/>
          <w:sz w:val="22"/>
          <w:szCs w:val="22"/>
          <w:woUserID w:val="1"/>
        </w:rPr>
      </w:pPr>
      <w:r>
        <w:rPr>
          <w:rFonts w:hint="default" w:ascii="Century Gothic" w:hAnsi="Century Gothic" w:eastAsia="Century Gothic" w:cs="Century Gothic"/>
          <w:b/>
          <w:bCs/>
          <w:kern w:val="0"/>
          <w:sz w:val="22"/>
          <w:szCs w:val="22"/>
          <w:lang w:val="en-US" w:eastAsia="zh-CN" w:bidi="ar"/>
          <w:woUserID w:val="1"/>
        </w:rPr>
        <w:t xml:space="preserve">Real-Time Request Tracking - </w:t>
      </w:r>
      <w:r>
        <w:rPr>
          <w:rFonts w:hint="default" w:ascii="Century Gothic" w:hAnsi="Century Gothic" w:eastAsia="Century Gothic" w:cs="Century Gothic"/>
          <w:b w:val="0"/>
          <w:bCs w:val="0"/>
          <w:kern w:val="0"/>
          <w:sz w:val="22"/>
          <w:szCs w:val="22"/>
          <w:lang w:val="en-US" w:eastAsia="zh-CN" w:bidi="ar"/>
          <w:woUserID w:val="1"/>
        </w:rPr>
        <w:t>The system provides users with the ability to monitor the status of their requests in real time. This improves transparency and eliminates the need for manual follow-ups or physical inquiries.</w:t>
      </w:r>
    </w:p>
    <w:p w14:paraId="09AFF6EA">
      <w:pPr>
        <w:keepNext w:val="0"/>
        <w:keepLines w:val="0"/>
        <w:widowControl/>
        <w:numPr>
          <w:ilvl w:val="0"/>
          <w:numId w:val="4"/>
        </w:numPr>
        <w:suppressLineNumbers w:val="0"/>
        <w:spacing w:before="0" w:beforeAutospacing="0" w:after="0" w:afterAutospacing="0" w:line="360" w:lineRule="auto"/>
        <w:ind w:left="420" w:leftChars="0" w:right="0" w:rightChars="0" w:hanging="420" w:firstLineChars="0"/>
        <w:jc w:val="left"/>
        <w:rPr>
          <w:rFonts w:hint="default" w:ascii="Century Gothic" w:hAnsi="Century Gothic" w:eastAsia="Century Gothic" w:cs="Century Gothic"/>
          <w:b w:val="0"/>
          <w:bCs w:val="0"/>
          <w:sz w:val="24"/>
          <w:szCs w:val="24"/>
          <w:woUserID w:val="1"/>
        </w:rPr>
      </w:pPr>
      <w:r>
        <w:rPr>
          <w:rFonts w:hint="default" w:ascii="Century Gothic" w:hAnsi="Century Gothic" w:eastAsia="Century Gothic" w:cs="Century Gothic"/>
          <w:b/>
          <w:bCs/>
          <w:kern w:val="0"/>
          <w:sz w:val="22"/>
          <w:szCs w:val="22"/>
          <w:lang w:val="en-US" w:eastAsia="zh-CN" w:bidi="ar"/>
          <w:woUserID w:val="1"/>
        </w:rPr>
        <w:t xml:space="preserve">Generating Printed Layout for Purchase Request - </w:t>
      </w:r>
      <w:r>
        <w:rPr>
          <w:rFonts w:hint="default" w:ascii="Century Gothic" w:hAnsi="Century Gothic" w:eastAsia="Century Gothic" w:cs="Century Gothic"/>
          <w:b w:val="0"/>
          <w:bCs w:val="0"/>
          <w:kern w:val="0"/>
          <w:sz w:val="22"/>
          <w:szCs w:val="22"/>
          <w:lang w:val="en-US" w:eastAsia="zh-CN" w:bidi="ar"/>
          <w:woUserID w:val="1"/>
        </w:rPr>
        <w:t>The system</w:t>
      </w:r>
      <w:r>
        <w:rPr>
          <w:rFonts w:hint="default" w:ascii="Century Gothic" w:hAnsi="Century Gothic" w:eastAsia="Century Gothic" w:cs="Century Gothic"/>
          <w:b/>
          <w:bCs/>
          <w:kern w:val="0"/>
          <w:sz w:val="22"/>
          <w:szCs w:val="22"/>
          <w:lang w:val="en-US" w:eastAsia="zh-CN" w:bidi="ar"/>
          <w:woUserID w:val="1"/>
        </w:rPr>
        <w:t xml:space="preserve"> </w:t>
      </w:r>
      <w:r>
        <w:rPr>
          <w:rFonts w:hint="default" w:ascii="Century Gothic" w:hAnsi="Century Gothic" w:eastAsia="SimSun" w:cs="Century Gothic"/>
          <w:kern w:val="0"/>
          <w:sz w:val="22"/>
          <w:szCs w:val="22"/>
          <w:lang w:val="en-US" w:eastAsia="zh-CN" w:bidi="ar"/>
          <w:woUserID w:val="1"/>
        </w:rPr>
        <w:t>has a capability to produce a printable format for purchase requests, constrained to simple formatting and printing functions</w:t>
      </w:r>
    </w:p>
    <w:p w14:paraId="79A86134">
      <w:pPr>
        <w:keepNext w:val="0"/>
        <w:keepLines w:val="0"/>
        <w:widowControl/>
        <w:numPr>
          <w:ilvl w:val="0"/>
          <w:numId w:val="4"/>
        </w:numPr>
        <w:suppressLineNumbers w:val="0"/>
        <w:spacing w:before="0" w:beforeAutospacing="0" w:after="0" w:afterAutospacing="0" w:line="360" w:lineRule="auto"/>
        <w:ind w:left="420" w:leftChars="0" w:right="0" w:rightChars="0" w:hanging="420" w:firstLineChars="0"/>
        <w:jc w:val="left"/>
        <w:rPr>
          <w:rFonts w:hint="default" w:ascii="Century Gothic" w:hAnsi="Century Gothic" w:eastAsia="Century Gothic" w:cs="Century Gothic"/>
          <w:b/>
          <w:bCs/>
          <w:sz w:val="22"/>
          <w:szCs w:val="22"/>
          <w:woUserID w:val="1"/>
        </w:rPr>
      </w:pPr>
      <w:r>
        <w:rPr>
          <w:rFonts w:hint="default" w:ascii="Century Gothic" w:hAnsi="Century Gothic" w:eastAsia="Century Gothic" w:cs="Century Gothic"/>
          <w:b/>
          <w:bCs/>
          <w:kern w:val="0"/>
          <w:sz w:val="22"/>
          <w:szCs w:val="22"/>
          <w:lang w:val="en-US" w:eastAsia="zh-CN" w:bidi="ar"/>
          <w:woUserID w:val="1"/>
        </w:rPr>
        <w:t xml:space="preserve">Login Users - </w:t>
      </w:r>
      <w:r>
        <w:rPr>
          <w:rFonts w:hint="default" w:ascii="Century Gothic" w:hAnsi="Century Gothic" w:eastAsia="Century Gothic" w:cs="Century Gothic"/>
          <w:b w:val="0"/>
          <w:bCs w:val="0"/>
          <w:kern w:val="0"/>
          <w:sz w:val="22"/>
          <w:szCs w:val="22"/>
          <w:lang w:val="en-US" w:eastAsia="zh-CN" w:bidi="ar"/>
          <w:woUserID w:val="1"/>
        </w:rPr>
        <w:t>Secure St. Clare College to authorized sign ups of unauthorized personnel by approving or dis-approving account of the user.</w:t>
      </w:r>
    </w:p>
    <w:p w14:paraId="7EF55B9B">
      <w:pPr>
        <w:keepNext w:val="0"/>
        <w:keepLines w:val="0"/>
        <w:widowControl/>
        <w:numPr>
          <w:ilvl w:val="0"/>
          <w:numId w:val="0"/>
        </w:numPr>
        <w:suppressLineNumbers w:val="0"/>
        <w:spacing w:before="0" w:beforeAutospacing="0" w:after="0" w:afterAutospacing="0" w:line="360" w:lineRule="auto"/>
        <w:ind w:leftChars="0" w:right="0" w:rightChars="0"/>
        <w:jc w:val="left"/>
        <w:rPr>
          <w:rFonts w:hint="default" w:ascii="Century Gothic" w:hAnsi="Century Gothic" w:eastAsia="Century Gothic" w:cs="Century Gothic"/>
          <w:b/>
          <w:bCs/>
          <w:sz w:val="24"/>
          <w:szCs w:val="24"/>
          <w:woUserID w:val="1"/>
        </w:rPr>
      </w:pPr>
    </w:p>
    <w:p w14:paraId="7FCD434C">
      <w:pPr>
        <w:keepNext w:val="0"/>
        <w:keepLines w:val="0"/>
        <w:widowControl/>
        <w:suppressLineNumbers w:val="0"/>
        <w:spacing w:before="0" w:beforeAutospacing="0" w:after="0" w:afterAutospacing="0" w:line="360" w:lineRule="auto"/>
        <w:ind w:left="0" w:leftChars="0" w:right="0"/>
        <w:jc w:val="left"/>
        <w:rPr>
          <w:rFonts w:hint="default" w:ascii="Calibri" w:hAnsi="Calibri" w:eastAsia="Century Gothic" w:cs="Calibri"/>
          <w:b/>
          <w:bCs/>
          <w:sz w:val="28"/>
          <w:szCs w:val="28"/>
          <w:woUserID w:val="1"/>
        </w:rPr>
      </w:pPr>
      <w:r>
        <w:rPr>
          <w:rFonts w:hint="default" w:ascii="Calibri" w:hAnsi="Calibri" w:eastAsia="Century Gothic" w:cs="Calibri"/>
          <w:b/>
          <w:bCs/>
          <w:kern w:val="0"/>
          <w:sz w:val="28"/>
          <w:szCs w:val="28"/>
          <w:lang w:val="en-US" w:eastAsia="zh-CN" w:bidi="ar"/>
          <w:woUserID w:val="1"/>
        </w:rPr>
        <w:t xml:space="preserve"> Delimitaion</w:t>
      </w:r>
    </w:p>
    <w:p w14:paraId="010A4484">
      <w:pPr>
        <w:keepNext w:val="0"/>
        <w:keepLines w:val="0"/>
        <w:widowControl/>
        <w:suppressLineNumbers w:val="0"/>
        <w:tabs>
          <w:tab w:val="left" w:pos="1800"/>
        </w:tabs>
        <w:spacing w:before="0" w:beforeAutospacing="0" w:after="0" w:afterAutospacing="0" w:line="360" w:lineRule="auto"/>
        <w:ind w:left="0" w:leftChars="0" w:right="0"/>
        <w:jc w:val="both"/>
        <w:rPr>
          <w:rFonts w:hint="default" w:ascii="Century Gothic" w:hAnsi="Century Gothic" w:eastAsia="Century Gothic" w:cs="Century Gothic"/>
          <w:b/>
          <w:bCs/>
          <w:sz w:val="22"/>
          <w:szCs w:val="22"/>
          <w:woUserID w:val="1"/>
        </w:rPr>
      </w:pPr>
      <w:r>
        <w:rPr>
          <w:rFonts w:hint="default" w:ascii="Century Gothic" w:hAnsi="Century Gothic" w:eastAsia="Century Gothic" w:cs="Century Gothic"/>
          <w:b/>
          <w:bCs/>
          <w:kern w:val="0"/>
          <w:sz w:val="22"/>
          <w:szCs w:val="22"/>
          <w:lang w:val="en-US" w:eastAsia="zh-CN" w:bidi="ar"/>
          <w:woUserID w:val="1"/>
        </w:rPr>
        <w:t xml:space="preserve">Institutional Limitation - </w:t>
      </w:r>
      <w:r>
        <w:rPr>
          <w:rFonts w:hint="default" w:ascii="Century Gothic" w:hAnsi="Century Gothic" w:eastAsia="Century Gothic" w:cs="Century Gothic"/>
          <w:b w:val="0"/>
          <w:bCs w:val="0"/>
          <w:kern w:val="0"/>
          <w:sz w:val="22"/>
          <w:szCs w:val="22"/>
          <w:lang w:val="en-US" w:eastAsia="zh-CN" w:bidi="ar"/>
          <w:woUserID w:val="1"/>
        </w:rPr>
        <w:t xml:space="preserve">The system is designed exclusively for St. Clare College and is not intended for implementation in other institutions. </w:t>
      </w:r>
    </w:p>
    <w:p w14:paraId="0CF7FCBA">
      <w:pPr>
        <w:keepNext w:val="0"/>
        <w:keepLines w:val="0"/>
        <w:widowControl/>
        <w:suppressLineNumbers w:val="0"/>
        <w:tabs>
          <w:tab w:val="left" w:pos="1800"/>
        </w:tabs>
        <w:spacing w:before="0" w:beforeAutospacing="0" w:after="0" w:afterAutospacing="0" w:line="360" w:lineRule="auto"/>
        <w:ind w:left="0" w:leftChars="0" w:right="0"/>
        <w:jc w:val="both"/>
        <w:rPr>
          <w:rFonts w:hint="default" w:ascii="Century Gothic" w:hAnsi="Century Gothic" w:eastAsia="Century Gothic" w:cs="Century Gothic"/>
          <w:b w:val="0"/>
          <w:bCs w:val="0"/>
          <w:sz w:val="22"/>
          <w:szCs w:val="22"/>
          <w:woUserID w:val="1"/>
        </w:rPr>
      </w:pPr>
      <w:r>
        <w:rPr>
          <w:rFonts w:hint="default" w:ascii="Century Gothic" w:hAnsi="Century Gothic" w:eastAsia="Century Gothic" w:cs="Century Gothic"/>
          <w:b/>
          <w:bCs/>
          <w:kern w:val="0"/>
          <w:sz w:val="22"/>
          <w:szCs w:val="22"/>
          <w:lang w:val="en-US" w:eastAsia="zh-CN" w:bidi="ar"/>
          <w:woUserID w:val="1"/>
        </w:rPr>
        <w:t xml:space="preserve">Scope of Functionality - </w:t>
      </w:r>
      <w:r>
        <w:rPr>
          <w:rFonts w:hint="default" w:ascii="Century Gothic" w:hAnsi="Century Gothic" w:eastAsia="Century Gothic" w:cs="Century Gothic"/>
          <w:b w:val="0"/>
          <w:bCs w:val="0"/>
          <w:kern w:val="0"/>
          <w:sz w:val="22"/>
          <w:szCs w:val="22"/>
          <w:lang w:val="en-US" w:eastAsia="zh-CN" w:bidi="ar"/>
          <w:woUserID w:val="1"/>
        </w:rPr>
        <w:t xml:space="preserve">The system focuses only on procurement processes and does not include inventory management, supplier/vendor management, stock monitoring features. </w:t>
      </w:r>
    </w:p>
    <w:p w14:paraId="42DD6428">
      <w:pPr>
        <w:keepNext w:val="0"/>
        <w:keepLines w:val="0"/>
        <w:widowControl/>
        <w:suppressLineNumbers w:val="0"/>
        <w:tabs>
          <w:tab w:val="left" w:pos="1800"/>
        </w:tabs>
        <w:spacing w:before="0" w:beforeAutospacing="0" w:after="0" w:afterAutospacing="0" w:line="360" w:lineRule="auto"/>
        <w:ind w:left="0" w:leftChars="0" w:right="0"/>
        <w:jc w:val="left"/>
        <w:rPr>
          <w:rFonts w:hint="default" w:ascii="Century Gothic" w:hAnsi="Century Gothic" w:eastAsia="Century Gothic" w:cs="Century Gothic"/>
          <w:b w:val="0"/>
          <w:bCs w:val="0"/>
          <w:sz w:val="22"/>
          <w:szCs w:val="22"/>
          <w:woUserID w:val="1"/>
        </w:rPr>
      </w:pPr>
      <w:r>
        <w:rPr>
          <w:rFonts w:hint="default" w:ascii="Century Gothic" w:hAnsi="Century Gothic" w:eastAsia="Century Gothic" w:cs="Century Gothic"/>
          <w:b/>
          <w:bCs/>
          <w:kern w:val="0"/>
          <w:sz w:val="22"/>
          <w:szCs w:val="22"/>
          <w:lang w:val="en-US" w:eastAsia="zh-CN" w:bidi="ar"/>
          <w:woUserID w:val="1"/>
        </w:rPr>
        <w:t xml:space="preserve">Financial Transactions Limitation - </w:t>
      </w:r>
      <w:r>
        <w:rPr>
          <w:rFonts w:hint="default" w:ascii="Century Gothic" w:hAnsi="Century Gothic" w:eastAsia="Century Gothic" w:cs="Century Gothic"/>
          <w:b w:val="0"/>
          <w:bCs w:val="0"/>
          <w:kern w:val="0"/>
          <w:sz w:val="22"/>
          <w:szCs w:val="22"/>
          <w:lang w:val="en-US" w:eastAsia="zh-CN" w:bidi="ar"/>
          <w:woUserID w:val="1"/>
        </w:rPr>
        <w:t xml:space="preserve">Payment processing and financial disbursement are not included in the system. </w:t>
      </w:r>
    </w:p>
    <w:p w14:paraId="43689EA6">
      <w:pPr>
        <w:keepNext w:val="0"/>
        <w:keepLines w:val="0"/>
        <w:widowControl/>
        <w:suppressLineNumbers w:val="0"/>
        <w:tabs>
          <w:tab w:val="left" w:pos="1800"/>
        </w:tabs>
        <w:spacing w:before="0" w:beforeAutospacing="0" w:after="0" w:afterAutospacing="0" w:line="360" w:lineRule="auto"/>
        <w:ind w:left="0" w:leftChars="0" w:right="0"/>
        <w:jc w:val="left"/>
        <w:rPr>
          <w:rFonts w:hint="default" w:ascii="Century Gothic" w:hAnsi="Century Gothic" w:eastAsia="Century Gothic" w:cs="Century Gothic"/>
          <w:b w:val="0"/>
          <w:bCs w:val="0"/>
          <w:sz w:val="22"/>
          <w:szCs w:val="22"/>
          <w:woUserID w:val="1"/>
        </w:rPr>
      </w:pPr>
      <w:r>
        <w:rPr>
          <w:rFonts w:hint="default" w:ascii="Century Gothic" w:hAnsi="Century Gothic" w:eastAsia="Century Gothic" w:cs="Century Gothic"/>
          <w:b/>
          <w:bCs/>
          <w:kern w:val="0"/>
          <w:sz w:val="22"/>
          <w:szCs w:val="22"/>
          <w:lang w:val="en-US" w:eastAsia="zh-CN" w:bidi="ar"/>
          <w:woUserID w:val="1"/>
        </w:rPr>
        <w:t xml:space="preserve">Platform Limitation  - </w:t>
      </w:r>
      <w:r>
        <w:rPr>
          <w:rFonts w:hint="default" w:ascii="Century Gothic" w:hAnsi="Century Gothic" w:eastAsia="Century Gothic" w:cs="Century Gothic"/>
          <w:b w:val="0"/>
          <w:bCs w:val="0"/>
          <w:kern w:val="0"/>
          <w:sz w:val="22"/>
          <w:szCs w:val="22"/>
          <w:lang w:val="en-US" w:eastAsia="zh-CN" w:bidi="ar"/>
          <w:woUserID w:val="1"/>
        </w:rPr>
        <w:t xml:space="preserve">The system is developed as a web-based application only and does not support mobile application functionality. </w:t>
      </w:r>
    </w:p>
    <w:p w14:paraId="33BC3E2F">
      <w:pPr>
        <w:keepNext w:val="0"/>
        <w:keepLines w:val="0"/>
        <w:widowControl/>
        <w:suppressLineNumbers w:val="0"/>
        <w:tabs>
          <w:tab w:val="left" w:pos="1800"/>
        </w:tabs>
        <w:spacing w:before="0" w:beforeAutospacing="0" w:after="0" w:afterAutospacing="0" w:line="360" w:lineRule="auto"/>
        <w:ind w:left="0" w:leftChars="0" w:right="0"/>
        <w:jc w:val="both"/>
        <w:rPr>
          <w:rFonts w:hint="default" w:ascii="Century Gothic" w:hAnsi="Century Gothic" w:eastAsia="Century Gothic" w:cs="Century Gothic"/>
          <w:b w:val="0"/>
          <w:bCs w:val="0"/>
          <w:sz w:val="22"/>
          <w:szCs w:val="22"/>
          <w:woUserID w:val="1"/>
        </w:rPr>
      </w:pPr>
      <w:r>
        <w:rPr>
          <w:rFonts w:hint="default" w:ascii="Century Gothic" w:hAnsi="Century Gothic" w:eastAsia="Century Gothic" w:cs="Century Gothic"/>
          <w:b/>
          <w:bCs/>
          <w:kern w:val="0"/>
          <w:sz w:val="22"/>
          <w:szCs w:val="22"/>
          <w:lang w:val="en-US" w:eastAsia="zh-CN" w:bidi="ar"/>
          <w:woUserID w:val="1"/>
        </w:rPr>
        <w:t xml:space="preserve">Implementation Limitation - </w:t>
      </w:r>
      <w:r>
        <w:rPr>
          <w:rFonts w:hint="default" w:ascii="Century Gothic" w:hAnsi="Century Gothic" w:eastAsia="Century Gothic" w:cs="Century Gothic"/>
          <w:b w:val="0"/>
          <w:bCs w:val="0"/>
          <w:kern w:val="0"/>
          <w:sz w:val="22"/>
          <w:szCs w:val="22"/>
          <w:lang w:val="en-US" w:eastAsia="zh-CN" w:bidi="ar"/>
          <w:woUserID w:val="1"/>
        </w:rPr>
        <w:t xml:space="preserve">The study is limited to system development, testing, and initial deployment, and does not cover full-scale institutional integration. </w:t>
      </w:r>
    </w:p>
    <w:p w14:paraId="5B671C6B">
      <w:pPr>
        <w:keepNext w:val="0"/>
        <w:keepLines w:val="0"/>
        <w:widowControl/>
        <w:suppressLineNumbers w:val="0"/>
        <w:tabs>
          <w:tab w:val="left" w:pos="1800"/>
        </w:tabs>
        <w:spacing w:before="0" w:beforeAutospacing="0" w:after="0" w:afterAutospacing="0" w:line="360" w:lineRule="auto"/>
        <w:ind w:left="0" w:leftChars="0" w:right="0"/>
        <w:jc w:val="both"/>
        <w:rPr>
          <w:rFonts w:hint="default" w:ascii="Century Gothic" w:hAnsi="Century Gothic" w:eastAsia="Century Gothic" w:cs="Century Gothic"/>
          <w:b w:val="0"/>
          <w:bCs w:val="0"/>
          <w:kern w:val="0"/>
          <w:sz w:val="22"/>
          <w:szCs w:val="22"/>
          <w:lang w:val="en-US" w:eastAsia="zh-CN" w:bidi="ar"/>
          <w:woUserID w:val="1"/>
        </w:rPr>
      </w:pPr>
      <w:r>
        <w:rPr>
          <w:rFonts w:hint="default" w:ascii="Century Gothic" w:hAnsi="Century Gothic" w:eastAsia="Century Gothic" w:cs="Century Gothic"/>
          <w:b/>
          <w:bCs/>
          <w:kern w:val="0"/>
          <w:sz w:val="22"/>
          <w:szCs w:val="22"/>
          <w:lang w:val="en-US" w:eastAsia="zh-CN" w:bidi="ar"/>
          <w:woUserID w:val="1"/>
        </w:rPr>
        <w:t xml:space="preserve">Evaluation Limitation - </w:t>
      </w:r>
      <w:r>
        <w:rPr>
          <w:rFonts w:hint="default" w:ascii="Century Gothic" w:hAnsi="Century Gothic" w:eastAsia="Century Gothic" w:cs="Century Gothic"/>
          <w:b w:val="0"/>
          <w:bCs w:val="0"/>
          <w:kern w:val="0"/>
          <w:sz w:val="22"/>
          <w:szCs w:val="22"/>
          <w:lang w:val="en-US" w:eastAsia="zh-CN" w:bidi="ar"/>
          <w:woUserID w:val="1"/>
        </w:rPr>
        <w:t>System evaluation is limited to selected users within the institution and may not represent all possible user experiences.</w:t>
      </w:r>
    </w:p>
    <w:p w14:paraId="43940033">
      <w:pPr>
        <w:keepNext w:val="0"/>
        <w:keepLines w:val="0"/>
        <w:widowControl/>
        <w:suppressLineNumbers w:val="0"/>
        <w:tabs>
          <w:tab w:val="left" w:pos="1800"/>
        </w:tabs>
        <w:spacing w:before="0" w:beforeAutospacing="0" w:after="0" w:afterAutospacing="0" w:line="360" w:lineRule="auto"/>
        <w:ind w:left="0" w:leftChars="0" w:right="0"/>
        <w:jc w:val="both"/>
        <w:rPr>
          <w:rFonts w:hint="default" w:ascii="Century Gothic" w:hAnsi="Century Gothic" w:eastAsia="Century Gothic" w:cs="Century Gothic"/>
          <w:b w:val="0"/>
          <w:bCs w:val="0"/>
          <w:kern w:val="0"/>
          <w:sz w:val="28"/>
          <w:szCs w:val="28"/>
          <w:lang w:val="en-US" w:eastAsia="zh-CN" w:bidi="ar"/>
          <w:woUserID w:val="1"/>
        </w:rPr>
      </w:pPr>
    </w:p>
    <w:p w14:paraId="4313634B">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3AC8B761">
      <w:pPr>
        <w:numPr>
          <w:ilvl w:val="0"/>
          <w:numId w:val="0"/>
        </w:numPr>
        <w:tabs>
          <w:tab w:val="left" w:pos="1800"/>
        </w:tabs>
        <w:spacing w:line="360" w:lineRule="auto"/>
        <w:ind w:leftChars="0"/>
        <w:jc w:val="both"/>
        <w:rPr>
          <w:rFonts w:hint="default" w:ascii="Century Gothic" w:hAnsi="Century Gothic" w:eastAsia="Century Gothic" w:cs="Century Gothic"/>
          <w:b/>
          <w:bCs/>
          <w:sz w:val="28"/>
          <w:szCs w:val="28"/>
          <w:lang w:val="en-US"/>
        </w:rPr>
      </w:pPr>
      <w:r>
        <w:rPr>
          <w:rFonts w:hint="default" w:ascii="Century Gothic" w:hAnsi="Century Gothic" w:eastAsia="Century Gothic" w:cs="Century Gothic"/>
          <w:b/>
          <w:bCs/>
          <w:sz w:val="28"/>
          <w:szCs w:val="28"/>
          <w:lang w:val="en-US"/>
        </w:rPr>
        <w:t>Definition of Terms</w:t>
      </w:r>
    </w:p>
    <w:p w14:paraId="44C7149B">
      <w:pPr>
        <w:keepNext w:val="0"/>
        <w:keepLines w:val="0"/>
        <w:widowControl/>
        <w:suppressLineNumbers w:val="0"/>
        <w:spacing w:line="360" w:lineRule="auto"/>
        <w:jc w:val="both"/>
        <w:rPr>
          <w:rFonts w:hint="default" w:ascii="Century Gothic" w:hAnsi="Century Gothic" w:eastAsia="Century Gothic" w:cs="Century Gothic"/>
          <w:b/>
          <w:bCs/>
          <w:sz w:val="22"/>
          <w:szCs w:val="22"/>
          <w:lang w:val="en-US"/>
        </w:rPr>
      </w:pPr>
      <w:r>
        <w:rPr>
          <w:rFonts w:hint="default" w:ascii="Century Gothic" w:hAnsi="Century Gothic" w:eastAsia="Century Gothic" w:cs="Century Gothic"/>
          <w:b/>
          <w:bCs/>
          <w:sz w:val="22"/>
          <w:szCs w:val="22"/>
          <w:lang w:val="en-US"/>
        </w:rPr>
        <w:t xml:space="preserve">Procurement System </w:t>
      </w:r>
      <w:r>
        <w:rPr>
          <w:rFonts w:ascii="Yu Gothic UI" w:hAnsi="Yu Gothic UI" w:eastAsia="Yu Gothic UI" w:cs="Yu Gothic UI"/>
          <w:b/>
          <w:bCs/>
          <w:color w:val="000000"/>
          <w:kern w:val="0"/>
          <w:sz w:val="22"/>
          <w:szCs w:val="22"/>
          <w:lang w:val="en-US" w:eastAsia="zh-CN" w:bidi="ar"/>
        </w:rPr>
        <w:t>—</w:t>
      </w:r>
      <w:r>
        <w:rPr>
          <w:rFonts w:hint="default" w:ascii="Yu Gothic UI" w:hAnsi="Yu Gothic UI" w:eastAsia="Yu Gothic UI" w:cs="Yu Gothic UI"/>
          <w:b w:val="0"/>
          <w:bCs w:val="0"/>
          <w:color w:val="000000"/>
          <w:kern w:val="0"/>
          <w:sz w:val="22"/>
          <w:szCs w:val="22"/>
          <w:lang w:val="en-US" w:eastAsia="zh-CN" w:bidi="ar"/>
        </w:rPr>
        <w:t xml:space="preserve"> </w:t>
      </w:r>
      <w:r>
        <w:rPr>
          <w:rFonts w:hint="default" w:ascii="Century Gothic" w:hAnsi="Century Gothic" w:eastAsia="Century Gothic" w:cs="Century Gothic"/>
          <w:b w:val="0"/>
          <w:bCs w:val="0"/>
          <w:sz w:val="22"/>
          <w:szCs w:val="22"/>
          <w:lang w:val="en-US"/>
        </w:rPr>
        <w:t>A computerized or automated process designed to manage, speed up, and monitor the entire process of acquiring goods, services, or materials within an academic institution. It includes tasks such as request creation and management, supplier selection, purchase order creation, and tracking of purchase requests. It may also include an approval workflow to ensure transparency, efficiency, and compliance with school policies.</w:t>
      </w:r>
    </w:p>
    <w:p w14:paraId="4AABDFFE">
      <w:pPr>
        <w:keepNext w:val="0"/>
        <w:keepLines w:val="0"/>
        <w:widowControl/>
        <w:suppressLineNumbers w:val="0"/>
        <w:spacing w:line="360" w:lineRule="auto"/>
        <w:jc w:val="both"/>
        <w:rPr>
          <w:rFonts w:hint="default" w:ascii="Century Gothic" w:hAnsi="Century Gothic" w:eastAsia="Century Gothic" w:cs="Century Gothic"/>
          <w:b/>
          <w:bCs/>
          <w:sz w:val="22"/>
          <w:szCs w:val="22"/>
          <w:lang w:val="en-US"/>
        </w:rPr>
      </w:pPr>
      <w:r>
        <w:rPr>
          <w:rFonts w:hint="default" w:ascii="Century Gothic" w:hAnsi="Century Gothic" w:eastAsia="Century Gothic" w:cs="Century Gothic"/>
          <w:b/>
          <w:bCs/>
          <w:sz w:val="22"/>
          <w:szCs w:val="22"/>
          <w:lang w:val="en-US"/>
        </w:rPr>
        <w:t xml:space="preserve">Purchase Request (PR) </w:t>
      </w:r>
      <w:r>
        <w:rPr>
          <w:rFonts w:ascii="Yu Gothic UI" w:hAnsi="Yu Gothic UI" w:eastAsia="Yu Gothic UI" w:cs="Yu Gothic UI"/>
          <w:b/>
          <w:bCs/>
          <w:color w:val="000000"/>
          <w:kern w:val="0"/>
          <w:sz w:val="22"/>
          <w:szCs w:val="22"/>
          <w:lang w:val="en-US" w:eastAsia="zh-CN" w:bidi="ar"/>
        </w:rPr>
        <w:t>—</w:t>
      </w:r>
      <w:r>
        <w:rPr>
          <w:rFonts w:hint="default" w:ascii="Yu Gothic UI" w:hAnsi="Yu Gothic UI" w:eastAsia="Yu Gothic UI" w:cs="Yu Gothic UI"/>
          <w:b/>
          <w:bCs/>
          <w:color w:val="000000"/>
          <w:kern w:val="0"/>
          <w:sz w:val="22"/>
          <w:szCs w:val="22"/>
          <w:lang w:val="en-US" w:eastAsia="zh-CN" w:bidi="ar"/>
        </w:rPr>
        <w:t xml:space="preserve"> </w:t>
      </w:r>
      <w:r>
        <w:rPr>
          <w:rFonts w:hint="default" w:ascii="Century Gothic" w:hAnsi="Century Gothic" w:eastAsia="Century Gothic" w:cs="Century Gothic"/>
          <w:b w:val="0"/>
          <w:bCs w:val="0"/>
          <w:sz w:val="22"/>
          <w:szCs w:val="22"/>
          <w:lang w:val="en-US"/>
        </w:rPr>
        <w:t>A formal document or electronic request submitted by a department to request the purchase of school supplies. It specifies item details, quantity, and purpose, and serves as the first step in the procurement process.</w:t>
      </w:r>
    </w:p>
    <w:p w14:paraId="227FEEFF">
      <w:pPr>
        <w:keepNext w:val="0"/>
        <w:keepLines w:val="0"/>
        <w:widowControl/>
        <w:suppressLineNumbers w:val="0"/>
        <w:spacing w:line="360" w:lineRule="auto"/>
        <w:jc w:val="both"/>
        <w:rPr>
          <w:rFonts w:hint="default" w:ascii="Century Gothic" w:hAnsi="Century Gothic" w:eastAsia="Century Gothic" w:cs="Century Gothic"/>
          <w:b/>
          <w:bCs/>
          <w:sz w:val="22"/>
          <w:szCs w:val="22"/>
          <w:lang w:val="en-US"/>
        </w:rPr>
      </w:pPr>
      <w:r>
        <w:rPr>
          <w:rFonts w:hint="default" w:ascii="Century Gothic" w:hAnsi="Century Gothic" w:eastAsia="Century Gothic" w:cs="Century Gothic"/>
          <w:b/>
          <w:bCs/>
          <w:sz w:val="22"/>
          <w:szCs w:val="22"/>
          <w:lang w:val="en-US"/>
        </w:rPr>
        <w:t xml:space="preserve">Purchase Order (PO) </w:t>
      </w:r>
      <w:r>
        <w:rPr>
          <w:rFonts w:ascii="Yu Gothic UI" w:hAnsi="Yu Gothic UI" w:eastAsia="Yu Gothic UI" w:cs="Yu Gothic UI"/>
          <w:b/>
          <w:bCs/>
          <w:color w:val="000000"/>
          <w:kern w:val="0"/>
          <w:sz w:val="22"/>
          <w:szCs w:val="22"/>
          <w:lang w:val="en-US" w:eastAsia="zh-CN" w:bidi="ar"/>
        </w:rPr>
        <w:t>—</w:t>
      </w:r>
      <w:r>
        <w:rPr>
          <w:rFonts w:hint="default" w:ascii="Yu Gothic UI" w:hAnsi="Yu Gothic UI" w:eastAsia="Yu Gothic UI" w:cs="Yu Gothic UI"/>
          <w:b/>
          <w:bCs/>
          <w:color w:val="000000"/>
          <w:kern w:val="0"/>
          <w:sz w:val="22"/>
          <w:szCs w:val="22"/>
          <w:lang w:val="en-US" w:eastAsia="zh-CN" w:bidi="ar"/>
        </w:rPr>
        <w:t xml:space="preserve"> </w:t>
      </w:r>
      <w:r>
        <w:rPr>
          <w:rFonts w:hint="default" w:ascii="Century Gothic" w:hAnsi="Century Gothic" w:eastAsia="Century Gothic" w:cs="Century Gothic"/>
          <w:b w:val="0"/>
          <w:bCs w:val="0"/>
          <w:sz w:val="22"/>
          <w:szCs w:val="22"/>
          <w:lang w:val="en-US"/>
        </w:rPr>
        <w:t>An official and legal document issued by the buyer to the supplier as confirmation of the purchase of specific supplies or services based on agreed terms such as price, quantity, and delivery date.</w:t>
      </w:r>
    </w:p>
    <w:p w14:paraId="7B1B6A46">
      <w:pPr>
        <w:keepNext w:val="0"/>
        <w:keepLines w:val="0"/>
        <w:widowControl/>
        <w:suppressLineNumbers w:val="0"/>
        <w:spacing w:line="360" w:lineRule="auto"/>
        <w:jc w:val="both"/>
        <w:rPr>
          <w:rFonts w:hint="default" w:ascii="Century Gothic" w:hAnsi="Century Gothic" w:eastAsia="Century Gothic" w:cs="Century Gothic"/>
          <w:b/>
          <w:bCs/>
          <w:sz w:val="22"/>
          <w:szCs w:val="22"/>
          <w:lang w:val="en-US"/>
        </w:rPr>
      </w:pPr>
      <w:r>
        <w:rPr>
          <w:rFonts w:hint="default" w:ascii="Century Gothic" w:hAnsi="Century Gothic" w:eastAsia="Century Gothic" w:cs="Century Gothic"/>
          <w:b/>
          <w:bCs/>
          <w:sz w:val="22"/>
          <w:szCs w:val="22"/>
          <w:lang w:val="en-US"/>
        </w:rPr>
        <w:t xml:space="preserve">Automation </w:t>
      </w:r>
      <w:r>
        <w:rPr>
          <w:rFonts w:ascii="Yu Gothic UI" w:hAnsi="Yu Gothic UI" w:eastAsia="Yu Gothic UI" w:cs="Yu Gothic UI"/>
          <w:b/>
          <w:bCs/>
          <w:color w:val="000000"/>
          <w:kern w:val="0"/>
          <w:sz w:val="22"/>
          <w:szCs w:val="22"/>
          <w:lang w:val="en-US" w:eastAsia="zh-CN" w:bidi="ar"/>
        </w:rPr>
        <w:t>—</w:t>
      </w:r>
      <w:r>
        <w:rPr>
          <w:rFonts w:hint="default" w:ascii="Yu Gothic UI" w:hAnsi="Yu Gothic UI" w:eastAsia="Yu Gothic UI" w:cs="Yu Gothic UI"/>
          <w:b/>
          <w:bCs/>
          <w:color w:val="000000"/>
          <w:kern w:val="0"/>
          <w:sz w:val="22"/>
          <w:szCs w:val="22"/>
          <w:lang w:val="en-US" w:eastAsia="zh-CN" w:bidi="ar"/>
        </w:rPr>
        <w:t xml:space="preserve"> </w:t>
      </w:r>
      <w:r>
        <w:rPr>
          <w:rFonts w:hint="default" w:ascii="Century Gothic" w:hAnsi="Century Gothic" w:eastAsia="Century Gothic" w:cs="Century Gothic"/>
          <w:b w:val="0"/>
          <w:bCs w:val="0"/>
          <w:sz w:val="22"/>
          <w:szCs w:val="22"/>
          <w:lang w:val="en-US"/>
        </w:rPr>
        <w:t>The use of technology, especially software applications, to perform tasks with minimal human intervention. In a procurement system, it helps reduce errors and speed up processes.</w:t>
      </w:r>
    </w:p>
    <w:p w14:paraId="0F960074">
      <w:pPr>
        <w:keepNext w:val="0"/>
        <w:keepLines w:val="0"/>
        <w:widowControl/>
        <w:suppressLineNumbers w:val="0"/>
        <w:spacing w:line="360" w:lineRule="auto"/>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bCs/>
          <w:sz w:val="22"/>
          <w:szCs w:val="22"/>
          <w:lang w:val="en-US"/>
        </w:rPr>
        <w:t xml:space="preserve">Database </w:t>
      </w:r>
      <w:r>
        <w:rPr>
          <w:rFonts w:ascii="Yu Gothic UI" w:hAnsi="Yu Gothic UI" w:eastAsia="Yu Gothic UI" w:cs="Yu Gothic UI"/>
          <w:b/>
          <w:bCs/>
          <w:color w:val="000000"/>
          <w:kern w:val="0"/>
          <w:sz w:val="22"/>
          <w:szCs w:val="22"/>
          <w:lang w:val="en-US" w:eastAsia="zh-CN" w:bidi="ar"/>
        </w:rPr>
        <w:t>—</w:t>
      </w:r>
      <w:r>
        <w:rPr>
          <w:rFonts w:hint="default" w:ascii="Yu Gothic UI" w:hAnsi="Yu Gothic UI" w:eastAsia="Yu Gothic UI" w:cs="Yu Gothic UI"/>
          <w:b/>
          <w:bCs/>
          <w:color w:val="000000"/>
          <w:kern w:val="0"/>
          <w:sz w:val="22"/>
          <w:szCs w:val="22"/>
          <w:lang w:val="en-US" w:eastAsia="zh-CN" w:bidi="ar"/>
        </w:rPr>
        <w:t xml:space="preserve"> </w:t>
      </w:r>
      <w:r>
        <w:rPr>
          <w:rFonts w:hint="default" w:ascii="Century Gothic" w:hAnsi="Century Gothic" w:eastAsia="Century Gothic" w:cs="Century Gothic"/>
          <w:b w:val="0"/>
          <w:bCs w:val="0"/>
          <w:sz w:val="22"/>
          <w:szCs w:val="22"/>
          <w:lang w:val="en-US"/>
        </w:rPr>
        <w:t>An organized collection of data containing information related to procurement, such as supplier details, purchase records, and inventory levels. It provides a fast and efficient way to access and manage data within the system.</w:t>
      </w:r>
    </w:p>
    <w:p w14:paraId="42ACDF3E">
      <w:pPr>
        <w:keepNext w:val="0"/>
        <w:keepLines w:val="0"/>
        <w:widowControl/>
        <w:suppressLineNumbers w:val="0"/>
        <w:spacing w:line="360" w:lineRule="auto"/>
        <w:jc w:val="both"/>
        <w:rPr>
          <w:rFonts w:hint="default" w:ascii="Century Gothic" w:hAnsi="Century Gothic" w:eastAsia="Century Gothic" w:cs="Century Gothic"/>
          <w:b/>
          <w:bCs/>
          <w:sz w:val="22"/>
          <w:szCs w:val="22"/>
          <w:lang w:val="en-US"/>
        </w:rPr>
      </w:pPr>
      <w:r>
        <w:rPr>
          <w:rFonts w:hint="default" w:ascii="Century Gothic" w:hAnsi="Century Gothic" w:eastAsia="Century Gothic" w:cs="Century Gothic"/>
          <w:b/>
          <w:bCs/>
          <w:sz w:val="22"/>
          <w:szCs w:val="22"/>
          <w:lang w:val="en-US"/>
        </w:rPr>
        <w:t xml:space="preserve">User Interface (UI) </w:t>
      </w:r>
      <w:r>
        <w:rPr>
          <w:rFonts w:ascii="Yu Gothic UI" w:hAnsi="Yu Gothic UI" w:eastAsia="Yu Gothic UI" w:cs="Yu Gothic UI"/>
          <w:b/>
          <w:bCs/>
          <w:color w:val="000000"/>
          <w:kern w:val="0"/>
          <w:sz w:val="22"/>
          <w:szCs w:val="22"/>
          <w:lang w:val="en-US" w:eastAsia="zh-CN" w:bidi="ar"/>
        </w:rPr>
        <w:t>—</w:t>
      </w:r>
      <w:r>
        <w:rPr>
          <w:rFonts w:hint="default" w:ascii="Yu Gothic UI" w:hAnsi="Yu Gothic UI" w:eastAsia="Yu Gothic UI" w:cs="Yu Gothic UI"/>
          <w:b/>
          <w:bCs/>
          <w:color w:val="000000"/>
          <w:kern w:val="0"/>
          <w:sz w:val="22"/>
          <w:szCs w:val="22"/>
          <w:lang w:val="en-US" w:eastAsia="zh-CN" w:bidi="ar"/>
        </w:rPr>
        <w:t xml:space="preserve"> </w:t>
      </w:r>
      <w:r>
        <w:rPr>
          <w:rFonts w:hint="default" w:ascii="Century Gothic" w:hAnsi="Century Gothic" w:eastAsia="Century Gothic" w:cs="Century Gothic"/>
          <w:b w:val="0"/>
          <w:bCs w:val="0"/>
          <w:sz w:val="22"/>
          <w:szCs w:val="22"/>
          <w:lang w:val="en-US"/>
        </w:rPr>
        <w:t>The part of the procurement system that allows users to interact with the software. It includes dashboards, forms, and menus used for data entry and viewing.</w:t>
      </w:r>
    </w:p>
    <w:p w14:paraId="011ADF24">
      <w:pPr>
        <w:keepNext w:val="0"/>
        <w:keepLines w:val="0"/>
        <w:widowControl/>
        <w:suppressLineNumbers w:val="0"/>
        <w:spacing w:line="360" w:lineRule="auto"/>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bCs/>
          <w:sz w:val="22"/>
          <w:szCs w:val="22"/>
          <w:lang w:val="en-US"/>
        </w:rPr>
        <w:t xml:space="preserve">Approval Workflow </w:t>
      </w:r>
      <w:r>
        <w:rPr>
          <w:rFonts w:ascii="Yu Gothic UI" w:hAnsi="Yu Gothic UI" w:eastAsia="Yu Gothic UI" w:cs="Yu Gothic UI"/>
          <w:b/>
          <w:bCs/>
          <w:color w:val="000000"/>
          <w:kern w:val="0"/>
          <w:sz w:val="22"/>
          <w:szCs w:val="22"/>
          <w:lang w:val="en-US" w:eastAsia="zh-CN" w:bidi="ar"/>
        </w:rPr>
        <w:t>—</w:t>
      </w:r>
      <w:r>
        <w:rPr>
          <w:rFonts w:hint="default" w:ascii="Yu Gothic UI" w:hAnsi="Yu Gothic UI" w:eastAsia="Yu Gothic UI" w:cs="Yu Gothic UI"/>
          <w:b/>
          <w:bCs/>
          <w:color w:val="000000"/>
          <w:kern w:val="0"/>
          <w:sz w:val="22"/>
          <w:szCs w:val="22"/>
          <w:lang w:val="en-US" w:eastAsia="zh-CN" w:bidi="ar"/>
        </w:rPr>
        <w:t xml:space="preserve"> </w:t>
      </w:r>
      <w:r>
        <w:rPr>
          <w:rFonts w:hint="default" w:ascii="Century Gothic" w:hAnsi="Century Gothic" w:eastAsia="Century Gothic" w:cs="Century Gothic"/>
          <w:b w:val="0"/>
          <w:bCs w:val="0"/>
          <w:sz w:val="22"/>
          <w:szCs w:val="22"/>
          <w:lang w:val="en-US"/>
        </w:rPr>
        <w:t>A sequence of steps or authorizations required to approve a purchase request or purchase order within an organization. It defines the roles of each user and ensures accountability and compliance with school policies.</w:t>
      </w:r>
    </w:p>
    <w:p w14:paraId="4338A3BC">
      <w:pPr>
        <w:keepNext w:val="0"/>
        <w:keepLines w:val="0"/>
        <w:widowControl/>
        <w:suppressLineNumbers w:val="0"/>
        <w:spacing w:line="360" w:lineRule="auto"/>
        <w:jc w:val="center"/>
      </w:pPr>
      <w:r>
        <w:rPr>
          <w:rFonts w:hint="default" w:ascii="Century Gothic" w:hAnsi="Century Gothic" w:eastAsia="Century Gothic" w:cs="Century Gothic"/>
          <w:b/>
          <w:bCs/>
          <w:sz w:val="24"/>
          <w:szCs w:val="24"/>
          <w:lang w:val="en-US"/>
        </w:rPr>
        <w:br w:type="textWrapping"/>
      </w:r>
      <w:r>
        <w:rPr>
          <w:rFonts w:ascii="Yu Gothic UI" w:hAnsi="Yu Gothic UI" w:eastAsia="Yu Gothic UI" w:cs="Yu Gothic UI"/>
          <w:b/>
          <w:bCs/>
          <w:color w:val="000000"/>
          <w:kern w:val="0"/>
          <w:sz w:val="24"/>
          <w:szCs w:val="24"/>
          <w:lang w:val="en-US" w:eastAsia="zh-CN" w:bidi="ar"/>
        </w:rPr>
        <w:t>CHAPTER II</w:t>
      </w:r>
    </w:p>
    <w:p w14:paraId="353A7AEB">
      <w:pPr>
        <w:keepNext w:val="0"/>
        <w:keepLines w:val="0"/>
        <w:widowControl/>
        <w:suppressLineNumbers w:val="0"/>
        <w:spacing w:line="360" w:lineRule="auto"/>
        <w:jc w:val="center"/>
      </w:pPr>
      <w:r>
        <w:rPr>
          <w:rFonts w:hint="eastAsia" w:ascii="Yu Gothic UI" w:hAnsi="Yu Gothic UI" w:eastAsia="Yu Gothic UI" w:cs="Yu Gothic UI"/>
          <w:b/>
          <w:bCs/>
          <w:color w:val="000000"/>
          <w:kern w:val="0"/>
          <w:sz w:val="24"/>
          <w:szCs w:val="24"/>
          <w:lang w:val="en-US" w:eastAsia="zh-CN" w:bidi="ar"/>
        </w:rPr>
        <w:t>RELATED LITERATURE AND STUDIES</w:t>
      </w:r>
    </w:p>
    <w:p w14:paraId="79204BA8">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04C0CA91">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4"/>
          <w:szCs w:val="24"/>
          <w:lang w:val="en-US"/>
        </w:rPr>
        <w:t xml:space="preserve">Foreign Literature </w:t>
      </w:r>
    </w:p>
    <w:p w14:paraId="3573927F">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2.1.2 Mary Girsch-Bock (2026)</w:t>
      </w:r>
    </w:p>
    <w:p w14:paraId="4C8717B0">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3A97B170">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 xml:space="preserve">Through the work of Mary Girsch-Bock (2026) discusses how traditional procurement systems in educational institutions are often inefficient due to their reliance on manual, paper-based processes These outdated practices result in wasted time, lack of budget visibility, slow approvals, and increased risk of errors and non-compliance. Educational institutions face additional challenges such as managing limited budgets, maintaining transparency, and ensuring proper allocation of resources, which become difficult without a structured digital system. </w:t>
      </w:r>
    </w:p>
    <w:p w14:paraId="1086896F">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102A101C">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article explains that digital transformation in procurement, particularly through e-procurement systems, can address these issues by automating the entire procurement workflow—from requisition to payment. These systems enable real-time budget tracking, faster processing, and improved accuracy by reducing manual intervention. Additionally, technologies such as automation and artificial intelligence enhance decision-making, streamline operations, and improve overall efficiency. As a result, institutions can optimize resource management, strengthen compliance, and support better organizational performance through a more transparent and efficient procurement system.</w:t>
      </w:r>
    </w:p>
    <w:p w14:paraId="3D8C44D4">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4AEE7177">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2.1.2 E&amp;I Cooperative Services (2023)</w:t>
      </w:r>
    </w:p>
    <w:p w14:paraId="5A87620D">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010B916E">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E&amp;I Cooperative Services (2023) explains that educational institutions allocate a significant portion of their budgets to procurement activities, making it essential to implement efficient and structured purchasing systems. Traditional procurement methods are often time-consuming and inefficient due to manual processes, lack of centralized data, and limited visibility into transactions. These challenges can result in delays, poor decision-making, and difficulty in managing supplier relationships and procurement records.</w:t>
      </w:r>
    </w:p>
    <w:p w14:paraId="52B9EFAA">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27497E16">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article discusses that e-procurement systems provide a digital solution that automates and streamlines the entire procurement lifecycle, from vendor registration to payment processing. Through centralized platforms, institutions can manage requisitions, quotations, approvals, purchase orders, and invoicing in a more organized and efficient manner. Additionally, e-procurement systems offer benefits such as cost savings, shorter procurement cycles, improved transparency, and better tracking of procurement activities through audit trails and reporting tools. These features enable educational institutions to enhance efficiency, ensure accountability, and support data-driven decision-making in procurement management.</w:t>
      </w:r>
    </w:p>
    <w:p w14:paraId="63844758">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700A37C4">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2.1.3 E Concept (2026)</w:t>
      </w:r>
    </w:p>
    <w:p w14:paraId="597F9467">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1D1A6D0C">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EConcept (2026) describes how procurement processes in educational institutions are frequently affected by inefficiencies, lack of coordination, and limited transparency, and poor coordination among departments. Many schools still rely on traditional procurement practices such as manual documentation, email-based requests, and fragmented systems, which result in delays, errors, and difficulty in tracking procurement activities. These issues make it challenging for institutions to manage purchasing effectively and ensure accountability in resource allocation.</w:t>
      </w:r>
    </w:p>
    <w:p w14:paraId="77801647">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4DA17B46">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article explains that implementing digital procurement systems can address these challenges by streamlining workflows and improving overall process visibility. Through automation and centralized platforms, schools can efficiently manage requisitions, approvals, and supplier interactions in a more organized manner. Digital systems also enhance real-time monitoring, allowing institutions to track procurement activities, control budgets, and ensure compliance with policies. As a result, adopting digital procurement solutions leads to improved efficiency, better decision-making, and increased transparency in school operations.</w:t>
      </w:r>
    </w:p>
    <w:p w14:paraId="32647886">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6C1662C6">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2.1.4 Hallikas, Immonen, and Brax (2021)</w:t>
      </w:r>
    </w:p>
    <w:p w14:paraId="07C9B526">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792E151C">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Hallikas, Immonen, and Brax (2021) emphasize that one of the major challenges in procurement is the limited ability of traditional systems to effectively utilize data, which hinders operational efficiency and informed decision-making. In conventional procurement processes, organizations often rely on manual procedures and fragmented systems, making it difficult to analyze data, monitor performance, and improve overall operations. This limitation can lead to inefficiencies, delays, and reduced effectiveness in supply chain management.</w:t>
      </w:r>
    </w:p>
    <w:p w14:paraId="0206CB0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001903A6">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r>
        <w:rPr>
          <w:rFonts w:hint="default" w:ascii="Century Gothic" w:hAnsi="Century Gothic" w:eastAsia="Century Gothic" w:cs="Century Gothic"/>
          <w:b w:val="0"/>
          <w:bCs w:val="0"/>
          <w:sz w:val="22"/>
          <w:szCs w:val="22"/>
          <w:lang w:val="en-US"/>
        </w:rPr>
        <w:t>The authors argue that digital procurement systems, when integrated with data analytics capabilities, can address these challenges by enabling organizations to process and analyze procurement data more efficiently. Their study found that digital procurement capabilities significantly improve supply chain performance by supporting data-driven decisions and enhancing operational processes. The findings highlight the importance of adopting digital technologies in procurement systems to achieve better efficiency, transparency, and overall organizational performance.</w:t>
      </w:r>
    </w:p>
    <w:p w14:paraId="64A2BDFA">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3914E265">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3A949903">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7E197A94">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6755DA88">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42BA076C">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4"/>
          <w:szCs w:val="24"/>
          <w:lang w:val="en-US"/>
        </w:rPr>
        <w:t xml:space="preserve">Local Literature </w:t>
      </w:r>
    </w:p>
    <w:p w14:paraId="3638175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2.1.5 (Digital Procurement in the Philippines) (n.d.)</w:t>
      </w:r>
    </w:p>
    <w:p w14:paraId="486643C8">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2790DE40">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document on digital procurement in the Philippines (n.d.) presents how traditional procurement processes in government and institutions are often inefficient, lack of transparency, and delays due to manual and paper-based systems. These challenges make it difficult for organizations to ensure accountability, proper monitoring, and efficient allocation of resources.</w:t>
      </w:r>
    </w:p>
    <w:p w14:paraId="0AA7AD1E">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1355C899">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document explains that the implementation of digital procurement systems, such as electronic platforms, can improve procurement efficiency by automating processes, enhancing transparency, and enabling better tracking of transactions. It highlights that digital procurement supports faster processing, reduces errors, and promotes accountability in procurement operations. The discussion underscores the importance of adopting digital systems to modernize procurement practices and improve overall organizational performance in the Philippines</w:t>
      </w:r>
    </w:p>
    <w:p w14:paraId="63B117B0">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0BA619B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2.1.6 Bicol University (2022)</w:t>
      </w:r>
    </w:p>
    <w:p w14:paraId="13BE427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63A861DE">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Bicol University (2022) outlines how procurement in educational institutions follows structured processes to ensure transparency and accountability, and efficient use of resources. The university implements procurement activities through its Bids and Awards Committee (BAC), which manages the acquisition of goods, services, and infrastructure while ensuring compliance with government regulations.</w:t>
      </w:r>
    </w:p>
    <w:p w14:paraId="6F9149F5">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7E0AB587">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In traditional procurement systems, institutions rely on formal procedures such as bidding, documentation, and approval workflows, which may involve multiple steps and coordination among departments. These processes, while ensuring transparency, can also lead to delays and inefficiencies if not supported by digital systems. The university’s procurement practices highlight the importance of organized workflows, proper documentation, and monitoring to maintain accountability and effective resource management.</w:t>
      </w:r>
    </w:p>
    <w:p w14:paraId="355B7AEC">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707E7485">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4"/>
          <w:szCs w:val="24"/>
          <w:lang w:val="en-US"/>
        </w:rPr>
        <w:t xml:space="preserve">Foreign studies </w:t>
      </w:r>
    </w:p>
    <w:p w14:paraId="2679D834">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2.1.7 Chiang and Chuang (2024)</w:t>
      </w:r>
    </w:p>
    <w:p w14:paraId="47A847D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67B540E8">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Chiang and Chuang (2024) examined the role of sustainable supply chain practices in procurement performance is the integration of sustainable supply chain management practices, which influence environmental and operational outcomes. In traditional procurement systems, organizations often focus only on cost and efficiency, overlooking environmental sustainability and resource optimization, which can lead to long-term inefficiencies and negative environmental impacts.</w:t>
      </w:r>
    </w:p>
    <w:p w14:paraId="3BEB33C0">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2A946556">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authors explain that adopting sustainable supply chain management in procurement can improve environmental performance by promoting more responsible resource utilization and better procurement decision-making. Their study highlights that integrating sustainability principles into procurement processes enhances overall efficiency, supports environmental goals, and improves organizational performance through more structured and responsible procurement practices.</w:t>
      </w:r>
    </w:p>
    <w:p w14:paraId="1533429E">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73A61FB3">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2.1.8 Pala (2014)</w:t>
      </w:r>
    </w:p>
    <w:p w14:paraId="0A638C2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48746147">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Pala (2014) analyzed the role of information systems in improving decision-making processes in organizations, The study highlights that traditional manual systems often result in inefficiencies, delays, and difficulties in managing large volumes of data, which can negatively affect operational performance and decision quality.</w:t>
      </w:r>
    </w:p>
    <w:p w14:paraId="6050B4AF">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author explains that the implementation of electronic and digital information systems can improve data management, enhance accessibility of information, and support more accurate and timely decision-making. The study found that integrating information systems into organizational processes leads to improved efficiency, better data organization, and enhanced operational performance. The findings underscore the value of adopting digital systems to support effective and data-driven decision-making in organizations.</w:t>
      </w:r>
    </w:p>
    <w:p w14:paraId="790E7C0E">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41F02455">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2.1.9 Alabdali and Salam (2022)</w:t>
      </w:r>
    </w:p>
    <w:p w14:paraId="212806DC">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Alabdali and Salam (2022) conducted an empirical study on digital transformation and its impact on procurement performance and enhancing organizational competitive advantage. The study highlights that traditional procurement systems often face challenges such as inefficiency, lack of transparency, and limited data utilization, which negatively affect overall performance and decision-making.</w:t>
      </w:r>
    </w:p>
    <w:p w14:paraId="0ED800F6">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2AAB2276">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authors explain that adopting digital procurement systems can address these issues by automating procurement processes, improving data management, and enabling better coordination among stakeholders. Their empirical study found that digital transformation significantly improves supply chain procurement performance and contributes to achieving competitive advantage. The results further show that procurement acts as a mediating factor between digital transformation and competitive advantage, highlighting its importance in organizational success.</w:t>
      </w:r>
    </w:p>
    <w:p w14:paraId="7D6D3EC9">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6772E46A">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2.1.10 Susanto, Martono, Wardani, Sangka, and Wahyono (2025)</w:t>
      </w:r>
    </w:p>
    <w:p w14:paraId="20ED2A79">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Susanto et al. (2025) investigated factors influencing the continued use of e-procurement systems in educational institutions is ensuring continuous user acceptance and effective system utilization. In many cases, users may resist adopting digital procurement systems due to lack of familiarity, insufficient digital skills, and limited institutional support, which can hinder system effectiveness.</w:t>
      </w:r>
    </w:p>
    <w:p w14:paraId="3FA1387F">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3B830B6F">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authors explain that factors such as system quality, usability, and digital readiness significantly influence users’ perceptions of usefulness and ease of use. Their study, conducted among 3,110 schools using a Technology Acceptance Model (TAM), found that these factors directly affect the continued use of e-procurement systems. The findings highlight that strong digital leadership and adequate technological infrastructure are essential in ensuring successful adoption and sustainability of digital procurement systems in educational settings.</w:t>
      </w:r>
    </w:p>
    <w:p w14:paraId="168A7109">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5475B689">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1CD936D5">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4"/>
          <w:szCs w:val="24"/>
          <w:lang w:val="en-US"/>
        </w:rPr>
        <w:t xml:space="preserve">Local Studies </w:t>
      </w:r>
    </w:p>
    <w:p w14:paraId="0695C820">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2.2.1 Bacalso, Pleto, Fernandez, and Jain (2024)</w:t>
      </w:r>
    </w:p>
    <w:p w14:paraId="67F402E7">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592A8CFC">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Bacalso et al. (2024) developed a web-based procurement management system integrated with monitoring and tracking features, which often results in delays, inefficiencies, and lack of transparency. In traditional procurement systems, organizations struggle with identifying the status of procurement requests and managing documents effectively, leading to poor coordination among users.</w:t>
      </w:r>
    </w:p>
    <w:p w14:paraId="2ACF490D">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3C3281C8">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authors developed a web-based procurement management system with process monitoring and tracking features to address these issues. Their study found that the system enables real-time monitoring of procurement activities, improves document management, and enhances process visibility. The results highlight that integrating digital systems in procurement significantly improves efficiency, transparency, and decision-making in organizational operations.</w:t>
      </w:r>
    </w:p>
    <w:p w14:paraId="1CDC0990">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27BDDE26">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6E27CB8A">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6B7D9753">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2.2.2 Almacen and Cabaluna (2021)</w:t>
      </w:r>
    </w:p>
    <w:p w14:paraId="478CA47C">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Almacen and Cabaluna (2021) examined that one of the major challenges in organizations, particularly in the healthcare sector, is the reliance on traditional paper-based documentation, which leads to inefficiencies, data loss, and difficulty in managing records. In conventional systems, documents are manually stored and maintained, making them vulnerable to damage, loss, and slow retrieval, which affects the overall efficiency of operations and decision-making.</w:t>
      </w:r>
    </w:p>
    <w:p w14:paraId="6F3C24FF">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042BAFD4">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authors argue that implementing an Electronic Document Management System (EDMS) can address these challenges by digitizing records and enabling faster access, improved organization, and better data security. Their study found that EDMS improves efficiency, enhances information accessibility, and supports better decision-making through timely and accurate data management. The findings highlight the importance of adopting digital document management systems to improve operational performance, reduce errors, and support digital transformation in organizations.</w:t>
      </w:r>
    </w:p>
    <w:p w14:paraId="4DD6A458">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01046E5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2.2.3 (Belmonte and peralta) (2026)</w:t>
      </w:r>
    </w:p>
    <w:p w14:paraId="7E37CB1D">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6B6E8CC1">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Belmonte and Peralta (2026) investigated the impact of digital systems on information management and organizational processes by enhancing efficiency, accuracy, and accessibility of data. Traditional manual systems often result in delays, errors, and difficulties in tracking information, which can negatively affect decision-making and operational performance.</w:t>
      </w:r>
    </w:p>
    <w:p w14:paraId="1B7B6F21">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0E1BD18B">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authors explain that adopting digital systems can help address these challenges by automating processes, improving data organization, and enabling faster access to information. The study found that digitalization significantly improves operational efficiency, reduces processing time, and enhances overall system performance. The findings highlight the importance of implementing digital solutions to support more efficient and reliable organizational processes.</w:t>
      </w:r>
    </w:p>
    <w:p w14:paraId="4F019104">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2C470E55">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14397333">
      <w:pPr>
        <w:keepNext w:val="0"/>
        <w:keepLines w:val="0"/>
        <w:widowControl/>
        <w:suppressLineNumbers w:val="0"/>
        <w:spacing w:line="360" w:lineRule="auto"/>
        <w:jc w:val="center"/>
        <w:rPr>
          <w:rFonts w:ascii="Yu Gothic UI" w:hAnsi="Yu Gothic UI" w:eastAsia="Yu Gothic UI" w:cs="Yu Gothic UI"/>
          <w:b/>
          <w:bCs/>
          <w:color w:val="000000"/>
          <w:kern w:val="0"/>
          <w:sz w:val="24"/>
          <w:szCs w:val="24"/>
          <w:lang w:val="en-US" w:eastAsia="zh-CN" w:bidi="ar"/>
        </w:rPr>
      </w:pPr>
    </w:p>
    <w:p w14:paraId="7A678DD1">
      <w:pPr>
        <w:keepNext w:val="0"/>
        <w:keepLines w:val="0"/>
        <w:widowControl/>
        <w:suppressLineNumbers w:val="0"/>
        <w:spacing w:line="360" w:lineRule="auto"/>
        <w:jc w:val="center"/>
        <w:rPr>
          <w:rFonts w:ascii="Yu Gothic UI" w:hAnsi="Yu Gothic UI" w:eastAsia="Yu Gothic UI" w:cs="Yu Gothic UI"/>
          <w:b/>
          <w:bCs/>
          <w:color w:val="000000"/>
          <w:kern w:val="0"/>
          <w:sz w:val="24"/>
          <w:szCs w:val="24"/>
          <w:lang w:val="en-US" w:eastAsia="zh-CN" w:bidi="ar"/>
        </w:rPr>
      </w:pPr>
    </w:p>
    <w:p w14:paraId="62169787">
      <w:pPr>
        <w:keepNext w:val="0"/>
        <w:keepLines w:val="0"/>
        <w:widowControl/>
        <w:suppressLineNumbers w:val="0"/>
        <w:spacing w:line="360" w:lineRule="auto"/>
        <w:jc w:val="center"/>
        <w:rPr>
          <w:rFonts w:ascii="Yu Gothic UI" w:hAnsi="Yu Gothic UI" w:eastAsia="Yu Gothic UI" w:cs="Yu Gothic UI"/>
          <w:b/>
          <w:bCs/>
          <w:color w:val="000000"/>
          <w:kern w:val="0"/>
          <w:sz w:val="24"/>
          <w:szCs w:val="24"/>
          <w:lang w:val="en-US" w:eastAsia="zh-CN" w:bidi="ar"/>
        </w:rPr>
      </w:pPr>
    </w:p>
    <w:p w14:paraId="061E1CBB">
      <w:pPr>
        <w:keepNext w:val="0"/>
        <w:keepLines w:val="0"/>
        <w:widowControl/>
        <w:suppressLineNumbers w:val="0"/>
        <w:spacing w:line="360" w:lineRule="auto"/>
        <w:jc w:val="center"/>
        <w:rPr>
          <w:rFonts w:ascii="Yu Gothic UI" w:hAnsi="Yu Gothic UI" w:eastAsia="Yu Gothic UI" w:cs="Yu Gothic UI"/>
          <w:b/>
          <w:bCs/>
          <w:color w:val="000000"/>
          <w:kern w:val="0"/>
          <w:sz w:val="24"/>
          <w:szCs w:val="24"/>
          <w:lang w:val="en-US" w:eastAsia="zh-CN" w:bidi="ar"/>
        </w:rPr>
      </w:pPr>
    </w:p>
    <w:p w14:paraId="4061216D">
      <w:pPr>
        <w:keepNext w:val="0"/>
        <w:keepLines w:val="0"/>
        <w:widowControl/>
        <w:suppressLineNumbers w:val="0"/>
        <w:spacing w:line="360" w:lineRule="auto"/>
        <w:jc w:val="center"/>
        <w:rPr>
          <w:rFonts w:ascii="Yu Gothic UI" w:hAnsi="Yu Gothic UI" w:eastAsia="Yu Gothic UI" w:cs="Yu Gothic UI"/>
          <w:b/>
          <w:bCs/>
          <w:color w:val="000000"/>
          <w:kern w:val="0"/>
          <w:sz w:val="24"/>
          <w:szCs w:val="24"/>
          <w:lang w:val="en-US" w:eastAsia="zh-CN" w:bidi="ar"/>
        </w:rPr>
      </w:pPr>
    </w:p>
    <w:p w14:paraId="117B77B7">
      <w:pPr>
        <w:keepNext w:val="0"/>
        <w:keepLines w:val="0"/>
        <w:widowControl/>
        <w:suppressLineNumbers w:val="0"/>
        <w:spacing w:line="360" w:lineRule="auto"/>
        <w:jc w:val="center"/>
        <w:rPr>
          <w:rFonts w:ascii="Yu Gothic UI" w:hAnsi="Yu Gothic UI" w:eastAsia="Yu Gothic UI" w:cs="Yu Gothic UI"/>
          <w:b/>
          <w:bCs/>
          <w:color w:val="000000"/>
          <w:kern w:val="0"/>
          <w:sz w:val="24"/>
          <w:szCs w:val="24"/>
          <w:lang w:val="en-US" w:eastAsia="zh-CN" w:bidi="ar"/>
        </w:rPr>
      </w:pPr>
    </w:p>
    <w:p w14:paraId="7DCB1B4C">
      <w:pPr>
        <w:keepNext w:val="0"/>
        <w:keepLines w:val="0"/>
        <w:widowControl/>
        <w:suppressLineNumbers w:val="0"/>
        <w:spacing w:line="360" w:lineRule="auto"/>
        <w:jc w:val="center"/>
        <w:rPr>
          <w:rFonts w:ascii="Yu Gothic UI" w:hAnsi="Yu Gothic UI" w:eastAsia="Yu Gothic UI" w:cs="Yu Gothic UI"/>
          <w:b/>
          <w:bCs/>
          <w:color w:val="000000"/>
          <w:kern w:val="0"/>
          <w:sz w:val="24"/>
          <w:szCs w:val="24"/>
          <w:lang w:val="en-US" w:eastAsia="zh-CN" w:bidi="ar"/>
        </w:rPr>
      </w:pPr>
    </w:p>
    <w:p w14:paraId="3FEFCD91">
      <w:pPr>
        <w:keepNext w:val="0"/>
        <w:keepLines w:val="0"/>
        <w:widowControl/>
        <w:suppressLineNumbers w:val="0"/>
        <w:spacing w:line="360" w:lineRule="auto"/>
        <w:jc w:val="center"/>
      </w:pPr>
      <w:r>
        <w:rPr>
          <w:rFonts w:ascii="Yu Gothic UI" w:hAnsi="Yu Gothic UI" w:eastAsia="Yu Gothic UI" w:cs="Yu Gothic UI"/>
          <w:b/>
          <w:bCs/>
          <w:color w:val="000000"/>
          <w:kern w:val="0"/>
          <w:sz w:val="24"/>
          <w:szCs w:val="24"/>
          <w:lang w:val="en-US" w:eastAsia="zh-CN" w:bidi="ar"/>
        </w:rPr>
        <w:t>CHAPTER III</w:t>
      </w:r>
    </w:p>
    <w:p w14:paraId="6323A70D">
      <w:pPr>
        <w:keepNext w:val="0"/>
        <w:keepLines w:val="0"/>
        <w:widowControl/>
        <w:suppressLineNumbers w:val="0"/>
        <w:spacing w:line="360" w:lineRule="auto"/>
        <w:jc w:val="center"/>
      </w:pPr>
      <w:r>
        <w:rPr>
          <w:rFonts w:hint="eastAsia" w:ascii="Yu Gothic UI" w:hAnsi="Yu Gothic UI" w:eastAsia="Yu Gothic UI" w:cs="Yu Gothic UI"/>
          <w:b/>
          <w:bCs/>
          <w:color w:val="000000"/>
          <w:kern w:val="0"/>
          <w:sz w:val="24"/>
          <w:szCs w:val="24"/>
          <w:lang w:val="en-US" w:eastAsia="zh-CN" w:bidi="ar"/>
        </w:rPr>
        <w:t>METHODS OF RESEARCH AND PROCEDURES</w:t>
      </w:r>
    </w:p>
    <w:p w14:paraId="05472B6C">
      <w:pPr>
        <w:spacing w:line="360" w:lineRule="auto"/>
        <w:jc w:val="both"/>
        <w:rPr>
          <w:rFonts w:hint="default" w:ascii="Century Gothic" w:hAnsi="Century Gothic" w:cs="Century Gothic"/>
          <w:b/>
          <w:bCs/>
        </w:rPr>
      </w:pPr>
      <w:r>
        <w:rPr>
          <w:rFonts w:hint="default" w:ascii="Century Gothic" w:hAnsi="Century Gothic" w:cs="Century Gothic"/>
          <w:b/>
          <w:bCs/>
          <w:lang w:val="en-US"/>
        </w:rPr>
        <w:t>3.1 Research Methodology</w:t>
      </w:r>
    </w:p>
    <w:p w14:paraId="0C6BA959">
      <w:pPr>
        <w:spacing w:line="360" w:lineRule="auto"/>
        <w:jc w:val="both"/>
        <w:rPr>
          <w:rFonts w:hint="default" w:ascii="Century Gothic" w:hAnsi="Century Gothic" w:cs="Century Gothic"/>
        </w:rPr>
      </w:pPr>
      <w:r>
        <w:rPr>
          <w:rFonts w:hint="default" w:ascii="Century Gothic" w:hAnsi="Century Gothic" w:cs="Century Gothic"/>
          <w:b w:val="0"/>
          <w:bCs w:val="0"/>
          <w:sz w:val="22"/>
          <w:szCs w:val="22"/>
          <w:lang w:val="en-US"/>
        </w:rPr>
        <w:t>This chapter presents the research methodology used in the development and evaluation of the system entitled “ProcureEase: A Digital Procurement and Monitoring System for St. Clare College.” It includes the research design, data gathering procedures, data analysis, and statistical treatment used in the study</w:t>
      </w:r>
      <w:r>
        <w:rPr>
          <w:rFonts w:hint="default" w:ascii="Century Gothic" w:hAnsi="Century Gothic" w:cs="Century Gothic"/>
          <w:lang w:val="en-US"/>
        </w:rPr>
        <w:t>.</w:t>
      </w:r>
    </w:p>
    <w:p w14:paraId="2F6E6662">
      <w:pPr>
        <w:spacing w:line="360" w:lineRule="auto"/>
        <w:jc w:val="both"/>
        <w:rPr>
          <w:rFonts w:hint="default" w:ascii="Century Gothic" w:hAnsi="Century Gothic" w:cs="Century Gothic"/>
        </w:rPr>
      </w:pPr>
    </w:p>
    <w:p w14:paraId="3D2D6A44">
      <w:pPr>
        <w:spacing w:line="360" w:lineRule="auto"/>
        <w:jc w:val="both"/>
        <w:rPr>
          <w:rFonts w:hint="default" w:ascii="Century Gothic" w:hAnsi="Century Gothic" w:cs="Century Gothic"/>
          <w:b/>
          <w:bCs/>
        </w:rPr>
      </w:pPr>
      <w:r>
        <w:rPr>
          <w:rFonts w:hint="default" w:ascii="Century Gothic" w:hAnsi="Century Gothic" w:cs="Century Gothic"/>
          <w:b/>
          <w:bCs/>
          <w:lang w:val="en-US"/>
        </w:rPr>
        <w:t xml:space="preserve">3.2 RESEARCH DESIGN </w:t>
      </w:r>
    </w:p>
    <w:p w14:paraId="50D87F6C">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study employed a mixed-methods research design, combining quantitative and qualitative approaches in the development and evaluation of the ProcureEase: A Digital Procurement and Monitoring System for St. Clare College.</w:t>
      </w:r>
    </w:p>
    <w:p w14:paraId="3328053B">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A mixed-methods design was used because the study involves both measurable system performance and user experiences. The quantitative data provides numerical evaluation of the system, while qualitative data explains user insights and actual problems encountered in the procurement process.</w:t>
      </w:r>
    </w:p>
    <w:p w14:paraId="61C6849E">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First, the study requires measurable data such as system usability, accuracy, and user satisfaction, which are best obtained through quantitative methods. However, numerical data alone cannot fully explain the challenges experienced in the existing manual procurement system.</w:t>
      </w:r>
    </w:p>
    <w:p w14:paraId="766BA139">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Second, the study also requires understanding of user experiences, particularly from the property custodian personnel. These insights are best obtained through qualitative methods such as interviews, which provide deeper explanations of the problems and system needs.</w:t>
      </w:r>
    </w:p>
    <w:p w14:paraId="7C7FCFD6">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interview focused on gathering information about the current procurement process and its issues. The following are the sample guide questions used during the interview:</w:t>
      </w:r>
    </w:p>
    <w:p w14:paraId="3B0BAE67">
      <w:pPr>
        <w:spacing w:line="360" w:lineRule="auto"/>
        <w:jc w:val="both"/>
        <w:rPr>
          <w:rFonts w:hint="default" w:ascii="Century Gothic" w:hAnsi="Century Gothic" w:cs="Century Gothic"/>
          <w:sz w:val="22"/>
          <w:szCs w:val="22"/>
        </w:rPr>
      </w:pPr>
    </w:p>
    <w:p w14:paraId="412F6899">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What is the current workflow of the procurement process?</w:t>
      </w:r>
    </w:p>
    <w:p w14:paraId="1168D472">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Can you describe the step-by-step process of a procurement transaction?</w:t>
      </w:r>
    </w:p>
    <w:p w14:paraId="486A67D6">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What problems do you usually encounter in the manual procurement system?</w:t>
      </w:r>
    </w:p>
    <w:p w14:paraId="7D566EF9">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Are there delays or difficulties in tracking requests?</w:t>
      </w:r>
    </w:p>
    <w:p w14:paraId="5CFBF2FA">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What improvements would you like to see if a digital system is implemented?</w:t>
      </w:r>
    </w:p>
    <w:p w14:paraId="37D76486">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What problems do you think will be solved by using a digital procurement system?</w:t>
      </w:r>
    </w:p>
    <w:p w14:paraId="2F6DF27F">
      <w:pPr>
        <w:spacing w:line="360" w:lineRule="auto"/>
        <w:jc w:val="both"/>
        <w:rPr>
          <w:sz w:val="22"/>
          <w:szCs w:val="22"/>
          <w:lang w:val="en-US"/>
        </w:rPr>
      </w:pPr>
    </w:p>
    <w:p w14:paraId="08732B2E">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These questions helped the researchers understand the real situation of the procurement process and identify the system requirements.</w:t>
      </w:r>
    </w:p>
    <w:p w14:paraId="1D416122">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Third, the use of mixed-methods allows for data triangulation, where the results from the survey can be supported and validated by interview responses. This ensures that the findings of the study are both reliable and comprehensive.</w:t>
      </w:r>
    </w:p>
    <w:p w14:paraId="7C674930">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Thus, the mixed-methods design was used to ensure that the evaluation of the system is based on both measurable results and actual user experiences.</w:t>
      </w:r>
    </w:p>
    <w:p w14:paraId="32BFF62B">
      <w:pPr>
        <w:spacing w:line="360" w:lineRule="auto"/>
        <w:jc w:val="both"/>
        <w:rPr>
          <w:rFonts w:hint="default" w:ascii="Century Gothic" w:hAnsi="Century Gothic" w:cs="Century Gothic"/>
        </w:rPr>
      </w:pPr>
    </w:p>
    <w:p w14:paraId="6140DD7C">
      <w:pPr>
        <w:spacing w:line="360" w:lineRule="auto"/>
        <w:jc w:val="both"/>
        <w:rPr>
          <w:rFonts w:hint="default" w:ascii="Century Gothic" w:hAnsi="Century Gothic" w:cs="Century Gothic"/>
          <w:b/>
          <w:bCs/>
          <w:sz w:val="22"/>
          <w:szCs w:val="22"/>
        </w:rPr>
      </w:pPr>
      <w:r>
        <w:rPr>
          <w:rFonts w:hint="default" w:ascii="Century Gothic" w:hAnsi="Century Gothic" w:cs="Century Gothic"/>
          <w:b/>
          <w:bCs/>
          <w:sz w:val="22"/>
          <w:szCs w:val="22"/>
          <w:lang w:val="en-US"/>
        </w:rPr>
        <w:t>3.2.1 Quantitative Component</w:t>
      </w:r>
    </w:p>
    <w:p w14:paraId="4398C773">
      <w:pPr>
        <w:spacing w:line="360" w:lineRule="auto"/>
        <w:jc w:val="both"/>
        <w:rPr>
          <w:rFonts w:hint="default" w:ascii="Century Gothic" w:hAnsi="Century Gothic" w:cs="Century Gothic"/>
          <w:sz w:val="22"/>
          <w:szCs w:val="22"/>
        </w:rPr>
      </w:pPr>
      <w:r>
        <w:rPr>
          <w:rFonts w:hint="default" w:ascii="Century Gothic" w:hAnsi="Century Gothic" w:cs="Century Gothic"/>
          <w:b w:val="0"/>
          <w:bCs w:val="0"/>
          <w:sz w:val="22"/>
          <w:szCs w:val="22"/>
          <w:lang w:val="en-US"/>
        </w:rPr>
        <w:t xml:space="preserve">The quantitative component focuses on measurable data collected through a survey </w:t>
      </w:r>
      <w:r>
        <w:rPr>
          <w:rFonts w:hint="default" w:ascii="Century Gothic" w:hAnsi="Century Gothic" w:cs="Century Gothic"/>
          <w:sz w:val="22"/>
          <w:szCs w:val="22"/>
          <w:lang w:val="en-US"/>
        </w:rPr>
        <w:t>questionnaire distributed via Google Forms using a QR code.</w:t>
      </w:r>
    </w:p>
    <w:p w14:paraId="12657140">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It evaluates the system based on the following criteria:</w:t>
      </w:r>
    </w:p>
    <w:p w14:paraId="126FDAAB">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Functionality – Determines if the system can perform procurement tasks such as request submission, approval, and tracking.</w:t>
      </w:r>
    </w:p>
    <w:p w14:paraId="4A121F3F">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Accuracy – Measures if the system provides correct and reliable procurement data.</w:t>
      </w:r>
    </w:p>
    <w:p w14:paraId="2C4A9A45">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Usability – Evaluates how easy the system is to use for employees and staff.</w:t>
      </w:r>
    </w:p>
    <w:p w14:paraId="02687EA4">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Reliability – Assesses if the system operates consistently without errors or delays.</w:t>
      </w:r>
    </w:p>
    <w:p w14:paraId="5616D5B7">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Maintainability – Determines how easy it is to update and manage the system over time.</w:t>
      </w:r>
    </w:p>
    <w:p w14:paraId="599D1A76">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collected data were analyzed using descriptive statistics such as frequency, percentage, and weighted mean to determine the overall performance and acceptability of the system.</w:t>
      </w:r>
    </w:p>
    <w:p w14:paraId="711120F1">
      <w:pPr>
        <w:spacing w:line="360" w:lineRule="auto"/>
        <w:jc w:val="both"/>
        <w:rPr>
          <w:rFonts w:hint="default" w:ascii="Century Gothic" w:hAnsi="Century Gothic" w:cs="Century Gothic"/>
        </w:rPr>
      </w:pPr>
    </w:p>
    <w:p w14:paraId="0B197C97">
      <w:pPr>
        <w:spacing w:line="360" w:lineRule="auto"/>
        <w:jc w:val="both"/>
        <w:rPr>
          <w:rFonts w:hint="default" w:ascii="Century Gothic" w:hAnsi="Century Gothic" w:cs="Century Gothic"/>
          <w:b/>
          <w:bCs/>
        </w:rPr>
      </w:pPr>
      <w:r>
        <w:rPr>
          <w:rFonts w:hint="default" w:ascii="Century Gothic" w:hAnsi="Century Gothic" w:cs="Century Gothic"/>
          <w:b/>
          <w:bCs/>
          <w:lang w:val="en-US"/>
        </w:rPr>
        <w:t>3.2.2 Qualitative Component</w:t>
      </w:r>
    </w:p>
    <w:p w14:paraId="2EAD98AD">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qualitative component focuses on understanding the existing problems in the manual procurement process and gathering user insights.</w:t>
      </w:r>
    </w:p>
    <w:p w14:paraId="7A0BB328">
      <w:pPr>
        <w:spacing w:line="360" w:lineRule="auto"/>
        <w:jc w:val="both"/>
        <w:rPr>
          <w:rFonts w:hint="default" w:ascii="Century Gothic" w:hAnsi="Century Gothic" w:cs="Century Gothic"/>
          <w:sz w:val="22"/>
          <w:szCs w:val="22"/>
          <w:lang w:val="en-US"/>
        </w:rPr>
      </w:pPr>
      <w:r>
        <w:rPr>
          <w:rFonts w:hint="default" w:ascii="Century Gothic" w:hAnsi="Century Gothic" w:cs="Century Gothic"/>
          <w:sz w:val="22"/>
          <w:szCs w:val="22"/>
          <w:lang w:val="en-US"/>
        </w:rPr>
        <w:t>Data were collected through semi-structured interviews with selected personnel from the property custodian department. The interview focused on:</w:t>
      </w:r>
    </w:p>
    <w:p w14:paraId="7C18C81F">
      <w:pPr>
        <w:spacing w:line="360" w:lineRule="auto"/>
        <w:jc w:val="both"/>
        <w:rPr>
          <w:rFonts w:hint="default" w:ascii="Century Gothic" w:hAnsi="Century Gothic" w:cs="Century Gothic"/>
          <w:sz w:val="22"/>
          <w:szCs w:val="22"/>
          <w:lang w:val="en-US"/>
        </w:rPr>
      </w:pPr>
    </w:p>
    <w:p w14:paraId="247DA0FF">
      <w:pPr>
        <w:spacing w:line="360" w:lineRule="auto"/>
        <w:jc w:val="both"/>
        <w:rPr>
          <w:rFonts w:hint="default" w:ascii="Century Gothic" w:hAnsi="Century Gothic" w:cs="Century Gothic"/>
          <w:sz w:val="22"/>
          <w:szCs w:val="22"/>
          <w:lang w:val="en-US"/>
        </w:rPr>
      </w:pPr>
      <w:r>
        <w:rPr>
          <w:rFonts w:hint="default" w:ascii="Century Gothic" w:hAnsi="Century Gothic" w:cs="Century Gothic"/>
          <w:sz w:val="22"/>
          <w:szCs w:val="22"/>
          <w:lang w:val="en-US"/>
        </w:rPr>
        <w:t>•  Challenges in the current procurement process</w:t>
      </w:r>
    </w:p>
    <w:p w14:paraId="3AA8E07F">
      <w:pPr>
        <w:spacing w:line="360" w:lineRule="auto"/>
        <w:jc w:val="both"/>
        <w:rPr>
          <w:rFonts w:hint="default" w:ascii="Century Gothic" w:hAnsi="Century Gothic" w:cs="Century Gothic"/>
          <w:sz w:val="22"/>
          <w:szCs w:val="22"/>
          <w:lang w:val="en-US"/>
        </w:rPr>
      </w:pPr>
      <w:r>
        <w:rPr>
          <w:rFonts w:hint="default" w:ascii="Century Gothic" w:hAnsi="Century Gothic" w:cs="Century Gothic"/>
          <w:sz w:val="22"/>
          <w:szCs w:val="22"/>
          <w:lang w:val="en-US"/>
        </w:rPr>
        <w:t>•  Issues in tracking and monitoring requests</w:t>
      </w:r>
    </w:p>
    <w:p w14:paraId="39F1518D">
      <w:pPr>
        <w:spacing w:line="360" w:lineRule="auto"/>
        <w:jc w:val="both"/>
        <w:rPr>
          <w:rFonts w:hint="default" w:ascii="Century Gothic" w:hAnsi="Century Gothic" w:cs="Century Gothic"/>
          <w:lang w:val="en-US"/>
        </w:rPr>
      </w:pPr>
      <w:r>
        <w:rPr>
          <w:rFonts w:hint="default" w:ascii="Century Gothic" w:hAnsi="Century Gothic" w:cs="Century Gothic"/>
          <w:lang w:val="en-US"/>
        </w:rPr>
        <w:t xml:space="preserve">•  </w:t>
      </w:r>
      <w:r>
        <w:rPr>
          <w:rFonts w:hint="default" w:ascii="Century Gothic" w:hAnsi="Century Gothic" w:cs="Century Gothic"/>
          <w:sz w:val="22"/>
          <w:szCs w:val="22"/>
          <w:lang w:val="en-US"/>
        </w:rPr>
        <w:t>Suggestions for system improvement</w:t>
      </w:r>
    </w:p>
    <w:p w14:paraId="3B922DDB">
      <w:pPr>
        <w:spacing w:line="360" w:lineRule="auto"/>
        <w:jc w:val="both"/>
        <w:rPr>
          <w:rFonts w:hint="default" w:ascii="Century Gothic" w:hAnsi="Century Gothic" w:cs="Century Gothic"/>
          <w:lang w:val="en-US"/>
        </w:rPr>
      </w:pPr>
    </w:p>
    <w:p w14:paraId="16BE03CA">
      <w:pPr>
        <w:spacing w:line="360" w:lineRule="auto"/>
        <w:jc w:val="both"/>
        <w:rPr>
          <w:rFonts w:hint="default" w:ascii="Century Gothic" w:hAnsi="Century Gothic" w:cs="Century Gothic"/>
          <w:b/>
          <w:bCs/>
        </w:rPr>
      </w:pPr>
      <w:r>
        <w:rPr>
          <w:rFonts w:hint="default" w:ascii="Century Gothic" w:hAnsi="Century Gothic" w:cs="Century Gothic"/>
          <w:b/>
          <w:bCs/>
          <w:lang w:val="en-US"/>
        </w:rPr>
        <w:t>3.2.3 Integration of Methods</w:t>
      </w:r>
    </w:p>
    <w:p w14:paraId="66CD52AE">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quantitative and qualitative data were integrated during the analysis phase.</w:t>
      </w:r>
    </w:p>
    <w:p w14:paraId="299E258F">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Survey results were compared with interview responses to determine consistency between numerical evaluation and actual user experiences. This integration ensures that the conclusions of the study are supported by both statistical data and real-world insights.</w:t>
      </w:r>
    </w:p>
    <w:p w14:paraId="1FF85593">
      <w:pPr>
        <w:spacing w:line="360" w:lineRule="auto"/>
        <w:jc w:val="both"/>
        <w:rPr>
          <w:rFonts w:hint="default" w:ascii="Century Gothic" w:hAnsi="Century Gothic" w:cs="Century Gothic"/>
        </w:rPr>
      </w:pPr>
    </w:p>
    <w:p w14:paraId="4CBA0EC8">
      <w:pPr>
        <w:spacing w:line="360" w:lineRule="auto"/>
        <w:jc w:val="both"/>
        <w:rPr>
          <w:rFonts w:hint="default" w:ascii="Century Gothic" w:hAnsi="Century Gothic" w:cs="Century Gothic"/>
          <w:b/>
          <w:bCs/>
        </w:rPr>
      </w:pPr>
      <w:r>
        <w:rPr>
          <w:rFonts w:hint="default" w:ascii="Century Gothic" w:hAnsi="Century Gothic" w:cs="Century Gothic"/>
          <w:b/>
          <w:bCs/>
          <w:lang w:val="en-US"/>
        </w:rPr>
        <w:t xml:space="preserve">3.3 Respondents of the Study </w:t>
      </w:r>
    </w:p>
    <w:p w14:paraId="06F9CF74">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respondents of this study were selected personnel from departments involved in procurement activities at St. Clare College of Caloocan, including the Accounting Department,, and Property Custodian Management.</w:t>
      </w:r>
    </w:p>
    <w:p w14:paraId="5BC4CFB6">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A total of fourteen respondents participated in the survey, which was conducted using Google Forms and distributed through a QR code. Although the researchers initially aimed to gather a larger number of respondents, only fourteen were able to complete the survey due to time constraints.</w:t>
      </w:r>
    </w:p>
    <w:p w14:paraId="70781AEC">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In addition, two respondents from the Property Custodian Department were selected for the interview. These participants were chosen because of their direct involvement in the procurement process and their knowledge of the current manual system.</w:t>
      </w:r>
    </w:p>
    <w:p w14:paraId="5001A3D8">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study utilized purposive sampling, as the respondents were specifically selected based on their roles and relevance to procurement-related activities within the institution.</w:t>
      </w:r>
    </w:p>
    <w:p w14:paraId="4FFAD3DA">
      <w:pPr>
        <w:spacing w:line="360" w:lineRule="auto"/>
        <w:jc w:val="both"/>
        <w:rPr>
          <w:rFonts w:hint="default" w:ascii="Century Gothic" w:hAnsi="Century Gothic" w:cs="Century Gothic"/>
        </w:rPr>
      </w:pPr>
    </w:p>
    <w:p w14:paraId="26EDDBE0">
      <w:pPr>
        <w:spacing w:line="360" w:lineRule="auto"/>
        <w:jc w:val="both"/>
        <w:rPr>
          <w:rFonts w:hint="default" w:ascii="Century Gothic" w:hAnsi="Century Gothic" w:cs="Century Gothic"/>
          <w:b/>
          <w:bCs/>
        </w:rPr>
      </w:pPr>
      <w:r>
        <w:rPr>
          <w:rFonts w:hint="default" w:ascii="Century Gothic" w:hAnsi="Century Gothic" w:cs="Century Gothic"/>
          <w:b/>
          <w:bCs/>
          <w:lang w:val="en-US"/>
        </w:rPr>
        <w:t>3.4 Research Instruments</w:t>
      </w:r>
    </w:p>
    <w:p w14:paraId="0C158779">
      <w:pPr>
        <w:spacing w:line="360" w:lineRule="auto"/>
        <w:jc w:val="both"/>
        <w:rPr>
          <w:rFonts w:hint="default" w:ascii="Century Gothic" w:hAnsi="Century Gothic" w:cs="Century Gothic"/>
          <w:sz w:val="22"/>
          <w:szCs w:val="22"/>
          <w:lang w:val="en-US"/>
        </w:rPr>
      </w:pPr>
      <w:r>
        <w:rPr>
          <w:rFonts w:hint="default" w:ascii="Century Gothic" w:hAnsi="Century Gothic" w:cs="Century Gothic"/>
          <w:sz w:val="22"/>
          <w:szCs w:val="22"/>
          <w:lang w:val="en-US"/>
        </w:rPr>
        <w:t>The study utilized the following research instruments to collect and analyze data for the evaluation of the ProcureEase system:</w:t>
      </w:r>
    </w:p>
    <w:p w14:paraId="52321098">
      <w:pPr>
        <w:spacing w:line="360" w:lineRule="auto"/>
        <w:jc w:val="both"/>
        <w:rPr>
          <w:rFonts w:hint="default" w:ascii="Century Gothic" w:hAnsi="Century Gothic" w:cs="Century Gothic"/>
          <w:sz w:val="22"/>
          <w:szCs w:val="22"/>
          <w:lang w:val="en-US"/>
        </w:rPr>
      </w:pPr>
    </w:p>
    <w:p w14:paraId="5971271D">
      <w:pPr>
        <w:spacing w:line="360" w:lineRule="auto"/>
        <w:jc w:val="both"/>
        <w:rPr>
          <w:rFonts w:hint="default" w:ascii="Century Gothic" w:hAnsi="Century Gothic" w:cs="Century Gothic"/>
          <w:b/>
          <w:bCs/>
        </w:rPr>
      </w:pPr>
      <w:r>
        <w:rPr>
          <w:rFonts w:hint="default" w:ascii="Century Gothic" w:hAnsi="Century Gothic" w:cs="Century Gothic"/>
          <w:b/>
          <w:bCs/>
          <w:lang w:val="en-US"/>
        </w:rPr>
        <w:t>3.4.1 System Prototype</w:t>
      </w:r>
    </w:p>
    <w:p w14:paraId="1A1562DC">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A web-based procurement and monitoring system named ProcureEase was developed as the main output of this study. The system includes the following features:</w:t>
      </w:r>
    </w:p>
    <w:p w14:paraId="719B4659">
      <w:pPr>
        <w:spacing w:line="360" w:lineRule="auto"/>
        <w:jc w:val="both"/>
        <w:rPr>
          <w:rFonts w:hint="default" w:ascii="Century Gothic" w:hAnsi="Century Gothic" w:cs="Century Gothic"/>
          <w:sz w:val="22"/>
          <w:szCs w:val="22"/>
        </w:rPr>
      </w:pPr>
    </w:p>
    <w:p w14:paraId="414E0205">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Purchase request submission</w:t>
      </w:r>
    </w:p>
    <w:p w14:paraId="04D2674E">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Digital approval process</w:t>
      </w:r>
    </w:p>
    <w:p w14:paraId="27EA53E1">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Real-time tracking of requests</w:t>
      </w:r>
    </w:p>
    <w:p w14:paraId="72E6427D">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Monitoring of procurement status</w:t>
      </w:r>
    </w:p>
    <w:p w14:paraId="7FEE0914">
      <w:pPr>
        <w:spacing w:line="360" w:lineRule="auto"/>
        <w:jc w:val="both"/>
        <w:rPr>
          <w:rFonts w:hint="default" w:ascii="Century Gothic" w:hAnsi="Century Gothic" w:cs="Century Gothic"/>
          <w:sz w:val="22"/>
          <w:szCs w:val="22"/>
          <w:lang w:val="en-US"/>
        </w:rPr>
      </w:pPr>
      <w:r>
        <w:rPr>
          <w:rFonts w:hint="default" w:ascii="Century Gothic" w:hAnsi="Century Gothic" w:cs="Century Gothic"/>
          <w:sz w:val="22"/>
          <w:szCs w:val="22"/>
          <w:lang w:val="en-US"/>
        </w:rPr>
        <w:t>The system prototype served as the primary tool for evaluating system performance, usability, and overall effectiveness.</w:t>
      </w:r>
    </w:p>
    <w:p w14:paraId="12D8A50F">
      <w:pPr>
        <w:spacing w:line="360" w:lineRule="auto"/>
        <w:jc w:val="both"/>
        <w:rPr>
          <w:rFonts w:hint="default" w:ascii="Century Gothic" w:hAnsi="Century Gothic" w:cs="Century Gothic"/>
          <w:sz w:val="22"/>
          <w:szCs w:val="22"/>
          <w:lang w:val="en-US"/>
        </w:rPr>
      </w:pPr>
    </w:p>
    <w:p w14:paraId="630FC9F0">
      <w:pPr>
        <w:spacing w:line="360" w:lineRule="auto"/>
        <w:jc w:val="both"/>
        <w:rPr>
          <w:rFonts w:hint="default" w:ascii="Century Gothic" w:hAnsi="Century Gothic" w:cs="Century Gothic"/>
          <w:b/>
          <w:bCs/>
        </w:rPr>
      </w:pPr>
      <w:r>
        <w:rPr>
          <w:rFonts w:hint="default" w:ascii="Century Gothic" w:hAnsi="Century Gothic" w:cs="Century Gothic"/>
          <w:b/>
          <w:bCs/>
          <w:lang w:val="en-US"/>
        </w:rPr>
        <w:t>3.4.2 Survey Questionnaire</w:t>
      </w:r>
    </w:p>
    <w:p w14:paraId="6E075B29">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A structured survey questionnaire was developed using Google Forms and distributed through a QR code to selected respondents.</w:t>
      </w:r>
    </w:p>
    <w:p w14:paraId="7CBDC6B6">
      <w:pPr>
        <w:spacing w:line="360" w:lineRule="auto"/>
        <w:jc w:val="both"/>
        <w:rPr>
          <w:rFonts w:hint="default" w:ascii="Century Gothic" w:hAnsi="Century Gothic" w:cs="Century Gothic"/>
          <w:sz w:val="22"/>
          <w:szCs w:val="22"/>
          <w:lang w:val="en-US"/>
        </w:rPr>
      </w:pPr>
      <w:r>
        <w:rPr>
          <w:rFonts w:hint="default" w:ascii="Century Gothic" w:hAnsi="Century Gothic" w:cs="Century Gothic"/>
          <w:sz w:val="22"/>
          <w:szCs w:val="22"/>
          <w:lang w:val="en-US"/>
        </w:rPr>
        <w:t>The questionnaire consists of four (4) parts:</w:t>
      </w:r>
    </w:p>
    <w:p w14:paraId="0B82F5FA">
      <w:pPr>
        <w:spacing w:line="360" w:lineRule="auto"/>
        <w:jc w:val="both"/>
        <w:rPr>
          <w:rFonts w:hint="default" w:ascii="Century Gothic" w:hAnsi="Century Gothic" w:cs="Century Gothic"/>
          <w:sz w:val="22"/>
          <w:szCs w:val="22"/>
          <w:lang w:val="en-US"/>
        </w:rPr>
      </w:pPr>
    </w:p>
    <w:p w14:paraId="120FDDD9">
      <w:pPr>
        <w:spacing w:line="360" w:lineRule="auto"/>
        <w:jc w:val="both"/>
        <w:rPr>
          <w:rFonts w:hint="default" w:ascii="Century Gothic" w:hAnsi="Century Gothic" w:cs="Century Gothic"/>
          <w:b/>
          <w:bCs/>
        </w:rPr>
      </w:pPr>
      <w:r>
        <w:rPr>
          <w:rFonts w:hint="default" w:ascii="Century Gothic" w:hAnsi="Century Gothic" w:cs="Century Gothic"/>
          <w:b/>
          <w:bCs/>
          <w:lang w:val="en-US"/>
        </w:rPr>
        <w:t>Part I: Respondent Profile</w:t>
      </w:r>
    </w:p>
    <w:p w14:paraId="38C0462E">
      <w:pPr>
        <w:spacing w:line="360" w:lineRule="auto"/>
        <w:jc w:val="both"/>
        <w:rPr>
          <w:rFonts w:hint="default" w:ascii="Century Gothic" w:hAnsi="Century Gothic" w:cs="Century Gothic"/>
          <w:sz w:val="22"/>
          <w:szCs w:val="22"/>
          <w:lang w:val="en-US"/>
        </w:rPr>
      </w:pPr>
      <w:r>
        <w:rPr>
          <w:rFonts w:hint="default" w:ascii="Century Gothic" w:hAnsi="Century Gothic" w:cs="Century Gothic"/>
          <w:sz w:val="22"/>
          <w:szCs w:val="22"/>
          <w:lang w:val="en-US"/>
        </w:rPr>
        <w:t>This section identifies the profile of the respondents in terms of their department, including Accounting, Clinic, and Property Custodian Management.</w:t>
      </w:r>
    </w:p>
    <w:p w14:paraId="16E3B30E">
      <w:pPr>
        <w:spacing w:line="360" w:lineRule="auto"/>
        <w:jc w:val="both"/>
        <w:rPr>
          <w:rFonts w:hint="default" w:ascii="Century Gothic" w:hAnsi="Century Gothic" w:cs="Century Gothic"/>
          <w:sz w:val="22"/>
          <w:szCs w:val="22"/>
          <w:lang w:val="en-US"/>
        </w:rPr>
      </w:pPr>
    </w:p>
    <w:p w14:paraId="1919564E">
      <w:pPr>
        <w:spacing w:line="360" w:lineRule="auto"/>
        <w:jc w:val="both"/>
        <w:rPr>
          <w:rFonts w:hint="default" w:ascii="Century Gothic" w:hAnsi="Century Gothic" w:cs="Century Gothic"/>
          <w:b/>
          <w:bCs/>
        </w:rPr>
      </w:pPr>
      <w:r>
        <w:rPr>
          <w:rFonts w:hint="default" w:ascii="Century Gothic" w:hAnsi="Century Gothic" w:cs="Century Gothic"/>
          <w:b/>
          <w:bCs/>
          <w:lang w:val="en-US"/>
        </w:rPr>
        <w:t>Part II: Problems Encountered in Procurement</w:t>
      </w:r>
    </w:p>
    <w:p w14:paraId="2629556D">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This section evaluates the common problems experienced in the current manual procurement system, such as delays, missing or hard-to-find documents, slow approval procedures, coordination challenges between departments, and difficulty in tracking requests. The section uses a 5-point Likert scale, where 5 – Always, 4 – Sometimes, 3 – Often, 2 – Seldom, and 1 – Never.</w:t>
      </w:r>
    </w:p>
    <w:p w14:paraId="39014958">
      <w:pPr>
        <w:spacing w:after="0" w:line="360" w:lineRule="auto"/>
        <w:jc w:val="both"/>
        <w:rPr>
          <w:rFonts w:hint="default" w:ascii="Century Gothic" w:hAnsi="Century Gothic" w:cs="Century Gothic"/>
          <w:sz w:val="22"/>
          <w:szCs w:val="22"/>
          <w:lang w:val="en-US"/>
        </w:rPr>
      </w:pPr>
    </w:p>
    <w:p w14:paraId="2DC8A2D6">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indicators include:</w:t>
      </w:r>
    </w:p>
    <w:p w14:paraId="2379B0FC">
      <w:pPr>
        <w:spacing w:after="0" w:line="360" w:lineRule="auto"/>
        <w:jc w:val="both"/>
        <w:rPr>
          <w:rFonts w:hint="default" w:ascii="Century Gothic" w:hAnsi="Century Gothic" w:cs="Century Gothic"/>
          <w:sz w:val="22"/>
          <w:szCs w:val="22"/>
        </w:rPr>
      </w:pPr>
    </w:p>
    <w:p w14:paraId="5B56D9B4">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Procurement Delays (e.g., delays in processing requests)</w:t>
      </w:r>
    </w:p>
    <w:p w14:paraId="4143E714">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Document Management Issues (e.g., missing or hard-to-find documents)</w:t>
      </w:r>
    </w:p>
    <w:p w14:paraId="7E936FA3">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Approval Process Efficiency (e.g., slow approval procedures)</w:t>
      </w:r>
    </w:p>
    <w:p w14:paraId="01457E60">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Coordination Challenges (e.g., difficulty communicating with departments)</w:t>
      </w:r>
    </w:p>
    <w:p w14:paraId="760E0FAB">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Tracking Difficulties (e.g., lack of real-time status updates)</w:t>
      </w:r>
    </w:p>
    <w:p w14:paraId="2364ED62">
      <w:pPr>
        <w:spacing w:line="360" w:lineRule="auto"/>
        <w:jc w:val="both"/>
        <w:rPr>
          <w:rFonts w:hint="default" w:ascii="Century Gothic" w:hAnsi="Century Gothic" w:cs="Century Gothic"/>
          <w:sz w:val="22"/>
          <w:szCs w:val="22"/>
        </w:rPr>
      </w:pPr>
    </w:p>
    <w:p w14:paraId="354BBE44">
      <w:pPr>
        <w:spacing w:line="360" w:lineRule="auto"/>
        <w:jc w:val="both"/>
        <w:rPr>
          <w:rFonts w:hint="default" w:ascii="Century Gothic" w:hAnsi="Century Gothic" w:cs="Century Gothic"/>
        </w:rPr>
      </w:pPr>
    </w:p>
    <w:p w14:paraId="435C1123">
      <w:pPr>
        <w:spacing w:line="360" w:lineRule="auto"/>
        <w:jc w:val="both"/>
        <w:rPr>
          <w:rFonts w:hint="default" w:ascii="Century Gothic" w:hAnsi="Century Gothic" w:cs="Century Gothic"/>
          <w:b/>
          <w:bCs/>
        </w:rPr>
      </w:pPr>
      <w:r>
        <w:rPr>
          <w:rFonts w:hint="default" w:ascii="Century Gothic" w:hAnsi="Century Gothic" w:cs="Century Gothic"/>
          <w:b/>
          <w:bCs/>
          <w:lang w:val="en-US"/>
        </w:rPr>
        <w:t>Part III: Proposed System Features</w:t>
      </w:r>
    </w:p>
    <w:p w14:paraId="434DC3FA">
      <w:pPr>
        <w:spacing w:before="0"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This section assesses the respondents’ perceptions of the proposed ProcureEase system in terms of system efficiency, real-time tracking capability, ease of use, reduction of errors, user adaptability, and overall improvement of procurement operations. The section uses a 5-point Likert scale, where 5 – Strongly Agree, 4 – Agree, 3 – Neutral, 2 – Disagree, and 1 – Strongly Disagree.</w:t>
      </w:r>
    </w:p>
    <w:p w14:paraId="6A363299">
      <w:pPr>
        <w:spacing w:line="360" w:lineRule="auto"/>
        <w:jc w:val="both"/>
        <w:rPr>
          <w:rFonts w:hint="default" w:ascii="Century Gothic" w:hAnsi="Century Gothic" w:cs="Century Gothic"/>
          <w:sz w:val="22"/>
          <w:szCs w:val="22"/>
        </w:rPr>
      </w:pPr>
    </w:p>
    <w:p w14:paraId="36CB4DE0">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It includes questions related to:</w:t>
      </w:r>
    </w:p>
    <w:p w14:paraId="5BB9CB29">
      <w:pPr>
        <w:numPr>
          <w:ilvl w:val="0"/>
          <w:numId w:val="0"/>
        </w:numPr>
        <w:tabs>
          <w:tab w:val="left" w:pos="1800"/>
        </w:tabs>
        <w:spacing w:line="360" w:lineRule="auto"/>
        <w:ind w:leftChars="0"/>
        <w:jc w:val="both"/>
        <w:rPr>
          <w:rFonts w:hint="default" w:ascii="Century Gothic" w:hAnsi="Century Gothic" w:eastAsia="Century Gothic" w:cs="Century Gothic"/>
          <w:b/>
          <w:bCs/>
          <w:sz w:val="21"/>
          <w:szCs w:val="21"/>
          <w:lang w:val="en-US"/>
        </w:rPr>
      </w:pPr>
    </w:p>
    <w:p w14:paraId="62E9D59F">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Speed of procurement process</w:t>
      </w:r>
    </w:p>
    <w:p w14:paraId="431A9036">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Real-time tracking</w:t>
      </w:r>
    </w:p>
    <w:p w14:paraId="4EFD9FEF">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Ease of submitting requests</w:t>
      </w:r>
    </w:p>
    <w:p w14:paraId="29B6CEFF">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Reduction of errors</w:t>
      </w:r>
    </w:p>
    <w:p w14:paraId="351B8327">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Improvement of overall operations</w:t>
      </w:r>
    </w:p>
    <w:p w14:paraId="52874351">
      <w:pPr>
        <w:spacing w:after="0" w:line="360" w:lineRule="auto"/>
        <w:jc w:val="both"/>
        <w:rPr>
          <w:rFonts w:hint="default" w:ascii="Century Gothic" w:hAnsi="Century Gothic" w:cs="Century Gothic"/>
        </w:rPr>
      </w:pPr>
    </w:p>
    <w:p w14:paraId="5E5B9C01">
      <w:pPr>
        <w:spacing w:after="0" w:line="360" w:lineRule="auto"/>
        <w:jc w:val="both"/>
        <w:rPr>
          <w:rFonts w:hint="default" w:ascii="Century Gothic" w:hAnsi="Century Gothic" w:cs="Century Gothic"/>
          <w:b/>
          <w:bCs/>
        </w:rPr>
      </w:pPr>
      <w:r>
        <w:rPr>
          <w:rFonts w:hint="default" w:ascii="Century Gothic" w:hAnsi="Century Gothic" w:cs="Century Gothic"/>
          <w:b/>
          <w:bCs/>
          <w:lang w:val="en-US"/>
        </w:rPr>
        <w:t>Part IV: Overall Feedback</w:t>
      </w:r>
    </w:p>
    <w:p w14:paraId="40E485E0">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This section gathers general feedback from the respondents regarding the usefulness of the system, the need for training, and their willingness to recommend its implementation. The responses are measured using percentage-based options such as Yes, Maybe, and No.</w:t>
      </w:r>
    </w:p>
    <w:p w14:paraId="2213E693">
      <w:pPr>
        <w:spacing w:after="0" w:line="360" w:lineRule="auto"/>
        <w:jc w:val="both"/>
        <w:rPr>
          <w:rFonts w:hint="default" w:ascii="Century Gothic" w:hAnsi="Century Gothic" w:cs="Century Gothic"/>
          <w:sz w:val="22"/>
          <w:szCs w:val="22"/>
          <w:lang w:val="en-US"/>
        </w:rPr>
      </w:pPr>
    </w:p>
    <w:p w14:paraId="62163849">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It includes questions such as:</w:t>
      </w:r>
    </w:p>
    <w:p w14:paraId="3949E999">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Whether the system will improve services</w:t>
      </w:r>
    </w:p>
    <w:p w14:paraId="34AF86C5">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Need for user training</w:t>
      </w:r>
    </w:p>
    <w:p w14:paraId="4A6E2440">
      <w:pPr>
        <w:spacing w:after="0"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Willingness to recommend the system</w:t>
      </w:r>
    </w:p>
    <w:p w14:paraId="506C5C38">
      <w:pPr>
        <w:spacing w:line="360" w:lineRule="auto"/>
        <w:jc w:val="both"/>
        <w:rPr>
          <w:rFonts w:hint="default" w:ascii="Century Gothic" w:hAnsi="Century Gothic" w:cs="Century Gothic"/>
        </w:rPr>
      </w:pPr>
    </w:p>
    <w:p w14:paraId="09B8AA91">
      <w:pPr>
        <w:spacing w:line="360" w:lineRule="auto"/>
        <w:jc w:val="both"/>
        <w:rPr>
          <w:rFonts w:hint="default" w:ascii="Century Gothic" w:hAnsi="Century Gothic" w:cs="Century Gothic"/>
          <w:b/>
          <w:bCs/>
        </w:rPr>
      </w:pPr>
      <w:r>
        <w:rPr>
          <w:rFonts w:hint="default" w:ascii="Century Gothic" w:hAnsi="Century Gothic" w:cs="Century Gothic"/>
          <w:b/>
          <w:bCs/>
          <w:lang w:val="en-US"/>
        </w:rPr>
        <w:t>3.4.3 Interview Guide</w:t>
      </w:r>
    </w:p>
    <w:p w14:paraId="27CDC493">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A semi-structured interview guide was used to collect qualitative data from selected personnel in the Property Custodian Department.</w:t>
      </w:r>
    </w:p>
    <w:p w14:paraId="130DC40E">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interview focused on the following areas:</w:t>
      </w:r>
    </w:p>
    <w:p w14:paraId="388D8F00">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Current procurement workflow</w:t>
      </w:r>
    </w:p>
    <w:p w14:paraId="05A348B8">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Step-by-step process of transactions</w:t>
      </w:r>
    </w:p>
    <w:p w14:paraId="3E75480C">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Common problems encountered in the manual system</w:t>
      </w:r>
    </w:p>
    <w:p w14:paraId="443F254F">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Challenges in tracking and communication</w:t>
      </w:r>
    </w:p>
    <w:p w14:paraId="045DF674">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Suggested improvements for a digital system</w:t>
      </w:r>
    </w:p>
    <w:p w14:paraId="476483A9">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Responses were recorded through note-taking and analyzed to identify recurring issues and system requirements.</w:t>
      </w:r>
    </w:p>
    <w:p w14:paraId="23BF0BD9">
      <w:pPr>
        <w:spacing w:line="360" w:lineRule="auto"/>
        <w:jc w:val="both"/>
        <w:rPr>
          <w:rFonts w:hint="default" w:ascii="Century Gothic" w:hAnsi="Century Gothic" w:cs="Century Gothic"/>
        </w:rPr>
      </w:pPr>
    </w:p>
    <w:p w14:paraId="568A3ADE">
      <w:pPr>
        <w:spacing w:line="360" w:lineRule="auto"/>
        <w:jc w:val="both"/>
        <w:rPr>
          <w:rFonts w:hint="default" w:ascii="Century Gothic" w:hAnsi="Century Gothic" w:cs="Century Gothic"/>
        </w:rPr>
      </w:pPr>
    </w:p>
    <w:p w14:paraId="49F7C9BD">
      <w:pPr>
        <w:spacing w:line="360" w:lineRule="auto"/>
        <w:jc w:val="both"/>
        <w:rPr>
          <w:rFonts w:hint="default" w:ascii="Century Gothic" w:hAnsi="Century Gothic" w:cs="Century Gothic"/>
          <w:b/>
          <w:bCs/>
        </w:rPr>
      </w:pPr>
      <w:r>
        <w:rPr>
          <w:rFonts w:hint="default" w:ascii="Century Gothic" w:hAnsi="Century Gothic" w:cs="Century Gothic"/>
          <w:b/>
          <w:bCs/>
          <w:lang w:val="en-US"/>
        </w:rPr>
        <w:t xml:space="preserve">System Development Process </w:t>
      </w:r>
    </w:p>
    <w:p w14:paraId="79723587">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study followed the Waterfall Model in developing the ProcureEase system. This model follows a structured and sequential approach suitable for projects with clearly defined requirements.</w:t>
      </w:r>
    </w:p>
    <w:p w14:paraId="32D728A2">
      <w:pPr>
        <w:spacing w:line="360" w:lineRule="auto"/>
        <w:jc w:val="both"/>
      </w:pPr>
    </w:p>
    <w:p w14:paraId="0C786AF9">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027D2AAD">
      <w:pPr>
        <w:spacing w:line="360" w:lineRule="auto"/>
        <w:jc w:val="both"/>
        <w:rPr>
          <w:rFonts w:hint="default" w:ascii="Century Gothic" w:hAnsi="Century Gothic" w:cs="Century Gothic"/>
          <w:b/>
          <w:bCs/>
        </w:rPr>
      </w:pPr>
      <w:r>
        <w:rPr>
          <w:rFonts w:hint="default" w:ascii="Century Gothic" w:hAnsi="Century Gothic" w:cs="Century Gothic"/>
          <w:b/>
          <w:bCs/>
          <w:lang w:val="en-US"/>
        </w:rPr>
        <w:t>1. Requirements Analysis</w:t>
      </w:r>
    </w:p>
    <w:p w14:paraId="5081211E">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researchers gathered data through interviews and surveys to identify the current procurement process and its existing problems, such as delays, lack of tracking, and manual documentation.</w:t>
      </w:r>
    </w:p>
    <w:p w14:paraId="6B0EB8D7">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r>
        <w:rPr>
          <w:sz w:val="22"/>
          <w:szCs w:val="22"/>
        </w:rPr>
        <w:drawing>
          <wp:anchor distT="0" distB="0" distL="0" distR="0" simplePos="0" relativeHeight="251659264" behindDoc="0" locked="0" layoutInCell="1" allowOverlap="1">
            <wp:simplePos x="0" y="0"/>
            <wp:positionH relativeFrom="page">
              <wp:posOffset>1673225</wp:posOffset>
            </wp:positionH>
            <wp:positionV relativeFrom="page">
              <wp:posOffset>5071110</wp:posOffset>
            </wp:positionV>
            <wp:extent cx="4617085" cy="2112010"/>
            <wp:effectExtent l="0" t="0" r="12065" b="2540"/>
            <wp:wrapSquare wrapText="bothSides"/>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6" cstate="print"/>
                    <a:srcRect b="10635"/>
                    <a:stretch>
                      <a:fillRect/>
                    </a:stretch>
                  </pic:blipFill>
                  <pic:spPr>
                    <a:xfrm>
                      <a:off x="0" y="0"/>
                      <a:ext cx="4617085" cy="2112010"/>
                    </a:xfrm>
                    <a:prstGeom prst="rect">
                      <a:avLst/>
                    </a:prstGeom>
                  </pic:spPr>
                </pic:pic>
              </a:graphicData>
            </a:graphic>
          </wp:anchor>
        </w:drawing>
      </w:r>
    </w:p>
    <w:p w14:paraId="74EE0D15">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7EFE2C19">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593966A4">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20D5FA56">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54AA9834">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091C4E3A">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616114E9">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4EC7816D">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6A0AC849">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27EBE6F0">
      <w:pPr>
        <w:spacing w:line="360" w:lineRule="auto"/>
        <w:jc w:val="both"/>
        <w:rPr>
          <w:rFonts w:hint="default" w:ascii="Century Gothic" w:hAnsi="Century Gothic" w:cs="Century Gothic"/>
          <w:b/>
          <w:bCs/>
        </w:rPr>
      </w:pPr>
      <w:r>
        <w:rPr>
          <w:rFonts w:hint="default" w:ascii="Century Gothic" w:hAnsi="Century Gothic" w:cs="Century Gothic"/>
          <w:b/>
          <w:bCs/>
          <w:lang w:val="en-US"/>
        </w:rPr>
        <w:t>2. System Design</w:t>
      </w:r>
    </w:p>
    <w:p w14:paraId="51B98FC5">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Based on the identified requirements, the system design was created, including database structure, system flow, and user interface layout.</w:t>
      </w:r>
    </w:p>
    <w:p w14:paraId="2473A10D">
      <w:pPr>
        <w:spacing w:line="360" w:lineRule="auto"/>
        <w:jc w:val="both"/>
        <w:rPr>
          <w:rFonts w:hint="default" w:ascii="Century Gothic" w:hAnsi="Century Gothic" w:cs="Century Gothic"/>
          <w:b/>
          <w:bCs/>
        </w:rPr>
      </w:pPr>
      <w:r>
        <w:rPr>
          <w:rFonts w:hint="default" w:ascii="Century Gothic" w:hAnsi="Century Gothic" w:cs="Century Gothic"/>
          <w:b/>
          <w:bCs/>
          <w:lang w:val="en-US"/>
        </w:rPr>
        <w:t>3. System Development (Implementation)</w:t>
      </w:r>
    </w:p>
    <w:p w14:paraId="2140F757">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In this phase, the ProcureEase system was developed as a web-based application with features such as request submission, approval process, and tracking system.</w:t>
      </w:r>
    </w:p>
    <w:p w14:paraId="3AE64426">
      <w:pPr>
        <w:spacing w:line="360" w:lineRule="auto"/>
        <w:jc w:val="both"/>
        <w:rPr>
          <w:rFonts w:hint="default" w:ascii="Century Gothic" w:hAnsi="Century Gothic" w:cs="Century Gothic"/>
          <w:b/>
          <w:bCs/>
        </w:rPr>
      </w:pPr>
      <w:r>
        <w:rPr>
          <w:rFonts w:hint="default" w:ascii="Century Gothic" w:hAnsi="Century Gothic" w:cs="Century Gothic"/>
          <w:b/>
          <w:bCs/>
          <w:lang w:val="en-US"/>
        </w:rPr>
        <w:t>4. System Testing (Internal Testing)</w:t>
      </w:r>
    </w:p>
    <w:p w14:paraId="452897FA">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system underwent initial testing conducted by the researchers to check for errors, bugs, and functionality issues. Necessary corrections were made to improve system performance.</w:t>
      </w:r>
    </w:p>
    <w:p w14:paraId="2EE4C9C0">
      <w:pPr>
        <w:spacing w:line="360" w:lineRule="auto"/>
        <w:jc w:val="both"/>
        <w:rPr>
          <w:rFonts w:hint="default" w:ascii="Century Gothic" w:hAnsi="Century Gothic" w:cs="Century Gothic"/>
          <w:b/>
          <w:bCs/>
        </w:rPr>
      </w:pPr>
      <w:r>
        <w:rPr>
          <w:rFonts w:hint="default" w:ascii="Century Gothic" w:hAnsi="Century Gothic" w:cs="Century Gothic"/>
          <w:b/>
          <w:bCs/>
          <w:lang w:val="en-US"/>
        </w:rPr>
        <w:t>5. System Validation</w:t>
      </w:r>
    </w:p>
    <w:p w14:paraId="393B8BFE">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system was not fully deployed but was validated based on the gathered data from surveys and interviews. The responses of participants were used to support the need and effectiveness of the proposed system.</w:t>
      </w:r>
    </w:p>
    <w:p w14:paraId="0C48E67D">
      <w:pPr>
        <w:spacing w:line="360" w:lineRule="auto"/>
        <w:jc w:val="both"/>
        <w:rPr>
          <w:rFonts w:hint="default" w:ascii="Century Gothic" w:hAnsi="Century Gothic" w:cs="Century Gothic"/>
          <w:b/>
          <w:bCs/>
        </w:rPr>
      </w:pPr>
      <w:r>
        <w:rPr>
          <w:rFonts w:hint="default" w:ascii="Century Gothic" w:hAnsi="Century Gothic" w:cs="Century Gothic"/>
          <w:b/>
          <w:bCs/>
          <w:lang w:val="en-US"/>
        </w:rPr>
        <w:t>6. Maintenance</w:t>
      </w:r>
    </w:p>
    <w:p w14:paraId="4A32916F">
      <w:pPr>
        <w:spacing w:line="360" w:lineRule="auto"/>
        <w:jc w:val="both"/>
        <w:rPr>
          <w:sz w:val="22"/>
          <w:szCs w:val="22"/>
        </w:rPr>
      </w:pPr>
      <w:r>
        <w:rPr>
          <w:rFonts w:hint="default" w:ascii="Century Gothic" w:hAnsi="Century Gothic" w:cs="Century Gothic"/>
          <w:sz w:val="22"/>
          <w:szCs w:val="22"/>
          <w:lang w:val="en-US"/>
        </w:rPr>
        <w:t>Future improvements and system updates are recommended to enhance performance and usability once the system is fully implemented</w:t>
      </w:r>
      <w:r>
        <w:rPr>
          <w:sz w:val="22"/>
          <w:szCs w:val="22"/>
          <w:lang w:val="en-US"/>
        </w:rPr>
        <w:t>.</w:t>
      </w:r>
    </w:p>
    <w:p w14:paraId="35DACFC1">
      <w:pPr>
        <w:numPr>
          <w:ilvl w:val="0"/>
          <w:numId w:val="0"/>
        </w:numPr>
        <w:tabs>
          <w:tab w:val="left" w:pos="1800"/>
        </w:tabs>
        <w:spacing w:line="360" w:lineRule="auto"/>
        <w:ind w:leftChars="0"/>
        <w:jc w:val="both"/>
        <w:rPr>
          <w:rFonts w:hint="default" w:ascii="Century Gothic" w:hAnsi="Century Gothic" w:eastAsia="Century Gothic" w:cs="Century Gothic"/>
          <w:b/>
          <w:bCs/>
          <w:sz w:val="21"/>
          <w:szCs w:val="21"/>
          <w:lang w:val="en-US"/>
        </w:rPr>
      </w:pPr>
    </w:p>
    <w:p w14:paraId="4BEA3257">
      <w:pPr>
        <w:spacing w:line="360" w:lineRule="auto"/>
        <w:jc w:val="both"/>
        <w:rPr>
          <w:rFonts w:hint="default" w:ascii="Century Gothic" w:hAnsi="Century Gothic" w:cs="Century Gothic"/>
          <w:b/>
          <w:bCs/>
        </w:rPr>
      </w:pPr>
      <w:r>
        <w:rPr>
          <w:rFonts w:hint="default" w:ascii="Century Gothic" w:hAnsi="Century Gothic" w:cs="Century Gothic"/>
          <w:b/>
          <w:bCs/>
          <w:lang w:val="en-US"/>
        </w:rPr>
        <w:t>3.5 Data Gathering Procedure</w:t>
      </w:r>
    </w:p>
    <w:p w14:paraId="39144F14">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data gathering process of the study was conducted in several phases to ensure systematic collection of both quantitative and qualitative data.</w:t>
      </w:r>
    </w:p>
    <w:p w14:paraId="7FF8FCE6">
      <w:pPr>
        <w:spacing w:line="360" w:lineRule="auto"/>
        <w:jc w:val="both"/>
        <w:rPr>
          <w:rFonts w:hint="default" w:ascii="Century Gothic" w:hAnsi="Century Gothic" w:cs="Century Gothic"/>
          <w:sz w:val="22"/>
          <w:szCs w:val="22"/>
        </w:rPr>
      </w:pPr>
    </w:p>
    <w:p w14:paraId="53CEAFA3">
      <w:pPr>
        <w:spacing w:line="360" w:lineRule="auto"/>
        <w:jc w:val="both"/>
        <w:rPr>
          <w:rFonts w:hint="default" w:ascii="Century Gothic" w:hAnsi="Century Gothic" w:cs="Century Gothic"/>
          <w:b/>
          <w:bCs/>
        </w:rPr>
      </w:pPr>
      <w:r>
        <w:rPr>
          <w:rFonts w:hint="default" w:ascii="Century Gothic" w:hAnsi="Century Gothic" w:cs="Century Gothic"/>
          <w:b/>
          <w:bCs/>
          <w:lang w:val="en-US"/>
        </w:rPr>
        <w:t>Phase 1: Permission and Coordination</w:t>
      </w:r>
    </w:p>
    <w:p w14:paraId="6AE71C46">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researchers first sought permission from St. Clare College of Caloocan to conduct the study. Coordination with the Property Custodian Department and other involved offices was done to explain the purpose of the study and request participation.</w:t>
      </w:r>
    </w:p>
    <w:p w14:paraId="54911BFB">
      <w:pPr>
        <w:spacing w:line="360" w:lineRule="auto"/>
        <w:jc w:val="both"/>
        <w:rPr>
          <w:rFonts w:hint="default" w:ascii="Century Gothic" w:hAnsi="Century Gothic" w:cs="Century Gothic"/>
          <w:lang w:val="en-US"/>
        </w:rPr>
      </w:pPr>
    </w:p>
    <w:p w14:paraId="56289906">
      <w:pPr>
        <w:spacing w:line="360" w:lineRule="auto"/>
        <w:jc w:val="both"/>
        <w:rPr>
          <w:rFonts w:hint="default" w:ascii="Century Gothic" w:hAnsi="Century Gothic" w:cs="Century Gothic"/>
          <w:b/>
          <w:bCs/>
        </w:rPr>
      </w:pPr>
      <w:r>
        <w:rPr>
          <w:rFonts w:hint="default" w:ascii="Century Gothic" w:hAnsi="Century Gothic" w:cs="Century Gothic"/>
          <w:b/>
          <w:bCs/>
          <w:lang w:val="en-US"/>
        </w:rPr>
        <w:t>Phase 2: Initial Interview</w:t>
      </w:r>
    </w:p>
    <w:p w14:paraId="0ABF5E7A">
      <w:pPr>
        <w:spacing w:line="360" w:lineRule="auto"/>
        <w:jc w:val="both"/>
        <w:rPr>
          <w:rFonts w:hint="default" w:ascii="Century Gothic" w:hAnsi="Century Gothic" w:cs="Century Gothic"/>
        </w:rPr>
      </w:pPr>
      <w:r>
        <w:rPr>
          <w:rFonts w:hint="default" w:ascii="Century Gothic" w:hAnsi="Century Gothic" w:cs="Century Gothic"/>
          <w:sz w:val="22"/>
          <w:szCs w:val="22"/>
          <w:lang w:val="en-US"/>
        </w:rPr>
        <w:t>The researchers conducted interviews with selected personnel from the Property Custodian Department to understand the current procurement process. This phase aimed to identify the workflow, common problems, and challenges encountered in the manual procurement system</w:t>
      </w:r>
      <w:r>
        <w:rPr>
          <w:rFonts w:hint="default" w:ascii="Century Gothic" w:hAnsi="Century Gothic" w:cs="Century Gothic"/>
          <w:lang w:val="en-US"/>
        </w:rPr>
        <w:t>.</w:t>
      </w:r>
    </w:p>
    <w:p w14:paraId="71515BF8">
      <w:pPr>
        <w:spacing w:line="360" w:lineRule="auto"/>
        <w:jc w:val="both"/>
        <w:rPr>
          <w:rFonts w:hint="default" w:ascii="Century Gothic" w:hAnsi="Century Gothic" w:cs="Century Gothic"/>
          <w:lang w:val="en-US"/>
        </w:rPr>
      </w:pPr>
    </w:p>
    <w:p w14:paraId="7C0D7066">
      <w:pPr>
        <w:spacing w:line="360" w:lineRule="auto"/>
        <w:jc w:val="both"/>
        <w:rPr>
          <w:rFonts w:hint="default" w:ascii="Century Gothic" w:hAnsi="Century Gothic" w:cs="Century Gothic"/>
          <w:b/>
          <w:bCs/>
        </w:rPr>
      </w:pPr>
      <w:r>
        <w:rPr>
          <w:rFonts w:hint="default" w:ascii="Century Gothic" w:hAnsi="Century Gothic" w:cs="Century Gothic"/>
          <w:b/>
          <w:bCs/>
          <w:lang w:val="en-US"/>
        </w:rPr>
        <w:t>Phase 3: System Development</w:t>
      </w:r>
    </w:p>
    <w:p w14:paraId="464B52E9">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Based on the gathered information, the researchers designed and developed the ProcureEase system. The system was created as a web-based application to address issues such as delays, lack of tracking, and manual processing.</w:t>
      </w:r>
    </w:p>
    <w:p w14:paraId="7A9A0739">
      <w:pPr>
        <w:spacing w:line="360" w:lineRule="auto"/>
        <w:jc w:val="both"/>
        <w:rPr>
          <w:rFonts w:hint="default" w:ascii="Century Gothic" w:hAnsi="Century Gothic" w:cs="Century Gothic"/>
          <w:lang w:val="en-US"/>
        </w:rPr>
      </w:pPr>
    </w:p>
    <w:p w14:paraId="63C087B9">
      <w:pPr>
        <w:spacing w:line="360" w:lineRule="auto"/>
        <w:jc w:val="both"/>
        <w:rPr>
          <w:rFonts w:hint="default" w:ascii="Century Gothic" w:hAnsi="Century Gothic" w:cs="Century Gothic"/>
          <w:b/>
          <w:bCs/>
        </w:rPr>
      </w:pPr>
      <w:r>
        <w:rPr>
          <w:rFonts w:hint="default" w:ascii="Century Gothic" w:hAnsi="Century Gothic" w:cs="Century Gothic"/>
          <w:b/>
          <w:bCs/>
          <w:lang w:val="en-US"/>
        </w:rPr>
        <w:t>Phase 4: Survey Distribution</w:t>
      </w:r>
    </w:p>
    <w:p w14:paraId="4CBC2B7C">
      <w:pPr>
        <w:spacing w:line="360" w:lineRule="auto"/>
        <w:jc w:val="both"/>
        <w:rPr>
          <w:rFonts w:hint="default" w:ascii="Century Gothic" w:hAnsi="Century Gothic" w:cs="Century Gothic"/>
          <w:sz w:val="22"/>
          <w:szCs w:val="22"/>
          <w:lang w:val="en-US"/>
        </w:rPr>
      </w:pPr>
      <w:r>
        <w:rPr>
          <w:rFonts w:hint="default" w:ascii="Century Gothic" w:hAnsi="Century Gothic" w:cs="Century Gothic"/>
          <w:sz w:val="22"/>
          <w:szCs w:val="22"/>
          <w:lang w:val="en-US"/>
        </w:rPr>
        <w:t>A structured survey questionnaire was distributed to selected respondents through Google Forms using a QR code. The survey aimed to gather data regarding the problems in the current system and the respondents’ perceptions of the proposed digital system.</w:t>
      </w:r>
    </w:p>
    <w:p w14:paraId="3F1E0889">
      <w:pPr>
        <w:spacing w:line="360" w:lineRule="auto"/>
        <w:jc w:val="both"/>
        <w:rPr>
          <w:rFonts w:hint="default" w:ascii="Century Gothic" w:hAnsi="Century Gothic" w:cs="Century Gothic"/>
          <w:lang w:val="en-US"/>
        </w:rPr>
      </w:pPr>
    </w:p>
    <w:p w14:paraId="3F848225">
      <w:pPr>
        <w:spacing w:line="360" w:lineRule="auto"/>
        <w:jc w:val="both"/>
        <w:rPr>
          <w:rFonts w:hint="default" w:ascii="Century Gothic" w:hAnsi="Century Gothic" w:cs="Century Gothic"/>
          <w:b/>
          <w:bCs/>
        </w:rPr>
      </w:pPr>
      <w:r>
        <w:rPr>
          <w:rFonts w:hint="default" w:ascii="Century Gothic" w:hAnsi="Century Gothic" w:cs="Century Gothic"/>
          <w:b/>
          <w:bCs/>
          <w:lang w:val="en-US"/>
        </w:rPr>
        <w:t>Phase 5: Data Collection</w:t>
      </w:r>
    </w:p>
    <w:p w14:paraId="0FEABE53">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researchers collected the completed survey responses from fourteen (14) respondents and recorded the interview responses from two (2) participants. All data were organized and prepared for analysis, the following data were gathered from the respondents and system evaluation process:</w:t>
      </w:r>
    </w:p>
    <w:p w14:paraId="7A9E8843">
      <w:pPr>
        <w:spacing w:line="360" w:lineRule="auto"/>
        <w:jc w:val="both"/>
        <w:rPr>
          <w:rFonts w:hint="default" w:ascii="Century Gothic" w:hAnsi="Century Gothic" w:cs="Century Gothic"/>
          <w:sz w:val="22"/>
          <w:szCs w:val="22"/>
        </w:rPr>
      </w:pPr>
    </w:p>
    <w:p w14:paraId="0DD2F8F6">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Completed survey questionnaires from selected respondents in the Accounting, Clinic, and Property Custodian Management departments</w:t>
      </w:r>
    </w:p>
    <w:p w14:paraId="457A16A7">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Interview responses from selected Property Custodian personnel regarding the manual procurement process and system requirements</w:t>
      </w:r>
    </w:p>
    <w:p w14:paraId="4E8E8B83">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Observation checklist entries recorded by the researchers during the procurement process evaluation</w:t>
      </w:r>
    </w:p>
    <w:p w14:paraId="1AB866C6">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System logs, including request timestamps and status updates, used for analyzing processing time and workflow efficiency</w:t>
      </w:r>
    </w:p>
    <w:p w14:paraId="217DE45A">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Phase 6: Data Organization and Analysis Preparation</w:t>
      </w:r>
    </w:p>
    <w:p w14:paraId="7066B25A">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All collected data were reviewed, encoded, and organized for statistical analysis and interpretation. The data were then used to evaluate the effectiveness of the ProcureEase system.</w:t>
      </w:r>
    </w:p>
    <w:p w14:paraId="08EAC308">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w:t>
      </w:r>
    </w:p>
    <w:p w14:paraId="4E0AB656">
      <w:pPr>
        <w:spacing w:line="360" w:lineRule="auto"/>
        <w:jc w:val="both"/>
        <w:rPr>
          <w:rFonts w:hint="default" w:ascii="Century Gothic" w:hAnsi="Century Gothic" w:cs="Century Gothic"/>
          <w:b/>
          <w:bCs/>
          <w:sz w:val="22"/>
          <w:szCs w:val="22"/>
        </w:rPr>
      </w:pPr>
      <w:r>
        <w:rPr>
          <w:rFonts w:hint="default" w:ascii="Century Gothic" w:hAnsi="Century Gothic" w:cs="Century Gothic"/>
          <w:b/>
          <w:bCs/>
          <w:sz w:val="22"/>
          <w:szCs w:val="22"/>
          <w:lang w:val="en-US"/>
        </w:rPr>
        <w:t>3.6 Statistical Treatment</w:t>
      </w:r>
    </w:p>
    <w:p w14:paraId="6371A513">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data gathered in this study were analyzed and interpreted using appropriate statistical tools to ensure accurate and systematic presentation of results from the survey and evaluation of the proposed system.</w:t>
      </w:r>
    </w:p>
    <w:p w14:paraId="4842969E">
      <w:pPr>
        <w:spacing w:line="360" w:lineRule="auto"/>
        <w:jc w:val="both"/>
        <w:rPr>
          <w:rFonts w:hint="default" w:ascii="Century Gothic" w:hAnsi="Century Gothic" w:cs="Century Gothic"/>
          <w:b/>
          <w:bCs/>
          <w:sz w:val="22"/>
          <w:szCs w:val="22"/>
        </w:rPr>
      </w:pPr>
      <w:r>
        <w:rPr>
          <w:rFonts w:hint="default" w:ascii="Century Gothic" w:hAnsi="Century Gothic" w:cs="Century Gothic"/>
          <w:b/>
          <w:bCs/>
          <w:sz w:val="22"/>
          <w:szCs w:val="22"/>
          <w:lang w:val="en-US"/>
        </w:rPr>
        <w:t>3.6.1 Frequency and Percentage Distribution</w:t>
      </w:r>
    </w:p>
    <w:p w14:paraId="4C30F1CC">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Frequency and percentage were used to describe the distribution of respondents in terms of department and to present the number of responses per survey item. This helps identify how many respondents selected each option and express it in percentage form for clearer interpretation.</w:t>
      </w:r>
    </w:p>
    <w:p w14:paraId="5D99796C">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Percentage Formula:</w:t>
      </w:r>
    </w:p>
    <w:p w14:paraId="2D789E8D">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Percentage = (f / N) × 100</w:t>
      </w:r>
    </w:p>
    <w:p w14:paraId="0F776F17">
      <w:pPr>
        <w:spacing w:line="360" w:lineRule="auto"/>
        <w:jc w:val="both"/>
        <w:rPr>
          <w:rFonts w:hint="default" w:ascii="Century Gothic" w:hAnsi="Century Gothic" w:cs="Century Gothic"/>
          <w:sz w:val="22"/>
          <w:szCs w:val="22"/>
        </w:rPr>
      </w:pPr>
    </w:p>
    <w:p w14:paraId="7E996B29">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Where:</w:t>
      </w:r>
    </w:p>
    <w:p w14:paraId="3CBAAA1D">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f = frequency of responses</w:t>
      </w:r>
    </w:p>
    <w:p w14:paraId="081F2C76">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N = total number of respondents</w:t>
      </w:r>
    </w:p>
    <w:p w14:paraId="0F93AE5B">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55426E3E">
      <w:pPr>
        <w:spacing w:line="360" w:lineRule="auto"/>
        <w:jc w:val="both"/>
        <w:rPr>
          <w:rFonts w:hint="default" w:ascii="Century Gothic" w:hAnsi="Century Gothic" w:cs="Century Gothic"/>
          <w:b/>
          <w:bCs/>
          <w:sz w:val="22"/>
          <w:szCs w:val="22"/>
        </w:rPr>
      </w:pPr>
      <w:r>
        <w:rPr>
          <w:rFonts w:hint="default" w:ascii="Century Gothic" w:hAnsi="Century Gothic" w:cs="Century Gothic"/>
          <w:b/>
          <w:bCs/>
          <w:sz w:val="22"/>
          <w:szCs w:val="22"/>
          <w:lang w:val="en-US"/>
        </w:rPr>
        <w:t>3.6.2 Weighted Mean</w:t>
      </w:r>
    </w:p>
    <w:p w14:paraId="0BBCA5FD">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Weighted mean was used to determine the average response of the participants for each indicator in the survey, particularly in assessing problems encountered in procurement and evaluating the proposed ProcureEase system. This provides a general interpretation of the respondents’ overall perception.</w:t>
      </w:r>
    </w:p>
    <w:p w14:paraId="620BC507">
      <w:pPr>
        <w:spacing w:line="360" w:lineRule="auto"/>
        <w:jc w:val="both"/>
        <w:rPr>
          <w:rFonts w:hint="default" w:ascii="Century Gothic" w:hAnsi="Century Gothic" w:cs="Century Gothic"/>
          <w:sz w:val="22"/>
          <w:szCs w:val="22"/>
          <w:lang w:val="en-US"/>
        </w:rPr>
      </w:pPr>
    </w:p>
    <w:p w14:paraId="7544C53F">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Weighted Mean Formula:</w:t>
      </w:r>
    </w:p>
    <w:p w14:paraId="6EBD827C">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Weighted Mean = Σ (W × X) / N</w:t>
      </w:r>
    </w:p>
    <w:p w14:paraId="5C8A0F10">
      <w:pPr>
        <w:spacing w:line="360" w:lineRule="auto"/>
        <w:jc w:val="both"/>
        <w:rPr>
          <w:rFonts w:hint="default" w:ascii="Century Gothic" w:hAnsi="Century Gothic" w:cs="Century Gothic"/>
          <w:sz w:val="22"/>
          <w:szCs w:val="22"/>
        </w:rPr>
      </w:pPr>
    </w:p>
    <w:p w14:paraId="39F2D5A5">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Where:</w:t>
      </w:r>
    </w:p>
    <w:p w14:paraId="6ABDDD9E">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W = weight assigned to each response (1–5 scale)</w:t>
      </w:r>
    </w:p>
    <w:p w14:paraId="32AF38D3">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X = frequency of responses</w:t>
      </w:r>
    </w:p>
    <w:p w14:paraId="6CFFD0A3">
      <w:pPr>
        <w:spacing w:line="360" w:lineRule="auto"/>
        <w:jc w:val="both"/>
        <w:rPr>
          <w:rFonts w:hint="default" w:ascii="Century Gothic" w:hAnsi="Century Gothic" w:cs="Century Gothic"/>
          <w:sz w:val="22"/>
          <w:szCs w:val="22"/>
          <w:lang w:val="en-US"/>
        </w:rPr>
      </w:pPr>
      <w:r>
        <w:rPr>
          <w:rFonts w:hint="default" w:ascii="Century Gothic" w:hAnsi="Century Gothic" w:cs="Century Gothic"/>
          <w:sz w:val="22"/>
          <w:szCs w:val="22"/>
          <w:lang w:val="en-US"/>
        </w:rPr>
        <w:t>N = total number of respondents</w:t>
      </w:r>
    </w:p>
    <w:p w14:paraId="24437030">
      <w:pPr>
        <w:spacing w:line="360" w:lineRule="auto"/>
        <w:jc w:val="both"/>
        <w:rPr>
          <w:rFonts w:hint="default" w:ascii="Century Gothic" w:hAnsi="Century Gothic" w:cs="Century Gothic"/>
          <w:lang w:val="en-US"/>
        </w:rPr>
      </w:pPr>
    </w:p>
    <w:p w14:paraId="34BFFC00">
      <w:pPr>
        <w:spacing w:line="360" w:lineRule="auto"/>
        <w:jc w:val="both"/>
        <w:rPr>
          <w:rFonts w:hint="default" w:ascii="Century Gothic" w:hAnsi="Century Gothic" w:cs="Century Gothic"/>
          <w:b/>
          <w:bCs/>
          <w:lang w:val="en-US"/>
        </w:rPr>
      </w:pPr>
    </w:p>
    <w:p w14:paraId="3D620886">
      <w:pPr>
        <w:spacing w:line="360" w:lineRule="auto"/>
        <w:jc w:val="both"/>
        <w:rPr>
          <w:rFonts w:hint="default" w:ascii="Century Gothic" w:hAnsi="Century Gothic" w:cs="Century Gothic"/>
          <w:b/>
          <w:bCs/>
          <w:lang w:val="en-US"/>
        </w:rPr>
      </w:pPr>
    </w:p>
    <w:p w14:paraId="09A6E7C2">
      <w:pPr>
        <w:spacing w:line="360" w:lineRule="auto"/>
        <w:jc w:val="both"/>
        <w:rPr>
          <w:rFonts w:hint="default" w:ascii="Century Gothic" w:hAnsi="Century Gothic" w:cs="Century Gothic"/>
          <w:b/>
          <w:bCs/>
          <w:lang w:val="en-US"/>
        </w:rPr>
      </w:pPr>
    </w:p>
    <w:p w14:paraId="06E5E4FD">
      <w:pPr>
        <w:spacing w:line="360" w:lineRule="auto"/>
        <w:jc w:val="both"/>
        <w:rPr>
          <w:rFonts w:hint="default" w:ascii="Century Gothic" w:hAnsi="Century Gothic" w:cs="Century Gothic"/>
          <w:b/>
          <w:bCs/>
          <w:lang w:val="en-US"/>
        </w:rPr>
      </w:pPr>
    </w:p>
    <w:p w14:paraId="36D3F300">
      <w:pPr>
        <w:spacing w:line="360" w:lineRule="auto"/>
        <w:jc w:val="both"/>
        <w:rPr>
          <w:rFonts w:hint="default" w:ascii="Century Gothic" w:hAnsi="Century Gothic" w:cs="Century Gothic"/>
          <w:b/>
          <w:bCs/>
          <w:lang w:val="en-US"/>
        </w:rPr>
      </w:pPr>
    </w:p>
    <w:p w14:paraId="4501F056">
      <w:pPr>
        <w:spacing w:line="360" w:lineRule="auto"/>
        <w:jc w:val="both"/>
        <w:rPr>
          <w:rFonts w:hint="default" w:ascii="Century Gothic" w:hAnsi="Century Gothic" w:cs="Century Gothic"/>
          <w:b/>
          <w:bCs/>
          <w:lang w:val="en-US"/>
        </w:rPr>
      </w:pPr>
    </w:p>
    <w:p w14:paraId="11DA0FAE">
      <w:pPr>
        <w:spacing w:line="360" w:lineRule="auto"/>
        <w:jc w:val="both"/>
        <w:rPr>
          <w:rFonts w:hint="default" w:ascii="Century Gothic" w:hAnsi="Century Gothic" w:cs="Century Gothic"/>
          <w:b/>
          <w:bCs/>
          <w:lang w:val="en-US"/>
        </w:rPr>
      </w:pPr>
    </w:p>
    <w:p w14:paraId="36798F5C">
      <w:pPr>
        <w:spacing w:line="360" w:lineRule="auto"/>
        <w:jc w:val="both"/>
        <w:rPr>
          <w:rFonts w:hint="default" w:ascii="Century Gothic" w:hAnsi="Century Gothic" w:cs="Century Gothic"/>
          <w:b/>
          <w:bCs/>
          <w:lang w:val="en-US"/>
        </w:rPr>
      </w:pPr>
    </w:p>
    <w:p w14:paraId="48004E92">
      <w:pPr>
        <w:spacing w:line="360" w:lineRule="auto"/>
        <w:jc w:val="both"/>
        <w:rPr>
          <w:rFonts w:hint="default" w:ascii="Century Gothic" w:hAnsi="Century Gothic" w:cs="Century Gothic"/>
          <w:b/>
          <w:bCs/>
          <w:lang w:val="en-US"/>
        </w:rPr>
      </w:pPr>
    </w:p>
    <w:p w14:paraId="004460A6">
      <w:pPr>
        <w:spacing w:line="360" w:lineRule="auto"/>
        <w:jc w:val="both"/>
        <w:rPr>
          <w:rFonts w:hint="default" w:ascii="Century Gothic" w:hAnsi="Century Gothic" w:cs="Century Gothic"/>
          <w:b/>
          <w:bCs/>
          <w:lang w:val="en-US"/>
        </w:rPr>
      </w:pPr>
      <w:r>
        <w:rPr>
          <w:rFonts w:hint="default" w:ascii="Century Gothic" w:hAnsi="Century Gothic" w:cs="Century Gothic"/>
          <w:b/>
          <w:bCs/>
          <w:lang w:val="en-US"/>
        </w:rPr>
        <w:t>3.6.3 Likert Scale Interpretation</w:t>
      </w:r>
    </w:p>
    <w:p w14:paraId="2762B0D8">
      <w:pPr>
        <w:spacing w:line="360" w:lineRule="auto"/>
        <w:jc w:val="both"/>
        <w:rPr>
          <w:rFonts w:hint="default" w:ascii="Century Gothic" w:hAnsi="Century Gothic" w:cs="Century Gothic"/>
          <w:sz w:val="22"/>
          <w:szCs w:val="22"/>
          <w:lang w:val="en-US"/>
        </w:rPr>
      </w:pPr>
      <w:r>
        <w:rPr>
          <w:rFonts w:hint="default" w:ascii="Century Gothic" w:hAnsi="Century Gothic" w:cs="Century Gothic"/>
          <w:sz w:val="22"/>
          <w:szCs w:val="22"/>
          <w:lang w:val="en-US"/>
        </w:rPr>
        <w:t>The 5-point Likert scale was used to interpret the responses of the participants. For Part II, the scale ranges from 5 – Always to 1 – Never, while for Part III, it ranges from 5 – Strongly Agree to 1 – Strongly Disagree. The computed weighted mean was interpreted to determine the level of agreement or frequency of the respondents answers.</w:t>
      </w:r>
    </w:p>
    <w:p w14:paraId="717994D0">
      <w:pPr>
        <w:spacing w:line="360" w:lineRule="auto"/>
        <w:jc w:val="both"/>
        <w:rPr>
          <w:rFonts w:hint="default" w:ascii="Century Gothic" w:hAnsi="Century Gothic" w:cs="Century Gothic"/>
          <w:b/>
          <w:bCs/>
        </w:rPr>
      </w:pPr>
      <w:r>
        <w:drawing>
          <wp:anchor distT="0" distB="0" distL="0" distR="0" simplePos="0" relativeHeight="251659264" behindDoc="0" locked="0" layoutInCell="1" allowOverlap="1">
            <wp:simplePos x="0" y="0"/>
            <wp:positionH relativeFrom="page">
              <wp:posOffset>1104900</wp:posOffset>
            </wp:positionH>
            <wp:positionV relativeFrom="page">
              <wp:posOffset>2236470</wp:posOffset>
            </wp:positionV>
            <wp:extent cx="5801360" cy="2571115"/>
            <wp:effectExtent l="0" t="0" r="8890" b="0"/>
            <wp:wrapSquare wrapText="bothSides"/>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7" cstate="print"/>
                    <a:srcRect/>
                    <a:stretch>
                      <a:fillRect/>
                    </a:stretch>
                  </pic:blipFill>
                  <pic:spPr>
                    <a:xfrm>
                      <a:off x="0" y="0"/>
                      <a:ext cx="5801360" cy="25711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1146175</wp:posOffset>
            </wp:positionH>
            <wp:positionV relativeFrom="page">
              <wp:posOffset>4806315</wp:posOffset>
            </wp:positionV>
            <wp:extent cx="5701665" cy="2602230"/>
            <wp:effectExtent l="0" t="0" r="13335" b="0"/>
            <wp:wrapTopAndBottom/>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8" cstate="print"/>
                    <a:srcRect/>
                    <a:stretch>
                      <a:fillRect/>
                    </a:stretch>
                  </pic:blipFill>
                  <pic:spPr>
                    <a:xfrm>
                      <a:off x="0" y="0"/>
                      <a:ext cx="5701665" cy="2602230"/>
                    </a:xfrm>
                    <a:prstGeom prst="rect">
                      <a:avLst/>
                    </a:prstGeom>
                  </pic:spPr>
                </pic:pic>
              </a:graphicData>
            </a:graphic>
          </wp:anchor>
        </w:drawing>
      </w:r>
      <w:r>
        <w:rPr>
          <w:rFonts w:hint="default" w:ascii="Century Gothic" w:hAnsi="Century Gothic" w:cs="Century Gothic"/>
          <w:b/>
          <w:bCs/>
          <w:lang w:val="en-US"/>
        </w:rPr>
        <w:t>3.6.4 Mean and Standard Deviation</w:t>
      </w:r>
    </w:p>
    <w:p w14:paraId="239AEF4C">
      <w:pPr>
        <w:spacing w:line="360" w:lineRule="auto"/>
        <w:jc w:val="both"/>
        <w:rPr>
          <w:rFonts w:hint="default" w:ascii="Century Gothic" w:hAnsi="Century Gothic" w:cs="Century Gothic"/>
          <w:sz w:val="22"/>
          <w:szCs w:val="22"/>
          <w:lang w:val="en-US"/>
        </w:rPr>
      </w:pPr>
      <w:r>
        <w:rPr>
          <w:rFonts w:hint="default" w:ascii="Century Gothic" w:hAnsi="Century Gothic" w:cs="Century Gothic"/>
          <w:sz w:val="22"/>
          <w:szCs w:val="22"/>
          <w:lang w:val="en-US"/>
        </w:rPr>
        <w:t>Mean was used to determine the overall average response for each survey indicator, while standard deviation was used to measure the consistency of the respondents’ answers. A low standard deviation indicates similar responses among participants, while a high standard deviation indicates varied opinions regarding the procurement process and the proposed system.</w:t>
      </w:r>
    </w:p>
    <w:p w14:paraId="14FE9F75">
      <w:pPr>
        <w:spacing w:line="360" w:lineRule="auto"/>
        <w:jc w:val="both"/>
        <w:rPr>
          <w:rFonts w:hint="default" w:ascii="Century Gothic" w:hAnsi="Century Gothic" w:cs="Century Gothic"/>
          <w:lang w:val="en-US"/>
        </w:rPr>
      </w:pPr>
    </w:p>
    <w:p w14:paraId="2DC62D50">
      <w:pPr>
        <w:spacing w:line="360" w:lineRule="auto"/>
        <w:jc w:val="both"/>
        <w:rPr>
          <w:rFonts w:hint="default" w:ascii="Century Gothic" w:hAnsi="Century Gothic" w:cs="Century Gothic"/>
          <w:b/>
          <w:bCs/>
        </w:rPr>
      </w:pPr>
      <w:r>
        <w:rPr>
          <w:rFonts w:hint="default" w:ascii="Century Gothic" w:hAnsi="Century Gothic" w:cs="Century Gothic"/>
          <w:b/>
          <w:bCs/>
          <w:lang w:val="en-US"/>
        </w:rPr>
        <w:t>3.6.5 Thematic Analysis (Qualitative Data)</w:t>
      </w:r>
    </w:p>
    <w:p w14:paraId="4EE8AF98">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Qualitative data gathered from interviews were analyzed using thematic analysis. The process involved organizing and interpreting responses to identify common patterns and themes related to the procurement process.</w:t>
      </w:r>
    </w:p>
    <w:p w14:paraId="540BB820">
      <w:pPr>
        <w:spacing w:line="360" w:lineRule="auto"/>
        <w:jc w:val="both"/>
        <w:rPr>
          <w:rFonts w:hint="default" w:ascii="Century Gothic" w:hAnsi="Century Gothic" w:cs="Century Gothic"/>
          <w:lang w:val="en-US"/>
        </w:rPr>
      </w:pPr>
    </w:p>
    <w:p w14:paraId="5777D546">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 steps include:</w:t>
      </w:r>
    </w:p>
    <w:p w14:paraId="0006805D">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Reviewing all interview responses to understand the content</w:t>
      </w:r>
    </w:p>
    <w:p w14:paraId="2D578888">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Identifying and coding recurring ideas or statements</w:t>
      </w:r>
    </w:p>
    <w:p w14:paraId="2136DC04">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Grouping codes into themes such as procurement delays, document issues, and communication problems</w:t>
      </w:r>
    </w:p>
    <w:p w14:paraId="237EB20C">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 Interpreting the themes to support the findings of the quantitative data</w:t>
      </w:r>
    </w:p>
    <w:p w14:paraId="68CFF3B1">
      <w:pPr>
        <w:spacing w:line="360" w:lineRule="auto"/>
        <w:jc w:val="both"/>
        <w:rPr>
          <w:rFonts w:hint="default" w:ascii="Century Gothic" w:hAnsi="Century Gothic" w:cs="Century Gothic"/>
          <w:sz w:val="22"/>
          <w:szCs w:val="22"/>
        </w:rPr>
      </w:pPr>
      <w:r>
        <w:rPr>
          <w:rFonts w:hint="default" w:ascii="Century Gothic" w:hAnsi="Century Gothic" w:cs="Century Gothic"/>
          <w:sz w:val="22"/>
          <w:szCs w:val="22"/>
          <w:lang w:val="en-US"/>
        </w:rPr>
        <w:t>Thematic analysis was used to provide deeper understanding of user experiences and to complement the numerical results of the survey.</w:t>
      </w:r>
    </w:p>
    <w:p w14:paraId="52289B06">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45A69785">
      <w:pPr>
        <w:numPr>
          <w:ilvl w:val="0"/>
          <w:numId w:val="0"/>
        </w:numPr>
        <w:tabs>
          <w:tab w:val="left" w:pos="1800"/>
        </w:tabs>
        <w:spacing w:line="360" w:lineRule="auto"/>
        <w:ind w:leftChars="0"/>
        <w:jc w:val="center"/>
        <w:rPr>
          <w:rFonts w:hint="default" w:ascii="Century Gothic" w:hAnsi="Century Gothic" w:eastAsia="Century Gothic" w:cs="Century Gothic"/>
          <w:b/>
          <w:bCs/>
          <w:sz w:val="22"/>
          <w:szCs w:val="22"/>
          <w:lang w:val="en-US"/>
        </w:rPr>
      </w:pPr>
    </w:p>
    <w:p w14:paraId="4CC7B069">
      <w:pPr>
        <w:keepNext w:val="0"/>
        <w:keepLines w:val="0"/>
        <w:widowControl/>
        <w:suppressLineNumbers w:val="0"/>
        <w:spacing w:line="360" w:lineRule="auto"/>
        <w:jc w:val="center"/>
      </w:pPr>
      <w:r>
        <w:rPr>
          <w:rFonts w:ascii="Yu Gothic UI" w:hAnsi="Yu Gothic UI" w:eastAsia="Yu Gothic UI" w:cs="Yu Gothic UI"/>
          <w:b/>
          <w:bCs/>
          <w:color w:val="000000"/>
          <w:kern w:val="0"/>
          <w:sz w:val="24"/>
          <w:szCs w:val="24"/>
          <w:lang w:val="en-US" w:eastAsia="zh-CN" w:bidi="ar"/>
        </w:rPr>
        <w:t>CHAPTER IV</w:t>
      </w:r>
    </w:p>
    <w:p w14:paraId="4DCBFD0A">
      <w:pPr>
        <w:keepNext w:val="0"/>
        <w:keepLines w:val="0"/>
        <w:widowControl/>
        <w:suppressLineNumbers w:val="0"/>
        <w:spacing w:line="360" w:lineRule="auto"/>
        <w:jc w:val="center"/>
      </w:pPr>
      <w:r>
        <w:rPr>
          <w:rFonts w:hint="eastAsia" w:ascii="Yu Gothic UI" w:hAnsi="Yu Gothic UI" w:eastAsia="Yu Gothic UI" w:cs="Yu Gothic UI"/>
          <w:b/>
          <w:bCs/>
          <w:color w:val="000000"/>
          <w:kern w:val="0"/>
          <w:sz w:val="24"/>
          <w:szCs w:val="24"/>
          <w:lang w:val="en-US" w:eastAsia="zh-CN" w:bidi="ar"/>
        </w:rPr>
        <w:t>SUMMARY OF FINDINGS, CONCLUSSIONS</w:t>
      </w:r>
    </w:p>
    <w:p w14:paraId="18715F2B">
      <w:pPr>
        <w:keepNext w:val="0"/>
        <w:keepLines w:val="0"/>
        <w:widowControl/>
        <w:suppressLineNumbers w:val="0"/>
        <w:spacing w:line="360" w:lineRule="auto"/>
        <w:jc w:val="center"/>
      </w:pPr>
      <w:r>
        <w:rPr>
          <w:rFonts w:hint="eastAsia" w:ascii="Yu Gothic UI" w:hAnsi="Yu Gothic UI" w:eastAsia="Yu Gothic UI" w:cs="Yu Gothic UI"/>
          <w:b/>
          <w:bCs/>
          <w:color w:val="000000"/>
          <w:kern w:val="0"/>
          <w:sz w:val="24"/>
          <w:szCs w:val="24"/>
          <w:lang w:val="en-US" w:eastAsia="zh-CN" w:bidi="ar"/>
        </w:rPr>
        <w:t>AND RECOMMENDATION</w:t>
      </w:r>
    </w:p>
    <w:p w14:paraId="722876BB">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7F6233C3">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This chapter presents the summary and conclusions of the study, which aims to examine the impact of ProcureEase: a digital procurement and monitoring system for St. Clare College, as a digital system for improving efficiency, transparency, and accuracy in the acquisition of equipment and supplies in an academic institution. It also provides recommendations for administrators and staff to further enhance the implementation of the system.</w:t>
      </w:r>
    </w:p>
    <w:p w14:paraId="4D7AE855">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0F125A05">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study was conducted at St. Clare College of Caloocan. The respondent was the property management custodian, who was selected due to their direct experience in the procurement process.</w:t>
      </w:r>
    </w:p>
    <w:p w14:paraId="4A546731">
      <w:pPr>
        <w:numPr>
          <w:ilvl w:val="0"/>
          <w:numId w:val="0"/>
        </w:numPr>
        <w:tabs>
          <w:tab w:val="left" w:pos="1800"/>
        </w:tabs>
        <w:spacing w:line="360" w:lineRule="auto"/>
        <w:ind w:leftChars="0"/>
        <w:jc w:val="center"/>
        <w:rPr>
          <w:rFonts w:hint="default" w:ascii="Century Gothic" w:hAnsi="Century Gothic" w:eastAsia="Century Gothic" w:cs="Century Gothic"/>
          <w:b/>
          <w:bCs/>
          <w:sz w:val="24"/>
          <w:szCs w:val="24"/>
          <w:lang w:val="en-US"/>
        </w:rPr>
      </w:pPr>
    </w:p>
    <w:p w14:paraId="31C8D764">
      <w:pPr>
        <w:numPr>
          <w:ilvl w:val="0"/>
          <w:numId w:val="0"/>
        </w:numPr>
        <w:tabs>
          <w:tab w:val="left" w:pos="1800"/>
        </w:tabs>
        <w:spacing w:line="360" w:lineRule="auto"/>
        <w:ind w:leftChars="0"/>
        <w:jc w:val="center"/>
        <w:rPr>
          <w:rFonts w:hint="default" w:ascii="Century Gothic" w:hAnsi="Century Gothic" w:eastAsia="Century Gothic" w:cs="Century Gothic"/>
          <w:b/>
          <w:bCs/>
          <w:sz w:val="24"/>
          <w:szCs w:val="24"/>
          <w:lang w:val="en-US"/>
        </w:rPr>
      </w:pPr>
    </w:p>
    <w:p w14:paraId="49FAF014">
      <w:pPr>
        <w:numPr>
          <w:ilvl w:val="0"/>
          <w:numId w:val="0"/>
        </w:numPr>
        <w:tabs>
          <w:tab w:val="left" w:pos="1800"/>
        </w:tabs>
        <w:spacing w:line="360" w:lineRule="auto"/>
        <w:ind w:leftChars="0"/>
        <w:jc w:val="center"/>
        <w:rPr>
          <w:rFonts w:hint="default" w:ascii="Century Gothic" w:hAnsi="Century Gothic" w:eastAsia="Century Gothic" w:cs="Century Gothic"/>
          <w:b/>
          <w:bCs/>
          <w:sz w:val="24"/>
          <w:szCs w:val="24"/>
          <w:lang w:val="en-US"/>
        </w:rPr>
      </w:pPr>
    </w:p>
    <w:p w14:paraId="0F10C040">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4"/>
          <w:szCs w:val="24"/>
          <w:lang w:val="en-US"/>
        </w:rPr>
        <w:t xml:space="preserve">Summary of Findings </w:t>
      </w:r>
    </w:p>
    <w:p w14:paraId="3A522EF7">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Based on the observations and interviews conducted prior to the development of the system, the existing manual process of acquiring supplies for the academic institution at St. Clare College showed the following effects on service efficiency and the satisfaction of staff and departments that rely on the timely delivery of equipment and supplies.</w:t>
      </w:r>
    </w:p>
    <w:p w14:paraId="37941C29">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7DDEF2AF">
      <w:pPr>
        <w:numPr>
          <w:ilvl w:val="0"/>
          <w:numId w:val="0"/>
        </w:numPr>
        <w:spacing w:line="360" w:lineRule="auto"/>
        <w:jc w:val="both"/>
        <w:rPr>
          <w:rFonts w:hint="default" w:ascii="Century Gothic" w:hAnsi="Century Gothic" w:cs="Arial"/>
          <w:b w:val="0"/>
          <w:bCs w:val="0"/>
          <w:color w:val="000000"/>
          <w:sz w:val="24"/>
          <w:szCs w:val="24"/>
          <w:lang w:val="en-US"/>
        </w:rPr>
      </w:pPr>
      <w:r>
        <w:rPr>
          <w:rFonts w:hint="default" w:ascii="Century Gothic" w:hAnsi="Century Gothic" w:cs="Arial"/>
          <w:b w:val="0"/>
          <w:bCs w:val="0"/>
          <w:color w:val="000000"/>
          <w:sz w:val="24"/>
          <w:szCs w:val="24"/>
          <w:lang w:val="en-US"/>
        </w:rPr>
        <w:t>a.) lack of real-time tracking for purchase requests.</w:t>
      </w:r>
    </w:p>
    <w:p w14:paraId="7BB00DB8">
      <w:pPr>
        <w:numPr>
          <w:ilvl w:val="0"/>
          <w:numId w:val="0"/>
        </w:num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 xml:space="preserve"> </w:t>
      </w:r>
    </w:p>
    <w:p w14:paraId="55CCE7F1">
      <w:pPr>
        <w:numPr>
          <w:ilvl w:val="0"/>
          <w:numId w:val="0"/>
        </w:num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The lack of real-time tracking in the procurement process causes serious effects on the operations of the institution. One of its main problems is the delayed updating of purchase request statuses, which results in confusion among users regarding where their requests currently are in the process. Because of this, staff are often forced to follow up repeatedly, leading to additional workload and inefficiency.</w:t>
      </w:r>
    </w:p>
    <w:p w14:paraId="505438A3">
      <w:pPr>
        <w:numPr>
          <w:ilvl w:val="0"/>
          <w:numId w:val="0"/>
        </w:numPr>
        <w:spacing w:line="360" w:lineRule="auto"/>
        <w:jc w:val="both"/>
        <w:rPr>
          <w:rFonts w:hint="default" w:ascii="Century Gothic" w:hAnsi="Century Gothic" w:cs="Arial"/>
          <w:b w:val="0"/>
          <w:bCs w:val="0"/>
          <w:color w:val="000000"/>
          <w:sz w:val="22"/>
          <w:szCs w:val="22"/>
          <w:lang w:val="en-US"/>
        </w:rPr>
      </w:pPr>
    </w:p>
    <w:p w14:paraId="223CD21F">
      <w:pPr>
        <w:numPr>
          <w:ilvl w:val="0"/>
          <w:numId w:val="0"/>
        </w:num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In some cases, the absence of real-time updates causes delays, confusion, and a lack of clear information regarding purchase requests. It also becomes a barrier to proper coordination between departments because there is no immediate access to updated information about the status of each request.</w:t>
      </w:r>
    </w:p>
    <w:p w14:paraId="26953847">
      <w:pPr>
        <w:numPr>
          <w:ilvl w:val="0"/>
          <w:numId w:val="0"/>
        </w:numPr>
        <w:spacing w:line="360" w:lineRule="auto"/>
        <w:jc w:val="both"/>
        <w:rPr>
          <w:rFonts w:hint="default" w:ascii="Century Gothic" w:hAnsi="Century Gothic" w:cs="Arial"/>
          <w:b w:val="0"/>
          <w:bCs w:val="0"/>
          <w:color w:val="000000"/>
          <w:sz w:val="22"/>
          <w:szCs w:val="22"/>
          <w:lang w:val="en-US"/>
        </w:rPr>
      </w:pPr>
    </w:p>
    <w:p w14:paraId="3DD1B209">
      <w:pPr>
        <w:numPr>
          <w:ilvl w:val="0"/>
          <w:numId w:val="0"/>
        </w:num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Furthermore, it results in a lack of transparency in the process, where requesters are not immediately informed whether their requests have been approved, put on hold, or rejected. This situation may lead to a loss of trust in the system and lower user satisfaction.</w:t>
      </w:r>
    </w:p>
    <w:p w14:paraId="10D6D43F">
      <w:pPr>
        <w:numPr>
          <w:ilvl w:val="0"/>
          <w:numId w:val="0"/>
        </w:numPr>
        <w:spacing w:line="360" w:lineRule="auto"/>
        <w:jc w:val="both"/>
        <w:rPr>
          <w:rFonts w:hint="default" w:ascii="Century Gothic" w:hAnsi="Century Gothic" w:cs="Arial"/>
          <w:b w:val="0"/>
          <w:bCs w:val="0"/>
          <w:color w:val="000000"/>
          <w:sz w:val="22"/>
          <w:szCs w:val="22"/>
          <w:lang w:val="en-US"/>
        </w:rPr>
      </w:pPr>
    </w:p>
    <w:p w14:paraId="697F9B83">
      <w:pPr>
        <w:numPr>
          <w:ilvl w:val="0"/>
          <w:numId w:val="0"/>
        </w:num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By introducing a digital system such as ProcureEase, these problems are expected to be addressed through real-time monitoring and automated updates. As a result, the procurement process becomes more organized, faster, and more transparent, leading to improved institutional operations and more efficient use of time and resources.</w:t>
      </w:r>
    </w:p>
    <w:p w14:paraId="36D55812">
      <w:pPr>
        <w:numPr>
          <w:ilvl w:val="0"/>
          <w:numId w:val="0"/>
        </w:numPr>
        <w:spacing w:line="360" w:lineRule="auto"/>
        <w:jc w:val="both"/>
        <w:rPr>
          <w:rFonts w:hint="default" w:ascii="Century Gothic" w:hAnsi="Century Gothic" w:cs="Arial"/>
          <w:b w:val="0"/>
          <w:bCs w:val="0"/>
          <w:color w:val="000000"/>
          <w:sz w:val="22"/>
          <w:szCs w:val="22"/>
          <w:lang w:val="en-US"/>
        </w:rPr>
      </w:pPr>
    </w:p>
    <w:p w14:paraId="4EE382CB">
      <w:pPr>
        <w:numPr>
          <w:ilvl w:val="0"/>
          <w:numId w:val="0"/>
        </w:numPr>
        <w:spacing w:line="360" w:lineRule="auto"/>
        <w:jc w:val="both"/>
        <w:rPr>
          <w:rFonts w:hint="default" w:ascii="Century Gothic" w:hAnsi="Century Gothic" w:cs="Arial"/>
          <w:b w:val="0"/>
          <w:bCs w:val="0"/>
          <w:color w:val="000000"/>
          <w:sz w:val="24"/>
          <w:szCs w:val="24"/>
          <w:lang w:val="en-US"/>
        </w:rPr>
      </w:pPr>
      <w:r>
        <w:rPr>
          <w:rFonts w:hint="default" w:ascii="Century Gothic" w:hAnsi="Century Gothic" w:cs="Arial"/>
          <w:b w:val="0"/>
          <w:bCs w:val="0"/>
          <w:color w:val="000000"/>
          <w:sz w:val="24"/>
          <w:szCs w:val="24"/>
          <w:lang w:val="en-US"/>
        </w:rPr>
        <w:t>b.) Manual documentation for purchase request and approval</w:t>
      </w:r>
    </w:p>
    <w:p w14:paraId="5F05E372">
      <w:pPr>
        <w:numPr>
          <w:ilvl w:val="0"/>
          <w:numId w:val="0"/>
        </w:numPr>
        <w:spacing w:line="360" w:lineRule="auto"/>
        <w:jc w:val="both"/>
        <w:rPr>
          <w:rFonts w:hint="default" w:ascii="Century Gothic" w:hAnsi="Century Gothic" w:cs="Arial"/>
          <w:b w:val="0"/>
          <w:bCs w:val="0"/>
          <w:color w:val="000000"/>
          <w:sz w:val="22"/>
          <w:szCs w:val="22"/>
          <w:lang w:val="en-US"/>
        </w:rPr>
      </w:pPr>
    </w:p>
    <w:p w14:paraId="3F8122AE">
      <w:pPr>
        <w:numPr>
          <w:ilvl w:val="0"/>
          <w:numId w:val="0"/>
        </w:num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Manual documentation in procurement is one of the main causes of inefficiency in the former system. Because it relies on manual and paper-based processes, there is a high possibility of human error such as lost documents, the occurrence of mistakes, and incomplete information in purchase requests. In addition, the physical handling and transfer of documents from one office to another result in longer processing times in the procurement system.</w:t>
      </w:r>
    </w:p>
    <w:p w14:paraId="3F4865AB">
      <w:pPr>
        <w:numPr>
          <w:ilvl w:val="0"/>
          <w:numId w:val="0"/>
        </w:numPr>
        <w:spacing w:line="360" w:lineRule="auto"/>
        <w:jc w:val="both"/>
        <w:rPr>
          <w:rFonts w:hint="default" w:ascii="Century Gothic" w:hAnsi="Century Gothic" w:cs="Arial"/>
          <w:b w:val="0"/>
          <w:bCs w:val="0"/>
          <w:color w:val="000000"/>
          <w:sz w:val="22"/>
          <w:szCs w:val="22"/>
          <w:lang w:val="en-US"/>
        </w:rPr>
      </w:pPr>
    </w:p>
    <w:p w14:paraId="4DDDA247">
      <w:pPr>
        <w:numPr>
          <w:ilvl w:val="0"/>
          <w:numId w:val="0"/>
        </w:num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This type of system also leads to poor record organization, making it difficult to locate and verify old documents when needed. In some cases, documents may be misplaced, damaged, or completely lost, causing significant inconvenience in following up and auditing procurement transactions.</w:t>
      </w:r>
    </w:p>
    <w:p w14:paraId="59AB3933">
      <w:pPr>
        <w:numPr>
          <w:ilvl w:val="0"/>
          <w:numId w:val="0"/>
        </w:numPr>
        <w:spacing w:line="360" w:lineRule="auto"/>
        <w:jc w:val="both"/>
        <w:rPr>
          <w:rFonts w:hint="default" w:ascii="Century Gothic" w:hAnsi="Century Gothic" w:cs="Arial"/>
          <w:b w:val="0"/>
          <w:bCs w:val="0"/>
          <w:color w:val="000000"/>
          <w:sz w:val="22"/>
          <w:szCs w:val="22"/>
          <w:lang w:val="en-US"/>
        </w:rPr>
      </w:pPr>
    </w:p>
    <w:p w14:paraId="16C97043">
      <w:pPr>
        <w:numPr>
          <w:ilvl w:val="0"/>
          <w:numId w:val="0"/>
        </w:num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Furthermore, the manual process causes delays in the approval workflow because each document still needs to be physically signed and forwarded to different offices. This results in a slower operational flow and reduced overall efficiency of the procurement system.</w:t>
      </w:r>
    </w:p>
    <w:p w14:paraId="7D4747A1">
      <w:pPr>
        <w:numPr>
          <w:ilvl w:val="0"/>
          <w:numId w:val="0"/>
        </w:numPr>
        <w:spacing w:line="360" w:lineRule="auto"/>
        <w:jc w:val="both"/>
        <w:rPr>
          <w:rFonts w:hint="default" w:ascii="Century Gothic" w:hAnsi="Century Gothic" w:cs="Arial"/>
          <w:b w:val="0"/>
          <w:bCs w:val="0"/>
          <w:color w:val="000000"/>
          <w:sz w:val="22"/>
          <w:szCs w:val="22"/>
          <w:lang w:val="en-US"/>
        </w:rPr>
      </w:pPr>
    </w:p>
    <w:p w14:paraId="3E80EF45">
      <w:pPr>
        <w:numPr>
          <w:ilvl w:val="0"/>
          <w:numId w:val="0"/>
        </w:num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Because of this, it is clear that manual documentation is no longer suitable for the fast-paced and organized needs of modern institutions. A digital and automated system is therefore necessary to improve the accuracy, speed, and reliability of the procurement process.</w:t>
      </w:r>
    </w:p>
    <w:p w14:paraId="4C089FC4">
      <w:pPr>
        <w:numPr>
          <w:ilvl w:val="0"/>
          <w:numId w:val="0"/>
        </w:numPr>
        <w:spacing w:line="360" w:lineRule="auto"/>
        <w:jc w:val="both"/>
        <w:rPr>
          <w:rFonts w:hint="default" w:ascii="Century Gothic" w:hAnsi="Century Gothic" w:cs="Arial"/>
          <w:b w:val="0"/>
          <w:bCs w:val="0"/>
          <w:color w:val="000000"/>
          <w:sz w:val="22"/>
          <w:szCs w:val="22"/>
          <w:lang w:val="en-US"/>
        </w:rPr>
      </w:pPr>
    </w:p>
    <w:p w14:paraId="5EDF53ED">
      <w:pPr>
        <w:spacing w:line="360" w:lineRule="auto"/>
        <w:jc w:val="both"/>
        <w:rPr>
          <w:rFonts w:hint="default" w:ascii="Century Gothic" w:hAnsi="Century Gothic" w:cs="Arial"/>
          <w:b w:val="0"/>
          <w:bCs w:val="0"/>
          <w:color w:val="000000"/>
          <w:sz w:val="24"/>
          <w:szCs w:val="24"/>
          <w:lang w:val="en-US"/>
        </w:rPr>
      </w:pPr>
      <w:r>
        <w:rPr>
          <w:rFonts w:hint="default" w:ascii="Century Gothic" w:hAnsi="Century Gothic" w:cs="Arial"/>
          <w:b w:val="0"/>
          <w:bCs w:val="0"/>
          <w:color w:val="000000"/>
          <w:sz w:val="24"/>
          <w:szCs w:val="24"/>
          <w:lang w:val="en-US"/>
        </w:rPr>
        <w:t xml:space="preserve">c.) limited communication and transparency </w:t>
      </w:r>
    </w:p>
    <w:p w14:paraId="3714431F">
      <w:pPr>
        <w:spacing w:line="360" w:lineRule="auto"/>
        <w:jc w:val="both"/>
        <w:rPr>
          <w:rFonts w:hint="default" w:ascii="Century Gothic" w:hAnsi="Century Gothic" w:cs="Arial"/>
          <w:b w:val="0"/>
          <w:bCs w:val="0"/>
          <w:color w:val="000000"/>
          <w:sz w:val="22"/>
          <w:szCs w:val="22"/>
          <w:lang w:val="en-US"/>
        </w:rPr>
      </w:pPr>
    </w:p>
    <w:p w14:paraId="761BA1ED">
      <w:p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Limited communication and transparency in the procurement process lead to misunderstandings between requesters and approvers, resulting in an unorganized flow of information throughout the process. Because there is no centralized system, details and updates are often passed through manual methods such as personal follow-ups and phone calls, which are not always received or updated promptly.</w:t>
      </w:r>
    </w:p>
    <w:p w14:paraId="6038B0ED">
      <w:pPr>
        <w:spacing w:line="360" w:lineRule="auto"/>
        <w:jc w:val="both"/>
        <w:rPr>
          <w:rFonts w:hint="default" w:ascii="Century Gothic" w:hAnsi="Century Gothic" w:cs="Arial"/>
          <w:b w:val="0"/>
          <w:bCs w:val="0"/>
          <w:color w:val="000000"/>
          <w:sz w:val="22"/>
          <w:szCs w:val="22"/>
          <w:lang w:val="en-US"/>
        </w:rPr>
      </w:pPr>
    </w:p>
    <w:p w14:paraId="2141CC63">
      <w:p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This kind of system can cause miscommunication, delayed responses, and unclear interpretation of request statuses, all of which negatively affect the efficiency of the procurement workflow. In some cases, it also leads to delays in important transactions due to the lack of real-time updates and a single reliable source of information.</w:t>
      </w:r>
    </w:p>
    <w:p w14:paraId="56CB530E">
      <w:pPr>
        <w:spacing w:line="360" w:lineRule="auto"/>
        <w:jc w:val="both"/>
        <w:rPr>
          <w:rFonts w:hint="default" w:ascii="Century Gothic" w:hAnsi="Century Gothic" w:cs="Arial"/>
          <w:b w:val="0"/>
          <w:bCs w:val="0"/>
          <w:color w:val="000000"/>
          <w:sz w:val="22"/>
          <w:szCs w:val="22"/>
          <w:lang w:val="en-US"/>
        </w:rPr>
      </w:pPr>
    </w:p>
    <w:p w14:paraId="5905457E">
      <w:p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Furthermore, the lack of transparency results in a lack of accountability, making it difficult to determine where delays occurred or who is responsible for a particular step in the process. This may lead to a loss of trust in the system and lower overall satisfaction with procurement services.</w:t>
      </w:r>
    </w:p>
    <w:p w14:paraId="49751615">
      <w:pPr>
        <w:spacing w:line="360" w:lineRule="auto"/>
        <w:jc w:val="both"/>
        <w:rPr>
          <w:rFonts w:hint="default" w:ascii="Century Gothic" w:hAnsi="Century Gothic" w:cs="Arial"/>
          <w:b w:val="0"/>
          <w:bCs w:val="0"/>
          <w:color w:val="000000"/>
          <w:sz w:val="22"/>
          <w:szCs w:val="22"/>
          <w:lang w:val="en-US"/>
        </w:rPr>
      </w:pPr>
    </w:p>
    <w:p w14:paraId="3EFD378E">
      <w:p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Because of this, there is a clear need for a centralized and digital system that provides better communication, real-time updates, and a higher level of transparency throughout the procurement process.</w:t>
      </w:r>
    </w:p>
    <w:p w14:paraId="2B654A1D">
      <w:pPr>
        <w:spacing w:line="360" w:lineRule="auto"/>
        <w:jc w:val="both"/>
        <w:rPr>
          <w:rFonts w:hint="default" w:ascii="Century Gothic" w:hAnsi="Century Gothic" w:cs="Arial"/>
          <w:b w:val="0"/>
          <w:bCs w:val="0"/>
          <w:color w:val="000000"/>
          <w:sz w:val="22"/>
          <w:szCs w:val="22"/>
          <w:lang w:val="en-US"/>
        </w:rPr>
      </w:pPr>
    </w:p>
    <w:p w14:paraId="3FC70449">
      <w:pPr>
        <w:spacing w:line="360" w:lineRule="auto"/>
        <w:jc w:val="both"/>
        <w:rPr>
          <w:rFonts w:hint="default" w:ascii="Century Gothic" w:hAnsi="Century Gothic" w:cs="Arial"/>
          <w:b w:val="0"/>
          <w:bCs w:val="0"/>
          <w:color w:val="000000"/>
          <w:sz w:val="24"/>
          <w:szCs w:val="24"/>
          <w:lang w:val="en-US"/>
        </w:rPr>
      </w:pPr>
      <w:r>
        <w:rPr>
          <w:rFonts w:hint="default" w:ascii="Century Gothic" w:hAnsi="Century Gothic" w:cs="Arial"/>
          <w:b w:val="0"/>
          <w:bCs w:val="0"/>
          <w:color w:val="000000"/>
          <w:sz w:val="24"/>
          <w:szCs w:val="24"/>
          <w:lang w:val="en-US"/>
        </w:rPr>
        <w:t>d.) Inaccurate recording of procurement records</w:t>
      </w:r>
    </w:p>
    <w:p w14:paraId="79F653CB">
      <w:pPr>
        <w:spacing w:line="360" w:lineRule="auto"/>
        <w:jc w:val="both"/>
        <w:rPr>
          <w:rFonts w:hint="default" w:ascii="Century Gothic" w:hAnsi="Century Gothic" w:cs="Arial"/>
          <w:b w:val="0"/>
          <w:bCs w:val="0"/>
          <w:color w:val="000000"/>
          <w:sz w:val="24"/>
          <w:szCs w:val="24"/>
          <w:lang w:val="en-US"/>
        </w:rPr>
      </w:pPr>
    </w:p>
    <w:p w14:paraId="2DEC5871">
      <w:p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Inaccurate recording of procurement records has a significant impact on the administrative and financial management of an institution. When there are errors in data entry or when records are not updated, incorrect information arises that can affect proper budget allocation, procurement planning, and the reporting process. This type of problem causes confusion in the data used as a basis for management decision-making.</w:t>
      </w:r>
    </w:p>
    <w:p w14:paraId="3D750744">
      <w:pPr>
        <w:spacing w:line="360" w:lineRule="auto"/>
        <w:jc w:val="both"/>
        <w:rPr>
          <w:rFonts w:hint="default" w:ascii="Century Gothic" w:hAnsi="Century Gothic" w:cs="Arial"/>
          <w:b w:val="0"/>
          <w:bCs w:val="0"/>
          <w:color w:val="000000"/>
          <w:sz w:val="22"/>
          <w:szCs w:val="22"/>
          <w:lang w:val="en-US"/>
        </w:rPr>
      </w:pPr>
    </w:p>
    <w:p w14:paraId="618696E6">
      <w:p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In addition, poor record-keeping may also result in order duplication, where the same item or service is requested more than once due to a lack of updated information. It also leads to the misinterpretation of inventory status, which may result in overstocking or shortages of necessary supplies.</w:t>
      </w:r>
    </w:p>
    <w:p w14:paraId="411CD59B">
      <w:pPr>
        <w:spacing w:line="360" w:lineRule="auto"/>
        <w:jc w:val="both"/>
        <w:rPr>
          <w:rFonts w:hint="default" w:ascii="Century Gothic" w:hAnsi="Century Gothic" w:cs="Arial"/>
          <w:b w:val="0"/>
          <w:bCs w:val="0"/>
          <w:color w:val="000000"/>
          <w:sz w:val="22"/>
          <w:szCs w:val="22"/>
          <w:lang w:val="en-US"/>
        </w:rPr>
      </w:pPr>
    </w:p>
    <w:p w14:paraId="08CDF3EF">
      <w:p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From a broader perspective, these issues affect the overall efficiency and accountability of the procurement system, as it becomes difficult to track the history of transactions and validate past requests. It can also cause delays in the audit process and increase the administrative burden on staff.</w:t>
      </w:r>
    </w:p>
    <w:p w14:paraId="76951248">
      <w:pPr>
        <w:spacing w:line="360" w:lineRule="auto"/>
        <w:jc w:val="both"/>
        <w:rPr>
          <w:rFonts w:hint="default" w:ascii="Century Gothic" w:hAnsi="Century Gothic" w:cs="Arial"/>
          <w:b w:val="0"/>
          <w:bCs w:val="0"/>
          <w:color w:val="000000"/>
          <w:sz w:val="22"/>
          <w:szCs w:val="22"/>
          <w:lang w:val="en-US"/>
        </w:rPr>
      </w:pPr>
    </w:p>
    <w:p w14:paraId="2E5EE409">
      <w:pPr>
        <w:spacing w:line="360" w:lineRule="auto"/>
        <w:jc w:val="both"/>
        <w:rPr>
          <w:rFonts w:hint="default" w:ascii="Century Gothic" w:hAnsi="Century Gothic" w:cs="Arial"/>
          <w:b w:val="0"/>
          <w:bCs w:val="0"/>
          <w:color w:val="000000"/>
          <w:sz w:val="22"/>
          <w:szCs w:val="22"/>
          <w:lang w:val="en-US"/>
        </w:rPr>
      </w:pPr>
      <w:r>
        <w:rPr>
          <w:rFonts w:hint="default" w:ascii="Century Gothic" w:hAnsi="Century Gothic" w:cs="Arial"/>
          <w:b w:val="0"/>
          <w:bCs w:val="0"/>
          <w:color w:val="000000"/>
          <w:sz w:val="22"/>
          <w:szCs w:val="22"/>
          <w:lang w:val="en-US"/>
        </w:rPr>
        <w:t>Because of this, the system automatically records and updates every transaction in a real-time database. As a result, procurement data becomes more accurate, consistent, and reliable, allowing for better reporting and more informed decision-making by management. It also helps reduce administrative errors and improves the efficiency of record management.</w:t>
      </w:r>
    </w:p>
    <w:p w14:paraId="5139881F">
      <w:pPr>
        <w:spacing w:line="360" w:lineRule="auto"/>
        <w:jc w:val="both"/>
        <w:rPr>
          <w:rFonts w:hint="default" w:ascii="Century Gothic" w:hAnsi="Century Gothic" w:cs="Arial"/>
          <w:b w:val="0"/>
          <w:bCs w:val="0"/>
          <w:color w:val="000000"/>
          <w:sz w:val="22"/>
          <w:szCs w:val="22"/>
          <w:lang w:val="en-US"/>
        </w:rPr>
      </w:pPr>
    </w:p>
    <w:p w14:paraId="632C751C">
      <w:pPr>
        <w:spacing w:line="360" w:lineRule="auto"/>
        <w:jc w:val="both"/>
        <w:rPr>
          <w:rFonts w:hint="default" w:ascii="Century Gothic" w:hAnsi="Century Gothic" w:cs="Arial"/>
          <w:b w:val="0"/>
          <w:bCs w:val="0"/>
          <w:color w:val="000000"/>
          <w:sz w:val="24"/>
          <w:szCs w:val="24"/>
          <w:lang w:val="en-US"/>
        </w:rPr>
      </w:pPr>
      <w:r>
        <w:rPr>
          <w:rFonts w:hint="default" w:ascii="Century Gothic" w:hAnsi="Century Gothic" w:cs="Arial"/>
          <w:b w:val="0"/>
          <w:bCs w:val="0"/>
          <w:color w:val="000000"/>
          <w:sz w:val="24"/>
          <w:szCs w:val="24"/>
          <w:lang w:val="en-US"/>
        </w:rPr>
        <w:t>e.) Lack of an automated system for submission, approval, and monitoring</w:t>
      </w:r>
    </w:p>
    <w:p w14:paraId="1A95EE94">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50F8B81B">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lack of an automated system results in a slow and inefficient procurement workflow within the institution. In a traditional system, each step from submission, evaluation, approval, to monitoring is done manually, resulting in lengthy processes, redundant work, and a high administrative burden on employees. Due to these successive manual tasks, the system also becomes more prone to human error, document delays, and an uncoordinated flow of information between processes.</w:t>
      </w:r>
    </w:p>
    <w:p w14:paraId="196B2604">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2613F851">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As a result, the process becomes inconsistent and experiences delays that affect the overall efficiency of the institution’s operations. The lack of proper integration between steps also causes confusion regarding the status of requests and slows down the response of those responsible for the approval process. In a broader perspective, this situation also affects the productivity of staff and the quality of service provided by the procurement office.</w:t>
      </w:r>
    </w:p>
    <w:p w14:paraId="7544F573">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2A790C60">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With the implementation of ProcureEase, the entire process became automated and integrated into a centralized platform. The system follows a standardized workflow that organizes each step to make the process faster, more systematic, and more transparent. As a result, processing time was reduced, staff productivity increased, and monitoring of all procurement activities became more organized and available in real-time.</w:t>
      </w:r>
    </w:p>
    <w:p w14:paraId="5B8A6C2D">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68711447">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Ultimately, automation helped ensure that each request follows the proper process with clear tracking and accountability. Because of this, the procurement system of the institution became more reliable, transparent, and efficient, significantly improving the overall operational performance of procurement management.</w:t>
      </w:r>
    </w:p>
    <w:p w14:paraId="65C0FE50">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06C85906">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370199CC">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11ECBEA5">
      <w:pPr>
        <w:numPr>
          <w:ilvl w:val="0"/>
          <w:numId w:val="0"/>
        </w:numPr>
        <w:tabs>
          <w:tab w:val="left" w:pos="1800"/>
        </w:tabs>
        <w:spacing w:line="360" w:lineRule="auto"/>
        <w:ind w:leftChars="0"/>
        <w:jc w:val="both"/>
        <w:rPr>
          <w:rFonts w:hint="default" w:ascii="Century Gothic" w:hAnsi="Century Gothic" w:eastAsia="Century Gothic" w:cs="Century Gothic"/>
          <w:b/>
          <w:bCs/>
          <w:sz w:val="22"/>
          <w:szCs w:val="22"/>
          <w:lang w:val="en-US"/>
        </w:rPr>
      </w:pPr>
    </w:p>
    <w:p w14:paraId="7680B60A">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4"/>
          <w:szCs w:val="24"/>
          <w:lang w:val="en-US"/>
        </w:rPr>
        <w:t>Conclusions</w:t>
      </w:r>
    </w:p>
    <w:p w14:paraId="54AA3221">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03646F45">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Based on the summary of findings, the following conclusions are drawn:</w:t>
      </w:r>
    </w:p>
    <w:p w14:paraId="5E390A33">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38BE8BEB">
      <w:pPr>
        <w:numPr>
          <w:ilvl w:val="0"/>
          <w:numId w:val="5"/>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current manual procurement system of the institution is inefficient due to the lack of real-time tracking of purchase requests. This limitation results in delays, confusion, and difficulty in monitoring the actual status of requests. Consequently, users are required to make repeated follow-ups, which increases their workload and reduces overall productivity and operational efficiency within the institution.</w:t>
      </w:r>
    </w:p>
    <w:p w14:paraId="4CF4F827">
      <w:pPr>
        <w:numPr>
          <w:ilvl w:val="0"/>
          <w:numId w:val="5"/>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The use of manual documentation and paper-based processes significantly contributes to inefficiency in procurement operations. This traditional approach increases the likelihood of human errors such as incorrect data entry, incomplete information, and loss or damage of documents. Furthermore, the physical handling and transfer of documents between offices lead to delays in processing and approval, making the system less reliable and time-consuming.</w:t>
      </w:r>
    </w:p>
    <w:p w14:paraId="0444AF4C">
      <w:pPr>
        <w:numPr>
          <w:ilvl w:val="0"/>
          <w:numId w:val="5"/>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Limited communication and the absence of a centralized platform negatively affect coordination between requesters and approvers. Without a unified system, updates are communicated through informal and manual means, resulting in miscommunication, delayed responses, and unclear request status. This lack of transparency also reduces accountability and makes it difficult to track responsibilities and identify the source of delays.</w:t>
      </w:r>
    </w:p>
    <w:p w14:paraId="7798DB6F">
      <w:pPr>
        <w:numPr>
          <w:ilvl w:val="0"/>
          <w:numId w:val="5"/>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Inaccurate recording and inconsistent documentation of procurement data create serious challenges in administrative and financial management. These issues may lead to poor decision-making, incorrect budget allocation, duplication of requests, and misinterpretation of inventory levels. As a result, the institution may experience shortages or overstocking of supplies, affecting overall resource management.</w:t>
      </w:r>
    </w:p>
    <w:p w14:paraId="5E631FC1">
      <w:pPr>
        <w:numPr>
          <w:ilvl w:val="0"/>
          <w:numId w:val="5"/>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4"/>
          <w:szCs w:val="24"/>
          <w:lang w:val="en-US"/>
        </w:rPr>
      </w:pPr>
      <w:r>
        <w:rPr>
          <w:rFonts w:hint="default" w:ascii="Century Gothic" w:hAnsi="Century Gothic" w:eastAsia="Century Gothic" w:cs="Century Gothic"/>
          <w:b w:val="0"/>
          <w:bCs w:val="0"/>
          <w:sz w:val="22"/>
          <w:szCs w:val="22"/>
          <w:lang w:val="en-US"/>
        </w:rPr>
        <w:t>The lack of an automated system for submission, approval, and monitoring significantly slows down the procurement workflow and increases repetitive and manual tasks for employees. However, the implementation of ProcureEase demonstrates that automation and centralization can greatly enhance the efficiency, transparency, and accuracy of procurement processes. It also improves monitoring, streamlines workflows, and supports better decision-making, resulting in a more organized and effective procurement management system for the institution.</w:t>
      </w:r>
    </w:p>
    <w:p w14:paraId="4D1DDBC8">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4"/>
          <w:szCs w:val="24"/>
          <w:lang w:val="en-US"/>
        </w:rPr>
      </w:pPr>
    </w:p>
    <w:p w14:paraId="07D02312">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4"/>
          <w:szCs w:val="24"/>
          <w:lang w:val="en-US"/>
        </w:rPr>
        <w:t>Recommendations</w:t>
      </w:r>
    </w:p>
    <w:p w14:paraId="0A4FF44E">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2C8E637E">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Based on the findings and conclusions, the following recommendations are presented for St. Clare College, other academic institutions, future researchers, and for the improvement of the system itself.</w:t>
      </w:r>
    </w:p>
    <w:p w14:paraId="622D4EBE">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4A78B96D">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Recommendations for St. Clare College</w:t>
      </w:r>
    </w:p>
    <w:p w14:paraId="51D4641B">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2BC29147">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Implement the ProcureEase system as a permanent part of St. Clare College’s operations to make its procurement process digital and centralized. Through this, the efficiency and speed of processing requests will be improved, paper usage will be reduced, and the workflow within the institution will become more organized.</w:t>
      </w:r>
    </w:p>
    <w:p w14:paraId="3DFC5C48">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provide adequate training and orientation for the staff of St. Clare College to ensure the proper and effective use of the system.</w:t>
      </w:r>
    </w:p>
    <w:p w14:paraId="22AF37F2">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It is important to establish a local server that will serve as the main infrastructure of the system to ensure the continuous, reliable, and secure operation of ProcureEase. Through this, the system can continue to function even without an internet connection, which is essential for the fast and critical procurement processes at St. Clare College.</w:t>
      </w:r>
    </w:p>
    <w:p w14:paraId="4549A732">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Regular system maintenance and updates are also recommended to maintain its security and optimal performance.</w:t>
      </w:r>
    </w:p>
    <w:p w14:paraId="08F161EE">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68E8BA06">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Recommendations for other academic institutions</w:t>
      </w:r>
    </w:p>
    <w:p w14:paraId="58E649A4">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07F9B3B7">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important for other academic institutions to have a digital procurement and monitoring system because it enables a faster, more organized, and more transparent process of acquiring and managing necessary equipment and services. Through this system, manual processes are reduced, which often cause delays, documentation errors, and a lack of proper tracking of requests.</w:t>
      </w:r>
    </w:p>
    <w:p w14:paraId="01FAE646">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Ensure the readiness of users by providing adequate training, guidance, and hands-on experience before the full implementation of the system. It is also important to make sure that they understand their roles and the proper use of the system in order to avoid errors and delays in the process. Orientation and simulation activities may also be conducted to further strengthen their confidence and efficiency in using the system.</w:t>
      </w:r>
    </w:p>
    <w:p w14:paraId="7600B2DE">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Assess the specific needs of your school before implementation to ensure that the system to be deployed is appropriate and effective for its existing processes. This step is important in identifying which features, functions, and workflows need to be adapted based on the institution’s size, number of users, and current procurement procedures.</w:t>
      </w:r>
    </w:p>
    <w:p w14:paraId="661E66E7">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2663DF8D">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Recommendations for future researchers</w:t>
      </w:r>
    </w:p>
    <w:p w14:paraId="1E8663CF">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0F683A71">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For future researchers, conduct a deeper and more comprehensive study about the ProcureEase system to understand how the system was developed and to gain a broader understanding of similar systems.</w:t>
      </w:r>
    </w:p>
    <w:p w14:paraId="29D97E0D">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Conduct a thorough study on user satisfaction, usability, and system efficiency to measure the overall performance of ProcureEase. This is an important step to determine how effective the system is in actual use and how it can still be improved based on the experiences of end-users.</w:t>
      </w:r>
    </w:p>
    <w:p w14:paraId="28E0B111">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Collect and analyze feedback from end-users such as procurement staff and approvers in order to identify bugs, limitations, and other areas for improvement. A continuous feedback loop will help make the system more responsive and user-centered in its development.</w:t>
      </w:r>
    </w:p>
    <w:p w14:paraId="48796950">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Expand further studies and encourage future researchers to conduct and publish research in the Philippines about ProcureEase systems in order to strengthen knowledge in this field.</w:t>
      </w:r>
    </w:p>
    <w:p w14:paraId="7974168C">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2DA318AD">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Recommendations for system improvement</w:t>
      </w:r>
    </w:p>
    <w:p w14:paraId="79878FC1">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1CC66EDE">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Integrate an automated notification system such as email or in-app alerts to immediately inform users of any updates regarding their requests. This will help keep all users updated and prevent delays caused by lack of information.</w:t>
      </w:r>
    </w:p>
    <w:p w14:paraId="27605F1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4B13E931">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Improve the user interface (UI) and user experience (UX) to make the system simpler, more intuitive, and easier to use. The layout should be more organized, navigation should be clear, and access to main features should be faster to ensure more efficient use of the ProcureEase system for all users.</w:t>
      </w:r>
    </w:p>
    <w:p w14:paraId="34F0030B">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59336315">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Implement role-based access control to ensure that each user has appropriate access only to system functions based on their responsibilities. This will strengthen system security and prevent unauthorized access or misuse of data.</w:t>
      </w:r>
    </w:p>
    <w:p w14:paraId="675423FB">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4487DF70">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Conduct regular system maintenance, updates, and security patching to avoid system vulnerabilities and ensure the smooth performance of ProcureEase. Continuous maintenance helps prevent bugs and system downtime.</w:t>
      </w:r>
    </w:p>
    <w:p w14:paraId="57F08D0B">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2EF3518C">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Develop an automated backup system to prevent data loss in case of technical failures or unforeseen events. This ensures that all procurement data remains secure and can be recovered at any time.</w:t>
      </w:r>
    </w:p>
    <w:p w14:paraId="1CF8ACB6">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2"/>
          <w:szCs w:val="22"/>
          <w:lang w:val="en-US"/>
        </w:rPr>
      </w:pPr>
    </w:p>
    <w:p w14:paraId="2C11F8B0">
      <w:pPr>
        <w:numPr>
          <w:ilvl w:val="0"/>
          <w:numId w:val="6"/>
        </w:numPr>
        <w:tabs>
          <w:tab w:val="left" w:pos="1800"/>
          <w:tab w:val="clear" w:pos="420"/>
        </w:tabs>
        <w:spacing w:line="360" w:lineRule="auto"/>
        <w:ind w:left="420" w:leftChars="0" w:hanging="420" w:firstLineChars="0"/>
        <w:jc w:val="both"/>
        <w:rPr>
          <w:rFonts w:hint="default" w:ascii="Century Gothic" w:hAnsi="Century Gothic" w:eastAsia="Century Gothic" w:cs="Century Gothic"/>
          <w:b w:val="0"/>
          <w:bCs w:val="0"/>
          <w:sz w:val="22"/>
          <w:szCs w:val="22"/>
          <w:lang w:val="en-US"/>
        </w:rPr>
      </w:pPr>
      <w:r>
        <w:rPr>
          <w:rFonts w:hint="default" w:ascii="Century Gothic" w:hAnsi="Century Gothic" w:eastAsia="Century Gothic" w:cs="Century Gothic"/>
          <w:b w:val="0"/>
          <w:bCs w:val="0"/>
          <w:sz w:val="22"/>
          <w:szCs w:val="22"/>
          <w:lang w:val="en-US"/>
        </w:rPr>
        <w:t>Add a help desk or support feature so that users can easily seek assistance whenever they encounter problems or have questions about the system. This may include chat support, a ticketing system, or an FAQ section to speed up issue resolution.</w:t>
      </w:r>
    </w:p>
    <w:p w14:paraId="133B62D5">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5A081795">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4"/>
          <w:szCs w:val="24"/>
          <w:lang w:val="en-US"/>
        </w:rPr>
        <w:t>Bibliography</w:t>
      </w:r>
    </w:p>
    <w:p w14:paraId="771F1EDC">
      <w:pPr>
        <w:numPr>
          <w:ilvl w:val="0"/>
          <w:numId w:val="0"/>
        </w:numPr>
        <w:tabs>
          <w:tab w:val="left" w:pos="1800"/>
        </w:tabs>
        <w:spacing w:line="360" w:lineRule="auto"/>
        <w:ind w:leftChars="0"/>
        <w:jc w:val="both"/>
        <w:rPr>
          <w:rFonts w:hint="default" w:ascii="Century Gothic" w:hAnsi="Century Gothic" w:eastAsia="Century Gothic" w:cs="Century Gothic"/>
          <w:b w:val="0"/>
          <w:bCs w:val="0"/>
          <w:color w:val="auto"/>
          <w:sz w:val="20"/>
          <w:szCs w:val="20"/>
          <w:lang w:val="en-US"/>
        </w:rPr>
      </w:pPr>
      <w:r>
        <w:rPr>
          <w:rFonts w:hint="default" w:ascii="Century Gothic" w:hAnsi="Century Gothic" w:eastAsia="Century Gothic" w:cs="Century Gothic"/>
          <w:b w:val="0"/>
          <w:bCs w:val="0"/>
          <w:color w:val="auto"/>
          <w:sz w:val="20"/>
          <w:szCs w:val="20"/>
          <w:lang w:val="en-US"/>
        </w:rPr>
        <w:fldChar w:fldCharType="begin"/>
      </w:r>
      <w:r>
        <w:rPr>
          <w:rFonts w:hint="default" w:ascii="Century Gothic" w:hAnsi="Century Gothic" w:eastAsia="Century Gothic" w:cs="Century Gothic"/>
          <w:b w:val="0"/>
          <w:bCs w:val="0"/>
          <w:color w:val="auto"/>
          <w:sz w:val="20"/>
          <w:szCs w:val="20"/>
          <w:lang w:val="en-US"/>
        </w:rPr>
        <w:instrText xml:space="preserve"> HYPERLINK "https://www.academia.edu/95531725/DEVELOPMENT_OF_PROCUREMENT_FOR_PUBLIC_SCHOOLS" </w:instrText>
      </w:r>
      <w:r>
        <w:rPr>
          <w:rFonts w:hint="default" w:ascii="Century Gothic" w:hAnsi="Century Gothic" w:eastAsia="Century Gothic" w:cs="Century Gothic"/>
          <w:b w:val="0"/>
          <w:bCs w:val="0"/>
          <w:color w:val="auto"/>
          <w:sz w:val="20"/>
          <w:szCs w:val="20"/>
          <w:lang w:val="en-US"/>
        </w:rPr>
        <w:fldChar w:fldCharType="separate"/>
      </w:r>
      <w:r>
        <w:rPr>
          <w:rStyle w:val="9"/>
          <w:rFonts w:hint="default" w:ascii="Century Gothic" w:hAnsi="Century Gothic" w:eastAsia="Century Gothic" w:cs="Century Gothic"/>
          <w:b w:val="0"/>
          <w:bCs w:val="0"/>
          <w:color w:val="auto"/>
          <w:sz w:val="20"/>
          <w:szCs w:val="20"/>
          <w:lang w:val="en-US"/>
        </w:rPr>
        <w:t>https://www.academia.edu/95531725/DEVELOPMENT_OF_PROCUREMENT_FOR_PUBLIC_SCHOOLS</w:t>
      </w:r>
      <w:r>
        <w:rPr>
          <w:rFonts w:hint="default" w:ascii="Century Gothic" w:hAnsi="Century Gothic" w:eastAsia="Century Gothic" w:cs="Century Gothic"/>
          <w:b w:val="0"/>
          <w:bCs w:val="0"/>
          <w:color w:val="auto"/>
          <w:sz w:val="20"/>
          <w:szCs w:val="20"/>
          <w:lang w:val="en-US"/>
        </w:rPr>
        <w:fldChar w:fldCharType="end"/>
      </w:r>
    </w:p>
    <w:p w14:paraId="38FDD04C">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color w:val="000000"/>
          <w:sz w:val="21"/>
          <w:szCs w:val="21"/>
          <w:lang w:val="en-US"/>
        </w:rPr>
        <w:fldChar w:fldCharType="begin"/>
      </w:r>
      <w:r>
        <w:rPr>
          <w:rFonts w:hint="default" w:ascii="Century Gothic" w:hAnsi="Century Gothic" w:eastAsia="Century Gothic" w:cs="Century Gothic"/>
          <w:b w:val="0"/>
          <w:bCs w:val="0"/>
          <w:color w:val="000000"/>
          <w:sz w:val="21"/>
          <w:szCs w:val="21"/>
          <w:lang w:val="en-US"/>
        </w:rPr>
        <w:instrText xml:space="preserve"> HYPERLINK "https://link.springer.com/chapter/10.1007/978-3-030-69415-9_154" </w:instrText>
      </w:r>
      <w:r>
        <w:rPr>
          <w:rFonts w:hint="default" w:ascii="Century Gothic" w:hAnsi="Century Gothic" w:eastAsia="Century Gothic" w:cs="Century Gothic"/>
          <w:b w:val="0"/>
          <w:bCs w:val="0"/>
          <w:color w:val="000000"/>
          <w:sz w:val="21"/>
          <w:szCs w:val="21"/>
          <w:lang w:val="en-US"/>
        </w:rPr>
        <w:fldChar w:fldCharType="separate"/>
      </w:r>
      <w:r>
        <w:rPr>
          <w:rStyle w:val="9"/>
          <w:rFonts w:hint="default" w:ascii="Century Gothic" w:hAnsi="Century Gothic" w:eastAsia="Century Gothic" w:cs="Century Gothic"/>
          <w:b w:val="0"/>
          <w:bCs w:val="0"/>
          <w:color w:val="000000"/>
          <w:sz w:val="21"/>
          <w:szCs w:val="21"/>
          <w:lang w:val="en-US"/>
        </w:rPr>
        <w:t>https://link.springer.com/chapter/10.1007/978-3-030-69415-9_154</w:t>
      </w:r>
      <w:r>
        <w:rPr>
          <w:rFonts w:hint="default" w:ascii="Century Gothic" w:hAnsi="Century Gothic" w:eastAsia="Century Gothic" w:cs="Century Gothic"/>
          <w:b w:val="0"/>
          <w:bCs w:val="0"/>
          <w:color w:val="000000"/>
          <w:sz w:val="21"/>
          <w:szCs w:val="21"/>
          <w:lang w:val="en-US"/>
        </w:rPr>
        <w:fldChar w:fldCharType="end"/>
      </w:r>
    </w:p>
    <w:p w14:paraId="4B946BCA">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br w:type="textWrapping"/>
      </w:r>
      <w:r>
        <w:rPr>
          <w:rFonts w:hint="default" w:ascii="Century Gothic" w:hAnsi="Century Gothic" w:eastAsia="Century Gothic" w:cs="Century Gothic"/>
          <w:b w:val="0"/>
          <w:bCs w:val="0"/>
          <w:sz w:val="21"/>
          <w:szCs w:val="21"/>
          <w:lang w:val="en-US"/>
        </w:rPr>
        <w:t xml:space="preserve">Girsch-Bock, M. (2026). Digital transformation and e-procurement in education. Planergy. </w:t>
      </w:r>
      <w:r>
        <w:rPr>
          <w:rFonts w:hint="default" w:ascii="Century Gothic" w:hAnsi="Century Gothic" w:eastAsia="Century Gothic" w:cs="Century Gothic"/>
          <w:b w:val="0"/>
          <w:bCs w:val="0"/>
          <w:color w:val="auto"/>
          <w:sz w:val="21"/>
          <w:szCs w:val="21"/>
          <w:lang w:val="en-US"/>
        </w:rPr>
        <w:fldChar w:fldCharType="begin"/>
      </w:r>
      <w:r>
        <w:rPr>
          <w:rFonts w:hint="default" w:ascii="Century Gothic" w:hAnsi="Century Gothic" w:eastAsia="Century Gothic" w:cs="Century Gothic"/>
          <w:b w:val="0"/>
          <w:bCs w:val="0"/>
          <w:color w:val="auto"/>
          <w:sz w:val="21"/>
          <w:szCs w:val="21"/>
          <w:lang w:val="en-US"/>
        </w:rPr>
        <w:instrText xml:space="preserve"> HYPERLINK "https://planergy.com/blog/digital-transformation-in-education-procurement/" </w:instrText>
      </w:r>
      <w:r>
        <w:rPr>
          <w:rFonts w:hint="default" w:ascii="Century Gothic" w:hAnsi="Century Gothic" w:eastAsia="Century Gothic" w:cs="Century Gothic"/>
          <w:b w:val="0"/>
          <w:bCs w:val="0"/>
          <w:color w:val="auto"/>
          <w:sz w:val="21"/>
          <w:szCs w:val="21"/>
          <w:lang w:val="en-US"/>
        </w:rPr>
        <w:fldChar w:fldCharType="separate"/>
      </w:r>
      <w:r>
        <w:rPr>
          <w:rStyle w:val="9"/>
          <w:rFonts w:hint="default" w:ascii="Century Gothic" w:hAnsi="Century Gothic" w:eastAsia="Century Gothic" w:cs="Century Gothic"/>
          <w:b w:val="0"/>
          <w:bCs w:val="0"/>
          <w:color w:val="auto"/>
          <w:sz w:val="21"/>
          <w:szCs w:val="21"/>
          <w:lang w:val="en-US"/>
        </w:rPr>
        <w:t>https://planergy.com/blog/digital-transformation-in-education-procurement/</w:t>
      </w:r>
      <w:r>
        <w:rPr>
          <w:rFonts w:hint="default" w:ascii="Century Gothic" w:hAnsi="Century Gothic" w:eastAsia="Century Gothic" w:cs="Century Gothic"/>
          <w:b w:val="0"/>
          <w:bCs w:val="0"/>
          <w:color w:val="auto"/>
          <w:sz w:val="21"/>
          <w:szCs w:val="21"/>
          <w:lang w:val="en-US"/>
        </w:rPr>
        <w:fldChar w:fldCharType="end"/>
      </w:r>
    </w:p>
    <w:p w14:paraId="5AC7ECB5">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2D1A7984">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 xml:space="preserve">E&amp;I Cooperative Services. (2023). How does education e-procurement work? </w:t>
      </w:r>
      <w:r>
        <w:rPr>
          <w:rFonts w:hint="default" w:ascii="Century Gothic" w:hAnsi="Century Gothic" w:eastAsia="Century Gothic" w:cs="Century Gothic"/>
          <w:b w:val="0"/>
          <w:bCs w:val="0"/>
          <w:color w:val="auto"/>
          <w:sz w:val="21"/>
          <w:szCs w:val="21"/>
          <w:lang w:val="en-US"/>
        </w:rPr>
        <w:fldChar w:fldCharType="begin"/>
      </w:r>
      <w:r>
        <w:rPr>
          <w:rFonts w:hint="default" w:ascii="Century Gothic" w:hAnsi="Century Gothic" w:eastAsia="Century Gothic" w:cs="Century Gothic"/>
          <w:b w:val="0"/>
          <w:bCs w:val="0"/>
          <w:color w:val="auto"/>
          <w:sz w:val="21"/>
          <w:szCs w:val="21"/>
          <w:lang w:val="en-US"/>
        </w:rPr>
        <w:instrText xml:space="preserve"> HYPERLINK "https://www.eandi.org/resources/ei-blog/how-does-education-eprocurement-work/" </w:instrText>
      </w:r>
      <w:r>
        <w:rPr>
          <w:rFonts w:hint="default" w:ascii="Century Gothic" w:hAnsi="Century Gothic" w:eastAsia="Century Gothic" w:cs="Century Gothic"/>
          <w:b w:val="0"/>
          <w:bCs w:val="0"/>
          <w:color w:val="auto"/>
          <w:sz w:val="21"/>
          <w:szCs w:val="21"/>
          <w:lang w:val="en-US"/>
        </w:rPr>
        <w:fldChar w:fldCharType="separate"/>
      </w:r>
      <w:r>
        <w:rPr>
          <w:rStyle w:val="9"/>
          <w:rFonts w:hint="default" w:ascii="Century Gothic" w:hAnsi="Century Gothic" w:eastAsia="Century Gothic" w:cs="Century Gothic"/>
          <w:b w:val="0"/>
          <w:bCs w:val="0"/>
          <w:color w:val="auto"/>
          <w:sz w:val="21"/>
          <w:szCs w:val="21"/>
          <w:lang w:val="en-US"/>
        </w:rPr>
        <w:t>https://www.eandi.org/resources/ei-blog/how-does-education-eprocurement-work/</w:t>
      </w:r>
      <w:r>
        <w:rPr>
          <w:rFonts w:hint="default" w:ascii="Century Gothic" w:hAnsi="Century Gothic" w:eastAsia="Century Gothic" w:cs="Century Gothic"/>
          <w:b w:val="0"/>
          <w:bCs w:val="0"/>
          <w:color w:val="auto"/>
          <w:sz w:val="21"/>
          <w:szCs w:val="21"/>
          <w:lang w:val="en-US"/>
        </w:rPr>
        <w:fldChar w:fldCharType="end"/>
      </w:r>
    </w:p>
    <w:p w14:paraId="107C787F">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78269DDA">
      <w:pPr>
        <w:numPr>
          <w:ilvl w:val="0"/>
          <w:numId w:val="0"/>
        </w:numPr>
        <w:tabs>
          <w:tab w:val="left" w:pos="1800"/>
        </w:tabs>
        <w:spacing w:line="360" w:lineRule="auto"/>
        <w:ind w:leftChars="0"/>
        <w:jc w:val="left"/>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E Concept. (n.d.). School procurement management. https://econceptme.com/resources/guides/procurement-challenges-in-schools-and-how-digital-systems-help.</w:t>
      </w:r>
    </w:p>
    <w:p w14:paraId="14F6BF85">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27A35376">
      <w:pPr>
        <w:numPr>
          <w:ilvl w:val="0"/>
          <w:numId w:val="0"/>
        </w:numPr>
        <w:tabs>
          <w:tab w:val="left" w:pos="1800"/>
        </w:tabs>
        <w:spacing w:line="360" w:lineRule="auto"/>
        <w:ind w:leftChars="0"/>
        <w:jc w:val="left"/>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Hallikas, J., Immonen, M., &amp; Brax, S. (2021).Digitalizing procurement.Supply Chain Management Journal.https://link.springer.com/chapter/10.1007/978-981-97-3879-3_15](https://link.springer.com/chapter/10.1007/978-981-97- 3879-3_15</w:t>
      </w:r>
    </w:p>
    <w:p w14:paraId="1E671BF4">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4EA212A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Digital Procurement in the Philippines. (n.d.). Scribd.</w:t>
      </w:r>
    </w:p>
    <w:p w14:paraId="4DE945A0">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https://www.scribd.com/document/895476151/Digital-Procurement-in-the-Philippines</w:t>
      </w:r>
    </w:p>
    <w:p w14:paraId="3C25523B">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683592D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Bicol University. (2022.). Procurement system. Official Website.</w:t>
      </w:r>
    </w:p>
    <w:p w14:paraId="278A67E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Source: Bicol University Official Website https://share.google/WDdZruInVgKOZTeIM</w:t>
      </w:r>
    </w:p>
    <w:p w14:paraId="0000CAFD">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64E19E40">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Chiang, C., &amp; Chuang, M. (2024). Sustainable supply chain procurement. Sustainability</w:t>
      </w:r>
    </w:p>
    <w:p w14:paraId="6CC7EBC5">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https://www.mdpi.com/2071-1050/16/2/586](https://www.mdpi.com/2071-1050/16/2/586</w:t>
      </w:r>
    </w:p>
    <w:p w14:paraId="47A47F2C">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63EE9677">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Pala, I. (2014). Information systems in decision-making. BMC Journal</w:t>
      </w:r>
    </w:p>
    <w:p w14:paraId="4A171E88">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https://link.springer.com/article/10.1186/s12913-021-07065-0](https://link.springer.com/article/10.1186/s12913-021-07065- 0</w:t>
      </w:r>
    </w:p>
    <w:p w14:paraId="08B4D23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27F213CD">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Alabdali, M., &amp; Salam, M. (2022). Digital transformation and procurement. Sustainability</w:t>
      </w:r>
    </w:p>
    <w:p w14:paraId="030ACDDB">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https://www.mdpi.com/2071-1050/14/19/12269](https://www.mdpi.com/2071-1050/14/19/12269</w:t>
      </w:r>
    </w:p>
    <w:p w14:paraId="1A3509B3">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5DC55CD8">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Susanto, H., et al. (2025). E-procurement adoption in education. Taylor &amp; Francis</w:t>
      </w:r>
    </w:p>
    <w:p w14:paraId="570DD264">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https://ideas.repec.org/a/taf/titdxx/v31y2025i4p1723-1744.html</w:t>
      </w:r>
    </w:p>
    <w:p w14:paraId="280F391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7FCBD63C">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Bacalso, E., et al. (2024). Web-based procurement system. ISU Journal</w:t>
      </w:r>
    </w:p>
    <w:p w14:paraId="6A6DEA72">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https://www.isujournals.ph/index.php/ject/article/view/53](https://www.isujournals.ph/index.php/ject/ article/view/53</w:t>
      </w:r>
    </w:p>
    <w:p w14:paraId="26223A80">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6D3C89DC">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41D63238">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76EE26F6">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Almacen, A., &amp; Cabaluna, A. (2021). EDMS implementation. Journal Study.</w:t>
      </w:r>
    </w:p>
    <w:p w14:paraId="5D2BA1D3">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https://www.neliti.com/publications/589784/electronic-document-management-system-edmsimplementationimplications-for-the-f](https://www.neliti.com/publications/589784/electronic-document- management-system-edmsimplementation-implications-for-the-f</w:t>
      </w:r>
    </w:p>
    <w:p w14:paraId="725A699E">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1104BB69">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t>Belmonte, &amp; Peralta. (2026). Digital systems study. IJSAIR</w:t>
      </w:r>
    </w:p>
    <w:p w14:paraId="28A36EA1">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r>
        <w:rPr>
          <w:rFonts w:hint="default" w:ascii="Century Gothic" w:hAnsi="Century Gothic" w:eastAsia="Century Gothic" w:cs="Century Gothic"/>
          <w:b w:val="0"/>
          <w:bCs w:val="0"/>
          <w:sz w:val="21"/>
          <w:szCs w:val="21"/>
          <w:lang w:val="en-US"/>
        </w:rPr>
        <w:fldChar w:fldCharType="begin"/>
      </w:r>
      <w:r>
        <w:rPr>
          <w:rFonts w:hint="default" w:ascii="Century Gothic" w:hAnsi="Century Gothic" w:eastAsia="Century Gothic" w:cs="Century Gothic"/>
          <w:b w:val="0"/>
          <w:bCs w:val="0"/>
          <w:sz w:val="21"/>
          <w:szCs w:val="21"/>
          <w:lang w:val="en-US"/>
        </w:rPr>
        <w:instrText xml:space="preserve"> HYPERLINK "https://ijsair.com/index.php/ijsair/article/view/335" </w:instrText>
      </w:r>
      <w:r>
        <w:rPr>
          <w:rFonts w:hint="default" w:ascii="Century Gothic" w:hAnsi="Century Gothic" w:eastAsia="Century Gothic" w:cs="Century Gothic"/>
          <w:b w:val="0"/>
          <w:bCs w:val="0"/>
          <w:sz w:val="21"/>
          <w:szCs w:val="21"/>
          <w:lang w:val="en-US"/>
        </w:rPr>
        <w:fldChar w:fldCharType="separate"/>
      </w:r>
      <w:r>
        <w:rPr>
          <w:rStyle w:val="9"/>
          <w:rFonts w:hint="default" w:ascii="Century Gothic" w:hAnsi="Century Gothic" w:eastAsia="Century Gothic" w:cs="Century Gothic"/>
          <w:b w:val="0"/>
          <w:bCs w:val="0"/>
          <w:color w:val="auto"/>
          <w:sz w:val="21"/>
          <w:szCs w:val="21"/>
          <w:lang w:val="en-US"/>
        </w:rPr>
        <w:t>https://ijsair.com/index.php/ijsair/article/view/335</w:t>
      </w:r>
      <w:r>
        <w:rPr>
          <w:rStyle w:val="9"/>
          <w:rFonts w:hint="default" w:ascii="Century Gothic" w:hAnsi="Century Gothic" w:eastAsia="Century Gothic" w:cs="Century Gothic"/>
          <w:b w:val="0"/>
          <w:bCs w:val="0"/>
          <w:sz w:val="21"/>
          <w:szCs w:val="21"/>
          <w:lang w:val="en-US"/>
        </w:rPr>
        <w:br w:type="textWrapping"/>
      </w:r>
      <w:r>
        <w:rPr>
          <w:rFonts w:hint="default" w:ascii="Century Gothic" w:hAnsi="Century Gothic" w:eastAsia="Century Gothic" w:cs="Century Gothic"/>
          <w:b w:val="0"/>
          <w:bCs w:val="0"/>
          <w:sz w:val="21"/>
          <w:szCs w:val="21"/>
          <w:lang w:val="en-US"/>
        </w:rPr>
        <w:fldChar w:fldCharType="end"/>
      </w:r>
    </w:p>
    <w:p w14:paraId="5D9D9659">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0F56F5B1">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5428EA30">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020D1113">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51492D96">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66514224">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7F39E636">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7A07449C">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3B1FFBB5">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02314A89">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3B2E1669">
      <w:pPr>
        <w:numPr>
          <w:ilvl w:val="0"/>
          <w:numId w:val="0"/>
        </w:numPr>
        <w:tabs>
          <w:tab w:val="left" w:pos="1800"/>
        </w:tabs>
        <w:spacing w:line="360" w:lineRule="auto"/>
        <w:ind w:leftChars="0"/>
        <w:jc w:val="both"/>
        <w:rPr>
          <w:rFonts w:hint="default" w:ascii="Century Gothic" w:hAnsi="Century Gothic" w:eastAsia="Century Gothic" w:cs="Century Gothic"/>
          <w:b w:val="0"/>
          <w:bCs w:val="0"/>
          <w:sz w:val="21"/>
          <w:szCs w:val="21"/>
          <w:lang w:val="en-US"/>
        </w:rPr>
      </w:pPr>
    </w:p>
    <w:p w14:paraId="1FFCF502">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4C2DF59D">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65A39CA8">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294E6364">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79E38CED">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5EF013FB">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00617C94">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44EC9C2C">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3629DC61">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5F964196">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3AEBC9F9">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67BE317D">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6860E0DA">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65B5B850">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4"/>
          <w:szCs w:val="24"/>
          <w:lang w:val="en-US"/>
        </w:rPr>
        <w:t>Appendices</w:t>
      </w:r>
    </w:p>
    <w:p w14:paraId="7A309893">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r>
        <w:drawing>
          <wp:anchor distT="0" distB="0" distL="114300" distR="114300" simplePos="0" relativeHeight="251665408" behindDoc="0" locked="0" layoutInCell="1" allowOverlap="1">
            <wp:simplePos x="0" y="0"/>
            <wp:positionH relativeFrom="column">
              <wp:posOffset>-228600</wp:posOffset>
            </wp:positionH>
            <wp:positionV relativeFrom="paragraph">
              <wp:posOffset>370840</wp:posOffset>
            </wp:positionV>
            <wp:extent cx="5481955" cy="5974080"/>
            <wp:effectExtent l="0" t="0" r="444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a:stretch>
                      <a:fillRect/>
                    </a:stretch>
                  </pic:blipFill>
                  <pic:spPr>
                    <a:xfrm>
                      <a:off x="0" y="0"/>
                      <a:ext cx="5481955" cy="5974080"/>
                    </a:xfrm>
                    <a:prstGeom prst="rect">
                      <a:avLst/>
                    </a:prstGeom>
                    <a:noFill/>
                    <a:ln>
                      <a:noFill/>
                    </a:ln>
                  </pic:spPr>
                </pic:pic>
              </a:graphicData>
            </a:graphic>
          </wp:anchor>
        </w:drawing>
      </w:r>
      <w:r>
        <w:rPr>
          <w:rFonts w:hint="default" w:ascii="Century Gothic" w:hAnsi="Century Gothic" w:eastAsia="Century Gothic" w:cs="Century Gothic"/>
          <w:b/>
          <w:bCs/>
          <w:sz w:val="24"/>
          <w:szCs w:val="24"/>
          <w:lang w:val="en-US"/>
        </w:rPr>
        <w:t>Context Diagram</w:t>
      </w:r>
    </w:p>
    <w:p w14:paraId="186874FE">
      <w:pPr>
        <w:numPr>
          <w:ilvl w:val="0"/>
          <w:numId w:val="0"/>
        </w:numPr>
        <w:tabs>
          <w:tab w:val="left" w:pos="1800"/>
        </w:tabs>
        <w:spacing w:line="360" w:lineRule="auto"/>
        <w:ind w:leftChars="0" w:firstLine="240" w:firstLineChars="100"/>
        <w:jc w:val="both"/>
        <w:rPr>
          <w:rFonts w:hint="default" w:ascii="Century Gothic" w:hAnsi="Century Gothic" w:eastAsia="Century Gothic" w:cs="Century Gothic"/>
          <w:b/>
          <w:bCs/>
          <w:sz w:val="24"/>
          <w:szCs w:val="24"/>
          <w:lang w:val="en-US"/>
        </w:rPr>
      </w:pPr>
    </w:p>
    <w:p w14:paraId="4F45A0A6">
      <w:pPr>
        <w:numPr>
          <w:ilvl w:val="0"/>
          <w:numId w:val="0"/>
        </w:numPr>
        <w:tabs>
          <w:tab w:val="left" w:pos="1800"/>
        </w:tabs>
        <w:spacing w:line="360" w:lineRule="auto"/>
        <w:ind w:leftChars="0" w:firstLine="240" w:firstLineChars="100"/>
        <w:jc w:val="both"/>
        <w:rPr>
          <w:rFonts w:hint="default" w:ascii="Century Gothic" w:hAnsi="Century Gothic" w:eastAsia="Century Gothic" w:cs="Century Gothic"/>
          <w:b/>
          <w:bCs/>
          <w:sz w:val="24"/>
          <w:szCs w:val="24"/>
          <w:lang w:val="en-US"/>
        </w:rPr>
      </w:pPr>
    </w:p>
    <w:p w14:paraId="2E2317F4">
      <w:pPr>
        <w:numPr>
          <w:ilvl w:val="0"/>
          <w:numId w:val="0"/>
        </w:numPr>
        <w:tabs>
          <w:tab w:val="left" w:pos="1800"/>
        </w:tabs>
        <w:spacing w:line="360" w:lineRule="auto"/>
        <w:ind w:leftChars="0" w:firstLine="240" w:firstLineChars="100"/>
        <w:jc w:val="both"/>
        <w:rPr>
          <w:rFonts w:hint="default" w:ascii="Century Gothic" w:hAnsi="Century Gothic" w:eastAsia="Century Gothic" w:cs="Century Gothic"/>
          <w:b/>
          <w:bCs/>
          <w:sz w:val="24"/>
          <w:szCs w:val="24"/>
          <w:lang w:val="en-US"/>
        </w:rPr>
      </w:pPr>
    </w:p>
    <w:p w14:paraId="5C9F22E1">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p>
    <w:p w14:paraId="0941DC71">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p>
    <w:p w14:paraId="19AE24B4">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p>
    <w:p w14:paraId="174DB898">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4"/>
          <w:szCs w:val="24"/>
          <w:lang w:val="en-US"/>
        </w:rPr>
        <w:t>DFD Diagram</w:t>
      </w:r>
    </w:p>
    <w:p w14:paraId="4276620E">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259080</wp:posOffset>
            </wp:positionV>
            <wp:extent cx="5485130" cy="6619240"/>
            <wp:effectExtent l="0" t="0" r="127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485130" cy="6619240"/>
                    </a:xfrm>
                    <a:prstGeom prst="rect">
                      <a:avLst/>
                    </a:prstGeom>
                    <a:noFill/>
                    <a:ln>
                      <a:noFill/>
                    </a:ln>
                  </pic:spPr>
                </pic:pic>
              </a:graphicData>
            </a:graphic>
          </wp:anchor>
        </w:drawing>
      </w:r>
    </w:p>
    <w:p w14:paraId="76A60BD6">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p>
    <w:p w14:paraId="38D919E9">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p>
    <w:p w14:paraId="42ACC7F6">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p>
    <w:p w14:paraId="1030FC17">
      <w:pPr>
        <w:numPr>
          <w:ilvl w:val="0"/>
          <w:numId w:val="0"/>
        </w:numPr>
        <w:tabs>
          <w:tab w:val="left" w:pos="1800"/>
        </w:tabs>
        <w:spacing w:line="360" w:lineRule="auto"/>
        <w:ind w:leftChars="0" w:firstLine="240" w:firstLineChars="100"/>
        <w:jc w:val="both"/>
        <w:rPr>
          <w:rFonts w:hint="default" w:ascii="Century Gothic" w:hAnsi="Century Gothic" w:eastAsia="Century Gothic" w:cs="Century Gothic"/>
          <w:b/>
          <w:bCs/>
          <w:sz w:val="24"/>
          <w:szCs w:val="24"/>
          <w:lang w:val="en-US"/>
        </w:rPr>
      </w:pPr>
      <w:r>
        <w:drawing>
          <wp:anchor distT="0" distB="0" distL="114300" distR="114300" simplePos="0" relativeHeight="251674624" behindDoc="0" locked="0" layoutInCell="1" allowOverlap="1">
            <wp:simplePos x="0" y="0"/>
            <wp:positionH relativeFrom="column">
              <wp:posOffset>-24765</wp:posOffset>
            </wp:positionH>
            <wp:positionV relativeFrom="paragraph">
              <wp:posOffset>271780</wp:posOffset>
            </wp:positionV>
            <wp:extent cx="5365750" cy="7345045"/>
            <wp:effectExtent l="0" t="0" r="6350" b="8255"/>
            <wp:wrapSquare wrapText="bothSides"/>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pic:cNvPicPr>
                  </pic:nvPicPr>
                  <pic:blipFill>
                    <a:blip r:embed="rId11"/>
                    <a:stretch>
                      <a:fillRect/>
                    </a:stretch>
                  </pic:blipFill>
                  <pic:spPr>
                    <a:xfrm>
                      <a:off x="0" y="0"/>
                      <a:ext cx="5365750" cy="7345045"/>
                    </a:xfrm>
                    <a:prstGeom prst="rect">
                      <a:avLst/>
                    </a:prstGeom>
                    <a:noFill/>
                    <a:ln>
                      <a:noFill/>
                    </a:ln>
                  </pic:spPr>
                </pic:pic>
              </a:graphicData>
            </a:graphic>
          </wp:anchor>
        </w:drawing>
      </w:r>
      <w:r>
        <w:rPr>
          <w:rFonts w:hint="default" w:ascii="Century Gothic" w:hAnsi="Century Gothic" w:eastAsia="Century Gothic" w:cs="Century Gothic"/>
          <w:b/>
          <w:bCs/>
          <w:sz w:val="24"/>
          <w:szCs w:val="24"/>
          <w:lang w:val="en-US"/>
        </w:rPr>
        <w:t>Program Flowchart</w:t>
      </w:r>
    </w:p>
    <w:p w14:paraId="54A4B69E">
      <w:pPr>
        <w:numPr>
          <w:ilvl w:val="0"/>
          <w:numId w:val="0"/>
        </w:numPr>
        <w:tabs>
          <w:tab w:val="left" w:pos="1800"/>
        </w:tabs>
        <w:spacing w:line="360" w:lineRule="auto"/>
        <w:ind w:leftChars="0" w:firstLine="240" w:firstLineChars="100"/>
        <w:jc w:val="both"/>
        <w:rPr>
          <w:rFonts w:hint="default" w:ascii="Century Gothic" w:hAnsi="Century Gothic" w:eastAsia="Century Gothic" w:cs="Century Gothic"/>
          <w:b/>
          <w:bCs/>
          <w:sz w:val="24"/>
          <w:szCs w:val="24"/>
          <w:lang w:val="en-US"/>
        </w:rPr>
      </w:pPr>
    </w:p>
    <w:p w14:paraId="51A373CF">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p>
    <w:p w14:paraId="403EF439">
      <w:pPr>
        <w:numPr>
          <w:ilvl w:val="0"/>
          <w:numId w:val="0"/>
        </w:numPr>
        <w:tabs>
          <w:tab w:val="left" w:pos="1800"/>
        </w:tabs>
        <w:spacing w:line="360" w:lineRule="auto"/>
        <w:ind w:leftChars="0" w:firstLine="240" w:firstLineChars="100"/>
        <w:jc w:val="both"/>
        <w:rPr>
          <w:rFonts w:hint="default" w:ascii="Century Gothic" w:hAnsi="Century Gothic" w:eastAsia="Century Gothic" w:cs="Century Gothic"/>
          <w:b/>
          <w:bCs/>
          <w:sz w:val="24"/>
          <w:szCs w:val="24"/>
          <w:lang w:val="en-US"/>
        </w:rPr>
      </w:pPr>
      <w:r>
        <w:drawing>
          <wp:anchor distT="0" distB="0" distL="114300" distR="114300" simplePos="0" relativeHeight="251661312" behindDoc="0" locked="0" layoutInCell="1" allowOverlap="1">
            <wp:simplePos x="0" y="0"/>
            <wp:positionH relativeFrom="column">
              <wp:posOffset>-220345</wp:posOffset>
            </wp:positionH>
            <wp:positionV relativeFrom="paragraph">
              <wp:posOffset>358775</wp:posOffset>
            </wp:positionV>
            <wp:extent cx="5484495" cy="2713355"/>
            <wp:effectExtent l="0" t="0" r="190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tretch>
                      <a:fillRect/>
                    </a:stretch>
                  </pic:blipFill>
                  <pic:spPr>
                    <a:xfrm>
                      <a:off x="0" y="0"/>
                      <a:ext cx="5484495" cy="2713355"/>
                    </a:xfrm>
                    <a:prstGeom prst="rect">
                      <a:avLst/>
                    </a:prstGeom>
                    <a:noFill/>
                    <a:ln>
                      <a:noFill/>
                    </a:ln>
                  </pic:spPr>
                </pic:pic>
              </a:graphicData>
            </a:graphic>
          </wp:anchor>
        </w:drawing>
      </w:r>
      <w:r>
        <w:rPr>
          <w:rFonts w:hint="default" w:ascii="Century Gothic" w:hAnsi="Century Gothic" w:eastAsia="Century Gothic" w:cs="Century Gothic"/>
          <w:b/>
          <w:bCs/>
          <w:sz w:val="24"/>
          <w:szCs w:val="24"/>
          <w:lang w:val="en-US"/>
        </w:rPr>
        <w:t>VTOC Diagram</w:t>
      </w:r>
    </w:p>
    <w:p w14:paraId="52151173">
      <w:pPr>
        <w:numPr>
          <w:ilvl w:val="0"/>
          <w:numId w:val="0"/>
        </w:numPr>
        <w:tabs>
          <w:tab w:val="left" w:pos="1800"/>
        </w:tabs>
        <w:spacing w:line="360" w:lineRule="auto"/>
        <w:ind w:leftChars="0" w:firstLine="240" w:firstLineChars="100"/>
        <w:jc w:val="both"/>
        <w:rPr>
          <w:rFonts w:hint="default" w:ascii="Century Gothic" w:hAnsi="Century Gothic" w:eastAsia="Century Gothic" w:cs="Century Gothic"/>
          <w:b/>
          <w:bCs/>
          <w:sz w:val="24"/>
          <w:szCs w:val="24"/>
          <w:lang w:val="en-US"/>
        </w:rPr>
      </w:pPr>
    </w:p>
    <w:p w14:paraId="2DD14412">
      <w:pPr>
        <w:numPr>
          <w:ilvl w:val="0"/>
          <w:numId w:val="0"/>
        </w:numPr>
        <w:tabs>
          <w:tab w:val="left" w:pos="1800"/>
        </w:tabs>
        <w:spacing w:line="360" w:lineRule="auto"/>
        <w:ind w:leftChars="0" w:firstLine="240" w:firstLineChars="100"/>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4"/>
          <w:szCs w:val="24"/>
          <w:lang w:val="en-US"/>
        </w:rPr>
        <w:t>IPO Diagram</w:t>
      </w:r>
    </w:p>
    <w:p w14:paraId="46971B81">
      <w:pPr>
        <w:numPr>
          <w:ilvl w:val="0"/>
          <w:numId w:val="0"/>
        </w:numPr>
        <w:tabs>
          <w:tab w:val="left" w:pos="1800"/>
        </w:tabs>
        <w:spacing w:line="360" w:lineRule="auto"/>
        <w:ind w:leftChars="0" w:firstLine="240" w:firstLineChars="100"/>
        <w:jc w:val="both"/>
        <w:rPr>
          <w:rFonts w:hint="default" w:ascii="Century Gothic" w:hAnsi="Century Gothic" w:eastAsia="Century Gothic" w:cs="Century Gothic"/>
          <w:b/>
          <w:bCs/>
          <w:sz w:val="24"/>
          <w:szCs w:val="24"/>
          <w:lang w:val="en-US"/>
        </w:rPr>
      </w:pPr>
      <w:r>
        <w:rPr>
          <w:rFonts w:ascii="SimSun" w:hAnsi="SimSun" w:eastAsia="SimSun" w:cs="SimSun"/>
          <w:sz w:val="24"/>
          <w:szCs w:val="24"/>
        </w:rPr>
        <w:drawing>
          <wp:anchor distT="0" distB="0" distL="114300" distR="114300" simplePos="0" relativeHeight="251662336" behindDoc="0" locked="0" layoutInCell="1" allowOverlap="1">
            <wp:simplePos x="0" y="0"/>
            <wp:positionH relativeFrom="column">
              <wp:posOffset>-46355</wp:posOffset>
            </wp:positionH>
            <wp:positionV relativeFrom="paragraph">
              <wp:posOffset>161290</wp:posOffset>
            </wp:positionV>
            <wp:extent cx="5477510" cy="4219575"/>
            <wp:effectExtent l="0" t="0" r="8890" b="9525"/>
            <wp:wrapSquare wrapText="bothSides"/>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13"/>
                    <a:stretch>
                      <a:fillRect/>
                    </a:stretch>
                  </pic:blipFill>
                  <pic:spPr>
                    <a:xfrm>
                      <a:off x="0" y="0"/>
                      <a:ext cx="5477510" cy="4219575"/>
                    </a:xfrm>
                    <a:prstGeom prst="rect">
                      <a:avLst/>
                    </a:prstGeom>
                    <a:noFill/>
                    <a:ln w="9525">
                      <a:noFill/>
                    </a:ln>
                  </pic:spPr>
                </pic:pic>
              </a:graphicData>
            </a:graphic>
          </wp:anchor>
        </w:drawing>
      </w:r>
    </w:p>
    <w:p w14:paraId="567FF4EA">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4"/>
          <w:szCs w:val="24"/>
          <w:lang w:val="en-US"/>
        </w:rPr>
        <w:t>Sample Screen Output</w:t>
      </w:r>
    </w:p>
    <w:p w14:paraId="4BDFD236">
      <w:pPr>
        <w:numPr>
          <w:ilvl w:val="0"/>
          <w:numId w:val="0"/>
        </w:numPr>
        <w:tabs>
          <w:tab w:val="left" w:pos="1800"/>
        </w:tabs>
        <w:spacing w:line="360" w:lineRule="auto"/>
        <w:jc w:val="both"/>
        <w:rPr>
          <w:rFonts w:hint="default" w:ascii="Century Gothic" w:hAnsi="Century Gothic" w:eastAsia="Century Gothic" w:cs="Century Gothic"/>
          <w:b w:val="0"/>
          <w:bCs w:val="0"/>
          <w:sz w:val="24"/>
          <w:szCs w:val="24"/>
          <w:lang w:val="en-US"/>
        </w:rPr>
      </w:pPr>
      <w:r>
        <w:rPr>
          <w:rFonts w:hint="default" w:ascii="Century Gothic" w:hAnsi="Century Gothic" w:eastAsia="Century Gothic" w:cs="Century Gothic"/>
          <w:b w:val="0"/>
          <w:bCs w:val="0"/>
          <w:sz w:val="24"/>
          <w:szCs w:val="24"/>
          <w:lang w:val="en-US"/>
        </w:rPr>
        <w:t>The login page allows departments, custodians, property personnel, and accounting staff to access their respective accounts by entering their information, including their username and password. If the entered data is correct, they will be redirected to the appropriate dashboard for the department, custodian, property, or accounting staff. If you do not yet have your own account, especially for departments, they can use the “create account” option to be granted access to the system</w:t>
      </w:r>
    </w:p>
    <w:p w14:paraId="7CB6696F">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r>
        <w:drawing>
          <wp:anchor distT="0" distB="0" distL="114300" distR="114300" simplePos="0" relativeHeight="251663360" behindDoc="0" locked="0" layoutInCell="1" allowOverlap="1">
            <wp:simplePos x="0" y="0"/>
            <wp:positionH relativeFrom="column">
              <wp:posOffset>-79375</wp:posOffset>
            </wp:positionH>
            <wp:positionV relativeFrom="paragraph">
              <wp:posOffset>186690</wp:posOffset>
            </wp:positionV>
            <wp:extent cx="5480050" cy="5481955"/>
            <wp:effectExtent l="0" t="0" r="635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stretch>
                      <a:fillRect/>
                    </a:stretch>
                  </pic:blipFill>
                  <pic:spPr>
                    <a:xfrm>
                      <a:off x="0" y="0"/>
                      <a:ext cx="5480050" cy="5481955"/>
                    </a:xfrm>
                    <a:prstGeom prst="rect">
                      <a:avLst/>
                    </a:prstGeom>
                    <a:noFill/>
                    <a:ln>
                      <a:noFill/>
                    </a:ln>
                  </pic:spPr>
                </pic:pic>
              </a:graphicData>
            </a:graphic>
          </wp:anchor>
        </w:drawing>
      </w:r>
    </w:p>
    <w:p w14:paraId="69C830F1">
      <w:pPr>
        <w:numPr>
          <w:ilvl w:val="0"/>
          <w:numId w:val="0"/>
        </w:numPr>
        <w:tabs>
          <w:tab w:val="left" w:pos="1800"/>
        </w:tabs>
        <w:spacing w:line="360" w:lineRule="auto"/>
        <w:jc w:val="both"/>
        <w:rPr>
          <w:rFonts w:hint="default" w:ascii="Century Gothic" w:hAnsi="Century Gothic" w:eastAsia="Century Gothic" w:cs="Century Gothic"/>
          <w:b w:val="0"/>
          <w:bCs w:val="0"/>
          <w:sz w:val="24"/>
          <w:szCs w:val="24"/>
          <w:lang w:val="en-US"/>
        </w:rPr>
      </w:pPr>
      <w:r>
        <w:rPr>
          <w:rFonts w:hint="default" w:ascii="Century Gothic" w:hAnsi="Century Gothic" w:eastAsia="Century Gothic" w:cs="Century Gothic"/>
          <w:b w:val="0"/>
          <w:bCs w:val="0"/>
          <w:sz w:val="24"/>
          <w:szCs w:val="24"/>
          <w:lang w:val="en-US"/>
        </w:rPr>
        <w:t>Displays the user's request statistics (Pending, Approved, Ready for Pick-up, Completed, Rejected) and a list of recent requests with their current status. It allows the department user to track their purchase requests and view detailed information about each request.</w:t>
      </w:r>
    </w:p>
    <w:p w14:paraId="5E2B0540">
      <w:pPr>
        <w:numPr>
          <w:ilvl w:val="0"/>
          <w:numId w:val="0"/>
        </w:numPr>
        <w:tabs>
          <w:tab w:val="left" w:pos="1800"/>
        </w:tabs>
        <w:spacing w:line="360" w:lineRule="auto"/>
        <w:jc w:val="both"/>
        <w:rPr>
          <w:rFonts w:hint="default" w:ascii="Century Gothic" w:hAnsi="Century Gothic" w:eastAsia="Century Gothic" w:cs="Century Gothic"/>
          <w:b w:val="0"/>
          <w:bCs w:val="0"/>
          <w:sz w:val="24"/>
          <w:szCs w:val="24"/>
          <w:lang w:val="en-US"/>
        </w:rPr>
      </w:pPr>
      <w:r>
        <w:rPr>
          <w:rFonts w:hint="default" w:ascii="Century Gothic" w:hAnsi="Century Gothic" w:eastAsia="Century Gothic" w:cs="Century Gothic"/>
          <w:b w:val="0"/>
          <w:bCs w:val="0"/>
          <w:sz w:val="24"/>
          <w:szCs w:val="24"/>
          <w:lang w:val="en-US"/>
        </w:rPr>
        <w:t>Shows five summary cards: Pending Requests (needs review), Approved Requests (ready for PR creation), PR Created (sent to accounting), Ready for Pick-up (POs ready), and Completed (finished transactions). Clicking each card directs the user to the corresponding list for action.</w:t>
      </w:r>
      <w: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482590" cy="2846070"/>
            <wp:effectExtent l="0" t="0" r="381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stretch>
                      <a:fillRect/>
                    </a:stretch>
                  </pic:blipFill>
                  <pic:spPr>
                    <a:xfrm>
                      <a:off x="0" y="0"/>
                      <a:ext cx="5482590" cy="2846070"/>
                    </a:xfrm>
                    <a:prstGeom prst="rect">
                      <a:avLst/>
                    </a:prstGeom>
                    <a:noFill/>
                    <a:ln>
                      <a:noFill/>
                    </a:ln>
                  </pic:spPr>
                </pic:pic>
              </a:graphicData>
            </a:graphic>
          </wp:anchor>
        </w:drawing>
      </w:r>
    </w:p>
    <w:p w14:paraId="1D3AA053">
      <w:pPr>
        <w:numPr>
          <w:ilvl w:val="0"/>
          <w:numId w:val="0"/>
        </w:numPr>
        <w:tabs>
          <w:tab w:val="left" w:pos="1800"/>
        </w:tabs>
        <w:spacing w:line="360" w:lineRule="auto"/>
        <w:jc w:val="both"/>
      </w:pPr>
      <w:r>
        <w:drawing>
          <wp:inline distT="0" distB="0" distL="114300" distR="114300">
            <wp:extent cx="5480685" cy="3150870"/>
            <wp:effectExtent l="0" t="0" r="571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a:stretch>
                      <a:fillRect/>
                    </a:stretch>
                  </pic:blipFill>
                  <pic:spPr>
                    <a:xfrm>
                      <a:off x="0" y="0"/>
                      <a:ext cx="5480685" cy="3150870"/>
                    </a:xfrm>
                    <a:prstGeom prst="rect">
                      <a:avLst/>
                    </a:prstGeom>
                    <a:noFill/>
                    <a:ln>
                      <a:noFill/>
                    </a:ln>
                  </pic:spPr>
                </pic:pic>
              </a:graphicData>
            </a:graphic>
          </wp:inline>
        </w:drawing>
      </w:r>
    </w:p>
    <w:p w14:paraId="272382FD">
      <w:pPr>
        <w:numPr>
          <w:ilvl w:val="0"/>
          <w:numId w:val="0"/>
        </w:numPr>
        <w:tabs>
          <w:tab w:val="left" w:pos="1800"/>
        </w:tabs>
        <w:spacing w:line="360" w:lineRule="auto"/>
        <w:jc w:val="both"/>
        <w:rPr>
          <w:rFonts w:hint="default" w:ascii="Century Gothic" w:hAnsi="Century Gothic" w:cs="Century Gothic"/>
          <w:lang w:val="en-US"/>
        </w:rPr>
      </w:pPr>
      <w:r>
        <w:rPr>
          <w:rFonts w:hint="default" w:ascii="Century Gothic" w:hAnsi="Century Gothic" w:cs="Century Gothic"/>
          <w:lang w:val="en-US"/>
        </w:rPr>
        <w:t>Provides two key metrics: Pending PR Approvals (PRs waiting to be reviewed) and Total Purchase Orders (all POs created). This helps the accounting team prioritize which PRs need to be converted into Purchase Orders to keep the procurement process moving.</w:t>
      </w:r>
    </w:p>
    <w:p w14:paraId="6086D9B3">
      <w:pPr>
        <w:numPr>
          <w:ilvl w:val="0"/>
          <w:numId w:val="0"/>
        </w:numPr>
        <w:tabs>
          <w:tab w:val="left" w:pos="1800"/>
        </w:tabs>
        <w:spacing w:line="360" w:lineRule="auto"/>
        <w:jc w:val="both"/>
        <w:rPr>
          <w:rFonts w:hint="default"/>
          <w:lang w:val="en-US"/>
        </w:rPr>
      </w:pPr>
      <w:r>
        <w:drawing>
          <wp:inline distT="0" distB="0" distL="114300" distR="114300">
            <wp:extent cx="5480685" cy="3144520"/>
            <wp:effectExtent l="0" t="0" r="571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a:stretch>
                      <a:fillRect/>
                    </a:stretch>
                  </pic:blipFill>
                  <pic:spPr>
                    <a:xfrm>
                      <a:off x="0" y="0"/>
                      <a:ext cx="5480685" cy="3144520"/>
                    </a:xfrm>
                    <a:prstGeom prst="rect">
                      <a:avLst/>
                    </a:prstGeom>
                    <a:noFill/>
                    <a:ln>
                      <a:noFill/>
                    </a:ln>
                  </pic:spPr>
                </pic:pic>
              </a:graphicData>
            </a:graphic>
          </wp:inline>
        </w:drawing>
      </w:r>
    </w:p>
    <w:p w14:paraId="7829C6E0">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r>
        <w:rPr>
          <w:rFonts w:hint="default" w:ascii="Century Gothic" w:hAnsi="Century Gothic" w:eastAsia="Century Gothic" w:cs="Century Gothic"/>
          <w:b/>
          <w:bCs/>
          <w:sz w:val="24"/>
          <w:szCs w:val="24"/>
          <w:lang w:val="en-US"/>
        </w:rPr>
        <w:t>Users Manual</w:t>
      </w:r>
    </w:p>
    <w:p w14:paraId="3BD21276">
      <w:pPr>
        <w:numPr>
          <w:ilvl w:val="0"/>
          <w:numId w:val="0"/>
        </w:numPr>
        <w:tabs>
          <w:tab w:val="left" w:pos="1800"/>
        </w:tabs>
        <w:spacing w:line="360" w:lineRule="auto"/>
        <w:jc w:val="both"/>
        <w:rPr>
          <w:rFonts w:hint="default" w:ascii="Century Gothic" w:hAnsi="Century Gothic" w:eastAsia="Century Gothic" w:cs="Century Gothic"/>
          <w:b w:val="0"/>
          <w:bCs w:val="0"/>
          <w:sz w:val="24"/>
          <w:szCs w:val="24"/>
          <w:lang w:val="en-US"/>
        </w:rPr>
      </w:pPr>
      <w:r>
        <w:rPr>
          <w:rFonts w:hint="default" w:ascii="Century Gothic" w:hAnsi="Century Gothic" w:eastAsia="Century Gothic" w:cs="Century Gothic"/>
          <w:b w:val="0"/>
          <w:bCs w:val="0"/>
          <w:sz w:val="24"/>
          <w:szCs w:val="24"/>
          <w:lang w:val="en-US"/>
        </w:rPr>
        <w:t>The system has three portals. The Department Portal is for staff who need supplies. They register first, then log in to create purchase requests by adding items, purpose, and urgency. They can track their requests under "My Requests" and view the status, which can be Pending, Approved, PR Created, Ready for Pick-up, Completed, or Rejected. The Custodian Portal is for the property officer. They review pending requests, approve or reject them with reasons, and create PRs by adding estimated costs. They also mark requests as Completed once items are picked up. The Accounting Portal is for the finance team. They review PRs, edit unit costs, create Purchase Orders (POs) with supplier details, print POs, and mark them as "Ready for Pick-up" to notify the custodian. The full workflow is: Department creates request → Custodian approves and creates PR→ Accounting creates PO and marks ready → Custodian picks up and completes →Department views final status. Users should always logout, save credentials, check status regularly, and print POs for records. For help, contact the Custodian Office for requests and the Accounting Office for payment concerns. ProcureEase makes procurement fast, easy, and transparent for St. Clare College.</w:t>
      </w:r>
    </w:p>
    <w:p w14:paraId="0E564119">
      <w:pPr>
        <w:numPr>
          <w:ilvl w:val="0"/>
          <w:numId w:val="0"/>
        </w:numPr>
        <w:tabs>
          <w:tab w:val="left" w:pos="1800"/>
        </w:tabs>
        <w:spacing w:line="360" w:lineRule="auto"/>
        <w:jc w:val="both"/>
        <w:rPr>
          <w:rFonts w:hint="default" w:ascii="Century Gothic" w:hAnsi="Century Gothic" w:eastAsia="Century Gothic" w:cs="Century Gothic"/>
          <w:b/>
          <w:bCs/>
          <w:sz w:val="24"/>
          <w:szCs w:val="24"/>
          <w:lang w:val="en-US"/>
        </w:rPr>
      </w:pPr>
    </w:p>
    <w:p w14:paraId="5125419C">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6BCB6C08">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51045BDF">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493E98A2">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42EF09D0">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1259DE94">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128ABCA8">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627B44BE">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7AF26965">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4ECB0CFA">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26AF9D90">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11FF2A11">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023D645A">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73D9669B">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23D6B29D">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1661F84E">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0530EA33">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36ED840B">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39EFFE1B">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111A5C53">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6F286855">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1CB79852">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32D869CE">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6FE98F3C">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44C88338">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34F138E8">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drawing>
          <wp:anchor distT="0" distB="0" distL="114300" distR="114300" simplePos="0" relativeHeight="251666432" behindDoc="0" locked="0" layoutInCell="1" allowOverlap="1">
            <wp:simplePos x="0" y="0"/>
            <wp:positionH relativeFrom="column">
              <wp:posOffset>-59690</wp:posOffset>
            </wp:positionH>
            <wp:positionV relativeFrom="paragraph">
              <wp:posOffset>315595</wp:posOffset>
            </wp:positionV>
            <wp:extent cx="5396865" cy="7652385"/>
            <wp:effectExtent l="0" t="0" r="13335" b="5715"/>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pic:cNvPicPr>
                  </pic:nvPicPr>
                  <pic:blipFill>
                    <a:blip r:embed="rId18"/>
                    <a:stretch>
                      <a:fillRect/>
                    </a:stretch>
                  </pic:blipFill>
                  <pic:spPr>
                    <a:xfrm>
                      <a:off x="0" y="0"/>
                      <a:ext cx="5396865" cy="7652385"/>
                    </a:xfrm>
                    <a:prstGeom prst="rect">
                      <a:avLst/>
                    </a:prstGeom>
                    <a:noFill/>
                    <a:ln>
                      <a:noFill/>
                    </a:ln>
                  </pic:spPr>
                </pic:pic>
              </a:graphicData>
            </a:graphic>
          </wp:anchor>
        </w:drawing>
      </w:r>
      <w:r>
        <w:rPr>
          <w:rFonts w:hint="default" w:ascii="Century Gothic" w:hAnsi="Century Gothic" w:eastAsia="Century Gothic" w:cs="Century Gothic"/>
          <w:b/>
          <w:bCs/>
          <w:sz w:val="24"/>
          <w:szCs w:val="24"/>
          <w:lang w:val="en-US"/>
        </w:rPr>
        <w:t>Curriculum Vitae</w:t>
      </w:r>
    </w:p>
    <w:p w14:paraId="0E05441B">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6421D2D8">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74FEF985">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drawing>
          <wp:inline distT="0" distB="0" distL="114300" distR="114300">
            <wp:extent cx="5187950" cy="7598410"/>
            <wp:effectExtent l="0" t="0" r="12700" b="254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pic:cNvPicPr>
                  </pic:nvPicPr>
                  <pic:blipFill>
                    <a:blip r:embed="rId19"/>
                    <a:stretch>
                      <a:fillRect/>
                    </a:stretch>
                  </pic:blipFill>
                  <pic:spPr>
                    <a:xfrm>
                      <a:off x="0" y="0"/>
                      <a:ext cx="5187950" cy="7598410"/>
                    </a:xfrm>
                    <a:prstGeom prst="rect">
                      <a:avLst/>
                    </a:prstGeom>
                    <a:noFill/>
                    <a:ln>
                      <a:noFill/>
                    </a:ln>
                  </pic:spPr>
                </pic:pic>
              </a:graphicData>
            </a:graphic>
          </wp:inline>
        </w:drawing>
      </w:r>
    </w:p>
    <w:p w14:paraId="43718AB6">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drawing>
          <wp:anchor distT="0" distB="0" distL="114300" distR="114300" simplePos="0" relativeHeight="251669504" behindDoc="0" locked="0" layoutInCell="1" allowOverlap="1">
            <wp:simplePos x="0" y="0"/>
            <wp:positionH relativeFrom="column">
              <wp:posOffset>-62865</wp:posOffset>
            </wp:positionH>
            <wp:positionV relativeFrom="paragraph">
              <wp:posOffset>176530</wp:posOffset>
            </wp:positionV>
            <wp:extent cx="5526405" cy="7642225"/>
            <wp:effectExtent l="0" t="0" r="17145" b="15875"/>
            <wp:wrapSquare wrapText="bothSides"/>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pic:cNvPicPr>
                  </pic:nvPicPr>
                  <pic:blipFill>
                    <a:blip r:embed="rId20"/>
                    <a:stretch>
                      <a:fillRect/>
                    </a:stretch>
                  </pic:blipFill>
                  <pic:spPr>
                    <a:xfrm>
                      <a:off x="0" y="0"/>
                      <a:ext cx="5526405" cy="7642225"/>
                    </a:xfrm>
                    <a:prstGeom prst="rect">
                      <a:avLst/>
                    </a:prstGeom>
                    <a:noFill/>
                    <a:ln>
                      <a:noFill/>
                    </a:ln>
                  </pic:spPr>
                </pic:pic>
              </a:graphicData>
            </a:graphic>
          </wp:anchor>
        </w:drawing>
      </w:r>
    </w:p>
    <w:p w14:paraId="00396581">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65F015D8">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drawing>
          <wp:anchor distT="0" distB="0" distL="114300" distR="114300" simplePos="0" relativeHeight="251670528" behindDoc="0" locked="0" layoutInCell="1" allowOverlap="1">
            <wp:simplePos x="0" y="0"/>
            <wp:positionH relativeFrom="column">
              <wp:posOffset>-82550</wp:posOffset>
            </wp:positionH>
            <wp:positionV relativeFrom="paragraph">
              <wp:posOffset>75565</wp:posOffset>
            </wp:positionV>
            <wp:extent cx="5444490" cy="7575550"/>
            <wp:effectExtent l="0" t="0" r="381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444490" cy="7575550"/>
                    </a:xfrm>
                    <a:prstGeom prst="rect">
                      <a:avLst/>
                    </a:prstGeom>
                    <a:noFill/>
                    <a:ln>
                      <a:noFill/>
                    </a:ln>
                  </pic:spPr>
                </pic:pic>
              </a:graphicData>
            </a:graphic>
          </wp:anchor>
        </w:drawing>
      </w:r>
    </w:p>
    <w:p w14:paraId="5B3A6512">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rPr>
          <w:rFonts w:hint="default"/>
          <w:lang w:val="en-US"/>
        </w:rPr>
        <w:drawing>
          <wp:anchor distT="0" distB="0" distL="114300" distR="114300" simplePos="0" relativeHeight="251671552" behindDoc="0" locked="0" layoutInCell="1" allowOverlap="1">
            <wp:simplePos x="0" y="0"/>
            <wp:positionH relativeFrom="column">
              <wp:posOffset>-166370</wp:posOffset>
            </wp:positionH>
            <wp:positionV relativeFrom="paragraph">
              <wp:posOffset>188595</wp:posOffset>
            </wp:positionV>
            <wp:extent cx="5481955" cy="7804785"/>
            <wp:effectExtent l="0" t="0" r="4445" b="5715"/>
            <wp:wrapSquare wrapText="bothSides"/>
            <wp:docPr id="17" name="Picture 17" descr="kyla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kyla CV"/>
                    <pic:cNvPicPr>
                      <a:picLocks noChangeAspect="1"/>
                    </pic:cNvPicPr>
                  </pic:nvPicPr>
                  <pic:blipFill>
                    <a:blip r:embed="rId22"/>
                    <a:stretch>
                      <a:fillRect/>
                    </a:stretch>
                  </pic:blipFill>
                  <pic:spPr>
                    <a:xfrm>
                      <a:off x="0" y="0"/>
                      <a:ext cx="5481955" cy="7804785"/>
                    </a:xfrm>
                    <a:prstGeom prst="rect">
                      <a:avLst/>
                    </a:prstGeom>
                  </pic:spPr>
                </pic:pic>
              </a:graphicData>
            </a:graphic>
          </wp:anchor>
        </w:drawing>
      </w:r>
    </w:p>
    <w:p w14:paraId="57FA151B">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drawing>
          <wp:anchor distT="0" distB="0" distL="114300" distR="114300" simplePos="0" relativeHeight="251672576" behindDoc="0" locked="0" layoutInCell="1" allowOverlap="1">
            <wp:simplePos x="0" y="0"/>
            <wp:positionH relativeFrom="column">
              <wp:posOffset>-53975</wp:posOffset>
            </wp:positionH>
            <wp:positionV relativeFrom="paragraph">
              <wp:posOffset>192405</wp:posOffset>
            </wp:positionV>
            <wp:extent cx="5358765" cy="7825105"/>
            <wp:effectExtent l="0" t="0" r="13335"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a:stretch>
                      <a:fillRect/>
                    </a:stretch>
                  </pic:blipFill>
                  <pic:spPr>
                    <a:xfrm>
                      <a:off x="0" y="0"/>
                      <a:ext cx="5358765" cy="7825105"/>
                    </a:xfrm>
                    <a:prstGeom prst="rect">
                      <a:avLst/>
                    </a:prstGeom>
                    <a:noFill/>
                    <a:ln>
                      <a:noFill/>
                    </a:ln>
                  </pic:spPr>
                </pic:pic>
              </a:graphicData>
            </a:graphic>
          </wp:anchor>
        </w:drawing>
      </w:r>
    </w:p>
    <w:p w14:paraId="63A511FD">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0B091D1B">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r>
        <w:rPr>
          <w:rFonts w:hint="default"/>
          <w:lang w:val="en-US"/>
        </w:rPr>
        <w:drawing>
          <wp:anchor distT="0" distB="0" distL="114300" distR="114300" simplePos="0" relativeHeight="251673600" behindDoc="0" locked="0" layoutInCell="1" allowOverlap="1">
            <wp:simplePos x="0" y="0"/>
            <wp:positionH relativeFrom="column">
              <wp:posOffset>-146685</wp:posOffset>
            </wp:positionH>
            <wp:positionV relativeFrom="paragraph">
              <wp:posOffset>97155</wp:posOffset>
            </wp:positionV>
            <wp:extent cx="5437505" cy="7309485"/>
            <wp:effectExtent l="0" t="0" r="10795" b="5715"/>
            <wp:wrapSquare wrapText="bothSides"/>
            <wp:docPr id="22" name="Picture 22" descr="RU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USSEL"/>
                    <pic:cNvPicPr>
                      <a:picLocks noChangeAspect="1"/>
                    </pic:cNvPicPr>
                  </pic:nvPicPr>
                  <pic:blipFill>
                    <a:blip r:embed="rId24"/>
                    <a:stretch>
                      <a:fillRect/>
                    </a:stretch>
                  </pic:blipFill>
                  <pic:spPr>
                    <a:xfrm>
                      <a:off x="0" y="0"/>
                      <a:ext cx="5437505" cy="7309485"/>
                    </a:xfrm>
                    <a:prstGeom prst="rect">
                      <a:avLst/>
                    </a:prstGeom>
                  </pic:spPr>
                </pic:pic>
              </a:graphicData>
            </a:graphic>
          </wp:anchor>
        </w:drawing>
      </w:r>
    </w:p>
    <w:p w14:paraId="1E60D753">
      <w:pPr>
        <w:numPr>
          <w:ilvl w:val="0"/>
          <w:numId w:val="0"/>
        </w:numPr>
        <w:tabs>
          <w:tab w:val="left" w:pos="1800"/>
        </w:tabs>
        <w:spacing w:line="360" w:lineRule="auto"/>
        <w:ind w:leftChars="0"/>
        <w:jc w:val="both"/>
        <w:rPr>
          <w:rFonts w:hint="default" w:ascii="Century Gothic" w:hAnsi="Century Gothic" w:eastAsia="Century Gothic" w:cs="Century Gothic"/>
          <w:b/>
          <w:bCs/>
          <w:sz w:val="24"/>
          <w:szCs w:val="24"/>
          <w:lang w:val="en-US"/>
        </w:rPr>
      </w:pPr>
    </w:p>
    <w:p w14:paraId="01877DB4">
      <w:pPr>
        <w:numPr>
          <w:ilvl w:val="0"/>
          <w:numId w:val="0"/>
        </w:numPr>
        <w:tabs>
          <w:tab w:val="left" w:pos="1800"/>
        </w:tabs>
        <w:spacing w:line="360" w:lineRule="auto"/>
        <w:ind w:leftChars="0"/>
        <w:jc w:val="both"/>
      </w:pPr>
      <w:r>
        <w:rPr>
          <w:rFonts w:hint="default"/>
          <w:lang w:val="en-US"/>
        </w:rPr>
        <w:drawing>
          <wp:anchor distT="0" distB="0" distL="114300" distR="114300" simplePos="0" relativeHeight="251668480" behindDoc="0" locked="0" layoutInCell="1" allowOverlap="1">
            <wp:simplePos x="0" y="0"/>
            <wp:positionH relativeFrom="column">
              <wp:posOffset>-130175</wp:posOffset>
            </wp:positionH>
            <wp:positionV relativeFrom="paragraph">
              <wp:posOffset>340360</wp:posOffset>
            </wp:positionV>
            <wp:extent cx="5483225" cy="7557135"/>
            <wp:effectExtent l="0" t="0" r="3175" b="5715"/>
            <wp:wrapSquare wrapText="bothSides"/>
            <wp:docPr id="12" name="Picture 12" descr="fb4a4939-3971-4b7d-8fe7-c5b13bc4a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b4a4939-3971-4b7d-8fe7-c5b13bc4a57a"/>
                    <pic:cNvPicPr>
                      <a:picLocks noChangeAspect="1"/>
                    </pic:cNvPicPr>
                  </pic:nvPicPr>
                  <pic:blipFill>
                    <a:blip r:embed="rId25"/>
                    <a:stretch>
                      <a:fillRect/>
                    </a:stretch>
                  </pic:blipFill>
                  <pic:spPr>
                    <a:xfrm>
                      <a:off x="0" y="0"/>
                      <a:ext cx="5483225" cy="7557135"/>
                    </a:xfrm>
                    <a:prstGeom prst="rect">
                      <a:avLst/>
                    </a:prstGeom>
                  </pic:spPr>
                </pic:pic>
              </a:graphicData>
            </a:graphic>
          </wp:anchor>
        </w:drawing>
      </w:r>
    </w:p>
    <w:p w14:paraId="4BAB1233">
      <w:pPr>
        <w:numPr>
          <w:ilvl w:val="0"/>
          <w:numId w:val="0"/>
        </w:numPr>
        <w:tabs>
          <w:tab w:val="left" w:pos="1800"/>
        </w:tabs>
        <w:spacing w:line="360" w:lineRule="auto"/>
        <w:ind w:leftChars="0"/>
        <w:jc w:val="both"/>
        <w:rPr>
          <w:rFonts w:hint="default"/>
          <w:lang w:val="en-US"/>
        </w:rPr>
      </w:pPr>
      <w:r>
        <w:drawing>
          <wp:anchor distT="0" distB="0" distL="114300" distR="114300" simplePos="0" relativeHeight="251667456" behindDoc="0" locked="0" layoutInCell="1" allowOverlap="1">
            <wp:simplePos x="0" y="0"/>
            <wp:positionH relativeFrom="column">
              <wp:posOffset>-104140</wp:posOffset>
            </wp:positionH>
            <wp:positionV relativeFrom="paragraph">
              <wp:posOffset>212725</wp:posOffset>
            </wp:positionV>
            <wp:extent cx="5485130" cy="7778750"/>
            <wp:effectExtent l="0" t="0" r="1270" b="12700"/>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26"/>
                    <a:stretch>
                      <a:fillRect/>
                    </a:stretch>
                  </pic:blipFill>
                  <pic:spPr>
                    <a:xfrm>
                      <a:off x="0" y="0"/>
                      <a:ext cx="5485130" cy="7778750"/>
                    </a:xfrm>
                    <a:prstGeom prst="rect">
                      <a:avLst/>
                    </a:prstGeom>
                    <a:noFill/>
                    <a:ln>
                      <a:noFill/>
                    </a:ln>
                  </pic:spPr>
                </pic:pic>
              </a:graphicData>
            </a:graphic>
          </wp:anchor>
        </w:drawing>
      </w:r>
    </w:p>
    <w:sectPr>
      <w:headerReference r:id="rId3" w:type="default"/>
      <w:footerReference r:id="rId4" w:type="default"/>
      <w:pgSz w:w="12240" w:h="15840"/>
      <w:pgMar w:top="1440" w:right="1440" w:bottom="1440" w:left="2160" w:header="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entury Gothic">
    <w:altName w:val="Arial"/>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5B45B">
    <w:pPr>
      <w:pStyle w:val="7"/>
      <w:jc w:val="right"/>
      <w:rPr>
        <w:rFonts w:ascii="Century Gothic" w:hAnsi="Century Gothic"/>
        <w:sz w:val="20"/>
        <w:szCs w:val="20"/>
      </w:rPr>
    </w:pPr>
    <w:r>
      <w:rPr>
        <w:rFonts w:ascii="Century Gothic" w:hAnsi="Century Gothic"/>
        <w:sz w:val="20"/>
        <w:szCs w:val="20"/>
        <w:lang w:val="en-PH" w:eastAsia="en-PH"/>
      </w:rPr>
      <mc:AlternateContent>
        <mc:Choice Requires="wps">
          <w:drawing>
            <wp:anchor distT="0" distB="0" distL="0" distR="0" simplePos="0" relativeHeight="251663360" behindDoc="0" locked="0" layoutInCell="1" allowOverlap="1">
              <wp:simplePos x="0" y="0"/>
              <wp:positionH relativeFrom="column">
                <wp:posOffset>-1419860</wp:posOffset>
              </wp:positionH>
              <wp:positionV relativeFrom="paragraph">
                <wp:posOffset>-173990</wp:posOffset>
              </wp:positionV>
              <wp:extent cx="7843520" cy="0"/>
              <wp:effectExtent l="0" t="0" r="24130" b="19050"/>
              <wp:wrapNone/>
              <wp:docPr id="4100" name="Straight Connector 25"/>
              <wp:cNvGraphicFramePr/>
              <a:graphic xmlns:a="http://schemas.openxmlformats.org/drawingml/2006/main">
                <a:graphicData uri="http://schemas.microsoft.com/office/word/2010/wordprocessingShape">
                  <wps:wsp>
                    <wps:cNvCnPr/>
                    <wps:spPr>
                      <a:xfrm>
                        <a:off x="0" y="0"/>
                        <a:ext cx="7843520"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id="Straight Connector 25" o:spid="_x0000_s1026" o:spt="20" style="position:absolute;left:0pt;margin-left:-111.8pt;margin-top:-13.7pt;height:0pt;width:617.6pt;z-index:251663360;mso-width-relative:page;mso-height-relative:page;" filled="f" stroked="t" coordsize="21600,21600" o:gfxdata="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COqltgAAAAN&#10;AQAADwAAAAAAAAABACAAAAAiAAAAZHJzL2Rvd25yZXYueG1sUEsBAhQAFAAAAAgAh07iQBDJw7bj&#10;AQAA6QMAAA4AAAAAAAAAAQAgAAAAJwEAAGRycy9lMm9Eb2MueG1sUEsFBgAAAAAGAAYAWQEAAHwF&#10;AAAAAA==&#10;">
              <v:fill on="f" focussize="0,0"/>
              <v:stroke weight="0.5pt" color="#000000" joinstyle="miter"/>
              <v:imagedata o:title=""/>
              <o:lock v:ext="edit" aspectratio="f"/>
            </v:line>
          </w:pict>
        </mc:Fallback>
      </mc:AlternateContent>
    </w:r>
    <w:r>
      <w:rPr>
        <w:rStyle w:val="11"/>
        <w:rFonts w:ascii="Century Gothic" w:hAnsi="Century Gothic"/>
        <w:sz w:val="20"/>
        <w:szCs w:val="20"/>
      </w:rPr>
      <w:fldChar w:fldCharType="begin"/>
    </w:r>
    <w:r>
      <w:rPr>
        <w:rStyle w:val="11"/>
        <w:rFonts w:ascii="Century Gothic" w:hAnsi="Century Gothic"/>
        <w:sz w:val="20"/>
        <w:szCs w:val="20"/>
      </w:rPr>
      <w:instrText xml:space="preserve"> PAGE </w:instrText>
    </w:r>
    <w:r>
      <w:rPr>
        <w:rStyle w:val="11"/>
        <w:rFonts w:ascii="Century Gothic" w:hAnsi="Century Gothic"/>
        <w:sz w:val="20"/>
        <w:szCs w:val="20"/>
      </w:rPr>
      <w:fldChar w:fldCharType="separate"/>
    </w:r>
    <w:r>
      <w:rPr>
        <w:rStyle w:val="11"/>
        <w:rFonts w:ascii="Century Gothic" w:hAnsi="Century Gothic"/>
        <w:sz w:val="20"/>
        <w:szCs w:val="20"/>
      </w:rPr>
      <w:t>4</w:t>
    </w:r>
    <w:r>
      <w:rPr>
        <w:rStyle w:val="11"/>
        <w:rFonts w:ascii="Century Gothic" w:hAnsi="Century Gothic"/>
        <w:sz w:val="20"/>
        <w:szCs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A9E20">
    <w:pPr>
      <w:pStyle w:val="8"/>
      <w:rPr>
        <w:rFonts w:ascii="Century Gothic" w:hAnsi="Century Gothic"/>
        <w:sz w:val="18"/>
        <w:szCs w:val="18"/>
      </w:rPr>
    </w:pPr>
    <w:r>
      <w:rPr>
        <w:rFonts w:ascii="Century Gothic" w:hAnsi="Century Gothic"/>
        <w:sz w:val="18"/>
        <w:szCs w:val="18"/>
        <w:lang w:val="en-PH" w:eastAsia="en-PH"/>
      </w:rPr>
      <mc:AlternateContent>
        <mc:Choice Requires="wps">
          <w:drawing>
            <wp:anchor distT="0" distB="0" distL="0" distR="0" simplePos="0" relativeHeight="251660288" behindDoc="0" locked="0" layoutInCell="1" allowOverlap="1">
              <wp:simplePos x="0" y="0"/>
              <wp:positionH relativeFrom="column">
                <wp:posOffset>-557530</wp:posOffset>
              </wp:positionH>
              <wp:positionV relativeFrom="paragraph">
                <wp:posOffset>-66040</wp:posOffset>
              </wp:positionV>
              <wp:extent cx="0" cy="10154920"/>
              <wp:effectExtent l="0" t="0" r="19050" b="36830"/>
              <wp:wrapNone/>
              <wp:docPr id="4097" name="Straight Connector 22"/>
              <wp:cNvGraphicFramePr/>
              <a:graphic xmlns:a="http://schemas.openxmlformats.org/drawingml/2006/main">
                <a:graphicData uri="http://schemas.microsoft.com/office/word/2010/wordprocessingShape">
                  <wps:wsp>
                    <wps:cNvCnPr/>
                    <wps:spPr>
                      <a:xfrm>
                        <a:off x="0" y="0"/>
                        <a:ext cx="0" cy="1015492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id="Straight Connector 22" o:spid="_x0000_s1026" o:spt="20" style="position:absolute;left:0pt;margin-left:-43.9pt;margin-top:-5.2pt;height:799.6pt;width:0pt;z-index:251660288;mso-width-relative:page;mso-height-relative:page;" filled="f" stroked="t" coordsize="21600,21600" o:gfxdata="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9HaDvWAAAA&#10;DAEAAA8AAAAAAAAAAQAgAAAAIgAAAGRycy9kb3ducmV2LnhtbFBLAQIUABQAAAAIAIdO4kB2HhJQ&#10;5gEAAOoDAAAOAAAAAAAAAAEAIAAAACUBAABkcnMvZTJvRG9jLnhtbFBLBQYAAAAABgAGAFkBAAB9&#10;BQAAAAA=&#10;">
              <v:fill on="f" focussize="0,0"/>
              <v:stroke weight="0.5pt" color="#000000" joinstyle="miter"/>
              <v:imagedata o:title=""/>
              <o:lock v:ext="edit" aspectratio="f"/>
            </v:line>
          </w:pict>
        </mc:Fallback>
      </mc:AlternateContent>
    </w:r>
    <w:r>
      <w:rPr>
        <w:rFonts w:ascii="Century Gothic" w:hAnsi="Century Gothic"/>
        <w:sz w:val="18"/>
        <w:szCs w:val="18"/>
        <w:lang w:val="en-PH" w:eastAsia="en-PH"/>
      </w:rPr>
      <mc:AlternateContent>
        <mc:Choice Requires="wps">
          <w:drawing>
            <wp:anchor distT="0" distB="0" distL="0" distR="0" simplePos="0" relativeHeight="251661312" behindDoc="0" locked="0" layoutInCell="1" allowOverlap="1">
              <wp:simplePos x="0" y="0"/>
              <wp:positionH relativeFrom="column">
                <wp:posOffset>5740400</wp:posOffset>
              </wp:positionH>
              <wp:positionV relativeFrom="paragraph">
                <wp:posOffset>0</wp:posOffset>
              </wp:positionV>
              <wp:extent cx="0" cy="10088880"/>
              <wp:effectExtent l="0" t="0" r="19050" b="26669"/>
              <wp:wrapNone/>
              <wp:docPr id="4098" name="Straight Connector 23"/>
              <wp:cNvGraphicFramePr/>
              <a:graphic xmlns:a="http://schemas.openxmlformats.org/drawingml/2006/main">
                <a:graphicData uri="http://schemas.microsoft.com/office/word/2010/wordprocessingShape">
                  <wps:wsp>
                    <wps:cNvCnPr/>
                    <wps:spPr>
                      <a:xfrm>
                        <a:off x="0" y="0"/>
                        <a:ext cx="0" cy="1008888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id="Straight Connector 23" o:spid="_x0000_s1026" o:spt="20" style="position:absolute;left:0pt;margin-left:452pt;margin-top:0pt;height:794.4pt;width:0pt;z-index:251661312;mso-width-relative:page;mso-height-relative:page;" filled="f" stroked="t" coordsize="21600,21600" o:gfxdata="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b1/9UAAAAJAQAA&#10;DwAAAAAAAAABACAAAAAiAAAAZHJzL2Rvd25yZXYueG1sUEsBAhQAFAAAAAgAh07iQBOieB7jAQAA&#10;6gMAAA4AAAAAAAAAAQAgAAAAJAEAAGRycy9lMm9Eb2MueG1sUEsFBgAAAAAGAAYAWQEAAHkFAAAA&#10;AA==&#10;">
              <v:fill on="f" focussize="0,0"/>
              <v:stroke weight="0.5pt" color="#000000" joinstyle="miter"/>
              <v:imagedata o:title=""/>
              <o:lock v:ext="edit" aspectratio="f"/>
            </v:line>
          </w:pict>
        </mc:Fallback>
      </mc:AlternateContent>
    </w:r>
  </w:p>
  <w:p w14:paraId="2CD111E9">
    <w:pPr>
      <w:pStyle w:val="8"/>
      <w:rPr>
        <w:rFonts w:ascii="Century Gothic" w:hAnsi="Century Gothic"/>
        <w:sz w:val="20"/>
        <w:szCs w:val="18"/>
      </w:rPr>
    </w:pPr>
    <w:r>
      <w:rPr>
        <w:rFonts w:ascii="Century Gothic" w:hAnsi="Century Gothic"/>
        <w:sz w:val="20"/>
        <w:szCs w:val="18"/>
      </w:rPr>
      <w:t xml:space="preserve">ST. CLARE COLLEGE OF CALOOCAN </w:t>
    </w:r>
  </w:p>
  <w:p w14:paraId="6BA8DAC7">
    <w:pPr>
      <w:pStyle w:val="8"/>
      <w:rPr>
        <w:rFonts w:ascii="Century Gothic" w:hAnsi="Century Gothic"/>
        <w:sz w:val="20"/>
        <w:szCs w:val="18"/>
      </w:rPr>
    </w:pPr>
    <w:r>
      <w:rPr>
        <w:rFonts w:ascii="Century Gothic" w:hAnsi="Century Gothic"/>
        <w:sz w:val="20"/>
        <w:szCs w:val="18"/>
      </w:rPr>
      <w:t>BACHELOR OF SCIENCE IN COMPUTER SCIENCE</w:t>
    </w:r>
  </w:p>
  <w:p w14:paraId="47DDFAE8">
    <w:pPr>
      <w:pStyle w:val="8"/>
      <w:rPr>
        <w:rFonts w:ascii="Century Gothic" w:hAnsi="Century Gothic"/>
        <w:sz w:val="20"/>
        <w:szCs w:val="18"/>
      </w:rPr>
    </w:pPr>
    <w:r>
      <w:rPr>
        <w:rFonts w:ascii="Century Gothic" w:hAnsi="Century Gothic"/>
        <w:b/>
        <w:color w:val="000000"/>
        <w:sz w:val="20"/>
        <w:szCs w:val="18"/>
      </w:rPr>
      <w:t>THESIS TITLE</w:t>
    </w:r>
  </w:p>
  <w:p w14:paraId="29EF5E70">
    <w:pPr>
      <w:pStyle w:val="8"/>
      <w:rPr>
        <w:rFonts w:ascii="Century Gothic" w:hAnsi="Century Gothic"/>
      </w:rPr>
    </w:pPr>
    <w:r>
      <w:rPr>
        <w:rFonts w:ascii="Century Gothic" w:hAnsi="Century Gothic"/>
        <w:lang w:val="en-PH" w:eastAsia="en-PH"/>
      </w:rPr>
      <mc:AlternateContent>
        <mc:Choice Requires="wps">
          <w:drawing>
            <wp:anchor distT="0" distB="0" distL="0" distR="0" simplePos="0" relativeHeight="251662336" behindDoc="0" locked="0" layoutInCell="1" allowOverlap="1">
              <wp:simplePos x="0" y="0"/>
              <wp:positionH relativeFrom="column">
                <wp:posOffset>-1412240</wp:posOffset>
              </wp:positionH>
              <wp:positionV relativeFrom="paragraph">
                <wp:posOffset>195580</wp:posOffset>
              </wp:positionV>
              <wp:extent cx="7843520" cy="0"/>
              <wp:effectExtent l="0" t="0" r="24130" b="19050"/>
              <wp:wrapNone/>
              <wp:docPr id="4099" name="Straight Connector 24"/>
              <wp:cNvGraphicFramePr/>
              <a:graphic xmlns:a="http://schemas.openxmlformats.org/drawingml/2006/main">
                <a:graphicData uri="http://schemas.microsoft.com/office/word/2010/wordprocessingShape">
                  <wps:wsp>
                    <wps:cNvCnPr/>
                    <wps:spPr>
                      <a:xfrm>
                        <a:off x="0" y="0"/>
                        <a:ext cx="7843520"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id="Straight Connector 24" o:spid="_x0000_s1026" o:spt="20" style="position:absolute;left:0pt;margin-left:-111.2pt;margin-top:15.4pt;height:0pt;width:617.6pt;z-index:251662336;mso-width-relative:page;mso-height-relative:page;" filled="f" stroked="t" coordsize="21600,21600" o:gfxdata="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1MHhK9cAAAAL&#10;AQAADwAAAAAAAAABACAAAAAiAAAAZHJzL2Rvd25yZXYueG1sUEsBAhQAFAAAAAgAh07iQFzqeFfk&#10;AQAA6QMAAA4AAAAAAAAAAQAgAAAAJgEAAGRycy9lMm9Eb2MueG1sUEsFBgAAAAAGAAYAWQEAAHwF&#10;AAAAAA==&#10;">
              <v:fill on="f" focussize="0,0"/>
              <v:stroke weight="0.5pt" color="#000000" joinstyle="miter"/>
              <v:imagedata o:title=""/>
              <o:lock v:ext="edit" aspectratio="f"/>
            </v:line>
          </w:pict>
        </mc:Fallback>
      </mc:AlternateContent>
    </w:r>
    <w:r>
      <w:rPr>
        <w:rFonts w:ascii="Century Gothic" w:hAnsi="Century Gothic"/>
      </w:rPr>
      <w:t xml:space="preserve">        </w:t>
    </w:r>
  </w:p>
  <w:p w14:paraId="5F06C574">
    <w:pPr>
      <w:pStyle w:val="8"/>
      <w:rPr>
        <w:rFonts w:ascii="Century Gothic" w:hAnsi="Century Gothic" w:cs="Arial"/>
        <w:sz w:val="16"/>
        <w:szCs w:val="16"/>
        <w14:shadow w14:blurRad="50800" w14:dist="38100" w14:dir="2700000" w14:sx="100000" w14:sy="100000" w14:kx="0" w14:ky="0" w14:algn="tl">
          <w14:srgbClr w14:val="000000">
            <w14:alpha w14:val="60001"/>
          </w14:srgbClr>
        </w14:shad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316559"/>
    <w:multiLevelType w:val="singleLevel"/>
    <w:tmpl w:val="C531655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E7BC8548"/>
    <w:multiLevelType w:val="multilevel"/>
    <w:tmpl w:val="E7BC8548"/>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
    <w:nsid w:val="328A31BD"/>
    <w:multiLevelType w:val="singleLevel"/>
    <w:tmpl w:val="328A31B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38EF8453"/>
    <w:multiLevelType w:val="singleLevel"/>
    <w:tmpl w:val="38EF845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4DF44668"/>
    <w:multiLevelType w:val="singleLevel"/>
    <w:tmpl w:val="4DF44668"/>
    <w:lvl w:ilvl="0" w:tentative="0">
      <w:start w:val="1"/>
      <w:numFmt w:val="decimal"/>
      <w:lvlText w:val="%1."/>
      <w:lvlJc w:val="left"/>
      <w:pPr>
        <w:tabs>
          <w:tab w:val="left" w:pos="425"/>
        </w:tabs>
        <w:ind w:left="425" w:leftChars="0" w:hanging="425" w:firstLineChars="0"/>
      </w:pPr>
      <w:rPr>
        <w:rFonts w:hint="default"/>
        <w:b w:val="0"/>
        <w:bCs w:val="0"/>
      </w:rPr>
    </w:lvl>
  </w:abstractNum>
  <w:abstractNum w:abstractNumId="5">
    <w:nsid w:val="7F7BA758"/>
    <w:multiLevelType w:val="multilevel"/>
    <w:tmpl w:val="7F7BA758"/>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748"/>
    <w:rsid w:val="003A09FE"/>
    <w:rsid w:val="00453643"/>
    <w:rsid w:val="006D080C"/>
    <w:rsid w:val="006E6FD0"/>
    <w:rsid w:val="00AA0B07"/>
    <w:rsid w:val="00AC1748"/>
    <w:rsid w:val="00BB5CF4"/>
    <w:rsid w:val="00FE721F"/>
    <w:rsid w:val="036C0496"/>
    <w:rsid w:val="04780433"/>
    <w:rsid w:val="05547239"/>
    <w:rsid w:val="057D7812"/>
    <w:rsid w:val="06A90767"/>
    <w:rsid w:val="07C543A6"/>
    <w:rsid w:val="083D2818"/>
    <w:rsid w:val="092B2901"/>
    <w:rsid w:val="095C11DB"/>
    <w:rsid w:val="0979337C"/>
    <w:rsid w:val="09DB69AB"/>
    <w:rsid w:val="0F2B0E59"/>
    <w:rsid w:val="13FD653C"/>
    <w:rsid w:val="14140348"/>
    <w:rsid w:val="16332CA8"/>
    <w:rsid w:val="19525F6F"/>
    <w:rsid w:val="1B0D57CF"/>
    <w:rsid w:val="1BA133FF"/>
    <w:rsid w:val="1C476E10"/>
    <w:rsid w:val="1F2C56EB"/>
    <w:rsid w:val="206C69BB"/>
    <w:rsid w:val="207247D6"/>
    <w:rsid w:val="20CF5DD0"/>
    <w:rsid w:val="256B10EF"/>
    <w:rsid w:val="26D56143"/>
    <w:rsid w:val="26FD2838"/>
    <w:rsid w:val="298D08F5"/>
    <w:rsid w:val="29E006AC"/>
    <w:rsid w:val="2B5B1A39"/>
    <w:rsid w:val="2CF558BD"/>
    <w:rsid w:val="2DB46AB1"/>
    <w:rsid w:val="2E440B97"/>
    <w:rsid w:val="33973A7E"/>
    <w:rsid w:val="369A0AA1"/>
    <w:rsid w:val="38523C36"/>
    <w:rsid w:val="3C906279"/>
    <w:rsid w:val="3E8649A0"/>
    <w:rsid w:val="3F0A537A"/>
    <w:rsid w:val="3FB7C42B"/>
    <w:rsid w:val="3FBB031B"/>
    <w:rsid w:val="408F1FDB"/>
    <w:rsid w:val="409F1AF2"/>
    <w:rsid w:val="459C3A21"/>
    <w:rsid w:val="47262D4B"/>
    <w:rsid w:val="480623B9"/>
    <w:rsid w:val="4BC30D8B"/>
    <w:rsid w:val="4C280987"/>
    <w:rsid w:val="4F4C5E82"/>
    <w:rsid w:val="50282923"/>
    <w:rsid w:val="50612A83"/>
    <w:rsid w:val="56076DD5"/>
    <w:rsid w:val="57936FCF"/>
    <w:rsid w:val="59737B05"/>
    <w:rsid w:val="59E35E53"/>
    <w:rsid w:val="5AB72ADF"/>
    <w:rsid w:val="5C0A6E8C"/>
    <w:rsid w:val="5E5D0346"/>
    <w:rsid w:val="645837B4"/>
    <w:rsid w:val="64961D0E"/>
    <w:rsid w:val="65F178F9"/>
    <w:rsid w:val="66493D13"/>
    <w:rsid w:val="670D37C4"/>
    <w:rsid w:val="69713E8B"/>
    <w:rsid w:val="6E1C27AE"/>
    <w:rsid w:val="6F774C03"/>
    <w:rsid w:val="71493B02"/>
    <w:rsid w:val="71913112"/>
    <w:rsid w:val="71A97CD0"/>
    <w:rsid w:val="733361D6"/>
    <w:rsid w:val="75E54B50"/>
    <w:rsid w:val="7697744C"/>
    <w:rsid w:val="785E73E8"/>
    <w:rsid w:val="7B2C33A2"/>
    <w:rsid w:val="7CEEFF66"/>
    <w:rsid w:val="7DA002FB"/>
    <w:rsid w:val="7DB85F4F"/>
    <w:rsid w:val="7DCC289F"/>
    <w:rsid w:val="DB37B903"/>
    <w:rsid w:val="E755495C"/>
    <w:rsid w:val="FCFBD15F"/>
    <w:rsid w:val="FDCDA2D1"/>
  </w:rsids>
  <m:mathPr>
    <m:mathFont m:val="Cambria Math"/>
    <m:brkBin m:val="before"/>
    <m:brkBinSub m:val="--"/>
    <m:smallFrac m:val="0"/>
    <m:dispDef/>
    <m:lMargin m:val="0"/>
    <m:rMargin m:val="0"/>
    <m:defJc m:val="centerGroup"/>
    <m:wrapIndent m:val="1440"/>
    <m:intLim m:val="subSup"/>
    <m:naryLim m:val="undOvr"/>
  </m:mathPr>
  <w:doNotAutoCompressPictures/>
  <w:themeFontLang w:val="en-P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3">
    <w:name w:val="heading 3"/>
    <w:basedOn w:val="1"/>
    <w:link w:val="14"/>
    <w:qFormat/>
    <w:uiPriority w:val="9"/>
    <w:pPr>
      <w:spacing w:before="100" w:beforeAutospacing="1" w:after="100" w:afterAutospacing="1"/>
      <w:outlineLvl w:val="2"/>
    </w:pPr>
    <w:rPr>
      <w:b/>
      <w:bCs/>
      <w:sz w:val="27"/>
      <w:szCs w:val="27"/>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0"/>
    <w:rPr>
      <w:i/>
      <w:iCs/>
    </w:rPr>
  </w:style>
  <w:style w:type="paragraph" w:styleId="7">
    <w:name w:val="footer"/>
    <w:basedOn w:val="1"/>
    <w:qFormat/>
    <w:uiPriority w:val="0"/>
    <w:pPr>
      <w:tabs>
        <w:tab w:val="center" w:pos="4320"/>
        <w:tab w:val="right" w:pos="8640"/>
      </w:tabs>
    </w:pPr>
  </w:style>
  <w:style w:type="paragraph" w:styleId="8">
    <w:name w:val="header"/>
    <w:basedOn w:val="1"/>
    <w:qFormat/>
    <w:uiPriority w:val="0"/>
    <w:pPr>
      <w:tabs>
        <w:tab w:val="center" w:pos="4320"/>
        <w:tab w:val="right" w:pos="8640"/>
      </w:tabs>
    </w:pPr>
  </w:style>
  <w:style w:type="character" w:styleId="9">
    <w:name w:val="Hyperlink"/>
    <w:qFormat/>
    <w:uiPriority w:val="99"/>
    <w:rPr>
      <w:color w:val="0000FF"/>
      <w:u w:val="single"/>
    </w:rPr>
  </w:style>
  <w:style w:type="paragraph" w:styleId="10">
    <w:name w:val="Normal (Web)"/>
    <w:basedOn w:val="1"/>
    <w:qFormat/>
    <w:uiPriority w:val="99"/>
    <w:pPr>
      <w:spacing w:before="100" w:beforeAutospacing="1" w:after="100" w:afterAutospacing="1"/>
    </w:pPr>
    <w:rPr>
      <w:lang w:val="en-PH" w:eastAsia="en-PH"/>
    </w:rPr>
  </w:style>
  <w:style w:type="character" w:styleId="11">
    <w:name w:val="page number"/>
    <w:basedOn w:val="4"/>
    <w:qFormat/>
    <w:uiPriority w:val="0"/>
  </w:style>
  <w:style w:type="character" w:styleId="12">
    <w:name w:val="Strong"/>
    <w:basedOn w:val="4"/>
    <w:qFormat/>
    <w:uiPriority w:val="0"/>
    <w:rPr>
      <w:b/>
      <w:bCs/>
    </w:rPr>
  </w:style>
  <w:style w:type="table" w:styleId="13">
    <w:name w:val="Table Grid"/>
    <w:basedOn w:val="5"/>
    <w:qFormat/>
    <w:uiPriority w:val="39"/>
    <w:rPr>
      <w:rFonts w:ascii="Calibri" w:hAnsi="Calibri" w:eastAsia="Calibri" w:cs="SimSu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3 Char"/>
    <w:link w:val="3"/>
    <w:qFormat/>
    <w:uiPriority w:val="9"/>
    <w:rPr>
      <w:b/>
      <w:bCs/>
      <w:sz w:val="27"/>
      <w:szCs w:val="27"/>
    </w:rPr>
  </w:style>
  <w:style w:type="character" w:customStyle="1" w:styleId="15">
    <w:name w:val="mw-headline"/>
    <w:qFormat/>
    <w:uiPriority w:val="0"/>
  </w:style>
  <w:style w:type="character" w:customStyle="1" w:styleId="16">
    <w:name w:val="mw-editsection"/>
    <w:qFormat/>
    <w:uiPriority w:val="0"/>
  </w:style>
  <w:style w:type="character" w:customStyle="1" w:styleId="17">
    <w:name w:val="mw-editsection-bracket"/>
    <w:qFormat/>
    <w:uiPriority w:val="0"/>
  </w:style>
  <w:style w:type="character" w:customStyle="1" w:styleId="18">
    <w:name w:val="apple-converted-space"/>
    <w:qFormat/>
    <w:uiPriority w:val="0"/>
  </w:style>
  <w:style w:type="paragraph" w:styleId="19">
    <w:name w:val="No Spacing"/>
    <w:qFormat/>
    <w:uiPriority w:val="1"/>
    <w:rPr>
      <w:rFonts w:ascii="Calibri" w:hAnsi="Calibri" w:eastAsia="Calibri" w:cs="SimSun"/>
      <w:sz w:val="22"/>
      <w:szCs w:val="22"/>
      <w:lang w:val="en-PH" w:eastAsia="en-US" w:bidi="ar-SA"/>
    </w:rPr>
  </w:style>
  <w:style w:type="paragraph" w:styleId="2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EFA549-BB7E-4D0C-BC33-EB70EE15E332}">
  <ds:schemaRefs/>
</ds:datastoreItem>
</file>

<file path=docProps/app.xml><?xml version="1.0" encoding="utf-8"?>
<Properties xmlns="http://schemas.openxmlformats.org/officeDocument/2006/extended-properties" xmlns:vt="http://schemas.openxmlformats.org/officeDocument/2006/docPropsVTypes">
  <Company>Hewlett-Packard</Company>
  <Pages>56</Pages>
  <Words>8947</Words>
  <Characters>55885</Characters>
  <Lines>1</Lines>
  <Paragraphs>1</Paragraphs>
  <TotalTime>10</TotalTime>
  <ScaleCrop>false</ScaleCrop>
  <LinksUpToDate>false</LinksUpToDate>
  <CharactersWithSpaces>64523</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2025-12-16T07:33:00Z</dcterms:created>
  <dc:creator>ghail</dc:creator>
  <cp:lastModifiedBy>DELA ROSA SHANON GRACE_BSCS 3D</cp:lastModifiedBy>
  <cp:lastPrinted>2009-06-26T02:09:00Z</cp:lastPrinted>
  <dcterms:modified xsi:type="dcterms:W3CDTF">2026-05-30T19:45:22Z</dcterms:modified>
  <dc:title>A PROPOSED COMPUTERIZED ENROLLMENT SYSTEM FOR ST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DDB06EBDEDBD44099C7DA51F1AB87F5B_13</vt:lpwstr>
  </property>
  <property fmtid="{D5CDD505-2E9C-101B-9397-08002B2CF9AE}" pid="3" name="KSOProductBuildVer">
    <vt:lpwstr>1033-12.1.0.26372</vt:lpwstr>
  </property>
  <property fmtid="{D5CDD505-2E9C-101B-9397-08002B2CF9AE}" pid="4" name="KSOTemplateDocerSaveRecord">
    <vt:lpwstr>eyJoZGlkIjoiMjdmYmU1YWY1YmI3Y2Q4YmI3NGIwNDViNzNkNTQxN2MiLCJ1c2VySWQiOiI3MDUwMTM3ODM4OTcifQ==</vt:lpwstr>
  </property>
</Properties>
</file>