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CFED" w14:textId="77777777" w:rsidR="004B287E" w:rsidRDefault="00000000">
      <w:pPr>
        <w:spacing w:before="240" w:after="120"/>
        <w:jc w:val="center"/>
      </w:pPr>
      <w:r>
        <w:rPr>
          <w:b/>
          <w:bCs/>
          <w:sz w:val="36"/>
          <w:szCs w:val="36"/>
        </w:rPr>
        <w:t>RAG-Grounded Persona-Based Advisory Platform for Startup Decision Support</w:t>
      </w:r>
    </w:p>
    <w:p w14:paraId="28C7A7CB" w14:textId="77777777" w:rsidR="004B287E" w:rsidRDefault="00000000">
      <w:pPr>
        <w:spacing w:after="60"/>
        <w:jc w:val="center"/>
      </w:pPr>
      <w:r>
        <w:rPr>
          <w:b/>
          <w:bCs/>
        </w:rPr>
        <w:t/>
      </w:r>
      <w:r>
        <w:rPr>
          <w:sz w:val="16"/>
          <w:szCs w:val="16"/>
          <w:vertAlign w:val="superscript"/>
        </w:rPr>
        <w:t/>
      </w:r>
      <w:r>
        <w:t xml:space="preserve"/>
      </w:r>
      <w:r>
        <w:rPr>
          <w:b/>
          <w:bCs/>
        </w:rPr>
        <w:t/>
      </w:r>
      <w:r>
        <w:rPr>
          <w:sz w:val="16"/>
          <w:szCs w:val="16"/>
          <w:vertAlign w:val="superscript"/>
        </w:rPr>
        <w:t/>
      </w:r>
    </w:p>
    <w:p w14:paraId="0E7CD16B" w14:textId="77777777" w:rsidR="004B287E" w:rsidRDefault="00000000">
      <w:pPr>
        <w:jc w:val="center"/>
      </w:pPr>
      <w:r>
        <w:t/>
      </w:r>
    </w:p>
    <w:p w14:paraId="657AB1F6" w14:textId="77777777" w:rsidR="004B287E" w:rsidRDefault="00000000">
      <w:pPr>
        <w:jc w:val="center"/>
      </w:pPr>
      <w:r>
        <w:t/>
      </w:r>
    </w:p>
    <w:p w14:paraId="2F0A1E22" w14:textId="02631AB1" w:rsidR="004B287E" w:rsidRDefault="00000000">
      <w:pPr>
        <w:jc w:val="center"/>
      </w:pPr>
      <w:r>
        <w:t xml:space="preserve"/>
      </w:r>
      <w:hyperlink r:id="rId7" w:history="1">
        <w:r w:rsidR="00917AD3" w:rsidRPr="00844815">
          <w:rPr>
            <w:rStyle w:val="Hyperlink"/>
          </w:rPr>
          <w:t/>
        </w:r>
      </w:hyperlink>
      <w:r w:rsidR="00917AD3">
        <w:t xml:space="preserve"/>
      </w:r>
    </w:p>
    <w:p w14:paraId="3232CA2E" w14:textId="77777777" w:rsidR="004B287E" w:rsidRDefault="004B287E"/>
    <w:p w14:paraId="618319A8" w14:textId="77777777" w:rsidR="004B287E" w:rsidRDefault="00000000">
      <w:pPr>
        <w:spacing w:before="360" w:after="120"/>
      </w:pPr>
      <w:r>
        <w:rPr>
          <w:b/>
          <w:bCs/>
          <w:sz w:val="28"/>
          <w:szCs w:val="28"/>
        </w:rPr>
        <w:t>ABSTRACT</w:t>
      </w:r>
    </w:p>
    <w:p w14:paraId="7D7C1ECA" w14:textId="77777777" w:rsidR="004B287E" w:rsidRDefault="00000000">
      <w:pPr>
        <w:spacing w:before="240" w:after="240"/>
        <w:jc w:val="both"/>
      </w:pPr>
      <w:r>
        <w:t>Early-stage founders face critical business decisions with limited advisory access and high decision fatigue. This paper presents StartAI, an intelligent advisory platform grounded in Retrieval-Augmented Generation (RAG) that synthesizes personalized guidance from three archetypal founder-advisors (Elon Musk, Steve Jobs, Ratan Tata). The system ingests curated biographical knowledge; intelligently chunks by paragraph boundaries; embeds with nomic-embed-text-v1.5 (768-dim); and stores in Qdrant with persona and content-type indexing. A two-turn generation strategy (think-then-respond) enforces specificity via prompt constraints; source tiering prioritizes authentic voice over generic knowledge. Post-hoc fact-checking validates claims against the knowledge base with 95.9% accuracy. An asynchronous FastAPI backend powered by Groq llama-3.3-70b processes requests in under 3.5s median latency; Server-Sent Events (SSE) streaming delivers token-by-token responses. Evaluation on 15 founder scenarios with expert panel validation shows 78% improvement in decision quality versus zero-shot ChatGPT, 43% reduction in decision fatigue, and 92% willingness to use again. The platform democratizes access to structured multi-perspective advisorship, enabling early-stage founders to navigate critical decisions with greater rigor and confidence.</w:t>
      </w:r>
    </w:p>
    <w:p w14:paraId="1DB626A4" w14:textId="77777777" w:rsidR="004B287E" w:rsidRDefault="00000000">
      <w:pPr>
        <w:spacing w:before="240" w:after="240"/>
        <w:jc w:val="both"/>
      </w:pPr>
      <w:r>
        <w:rPr>
          <w:b/>
          <w:bCs/>
        </w:rPr>
        <w:t xml:space="preserve">Keywords: </w:t>
      </w:r>
      <w:r>
        <w:t>Retrieval-Augmented Generation, Persona-Grounded Advisory, Prompt Engineering, Startup Decision Support, Two-Turn Generation, Source Tiering, Stage-Aware Routing, Fact-Checking, FastAPI Streaming</w:t>
      </w:r>
    </w:p>
    <w:p w14:paraId="6FF533C6" w14:textId="77777777" w:rsidR="004B287E" w:rsidRDefault="00000000">
      <w:pPr>
        <w:spacing w:before="360" w:after="120"/>
      </w:pPr>
      <w:r>
        <w:rPr>
          <w:b/>
          <w:bCs/>
          <w:sz w:val="28"/>
          <w:szCs w:val="28"/>
        </w:rPr>
        <w:t>INTRODUCTION</w:t>
      </w:r>
    </w:p>
    <w:p w14:paraId="2CD016BC" w14:textId="77777777" w:rsidR="004B287E" w:rsidRDefault="00000000">
      <w:pPr>
        <w:spacing w:before="240" w:after="240"/>
        <w:jc w:val="both"/>
      </w:pPr>
      <w:r>
        <w:t xml:space="preserve">Early-stage startup founders navigate high-stakes decisions with incomplete information and limited access to industry expertise. Traditional advisory models suffer from availability constraints, cognitive biases, and single-perspective limitations. This work addresses these gaps through an intelligent platform offering </w:t>
      </w:r>
      <w:r>
        <w:rPr>
          <w:b/>
          <w:bCs/>
        </w:rPr>
        <w:t>two advisory modes</w:t>
      </w:r>
      <w:r>
        <w:t xml:space="preserve">: (1) </w:t>
      </w:r>
      <w:r>
        <w:rPr>
          <w:b/>
          <w:bCs/>
        </w:rPr>
        <w:t>single-query chat</w:t>
      </w:r>
      <w:r>
        <w:t xml:space="preserve"> providing rapid personalized guidance from one founder-advisor, and (2) </w:t>
      </w:r>
      <w:r>
        <w:rPr>
          <w:b/>
          <w:bCs/>
        </w:rPr>
        <w:t>multi-persona adversarial debate</w:t>
      </w:r>
      <w:r>
        <w:t xml:space="preserve"> where three founder-advisors (Elon Musk, Steve Jobs, Ratan Tata) challenge each other's assumptions before synthesizing actionable guidance.</w:t>
      </w:r>
    </w:p>
    <w:p w14:paraId="4605020A" w14:textId="77777777" w:rsidR="004B287E" w:rsidRDefault="00000000">
      <w:pPr>
        <w:spacing w:before="240" w:after="240"/>
        <w:jc w:val="both"/>
      </w:pPr>
      <w:r>
        <w:t xml:space="preserve">We propose </w:t>
      </w:r>
      <w:r>
        <w:rPr>
          <w:b/>
          <w:bCs/>
        </w:rPr>
        <w:t>StartAI</w:t>
      </w:r>
      <w:r>
        <w:t>, a RAG-grounded advisory system combining prompt engineering, multi-stage retrieval, and two-turn generation alongside full adversarial debate orchestration. The system distinguishes between casual queries and serious decisions; detects founder stage to calibrate advice depth; tiers sources by authenticity; enforces specificity via hard constraints. Backend uses Groq llama-3.3-70b with async FastAPI and SSE streaming achieving under 3.5s chat latency and under 5s debate latency.</w:t>
      </w:r>
    </w:p>
    <w:p w14:paraId="492C0802" w14:textId="77777777" w:rsidR="004B287E" w:rsidRDefault="00000000">
      <w:pPr>
        <w:spacing w:before="240" w:after="60"/>
      </w:pPr>
      <w:r>
        <w:rPr>
          <w:b/>
          <w:bCs/>
        </w:rPr>
        <w:t>Primary Contributions</w:t>
      </w:r>
    </w:p>
    <w:p w14:paraId="393C0E6B" w14:textId="77777777" w:rsidR="004B287E" w:rsidRDefault="00000000">
      <w:pPr>
        <w:pStyle w:val="ListParagraph"/>
        <w:numPr>
          <w:ilvl w:val="0"/>
          <w:numId w:val="2"/>
        </w:numPr>
        <w:spacing w:before="60" w:after="60"/>
        <w:jc w:val="both"/>
      </w:pPr>
      <w:r>
        <w:rPr>
          <w:b/>
          <w:bCs/>
        </w:rPr>
        <w:t>Source Tiering for Authenticity</w:t>
      </w:r>
      <w:r>
        <w:t>: Four-tier source ranking (spoken words +0.25 | biographies +0.20 | quotes +0.05 | Wikipedia −0.15) prioritizes authentic voice. Hard caps Wikipedia at 1 chunk per response.</w:t>
      </w:r>
    </w:p>
    <w:p w14:paraId="5001E29B" w14:textId="77777777" w:rsidR="004B287E" w:rsidRDefault="00000000">
      <w:pPr>
        <w:pStyle w:val="ListParagraph"/>
        <w:numPr>
          <w:ilvl w:val="0"/>
          <w:numId w:val="2"/>
        </w:numPr>
        <w:spacing w:before="60" w:after="60"/>
        <w:jc w:val="both"/>
      </w:pPr>
      <w:r>
        <w:rPr>
          <w:b/>
          <w:bCs/>
        </w:rPr>
        <w:t>Two-Turn Generation Strategy</w:t>
      </w:r>
      <w:r>
        <w:t xml:space="preserve"> (chat mode): Explicit reframing turn forces advisor to take an opinionated position before responding. Improves quality 18% vs. single-turn.</w:t>
      </w:r>
    </w:p>
    <w:p w14:paraId="735F35F0" w14:textId="77777777" w:rsidR="004B287E" w:rsidRDefault="00000000">
      <w:pPr>
        <w:pStyle w:val="ListParagraph"/>
        <w:numPr>
          <w:ilvl w:val="0"/>
          <w:numId w:val="2"/>
        </w:numPr>
        <w:spacing w:before="60" w:after="60"/>
        <w:jc w:val="both"/>
      </w:pPr>
      <w:r>
        <w:rPr>
          <w:b/>
          <w:bCs/>
        </w:rPr>
        <w:lastRenderedPageBreak/>
        <w:t>Adversarial Debate Framework</w:t>
      </w:r>
      <w:r>
        <w:t xml:space="preserve"> (debate mode): Three-persona challenge system. Forces assumption exposure; prevents groupthink. Synthesis resolves conflicts into actionable 90-day roadmaps.</w:t>
      </w:r>
    </w:p>
    <w:p w14:paraId="26A52C07" w14:textId="77777777" w:rsidR="004B287E" w:rsidRDefault="00000000">
      <w:pPr>
        <w:pStyle w:val="ListParagraph"/>
        <w:numPr>
          <w:ilvl w:val="0"/>
          <w:numId w:val="2"/>
        </w:numPr>
        <w:spacing w:before="60" w:after="60"/>
        <w:jc w:val="both"/>
      </w:pPr>
      <w:r>
        <w:rPr>
          <w:b/>
          <w:bCs/>
        </w:rPr>
        <w:t>Casual vs. Deep Query Routing</w:t>
      </w:r>
      <w:r>
        <w:t>: Detects conversational queries; skips retrieval. Reduces latency 60% for casual interactions.</w:t>
      </w:r>
    </w:p>
    <w:p w14:paraId="2996DB7E" w14:textId="77777777" w:rsidR="004B287E" w:rsidRDefault="00000000">
      <w:pPr>
        <w:pStyle w:val="ListParagraph"/>
        <w:numPr>
          <w:ilvl w:val="0"/>
          <w:numId w:val="2"/>
        </w:numPr>
        <w:spacing w:before="60" w:after="60"/>
        <w:jc w:val="both"/>
      </w:pPr>
      <w:r>
        <w:rPr>
          <w:b/>
          <w:bCs/>
        </w:rPr>
        <w:t>Stage-Aware Context Injection</w:t>
      </w:r>
      <w:r>
        <w:t>: Detects founder stage (idea/early/growth/late); injects stage-specific context to calibrate advice depth and risk tolerance.</w:t>
      </w:r>
    </w:p>
    <w:p w14:paraId="1B6F272D" w14:textId="77777777" w:rsidR="004B287E" w:rsidRDefault="00000000">
      <w:pPr>
        <w:pStyle w:val="ListParagraph"/>
        <w:numPr>
          <w:ilvl w:val="0"/>
          <w:numId w:val="2"/>
        </w:numPr>
        <w:spacing w:before="60" w:after="60"/>
        <w:jc w:val="both"/>
      </w:pPr>
      <w:r>
        <w:rPr>
          <w:b/>
          <w:bCs/>
        </w:rPr>
        <w:t>Document Intelligence</w:t>
      </w:r>
      <w:r>
        <w:t>: Stateless doc_context injection (max 4000 chars) enables founders to ground advice in personal metrics. +0.7 specificity points; 87% metric citation rate.</w:t>
      </w:r>
    </w:p>
    <w:p w14:paraId="123E97E2" w14:textId="77777777" w:rsidR="004B287E" w:rsidRDefault="00000000">
      <w:pPr>
        <w:pStyle w:val="ListParagraph"/>
        <w:numPr>
          <w:ilvl w:val="0"/>
          <w:numId w:val="2"/>
        </w:numPr>
        <w:spacing w:before="60" w:after="60"/>
        <w:jc w:val="both"/>
      </w:pPr>
      <w:r>
        <w:rPr>
          <w:b/>
          <w:bCs/>
        </w:rPr>
        <w:t>Text-to-Speech</w:t>
      </w:r>
      <w:r>
        <w:t>: Optional ElevenLabs streaming with per-persona acoustic tuning. 83% adoption; 78–91% voice recognition.</w:t>
      </w:r>
    </w:p>
    <w:p w14:paraId="065564DD" w14:textId="77777777" w:rsidR="004B287E" w:rsidRDefault="00000000">
      <w:pPr>
        <w:spacing w:before="360" w:after="120"/>
      </w:pPr>
      <w:r>
        <w:rPr>
          <w:b/>
          <w:bCs/>
          <w:sz w:val="28"/>
          <w:szCs w:val="28"/>
        </w:rPr>
        <w:t>RELATED WORK</w:t>
      </w:r>
    </w:p>
    <w:p w14:paraId="150B28C3" w14:textId="77777777" w:rsidR="004B287E" w:rsidRDefault="00000000">
      <w:pPr>
        <w:spacing w:before="240" w:after="60"/>
      </w:pPr>
      <w:r>
        <w:rPr>
          <w:b/>
          <w:bCs/>
        </w:rPr>
        <w:t>Retrieval-Augmented Generation (RAG)</w:t>
      </w:r>
    </w:p>
    <w:p w14:paraId="68277656" w14:textId="77777777" w:rsidR="004B287E" w:rsidRDefault="00000000">
      <w:pPr>
        <w:spacing w:before="240" w:after="240"/>
        <w:jc w:val="both"/>
      </w:pPr>
      <w:r>
        <w:t>RAG systems address hallucination and knowledge cutoff limitations by augmenting LLM generation with retrieved documents. Lewis et al. (2020) introduced the canonical RAG architecture combining dense retrieval and neural generation. Subsequent work extended RAG to handle long documents (Izacard &amp; Grave, 2021), incorporate iterative refinement (Asai et al., 2023), and enable multi-hop reasoning (Trivedi et al., 2023). Our system leverages Qdrant with payload indexing on persona and content type to enable intent-aware retrieval.</w:t>
      </w:r>
    </w:p>
    <w:p w14:paraId="4CF3B59B" w14:textId="77777777" w:rsidR="004B287E" w:rsidRDefault="00000000">
      <w:pPr>
        <w:spacing w:before="240" w:after="60"/>
      </w:pPr>
      <w:r>
        <w:rPr>
          <w:b/>
          <w:bCs/>
        </w:rPr>
        <w:t>Persona-Based Systems and Adversarial Reasoning</w:t>
      </w:r>
    </w:p>
    <w:p w14:paraId="3C8AD885" w14:textId="77777777" w:rsidR="004B287E" w:rsidRDefault="00000000">
      <w:pPr>
        <w:spacing w:before="240" w:after="240"/>
        <w:jc w:val="both"/>
      </w:pPr>
      <w:r>
        <w:t xml:space="preserve">Wei et al. (2023) showed chain-of-thought prompting improves reasoning; Chen et al. (2022) demonstrated self-consistency reduces errors. Multi-agent systems with </w:t>
      </w:r>
      <w:r>
        <w:rPr>
          <w:b/>
          <w:bCs/>
        </w:rPr>
        <w:t>adversarial interaction</w:t>
      </w:r>
      <w:r>
        <w:t xml:space="preserve"> outperform ensemble averaging. Yao et al. (2023) showed diverse reasoning paths outperform single-shot generation. Our contribution combines persona-grounded voices with two-turn generation (chat mode) and multi-persona adversarial debate (debate mode), grounding arguments in retrieved biographical sources rather than generic reasoning paths.</w:t>
      </w:r>
    </w:p>
    <w:p w14:paraId="35A13EA8" w14:textId="77777777" w:rsidR="004B287E" w:rsidRDefault="00000000">
      <w:pPr>
        <w:spacing w:before="240" w:after="60"/>
      </w:pPr>
      <w:r>
        <w:rPr>
          <w:b/>
          <w:bCs/>
        </w:rPr>
        <w:t>Decision Support Systems</w:t>
      </w:r>
    </w:p>
    <w:p w14:paraId="05ED92CB" w14:textId="77777777" w:rsidR="004B287E" w:rsidRDefault="00000000">
      <w:pPr>
        <w:spacing w:before="240" w:after="240"/>
        <w:jc w:val="both"/>
      </w:pPr>
      <w:r>
        <w:t xml:space="preserve">Classical DSS combine data analytics, </w:t>
      </w:r>
      <w:proofErr w:type="spellStart"/>
      <w:r>
        <w:t>modeling</w:t>
      </w:r>
      <w:proofErr w:type="spellEnd"/>
      <w:r>
        <w:t>, and human judgment (Keen &amp; Scott Morton, 1978). Modern variants leverage AI for recommendation (</w:t>
      </w:r>
      <w:proofErr w:type="spellStart"/>
      <w:r>
        <w:t>Amershi</w:t>
      </w:r>
      <w:proofErr w:type="spellEnd"/>
      <w:r>
        <w:t xml:space="preserve"> et al., 2015) and explainability (Ribeiro et al., 2016). Advisory platforms like Y Combinator provide curated guidance but lack personalization and real-time synthesis. Our platform </w:t>
      </w:r>
      <w:proofErr w:type="gramStart"/>
      <w:r>
        <w:t>tailors</w:t>
      </w:r>
      <w:proofErr w:type="gramEnd"/>
      <w:r>
        <w:t xml:space="preserve"> advice to founder stage and distinguishes casual queries from serious decisions.</w:t>
      </w:r>
    </w:p>
    <w:p w14:paraId="06252E78" w14:textId="77777777" w:rsidR="004B287E" w:rsidRDefault="00000000">
      <w:pPr>
        <w:spacing w:before="240" w:after="60"/>
      </w:pPr>
      <w:r>
        <w:rPr>
          <w:b/>
          <w:bCs/>
        </w:rPr>
        <w:t>LLM-Powered Advisory</w:t>
      </w:r>
    </w:p>
    <w:p w14:paraId="5B747853" w14:textId="77777777" w:rsidR="004B287E" w:rsidRDefault="00000000">
      <w:pPr>
        <w:spacing w:before="240" w:after="240"/>
        <w:jc w:val="both"/>
      </w:pPr>
      <w:r>
        <w:t>Domain-specific advisors show improved performance when grounded in specialized knowledge bases. Our system extends prior work through: (1) source tiering, (2) two-turn generation with forced reframing, and (3) stage-aware context injection.</w:t>
      </w:r>
    </w:p>
    <w:p w14:paraId="1E38F3FA" w14:textId="77777777" w:rsidR="004B287E" w:rsidRDefault="00000000">
      <w:pPr>
        <w:spacing w:before="240" w:after="60"/>
      </w:pPr>
      <w:r>
        <w:rPr>
          <w:b/>
          <w:bCs/>
        </w:rPr>
        <w:t>Fact-Checking and Claim Verification</w:t>
      </w:r>
    </w:p>
    <w:p w14:paraId="09F47FE9" w14:textId="77777777" w:rsidR="004B287E" w:rsidRDefault="00000000">
      <w:pPr>
        <w:spacing w:before="240" w:after="240"/>
        <w:jc w:val="both"/>
      </w:pPr>
      <w:r>
        <w:t>Automated fact-checking typically operates post-generation (Zhou et al., 2023). Our approach validates claims asynchronously after streaming completes, providing confidence and hallucination risk signals without blocking response delivery.</w:t>
      </w:r>
    </w:p>
    <w:p w14:paraId="03DBC911" w14:textId="77777777" w:rsidR="004B287E" w:rsidRDefault="00000000">
      <w:pPr>
        <w:spacing w:before="360" w:after="120"/>
      </w:pPr>
      <w:r>
        <w:rPr>
          <w:b/>
          <w:bCs/>
          <w:sz w:val="28"/>
          <w:szCs w:val="28"/>
        </w:rPr>
        <w:t>SYSTEM ARCHITECTURE</w:t>
      </w:r>
    </w:p>
    <w:p w14:paraId="21BD463A" w14:textId="77777777" w:rsidR="004B287E" w:rsidRDefault="00000000">
      <w:pPr>
        <w:spacing w:before="240" w:after="60"/>
      </w:pPr>
      <w:r>
        <w:rPr>
          <w:b/>
          <w:bCs/>
        </w:rPr>
        <w:t>Overview</w:t>
      </w:r>
    </w:p>
    <w:p w14:paraId="753BE99F" w14:textId="77777777" w:rsidR="004B287E" w:rsidRDefault="00000000">
      <w:pPr>
        <w:spacing w:before="240" w:after="240"/>
        <w:jc w:val="both"/>
      </w:pPr>
      <w:r>
        <w:t xml:space="preserve">The system comprises five components: (1) casual/stage detection, (2) retrieval and source tiering, (3) two-turn generation (think then respond), (4) post-hoc fact-checking, and (5) streaming SSE delivery. The knowledge </w:t>
      </w:r>
      <w:r>
        <w:lastRenderedPageBreak/>
        <w:t>base contains 3 personas of smart-chunked markdown, embedded with nomic-embed-text-v1.5, stored in Qdrant with persona and content type indexing. Backend: FastAPI with Groq llama-3.3-70b and SQLite for session and feedback management.</w:t>
      </w:r>
    </w:p>
    <w:p w14:paraId="167E6EB4" w14:textId="77777777" w:rsidR="004B287E" w:rsidRDefault="00000000">
      <w:pPr>
        <w:spacing w:before="240" w:after="60"/>
      </w:pPr>
      <w:r>
        <w:rPr>
          <w:b/>
          <w:bCs/>
        </w:rPr>
        <w:t>Query Classification</w:t>
      </w:r>
    </w:p>
    <w:p w14:paraId="0B699F46" w14:textId="77777777" w:rsidR="004B287E" w:rsidRDefault="00000000">
      <w:pPr>
        <w:spacing w:before="240" w:after="240"/>
        <w:jc w:val="both"/>
      </w:pPr>
      <w:r>
        <w:rPr>
          <w:b/>
          <w:bCs/>
        </w:rPr>
        <w:t>Casual Detection</w:t>
      </w:r>
      <w:r>
        <w:t>: Detects conversational queries ("hey", "thanks"). Skips retrieval; responds in 1–2 sentences. Reduces latency 60% for approximately 15% of queries.</w:t>
      </w:r>
    </w:p>
    <w:p w14:paraId="6E0FF687" w14:textId="77777777" w:rsidR="004B287E" w:rsidRDefault="00000000">
      <w:pPr>
        <w:spacing w:before="240" w:after="240"/>
        <w:jc w:val="both"/>
      </w:pPr>
      <w:r>
        <w:rPr>
          <w:b/>
          <w:bCs/>
        </w:rPr>
        <w:t>Stage Detection</w:t>
      </w:r>
      <w:r>
        <w:t>: Idea stage (validate, build), Early stage (launched, traction), Growth stage (scale, Series A), Late stage (Series B+, exit). Injects stage-specific context to calibrate response depth and risk tolerance.</w:t>
      </w:r>
    </w:p>
    <w:p w14:paraId="7571786C" w14:textId="77777777" w:rsidR="004B287E" w:rsidRDefault="00000000">
      <w:pPr>
        <w:spacing w:before="240" w:after="60"/>
      </w:pPr>
      <w:r>
        <w:rPr>
          <w:b/>
          <w:bCs/>
        </w:rPr>
        <w:t>Retrieval and Source Tiering</w:t>
      </w:r>
    </w:p>
    <w:p w14:paraId="1D25D048" w14:textId="77777777" w:rsidR="004B287E" w:rsidRDefault="00000000">
      <w:pPr>
        <w:spacing w:before="240" w:after="240"/>
        <w:jc w:val="both"/>
      </w:pPr>
      <w:r>
        <w:t xml:space="preserve">Serious queries embed with nomic-embed-text-v1.5; filtered Qdrant search (persona == requested, limit = 50). </w:t>
      </w:r>
      <w:r>
        <w:rPr>
          <w:b/>
          <w:bCs/>
        </w:rPr>
        <w:t>Source tiers</w:t>
      </w:r>
      <w:r>
        <w:t xml:space="preserve">: Tier 1 (+0.25) spoken words; Tier 2 (+0.20) biographies; Tier 3 (+0.05) </w:t>
      </w:r>
      <w:proofErr w:type="spellStart"/>
      <w:r>
        <w:t>wikiquotes</w:t>
      </w:r>
      <w:proofErr w:type="spellEnd"/>
      <w:r>
        <w:t>; Tier 4 (−0.15) Wikipedia. Intent boosting: DECISION (+0.20), FRAMEWORK (+0.15), FAILURE (+0.10). Hard caps: Wikipedia max 1 chunk; others max 2 each. Final selection: top-K with score &gt; 0.2.</w:t>
      </w:r>
    </w:p>
    <w:p w14:paraId="4EB4162C" w14:textId="77777777" w:rsidR="004B287E" w:rsidRDefault="00000000">
      <w:pPr>
        <w:spacing w:before="240" w:after="60"/>
      </w:pPr>
      <w:r>
        <w:rPr>
          <w:b/>
          <w:bCs/>
        </w:rPr>
        <w:t>Two-Turn Generation</w:t>
      </w:r>
    </w:p>
    <w:p w14:paraId="6DC382C7" w14:textId="77777777" w:rsidR="004B287E" w:rsidRDefault="00000000">
      <w:pPr>
        <w:spacing w:before="240" w:after="240"/>
        <w:jc w:val="both"/>
      </w:pPr>
      <w:r>
        <w:rPr>
          <w:b/>
          <w:bCs/>
        </w:rPr>
        <w:t>Turn 1 – Think</w:t>
      </w:r>
      <w:r>
        <w:t xml:space="preserve">: Reframes query into a sharper decision-oriented problem statement; generates internal reasoning with clear opinion, life reference, and contextual interpretation. </w:t>
      </w:r>
      <w:r>
        <w:rPr>
          <w:b/>
          <w:bCs/>
        </w:rPr>
        <w:t>Turn 2 – Respond</w:t>
      </w:r>
      <w:r>
        <w:t>: Concise persona-aligned response under strict constraints; streamed token-by-token via SSE. Temperature: 0.55; Max tokens: 450; +900ms latency for 18% quality improvement.</w:t>
      </w:r>
    </w:p>
    <w:p w14:paraId="007D029C" w14:textId="77777777" w:rsidR="004B287E" w:rsidRDefault="00000000">
      <w:pPr>
        <w:spacing w:before="240" w:after="60"/>
      </w:pPr>
      <w:r>
        <w:rPr>
          <w:b/>
          <w:bCs/>
        </w:rPr>
        <w:t>Multi-Persona Adversarial Debate Framework</w:t>
      </w:r>
    </w:p>
    <w:p w14:paraId="56D9C6F4" w14:textId="77777777" w:rsidR="004B287E" w:rsidRDefault="00000000">
      <w:pPr>
        <w:spacing w:before="240" w:after="240"/>
        <w:jc w:val="both"/>
      </w:pPr>
      <w:r>
        <w:rPr>
          <w:b/>
          <w:bCs/>
        </w:rPr>
        <w:t>Round 1 – Parallel Positions</w:t>
      </w:r>
      <w:r>
        <w:t xml:space="preserve">: All 3 personas retrieve context independently; each generates 90-word opening position. </w:t>
      </w:r>
      <w:r>
        <w:rPr>
          <w:b/>
          <w:bCs/>
        </w:rPr>
        <w:t>Round 2 – Adversarial Challenges</w:t>
      </w:r>
      <w:r>
        <w:t xml:space="preserve">: Each persona reads the other two positions and directly challenges the one they most disagree with in 60 words, grounded in a documented life moment. </w:t>
      </w:r>
      <w:r>
        <w:rPr>
          <w:b/>
          <w:bCs/>
        </w:rPr>
        <w:t>Round 3 – Synthesis</w:t>
      </w:r>
      <w:r>
        <w:t>: Extracts consensus; identifies sharpest disagreement; generates Week 1, Month 1, and 90-Day action plan. Temperature: 0.7; max 400 tokens.</w:t>
      </w:r>
    </w:p>
    <w:p w14:paraId="7BB265E4" w14:textId="77777777" w:rsidR="004B287E" w:rsidRDefault="00000000">
      <w:pPr>
        <w:spacing w:before="240" w:after="60"/>
      </w:pPr>
      <w:r>
        <w:rPr>
          <w:b/>
          <w:bCs/>
        </w:rPr>
        <w:t>Document Intelligence</w:t>
      </w:r>
    </w:p>
    <w:p w14:paraId="05FBCCAD" w14:textId="77777777" w:rsidR="004B287E" w:rsidRDefault="00000000">
      <w:pPr>
        <w:spacing w:before="240" w:after="240"/>
        <w:jc w:val="both"/>
      </w:pPr>
      <w:r>
        <w:t>Founders paste key facts (pitch deck, financials, advisor notes) into the doc_context field (max 4000 chars). Text is injected into the advisor system prompt for both chat and debate modes. Stateless; not indexed. Personalizes advice without storage overhead. In debate mode, all 3 personas receive doc_context and synthesis explicitly references document facts.</w:t>
      </w:r>
    </w:p>
    <w:p w14:paraId="27E7AB3E" w14:textId="77777777" w:rsidR="004B287E" w:rsidRDefault="00000000">
      <w:pPr>
        <w:spacing w:before="240" w:after="60"/>
      </w:pPr>
      <w:r>
        <w:rPr>
          <w:b/>
          <w:bCs/>
        </w:rPr>
        <w:t>Text-to-Speech Streaming</w:t>
      </w:r>
    </w:p>
    <w:p w14:paraId="7DA12B4F" w14:textId="77777777" w:rsidR="004B287E" w:rsidRDefault="00000000">
      <w:pPr>
        <w:spacing w:before="240" w:after="240"/>
        <w:jc w:val="both"/>
      </w:pPr>
      <w:r>
        <w:t>Optional ElevenLabs API with fallback to browser Web Speech API. Per-persona voices: Elon Musk ("Adam", stability 0.45, speed 1.05x); Steve Jobs ("Josh", stability 0.65, speed 0.93x); Ratan Tata ("Daniel", stability 0.80, speed 0.88x). Streams in 4KB chunks via SSE. 83% adoption; 78–91% voice recognition.</w:t>
      </w:r>
    </w:p>
    <w:p w14:paraId="2B0761F9" w14:textId="77777777" w:rsidR="004B287E" w:rsidRDefault="00000000">
      <w:pPr>
        <w:spacing w:before="240" w:after="60"/>
      </w:pPr>
      <w:r>
        <w:rPr>
          <w:b/>
          <w:bCs/>
        </w:rPr>
        <w:t>Post-Hoc Fact-Checking</w:t>
      </w:r>
    </w:p>
    <w:p w14:paraId="55465310" w14:textId="77777777" w:rsidR="004B287E" w:rsidRDefault="00000000">
      <w:pPr>
        <w:spacing w:before="240" w:after="240"/>
        <w:jc w:val="both"/>
      </w:pPr>
      <w:r>
        <w:t xml:space="preserve">Non-blocking; runs asynchronously after streaming. Extracts claims via llama-3.1-8b-instant; validates against </w:t>
      </w:r>
      <w:proofErr w:type="spellStart"/>
      <w:r>
        <w:t>persona_</w:t>
      </w:r>
      <w:proofErr w:type="gramStart"/>
      <w:r>
        <w:t>config.json</w:t>
      </w:r>
      <w:proofErr w:type="spellEnd"/>
      <w:proofErr w:type="gramEnd"/>
      <w:r>
        <w:t xml:space="preserve">. Returns </w:t>
      </w:r>
      <w:proofErr w:type="spellStart"/>
      <w:r>
        <w:t>overall_confidence</w:t>
      </w:r>
      <w:proofErr w:type="spellEnd"/>
      <w:r>
        <w:t xml:space="preserve"> (0–100), </w:t>
      </w:r>
      <w:proofErr w:type="spellStart"/>
      <w:r>
        <w:t>hallucination_risk</w:t>
      </w:r>
      <w:proofErr w:type="spellEnd"/>
      <w:r>
        <w:t xml:space="preserve"> (LOW, MEDIUM, HIGH, or OPINION), and per-claim verdicts. Streams to UI without blocking response delivery.</w:t>
      </w:r>
    </w:p>
    <w:p w14:paraId="05ED8334" w14:textId="77777777" w:rsidR="004B287E" w:rsidRDefault="00000000">
      <w:pPr>
        <w:spacing w:before="240" w:after="60"/>
      </w:pPr>
      <w:r>
        <w:rPr>
          <w:b/>
          <w:bCs/>
        </w:rPr>
        <w:t>SQLite Persistence</w:t>
      </w:r>
    </w:p>
    <w:p w14:paraId="03CF1512" w14:textId="77777777" w:rsidR="004B287E" w:rsidRDefault="00000000">
      <w:pPr>
        <w:spacing w:before="240" w:after="240"/>
        <w:jc w:val="both"/>
      </w:pPr>
      <w:r>
        <w:lastRenderedPageBreak/>
        <w:t xml:space="preserve">History retrieval: </w:t>
      </w:r>
      <w:proofErr w:type="spellStart"/>
      <w:r>
        <w:t>db_get_</w:t>
      </w:r>
      <w:proofErr w:type="gramStart"/>
      <w:r>
        <w:t>history</w:t>
      </w:r>
      <w:proofErr w:type="spellEnd"/>
      <w:r>
        <w:t>(</w:t>
      </w:r>
      <w:proofErr w:type="spellStart"/>
      <w:proofErr w:type="gramEnd"/>
      <w:r>
        <w:t>session_id</w:t>
      </w:r>
      <w:proofErr w:type="spellEnd"/>
      <w:r>
        <w:t xml:space="preserve">, limit=6) injects last 6 messages as context. Reward model training requires a minimum of 10 </w:t>
      </w:r>
      <w:proofErr w:type="spellStart"/>
      <w:r>
        <w:t>labeled</w:t>
      </w:r>
      <w:proofErr w:type="spellEnd"/>
      <w:r>
        <w:t xml:space="preserve"> samples and trains Logistic Regression on nomic embeddings with thumbs up or down labels.</w:t>
      </w:r>
    </w:p>
    <w:p w14:paraId="3A680957" w14:textId="77777777" w:rsidR="004B287E" w:rsidRDefault="00000000">
      <w:pPr>
        <w:spacing w:before="360" w:after="120"/>
      </w:pPr>
      <w:r>
        <w:rPr>
          <w:b/>
          <w:bCs/>
          <w:sz w:val="28"/>
          <w:szCs w:val="28"/>
        </w:rPr>
        <w:t>IMPLEMENTATION DETAILS</w:t>
      </w:r>
    </w:p>
    <w:p w14:paraId="443B121E" w14:textId="77777777" w:rsidR="004B287E" w:rsidRDefault="00000000">
      <w:pPr>
        <w:spacing w:before="240" w:after="60"/>
      </w:pPr>
      <w:r>
        <w:rPr>
          <w:b/>
          <w:bCs/>
        </w:rPr>
        <w:t>Casual Detection</w:t>
      </w:r>
    </w:p>
    <w:p w14:paraId="2932D5A0" w14:textId="77777777" w:rsidR="004B287E" w:rsidRDefault="00000000">
      <w:pPr>
        <w:spacing w:before="240" w:after="240"/>
        <w:jc w:val="both"/>
      </w:pPr>
      <w:r>
        <w:t>Detects keywords such as "hey", "thanks", and "what's up". Skips retrieval and history; returns 1–2 sentences. Approximately 15% of queries are classified as casual.</w:t>
      </w:r>
    </w:p>
    <w:p w14:paraId="1E3A34F7" w14:textId="77777777" w:rsidR="004B287E" w:rsidRDefault="00000000">
      <w:pPr>
        <w:spacing w:before="240" w:after="60"/>
      </w:pPr>
      <w:r>
        <w:rPr>
          <w:b/>
          <w:bCs/>
        </w:rPr>
        <w:t>Founder Stage Detection</w:t>
      </w:r>
    </w:p>
    <w:p w14:paraId="3A0EB967" w14:textId="77777777" w:rsidR="004B287E" w:rsidRDefault="00000000">
      <w:pPr>
        <w:spacing w:before="240" w:after="240"/>
        <w:jc w:val="both"/>
      </w:pPr>
      <w:r>
        <w:rPr>
          <w:b/>
          <w:bCs/>
        </w:rPr>
        <w:t>Idea stage</w:t>
      </w:r>
      <w:r>
        <w:t xml:space="preserve"> (idea, validate): "pre-product, testing assumptions." </w:t>
      </w:r>
      <w:r>
        <w:rPr>
          <w:b/>
          <w:bCs/>
        </w:rPr>
        <w:t>Early stage</w:t>
      </w:r>
      <w:r>
        <w:t xml:space="preserve"> (launched, traction): "proving PMF." </w:t>
      </w:r>
      <w:r>
        <w:rPr>
          <w:b/>
          <w:bCs/>
        </w:rPr>
        <w:t>Growth stage</w:t>
      </w:r>
      <w:r>
        <w:t xml:space="preserve"> (scale, Series A): "operational challenges." </w:t>
      </w:r>
      <w:r>
        <w:rPr>
          <w:b/>
          <w:bCs/>
        </w:rPr>
        <w:t>Late stage</w:t>
      </w:r>
      <w:r>
        <w:t xml:space="preserve"> (Series B+, exit): "scaling, governance." Stage is detected from the current query only to avoid contamination.</w:t>
      </w:r>
    </w:p>
    <w:p w14:paraId="61EB7DCE" w14:textId="77777777" w:rsidR="004B287E" w:rsidRDefault="00000000">
      <w:pPr>
        <w:spacing w:before="240" w:after="60"/>
      </w:pPr>
      <w:r>
        <w:rPr>
          <w:b/>
          <w:bCs/>
        </w:rPr>
        <w:t>Smart Query Padding</w:t>
      </w:r>
    </w:p>
    <w:p w14:paraId="22463C6D" w14:textId="77777777" w:rsidR="004B287E" w:rsidRDefault="00000000">
      <w:pPr>
        <w:spacing w:before="240" w:after="240"/>
        <w:jc w:val="both"/>
      </w:pPr>
      <w:r>
        <w:t>Workaround for nomic embedding crash on very short inputs (fewer than 8 tokens). Affects approximately 5% of queries. Improves embedding stability without distorting retrieval results.</w:t>
      </w:r>
    </w:p>
    <w:p w14:paraId="7B88ED59" w14:textId="77777777" w:rsidR="004B287E" w:rsidRDefault="00000000">
      <w:pPr>
        <w:spacing w:before="240" w:after="60"/>
      </w:pPr>
      <w:r>
        <w:rPr>
          <w:b/>
          <w:bCs/>
        </w:rPr>
        <w:t>Two-Turn Generation Flow</w:t>
      </w:r>
    </w:p>
    <w:p w14:paraId="4F0661AC" w14:textId="77777777" w:rsidR="004B287E" w:rsidRDefault="00000000">
      <w:pPr>
        <w:spacing w:before="240" w:after="240"/>
        <w:jc w:val="both"/>
      </w:pPr>
      <w:r>
        <w:rPr>
          <w:b/>
          <w:bCs/>
        </w:rPr>
        <w:t>Turn 1 – Think</w:t>
      </w:r>
      <w:r>
        <w:t xml:space="preserve">: Reframes query; generates opinionated reasoning using persona-specific context. Result: reframed question + position + specific reference. </w:t>
      </w:r>
      <w:r>
        <w:rPr>
          <w:b/>
          <w:bCs/>
        </w:rPr>
        <w:t>Turn 2 – Respond</w:t>
      </w:r>
      <w:r>
        <w:t>: Concise response under strict constraints; streams via SSE. The two-turn approach forces reframing and guarantees directness, yielding an empirical 18% quality improvement over single-turn.</w:t>
      </w:r>
    </w:p>
    <w:p w14:paraId="42DDE484" w14:textId="77777777" w:rsidR="004B287E" w:rsidRDefault="00000000">
      <w:pPr>
        <w:spacing w:before="240" w:after="60"/>
      </w:pPr>
      <w:r>
        <w:rPr>
          <w:b/>
          <w:bCs/>
        </w:rPr>
        <w:t>Source Tiering Implementation</w:t>
      </w:r>
    </w:p>
    <w:p w14:paraId="55947E68" w14:textId="77777777" w:rsidR="004B287E" w:rsidRDefault="00000000">
      <w:pPr>
        <w:spacing w:before="240" w:after="240"/>
        <w:jc w:val="both"/>
      </w:pPr>
      <w:r>
        <w:t>Chunks re-ranked using semantic similarity and source priority. Intent-aware boosting prioritizes content aligned with query objective. Deduplication and selection: Wikipedia max 1 chunk; other sources max 2 chunks each; must score above 0.2.</w:t>
      </w:r>
    </w:p>
    <w:p w14:paraId="3CC24F8C" w14:textId="77777777" w:rsidR="004B287E" w:rsidRDefault="00000000">
      <w:pPr>
        <w:spacing w:before="240" w:after="60"/>
      </w:pPr>
      <w:r>
        <w:rPr>
          <w:b/>
          <w:bCs/>
        </w:rPr>
        <w:t>Post-Hoc Fact-Checking</w:t>
      </w:r>
    </w:p>
    <w:p w14:paraId="057279B1" w14:textId="77777777" w:rsidR="004B287E" w:rsidRDefault="00000000">
      <w:pPr>
        <w:spacing w:before="240" w:after="240"/>
        <w:jc w:val="both"/>
      </w:pPr>
      <w:r>
        <w:t>Responses validated asynchronously against persona-specific knowledge sources. The system assigns confidence scores and categorizes claims into verified facts, speculative opinions, or potentially unreliable statements. Uses llama-3.1-8b-instant to avoid circular reasoning. Does not block streaming; confidence is pushed to the UI after text arrives.</w:t>
      </w:r>
    </w:p>
    <w:p w14:paraId="13B327E3" w14:textId="77777777" w:rsidR="004B287E" w:rsidRDefault="00000000">
      <w:pPr>
        <w:spacing w:before="240" w:after="60"/>
      </w:pPr>
      <w:r>
        <w:rPr>
          <w:b/>
          <w:bCs/>
        </w:rPr>
        <w:t>Rate Limiting</w:t>
      </w:r>
    </w:p>
    <w:p w14:paraId="5B0DE5DD" w14:textId="77777777" w:rsidR="004B287E" w:rsidRDefault="00000000">
      <w:pPr>
        <w:spacing w:before="240" w:after="240"/>
        <w:jc w:val="both"/>
      </w:pPr>
      <w:r>
        <w:t>The system enforces request rate limiting to prevent excessive API usage and maintain backend stability during concurrent user interactions. Requests exceeding the allowed threshold are rejected with HTTP 429 to ensure fair resource allocation.</w:t>
      </w:r>
    </w:p>
    <w:p w14:paraId="3F38242E" w14:textId="77777777" w:rsidR="004B287E" w:rsidRDefault="00000000">
      <w:pPr>
        <w:spacing w:before="360" w:after="120"/>
      </w:pPr>
      <w:r>
        <w:rPr>
          <w:b/>
          <w:bCs/>
          <w:sz w:val="28"/>
          <w:szCs w:val="28"/>
        </w:rPr>
        <w:t>EVALUATION</w:t>
      </w:r>
    </w:p>
    <w:p w14:paraId="67D0CAD5" w14:textId="77777777" w:rsidR="004B287E" w:rsidRDefault="00000000">
      <w:pPr>
        <w:spacing w:before="240" w:after="60"/>
      </w:pPr>
      <w:r>
        <w:rPr>
          <w:b/>
          <w:bCs/>
        </w:rPr>
        <w:t>Methodology</w:t>
      </w:r>
    </w:p>
    <w:p w14:paraId="50022A37" w14:textId="77777777" w:rsidR="004B287E" w:rsidRDefault="00000000">
      <w:pPr>
        <w:spacing w:before="240" w:after="240"/>
        <w:jc w:val="both"/>
      </w:pPr>
      <w:r>
        <w:t>StartAI was evaluated across decision quality, latency, hallucination rate, and founder satisfaction using three approaches: (1) comparative benchmark versus baselines, (2) real-world founder case studies, and (3) staged query testing (casual vs. serious; idea vs. growth stage).</w:t>
      </w:r>
    </w:p>
    <w:p w14:paraId="7E1A5BD7" w14:textId="77777777" w:rsidR="004B287E" w:rsidRDefault="00000000">
      <w:pPr>
        <w:spacing w:before="240" w:after="60"/>
      </w:pPr>
      <w:r>
        <w:rPr>
          <w:b/>
          <w:bCs/>
        </w:rPr>
        <w:lastRenderedPageBreak/>
        <w:t>Baselines</w:t>
      </w:r>
    </w:p>
    <w:p w14:paraId="54423B78" w14:textId="77777777" w:rsidR="004B287E" w:rsidRDefault="00000000">
      <w:pPr>
        <w:spacing w:before="240" w:after="240"/>
        <w:jc w:val="both"/>
      </w:pPr>
      <w:r>
        <w:rPr>
          <w:b/>
          <w:bCs/>
        </w:rPr>
        <w:t>B1 – ChatGPT Zero-Shot</w:t>
      </w:r>
      <w:r>
        <w:t xml:space="preserve"> (GPT-4, no retrieval, no persona). </w:t>
      </w:r>
      <w:r>
        <w:rPr>
          <w:b/>
          <w:bCs/>
        </w:rPr>
        <w:t>B2 – Single-Turn RAG</w:t>
      </w:r>
      <w:r>
        <w:t xml:space="preserve"> (Elon persona, retrieve once, generate once). </w:t>
      </w:r>
      <w:r>
        <w:rPr>
          <w:b/>
          <w:bCs/>
        </w:rPr>
        <w:t>B3 – Manual Expert</w:t>
      </w:r>
      <w:r>
        <w:t xml:space="preserve"> (one domain expert; median response time 3.2 hours).</w:t>
      </w:r>
    </w:p>
    <w:p w14:paraId="0BF047E2" w14:textId="77777777" w:rsidR="004B287E" w:rsidRDefault="00000000">
      <w:pPr>
        <w:spacing w:before="240" w:after="60"/>
      </w:pPr>
      <w:r>
        <w:rPr>
          <w:b/>
          <w:bCs/>
        </w:rPr>
        <w:t>Datasets and Scenarios</w:t>
      </w:r>
    </w:p>
    <w:p w14:paraId="1C02620D" w14:textId="77777777" w:rsidR="004B287E" w:rsidRDefault="00000000">
      <w:pPr>
        <w:spacing w:before="240" w:after="240"/>
        <w:jc w:val="both"/>
      </w:pPr>
      <w:r>
        <w:rPr>
          <w:b/>
          <w:bCs/>
        </w:rPr>
        <w:t>Knowledge Base</w:t>
      </w:r>
      <w:r>
        <w:t>: Elon Musk 2,400 chunks; Steve Jobs 2,100 chunks; Ratan Tata 1,800 chunks. Total: 6,300 chunks, 47M tokens, indexed in Qdrant.</w:t>
      </w:r>
    </w:p>
    <w:p w14:paraId="22784200" w14:textId="77777777" w:rsidR="004B287E" w:rsidRDefault="00000000">
      <w:pPr>
        <w:spacing w:before="240" w:after="240"/>
        <w:jc w:val="both"/>
      </w:pPr>
      <w:r>
        <w:rPr>
          <w:b/>
          <w:bCs/>
        </w:rPr>
        <w:t>Evaluation Queries</w:t>
      </w:r>
      <w:r>
        <w:t>: 15 startup decision scenarios including "Should we pivot from B2C to B2B?", "Series A at $50M valuation or bootstrap longer?", and "Hire VP Sales now or keep founder-led?"</w:t>
      </w:r>
    </w:p>
    <w:p w14:paraId="7A88B318" w14:textId="77777777" w:rsidR="004B287E" w:rsidRDefault="00000000">
      <w:pPr>
        <w:spacing w:before="240" w:after="60"/>
      </w:pPr>
      <w:r>
        <w:rPr>
          <w:b/>
          <w:bCs/>
        </w:rPr>
        <w:t>Results</w:t>
      </w:r>
    </w:p>
    <w:p w14:paraId="694B894A" w14:textId="77777777" w:rsidR="004B287E" w:rsidRDefault="004B287E"/>
    <w:p w14:paraId="11DED98A" w14:textId="77777777" w:rsidR="004B287E" w:rsidRDefault="00000000">
      <w:pPr>
        <w:spacing w:before="240" w:after="60"/>
      </w:pPr>
      <w:r>
        <w:rPr>
          <w:b/>
          <w:bCs/>
        </w:rPr>
        <w:t>Table 1. Decision Quality vs. Baselines</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090"/>
        <w:gridCol w:w="2090"/>
        <w:gridCol w:w="2088"/>
        <w:gridCol w:w="2088"/>
      </w:tblGrid>
      <w:tr w:rsidR="004B287E" w14:paraId="0414E125" w14:textId="77777777">
        <w:tblPrEx>
          <w:tblCellMar>
            <w:top w:w="0" w:type="dxa"/>
            <w:bottom w:w="0" w:type="dxa"/>
          </w:tblCellMar>
        </w:tblPrEx>
        <w:tc>
          <w:tcPr>
            <w:tcW w:w="23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4C4E10" w14:textId="77777777" w:rsidR="004B287E" w:rsidRDefault="00000000">
            <w:pPr>
              <w:jc w:val="center"/>
            </w:pPr>
            <w:r>
              <w:rPr>
                <w:b/>
                <w:bCs/>
              </w:rPr>
              <w:t>Metric</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5B87DD" w14:textId="77777777" w:rsidR="004B287E" w:rsidRDefault="00000000">
            <w:pPr>
              <w:jc w:val="center"/>
            </w:pPr>
            <w:r>
              <w:rPr>
                <w:b/>
                <w:bCs/>
              </w:rPr>
              <w:t>ChatGPT</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9781123" w14:textId="77777777" w:rsidR="004B287E" w:rsidRDefault="00000000">
            <w:pPr>
              <w:jc w:val="center"/>
            </w:pPr>
            <w:r>
              <w:rPr>
                <w:b/>
                <w:bCs/>
              </w:rPr>
              <w:t>Single-Turn RAG</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E363C1E" w14:textId="77777777" w:rsidR="004B287E" w:rsidRDefault="00000000">
            <w:pPr>
              <w:jc w:val="center"/>
            </w:pPr>
            <w:r>
              <w:rPr>
                <w:b/>
                <w:bCs/>
              </w:rPr>
              <w:t>Manual Expert</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ACFA8E" w14:textId="77777777" w:rsidR="004B287E" w:rsidRDefault="00000000">
            <w:pPr>
              <w:jc w:val="center"/>
            </w:pPr>
            <w:r>
              <w:rPr>
                <w:b/>
                <w:bCs/>
              </w:rPr>
              <w:t>StartAI</w:t>
            </w:r>
          </w:p>
        </w:tc>
      </w:tr>
      <w:tr w:rsidR="004B287E" w14:paraId="1B81385B" w14:textId="77777777">
        <w:tblPrEx>
          <w:tblCellMar>
            <w:top w:w="0" w:type="dxa"/>
            <w:bottom w:w="0" w:type="dxa"/>
          </w:tblCellMar>
        </w:tblPrEx>
        <w:tc>
          <w:tcPr>
            <w:tcW w:w="23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0E0DD4" w14:textId="77777777" w:rsidR="004B287E" w:rsidRDefault="00000000">
            <w:pPr>
              <w:jc w:val="center"/>
            </w:pPr>
            <w:r>
              <w:t>Quality Score</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6353923" w14:textId="77777777" w:rsidR="004B287E" w:rsidRDefault="00000000">
            <w:pPr>
              <w:jc w:val="center"/>
            </w:pPr>
            <w:r>
              <w:t>52.3</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2DDB341" w14:textId="77777777" w:rsidR="004B287E" w:rsidRDefault="00000000">
            <w:pPr>
              <w:jc w:val="center"/>
            </w:pPr>
            <w:r>
              <w:t>64.1</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E329FA6" w14:textId="77777777" w:rsidR="004B287E" w:rsidRDefault="00000000">
            <w:pPr>
              <w:jc w:val="center"/>
            </w:pPr>
            <w:r>
              <w:t>71.8</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2397BF" w14:textId="77777777" w:rsidR="004B287E" w:rsidRDefault="00000000">
            <w:pPr>
              <w:jc w:val="center"/>
            </w:pPr>
            <w:r>
              <w:rPr>
                <w:b/>
                <w:bCs/>
              </w:rPr>
              <w:t>75.6</w:t>
            </w:r>
          </w:p>
        </w:tc>
      </w:tr>
      <w:tr w:rsidR="004B287E" w14:paraId="0FDE2874" w14:textId="77777777">
        <w:tblPrEx>
          <w:tblCellMar>
            <w:top w:w="0" w:type="dxa"/>
            <w:bottom w:w="0" w:type="dxa"/>
          </w:tblCellMar>
        </w:tblPrEx>
        <w:tc>
          <w:tcPr>
            <w:tcW w:w="23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75BB6DA" w14:textId="77777777" w:rsidR="004B287E" w:rsidRDefault="00000000">
            <w:pPr>
              <w:jc w:val="center"/>
            </w:pPr>
            <w:r>
              <w:t>Std Dev</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482A117" w14:textId="77777777" w:rsidR="004B287E" w:rsidRDefault="00000000">
            <w:pPr>
              <w:jc w:val="center"/>
            </w:pPr>
            <w:r>
              <w:t>±12.4</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26AA54E" w14:textId="77777777" w:rsidR="004B287E" w:rsidRDefault="00000000">
            <w:pPr>
              <w:jc w:val="center"/>
            </w:pPr>
            <w:r>
              <w:t>±9.8</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05472C9" w14:textId="77777777" w:rsidR="004B287E" w:rsidRDefault="00000000">
            <w:pPr>
              <w:jc w:val="center"/>
            </w:pPr>
            <w:r>
              <w:t>±8.2</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2C44D82" w14:textId="77777777" w:rsidR="004B287E" w:rsidRDefault="00000000">
            <w:pPr>
              <w:jc w:val="center"/>
            </w:pPr>
            <w:r>
              <w:rPr>
                <w:b/>
                <w:bCs/>
              </w:rPr>
              <w:t>±7.1</w:t>
            </w:r>
          </w:p>
        </w:tc>
      </w:tr>
      <w:tr w:rsidR="004B287E" w14:paraId="181D8A3E" w14:textId="77777777">
        <w:tblPrEx>
          <w:tblCellMar>
            <w:top w:w="0" w:type="dxa"/>
            <w:bottom w:w="0" w:type="dxa"/>
          </w:tblCellMar>
        </w:tblPrEx>
        <w:tc>
          <w:tcPr>
            <w:tcW w:w="23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C2B4C5" w14:textId="77777777" w:rsidR="004B287E" w:rsidRDefault="00000000">
            <w:pPr>
              <w:jc w:val="center"/>
            </w:pPr>
            <w:r>
              <w:t>Specificity (1-5)</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9DC01C" w14:textId="77777777" w:rsidR="004B287E" w:rsidRDefault="00000000">
            <w:pPr>
              <w:jc w:val="center"/>
            </w:pPr>
            <w:r>
              <w:t>2.2</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DFC424" w14:textId="77777777" w:rsidR="004B287E" w:rsidRDefault="00000000">
            <w:pPr>
              <w:jc w:val="center"/>
            </w:pPr>
            <w:r>
              <w:t>3.5</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9748E57" w14:textId="77777777" w:rsidR="004B287E" w:rsidRDefault="00000000">
            <w:pPr>
              <w:jc w:val="center"/>
            </w:pPr>
            <w:r>
              <w:t>4.2</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78583C9" w14:textId="77777777" w:rsidR="004B287E" w:rsidRDefault="00000000">
            <w:pPr>
              <w:jc w:val="center"/>
            </w:pPr>
            <w:r>
              <w:rPr>
                <w:b/>
                <w:bCs/>
              </w:rPr>
              <w:t>4.5</w:t>
            </w:r>
          </w:p>
        </w:tc>
      </w:tr>
      <w:tr w:rsidR="004B287E" w14:paraId="09D08926" w14:textId="77777777">
        <w:tblPrEx>
          <w:tblCellMar>
            <w:top w:w="0" w:type="dxa"/>
            <w:bottom w:w="0" w:type="dxa"/>
          </w:tblCellMar>
        </w:tblPrEx>
        <w:tc>
          <w:tcPr>
            <w:tcW w:w="23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4D264B" w14:textId="77777777" w:rsidR="004B287E" w:rsidRDefault="00000000">
            <w:pPr>
              <w:jc w:val="center"/>
            </w:pPr>
            <w:r>
              <w:t xml:space="preserve">Risk </w:t>
            </w:r>
            <w:proofErr w:type="spellStart"/>
            <w:r>
              <w:t>ID'd</w:t>
            </w:r>
            <w:proofErr w:type="spellEnd"/>
            <w:r>
              <w:t xml:space="preserve"> (</w:t>
            </w:r>
            <w:proofErr w:type="spellStart"/>
            <w:r>
              <w:t>avg</w:t>
            </w:r>
            <w:proofErr w:type="spellEnd"/>
            <w:r>
              <w:t>)</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C2E6CE" w14:textId="77777777" w:rsidR="004B287E" w:rsidRDefault="00000000">
            <w:pPr>
              <w:jc w:val="center"/>
            </w:pPr>
            <w:r>
              <w:t>2.1</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1D6BB0" w14:textId="77777777" w:rsidR="004B287E" w:rsidRDefault="00000000">
            <w:pPr>
              <w:jc w:val="center"/>
            </w:pPr>
            <w:r>
              <w:t>3.4</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B92CA2" w14:textId="77777777" w:rsidR="004B287E" w:rsidRDefault="00000000">
            <w:pPr>
              <w:jc w:val="center"/>
            </w:pPr>
            <w:r>
              <w:t>4.7</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3F219B1" w14:textId="77777777" w:rsidR="004B287E" w:rsidRDefault="00000000">
            <w:pPr>
              <w:jc w:val="center"/>
            </w:pPr>
            <w:r>
              <w:rPr>
                <w:b/>
                <w:bCs/>
              </w:rPr>
              <w:t>4.9</w:t>
            </w:r>
          </w:p>
        </w:tc>
      </w:tr>
      <w:tr w:rsidR="004B287E" w14:paraId="6AB42200" w14:textId="77777777">
        <w:tblPrEx>
          <w:tblCellMar>
            <w:top w:w="0" w:type="dxa"/>
            <w:bottom w:w="0" w:type="dxa"/>
          </w:tblCellMar>
        </w:tblPrEx>
        <w:tc>
          <w:tcPr>
            <w:tcW w:w="23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02A3539" w14:textId="77777777" w:rsidR="004B287E" w:rsidRDefault="00000000">
            <w:pPr>
              <w:jc w:val="center"/>
            </w:pPr>
            <w:r>
              <w:t>Generic Phrases</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E488AF3" w14:textId="77777777" w:rsidR="004B287E" w:rsidRDefault="00000000">
            <w:pPr>
              <w:jc w:val="center"/>
            </w:pPr>
            <w:r>
              <w:t>8.2</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0074B72" w14:textId="77777777" w:rsidR="004B287E" w:rsidRDefault="00000000">
            <w:pPr>
              <w:jc w:val="center"/>
            </w:pPr>
            <w:r>
              <w:t>2.1</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E60C9D" w14:textId="77777777" w:rsidR="004B287E" w:rsidRDefault="00000000">
            <w:pPr>
              <w:jc w:val="center"/>
            </w:pPr>
            <w:r>
              <w:t>0.8</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E7E9F5A" w14:textId="77777777" w:rsidR="004B287E" w:rsidRDefault="00000000">
            <w:pPr>
              <w:jc w:val="center"/>
            </w:pPr>
            <w:r>
              <w:rPr>
                <w:b/>
                <w:bCs/>
              </w:rPr>
              <w:t>0.2</w:t>
            </w:r>
          </w:p>
        </w:tc>
      </w:tr>
    </w:tbl>
    <w:p w14:paraId="1B8956D5" w14:textId="77777777" w:rsidR="004B287E" w:rsidRDefault="004B287E">
      <w:pPr>
        <w:spacing w:before="240" w:after="240"/>
        <w:jc w:val="both"/>
      </w:pPr>
    </w:p>
    <w:p w14:paraId="7ED4F461" w14:textId="77777777" w:rsidR="004B287E" w:rsidRDefault="004B287E"/>
    <w:p w14:paraId="4AB0269F" w14:textId="77777777" w:rsidR="004B287E" w:rsidRDefault="00000000">
      <w:pPr>
        <w:spacing w:before="240" w:after="60"/>
      </w:pPr>
      <w:r>
        <w:rPr>
          <w:b/>
          <w:bCs/>
        </w:rPr>
        <w:t>Table 2. Two-Turn Generation Impact</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40"/>
        <w:gridCol w:w="2619"/>
        <w:gridCol w:w="2619"/>
        <w:gridCol w:w="2618"/>
      </w:tblGrid>
      <w:tr w:rsidR="004B287E" w14:paraId="3B4C1A01" w14:textId="77777777">
        <w:tblPrEx>
          <w:tblCellMar>
            <w:top w:w="0" w:type="dxa"/>
            <w:bottom w:w="0" w:type="dxa"/>
          </w:tblCellMar>
        </w:tblPrEx>
        <w:tc>
          <w:tcPr>
            <w:tcW w:w="28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2C6857D" w14:textId="77777777" w:rsidR="004B287E" w:rsidRDefault="00000000">
            <w:pPr>
              <w:jc w:val="center"/>
            </w:pPr>
            <w:r>
              <w:rPr>
                <w:b/>
                <w:bCs/>
              </w:rPr>
              <w:t>Metric</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4FC038B" w14:textId="77777777" w:rsidR="004B287E" w:rsidRDefault="00000000">
            <w:pPr>
              <w:jc w:val="center"/>
            </w:pPr>
            <w:r>
              <w:rPr>
                <w:b/>
                <w:bCs/>
              </w:rPr>
              <w:t>Single-Turn</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320E45C" w14:textId="77777777" w:rsidR="004B287E" w:rsidRDefault="00000000">
            <w:pPr>
              <w:jc w:val="center"/>
            </w:pPr>
            <w:r>
              <w:rPr>
                <w:b/>
                <w:bCs/>
              </w:rPr>
              <w:t>Two-Turn</w:t>
            </w:r>
          </w:p>
        </w:tc>
        <w:tc>
          <w:tcPr>
            <w:tcW w:w="2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E55073" w14:textId="77777777" w:rsidR="004B287E" w:rsidRDefault="00000000">
            <w:pPr>
              <w:jc w:val="center"/>
            </w:pPr>
            <w:r>
              <w:rPr>
                <w:b/>
                <w:bCs/>
              </w:rPr>
              <w:t>Improvement</w:t>
            </w:r>
          </w:p>
        </w:tc>
      </w:tr>
      <w:tr w:rsidR="004B287E" w14:paraId="691D14F4" w14:textId="77777777">
        <w:tblPrEx>
          <w:tblCellMar>
            <w:top w:w="0" w:type="dxa"/>
            <w:bottom w:w="0" w:type="dxa"/>
          </w:tblCellMar>
        </w:tblPrEx>
        <w:tc>
          <w:tcPr>
            <w:tcW w:w="28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18E7B1E" w14:textId="77777777" w:rsidR="004B287E" w:rsidRDefault="00000000">
            <w:pPr>
              <w:jc w:val="center"/>
            </w:pPr>
            <w:r>
              <w:t>Quality Score</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16172D" w14:textId="77777777" w:rsidR="004B287E" w:rsidRDefault="00000000">
            <w:pPr>
              <w:jc w:val="center"/>
            </w:pPr>
            <w:r>
              <w:t>70.2</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483D4C5" w14:textId="77777777" w:rsidR="004B287E" w:rsidRDefault="00000000">
            <w:pPr>
              <w:jc w:val="center"/>
            </w:pPr>
            <w:r>
              <w:t>75.6</w:t>
            </w:r>
          </w:p>
        </w:tc>
        <w:tc>
          <w:tcPr>
            <w:tcW w:w="2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0863E9E" w14:textId="77777777" w:rsidR="004B287E" w:rsidRDefault="00000000">
            <w:pPr>
              <w:jc w:val="center"/>
            </w:pPr>
            <w:r>
              <w:t>+5.4 (+7.7%)</w:t>
            </w:r>
          </w:p>
        </w:tc>
      </w:tr>
      <w:tr w:rsidR="004B287E" w14:paraId="2DD69C95" w14:textId="77777777">
        <w:tblPrEx>
          <w:tblCellMar>
            <w:top w:w="0" w:type="dxa"/>
            <w:bottom w:w="0" w:type="dxa"/>
          </w:tblCellMar>
        </w:tblPrEx>
        <w:tc>
          <w:tcPr>
            <w:tcW w:w="28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BB9C1AA" w14:textId="77777777" w:rsidR="004B287E" w:rsidRDefault="00000000">
            <w:pPr>
              <w:jc w:val="center"/>
            </w:pPr>
            <w:r>
              <w:t>Specificity (1-5)</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475540" w14:textId="77777777" w:rsidR="004B287E" w:rsidRDefault="00000000">
            <w:pPr>
              <w:jc w:val="center"/>
            </w:pPr>
            <w:r>
              <w:t>4.1</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B9E3E76" w14:textId="77777777" w:rsidR="004B287E" w:rsidRDefault="00000000">
            <w:pPr>
              <w:jc w:val="center"/>
            </w:pPr>
            <w:r>
              <w:t>4.5</w:t>
            </w:r>
          </w:p>
        </w:tc>
        <w:tc>
          <w:tcPr>
            <w:tcW w:w="2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0CEEFE9" w14:textId="77777777" w:rsidR="004B287E" w:rsidRDefault="00000000">
            <w:pPr>
              <w:jc w:val="center"/>
            </w:pPr>
            <w:r>
              <w:t>+0.4</w:t>
            </w:r>
          </w:p>
        </w:tc>
      </w:tr>
      <w:tr w:rsidR="004B287E" w14:paraId="11B70884" w14:textId="77777777">
        <w:tblPrEx>
          <w:tblCellMar>
            <w:top w:w="0" w:type="dxa"/>
            <w:bottom w:w="0" w:type="dxa"/>
          </w:tblCellMar>
        </w:tblPrEx>
        <w:tc>
          <w:tcPr>
            <w:tcW w:w="28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D41B8ED" w14:textId="77777777" w:rsidR="004B287E" w:rsidRDefault="00000000">
            <w:pPr>
              <w:jc w:val="center"/>
            </w:pPr>
            <w:r>
              <w:t>Vague phrases</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D6029CB" w14:textId="77777777" w:rsidR="004B287E" w:rsidRDefault="00000000">
            <w:pPr>
              <w:jc w:val="center"/>
            </w:pPr>
            <w:r>
              <w:t>2.8 per response</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D305ECF" w14:textId="77777777" w:rsidR="004B287E" w:rsidRDefault="00000000">
            <w:pPr>
              <w:jc w:val="center"/>
            </w:pPr>
            <w:r>
              <w:t>0.2</w:t>
            </w:r>
          </w:p>
        </w:tc>
        <w:tc>
          <w:tcPr>
            <w:tcW w:w="2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B21405" w14:textId="77777777" w:rsidR="004B287E" w:rsidRDefault="00000000">
            <w:pPr>
              <w:jc w:val="center"/>
            </w:pPr>
            <w:r>
              <w:t>−93%</w:t>
            </w:r>
          </w:p>
        </w:tc>
      </w:tr>
      <w:tr w:rsidR="004B287E" w14:paraId="29BCDF64" w14:textId="77777777">
        <w:tblPrEx>
          <w:tblCellMar>
            <w:top w:w="0" w:type="dxa"/>
            <w:bottom w:w="0" w:type="dxa"/>
          </w:tblCellMar>
        </w:tblPrEx>
        <w:tc>
          <w:tcPr>
            <w:tcW w:w="28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CE7DCE" w14:textId="77777777" w:rsidR="004B287E" w:rsidRDefault="00000000">
            <w:pPr>
              <w:jc w:val="center"/>
            </w:pPr>
            <w:r>
              <w:t>Latency (p50)</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BD171C" w14:textId="77777777" w:rsidR="004B287E" w:rsidRDefault="00000000">
            <w:pPr>
              <w:jc w:val="center"/>
            </w:pPr>
            <w:r>
              <w:t>1,200ms</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2C6DC1" w14:textId="77777777" w:rsidR="004B287E" w:rsidRDefault="00000000">
            <w:pPr>
              <w:jc w:val="center"/>
            </w:pPr>
            <w:r>
              <w:t>2,100ms</w:t>
            </w:r>
          </w:p>
        </w:tc>
        <w:tc>
          <w:tcPr>
            <w:tcW w:w="2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7B641F" w14:textId="77777777" w:rsidR="004B287E" w:rsidRDefault="00000000">
            <w:pPr>
              <w:jc w:val="center"/>
            </w:pPr>
            <w:r>
              <w:t>+900ms</w:t>
            </w:r>
          </w:p>
        </w:tc>
      </w:tr>
    </w:tbl>
    <w:p w14:paraId="4DD2C8E8" w14:textId="77777777" w:rsidR="004B287E" w:rsidRDefault="004B287E">
      <w:pPr>
        <w:spacing w:before="240" w:after="240"/>
        <w:jc w:val="both"/>
      </w:pPr>
    </w:p>
    <w:p w14:paraId="2A72545C" w14:textId="77777777" w:rsidR="004B287E" w:rsidRDefault="004B287E"/>
    <w:p w14:paraId="7F1B0C5C" w14:textId="77777777" w:rsidR="004B287E" w:rsidRDefault="00000000">
      <w:pPr>
        <w:spacing w:before="240" w:after="60"/>
      </w:pPr>
      <w:r>
        <w:rPr>
          <w:b/>
          <w:bCs/>
        </w:rPr>
        <w:t>Table 3. Casual vs. Serious Query Quality</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96"/>
        <w:gridCol w:w="3500"/>
        <w:gridCol w:w="3500"/>
      </w:tblGrid>
      <w:tr w:rsidR="004B287E" w14:paraId="46E3B5D1" w14:textId="77777777">
        <w:tblPrEx>
          <w:tblCellMar>
            <w:top w:w="0" w:type="dxa"/>
            <w:bottom w:w="0" w:type="dxa"/>
          </w:tblCellMar>
        </w:tblPrEx>
        <w:tc>
          <w:tcPr>
            <w:tcW w:w="369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B61570" w14:textId="77777777" w:rsidR="004B287E" w:rsidRDefault="00000000">
            <w:pPr>
              <w:jc w:val="center"/>
            </w:pPr>
            <w:r>
              <w:rPr>
                <w:b/>
                <w:bCs/>
              </w:rPr>
              <w:t>Metric</w:t>
            </w:r>
          </w:p>
        </w:tc>
        <w:tc>
          <w:tcPr>
            <w:tcW w:w="3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6158CF" w14:textId="77777777" w:rsidR="004B287E" w:rsidRDefault="00000000">
            <w:pPr>
              <w:jc w:val="center"/>
            </w:pPr>
            <w:r>
              <w:rPr>
                <w:b/>
                <w:bCs/>
              </w:rPr>
              <w:t>Casual (n=180)</w:t>
            </w:r>
          </w:p>
        </w:tc>
        <w:tc>
          <w:tcPr>
            <w:tcW w:w="3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898BEFC" w14:textId="77777777" w:rsidR="004B287E" w:rsidRDefault="00000000">
            <w:pPr>
              <w:jc w:val="center"/>
            </w:pPr>
            <w:r>
              <w:rPr>
                <w:b/>
                <w:bCs/>
              </w:rPr>
              <w:t>Serious (n=1020)</w:t>
            </w:r>
          </w:p>
        </w:tc>
      </w:tr>
      <w:tr w:rsidR="004B287E" w14:paraId="5B587C4B" w14:textId="77777777">
        <w:tblPrEx>
          <w:tblCellMar>
            <w:top w:w="0" w:type="dxa"/>
            <w:bottom w:w="0" w:type="dxa"/>
          </w:tblCellMar>
        </w:tblPrEx>
        <w:tc>
          <w:tcPr>
            <w:tcW w:w="369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8C2FED3" w14:textId="77777777" w:rsidR="004B287E" w:rsidRDefault="00000000">
            <w:pPr>
              <w:jc w:val="center"/>
            </w:pPr>
            <w:r>
              <w:t>Quality Score</w:t>
            </w:r>
          </w:p>
        </w:tc>
        <w:tc>
          <w:tcPr>
            <w:tcW w:w="3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BB6ADB5" w14:textId="77777777" w:rsidR="004B287E" w:rsidRDefault="00000000">
            <w:pPr>
              <w:jc w:val="center"/>
            </w:pPr>
            <w:r>
              <w:t>58.2</w:t>
            </w:r>
          </w:p>
        </w:tc>
        <w:tc>
          <w:tcPr>
            <w:tcW w:w="3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A32D66B" w14:textId="77777777" w:rsidR="004B287E" w:rsidRDefault="00000000">
            <w:pPr>
              <w:jc w:val="center"/>
            </w:pPr>
            <w:r>
              <w:t>75.6</w:t>
            </w:r>
          </w:p>
        </w:tc>
      </w:tr>
      <w:tr w:rsidR="004B287E" w14:paraId="48C2BFD3" w14:textId="77777777">
        <w:tblPrEx>
          <w:tblCellMar>
            <w:top w:w="0" w:type="dxa"/>
            <w:bottom w:w="0" w:type="dxa"/>
          </w:tblCellMar>
        </w:tblPrEx>
        <w:tc>
          <w:tcPr>
            <w:tcW w:w="369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CA536A4" w14:textId="77777777" w:rsidR="004B287E" w:rsidRDefault="00000000">
            <w:pPr>
              <w:jc w:val="center"/>
            </w:pPr>
            <w:r>
              <w:t>Latency (p50)</w:t>
            </w:r>
          </w:p>
        </w:tc>
        <w:tc>
          <w:tcPr>
            <w:tcW w:w="3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92E12EA" w14:textId="77777777" w:rsidR="004B287E" w:rsidRDefault="00000000">
            <w:pPr>
              <w:jc w:val="center"/>
            </w:pPr>
            <w:r>
              <w:t>580ms</w:t>
            </w:r>
          </w:p>
        </w:tc>
        <w:tc>
          <w:tcPr>
            <w:tcW w:w="3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7984CB0" w14:textId="77777777" w:rsidR="004B287E" w:rsidRDefault="00000000">
            <w:pPr>
              <w:jc w:val="center"/>
            </w:pPr>
            <w:r>
              <w:t>2,100ms</w:t>
            </w:r>
          </w:p>
        </w:tc>
      </w:tr>
      <w:tr w:rsidR="004B287E" w14:paraId="19B16820" w14:textId="77777777">
        <w:tblPrEx>
          <w:tblCellMar>
            <w:top w:w="0" w:type="dxa"/>
            <w:bottom w:w="0" w:type="dxa"/>
          </w:tblCellMar>
        </w:tblPrEx>
        <w:tc>
          <w:tcPr>
            <w:tcW w:w="369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245CADB" w14:textId="77777777" w:rsidR="004B287E" w:rsidRDefault="00000000">
            <w:pPr>
              <w:jc w:val="center"/>
            </w:pPr>
            <w:r>
              <w:t>Usefulness (1-5)</w:t>
            </w:r>
          </w:p>
        </w:tc>
        <w:tc>
          <w:tcPr>
            <w:tcW w:w="3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A841F27" w14:textId="77777777" w:rsidR="004B287E" w:rsidRDefault="00000000">
            <w:pPr>
              <w:jc w:val="center"/>
            </w:pPr>
            <w:r>
              <w:t>3.2</w:t>
            </w:r>
          </w:p>
        </w:tc>
        <w:tc>
          <w:tcPr>
            <w:tcW w:w="3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9AC1514" w14:textId="77777777" w:rsidR="004B287E" w:rsidRDefault="00000000">
            <w:pPr>
              <w:jc w:val="center"/>
            </w:pPr>
            <w:r>
              <w:t>4.4</w:t>
            </w:r>
          </w:p>
        </w:tc>
      </w:tr>
      <w:tr w:rsidR="004B287E" w14:paraId="246FF32F" w14:textId="77777777">
        <w:tblPrEx>
          <w:tblCellMar>
            <w:top w:w="0" w:type="dxa"/>
            <w:bottom w:w="0" w:type="dxa"/>
          </w:tblCellMar>
        </w:tblPrEx>
        <w:tc>
          <w:tcPr>
            <w:tcW w:w="369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F44E85" w14:textId="77777777" w:rsidR="004B287E" w:rsidRDefault="00000000">
            <w:pPr>
              <w:jc w:val="center"/>
            </w:pPr>
            <w:r>
              <w:t>Skip-rate (%)</w:t>
            </w:r>
          </w:p>
        </w:tc>
        <w:tc>
          <w:tcPr>
            <w:tcW w:w="3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8751550" w14:textId="77777777" w:rsidR="004B287E" w:rsidRDefault="00000000">
            <w:pPr>
              <w:jc w:val="center"/>
            </w:pPr>
            <w:r>
              <w:t>22%</w:t>
            </w:r>
          </w:p>
        </w:tc>
        <w:tc>
          <w:tcPr>
            <w:tcW w:w="3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EBF8577" w14:textId="77777777" w:rsidR="004B287E" w:rsidRDefault="00000000">
            <w:pPr>
              <w:jc w:val="center"/>
            </w:pPr>
            <w:r>
              <w:t>3%</w:t>
            </w:r>
          </w:p>
        </w:tc>
      </w:tr>
    </w:tbl>
    <w:p w14:paraId="75D11A74" w14:textId="77777777" w:rsidR="004B287E" w:rsidRDefault="004B287E">
      <w:pPr>
        <w:spacing w:before="240" w:after="240"/>
        <w:jc w:val="both"/>
      </w:pPr>
    </w:p>
    <w:p w14:paraId="71F0BFCF" w14:textId="77777777" w:rsidR="004B287E" w:rsidRDefault="004B287E"/>
    <w:p w14:paraId="3BFB6927" w14:textId="77777777" w:rsidR="004B287E" w:rsidRDefault="00000000">
      <w:pPr>
        <w:spacing w:before="240" w:after="60"/>
      </w:pPr>
      <w:r>
        <w:rPr>
          <w:b/>
          <w:bCs/>
        </w:rPr>
        <w:t>Table 4. Debate Mode Risk Coverage vs. Chat Mode</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090"/>
        <w:gridCol w:w="2090"/>
        <w:gridCol w:w="2088"/>
        <w:gridCol w:w="2088"/>
      </w:tblGrid>
      <w:tr w:rsidR="004B287E" w14:paraId="34ECAED5" w14:textId="77777777">
        <w:tblPrEx>
          <w:tblCellMar>
            <w:top w:w="0" w:type="dxa"/>
            <w:bottom w:w="0" w:type="dxa"/>
          </w:tblCellMar>
        </w:tblPrEx>
        <w:tc>
          <w:tcPr>
            <w:tcW w:w="23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FDC7DF" w14:textId="77777777" w:rsidR="004B287E" w:rsidRDefault="00000000">
            <w:pPr>
              <w:jc w:val="center"/>
            </w:pPr>
            <w:r>
              <w:rPr>
                <w:b/>
                <w:bCs/>
              </w:rPr>
              <w:t>Scenario</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E99386" w14:textId="77777777" w:rsidR="004B287E" w:rsidRDefault="00000000">
            <w:pPr>
              <w:jc w:val="center"/>
            </w:pPr>
            <w:r>
              <w:rPr>
                <w:b/>
                <w:bCs/>
              </w:rPr>
              <w:t>Chat (1 persona)</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BCD4987" w14:textId="77777777" w:rsidR="004B287E" w:rsidRDefault="00000000">
            <w:pPr>
              <w:jc w:val="center"/>
            </w:pPr>
            <w:r>
              <w:rPr>
                <w:b/>
                <w:bCs/>
              </w:rPr>
              <w:t>Debate (3 personas)</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D8AB5AE" w14:textId="77777777" w:rsidR="004B287E" w:rsidRDefault="00000000">
            <w:pPr>
              <w:jc w:val="center"/>
            </w:pPr>
            <w:r>
              <w:rPr>
                <w:b/>
                <w:bCs/>
              </w:rPr>
              <w:t>Risk Increase</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D68B4CA" w14:textId="77777777" w:rsidR="004B287E" w:rsidRDefault="00000000">
            <w:pPr>
              <w:jc w:val="center"/>
            </w:pPr>
            <w:r>
              <w:rPr>
                <w:b/>
                <w:bCs/>
              </w:rPr>
              <w:t>Founder Pref.</w:t>
            </w:r>
          </w:p>
        </w:tc>
      </w:tr>
      <w:tr w:rsidR="004B287E" w14:paraId="33BA45B0" w14:textId="77777777">
        <w:tblPrEx>
          <w:tblCellMar>
            <w:top w:w="0" w:type="dxa"/>
            <w:bottom w:w="0" w:type="dxa"/>
          </w:tblCellMar>
        </w:tblPrEx>
        <w:tc>
          <w:tcPr>
            <w:tcW w:w="23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6FBE82F" w14:textId="77777777" w:rsidR="004B287E" w:rsidRDefault="00000000">
            <w:pPr>
              <w:jc w:val="center"/>
            </w:pPr>
            <w:r>
              <w:t>Pivot Decision</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90745DD" w14:textId="77777777" w:rsidR="004B287E" w:rsidRDefault="00000000">
            <w:pPr>
              <w:jc w:val="center"/>
            </w:pPr>
            <w:r>
              <w:t>3.2 risks</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10139D" w14:textId="77777777" w:rsidR="004B287E" w:rsidRDefault="00000000">
            <w:pPr>
              <w:jc w:val="center"/>
            </w:pPr>
            <w:r>
              <w:t>6.1 risks</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ECD5030" w14:textId="77777777" w:rsidR="004B287E" w:rsidRDefault="00000000">
            <w:pPr>
              <w:jc w:val="center"/>
            </w:pPr>
            <w:r>
              <w:t>+90%</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58A3FB1" w14:textId="77777777" w:rsidR="004B287E" w:rsidRDefault="00000000">
            <w:pPr>
              <w:jc w:val="center"/>
            </w:pPr>
            <w:r>
              <w:t>91%</w:t>
            </w:r>
          </w:p>
        </w:tc>
      </w:tr>
      <w:tr w:rsidR="004B287E" w14:paraId="7A065C02" w14:textId="77777777">
        <w:tblPrEx>
          <w:tblCellMar>
            <w:top w:w="0" w:type="dxa"/>
            <w:bottom w:w="0" w:type="dxa"/>
          </w:tblCellMar>
        </w:tblPrEx>
        <w:tc>
          <w:tcPr>
            <w:tcW w:w="23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C10495B" w14:textId="77777777" w:rsidR="004B287E" w:rsidRDefault="00000000">
            <w:pPr>
              <w:jc w:val="center"/>
            </w:pPr>
            <w:r>
              <w:t>Valuation Negotiation</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DAE86B" w14:textId="77777777" w:rsidR="004B287E" w:rsidRDefault="00000000">
            <w:pPr>
              <w:jc w:val="center"/>
            </w:pPr>
            <w:r>
              <w:t>2.8 risks</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4135232" w14:textId="77777777" w:rsidR="004B287E" w:rsidRDefault="00000000">
            <w:pPr>
              <w:jc w:val="center"/>
            </w:pPr>
            <w:r>
              <w:t>5.4 risks</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4535A3" w14:textId="77777777" w:rsidR="004B287E" w:rsidRDefault="00000000">
            <w:pPr>
              <w:jc w:val="center"/>
            </w:pPr>
            <w:r>
              <w:t>+93%</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E277026" w14:textId="77777777" w:rsidR="004B287E" w:rsidRDefault="00000000">
            <w:pPr>
              <w:jc w:val="center"/>
            </w:pPr>
            <w:r>
              <w:t>87%</w:t>
            </w:r>
          </w:p>
        </w:tc>
      </w:tr>
      <w:tr w:rsidR="004B287E" w14:paraId="21AC283C" w14:textId="77777777">
        <w:tblPrEx>
          <w:tblCellMar>
            <w:top w:w="0" w:type="dxa"/>
            <w:bottom w:w="0" w:type="dxa"/>
          </w:tblCellMar>
        </w:tblPrEx>
        <w:tc>
          <w:tcPr>
            <w:tcW w:w="23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04C2D1" w14:textId="77777777" w:rsidR="004B287E" w:rsidRDefault="00000000">
            <w:pPr>
              <w:jc w:val="center"/>
            </w:pPr>
            <w:r>
              <w:t>Hiring Strategy</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EB2C324" w14:textId="77777777" w:rsidR="004B287E" w:rsidRDefault="00000000">
            <w:pPr>
              <w:jc w:val="center"/>
            </w:pPr>
            <w:r>
              <w:t>3.5 risks</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AF4EF2D" w14:textId="77777777" w:rsidR="004B287E" w:rsidRDefault="00000000">
            <w:pPr>
              <w:jc w:val="center"/>
            </w:pPr>
            <w:r>
              <w:t>6.7 risks</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888CE8" w14:textId="77777777" w:rsidR="004B287E" w:rsidRDefault="00000000">
            <w:pPr>
              <w:jc w:val="center"/>
            </w:pPr>
            <w:r>
              <w:t>+91%</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E9267FE" w14:textId="77777777" w:rsidR="004B287E" w:rsidRDefault="00000000">
            <w:pPr>
              <w:jc w:val="center"/>
            </w:pPr>
            <w:r>
              <w:t>92%</w:t>
            </w:r>
          </w:p>
        </w:tc>
      </w:tr>
      <w:tr w:rsidR="004B287E" w14:paraId="51524B8F" w14:textId="77777777">
        <w:tblPrEx>
          <w:tblCellMar>
            <w:top w:w="0" w:type="dxa"/>
            <w:bottom w:w="0" w:type="dxa"/>
          </w:tblCellMar>
        </w:tblPrEx>
        <w:tc>
          <w:tcPr>
            <w:tcW w:w="23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9038AC" w14:textId="77777777" w:rsidR="004B287E" w:rsidRDefault="00000000">
            <w:pPr>
              <w:jc w:val="center"/>
            </w:pPr>
            <w:r>
              <w:rPr>
                <w:b/>
                <w:bCs/>
              </w:rPr>
              <w:t>Average</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BDB0524" w14:textId="77777777" w:rsidR="004B287E" w:rsidRDefault="00000000">
            <w:pPr>
              <w:jc w:val="center"/>
            </w:pPr>
            <w:r>
              <w:rPr>
                <w:b/>
                <w:bCs/>
              </w:rPr>
              <w:t>3.2</w:t>
            </w:r>
          </w:p>
        </w:tc>
        <w:tc>
          <w:tcPr>
            <w:tcW w:w="2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C60E3B5" w14:textId="77777777" w:rsidR="004B287E" w:rsidRDefault="00000000">
            <w:pPr>
              <w:jc w:val="center"/>
            </w:pPr>
            <w:r>
              <w:rPr>
                <w:b/>
                <w:bCs/>
              </w:rPr>
              <w:t>6.1</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C0C8858" w14:textId="77777777" w:rsidR="004B287E" w:rsidRDefault="00000000">
            <w:pPr>
              <w:jc w:val="center"/>
            </w:pPr>
            <w:r>
              <w:rPr>
                <w:b/>
                <w:bCs/>
              </w:rPr>
              <w:t>+91%</w:t>
            </w:r>
          </w:p>
        </w:tc>
        <w:tc>
          <w:tcPr>
            <w:tcW w:w="20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D77FE4" w14:textId="77777777" w:rsidR="004B287E" w:rsidRDefault="00000000">
            <w:pPr>
              <w:jc w:val="center"/>
            </w:pPr>
            <w:r>
              <w:rPr>
                <w:b/>
                <w:bCs/>
              </w:rPr>
              <w:t>90%</w:t>
            </w:r>
          </w:p>
        </w:tc>
      </w:tr>
    </w:tbl>
    <w:p w14:paraId="5D297ED8" w14:textId="77777777" w:rsidR="004B287E" w:rsidRDefault="004B287E">
      <w:pPr>
        <w:spacing w:before="240" w:after="240"/>
        <w:jc w:val="both"/>
      </w:pPr>
    </w:p>
    <w:p w14:paraId="1BF412C4" w14:textId="77777777" w:rsidR="004B287E" w:rsidRDefault="004B287E"/>
    <w:p w14:paraId="7D80AB10" w14:textId="77777777" w:rsidR="004B287E" w:rsidRDefault="00000000">
      <w:pPr>
        <w:spacing w:before="240" w:after="60"/>
      </w:pPr>
      <w:r>
        <w:rPr>
          <w:b/>
          <w:bCs/>
        </w:rPr>
        <w:t>Table 5. Debate Mode Latency and Quality</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96"/>
        <w:gridCol w:w="1750"/>
        <w:gridCol w:w="1750"/>
        <w:gridCol w:w="1750"/>
        <w:gridCol w:w="1750"/>
      </w:tblGrid>
      <w:tr w:rsidR="004B287E" w14:paraId="57E781A1" w14:textId="77777777">
        <w:tblPrEx>
          <w:tblCellMar>
            <w:top w:w="0" w:type="dxa"/>
            <w:bottom w:w="0" w:type="dxa"/>
          </w:tblCellMar>
        </w:tblPrEx>
        <w:tc>
          <w:tcPr>
            <w:tcW w:w="369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C2F780D" w14:textId="77777777" w:rsidR="004B287E" w:rsidRDefault="00000000">
            <w:pPr>
              <w:jc w:val="center"/>
            </w:pPr>
            <w:r>
              <w:rPr>
                <w:b/>
                <w:bCs/>
              </w:rPr>
              <w:t>Metric</w:t>
            </w:r>
          </w:p>
        </w:tc>
        <w:tc>
          <w:tcPr>
            <w:tcW w:w="17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41D72A6" w14:textId="77777777" w:rsidR="004B287E" w:rsidRDefault="00000000">
            <w:pPr>
              <w:jc w:val="center"/>
            </w:pPr>
            <w:r>
              <w:rPr>
                <w:b/>
                <w:bCs/>
              </w:rPr>
              <w:t>p50 (</w:t>
            </w:r>
            <w:proofErr w:type="spellStart"/>
            <w:r>
              <w:rPr>
                <w:b/>
                <w:bCs/>
              </w:rPr>
              <w:t>ms</w:t>
            </w:r>
            <w:proofErr w:type="spellEnd"/>
            <w:r>
              <w:rPr>
                <w:b/>
                <w:bCs/>
              </w:rPr>
              <w:t>)</w:t>
            </w:r>
          </w:p>
        </w:tc>
        <w:tc>
          <w:tcPr>
            <w:tcW w:w="17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C421AD" w14:textId="77777777" w:rsidR="004B287E" w:rsidRDefault="00000000">
            <w:pPr>
              <w:jc w:val="center"/>
            </w:pPr>
            <w:r>
              <w:rPr>
                <w:b/>
                <w:bCs/>
              </w:rPr>
              <w:t>p95 (</w:t>
            </w:r>
            <w:proofErr w:type="spellStart"/>
            <w:r>
              <w:rPr>
                <w:b/>
                <w:bCs/>
              </w:rPr>
              <w:t>ms</w:t>
            </w:r>
            <w:proofErr w:type="spellEnd"/>
            <w:r>
              <w:rPr>
                <w:b/>
                <w:bCs/>
              </w:rPr>
              <w:t>)</w:t>
            </w:r>
          </w:p>
        </w:tc>
        <w:tc>
          <w:tcPr>
            <w:tcW w:w="17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4C9561" w14:textId="77777777" w:rsidR="004B287E" w:rsidRDefault="00000000">
            <w:pPr>
              <w:jc w:val="center"/>
            </w:pPr>
            <w:r>
              <w:rPr>
                <w:b/>
                <w:bCs/>
              </w:rPr>
              <w:t>p99 (</w:t>
            </w:r>
            <w:proofErr w:type="spellStart"/>
            <w:r>
              <w:rPr>
                <w:b/>
                <w:bCs/>
              </w:rPr>
              <w:t>ms</w:t>
            </w:r>
            <w:proofErr w:type="spellEnd"/>
            <w:r>
              <w:rPr>
                <w:b/>
                <w:bCs/>
              </w:rPr>
              <w:t>)</w:t>
            </w:r>
          </w:p>
        </w:tc>
        <w:tc>
          <w:tcPr>
            <w:tcW w:w="17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0B9889" w14:textId="77777777" w:rsidR="004B287E" w:rsidRDefault="00000000">
            <w:pPr>
              <w:jc w:val="center"/>
            </w:pPr>
            <w:r>
              <w:rPr>
                <w:b/>
                <w:bCs/>
              </w:rPr>
              <w:t>Quality (0-100)</w:t>
            </w:r>
          </w:p>
        </w:tc>
      </w:tr>
      <w:tr w:rsidR="004B287E" w14:paraId="68B4B435" w14:textId="77777777">
        <w:tblPrEx>
          <w:tblCellMar>
            <w:top w:w="0" w:type="dxa"/>
            <w:bottom w:w="0" w:type="dxa"/>
          </w:tblCellMar>
        </w:tblPrEx>
        <w:tc>
          <w:tcPr>
            <w:tcW w:w="369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64F0BA" w14:textId="77777777" w:rsidR="004B287E" w:rsidRDefault="00000000">
            <w:pPr>
              <w:jc w:val="center"/>
            </w:pPr>
            <w:r>
              <w:t>Position generation (3x parallel)</w:t>
            </w:r>
          </w:p>
        </w:tc>
        <w:tc>
          <w:tcPr>
            <w:tcW w:w="17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67404FC" w14:textId="77777777" w:rsidR="004B287E" w:rsidRDefault="00000000">
            <w:pPr>
              <w:jc w:val="center"/>
            </w:pPr>
            <w:r>
              <w:t>800</w:t>
            </w:r>
          </w:p>
        </w:tc>
        <w:tc>
          <w:tcPr>
            <w:tcW w:w="17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F00339" w14:textId="77777777" w:rsidR="004B287E" w:rsidRDefault="00000000">
            <w:pPr>
              <w:jc w:val="center"/>
            </w:pPr>
            <w:r>
              <w:t>1,200</w:t>
            </w:r>
          </w:p>
        </w:tc>
        <w:tc>
          <w:tcPr>
            <w:tcW w:w="17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1B88D14" w14:textId="77777777" w:rsidR="004B287E" w:rsidRDefault="00000000">
            <w:pPr>
              <w:jc w:val="center"/>
            </w:pPr>
            <w:r>
              <w:t>1,600</w:t>
            </w:r>
          </w:p>
        </w:tc>
        <w:tc>
          <w:tcPr>
            <w:tcW w:w="17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091D45" w14:textId="77777777" w:rsidR="004B287E" w:rsidRDefault="00000000">
            <w:pPr>
              <w:jc w:val="center"/>
            </w:pPr>
            <w:r>
              <w:t>-</w:t>
            </w:r>
          </w:p>
        </w:tc>
      </w:tr>
      <w:tr w:rsidR="004B287E" w14:paraId="19775E42" w14:textId="77777777">
        <w:tblPrEx>
          <w:tblCellMar>
            <w:top w:w="0" w:type="dxa"/>
            <w:bottom w:w="0" w:type="dxa"/>
          </w:tblCellMar>
        </w:tblPrEx>
        <w:tc>
          <w:tcPr>
            <w:tcW w:w="369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7254C7" w14:textId="77777777" w:rsidR="004B287E" w:rsidRDefault="00000000">
            <w:pPr>
              <w:jc w:val="center"/>
            </w:pPr>
            <w:r>
              <w:t>Challenge generation (3x sequential)</w:t>
            </w:r>
          </w:p>
        </w:tc>
        <w:tc>
          <w:tcPr>
            <w:tcW w:w="17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82B5C56" w14:textId="77777777" w:rsidR="004B287E" w:rsidRDefault="00000000">
            <w:pPr>
              <w:jc w:val="center"/>
            </w:pPr>
            <w:r>
              <w:t>1,400</w:t>
            </w:r>
          </w:p>
        </w:tc>
        <w:tc>
          <w:tcPr>
            <w:tcW w:w="17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2824DCC" w14:textId="77777777" w:rsidR="004B287E" w:rsidRDefault="00000000">
            <w:pPr>
              <w:jc w:val="center"/>
            </w:pPr>
            <w:r>
              <w:t>2,100</w:t>
            </w:r>
          </w:p>
        </w:tc>
        <w:tc>
          <w:tcPr>
            <w:tcW w:w="17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EF5D01" w14:textId="77777777" w:rsidR="004B287E" w:rsidRDefault="00000000">
            <w:pPr>
              <w:jc w:val="center"/>
            </w:pPr>
            <w:r>
              <w:t>2,900</w:t>
            </w:r>
          </w:p>
        </w:tc>
        <w:tc>
          <w:tcPr>
            <w:tcW w:w="17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CFDDA9" w14:textId="77777777" w:rsidR="004B287E" w:rsidRDefault="00000000">
            <w:pPr>
              <w:jc w:val="center"/>
            </w:pPr>
            <w:r>
              <w:t>-</w:t>
            </w:r>
          </w:p>
        </w:tc>
      </w:tr>
      <w:tr w:rsidR="004B287E" w14:paraId="1BCA22AE" w14:textId="77777777">
        <w:tblPrEx>
          <w:tblCellMar>
            <w:top w:w="0" w:type="dxa"/>
            <w:bottom w:w="0" w:type="dxa"/>
          </w:tblCellMar>
        </w:tblPrEx>
        <w:tc>
          <w:tcPr>
            <w:tcW w:w="369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367D6DB" w14:textId="77777777" w:rsidR="004B287E" w:rsidRDefault="00000000">
            <w:pPr>
              <w:jc w:val="center"/>
            </w:pPr>
            <w:r>
              <w:t>Synthesis + action plan</w:t>
            </w:r>
          </w:p>
        </w:tc>
        <w:tc>
          <w:tcPr>
            <w:tcW w:w="17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1AA50F9" w14:textId="77777777" w:rsidR="004B287E" w:rsidRDefault="00000000">
            <w:pPr>
              <w:jc w:val="center"/>
            </w:pPr>
            <w:r>
              <w:t>1,800</w:t>
            </w:r>
          </w:p>
        </w:tc>
        <w:tc>
          <w:tcPr>
            <w:tcW w:w="17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F129E3" w14:textId="77777777" w:rsidR="004B287E" w:rsidRDefault="00000000">
            <w:pPr>
              <w:jc w:val="center"/>
            </w:pPr>
            <w:r>
              <w:t>2,600</w:t>
            </w:r>
          </w:p>
        </w:tc>
        <w:tc>
          <w:tcPr>
            <w:tcW w:w="17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7E0C39B" w14:textId="77777777" w:rsidR="004B287E" w:rsidRDefault="00000000">
            <w:pPr>
              <w:jc w:val="center"/>
            </w:pPr>
            <w:r>
              <w:t>3,400</w:t>
            </w:r>
          </w:p>
        </w:tc>
        <w:tc>
          <w:tcPr>
            <w:tcW w:w="17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BCD87E" w14:textId="77777777" w:rsidR="004B287E" w:rsidRDefault="00000000">
            <w:pPr>
              <w:jc w:val="center"/>
            </w:pPr>
            <w:r>
              <w:t>82.3</w:t>
            </w:r>
          </w:p>
        </w:tc>
      </w:tr>
      <w:tr w:rsidR="004B287E" w14:paraId="70C0FFAB" w14:textId="77777777">
        <w:tblPrEx>
          <w:tblCellMar>
            <w:top w:w="0" w:type="dxa"/>
            <w:bottom w:w="0" w:type="dxa"/>
          </w:tblCellMar>
        </w:tblPrEx>
        <w:tc>
          <w:tcPr>
            <w:tcW w:w="369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4A13CF0" w14:textId="77777777" w:rsidR="004B287E" w:rsidRDefault="00000000">
            <w:pPr>
              <w:jc w:val="center"/>
            </w:pPr>
            <w:r>
              <w:rPr>
                <w:b/>
                <w:bCs/>
              </w:rPr>
              <w:t>End-to-end debate</w:t>
            </w:r>
          </w:p>
        </w:tc>
        <w:tc>
          <w:tcPr>
            <w:tcW w:w="17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8AB80DB" w14:textId="77777777" w:rsidR="004B287E" w:rsidRDefault="00000000">
            <w:pPr>
              <w:jc w:val="center"/>
            </w:pPr>
            <w:r>
              <w:rPr>
                <w:b/>
                <w:bCs/>
              </w:rPr>
              <w:t>4,100</w:t>
            </w:r>
          </w:p>
        </w:tc>
        <w:tc>
          <w:tcPr>
            <w:tcW w:w="17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67B17D7" w14:textId="77777777" w:rsidR="004B287E" w:rsidRDefault="00000000">
            <w:pPr>
              <w:jc w:val="center"/>
            </w:pPr>
            <w:r>
              <w:rPr>
                <w:b/>
                <w:bCs/>
              </w:rPr>
              <w:t>5,800</w:t>
            </w:r>
          </w:p>
        </w:tc>
        <w:tc>
          <w:tcPr>
            <w:tcW w:w="17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4E7B7B" w14:textId="77777777" w:rsidR="004B287E" w:rsidRDefault="00000000">
            <w:pPr>
              <w:jc w:val="center"/>
            </w:pPr>
            <w:r>
              <w:rPr>
                <w:b/>
                <w:bCs/>
              </w:rPr>
              <w:t>7,900</w:t>
            </w:r>
          </w:p>
        </w:tc>
        <w:tc>
          <w:tcPr>
            <w:tcW w:w="17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E3F880" w14:textId="77777777" w:rsidR="004B287E" w:rsidRDefault="00000000">
            <w:pPr>
              <w:jc w:val="center"/>
            </w:pPr>
            <w:r>
              <w:rPr>
                <w:b/>
                <w:bCs/>
              </w:rPr>
              <w:t>82.3</w:t>
            </w:r>
          </w:p>
        </w:tc>
      </w:tr>
    </w:tbl>
    <w:p w14:paraId="371D33AA" w14:textId="77777777" w:rsidR="004B287E" w:rsidRDefault="004B287E">
      <w:pPr>
        <w:spacing w:before="240" w:after="240"/>
        <w:jc w:val="both"/>
      </w:pPr>
    </w:p>
    <w:p w14:paraId="7653D400" w14:textId="77777777" w:rsidR="004B287E" w:rsidRDefault="004B287E"/>
    <w:p w14:paraId="08F8FCA3" w14:textId="77777777" w:rsidR="004B287E" w:rsidRDefault="00000000">
      <w:pPr>
        <w:spacing w:before="240" w:after="60"/>
      </w:pPr>
      <w:r>
        <w:rPr>
          <w:b/>
          <w:bCs/>
        </w:rPr>
        <w:t>Table 6. Debate vs. Chat Founder Preferences</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40"/>
        <w:gridCol w:w="2619"/>
        <w:gridCol w:w="2619"/>
        <w:gridCol w:w="2618"/>
      </w:tblGrid>
      <w:tr w:rsidR="004B287E" w14:paraId="173C5256" w14:textId="77777777">
        <w:tblPrEx>
          <w:tblCellMar>
            <w:top w:w="0" w:type="dxa"/>
            <w:bottom w:w="0" w:type="dxa"/>
          </w:tblCellMar>
        </w:tblPrEx>
        <w:tc>
          <w:tcPr>
            <w:tcW w:w="28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300BDC6" w14:textId="77777777" w:rsidR="004B287E" w:rsidRDefault="00000000">
            <w:pPr>
              <w:jc w:val="center"/>
            </w:pPr>
            <w:r>
              <w:rPr>
                <w:b/>
                <w:bCs/>
              </w:rPr>
              <w:t>Dimension</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E7D367C" w14:textId="77777777" w:rsidR="004B287E" w:rsidRDefault="00000000">
            <w:pPr>
              <w:jc w:val="center"/>
            </w:pPr>
            <w:r>
              <w:rPr>
                <w:b/>
                <w:bCs/>
              </w:rPr>
              <w:t>Prefer Chat</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A01FEC" w14:textId="77777777" w:rsidR="004B287E" w:rsidRDefault="00000000">
            <w:pPr>
              <w:jc w:val="center"/>
            </w:pPr>
            <w:r>
              <w:rPr>
                <w:b/>
                <w:bCs/>
              </w:rPr>
              <w:t>Prefer Debate</w:t>
            </w:r>
          </w:p>
        </w:tc>
        <w:tc>
          <w:tcPr>
            <w:tcW w:w="2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DF5514B" w14:textId="77777777" w:rsidR="004B287E" w:rsidRDefault="00000000">
            <w:pPr>
              <w:jc w:val="center"/>
            </w:pPr>
            <w:r>
              <w:rPr>
                <w:b/>
                <w:bCs/>
              </w:rPr>
              <w:t>Neutral</w:t>
            </w:r>
          </w:p>
        </w:tc>
      </w:tr>
      <w:tr w:rsidR="004B287E" w14:paraId="6740C2AA" w14:textId="77777777">
        <w:tblPrEx>
          <w:tblCellMar>
            <w:top w:w="0" w:type="dxa"/>
            <w:bottom w:w="0" w:type="dxa"/>
          </w:tblCellMar>
        </w:tblPrEx>
        <w:tc>
          <w:tcPr>
            <w:tcW w:w="28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2F678A" w14:textId="77777777" w:rsidR="004B287E" w:rsidRDefault="00000000">
            <w:pPr>
              <w:jc w:val="center"/>
            </w:pPr>
            <w:r>
              <w:t>Speed (want quick answer)</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A3D8BF" w14:textId="77777777" w:rsidR="004B287E" w:rsidRDefault="00000000">
            <w:pPr>
              <w:jc w:val="center"/>
            </w:pPr>
            <w:r>
              <w:t>78%</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9BEF964" w14:textId="77777777" w:rsidR="004B287E" w:rsidRDefault="00000000">
            <w:pPr>
              <w:jc w:val="center"/>
            </w:pPr>
            <w:r>
              <w:t>8%</w:t>
            </w:r>
          </w:p>
        </w:tc>
        <w:tc>
          <w:tcPr>
            <w:tcW w:w="2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E727008" w14:textId="77777777" w:rsidR="004B287E" w:rsidRDefault="00000000">
            <w:pPr>
              <w:jc w:val="center"/>
            </w:pPr>
            <w:r>
              <w:t>14%</w:t>
            </w:r>
          </w:p>
        </w:tc>
      </w:tr>
      <w:tr w:rsidR="004B287E" w14:paraId="1F479B97" w14:textId="77777777">
        <w:tblPrEx>
          <w:tblCellMar>
            <w:top w:w="0" w:type="dxa"/>
            <w:bottom w:w="0" w:type="dxa"/>
          </w:tblCellMar>
        </w:tblPrEx>
        <w:tc>
          <w:tcPr>
            <w:tcW w:w="28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A78D2D8" w14:textId="77777777" w:rsidR="004B287E" w:rsidRDefault="00000000">
            <w:pPr>
              <w:jc w:val="center"/>
            </w:pPr>
            <w:r>
              <w:t>Rigor (want multiple angles)</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83D6F33" w14:textId="77777777" w:rsidR="004B287E" w:rsidRDefault="00000000">
            <w:pPr>
              <w:jc w:val="center"/>
            </w:pPr>
            <w:r>
              <w:t>12%</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DFE359" w14:textId="77777777" w:rsidR="004B287E" w:rsidRDefault="00000000">
            <w:pPr>
              <w:jc w:val="center"/>
            </w:pPr>
            <w:r>
              <w:t>89%</w:t>
            </w:r>
          </w:p>
        </w:tc>
        <w:tc>
          <w:tcPr>
            <w:tcW w:w="2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21B5C8" w14:textId="77777777" w:rsidR="004B287E" w:rsidRDefault="00000000">
            <w:pPr>
              <w:jc w:val="center"/>
            </w:pPr>
            <w:r>
              <w:t>-</w:t>
            </w:r>
          </w:p>
        </w:tc>
      </w:tr>
      <w:tr w:rsidR="004B287E" w14:paraId="6D66FF79" w14:textId="77777777">
        <w:tblPrEx>
          <w:tblCellMar>
            <w:top w:w="0" w:type="dxa"/>
            <w:bottom w:w="0" w:type="dxa"/>
          </w:tblCellMar>
        </w:tblPrEx>
        <w:tc>
          <w:tcPr>
            <w:tcW w:w="28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928B2D8" w14:textId="77777777" w:rsidR="004B287E" w:rsidRDefault="00000000">
            <w:pPr>
              <w:jc w:val="center"/>
            </w:pPr>
            <w:r>
              <w:t>Risk identification</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961CAC8" w14:textId="77777777" w:rsidR="004B287E" w:rsidRDefault="00000000">
            <w:pPr>
              <w:jc w:val="center"/>
            </w:pPr>
            <w:r>
              <w:t>15%</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7AD2AFB" w14:textId="77777777" w:rsidR="004B287E" w:rsidRDefault="00000000">
            <w:pPr>
              <w:jc w:val="center"/>
            </w:pPr>
            <w:r>
              <w:t>87%</w:t>
            </w:r>
          </w:p>
        </w:tc>
        <w:tc>
          <w:tcPr>
            <w:tcW w:w="2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56AE3B" w14:textId="77777777" w:rsidR="004B287E" w:rsidRDefault="00000000">
            <w:pPr>
              <w:jc w:val="center"/>
            </w:pPr>
            <w:r>
              <w:t>-</w:t>
            </w:r>
          </w:p>
        </w:tc>
      </w:tr>
      <w:tr w:rsidR="004B287E" w14:paraId="0B5E33DF" w14:textId="77777777">
        <w:tblPrEx>
          <w:tblCellMar>
            <w:top w:w="0" w:type="dxa"/>
            <w:bottom w:w="0" w:type="dxa"/>
          </w:tblCellMar>
        </w:tblPrEx>
        <w:tc>
          <w:tcPr>
            <w:tcW w:w="28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63B055" w14:textId="77777777" w:rsidR="004B287E" w:rsidRDefault="00000000">
            <w:pPr>
              <w:jc w:val="center"/>
            </w:pPr>
            <w:r>
              <w:t>Confidence in decision</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2706B98" w14:textId="77777777" w:rsidR="004B287E" w:rsidRDefault="00000000">
            <w:pPr>
              <w:jc w:val="center"/>
            </w:pPr>
            <w:r>
              <w:t>28%</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DDC8154" w14:textId="77777777" w:rsidR="004B287E" w:rsidRDefault="00000000">
            <w:pPr>
              <w:jc w:val="center"/>
            </w:pPr>
            <w:r>
              <w:t>83%</w:t>
            </w:r>
          </w:p>
        </w:tc>
        <w:tc>
          <w:tcPr>
            <w:tcW w:w="2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5A6EEC" w14:textId="77777777" w:rsidR="004B287E" w:rsidRDefault="00000000">
            <w:pPr>
              <w:jc w:val="center"/>
            </w:pPr>
            <w:r>
              <w:t>-</w:t>
            </w:r>
          </w:p>
        </w:tc>
      </w:tr>
      <w:tr w:rsidR="004B287E" w14:paraId="1B7C0E3D" w14:textId="77777777">
        <w:tblPrEx>
          <w:tblCellMar>
            <w:top w:w="0" w:type="dxa"/>
            <w:bottom w:w="0" w:type="dxa"/>
          </w:tblCellMar>
        </w:tblPrEx>
        <w:tc>
          <w:tcPr>
            <w:tcW w:w="28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7F8A736" w14:textId="77777777" w:rsidR="004B287E" w:rsidRDefault="00000000">
            <w:pPr>
              <w:jc w:val="center"/>
            </w:pPr>
            <w:r>
              <w:t>Overall experience</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339B1B" w14:textId="77777777" w:rsidR="004B287E" w:rsidRDefault="00000000">
            <w:pPr>
              <w:jc w:val="center"/>
            </w:pPr>
            <w:r>
              <w:t>11%</w:t>
            </w:r>
          </w:p>
        </w:tc>
        <w:tc>
          <w:tcPr>
            <w:tcW w:w="261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BD24881" w14:textId="77777777" w:rsidR="004B287E" w:rsidRDefault="00000000">
            <w:pPr>
              <w:jc w:val="center"/>
            </w:pPr>
            <w:r>
              <w:t>89%</w:t>
            </w:r>
          </w:p>
        </w:tc>
        <w:tc>
          <w:tcPr>
            <w:tcW w:w="2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D3453B5" w14:textId="77777777" w:rsidR="004B287E" w:rsidRDefault="00000000">
            <w:pPr>
              <w:jc w:val="center"/>
            </w:pPr>
            <w:r>
              <w:t>-</w:t>
            </w:r>
          </w:p>
        </w:tc>
      </w:tr>
    </w:tbl>
    <w:p w14:paraId="013AF894" w14:textId="77777777" w:rsidR="004B287E" w:rsidRDefault="004B287E">
      <w:pPr>
        <w:spacing w:before="240" w:after="240"/>
        <w:jc w:val="both"/>
      </w:pPr>
    </w:p>
    <w:p w14:paraId="55B10C36" w14:textId="77777777" w:rsidR="00917AD3" w:rsidRDefault="00917AD3">
      <w:pPr>
        <w:spacing w:before="240" w:after="240"/>
        <w:jc w:val="both"/>
      </w:pPr>
    </w:p>
    <w:p w14:paraId="7F1C3626" w14:textId="77777777" w:rsidR="00917AD3" w:rsidRDefault="00917AD3">
      <w:pPr>
        <w:spacing w:before="240" w:after="240"/>
        <w:jc w:val="both"/>
      </w:pPr>
    </w:p>
    <w:p w14:paraId="4E5F0501" w14:textId="77777777" w:rsidR="004B287E" w:rsidRDefault="00000000">
      <w:pPr>
        <w:spacing w:before="360" w:after="120"/>
      </w:pPr>
      <w:r>
        <w:rPr>
          <w:b/>
          <w:bCs/>
          <w:sz w:val="28"/>
          <w:szCs w:val="28"/>
        </w:rPr>
        <w:lastRenderedPageBreak/>
        <w:t>DISCUSSION</w:t>
      </w:r>
    </w:p>
    <w:p w14:paraId="2E4FDCE5" w14:textId="77777777" w:rsidR="004B287E" w:rsidRDefault="00000000">
      <w:pPr>
        <w:spacing w:before="240" w:after="60"/>
      </w:pPr>
      <w:r>
        <w:rPr>
          <w:b/>
          <w:bCs/>
        </w:rPr>
        <w:t>Key Findings</w:t>
      </w:r>
    </w:p>
    <w:p w14:paraId="48DA00DA" w14:textId="77777777" w:rsidR="004B287E" w:rsidRDefault="00000000">
      <w:pPr>
        <w:spacing w:before="240" w:after="240"/>
        <w:jc w:val="both"/>
      </w:pPr>
      <w:r>
        <w:rPr>
          <w:b/>
          <w:bCs/>
        </w:rPr>
        <w:t>1. Adversarial Debate Surfaces 90%+ More Risks.</w:t>
      </w:r>
      <w:r>
        <w:t xml:space="preserve"> Debate mode identifies approximately 6.1 distinct risks versus 3.2 for single-advisor chat. Forced-choice challenges eliminate groupthink. 90% founder preference for debate on major decisions.</w:t>
      </w:r>
    </w:p>
    <w:p w14:paraId="6E5F85DB" w14:textId="77777777" w:rsidR="004B287E" w:rsidRDefault="00000000">
      <w:pPr>
        <w:spacing w:before="240" w:after="240"/>
        <w:jc w:val="both"/>
      </w:pPr>
      <w:r>
        <w:rPr>
          <w:b/>
          <w:bCs/>
        </w:rPr>
        <w:t>2. Challenge Parse Discipline High.</w:t>
      </w:r>
      <w:r>
        <w:t xml:space="preserve"> 94% of challenges parse the "To [Name]:" constraint. Fallback round-robin handles the remaining 6%.</w:t>
      </w:r>
    </w:p>
    <w:p w14:paraId="619F1A84" w14:textId="77777777" w:rsidR="004B287E" w:rsidRDefault="00000000">
      <w:pPr>
        <w:spacing w:before="240" w:after="240"/>
        <w:jc w:val="both"/>
      </w:pPr>
      <w:r>
        <w:rPr>
          <w:b/>
          <w:bCs/>
        </w:rPr>
        <w:t>3. Synthesis Resolves Conflicts into Action.</w:t>
      </w:r>
      <w:r>
        <w:t xml:space="preserve"> Even in 3-way splits (9% of debates), actionable 90-day roadmaps are produced 91% of the time.</w:t>
      </w:r>
    </w:p>
    <w:p w14:paraId="2FC932D0" w14:textId="77777777" w:rsidR="004B287E" w:rsidRDefault="00000000">
      <w:pPr>
        <w:spacing w:before="240" w:after="240"/>
        <w:jc w:val="both"/>
      </w:pPr>
      <w:r>
        <w:rPr>
          <w:b/>
          <w:bCs/>
        </w:rPr>
        <w:t>4. Debate Latency Acceptable.</w:t>
      </w:r>
      <w:r>
        <w:t xml:space="preserve"> p50: 4.1s; p95: 5.8s. 89% of founders choose debate over chat for major decisions despite 2x latency.</w:t>
      </w:r>
    </w:p>
    <w:p w14:paraId="54AF2EE0" w14:textId="77777777" w:rsidR="004B287E" w:rsidRDefault="00000000">
      <w:pPr>
        <w:spacing w:before="240" w:after="240"/>
        <w:jc w:val="both"/>
      </w:pPr>
      <w:r>
        <w:rPr>
          <w:b/>
          <w:bCs/>
        </w:rPr>
        <w:t>5. Real-Moment Grounding in Debate.</w:t>
      </w:r>
      <w:r>
        <w:t xml:space="preserve"> 87% of challenges cite specific documented life moments, preventing generic consultant language.</w:t>
      </w:r>
    </w:p>
    <w:p w14:paraId="5FA634FE" w14:textId="77777777" w:rsidR="004B287E" w:rsidRDefault="00000000">
      <w:pPr>
        <w:spacing w:before="240" w:after="240"/>
        <w:jc w:val="both"/>
      </w:pPr>
      <w:r>
        <w:rPr>
          <w:b/>
          <w:bCs/>
        </w:rPr>
        <w:t>6. Multi-Modal Decision Support Preferred.</w:t>
      </w:r>
      <w:r>
        <w:t xml:space="preserve"> Chat for quick validation (78%); Debate for risky decisions (87%) and confidence-building (83%).</w:t>
      </w:r>
    </w:p>
    <w:p w14:paraId="064BEA84" w14:textId="77777777" w:rsidR="004B287E" w:rsidRDefault="00000000">
      <w:pPr>
        <w:spacing w:before="240" w:after="240"/>
        <w:jc w:val="both"/>
      </w:pPr>
      <w:r>
        <w:rPr>
          <w:b/>
          <w:bCs/>
        </w:rPr>
        <w:t>7. Document Intelligence Boosts Specificity.</w:t>
      </w:r>
      <w:r>
        <w:t xml:space="preserve"> +0.7 specificity points; 87% metric citation rate versus 18% baseline.</w:t>
      </w:r>
    </w:p>
    <w:p w14:paraId="29706F32" w14:textId="77777777" w:rsidR="004B287E" w:rsidRDefault="00000000">
      <w:pPr>
        <w:spacing w:before="240" w:after="240"/>
        <w:jc w:val="both"/>
      </w:pPr>
      <w:r>
        <w:rPr>
          <w:b/>
          <w:bCs/>
        </w:rPr>
        <w:t>8. TTS Enables Async Advisory.</w:t>
      </w:r>
      <w:r>
        <w:t xml:space="preserve"> 83% adoption despite being optional. Speed tuning reinforces persona identity.</w:t>
      </w:r>
    </w:p>
    <w:p w14:paraId="59668F34" w14:textId="77777777" w:rsidR="004B287E" w:rsidRDefault="00000000">
      <w:pPr>
        <w:spacing w:before="240" w:after="60"/>
      </w:pPr>
      <w:r>
        <w:rPr>
          <w:b/>
          <w:bCs/>
        </w:rPr>
        <w:t>Limitations</w:t>
      </w:r>
    </w:p>
    <w:p w14:paraId="4E90A704" w14:textId="77777777" w:rsidR="004B287E" w:rsidRDefault="00000000">
      <w:pPr>
        <w:spacing w:before="240" w:after="240"/>
        <w:jc w:val="both"/>
      </w:pPr>
      <w:r>
        <w:rPr>
          <w:b/>
          <w:bCs/>
        </w:rPr>
        <w:t>L1. Knowledge Base Cutoff.</w:t>
      </w:r>
      <w:r>
        <w:t xml:space="preserve"> Training data freezes at scrape date. Real-time streaming (news APIs, SEC filings) needed for fast-shifting domains.</w:t>
      </w:r>
    </w:p>
    <w:p w14:paraId="1E64183A" w14:textId="77777777" w:rsidR="004B287E" w:rsidRDefault="00000000">
      <w:pPr>
        <w:spacing w:before="240" w:after="240"/>
        <w:jc w:val="both"/>
      </w:pPr>
      <w:r>
        <w:rPr>
          <w:b/>
          <w:bCs/>
        </w:rPr>
        <w:t>L2. Persona Bias in Voice Design.</w:t>
      </w:r>
      <w:r>
        <w:t xml:space="preserve"> Designer choices in curation and prompting introduce bias. Bias audits are recommended.</w:t>
      </w:r>
    </w:p>
    <w:p w14:paraId="01021F66" w14:textId="77777777" w:rsidR="004B287E" w:rsidRDefault="00000000">
      <w:pPr>
        <w:spacing w:before="240" w:after="240"/>
        <w:jc w:val="both"/>
      </w:pPr>
      <w:r>
        <w:rPr>
          <w:b/>
          <w:bCs/>
        </w:rPr>
        <w:t>L3. Fact Database Limited.</w:t>
      </w:r>
      <w:r>
        <w:t xml:space="preserve"> Only 10–13 facts per </w:t>
      </w:r>
      <w:proofErr w:type="spellStart"/>
      <w:r>
        <w:t>persona</w:t>
      </w:r>
      <w:proofErr w:type="spellEnd"/>
      <w:r>
        <w:t>; approximately 20% of claims validated.</w:t>
      </w:r>
    </w:p>
    <w:p w14:paraId="497B339E" w14:textId="77777777" w:rsidR="004B287E" w:rsidRDefault="00000000">
      <w:pPr>
        <w:spacing w:before="240" w:after="240"/>
        <w:jc w:val="both"/>
      </w:pPr>
      <w:r>
        <w:rPr>
          <w:b/>
          <w:bCs/>
        </w:rPr>
        <w:t>L4. No Multi-Turn History Limit.</w:t>
      </w:r>
      <w:r>
        <w:t xml:space="preserve"> Last 6 messages injected; long conversations risk context repetition.</w:t>
      </w:r>
    </w:p>
    <w:p w14:paraId="16780AA5" w14:textId="77777777" w:rsidR="004B287E" w:rsidRDefault="00000000">
      <w:pPr>
        <w:spacing w:before="240" w:after="60"/>
      </w:pPr>
      <w:r>
        <w:rPr>
          <w:b/>
          <w:bCs/>
        </w:rPr>
        <w:t>Future Work</w:t>
      </w:r>
    </w:p>
    <w:p w14:paraId="163D1D82" w14:textId="77777777" w:rsidR="004B287E" w:rsidRDefault="00000000">
      <w:pPr>
        <w:spacing w:before="240" w:after="240"/>
        <w:jc w:val="both"/>
      </w:pPr>
      <w:r>
        <w:rPr>
          <w:b/>
          <w:bCs/>
        </w:rPr>
        <w:t>1. Real-time knowledge streams.</w:t>
      </w:r>
      <w:r>
        <w:t xml:space="preserve"> Integrate news APIs, SEC filings, and earnings transcripts for tactical decisions.</w:t>
      </w:r>
    </w:p>
    <w:p w14:paraId="41A1B53B" w14:textId="77777777" w:rsidR="004B287E" w:rsidRDefault="00000000">
      <w:pPr>
        <w:spacing w:before="240" w:after="240"/>
        <w:jc w:val="both"/>
      </w:pPr>
      <w:r>
        <w:rPr>
          <w:b/>
          <w:bCs/>
        </w:rPr>
        <w:t>2. Multi-persona orchestration.</w:t>
      </w:r>
      <w:r>
        <w:t xml:space="preserve"> Parallel calls to all 3 personas with a synthesis layer to highlight disagreements.</w:t>
      </w:r>
    </w:p>
    <w:p w14:paraId="73B26A54" w14:textId="77777777" w:rsidR="004B287E" w:rsidRDefault="00000000">
      <w:pPr>
        <w:spacing w:before="240" w:after="240"/>
        <w:jc w:val="both"/>
      </w:pPr>
      <w:r>
        <w:rPr>
          <w:b/>
          <w:bCs/>
        </w:rPr>
        <w:t>3. Expanded fact database.</w:t>
      </w:r>
      <w:r>
        <w:t xml:space="preserve"> Expand to 50+ facts per persona covering detailed decisions and documented failures.</w:t>
      </w:r>
    </w:p>
    <w:p w14:paraId="1EA606D0" w14:textId="77777777" w:rsidR="004B287E" w:rsidRDefault="00000000">
      <w:pPr>
        <w:spacing w:before="240" w:after="240"/>
        <w:jc w:val="both"/>
      </w:pPr>
      <w:r>
        <w:rPr>
          <w:b/>
          <w:bCs/>
        </w:rPr>
        <w:t>4. Reward model maturation.</w:t>
      </w:r>
      <w:r>
        <w:t xml:space="preserve"> Collect minimum 50 </w:t>
      </w:r>
      <w:proofErr w:type="spellStart"/>
      <w:r>
        <w:t>labeled</w:t>
      </w:r>
      <w:proofErr w:type="spellEnd"/>
      <w:r>
        <w:t xml:space="preserve"> samples; implement cross-validation and accuracy tracking.</w:t>
      </w:r>
    </w:p>
    <w:p w14:paraId="62601B6C" w14:textId="77777777" w:rsidR="004B287E" w:rsidRDefault="00000000">
      <w:pPr>
        <w:spacing w:before="240" w:after="240"/>
        <w:jc w:val="both"/>
      </w:pPr>
      <w:r>
        <w:rPr>
          <w:b/>
          <w:bCs/>
        </w:rPr>
        <w:t>5. Domain-specific personas.</w:t>
      </w:r>
      <w:r>
        <w:t xml:space="preserve"> Healthcare, fintech, and deeptech domains with reusable voice-design templates.</w:t>
      </w:r>
    </w:p>
    <w:p w14:paraId="1C08F17A" w14:textId="77777777" w:rsidR="004B287E" w:rsidRDefault="00000000">
      <w:pPr>
        <w:spacing w:before="360" w:after="120"/>
      </w:pPr>
      <w:r>
        <w:rPr>
          <w:b/>
          <w:bCs/>
          <w:sz w:val="28"/>
          <w:szCs w:val="28"/>
        </w:rPr>
        <w:lastRenderedPageBreak/>
        <w:t>CONCLUSION</w:t>
      </w:r>
    </w:p>
    <w:p w14:paraId="1E2496BC" w14:textId="77777777" w:rsidR="004B287E" w:rsidRDefault="00000000">
      <w:pPr>
        <w:spacing w:before="240" w:after="240"/>
        <w:jc w:val="both"/>
      </w:pPr>
      <w:r>
        <w:t xml:space="preserve">StartAI introduces a dual-mode advisory platform that effectively balances rapid validation with deep rigorous analysis for startup founders. By offering low-latency personalized chat alongside multi-persona adversarial debate, the system mitigates AI groupthink, uncovers critical blind spots, and synthesizes conflicting perspectives into actionable 90-day roadmaps. Evaluations confirm significant improvement in decision quality and user preference, particularly for high-stakes choices where the forced-challenge constraint extracts authentic, stage-aware insights. Foundational principle: </w:t>
      </w:r>
      <w:r>
        <w:rPr>
          <w:b/>
          <w:bCs/>
          <w:i/>
          <w:iCs/>
        </w:rPr>
        <w:t>AI should amplify founder judgment, not replace it.</w:t>
      </w:r>
    </w:p>
    <w:p w14:paraId="7CB773B9" w14:textId="77777777" w:rsidR="004B287E" w:rsidRDefault="00000000">
      <w:pPr>
        <w:spacing w:before="360" w:after="120"/>
      </w:pPr>
      <w:r>
        <w:rPr>
          <w:b/>
          <w:bCs/>
          <w:sz w:val="28"/>
          <w:szCs w:val="28"/>
        </w:rPr>
        <w:t>REFERENCES</w:t>
      </w:r>
    </w:p>
    <w:p w14:paraId="24DF80B6" w14:textId="77777777" w:rsidR="004B287E" w:rsidRDefault="00000000">
      <w:pPr>
        <w:spacing w:before="60" w:after="60"/>
        <w:ind w:left="360" w:hanging="360"/>
        <w:jc w:val="right"/>
      </w:pPr>
      <w:r>
        <w:t xml:space="preserve">1. </w:t>
      </w:r>
      <w:proofErr w:type="spellStart"/>
      <w:r>
        <w:t>Amershi</w:t>
      </w:r>
      <w:proofErr w:type="spellEnd"/>
      <w:r>
        <w:t>, S., et al. (2015). Designing AI Systems that Encourage Users to Exercise Judgement. IUI 2019.</w:t>
      </w:r>
    </w:p>
    <w:p w14:paraId="2D598D60" w14:textId="77777777" w:rsidR="004B287E" w:rsidRDefault="00000000">
      <w:pPr>
        <w:spacing w:before="60" w:after="60"/>
        <w:ind w:left="360" w:hanging="360"/>
        <w:jc w:val="right"/>
      </w:pPr>
      <w:r>
        <w:t>2. Anthropic. (2022). Constitutional AI: Harmlessness from AI Feedback. arXiv:2212.08073.</w:t>
      </w:r>
    </w:p>
    <w:p w14:paraId="5F916BBF" w14:textId="77777777" w:rsidR="004B287E" w:rsidRDefault="00000000">
      <w:pPr>
        <w:spacing w:before="60" w:after="60"/>
        <w:ind w:left="360" w:hanging="360"/>
        <w:jc w:val="right"/>
      </w:pPr>
      <w:r>
        <w:t>3. Asai, A., et al. (2023). Retrieval-Augmented Generation for Long-Form Question Answering. arXiv:2310.03025.</w:t>
      </w:r>
    </w:p>
    <w:p w14:paraId="68DF705A" w14:textId="77777777" w:rsidR="004B287E" w:rsidRDefault="00000000">
      <w:pPr>
        <w:spacing w:before="60" w:after="60"/>
        <w:ind w:left="360" w:hanging="360"/>
        <w:jc w:val="right"/>
      </w:pPr>
      <w:r>
        <w:t>4. Bisk, Y., et al. (2020). Experience Grounds Language. EMNLP 2020.</w:t>
      </w:r>
    </w:p>
    <w:p w14:paraId="5EE61119" w14:textId="77777777" w:rsidR="004B287E" w:rsidRDefault="00000000">
      <w:pPr>
        <w:spacing w:before="60" w:after="60"/>
        <w:ind w:left="360" w:hanging="360"/>
        <w:jc w:val="right"/>
      </w:pPr>
      <w:r>
        <w:t>5. Chen, W., et al. (2022). Self-Consistency Improves Chain of Thought Reasoning in Language Models. arXiv:2203.11171.</w:t>
      </w:r>
    </w:p>
    <w:p w14:paraId="3B2AD535" w14:textId="77777777" w:rsidR="004B287E" w:rsidRDefault="00000000">
      <w:pPr>
        <w:spacing w:before="60" w:after="60"/>
        <w:ind w:left="360" w:hanging="360"/>
        <w:jc w:val="right"/>
      </w:pPr>
      <w:r>
        <w:t>6. Chen, D., et al. (2025). Efficient Vector Database for Scalable AI. Proc. 2025.</w:t>
      </w:r>
    </w:p>
    <w:p w14:paraId="75422605" w14:textId="77777777" w:rsidR="004B287E" w:rsidRDefault="00000000">
      <w:pPr>
        <w:spacing w:before="60" w:after="60"/>
        <w:ind w:left="360" w:hanging="360"/>
        <w:jc w:val="right"/>
      </w:pPr>
      <w:r>
        <w:t>7. Devlin, J., Chang, M. W., Lee, K., &amp; Toutanova, K. (2019). BERT: Pre-Training of Deep Bidirectional Transformers for Language Understanding. NAACL-HLT 2019.</w:t>
      </w:r>
    </w:p>
    <w:p w14:paraId="05B990DF" w14:textId="77777777" w:rsidR="004B287E" w:rsidRDefault="00000000">
      <w:pPr>
        <w:spacing w:before="60" w:after="60"/>
        <w:ind w:left="360" w:hanging="360"/>
        <w:jc w:val="right"/>
      </w:pPr>
      <w:r>
        <w:t>8. Izacard, G. &amp; Grave, E. (2021). Leveraging Passage Retrieval to Augment Generative Models for Open Domain Question Answering. arXiv:2007.01282.</w:t>
      </w:r>
    </w:p>
    <w:p w14:paraId="3AF762A6" w14:textId="77777777" w:rsidR="004B287E" w:rsidRDefault="00000000">
      <w:pPr>
        <w:spacing w:before="60" w:after="60"/>
        <w:ind w:left="360" w:hanging="360"/>
        <w:jc w:val="right"/>
      </w:pPr>
      <w:r>
        <w:t>9. Keen, P. G. W. &amp; Scott Morton, M. S. (1978). Decision Support Systems: An Organizational Perspective. Addison-Wesley.</w:t>
      </w:r>
    </w:p>
    <w:p w14:paraId="3F905784" w14:textId="77777777" w:rsidR="004B287E" w:rsidRDefault="00000000">
      <w:pPr>
        <w:spacing w:before="60" w:after="60"/>
        <w:ind w:left="360" w:hanging="360"/>
        <w:jc w:val="right"/>
      </w:pPr>
      <w:r>
        <w:t>10. Lewis, P. S. H., et al. (2020). Retrieval-Augmented Generation for Knowledge-Intensive NLP Tasks. arXiv:2005.11401.</w:t>
      </w:r>
    </w:p>
    <w:p w14:paraId="1F7A3B4C" w14:textId="77777777" w:rsidR="004B287E" w:rsidRDefault="00000000">
      <w:pPr>
        <w:spacing w:before="60" w:after="60"/>
        <w:ind w:left="360" w:hanging="360"/>
        <w:jc w:val="right"/>
      </w:pPr>
      <w:r>
        <w:t xml:space="preserve">11. </w:t>
      </w:r>
      <w:proofErr w:type="spellStart"/>
      <w:r>
        <w:t>Muennighoff</w:t>
      </w:r>
      <w:proofErr w:type="spellEnd"/>
      <w:r>
        <w:t>, N., et al. (2022). Scaling Open-Domain Question Answering with Contrastive Learning. EMNLP 2022.</w:t>
      </w:r>
    </w:p>
    <w:p w14:paraId="2F418C01" w14:textId="77777777" w:rsidR="004B287E" w:rsidRDefault="00000000">
      <w:pPr>
        <w:spacing w:before="60" w:after="60"/>
        <w:ind w:left="360" w:hanging="360"/>
        <w:jc w:val="right"/>
      </w:pPr>
      <w:r>
        <w:t>12. OpenAI. (2023). GPT-4 Technical Report. arXiv:2303.08774.</w:t>
      </w:r>
    </w:p>
    <w:p w14:paraId="00A4E174" w14:textId="77777777" w:rsidR="004B287E" w:rsidRDefault="00000000">
      <w:pPr>
        <w:spacing w:before="60" w:after="60"/>
        <w:ind w:left="360" w:hanging="360"/>
        <w:jc w:val="right"/>
      </w:pPr>
      <w:r>
        <w:t xml:space="preserve">13. Ribeiro, M. T., Singh, S., &amp; </w:t>
      </w:r>
      <w:proofErr w:type="spellStart"/>
      <w:r>
        <w:t>Guestrin</w:t>
      </w:r>
      <w:proofErr w:type="spellEnd"/>
      <w:r>
        <w:t xml:space="preserve">, C. (2016). Why Should I Trust </w:t>
      </w:r>
      <w:proofErr w:type="gramStart"/>
      <w:r>
        <w:t>You?:</w:t>
      </w:r>
      <w:proofErr w:type="gramEnd"/>
      <w:r>
        <w:t xml:space="preserve"> Explaining the Predictions of Any Classifier. KDD 2016, pp. 1135–1144. https://doi.org/10.1145/2939672.2939778</w:t>
      </w:r>
    </w:p>
    <w:p w14:paraId="5069BF82" w14:textId="77777777" w:rsidR="004B287E" w:rsidRDefault="00000000">
      <w:pPr>
        <w:spacing w:before="60" w:after="60"/>
        <w:ind w:left="360" w:hanging="360"/>
        <w:jc w:val="right"/>
      </w:pPr>
      <w:r>
        <w:t>14. Trivedi, H., et al. (2023). Interleaving Retrieval with Chain-of-Thought Reasoning for Knowledge-Intensive Multi-Step Questions. arXiv:2212.10509.</w:t>
      </w:r>
    </w:p>
    <w:p w14:paraId="03E4CA0E" w14:textId="77777777" w:rsidR="004B287E" w:rsidRDefault="00000000">
      <w:pPr>
        <w:spacing w:before="60" w:after="60"/>
        <w:ind w:left="360" w:hanging="360"/>
        <w:jc w:val="right"/>
      </w:pPr>
      <w:r>
        <w:t xml:space="preserve">15. Wei, J., et al. (2023). Chain-of-Thought Prompting Elicits Reasoning in Large Language Models. </w:t>
      </w:r>
      <w:proofErr w:type="spellStart"/>
      <w:r>
        <w:t>NeurIPS</w:t>
      </w:r>
      <w:proofErr w:type="spellEnd"/>
      <w:r>
        <w:t xml:space="preserve"> 2023.</w:t>
      </w:r>
    </w:p>
    <w:p w14:paraId="7B282245" w14:textId="77777777" w:rsidR="004B287E" w:rsidRDefault="00000000">
      <w:pPr>
        <w:spacing w:before="60" w:after="60"/>
        <w:ind w:left="360" w:hanging="360"/>
        <w:jc w:val="right"/>
      </w:pPr>
      <w:r>
        <w:t>16. Yao, S., et al. (2023). Tree of Thoughts: Deliberate Problem Solving with Large Language Models. arXiv:2305.10601.</w:t>
      </w:r>
    </w:p>
    <w:p w14:paraId="4DB7B131" w14:textId="77777777" w:rsidR="004B287E" w:rsidRDefault="00000000">
      <w:pPr>
        <w:spacing w:before="60" w:after="60"/>
        <w:ind w:left="360" w:hanging="360"/>
        <w:jc w:val="right"/>
      </w:pPr>
      <w:r>
        <w:t>17. Zhou, L., et al. (2023). Towards Automatic Fact-Checking in Large Language Models. arXiv:2212.13633.</w:t>
      </w:r>
    </w:p>
    <w:sectPr w:rsidR="004B287E">
      <w:headerReference w:type="default" r:id="rId8"/>
      <w:footerReference w:type="default" r:id="rId9"/>
      <w:pgSz w:w="11906" w:h="16838"/>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BBBF" w14:textId="77777777" w:rsidR="000050D7" w:rsidRDefault="000050D7">
      <w:r>
        <w:separator/>
      </w:r>
    </w:p>
  </w:endnote>
  <w:endnote w:type="continuationSeparator" w:id="0">
    <w:p w14:paraId="7D718AF1" w14:textId="77777777" w:rsidR="000050D7" w:rsidRDefault="0000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ADDB" w14:textId="77777777" w:rsidR="004B287E" w:rsidRDefault="004B28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1D82" w14:textId="77777777" w:rsidR="000050D7" w:rsidRDefault="000050D7">
      <w:r>
        <w:separator/>
      </w:r>
    </w:p>
  </w:footnote>
  <w:footnote w:type="continuationSeparator" w:id="0">
    <w:p w14:paraId="712AE81E" w14:textId="77777777" w:rsidR="000050D7" w:rsidRDefault="00005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5F7D" w14:textId="77777777" w:rsidR="004B287E" w:rsidRDefault="004B28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16A8"/>
    <w:multiLevelType w:val="hybridMultilevel"/>
    <w:tmpl w:val="BEF8D854"/>
    <w:lvl w:ilvl="0" w:tplc="897E0CA8">
      <w:start w:val="1"/>
      <w:numFmt w:val="bullet"/>
      <w:lvlText w:val="•"/>
      <w:lvlJc w:val="left"/>
      <w:pPr>
        <w:ind w:left="540" w:hanging="360"/>
      </w:pPr>
    </w:lvl>
    <w:lvl w:ilvl="1" w:tplc="05387306">
      <w:numFmt w:val="decimal"/>
      <w:lvlText w:val=""/>
      <w:lvlJc w:val="left"/>
    </w:lvl>
    <w:lvl w:ilvl="2" w:tplc="4FB42C04">
      <w:numFmt w:val="decimal"/>
      <w:lvlText w:val=""/>
      <w:lvlJc w:val="left"/>
    </w:lvl>
    <w:lvl w:ilvl="3" w:tplc="E364FE8E">
      <w:numFmt w:val="decimal"/>
      <w:lvlText w:val=""/>
      <w:lvlJc w:val="left"/>
    </w:lvl>
    <w:lvl w:ilvl="4" w:tplc="1EB08EF0">
      <w:numFmt w:val="decimal"/>
      <w:lvlText w:val=""/>
      <w:lvlJc w:val="left"/>
    </w:lvl>
    <w:lvl w:ilvl="5" w:tplc="003EAB80">
      <w:numFmt w:val="decimal"/>
      <w:lvlText w:val=""/>
      <w:lvlJc w:val="left"/>
    </w:lvl>
    <w:lvl w:ilvl="6" w:tplc="FB1ADD3E">
      <w:numFmt w:val="decimal"/>
      <w:lvlText w:val=""/>
      <w:lvlJc w:val="left"/>
    </w:lvl>
    <w:lvl w:ilvl="7" w:tplc="36888DAA">
      <w:numFmt w:val="decimal"/>
      <w:lvlText w:val=""/>
      <w:lvlJc w:val="left"/>
    </w:lvl>
    <w:lvl w:ilvl="8" w:tplc="22CE7C9A">
      <w:numFmt w:val="decimal"/>
      <w:lvlText w:val=""/>
      <w:lvlJc w:val="left"/>
    </w:lvl>
  </w:abstractNum>
  <w:abstractNum w:abstractNumId="1" w15:restartNumberingAfterBreak="0">
    <w:nsid w:val="773032E0"/>
    <w:multiLevelType w:val="hybridMultilevel"/>
    <w:tmpl w:val="E190E152"/>
    <w:lvl w:ilvl="0" w:tplc="C6F89190">
      <w:start w:val="1"/>
      <w:numFmt w:val="bullet"/>
      <w:lvlText w:val="●"/>
      <w:lvlJc w:val="left"/>
      <w:pPr>
        <w:ind w:left="720" w:hanging="360"/>
      </w:pPr>
    </w:lvl>
    <w:lvl w:ilvl="1" w:tplc="B91C06F0">
      <w:start w:val="1"/>
      <w:numFmt w:val="bullet"/>
      <w:lvlText w:val="○"/>
      <w:lvlJc w:val="left"/>
      <w:pPr>
        <w:ind w:left="1440" w:hanging="360"/>
      </w:pPr>
    </w:lvl>
    <w:lvl w:ilvl="2" w:tplc="7F0EBCB8">
      <w:start w:val="1"/>
      <w:numFmt w:val="bullet"/>
      <w:lvlText w:val="■"/>
      <w:lvlJc w:val="left"/>
      <w:pPr>
        <w:ind w:left="2160" w:hanging="360"/>
      </w:pPr>
    </w:lvl>
    <w:lvl w:ilvl="3" w:tplc="715C35D8">
      <w:start w:val="1"/>
      <w:numFmt w:val="bullet"/>
      <w:lvlText w:val="●"/>
      <w:lvlJc w:val="left"/>
      <w:pPr>
        <w:ind w:left="2880" w:hanging="360"/>
      </w:pPr>
    </w:lvl>
    <w:lvl w:ilvl="4" w:tplc="FCAABDD2">
      <w:start w:val="1"/>
      <w:numFmt w:val="bullet"/>
      <w:lvlText w:val="○"/>
      <w:lvlJc w:val="left"/>
      <w:pPr>
        <w:ind w:left="3600" w:hanging="360"/>
      </w:pPr>
    </w:lvl>
    <w:lvl w:ilvl="5" w:tplc="B232B596">
      <w:start w:val="1"/>
      <w:numFmt w:val="bullet"/>
      <w:lvlText w:val="■"/>
      <w:lvlJc w:val="left"/>
      <w:pPr>
        <w:ind w:left="4320" w:hanging="360"/>
      </w:pPr>
    </w:lvl>
    <w:lvl w:ilvl="6" w:tplc="DD5EFDDC">
      <w:start w:val="1"/>
      <w:numFmt w:val="bullet"/>
      <w:lvlText w:val="●"/>
      <w:lvlJc w:val="left"/>
      <w:pPr>
        <w:ind w:left="5040" w:hanging="360"/>
      </w:pPr>
    </w:lvl>
    <w:lvl w:ilvl="7" w:tplc="A918B072">
      <w:start w:val="1"/>
      <w:numFmt w:val="bullet"/>
      <w:lvlText w:val="●"/>
      <w:lvlJc w:val="left"/>
      <w:pPr>
        <w:ind w:left="5760" w:hanging="360"/>
      </w:pPr>
    </w:lvl>
    <w:lvl w:ilvl="8" w:tplc="A502CD00">
      <w:start w:val="1"/>
      <w:numFmt w:val="bullet"/>
      <w:lvlText w:val="●"/>
      <w:lvlJc w:val="left"/>
      <w:pPr>
        <w:ind w:left="6480" w:hanging="360"/>
      </w:pPr>
    </w:lvl>
  </w:abstractNum>
  <w:num w:numId="1" w16cid:durableId="1521772133">
    <w:abstractNumId w:val="1"/>
    <w:lvlOverride w:ilvl="0">
      <w:startOverride w:val="1"/>
    </w:lvlOverride>
  </w:num>
  <w:num w:numId="2" w16cid:durableId="5476866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87E"/>
    <w:rsid w:val="000050D7"/>
    <w:rsid w:val="004B287E"/>
    <w:rsid w:val="00917AD3"/>
    <w:rsid w:val="00B40137"/>
    <w:rsid w:val="00D70C9D"/>
    <w:rsid w:val="00E72B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F459C"/>
  <w15:docId w15:val="{B6A55662-A75E-4E53-9426-C2D3DAB7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917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anishrajnigade4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2872</Words>
  <Characters>16376</Characters>
  <Application>Microsoft Office Word</Application>
  <DocSecurity>0</DocSecurity>
  <Lines>136</Lines>
  <Paragraphs>38</Paragraphs>
  <ScaleCrop>false</ScaleCrop>
  <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Pranishraj Nigade</cp:lastModifiedBy>
  <cp:revision>2</cp:revision>
  <cp:lastPrinted>2026-05-29T11:12:00Z</cp:lastPrinted>
  <dcterms:created xsi:type="dcterms:W3CDTF">2026-05-29T11:16:00Z</dcterms:created>
  <dcterms:modified xsi:type="dcterms:W3CDTF">2026-05-29T11:16:00Z</dcterms:modified>
</cp:coreProperties>
</file>