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AE27E">
      <w:pPr>
        <w:rPr>
          <w:rFonts w:hint="default"/>
        </w:rPr>
      </w:pPr>
    </w:p>
    <w:p w14:paraId="1D6C7435">
      <w:pPr>
        <w:rPr>
          <w:rFonts w:hint="default" w:ascii="Arial" w:hAnsi="Arial" w:cs="Arial"/>
          <w:b/>
          <w:bCs/>
          <w:sz w:val="24"/>
          <w:szCs w:val="24"/>
        </w:rPr>
      </w:pPr>
      <w:r>
        <w:rPr>
          <w:rFonts w:hint="default" w:ascii="Arial" w:hAnsi="Arial" w:cs="Arial"/>
          <w:b/>
          <w:bCs/>
          <w:sz w:val="24"/>
          <w:szCs w:val="24"/>
        </w:rPr>
        <w:t>Modern Applications of Mathematics</w:t>
      </w:r>
    </w:p>
    <w:p w14:paraId="00871A90">
      <w:pPr>
        <w:rPr>
          <w:rFonts w:hint="default" w:ascii="Arial" w:hAnsi="Arial" w:cs="Arial"/>
          <w:sz w:val="24"/>
          <w:szCs w:val="24"/>
        </w:rPr>
      </w:pPr>
    </w:p>
    <w:p w14:paraId="41B7AC98">
      <w:pPr>
        <w:rPr>
          <w:rFonts w:hint="default" w:ascii="Arial" w:hAnsi="Arial" w:cs="Arial"/>
          <w:sz w:val="24"/>
          <w:szCs w:val="24"/>
        </w:rPr>
      </w:pPr>
      <w:r>
        <w:rPr>
          <w:rFonts w:hint="default" w:ascii="Arial" w:hAnsi="Arial" w:cs="Arial"/>
          <w:sz w:val="24"/>
          <w:szCs w:val="24"/>
        </w:rPr>
        <w:t>Mathematics underpins transformative technologies across industries, from AI to climate modeling. This paper surveys key modern applications, highlighting mathematical principles and real-world examples.</w:t>
      </w:r>
    </w:p>
    <w:p w14:paraId="7B6ED67B">
      <w:pPr>
        <w:rPr>
          <w:rFonts w:hint="default" w:ascii="Arial" w:hAnsi="Arial" w:cs="Arial"/>
          <w:sz w:val="24"/>
          <w:szCs w:val="24"/>
        </w:rPr>
      </w:pPr>
    </w:p>
    <w:p w14:paraId="24AEE6D8">
      <w:pPr>
        <w:rPr>
          <w:rFonts w:hint="default" w:ascii="Arial" w:hAnsi="Arial" w:cs="Arial"/>
          <w:b/>
          <w:bCs/>
          <w:sz w:val="24"/>
          <w:szCs w:val="24"/>
        </w:rPr>
      </w:pPr>
      <w:r>
        <w:rPr>
          <w:rFonts w:hint="default" w:ascii="Arial" w:hAnsi="Arial" w:cs="Arial"/>
          <w:b/>
          <w:bCs/>
          <w:sz w:val="24"/>
          <w:szCs w:val="24"/>
        </w:rPr>
        <w:t>Abstract</w:t>
      </w:r>
    </w:p>
    <w:p w14:paraId="66F5660D">
      <w:pPr>
        <w:rPr>
          <w:rFonts w:hint="default" w:ascii="Arial" w:hAnsi="Arial" w:cs="Arial"/>
          <w:sz w:val="24"/>
          <w:szCs w:val="24"/>
        </w:rPr>
      </w:pPr>
    </w:p>
    <w:p w14:paraId="1638791C">
      <w:pPr>
        <w:rPr>
          <w:rFonts w:hint="default" w:ascii="Arial" w:hAnsi="Arial" w:cs="Arial"/>
          <w:sz w:val="24"/>
          <w:szCs w:val="24"/>
        </w:rPr>
      </w:pPr>
      <w:r>
        <w:rPr>
          <w:rFonts w:hint="default" w:ascii="Arial" w:hAnsi="Arial" w:cs="Arial"/>
          <w:sz w:val="24"/>
          <w:szCs w:val="24"/>
        </w:rPr>
        <w:t>Mathematics drives innovation in fields like artificial intelligence, quantum computing, and epidemiology. Linear algebra, calculus, probability, and optimization form core tools, enabling precise modeling and computation. Examples from machine learning models and blockchain security illustrate impacts, drawing from recent advancements as of 2026.[1][2]</w:t>
      </w:r>
    </w:p>
    <w:p w14:paraId="3FB9F541">
      <w:pPr>
        <w:rPr>
          <w:rFonts w:hint="default" w:ascii="Arial" w:hAnsi="Arial" w:cs="Arial"/>
          <w:sz w:val="24"/>
          <w:szCs w:val="24"/>
        </w:rPr>
      </w:pPr>
    </w:p>
    <w:p w14:paraId="631E4070">
      <w:pPr>
        <w:rPr>
          <w:rFonts w:hint="default" w:ascii="Arial" w:hAnsi="Arial" w:cs="Arial"/>
          <w:b/>
          <w:bCs/>
          <w:sz w:val="24"/>
          <w:szCs w:val="24"/>
        </w:rPr>
      </w:pPr>
      <w:r>
        <w:rPr>
          <w:rFonts w:hint="default" w:ascii="Arial" w:hAnsi="Arial" w:cs="Arial"/>
          <w:b/>
          <w:bCs/>
          <w:sz w:val="24"/>
          <w:szCs w:val="24"/>
        </w:rPr>
        <w:t>Introduction</w:t>
      </w:r>
    </w:p>
    <w:p w14:paraId="3DEECC43">
      <w:pPr>
        <w:rPr>
          <w:rFonts w:hint="default" w:ascii="Arial" w:hAnsi="Arial" w:cs="Arial"/>
          <w:sz w:val="24"/>
          <w:szCs w:val="24"/>
        </w:rPr>
      </w:pPr>
    </w:p>
    <w:p w14:paraId="3CBCA202">
      <w:pPr>
        <w:rPr>
          <w:rFonts w:hint="default" w:ascii="Arial" w:hAnsi="Arial" w:cs="Arial"/>
          <w:sz w:val="24"/>
          <w:szCs w:val="24"/>
        </w:rPr>
      </w:pPr>
      <w:r>
        <w:rPr>
          <w:rFonts w:hint="default" w:ascii="Arial" w:hAnsi="Arial" w:cs="Arial"/>
          <w:sz w:val="24"/>
          <w:szCs w:val="24"/>
        </w:rPr>
        <w:t>Advancements in computational power have amplified mathematics' role in solving complex problems. Pure concepts like linear algebra now power practical systems in AI and quantum tech. This paper examines applications in AI/ML, cryptography, quantum computing, finance, medicine, climate science, autonomous systems, and graphics, with concrete examples.[2][3]</w:t>
      </w:r>
    </w:p>
    <w:p w14:paraId="071AD72B">
      <w:pPr>
        <w:rPr>
          <w:rFonts w:hint="default" w:ascii="Arial" w:hAnsi="Arial" w:cs="Arial"/>
          <w:sz w:val="24"/>
          <w:szCs w:val="24"/>
        </w:rPr>
      </w:pPr>
    </w:p>
    <w:p w14:paraId="15C50C5F">
      <w:pPr>
        <w:numPr>
          <w:ilvl w:val="0"/>
          <w:numId w:val="1"/>
        </w:numPr>
        <w:rPr>
          <w:rFonts w:hint="default" w:ascii="Arial" w:hAnsi="Arial" w:cs="Arial"/>
          <w:sz w:val="24"/>
          <w:szCs w:val="24"/>
        </w:rPr>
      </w:pPr>
      <w:r>
        <w:rPr>
          <w:rFonts w:hint="default" w:ascii="Arial" w:hAnsi="Arial" w:cs="Arial"/>
          <w:b/>
          <w:bCs/>
          <w:sz w:val="24"/>
          <w:szCs w:val="24"/>
        </w:rPr>
        <w:t>AI and Machine Learning</w:t>
      </w:r>
    </w:p>
    <w:p w14:paraId="6D8A2431">
      <w:pPr>
        <w:rPr>
          <w:rFonts w:hint="default" w:ascii="Arial" w:hAnsi="Arial" w:cs="Arial"/>
          <w:sz w:val="24"/>
          <w:szCs w:val="24"/>
        </w:rPr>
      </w:pPr>
    </w:p>
    <w:p w14:paraId="49337BBE">
      <w:pPr>
        <w:rPr>
          <w:rFonts w:hint="default" w:ascii="Arial" w:hAnsi="Arial" w:cs="Arial"/>
          <w:sz w:val="24"/>
          <w:szCs w:val="24"/>
        </w:rPr>
      </w:pPr>
      <w:r>
        <w:rPr>
          <w:rFonts w:hint="default" w:ascii="Arial" w:hAnsi="Arial" w:cs="Arial"/>
          <w:sz w:val="24"/>
          <w:szCs w:val="24"/>
        </w:rPr>
        <w:t>Linear algebra represents data in high dimensions, while calculus optimizes models via gradient descent. Probability handles uncertainty in predictions.[1][4]</w:t>
      </w:r>
    </w:p>
    <w:p w14:paraId="0D358EC8">
      <w:pPr>
        <w:rPr>
          <w:rFonts w:hint="default" w:ascii="Arial" w:hAnsi="Arial" w:cs="Arial"/>
          <w:sz w:val="24"/>
          <w:szCs w:val="24"/>
        </w:rPr>
      </w:pPr>
    </w:p>
    <w:p w14:paraId="6F9B3777">
      <w:pPr>
        <w:rPr>
          <w:rFonts w:hint="default" w:ascii="Arial" w:hAnsi="Arial" w:cs="Arial"/>
          <w:sz w:val="24"/>
          <w:szCs w:val="24"/>
        </w:rPr>
      </w:pPr>
      <w:r>
        <w:rPr>
          <w:rFonts w:hint="default" w:ascii="Arial" w:hAnsi="Arial" w:cs="Arial"/>
          <w:sz w:val="24"/>
          <w:szCs w:val="24"/>
        </w:rPr>
        <w:t>For instance, backpropagation in neural networks uses calculus derivatives to minimize errors, enabling systems like Tesla's Full Self-Driving to process 1,000 calculations per second for safe navigation.[1][5] Optimization algorithms refine learning rates, improving accuracy in image recognition.[4]</w:t>
      </w:r>
    </w:p>
    <w:p w14:paraId="03E1CB53">
      <w:pPr>
        <w:rPr>
          <w:rFonts w:hint="default" w:ascii="Arial" w:hAnsi="Arial" w:cs="Arial"/>
          <w:sz w:val="24"/>
          <w:szCs w:val="24"/>
        </w:rPr>
      </w:pPr>
    </w:p>
    <w:tbl>
      <w:tblPr>
        <w:tblStyle w:val="5"/>
        <w:tblpPr w:leftFromText="180" w:rightFromText="180" w:vertAnchor="text" w:horzAnchor="page" w:tblpX="2062" w:tblpY="277"/>
        <w:tblOverlap w:val="never"/>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3170"/>
        <w:gridCol w:w="3300"/>
      </w:tblGrid>
      <w:tr w14:paraId="1338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4B9B0FD3">
            <w:pPr>
              <w:widowControl w:val="0"/>
              <w:jc w:val="both"/>
              <w:rPr>
                <w:rFonts w:hint="default" w:ascii="Arial" w:hAnsi="Arial" w:cs="Arial"/>
                <w:sz w:val="24"/>
                <w:szCs w:val="24"/>
                <w:vertAlign w:val="baseline"/>
              </w:rPr>
            </w:pPr>
            <w:r>
              <w:rPr>
                <w:rFonts w:hint="default" w:ascii="Arial" w:hAnsi="Arial" w:cs="Arial"/>
                <w:sz w:val="24"/>
                <w:szCs w:val="24"/>
              </w:rPr>
              <w:t>Mathematical Tool</w:t>
            </w:r>
          </w:p>
        </w:tc>
        <w:tc>
          <w:tcPr>
            <w:tcW w:w="3170" w:type="dxa"/>
          </w:tcPr>
          <w:p w14:paraId="784928D4">
            <w:pPr>
              <w:widowControl w:val="0"/>
              <w:jc w:val="both"/>
              <w:rPr>
                <w:rFonts w:hint="default" w:ascii="Arial" w:hAnsi="Arial" w:cs="Arial"/>
                <w:sz w:val="24"/>
                <w:szCs w:val="24"/>
                <w:vertAlign w:val="baseline"/>
              </w:rPr>
            </w:pPr>
            <w:r>
              <w:rPr>
                <w:rFonts w:hint="default" w:ascii="Arial" w:hAnsi="Arial" w:cs="Arial"/>
                <w:sz w:val="24"/>
                <w:szCs w:val="24"/>
              </w:rPr>
              <w:t>Example</w:t>
            </w:r>
          </w:p>
        </w:tc>
        <w:tc>
          <w:tcPr>
            <w:tcW w:w="3300" w:type="dxa"/>
          </w:tcPr>
          <w:p w14:paraId="7994517C">
            <w:pPr>
              <w:widowControl w:val="0"/>
              <w:jc w:val="both"/>
              <w:rPr>
                <w:rFonts w:hint="default" w:ascii="Arial" w:hAnsi="Arial" w:cs="Arial"/>
                <w:sz w:val="24"/>
                <w:szCs w:val="24"/>
                <w:vertAlign w:val="baseline"/>
              </w:rPr>
            </w:pPr>
            <w:r>
              <w:rPr>
                <w:rFonts w:hint="default" w:ascii="Arial" w:hAnsi="Arial" w:cs="Arial"/>
                <w:sz w:val="24"/>
                <w:szCs w:val="24"/>
              </w:rPr>
              <w:t>Application</w:t>
            </w:r>
          </w:p>
        </w:tc>
      </w:tr>
      <w:tr w14:paraId="5883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5160BC34">
            <w:pPr>
              <w:widowControl w:val="0"/>
              <w:jc w:val="both"/>
              <w:rPr>
                <w:rFonts w:hint="default" w:ascii="Arial" w:hAnsi="Arial" w:cs="Arial"/>
                <w:sz w:val="24"/>
                <w:szCs w:val="24"/>
                <w:vertAlign w:val="baseline"/>
              </w:rPr>
            </w:pPr>
            <w:r>
              <w:rPr>
                <w:rFonts w:hint="default" w:ascii="Arial" w:hAnsi="Arial" w:cs="Arial"/>
                <w:sz w:val="24"/>
                <w:szCs w:val="24"/>
              </w:rPr>
              <w:t>Linear Algebra</w:t>
            </w:r>
          </w:p>
        </w:tc>
        <w:tc>
          <w:tcPr>
            <w:tcW w:w="3170" w:type="dxa"/>
          </w:tcPr>
          <w:p w14:paraId="75BC41DE">
            <w:pPr>
              <w:widowControl w:val="0"/>
              <w:jc w:val="both"/>
              <w:rPr>
                <w:rFonts w:hint="default" w:ascii="Arial" w:hAnsi="Arial" w:cs="Arial"/>
                <w:sz w:val="24"/>
                <w:szCs w:val="24"/>
                <w:vertAlign w:val="baseline"/>
              </w:rPr>
            </w:pPr>
            <w:r>
              <w:rPr>
                <w:rFonts w:hint="default" w:ascii="Arial" w:hAnsi="Arial" w:cs="Arial"/>
                <w:sz w:val="24"/>
                <w:szCs w:val="24"/>
              </w:rPr>
              <w:t>Data matrices, neural nets</w:t>
            </w:r>
          </w:p>
        </w:tc>
        <w:tc>
          <w:tcPr>
            <w:tcW w:w="3300" w:type="dxa"/>
          </w:tcPr>
          <w:p w14:paraId="1CA77C0B">
            <w:pPr>
              <w:widowControl w:val="0"/>
              <w:jc w:val="both"/>
              <w:rPr>
                <w:rFonts w:hint="default" w:ascii="Arial" w:hAnsi="Arial" w:cs="Arial"/>
                <w:sz w:val="24"/>
                <w:szCs w:val="24"/>
                <w:vertAlign w:val="baseline"/>
              </w:rPr>
            </w:pPr>
            <w:r>
              <w:rPr>
                <w:rFonts w:hint="default" w:ascii="Arial" w:hAnsi="Arial" w:cs="Arial"/>
                <w:sz w:val="24"/>
                <w:szCs w:val="24"/>
              </w:rPr>
              <w:t>Pattern recognition in ML [1]</w:t>
            </w:r>
          </w:p>
        </w:tc>
      </w:tr>
      <w:tr w14:paraId="0AD5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316EB321">
            <w:pPr>
              <w:widowControl w:val="0"/>
              <w:jc w:val="both"/>
              <w:rPr>
                <w:rFonts w:hint="default" w:ascii="Arial" w:hAnsi="Arial" w:cs="Arial"/>
                <w:sz w:val="24"/>
                <w:szCs w:val="24"/>
                <w:vertAlign w:val="baseline"/>
              </w:rPr>
            </w:pPr>
            <w:r>
              <w:rPr>
                <w:rFonts w:hint="default" w:ascii="Arial" w:hAnsi="Arial" w:cs="Arial"/>
                <w:sz w:val="24"/>
                <w:szCs w:val="24"/>
              </w:rPr>
              <w:t>Calculus</w:t>
            </w:r>
          </w:p>
        </w:tc>
        <w:tc>
          <w:tcPr>
            <w:tcW w:w="3170" w:type="dxa"/>
          </w:tcPr>
          <w:p w14:paraId="4330509C">
            <w:pPr>
              <w:widowControl w:val="0"/>
              <w:jc w:val="both"/>
              <w:rPr>
                <w:rFonts w:hint="default" w:ascii="Arial" w:hAnsi="Arial" w:cs="Arial"/>
                <w:sz w:val="24"/>
                <w:szCs w:val="24"/>
                <w:vertAlign w:val="baseline"/>
              </w:rPr>
            </w:pPr>
            <w:r>
              <w:rPr>
                <w:rFonts w:hint="default" w:ascii="Arial" w:hAnsi="Arial" w:cs="Arial"/>
                <w:sz w:val="24"/>
                <w:szCs w:val="24"/>
              </w:rPr>
              <w:t xml:space="preserve">Gradient descent </w:t>
            </w:r>
          </w:p>
        </w:tc>
        <w:tc>
          <w:tcPr>
            <w:tcW w:w="3300" w:type="dxa"/>
          </w:tcPr>
          <w:p w14:paraId="15172098">
            <w:pPr>
              <w:widowControl w:val="0"/>
              <w:jc w:val="both"/>
              <w:rPr>
                <w:rFonts w:hint="default" w:ascii="Arial" w:hAnsi="Arial" w:cs="Arial"/>
                <w:sz w:val="24"/>
                <w:szCs w:val="24"/>
                <w:vertAlign w:val="baseline"/>
              </w:rPr>
            </w:pPr>
            <w:r>
              <w:rPr>
                <w:rFonts w:hint="default" w:ascii="Arial" w:hAnsi="Arial" w:cs="Arial"/>
                <w:sz w:val="24"/>
                <w:szCs w:val="24"/>
              </w:rPr>
              <w:t>Model training [4]</w:t>
            </w:r>
          </w:p>
        </w:tc>
      </w:tr>
      <w:tr w14:paraId="739B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249C21C5">
            <w:pPr>
              <w:widowControl w:val="0"/>
              <w:jc w:val="both"/>
              <w:rPr>
                <w:rFonts w:hint="default" w:ascii="Arial" w:hAnsi="Arial" w:cs="Arial"/>
                <w:sz w:val="24"/>
                <w:szCs w:val="24"/>
                <w:vertAlign w:val="baseline"/>
              </w:rPr>
            </w:pPr>
            <w:r>
              <w:rPr>
                <w:rFonts w:hint="default" w:ascii="Arial" w:hAnsi="Arial" w:cs="Arial"/>
                <w:sz w:val="24"/>
                <w:szCs w:val="24"/>
              </w:rPr>
              <w:t>Probability</w:t>
            </w:r>
          </w:p>
        </w:tc>
        <w:tc>
          <w:tcPr>
            <w:tcW w:w="3170" w:type="dxa"/>
          </w:tcPr>
          <w:p w14:paraId="79F182E1">
            <w:pPr>
              <w:widowControl w:val="0"/>
              <w:jc w:val="both"/>
              <w:rPr>
                <w:rFonts w:hint="default" w:ascii="Arial" w:hAnsi="Arial" w:cs="Arial"/>
                <w:sz w:val="24"/>
                <w:szCs w:val="24"/>
                <w:vertAlign w:val="baseline"/>
              </w:rPr>
            </w:pPr>
            <w:r>
              <w:rPr>
                <w:rFonts w:hint="default" w:ascii="Arial" w:hAnsi="Arial" w:cs="Arial"/>
                <w:sz w:val="24"/>
                <w:szCs w:val="24"/>
              </w:rPr>
              <w:t>Uncertainty modeling</w:t>
            </w:r>
          </w:p>
        </w:tc>
        <w:tc>
          <w:tcPr>
            <w:tcW w:w="3300" w:type="dxa"/>
          </w:tcPr>
          <w:p w14:paraId="5448E092">
            <w:pPr>
              <w:widowControl w:val="0"/>
              <w:jc w:val="both"/>
              <w:rPr>
                <w:rFonts w:hint="default" w:ascii="Arial" w:hAnsi="Arial" w:cs="Arial"/>
                <w:sz w:val="24"/>
                <w:szCs w:val="24"/>
                <w:vertAlign w:val="baseline"/>
              </w:rPr>
            </w:pPr>
            <w:r>
              <w:rPr>
                <w:rFonts w:hint="default" w:ascii="Arial" w:hAnsi="Arial" w:cs="Arial"/>
                <w:sz w:val="24"/>
                <w:szCs w:val="24"/>
              </w:rPr>
              <w:t>Predictive analytics [1]</w:t>
            </w:r>
          </w:p>
        </w:tc>
      </w:tr>
    </w:tbl>
    <w:p w14:paraId="3153D5FC">
      <w:pPr>
        <w:rPr>
          <w:rFonts w:hint="default" w:ascii="Arial" w:hAnsi="Arial" w:cs="Arial"/>
          <w:sz w:val="24"/>
          <w:szCs w:val="24"/>
        </w:rPr>
      </w:pPr>
    </w:p>
    <w:p w14:paraId="22EC8CE4">
      <w:pPr>
        <w:rPr>
          <w:rFonts w:hint="default" w:ascii="Arial" w:hAnsi="Arial" w:cs="Arial"/>
          <w:sz w:val="24"/>
          <w:szCs w:val="24"/>
        </w:rPr>
      </w:pPr>
    </w:p>
    <w:p w14:paraId="7388640C">
      <w:pPr>
        <w:rPr>
          <w:rFonts w:hint="default" w:ascii="Arial" w:hAnsi="Arial" w:cs="Arial"/>
          <w:sz w:val="24"/>
          <w:szCs w:val="24"/>
        </w:rPr>
      </w:pPr>
    </w:p>
    <w:p w14:paraId="336A848B">
      <w:pPr>
        <w:rPr>
          <w:rFonts w:hint="default" w:ascii="Arial" w:hAnsi="Arial" w:cs="Arial"/>
          <w:sz w:val="24"/>
          <w:szCs w:val="24"/>
        </w:rPr>
      </w:pPr>
    </w:p>
    <w:p w14:paraId="621A255D">
      <w:pPr>
        <w:numPr>
          <w:ilvl w:val="0"/>
          <w:numId w:val="1"/>
        </w:numPr>
        <w:ind w:left="0" w:leftChars="0" w:firstLine="0" w:firstLineChars="0"/>
        <w:rPr>
          <w:rFonts w:hint="default" w:ascii="Arial" w:hAnsi="Arial" w:cs="Arial"/>
          <w:b/>
          <w:bCs/>
          <w:sz w:val="24"/>
          <w:szCs w:val="24"/>
        </w:rPr>
      </w:pPr>
      <w:r>
        <w:rPr>
          <w:rFonts w:hint="default" w:ascii="Arial" w:hAnsi="Arial" w:cs="Arial"/>
          <w:b/>
          <w:bCs/>
          <w:sz w:val="24"/>
          <w:szCs w:val="24"/>
        </w:rPr>
        <w:t>Cryptography and Blockchain</w:t>
      </w:r>
    </w:p>
    <w:p w14:paraId="05A35FCF">
      <w:pPr>
        <w:rPr>
          <w:rFonts w:hint="default" w:ascii="Arial" w:hAnsi="Arial" w:cs="Arial"/>
          <w:sz w:val="24"/>
          <w:szCs w:val="24"/>
        </w:rPr>
      </w:pPr>
    </w:p>
    <w:p w14:paraId="2B02A98F">
      <w:pPr>
        <w:rPr>
          <w:rFonts w:hint="default" w:ascii="Arial" w:hAnsi="Arial" w:cs="Arial"/>
          <w:sz w:val="24"/>
          <w:szCs w:val="24"/>
        </w:rPr>
      </w:pPr>
      <w:r>
        <w:rPr>
          <w:rFonts w:hint="default" w:ascii="Arial" w:hAnsi="Arial" w:cs="Arial"/>
          <w:sz w:val="24"/>
          <w:szCs w:val="24"/>
        </w:rPr>
        <w:t>Elliptic curve cryptography and hash functions ensure secure, decentralized transactions. Game theory models participant incentives.[6][7]</w:t>
      </w:r>
    </w:p>
    <w:p w14:paraId="616B0406">
      <w:pPr>
        <w:rPr>
          <w:rFonts w:hint="default" w:ascii="Arial" w:hAnsi="Arial" w:cs="Arial"/>
          <w:sz w:val="24"/>
          <w:szCs w:val="24"/>
        </w:rPr>
      </w:pPr>
    </w:p>
    <w:p w14:paraId="3D5B79F7">
      <w:pPr>
        <w:rPr>
          <w:rFonts w:hint="default" w:ascii="Arial" w:hAnsi="Arial" w:cs="Arial"/>
          <w:sz w:val="24"/>
          <w:szCs w:val="24"/>
        </w:rPr>
      </w:pPr>
      <w:r>
        <w:rPr>
          <w:rFonts w:hint="default" w:ascii="Arial" w:hAnsi="Arial" w:cs="Arial"/>
          <w:sz w:val="24"/>
          <w:szCs w:val="24"/>
        </w:rPr>
        <w:t>Bitcoin's blockchain uses cryptographic hashes for immutability, preventing tampering in records. Zero-knowledge proofs like zk-SNARKs enable private transactions in ZCash.[6]</w:t>
      </w:r>
    </w:p>
    <w:p w14:paraId="32EE05A1">
      <w:pPr>
        <w:rPr>
          <w:rFonts w:hint="default" w:ascii="Arial" w:hAnsi="Arial" w:cs="Arial"/>
          <w:sz w:val="24"/>
          <w:szCs w:val="24"/>
        </w:rPr>
      </w:pPr>
    </w:p>
    <w:p w14:paraId="208156CC">
      <w:pPr>
        <w:rPr>
          <w:rFonts w:hint="default" w:ascii="Arial" w:hAnsi="Arial" w:cs="Arial"/>
          <w:sz w:val="24"/>
          <w:szCs w:val="24"/>
        </w:rPr>
      </w:pPr>
      <w:r>
        <w:rPr>
          <w:rFonts w:hint="default" w:ascii="Arial" w:hAnsi="Arial" w:cs="Arial"/>
          <w:sz w:val="24"/>
          <w:szCs w:val="24"/>
        </w:rPr>
        <w:t>Homomorphic encryption allows computations on encrypted data, advancing privacy in cryptocurrencies.[6]</w:t>
      </w:r>
    </w:p>
    <w:p w14:paraId="5CD87EDD">
      <w:pPr>
        <w:rPr>
          <w:rFonts w:hint="default" w:ascii="Arial" w:hAnsi="Arial" w:cs="Arial"/>
          <w:sz w:val="24"/>
          <w:szCs w:val="24"/>
        </w:rPr>
      </w:pPr>
    </w:p>
    <w:p w14:paraId="2DCB0611">
      <w:pPr>
        <w:numPr>
          <w:ilvl w:val="0"/>
          <w:numId w:val="1"/>
        </w:numPr>
        <w:ind w:left="0" w:leftChars="0" w:firstLine="0" w:firstLineChars="0"/>
        <w:rPr>
          <w:rFonts w:hint="default" w:ascii="Arial" w:hAnsi="Arial" w:cs="Arial"/>
          <w:b/>
          <w:bCs/>
          <w:sz w:val="24"/>
          <w:szCs w:val="24"/>
        </w:rPr>
      </w:pPr>
      <w:r>
        <w:rPr>
          <w:rFonts w:hint="default" w:ascii="Arial" w:hAnsi="Arial" w:cs="Arial"/>
          <w:b/>
          <w:bCs/>
          <w:sz w:val="24"/>
          <w:szCs w:val="24"/>
        </w:rPr>
        <w:t>Quantum Computing</w:t>
      </w:r>
    </w:p>
    <w:p w14:paraId="69526363">
      <w:pPr>
        <w:rPr>
          <w:rFonts w:hint="default" w:ascii="Arial" w:hAnsi="Arial" w:cs="Arial"/>
          <w:b/>
          <w:bCs/>
          <w:sz w:val="24"/>
          <w:szCs w:val="24"/>
        </w:rPr>
      </w:pPr>
    </w:p>
    <w:p w14:paraId="0E898C1E">
      <w:pPr>
        <w:rPr>
          <w:rFonts w:hint="default" w:ascii="Arial" w:hAnsi="Arial" w:cs="Arial"/>
          <w:sz w:val="24"/>
          <w:szCs w:val="24"/>
        </w:rPr>
      </w:pPr>
      <w:r>
        <w:rPr>
          <w:rFonts w:hint="default" w:ascii="Arial" w:hAnsi="Arial" w:cs="Arial"/>
          <w:sz w:val="24"/>
          <w:szCs w:val="24"/>
        </w:rPr>
        <w:t>Linear algebra describes qubit states via complex vectors and unitary matrices for gates. Algorithms like Shor's exploit superposition for factoring.[8][9]</w:t>
      </w:r>
    </w:p>
    <w:p w14:paraId="4B351516">
      <w:pPr>
        <w:rPr>
          <w:rFonts w:hint="default" w:ascii="Arial" w:hAnsi="Arial" w:cs="Arial"/>
          <w:sz w:val="24"/>
          <w:szCs w:val="24"/>
        </w:rPr>
      </w:pPr>
    </w:p>
    <w:p w14:paraId="3D146FB4">
      <w:pPr>
        <w:rPr>
          <w:rFonts w:hint="default" w:ascii="Arial" w:hAnsi="Arial" w:cs="Arial"/>
          <w:sz w:val="24"/>
          <w:szCs w:val="24"/>
        </w:rPr>
      </w:pPr>
      <w:r>
        <w:rPr>
          <w:rFonts w:hint="default" w:ascii="Arial" w:hAnsi="Arial" w:cs="Arial"/>
          <w:sz w:val="24"/>
          <w:szCs w:val="24"/>
        </w:rPr>
        <w:t>Quantum gates, as 2x2 or 4x4 matrices, entangle qubits for parallelism. Quantum Support Vector Machines use kernel methods for high-dimensional classification, outperforming classical ML in data-heavy tasks.[8][9]</w:t>
      </w:r>
    </w:p>
    <w:p w14:paraId="481A63A7">
      <w:pPr>
        <w:rPr>
          <w:rFonts w:hint="default" w:ascii="Arial" w:hAnsi="Arial" w:cs="Arial"/>
          <w:sz w:val="24"/>
          <w:szCs w:val="24"/>
        </w:rPr>
      </w:pPr>
    </w:p>
    <w:p w14:paraId="28840C0E">
      <w:pPr>
        <w:numPr>
          <w:ilvl w:val="0"/>
          <w:numId w:val="1"/>
        </w:numPr>
        <w:ind w:left="0" w:leftChars="0" w:firstLine="0" w:firstLineChars="0"/>
        <w:rPr>
          <w:rFonts w:hint="default" w:ascii="Arial" w:hAnsi="Arial" w:cs="Arial"/>
          <w:sz w:val="24"/>
          <w:szCs w:val="24"/>
        </w:rPr>
      </w:pPr>
      <w:r>
        <w:rPr>
          <w:rFonts w:hint="default" w:ascii="Arial" w:hAnsi="Arial" w:cs="Arial"/>
          <w:b/>
          <w:bCs/>
          <w:sz w:val="24"/>
          <w:szCs w:val="24"/>
        </w:rPr>
        <w:t>Finance and Risk Management</w:t>
      </w:r>
    </w:p>
    <w:p w14:paraId="7E93207B">
      <w:pPr>
        <w:rPr>
          <w:rFonts w:hint="default" w:ascii="Arial" w:hAnsi="Arial" w:cs="Arial"/>
          <w:sz w:val="24"/>
          <w:szCs w:val="24"/>
        </w:rPr>
      </w:pPr>
    </w:p>
    <w:p w14:paraId="3DD49EDC">
      <w:pPr>
        <w:rPr>
          <w:rFonts w:hint="default" w:ascii="Arial" w:hAnsi="Arial" w:cs="Arial"/>
          <w:sz w:val="24"/>
          <w:szCs w:val="24"/>
        </w:rPr>
      </w:pPr>
      <w:r>
        <w:rPr>
          <w:rFonts w:hint="default" w:ascii="Arial" w:hAnsi="Arial" w:cs="Arial"/>
          <w:sz w:val="24"/>
          <w:szCs w:val="24"/>
        </w:rPr>
        <w:t>Stochastic processes and time-series analysis model markets; Value at Risk (VaR) quantifies losses.[10][11]</w:t>
      </w:r>
    </w:p>
    <w:p w14:paraId="68489C9B">
      <w:pPr>
        <w:rPr>
          <w:rFonts w:hint="default" w:ascii="Arial" w:hAnsi="Arial" w:cs="Arial"/>
          <w:sz w:val="24"/>
          <w:szCs w:val="24"/>
        </w:rPr>
      </w:pPr>
    </w:p>
    <w:p w14:paraId="3DCE1B77">
      <w:pPr>
        <w:rPr>
          <w:rFonts w:hint="default" w:ascii="Arial" w:hAnsi="Arial" w:cs="Arial"/>
          <w:sz w:val="24"/>
          <w:szCs w:val="24"/>
        </w:rPr>
      </w:pPr>
      <w:r>
        <w:rPr>
          <w:rFonts w:hint="default" w:ascii="Arial" w:hAnsi="Arial" w:cs="Arial"/>
          <w:sz w:val="24"/>
          <w:szCs w:val="24"/>
        </w:rPr>
        <w:t>The Black-Scholes model employs partial differential equations for option pricing. Machine learning integrates with econometrics for predictive trading.[10]</w:t>
      </w:r>
    </w:p>
    <w:p w14:paraId="162EE9F3">
      <w:pPr>
        <w:rPr>
          <w:rFonts w:hint="default" w:ascii="Arial" w:hAnsi="Arial" w:cs="Arial"/>
          <w:sz w:val="24"/>
          <w:szCs w:val="24"/>
        </w:rPr>
      </w:pPr>
    </w:p>
    <w:p w14:paraId="351580DD">
      <w:pPr>
        <w:rPr>
          <w:rFonts w:hint="default" w:ascii="Arial" w:hAnsi="Arial" w:cs="Arial"/>
          <w:sz w:val="24"/>
          <w:szCs w:val="24"/>
        </w:rPr>
      </w:pPr>
      <w:r>
        <w:rPr>
          <w:rFonts w:hint="default" w:ascii="Arial" w:hAnsi="Arial" w:cs="Arial"/>
          <w:sz w:val="24"/>
          <w:szCs w:val="24"/>
        </w:rPr>
        <w:t>Stress testing simulates extremes, using optimization for portfolio resilience.[11]</w:t>
      </w:r>
    </w:p>
    <w:p w14:paraId="315D14BE">
      <w:pPr>
        <w:rPr>
          <w:rFonts w:hint="default" w:ascii="Arial" w:hAnsi="Arial" w:cs="Arial"/>
          <w:sz w:val="24"/>
          <w:szCs w:val="24"/>
        </w:rPr>
      </w:pPr>
    </w:p>
    <w:p w14:paraId="066C33FB">
      <w:pPr>
        <w:numPr>
          <w:ilvl w:val="0"/>
          <w:numId w:val="1"/>
        </w:numPr>
        <w:ind w:left="0" w:leftChars="0" w:firstLine="0" w:firstLineChars="0"/>
        <w:rPr>
          <w:rFonts w:hint="default" w:ascii="Arial" w:hAnsi="Arial" w:cs="Arial"/>
          <w:b/>
          <w:bCs/>
          <w:sz w:val="24"/>
          <w:szCs w:val="24"/>
        </w:rPr>
      </w:pPr>
      <w:r>
        <w:rPr>
          <w:rFonts w:hint="default" w:ascii="Arial" w:hAnsi="Arial" w:cs="Arial"/>
          <w:b/>
          <w:bCs/>
          <w:sz w:val="24"/>
          <w:szCs w:val="24"/>
        </w:rPr>
        <w:t>Medicine and Epidemiology</w:t>
      </w:r>
    </w:p>
    <w:p w14:paraId="2352001B">
      <w:pPr>
        <w:rPr>
          <w:rFonts w:hint="default" w:ascii="Arial" w:hAnsi="Arial" w:cs="Arial"/>
          <w:sz w:val="24"/>
          <w:szCs w:val="24"/>
        </w:rPr>
      </w:pPr>
    </w:p>
    <w:p w14:paraId="6432CA5A">
      <w:pPr>
        <w:rPr>
          <w:rFonts w:hint="default" w:ascii="Arial" w:hAnsi="Arial" w:cs="Arial"/>
          <w:sz w:val="24"/>
          <w:szCs w:val="24"/>
        </w:rPr>
      </w:pPr>
      <w:r>
        <w:rPr>
          <w:rFonts w:hint="default" w:ascii="Arial" w:hAnsi="Arial" w:cs="Arial"/>
          <w:sz w:val="24"/>
          <w:szCs w:val="24"/>
        </w:rPr>
        <w:t>Fourier transforms enhance MRI/CT imaging; compartmental models predict outbreaks.[12][13]</w:t>
      </w:r>
    </w:p>
    <w:p w14:paraId="2BB2D667">
      <w:pPr>
        <w:rPr>
          <w:rFonts w:hint="default" w:ascii="Arial" w:hAnsi="Arial" w:cs="Arial"/>
          <w:sz w:val="24"/>
          <w:szCs w:val="24"/>
        </w:rPr>
      </w:pPr>
    </w:p>
    <w:p w14:paraId="6B638672">
      <w:pPr>
        <w:rPr>
          <w:rFonts w:hint="default" w:ascii="Arial" w:hAnsi="Arial" w:cs="Arial"/>
          <w:sz w:val="24"/>
          <w:szCs w:val="24"/>
        </w:rPr>
      </w:pPr>
      <w:r>
        <w:rPr>
          <w:rFonts w:hint="default" w:ascii="Arial" w:hAnsi="Arial" w:cs="Arial"/>
          <w:sz w:val="24"/>
          <w:szCs w:val="24"/>
        </w:rPr>
        <w:t>COVID-19 models used SIR equations to estimate R0 and intervention effects, informing lockdowns. Histogram equalization and linear algebra improve scan accuracy for early diagnosis.[12][14]</w:t>
      </w:r>
    </w:p>
    <w:p w14:paraId="74CDBF20">
      <w:pPr>
        <w:rPr>
          <w:rFonts w:hint="default" w:ascii="Arial" w:hAnsi="Arial" w:cs="Arial"/>
          <w:sz w:val="24"/>
          <w:szCs w:val="24"/>
        </w:rPr>
      </w:pPr>
    </w:p>
    <w:p w14:paraId="08540CB5">
      <w:pPr>
        <w:rPr>
          <w:rFonts w:hint="default" w:ascii="Arial" w:hAnsi="Arial" w:cs="Arial"/>
          <w:sz w:val="24"/>
          <w:szCs w:val="24"/>
        </w:rPr>
      </w:pPr>
      <w:r>
        <w:rPr>
          <w:rFonts w:hint="default" w:ascii="Arial" w:hAnsi="Arial" w:cs="Arial"/>
          <w:sz w:val="24"/>
          <w:szCs w:val="24"/>
        </w:rPr>
        <w:t>Mathematical modeling optimizes drug dosages via body weight fractions.[12]</w:t>
      </w:r>
    </w:p>
    <w:p w14:paraId="51948193">
      <w:pPr>
        <w:rPr>
          <w:rFonts w:hint="default" w:ascii="Arial" w:hAnsi="Arial" w:cs="Arial"/>
          <w:sz w:val="24"/>
          <w:szCs w:val="24"/>
        </w:rPr>
      </w:pPr>
    </w:p>
    <w:p w14:paraId="40D99F52">
      <w:pPr>
        <w:numPr>
          <w:ilvl w:val="0"/>
          <w:numId w:val="1"/>
        </w:numPr>
        <w:ind w:left="0" w:leftChars="0" w:firstLine="0" w:firstLineChars="0"/>
        <w:rPr>
          <w:rFonts w:hint="default" w:ascii="Arial" w:hAnsi="Arial" w:cs="Arial"/>
          <w:b/>
          <w:bCs/>
          <w:sz w:val="24"/>
          <w:szCs w:val="24"/>
        </w:rPr>
      </w:pPr>
      <w:r>
        <w:rPr>
          <w:rFonts w:hint="default" w:ascii="Arial" w:hAnsi="Arial" w:cs="Arial"/>
          <w:b/>
          <w:bCs/>
          <w:sz w:val="24"/>
          <w:szCs w:val="24"/>
        </w:rPr>
        <w:t>Climate Modeling and Physics</w:t>
      </w:r>
    </w:p>
    <w:p w14:paraId="18183D4C">
      <w:pPr>
        <w:rPr>
          <w:rFonts w:hint="default" w:ascii="Arial" w:hAnsi="Arial" w:cs="Arial"/>
          <w:sz w:val="24"/>
          <w:szCs w:val="24"/>
        </w:rPr>
      </w:pPr>
    </w:p>
    <w:p w14:paraId="1416549D">
      <w:pPr>
        <w:rPr>
          <w:rFonts w:hint="default" w:ascii="Arial" w:hAnsi="Arial" w:cs="Arial"/>
          <w:sz w:val="24"/>
          <w:szCs w:val="24"/>
        </w:rPr>
      </w:pPr>
      <w:r>
        <w:rPr>
          <w:rFonts w:hint="default" w:ascii="Arial" w:hAnsi="Arial" w:cs="Arial"/>
          <w:sz w:val="24"/>
          <w:szCs w:val="24"/>
        </w:rPr>
        <w:t>Subgrid reconstruction and Taylor series derive accurate cloud equations, avoiding oversimplifications.[15]</w:t>
      </w:r>
    </w:p>
    <w:p w14:paraId="1DE4F98D">
      <w:pPr>
        <w:rPr>
          <w:rFonts w:hint="default" w:ascii="Arial" w:hAnsi="Arial" w:cs="Arial"/>
          <w:sz w:val="24"/>
          <w:szCs w:val="24"/>
        </w:rPr>
      </w:pPr>
    </w:p>
    <w:p w14:paraId="117A4A64">
      <w:pPr>
        <w:rPr>
          <w:rFonts w:hint="default" w:ascii="Arial" w:hAnsi="Arial" w:cs="Arial"/>
          <w:sz w:val="24"/>
          <w:szCs w:val="24"/>
        </w:rPr>
      </w:pPr>
      <w:r>
        <w:rPr>
          <w:rFonts w:hint="default" w:ascii="Arial" w:hAnsi="Arial" w:cs="Arial"/>
          <w:sz w:val="24"/>
          <w:szCs w:val="24"/>
        </w:rPr>
        <w:t>These methods aggregate unresolvable scales, improving long-term cloud statistics in Earth system models.[15]</w:t>
      </w:r>
    </w:p>
    <w:p w14:paraId="481FC622">
      <w:pPr>
        <w:rPr>
          <w:rFonts w:hint="default" w:ascii="Arial" w:hAnsi="Arial" w:cs="Arial"/>
          <w:sz w:val="24"/>
          <w:szCs w:val="24"/>
        </w:rPr>
      </w:pPr>
    </w:p>
    <w:p w14:paraId="58A9D975">
      <w:pPr>
        <w:numPr>
          <w:ilvl w:val="0"/>
          <w:numId w:val="1"/>
        </w:numPr>
        <w:ind w:left="0" w:leftChars="0" w:firstLine="0" w:firstLineChars="0"/>
        <w:rPr>
          <w:rFonts w:hint="default" w:ascii="Arial" w:hAnsi="Arial" w:cs="Arial"/>
          <w:b/>
          <w:bCs/>
          <w:sz w:val="24"/>
          <w:szCs w:val="24"/>
        </w:rPr>
      </w:pPr>
      <w:r>
        <w:rPr>
          <w:rFonts w:hint="default" w:ascii="Arial" w:hAnsi="Arial" w:cs="Arial"/>
          <w:b/>
          <w:bCs/>
          <w:sz w:val="24"/>
          <w:szCs w:val="24"/>
        </w:rPr>
        <w:t>Autonomous Vehicles and Graphics</w:t>
      </w:r>
    </w:p>
    <w:p w14:paraId="4C3B9E1B">
      <w:pPr>
        <w:rPr>
          <w:rFonts w:hint="default" w:ascii="Arial" w:hAnsi="Arial" w:cs="Arial"/>
          <w:sz w:val="24"/>
          <w:szCs w:val="24"/>
        </w:rPr>
      </w:pPr>
    </w:p>
    <w:p w14:paraId="275AB2F8">
      <w:pPr>
        <w:rPr>
          <w:rFonts w:hint="default" w:ascii="Arial" w:hAnsi="Arial" w:cs="Arial"/>
          <w:sz w:val="24"/>
          <w:szCs w:val="24"/>
        </w:rPr>
      </w:pPr>
      <w:r>
        <w:rPr>
          <w:rFonts w:hint="default" w:ascii="Arial" w:hAnsi="Arial" w:cs="Arial"/>
          <w:sz w:val="24"/>
          <w:szCs w:val="24"/>
        </w:rPr>
        <w:t>Calculus computes derivatives for braking and integrals for path distances in self-driving cars.[5]</w:t>
      </w:r>
    </w:p>
    <w:p w14:paraId="784A9C32">
      <w:pPr>
        <w:rPr>
          <w:rFonts w:hint="default" w:ascii="Arial" w:hAnsi="Arial" w:cs="Arial"/>
          <w:sz w:val="24"/>
          <w:szCs w:val="24"/>
        </w:rPr>
      </w:pPr>
    </w:p>
    <w:p w14:paraId="544AC004">
      <w:pPr>
        <w:rPr>
          <w:rFonts w:hint="default" w:ascii="Arial" w:hAnsi="Arial" w:cs="Arial"/>
          <w:sz w:val="24"/>
          <w:szCs w:val="24"/>
        </w:rPr>
      </w:pPr>
      <w:r>
        <w:rPr>
          <w:rFonts w:hint="default" w:ascii="Arial" w:hAnsi="Arial" w:cs="Arial"/>
          <w:sz w:val="24"/>
          <w:szCs w:val="24"/>
        </w:rPr>
        <w:t>Tesla Autopilot uses optimization for routes balancing speed and safety. In gaming, vectors and matrices render 3D polygons; physics engines integrate calculus for realistic motion.[16][17]</w:t>
      </w:r>
    </w:p>
    <w:p w14:paraId="59C8DD7A">
      <w:pPr>
        <w:rPr>
          <w:rFonts w:hint="default" w:ascii="Arial" w:hAnsi="Arial" w:cs="Arial"/>
          <w:sz w:val="24"/>
          <w:szCs w:val="24"/>
        </w:rPr>
      </w:pPr>
    </w:p>
    <w:p w14:paraId="3EE19E64">
      <w:pPr>
        <w:rPr>
          <w:rFonts w:hint="default" w:ascii="Arial" w:hAnsi="Arial" w:cs="Arial"/>
          <w:b/>
          <w:bCs/>
          <w:sz w:val="24"/>
          <w:szCs w:val="24"/>
        </w:rPr>
      </w:pPr>
      <w:r>
        <w:rPr>
          <w:rFonts w:hint="default" w:ascii="Arial" w:hAnsi="Arial" w:cs="Arial"/>
          <w:b/>
          <w:bCs/>
          <w:sz w:val="24"/>
          <w:szCs w:val="24"/>
        </w:rPr>
        <w:t>Conclusion</w:t>
      </w:r>
    </w:p>
    <w:p w14:paraId="3C28C449">
      <w:pPr>
        <w:rPr>
          <w:rFonts w:hint="default" w:ascii="Arial" w:hAnsi="Arial" w:cs="Arial"/>
          <w:sz w:val="24"/>
          <w:szCs w:val="24"/>
        </w:rPr>
      </w:pPr>
    </w:p>
    <w:p w14:paraId="5E41A810">
      <w:pPr>
        <w:rPr>
          <w:rFonts w:hint="default" w:ascii="Arial" w:hAnsi="Arial" w:cs="Arial"/>
          <w:sz w:val="24"/>
          <w:szCs w:val="24"/>
        </w:rPr>
      </w:pPr>
      <w:r>
        <w:rPr>
          <w:rFonts w:hint="default" w:ascii="Arial" w:hAnsi="Arial" w:cs="Arial"/>
          <w:sz w:val="24"/>
          <w:szCs w:val="24"/>
        </w:rPr>
        <w:t>Mathematics remains indispensable for modern challenges, fostering innovations like secure blockchains and precise AI. Future integration with quantum tech promises further breakthroughs, urging interdisciplinary collaboration.[2][3]</w:t>
      </w:r>
    </w:p>
    <w:p w14:paraId="46C66FF4">
      <w:pPr>
        <w:rPr>
          <w:rFonts w:hint="default" w:ascii="Arial" w:hAnsi="Arial" w:cs="Arial"/>
          <w:sz w:val="24"/>
          <w:szCs w:val="24"/>
        </w:rPr>
      </w:pPr>
    </w:p>
    <w:p w14:paraId="3A382ADF">
      <w:pPr>
        <w:rPr>
          <w:rFonts w:hint="default" w:ascii="Arial" w:hAnsi="Arial" w:cs="Arial"/>
          <w:sz w:val="24"/>
          <w:szCs w:val="24"/>
        </w:rPr>
      </w:pPr>
      <w:r>
        <w:rPr>
          <w:rFonts w:hint="default" w:ascii="Arial" w:hAnsi="Arial" w:cs="Arial"/>
          <w:sz w:val="24"/>
          <w:szCs w:val="24"/>
        </w:rPr>
        <w:t>Citations:</w:t>
      </w:r>
    </w:p>
    <w:p w14:paraId="5EA5E5AF">
      <w:pPr>
        <w:rPr>
          <w:rFonts w:hint="default" w:ascii="Arial" w:hAnsi="Arial" w:cs="Arial"/>
          <w:sz w:val="24"/>
          <w:szCs w:val="24"/>
        </w:rPr>
      </w:pPr>
      <w:r>
        <w:rPr>
          <w:rFonts w:hint="default" w:ascii="Arial" w:hAnsi="Arial" w:cs="Arial"/>
          <w:sz w:val="24"/>
          <w:szCs w:val="24"/>
        </w:rPr>
        <w:t>[1] Making Ai Fair And... https://www.schiller.edu/blog/how-applied-mathematics-powers-the-next-generation-of-ai-systems/</w:t>
      </w:r>
    </w:p>
    <w:p w14:paraId="73E10300">
      <w:pPr>
        <w:rPr>
          <w:rFonts w:hint="default" w:ascii="Arial" w:hAnsi="Arial" w:cs="Arial"/>
          <w:sz w:val="24"/>
          <w:szCs w:val="24"/>
        </w:rPr>
      </w:pPr>
      <w:r>
        <w:rPr>
          <w:rFonts w:hint="default" w:ascii="Arial" w:hAnsi="Arial" w:cs="Arial"/>
          <w:sz w:val="24"/>
          <w:szCs w:val="24"/>
        </w:rPr>
        <w:t>[2] Recent Trends in Mathematics: Emerging Areas of Research and ... https://zenodo.org/records/15542695</w:t>
      </w:r>
    </w:p>
    <w:p w14:paraId="2C1D44E6">
      <w:pPr>
        <w:rPr>
          <w:rFonts w:hint="default" w:ascii="Arial" w:hAnsi="Arial" w:cs="Arial"/>
          <w:sz w:val="24"/>
          <w:szCs w:val="24"/>
        </w:rPr>
      </w:pPr>
      <w:r>
        <w:rPr>
          <w:rFonts w:hint="default" w:ascii="Arial" w:hAnsi="Arial" w:cs="Arial"/>
          <w:sz w:val="24"/>
          <w:szCs w:val="24"/>
        </w:rPr>
        <w:t>[3] Current Trends in Mathematics https://jofmath.com/index.php/AJPAM/article/view/173</w:t>
      </w:r>
    </w:p>
    <w:p w14:paraId="770D4865">
      <w:pPr>
        <w:rPr>
          <w:rFonts w:hint="default" w:ascii="Arial" w:hAnsi="Arial" w:cs="Arial"/>
          <w:sz w:val="24"/>
          <w:szCs w:val="24"/>
        </w:rPr>
      </w:pPr>
      <w:r>
        <w:rPr>
          <w:rFonts w:hint="default" w:ascii="Arial" w:hAnsi="Arial" w:cs="Arial"/>
          <w:sz w:val="24"/>
          <w:szCs w:val="24"/>
        </w:rPr>
        <w:t>[4] Learn Essential Math Skills... https://www.edx.org/resources/why-math-is-essential-for-ai-ml</w:t>
      </w:r>
    </w:p>
    <w:p w14:paraId="70BE0EE5">
      <w:pPr>
        <w:rPr>
          <w:rFonts w:hint="default" w:ascii="Arial" w:hAnsi="Arial" w:cs="Arial"/>
          <w:sz w:val="24"/>
          <w:szCs w:val="24"/>
        </w:rPr>
      </w:pPr>
      <w:r>
        <w:rPr>
          <w:rFonts w:hint="default" w:ascii="Arial" w:hAnsi="Arial" w:cs="Arial"/>
          <w:sz w:val="24"/>
          <w:szCs w:val="24"/>
        </w:rPr>
        <w:t>[5] How Calculus Keeps Self-Driving Cars Safe https://www.linkedin.com/posts/abhigna-upadhyaya_mathinaction-mathematics-autonomousvehicles-activity-7346593578468409344-rT78</w:t>
      </w:r>
    </w:p>
    <w:p w14:paraId="20D964D2">
      <w:pPr>
        <w:rPr>
          <w:rFonts w:hint="default" w:ascii="Arial" w:hAnsi="Arial" w:cs="Arial"/>
          <w:sz w:val="24"/>
          <w:szCs w:val="24"/>
        </w:rPr>
      </w:pPr>
      <w:r>
        <w:rPr>
          <w:rFonts w:hint="default" w:ascii="Arial" w:hAnsi="Arial" w:cs="Arial"/>
          <w:sz w:val="24"/>
          <w:szCs w:val="24"/>
        </w:rPr>
        <w:t>[6] Advanced Mathematical Application of Cryptographic Protocols in Distributed Ledger Technologies and Digital Currency Systems https://papers.ssrn.com/sol3/papers.cfm?abstract_id=5066790</w:t>
      </w:r>
    </w:p>
    <w:p w14:paraId="5C76441A">
      <w:pPr>
        <w:rPr>
          <w:rFonts w:hint="default" w:ascii="Arial" w:hAnsi="Arial" w:cs="Arial"/>
          <w:sz w:val="24"/>
          <w:szCs w:val="24"/>
        </w:rPr>
      </w:pPr>
      <w:r>
        <w:rPr>
          <w:rFonts w:hint="default" w:ascii="Arial" w:hAnsi="Arial" w:cs="Arial"/>
          <w:sz w:val="24"/>
          <w:szCs w:val="24"/>
        </w:rPr>
        <w:t>[7] [PDF] Some applications of mathematics in cryptography https://www.math.auckland.ac.nz/~sgal018/Vietnam.pdf</w:t>
      </w:r>
    </w:p>
    <w:p w14:paraId="41EBFF0A">
      <w:pPr>
        <w:rPr>
          <w:rFonts w:hint="default" w:ascii="Arial" w:hAnsi="Arial" w:cs="Arial"/>
          <w:sz w:val="24"/>
          <w:szCs w:val="24"/>
        </w:rPr>
      </w:pPr>
      <w:r>
        <w:rPr>
          <w:rFonts w:hint="default" w:ascii="Arial" w:hAnsi="Arial" w:cs="Arial"/>
          <w:sz w:val="24"/>
          <w:szCs w:val="24"/>
        </w:rPr>
        <w:t>[8] Quantum math https://quantum.microsoft.com/en-us/insights/education/concepts/quantum-math</w:t>
      </w:r>
    </w:p>
    <w:p w14:paraId="704BA1DD">
      <w:pPr>
        <w:rPr>
          <w:rFonts w:hint="default" w:ascii="Arial" w:hAnsi="Arial" w:cs="Arial"/>
          <w:sz w:val="24"/>
          <w:szCs w:val="24"/>
        </w:rPr>
      </w:pPr>
      <w:r>
        <w:rPr>
          <w:rFonts w:hint="default" w:ascii="Arial" w:hAnsi="Arial" w:cs="Arial"/>
          <w:sz w:val="24"/>
          <w:szCs w:val="24"/>
        </w:rPr>
        <w:t>[9] [PDF] Mathematical foundations and algorithms for quantum computing https://www.mathsjournal.com/pdf/2025/vol10issue3/PartB/10-3-15-691.pdf</w:t>
      </w:r>
    </w:p>
    <w:p w14:paraId="4647EC78">
      <w:pPr>
        <w:rPr>
          <w:rFonts w:hint="default" w:ascii="Arial" w:hAnsi="Arial" w:cs="Arial"/>
          <w:sz w:val="24"/>
          <w:szCs w:val="24"/>
        </w:rPr>
      </w:pPr>
      <w:r>
        <w:rPr>
          <w:rFonts w:hint="default" w:ascii="Arial" w:hAnsi="Arial" w:cs="Arial"/>
          <w:sz w:val="24"/>
          <w:szCs w:val="24"/>
        </w:rPr>
        <w:t>[10] What math areas/ topics are used in the following finance areas? https://www.reddit.com/r/quant/comments/1oxihwt/what_math_areas_topics_are_used_in_the_following/</w:t>
      </w:r>
    </w:p>
    <w:p w14:paraId="64E5B24F">
      <w:pPr>
        <w:rPr>
          <w:rFonts w:hint="default" w:ascii="Arial" w:hAnsi="Arial" w:cs="Arial"/>
          <w:sz w:val="24"/>
          <w:szCs w:val="24"/>
        </w:rPr>
      </w:pPr>
      <w:r>
        <w:rPr>
          <w:rFonts w:hint="default" w:ascii="Arial" w:hAnsi="Arial" w:cs="Arial"/>
          <w:sz w:val="24"/>
          <w:szCs w:val="24"/>
        </w:rPr>
        <w:t>[11] [PDF] MATHEMATICAL FINANCE: MODELING AND RISK MANAGEMENT https://www.neuroquantology.com/media/article_pdfs/Volume_20_No_7__MATH_Mathematical_Finance_Modeling_and_Risk_Management.pdf</w:t>
      </w:r>
    </w:p>
    <w:p w14:paraId="5374650B">
      <w:pPr>
        <w:rPr>
          <w:rFonts w:hint="default" w:ascii="Arial" w:hAnsi="Arial" w:cs="Arial"/>
          <w:sz w:val="24"/>
          <w:szCs w:val="24"/>
        </w:rPr>
      </w:pPr>
      <w:r>
        <w:rPr>
          <w:rFonts w:hint="default" w:ascii="Arial" w:hAnsi="Arial" w:cs="Arial"/>
          <w:sz w:val="24"/>
          <w:szCs w:val="24"/>
        </w:rPr>
        <w:t>[12] The Math Behind Medical Imaging Technology | Skill-Lync Blogs https://skill-lync.com/blogs/the-math-behind-medical-imaging-technology</w:t>
      </w:r>
    </w:p>
    <w:p w14:paraId="6F4AADF9">
      <w:pPr>
        <w:rPr>
          <w:rFonts w:hint="default" w:ascii="Arial" w:hAnsi="Arial" w:cs="Arial"/>
          <w:sz w:val="24"/>
          <w:szCs w:val="24"/>
        </w:rPr>
      </w:pPr>
      <w:r>
        <w:rPr>
          <w:rFonts w:hint="default" w:ascii="Arial" w:hAnsi="Arial" w:cs="Arial"/>
          <w:sz w:val="24"/>
          <w:szCs w:val="24"/>
        </w:rPr>
        <w:t>[13] Mathematical Analysis of a COVID-19 Epidemic Model by ... - PMC https://pmc.ncbi.nlm.nih.gov/articles/PMC9244063/</w:t>
      </w:r>
    </w:p>
    <w:p w14:paraId="43CD2F4E">
      <w:pPr>
        <w:rPr>
          <w:rFonts w:hint="default" w:ascii="Arial" w:hAnsi="Arial" w:cs="Arial"/>
          <w:sz w:val="24"/>
          <w:szCs w:val="24"/>
        </w:rPr>
      </w:pPr>
      <w:r>
        <w:rPr>
          <w:rFonts w:hint="default" w:ascii="Arial" w:hAnsi="Arial" w:cs="Arial"/>
          <w:sz w:val="24"/>
          <w:szCs w:val="24"/>
        </w:rPr>
        <w:t>[14] Modeling the COVID-19 pandemic: a primer and overview of mathematical epidemiology https://pmc.ncbi.nlm.nih.gov/articles/PMC8318333/</w:t>
      </w:r>
    </w:p>
    <w:p w14:paraId="6871185E">
      <w:pPr>
        <w:rPr>
          <w:rFonts w:hint="default" w:ascii="Arial" w:hAnsi="Arial" w:cs="Arial"/>
          <w:sz w:val="24"/>
          <w:szCs w:val="24"/>
        </w:rPr>
      </w:pPr>
      <w:r>
        <w:rPr>
          <w:rFonts w:hint="default" w:ascii="Arial" w:hAnsi="Arial" w:cs="Arial"/>
          <w:sz w:val="24"/>
          <w:szCs w:val="24"/>
        </w:rPr>
        <w:t>[15] Research Highlights https://climatemodeling.science.energy.gov/research-highlights/using-mathematical-rigor-increase-physical-realism-models</w:t>
      </w:r>
    </w:p>
    <w:p w14:paraId="13BD939F">
      <w:pPr>
        <w:rPr>
          <w:rFonts w:hint="default" w:ascii="Arial" w:hAnsi="Arial" w:cs="Arial"/>
          <w:sz w:val="24"/>
          <w:szCs w:val="24"/>
        </w:rPr>
      </w:pPr>
      <w:r>
        <w:rPr>
          <w:rFonts w:hint="default" w:ascii="Arial" w:hAnsi="Arial" w:cs="Arial"/>
          <w:sz w:val="24"/>
          <w:szCs w:val="24"/>
        </w:rPr>
        <w:t>[16] Fundamental Math for Game Developers https://pikuma.com/blog/math-for-game-developers</w:t>
      </w:r>
    </w:p>
    <w:p w14:paraId="303C99BC">
      <w:pPr>
        <w:rPr>
          <w:rFonts w:hint="default" w:ascii="Arial" w:hAnsi="Arial" w:cs="Arial"/>
          <w:sz w:val="24"/>
          <w:szCs w:val="24"/>
        </w:rPr>
      </w:pPr>
      <w:r>
        <w:rPr>
          <w:rFonts w:hint="default" w:ascii="Arial" w:hAnsi="Arial" w:cs="Arial"/>
          <w:sz w:val="24"/>
          <w:szCs w:val="24"/>
        </w:rPr>
        <w:t>[17] The use of mathematics in computer games http://nrich.maths.org/articles/use-mathematics-computer-games</w:t>
      </w:r>
    </w:p>
    <w:p w14:paraId="547A27ED">
      <w:pPr>
        <w:rPr>
          <w:rFonts w:hint="default" w:ascii="Arial" w:hAnsi="Arial" w:cs="Arial"/>
          <w:sz w:val="24"/>
          <w:szCs w:val="24"/>
        </w:rPr>
      </w:pPr>
      <w:r>
        <w:rPr>
          <w:rFonts w:hint="default" w:ascii="Arial" w:hAnsi="Arial" w:cs="Arial"/>
          <w:sz w:val="24"/>
          <w:szCs w:val="24"/>
        </w:rPr>
        <w:t>[18] Mathematics for computer graphics https://www.reddit.com/r/GraphicsProgramming/comments/1g7axgt/mathematics_for_computer_graphics/</w:t>
      </w:r>
    </w:p>
    <w:p w14:paraId="1A608B16">
      <w:pPr>
        <w:rPr>
          <w:rFonts w:hint="default" w:ascii="Arial" w:hAnsi="Arial" w:cs="Arial"/>
          <w:sz w:val="24"/>
          <w:szCs w:val="24"/>
        </w:rPr>
      </w:pPr>
      <w:r>
        <w:rPr>
          <w:rFonts w:hint="default" w:ascii="Arial" w:hAnsi="Arial" w:cs="Arial"/>
          <w:sz w:val="24"/>
          <w:szCs w:val="24"/>
        </w:rPr>
        <w:t>[19] [PDF] Mathematical Techniques for Autonomous Vehicle Navigation ... https://internationalpubls.com/index.php/pmj/article/download/1895/1209/3435</w:t>
      </w:r>
    </w:p>
    <w:p w14:paraId="36EA55CA">
      <w:pPr>
        <w:rPr>
          <w:rFonts w:hint="default"/>
        </w:rPr>
      </w:pPr>
      <w:r>
        <w:rPr>
          <w:rFonts w:hint="default" w:ascii="Arial" w:hAnsi="Arial" w:cs="Arial"/>
          <w:sz w:val="24"/>
          <w:szCs w:val="24"/>
        </w:rPr>
        <w:t xml:space="preserve">[20] Mathematical modeling of COVID-19 epidemic with effect ... </w:t>
      </w:r>
      <w:r>
        <w:rPr>
          <w:rFonts w:hint="default" w:ascii="Arial" w:hAnsi="Arial" w:cs="Arial"/>
          <w:sz w:val="24"/>
          <w:szCs w:val="24"/>
        </w:rPr>
        <w:fldChar w:fldCharType="begin"/>
      </w:r>
      <w:r>
        <w:rPr>
          <w:rFonts w:hint="default" w:ascii="Arial" w:hAnsi="Arial" w:cs="Arial"/>
          <w:sz w:val="24"/>
          <w:szCs w:val="24"/>
        </w:rPr>
        <w:instrText xml:space="preserve"> HYPERLINK "https://www.sciencedirect.com/science/article/pii/S2468042721000154" </w:instrText>
      </w:r>
      <w:r>
        <w:rPr>
          <w:rFonts w:hint="default" w:ascii="Arial" w:hAnsi="Arial" w:cs="Arial"/>
          <w:sz w:val="24"/>
          <w:szCs w:val="24"/>
        </w:rPr>
        <w:fldChar w:fldCharType="separate"/>
      </w:r>
      <w:r>
        <w:rPr>
          <w:rStyle w:val="4"/>
          <w:rFonts w:hint="default" w:ascii="Arial" w:hAnsi="Arial" w:cs="Arial"/>
          <w:sz w:val="24"/>
          <w:szCs w:val="24"/>
        </w:rPr>
        <w:t>https://www.sciencedirect.com/scienc</w:t>
      </w:r>
      <w:r>
        <w:rPr>
          <w:rStyle w:val="4"/>
          <w:rFonts w:hint="default"/>
        </w:rPr>
        <w:t>e/article/pii/S2468042721000154</w:t>
      </w:r>
      <w:r>
        <w:rPr>
          <w:rFonts w:hint="default" w:ascii="Arial" w:hAnsi="Arial" w:cs="Arial"/>
          <w:sz w:val="24"/>
          <w:szCs w:val="24"/>
        </w:rPr>
        <w:fldChar w:fldCharType="end"/>
      </w:r>
    </w:p>
    <w:p w14:paraId="406F156A">
      <w:pPr>
        <w:rPr>
          <w:rFonts w:hint="default"/>
        </w:rPr>
      </w:pPr>
    </w:p>
    <w:p w14:paraId="7DA709E0">
      <w:pPr>
        <w:rPr>
          <w:rFonts w:hint="default"/>
        </w:rPr>
      </w:pPr>
    </w:p>
    <w:p w14:paraId="6ECFE9C7">
      <w:pPr>
        <w:rPr>
          <w:rFonts w:hint="default"/>
        </w:rPr>
      </w:pPr>
    </w:p>
    <w:p w14:paraId="4CDE941D">
      <w:pPr>
        <w:rPr>
          <w:rFonts w:hint="default"/>
        </w:rPr>
      </w:pPr>
    </w:p>
    <w:p w14:paraId="6CBE3701">
      <w:pPr>
        <w:rPr>
          <w:rFonts w:hint="default"/>
        </w:rPr>
      </w:pPr>
    </w:p>
    <w:p w14:paraId="366B88DD">
      <w:pPr>
        <w:rPr>
          <w:rFonts w:hint="default"/>
        </w:rPr>
      </w:pPr>
    </w:p>
    <w:p w14:paraId="79300BCB">
      <w:pPr>
        <w:rPr>
          <w:rFonts w:hint="default"/>
        </w:rPr>
      </w:pPr>
    </w:p>
    <w:p w14:paraId="2C7F473B">
      <w:pPr>
        <w:rPr>
          <w:rFonts w:hint="default"/>
        </w:rPr>
      </w:pPr>
    </w:p>
    <w:p w14:paraId="2E99AC9F">
      <w:pPr>
        <w:rPr>
          <w:rFonts w:hint="default"/>
        </w:rPr>
      </w:pPr>
    </w:p>
    <w:p w14:paraId="748B3F33">
      <w:pPr>
        <w:rPr>
          <w:rFonts w:hint="default"/>
        </w:rPr>
      </w:pPr>
    </w:p>
    <w:p w14:paraId="42E5EAE6">
      <w:pPr>
        <w:rPr>
          <w:rFonts w:hint="default"/>
        </w:rPr>
      </w:pPr>
    </w:p>
    <w:p w14:paraId="58CB1D0F">
      <w:pPr>
        <w:rPr>
          <w:rFonts w:hint="default"/>
        </w:rPr>
      </w:pPr>
    </w:p>
    <w:p w14:paraId="5EA71E47">
      <w:pPr>
        <w:rPr>
          <w:rFonts w:hint="default"/>
        </w:rPr>
      </w:pPr>
    </w:p>
    <w:p w14:paraId="29E66E33">
      <w:pPr>
        <w:rPr>
          <w:rFonts w:hint="default"/>
        </w:rPr>
      </w:pPr>
    </w:p>
    <w:p w14:paraId="0C945E60">
      <w:pPr>
        <w:rPr>
          <w:rFonts w:hint="default"/>
        </w:rPr>
      </w:pPr>
    </w:p>
    <w:p w14:paraId="3B65748A">
      <w:pPr>
        <w:rPr>
          <w:rFonts w:hint="default"/>
        </w:rPr>
      </w:pPr>
    </w:p>
    <w:p w14:paraId="6A2A64F6">
      <w:pPr>
        <w:rPr>
          <w:rFonts w:hint="default"/>
        </w:rPr>
      </w:pPr>
    </w:p>
    <w:p w14:paraId="0FC1FBF6">
      <w:pPr>
        <w:rPr>
          <w:rFonts w:hint="default"/>
        </w:rPr>
      </w:pPr>
    </w:p>
    <w:p w14:paraId="391D4A8E">
      <w:pPr>
        <w:rPr>
          <w:rFonts w:hint="default"/>
        </w:rPr>
      </w:pPr>
    </w:p>
    <w:p w14:paraId="1AFF353E">
      <w:pPr>
        <w:rPr>
          <w:rFonts w:hint="default"/>
        </w:rPr>
      </w:pPr>
    </w:p>
    <w:p w14:paraId="77B846C2">
      <w:pPr>
        <w:rPr>
          <w:rFonts w:hint="default"/>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3A7FA"/>
    <w:multiLevelType w:val="singleLevel"/>
    <w:tmpl w:val="34D3A7FA"/>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83CCF"/>
    <w:rsid w:val="109D3AD0"/>
    <w:rsid w:val="30BA046C"/>
    <w:rsid w:val="66D71AD8"/>
    <w:rsid w:val="75D669E6"/>
    <w:rsid w:val="7AE61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2026-02-21T15:22:00Z</dcterms:created>
  <dc:creator>admin</dc:creator>
  <cp:lastModifiedBy>admin</cp:lastModifiedBy>
  <dcterms:modified xsi:type="dcterms:W3CDTF">2026-02-24T12:12:51Z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7AD90F2DA4D140CEBEFFD562F5F3DC2A_12</vt:lpwstr>
  </property>
</Properties>
</file>