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E7293" w14:textId="77777777" w:rsidR="00CB02F9" w:rsidRPr="00402081" w:rsidRDefault="00CB02F9" w:rsidP="00A118CC">
      <w:pPr>
        <w:spacing w:after="240" w:line="240" w:lineRule="auto"/>
        <w:jc w:val="center"/>
        <w:rPr>
          <w:rFonts w:ascii="Times New Roman" w:hAnsi="Times New Roman" w:cs="Times New Roman"/>
          <w:b/>
          <w:bCs/>
          <w:sz w:val="36"/>
          <w:szCs w:val="36"/>
        </w:rPr>
      </w:pPr>
      <w:r w:rsidRPr="00402081">
        <w:rPr>
          <w:rFonts w:ascii="Times New Roman" w:hAnsi="Times New Roman" w:cs="Times New Roman"/>
          <w:b/>
          <w:bCs/>
          <w:sz w:val="36"/>
          <w:szCs w:val="36"/>
        </w:rPr>
        <w:t>THE IMPACT OF CHANGING RAINFALL PATTERNS ON RAIN-FED SUBSISTENCE FARMING AND LOCAL ADAPTATION STRATEGIES IN MHINGA VILLAGE, LIMPOPO PROVINCE, SOUTH AFRICA</w:t>
      </w:r>
    </w:p>
    <w:p w14:paraId="3ACBAC14" w14:textId="17FF427F" w:rsidR="002206E0" w:rsidRDefault="00A118CC" w:rsidP="002206E0">
      <w:pPr>
        <w:spacing w:after="0" w:line="240" w:lineRule="auto"/>
        <w:jc w:val="both"/>
        <w:rPr>
          <w:rFonts w:ascii="Times New Roman" w:hAnsi="Times New Roman" w:cs="Times New Roman"/>
          <w:b/>
          <w:bCs/>
        </w:rPr>
      </w:pPr>
      <w:r w:rsidRPr="00402081">
        <w:rPr>
          <w:rFonts w:ascii="Times New Roman" w:hAnsi="Times New Roman" w:cs="Times New Roman"/>
          <w:b/>
          <w:bCs/>
        </w:rPr>
        <w:t/>
      </w:r>
      <w:r w:rsidR="001C465B">
        <w:rPr>
          <w:rFonts w:ascii="Times New Roman" w:hAnsi="Times New Roman" w:cs="Times New Roman"/>
          <w:b/>
          <w:bCs/>
        </w:rPr>
        <w:t xml:space="preserve"/>
      </w:r>
      <w:r w:rsidR="001C465B" w:rsidRPr="001C465B">
        <w:rPr>
          <w:rFonts w:ascii="Times New Roman" w:hAnsi="Times New Roman" w:cs="Times New Roman"/>
          <w:b/>
          <w:bCs/>
          <w:vertAlign w:val="superscript"/>
        </w:rPr>
        <w:t/>
      </w:r>
      <w:r w:rsidR="00132A7A">
        <w:rPr>
          <w:rFonts w:ascii="Times New Roman" w:hAnsi="Times New Roman" w:cs="Times New Roman"/>
          <w:b/>
          <w:bCs/>
        </w:rPr>
        <w:t/>
      </w:r>
    </w:p>
    <w:p w14:paraId="36A6B04B" w14:textId="4D71C9B8" w:rsidR="00516D53" w:rsidRPr="00516D53" w:rsidRDefault="00516D53" w:rsidP="00516D53">
      <w:pPr>
        <w:spacing w:after="0" w:line="240" w:lineRule="auto"/>
        <w:jc w:val="both"/>
        <w:rPr>
          <w:rFonts w:ascii="Times New Roman" w:hAnsi="Times New Roman" w:cs="Times New Roman"/>
          <w:lang w:val="en-GB"/>
        </w:rPr>
      </w:pPr>
      <w:r w:rsidRPr="006B7830">
        <w:rPr>
          <w:rFonts w:ascii="Times New Roman" w:hAnsi="Times New Roman" w:cs="Times New Roman"/>
          <w:lang w:val="en-GB"/>
        </w:rPr>
        <w:t/>
      </w:r>
      <w:r>
        <w:rPr>
          <w:rFonts w:ascii="Times New Roman" w:hAnsi="Times New Roman" w:cs="Times New Roman"/>
          <w:lang w:val="en-GB"/>
        </w:rPr>
        <w:t xml:space="preserve"/>
      </w:r>
    </w:p>
    <w:p w14:paraId="0BA3ADC8" w14:textId="5919F13A" w:rsidR="002206E0" w:rsidRDefault="002206E0" w:rsidP="00516D53">
      <w:pPr>
        <w:spacing w:after="0" w:line="240" w:lineRule="auto"/>
        <w:jc w:val="both"/>
        <w:rPr>
          <w:rFonts w:ascii="Times New Roman" w:hAnsi="Times New Roman" w:cs="Times New Roman"/>
          <w:b/>
          <w:bCs/>
        </w:rPr>
      </w:pPr>
      <w:r w:rsidRPr="00C717ED">
        <w:rPr>
          <w:rFonts w:ascii="Times New Roman" w:hAnsi="Times New Roman" w:cs="Times New Roman"/>
          <w:b/>
          <w:bCs/>
        </w:rPr>
        <w:t/>
      </w:r>
      <w:r>
        <w:rPr>
          <w:rFonts w:ascii="Times New Roman" w:hAnsi="Times New Roman" w:cs="Times New Roman"/>
          <w:b/>
          <w:bCs/>
        </w:rPr>
        <w:t/>
      </w:r>
      <w:r w:rsidRPr="00132A7A">
        <w:rPr>
          <w:rFonts w:ascii="Times New Roman" w:hAnsi="Times New Roman" w:cs="Times New Roman"/>
          <w:b/>
          <w:bCs/>
        </w:rPr>
        <w:t xml:space="preserve"/>
      </w:r>
      <w:hyperlink r:id="rId7" w:history="1">
        <w:r w:rsidRPr="00DF39A3">
          <w:rPr>
            <w:rStyle w:val="Hyperlink"/>
            <w:rFonts w:ascii="Times New Roman" w:hAnsi="Times New Roman" w:cs="Times New Roman"/>
            <w:b/>
            <w:bCs/>
          </w:rPr>
          <w:t/>
        </w:r>
      </w:hyperlink>
      <w:r>
        <w:rPr>
          <w:rFonts w:ascii="Times New Roman" w:hAnsi="Times New Roman" w:cs="Times New Roman"/>
          <w:b/>
          <w:bCs/>
        </w:rPr>
        <w:t xml:space="preserve"/>
      </w:r>
    </w:p>
    <w:p w14:paraId="2F4F87F4" w14:textId="5FE0FD37" w:rsidR="002206E0" w:rsidRDefault="002206E0" w:rsidP="00516D53">
      <w:pPr>
        <w:spacing w:after="240" w:line="240" w:lineRule="auto"/>
        <w:jc w:val="both"/>
        <w:rPr>
          <w:rFonts w:ascii="Times New Roman" w:hAnsi="Times New Roman" w:cs="Times New Roman"/>
          <w:b/>
          <w:bCs/>
          <w:lang w:val="en-GB"/>
        </w:rPr>
      </w:pPr>
      <w:r>
        <w:rPr>
          <w:rFonts w:ascii="Times New Roman" w:hAnsi="Times New Roman" w:cs="Times New Roman"/>
          <w:b/>
          <w:bCs/>
          <w:lang w:val="en-GB"/>
        </w:rPr>
        <w:t/>
      </w:r>
    </w:p>
    <w:p w14:paraId="191F55B6" w14:textId="555F187F" w:rsidR="002206E0" w:rsidRPr="006B7830" w:rsidRDefault="002206E0" w:rsidP="00516D53">
      <w:pPr>
        <w:spacing w:after="0" w:line="240" w:lineRule="auto"/>
        <w:jc w:val="both"/>
        <w:rPr>
          <w:rFonts w:ascii="Times New Roman" w:hAnsi="Times New Roman" w:cs="Times New Roman"/>
          <w:b/>
          <w:bCs/>
          <w:lang w:val="en-GB"/>
        </w:rPr>
      </w:pPr>
      <w:r w:rsidRPr="006B7830">
        <w:rPr>
          <w:rFonts w:ascii="Times New Roman" w:hAnsi="Times New Roman" w:cs="Times New Roman"/>
          <w:b/>
          <w:bCs/>
          <w:lang w:val="en-GB"/>
        </w:rPr>
        <w:t xml:space="preserve"/>
      </w:r>
      <w:r>
        <w:rPr>
          <w:rFonts w:ascii="Times New Roman" w:hAnsi="Times New Roman" w:cs="Times New Roman"/>
          <w:b/>
          <w:bCs/>
        </w:rPr>
        <w:t/>
      </w:r>
      <w:r w:rsidRPr="001C465B">
        <w:rPr>
          <w:rFonts w:ascii="Times New Roman" w:hAnsi="Times New Roman" w:cs="Times New Roman"/>
          <w:b/>
          <w:bCs/>
          <w:vertAlign w:val="superscript"/>
        </w:rPr>
        <w:t/>
      </w:r>
      <w:r w:rsidRPr="006B7830">
        <w:rPr>
          <w:rFonts w:ascii="Times New Roman" w:hAnsi="Times New Roman" w:cs="Times New Roman"/>
          <w:b/>
          <w:bCs/>
          <w:lang w:val="en-GB"/>
        </w:rPr>
        <w:t xml:space="preserve"/>
      </w:r>
    </w:p>
    <w:p w14:paraId="326937CF" w14:textId="77777777" w:rsidR="002206E0" w:rsidRPr="006B7830" w:rsidRDefault="002206E0" w:rsidP="00516D53">
      <w:pPr>
        <w:spacing w:after="0" w:line="240" w:lineRule="auto"/>
        <w:jc w:val="both"/>
        <w:rPr>
          <w:rFonts w:ascii="Times New Roman" w:hAnsi="Times New Roman" w:cs="Times New Roman"/>
          <w:lang w:val="en-GB"/>
        </w:rPr>
      </w:pPr>
      <w:r w:rsidRPr="006B7830">
        <w:rPr>
          <w:rFonts w:ascii="Times New Roman" w:hAnsi="Times New Roman" w:cs="Times New Roman"/>
          <w:lang w:val="en-GB"/>
        </w:rPr>
        <w:t xml:space="preserve"/>
      </w:r>
    </w:p>
    <w:p w14:paraId="098EC908" w14:textId="77777777" w:rsidR="002206E0" w:rsidRDefault="002206E0" w:rsidP="00516D53">
      <w:pPr>
        <w:spacing w:after="0" w:line="240" w:lineRule="auto"/>
        <w:jc w:val="both"/>
        <w:rPr>
          <w:rFonts w:ascii="Times New Roman" w:hAnsi="Times New Roman" w:cs="Times New Roman"/>
          <w:b/>
          <w:bCs/>
          <w:lang w:val="en-GB"/>
        </w:rPr>
      </w:pPr>
      <w:r>
        <w:rPr>
          <w:rFonts w:ascii="Times New Roman" w:hAnsi="Times New Roman" w:cs="Times New Roman"/>
          <w:b/>
          <w:bCs/>
          <w:lang w:val="en-GB"/>
        </w:rPr>
        <w:t/>
      </w:r>
    </w:p>
    <w:p w14:paraId="19BD208C" w14:textId="77777777" w:rsidR="002206E0" w:rsidRDefault="002206E0" w:rsidP="002206E0">
      <w:pPr>
        <w:spacing w:after="0" w:line="240" w:lineRule="auto"/>
        <w:jc w:val="both"/>
        <w:rPr>
          <w:rFonts w:ascii="Times New Roman" w:hAnsi="Times New Roman" w:cs="Times New Roman"/>
          <w:b/>
          <w:bCs/>
        </w:rPr>
      </w:pPr>
    </w:p>
    <w:p w14:paraId="33B11879" w14:textId="77777777" w:rsidR="003A2C55" w:rsidRPr="00402081" w:rsidRDefault="003A2C55" w:rsidP="00A118CC">
      <w:pPr>
        <w:spacing w:after="240" w:line="240" w:lineRule="auto"/>
        <w:rPr>
          <w:rFonts w:ascii="Times New Roman" w:hAnsi="Times New Roman" w:cs="Times New Roman"/>
          <w:b/>
          <w:bCs/>
        </w:rPr>
      </w:pPr>
      <w:r w:rsidRPr="00402081">
        <w:rPr>
          <w:rFonts w:ascii="Times New Roman" w:hAnsi="Times New Roman" w:cs="Times New Roman"/>
          <w:b/>
          <w:bCs/>
        </w:rPr>
        <w:t>ABSTRACT</w:t>
      </w:r>
    </w:p>
    <w:p w14:paraId="5BF618DC" w14:textId="6DF4B81E" w:rsidR="00402081" w:rsidRPr="00402081" w:rsidRDefault="00402081" w:rsidP="004E5FF6">
      <w:pPr>
        <w:spacing w:after="240" w:line="240" w:lineRule="auto"/>
        <w:jc w:val="both"/>
        <w:rPr>
          <w:rFonts w:ascii="Times New Roman" w:hAnsi="Times New Roman" w:cs="Times New Roman"/>
        </w:rPr>
      </w:pPr>
      <w:r w:rsidRPr="00402081">
        <w:rPr>
          <w:rFonts w:ascii="Times New Roman" w:hAnsi="Times New Roman" w:cs="Times New Roman"/>
        </w:rPr>
        <w:t xml:space="preserve">The changing rainfall patterns </w:t>
      </w:r>
      <w:r w:rsidR="00C43B31">
        <w:rPr>
          <w:rFonts w:ascii="Times New Roman" w:hAnsi="Times New Roman" w:cs="Times New Roman"/>
        </w:rPr>
        <w:t xml:space="preserve">driven by unpredictable climatic trends pose a devastating environmental crisis that </w:t>
      </w:r>
      <w:r w:rsidR="00784A88">
        <w:rPr>
          <w:rFonts w:ascii="Times New Roman" w:hAnsi="Times New Roman" w:cs="Times New Roman"/>
        </w:rPr>
        <w:t>destabilises</w:t>
      </w:r>
      <w:r w:rsidR="00C43B31">
        <w:rPr>
          <w:rFonts w:ascii="Times New Roman" w:hAnsi="Times New Roman" w:cs="Times New Roman"/>
        </w:rPr>
        <w:t xml:space="preserve"> the traditional economic systems of the </w:t>
      </w:r>
      <w:r w:rsidRPr="00402081">
        <w:rPr>
          <w:rFonts w:ascii="Times New Roman" w:hAnsi="Times New Roman" w:cs="Times New Roman"/>
        </w:rPr>
        <w:t>Vatsonga in Mhinga Village, Limpopo Province. This study investigated the impact of changing rainfall patterns on rain-fed subsistence farming and evaluated the local adaptation strategies deployed by smallholders to sustain their livelihoods. Employing a qualitative phenomenological design embedded within the Afrocentricity framework, the study captured the unique perceptions of 10 rural youth, who serve as custodians of intergenerational ecological knowledge. Data were collected through semi-structured interviews and analy</w:t>
      </w:r>
      <w:r w:rsidR="004E5FF6">
        <w:rPr>
          <w:rFonts w:ascii="Times New Roman" w:hAnsi="Times New Roman" w:cs="Times New Roman"/>
        </w:rPr>
        <w:t>s</w:t>
      </w:r>
      <w:r w:rsidRPr="00402081">
        <w:rPr>
          <w:rFonts w:ascii="Times New Roman" w:hAnsi="Times New Roman" w:cs="Times New Roman"/>
        </w:rPr>
        <w:t>ed via Interpretative Phenomenological Analysis (IPA)</w:t>
      </w:r>
      <w:r w:rsidR="00132A7A">
        <w:rPr>
          <w:rFonts w:ascii="Times New Roman" w:hAnsi="Times New Roman" w:cs="Times New Roman"/>
        </w:rPr>
        <w:t xml:space="preserve">. </w:t>
      </w:r>
      <w:r w:rsidRPr="00402081">
        <w:rPr>
          <w:rFonts w:ascii="Times New Roman" w:hAnsi="Times New Roman" w:cs="Times New Roman"/>
        </w:rPr>
        <w:t xml:space="preserve">The empirical findings reveal that severe climate variability causes widespread crop failure, dual extremes of moisture deficit and unseasonal torrents, and heavily shifted seasonal timelines. These structural disruptions have forced some subsistence farmers into </w:t>
      </w:r>
      <w:r w:rsidR="00784A88">
        <w:rPr>
          <w:rFonts w:ascii="Times New Roman" w:hAnsi="Times New Roman" w:cs="Times New Roman"/>
        </w:rPr>
        <w:t>complete cessation of agriculture and the abandonment of historically productive cultivation zones such as the banks of the Rivubye River</w:t>
      </w:r>
      <w:r w:rsidRPr="00402081">
        <w:rPr>
          <w:rFonts w:ascii="Times New Roman" w:hAnsi="Times New Roman" w:cs="Times New Roman"/>
        </w:rPr>
        <w:t xml:space="preserve">, directly threatening household food security. In response to this existential threat, local smallholders do not remain passive but actively construct a synergy of epistemic adaptation models. This approach strategically blends modern water infrastructure, such as groundwater boreholes and </w:t>
      </w:r>
      <w:r w:rsidR="00784A88">
        <w:rPr>
          <w:rFonts w:ascii="Times New Roman" w:hAnsi="Times New Roman" w:cs="Times New Roman"/>
        </w:rPr>
        <w:t>decentralised</w:t>
      </w:r>
      <w:r w:rsidRPr="00402081">
        <w:rPr>
          <w:rFonts w:ascii="Times New Roman" w:hAnsi="Times New Roman" w:cs="Times New Roman"/>
        </w:rPr>
        <w:t xml:space="preserve"> rainwater harvesting storage tanks, with deeply rooted indigenous ecological science. Specifically, farmers realign their practices by shifting traditional ploughing calendars earlier</w:t>
      </w:r>
      <w:r w:rsidR="00784A88">
        <w:rPr>
          <w:rFonts w:ascii="Times New Roman" w:hAnsi="Times New Roman" w:cs="Times New Roman"/>
        </w:rPr>
        <w:t xml:space="preserve">, based on real-time environmental observations, and deliberately prioritising drought-resistant local seeds (mbewu ya Xivenda) over modern western seeds (mbewu ya xilungu) to </w:t>
      </w:r>
      <w:r w:rsidRPr="00402081">
        <w:rPr>
          <w:rFonts w:ascii="Times New Roman" w:hAnsi="Times New Roman" w:cs="Times New Roman"/>
        </w:rPr>
        <w:t>focus on resilient crops like corn.</w:t>
      </w:r>
    </w:p>
    <w:p w14:paraId="69EB57A4" w14:textId="539CF07A" w:rsidR="003A2C55" w:rsidRPr="00402081" w:rsidRDefault="003A2C55" w:rsidP="00A118CC">
      <w:pPr>
        <w:spacing w:after="240" w:line="240" w:lineRule="auto"/>
        <w:jc w:val="both"/>
        <w:rPr>
          <w:rFonts w:ascii="Times New Roman" w:hAnsi="Times New Roman" w:cs="Times New Roman"/>
        </w:rPr>
      </w:pPr>
      <w:r w:rsidRPr="00402081">
        <w:rPr>
          <w:rFonts w:ascii="Times New Roman" w:hAnsi="Times New Roman" w:cs="Times New Roman"/>
          <w:b/>
          <w:bCs/>
        </w:rPr>
        <w:t>Keywords:</w:t>
      </w:r>
      <w:r w:rsidRPr="00402081">
        <w:rPr>
          <w:rFonts w:ascii="Times New Roman" w:hAnsi="Times New Roman" w:cs="Times New Roman"/>
        </w:rPr>
        <w:t xml:space="preserve"> Changing rainfall patterns, Rain-fed subsistence farming, Vatsonga traditional econom</w:t>
      </w:r>
      <w:r w:rsidR="004771B1" w:rsidRPr="00402081">
        <w:rPr>
          <w:rFonts w:ascii="Times New Roman" w:hAnsi="Times New Roman" w:cs="Times New Roman"/>
        </w:rPr>
        <w:t>ic system</w:t>
      </w:r>
      <w:r w:rsidRPr="00402081">
        <w:rPr>
          <w:rFonts w:ascii="Times New Roman" w:hAnsi="Times New Roman" w:cs="Times New Roman"/>
        </w:rPr>
        <w:t xml:space="preserve">, </w:t>
      </w:r>
      <w:r w:rsidR="004771B1" w:rsidRPr="00402081">
        <w:rPr>
          <w:rFonts w:ascii="Times New Roman" w:hAnsi="Times New Roman" w:cs="Times New Roman"/>
        </w:rPr>
        <w:t>Climate change a</w:t>
      </w:r>
      <w:r w:rsidRPr="00402081">
        <w:rPr>
          <w:rFonts w:ascii="Times New Roman" w:hAnsi="Times New Roman" w:cs="Times New Roman"/>
        </w:rPr>
        <w:t>daptation, Mhinga Village</w:t>
      </w:r>
    </w:p>
    <w:p w14:paraId="4FAFDDA0" w14:textId="5F174D54" w:rsidR="00CD73DF" w:rsidRPr="00402081" w:rsidRDefault="00CD73DF" w:rsidP="00A118CC">
      <w:pPr>
        <w:spacing w:after="240" w:line="240" w:lineRule="auto"/>
        <w:rPr>
          <w:rFonts w:ascii="Times New Roman" w:hAnsi="Times New Roman" w:cs="Times New Roman"/>
          <w:b/>
          <w:bCs/>
          <w:sz w:val="28"/>
          <w:szCs w:val="28"/>
        </w:rPr>
      </w:pPr>
      <w:r w:rsidRPr="00402081">
        <w:rPr>
          <w:rFonts w:ascii="Times New Roman" w:hAnsi="Times New Roman" w:cs="Times New Roman"/>
          <w:b/>
          <w:bCs/>
          <w:sz w:val="28"/>
          <w:szCs w:val="28"/>
        </w:rPr>
        <w:t>INTRODUCTION</w:t>
      </w:r>
    </w:p>
    <w:p w14:paraId="6C020ADB" w14:textId="0CDEE28C" w:rsidR="006F2E79" w:rsidRPr="00402081" w:rsidRDefault="006F2E79" w:rsidP="00A118CC">
      <w:pPr>
        <w:spacing w:after="240" w:line="240" w:lineRule="auto"/>
        <w:jc w:val="both"/>
        <w:rPr>
          <w:rFonts w:ascii="Times New Roman" w:hAnsi="Times New Roman" w:cs="Times New Roman"/>
        </w:rPr>
      </w:pPr>
      <w:r w:rsidRPr="00402081">
        <w:rPr>
          <w:rFonts w:ascii="Times New Roman" w:hAnsi="Times New Roman" w:cs="Times New Roman"/>
        </w:rPr>
        <w:t xml:space="preserve">Climate change is intensifying globally, becoming one of the most devastating human-induced environmental crises the world has ever experienced (United Nations, 2022). Although climate change </w:t>
      </w:r>
      <w:r w:rsidR="00744D6B">
        <w:rPr>
          <w:rFonts w:ascii="Times New Roman" w:hAnsi="Times New Roman" w:cs="Times New Roman"/>
        </w:rPr>
        <w:t>affects the entire world, its effects are most visible in African countries, which are unable to withstand environmental disparities, rendering them incapable of supporting their ecosystems and human livelihoods and</w:t>
      </w:r>
      <w:r w:rsidRPr="00402081">
        <w:rPr>
          <w:rFonts w:ascii="Times New Roman" w:hAnsi="Times New Roman" w:cs="Times New Roman"/>
        </w:rPr>
        <w:t xml:space="preserve"> </w:t>
      </w:r>
      <w:r w:rsidR="00110BDE" w:rsidRPr="00402081">
        <w:rPr>
          <w:rFonts w:ascii="Times New Roman" w:hAnsi="Times New Roman" w:cs="Times New Roman"/>
        </w:rPr>
        <w:t>resulting in malnutrition, hunger</w:t>
      </w:r>
      <w:r w:rsidR="00C43B31">
        <w:rPr>
          <w:rFonts w:ascii="Times New Roman" w:hAnsi="Times New Roman" w:cs="Times New Roman"/>
        </w:rPr>
        <w:t>,</w:t>
      </w:r>
      <w:r w:rsidR="00110BDE" w:rsidRPr="00402081">
        <w:rPr>
          <w:rFonts w:ascii="Times New Roman" w:hAnsi="Times New Roman" w:cs="Times New Roman"/>
        </w:rPr>
        <w:t xml:space="preserve"> and poverty </w:t>
      </w:r>
      <w:r w:rsidRPr="00402081">
        <w:rPr>
          <w:rFonts w:ascii="Times New Roman" w:hAnsi="Times New Roman" w:cs="Times New Roman"/>
        </w:rPr>
        <w:t xml:space="preserve">(Makanga, 2019). </w:t>
      </w:r>
      <w:r w:rsidR="00744D6B">
        <w:rPr>
          <w:rFonts w:ascii="Times New Roman" w:hAnsi="Times New Roman" w:cs="Times New Roman"/>
        </w:rPr>
        <w:t>Th</w:t>
      </w:r>
      <w:r w:rsidR="00C43B31">
        <w:rPr>
          <w:rFonts w:ascii="Times New Roman" w:hAnsi="Times New Roman" w:cs="Times New Roman"/>
        </w:rPr>
        <w:t>is</w:t>
      </w:r>
      <w:r w:rsidR="00C43B31" w:rsidRPr="00DB54E4">
        <w:rPr>
          <w:rFonts w:ascii="Times New Roman" w:hAnsi="Times New Roman" w:cs="Times New Roman"/>
        </w:rPr>
        <w:t xml:space="preserve"> </w:t>
      </w:r>
      <w:r w:rsidR="00DB54E4" w:rsidRPr="00DB54E4">
        <w:rPr>
          <w:rFonts w:ascii="Times New Roman" w:hAnsi="Times New Roman" w:cs="Times New Roman"/>
        </w:rPr>
        <w:t xml:space="preserve">triggers </w:t>
      </w:r>
      <w:r w:rsidR="00744D6B">
        <w:rPr>
          <w:rFonts w:ascii="Times New Roman" w:hAnsi="Times New Roman" w:cs="Times New Roman"/>
        </w:rPr>
        <w:t>a responsive urgency through actions and discussions that seek to strengthen</w:t>
      </w:r>
      <w:r w:rsidRPr="00402081">
        <w:rPr>
          <w:rFonts w:ascii="Times New Roman" w:hAnsi="Times New Roman" w:cs="Times New Roman"/>
        </w:rPr>
        <w:t xml:space="preserve"> frameworks </w:t>
      </w:r>
      <w:r w:rsidR="00110BDE" w:rsidRPr="00402081">
        <w:rPr>
          <w:rFonts w:ascii="Times New Roman" w:hAnsi="Times New Roman" w:cs="Times New Roman"/>
        </w:rPr>
        <w:t>around climate action</w:t>
      </w:r>
      <w:r w:rsidR="00C43B31">
        <w:rPr>
          <w:rFonts w:ascii="Times New Roman" w:hAnsi="Times New Roman" w:cs="Times New Roman"/>
        </w:rPr>
        <w:t>. One</w:t>
      </w:r>
      <w:r w:rsidRPr="00402081">
        <w:rPr>
          <w:rFonts w:ascii="Times New Roman" w:hAnsi="Times New Roman" w:cs="Times New Roman"/>
        </w:rPr>
        <w:t xml:space="preserve"> of the key measures is the </w:t>
      </w:r>
      <w:r w:rsidR="00C43B31">
        <w:rPr>
          <w:rFonts w:ascii="Times New Roman" w:hAnsi="Times New Roman" w:cs="Times New Roman"/>
        </w:rPr>
        <w:t>importation</w:t>
      </w:r>
      <w:r w:rsidR="00C43B31" w:rsidRPr="00402081">
        <w:rPr>
          <w:rFonts w:ascii="Times New Roman" w:hAnsi="Times New Roman" w:cs="Times New Roman"/>
        </w:rPr>
        <w:t xml:space="preserve"> </w:t>
      </w:r>
      <w:r w:rsidRPr="00402081">
        <w:rPr>
          <w:rFonts w:ascii="Times New Roman" w:hAnsi="Times New Roman" w:cs="Times New Roman"/>
        </w:rPr>
        <w:t xml:space="preserve">of developing countries for climate finance (Spring &amp; Paraguassu, 2024). This extends towards rural settings where households/ traditional economic custodians are deploying mechanisms that are blended within traditional ecological and western epistemologies to </w:t>
      </w:r>
      <w:r w:rsidRPr="00402081">
        <w:rPr>
          <w:rFonts w:ascii="Times New Roman" w:hAnsi="Times New Roman" w:cs="Times New Roman"/>
        </w:rPr>
        <w:lastRenderedPageBreak/>
        <w:t xml:space="preserve">adapt to the impact </w:t>
      </w:r>
      <w:r w:rsidR="00C43B31">
        <w:rPr>
          <w:rFonts w:ascii="Times New Roman" w:hAnsi="Times New Roman" w:cs="Times New Roman"/>
        </w:rPr>
        <w:t xml:space="preserve">of </w:t>
      </w:r>
      <w:r w:rsidRPr="00402081">
        <w:rPr>
          <w:rFonts w:ascii="Times New Roman" w:hAnsi="Times New Roman" w:cs="Times New Roman"/>
        </w:rPr>
        <w:t xml:space="preserve">changes </w:t>
      </w:r>
      <w:r w:rsidR="00C43B31">
        <w:rPr>
          <w:rFonts w:ascii="Times New Roman" w:hAnsi="Times New Roman" w:cs="Times New Roman"/>
        </w:rPr>
        <w:t>in</w:t>
      </w:r>
      <w:r w:rsidR="00C43B31" w:rsidRPr="00402081">
        <w:rPr>
          <w:rFonts w:ascii="Times New Roman" w:hAnsi="Times New Roman" w:cs="Times New Roman"/>
        </w:rPr>
        <w:t xml:space="preserve"> </w:t>
      </w:r>
      <w:r w:rsidRPr="00402081">
        <w:rPr>
          <w:rFonts w:ascii="Times New Roman" w:hAnsi="Times New Roman" w:cs="Times New Roman"/>
        </w:rPr>
        <w:t xml:space="preserve">rainfall patterns in their traditional </w:t>
      </w:r>
      <w:r w:rsidR="00C43B31">
        <w:rPr>
          <w:rFonts w:ascii="Times New Roman" w:hAnsi="Times New Roman" w:cs="Times New Roman"/>
        </w:rPr>
        <w:t>economic</w:t>
      </w:r>
      <w:r w:rsidR="00C43B31" w:rsidRPr="00402081">
        <w:rPr>
          <w:rFonts w:ascii="Times New Roman" w:hAnsi="Times New Roman" w:cs="Times New Roman"/>
        </w:rPr>
        <w:t xml:space="preserve"> </w:t>
      </w:r>
      <w:r w:rsidRPr="00402081">
        <w:rPr>
          <w:rFonts w:ascii="Times New Roman" w:hAnsi="Times New Roman" w:cs="Times New Roman"/>
        </w:rPr>
        <w:t>activities</w:t>
      </w:r>
      <w:r w:rsidR="00C43B31">
        <w:rPr>
          <w:rFonts w:ascii="Times New Roman" w:hAnsi="Times New Roman" w:cs="Times New Roman"/>
        </w:rPr>
        <w:t>,</w:t>
      </w:r>
      <w:r w:rsidRPr="00402081">
        <w:rPr>
          <w:rFonts w:ascii="Times New Roman" w:hAnsi="Times New Roman" w:cs="Times New Roman"/>
        </w:rPr>
        <w:t xml:space="preserve"> such as rain-fed subsistence farming as a core activity among rural livelihood patterns (Narksompong &amp; Limjirakan, 2015; Modise et al.</w:t>
      </w:r>
      <w:r w:rsidR="00C43B31">
        <w:rPr>
          <w:rFonts w:ascii="Times New Roman" w:hAnsi="Times New Roman" w:cs="Times New Roman"/>
        </w:rPr>
        <w:t>,</w:t>
      </w:r>
      <w:r w:rsidRPr="00402081">
        <w:rPr>
          <w:rFonts w:ascii="Times New Roman" w:hAnsi="Times New Roman" w:cs="Times New Roman"/>
        </w:rPr>
        <w:t xml:space="preserve"> 2022).</w:t>
      </w:r>
    </w:p>
    <w:p w14:paraId="6026DB88" w14:textId="239497D5" w:rsidR="00E543D1" w:rsidRPr="00402081" w:rsidRDefault="006F2E79" w:rsidP="00A118CC">
      <w:pPr>
        <w:spacing w:after="240" w:line="240" w:lineRule="auto"/>
        <w:jc w:val="both"/>
        <w:rPr>
          <w:rFonts w:ascii="Times New Roman" w:hAnsi="Times New Roman" w:cs="Times New Roman"/>
        </w:rPr>
      </w:pPr>
      <w:r w:rsidRPr="00402081">
        <w:rPr>
          <w:rFonts w:ascii="Times New Roman" w:hAnsi="Times New Roman" w:cs="Times New Roman"/>
        </w:rPr>
        <w:t xml:space="preserve">Nevertheless, there remains a huge gap in </w:t>
      </w:r>
      <w:r w:rsidR="00784A88">
        <w:rPr>
          <w:rFonts w:ascii="Times New Roman" w:hAnsi="Times New Roman" w:cs="Times New Roman"/>
        </w:rPr>
        <w:t xml:space="preserve">the </w:t>
      </w:r>
      <w:r w:rsidRPr="00402081">
        <w:rPr>
          <w:rFonts w:ascii="Times New Roman" w:hAnsi="Times New Roman" w:cs="Times New Roman"/>
        </w:rPr>
        <w:t>literature and public involvement in the realm of environmental sustainability</w:t>
      </w:r>
      <w:r w:rsidR="00784A88">
        <w:rPr>
          <w:rFonts w:ascii="Times New Roman" w:hAnsi="Times New Roman" w:cs="Times New Roman"/>
        </w:rPr>
        <w:t>,</w:t>
      </w:r>
      <w:r w:rsidRPr="00402081">
        <w:rPr>
          <w:rFonts w:ascii="Times New Roman" w:hAnsi="Times New Roman" w:cs="Times New Roman"/>
        </w:rPr>
        <w:t xml:space="preserve"> specifically surrounding </w:t>
      </w:r>
      <w:r w:rsidR="00784A88">
        <w:rPr>
          <w:rFonts w:ascii="Times New Roman" w:hAnsi="Times New Roman" w:cs="Times New Roman"/>
        </w:rPr>
        <w:t xml:space="preserve">the </w:t>
      </w:r>
      <w:r w:rsidRPr="00402081">
        <w:rPr>
          <w:rFonts w:ascii="Times New Roman" w:hAnsi="Times New Roman" w:cs="Times New Roman"/>
        </w:rPr>
        <w:t xml:space="preserve">rural population, resulting in </w:t>
      </w:r>
      <w:r w:rsidR="00784A88">
        <w:rPr>
          <w:rFonts w:ascii="Times New Roman" w:hAnsi="Times New Roman" w:cs="Times New Roman"/>
        </w:rPr>
        <w:t xml:space="preserve">a </w:t>
      </w:r>
      <w:r w:rsidRPr="00402081">
        <w:rPr>
          <w:rFonts w:ascii="Times New Roman" w:hAnsi="Times New Roman" w:cs="Times New Roman"/>
        </w:rPr>
        <w:t xml:space="preserve">strong disconnection between society’s realities and policies (Maluleke et al. 2020). Despite </w:t>
      </w:r>
      <w:r w:rsidR="00784A88">
        <w:rPr>
          <w:rFonts w:ascii="Times New Roman" w:hAnsi="Times New Roman" w:cs="Times New Roman"/>
        </w:rPr>
        <w:t xml:space="preserve">a </w:t>
      </w:r>
      <w:r w:rsidRPr="00402081">
        <w:rPr>
          <w:rFonts w:ascii="Times New Roman" w:hAnsi="Times New Roman" w:cs="Times New Roman"/>
        </w:rPr>
        <w:t>wide range of literature on rain-fed subsistence farming and climate change</w:t>
      </w:r>
      <w:r w:rsidR="0033737B" w:rsidRPr="00402081">
        <w:rPr>
          <w:rFonts w:ascii="Times New Roman" w:hAnsi="Times New Roman" w:cs="Times New Roman"/>
        </w:rPr>
        <w:t xml:space="preserve"> or</w:t>
      </w:r>
      <w:r w:rsidRPr="00402081">
        <w:rPr>
          <w:rFonts w:ascii="Times New Roman" w:hAnsi="Times New Roman" w:cs="Times New Roman"/>
        </w:rPr>
        <w:t xml:space="preserve"> changing rainfall patterns, rural voices are excluded from sustainable discussions, as to date, their valuable insights on </w:t>
      </w:r>
      <w:r w:rsidR="0033737B" w:rsidRPr="00402081">
        <w:rPr>
          <w:rFonts w:ascii="Times New Roman" w:hAnsi="Times New Roman" w:cs="Times New Roman"/>
        </w:rPr>
        <w:t xml:space="preserve">surrounding </w:t>
      </w:r>
      <w:r w:rsidRPr="00402081">
        <w:rPr>
          <w:rFonts w:ascii="Times New Roman" w:hAnsi="Times New Roman" w:cs="Times New Roman"/>
        </w:rPr>
        <w:t>chang</w:t>
      </w:r>
      <w:r w:rsidR="0033737B" w:rsidRPr="00402081">
        <w:rPr>
          <w:rFonts w:ascii="Times New Roman" w:hAnsi="Times New Roman" w:cs="Times New Roman"/>
        </w:rPr>
        <w:t xml:space="preserve">ing climatic </w:t>
      </w:r>
      <w:r w:rsidR="00C43B31">
        <w:rPr>
          <w:rFonts w:ascii="Times New Roman" w:hAnsi="Times New Roman" w:cs="Times New Roman"/>
        </w:rPr>
        <w:t>discussions</w:t>
      </w:r>
      <w:r w:rsidR="00C43B31" w:rsidRPr="00402081">
        <w:rPr>
          <w:rFonts w:ascii="Times New Roman" w:hAnsi="Times New Roman" w:cs="Times New Roman"/>
        </w:rPr>
        <w:t xml:space="preserve"> </w:t>
      </w:r>
      <w:r w:rsidRPr="00402081">
        <w:rPr>
          <w:rFonts w:ascii="Times New Roman" w:hAnsi="Times New Roman" w:cs="Times New Roman"/>
        </w:rPr>
        <w:t xml:space="preserve">remain </w:t>
      </w:r>
      <w:r w:rsidR="00110BDE" w:rsidRPr="00402081">
        <w:rPr>
          <w:rFonts w:ascii="Times New Roman" w:hAnsi="Times New Roman" w:cs="Times New Roman"/>
        </w:rPr>
        <w:t>underrecognized</w:t>
      </w:r>
      <w:r w:rsidRPr="00402081">
        <w:rPr>
          <w:rFonts w:ascii="Times New Roman" w:hAnsi="Times New Roman" w:cs="Times New Roman"/>
        </w:rPr>
        <w:t xml:space="preserve"> (Chikosi, 2017). This exclusion not only undermines the role of Indigenous Knowledge in addressing climate change but also interferes with the development of culturally relevant and effective adaptation strategies influenced by change over time. </w:t>
      </w:r>
    </w:p>
    <w:p w14:paraId="78C4521A" w14:textId="2370E37D" w:rsidR="006F2E79" w:rsidRPr="00402081" w:rsidRDefault="00E543D1" w:rsidP="00A118CC">
      <w:pPr>
        <w:spacing w:after="240" w:line="240" w:lineRule="auto"/>
        <w:jc w:val="both"/>
        <w:rPr>
          <w:rFonts w:ascii="Times New Roman" w:hAnsi="Times New Roman" w:cs="Times New Roman"/>
        </w:rPr>
      </w:pPr>
      <w:r w:rsidRPr="00402081">
        <w:rPr>
          <w:rFonts w:ascii="Times New Roman" w:hAnsi="Times New Roman" w:cs="Times New Roman"/>
        </w:rPr>
        <w:t xml:space="preserve">Consequently, a profound empirical, contextual, and demographic gap remains. While general literature addresses climate change in agriculture, it largely ignores the Vatsonga traditional economic system, leaving an unanswered question: how are these </w:t>
      </w:r>
      <w:r w:rsidR="00784A88">
        <w:rPr>
          <w:rFonts w:ascii="Times New Roman" w:hAnsi="Times New Roman" w:cs="Times New Roman"/>
        </w:rPr>
        <w:t>localised</w:t>
      </w:r>
      <w:r w:rsidRPr="00402081">
        <w:rPr>
          <w:rFonts w:ascii="Times New Roman" w:hAnsi="Times New Roman" w:cs="Times New Roman"/>
        </w:rPr>
        <w:t xml:space="preserve"> economies surviving changing rainfall patterns? Furthermore, the perspectives of rural youth who bear the future of these systems remain entirely missing from the empirical discourse. This study directly addresses this omission by investigating </w:t>
      </w:r>
      <w:r w:rsidR="006F2E79" w:rsidRPr="00402081">
        <w:rPr>
          <w:rFonts w:ascii="Times New Roman" w:hAnsi="Times New Roman" w:cs="Times New Roman"/>
        </w:rPr>
        <w:t xml:space="preserve">the impact of changing rainfall patterns on rain-fed subsistence farming in Mhinga Village, Limpopo Province, and </w:t>
      </w:r>
      <w:r w:rsidR="00C43B31">
        <w:rPr>
          <w:rFonts w:ascii="Times New Roman" w:hAnsi="Times New Roman" w:cs="Times New Roman"/>
        </w:rPr>
        <w:t>evaluating</w:t>
      </w:r>
      <w:r w:rsidR="006F2E79" w:rsidRPr="00402081">
        <w:rPr>
          <w:rFonts w:ascii="Times New Roman" w:hAnsi="Times New Roman" w:cs="Times New Roman"/>
        </w:rPr>
        <w:t xml:space="preserve"> the local adaptation strategies deployed by smallholders to sustain this critical component of their traditional economic systems.</w:t>
      </w:r>
    </w:p>
    <w:p w14:paraId="1E8EB246" w14:textId="38167DD8" w:rsidR="006F2E79" w:rsidRPr="00402081" w:rsidRDefault="006F2E79" w:rsidP="00A118CC">
      <w:pPr>
        <w:spacing w:after="240" w:line="240" w:lineRule="auto"/>
        <w:jc w:val="both"/>
        <w:rPr>
          <w:rFonts w:ascii="Times New Roman" w:hAnsi="Times New Roman" w:cs="Times New Roman"/>
        </w:rPr>
      </w:pPr>
      <w:r w:rsidRPr="00402081">
        <w:rPr>
          <w:rFonts w:ascii="Times New Roman" w:hAnsi="Times New Roman" w:cs="Times New Roman"/>
        </w:rPr>
        <w:t xml:space="preserve">This paper contributes to the epistemology of traditional economic systems with </w:t>
      </w:r>
      <w:r w:rsidR="00784A88">
        <w:rPr>
          <w:rFonts w:ascii="Times New Roman" w:hAnsi="Times New Roman" w:cs="Times New Roman"/>
        </w:rPr>
        <w:t xml:space="preserve">a </w:t>
      </w:r>
      <w:r w:rsidRPr="00402081">
        <w:rPr>
          <w:rFonts w:ascii="Times New Roman" w:hAnsi="Times New Roman" w:cs="Times New Roman"/>
        </w:rPr>
        <w:t xml:space="preserve">specific focus on rain-fed subsistence farming, contributing to the existing knowledge of how changing rainfall patterns </w:t>
      </w:r>
      <w:r w:rsidR="00784A88">
        <w:rPr>
          <w:rFonts w:ascii="Times New Roman" w:hAnsi="Times New Roman" w:cs="Times New Roman"/>
        </w:rPr>
        <w:t>are</w:t>
      </w:r>
      <w:r w:rsidRPr="00402081">
        <w:rPr>
          <w:rFonts w:ascii="Times New Roman" w:hAnsi="Times New Roman" w:cs="Times New Roman"/>
        </w:rPr>
        <w:t xml:space="preserve"> impacting the unexplored population through </w:t>
      </w:r>
      <w:r w:rsidR="00784A88">
        <w:rPr>
          <w:rFonts w:ascii="Times New Roman" w:hAnsi="Times New Roman" w:cs="Times New Roman"/>
        </w:rPr>
        <w:t xml:space="preserve">an </w:t>
      </w:r>
      <w:r w:rsidRPr="00402081">
        <w:rPr>
          <w:rFonts w:ascii="Times New Roman" w:hAnsi="Times New Roman" w:cs="Times New Roman"/>
        </w:rPr>
        <w:t>underrecognized demographic group. Furthermore, this study is aligned with key global, continental, and national development frameworks. Through Sustainable Development Goal (SDG) 1</w:t>
      </w:r>
      <w:r w:rsidR="00784A88">
        <w:rPr>
          <w:rFonts w:ascii="Times New Roman" w:hAnsi="Times New Roman" w:cs="Times New Roman"/>
        </w:rPr>
        <w:t>,</w:t>
      </w:r>
      <w:r w:rsidRPr="00402081">
        <w:rPr>
          <w:rFonts w:ascii="Times New Roman" w:hAnsi="Times New Roman" w:cs="Times New Roman"/>
        </w:rPr>
        <w:t xml:space="preserve"> 2</w:t>
      </w:r>
      <w:r w:rsidR="00784A88">
        <w:rPr>
          <w:rFonts w:ascii="Times New Roman" w:hAnsi="Times New Roman" w:cs="Times New Roman"/>
        </w:rPr>
        <w:t>,</w:t>
      </w:r>
      <w:r w:rsidRPr="00402081">
        <w:rPr>
          <w:rFonts w:ascii="Times New Roman" w:hAnsi="Times New Roman" w:cs="Times New Roman"/>
        </w:rPr>
        <w:t xml:space="preserve"> 13; Goal 7 of the African Union’s Agenda 2063, </w:t>
      </w:r>
      <w:r w:rsidR="00EB0B4E" w:rsidRPr="00402081">
        <w:rPr>
          <w:rFonts w:ascii="Times New Roman" w:hAnsi="Times New Roman" w:cs="Times New Roman"/>
        </w:rPr>
        <w:t xml:space="preserve">and </w:t>
      </w:r>
      <w:r w:rsidRPr="00402081">
        <w:rPr>
          <w:rFonts w:ascii="Times New Roman" w:hAnsi="Times New Roman" w:cs="Times New Roman"/>
        </w:rPr>
        <w:t xml:space="preserve">the National Development Plan [NDP] 2030. As it advances shared interests with both frameworks through sustainability, efficiency, and resilience in rural development for enhanced economic activities, safeguarding </w:t>
      </w:r>
      <w:r w:rsidR="00784A88">
        <w:rPr>
          <w:rFonts w:ascii="Times New Roman" w:hAnsi="Times New Roman" w:cs="Times New Roman"/>
        </w:rPr>
        <w:t>livelihood</w:t>
      </w:r>
      <w:r w:rsidRPr="00402081">
        <w:rPr>
          <w:rFonts w:ascii="Times New Roman" w:hAnsi="Times New Roman" w:cs="Times New Roman"/>
        </w:rPr>
        <w:t xml:space="preserve"> patterns, and </w:t>
      </w:r>
      <w:r w:rsidR="00784A88">
        <w:rPr>
          <w:rFonts w:ascii="Times New Roman" w:hAnsi="Times New Roman" w:cs="Times New Roman"/>
        </w:rPr>
        <w:t>reducing</w:t>
      </w:r>
      <w:r w:rsidRPr="00402081">
        <w:rPr>
          <w:rFonts w:ascii="Times New Roman" w:hAnsi="Times New Roman" w:cs="Times New Roman"/>
        </w:rPr>
        <w:t xml:space="preserve"> poverty.</w:t>
      </w:r>
    </w:p>
    <w:p w14:paraId="08BE3E6C" w14:textId="4F07C890" w:rsidR="00AF1DF0" w:rsidRPr="00402081" w:rsidRDefault="00AF1DF0" w:rsidP="00A118CC">
      <w:pPr>
        <w:spacing w:after="240" w:line="240" w:lineRule="auto"/>
        <w:jc w:val="both"/>
        <w:rPr>
          <w:rFonts w:ascii="Times New Roman" w:hAnsi="Times New Roman" w:cs="Times New Roman"/>
          <w:b/>
          <w:bCs/>
          <w:sz w:val="28"/>
          <w:szCs w:val="28"/>
        </w:rPr>
      </w:pPr>
      <w:r w:rsidRPr="00402081">
        <w:rPr>
          <w:rFonts w:ascii="Times New Roman" w:hAnsi="Times New Roman" w:cs="Times New Roman"/>
          <w:b/>
          <w:bCs/>
          <w:sz w:val="28"/>
          <w:szCs w:val="28"/>
        </w:rPr>
        <w:t>LITERATURE REVIEW</w:t>
      </w:r>
    </w:p>
    <w:p w14:paraId="4138C112" w14:textId="77777777" w:rsidR="008462B3" w:rsidRPr="00402081" w:rsidRDefault="008462B3" w:rsidP="00A118CC">
      <w:pPr>
        <w:spacing w:after="240" w:line="240" w:lineRule="auto"/>
        <w:jc w:val="both"/>
        <w:rPr>
          <w:rFonts w:ascii="Times New Roman" w:hAnsi="Times New Roman" w:cs="Times New Roman"/>
          <w:b/>
          <w:bCs/>
        </w:rPr>
      </w:pPr>
      <w:r w:rsidRPr="00402081">
        <w:rPr>
          <w:rFonts w:ascii="Times New Roman" w:hAnsi="Times New Roman" w:cs="Times New Roman"/>
          <w:b/>
          <w:bCs/>
        </w:rPr>
        <w:t>Impact of changing rainfall on rain-fed subsistence farming</w:t>
      </w:r>
    </w:p>
    <w:p w14:paraId="39539885" w14:textId="60A01D42" w:rsidR="008462B3" w:rsidRPr="00402081" w:rsidRDefault="008462B3" w:rsidP="00A118CC">
      <w:pPr>
        <w:spacing w:after="240" w:line="240" w:lineRule="auto"/>
        <w:jc w:val="both"/>
        <w:rPr>
          <w:rFonts w:ascii="Times New Roman" w:hAnsi="Times New Roman" w:cs="Times New Roman"/>
        </w:rPr>
      </w:pPr>
      <w:r w:rsidRPr="00402081">
        <w:rPr>
          <w:rFonts w:ascii="Times New Roman" w:hAnsi="Times New Roman" w:cs="Times New Roman"/>
        </w:rPr>
        <w:t>The lack of rainfall due to unpredictable changing climatic patterns contributes to water scarcity, which affects subsistence farmers as it reduces irrigation capacity, threatening the global means to achieve a poverty-free world and ensuring food security (Harvey, Saborio-Rodríguez &amp; Martinez-Rodríguez, 2018). Studies conducted respectively in Tanzania and Kenya found that the lack of rainfall is leading to a decline in crop production, resulting in hunger and starvation among farmers and local communities (Kogo et al., 2021; Gwambene, Liwenga &amp; Mung’ong’o, 2023). This is supported by a study conducted in Ghana, as subsistence farmers expressed that unpredictable rainfall and droughts are directly and indirectly impacting agricultural zones, making it difficult to plough for survival purposes (Yiridomoh et al., 2021).</w:t>
      </w:r>
    </w:p>
    <w:p w14:paraId="1203D4E0" w14:textId="38D4A676" w:rsidR="008462B3" w:rsidRPr="00402081" w:rsidRDefault="008462B3" w:rsidP="00A118CC">
      <w:pPr>
        <w:spacing w:after="240" w:line="240" w:lineRule="auto"/>
        <w:jc w:val="both"/>
        <w:rPr>
          <w:rFonts w:ascii="Times New Roman" w:hAnsi="Times New Roman" w:cs="Times New Roman"/>
        </w:rPr>
      </w:pPr>
      <w:r w:rsidRPr="00402081">
        <w:rPr>
          <w:rFonts w:ascii="Times New Roman" w:hAnsi="Times New Roman" w:cs="Times New Roman"/>
        </w:rPr>
        <w:t xml:space="preserve">Furthermore, climate change extends its effect to the timing and duration of ploughing seasons. The forceful shifts in planting schedules are leading to changes in traditional or usual ways and periods of farming among small farmers who lack advanced integral mechanisms to adapt to unfavourable conditions (Martel et al., 2020). In reference to the context of Zimbabwe, communities necessitate changes in planting schedules and crop choices to suit seasonal conditions (Ndlovu, Prinsloo &amp; Le Roux, 2020). In addition, Martel et al. (2020) provided that the changes in ploughing periods due to climate change have consequences, as it worsens food insecurity and </w:t>
      </w:r>
      <w:r w:rsidR="00784A88">
        <w:rPr>
          <w:rFonts w:ascii="Times New Roman" w:hAnsi="Times New Roman" w:cs="Times New Roman"/>
        </w:rPr>
        <w:t>lead</w:t>
      </w:r>
      <w:r w:rsidRPr="00402081">
        <w:rPr>
          <w:rFonts w:ascii="Times New Roman" w:hAnsi="Times New Roman" w:cs="Times New Roman"/>
        </w:rPr>
        <w:t xml:space="preserve"> to the environment not being arable for certain crops.</w:t>
      </w:r>
    </w:p>
    <w:p w14:paraId="380A53F1" w14:textId="77777777" w:rsidR="008462B3" w:rsidRPr="00402081" w:rsidRDefault="008462B3" w:rsidP="00A118CC">
      <w:pPr>
        <w:spacing w:after="240" w:line="240" w:lineRule="auto"/>
        <w:jc w:val="both"/>
        <w:rPr>
          <w:rFonts w:ascii="Times New Roman" w:hAnsi="Times New Roman" w:cs="Times New Roman"/>
          <w:b/>
          <w:bCs/>
        </w:rPr>
      </w:pPr>
      <w:r w:rsidRPr="00402081">
        <w:rPr>
          <w:rFonts w:ascii="Times New Roman" w:hAnsi="Times New Roman" w:cs="Times New Roman"/>
          <w:b/>
          <w:bCs/>
        </w:rPr>
        <w:t>Adaptation measures towards changing rainfall patterns</w:t>
      </w:r>
    </w:p>
    <w:p w14:paraId="4B0BE9DB" w14:textId="33108609" w:rsidR="008462B3" w:rsidRPr="00402081" w:rsidRDefault="008462B3" w:rsidP="00A118CC">
      <w:pPr>
        <w:spacing w:after="240" w:line="240" w:lineRule="auto"/>
        <w:jc w:val="both"/>
        <w:rPr>
          <w:rFonts w:ascii="Times New Roman" w:hAnsi="Times New Roman" w:cs="Times New Roman"/>
        </w:rPr>
      </w:pPr>
      <w:r w:rsidRPr="00402081">
        <w:rPr>
          <w:rFonts w:ascii="Times New Roman" w:hAnsi="Times New Roman" w:cs="Times New Roman"/>
        </w:rPr>
        <w:lastRenderedPageBreak/>
        <w:t xml:space="preserve">The literature calls for human adaptation through incorporating a broad strategy that incorporates indigenous and western ways to aid in the process and actions to adjust to such intense manifestations threatening livelihood stability through factors such as malnutrition and poverty (Modise, 2022). Combining conventional agricultural knowledge with innovative techniques like terracing, polyculture, land rotation, and the application of organic manures to enhance soil aeration and water retention is a vital action </w:t>
      </w:r>
      <w:r w:rsidR="00784A88">
        <w:rPr>
          <w:rFonts w:ascii="Times New Roman" w:hAnsi="Times New Roman" w:cs="Times New Roman"/>
        </w:rPr>
        <w:t>practised</w:t>
      </w:r>
      <w:r w:rsidRPr="00402081">
        <w:rPr>
          <w:rFonts w:ascii="Times New Roman" w:hAnsi="Times New Roman" w:cs="Times New Roman"/>
        </w:rPr>
        <w:t xml:space="preserve"> to adapt to changes in climate (Sekhar et al., 2024).</w:t>
      </w:r>
    </w:p>
    <w:p w14:paraId="3C92AC99" w14:textId="25243716" w:rsidR="008462B3" w:rsidRPr="00402081" w:rsidRDefault="008462B3" w:rsidP="00A118CC">
      <w:pPr>
        <w:spacing w:after="240" w:line="240" w:lineRule="auto"/>
        <w:jc w:val="both"/>
        <w:rPr>
          <w:rFonts w:ascii="Times New Roman" w:hAnsi="Times New Roman" w:cs="Times New Roman"/>
        </w:rPr>
      </w:pPr>
      <w:r w:rsidRPr="00402081">
        <w:rPr>
          <w:rFonts w:ascii="Times New Roman" w:hAnsi="Times New Roman" w:cs="Times New Roman"/>
        </w:rPr>
        <w:t>However, these practical measures are not feasible specifically for local communities with limited resources, expertise, or other factors. A study conducted in the Vhembe and Capricorn regions found that small farmers experience difficulties in the adoption of Climate Smart Technologies due to inadequate usage training and a lack of funding to gain access to such technologies (Serote, 2023). Nevertheless, in Limpopo, some local farmers have begun integrating adaptive techniques in response to reduced rainfall, such as using drought-resistant crop varieties and planting more water-efficient crops regardless of those challenges faced (Raphola, 2018).</w:t>
      </w:r>
      <w:r w:rsidR="00DA3A3D">
        <w:rPr>
          <w:rFonts w:ascii="Times New Roman" w:hAnsi="Times New Roman" w:cs="Times New Roman"/>
        </w:rPr>
        <w:t xml:space="preserve"> </w:t>
      </w:r>
      <w:r w:rsidRPr="00402081">
        <w:rPr>
          <w:rFonts w:ascii="Times New Roman" w:hAnsi="Times New Roman" w:cs="Times New Roman"/>
        </w:rPr>
        <w:t>Furthermore, the study conducted by Akinnagbe and Irohibe (2014) accentuated that crop diversification is one of the effective methods for preparing subsistence farmers for the uncertainty that comes with climate change. In the event of unfavourable weather patterns, this is utilised to diversify crop planting and lower the risk of total crop failure (Krupinsky et al., 2002).</w:t>
      </w:r>
    </w:p>
    <w:p w14:paraId="2686890B" w14:textId="68BB65AA" w:rsidR="00EB0B4E" w:rsidRPr="00402081" w:rsidRDefault="008462B3" w:rsidP="00A118CC">
      <w:pPr>
        <w:spacing w:after="240" w:line="240" w:lineRule="auto"/>
        <w:jc w:val="both"/>
        <w:rPr>
          <w:rFonts w:ascii="Times New Roman" w:hAnsi="Times New Roman" w:cs="Times New Roman"/>
        </w:rPr>
      </w:pPr>
      <w:r w:rsidRPr="00402081">
        <w:rPr>
          <w:rFonts w:ascii="Times New Roman" w:hAnsi="Times New Roman" w:cs="Times New Roman"/>
        </w:rPr>
        <w:t>Additionally, other strategies deployed by local communities across the world to adapt or rather resist</w:t>
      </w:r>
      <w:r w:rsidR="00784A88">
        <w:rPr>
          <w:rFonts w:ascii="Times New Roman" w:hAnsi="Times New Roman" w:cs="Times New Roman"/>
        </w:rPr>
        <w:t>,</w:t>
      </w:r>
      <w:r w:rsidRPr="00402081">
        <w:rPr>
          <w:rFonts w:ascii="Times New Roman" w:hAnsi="Times New Roman" w:cs="Times New Roman"/>
        </w:rPr>
        <w:t xml:space="preserve"> the severe changes in temperature are what are called agroforestry practices. Scholars such as Sinclair (1999) and Nair (2011) regard it as one of the most effective strategies</w:t>
      </w:r>
      <w:r w:rsidR="00784A88">
        <w:rPr>
          <w:rFonts w:ascii="Times New Roman" w:hAnsi="Times New Roman" w:cs="Times New Roman"/>
        </w:rPr>
        <w:t>,</w:t>
      </w:r>
      <w:r w:rsidRPr="00402081">
        <w:rPr>
          <w:rFonts w:ascii="Times New Roman" w:hAnsi="Times New Roman" w:cs="Times New Roman"/>
        </w:rPr>
        <w:t xml:space="preserve"> which, in practice, maintains the circulation of underground water and improves soil fertility, which is crucial for crops; this involves the plantation of trees alongside the crop farming area. Considering this, it may be more difficult to apply this kind of technique to guarantee the growth of the trees in areas where water is scarcer. Literature further shows the rapid use of hydroponics among local farmers, which is efficient in terms of withstanding events such as heatwaves, and it requires less water for crop survival (Resham, 2023).</w:t>
      </w:r>
    </w:p>
    <w:p w14:paraId="77EA5889" w14:textId="209883C6" w:rsidR="00CD73DF" w:rsidRPr="00402081" w:rsidRDefault="00CD73DF" w:rsidP="00A118CC">
      <w:pPr>
        <w:spacing w:after="240" w:line="240" w:lineRule="auto"/>
        <w:rPr>
          <w:rFonts w:ascii="Times New Roman" w:hAnsi="Times New Roman" w:cs="Times New Roman"/>
          <w:b/>
          <w:bCs/>
          <w:sz w:val="28"/>
          <w:szCs w:val="28"/>
        </w:rPr>
      </w:pPr>
      <w:r w:rsidRPr="00402081">
        <w:rPr>
          <w:rFonts w:ascii="Times New Roman" w:hAnsi="Times New Roman" w:cs="Times New Roman"/>
          <w:b/>
          <w:bCs/>
          <w:sz w:val="28"/>
          <w:szCs w:val="28"/>
        </w:rPr>
        <w:t>METHODOLOGY</w:t>
      </w:r>
    </w:p>
    <w:p w14:paraId="4E2BC111" w14:textId="402C63DC" w:rsidR="008A541B" w:rsidRPr="00402081" w:rsidRDefault="008A541B" w:rsidP="00A118CC">
      <w:pPr>
        <w:spacing w:after="240" w:line="240" w:lineRule="auto"/>
        <w:jc w:val="both"/>
        <w:rPr>
          <w:rFonts w:ascii="Times New Roman" w:hAnsi="Times New Roman" w:cs="Times New Roman"/>
        </w:rPr>
      </w:pPr>
      <w:r w:rsidRPr="00402081">
        <w:rPr>
          <w:rFonts w:ascii="Times New Roman" w:hAnsi="Times New Roman" w:cs="Times New Roman"/>
        </w:rPr>
        <w:t>This study employed a qualitative phenomenological design, embedded within the Afrocentricity framework, to investigate the impact of changing rainfall patterns on traditional economic systems of Vatsonga and the adaptation measures, through the perceptions of rural youth. This approach enabled the generation of rich data reflecting participants' beliefs, experiences, opinions, and knowledge rooted in rurality, reflecting timely observed fluctuations in climate. The study comprised 10 participants</w:t>
      </w:r>
      <w:r w:rsidR="00DB54E4">
        <w:rPr>
          <w:rFonts w:ascii="Times New Roman" w:hAnsi="Times New Roman" w:cs="Times New Roman"/>
        </w:rPr>
        <w:t xml:space="preserve"> (Purposive </w:t>
      </w:r>
      <w:r w:rsidR="00DB54E4" w:rsidRPr="00DB54E4">
        <w:rPr>
          <w:rFonts w:ascii="Times New Roman" w:hAnsi="Times New Roman" w:cs="Times New Roman"/>
        </w:rPr>
        <w:t>sampling</w:t>
      </w:r>
      <w:r w:rsidR="00DB54E4">
        <w:rPr>
          <w:rFonts w:ascii="Times New Roman" w:hAnsi="Times New Roman" w:cs="Times New Roman"/>
        </w:rPr>
        <w:t>)</w:t>
      </w:r>
      <w:r w:rsidRPr="00402081">
        <w:rPr>
          <w:rFonts w:ascii="Times New Roman" w:hAnsi="Times New Roman" w:cs="Times New Roman"/>
        </w:rPr>
        <w:t xml:space="preserve">, falling within the youth age range of 25–35 years, in Mhinga Village, </w:t>
      </w:r>
      <w:r w:rsidR="002D3CA5">
        <w:rPr>
          <w:rFonts w:ascii="Times New Roman" w:hAnsi="Times New Roman" w:cs="Times New Roman"/>
        </w:rPr>
        <w:t>Collins Chabane Local Municipality</w:t>
      </w:r>
      <w:r w:rsidR="00C43B31">
        <w:rPr>
          <w:rFonts w:ascii="Times New Roman" w:hAnsi="Times New Roman" w:cs="Times New Roman"/>
        </w:rPr>
        <w:t>,</w:t>
      </w:r>
      <w:r w:rsidR="002D3CA5">
        <w:rPr>
          <w:rFonts w:ascii="Times New Roman" w:hAnsi="Times New Roman" w:cs="Times New Roman"/>
        </w:rPr>
        <w:t xml:space="preserve"> under </w:t>
      </w:r>
      <w:r w:rsidRPr="00402081">
        <w:rPr>
          <w:rFonts w:ascii="Times New Roman" w:hAnsi="Times New Roman" w:cs="Times New Roman"/>
        </w:rPr>
        <w:t>Vhembe District, Limpopo Province, South Africa. Data were collected through in-depth, semi-structured face-to-face interviews, which allowed participants to articulate their understandings, experiences, and interpretations of climate change in their own words and within the context of their lived realities. This study intentionally targeted rural youth</w:t>
      </w:r>
      <w:r w:rsidR="00C43B31">
        <w:rPr>
          <w:rFonts w:ascii="Times New Roman" w:hAnsi="Times New Roman" w:cs="Times New Roman"/>
        </w:rPr>
        <w:t>,</w:t>
      </w:r>
      <w:r w:rsidRPr="00402081">
        <w:rPr>
          <w:rFonts w:ascii="Times New Roman" w:hAnsi="Times New Roman" w:cs="Times New Roman"/>
        </w:rPr>
        <w:t xml:space="preserve"> given that they sit at the critical intersection of traditional continuity and modern adaptation. Within the Afrocentric framework, youth are not merely passive observers but are the primary custodians responsible for receiving intergenerational ecological knowledge from elders and implementing it in real-time under changing climate conditions (Thomas et al., 2022). Investigating their perceptions reveals how traditional economic systems are being preserved or transformed for future generations. Finally, the data were analysed through Interpretative Phenomenological Analysis (IPA), enabling the identification of recurring patterns and themes across participants' responses.</w:t>
      </w:r>
    </w:p>
    <w:p w14:paraId="33A5E7B6" w14:textId="5D083871" w:rsidR="00CD73DF" w:rsidRPr="00402081" w:rsidRDefault="00225028" w:rsidP="00A118CC">
      <w:pPr>
        <w:spacing w:after="240" w:line="240" w:lineRule="auto"/>
        <w:rPr>
          <w:rFonts w:ascii="Times New Roman" w:hAnsi="Times New Roman" w:cs="Times New Roman"/>
          <w:b/>
          <w:bCs/>
          <w:sz w:val="28"/>
          <w:szCs w:val="28"/>
        </w:rPr>
      </w:pPr>
      <w:r>
        <w:rPr>
          <w:rFonts w:ascii="Times New Roman" w:hAnsi="Times New Roman" w:cs="Times New Roman"/>
          <w:b/>
          <w:bCs/>
          <w:sz w:val="28"/>
          <w:szCs w:val="28"/>
        </w:rPr>
        <w:t>RESULT</w:t>
      </w:r>
      <w:r w:rsidR="00DB699C" w:rsidRPr="00402081">
        <w:rPr>
          <w:rFonts w:ascii="Times New Roman" w:hAnsi="Times New Roman" w:cs="Times New Roman"/>
          <w:b/>
          <w:bCs/>
          <w:sz w:val="28"/>
          <w:szCs w:val="28"/>
        </w:rPr>
        <w:t>S</w:t>
      </w:r>
    </w:p>
    <w:p w14:paraId="7D78B644" w14:textId="34936D85" w:rsidR="00E72D1A" w:rsidRPr="00402081" w:rsidRDefault="00E72D1A" w:rsidP="00A118CC">
      <w:pPr>
        <w:spacing w:after="240" w:line="240" w:lineRule="auto"/>
        <w:jc w:val="both"/>
        <w:rPr>
          <w:rFonts w:ascii="Times New Roman" w:hAnsi="Times New Roman" w:cs="Times New Roman"/>
        </w:rPr>
      </w:pPr>
      <w:r w:rsidRPr="00402081">
        <w:rPr>
          <w:rFonts w:ascii="Times New Roman" w:hAnsi="Times New Roman" w:cs="Times New Roman"/>
        </w:rPr>
        <w:t xml:space="preserve">The changing rainfall patterns on traditional economic systems in the Mhinga village are </w:t>
      </w:r>
      <w:r w:rsidR="00784A88">
        <w:rPr>
          <w:rFonts w:ascii="Times New Roman" w:hAnsi="Times New Roman" w:cs="Times New Roman"/>
        </w:rPr>
        <w:t>practised</w:t>
      </w:r>
      <w:r w:rsidRPr="00402081">
        <w:rPr>
          <w:rFonts w:ascii="Times New Roman" w:hAnsi="Times New Roman" w:cs="Times New Roman"/>
        </w:rPr>
        <w:t xml:space="preserve"> by Vatsonga, who</w:t>
      </w:r>
      <w:r w:rsidR="00784A88">
        <w:rPr>
          <w:rFonts w:ascii="Times New Roman" w:hAnsi="Times New Roman" w:cs="Times New Roman"/>
        </w:rPr>
        <w:t>,</w:t>
      </w:r>
      <w:r w:rsidRPr="00402081">
        <w:rPr>
          <w:rFonts w:ascii="Times New Roman" w:hAnsi="Times New Roman" w:cs="Times New Roman"/>
        </w:rPr>
        <w:t xml:space="preserve"> as an indigenous group in the community, have long been experiencing unpleasant changes in climate exacerbated by changes in social, economic, and environmental dynamics. The village and its indigenous people, </w:t>
      </w:r>
      <w:r w:rsidRPr="00402081">
        <w:rPr>
          <w:rFonts w:ascii="Times New Roman" w:hAnsi="Times New Roman" w:cs="Times New Roman"/>
        </w:rPr>
        <w:lastRenderedPageBreak/>
        <w:t>who heavily rely on traditional activities for socio-economic purposes, accentuated the hardships they are facing for livelihood sustenance and system safeguarding, wherein they resort to incorporating modern or western practices to sustain their economic systems.</w:t>
      </w:r>
    </w:p>
    <w:p w14:paraId="1AF554DC" w14:textId="3BAC51E8" w:rsidR="00E72D1A" w:rsidRPr="00402081" w:rsidRDefault="00E72D1A" w:rsidP="00A118CC">
      <w:pPr>
        <w:spacing w:after="240" w:line="240" w:lineRule="auto"/>
        <w:jc w:val="both"/>
        <w:rPr>
          <w:rFonts w:ascii="Times New Roman" w:hAnsi="Times New Roman" w:cs="Times New Roman"/>
        </w:rPr>
      </w:pPr>
      <w:r w:rsidRPr="00402081">
        <w:rPr>
          <w:rFonts w:ascii="Times New Roman" w:hAnsi="Times New Roman" w:cs="Times New Roman"/>
        </w:rPr>
        <w:t xml:space="preserve">The participants collectively identified various practices which are the epicentre of their livelihood’s sustenance and social status upliftment. One of those practices within the Vatsonga economic systems is subsistence rain-fed farming, which heavily relies on rainfall for continuity. This component of the traditional economic system is facing severe challenges, leaving households or </w:t>
      </w:r>
      <w:r w:rsidR="00784A88">
        <w:rPr>
          <w:rFonts w:ascii="Times New Roman" w:hAnsi="Times New Roman" w:cs="Times New Roman"/>
        </w:rPr>
        <w:t>their</w:t>
      </w:r>
      <w:r w:rsidRPr="00402081">
        <w:rPr>
          <w:rFonts w:ascii="Times New Roman" w:hAnsi="Times New Roman" w:cs="Times New Roman"/>
        </w:rPr>
        <w:t xml:space="preserve"> custodians in the intersection of neglective and adaptive responsive behaviour.</w:t>
      </w:r>
    </w:p>
    <w:p w14:paraId="36188E23" w14:textId="77777777" w:rsidR="00622482" w:rsidRPr="00402081" w:rsidRDefault="00622482" w:rsidP="00A118CC">
      <w:pPr>
        <w:spacing w:after="240" w:line="240" w:lineRule="auto"/>
        <w:jc w:val="both"/>
        <w:rPr>
          <w:rFonts w:ascii="Times New Roman" w:hAnsi="Times New Roman" w:cs="Times New Roman"/>
          <w:b/>
          <w:bCs/>
        </w:rPr>
      </w:pPr>
      <w:r w:rsidRPr="00402081">
        <w:rPr>
          <w:rFonts w:ascii="Times New Roman" w:hAnsi="Times New Roman" w:cs="Times New Roman"/>
          <w:b/>
          <w:bCs/>
        </w:rPr>
        <w:t>Impacts of Changing Rainfall Patterns on Rain-Fed Subsistence Farming</w:t>
      </w:r>
    </w:p>
    <w:p w14:paraId="5B7DDA3A" w14:textId="0DED55CF" w:rsidR="005A56D3" w:rsidRPr="00402081" w:rsidRDefault="005A56D3" w:rsidP="00A118CC">
      <w:pPr>
        <w:spacing w:after="240" w:line="240" w:lineRule="auto"/>
        <w:jc w:val="both"/>
        <w:rPr>
          <w:rFonts w:ascii="Times New Roman" w:hAnsi="Times New Roman" w:cs="Times New Roman"/>
        </w:rPr>
      </w:pPr>
      <w:r w:rsidRPr="00402081">
        <w:rPr>
          <w:rFonts w:ascii="Times New Roman" w:hAnsi="Times New Roman" w:cs="Times New Roman"/>
        </w:rPr>
        <w:t xml:space="preserve">The most significant impact of climate change on the Mhinga village community is widespread crop failure, which is a direct consequence of unpredictable, changing rainfall patterns. This structural disruption is consistently highlighted by participants as a primary threat to household food security and traditional livelihoods. The </w:t>
      </w:r>
      <w:r w:rsidR="004E3844" w:rsidRPr="00402081">
        <w:rPr>
          <w:rFonts w:ascii="Times New Roman" w:hAnsi="Times New Roman" w:cs="Times New Roman"/>
        </w:rPr>
        <w:t>findings</w:t>
      </w:r>
      <w:r w:rsidRPr="00402081">
        <w:rPr>
          <w:rFonts w:ascii="Times New Roman" w:hAnsi="Times New Roman" w:cs="Times New Roman"/>
        </w:rPr>
        <w:t xml:space="preserve"> </w:t>
      </w:r>
      <w:r w:rsidR="00E65194" w:rsidRPr="00402081">
        <w:rPr>
          <w:rFonts w:ascii="Times New Roman" w:hAnsi="Times New Roman" w:cs="Times New Roman"/>
        </w:rPr>
        <w:t>reveal</w:t>
      </w:r>
      <w:r w:rsidRPr="00402081">
        <w:rPr>
          <w:rFonts w:ascii="Times New Roman" w:hAnsi="Times New Roman" w:cs="Times New Roman"/>
        </w:rPr>
        <w:t xml:space="preserve"> three core dimensions</w:t>
      </w:r>
      <w:r w:rsidR="00D62AE3" w:rsidRPr="00402081">
        <w:rPr>
          <w:rFonts w:ascii="Times New Roman" w:hAnsi="Times New Roman" w:cs="Times New Roman"/>
        </w:rPr>
        <w:t xml:space="preserve"> or themes</w:t>
      </w:r>
      <w:r w:rsidRPr="00402081">
        <w:rPr>
          <w:rFonts w:ascii="Times New Roman" w:hAnsi="Times New Roman" w:cs="Times New Roman"/>
        </w:rPr>
        <w:t xml:space="preserve"> to this impact: the dual extremes of rain variability, widespread farm abandonment, and the loss of </w:t>
      </w:r>
      <w:r w:rsidR="00784A88">
        <w:rPr>
          <w:rFonts w:ascii="Times New Roman" w:hAnsi="Times New Roman" w:cs="Times New Roman"/>
        </w:rPr>
        <w:t>localised</w:t>
      </w:r>
      <w:r w:rsidRPr="00402081">
        <w:rPr>
          <w:rFonts w:ascii="Times New Roman" w:hAnsi="Times New Roman" w:cs="Times New Roman"/>
        </w:rPr>
        <w:t xml:space="preserve"> historical farming zones.</w:t>
      </w:r>
    </w:p>
    <w:p w14:paraId="0629C501" w14:textId="0DD95F0F" w:rsidR="005A56D3" w:rsidRPr="00402081" w:rsidRDefault="00831EEC" w:rsidP="00A118CC">
      <w:pPr>
        <w:spacing w:after="240" w:line="240" w:lineRule="auto"/>
        <w:jc w:val="both"/>
        <w:rPr>
          <w:rFonts w:ascii="Times New Roman" w:hAnsi="Times New Roman" w:cs="Times New Roman"/>
          <w:b/>
          <w:bCs/>
          <w:i/>
          <w:iCs/>
        </w:rPr>
      </w:pPr>
      <w:r w:rsidRPr="00402081">
        <w:rPr>
          <w:rFonts w:ascii="Times New Roman" w:hAnsi="Times New Roman" w:cs="Times New Roman"/>
          <w:b/>
          <w:bCs/>
          <w:i/>
          <w:iCs/>
        </w:rPr>
        <w:t>The extremes of rainfall variability and food insecurity</w:t>
      </w:r>
    </w:p>
    <w:p w14:paraId="019D9103" w14:textId="6E5A9309" w:rsidR="005A56D3" w:rsidRPr="00402081" w:rsidRDefault="005A56D3" w:rsidP="00A118CC">
      <w:pPr>
        <w:spacing w:after="240" w:line="240" w:lineRule="auto"/>
        <w:jc w:val="both"/>
        <w:rPr>
          <w:rFonts w:ascii="Times New Roman" w:hAnsi="Times New Roman" w:cs="Times New Roman"/>
        </w:rPr>
      </w:pPr>
      <w:r w:rsidRPr="00402081">
        <w:rPr>
          <w:rFonts w:ascii="Times New Roman" w:hAnsi="Times New Roman" w:cs="Times New Roman"/>
        </w:rPr>
        <w:t>Participants note that changing weather patterns present two destructive extremes: complete moisture deficits that dry out crops, or sudden, unseasonal torrents that physically destroy initial investments.</w:t>
      </w:r>
      <w:r w:rsidR="001E13E0">
        <w:rPr>
          <w:rFonts w:ascii="Times New Roman" w:hAnsi="Times New Roman" w:cs="Times New Roman"/>
        </w:rPr>
        <w:t xml:space="preserve"> </w:t>
      </w:r>
      <w:r w:rsidRPr="00402081">
        <w:rPr>
          <w:rFonts w:ascii="Times New Roman" w:hAnsi="Times New Roman" w:cs="Times New Roman"/>
        </w:rPr>
        <w:t>Participant 1</w:t>
      </w:r>
      <w:r w:rsidR="003E6F23">
        <w:rPr>
          <w:rFonts w:ascii="Times New Roman" w:hAnsi="Times New Roman" w:cs="Times New Roman"/>
        </w:rPr>
        <w:t xml:space="preserve"> (</w:t>
      </w:r>
      <w:r w:rsidR="003E6F23" w:rsidRPr="003E6F23">
        <w:rPr>
          <w:rFonts w:ascii="Times New Roman" w:hAnsi="Times New Roman" w:cs="Times New Roman"/>
        </w:rPr>
        <w:t>Twenty-seven-year-old</w:t>
      </w:r>
      <w:r w:rsidR="003E6F23">
        <w:rPr>
          <w:rFonts w:ascii="Times New Roman" w:hAnsi="Times New Roman" w:cs="Times New Roman"/>
        </w:rPr>
        <w:t>)</w:t>
      </w:r>
      <w:r w:rsidRPr="00402081">
        <w:rPr>
          <w:rFonts w:ascii="Times New Roman" w:hAnsi="Times New Roman" w:cs="Times New Roman"/>
        </w:rPr>
        <w:t xml:space="preserve"> directly highlight</w:t>
      </w:r>
      <w:r w:rsidR="003E6F23">
        <w:rPr>
          <w:rFonts w:ascii="Times New Roman" w:hAnsi="Times New Roman" w:cs="Times New Roman"/>
        </w:rPr>
        <w:t>ed</w:t>
      </w:r>
      <w:r w:rsidRPr="00402081">
        <w:rPr>
          <w:rFonts w:ascii="Times New Roman" w:hAnsi="Times New Roman" w:cs="Times New Roman"/>
        </w:rPr>
        <w:t xml:space="preserve"> how this erratic rainfall variability introduces immense risk into the local seasonal cycle, where both absolute scarcity and excessive downpours lead to total harvest failure:</w:t>
      </w:r>
    </w:p>
    <w:p w14:paraId="14D0CA0D" w14:textId="24D790C9" w:rsidR="005A56D3" w:rsidRPr="00402081" w:rsidRDefault="005A56D3" w:rsidP="00A118CC">
      <w:pPr>
        <w:spacing w:after="240" w:line="240" w:lineRule="auto"/>
        <w:ind w:left="720" w:right="720"/>
        <w:jc w:val="both"/>
        <w:rPr>
          <w:rFonts w:ascii="Times New Roman" w:hAnsi="Times New Roman" w:cs="Times New Roman"/>
        </w:rPr>
      </w:pPr>
      <w:r w:rsidRPr="00402081">
        <w:rPr>
          <w:rFonts w:ascii="Times New Roman" w:hAnsi="Times New Roman" w:cs="Times New Roman"/>
        </w:rPr>
        <w:t>“</w:t>
      </w:r>
      <w:r w:rsidR="001E13E0" w:rsidRPr="001E13E0">
        <w:rPr>
          <w:rFonts w:ascii="Times New Roman" w:hAnsi="Times New Roman" w:cs="Times New Roman"/>
        </w:rPr>
        <w:t>Rainfall affects mainly vegetation. When people plant crops</w:t>
      </w:r>
      <w:r w:rsidR="00784A88">
        <w:rPr>
          <w:rFonts w:ascii="Times New Roman" w:hAnsi="Times New Roman" w:cs="Times New Roman"/>
        </w:rPr>
        <w:t>,</w:t>
      </w:r>
      <w:r w:rsidR="001E13E0" w:rsidRPr="001E13E0">
        <w:rPr>
          <w:rFonts w:ascii="Times New Roman" w:hAnsi="Times New Roman" w:cs="Times New Roman"/>
        </w:rPr>
        <w:t xml:space="preserve"> and there is no rain, all the plants die. Sometimes farmers finish planting their seeds, and then heavy rains come and wipe away the seeds, and they lose the entire harvest, making farming extremely risky</w:t>
      </w:r>
      <w:r w:rsidRPr="00402081">
        <w:rPr>
          <w:rFonts w:ascii="Times New Roman" w:hAnsi="Times New Roman" w:cs="Times New Roman"/>
        </w:rPr>
        <w:t>” (P</w:t>
      </w:r>
      <w:r w:rsidR="00E65194" w:rsidRPr="00402081">
        <w:rPr>
          <w:rFonts w:ascii="Times New Roman" w:hAnsi="Times New Roman" w:cs="Times New Roman"/>
        </w:rPr>
        <w:t xml:space="preserve">articipant </w:t>
      </w:r>
      <w:r w:rsidRPr="00402081">
        <w:rPr>
          <w:rFonts w:ascii="Times New Roman" w:hAnsi="Times New Roman" w:cs="Times New Roman"/>
        </w:rPr>
        <w:t>1)</w:t>
      </w:r>
    </w:p>
    <w:p w14:paraId="28E423C6" w14:textId="26E95BB4" w:rsidR="005A56D3" w:rsidRPr="00402081" w:rsidRDefault="005A56D3" w:rsidP="00A118CC">
      <w:pPr>
        <w:spacing w:after="240" w:line="240" w:lineRule="auto"/>
        <w:jc w:val="both"/>
        <w:rPr>
          <w:rFonts w:ascii="Times New Roman" w:hAnsi="Times New Roman" w:cs="Times New Roman"/>
        </w:rPr>
      </w:pPr>
      <w:r w:rsidRPr="00402081">
        <w:rPr>
          <w:rFonts w:ascii="Times New Roman" w:hAnsi="Times New Roman" w:cs="Times New Roman"/>
        </w:rPr>
        <w:t xml:space="preserve">This vulnerability is </w:t>
      </w:r>
      <w:r w:rsidR="002679D2" w:rsidRPr="00402081">
        <w:rPr>
          <w:rFonts w:ascii="Times New Roman" w:hAnsi="Times New Roman" w:cs="Times New Roman"/>
        </w:rPr>
        <w:t>asserted</w:t>
      </w:r>
      <w:r w:rsidRPr="00402081">
        <w:rPr>
          <w:rFonts w:ascii="Times New Roman" w:hAnsi="Times New Roman" w:cs="Times New Roman"/>
        </w:rPr>
        <w:t xml:space="preserve"> by Participant 2</w:t>
      </w:r>
      <w:r w:rsidR="002679D2" w:rsidRPr="00402081">
        <w:rPr>
          <w:rFonts w:ascii="Times New Roman" w:hAnsi="Times New Roman" w:cs="Times New Roman"/>
        </w:rPr>
        <w:t xml:space="preserve"> (Twenty-seven-year-old)</w:t>
      </w:r>
      <w:r w:rsidRPr="00402081">
        <w:rPr>
          <w:rFonts w:ascii="Times New Roman" w:hAnsi="Times New Roman" w:cs="Times New Roman"/>
        </w:rPr>
        <w:t xml:space="preserve">, who links these failed agricultural yields directly to community-wide starvation, </w:t>
      </w:r>
      <w:r w:rsidR="00E65194" w:rsidRPr="00402081">
        <w:rPr>
          <w:rFonts w:ascii="Times New Roman" w:hAnsi="Times New Roman" w:cs="Times New Roman"/>
        </w:rPr>
        <w:t>emphasi</w:t>
      </w:r>
      <w:r w:rsidR="001E13E0">
        <w:rPr>
          <w:rFonts w:ascii="Times New Roman" w:hAnsi="Times New Roman" w:cs="Times New Roman"/>
        </w:rPr>
        <w:t>s</w:t>
      </w:r>
      <w:r w:rsidR="00E65194" w:rsidRPr="00402081">
        <w:rPr>
          <w:rFonts w:ascii="Times New Roman" w:hAnsi="Times New Roman" w:cs="Times New Roman"/>
        </w:rPr>
        <w:t>ing</w:t>
      </w:r>
      <w:r w:rsidRPr="00402081">
        <w:rPr>
          <w:rFonts w:ascii="Times New Roman" w:hAnsi="Times New Roman" w:cs="Times New Roman"/>
        </w:rPr>
        <w:t xml:space="preserve"> the village's deep systemic reliance on rain-fed maize production:</w:t>
      </w:r>
    </w:p>
    <w:p w14:paraId="533D3A1C" w14:textId="7C5FF9D4" w:rsidR="005A56D3" w:rsidRPr="00402081" w:rsidRDefault="005A56D3" w:rsidP="00A118CC">
      <w:pPr>
        <w:spacing w:after="240" w:line="240" w:lineRule="auto"/>
        <w:ind w:left="720" w:right="720"/>
        <w:jc w:val="both"/>
        <w:rPr>
          <w:rFonts w:ascii="Times New Roman" w:hAnsi="Times New Roman" w:cs="Times New Roman"/>
        </w:rPr>
      </w:pPr>
      <w:r w:rsidRPr="00402081">
        <w:rPr>
          <w:rFonts w:ascii="Times New Roman" w:hAnsi="Times New Roman" w:cs="Times New Roman"/>
        </w:rPr>
        <w:t>“</w:t>
      </w:r>
      <w:r w:rsidR="001E13E0" w:rsidRPr="001E13E0">
        <w:rPr>
          <w:rFonts w:ascii="Times New Roman" w:hAnsi="Times New Roman" w:cs="Times New Roman"/>
        </w:rPr>
        <w:t>When the rain does not come as expected, people are not able to farm. Crops dry up, and this leads to hunger in the community because most people depend on farming to get maize and other food</w:t>
      </w:r>
      <w:r w:rsidRPr="00402081">
        <w:rPr>
          <w:rFonts w:ascii="Times New Roman" w:hAnsi="Times New Roman" w:cs="Times New Roman"/>
        </w:rPr>
        <w:t>.” (P</w:t>
      </w:r>
      <w:r w:rsidR="00E65194" w:rsidRPr="00402081">
        <w:rPr>
          <w:rFonts w:ascii="Times New Roman" w:hAnsi="Times New Roman" w:cs="Times New Roman"/>
        </w:rPr>
        <w:t xml:space="preserve">articipant </w:t>
      </w:r>
      <w:r w:rsidRPr="00402081">
        <w:rPr>
          <w:rFonts w:ascii="Times New Roman" w:hAnsi="Times New Roman" w:cs="Times New Roman"/>
        </w:rPr>
        <w:t>2)</w:t>
      </w:r>
    </w:p>
    <w:p w14:paraId="6EEB17D4" w14:textId="7BEA79CF" w:rsidR="005A56D3" w:rsidRPr="00402081" w:rsidRDefault="005A56D3" w:rsidP="00A118CC">
      <w:pPr>
        <w:spacing w:after="240" w:line="240" w:lineRule="auto"/>
        <w:jc w:val="both"/>
        <w:rPr>
          <w:rFonts w:ascii="Times New Roman" w:hAnsi="Times New Roman" w:cs="Times New Roman"/>
        </w:rPr>
      </w:pPr>
      <w:r w:rsidRPr="00402081">
        <w:rPr>
          <w:rFonts w:ascii="Times New Roman" w:hAnsi="Times New Roman" w:cs="Times New Roman"/>
        </w:rPr>
        <w:t xml:space="preserve">Participant 9 reinforces this dynamic, </w:t>
      </w:r>
      <w:r w:rsidR="008F2A1E">
        <w:rPr>
          <w:rFonts w:ascii="Times New Roman" w:hAnsi="Times New Roman" w:cs="Times New Roman"/>
        </w:rPr>
        <w:t>common to</w:t>
      </w:r>
      <w:r w:rsidRPr="00402081">
        <w:rPr>
          <w:rFonts w:ascii="Times New Roman" w:hAnsi="Times New Roman" w:cs="Times New Roman"/>
        </w:rPr>
        <w:t xml:space="preserve"> the observations </w:t>
      </w:r>
      <w:r w:rsidR="008F2A1E">
        <w:rPr>
          <w:rFonts w:ascii="Times New Roman" w:hAnsi="Times New Roman" w:cs="Times New Roman"/>
        </w:rPr>
        <w:t>by</w:t>
      </w:r>
      <w:r w:rsidRPr="00402081">
        <w:rPr>
          <w:rFonts w:ascii="Times New Roman" w:hAnsi="Times New Roman" w:cs="Times New Roman"/>
        </w:rPr>
        <w:t xml:space="preserve"> Participant 1</w:t>
      </w:r>
      <w:r w:rsidR="00784A88">
        <w:rPr>
          <w:rFonts w:ascii="Times New Roman" w:hAnsi="Times New Roman" w:cs="Times New Roman"/>
        </w:rPr>
        <w:t>,</w:t>
      </w:r>
      <w:r w:rsidRPr="00402081">
        <w:rPr>
          <w:rFonts w:ascii="Times New Roman" w:hAnsi="Times New Roman" w:cs="Times New Roman"/>
        </w:rPr>
        <w:t xml:space="preserve"> </w:t>
      </w:r>
      <w:r w:rsidR="008F2A1E">
        <w:rPr>
          <w:rFonts w:ascii="Times New Roman" w:hAnsi="Times New Roman" w:cs="Times New Roman"/>
        </w:rPr>
        <w:t>who</w:t>
      </w:r>
      <w:r w:rsidRPr="00402081">
        <w:rPr>
          <w:rFonts w:ascii="Times New Roman" w:hAnsi="Times New Roman" w:cs="Times New Roman"/>
        </w:rPr>
        <w:t xml:space="preserve"> explain</w:t>
      </w:r>
      <w:r w:rsidR="008F2A1E">
        <w:rPr>
          <w:rFonts w:ascii="Times New Roman" w:hAnsi="Times New Roman" w:cs="Times New Roman"/>
        </w:rPr>
        <w:t>ed</w:t>
      </w:r>
      <w:r w:rsidRPr="00402081">
        <w:rPr>
          <w:rFonts w:ascii="Times New Roman" w:hAnsi="Times New Roman" w:cs="Times New Roman"/>
        </w:rPr>
        <w:t xml:space="preserve"> how heavy, unseasonal rainfall events erase an entire season's worth of </w:t>
      </w:r>
      <w:r w:rsidR="00784A88">
        <w:rPr>
          <w:rFonts w:ascii="Times New Roman" w:hAnsi="Times New Roman" w:cs="Times New Roman"/>
        </w:rPr>
        <w:t>labour</w:t>
      </w:r>
      <w:r w:rsidRPr="00402081">
        <w:rPr>
          <w:rFonts w:ascii="Times New Roman" w:hAnsi="Times New Roman" w:cs="Times New Roman"/>
        </w:rPr>
        <w:t>, leaving households with zero agricultural return. Collectively, these confirm that extreme fluctuations across the rainfall spectrum serve as the primary drivers of locali</w:t>
      </w:r>
      <w:r w:rsidR="008F2A1E">
        <w:rPr>
          <w:rFonts w:ascii="Times New Roman" w:hAnsi="Times New Roman" w:cs="Times New Roman"/>
        </w:rPr>
        <w:t>s</w:t>
      </w:r>
      <w:r w:rsidRPr="00402081">
        <w:rPr>
          <w:rFonts w:ascii="Times New Roman" w:hAnsi="Times New Roman" w:cs="Times New Roman"/>
        </w:rPr>
        <w:t>ed food insecurity.</w:t>
      </w:r>
    </w:p>
    <w:p w14:paraId="4BFE0578" w14:textId="3282523D" w:rsidR="005A56D3" w:rsidRPr="00402081" w:rsidRDefault="00831EEC" w:rsidP="00A118CC">
      <w:pPr>
        <w:spacing w:after="240" w:line="240" w:lineRule="auto"/>
        <w:jc w:val="both"/>
        <w:rPr>
          <w:rFonts w:ascii="Times New Roman" w:hAnsi="Times New Roman" w:cs="Times New Roman"/>
          <w:b/>
          <w:bCs/>
          <w:i/>
          <w:iCs/>
        </w:rPr>
      </w:pPr>
      <w:r w:rsidRPr="00402081">
        <w:rPr>
          <w:rFonts w:ascii="Times New Roman" w:hAnsi="Times New Roman" w:cs="Times New Roman"/>
          <w:b/>
          <w:bCs/>
          <w:i/>
          <w:iCs/>
        </w:rPr>
        <w:t>Disrupted seasonal timelines and failed harvests</w:t>
      </w:r>
    </w:p>
    <w:p w14:paraId="6B24A455" w14:textId="72685A57" w:rsidR="005A56D3" w:rsidRPr="00402081" w:rsidRDefault="008F2A1E" w:rsidP="00A118CC">
      <w:pPr>
        <w:spacing w:after="240" w:line="240" w:lineRule="auto"/>
        <w:jc w:val="both"/>
        <w:rPr>
          <w:rFonts w:ascii="Times New Roman" w:hAnsi="Times New Roman" w:cs="Times New Roman"/>
        </w:rPr>
      </w:pPr>
      <w:r>
        <w:rPr>
          <w:rFonts w:ascii="Times New Roman" w:hAnsi="Times New Roman" w:cs="Times New Roman"/>
        </w:rPr>
        <w:t>T</w:t>
      </w:r>
      <w:r w:rsidR="005A56D3" w:rsidRPr="00402081">
        <w:rPr>
          <w:rFonts w:ascii="Times New Roman" w:hAnsi="Times New Roman" w:cs="Times New Roman"/>
        </w:rPr>
        <w:t xml:space="preserve">he changing climate has severely </w:t>
      </w:r>
      <w:r w:rsidR="00784A88">
        <w:rPr>
          <w:rFonts w:ascii="Times New Roman" w:hAnsi="Times New Roman" w:cs="Times New Roman"/>
        </w:rPr>
        <w:t>destabilised</w:t>
      </w:r>
      <w:r w:rsidR="005A56D3" w:rsidRPr="00402081">
        <w:rPr>
          <w:rFonts w:ascii="Times New Roman" w:hAnsi="Times New Roman" w:cs="Times New Roman"/>
        </w:rPr>
        <w:t xml:space="preserve"> seasonal predictability. Participant 5</w:t>
      </w:r>
      <w:r w:rsidR="003E6F23">
        <w:rPr>
          <w:rFonts w:ascii="Times New Roman" w:hAnsi="Times New Roman" w:cs="Times New Roman"/>
        </w:rPr>
        <w:t>(</w:t>
      </w:r>
      <w:r w:rsidR="003E6F23" w:rsidRPr="003E6F23">
        <w:rPr>
          <w:rFonts w:ascii="Times New Roman" w:hAnsi="Times New Roman" w:cs="Times New Roman"/>
        </w:rPr>
        <w:t>Thirty-two-year-old</w:t>
      </w:r>
      <w:r w:rsidR="003E6F23">
        <w:rPr>
          <w:rFonts w:ascii="Times New Roman" w:hAnsi="Times New Roman" w:cs="Times New Roman"/>
        </w:rPr>
        <w:t>)</w:t>
      </w:r>
      <w:r w:rsidR="005A56D3" w:rsidRPr="00402081">
        <w:rPr>
          <w:rFonts w:ascii="Times New Roman" w:hAnsi="Times New Roman" w:cs="Times New Roman"/>
        </w:rPr>
        <w:t xml:space="preserve"> focuse</w:t>
      </w:r>
      <w:r>
        <w:rPr>
          <w:rFonts w:ascii="Times New Roman" w:hAnsi="Times New Roman" w:cs="Times New Roman"/>
        </w:rPr>
        <w:t>d</w:t>
      </w:r>
      <w:r w:rsidR="005A56D3" w:rsidRPr="00402081">
        <w:rPr>
          <w:rFonts w:ascii="Times New Roman" w:hAnsi="Times New Roman" w:cs="Times New Roman"/>
        </w:rPr>
        <w:t xml:space="preserve"> heavily on how shifted seasonal boundaries disrupt the traditional farming calendar, resulting in poor yields because rainfall no longer syncs with standard planting periods:</w:t>
      </w:r>
    </w:p>
    <w:p w14:paraId="77C1459D" w14:textId="06DADD87" w:rsidR="005A56D3" w:rsidRPr="00402081" w:rsidRDefault="005A56D3" w:rsidP="00A118CC">
      <w:pPr>
        <w:spacing w:after="240" w:line="240" w:lineRule="auto"/>
        <w:ind w:left="720" w:right="720"/>
        <w:jc w:val="both"/>
        <w:rPr>
          <w:rFonts w:ascii="Times New Roman" w:hAnsi="Times New Roman" w:cs="Times New Roman"/>
        </w:rPr>
      </w:pPr>
      <w:r w:rsidRPr="00402081">
        <w:rPr>
          <w:rFonts w:ascii="Times New Roman" w:hAnsi="Times New Roman" w:cs="Times New Roman"/>
        </w:rPr>
        <w:t>"</w:t>
      </w:r>
      <w:r w:rsidR="008F2A1E" w:rsidRPr="008F2A1E">
        <w:rPr>
          <w:rFonts w:ascii="Times New Roman" w:hAnsi="Times New Roman" w:cs="Times New Roman"/>
        </w:rPr>
        <w:t>When farmers plant their crops, they are no longer harvesting as much as expected because the weather has changed. Where they expect rain, it is no longer raining; where they do not expect rain, it is raining, so the harvest is no longer happening accordingly</w:t>
      </w:r>
      <w:r w:rsidRPr="00402081">
        <w:rPr>
          <w:rFonts w:ascii="Times New Roman" w:hAnsi="Times New Roman" w:cs="Times New Roman"/>
        </w:rPr>
        <w:t>." (P</w:t>
      </w:r>
      <w:r w:rsidR="00E65194" w:rsidRPr="00402081">
        <w:rPr>
          <w:rFonts w:ascii="Times New Roman" w:hAnsi="Times New Roman" w:cs="Times New Roman"/>
        </w:rPr>
        <w:t xml:space="preserve">articipant </w:t>
      </w:r>
      <w:r w:rsidRPr="00402081">
        <w:rPr>
          <w:rFonts w:ascii="Times New Roman" w:hAnsi="Times New Roman" w:cs="Times New Roman"/>
        </w:rPr>
        <w:t>5)</w:t>
      </w:r>
    </w:p>
    <w:p w14:paraId="4C98983D" w14:textId="4AC98A05" w:rsidR="005A56D3" w:rsidRPr="00402081" w:rsidRDefault="005A56D3" w:rsidP="00A118CC">
      <w:pPr>
        <w:spacing w:after="240" w:line="240" w:lineRule="auto"/>
        <w:jc w:val="both"/>
        <w:rPr>
          <w:rFonts w:ascii="Times New Roman" w:hAnsi="Times New Roman" w:cs="Times New Roman"/>
        </w:rPr>
      </w:pPr>
      <w:r w:rsidRPr="00402081">
        <w:rPr>
          <w:rFonts w:ascii="Times New Roman" w:hAnsi="Times New Roman" w:cs="Times New Roman"/>
        </w:rPr>
        <w:lastRenderedPageBreak/>
        <w:t>The participant further consolidate</w:t>
      </w:r>
      <w:r w:rsidR="008F2A1E">
        <w:rPr>
          <w:rFonts w:ascii="Times New Roman" w:hAnsi="Times New Roman" w:cs="Times New Roman"/>
        </w:rPr>
        <w:t>d</w:t>
      </w:r>
      <w:r w:rsidRPr="00402081">
        <w:rPr>
          <w:rFonts w:ascii="Times New Roman" w:hAnsi="Times New Roman" w:cs="Times New Roman"/>
        </w:rPr>
        <w:t xml:space="preserve"> this by stating</w:t>
      </w:r>
      <w:r w:rsidR="008F2A1E">
        <w:rPr>
          <w:rFonts w:ascii="Times New Roman" w:hAnsi="Times New Roman" w:cs="Times New Roman"/>
        </w:rPr>
        <w:t xml:space="preserve"> that</w:t>
      </w:r>
      <w:r w:rsidRPr="00402081">
        <w:rPr>
          <w:rFonts w:ascii="Times New Roman" w:hAnsi="Times New Roman" w:cs="Times New Roman"/>
        </w:rPr>
        <w:t>:</w:t>
      </w:r>
    </w:p>
    <w:p w14:paraId="15152DE9" w14:textId="5F9D5A52" w:rsidR="005A56D3" w:rsidRPr="00402081" w:rsidRDefault="005A56D3" w:rsidP="00A118CC">
      <w:pPr>
        <w:spacing w:after="240" w:line="240" w:lineRule="auto"/>
        <w:ind w:left="720" w:right="720"/>
        <w:jc w:val="both"/>
        <w:rPr>
          <w:rFonts w:ascii="Times New Roman" w:hAnsi="Times New Roman" w:cs="Times New Roman"/>
        </w:rPr>
      </w:pPr>
      <w:r w:rsidRPr="00402081">
        <w:rPr>
          <w:rFonts w:ascii="Times New Roman" w:hAnsi="Times New Roman" w:cs="Times New Roman"/>
        </w:rPr>
        <w:t>"Starting from farming, when people farm, there is no longer a harvest because there is no more rainfall when it is expected." (P</w:t>
      </w:r>
      <w:r w:rsidR="00E65194" w:rsidRPr="00402081">
        <w:rPr>
          <w:rFonts w:ascii="Times New Roman" w:hAnsi="Times New Roman" w:cs="Times New Roman"/>
        </w:rPr>
        <w:t xml:space="preserve">articipant </w:t>
      </w:r>
      <w:r w:rsidRPr="00402081">
        <w:rPr>
          <w:rFonts w:ascii="Times New Roman" w:hAnsi="Times New Roman" w:cs="Times New Roman"/>
        </w:rPr>
        <w:t>5)</w:t>
      </w:r>
    </w:p>
    <w:p w14:paraId="688EFDA3" w14:textId="27AEABB7" w:rsidR="005A56D3" w:rsidRPr="00402081" w:rsidRDefault="00831EEC" w:rsidP="00A118CC">
      <w:pPr>
        <w:spacing w:after="240" w:line="240" w:lineRule="auto"/>
        <w:jc w:val="both"/>
        <w:rPr>
          <w:rFonts w:ascii="Times New Roman" w:hAnsi="Times New Roman" w:cs="Times New Roman"/>
          <w:b/>
          <w:bCs/>
          <w:i/>
          <w:iCs/>
        </w:rPr>
      </w:pPr>
      <w:r w:rsidRPr="00402081">
        <w:rPr>
          <w:rFonts w:ascii="Times New Roman" w:hAnsi="Times New Roman" w:cs="Times New Roman"/>
          <w:b/>
          <w:bCs/>
          <w:i/>
          <w:iCs/>
        </w:rPr>
        <w:t>Agricultural cessation and farm</w:t>
      </w:r>
      <w:r w:rsidR="008F2A1E">
        <w:rPr>
          <w:rFonts w:ascii="Times New Roman" w:hAnsi="Times New Roman" w:cs="Times New Roman"/>
          <w:b/>
          <w:bCs/>
          <w:i/>
          <w:iCs/>
        </w:rPr>
        <w:t>ing</w:t>
      </w:r>
      <w:r w:rsidRPr="00402081">
        <w:rPr>
          <w:rFonts w:ascii="Times New Roman" w:hAnsi="Times New Roman" w:cs="Times New Roman"/>
          <w:b/>
          <w:bCs/>
          <w:i/>
          <w:iCs/>
        </w:rPr>
        <w:t xml:space="preserve"> abandonment</w:t>
      </w:r>
    </w:p>
    <w:p w14:paraId="50A546AE" w14:textId="5371FBE0" w:rsidR="005A56D3" w:rsidRPr="00402081" w:rsidRDefault="008F2A1E" w:rsidP="00A118CC">
      <w:pPr>
        <w:spacing w:after="240" w:line="240" w:lineRule="auto"/>
        <w:jc w:val="both"/>
        <w:rPr>
          <w:rFonts w:ascii="Times New Roman" w:hAnsi="Times New Roman" w:cs="Times New Roman"/>
        </w:rPr>
      </w:pPr>
      <w:r>
        <w:rPr>
          <w:rFonts w:ascii="Times New Roman" w:hAnsi="Times New Roman" w:cs="Times New Roman"/>
        </w:rPr>
        <w:t>A</w:t>
      </w:r>
      <w:r w:rsidR="005A56D3" w:rsidRPr="00402081">
        <w:rPr>
          <w:rFonts w:ascii="Times New Roman" w:hAnsi="Times New Roman" w:cs="Times New Roman"/>
        </w:rPr>
        <w:t xml:space="preserve"> major trend identified by the </w:t>
      </w:r>
      <w:r>
        <w:rPr>
          <w:rFonts w:ascii="Times New Roman" w:hAnsi="Times New Roman" w:cs="Times New Roman"/>
        </w:rPr>
        <w:t>participants</w:t>
      </w:r>
      <w:r w:rsidR="005A56D3" w:rsidRPr="00402081">
        <w:rPr>
          <w:rFonts w:ascii="Times New Roman" w:hAnsi="Times New Roman" w:cs="Times New Roman"/>
        </w:rPr>
        <w:t xml:space="preserve"> is the complete abandonment of the practice</w:t>
      </w:r>
      <w:r>
        <w:rPr>
          <w:rFonts w:ascii="Times New Roman" w:hAnsi="Times New Roman" w:cs="Times New Roman"/>
        </w:rPr>
        <w:t xml:space="preserve"> of farming as crops </w:t>
      </w:r>
      <w:r w:rsidR="00784A88">
        <w:rPr>
          <w:rFonts w:ascii="Times New Roman" w:hAnsi="Times New Roman" w:cs="Times New Roman"/>
        </w:rPr>
        <w:t>face</w:t>
      </w:r>
      <w:r>
        <w:rPr>
          <w:rFonts w:ascii="Times New Roman" w:hAnsi="Times New Roman" w:cs="Times New Roman"/>
        </w:rPr>
        <w:t xml:space="preserve"> persistent failure and the lack of water sources for irrigation</w:t>
      </w:r>
      <w:r w:rsidR="005A56D3" w:rsidRPr="00402081">
        <w:rPr>
          <w:rFonts w:ascii="Times New Roman" w:hAnsi="Times New Roman" w:cs="Times New Roman"/>
        </w:rPr>
        <w:t>. Participant 3</w:t>
      </w:r>
      <w:r w:rsidR="002679D2" w:rsidRPr="00402081">
        <w:rPr>
          <w:rFonts w:ascii="Times New Roman" w:hAnsi="Times New Roman" w:cs="Times New Roman"/>
        </w:rPr>
        <w:t xml:space="preserve"> (Twenty-nine-year-old)</w:t>
      </w:r>
      <w:r w:rsidR="005A56D3" w:rsidRPr="00402081">
        <w:rPr>
          <w:rFonts w:ascii="Times New Roman" w:hAnsi="Times New Roman" w:cs="Times New Roman"/>
        </w:rPr>
        <w:t xml:space="preserve"> details how extreme temperatures and consecutive dry spells have broken the community's resilience, forcing multiple individuals to leave their lands fallow and quit the sector entirely:</w:t>
      </w:r>
    </w:p>
    <w:p w14:paraId="1E82B930" w14:textId="54C51770" w:rsidR="005A56D3" w:rsidRPr="00402081" w:rsidRDefault="005A56D3" w:rsidP="00A118CC">
      <w:pPr>
        <w:spacing w:after="240" w:line="240" w:lineRule="auto"/>
        <w:ind w:left="720" w:right="720"/>
        <w:jc w:val="both"/>
        <w:rPr>
          <w:rFonts w:ascii="Times New Roman" w:hAnsi="Times New Roman" w:cs="Times New Roman"/>
        </w:rPr>
      </w:pPr>
      <w:r w:rsidRPr="00402081">
        <w:rPr>
          <w:rFonts w:ascii="Times New Roman" w:hAnsi="Times New Roman" w:cs="Times New Roman"/>
        </w:rPr>
        <w:t>"In some farming areas, there is no more rainfall because of extreme temperatures. It also takes time for rain to fall, and some individuals have quit their farms because there is no rainfall</w:t>
      </w:r>
      <w:r w:rsidR="00784A88">
        <w:rPr>
          <w:rFonts w:ascii="Times New Roman" w:hAnsi="Times New Roman" w:cs="Times New Roman"/>
        </w:rPr>
        <w:t>. The</w:t>
      </w:r>
      <w:r w:rsidRPr="00402081">
        <w:rPr>
          <w:rFonts w:ascii="Times New Roman" w:hAnsi="Times New Roman" w:cs="Times New Roman"/>
        </w:rPr>
        <w:t xml:space="preserve"> change in weather has impacted farming</w:t>
      </w:r>
      <w:r w:rsidR="00784A88">
        <w:rPr>
          <w:rFonts w:ascii="Times New Roman" w:hAnsi="Times New Roman" w:cs="Times New Roman"/>
        </w:rPr>
        <w:t>,</w:t>
      </w:r>
      <w:r w:rsidRPr="00402081">
        <w:rPr>
          <w:rFonts w:ascii="Times New Roman" w:hAnsi="Times New Roman" w:cs="Times New Roman"/>
        </w:rPr>
        <w:t xml:space="preserve"> </w:t>
      </w:r>
      <w:r w:rsidR="00FC3E09" w:rsidRPr="00402081">
        <w:rPr>
          <w:rFonts w:ascii="Times New Roman" w:hAnsi="Times New Roman" w:cs="Times New Roman"/>
        </w:rPr>
        <w:t>as</w:t>
      </w:r>
      <w:r w:rsidRPr="00402081">
        <w:rPr>
          <w:rFonts w:ascii="Times New Roman" w:hAnsi="Times New Roman" w:cs="Times New Roman"/>
        </w:rPr>
        <w:t xml:space="preserve"> </w:t>
      </w:r>
      <w:r w:rsidR="00784A88">
        <w:rPr>
          <w:rFonts w:ascii="Times New Roman" w:hAnsi="Times New Roman" w:cs="Times New Roman"/>
        </w:rPr>
        <w:t xml:space="preserve">the </w:t>
      </w:r>
      <w:r w:rsidR="00FC3E09" w:rsidRPr="00402081">
        <w:rPr>
          <w:rFonts w:ascii="Times New Roman" w:hAnsi="Times New Roman" w:cs="Times New Roman"/>
        </w:rPr>
        <w:t>majority</w:t>
      </w:r>
      <w:r w:rsidRPr="00402081">
        <w:rPr>
          <w:rFonts w:ascii="Times New Roman" w:hAnsi="Times New Roman" w:cs="Times New Roman"/>
        </w:rPr>
        <w:t xml:space="preserve"> have </w:t>
      </w:r>
      <w:r w:rsidR="00784A88">
        <w:rPr>
          <w:rFonts w:ascii="Times New Roman" w:hAnsi="Times New Roman" w:cs="Times New Roman"/>
        </w:rPr>
        <w:t>quit</w:t>
      </w:r>
      <w:r w:rsidRPr="00402081">
        <w:rPr>
          <w:rFonts w:ascii="Times New Roman" w:hAnsi="Times New Roman" w:cs="Times New Roman"/>
        </w:rPr>
        <w:t xml:space="preserve"> farming </w:t>
      </w:r>
      <w:r w:rsidR="00FC3E09" w:rsidRPr="00402081">
        <w:rPr>
          <w:rFonts w:ascii="Times New Roman" w:hAnsi="Times New Roman" w:cs="Times New Roman"/>
        </w:rPr>
        <w:t xml:space="preserve">as </w:t>
      </w:r>
      <w:r w:rsidR="00784A88">
        <w:rPr>
          <w:rFonts w:ascii="Times New Roman" w:hAnsi="Times New Roman" w:cs="Times New Roman"/>
        </w:rPr>
        <w:t>a result</w:t>
      </w:r>
      <w:r w:rsidR="00FC3E09" w:rsidRPr="00402081">
        <w:rPr>
          <w:rFonts w:ascii="Times New Roman" w:hAnsi="Times New Roman" w:cs="Times New Roman"/>
        </w:rPr>
        <w:t xml:space="preserve"> of </w:t>
      </w:r>
      <w:r w:rsidR="00784A88">
        <w:rPr>
          <w:rFonts w:ascii="Times New Roman" w:hAnsi="Times New Roman" w:cs="Times New Roman"/>
        </w:rPr>
        <w:t xml:space="preserve">the </w:t>
      </w:r>
      <w:r w:rsidR="00FC3E09" w:rsidRPr="00402081">
        <w:rPr>
          <w:rFonts w:ascii="Times New Roman" w:hAnsi="Times New Roman" w:cs="Times New Roman"/>
        </w:rPr>
        <w:t xml:space="preserve">lack </w:t>
      </w:r>
      <w:r w:rsidR="00F0218A" w:rsidRPr="00402081">
        <w:rPr>
          <w:rFonts w:ascii="Times New Roman" w:hAnsi="Times New Roman" w:cs="Times New Roman"/>
        </w:rPr>
        <w:t>of water</w:t>
      </w:r>
      <w:r w:rsidRPr="00402081">
        <w:rPr>
          <w:rFonts w:ascii="Times New Roman" w:hAnsi="Times New Roman" w:cs="Times New Roman"/>
        </w:rPr>
        <w:t xml:space="preserve"> to irrigate plants </w:t>
      </w:r>
      <w:r w:rsidR="00FC3E09" w:rsidRPr="00402081">
        <w:rPr>
          <w:rFonts w:ascii="Times New Roman" w:hAnsi="Times New Roman" w:cs="Times New Roman"/>
        </w:rPr>
        <w:t>due to lack of</w:t>
      </w:r>
      <w:r w:rsidRPr="00402081">
        <w:rPr>
          <w:rFonts w:ascii="Times New Roman" w:hAnsi="Times New Roman" w:cs="Times New Roman"/>
        </w:rPr>
        <w:t xml:space="preserve"> rainfall." (P</w:t>
      </w:r>
      <w:r w:rsidR="00E65194" w:rsidRPr="00402081">
        <w:rPr>
          <w:rFonts w:ascii="Times New Roman" w:hAnsi="Times New Roman" w:cs="Times New Roman"/>
        </w:rPr>
        <w:t xml:space="preserve">articipant </w:t>
      </w:r>
      <w:r w:rsidRPr="00402081">
        <w:rPr>
          <w:rFonts w:ascii="Times New Roman" w:hAnsi="Times New Roman" w:cs="Times New Roman"/>
        </w:rPr>
        <w:t>3)</w:t>
      </w:r>
    </w:p>
    <w:p w14:paraId="180D1877" w14:textId="00A8E1E2" w:rsidR="005A56D3" w:rsidRPr="00402081" w:rsidRDefault="00831EEC" w:rsidP="00A118CC">
      <w:pPr>
        <w:spacing w:after="240" w:line="240" w:lineRule="auto"/>
        <w:jc w:val="both"/>
        <w:rPr>
          <w:rFonts w:ascii="Times New Roman" w:hAnsi="Times New Roman" w:cs="Times New Roman"/>
          <w:b/>
          <w:bCs/>
          <w:i/>
          <w:iCs/>
        </w:rPr>
      </w:pPr>
      <w:r w:rsidRPr="00402081">
        <w:rPr>
          <w:rFonts w:ascii="Times New Roman" w:hAnsi="Times New Roman" w:cs="Times New Roman"/>
          <w:b/>
          <w:bCs/>
          <w:i/>
          <w:iCs/>
        </w:rPr>
        <w:t xml:space="preserve">Loss of </w:t>
      </w:r>
      <w:r w:rsidR="00784A88">
        <w:rPr>
          <w:rFonts w:ascii="Times New Roman" w:hAnsi="Times New Roman" w:cs="Times New Roman"/>
          <w:b/>
          <w:bCs/>
          <w:i/>
          <w:iCs/>
        </w:rPr>
        <w:t>localised</w:t>
      </w:r>
      <w:r w:rsidRPr="00402081">
        <w:rPr>
          <w:rFonts w:ascii="Times New Roman" w:hAnsi="Times New Roman" w:cs="Times New Roman"/>
          <w:b/>
          <w:bCs/>
          <w:i/>
          <w:iCs/>
        </w:rPr>
        <w:t xml:space="preserve"> historical production zones</w:t>
      </w:r>
    </w:p>
    <w:p w14:paraId="497046B3" w14:textId="60FC709A" w:rsidR="005A56D3" w:rsidRPr="00402081" w:rsidRDefault="005A56D3" w:rsidP="00A118CC">
      <w:pPr>
        <w:spacing w:after="240" w:line="240" w:lineRule="auto"/>
        <w:jc w:val="both"/>
        <w:rPr>
          <w:rFonts w:ascii="Times New Roman" w:hAnsi="Times New Roman" w:cs="Times New Roman"/>
        </w:rPr>
      </w:pPr>
      <w:r w:rsidRPr="00402081">
        <w:rPr>
          <w:rFonts w:ascii="Times New Roman" w:hAnsi="Times New Roman" w:cs="Times New Roman"/>
        </w:rPr>
        <w:t xml:space="preserve">The long-term impact of these changing rainfall patterns is further evidenced by the collapse of specific, historically productive agricultural lands within the </w:t>
      </w:r>
      <w:r w:rsidR="00C43B31">
        <w:rPr>
          <w:rFonts w:ascii="Times New Roman" w:hAnsi="Times New Roman" w:cs="Times New Roman"/>
        </w:rPr>
        <w:t>village's</w:t>
      </w:r>
      <w:r w:rsidR="00C43B31" w:rsidRPr="00402081">
        <w:rPr>
          <w:rFonts w:ascii="Times New Roman" w:hAnsi="Times New Roman" w:cs="Times New Roman"/>
        </w:rPr>
        <w:t xml:space="preserve"> </w:t>
      </w:r>
      <w:r w:rsidRPr="00402081">
        <w:rPr>
          <w:rFonts w:ascii="Times New Roman" w:hAnsi="Times New Roman" w:cs="Times New Roman"/>
        </w:rPr>
        <w:t>geograph</w:t>
      </w:r>
      <w:r w:rsidR="008F2A1E">
        <w:rPr>
          <w:rFonts w:ascii="Times New Roman" w:hAnsi="Times New Roman" w:cs="Times New Roman"/>
        </w:rPr>
        <w:t>ical landscape</w:t>
      </w:r>
      <w:r w:rsidRPr="00402081">
        <w:rPr>
          <w:rFonts w:ascii="Times New Roman" w:hAnsi="Times New Roman" w:cs="Times New Roman"/>
        </w:rPr>
        <w:t xml:space="preserve">. Participant 6 </w:t>
      </w:r>
      <w:r w:rsidR="00784A88">
        <w:rPr>
          <w:rFonts w:ascii="Times New Roman" w:hAnsi="Times New Roman" w:cs="Times New Roman"/>
        </w:rPr>
        <w:t>contextualised</w:t>
      </w:r>
      <w:r w:rsidRPr="00402081">
        <w:rPr>
          <w:rFonts w:ascii="Times New Roman" w:hAnsi="Times New Roman" w:cs="Times New Roman"/>
        </w:rPr>
        <w:t xml:space="preserve"> this loss by referencing precise local landmarks and water bodies that once served as the backbone for community </w:t>
      </w:r>
      <w:r w:rsidR="008F2A1E">
        <w:rPr>
          <w:rFonts w:ascii="Times New Roman" w:hAnsi="Times New Roman" w:cs="Times New Roman"/>
        </w:rPr>
        <w:t>farming activities</w:t>
      </w:r>
      <w:r w:rsidRPr="00402081">
        <w:rPr>
          <w:rFonts w:ascii="Times New Roman" w:hAnsi="Times New Roman" w:cs="Times New Roman"/>
        </w:rPr>
        <w:t xml:space="preserve"> but have now </w:t>
      </w:r>
      <w:r w:rsidR="008F2A1E">
        <w:rPr>
          <w:rFonts w:ascii="Times New Roman" w:hAnsi="Times New Roman" w:cs="Times New Roman"/>
        </w:rPr>
        <w:t>gone</w:t>
      </w:r>
      <w:r w:rsidRPr="00402081">
        <w:rPr>
          <w:rFonts w:ascii="Times New Roman" w:hAnsi="Times New Roman" w:cs="Times New Roman"/>
        </w:rPr>
        <w:t xml:space="preserve"> silent:</w:t>
      </w:r>
    </w:p>
    <w:p w14:paraId="479EBE3D" w14:textId="46403DAA" w:rsidR="003A4200" w:rsidRPr="00402081" w:rsidRDefault="005A56D3" w:rsidP="00A118CC">
      <w:pPr>
        <w:spacing w:after="240" w:line="240" w:lineRule="auto"/>
        <w:ind w:left="720" w:right="720"/>
        <w:jc w:val="both"/>
        <w:rPr>
          <w:rFonts w:ascii="Times New Roman" w:hAnsi="Times New Roman" w:cs="Times New Roman"/>
        </w:rPr>
      </w:pPr>
      <w:r w:rsidRPr="00402081">
        <w:rPr>
          <w:rFonts w:ascii="Times New Roman" w:hAnsi="Times New Roman" w:cs="Times New Roman"/>
        </w:rPr>
        <w:t xml:space="preserve">"In the past, there was a place used for farming crops such as maize around Ripambeta (high school) and Rivubye river, </w:t>
      </w:r>
      <w:r w:rsidR="00C43B31">
        <w:rPr>
          <w:rFonts w:ascii="Times New Roman" w:hAnsi="Times New Roman" w:cs="Times New Roman"/>
        </w:rPr>
        <w:t>but</w:t>
      </w:r>
      <w:r w:rsidR="00C43B31" w:rsidRPr="00402081">
        <w:rPr>
          <w:rFonts w:ascii="Times New Roman" w:hAnsi="Times New Roman" w:cs="Times New Roman"/>
        </w:rPr>
        <w:t xml:space="preserve"> </w:t>
      </w:r>
      <w:r w:rsidRPr="00402081">
        <w:rPr>
          <w:rFonts w:ascii="Times New Roman" w:hAnsi="Times New Roman" w:cs="Times New Roman"/>
        </w:rPr>
        <w:t>now there are no longer any activities taking place du</w:t>
      </w:r>
      <w:r w:rsidR="008F2A1E">
        <w:rPr>
          <w:rFonts w:ascii="Times New Roman" w:hAnsi="Times New Roman" w:cs="Times New Roman"/>
        </w:rPr>
        <w:t xml:space="preserve">e to </w:t>
      </w:r>
      <w:r w:rsidR="00784A88">
        <w:rPr>
          <w:rFonts w:ascii="Times New Roman" w:hAnsi="Times New Roman" w:cs="Times New Roman"/>
        </w:rPr>
        <w:t xml:space="preserve">the </w:t>
      </w:r>
      <w:r w:rsidR="008F2A1E">
        <w:rPr>
          <w:rFonts w:ascii="Times New Roman" w:hAnsi="Times New Roman" w:cs="Times New Roman"/>
        </w:rPr>
        <w:t>unavailability of rainfall to fill the river.</w:t>
      </w:r>
      <w:r w:rsidRPr="00402081">
        <w:rPr>
          <w:rFonts w:ascii="Times New Roman" w:hAnsi="Times New Roman" w:cs="Times New Roman"/>
        </w:rPr>
        <w:t>" (P</w:t>
      </w:r>
      <w:r w:rsidR="00E65194" w:rsidRPr="00402081">
        <w:rPr>
          <w:rFonts w:ascii="Times New Roman" w:hAnsi="Times New Roman" w:cs="Times New Roman"/>
        </w:rPr>
        <w:t xml:space="preserve">articipant </w:t>
      </w:r>
      <w:r w:rsidRPr="00402081">
        <w:rPr>
          <w:rFonts w:ascii="Times New Roman" w:hAnsi="Times New Roman" w:cs="Times New Roman"/>
        </w:rPr>
        <w:t>6)</w:t>
      </w:r>
    </w:p>
    <w:p w14:paraId="23A1FA27" w14:textId="6E08DD8E" w:rsidR="00D779CF" w:rsidRPr="00402081" w:rsidRDefault="00622482" w:rsidP="00A118CC">
      <w:pPr>
        <w:spacing w:after="240" w:line="240" w:lineRule="auto"/>
        <w:jc w:val="both"/>
        <w:rPr>
          <w:rFonts w:ascii="Times New Roman" w:hAnsi="Times New Roman" w:cs="Times New Roman"/>
          <w:b/>
          <w:bCs/>
          <w:lang w:val="en-GB"/>
        </w:rPr>
      </w:pPr>
      <w:r w:rsidRPr="00402081">
        <w:rPr>
          <w:rFonts w:ascii="Times New Roman" w:hAnsi="Times New Roman" w:cs="Times New Roman"/>
          <w:b/>
          <w:bCs/>
        </w:rPr>
        <w:t xml:space="preserve">Adaptation Strategies in </w:t>
      </w:r>
      <w:r w:rsidR="006020B1">
        <w:rPr>
          <w:rFonts w:ascii="Times New Roman" w:hAnsi="Times New Roman" w:cs="Times New Roman"/>
          <w:b/>
          <w:bCs/>
        </w:rPr>
        <w:t xml:space="preserve">the </w:t>
      </w:r>
      <w:r w:rsidRPr="00402081">
        <w:rPr>
          <w:rFonts w:ascii="Times New Roman" w:hAnsi="Times New Roman" w:cs="Times New Roman"/>
          <w:b/>
          <w:bCs/>
        </w:rPr>
        <w:t xml:space="preserve">Vatsonga Traditional Economic System of </w:t>
      </w:r>
      <w:r w:rsidR="00D779CF" w:rsidRPr="00402081">
        <w:rPr>
          <w:rFonts w:ascii="Times New Roman" w:hAnsi="Times New Roman" w:cs="Times New Roman"/>
          <w:b/>
          <w:bCs/>
          <w:lang w:val="en-GB"/>
        </w:rPr>
        <w:t>Rain-fed Subsistence Farming</w:t>
      </w:r>
    </w:p>
    <w:p w14:paraId="7B508AFE" w14:textId="4D5D479E" w:rsidR="00831EEC" w:rsidRPr="00402081" w:rsidRDefault="008F2A1E" w:rsidP="00A118CC">
      <w:pPr>
        <w:spacing w:after="240" w:line="240" w:lineRule="auto"/>
        <w:jc w:val="both"/>
        <w:rPr>
          <w:rFonts w:ascii="Times New Roman" w:hAnsi="Times New Roman" w:cs="Times New Roman"/>
        </w:rPr>
      </w:pPr>
      <w:r>
        <w:rPr>
          <w:rFonts w:ascii="Times New Roman" w:hAnsi="Times New Roman" w:cs="Times New Roman"/>
        </w:rPr>
        <w:t>P</w:t>
      </w:r>
      <w:r w:rsidR="00831EEC" w:rsidRPr="00402081">
        <w:rPr>
          <w:rFonts w:ascii="Times New Roman" w:hAnsi="Times New Roman" w:cs="Times New Roman"/>
        </w:rPr>
        <w:t>articipants provided in-depth insights into the impacts of unpredictable climate patterns and insufficient rainfall in Mhinga village, highlighting the urgent need for actions that promote the sustainability of affected traditional economic systems to meet community needs. Their responses to adaptation and mitigation demonstrate that small farmers are actively finding ways to ensure the continuity of their indigenous practices, blending both modern infrastructural solutions and traditional environmental knowledge to thrive amid environmental changes.</w:t>
      </w:r>
    </w:p>
    <w:p w14:paraId="5BF13C11" w14:textId="5783725E" w:rsidR="00831EEC" w:rsidRPr="00402081" w:rsidRDefault="00831EEC" w:rsidP="00A118CC">
      <w:pPr>
        <w:spacing w:after="240" w:line="240" w:lineRule="auto"/>
        <w:jc w:val="both"/>
        <w:rPr>
          <w:rFonts w:ascii="Times New Roman" w:hAnsi="Times New Roman" w:cs="Times New Roman"/>
          <w:b/>
          <w:bCs/>
          <w:i/>
          <w:iCs/>
        </w:rPr>
      </w:pPr>
      <w:r w:rsidRPr="00402081">
        <w:rPr>
          <w:rFonts w:ascii="Times New Roman" w:hAnsi="Times New Roman" w:cs="Times New Roman"/>
          <w:b/>
          <w:bCs/>
          <w:i/>
          <w:iCs/>
        </w:rPr>
        <w:t>Modern technological solutions and water infrastructure</w:t>
      </w:r>
    </w:p>
    <w:p w14:paraId="509A3383" w14:textId="4C1F7193" w:rsidR="00831EEC" w:rsidRPr="00402081" w:rsidRDefault="00831EEC" w:rsidP="00A118CC">
      <w:pPr>
        <w:spacing w:after="240" w:line="240" w:lineRule="auto"/>
        <w:jc w:val="both"/>
        <w:rPr>
          <w:rFonts w:ascii="Times New Roman" w:hAnsi="Times New Roman" w:cs="Times New Roman"/>
        </w:rPr>
      </w:pPr>
      <w:r w:rsidRPr="00402081">
        <w:rPr>
          <w:rFonts w:ascii="Times New Roman" w:hAnsi="Times New Roman" w:cs="Times New Roman"/>
        </w:rPr>
        <w:t xml:space="preserve">A core adaptation strategy identified by participants is improving water storage and access, as rain-fed farmers </w:t>
      </w:r>
      <w:r w:rsidR="00784A88">
        <w:rPr>
          <w:rFonts w:ascii="Times New Roman" w:hAnsi="Times New Roman" w:cs="Times New Roman"/>
        </w:rPr>
        <w:t>recognise</w:t>
      </w:r>
      <w:r w:rsidRPr="00402081">
        <w:rPr>
          <w:rFonts w:ascii="Times New Roman" w:hAnsi="Times New Roman" w:cs="Times New Roman"/>
        </w:rPr>
        <w:t xml:space="preserve"> the critical need to lessen their reliance on erratic rainfall. To secure immediate water storage capacity, Participant 1 suggests a </w:t>
      </w:r>
      <w:r w:rsidR="00784A88">
        <w:rPr>
          <w:rFonts w:ascii="Times New Roman" w:hAnsi="Times New Roman" w:cs="Times New Roman"/>
        </w:rPr>
        <w:t>decentralised</w:t>
      </w:r>
      <w:r w:rsidRPr="00402081">
        <w:rPr>
          <w:rFonts w:ascii="Times New Roman" w:hAnsi="Times New Roman" w:cs="Times New Roman"/>
        </w:rPr>
        <w:t xml:space="preserve"> approach to water harvesting:</w:t>
      </w:r>
    </w:p>
    <w:p w14:paraId="46B7128A" w14:textId="593CD217" w:rsidR="00831EEC" w:rsidRPr="00402081" w:rsidRDefault="00831EEC" w:rsidP="00A118CC">
      <w:pPr>
        <w:spacing w:after="240" w:line="240" w:lineRule="auto"/>
        <w:ind w:left="720" w:right="720"/>
        <w:jc w:val="both"/>
        <w:rPr>
          <w:rFonts w:ascii="Times New Roman" w:hAnsi="Times New Roman" w:cs="Times New Roman"/>
        </w:rPr>
      </w:pPr>
      <w:r w:rsidRPr="00402081">
        <w:rPr>
          <w:rFonts w:ascii="Times New Roman" w:hAnsi="Times New Roman" w:cs="Times New Roman"/>
        </w:rPr>
        <w:t>"Farmers should have storage tanks to collect water so that when there is no rainfall, they still have water to use for farming." (P</w:t>
      </w:r>
      <w:r w:rsidR="00E65194" w:rsidRPr="00402081">
        <w:rPr>
          <w:rFonts w:ascii="Times New Roman" w:hAnsi="Times New Roman" w:cs="Times New Roman"/>
        </w:rPr>
        <w:t xml:space="preserve">articipant </w:t>
      </w:r>
      <w:r w:rsidRPr="00402081">
        <w:rPr>
          <w:rFonts w:ascii="Times New Roman" w:hAnsi="Times New Roman" w:cs="Times New Roman"/>
        </w:rPr>
        <w:t>1)</w:t>
      </w:r>
    </w:p>
    <w:p w14:paraId="784F0BD3" w14:textId="5CC00B2E" w:rsidR="00831EEC" w:rsidRPr="00402081" w:rsidRDefault="00831EEC" w:rsidP="00A118CC">
      <w:pPr>
        <w:spacing w:after="240" w:line="240" w:lineRule="auto"/>
        <w:jc w:val="both"/>
        <w:rPr>
          <w:rFonts w:ascii="Times New Roman" w:hAnsi="Times New Roman" w:cs="Times New Roman"/>
        </w:rPr>
      </w:pPr>
      <w:r w:rsidRPr="00402081">
        <w:rPr>
          <w:rFonts w:ascii="Times New Roman" w:hAnsi="Times New Roman" w:cs="Times New Roman"/>
        </w:rPr>
        <w:t>Participant 3 note</w:t>
      </w:r>
      <w:r w:rsidR="008F2A1E">
        <w:rPr>
          <w:rFonts w:ascii="Times New Roman" w:hAnsi="Times New Roman" w:cs="Times New Roman"/>
        </w:rPr>
        <w:t>d</w:t>
      </w:r>
      <w:r w:rsidRPr="00402081">
        <w:rPr>
          <w:rFonts w:ascii="Times New Roman" w:hAnsi="Times New Roman" w:cs="Times New Roman"/>
        </w:rPr>
        <w:t xml:space="preserve"> that some farmers are proactively drilling </w:t>
      </w:r>
      <w:r w:rsidR="00784A88">
        <w:rPr>
          <w:rFonts w:ascii="Times New Roman" w:hAnsi="Times New Roman" w:cs="Times New Roman"/>
        </w:rPr>
        <w:t>localised</w:t>
      </w:r>
      <w:r w:rsidRPr="00402081">
        <w:rPr>
          <w:rFonts w:ascii="Times New Roman" w:hAnsi="Times New Roman" w:cs="Times New Roman"/>
        </w:rPr>
        <w:t xml:space="preserve"> boreholes directly within their farming yards</w:t>
      </w:r>
      <w:r w:rsidR="008F2A1E">
        <w:rPr>
          <w:rFonts w:ascii="Times New Roman" w:hAnsi="Times New Roman" w:cs="Times New Roman"/>
        </w:rPr>
        <w:t xml:space="preserve"> to ensure structural adjustments</w:t>
      </w:r>
      <w:r w:rsidRPr="00402081">
        <w:rPr>
          <w:rFonts w:ascii="Times New Roman" w:hAnsi="Times New Roman" w:cs="Times New Roman"/>
        </w:rPr>
        <w:t>. This intervention shifts households away from total dependency on scarce rainfall, significantly increasing drought resilience:</w:t>
      </w:r>
    </w:p>
    <w:p w14:paraId="0B8599BD" w14:textId="351B0088" w:rsidR="00831EEC" w:rsidRPr="00402081" w:rsidRDefault="00831EEC" w:rsidP="00A118CC">
      <w:pPr>
        <w:spacing w:after="240" w:line="240" w:lineRule="auto"/>
        <w:ind w:left="720" w:right="720"/>
        <w:jc w:val="both"/>
        <w:rPr>
          <w:rFonts w:ascii="Times New Roman" w:hAnsi="Times New Roman" w:cs="Times New Roman"/>
        </w:rPr>
      </w:pPr>
      <w:r w:rsidRPr="00402081">
        <w:rPr>
          <w:rFonts w:ascii="Times New Roman" w:hAnsi="Times New Roman" w:cs="Times New Roman"/>
        </w:rPr>
        <w:t>"Some farmers have decided to drill boreholes to adapt. This way, they no longer depend only on rainfall for farming but have their own source of water." (P</w:t>
      </w:r>
      <w:r w:rsidR="00E65194" w:rsidRPr="00402081">
        <w:rPr>
          <w:rFonts w:ascii="Times New Roman" w:hAnsi="Times New Roman" w:cs="Times New Roman"/>
        </w:rPr>
        <w:t xml:space="preserve">articipant </w:t>
      </w:r>
      <w:r w:rsidRPr="00402081">
        <w:rPr>
          <w:rFonts w:ascii="Times New Roman" w:hAnsi="Times New Roman" w:cs="Times New Roman"/>
        </w:rPr>
        <w:t>3)</w:t>
      </w:r>
    </w:p>
    <w:p w14:paraId="1F679358" w14:textId="77777777" w:rsidR="00831EEC" w:rsidRPr="00402081" w:rsidRDefault="00831EEC" w:rsidP="00A118CC">
      <w:pPr>
        <w:spacing w:after="240" w:line="240" w:lineRule="auto"/>
        <w:jc w:val="both"/>
        <w:rPr>
          <w:rFonts w:ascii="Times New Roman" w:hAnsi="Times New Roman" w:cs="Times New Roman"/>
        </w:rPr>
      </w:pPr>
      <w:r w:rsidRPr="00402081">
        <w:rPr>
          <w:rFonts w:ascii="Times New Roman" w:hAnsi="Times New Roman" w:cs="Times New Roman"/>
        </w:rPr>
        <w:lastRenderedPageBreak/>
        <w:t>These combined actions demonstrate a clear shift toward proactive, modern-based interventions to combat climate disruptions. This dual-infrastructure strategy keeps farming active and resilient in Mhinga village despite the ongoing scarcity of surface water.</w:t>
      </w:r>
    </w:p>
    <w:p w14:paraId="638C6CD6" w14:textId="33A4AB53" w:rsidR="00831EEC" w:rsidRPr="00402081" w:rsidRDefault="00831EEC" w:rsidP="00A118CC">
      <w:pPr>
        <w:spacing w:after="240" w:line="240" w:lineRule="auto"/>
        <w:jc w:val="both"/>
        <w:rPr>
          <w:rFonts w:ascii="Times New Roman" w:hAnsi="Times New Roman" w:cs="Times New Roman"/>
          <w:b/>
          <w:bCs/>
          <w:i/>
          <w:iCs/>
        </w:rPr>
      </w:pPr>
      <w:r w:rsidRPr="00402081">
        <w:rPr>
          <w:rFonts w:ascii="Times New Roman" w:hAnsi="Times New Roman" w:cs="Times New Roman"/>
          <w:b/>
          <w:bCs/>
          <w:i/>
          <w:iCs/>
        </w:rPr>
        <w:t>Application of indigenous knowledge and seasonal realignment</w:t>
      </w:r>
    </w:p>
    <w:p w14:paraId="1D382DBA" w14:textId="23F161A0" w:rsidR="00831EEC" w:rsidRPr="00402081" w:rsidRDefault="00831EEC" w:rsidP="00A118CC">
      <w:pPr>
        <w:spacing w:after="240" w:line="240" w:lineRule="auto"/>
        <w:jc w:val="both"/>
        <w:rPr>
          <w:rFonts w:ascii="Times New Roman" w:hAnsi="Times New Roman" w:cs="Times New Roman"/>
        </w:rPr>
      </w:pPr>
      <w:r w:rsidRPr="00402081">
        <w:rPr>
          <w:rFonts w:ascii="Times New Roman" w:hAnsi="Times New Roman" w:cs="Times New Roman"/>
        </w:rPr>
        <w:t xml:space="preserve">Alongside modern tools, participants demonstrated the deep integration of </w:t>
      </w:r>
      <w:r w:rsidR="00784A88">
        <w:rPr>
          <w:rFonts w:ascii="Times New Roman" w:hAnsi="Times New Roman" w:cs="Times New Roman"/>
        </w:rPr>
        <w:t>localised</w:t>
      </w:r>
      <w:r w:rsidRPr="00402081">
        <w:rPr>
          <w:rFonts w:ascii="Times New Roman" w:hAnsi="Times New Roman" w:cs="Times New Roman"/>
        </w:rPr>
        <w:t xml:space="preserve"> environmental awareness and indigenous wisdom to sustain crops through changing seasonal timelines. This includes strategic shifts in land preparation and altering traditional ploughing schedules. Participant 7</w:t>
      </w:r>
      <w:r w:rsidR="002679D2" w:rsidRPr="00402081">
        <w:rPr>
          <w:rFonts w:ascii="Times New Roman" w:hAnsi="Times New Roman" w:cs="Times New Roman"/>
        </w:rPr>
        <w:t xml:space="preserve"> (Twenty-six-year-old)</w:t>
      </w:r>
      <w:r w:rsidRPr="00402081">
        <w:rPr>
          <w:rFonts w:ascii="Times New Roman" w:hAnsi="Times New Roman" w:cs="Times New Roman"/>
        </w:rPr>
        <w:t xml:space="preserve"> illustrates this agility in agricultural timing:</w:t>
      </w:r>
    </w:p>
    <w:p w14:paraId="0F3F0633" w14:textId="15A0807B" w:rsidR="00831EEC" w:rsidRPr="00402081" w:rsidRDefault="00831EEC" w:rsidP="00A118CC">
      <w:pPr>
        <w:spacing w:after="240" w:line="240" w:lineRule="auto"/>
        <w:ind w:left="720" w:right="720"/>
        <w:jc w:val="both"/>
        <w:rPr>
          <w:rFonts w:ascii="Times New Roman" w:hAnsi="Times New Roman" w:cs="Times New Roman"/>
        </w:rPr>
      </w:pPr>
      <w:r w:rsidRPr="00402081">
        <w:rPr>
          <w:rFonts w:ascii="Times New Roman" w:hAnsi="Times New Roman" w:cs="Times New Roman"/>
        </w:rPr>
        <w:t>“Community’s small farmers now change the time they plough. Instead of ploughing exactly at the predicted time of rain, they plough earlier so that the crops can take in more water</w:t>
      </w:r>
      <w:r w:rsidR="008F2A1E">
        <w:rPr>
          <w:rFonts w:ascii="Times New Roman" w:hAnsi="Times New Roman" w:cs="Times New Roman"/>
        </w:rPr>
        <w:t>.</w:t>
      </w:r>
      <w:r w:rsidRPr="00402081">
        <w:rPr>
          <w:rFonts w:ascii="Times New Roman" w:hAnsi="Times New Roman" w:cs="Times New Roman"/>
        </w:rPr>
        <w:t>” (P</w:t>
      </w:r>
      <w:r w:rsidR="00E65194" w:rsidRPr="00402081">
        <w:rPr>
          <w:rFonts w:ascii="Times New Roman" w:hAnsi="Times New Roman" w:cs="Times New Roman"/>
        </w:rPr>
        <w:t xml:space="preserve">articipant </w:t>
      </w:r>
      <w:r w:rsidRPr="00402081">
        <w:rPr>
          <w:rFonts w:ascii="Times New Roman" w:hAnsi="Times New Roman" w:cs="Times New Roman"/>
        </w:rPr>
        <w:t>7)</w:t>
      </w:r>
    </w:p>
    <w:p w14:paraId="7FDD8CE5" w14:textId="17BC31B9" w:rsidR="00831EEC" w:rsidRPr="00402081" w:rsidRDefault="00831EEC" w:rsidP="00A118CC">
      <w:pPr>
        <w:spacing w:after="240" w:line="240" w:lineRule="auto"/>
        <w:jc w:val="both"/>
        <w:rPr>
          <w:rFonts w:ascii="Times New Roman" w:hAnsi="Times New Roman" w:cs="Times New Roman"/>
        </w:rPr>
      </w:pPr>
      <w:r w:rsidRPr="00402081">
        <w:rPr>
          <w:rFonts w:ascii="Times New Roman" w:hAnsi="Times New Roman" w:cs="Times New Roman"/>
        </w:rPr>
        <w:t xml:space="preserve">This approach reflects the </w:t>
      </w:r>
      <w:r w:rsidR="00784A88">
        <w:rPr>
          <w:rFonts w:ascii="Times New Roman" w:hAnsi="Times New Roman" w:cs="Times New Roman"/>
        </w:rPr>
        <w:t>localised</w:t>
      </w:r>
      <w:r w:rsidRPr="00402081">
        <w:rPr>
          <w:rFonts w:ascii="Times New Roman" w:hAnsi="Times New Roman" w:cs="Times New Roman"/>
        </w:rPr>
        <w:t xml:space="preserve"> capacity of smallholders to reassess standard planting frames based on immediate experiential climate observations rather than relying solely on historical calendar rules.</w:t>
      </w:r>
    </w:p>
    <w:p w14:paraId="71731A22" w14:textId="47134C81" w:rsidR="00831EEC" w:rsidRPr="00402081" w:rsidRDefault="00FA6285" w:rsidP="00A118CC">
      <w:pPr>
        <w:spacing w:after="240" w:line="240" w:lineRule="auto"/>
        <w:jc w:val="both"/>
        <w:rPr>
          <w:rFonts w:ascii="Times New Roman" w:hAnsi="Times New Roman" w:cs="Times New Roman"/>
          <w:b/>
          <w:bCs/>
          <w:i/>
          <w:iCs/>
        </w:rPr>
      </w:pPr>
      <w:r w:rsidRPr="00402081">
        <w:rPr>
          <w:rFonts w:ascii="Times New Roman" w:hAnsi="Times New Roman" w:cs="Times New Roman"/>
          <w:b/>
          <w:bCs/>
          <w:i/>
          <w:iCs/>
        </w:rPr>
        <w:t>S</w:t>
      </w:r>
      <w:r w:rsidR="00831EEC" w:rsidRPr="00402081">
        <w:rPr>
          <w:rFonts w:ascii="Times New Roman" w:hAnsi="Times New Roman" w:cs="Times New Roman"/>
          <w:b/>
          <w:bCs/>
          <w:i/>
          <w:iCs/>
        </w:rPr>
        <w:t>eeds</w:t>
      </w:r>
      <w:r w:rsidRPr="00402081">
        <w:rPr>
          <w:rFonts w:ascii="Times New Roman" w:hAnsi="Times New Roman" w:cs="Times New Roman"/>
          <w:b/>
          <w:bCs/>
          <w:i/>
          <w:iCs/>
        </w:rPr>
        <w:t xml:space="preserve"> diversity</w:t>
      </w:r>
      <w:r w:rsidR="00831EEC" w:rsidRPr="00402081">
        <w:rPr>
          <w:rFonts w:ascii="Times New Roman" w:hAnsi="Times New Roman" w:cs="Times New Roman"/>
          <w:b/>
          <w:bCs/>
          <w:i/>
          <w:iCs/>
        </w:rPr>
        <w:t xml:space="preserve"> selection for drought resilience</w:t>
      </w:r>
    </w:p>
    <w:p w14:paraId="67BE8EBF" w14:textId="77777777" w:rsidR="00831EEC" w:rsidRPr="00402081" w:rsidRDefault="00831EEC" w:rsidP="00A118CC">
      <w:pPr>
        <w:spacing w:after="240" w:line="240" w:lineRule="auto"/>
        <w:jc w:val="both"/>
        <w:rPr>
          <w:rFonts w:ascii="Times New Roman" w:hAnsi="Times New Roman" w:cs="Times New Roman"/>
        </w:rPr>
      </w:pPr>
      <w:r w:rsidRPr="00402081">
        <w:rPr>
          <w:rFonts w:ascii="Times New Roman" w:hAnsi="Times New Roman" w:cs="Times New Roman"/>
        </w:rPr>
        <w:t>Small farmers in Mhinga village actively assess their immediate environment to select specific, climate-tested crop varieties that can tolerate severe moisture stress. Participant 7 explains the choice between local and introduced cultivars, highlighting the superior performance of indigenous varieties:</w:t>
      </w:r>
    </w:p>
    <w:p w14:paraId="14773418" w14:textId="3CBDFA99" w:rsidR="00831EEC" w:rsidRPr="00402081" w:rsidRDefault="00831EEC" w:rsidP="00A118CC">
      <w:pPr>
        <w:spacing w:after="240" w:line="240" w:lineRule="auto"/>
        <w:ind w:left="720" w:right="720"/>
        <w:jc w:val="both"/>
        <w:rPr>
          <w:rFonts w:ascii="Times New Roman" w:hAnsi="Times New Roman" w:cs="Times New Roman"/>
        </w:rPr>
      </w:pPr>
      <w:r w:rsidRPr="00402081">
        <w:rPr>
          <w:rFonts w:ascii="Times New Roman" w:hAnsi="Times New Roman" w:cs="Times New Roman"/>
        </w:rPr>
        <w:t>“Some also use local seeds, like “</w:t>
      </w:r>
      <w:r w:rsidRPr="008F2A1E">
        <w:rPr>
          <w:rFonts w:ascii="Times New Roman" w:hAnsi="Times New Roman" w:cs="Times New Roman"/>
          <w:i/>
          <w:iCs/>
        </w:rPr>
        <w:t>mbewu ya xivenda</w:t>
      </w:r>
      <w:r w:rsidRPr="00402081">
        <w:rPr>
          <w:rFonts w:ascii="Times New Roman" w:hAnsi="Times New Roman" w:cs="Times New Roman"/>
        </w:rPr>
        <w:t xml:space="preserve">,” because they are more resistant to drought compared to </w:t>
      </w:r>
      <w:r w:rsidRPr="008F2A1E">
        <w:rPr>
          <w:rFonts w:ascii="Times New Roman" w:hAnsi="Times New Roman" w:cs="Times New Roman"/>
          <w:i/>
          <w:iCs/>
        </w:rPr>
        <w:t>mbewu ya xilungu</w:t>
      </w:r>
      <w:r w:rsidRPr="00402081">
        <w:rPr>
          <w:rFonts w:ascii="Times New Roman" w:hAnsi="Times New Roman" w:cs="Times New Roman"/>
        </w:rPr>
        <w:t>.” (P</w:t>
      </w:r>
      <w:r w:rsidR="00E65194" w:rsidRPr="00402081">
        <w:rPr>
          <w:rFonts w:ascii="Times New Roman" w:hAnsi="Times New Roman" w:cs="Times New Roman"/>
        </w:rPr>
        <w:t xml:space="preserve">articipant </w:t>
      </w:r>
      <w:r w:rsidRPr="00402081">
        <w:rPr>
          <w:rFonts w:ascii="Times New Roman" w:hAnsi="Times New Roman" w:cs="Times New Roman"/>
        </w:rPr>
        <w:t>7)</w:t>
      </w:r>
    </w:p>
    <w:p w14:paraId="3C16361D" w14:textId="61CE9D27" w:rsidR="00831EEC" w:rsidRPr="00402081" w:rsidRDefault="00831EEC" w:rsidP="00A118CC">
      <w:pPr>
        <w:spacing w:after="240" w:line="240" w:lineRule="auto"/>
        <w:jc w:val="both"/>
        <w:rPr>
          <w:rFonts w:ascii="Times New Roman" w:hAnsi="Times New Roman" w:cs="Times New Roman"/>
        </w:rPr>
      </w:pPr>
      <w:r w:rsidRPr="00402081">
        <w:rPr>
          <w:rFonts w:ascii="Times New Roman" w:hAnsi="Times New Roman" w:cs="Times New Roman"/>
        </w:rPr>
        <w:t xml:space="preserve">Within the local context, </w:t>
      </w:r>
      <w:r w:rsidRPr="00402081">
        <w:rPr>
          <w:rFonts w:ascii="Times New Roman" w:hAnsi="Times New Roman" w:cs="Times New Roman"/>
          <w:i/>
          <w:iCs/>
        </w:rPr>
        <w:t>mbewu ya xivenda</w:t>
      </w:r>
      <w:r w:rsidRPr="00402081">
        <w:rPr>
          <w:rFonts w:ascii="Times New Roman" w:hAnsi="Times New Roman" w:cs="Times New Roman"/>
        </w:rPr>
        <w:t xml:space="preserve"> (traditional Venda seeds) is </w:t>
      </w:r>
      <w:r w:rsidR="00784A88">
        <w:rPr>
          <w:rFonts w:ascii="Times New Roman" w:hAnsi="Times New Roman" w:cs="Times New Roman"/>
        </w:rPr>
        <w:t>recognised</w:t>
      </w:r>
      <w:r w:rsidRPr="00402081">
        <w:rPr>
          <w:rFonts w:ascii="Times New Roman" w:hAnsi="Times New Roman" w:cs="Times New Roman"/>
        </w:rPr>
        <w:t xml:space="preserve"> as a functional climate buffer, whereas </w:t>
      </w:r>
      <w:r w:rsidRPr="00402081">
        <w:rPr>
          <w:rFonts w:ascii="Times New Roman" w:hAnsi="Times New Roman" w:cs="Times New Roman"/>
          <w:i/>
          <w:iCs/>
        </w:rPr>
        <w:t>mbewu ya xilungu</w:t>
      </w:r>
      <w:r w:rsidRPr="00402081">
        <w:rPr>
          <w:rFonts w:ascii="Times New Roman" w:hAnsi="Times New Roman" w:cs="Times New Roman"/>
        </w:rPr>
        <w:t xml:space="preserve"> (modern/Western seeds) fails to offer a viable solution under local drought conditions. This reliance on traditional cultivars reinforces a profound socio-ecological connection between the farmers, their lineage knowledge, and the local ecosystem.</w:t>
      </w:r>
    </w:p>
    <w:p w14:paraId="3B26D59F" w14:textId="017E5FB5" w:rsidR="00831EEC" w:rsidRPr="00402081" w:rsidRDefault="00831EEC" w:rsidP="00A118CC">
      <w:pPr>
        <w:spacing w:after="240" w:line="240" w:lineRule="auto"/>
        <w:jc w:val="both"/>
        <w:rPr>
          <w:rFonts w:ascii="Times New Roman" w:hAnsi="Times New Roman" w:cs="Times New Roman"/>
        </w:rPr>
      </w:pPr>
      <w:r w:rsidRPr="00402081">
        <w:rPr>
          <w:rFonts w:ascii="Times New Roman" w:hAnsi="Times New Roman" w:cs="Times New Roman"/>
        </w:rPr>
        <w:t>Corroborating this reliance on culturally embedded, resilient crop selection, Participant 9 outlines the specific crops that continue to dominate local production despite climatic shifts:</w:t>
      </w:r>
    </w:p>
    <w:p w14:paraId="5BDDFB7E" w14:textId="67FCB5FC" w:rsidR="00831EEC" w:rsidRPr="00402081" w:rsidRDefault="00831EEC" w:rsidP="00A118CC">
      <w:pPr>
        <w:spacing w:after="240" w:line="240" w:lineRule="auto"/>
        <w:ind w:left="720" w:right="720"/>
        <w:jc w:val="both"/>
        <w:rPr>
          <w:rFonts w:ascii="Times New Roman" w:hAnsi="Times New Roman" w:cs="Times New Roman"/>
        </w:rPr>
      </w:pPr>
      <w:r w:rsidRPr="00402081">
        <w:rPr>
          <w:rFonts w:ascii="Times New Roman" w:hAnsi="Times New Roman" w:cs="Times New Roman"/>
        </w:rPr>
        <w:t>“</w:t>
      </w:r>
      <w:r w:rsidR="001E13E0">
        <w:rPr>
          <w:rFonts w:ascii="Times New Roman" w:hAnsi="Times New Roman" w:cs="Times New Roman"/>
        </w:rPr>
        <w:t>Small farmers in the village</w:t>
      </w:r>
      <w:r w:rsidRPr="00402081">
        <w:rPr>
          <w:rFonts w:ascii="Times New Roman" w:hAnsi="Times New Roman" w:cs="Times New Roman"/>
        </w:rPr>
        <w:t xml:space="preserve"> mostly plant corn and green vegetables because this is what my community members are used to, and it has become the most common activity in the community despite the changes brought by climate change.” (P</w:t>
      </w:r>
      <w:r w:rsidR="00E65194" w:rsidRPr="00402081">
        <w:rPr>
          <w:rFonts w:ascii="Times New Roman" w:hAnsi="Times New Roman" w:cs="Times New Roman"/>
        </w:rPr>
        <w:t xml:space="preserve">articipant </w:t>
      </w:r>
      <w:r w:rsidRPr="00402081">
        <w:rPr>
          <w:rFonts w:ascii="Times New Roman" w:hAnsi="Times New Roman" w:cs="Times New Roman"/>
        </w:rPr>
        <w:t>9)</w:t>
      </w:r>
    </w:p>
    <w:p w14:paraId="6E05FC98" w14:textId="77777777" w:rsidR="00831EEC" w:rsidRPr="00402081" w:rsidRDefault="00831EEC" w:rsidP="00A118CC">
      <w:pPr>
        <w:spacing w:after="240" w:line="240" w:lineRule="auto"/>
        <w:jc w:val="both"/>
        <w:rPr>
          <w:rFonts w:ascii="Times New Roman" w:hAnsi="Times New Roman" w:cs="Times New Roman"/>
        </w:rPr>
      </w:pPr>
      <w:r w:rsidRPr="00402081">
        <w:rPr>
          <w:rFonts w:ascii="Times New Roman" w:hAnsi="Times New Roman" w:cs="Times New Roman"/>
        </w:rPr>
        <w:t>This confirms that despite heavy environmental stressors, the cultivation of corn (maize) and green vegetables remains the most preferred and resilient core component of Mhinga's traditional economic backbone.</w:t>
      </w:r>
    </w:p>
    <w:p w14:paraId="3AD54AC3" w14:textId="4C7C9199" w:rsidR="00D779CF" w:rsidRPr="00402081" w:rsidRDefault="00FA6285" w:rsidP="00A118CC">
      <w:pPr>
        <w:spacing w:after="240" w:line="240" w:lineRule="auto"/>
        <w:jc w:val="both"/>
        <w:rPr>
          <w:rFonts w:ascii="Times New Roman" w:hAnsi="Times New Roman" w:cs="Times New Roman"/>
          <w:b/>
          <w:bCs/>
          <w:sz w:val="28"/>
          <w:szCs w:val="28"/>
        </w:rPr>
      </w:pPr>
      <w:r w:rsidRPr="00402081">
        <w:rPr>
          <w:rFonts w:ascii="Times New Roman" w:hAnsi="Times New Roman" w:cs="Times New Roman"/>
          <w:b/>
          <w:bCs/>
          <w:sz w:val="28"/>
          <w:szCs w:val="28"/>
        </w:rPr>
        <w:t xml:space="preserve">DISCUSSION </w:t>
      </w:r>
    </w:p>
    <w:p w14:paraId="7BD455A4" w14:textId="10E56033" w:rsidR="00FA6285" w:rsidRPr="00402081" w:rsidRDefault="00FC3E09" w:rsidP="00A118CC">
      <w:pPr>
        <w:spacing w:after="240" w:line="240" w:lineRule="auto"/>
        <w:jc w:val="both"/>
        <w:rPr>
          <w:rFonts w:ascii="Times New Roman" w:hAnsi="Times New Roman" w:cs="Times New Roman"/>
        </w:rPr>
      </w:pPr>
      <w:r w:rsidRPr="00402081">
        <w:rPr>
          <w:rFonts w:ascii="Times New Roman" w:hAnsi="Times New Roman" w:cs="Times New Roman"/>
        </w:rPr>
        <w:t xml:space="preserve">The empirical findings from Mhinga Village reveal that climate change is not merely an environmental threat, but a direct </w:t>
      </w:r>
      <w:r w:rsidR="00784A88">
        <w:rPr>
          <w:rFonts w:ascii="Times New Roman" w:hAnsi="Times New Roman" w:cs="Times New Roman"/>
        </w:rPr>
        <w:t>destabiliser</w:t>
      </w:r>
      <w:r w:rsidRPr="00402081">
        <w:rPr>
          <w:rFonts w:ascii="Times New Roman" w:hAnsi="Times New Roman" w:cs="Times New Roman"/>
        </w:rPr>
        <w:t xml:space="preserve"> of traditional Vatsonga economic life. The </w:t>
      </w:r>
      <w:r w:rsidR="005B0A5D" w:rsidRPr="00402081">
        <w:rPr>
          <w:rFonts w:ascii="Times New Roman" w:hAnsi="Times New Roman" w:cs="Times New Roman"/>
        </w:rPr>
        <w:t>findings</w:t>
      </w:r>
      <w:r w:rsidRPr="00402081">
        <w:rPr>
          <w:rFonts w:ascii="Times New Roman" w:hAnsi="Times New Roman" w:cs="Times New Roman"/>
        </w:rPr>
        <w:t xml:space="preserve"> </w:t>
      </w:r>
      <w:r w:rsidR="00E65194" w:rsidRPr="00402081">
        <w:rPr>
          <w:rFonts w:ascii="Times New Roman" w:hAnsi="Times New Roman" w:cs="Times New Roman"/>
        </w:rPr>
        <w:t>demonstrate</w:t>
      </w:r>
      <w:r w:rsidRPr="00402081">
        <w:rPr>
          <w:rFonts w:ascii="Times New Roman" w:hAnsi="Times New Roman" w:cs="Times New Roman"/>
        </w:rPr>
        <w:t xml:space="preserve"> a community shifting from absolute vulnerability to a self-determined </w:t>
      </w:r>
      <w:r w:rsidR="005B0A5D" w:rsidRPr="00402081">
        <w:rPr>
          <w:rFonts w:ascii="Times New Roman" w:hAnsi="Times New Roman" w:cs="Times New Roman"/>
        </w:rPr>
        <w:t xml:space="preserve">and </w:t>
      </w:r>
      <w:r w:rsidRPr="00402081">
        <w:rPr>
          <w:rFonts w:ascii="Times New Roman" w:hAnsi="Times New Roman" w:cs="Times New Roman"/>
        </w:rPr>
        <w:t>hybrid model of survival.</w:t>
      </w:r>
    </w:p>
    <w:p w14:paraId="255043C2" w14:textId="7F6AEB30" w:rsidR="008462B3" w:rsidRPr="00402081" w:rsidRDefault="00622482" w:rsidP="00A118CC">
      <w:pPr>
        <w:spacing w:after="240" w:line="240" w:lineRule="auto"/>
        <w:jc w:val="both"/>
        <w:rPr>
          <w:rFonts w:ascii="Times New Roman" w:hAnsi="Times New Roman" w:cs="Times New Roman"/>
          <w:b/>
          <w:bCs/>
        </w:rPr>
      </w:pPr>
      <w:r w:rsidRPr="00402081">
        <w:rPr>
          <w:rFonts w:ascii="Times New Roman" w:hAnsi="Times New Roman" w:cs="Times New Roman"/>
          <w:b/>
          <w:bCs/>
        </w:rPr>
        <w:t>Impacts of Changing Rainfall Patterns on Rain-Fed Subsistence Farming</w:t>
      </w:r>
    </w:p>
    <w:p w14:paraId="13442114" w14:textId="77777777" w:rsidR="008462B3" w:rsidRPr="00402081" w:rsidRDefault="008462B3" w:rsidP="00A118CC">
      <w:pPr>
        <w:spacing w:after="240" w:line="240" w:lineRule="auto"/>
        <w:jc w:val="both"/>
        <w:rPr>
          <w:rFonts w:ascii="Times New Roman" w:hAnsi="Times New Roman" w:cs="Times New Roman"/>
        </w:rPr>
      </w:pPr>
      <w:r w:rsidRPr="00402081">
        <w:rPr>
          <w:rFonts w:ascii="Times New Roman" w:hAnsi="Times New Roman" w:cs="Times New Roman"/>
        </w:rPr>
        <w:t xml:space="preserve">The accounts of widespread crop failure due to the dual extremes of rainfall variability and shifted seasonal timelines highlight the gradual erosion or operational failure of rain-fed subsistence as a reliable livelihood economic activity </w:t>
      </w:r>
      <w:r w:rsidRPr="00402081">
        <w:rPr>
          <w:rFonts w:ascii="Times New Roman" w:hAnsi="Times New Roman" w:cs="Times New Roman"/>
        </w:rPr>
        <w:lastRenderedPageBreak/>
        <w:t>among Vatsonga in the Mhinga village. This directly supports the arguments of Harvey, Saborio-Rodríguez and Martinez-Rodríguez (2018), who state that reduced rainfall reduces irrigation capacity and threatens food security, as well as Kogo et al. (2021) and Gwambene, Liwenga and Mung’ong’o (2023), who found that lack of rainfall leads to a decline in crop production, resulting in hunger.</w:t>
      </w:r>
    </w:p>
    <w:p w14:paraId="37B5B2B4" w14:textId="3F61B61E" w:rsidR="008462B3" w:rsidRPr="00402081" w:rsidRDefault="008462B3" w:rsidP="00A118CC">
      <w:pPr>
        <w:spacing w:after="240" w:line="240" w:lineRule="auto"/>
        <w:jc w:val="both"/>
        <w:rPr>
          <w:rFonts w:ascii="Times New Roman" w:hAnsi="Times New Roman" w:cs="Times New Roman"/>
        </w:rPr>
      </w:pPr>
      <w:r w:rsidRPr="00402081">
        <w:rPr>
          <w:rFonts w:ascii="Times New Roman" w:hAnsi="Times New Roman" w:cs="Times New Roman"/>
        </w:rPr>
        <w:t>The induce</w:t>
      </w:r>
      <w:r w:rsidR="00837C21" w:rsidRPr="00402081">
        <w:rPr>
          <w:rFonts w:ascii="Times New Roman" w:hAnsi="Times New Roman" w:cs="Times New Roman"/>
        </w:rPr>
        <w:t>d</w:t>
      </w:r>
      <w:r w:rsidRPr="00402081">
        <w:rPr>
          <w:rFonts w:ascii="Times New Roman" w:hAnsi="Times New Roman" w:cs="Times New Roman"/>
        </w:rPr>
        <w:t xml:space="preserve"> climate variability exceeds the capacity to adapt fully through traditional ecological wisdom</w:t>
      </w:r>
      <w:r w:rsidR="00784A88">
        <w:rPr>
          <w:rFonts w:ascii="Times New Roman" w:hAnsi="Times New Roman" w:cs="Times New Roman"/>
        </w:rPr>
        <w:t>,</w:t>
      </w:r>
      <w:r w:rsidRPr="00402081">
        <w:rPr>
          <w:rFonts w:ascii="Times New Roman" w:hAnsi="Times New Roman" w:cs="Times New Roman"/>
        </w:rPr>
        <w:t xml:space="preserve"> which results in the </w:t>
      </w:r>
      <w:r w:rsidR="00744D6B">
        <w:rPr>
          <w:rFonts w:ascii="Times New Roman" w:hAnsi="Times New Roman" w:cs="Times New Roman"/>
        </w:rPr>
        <w:t>behavioural</w:t>
      </w:r>
      <w:r w:rsidRPr="00402081">
        <w:rPr>
          <w:rFonts w:ascii="Times New Roman" w:hAnsi="Times New Roman" w:cs="Times New Roman"/>
        </w:rPr>
        <w:t xml:space="preserve"> response shifts from </w:t>
      </w:r>
      <w:r w:rsidR="00784A88">
        <w:rPr>
          <w:rFonts w:ascii="Times New Roman" w:hAnsi="Times New Roman" w:cs="Times New Roman"/>
        </w:rPr>
        <w:t>adaptation-oriented</w:t>
      </w:r>
      <w:r w:rsidRPr="00402081">
        <w:rPr>
          <w:rFonts w:ascii="Times New Roman" w:hAnsi="Times New Roman" w:cs="Times New Roman"/>
        </w:rPr>
        <w:t xml:space="preserve"> to absolute agricultural cessation. While Yiridomoh et al. (2021) showed that unpredictable rainfall makes it difficult to plough for survival purposes, the findings from Mhinga village go further to demonstrate absolute cessation. The described widespread abandonment of arable land in the village alongside wasteland of historically productive agricultural zones such as </w:t>
      </w:r>
      <w:r w:rsidR="00784A88">
        <w:rPr>
          <w:rFonts w:ascii="Times New Roman" w:hAnsi="Times New Roman" w:cs="Times New Roman"/>
        </w:rPr>
        <w:t xml:space="preserve">the </w:t>
      </w:r>
      <w:r w:rsidRPr="00402081">
        <w:rPr>
          <w:rFonts w:ascii="Times New Roman" w:hAnsi="Times New Roman" w:cs="Times New Roman"/>
        </w:rPr>
        <w:t xml:space="preserve">Rivubye River banks, evidently </w:t>
      </w:r>
      <w:r w:rsidR="00784A88">
        <w:rPr>
          <w:rFonts w:ascii="Times New Roman" w:hAnsi="Times New Roman" w:cs="Times New Roman"/>
        </w:rPr>
        <w:t>demonstrates</w:t>
      </w:r>
      <w:r w:rsidRPr="00402081">
        <w:rPr>
          <w:rFonts w:ascii="Times New Roman" w:hAnsi="Times New Roman" w:cs="Times New Roman"/>
        </w:rPr>
        <w:t xml:space="preserve"> that climate change (</w:t>
      </w:r>
      <w:r w:rsidR="00784A88">
        <w:rPr>
          <w:rFonts w:ascii="Times New Roman" w:hAnsi="Times New Roman" w:cs="Times New Roman"/>
        </w:rPr>
        <w:t>changes</w:t>
      </w:r>
      <w:r w:rsidRPr="00402081">
        <w:rPr>
          <w:rFonts w:ascii="Times New Roman" w:hAnsi="Times New Roman" w:cs="Times New Roman"/>
        </w:rPr>
        <w:t xml:space="preserve"> in rainfall patterns) is gradually and actively </w:t>
      </w:r>
      <w:r w:rsidR="00784A88">
        <w:rPr>
          <w:rFonts w:ascii="Times New Roman" w:hAnsi="Times New Roman" w:cs="Times New Roman"/>
        </w:rPr>
        <w:t>destabilising</w:t>
      </w:r>
      <w:r w:rsidRPr="00402081">
        <w:rPr>
          <w:rFonts w:ascii="Times New Roman" w:hAnsi="Times New Roman" w:cs="Times New Roman"/>
        </w:rPr>
        <w:t xml:space="preserve"> landscapes for traditional economic practices in the Mhinga village. These forced shifts in farming periods conform to Martel et al. (2020) and Ndlovu, Prinsloo and Le Roux (2020), who noted that climate change forces </w:t>
      </w:r>
      <w:r w:rsidR="00744D6B">
        <w:rPr>
          <w:rFonts w:ascii="Times New Roman" w:hAnsi="Times New Roman" w:cs="Times New Roman"/>
        </w:rPr>
        <w:t>shifts</w:t>
      </w:r>
      <w:r w:rsidRPr="00402081">
        <w:rPr>
          <w:rFonts w:ascii="Times New Roman" w:hAnsi="Times New Roman" w:cs="Times New Roman"/>
        </w:rPr>
        <w:t xml:space="preserve"> in planting schedules and alters traditional ways of farming. These directly </w:t>
      </w:r>
      <w:r w:rsidR="00784A88">
        <w:rPr>
          <w:rFonts w:ascii="Times New Roman" w:hAnsi="Times New Roman" w:cs="Times New Roman"/>
        </w:rPr>
        <w:t>threaten</w:t>
      </w:r>
      <w:r w:rsidRPr="00402081">
        <w:rPr>
          <w:rFonts w:ascii="Times New Roman" w:hAnsi="Times New Roman" w:cs="Times New Roman"/>
        </w:rPr>
        <w:t xml:space="preserve"> household food security and </w:t>
      </w:r>
      <w:r w:rsidR="00784A88">
        <w:rPr>
          <w:rFonts w:ascii="Times New Roman" w:hAnsi="Times New Roman" w:cs="Times New Roman"/>
        </w:rPr>
        <w:t>compromise</w:t>
      </w:r>
      <w:r w:rsidRPr="00402081">
        <w:rPr>
          <w:rFonts w:ascii="Times New Roman" w:hAnsi="Times New Roman" w:cs="Times New Roman"/>
        </w:rPr>
        <w:t xml:space="preserve"> the intergenerational continuity of indigenous </w:t>
      </w:r>
      <w:r w:rsidR="00784A88">
        <w:rPr>
          <w:rFonts w:ascii="Times New Roman" w:hAnsi="Times New Roman" w:cs="Times New Roman"/>
        </w:rPr>
        <w:t>economic-centred</w:t>
      </w:r>
      <w:r w:rsidRPr="00402081">
        <w:rPr>
          <w:rFonts w:ascii="Times New Roman" w:hAnsi="Times New Roman" w:cs="Times New Roman"/>
        </w:rPr>
        <w:t xml:space="preserve"> practices, which validates the warning by Martel et al. (2020) that changing ploughing periods worsens food insecurity.</w:t>
      </w:r>
    </w:p>
    <w:p w14:paraId="50956896" w14:textId="2A3852E9" w:rsidR="008462B3" w:rsidRPr="00402081" w:rsidRDefault="00622482" w:rsidP="00A118CC">
      <w:pPr>
        <w:spacing w:after="240" w:line="240" w:lineRule="auto"/>
        <w:jc w:val="both"/>
        <w:rPr>
          <w:rFonts w:ascii="Times New Roman" w:hAnsi="Times New Roman" w:cs="Times New Roman"/>
          <w:b/>
          <w:bCs/>
        </w:rPr>
      </w:pPr>
      <w:r w:rsidRPr="00402081">
        <w:rPr>
          <w:rFonts w:ascii="Times New Roman" w:hAnsi="Times New Roman" w:cs="Times New Roman"/>
          <w:b/>
          <w:bCs/>
        </w:rPr>
        <w:t xml:space="preserve">Adaptation Strategies in </w:t>
      </w:r>
      <w:r w:rsidR="00784A88">
        <w:rPr>
          <w:rFonts w:ascii="Times New Roman" w:hAnsi="Times New Roman" w:cs="Times New Roman"/>
          <w:b/>
          <w:bCs/>
        </w:rPr>
        <w:t xml:space="preserve">the </w:t>
      </w:r>
      <w:r w:rsidRPr="00402081">
        <w:rPr>
          <w:rFonts w:ascii="Times New Roman" w:hAnsi="Times New Roman" w:cs="Times New Roman"/>
          <w:b/>
          <w:bCs/>
        </w:rPr>
        <w:t>Vatsonga Traditional Economic System of Rain-fed Subsistence Farming</w:t>
      </w:r>
    </w:p>
    <w:p w14:paraId="0EDA25B3" w14:textId="2B6EB30B" w:rsidR="008462B3" w:rsidRPr="00402081" w:rsidRDefault="008462B3" w:rsidP="00A118CC">
      <w:pPr>
        <w:spacing w:after="240" w:line="240" w:lineRule="auto"/>
        <w:jc w:val="both"/>
        <w:rPr>
          <w:rFonts w:ascii="Times New Roman" w:hAnsi="Times New Roman" w:cs="Times New Roman"/>
        </w:rPr>
      </w:pPr>
      <w:r w:rsidRPr="00402081">
        <w:rPr>
          <w:rFonts w:ascii="Times New Roman" w:hAnsi="Times New Roman" w:cs="Times New Roman"/>
        </w:rPr>
        <w:t xml:space="preserve">In response to this existential threat, the subsistence farmers in the Mhinga village do not passively yield or demonstrate any willingness </w:t>
      </w:r>
      <w:r w:rsidR="00784A88">
        <w:rPr>
          <w:rFonts w:ascii="Times New Roman" w:hAnsi="Times New Roman" w:cs="Times New Roman"/>
        </w:rPr>
        <w:t>to remain</w:t>
      </w:r>
      <w:r w:rsidRPr="00402081">
        <w:rPr>
          <w:rFonts w:ascii="Times New Roman" w:hAnsi="Times New Roman" w:cs="Times New Roman"/>
        </w:rPr>
        <w:t xml:space="preserve"> stagnant; however, they construct a synergy of </w:t>
      </w:r>
      <w:r w:rsidR="00784A88">
        <w:rPr>
          <w:rFonts w:ascii="Times New Roman" w:hAnsi="Times New Roman" w:cs="Times New Roman"/>
        </w:rPr>
        <w:t xml:space="preserve">an </w:t>
      </w:r>
      <w:r w:rsidRPr="00402081">
        <w:rPr>
          <w:rFonts w:ascii="Times New Roman" w:hAnsi="Times New Roman" w:cs="Times New Roman"/>
        </w:rPr>
        <w:t xml:space="preserve">epistemic adaptation model that blends modern infrastructure with indigenous ecological science. This local reality supports Modise (2022), who calls for a broad strategy that incorporates both indigenous and western ways to adjust to manifestations threatening livelihood stability. This resilience is established through infrastructural adjustments, where the adoption of rainwater harvesting tanks and groundwater boreholes represents a strategic use of modern technological tools to sustain food production </w:t>
      </w:r>
      <w:r w:rsidR="00784A88">
        <w:rPr>
          <w:rFonts w:ascii="Times New Roman" w:hAnsi="Times New Roman" w:cs="Times New Roman"/>
        </w:rPr>
        <w:t>sources</w:t>
      </w:r>
      <w:r w:rsidRPr="00402081">
        <w:rPr>
          <w:rFonts w:ascii="Times New Roman" w:hAnsi="Times New Roman" w:cs="Times New Roman"/>
        </w:rPr>
        <w:t xml:space="preserve"> from unreliable rainfall patterns</w:t>
      </w:r>
      <w:r w:rsidR="00784A88">
        <w:rPr>
          <w:rFonts w:ascii="Times New Roman" w:hAnsi="Times New Roman" w:cs="Times New Roman"/>
        </w:rPr>
        <w:t>,</w:t>
      </w:r>
      <w:r w:rsidRPr="00402081">
        <w:rPr>
          <w:rFonts w:ascii="Times New Roman" w:hAnsi="Times New Roman" w:cs="Times New Roman"/>
        </w:rPr>
        <w:t xml:space="preserve"> which allows farming to persist despite severe moisture deficits. This acts as a </w:t>
      </w:r>
      <w:r w:rsidR="00784A88">
        <w:rPr>
          <w:rFonts w:ascii="Times New Roman" w:hAnsi="Times New Roman" w:cs="Times New Roman"/>
        </w:rPr>
        <w:t>localised</w:t>
      </w:r>
      <w:r w:rsidRPr="00402081">
        <w:rPr>
          <w:rFonts w:ascii="Times New Roman" w:hAnsi="Times New Roman" w:cs="Times New Roman"/>
        </w:rPr>
        <w:t xml:space="preserve"> solution to the challenges raised by Serote (2023), who found that small farmers experience difficulties accessing advanced Climate Smart Technologies due to a lack of funding and training.</w:t>
      </w:r>
    </w:p>
    <w:p w14:paraId="61E50A62" w14:textId="59006372" w:rsidR="008462B3" w:rsidRPr="00402081" w:rsidRDefault="008462B3" w:rsidP="00A118CC">
      <w:pPr>
        <w:spacing w:after="240" w:line="240" w:lineRule="auto"/>
        <w:jc w:val="both"/>
        <w:rPr>
          <w:rFonts w:ascii="Times New Roman" w:hAnsi="Times New Roman" w:cs="Times New Roman"/>
        </w:rPr>
      </w:pPr>
      <w:r w:rsidRPr="00402081">
        <w:rPr>
          <w:rFonts w:ascii="Times New Roman" w:hAnsi="Times New Roman" w:cs="Times New Roman"/>
        </w:rPr>
        <w:t xml:space="preserve">Furthermore, procedural choices demonstrate that core agricultural decisions remain deeply rooted in </w:t>
      </w:r>
      <w:r w:rsidR="00784A88">
        <w:rPr>
          <w:rFonts w:ascii="Times New Roman" w:hAnsi="Times New Roman" w:cs="Times New Roman"/>
        </w:rPr>
        <w:t>localised</w:t>
      </w:r>
      <w:r w:rsidRPr="00402081">
        <w:rPr>
          <w:rFonts w:ascii="Times New Roman" w:hAnsi="Times New Roman" w:cs="Times New Roman"/>
        </w:rPr>
        <w:t xml:space="preserve"> indigenous wisdom. The shift of the traditional ploughing calendar earlier</w:t>
      </w:r>
      <w:r w:rsidR="00784A88">
        <w:rPr>
          <w:rFonts w:ascii="Times New Roman" w:hAnsi="Times New Roman" w:cs="Times New Roman"/>
        </w:rPr>
        <w:t>,</w:t>
      </w:r>
      <w:r w:rsidRPr="00402081">
        <w:rPr>
          <w:rFonts w:ascii="Times New Roman" w:hAnsi="Times New Roman" w:cs="Times New Roman"/>
        </w:rPr>
        <w:t xml:space="preserve"> based on real-time climate observations</w:t>
      </w:r>
      <w:r w:rsidR="00784A88">
        <w:rPr>
          <w:rFonts w:ascii="Times New Roman" w:hAnsi="Times New Roman" w:cs="Times New Roman"/>
        </w:rPr>
        <w:t>,</w:t>
      </w:r>
      <w:r w:rsidRPr="00402081">
        <w:rPr>
          <w:rFonts w:ascii="Times New Roman" w:hAnsi="Times New Roman" w:cs="Times New Roman"/>
        </w:rPr>
        <w:t xml:space="preserve"> demonstrates an experiential environmental awareness that allows subsistence farmers to bypass changes in climate and to </w:t>
      </w:r>
      <w:r w:rsidR="00784A88">
        <w:rPr>
          <w:rFonts w:ascii="Times New Roman" w:hAnsi="Times New Roman" w:cs="Times New Roman"/>
        </w:rPr>
        <w:t>maximise</w:t>
      </w:r>
      <w:r w:rsidRPr="00402081">
        <w:rPr>
          <w:rFonts w:ascii="Times New Roman" w:hAnsi="Times New Roman" w:cs="Times New Roman"/>
        </w:rPr>
        <w:t xml:space="preserve"> soil moisture </w:t>
      </w:r>
      <w:r w:rsidR="00784A88">
        <w:rPr>
          <w:rFonts w:ascii="Times New Roman" w:hAnsi="Times New Roman" w:cs="Times New Roman"/>
        </w:rPr>
        <w:t>at</w:t>
      </w:r>
      <w:r w:rsidRPr="00402081">
        <w:rPr>
          <w:rFonts w:ascii="Times New Roman" w:hAnsi="Times New Roman" w:cs="Times New Roman"/>
        </w:rPr>
        <w:t xml:space="preserve"> the right </w:t>
      </w:r>
      <w:r w:rsidR="00784A88">
        <w:rPr>
          <w:rFonts w:ascii="Times New Roman" w:hAnsi="Times New Roman" w:cs="Times New Roman"/>
        </w:rPr>
        <w:t>time</w:t>
      </w:r>
      <w:r w:rsidRPr="00402081">
        <w:rPr>
          <w:rFonts w:ascii="Times New Roman" w:hAnsi="Times New Roman" w:cs="Times New Roman"/>
        </w:rPr>
        <w:t xml:space="preserve">. This shift is supplemented by </w:t>
      </w:r>
      <w:r w:rsidR="00784A88">
        <w:rPr>
          <w:rFonts w:ascii="Times New Roman" w:hAnsi="Times New Roman" w:cs="Times New Roman"/>
        </w:rPr>
        <w:t xml:space="preserve">a </w:t>
      </w:r>
      <w:r w:rsidRPr="00402081">
        <w:rPr>
          <w:rFonts w:ascii="Times New Roman" w:hAnsi="Times New Roman" w:cs="Times New Roman"/>
        </w:rPr>
        <w:t xml:space="preserve">deliberate switch of </w:t>
      </w:r>
      <w:r w:rsidR="00784A88">
        <w:rPr>
          <w:rFonts w:ascii="Times New Roman" w:hAnsi="Times New Roman" w:cs="Times New Roman"/>
        </w:rPr>
        <w:t>seed</w:t>
      </w:r>
      <w:r w:rsidRPr="00402081">
        <w:rPr>
          <w:rFonts w:ascii="Times New Roman" w:hAnsi="Times New Roman" w:cs="Times New Roman"/>
        </w:rPr>
        <w:t xml:space="preserve"> varieties from modern seed (</w:t>
      </w:r>
      <w:r w:rsidRPr="00402081">
        <w:rPr>
          <w:rFonts w:ascii="Times New Roman" w:hAnsi="Times New Roman" w:cs="Times New Roman"/>
          <w:i/>
          <w:iCs/>
        </w:rPr>
        <w:t>Mbewu ya xilungu</w:t>
      </w:r>
      <w:r w:rsidRPr="00402081">
        <w:rPr>
          <w:rFonts w:ascii="Times New Roman" w:hAnsi="Times New Roman" w:cs="Times New Roman"/>
        </w:rPr>
        <w:t xml:space="preserve">) in preference </w:t>
      </w:r>
      <w:r w:rsidR="00784A88">
        <w:rPr>
          <w:rFonts w:ascii="Times New Roman" w:hAnsi="Times New Roman" w:cs="Times New Roman"/>
        </w:rPr>
        <w:t>to</w:t>
      </w:r>
      <w:r w:rsidRPr="00402081">
        <w:rPr>
          <w:rFonts w:ascii="Times New Roman" w:hAnsi="Times New Roman" w:cs="Times New Roman"/>
        </w:rPr>
        <w:t xml:space="preserve"> traditional seed (</w:t>
      </w:r>
      <w:r w:rsidRPr="00402081">
        <w:rPr>
          <w:rFonts w:ascii="Times New Roman" w:hAnsi="Times New Roman" w:cs="Times New Roman"/>
          <w:i/>
          <w:iCs/>
        </w:rPr>
        <w:t>Mbewu ya Xivenda</w:t>
      </w:r>
      <w:r w:rsidRPr="00402081">
        <w:rPr>
          <w:rFonts w:ascii="Times New Roman" w:hAnsi="Times New Roman" w:cs="Times New Roman"/>
        </w:rPr>
        <w:t>). This choice highlights the superior drought resilience of traditional seed under unpleasant conditions prolonged by climate change, which aligns with Raphola (2018), who observed that Limpopo farmers adapt by using drought-resistant crop varieties.</w:t>
      </w:r>
    </w:p>
    <w:p w14:paraId="4CE8173B" w14:textId="20BE8F05" w:rsidR="0025081B" w:rsidRDefault="008462B3" w:rsidP="00A118CC">
      <w:pPr>
        <w:spacing w:after="240" w:line="240" w:lineRule="auto"/>
        <w:jc w:val="both"/>
        <w:rPr>
          <w:rFonts w:ascii="Times New Roman" w:hAnsi="Times New Roman" w:cs="Times New Roman"/>
        </w:rPr>
      </w:pPr>
      <w:r w:rsidRPr="00402081">
        <w:rPr>
          <w:rFonts w:ascii="Times New Roman" w:hAnsi="Times New Roman" w:cs="Times New Roman"/>
        </w:rPr>
        <w:t xml:space="preserve">Moreover, subsistence farmers in the Mhinga village </w:t>
      </w:r>
      <w:r w:rsidR="00784A88">
        <w:rPr>
          <w:rFonts w:ascii="Times New Roman" w:hAnsi="Times New Roman" w:cs="Times New Roman"/>
        </w:rPr>
        <w:t xml:space="preserve">are </w:t>
      </w:r>
      <w:r w:rsidRPr="00402081">
        <w:rPr>
          <w:rFonts w:ascii="Times New Roman" w:hAnsi="Times New Roman" w:cs="Times New Roman"/>
        </w:rPr>
        <w:t xml:space="preserve">said to be deviating from ploughing </w:t>
      </w:r>
      <w:r w:rsidR="00784A88">
        <w:rPr>
          <w:rFonts w:ascii="Times New Roman" w:hAnsi="Times New Roman" w:cs="Times New Roman"/>
        </w:rPr>
        <w:t xml:space="preserve">a </w:t>
      </w:r>
      <w:r w:rsidRPr="00402081">
        <w:rPr>
          <w:rFonts w:ascii="Times New Roman" w:hAnsi="Times New Roman" w:cs="Times New Roman"/>
        </w:rPr>
        <w:t xml:space="preserve">variety of crops and </w:t>
      </w:r>
      <w:r w:rsidR="00784A88">
        <w:rPr>
          <w:rFonts w:ascii="Times New Roman" w:hAnsi="Times New Roman" w:cs="Times New Roman"/>
        </w:rPr>
        <w:t>focusing</w:t>
      </w:r>
      <w:r w:rsidRPr="00402081">
        <w:rPr>
          <w:rFonts w:ascii="Times New Roman" w:hAnsi="Times New Roman" w:cs="Times New Roman"/>
        </w:rPr>
        <w:t xml:space="preserve"> mainly on ones that are observed to be resilient towards unpleasant conditions</w:t>
      </w:r>
      <w:r w:rsidR="00784A88">
        <w:rPr>
          <w:rFonts w:ascii="Times New Roman" w:hAnsi="Times New Roman" w:cs="Times New Roman"/>
        </w:rPr>
        <w:t>,</w:t>
      </w:r>
      <w:r w:rsidRPr="00402081">
        <w:rPr>
          <w:rFonts w:ascii="Times New Roman" w:hAnsi="Times New Roman" w:cs="Times New Roman"/>
        </w:rPr>
        <w:t xml:space="preserve"> such as corn. This empirical finding directly contests the literature by Akinnagbe and Irohibe (2014) and Krupinsky et al. (2002), which accentuates that crop diversification is </w:t>
      </w:r>
      <w:r w:rsidR="00784A88">
        <w:rPr>
          <w:rFonts w:ascii="Times New Roman" w:hAnsi="Times New Roman" w:cs="Times New Roman"/>
        </w:rPr>
        <w:t>an</w:t>
      </w:r>
      <w:r w:rsidRPr="00402081">
        <w:rPr>
          <w:rFonts w:ascii="Times New Roman" w:hAnsi="Times New Roman" w:cs="Times New Roman"/>
        </w:rPr>
        <w:t xml:space="preserve"> effective method to lower the risk of total crop failure; instead of diversifying, Mhinga farmers narrow their focus to single resilient crops. The demonstrated adaptation mechanisms that are deployed sole</w:t>
      </w:r>
      <w:r w:rsidR="00837C21" w:rsidRPr="00402081">
        <w:rPr>
          <w:rFonts w:ascii="Times New Roman" w:hAnsi="Times New Roman" w:cs="Times New Roman"/>
        </w:rPr>
        <w:t>ly</w:t>
      </w:r>
      <w:r w:rsidRPr="00402081">
        <w:rPr>
          <w:rFonts w:ascii="Times New Roman" w:hAnsi="Times New Roman" w:cs="Times New Roman"/>
        </w:rPr>
        <w:t xml:space="preserve"> without the supplement from western epistemology evidently validate the relevance of Indigenous knowledge as a functional science and demonstrate that the adaptation is not absolute depended on western knowledge</w:t>
      </w:r>
      <w:r w:rsidR="00784A88">
        <w:rPr>
          <w:rFonts w:ascii="Times New Roman" w:hAnsi="Times New Roman" w:cs="Times New Roman"/>
        </w:rPr>
        <w:t>;</w:t>
      </w:r>
      <w:r w:rsidRPr="00402081">
        <w:rPr>
          <w:rFonts w:ascii="Times New Roman" w:hAnsi="Times New Roman" w:cs="Times New Roman"/>
        </w:rPr>
        <w:t xml:space="preserve"> consequently, western measures exist to fill the gap wherein indigenous knowledge is </w:t>
      </w:r>
      <w:r w:rsidR="00784A88">
        <w:rPr>
          <w:rFonts w:ascii="Times New Roman" w:hAnsi="Times New Roman" w:cs="Times New Roman"/>
        </w:rPr>
        <w:t>insufficient</w:t>
      </w:r>
      <w:r w:rsidRPr="00402081">
        <w:rPr>
          <w:rFonts w:ascii="Times New Roman" w:hAnsi="Times New Roman" w:cs="Times New Roman"/>
        </w:rPr>
        <w:t xml:space="preserve"> to cover in real time</w:t>
      </w:r>
      <w:r w:rsidR="00670D60" w:rsidRPr="00402081">
        <w:rPr>
          <w:rFonts w:ascii="Times New Roman" w:hAnsi="Times New Roman" w:cs="Times New Roman"/>
        </w:rPr>
        <w:t xml:space="preserve">. </w:t>
      </w:r>
    </w:p>
    <w:p w14:paraId="4F733AAC" w14:textId="77777777" w:rsidR="004E2D13" w:rsidRPr="004E2D13" w:rsidRDefault="004E2D13" w:rsidP="004E2D13">
      <w:pPr>
        <w:rPr>
          <w:rFonts w:ascii="Times New Roman" w:hAnsi="Times New Roman" w:cs="Times New Roman"/>
          <w:b/>
          <w:bCs/>
          <w:sz w:val="28"/>
          <w:szCs w:val="28"/>
        </w:rPr>
      </w:pPr>
      <w:r w:rsidRPr="004E2D13">
        <w:rPr>
          <w:rFonts w:ascii="Times New Roman" w:hAnsi="Times New Roman" w:cs="Times New Roman"/>
          <w:b/>
          <w:bCs/>
          <w:sz w:val="28"/>
          <w:szCs w:val="28"/>
        </w:rPr>
        <w:t>CONCLUSION</w:t>
      </w:r>
    </w:p>
    <w:p w14:paraId="3B06CD7A" w14:textId="32038FEE" w:rsidR="00D96067" w:rsidRPr="00784A88" w:rsidRDefault="004E2D13" w:rsidP="00784A88">
      <w:pPr>
        <w:spacing w:before="100" w:beforeAutospacing="1" w:after="100" w:afterAutospacing="1" w:line="240" w:lineRule="auto"/>
        <w:jc w:val="both"/>
        <w:rPr>
          <w:rFonts w:ascii="Times New Roman" w:eastAsia="Times New Roman" w:hAnsi="Times New Roman" w:cs="Times New Roman"/>
          <w:kern w:val="0"/>
          <w14:ligatures w14:val="none"/>
        </w:rPr>
      </w:pPr>
      <w:r w:rsidRPr="004E2D13">
        <w:rPr>
          <w:rFonts w:ascii="Times New Roman" w:eastAsia="Times New Roman" w:hAnsi="Times New Roman" w:cs="Times New Roman"/>
          <w:kern w:val="0"/>
          <w14:ligatures w14:val="none"/>
        </w:rPr>
        <w:lastRenderedPageBreak/>
        <w:t xml:space="preserve">This study investigated the impact of changing rainfall patterns on rain-fed subsistence farming in Mhinga Village, Limpopo Province, and evaluated the local adaptation strategies deployed by smallholders to sustain this critical component of their traditional economic systems. Employing a qualitative phenomenological design embedded within the Afrocentricity framework, the study captured the perceptions of rural youth who </w:t>
      </w:r>
      <w:r w:rsidR="00784A88">
        <w:rPr>
          <w:rFonts w:ascii="Times New Roman" w:eastAsia="Times New Roman" w:hAnsi="Times New Roman" w:cs="Times New Roman"/>
          <w:kern w:val="0"/>
          <w14:ligatures w14:val="none"/>
        </w:rPr>
        <w:t>revealed</w:t>
      </w:r>
      <w:r w:rsidRPr="004E2D13">
        <w:rPr>
          <w:rFonts w:ascii="Times New Roman" w:eastAsia="Times New Roman" w:hAnsi="Times New Roman" w:cs="Times New Roman"/>
          <w:kern w:val="0"/>
          <w14:ligatures w14:val="none"/>
        </w:rPr>
        <w:t xml:space="preserve"> that climate variability due to unpredictable climatic patterns presents a devastating environmental crisis that causes widespread crop failure, dual extremes of moisture deficits and sudden torrents, and shifted seasonal timelines, forcing some farmers into absolute agricultural cessation and farm abandonment of historically productive zones. In response to this existential threat, subsistence farmers do not passively yield, but construct a synergy of epistemic adaptation models that blends water storage solutions with </w:t>
      </w:r>
      <w:r w:rsidR="00784A88">
        <w:rPr>
          <w:rFonts w:ascii="Times New Roman" w:eastAsia="Times New Roman" w:hAnsi="Times New Roman" w:cs="Times New Roman"/>
          <w:kern w:val="0"/>
          <w14:ligatures w14:val="none"/>
        </w:rPr>
        <w:t>localised</w:t>
      </w:r>
      <w:r w:rsidRPr="004E2D13">
        <w:rPr>
          <w:rFonts w:ascii="Times New Roman" w:eastAsia="Times New Roman" w:hAnsi="Times New Roman" w:cs="Times New Roman"/>
          <w:kern w:val="0"/>
          <w14:ligatures w14:val="none"/>
        </w:rPr>
        <w:t xml:space="preserve"> indigenous wisdom. </w:t>
      </w:r>
      <w:r w:rsidR="00784A88">
        <w:rPr>
          <w:rFonts w:ascii="Times New Roman" w:eastAsia="Times New Roman" w:hAnsi="Times New Roman" w:cs="Times New Roman"/>
          <w:kern w:val="0"/>
          <w14:ligatures w14:val="none"/>
        </w:rPr>
        <w:t>These</w:t>
      </w:r>
      <w:r w:rsidRPr="004E2D13">
        <w:rPr>
          <w:rFonts w:ascii="Times New Roman" w:eastAsia="Times New Roman" w:hAnsi="Times New Roman" w:cs="Times New Roman"/>
          <w:kern w:val="0"/>
          <w14:ligatures w14:val="none"/>
        </w:rPr>
        <w:t xml:space="preserve"> core agricultural decisions remain deeply rooted in traditional environmental knowledge, where smallholders shift ploughing calendars earlier based on immediate experiential climate observations and deliberately select local seeds over modern seeds to secure household food security. Ultimately, this study concludes that indigenous knowledge systems function as a functional science that allows traditional economic practices to persist amid heavy environmental stressors. </w:t>
      </w:r>
    </w:p>
    <w:p w14:paraId="62699AFA" w14:textId="743D8964" w:rsidR="00EF551E" w:rsidRPr="00402081" w:rsidRDefault="00402081" w:rsidP="00A118CC">
      <w:pPr>
        <w:spacing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7D834FAB" w14:textId="2F06C1A7" w:rsidR="00351AC9" w:rsidRPr="00402081" w:rsidRDefault="00351AC9" w:rsidP="00A118CC">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African Union Commission. (2015). Agenda 2063: The Africa we want. African Union Commission. https://au.int/en/agenda2063/overview</w:t>
      </w:r>
    </w:p>
    <w:p w14:paraId="21C92EDA" w14:textId="2DE2DA39" w:rsidR="00351AC9" w:rsidRPr="00402081" w:rsidRDefault="00351AC9" w:rsidP="00402081">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Akinnagbe, O. M., &amp; Irohibe, I. J. (2014). Agricultural adaptation strategies to climate change impacts in Africa: A review. Journal of Agricultural Extension, 18(1), 143–159. https://doi.org/10.4314/jae.v18i1.13</w:t>
      </w:r>
    </w:p>
    <w:p w14:paraId="1724B4CA" w14:textId="1A1BA581" w:rsidR="00351AC9" w:rsidRPr="00402081" w:rsidRDefault="00351AC9" w:rsidP="00402081">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Chikosi, S. E. (2017). The impact of climate change: Its implications and the indigenous adaptation measures for sustainable livelihood in Dikgale Community in Limpopo Province (Master's dissertation, University of Limpopo). University of Limpopo Institutional Repository.</w:t>
      </w:r>
    </w:p>
    <w:p w14:paraId="763857AF" w14:textId="77777777" w:rsidR="00351AC9" w:rsidRPr="00402081" w:rsidRDefault="00351AC9" w:rsidP="00A118CC">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Gwambene, B., Liwenga, E., &amp; Mung’ong’o, C. (2023). Climate change and variability impacts on agricultural production and food security for the smallholder farmers in Rungwe, Tanzania. Environmental Management, 71(1), 3–14. https://doi.org/10.1007/s00267-022-01611-x</w:t>
      </w:r>
    </w:p>
    <w:p w14:paraId="1FCD573B" w14:textId="77777777" w:rsidR="00351AC9" w:rsidRPr="00402081" w:rsidRDefault="00351AC9" w:rsidP="00A118CC">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Harvey, C. A., Saborio-Rodríguez, M., &amp; Martínez-Rodríguez, M. R. (2018). Climate change impacts and adaptation among smallholder farmers in Central America. Agriculture &amp; Food Security, 7, Article 57. https://doi.org/10.1186/s40066-018-0209-x</w:t>
      </w:r>
    </w:p>
    <w:p w14:paraId="2020FFBD" w14:textId="77777777" w:rsidR="00351AC9" w:rsidRPr="00402081" w:rsidRDefault="00351AC9" w:rsidP="00A118CC">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Kogo, B. K., Kumar, L., Koech, R., &amp; Hasan, M. K. (2022). Response to climate change in a rain-fed crop production system: Insights from maize farmers of western Kenya. Mitigation and Adaptation Strategies for Global Change, 27(8), Article 50. https://doi.org/10.1007/s11027-022-10023-x</w:t>
      </w:r>
    </w:p>
    <w:p w14:paraId="6B1BE670" w14:textId="77777777" w:rsidR="00351AC9" w:rsidRPr="00402081" w:rsidRDefault="00351AC9" w:rsidP="00A118CC">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Krupinsky, J. M., Bailey, K. L., McMullen, M. P., Gossen, B. D., &amp; Turkington, T. K. (2002). Managing plant disease risk in diversified cropping systems. Agronomy Journal, 94(2), 198–209. https://doi.org/10.2134/agronj2002.1980</w:t>
      </w:r>
    </w:p>
    <w:p w14:paraId="2C5D9AE4" w14:textId="77777777" w:rsidR="00351AC9" w:rsidRPr="00402081" w:rsidRDefault="00351AC9" w:rsidP="00A118CC">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Makanga, C. M. (2019). The impact of environmental factors on human security in Africa (Doctoral dissertation, University of Nairobi). University of Nairobi Digital Repository.</w:t>
      </w:r>
    </w:p>
    <w:p w14:paraId="480C1D72" w14:textId="77777777" w:rsidR="00351AC9" w:rsidRPr="00402081" w:rsidRDefault="00351AC9" w:rsidP="00A118CC">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Maluleke, W., Tshabalala, N. P., &amp; Barkhuizen, J. (2020). The effects of climate change on rural livestock farming: Evidence from Limpopo Province, South Africa. Asian Journal of Agriculture and Rural Development, 10(2), 645–658. https://doi.org/10.48422/IMR.AJARD.2020.102.645</w:t>
      </w:r>
    </w:p>
    <w:p w14:paraId="0BD50D5E" w14:textId="77777777" w:rsidR="00351AC9" w:rsidRPr="00402081" w:rsidRDefault="00351AC9" w:rsidP="00A118CC">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Martel, J. L., Brissette, F. P., Lucas-Picher, P., Troin, M., &amp; Arsenault, R. (2021). Climate change and rainfall intensity–duration–frequency curves: Overview of science and guidelines for adaptation. Journal of Hydrologic Engineering, 26(10), Article 03121001. https://doi.org/10.1061/(ASCE)HE.1943-5584.0002122</w:t>
      </w:r>
    </w:p>
    <w:p w14:paraId="35CCA357" w14:textId="77777777" w:rsidR="00351AC9" w:rsidRPr="00402081" w:rsidRDefault="00351AC9" w:rsidP="00A118CC">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Modise, T. R. (2022). The indigenous adaptation strategies on the impacts of rainfall scarcity on subsistence food production in Moletjie, Limpopo Province, South Africa. International Journal of Social Science Research and Review, 5(8), 519–531. https://doi.org/10.47814/ijssrr.v5i8.2108</w:t>
      </w:r>
    </w:p>
    <w:p w14:paraId="39ECBC94" w14:textId="77777777" w:rsidR="00351AC9" w:rsidRPr="00402081" w:rsidRDefault="00351AC9" w:rsidP="00A118CC">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Modise, T. R., Rankoana, S. A., &amp; Malatji, K. M. (2022). Local community members’ perceptions of rainfall scarcity and its impacts on water and food resources: A case study of Moletjie Community in Limpopo Province, South Africa. Management of Sustainable Development, 14(2), 34–37. https://doi.org/10.54719/MSD.2022.24</w:t>
      </w:r>
    </w:p>
    <w:p w14:paraId="2EEF5A5A" w14:textId="77777777" w:rsidR="00351AC9" w:rsidRPr="00402081" w:rsidRDefault="00351AC9" w:rsidP="00A118CC">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lastRenderedPageBreak/>
        <w:t>Nair, P. K. R. (2011). Agroforestry systems and environmental quality: Introduction. Journal of Environmental Quality, 40(3), 784–790. https://doi.org/10.2134/jeq2011.0076</w:t>
      </w:r>
    </w:p>
    <w:p w14:paraId="127A1A13" w14:textId="77777777" w:rsidR="00351AC9" w:rsidRPr="00402081" w:rsidRDefault="00351AC9" w:rsidP="00A118CC">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Narksompong, J., &amp; Limjirakan, S. (2015). Youth participation in climate change for sustainable engagement. Review of European, Comparative &amp; International Environmental Law, 24(2), 171–181. https://doi.org/10.1111/reel.12121</w:t>
      </w:r>
    </w:p>
    <w:p w14:paraId="4AD349D5" w14:textId="77777777" w:rsidR="00351AC9" w:rsidRPr="00402081" w:rsidRDefault="00351AC9" w:rsidP="00A118CC">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Ndlovu, E., Prinsloo, B., &amp; Le Roux, T. (2020). Impact of climate change and variability on traditional farming systems: Farmers' perceptions from South-West, semi-arid Zimbabwe. Jàmbá: Journal of Disaster Risk Studies, 12(1), 1–19. https://doi.org/10.4102/jamba.v12i1.742</w:t>
      </w:r>
    </w:p>
    <w:p w14:paraId="55B03D60" w14:textId="77777777" w:rsidR="00351AC9" w:rsidRPr="00402081" w:rsidRDefault="00351AC9" w:rsidP="00A118CC">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Raphola, M. T. D. (2018). Smallholder farmers’ perceptions on climate variability concerning climatological evidence in the Molemole Municipality (Limpopo Province), South Africa (Master's dissertation, University of Limpopo). University of Limpopo Institutional Repository.</w:t>
      </w:r>
    </w:p>
    <w:p w14:paraId="658EF876" w14:textId="77777777" w:rsidR="00351AC9" w:rsidRPr="00402081" w:rsidRDefault="00351AC9" w:rsidP="00A118CC">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Resham, C. (2023). Hydroponics: Growing the future of sustainable farming. International Journal of Agricultural Science and Research, 5, 302–305.</w:t>
      </w:r>
    </w:p>
    <w:p w14:paraId="53EFA193" w14:textId="77777777" w:rsidR="00351AC9" w:rsidRPr="00402081" w:rsidRDefault="00351AC9" w:rsidP="00A118CC">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Sekhar, M., Rastogi, M., C. M., R., Saikanth, D. R. K., Rout, S., Kumar, S., &amp; Patel, A. K. (2024). Exploring traditional agricultural techniques integrated with modern farming for a sustainable future: A review. Journal of Scientific Research and Reports, 30(3), 185–198. https://doi.org/10.9734/jsrr/2024/v30i31843</w:t>
      </w:r>
    </w:p>
    <w:p w14:paraId="158EB229" w14:textId="77777777" w:rsidR="00351AC9" w:rsidRPr="00402081" w:rsidRDefault="00351AC9" w:rsidP="00A118CC">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Serote, B., Mokgehle, S., Senyolo, G., Plooy, C., Hlophe, G., Mpandeli, S., Nhamo, L., &amp; Araya, H. T. (2023). Exploring the barriers to the adoption of climate-smart irrigation technologies for sustainable crop productivity by smallholder farmers: Evidence from South Africa. Agriculture, 13(5), Article 973. https://doi.org/10.3390/agriculture13050973</w:t>
      </w:r>
    </w:p>
    <w:p w14:paraId="554E5BF4" w14:textId="77777777" w:rsidR="00351AC9" w:rsidRPr="00402081" w:rsidRDefault="00351AC9" w:rsidP="00A118CC">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Sinclair, F. L. (1999). A general classification of agroforestry practice. Agroforestry Systems, 46, 161–180. https://doi.org/10.1023/A:1006283631165</w:t>
      </w:r>
    </w:p>
    <w:p w14:paraId="0BF324CE" w14:textId="77777777" w:rsidR="00351AC9" w:rsidRPr="00402081" w:rsidRDefault="00351AC9" w:rsidP="00A118CC">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Spring, J., &amp; Paraguassu, L. (2024, November 18). G20 talks in Rio reach a breakthrough on climate finance. DAF News.</w:t>
      </w:r>
    </w:p>
    <w:p w14:paraId="3272CCF5" w14:textId="77777777" w:rsidR="00351AC9" w:rsidRPr="00402081" w:rsidRDefault="00351AC9" w:rsidP="00A118CC">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United Nations Development Programme. (2022). ‘Not without us’: Africa’s youth in the race for climate action. UNDP Climate. ReliefWeb. https://reliefweb.int/report/world/not-without-us-africas-youth-race-climate-action</w:t>
      </w:r>
    </w:p>
    <w:p w14:paraId="67A033E6" w14:textId="77777777" w:rsidR="00351AC9" w:rsidRPr="00402081" w:rsidRDefault="00351AC9" w:rsidP="00A118CC">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Thomas, I., Martin, A., Wicker, A., &amp; Benoit, L. (2022). Understanding youths’ concerns about climate change: A binational qualitative study of ecological burden and resilience. Child and Adolescent Psychiatry and Mental Health, 16, Article 110. https://doi.org/10.1186/s13034-022-00551-1</w:t>
      </w:r>
    </w:p>
    <w:p w14:paraId="33454F65" w14:textId="77777777" w:rsidR="00351AC9" w:rsidRPr="00402081" w:rsidRDefault="00351AC9" w:rsidP="00A118CC">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United Nations Department of Economic and Social Affairs. (2023). The Sustainable Development Goals Report 2023: Global SDG progress assessment. United Nations. https://doi.org/10.18356/9789210024914</w:t>
      </w:r>
    </w:p>
    <w:p w14:paraId="55378E2B" w14:textId="4F5580AC" w:rsidR="00464FD4" w:rsidRDefault="00351AC9" w:rsidP="00A118CC">
      <w:pPr>
        <w:pStyle w:val="ListParagraph"/>
        <w:numPr>
          <w:ilvl w:val="0"/>
          <w:numId w:val="4"/>
        </w:numPr>
        <w:spacing w:after="240" w:line="240" w:lineRule="auto"/>
        <w:jc w:val="both"/>
        <w:rPr>
          <w:rFonts w:ascii="Times New Roman" w:hAnsi="Times New Roman" w:cs="Times New Roman"/>
        </w:rPr>
      </w:pPr>
      <w:r w:rsidRPr="00402081">
        <w:rPr>
          <w:rFonts w:ascii="Times New Roman" w:hAnsi="Times New Roman" w:cs="Times New Roman"/>
        </w:rPr>
        <w:t xml:space="preserve">Yiridomoh, G. Y., Appiah, D. O., Owusu, V., &amp; Bonye, S. Z. (2021). Women smallholder farmers' off-farm adaptation strategies to climate variability in rural Savannah, Ghana. GeoJournal, 86, 2367–2385. </w:t>
      </w:r>
      <w:hyperlink r:id="rId8" w:history="1">
        <w:r w:rsidR="00402081" w:rsidRPr="00175637">
          <w:rPr>
            <w:rStyle w:val="Hyperlink"/>
            <w:rFonts w:ascii="Times New Roman" w:hAnsi="Times New Roman" w:cs="Times New Roman"/>
          </w:rPr>
          <w:t>https://doi.org/10.1007/s10708-020-10195-2</w:t>
        </w:r>
      </w:hyperlink>
    </w:p>
    <w:p w14:paraId="3E1E45FD" w14:textId="7C418627" w:rsidR="00402081" w:rsidRDefault="00402081" w:rsidP="00402081">
      <w:pPr>
        <w:spacing w:after="240" w:line="240" w:lineRule="auto"/>
        <w:jc w:val="both"/>
        <w:rPr>
          <w:rFonts w:ascii="Times New Roman" w:hAnsi="Times New Roman" w:cs="Times New Roman"/>
          <w:b/>
          <w:bCs/>
          <w:sz w:val="28"/>
          <w:szCs w:val="28"/>
        </w:rPr>
      </w:pPr>
      <w:r w:rsidRPr="00402081">
        <w:rPr>
          <w:rFonts w:ascii="Times New Roman" w:hAnsi="Times New Roman" w:cs="Times New Roman"/>
          <w:b/>
          <w:bCs/>
          <w:sz w:val="28"/>
          <w:szCs w:val="28"/>
        </w:rPr>
        <w:t>ETHICAL CONSIDERATION</w:t>
      </w:r>
      <w:r w:rsidR="001E4CAE">
        <w:rPr>
          <w:rFonts w:ascii="Times New Roman" w:hAnsi="Times New Roman" w:cs="Times New Roman"/>
          <w:b/>
          <w:bCs/>
          <w:sz w:val="28"/>
          <w:szCs w:val="28"/>
        </w:rPr>
        <w:t>S</w:t>
      </w:r>
    </w:p>
    <w:p w14:paraId="33E1461C" w14:textId="77777777" w:rsidR="001E13E0" w:rsidRPr="001E4CAE" w:rsidRDefault="001E13E0" w:rsidP="001E13E0">
      <w:pPr>
        <w:spacing w:after="240" w:line="240" w:lineRule="auto"/>
        <w:jc w:val="both"/>
        <w:rPr>
          <w:rFonts w:ascii="Times New Roman" w:hAnsi="Times New Roman" w:cs="Times New Roman"/>
          <w:b/>
          <w:bCs/>
        </w:rPr>
      </w:pPr>
      <w:r w:rsidRPr="001E4CAE">
        <w:rPr>
          <w:rFonts w:ascii="Times New Roman" w:hAnsi="Times New Roman" w:cs="Times New Roman"/>
          <w:b/>
          <w:bCs/>
        </w:rPr>
        <w:t>Ethical Clearance</w:t>
      </w:r>
    </w:p>
    <w:p w14:paraId="644B7510" w14:textId="72CE7896" w:rsidR="001E13E0" w:rsidRPr="001E4CAE" w:rsidRDefault="001E13E0" w:rsidP="001E13E0">
      <w:pPr>
        <w:spacing w:after="240" w:line="240" w:lineRule="auto"/>
        <w:jc w:val="both"/>
        <w:rPr>
          <w:rFonts w:ascii="Times New Roman" w:hAnsi="Times New Roman" w:cs="Times New Roman"/>
        </w:rPr>
      </w:pPr>
      <w:r w:rsidRPr="001E13E0">
        <w:rPr>
          <w:rFonts w:ascii="Times New Roman" w:hAnsi="Times New Roman" w:cs="Times New Roman"/>
        </w:rPr>
        <w:t xml:space="preserve">This study received ethical clearance from the Turfloop Research Ethics Committee (TREC) at the University of Limpopo, Turfloop Campus, </w:t>
      </w:r>
      <w:r w:rsidR="00744D6B">
        <w:rPr>
          <w:rFonts w:ascii="Times New Roman" w:hAnsi="Times New Roman" w:cs="Times New Roman"/>
        </w:rPr>
        <w:t>authorising</w:t>
      </w:r>
      <w:r w:rsidRPr="001E13E0">
        <w:rPr>
          <w:rFonts w:ascii="Times New Roman" w:hAnsi="Times New Roman" w:cs="Times New Roman"/>
        </w:rPr>
        <w:t xml:space="preserve"> the conduct of empirical research within the jurisdiction of Mhinga Village</w:t>
      </w:r>
      <w:r w:rsidRPr="001E4CAE">
        <w:rPr>
          <w:rFonts w:ascii="Times New Roman" w:hAnsi="Times New Roman" w:cs="Times New Roman"/>
        </w:rPr>
        <w:t>.</w:t>
      </w:r>
    </w:p>
    <w:p w14:paraId="3DD6DF4C" w14:textId="77777777" w:rsidR="001E13E0" w:rsidRDefault="001E13E0" w:rsidP="001E13E0">
      <w:pPr>
        <w:spacing w:after="240" w:line="240" w:lineRule="auto"/>
        <w:jc w:val="both"/>
        <w:rPr>
          <w:rFonts w:ascii="Times New Roman" w:hAnsi="Times New Roman" w:cs="Times New Roman"/>
          <w:b/>
          <w:bCs/>
        </w:rPr>
      </w:pPr>
      <w:r>
        <w:rPr>
          <w:rFonts w:ascii="Times New Roman" w:hAnsi="Times New Roman" w:cs="Times New Roman"/>
          <w:b/>
          <w:bCs/>
        </w:rPr>
        <w:t>Conflict of Interest</w:t>
      </w:r>
    </w:p>
    <w:p w14:paraId="4EF7ADEE" w14:textId="347299F2" w:rsidR="001E4CAE" w:rsidRPr="001E4CAE" w:rsidRDefault="001E13E0" w:rsidP="001E4CAE">
      <w:pPr>
        <w:spacing w:after="240" w:line="240" w:lineRule="auto"/>
        <w:jc w:val="both"/>
        <w:rPr>
          <w:rFonts w:ascii="Times New Roman" w:hAnsi="Times New Roman" w:cs="Times New Roman"/>
        </w:rPr>
      </w:pPr>
      <w:r w:rsidRPr="001E4CAE">
        <w:rPr>
          <w:rFonts w:ascii="Times New Roman" w:hAnsi="Times New Roman" w:cs="Times New Roman"/>
        </w:rPr>
        <w:t>The authors declare that this paper was completed without any potential conflicts of interest</w:t>
      </w:r>
      <w:r>
        <w:rPr>
          <w:rFonts w:ascii="Times New Roman" w:hAnsi="Times New Roman" w:cs="Times New Roman"/>
        </w:rPr>
        <w:t xml:space="preserve"> </w:t>
      </w:r>
      <w:r w:rsidRPr="001E4CAE">
        <w:rPr>
          <w:rFonts w:ascii="Times New Roman" w:hAnsi="Times New Roman" w:cs="Times New Roman"/>
        </w:rPr>
        <w:t>between the researchers involved</w:t>
      </w:r>
      <w:r w:rsidR="001E4CAE" w:rsidRPr="001E4CAE">
        <w:rPr>
          <w:rFonts w:ascii="Times New Roman" w:hAnsi="Times New Roman" w:cs="Times New Roman"/>
        </w:rPr>
        <w:t>.</w:t>
      </w:r>
    </w:p>
    <w:p w14:paraId="41F061B8" w14:textId="2B889DB3" w:rsidR="00DC2214" w:rsidRPr="00A118CC" w:rsidRDefault="00DC2214" w:rsidP="00A118CC">
      <w:pPr>
        <w:spacing w:after="240" w:line="240" w:lineRule="auto"/>
        <w:jc w:val="both"/>
        <w:rPr>
          <w:rFonts w:ascii="Times New Roman" w:hAnsi="Times New Roman" w:cs="Times New Roman"/>
        </w:rPr>
      </w:pPr>
    </w:p>
    <w:sectPr w:rsidR="00DC2214" w:rsidRPr="00A118CC" w:rsidSect="00A118CC">
      <w:footerReference w:type="default" r:id="rId9"/>
      <w:pgSz w:w="12240" w:h="15840"/>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F1879" w14:textId="77777777" w:rsidR="0073189C" w:rsidRDefault="0073189C" w:rsidP="00A118CC">
      <w:pPr>
        <w:spacing w:after="0" w:line="240" w:lineRule="auto"/>
      </w:pPr>
      <w:r>
        <w:separator/>
      </w:r>
    </w:p>
  </w:endnote>
  <w:endnote w:type="continuationSeparator" w:id="0">
    <w:p w14:paraId="760F50FD" w14:textId="77777777" w:rsidR="0073189C" w:rsidRDefault="0073189C" w:rsidP="00A11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851183"/>
      <w:docPartObj>
        <w:docPartGallery w:val="Page Numbers (Bottom of Page)"/>
        <w:docPartUnique/>
      </w:docPartObj>
    </w:sdtPr>
    <w:sdtEndPr>
      <w:rPr>
        <w:noProof/>
      </w:rPr>
    </w:sdtEndPr>
    <w:sdtContent>
      <w:p w14:paraId="343AF2E1" w14:textId="79ADECA0" w:rsidR="00DA3A3D" w:rsidRDefault="00DA3A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D6972C" w14:textId="77777777" w:rsidR="00DA3A3D" w:rsidRDefault="00DA3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D4373" w14:textId="77777777" w:rsidR="0073189C" w:rsidRDefault="0073189C" w:rsidP="00A118CC">
      <w:pPr>
        <w:spacing w:after="0" w:line="240" w:lineRule="auto"/>
      </w:pPr>
      <w:r>
        <w:separator/>
      </w:r>
    </w:p>
  </w:footnote>
  <w:footnote w:type="continuationSeparator" w:id="0">
    <w:p w14:paraId="14843247" w14:textId="77777777" w:rsidR="0073189C" w:rsidRDefault="0073189C" w:rsidP="00A11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02FBA"/>
    <w:multiLevelType w:val="hybridMultilevel"/>
    <w:tmpl w:val="801E8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1F73AF"/>
    <w:multiLevelType w:val="hybridMultilevel"/>
    <w:tmpl w:val="9F920F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9843A2"/>
    <w:multiLevelType w:val="hybridMultilevel"/>
    <w:tmpl w:val="9E7EE9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E905C2"/>
    <w:multiLevelType w:val="hybridMultilevel"/>
    <w:tmpl w:val="2BACBF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BB"/>
    <w:rsid w:val="00055F3D"/>
    <w:rsid w:val="00074E97"/>
    <w:rsid w:val="00110BDE"/>
    <w:rsid w:val="00132A7A"/>
    <w:rsid w:val="001507C1"/>
    <w:rsid w:val="001B2473"/>
    <w:rsid w:val="001C465B"/>
    <w:rsid w:val="001E13E0"/>
    <w:rsid w:val="001E4CAE"/>
    <w:rsid w:val="0020734B"/>
    <w:rsid w:val="00213A4D"/>
    <w:rsid w:val="0021559A"/>
    <w:rsid w:val="002206E0"/>
    <w:rsid w:val="00225028"/>
    <w:rsid w:val="0025081B"/>
    <w:rsid w:val="00261410"/>
    <w:rsid w:val="002679D2"/>
    <w:rsid w:val="0029434C"/>
    <w:rsid w:val="002C732F"/>
    <w:rsid w:val="002D199B"/>
    <w:rsid w:val="002D3CA5"/>
    <w:rsid w:val="002E736C"/>
    <w:rsid w:val="002F1CCB"/>
    <w:rsid w:val="002F69E2"/>
    <w:rsid w:val="003078CB"/>
    <w:rsid w:val="00325D08"/>
    <w:rsid w:val="0033737B"/>
    <w:rsid w:val="00351AC9"/>
    <w:rsid w:val="00360474"/>
    <w:rsid w:val="00393928"/>
    <w:rsid w:val="003A2C55"/>
    <w:rsid w:val="003A4200"/>
    <w:rsid w:val="003C5FFA"/>
    <w:rsid w:val="003E6F23"/>
    <w:rsid w:val="00402081"/>
    <w:rsid w:val="00464FD4"/>
    <w:rsid w:val="00467E74"/>
    <w:rsid w:val="004771B1"/>
    <w:rsid w:val="004C4476"/>
    <w:rsid w:val="004D0FFB"/>
    <w:rsid w:val="004E2D13"/>
    <w:rsid w:val="004E3844"/>
    <w:rsid w:val="004E5FF6"/>
    <w:rsid w:val="005005D6"/>
    <w:rsid w:val="00502E47"/>
    <w:rsid w:val="005059A5"/>
    <w:rsid w:val="00506D68"/>
    <w:rsid w:val="00516D53"/>
    <w:rsid w:val="00531403"/>
    <w:rsid w:val="005614A1"/>
    <w:rsid w:val="0056295E"/>
    <w:rsid w:val="005632D2"/>
    <w:rsid w:val="005636F5"/>
    <w:rsid w:val="0058103C"/>
    <w:rsid w:val="00582AF7"/>
    <w:rsid w:val="005A56D3"/>
    <w:rsid w:val="005B0A5D"/>
    <w:rsid w:val="005B0AC6"/>
    <w:rsid w:val="005D7F2A"/>
    <w:rsid w:val="006020B1"/>
    <w:rsid w:val="00622482"/>
    <w:rsid w:val="00650425"/>
    <w:rsid w:val="00655824"/>
    <w:rsid w:val="00670D60"/>
    <w:rsid w:val="006756E1"/>
    <w:rsid w:val="00681809"/>
    <w:rsid w:val="006859C5"/>
    <w:rsid w:val="006A2C80"/>
    <w:rsid w:val="006F2E79"/>
    <w:rsid w:val="00705E76"/>
    <w:rsid w:val="00706384"/>
    <w:rsid w:val="0073109D"/>
    <w:rsid w:val="0073189C"/>
    <w:rsid w:val="00732C7C"/>
    <w:rsid w:val="00741FA8"/>
    <w:rsid w:val="00743649"/>
    <w:rsid w:val="00744D6B"/>
    <w:rsid w:val="00763E76"/>
    <w:rsid w:val="0077104E"/>
    <w:rsid w:val="00784A88"/>
    <w:rsid w:val="007A54BB"/>
    <w:rsid w:val="007B2CEB"/>
    <w:rsid w:val="007E2EFA"/>
    <w:rsid w:val="007F100E"/>
    <w:rsid w:val="00812EC2"/>
    <w:rsid w:val="00831EEC"/>
    <w:rsid w:val="00837C21"/>
    <w:rsid w:val="008462B3"/>
    <w:rsid w:val="0087603F"/>
    <w:rsid w:val="008A1413"/>
    <w:rsid w:val="008A541B"/>
    <w:rsid w:val="008B6192"/>
    <w:rsid w:val="008B63CE"/>
    <w:rsid w:val="008F2A1E"/>
    <w:rsid w:val="009066AF"/>
    <w:rsid w:val="009414C2"/>
    <w:rsid w:val="009464EE"/>
    <w:rsid w:val="00947673"/>
    <w:rsid w:val="00983A43"/>
    <w:rsid w:val="00983D53"/>
    <w:rsid w:val="009954A2"/>
    <w:rsid w:val="00A036D1"/>
    <w:rsid w:val="00A07E9D"/>
    <w:rsid w:val="00A118CC"/>
    <w:rsid w:val="00A1191A"/>
    <w:rsid w:val="00A12DAA"/>
    <w:rsid w:val="00A35881"/>
    <w:rsid w:val="00A35B99"/>
    <w:rsid w:val="00A81017"/>
    <w:rsid w:val="00A8404B"/>
    <w:rsid w:val="00AC52C5"/>
    <w:rsid w:val="00AE113E"/>
    <w:rsid w:val="00AF1DF0"/>
    <w:rsid w:val="00B2623C"/>
    <w:rsid w:val="00B3540C"/>
    <w:rsid w:val="00B51FA9"/>
    <w:rsid w:val="00B5512B"/>
    <w:rsid w:val="00BB3B99"/>
    <w:rsid w:val="00C41F4F"/>
    <w:rsid w:val="00C43B31"/>
    <w:rsid w:val="00C60B97"/>
    <w:rsid w:val="00C717ED"/>
    <w:rsid w:val="00C73D6B"/>
    <w:rsid w:val="00C91D18"/>
    <w:rsid w:val="00CB02F9"/>
    <w:rsid w:val="00CD73DF"/>
    <w:rsid w:val="00CE45E2"/>
    <w:rsid w:val="00D04261"/>
    <w:rsid w:val="00D14804"/>
    <w:rsid w:val="00D62AE3"/>
    <w:rsid w:val="00D779CF"/>
    <w:rsid w:val="00D96067"/>
    <w:rsid w:val="00DA3A3D"/>
    <w:rsid w:val="00DB1FDB"/>
    <w:rsid w:val="00DB54E4"/>
    <w:rsid w:val="00DB699C"/>
    <w:rsid w:val="00DC2214"/>
    <w:rsid w:val="00E04676"/>
    <w:rsid w:val="00E15E66"/>
    <w:rsid w:val="00E51C26"/>
    <w:rsid w:val="00E543D1"/>
    <w:rsid w:val="00E65194"/>
    <w:rsid w:val="00E72D1A"/>
    <w:rsid w:val="00E7382E"/>
    <w:rsid w:val="00E95476"/>
    <w:rsid w:val="00EA2815"/>
    <w:rsid w:val="00EA31A8"/>
    <w:rsid w:val="00EB0B4E"/>
    <w:rsid w:val="00EE5687"/>
    <w:rsid w:val="00EF551E"/>
    <w:rsid w:val="00F0218A"/>
    <w:rsid w:val="00F23869"/>
    <w:rsid w:val="00F270CC"/>
    <w:rsid w:val="00F34F14"/>
    <w:rsid w:val="00F95BC0"/>
    <w:rsid w:val="00FA051B"/>
    <w:rsid w:val="00FA6285"/>
    <w:rsid w:val="00FC3E09"/>
    <w:rsid w:val="00FD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9A843"/>
  <w15:chartTrackingRefBased/>
  <w15:docId w15:val="{AE019889-0662-4A30-8EC8-03EE35D4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4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A54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A54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54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54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5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4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A54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A54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54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54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5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4BB"/>
    <w:rPr>
      <w:rFonts w:eastAsiaTheme="majorEastAsia" w:cstheme="majorBidi"/>
      <w:color w:val="272727" w:themeColor="text1" w:themeTint="D8"/>
    </w:rPr>
  </w:style>
  <w:style w:type="paragraph" w:styleId="Title">
    <w:name w:val="Title"/>
    <w:basedOn w:val="Normal"/>
    <w:next w:val="Normal"/>
    <w:link w:val="TitleChar"/>
    <w:uiPriority w:val="10"/>
    <w:qFormat/>
    <w:rsid w:val="007A5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4BB"/>
    <w:pPr>
      <w:spacing w:before="160"/>
      <w:jc w:val="center"/>
    </w:pPr>
    <w:rPr>
      <w:i/>
      <w:iCs/>
      <w:color w:val="404040" w:themeColor="text1" w:themeTint="BF"/>
    </w:rPr>
  </w:style>
  <w:style w:type="character" w:customStyle="1" w:styleId="QuoteChar">
    <w:name w:val="Quote Char"/>
    <w:basedOn w:val="DefaultParagraphFont"/>
    <w:link w:val="Quote"/>
    <w:uiPriority w:val="29"/>
    <w:rsid w:val="007A54BB"/>
    <w:rPr>
      <w:i/>
      <w:iCs/>
      <w:color w:val="404040" w:themeColor="text1" w:themeTint="BF"/>
    </w:rPr>
  </w:style>
  <w:style w:type="paragraph" w:styleId="ListParagraph">
    <w:name w:val="List Paragraph"/>
    <w:basedOn w:val="Normal"/>
    <w:uiPriority w:val="34"/>
    <w:qFormat/>
    <w:rsid w:val="007A54BB"/>
    <w:pPr>
      <w:ind w:left="720"/>
      <w:contextualSpacing/>
    </w:pPr>
  </w:style>
  <w:style w:type="character" w:styleId="IntenseEmphasis">
    <w:name w:val="Intense Emphasis"/>
    <w:basedOn w:val="DefaultParagraphFont"/>
    <w:uiPriority w:val="21"/>
    <w:qFormat/>
    <w:rsid w:val="007A54BB"/>
    <w:rPr>
      <w:i/>
      <w:iCs/>
      <w:color w:val="2F5496" w:themeColor="accent1" w:themeShade="BF"/>
    </w:rPr>
  </w:style>
  <w:style w:type="paragraph" w:styleId="IntenseQuote">
    <w:name w:val="Intense Quote"/>
    <w:basedOn w:val="Normal"/>
    <w:next w:val="Normal"/>
    <w:link w:val="IntenseQuoteChar"/>
    <w:uiPriority w:val="30"/>
    <w:qFormat/>
    <w:rsid w:val="007A54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54BB"/>
    <w:rPr>
      <w:i/>
      <w:iCs/>
      <w:color w:val="2F5496" w:themeColor="accent1" w:themeShade="BF"/>
    </w:rPr>
  </w:style>
  <w:style w:type="character" w:styleId="IntenseReference">
    <w:name w:val="Intense Reference"/>
    <w:basedOn w:val="DefaultParagraphFont"/>
    <w:uiPriority w:val="32"/>
    <w:qFormat/>
    <w:rsid w:val="007A54BB"/>
    <w:rPr>
      <w:b/>
      <w:bCs/>
      <w:smallCaps/>
      <w:color w:val="2F5496" w:themeColor="accent1" w:themeShade="BF"/>
      <w:spacing w:val="5"/>
    </w:rPr>
  </w:style>
  <w:style w:type="paragraph" w:styleId="NormalWeb">
    <w:name w:val="Normal (Web)"/>
    <w:basedOn w:val="Normal"/>
    <w:uiPriority w:val="99"/>
    <w:semiHidden/>
    <w:unhideWhenUsed/>
    <w:rsid w:val="003A4200"/>
    <w:rPr>
      <w:rFonts w:ascii="Times New Roman" w:hAnsi="Times New Roman" w:cs="Times New Roman"/>
    </w:rPr>
  </w:style>
  <w:style w:type="character" w:styleId="Hyperlink">
    <w:name w:val="Hyperlink"/>
    <w:basedOn w:val="DefaultParagraphFont"/>
    <w:uiPriority w:val="99"/>
    <w:unhideWhenUsed/>
    <w:rsid w:val="00D14804"/>
    <w:rPr>
      <w:color w:val="0563C1" w:themeColor="hyperlink"/>
      <w:u w:val="single"/>
    </w:rPr>
  </w:style>
  <w:style w:type="character" w:styleId="UnresolvedMention">
    <w:name w:val="Unresolved Mention"/>
    <w:basedOn w:val="DefaultParagraphFont"/>
    <w:uiPriority w:val="99"/>
    <w:semiHidden/>
    <w:unhideWhenUsed/>
    <w:rsid w:val="00D14804"/>
    <w:rPr>
      <w:color w:val="605E5C"/>
      <w:shd w:val="clear" w:color="auto" w:fill="E1DFDD"/>
    </w:rPr>
  </w:style>
  <w:style w:type="paragraph" w:styleId="Header">
    <w:name w:val="header"/>
    <w:basedOn w:val="Normal"/>
    <w:link w:val="HeaderChar"/>
    <w:uiPriority w:val="99"/>
    <w:unhideWhenUsed/>
    <w:rsid w:val="00A11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8CC"/>
  </w:style>
  <w:style w:type="paragraph" w:styleId="Footer">
    <w:name w:val="footer"/>
    <w:basedOn w:val="Normal"/>
    <w:link w:val="FooterChar"/>
    <w:uiPriority w:val="99"/>
    <w:unhideWhenUsed/>
    <w:rsid w:val="00A11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8CC"/>
  </w:style>
  <w:style w:type="paragraph" w:styleId="Revision">
    <w:name w:val="Revision"/>
    <w:hidden/>
    <w:uiPriority w:val="99"/>
    <w:semiHidden/>
    <w:rsid w:val="00C43B31"/>
    <w:pPr>
      <w:spacing w:after="0" w:line="240" w:lineRule="auto"/>
    </w:pPr>
  </w:style>
  <w:style w:type="character" w:styleId="CommentReference">
    <w:name w:val="annotation reference"/>
    <w:basedOn w:val="DefaultParagraphFont"/>
    <w:uiPriority w:val="99"/>
    <w:semiHidden/>
    <w:unhideWhenUsed/>
    <w:rsid w:val="006020B1"/>
    <w:rPr>
      <w:sz w:val="16"/>
      <w:szCs w:val="16"/>
    </w:rPr>
  </w:style>
  <w:style w:type="paragraph" w:styleId="CommentText">
    <w:name w:val="annotation text"/>
    <w:basedOn w:val="Normal"/>
    <w:link w:val="CommentTextChar"/>
    <w:uiPriority w:val="99"/>
    <w:unhideWhenUsed/>
    <w:rsid w:val="006020B1"/>
    <w:pPr>
      <w:spacing w:line="240" w:lineRule="auto"/>
    </w:pPr>
    <w:rPr>
      <w:sz w:val="20"/>
      <w:szCs w:val="20"/>
    </w:rPr>
  </w:style>
  <w:style w:type="character" w:customStyle="1" w:styleId="CommentTextChar">
    <w:name w:val="Comment Text Char"/>
    <w:basedOn w:val="DefaultParagraphFont"/>
    <w:link w:val="CommentText"/>
    <w:uiPriority w:val="99"/>
    <w:rsid w:val="006020B1"/>
    <w:rPr>
      <w:sz w:val="20"/>
      <w:szCs w:val="20"/>
    </w:rPr>
  </w:style>
  <w:style w:type="paragraph" w:styleId="CommentSubject">
    <w:name w:val="annotation subject"/>
    <w:basedOn w:val="CommentText"/>
    <w:next w:val="CommentText"/>
    <w:link w:val="CommentSubjectChar"/>
    <w:uiPriority w:val="99"/>
    <w:semiHidden/>
    <w:unhideWhenUsed/>
    <w:rsid w:val="006020B1"/>
    <w:rPr>
      <w:b/>
      <w:bCs/>
    </w:rPr>
  </w:style>
  <w:style w:type="character" w:customStyle="1" w:styleId="CommentSubjectChar">
    <w:name w:val="Comment Subject Char"/>
    <w:basedOn w:val="CommentTextChar"/>
    <w:link w:val="CommentSubject"/>
    <w:uiPriority w:val="99"/>
    <w:semiHidden/>
    <w:rsid w:val="006020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708-020-10195-2" TargetMode="External"/><Relationship Id="rId3" Type="http://schemas.openxmlformats.org/officeDocument/2006/relationships/settings" Target="settings.xml"/><Relationship Id="rId7" Type="http://schemas.openxmlformats.org/officeDocument/2006/relationships/hyperlink" Target="mailto:shivurimahlor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5176</Words>
  <Characters>29506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MAHLORI SHIVURI (201918809)</dc:creator>
  <cp:keywords/>
  <dc:description/>
  <cp:lastModifiedBy>MR MAHLORI SHIVURI (201918809)</cp:lastModifiedBy>
  <cp:revision>13</cp:revision>
  <dcterms:created xsi:type="dcterms:W3CDTF">2026-06-25T10:32:00Z</dcterms:created>
  <dcterms:modified xsi:type="dcterms:W3CDTF">2026-06-25T14:33:00Z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5b612fc3-0df9-41fe-96f1-5ed7cc58868d</vt:lpwstr>
  </property>
</Properties>
</file>