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21F1F"/>
        </w:rPr>
        <w:t>Beyond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Façade</w:t>
      </w:r>
      <w:r>
        <w:rPr>
          <w:color w:val="221F1F"/>
          <w:spacing w:val="-6"/>
        </w:rPr>
        <w:t> </w:t>
      </w:r>
      <w:r>
        <w:rPr>
          <w:color w:val="221F1F"/>
        </w:rPr>
        <w:t>of</w:t>
      </w:r>
      <w:r>
        <w:rPr>
          <w:color w:val="221F1F"/>
          <w:spacing w:val="-6"/>
        </w:rPr>
        <w:t> </w:t>
      </w:r>
      <w:r>
        <w:rPr>
          <w:color w:val="221F1F"/>
        </w:rPr>
        <w:t>Inclusion:</w:t>
      </w:r>
      <w:r>
        <w:rPr>
          <w:color w:val="221F1F"/>
          <w:spacing w:val="-6"/>
        </w:rPr>
        <w:t> </w:t>
      </w:r>
      <w:r>
        <w:rPr>
          <w:color w:val="221F1F"/>
        </w:rPr>
        <w:t>Rethinking</w:t>
      </w:r>
      <w:r>
        <w:rPr>
          <w:color w:val="221F1F"/>
          <w:spacing w:val="-6"/>
        </w:rPr>
        <w:t> </w:t>
      </w:r>
      <w:r>
        <w:rPr>
          <w:color w:val="221F1F"/>
        </w:rPr>
        <w:t>Special</w:t>
      </w:r>
      <w:r>
        <w:rPr>
          <w:color w:val="221F1F"/>
          <w:spacing w:val="-6"/>
        </w:rPr>
        <w:t> </w:t>
      </w:r>
      <w:r>
        <w:rPr>
          <w:color w:val="221F1F"/>
        </w:rPr>
        <w:t>and</w:t>
      </w:r>
      <w:r>
        <w:rPr>
          <w:color w:val="221F1F"/>
          <w:spacing w:val="-6"/>
        </w:rPr>
        <w:t> </w:t>
      </w:r>
      <w:r>
        <w:rPr>
          <w:color w:val="221F1F"/>
        </w:rPr>
        <w:t>Inclusi</w:t>
      </w:r>
      <w:r>
        <w:rPr>
          <w:color w:val="221F1F"/>
        </w:rPr>
        <w:t>ve</w:t>
      </w:r>
      <w:r>
        <w:rPr>
          <w:color w:val="221F1F"/>
        </w:rPr>
        <w:t> Education Models</w:t>
      </w:r>
    </w:p>
    <w:p>
      <w:pPr>
        <w:spacing w:before="100"/>
        <w:ind w:left="29" w:right="29" w:firstLine="0"/>
        <w:jc w:val="center"/>
        <w:rPr>
          <w:b/>
          <w:sz w:val="24"/>
        </w:rPr>
      </w:pPr>
      <w:r>
        <w:rPr>
          <w:b/>
          <w:color w:val="221F1F"/>
          <w:sz w:val="24"/>
        </w:rPr>
        <w:t/>
      </w:r>
      <w:r>
        <w:rPr>
          <w:b/>
          <w:color w:val="221F1F"/>
          <w:spacing w:val="-4"/>
          <w:sz w:val="24"/>
        </w:rPr>
        <w:t/>
      </w:r>
      <w:r>
        <w:rPr>
          <w:b/>
          <w:color w:val="221F1F"/>
          <w:spacing w:val="-2"/>
          <w:sz w:val="24"/>
        </w:rPr>
        <w:t/>
      </w:r>
    </w:p>
    <w:p>
      <w:pPr>
        <w:spacing w:before="60"/>
        <w:ind w:left="26" w:right="29" w:firstLine="0"/>
        <w:jc w:val="center"/>
        <w:rPr>
          <w:b/>
          <w:sz w:val="24"/>
        </w:rPr>
      </w:pPr>
      <w:r>
        <w:rPr>
          <w:b/>
          <w:sz w:val="24"/>
        </w:rPr>
        <w:t/>
      </w:r>
      <w:r>
        <w:rPr>
          <w:b/>
          <w:spacing w:val="-6"/>
          <w:sz w:val="24"/>
        </w:rPr>
        <w:t/>
      </w:r>
      <w:r>
        <w:rPr>
          <w:b/>
          <w:sz w:val="24"/>
        </w:rPr>
        <w:t/>
      </w:r>
      <w:r>
        <w:rPr>
          <w:b/>
          <w:spacing w:val="-3"/>
          <w:sz w:val="24"/>
        </w:rPr>
        <w:t/>
      </w:r>
      <w:r>
        <w:rPr>
          <w:b/>
          <w:sz w:val="24"/>
        </w:rPr>
        <w:t/>
      </w:r>
      <w:r>
        <w:rPr>
          <w:b/>
          <w:spacing w:val="-3"/>
          <w:sz w:val="24"/>
        </w:rPr>
        <w:t/>
      </w:r>
      <w:r>
        <w:rPr>
          <w:b/>
          <w:sz w:val="24"/>
        </w:rPr>
        <w:t/>
      </w:r>
      <w:r>
        <w:rPr>
          <w:b/>
          <w:spacing w:val="-3"/>
          <w:sz w:val="24"/>
        </w:rPr>
        <w:t/>
      </w:r>
      <w:r>
        <w:rPr>
          <w:b/>
          <w:sz w:val="24"/>
        </w:rPr>
        <w:t/>
      </w:r>
      <w:r>
        <w:rPr>
          <w:b/>
          <w:spacing w:val="-4"/>
          <w:sz w:val="24"/>
        </w:rPr>
        <w:t/>
      </w:r>
      <w:r>
        <w:rPr>
          <w:b/>
          <w:sz w:val="24"/>
        </w:rPr>
        <w:t/>
      </w:r>
      <w:r>
        <w:rPr>
          <w:b/>
          <w:spacing w:val="-3"/>
          <w:sz w:val="24"/>
        </w:rPr>
        <w:t/>
      </w:r>
      <w:r>
        <w:rPr>
          <w:b/>
          <w:sz w:val="24"/>
        </w:rPr>
        <w:t/>
      </w:r>
      <w:r>
        <w:rPr>
          <w:b/>
          <w:spacing w:val="-3"/>
          <w:sz w:val="24"/>
        </w:rPr>
        <w:t/>
      </w:r>
      <w:r>
        <w:rPr>
          <w:b/>
          <w:sz w:val="24"/>
        </w:rPr>
        <w:t/>
      </w:r>
      <w:r>
        <w:rPr>
          <w:b/>
          <w:spacing w:val="-3"/>
          <w:sz w:val="24"/>
        </w:rPr>
        <w:t/>
      </w:r>
      <w:r>
        <w:rPr>
          <w:b/>
          <w:spacing w:val="-2"/>
          <w:sz w:val="24"/>
        </w:rPr>
        <w:t/>
      </w:r>
    </w:p>
    <w:p>
      <w:pPr>
        <w:pStyle w:val="BodyText"/>
        <w:spacing w:before="120"/>
        <w:ind w:left="0"/>
        <w:jc w:val="left"/>
        <w:rPr>
          <w:b/>
        </w:rPr>
      </w:pPr>
    </w:p>
    <w:p>
      <w:pPr>
        <w:pStyle w:val="Heading1"/>
        <w:spacing w:before="0"/>
        <w:ind w:left="97" w:firstLine="0"/>
        <w:jc w:val="left"/>
      </w:pPr>
      <w:r>
        <w:rPr>
          <w:spacing w:val="-2"/>
        </w:rPr>
        <w:t>ABSTRACT:</w:t>
      </w:r>
    </w:p>
    <w:p>
      <w:pPr>
        <w:pStyle w:val="BodyText"/>
        <w:spacing w:before="140"/>
        <w:ind w:left="0"/>
        <w:jc w:val="left"/>
        <w:rPr>
          <w:b/>
          <w:sz w:val="28"/>
        </w:rPr>
      </w:pPr>
    </w:p>
    <w:p>
      <w:pPr>
        <w:pStyle w:val="BodyText"/>
        <w:spacing w:before="0"/>
        <w:ind w:left="97" w:right="97"/>
      </w:pPr>
      <w:r>
        <w:rPr/>
        <w:t>Globally,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push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inclusion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students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disabilities</w:t>
      </w:r>
      <w:r>
        <w:rPr>
          <w:spacing w:val="-15"/>
        </w:rPr>
        <w:t> </w:t>
      </w:r>
      <w:r>
        <w:rPr/>
        <w:t>(SWDs)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mainstream</w:t>
      </w:r>
      <w:r>
        <w:rPr>
          <w:spacing w:val="-15"/>
        </w:rPr>
        <w:t> </w:t>
      </w:r>
      <w:r>
        <w:rPr/>
        <w:t>classrooms</w:t>
      </w:r>
      <w:r>
        <w:rPr>
          <w:spacing w:val="-15"/>
        </w:rPr>
        <w:t> </w:t>
      </w:r>
      <w:r>
        <w:rPr/>
        <w:t>has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incr</w:t>
      </w:r>
      <w:r>
        <w:rPr/>
        <w:t>easingly</w:t>
      </w:r>
      <w:r>
        <w:rPr/>
        <w:t> promoted. This is justified by it being an educational, social, and human right. While, from afar, inclusion </w:t>
      </w:r>
      <w:r>
        <w:rPr/>
        <w:t>looks</w:t>
      </w:r>
      <w:r>
        <w:rPr/>
        <w:t> beneficial,</w:t>
      </w:r>
      <w:r>
        <w:rPr>
          <w:spacing w:val="-9"/>
        </w:rPr>
        <w:t> </w:t>
      </w:r>
      <w:r>
        <w:rPr/>
        <w:t>practitioners</w:t>
      </w:r>
      <w:r>
        <w:rPr>
          <w:spacing w:val="-9"/>
        </w:rPr>
        <w:t> </w:t>
      </w:r>
      <w:r>
        <w:rPr/>
        <w:t>question</w:t>
      </w:r>
      <w:r>
        <w:rPr>
          <w:spacing w:val="-9"/>
        </w:rPr>
        <w:t> </w:t>
      </w:r>
      <w:r>
        <w:rPr/>
        <w:t>its</w:t>
      </w:r>
      <w:r>
        <w:rPr>
          <w:spacing w:val="-9"/>
        </w:rPr>
        <w:t> </w:t>
      </w:r>
      <w:r>
        <w:rPr/>
        <w:t>implementation,</w:t>
      </w:r>
      <w:r>
        <w:rPr>
          <w:spacing w:val="-9"/>
        </w:rPr>
        <w:t> </w:t>
      </w:r>
      <w:r>
        <w:rPr/>
        <w:t>effectiveness,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appropriateness</w:t>
      </w:r>
      <w:r>
        <w:rPr>
          <w:spacing w:val="-9"/>
        </w:rPr>
        <w:t> </w:t>
      </w:r>
      <w:r>
        <w:rPr/>
        <w:t>for</w:t>
      </w:r>
      <w:r>
        <w:rPr>
          <w:spacing w:val="-2"/>
        </w:rPr>
        <w:t> </w:t>
      </w:r>
      <w:r>
        <w:rPr>
          <w:i/>
        </w:rPr>
        <w:t>all</w:t>
      </w:r>
      <w:r>
        <w:rPr>
          <w:i/>
          <w:spacing w:val="-9"/>
        </w:rPr>
        <w:t> </w:t>
      </w:r>
      <w:r>
        <w:rPr/>
        <w:t>learners.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qualita</w:t>
      </w:r>
      <w:r>
        <w:rPr/>
        <w:t>tive</w:t>
      </w:r>
      <w:r>
        <w:rPr/>
        <w:t> study explores how special education teachers, administrators, and paraprofessionals perceive special and inc</w:t>
      </w:r>
      <w:r>
        <w:rPr/>
        <w:t>lusive</w:t>
      </w:r>
      <w:r>
        <w:rPr/>
        <w:t> education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practice.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open-ended</w:t>
      </w:r>
      <w:r>
        <w:rPr>
          <w:spacing w:val="-2"/>
        </w:rPr>
        <w:t> </w:t>
      </w:r>
      <w:r>
        <w:rPr/>
        <w:t>interviews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stakeholders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Southeastern</w:t>
      </w:r>
      <w:r>
        <w:rPr>
          <w:spacing w:val="-2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middle</w:t>
      </w:r>
      <w:r>
        <w:rPr/>
        <w:t> school, the study explores participants’ perspectives on full inclusion, the challenges that hinder its success, and </w:t>
      </w:r>
      <w:r>
        <w:rPr/>
        <w:t>the</w:t>
      </w:r>
      <w:r>
        <w:rPr/>
        <w:t> alternatives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believe</w:t>
      </w:r>
      <w:r>
        <w:rPr>
          <w:spacing w:val="-9"/>
        </w:rPr>
        <w:t> </w:t>
      </w:r>
      <w:r>
        <w:rPr/>
        <w:t>would</w:t>
      </w:r>
      <w:r>
        <w:rPr>
          <w:spacing w:val="-9"/>
        </w:rPr>
        <w:t> </w:t>
      </w:r>
      <w:r>
        <w:rPr/>
        <w:t>better</w:t>
      </w:r>
      <w:r>
        <w:rPr>
          <w:spacing w:val="-9"/>
        </w:rPr>
        <w:t> </w:t>
      </w:r>
      <w:r>
        <w:rPr/>
        <w:t>support</w:t>
      </w:r>
      <w:r>
        <w:rPr>
          <w:spacing w:val="-9"/>
        </w:rPr>
        <w:t> </w:t>
      </w:r>
      <w:r>
        <w:rPr/>
        <w:t>SWDs.</w:t>
      </w:r>
      <w:r>
        <w:rPr>
          <w:spacing w:val="-5"/>
        </w:rPr>
        <w:t> </w:t>
      </w:r>
      <w:r>
        <w:rPr>
          <w:color w:val="221F1F"/>
        </w:rPr>
        <w:t>Findings</w:t>
      </w:r>
      <w:r>
        <w:rPr>
          <w:color w:val="221F1F"/>
          <w:spacing w:val="-9"/>
        </w:rPr>
        <w:t> </w:t>
      </w:r>
      <w:r>
        <w:rPr>
          <w:color w:val="221F1F"/>
        </w:rPr>
        <w:t>reveal</w:t>
      </w:r>
      <w:r>
        <w:rPr>
          <w:color w:val="221F1F"/>
          <w:spacing w:val="-9"/>
        </w:rPr>
        <w:t> </w:t>
      </w:r>
      <w:r>
        <w:rPr>
          <w:color w:val="221F1F"/>
        </w:rPr>
        <w:t>participants’</w:t>
      </w:r>
      <w:r>
        <w:rPr>
          <w:color w:val="221F1F"/>
          <w:spacing w:val="-9"/>
        </w:rPr>
        <w:t> </w:t>
      </w:r>
      <w:r>
        <w:rPr>
          <w:color w:val="221F1F"/>
        </w:rPr>
        <w:t>support</w:t>
      </w:r>
      <w:r>
        <w:rPr>
          <w:color w:val="221F1F"/>
          <w:spacing w:val="-9"/>
        </w:rPr>
        <w:t> </w:t>
      </w:r>
      <w:r>
        <w:rPr>
          <w:color w:val="221F1F"/>
        </w:rPr>
        <w:t>for</w:t>
      </w:r>
      <w:r>
        <w:rPr>
          <w:color w:val="221F1F"/>
          <w:spacing w:val="-9"/>
        </w:rPr>
        <w:t> </w:t>
      </w:r>
      <w:r>
        <w:rPr>
          <w:color w:val="221F1F"/>
        </w:rPr>
        <w:t>inclusion</w:t>
      </w:r>
      <w:r>
        <w:rPr>
          <w:color w:val="221F1F"/>
          <w:spacing w:val="-9"/>
        </w:rPr>
        <w:t> </w:t>
      </w:r>
      <w:r>
        <w:rPr>
          <w:color w:val="221F1F"/>
        </w:rPr>
        <w:t>in</w:t>
      </w:r>
      <w:r>
        <w:rPr>
          <w:color w:val="221F1F"/>
          <w:spacing w:val="-9"/>
        </w:rPr>
        <w:t> </w:t>
      </w:r>
      <w:r>
        <w:rPr>
          <w:color w:val="221F1F"/>
        </w:rPr>
        <w:t>principle</w:t>
      </w:r>
      <w:r>
        <w:rPr>
          <w:color w:val="221F1F"/>
          <w:spacing w:val="-9"/>
        </w:rPr>
        <w:t> </w:t>
      </w:r>
      <w:r>
        <w:rPr>
          <w:color w:val="221F1F"/>
        </w:rPr>
        <w:t>but</w:t>
      </w:r>
      <w:r>
        <w:rPr>
          <w:color w:val="221F1F"/>
        </w:rPr>
        <w:t> strong reservations regarding the one-size-fits-all approach that disregards individual student needs. Participa</w:t>
      </w:r>
      <w:r>
        <w:rPr>
          <w:color w:val="221F1F"/>
        </w:rPr>
        <w:t>nts</w:t>
      </w:r>
      <w:r>
        <w:rPr>
          <w:color w:val="221F1F"/>
        </w:rPr>
        <w:t> emphasized the importance of flexibility, individualized instruction, accurate diagnosis, teacher training, and </w:t>
      </w:r>
      <w:r>
        <w:rPr>
          <w:color w:val="221F1F"/>
        </w:rPr>
        <w:t>the</w:t>
      </w:r>
      <w:r>
        <w:rPr>
          <w:color w:val="221F1F"/>
        </w:rPr>
        <w:t> continued</w:t>
      </w:r>
      <w:r>
        <w:rPr>
          <w:color w:val="221F1F"/>
          <w:spacing w:val="-13"/>
        </w:rPr>
        <w:t> </w:t>
      </w:r>
      <w:r>
        <w:rPr>
          <w:color w:val="221F1F"/>
        </w:rPr>
        <w:t>existence</w:t>
      </w:r>
      <w:r>
        <w:rPr>
          <w:color w:val="221F1F"/>
          <w:spacing w:val="-13"/>
        </w:rPr>
        <w:t> </w:t>
      </w:r>
      <w:r>
        <w:rPr>
          <w:color w:val="221F1F"/>
        </w:rPr>
        <w:t>of</w:t>
      </w:r>
      <w:r>
        <w:rPr>
          <w:color w:val="221F1F"/>
          <w:spacing w:val="-13"/>
        </w:rPr>
        <w:t> </w:t>
      </w:r>
      <w:r>
        <w:rPr>
          <w:color w:val="221F1F"/>
        </w:rPr>
        <w:t>self-contained</w:t>
      </w:r>
      <w:r>
        <w:rPr>
          <w:color w:val="221F1F"/>
          <w:spacing w:val="-13"/>
        </w:rPr>
        <w:t> </w:t>
      </w:r>
      <w:r>
        <w:rPr>
          <w:color w:val="221F1F"/>
        </w:rPr>
        <w:t>classrooms.</w:t>
      </w:r>
      <w:r>
        <w:rPr>
          <w:color w:val="221F1F"/>
          <w:spacing w:val="-13"/>
        </w:rPr>
        <w:t> </w:t>
      </w:r>
      <w:r>
        <w:rPr>
          <w:color w:val="221F1F"/>
        </w:rPr>
        <w:t>Drawing</w:t>
      </w:r>
      <w:r>
        <w:rPr>
          <w:color w:val="221F1F"/>
          <w:spacing w:val="-13"/>
        </w:rPr>
        <w:t> </w:t>
      </w:r>
      <w:r>
        <w:rPr>
          <w:color w:val="221F1F"/>
        </w:rPr>
        <w:t>on</w:t>
      </w:r>
      <w:r>
        <w:rPr>
          <w:color w:val="221F1F"/>
          <w:spacing w:val="-13"/>
        </w:rPr>
        <w:t> </w:t>
      </w:r>
      <w:r>
        <w:rPr>
          <w:color w:val="221F1F"/>
        </w:rPr>
        <w:t>Hornby's</w:t>
      </w:r>
      <w:r>
        <w:rPr>
          <w:color w:val="221F1F"/>
          <w:spacing w:val="-13"/>
        </w:rPr>
        <w:t> </w:t>
      </w:r>
      <w:r>
        <w:rPr>
          <w:color w:val="221F1F"/>
        </w:rPr>
        <w:t>(2015)</w:t>
      </w:r>
      <w:r>
        <w:rPr>
          <w:color w:val="221F1F"/>
          <w:spacing w:val="-13"/>
        </w:rPr>
        <w:t> </w:t>
      </w:r>
      <w:r>
        <w:rPr>
          <w:color w:val="221F1F"/>
        </w:rPr>
        <w:t>concept</w:t>
      </w:r>
      <w:r>
        <w:rPr>
          <w:color w:val="221F1F"/>
          <w:spacing w:val="-13"/>
        </w:rPr>
        <w:t> </w:t>
      </w:r>
      <w:r>
        <w:rPr>
          <w:color w:val="221F1F"/>
        </w:rPr>
        <w:t>of</w:t>
      </w:r>
      <w:r>
        <w:rPr>
          <w:color w:val="221F1F"/>
          <w:spacing w:val="-13"/>
        </w:rPr>
        <w:t> </w:t>
      </w:r>
      <w:r>
        <w:rPr>
          <w:color w:val="221F1F"/>
        </w:rPr>
        <w:t>"inclusive</w:t>
      </w:r>
      <w:r>
        <w:rPr>
          <w:color w:val="221F1F"/>
          <w:spacing w:val="-13"/>
        </w:rPr>
        <w:t> </w:t>
      </w:r>
      <w:r>
        <w:rPr>
          <w:color w:val="221F1F"/>
        </w:rPr>
        <w:t>special</w:t>
      </w:r>
      <w:r>
        <w:rPr>
          <w:color w:val="221F1F"/>
          <w:spacing w:val="-13"/>
        </w:rPr>
        <w:t> </w:t>
      </w:r>
      <w:r>
        <w:rPr>
          <w:color w:val="221F1F"/>
        </w:rPr>
        <w:t>educa</w:t>
      </w:r>
      <w:r>
        <w:rPr>
          <w:color w:val="221F1F"/>
        </w:rPr>
        <w:t>tion,"</w:t>
      </w:r>
      <w:r>
        <w:rPr>
          <w:color w:val="221F1F"/>
        </w:rPr>
        <w:t> the paper calls for a balanced framework that integrates the complementary strengths of both educational models.</w:t>
      </w:r>
    </w:p>
    <w:p>
      <w:pPr>
        <w:pStyle w:val="BodyText"/>
        <w:spacing w:before="60"/>
        <w:ind w:left="97"/>
      </w:pPr>
      <w:r>
        <w:rPr>
          <w:b/>
          <w:color w:val="221F1F"/>
        </w:rPr>
        <w:t>Keywords:</w:t>
      </w:r>
      <w:r>
        <w:rPr>
          <w:b/>
          <w:color w:val="221F1F"/>
          <w:spacing w:val="-7"/>
        </w:rPr>
        <w:t> </w:t>
      </w:r>
      <w:r>
        <w:rPr>
          <w:color w:val="221F1F"/>
        </w:rPr>
        <w:t>inclusive</w:t>
      </w:r>
      <w:r>
        <w:rPr>
          <w:color w:val="221F1F"/>
          <w:spacing w:val="-5"/>
        </w:rPr>
        <w:t> </w:t>
      </w:r>
      <w:r>
        <w:rPr>
          <w:color w:val="221F1F"/>
        </w:rPr>
        <w:t>education,</w:t>
      </w:r>
      <w:r>
        <w:rPr>
          <w:color w:val="221F1F"/>
          <w:spacing w:val="-4"/>
        </w:rPr>
        <w:t> </w:t>
      </w:r>
      <w:r>
        <w:rPr>
          <w:color w:val="221F1F"/>
        </w:rPr>
        <w:t>special</w:t>
      </w:r>
      <w:r>
        <w:rPr>
          <w:color w:val="221F1F"/>
          <w:spacing w:val="-5"/>
        </w:rPr>
        <w:t> </w:t>
      </w:r>
      <w:r>
        <w:rPr>
          <w:color w:val="221F1F"/>
        </w:rPr>
        <w:t>education,</w:t>
      </w:r>
      <w:r>
        <w:rPr>
          <w:color w:val="221F1F"/>
          <w:spacing w:val="-4"/>
        </w:rPr>
        <w:t> </w:t>
      </w:r>
      <w:r>
        <w:rPr>
          <w:color w:val="221F1F"/>
        </w:rPr>
        <w:t>disability,</w:t>
      </w:r>
      <w:r>
        <w:rPr>
          <w:color w:val="221F1F"/>
          <w:spacing w:val="-5"/>
        </w:rPr>
        <w:t> </w:t>
      </w:r>
      <w:r>
        <w:rPr>
          <w:color w:val="221F1F"/>
        </w:rPr>
        <w:t>self-contained</w:t>
      </w:r>
      <w:r>
        <w:rPr>
          <w:color w:val="221F1F"/>
          <w:spacing w:val="-4"/>
        </w:rPr>
        <w:t> </w:t>
      </w:r>
      <w:r>
        <w:rPr>
          <w:color w:val="221F1F"/>
        </w:rPr>
        <w:t>classrooms,</w:t>
      </w:r>
      <w:r>
        <w:rPr>
          <w:color w:val="221F1F"/>
          <w:spacing w:val="-5"/>
        </w:rPr>
        <w:t> </w:t>
      </w:r>
      <w:r>
        <w:rPr>
          <w:color w:val="221F1F"/>
        </w:rPr>
        <w:t>individualized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instruction</w:t>
      </w:r>
    </w:p>
    <w:p>
      <w:pPr>
        <w:pStyle w:val="BodyText"/>
        <w:spacing w:before="12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0" w:after="0"/>
        <w:ind w:left="377" w:right="0" w:hanging="280"/>
        <w:jc w:val="both"/>
      </w:pPr>
      <w:r>
        <w:rPr>
          <w:spacing w:val="-2"/>
        </w:rPr>
        <w:t>Introduction</w:t>
      </w:r>
    </w:p>
    <w:p>
      <w:pPr>
        <w:pStyle w:val="BodyText"/>
        <w:spacing w:before="120"/>
        <w:ind w:left="97" w:right="95"/>
      </w:pPr>
      <w:r>
        <w:rPr>
          <w:color w:val="221F1F"/>
        </w:rPr>
        <w:t>Inclusive education has become one of the dominant paradigms that shape educational discourse worldwid</w:t>
      </w:r>
      <w:r>
        <w:rPr>
          <w:color w:val="221F1F"/>
        </w:rPr>
        <w:t>e.</w:t>
      </w:r>
      <w:r>
        <w:rPr>
          <w:color w:val="221F1F"/>
        </w:rPr>
        <w:t> International organizations, policymakers, and educational institutions increasingly advocate for the inclusion of </w:t>
      </w:r>
      <w:r>
        <w:rPr>
          <w:i/>
          <w:color w:val="221F1F"/>
        </w:rPr>
        <w:t>all</w:t>
      </w:r>
      <w:r>
        <w:rPr>
          <w:i/>
          <w:color w:val="221F1F"/>
        </w:rPr>
        <w:t> </w:t>
      </w:r>
      <w:r>
        <w:rPr>
          <w:color w:val="221F1F"/>
        </w:rPr>
        <w:t>students</w:t>
      </w:r>
      <w:r>
        <w:rPr>
          <w:color w:val="221F1F"/>
          <w:spacing w:val="-15"/>
        </w:rPr>
        <w:t> </w:t>
      </w:r>
      <w:r>
        <w:rPr>
          <w:color w:val="221F1F"/>
        </w:rPr>
        <w:t>with</w:t>
      </w:r>
      <w:r>
        <w:rPr>
          <w:color w:val="221F1F"/>
          <w:spacing w:val="-15"/>
        </w:rPr>
        <w:t> </w:t>
      </w:r>
      <w:r>
        <w:rPr>
          <w:color w:val="221F1F"/>
        </w:rPr>
        <w:t>disabilities</w:t>
      </w:r>
      <w:r>
        <w:rPr>
          <w:color w:val="221F1F"/>
          <w:spacing w:val="-15"/>
        </w:rPr>
        <w:t> </w:t>
      </w:r>
      <w:r>
        <w:rPr>
          <w:color w:val="221F1F"/>
        </w:rPr>
        <w:t>in</w:t>
      </w:r>
      <w:r>
        <w:rPr>
          <w:color w:val="221F1F"/>
          <w:spacing w:val="-15"/>
        </w:rPr>
        <w:t> </w:t>
      </w:r>
      <w:r>
        <w:rPr>
          <w:color w:val="221F1F"/>
        </w:rPr>
        <w:t>mainstream</w:t>
      </w:r>
      <w:r>
        <w:rPr>
          <w:color w:val="221F1F"/>
          <w:spacing w:val="-15"/>
        </w:rPr>
        <w:t> </w:t>
      </w:r>
      <w:r>
        <w:rPr>
          <w:color w:val="221F1F"/>
        </w:rPr>
        <w:t>classrooms.</w:t>
      </w:r>
      <w:r>
        <w:rPr>
          <w:color w:val="221F1F"/>
          <w:spacing w:val="-15"/>
        </w:rPr>
        <w:t> </w:t>
      </w:r>
      <w:r>
        <w:rPr>
          <w:color w:val="221F1F"/>
        </w:rPr>
        <w:t>Inclusion</w:t>
      </w:r>
      <w:r>
        <w:rPr>
          <w:color w:val="221F1F"/>
          <w:spacing w:val="-15"/>
        </w:rPr>
        <w:t> </w:t>
      </w:r>
      <w:r>
        <w:rPr>
          <w:color w:val="221F1F"/>
        </w:rPr>
        <w:t>is</w:t>
      </w:r>
      <w:r>
        <w:rPr>
          <w:color w:val="221F1F"/>
          <w:spacing w:val="-15"/>
        </w:rPr>
        <w:t> </w:t>
      </w:r>
      <w:r>
        <w:rPr>
          <w:color w:val="221F1F"/>
        </w:rPr>
        <w:t>frequently</w:t>
      </w:r>
      <w:r>
        <w:rPr>
          <w:color w:val="221F1F"/>
          <w:spacing w:val="-15"/>
        </w:rPr>
        <w:t> </w:t>
      </w:r>
      <w:r>
        <w:rPr>
          <w:color w:val="221F1F"/>
        </w:rPr>
        <w:t>presented</w:t>
      </w:r>
      <w:r>
        <w:rPr>
          <w:color w:val="221F1F"/>
          <w:spacing w:val="-15"/>
        </w:rPr>
        <w:t> </w:t>
      </w:r>
      <w:r>
        <w:rPr>
          <w:color w:val="221F1F"/>
        </w:rPr>
        <w:t>not</w:t>
      </w:r>
      <w:r>
        <w:rPr>
          <w:color w:val="221F1F"/>
          <w:spacing w:val="-15"/>
        </w:rPr>
        <w:t> </w:t>
      </w:r>
      <w:r>
        <w:rPr>
          <w:color w:val="221F1F"/>
        </w:rPr>
        <w:t>only</w:t>
      </w:r>
      <w:r>
        <w:rPr>
          <w:color w:val="221F1F"/>
          <w:spacing w:val="-15"/>
        </w:rPr>
        <w:t> </w:t>
      </w:r>
      <w:r>
        <w:rPr>
          <w:color w:val="221F1F"/>
        </w:rPr>
        <w:t>as</w:t>
      </w:r>
      <w:r>
        <w:rPr>
          <w:color w:val="221F1F"/>
          <w:spacing w:val="-15"/>
        </w:rPr>
        <w:t> </w:t>
      </w:r>
      <w:r>
        <w:rPr>
          <w:color w:val="221F1F"/>
        </w:rPr>
        <w:t>a</w:t>
      </w:r>
      <w:r>
        <w:rPr>
          <w:color w:val="221F1F"/>
          <w:spacing w:val="-15"/>
        </w:rPr>
        <w:t> </w:t>
      </w:r>
      <w:r>
        <w:rPr>
          <w:color w:val="221F1F"/>
        </w:rPr>
        <w:t>pedagogical</w:t>
      </w:r>
      <w:r>
        <w:rPr>
          <w:color w:val="221F1F"/>
          <w:spacing w:val="-15"/>
        </w:rPr>
        <w:t> </w:t>
      </w:r>
      <w:r>
        <w:rPr>
          <w:color w:val="221F1F"/>
        </w:rPr>
        <w:t>appro</w:t>
      </w:r>
      <w:r>
        <w:rPr>
          <w:color w:val="221F1F"/>
        </w:rPr>
        <w:t>ach</w:t>
      </w:r>
      <w:r>
        <w:rPr>
          <w:color w:val="221F1F"/>
        </w:rPr>
        <w:t> but especially as moral and human rights. Through this lens, separate educational settings are often criticized </w:t>
      </w:r>
      <w:r>
        <w:rPr>
          <w:color w:val="221F1F"/>
        </w:rPr>
        <w:t>for</w:t>
      </w:r>
      <w:r>
        <w:rPr>
          <w:color w:val="221F1F"/>
        </w:rPr>
        <w:t> reinforcing exclusion and inequality.</w:t>
      </w:r>
    </w:p>
    <w:p>
      <w:pPr>
        <w:pStyle w:val="BodyText"/>
        <w:ind w:left="97" w:right="100"/>
      </w:pPr>
      <w:r>
        <w:rPr>
          <w:color w:val="221F1F"/>
        </w:rPr>
        <w:t>In defining the word ‘inclusion’, it is said that it is a generalized term that has been emptied of meaning, and also </w:t>
      </w:r>
      <w:r>
        <w:rPr>
          <w:color w:val="221F1F"/>
        </w:rPr>
        <w:t>a</w:t>
      </w:r>
      <w:r>
        <w:rPr>
          <w:color w:val="221F1F"/>
        </w:rPr>
        <w:t> concept that has been repeated and reduced to a slogan, a cliché that is sort of mandated in the discourse of “right</w:t>
      </w:r>
      <w:r>
        <w:rPr>
          <w:color w:val="221F1F"/>
        </w:rPr>
        <w:t>-</w:t>
      </w:r>
      <w:r>
        <w:rPr>
          <w:color w:val="221F1F"/>
        </w:rPr>
        <w:t>thinking people”. (Allan 1999; Slee, 2003; Benjamin, 2002; Thomas &amp; Loxley, 2001; Thomas &amp; O’Hanlon, 2001 </w:t>
      </w:r>
      <w:r>
        <w:rPr>
          <w:color w:val="221F1F"/>
        </w:rPr>
        <w:t>as</w:t>
      </w:r>
      <w:r>
        <w:rPr>
          <w:color w:val="221F1F"/>
        </w:rPr>
        <w:t> cited</w:t>
      </w:r>
      <w:r>
        <w:rPr>
          <w:color w:val="221F1F"/>
          <w:spacing w:val="-6"/>
        </w:rPr>
        <w:t> </w:t>
      </w:r>
      <w:r>
        <w:rPr>
          <w:color w:val="221F1F"/>
        </w:rPr>
        <w:t>in</w:t>
      </w:r>
      <w:r>
        <w:rPr>
          <w:color w:val="221F1F"/>
          <w:spacing w:val="-6"/>
        </w:rPr>
        <w:t> </w:t>
      </w:r>
      <w:r>
        <w:rPr>
          <w:color w:val="221F1F"/>
        </w:rPr>
        <w:t>Dunne,</w:t>
      </w:r>
      <w:r>
        <w:rPr>
          <w:color w:val="221F1F"/>
          <w:spacing w:val="-6"/>
        </w:rPr>
        <w:t> </w:t>
      </w:r>
      <w:r>
        <w:rPr>
          <w:color w:val="221F1F"/>
        </w:rPr>
        <w:t>2009,</w:t>
      </w:r>
      <w:r>
        <w:rPr>
          <w:color w:val="221F1F"/>
          <w:spacing w:val="-6"/>
        </w:rPr>
        <w:t> </w:t>
      </w:r>
      <w:r>
        <w:rPr>
          <w:color w:val="221F1F"/>
        </w:rPr>
        <w:t>pp.</w:t>
      </w:r>
      <w:r>
        <w:rPr>
          <w:color w:val="221F1F"/>
          <w:spacing w:val="-6"/>
        </w:rPr>
        <w:t> </w:t>
      </w:r>
      <w:r>
        <w:rPr>
          <w:color w:val="221F1F"/>
        </w:rPr>
        <w:t>43-44).</w:t>
      </w:r>
      <w:r>
        <w:rPr>
          <w:color w:val="221F1F"/>
          <w:spacing w:val="-6"/>
        </w:rPr>
        <w:t> </w:t>
      </w:r>
      <w:r>
        <w:rPr>
          <w:color w:val="221F1F"/>
        </w:rPr>
        <w:t>Despite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widespread</w:t>
      </w:r>
      <w:r>
        <w:rPr>
          <w:color w:val="221F1F"/>
          <w:spacing w:val="-6"/>
        </w:rPr>
        <w:t> </w:t>
      </w:r>
      <w:r>
        <w:rPr>
          <w:color w:val="221F1F"/>
        </w:rPr>
        <w:t>acceptance</w:t>
      </w:r>
      <w:r>
        <w:rPr>
          <w:color w:val="221F1F"/>
          <w:spacing w:val="-6"/>
        </w:rPr>
        <w:t> </w:t>
      </w:r>
      <w:r>
        <w:rPr>
          <w:color w:val="221F1F"/>
        </w:rPr>
        <w:t>of</w:t>
      </w:r>
      <w:r>
        <w:rPr>
          <w:color w:val="221F1F"/>
          <w:spacing w:val="-6"/>
        </w:rPr>
        <w:t> </w:t>
      </w:r>
      <w:r>
        <w:rPr>
          <w:color w:val="221F1F"/>
        </w:rPr>
        <w:t>inclusion</w:t>
      </w:r>
      <w:r>
        <w:rPr>
          <w:color w:val="221F1F"/>
          <w:spacing w:val="-6"/>
        </w:rPr>
        <w:t> </w:t>
      </w:r>
      <w:r>
        <w:rPr>
          <w:color w:val="221F1F"/>
        </w:rPr>
        <w:t>as</w:t>
      </w:r>
      <w:r>
        <w:rPr>
          <w:color w:val="221F1F"/>
          <w:spacing w:val="-6"/>
        </w:rPr>
        <w:t> </w:t>
      </w:r>
      <w:r>
        <w:rPr>
          <w:color w:val="221F1F"/>
        </w:rPr>
        <w:t>an</w:t>
      </w:r>
      <w:r>
        <w:rPr>
          <w:color w:val="221F1F"/>
          <w:spacing w:val="-6"/>
        </w:rPr>
        <w:t> </w:t>
      </w:r>
      <w:r>
        <w:rPr>
          <w:color w:val="221F1F"/>
        </w:rPr>
        <w:t>educational</w:t>
      </w:r>
      <w:r>
        <w:rPr>
          <w:color w:val="221F1F"/>
          <w:spacing w:val="-6"/>
        </w:rPr>
        <w:t> </w:t>
      </w:r>
      <w:r>
        <w:rPr>
          <w:color w:val="221F1F"/>
        </w:rPr>
        <w:t>goal,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realities</w:t>
      </w:r>
      <w:r>
        <w:rPr>
          <w:color w:val="221F1F"/>
          <w:spacing w:val="-6"/>
        </w:rPr>
        <w:t> </w:t>
      </w:r>
      <w:r>
        <w:rPr>
          <w:color w:val="221F1F"/>
        </w:rPr>
        <w:t>of</w:t>
      </w:r>
      <w:r>
        <w:rPr>
          <w:color w:val="221F1F"/>
        </w:rPr>
        <w:t> classroom</w:t>
      </w:r>
      <w:r>
        <w:rPr>
          <w:color w:val="221F1F"/>
          <w:spacing w:val="-15"/>
        </w:rPr>
        <w:t> </w:t>
      </w:r>
      <w:r>
        <w:rPr>
          <w:color w:val="221F1F"/>
        </w:rPr>
        <w:t>practices</w:t>
      </w:r>
      <w:r>
        <w:rPr>
          <w:color w:val="221F1F"/>
          <w:spacing w:val="-15"/>
        </w:rPr>
        <w:t> </w:t>
      </w:r>
      <w:r>
        <w:rPr>
          <w:color w:val="221F1F"/>
        </w:rPr>
        <w:t>reveal</w:t>
      </w:r>
      <w:r>
        <w:rPr>
          <w:color w:val="221F1F"/>
          <w:spacing w:val="-15"/>
        </w:rPr>
        <w:t> </w:t>
      </w:r>
      <w:r>
        <w:rPr>
          <w:color w:val="221F1F"/>
        </w:rPr>
        <w:t>persistent</w:t>
      </w:r>
      <w:r>
        <w:rPr>
          <w:color w:val="221F1F"/>
          <w:spacing w:val="-15"/>
        </w:rPr>
        <w:t> </w:t>
      </w:r>
      <w:r>
        <w:rPr>
          <w:color w:val="221F1F"/>
        </w:rPr>
        <w:t>tensions.</w:t>
      </w:r>
      <w:r>
        <w:rPr>
          <w:color w:val="221F1F"/>
          <w:spacing w:val="-15"/>
        </w:rPr>
        <w:t> </w:t>
      </w:r>
      <w:r>
        <w:rPr>
          <w:color w:val="221F1F"/>
        </w:rPr>
        <w:t>Thus,</w:t>
      </w:r>
      <w:r>
        <w:rPr>
          <w:color w:val="221F1F"/>
          <w:spacing w:val="-15"/>
        </w:rPr>
        <w:t> </w:t>
      </w:r>
      <w:r>
        <w:rPr>
          <w:color w:val="221F1F"/>
        </w:rPr>
        <w:t>it</w:t>
      </w:r>
      <w:r>
        <w:rPr>
          <w:color w:val="221F1F"/>
          <w:spacing w:val="-15"/>
        </w:rPr>
        <w:t> </w:t>
      </w:r>
      <w:r>
        <w:rPr>
          <w:color w:val="221F1F"/>
        </w:rPr>
        <w:t>is</w:t>
      </w:r>
      <w:r>
        <w:rPr>
          <w:color w:val="221F1F"/>
          <w:spacing w:val="-15"/>
        </w:rPr>
        <w:t> </w:t>
      </w:r>
      <w:r>
        <w:rPr>
          <w:color w:val="221F1F"/>
        </w:rPr>
        <w:t>noteworthy</w:t>
      </w:r>
      <w:r>
        <w:rPr>
          <w:color w:val="221F1F"/>
          <w:spacing w:val="-15"/>
        </w:rPr>
        <w:t> </w:t>
      </w:r>
      <w:r>
        <w:rPr>
          <w:color w:val="221F1F"/>
        </w:rPr>
        <w:t>to</w:t>
      </w:r>
      <w:r>
        <w:rPr>
          <w:color w:val="221F1F"/>
          <w:spacing w:val="-15"/>
        </w:rPr>
        <w:t> </w:t>
      </w:r>
      <w:r>
        <w:rPr>
          <w:color w:val="221F1F"/>
        </w:rPr>
        <w:t>question</w:t>
      </w:r>
      <w:r>
        <w:rPr>
          <w:color w:val="221F1F"/>
          <w:spacing w:val="-15"/>
        </w:rPr>
        <w:t> </w:t>
      </w:r>
      <w:r>
        <w:rPr>
          <w:color w:val="221F1F"/>
        </w:rPr>
        <w:t>whether</w:t>
      </w:r>
      <w:r>
        <w:rPr>
          <w:color w:val="221F1F"/>
          <w:spacing w:val="-15"/>
        </w:rPr>
        <w:t> </w:t>
      </w:r>
      <w:r>
        <w:rPr>
          <w:color w:val="221F1F"/>
        </w:rPr>
        <w:t>full</w:t>
      </w:r>
      <w:r>
        <w:rPr>
          <w:color w:val="221F1F"/>
          <w:spacing w:val="-15"/>
        </w:rPr>
        <w:t> </w:t>
      </w:r>
      <w:r>
        <w:rPr>
          <w:color w:val="221F1F"/>
        </w:rPr>
        <w:t>inclusion</w:t>
      </w:r>
      <w:r>
        <w:rPr>
          <w:color w:val="221F1F"/>
          <w:spacing w:val="-15"/>
        </w:rPr>
        <w:t> </w:t>
      </w:r>
      <w:r>
        <w:rPr>
          <w:color w:val="221F1F"/>
        </w:rPr>
        <w:t>adequately</w:t>
      </w:r>
      <w:r>
        <w:rPr>
          <w:color w:val="221F1F"/>
          <w:spacing w:val="-15"/>
        </w:rPr>
        <w:t> </w:t>
      </w:r>
      <w:r>
        <w:rPr>
          <w:color w:val="221F1F"/>
        </w:rPr>
        <w:t>serv</w:t>
      </w:r>
      <w:r>
        <w:rPr>
          <w:color w:val="221F1F"/>
        </w:rPr>
        <w:t>es</w:t>
      </w:r>
      <w:r>
        <w:rPr>
          <w:color w:val="221F1F"/>
        </w:rPr>
        <w:t> </w:t>
      </w:r>
      <w:r>
        <w:rPr>
          <w:i/>
          <w:color w:val="221F1F"/>
        </w:rPr>
        <w:t>all </w:t>
      </w:r>
      <w:r>
        <w:rPr>
          <w:color w:val="221F1F"/>
        </w:rPr>
        <w:t>SWDs, particularly those with severe cognitive, behavioral, or emotional needs. Kauffman et al. (2017) argued th</w:t>
      </w:r>
      <w:r>
        <w:rPr>
          <w:color w:val="221F1F"/>
        </w:rPr>
        <w:t>at</w:t>
      </w:r>
      <w:r>
        <w:rPr>
          <w:color w:val="221F1F"/>
        </w:rPr>
        <w:t> the</w:t>
      </w:r>
      <w:r>
        <w:rPr>
          <w:color w:val="221F1F"/>
          <w:spacing w:val="-5"/>
        </w:rPr>
        <w:t> </w:t>
      </w:r>
      <w:r>
        <w:rPr>
          <w:color w:val="221F1F"/>
        </w:rPr>
        <w:t>ideological</w:t>
      </w:r>
      <w:r>
        <w:rPr>
          <w:color w:val="221F1F"/>
          <w:spacing w:val="-5"/>
        </w:rPr>
        <w:t> </w:t>
      </w:r>
      <w:r>
        <w:rPr>
          <w:color w:val="221F1F"/>
        </w:rPr>
        <w:t>momentum</w:t>
      </w:r>
      <w:r>
        <w:rPr>
          <w:color w:val="221F1F"/>
          <w:spacing w:val="-5"/>
        </w:rPr>
        <w:t> </w:t>
      </w:r>
      <w:r>
        <w:rPr>
          <w:color w:val="221F1F"/>
        </w:rPr>
        <w:t>behind</w:t>
      </w:r>
      <w:r>
        <w:rPr>
          <w:color w:val="221F1F"/>
          <w:spacing w:val="-5"/>
        </w:rPr>
        <w:t> </w:t>
      </w:r>
      <w:r>
        <w:rPr>
          <w:color w:val="221F1F"/>
        </w:rPr>
        <w:t>full</w:t>
      </w:r>
      <w:r>
        <w:rPr>
          <w:color w:val="221F1F"/>
          <w:spacing w:val="-5"/>
        </w:rPr>
        <w:t> </w:t>
      </w:r>
      <w:r>
        <w:rPr>
          <w:color w:val="221F1F"/>
        </w:rPr>
        <w:t>inclusion</w:t>
      </w:r>
      <w:r>
        <w:rPr>
          <w:color w:val="221F1F"/>
          <w:spacing w:val="-5"/>
        </w:rPr>
        <w:t> </w:t>
      </w:r>
      <w:r>
        <w:rPr>
          <w:color w:val="221F1F"/>
        </w:rPr>
        <w:t>has</w:t>
      </w:r>
      <w:r>
        <w:rPr>
          <w:color w:val="221F1F"/>
          <w:spacing w:val="-5"/>
        </w:rPr>
        <w:t> </w:t>
      </w:r>
      <w:r>
        <w:rPr>
          <w:color w:val="221F1F"/>
        </w:rPr>
        <w:t>outpaced</w:t>
      </w:r>
      <w:r>
        <w:rPr>
          <w:color w:val="221F1F"/>
          <w:spacing w:val="-5"/>
        </w:rPr>
        <w:t> </w:t>
      </w:r>
      <w:r>
        <w:rPr>
          <w:color w:val="221F1F"/>
        </w:rPr>
        <w:t>the</w:t>
      </w:r>
      <w:r>
        <w:rPr>
          <w:color w:val="221F1F"/>
          <w:spacing w:val="-5"/>
        </w:rPr>
        <w:t> </w:t>
      </w:r>
      <w:r>
        <w:rPr>
          <w:color w:val="221F1F"/>
        </w:rPr>
        <w:t>empirical</w:t>
      </w:r>
      <w:r>
        <w:rPr>
          <w:color w:val="221F1F"/>
          <w:spacing w:val="-5"/>
        </w:rPr>
        <w:t> </w:t>
      </w:r>
      <w:r>
        <w:rPr>
          <w:color w:val="221F1F"/>
        </w:rPr>
        <w:t>evidence</w:t>
      </w:r>
      <w:r>
        <w:rPr>
          <w:color w:val="221F1F"/>
          <w:spacing w:val="-5"/>
        </w:rPr>
        <w:t> </w:t>
      </w:r>
      <w:r>
        <w:rPr>
          <w:color w:val="221F1F"/>
        </w:rPr>
        <w:t>for</w:t>
      </w:r>
      <w:r>
        <w:rPr>
          <w:color w:val="221F1F"/>
          <w:spacing w:val="-5"/>
        </w:rPr>
        <w:t> </w:t>
      </w:r>
      <w:r>
        <w:rPr>
          <w:color w:val="221F1F"/>
        </w:rPr>
        <w:t>its</w:t>
      </w:r>
      <w:r>
        <w:rPr>
          <w:color w:val="221F1F"/>
          <w:spacing w:val="-5"/>
        </w:rPr>
        <w:t> </w:t>
      </w:r>
      <w:r>
        <w:rPr>
          <w:color w:val="221F1F"/>
        </w:rPr>
        <w:t>effectiveness,</w:t>
      </w:r>
      <w:r>
        <w:rPr>
          <w:color w:val="221F1F"/>
          <w:spacing w:val="-5"/>
        </w:rPr>
        <w:t> </w:t>
      </w:r>
      <w:r>
        <w:rPr>
          <w:color w:val="221F1F"/>
        </w:rPr>
        <w:t>which</w:t>
      </w:r>
      <w:r>
        <w:rPr>
          <w:color w:val="221F1F"/>
          <w:spacing w:val="-5"/>
        </w:rPr>
        <w:t> </w:t>
      </w:r>
      <w:r>
        <w:rPr>
          <w:color w:val="221F1F"/>
        </w:rPr>
        <w:t>leav</w:t>
      </w:r>
      <w:r>
        <w:rPr>
          <w:color w:val="221F1F"/>
        </w:rPr>
        <w:t>es</w:t>
      </w:r>
      <w:r>
        <w:rPr>
          <w:color w:val="221F1F"/>
        </w:rPr>
        <w:t> practitioners in a difficult position when student needs do not align with policy ‘prescriptions.’ A further layer </w:t>
      </w:r>
      <w:r>
        <w:rPr>
          <w:color w:val="221F1F"/>
        </w:rPr>
        <w:t>of</w:t>
      </w:r>
      <w:r>
        <w:rPr>
          <w:color w:val="221F1F"/>
        </w:rPr>
        <w:t> complexity is introduced when we juxtapose physical placement and genuine educational participation. Cooper </w:t>
      </w:r>
      <w:r>
        <w:rPr>
          <w:color w:val="221F1F"/>
        </w:rPr>
        <w:t>and</w:t>
      </w:r>
      <w:r>
        <w:rPr>
          <w:color w:val="221F1F"/>
        </w:rPr>
        <w:t> Jacobs</w:t>
      </w:r>
      <w:r>
        <w:rPr>
          <w:color w:val="221F1F"/>
          <w:spacing w:val="-4"/>
        </w:rPr>
        <w:t> </w:t>
      </w:r>
      <w:r>
        <w:rPr>
          <w:color w:val="221F1F"/>
        </w:rPr>
        <w:t>(2011)</w:t>
      </w:r>
      <w:r>
        <w:rPr>
          <w:color w:val="221F1F"/>
          <w:spacing w:val="-4"/>
        </w:rPr>
        <w:t> </w:t>
      </w:r>
      <w:r>
        <w:rPr>
          <w:color w:val="221F1F"/>
        </w:rPr>
        <w:t>caution</w:t>
      </w:r>
      <w:r>
        <w:rPr>
          <w:color w:val="221F1F"/>
          <w:spacing w:val="-4"/>
        </w:rPr>
        <w:t> </w:t>
      </w:r>
      <w:r>
        <w:rPr>
          <w:color w:val="221F1F"/>
        </w:rPr>
        <w:t>that</w:t>
      </w:r>
      <w:r>
        <w:rPr>
          <w:color w:val="221F1F"/>
          <w:spacing w:val="-4"/>
        </w:rPr>
        <w:t> </w:t>
      </w:r>
      <w:r>
        <w:rPr>
          <w:color w:val="221F1F"/>
        </w:rPr>
        <w:t>merely</w:t>
      </w:r>
      <w:r>
        <w:rPr>
          <w:color w:val="221F1F"/>
          <w:spacing w:val="-4"/>
        </w:rPr>
        <w:t> </w:t>
      </w:r>
      <w:r>
        <w:rPr>
          <w:color w:val="221F1F"/>
        </w:rPr>
        <w:t>relocating</w:t>
      </w:r>
      <w:r>
        <w:rPr>
          <w:color w:val="221F1F"/>
          <w:spacing w:val="-4"/>
        </w:rPr>
        <w:t> </w:t>
      </w:r>
      <w:r>
        <w:rPr>
          <w:color w:val="221F1F"/>
        </w:rPr>
        <w:t>SWDs</w:t>
      </w:r>
      <w:r>
        <w:rPr>
          <w:color w:val="221F1F"/>
          <w:spacing w:val="-4"/>
        </w:rPr>
        <w:t> </w:t>
      </w:r>
      <w:r>
        <w:rPr>
          <w:color w:val="221F1F"/>
        </w:rPr>
        <w:t>in</w:t>
      </w:r>
      <w:r>
        <w:rPr>
          <w:color w:val="221F1F"/>
          <w:spacing w:val="-4"/>
        </w:rPr>
        <w:t> </w:t>
      </w:r>
      <w:r>
        <w:rPr>
          <w:color w:val="221F1F"/>
        </w:rPr>
        <w:t>mainstream</w:t>
      </w:r>
      <w:r>
        <w:rPr>
          <w:color w:val="221F1F"/>
          <w:spacing w:val="-4"/>
        </w:rPr>
        <w:t> </w:t>
      </w:r>
      <w:r>
        <w:rPr>
          <w:color w:val="221F1F"/>
        </w:rPr>
        <w:t>classrooms</w:t>
      </w:r>
      <w:r>
        <w:rPr>
          <w:color w:val="221F1F"/>
          <w:spacing w:val="-4"/>
        </w:rPr>
        <w:t> </w:t>
      </w:r>
      <w:r>
        <w:rPr>
          <w:color w:val="221F1F"/>
        </w:rPr>
        <w:t>does</w:t>
      </w:r>
      <w:r>
        <w:rPr>
          <w:color w:val="221F1F"/>
          <w:spacing w:val="-4"/>
        </w:rPr>
        <w:t> </w:t>
      </w:r>
      <w:r>
        <w:rPr>
          <w:color w:val="221F1F"/>
        </w:rPr>
        <w:t>not</w:t>
      </w:r>
      <w:r>
        <w:rPr>
          <w:color w:val="221F1F"/>
          <w:spacing w:val="-4"/>
        </w:rPr>
        <w:t> </w:t>
      </w:r>
      <w:r>
        <w:rPr>
          <w:color w:val="221F1F"/>
        </w:rPr>
        <w:t>guarantee</w:t>
      </w:r>
      <w:r>
        <w:rPr>
          <w:color w:val="221F1F"/>
          <w:spacing w:val="-4"/>
        </w:rPr>
        <w:t> </w:t>
      </w:r>
      <w:r>
        <w:rPr>
          <w:color w:val="221F1F"/>
        </w:rPr>
        <w:t>belonging;</w:t>
      </w:r>
      <w:r>
        <w:rPr>
          <w:color w:val="221F1F"/>
          <w:spacing w:val="-4"/>
        </w:rPr>
        <w:t> </w:t>
      </w:r>
      <w:r>
        <w:rPr>
          <w:color w:val="221F1F"/>
        </w:rPr>
        <w:t>instead,</w:t>
      </w:r>
      <w:r>
        <w:rPr>
          <w:color w:val="221F1F"/>
          <w:spacing w:val="-4"/>
        </w:rPr>
        <w:t> </w:t>
      </w:r>
      <w:r>
        <w:rPr>
          <w:color w:val="221F1F"/>
        </w:rPr>
        <w:t>it</w:t>
      </w:r>
      <w:r>
        <w:rPr>
          <w:color w:val="221F1F"/>
        </w:rPr>
        <w:t> may</w:t>
      </w:r>
      <w:r>
        <w:rPr>
          <w:color w:val="221F1F"/>
          <w:spacing w:val="-8"/>
        </w:rPr>
        <w:t> </w:t>
      </w:r>
      <w:r>
        <w:rPr>
          <w:color w:val="221F1F"/>
        </w:rPr>
        <w:t>mask</w:t>
      </w:r>
      <w:r>
        <w:rPr>
          <w:color w:val="221F1F"/>
          <w:spacing w:val="-8"/>
        </w:rPr>
        <w:t> </w:t>
      </w:r>
      <w:r>
        <w:rPr>
          <w:color w:val="221F1F"/>
        </w:rPr>
        <w:t>subtler</w:t>
      </w:r>
      <w:r>
        <w:rPr>
          <w:color w:val="221F1F"/>
          <w:spacing w:val="-8"/>
        </w:rPr>
        <w:t> </w:t>
      </w:r>
      <w:r>
        <w:rPr>
          <w:color w:val="221F1F"/>
        </w:rPr>
        <w:t>forms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8"/>
        </w:rPr>
        <w:t> </w:t>
      </w:r>
      <w:r>
        <w:rPr>
          <w:color w:val="221F1F"/>
        </w:rPr>
        <w:t>exclusion:</w:t>
      </w:r>
      <w:r>
        <w:rPr>
          <w:color w:val="221F1F"/>
          <w:spacing w:val="-8"/>
        </w:rPr>
        <w:t> </w:t>
      </w:r>
      <w:r>
        <w:rPr>
          <w:color w:val="221F1F"/>
        </w:rPr>
        <w:t>students</w:t>
      </w:r>
      <w:r>
        <w:rPr>
          <w:color w:val="221F1F"/>
          <w:spacing w:val="-8"/>
        </w:rPr>
        <w:t> </w:t>
      </w:r>
      <w:r>
        <w:rPr>
          <w:color w:val="221F1F"/>
        </w:rPr>
        <w:t>can</w:t>
      </w:r>
      <w:r>
        <w:rPr>
          <w:color w:val="221F1F"/>
          <w:spacing w:val="-8"/>
        </w:rPr>
        <w:t> </w:t>
      </w:r>
      <w:r>
        <w:rPr>
          <w:color w:val="221F1F"/>
        </w:rPr>
        <w:t>remain</w:t>
      </w:r>
      <w:r>
        <w:rPr>
          <w:color w:val="221F1F"/>
          <w:spacing w:val="-8"/>
        </w:rPr>
        <w:t> </w:t>
      </w:r>
      <w:r>
        <w:rPr>
          <w:color w:val="221F1F"/>
        </w:rPr>
        <w:t>socially</w:t>
      </w:r>
      <w:r>
        <w:rPr>
          <w:color w:val="221F1F"/>
          <w:spacing w:val="-8"/>
        </w:rPr>
        <w:t> </w:t>
      </w:r>
      <w:r>
        <w:rPr>
          <w:color w:val="221F1F"/>
        </w:rPr>
        <w:t>isolated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8"/>
        </w:rPr>
        <w:t> </w:t>
      </w:r>
      <w:r>
        <w:rPr>
          <w:color w:val="221F1F"/>
        </w:rPr>
        <w:t>academically</w:t>
      </w:r>
      <w:r>
        <w:rPr>
          <w:color w:val="221F1F"/>
          <w:spacing w:val="-8"/>
        </w:rPr>
        <w:t> </w:t>
      </w:r>
      <w:r>
        <w:rPr>
          <w:color w:val="221F1F"/>
        </w:rPr>
        <w:t>unsupported</w:t>
      </w:r>
      <w:r>
        <w:rPr>
          <w:color w:val="221F1F"/>
          <w:spacing w:val="-8"/>
        </w:rPr>
        <w:t> </w:t>
      </w:r>
      <w:r>
        <w:rPr>
          <w:color w:val="221F1F"/>
        </w:rPr>
        <w:t>despite</w:t>
      </w:r>
      <w:r>
        <w:rPr>
          <w:color w:val="221F1F"/>
          <w:spacing w:val="-8"/>
        </w:rPr>
        <w:t> </w:t>
      </w:r>
      <w:r>
        <w:rPr>
          <w:color w:val="221F1F"/>
        </w:rPr>
        <w:t>b</w:t>
      </w:r>
      <w:r>
        <w:rPr>
          <w:color w:val="221F1F"/>
        </w:rPr>
        <w:t>eing</w:t>
      </w:r>
      <w:r>
        <w:rPr>
          <w:color w:val="221F1F"/>
        </w:rPr>
        <w:t> physically present in general education classrooms.</w:t>
      </w:r>
    </w:p>
    <w:p>
      <w:pPr>
        <w:pStyle w:val="BodyText"/>
        <w:ind w:left="97" w:right="102"/>
      </w:pPr>
      <w:r>
        <w:rPr>
          <w:color w:val="221F1F"/>
        </w:rPr>
        <w:t>This</w:t>
      </w:r>
      <w:r>
        <w:rPr>
          <w:color w:val="221F1F"/>
          <w:spacing w:val="-10"/>
        </w:rPr>
        <w:t> </w:t>
      </w:r>
      <w:r>
        <w:rPr>
          <w:color w:val="221F1F"/>
        </w:rPr>
        <w:t>study</w:t>
      </w:r>
      <w:r>
        <w:rPr>
          <w:color w:val="221F1F"/>
          <w:spacing w:val="-10"/>
        </w:rPr>
        <w:t> </w:t>
      </w:r>
      <w:r>
        <w:rPr>
          <w:color w:val="221F1F"/>
        </w:rPr>
        <w:t>emerges</w:t>
      </w:r>
      <w:r>
        <w:rPr>
          <w:color w:val="221F1F"/>
          <w:spacing w:val="-10"/>
        </w:rPr>
        <w:t> </w:t>
      </w:r>
      <w:r>
        <w:rPr>
          <w:color w:val="221F1F"/>
        </w:rPr>
        <w:t>from</w:t>
      </w:r>
      <w:r>
        <w:rPr>
          <w:color w:val="221F1F"/>
          <w:spacing w:val="-10"/>
        </w:rPr>
        <w:t> </w:t>
      </w:r>
      <w:r>
        <w:rPr>
          <w:color w:val="221F1F"/>
        </w:rPr>
        <w:t>these</w:t>
      </w:r>
      <w:r>
        <w:rPr>
          <w:color w:val="221F1F"/>
          <w:spacing w:val="-10"/>
        </w:rPr>
        <w:t> </w:t>
      </w:r>
      <w:r>
        <w:rPr>
          <w:color w:val="221F1F"/>
        </w:rPr>
        <w:t>tensions.</w:t>
      </w:r>
      <w:r>
        <w:rPr>
          <w:color w:val="221F1F"/>
          <w:spacing w:val="-10"/>
        </w:rPr>
        <w:t> </w:t>
      </w:r>
      <w:r>
        <w:rPr>
          <w:color w:val="221F1F"/>
        </w:rPr>
        <w:t>Rather</w:t>
      </w:r>
      <w:r>
        <w:rPr>
          <w:color w:val="221F1F"/>
          <w:spacing w:val="-10"/>
        </w:rPr>
        <w:t> </w:t>
      </w:r>
      <w:r>
        <w:rPr>
          <w:color w:val="221F1F"/>
        </w:rPr>
        <w:t>than</w:t>
      </w:r>
      <w:r>
        <w:rPr>
          <w:color w:val="221F1F"/>
          <w:spacing w:val="-10"/>
        </w:rPr>
        <w:t> </w:t>
      </w:r>
      <w:r>
        <w:rPr>
          <w:color w:val="221F1F"/>
        </w:rPr>
        <w:t>approaching</w:t>
      </w:r>
      <w:r>
        <w:rPr>
          <w:color w:val="221F1F"/>
          <w:spacing w:val="-10"/>
        </w:rPr>
        <w:t> </w:t>
      </w:r>
      <w:r>
        <w:rPr>
          <w:color w:val="221F1F"/>
        </w:rPr>
        <w:t>inclusion</w:t>
      </w:r>
      <w:r>
        <w:rPr>
          <w:color w:val="221F1F"/>
          <w:spacing w:val="-10"/>
        </w:rPr>
        <w:t> </w:t>
      </w:r>
      <w:r>
        <w:rPr>
          <w:color w:val="221F1F"/>
        </w:rPr>
        <w:t>as</w:t>
      </w:r>
      <w:r>
        <w:rPr>
          <w:color w:val="221F1F"/>
          <w:spacing w:val="-10"/>
        </w:rPr>
        <w:t> </w:t>
      </w:r>
      <w:r>
        <w:rPr>
          <w:color w:val="221F1F"/>
        </w:rPr>
        <w:t>an</w:t>
      </w:r>
      <w:r>
        <w:rPr>
          <w:color w:val="221F1F"/>
          <w:spacing w:val="-10"/>
        </w:rPr>
        <w:t> </w:t>
      </w:r>
      <w:r>
        <w:rPr>
          <w:color w:val="221F1F"/>
        </w:rPr>
        <w:t>unquestioned</w:t>
      </w:r>
      <w:r>
        <w:rPr>
          <w:color w:val="221F1F"/>
          <w:spacing w:val="-10"/>
        </w:rPr>
        <w:t> </w:t>
      </w:r>
      <w:r>
        <w:rPr>
          <w:color w:val="221F1F"/>
        </w:rPr>
        <w:t>ideal,</w:t>
      </w:r>
      <w:r>
        <w:rPr>
          <w:color w:val="221F1F"/>
          <w:spacing w:val="-10"/>
        </w:rPr>
        <w:t> </w:t>
      </w:r>
      <w:r>
        <w:rPr>
          <w:color w:val="221F1F"/>
        </w:rPr>
        <w:t>it</w:t>
      </w:r>
      <w:r>
        <w:rPr>
          <w:color w:val="221F1F"/>
          <w:spacing w:val="-10"/>
        </w:rPr>
        <w:t> </w:t>
      </w:r>
      <w:r>
        <w:rPr>
          <w:color w:val="221F1F"/>
        </w:rPr>
        <w:t>investigates</w:t>
      </w:r>
      <w:r>
        <w:rPr>
          <w:color w:val="221F1F"/>
          <w:spacing w:val="-10"/>
        </w:rPr>
        <w:t> </w:t>
      </w:r>
      <w:r>
        <w:rPr>
          <w:color w:val="221F1F"/>
        </w:rPr>
        <w:t>how</w:t>
      </w:r>
      <w:r>
        <w:rPr>
          <w:color w:val="221F1F"/>
        </w:rPr>
        <w:t> educational practitioners working directly with SWDs perceive both special education and inclusive education. </w:t>
      </w:r>
      <w:r>
        <w:rPr>
          <w:color w:val="221F1F"/>
        </w:rPr>
        <w:t>By</w:t>
      </w:r>
      <w:r>
        <w:rPr>
          <w:color w:val="221F1F"/>
        </w:rPr>
        <w:t> examining the experiences and perspectives of special education teachers, paraprofessionals, and administrators, </w:t>
      </w:r>
      <w:r>
        <w:rPr>
          <w:color w:val="221F1F"/>
        </w:rPr>
        <w:t>the</w:t>
      </w:r>
      <w:r>
        <w:rPr>
          <w:color w:val="221F1F"/>
        </w:rPr>
        <w:t> study</w:t>
      </w:r>
      <w:r>
        <w:rPr>
          <w:color w:val="221F1F"/>
          <w:spacing w:val="-8"/>
        </w:rPr>
        <w:t> </w:t>
      </w:r>
      <w:r>
        <w:rPr>
          <w:color w:val="221F1F"/>
        </w:rPr>
        <w:t>aims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8"/>
        </w:rPr>
        <w:t> </w:t>
      </w:r>
      <w:r>
        <w:rPr>
          <w:color w:val="221F1F"/>
        </w:rPr>
        <w:t>contribute</w:t>
      </w:r>
      <w:r>
        <w:rPr>
          <w:color w:val="221F1F"/>
          <w:spacing w:val="-8"/>
        </w:rPr>
        <w:t> </w:t>
      </w:r>
      <w:r>
        <w:rPr>
          <w:color w:val="221F1F"/>
        </w:rPr>
        <w:t>a</w:t>
      </w:r>
      <w:r>
        <w:rPr>
          <w:color w:val="221F1F"/>
          <w:spacing w:val="-8"/>
        </w:rPr>
        <w:t> </w:t>
      </w:r>
      <w:r>
        <w:rPr>
          <w:color w:val="221F1F"/>
        </w:rPr>
        <w:t>practitioner-centered</w:t>
      </w:r>
      <w:r>
        <w:rPr>
          <w:color w:val="221F1F"/>
          <w:spacing w:val="-8"/>
        </w:rPr>
        <w:t> </w:t>
      </w:r>
      <w:r>
        <w:rPr>
          <w:color w:val="221F1F"/>
        </w:rPr>
        <w:t>voice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8"/>
        </w:rPr>
        <w:t> </w:t>
      </w:r>
      <w:r>
        <w:rPr>
          <w:color w:val="221F1F"/>
        </w:rPr>
        <w:t>ongoing</w:t>
      </w:r>
      <w:r>
        <w:rPr>
          <w:color w:val="221F1F"/>
          <w:spacing w:val="-8"/>
        </w:rPr>
        <w:t> </w:t>
      </w:r>
      <w:r>
        <w:rPr>
          <w:color w:val="221F1F"/>
        </w:rPr>
        <w:t>debates</w:t>
      </w:r>
      <w:r>
        <w:rPr>
          <w:color w:val="221F1F"/>
          <w:spacing w:val="-8"/>
        </w:rPr>
        <w:t> </w:t>
      </w:r>
      <w:r>
        <w:rPr>
          <w:color w:val="221F1F"/>
        </w:rPr>
        <w:t>surrounding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future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8"/>
        </w:rPr>
        <w:t> </w:t>
      </w:r>
      <w:r>
        <w:rPr>
          <w:color w:val="221F1F"/>
        </w:rPr>
        <w:t>inclusive</w:t>
      </w:r>
      <w:r>
        <w:rPr>
          <w:color w:val="221F1F"/>
          <w:spacing w:val="-8"/>
        </w:rPr>
        <w:t> </w:t>
      </w:r>
      <w:r>
        <w:rPr>
          <w:color w:val="221F1F"/>
        </w:rPr>
        <w:t>education.</w:t>
      </w:r>
    </w:p>
    <w:p>
      <w:pPr>
        <w:spacing w:before="80"/>
        <w:ind w:left="97" w:right="98" w:firstLine="0"/>
        <w:jc w:val="both"/>
        <w:rPr>
          <w:b/>
          <w:sz w:val="24"/>
        </w:rPr>
      </w:pPr>
      <w:r>
        <w:rPr>
          <w:color w:val="221F1F"/>
          <w:sz w:val="24"/>
        </w:rPr>
        <w:t>The study seeks to answer the following question: </w:t>
      </w:r>
      <w:r>
        <w:rPr>
          <w:b/>
          <w:color w:val="221F1F"/>
          <w:sz w:val="24"/>
        </w:rPr>
        <w:t>How do special education teachers, paraprofessionals, </w:t>
      </w:r>
      <w:r>
        <w:rPr>
          <w:b/>
          <w:color w:val="221F1F"/>
          <w:sz w:val="24"/>
        </w:rPr>
        <w:t>and</w:t>
      </w:r>
      <w:r>
        <w:rPr>
          <w:b/>
          <w:color w:val="221F1F"/>
          <w:sz w:val="24"/>
        </w:rPr>
        <w:t> administrators perceive special education and inclusive education, and what do their experiences suggest </w:t>
      </w:r>
      <w:r>
        <w:rPr>
          <w:b/>
          <w:color w:val="221F1F"/>
          <w:sz w:val="24"/>
        </w:rPr>
        <w:t>about</w:t>
      </w:r>
      <w:r>
        <w:rPr>
          <w:b/>
          <w:color w:val="221F1F"/>
          <w:sz w:val="24"/>
        </w:rPr>
        <w:t> effective service delivery for students with disabilities?</w:t>
      </w: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80" w:after="0"/>
        <w:ind w:left="377" w:right="0" w:hanging="280"/>
        <w:jc w:val="both"/>
      </w:pPr>
      <w:r>
        <w:rPr>
          <w:spacing w:val="-2"/>
        </w:rPr>
        <w:t>Methodology</w:t>
      </w:r>
    </w:p>
    <w:p>
      <w:pPr>
        <w:pStyle w:val="Heading2"/>
        <w:numPr>
          <w:ilvl w:val="1"/>
          <w:numId w:val="1"/>
        </w:numPr>
        <w:tabs>
          <w:tab w:pos="457" w:val="left" w:leader="none"/>
        </w:tabs>
        <w:spacing w:line="240" w:lineRule="auto" w:before="140" w:after="0"/>
        <w:ind w:left="457" w:right="0" w:hanging="360"/>
        <w:jc w:val="both"/>
      </w:pPr>
      <w:r>
        <w:rPr>
          <w:color w:val="221F1F"/>
          <w:spacing w:val="-2"/>
        </w:rPr>
        <w:t>Design</w:t>
      </w:r>
    </w:p>
    <w:p>
      <w:pPr>
        <w:pStyle w:val="BodyText"/>
        <w:ind w:left="97" w:right="102"/>
      </w:pPr>
      <w:r>
        <w:rPr>
          <w:color w:val="221F1F"/>
        </w:rPr>
        <w:t>This study employed a qualitative research design. It used open-ended, semi-structured interviews to e</w:t>
      </w:r>
      <w:r>
        <w:rPr>
          <w:color w:val="221F1F"/>
        </w:rPr>
        <w:t>xplore</w:t>
      </w:r>
      <w:r>
        <w:rPr>
          <w:color w:val="221F1F"/>
        </w:rPr>
        <w:t> participants'</w:t>
      </w:r>
      <w:r>
        <w:rPr>
          <w:color w:val="221F1F"/>
          <w:spacing w:val="-4"/>
        </w:rPr>
        <w:t> </w:t>
      </w:r>
      <w:r>
        <w:rPr>
          <w:color w:val="221F1F"/>
        </w:rPr>
        <w:t>perspectives</w:t>
      </w:r>
      <w:r>
        <w:rPr>
          <w:color w:val="221F1F"/>
          <w:spacing w:val="-4"/>
        </w:rPr>
        <w:t> </w:t>
      </w:r>
      <w:r>
        <w:rPr>
          <w:color w:val="221F1F"/>
        </w:rPr>
        <w:t>on</w:t>
      </w:r>
      <w:r>
        <w:rPr>
          <w:color w:val="221F1F"/>
          <w:spacing w:val="-4"/>
        </w:rPr>
        <w:t> </w:t>
      </w:r>
      <w:r>
        <w:rPr>
          <w:color w:val="221F1F"/>
        </w:rPr>
        <w:t>inclusion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special</w:t>
      </w:r>
      <w:r>
        <w:rPr>
          <w:color w:val="221F1F"/>
          <w:spacing w:val="-4"/>
        </w:rPr>
        <w:t> </w:t>
      </w:r>
      <w:r>
        <w:rPr>
          <w:color w:val="221F1F"/>
        </w:rPr>
        <w:t>education.</w:t>
      </w:r>
      <w:r>
        <w:rPr>
          <w:color w:val="221F1F"/>
          <w:spacing w:val="-4"/>
        </w:rPr>
        <w:t> </w:t>
      </w:r>
      <w:r>
        <w:rPr>
          <w:color w:val="221F1F"/>
        </w:rPr>
        <w:t>Qualitative</w:t>
      </w:r>
      <w:r>
        <w:rPr>
          <w:color w:val="221F1F"/>
          <w:spacing w:val="-4"/>
        </w:rPr>
        <w:t> </w:t>
      </w:r>
      <w:r>
        <w:rPr>
          <w:color w:val="221F1F"/>
        </w:rPr>
        <w:t>methods</w:t>
      </w:r>
      <w:r>
        <w:rPr>
          <w:color w:val="221F1F"/>
          <w:spacing w:val="-4"/>
        </w:rPr>
        <w:t> </w:t>
      </w:r>
      <w:r>
        <w:rPr>
          <w:color w:val="221F1F"/>
        </w:rPr>
        <w:t>were</w:t>
      </w:r>
      <w:r>
        <w:rPr>
          <w:color w:val="221F1F"/>
          <w:spacing w:val="-4"/>
        </w:rPr>
        <w:t> </w:t>
      </w:r>
      <w:r>
        <w:rPr>
          <w:color w:val="221F1F"/>
        </w:rPr>
        <w:t>chosen</w:t>
      </w:r>
      <w:r>
        <w:rPr>
          <w:color w:val="221F1F"/>
          <w:spacing w:val="-4"/>
        </w:rPr>
        <w:t> </w:t>
      </w:r>
      <w:r>
        <w:rPr>
          <w:color w:val="221F1F"/>
        </w:rPr>
        <w:t>for</w:t>
      </w:r>
      <w:r>
        <w:rPr>
          <w:color w:val="221F1F"/>
          <w:spacing w:val="-4"/>
        </w:rPr>
        <w:t> </w:t>
      </w:r>
      <w:r>
        <w:rPr>
          <w:color w:val="221F1F"/>
        </w:rPr>
        <w:t>their</w:t>
      </w:r>
      <w:r>
        <w:rPr>
          <w:color w:val="221F1F"/>
          <w:spacing w:val="-4"/>
        </w:rPr>
        <w:t> </w:t>
      </w:r>
      <w:r>
        <w:rPr>
          <w:color w:val="221F1F"/>
        </w:rPr>
        <w:t>ability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4"/>
        </w:rPr>
        <w:t> </w:t>
      </w:r>
      <w:r>
        <w:rPr>
          <w:color w:val="221F1F"/>
        </w:rPr>
        <w:t>allow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41" w:right="141"/>
        </w:sectPr>
      </w:pPr>
    </w:p>
    <w:p>
      <w:pPr>
        <w:pStyle w:val="BodyText"/>
        <w:spacing w:before="73"/>
        <w:ind w:left="97" w:right="101"/>
      </w:pPr>
      <w:r>
        <w:rPr>
          <w:color w:val="221F1F"/>
        </w:rPr>
        <w:t>researchers to study things “in their natural settings, attempting to make sense of, or interpret, phenomena in terms </w:t>
      </w:r>
      <w:r>
        <w:rPr>
          <w:color w:val="221F1F"/>
        </w:rPr>
        <w:t>of</w:t>
      </w:r>
      <w:r>
        <w:rPr>
          <w:color w:val="221F1F"/>
        </w:rPr>
        <w:t> the meanings people bring to them” (Creswell, 2013, p. 44).</w:t>
      </w:r>
    </w:p>
    <w:p>
      <w:pPr>
        <w:pStyle w:val="Heading2"/>
        <w:numPr>
          <w:ilvl w:val="1"/>
          <w:numId w:val="1"/>
        </w:numPr>
        <w:tabs>
          <w:tab w:pos="457" w:val="left" w:leader="none"/>
        </w:tabs>
        <w:spacing w:line="240" w:lineRule="auto" w:before="80" w:after="0"/>
        <w:ind w:left="457" w:right="0" w:hanging="360"/>
        <w:jc w:val="both"/>
      </w:pPr>
      <w:r>
        <w:rPr>
          <w:color w:val="221F1F"/>
        </w:rPr>
        <w:t>Participants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Setting</w:t>
      </w:r>
    </w:p>
    <w:p>
      <w:pPr>
        <w:pStyle w:val="BodyText"/>
        <w:ind w:left="97" w:right="105"/>
      </w:pPr>
      <w:r>
        <w:rPr>
          <w:color w:val="221F1F"/>
        </w:rPr>
        <w:t>The study was conducted in a public middle school located in the Southeastern United States. Twelve in-servi</w:t>
      </w:r>
      <w:r>
        <w:rPr>
          <w:color w:val="221F1F"/>
        </w:rPr>
        <w:t>ce</w:t>
      </w:r>
      <w:r>
        <w:rPr>
          <w:color w:val="221F1F"/>
        </w:rPr>
        <w:t> educational stakeholders participated through stratified purposeful sampling, a strategy that ensures represent</w:t>
      </w:r>
      <w:r>
        <w:rPr>
          <w:color w:val="221F1F"/>
        </w:rPr>
        <w:t>ation</w:t>
      </w:r>
      <w:r>
        <w:rPr>
          <w:color w:val="221F1F"/>
        </w:rPr>
        <w:t> across different professional roles (Patton, 2015). Participants were divided equally into three categories: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40" w:lineRule="auto" w:before="80" w:after="0"/>
        <w:ind w:left="961" w:right="0" w:hanging="144"/>
        <w:jc w:val="left"/>
        <w:rPr>
          <w:sz w:val="24"/>
        </w:rPr>
      </w:pPr>
      <w:r>
        <w:rPr>
          <w:color w:val="221F1F"/>
          <w:sz w:val="24"/>
        </w:rPr>
        <w:t>Four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special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education</w:t>
      </w:r>
      <w:r>
        <w:rPr>
          <w:color w:val="221F1F"/>
          <w:spacing w:val="-1"/>
          <w:sz w:val="24"/>
        </w:rPr>
        <w:t> </w:t>
      </w:r>
      <w:r>
        <w:rPr>
          <w:color w:val="221F1F"/>
          <w:spacing w:val="-2"/>
          <w:sz w:val="24"/>
        </w:rPr>
        <w:t>teachers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40" w:lineRule="auto" w:before="60" w:after="0"/>
        <w:ind w:left="961" w:right="0" w:hanging="144"/>
        <w:jc w:val="left"/>
        <w:rPr>
          <w:sz w:val="24"/>
        </w:rPr>
      </w:pPr>
      <w:r>
        <w:rPr>
          <w:color w:val="221F1F"/>
          <w:sz w:val="24"/>
        </w:rPr>
        <w:t>Four </w:t>
      </w:r>
      <w:r>
        <w:rPr>
          <w:color w:val="221F1F"/>
          <w:spacing w:val="-2"/>
          <w:sz w:val="24"/>
        </w:rPr>
        <w:t>paraprofessionals</w:t>
      </w:r>
    </w:p>
    <w:p>
      <w:pPr>
        <w:pStyle w:val="ListParagraph"/>
        <w:numPr>
          <w:ilvl w:val="2"/>
          <w:numId w:val="1"/>
        </w:numPr>
        <w:tabs>
          <w:tab w:pos="961" w:val="left" w:leader="none"/>
        </w:tabs>
        <w:spacing w:line="240" w:lineRule="auto" w:before="40" w:after="0"/>
        <w:ind w:left="961" w:right="0" w:hanging="144"/>
        <w:jc w:val="left"/>
        <w:rPr>
          <w:sz w:val="24"/>
        </w:rPr>
      </w:pPr>
      <w:r>
        <w:rPr>
          <w:color w:val="221F1F"/>
          <w:sz w:val="24"/>
        </w:rPr>
        <w:t>Four </w:t>
      </w:r>
      <w:r>
        <w:rPr>
          <w:color w:val="221F1F"/>
          <w:spacing w:val="-2"/>
          <w:sz w:val="24"/>
        </w:rPr>
        <w:t>administrators</w:t>
      </w:r>
    </w:p>
    <w:p>
      <w:pPr>
        <w:pStyle w:val="BodyText"/>
        <w:jc w:val="left"/>
      </w:pPr>
      <w:r>
        <w:rPr>
          <w:color w:val="221F1F"/>
        </w:rPr>
        <w:t>Participants'</w:t>
      </w:r>
      <w:r>
        <w:rPr>
          <w:color w:val="221F1F"/>
          <w:spacing w:val="40"/>
        </w:rPr>
        <w:t> </w:t>
      </w:r>
      <w:r>
        <w:rPr>
          <w:color w:val="221F1F"/>
        </w:rPr>
        <w:t>years</w:t>
      </w:r>
      <w:r>
        <w:rPr>
          <w:color w:val="221F1F"/>
          <w:spacing w:val="40"/>
        </w:rPr>
        <w:t> </w:t>
      </w:r>
      <w:r>
        <w:rPr>
          <w:color w:val="221F1F"/>
        </w:rPr>
        <w:t>of</w:t>
      </w:r>
      <w:r>
        <w:rPr>
          <w:color w:val="221F1F"/>
          <w:spacing w:val="40"/>
        </w:rPr>
        <w:t> </w:t>
      </w:r>
      <w:r>
        <w:rPr>
          <w:color w:val="221F1F"/>
        </w:rPr>
        <w:t>professional</w:t>
      </w:r>
      <w:r>
        <w:rPr>
          <w:color w:val="221F1F"/>
          <w:spacing w:val="40"/>
        </w:rPr>
        <w:t> </w:t>
      </w:r>
      <w:r>
        <w:rPr>
          <w:color w:val="221F1F"/>
        </w:rPr>
        <w:t>experience</w:t>
      </w:r>
      <w:r>
        <w:rPr>
          <w:color w:val="221F1F"/>
          <w:spacing w:val="40"/>
        </w:rPr>
        <w:t> </w:t>
      </w:r>
      <w:r>
        <w:rPr>
          <w:color w:val="221F1F"/>
        </w:rPr>
        <w:t>ranged</w:t>
      </w:r>
      <w:r>
        <w:rPr>
          <w:color w:val="221F1F"/>
          <w:spacing w:val="40"/>
        </w:rPr>
        <w:t> </w:t>
      </w:r>
      <w:r>
        <w:rPr>
          <w:color w:val="221F1F"/>
        </w:rPr>
        <w:t>from</w:t>
      </w:r>
      <w:r>
        <w:rPr>
          <w:color w:val="221F1F"/>
          <w:spacing w:val="40"/>
        </w:rPr>
        <w:t> </w:t>
      </w:r>
      <w:r>
        <w:rPr>
          <w:color w:val="221F1F"/>
        </w:rPr>
        <w:t>three</w:t>
      </w:r>
      <w:r>
        <w:rPr>
          <w:color w:val="221F1F"/>
          <w:spacing w:val="40"/>
        </w:rPr>
        <w:t> </w:t>
      </w:r>
      <w:r>
        <w:rPr>
          <w:color w:val="221F1F"/>
        </w:rPr>
        <w:t>to</w:t>
      </w:r>
      <w:r>
        <w:rPr>
          <w:color w:val="221F1F"/>
          <w:spacing w:val="40"/>
        </w:rPr>
        <w:t> </w:t>
      </w:r>
      <w:r>
        <w:rPr>
          <w:color w:val="221F1F"/>
        </w:rPr>
        <w:t>twenty-two</w:t>
      </w:r>
      <w:r>
        <w:rPr>
          <w:color w:val="221F1F"/>
          <w:spacing w:val="40"/>
        </w:rPr>
        <w:t> </w:t>
      </w:r>
      <w:r>
        <w:rPr>
          <w:color w:val="221F1F"/>
        </w:rPr>
        <w:t>years,</w:t>
      </w:r>
      <w:r>
        <w:rPr>
          <w:color w:val="221F1F"/>
          <w:spacing w:val="40"/>
        </w:rPr>
        <w:t> </w:t>
      </w:r>
      <w:r>
        <w:rPr>
          <w:color w:val="221F1F"/>
        </w:rPr>
        <w:t>which</w:t>
      </w:r>
      <w:r>
        <w:rPr>
          <w:color w:val="221F1F"/>
          <w:spacing w:val="40"/>
        </w:rPr>
        <w:t> </w:t>
      </w:r>
      <w:r>
        <w:rPr>
          <w:color w:val="221F1F"/>
        </w:rPr>
        <w:t>provides</w:t>
      </w:r>
      <w:r>
        <w:rPr>
          <w:color w:val="221F1F"/>
          <w:spacing w:val="40"/>
        </w:rPr>
        <w:t> </w:t>
      </w:r>
      <w:r>
        <w:rPr>
          <w:color w:val="221F1F"/>
        </w:rPr>
        <w:t>a</w:t>
      </w:r>
      <w:r>
        <w:rPr>
          <w:color w:val="221F1F"/>
          <w:spacing w:val="40"/>
        </w:rPr>
        <w:t> </w:t>
      </w:r>
      <w:r>
        <w:rPr>
          <w:color w:val="221F1F"/>
        </w:rPr>
        <w:t>range</w:t>
      </w:r>
      <w:r>
        <w:rPr>
          <w:color w:val="221F1F"/>
          <w:spacing w:val="40"/>
        </w:rPr>
        <w:t> </w:t>
      </w:r>
      <w:r>
        <w:rPr>
          <w:color w:val="221F1F"/>
        </w:rPr>
        <w:t>of</w:t>
      </w:r>
      <w:r>
        <w:rPr>
          <w:color w:val="221F1F"/>
        </w:rPr>
        <w:t> generational and contextual perspectives.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140" w:after="0"/>
        <w:ind w:left="456" w:right="0" w:hanging="360"/>
        <w:jc w:val="both"/>
      </w:pPr>
      <w:r>
        <w:rPr>
          <w:color w:val="221F1F"/>
        </w:rPr>
        <w:t>Instruments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Procedure</w:t>
      </w:r>
    </w:p>
    <w:p>
      <w:pPr>
        <w:pStyle w:val="BodyText"/>
        <w:ind w:right="103"/>
      </w:pPr>
      <w:r>
        <w:rPr>
          <w:color w:val="221F1F"/>
        </w:rPr>
        <w:t>Data</w:t>
      </w:r>
      <w:r>
        <w:rPr>
          <w:color w:val="221F1F"/>
          <w:spacing w:val="-1"/>
        </w:rPr>
        <w:t> </w:t>
      </w:r>
      <w:r>
        <w:rPr>
          <w:color w:val="221F1F"/>
        </w:rPr>
        <w:t>were</w:t>
      </w:r>
      <w:r>
        <w:rPr>
          <w:color w:val="221F1F"/>
          <w:spacing w:val="-1"/>
        </w:rPr>
        <w:t> </w:t>
      </w:r>
      <w:r>
        <w:rPr>
          <w:color w:val="221F1F"/>
        </w:rPr>
        <w:t>collected</w:t>
      </w:r>
      <w:r>
        <w:rPr>
          <w:color w:val="221F1F"/>
          <w:spacing w:val="-1"/>
        </w:rPr>
        <w:t> </w:t>
      </w:r>
      <w:r>
        <w:rPr>
          <w:color w:val="221F1F"/>
        </w:rPr>
        <w:t>through</w:t>
      </w:r>
      <w:r>
        <w:rPr>
          <w:color w:val="221F1F"/>
          <w:spacing w:val="-1"/>
        </w:rPr>
        <w:t> </w:t>
      </w:r>
      <w:r>
        <w:rPr>
          <w:color w:val="221F1F"/>
        </w:rPr>
        <w:t>semi-structured</w:t>
      </w:r>
      <w:r>
        <w:rPr>
          <w:color w:val="221F1F"/>
          <w:spacing w:val="-1"/>
        </w:rPr>
        <w:t> </w:t>
      </w:r>
      <w:r>
        <w:rPr>
          <w:color w:val="221F1F"/>
        </w:rPr>
        <w:t>interviews</w:t>
      </w:r>
      <w:r>
        <w:rPr>
          <w:color w:val="221F1F"/>
          <w:spacing w:val="-1"/>
        </w:rPr>
        <w:t> </w:t>
      </w:r>
      <w:r>
        <w:rPr>
          <w:color w:val="221F1F"/>
        </w:rPr>
        <w:t>conducted</w:t>
      </w:r>
      <w:r>
        <w:rPr>
          <w:color w:val="221F1F"/>
          <w:spacing w:val="-1"/>
        </w:rPr>
        <w:t> </w:t>
      </w:r>
      <w:r>
        <w:rPr>
          <w:color w:val="221F1F"/>
        </w:rPr>
        <w:t>individually</w:t>
      </w:r>
      <w:r>
        <w:rPr>
          <w:color w:val="221F1F"/>
          <w:spacing w:val="-1"/>
        </w:rPr>
        <w:t> </w:t>
      </w:r>
      <w:r>
        <w:rPr>
          <w:color w:val="221F1F"/>
        </w:rPr>
        <w:t>with</w:t>
      </w:r>
      <w:r>
        <w:rPr>
          <w:color w:val="221F1F"/>
          <w:spacing w:val="-1"/>
        </w:rPr>
        <w:t> </w:t>
      </w:r>
      <w:r>
        <w:rPr>
          <w:color w:val="221F1F"/>
        </w:rPr>
        <w:t>each</w:t>
      </w:r>
      <w:r>
        <w:rPr>
          <w:color w:val="221F1F"/>
          <w:spacing w:val="-1"/>
        </w:rPr>
        <w:t> </w:t>
      </w:r>
      <w:r>
        <w:rPr>
          <w:color w:val="221F1F"/>
        </w:rPr>
        <w:t>participant.</w:t>
      </w:r>
      <w:r>
        <w:rPr>
          <w:color w:val="221F1F"/>
          <w:spacing w:val="-1"/>
        </w:rPr>
        <w:t> </w:t>
      </w:r>
      <w:r>
        <w:rPr>
          <w:color w:val="221F1F"/>
        </w:rPr>
        <w:t>It</w:t>
      </w:r>
      <w:r>
        <w:rPr>
          <w:color w:val="221F1F"/>
          <w:spacing w:val="-1"/>
        </w:rPr>
        <w:t> </w:t>
      </w:r>
      <w:r>
        <w:rPr>
          <w:color w:val="221F1F"/>
        </w:rPr>
        <w:t>is</w:t>
      </w:r>
      <w:r>
        <w:rPr>
          <w:color w:val="221F1F"/>
          <w:spacing w:val="-1"/>
        </w:rPr>
        <w:t> </w:t>
      </w:r>
      <w:r>
        <w:rPr>
          <w:color w:val="221F1F"/>
        </w:rPr>
        <w:t>important</w:t>
      </w:r>
      <w:r>
        <w:rPr>
          <w:color w:val="221F1F"/>
          <w:spacing w:val="-1"/>
        </w:rPr>
        <w:t> </w:t>
      </w:r>
      <w:r>
        <w:rPr>
          <w:color w:val="221F1F"/>
        </w:rPr>
        <w:t>to</w:t>
      </w:r>
      <w:r>
        <w:rPr>
          <w:color w:val="221F1F"/>
        </w:rPr>
        <w:t> note</w:t>
      </w:r>
      <w:r>
        <w:rPr>
          <w:color w:val="221F1F"/>
          <w:spacing w:val="-10"/>
        </w:rPr>
        <w:t> </w:t>
      </w:r>
      <w:r>
        <w:rPr>
          <w:color w:val="221F1F"/>
        </w:rPr>
        <w:t>that</w:t>
      </w:r>
      <w:r>
        <w:rPr>
          <w:color w:val="221F1F"/>
          <w:spacing w:val="-10"/>
        </w:rPr>
        <w:t> </w:t>
      </w:r>
      <w:r>
        <w:rPr>
          <w:color w:val="221F1F"/>
        </w:rPr>
        <w:t>this</w:t>
      </w:r>
      <w:r>
        <w:rPr>
          <w:color w:val="221F1F"/>
          <w:spacing w:val="-10"/>
        </w:rPr>
        <w:t> </w:t>
      </w:r>
      <w:r>
        <w:rPr>
          <w:color w:val="221F1F"/>
        </w:rPr>
        <w:t>study</w:t>
      </w:r>
      <w:r>
        <w:rPr>
          <w:color w:val="221F1F"/>
          <w:spacing w:val="-10"/>
        </w:rPr>
        <w:t> </w:t>
      </w:r>
      <w:r>
        <w:rPr>
          <w:color w:val="221F1F"/>
        </w:rPr>
        <w:t>is</w:t>
      </w:r>
      <w:r>
        <w:rPr>
          <w:color w:val="221F1F"/>
          <w:spacing w:val="-10"/>
        </w:rPr>
        <w:t> </w:t>
      </w:r>
      <w:r>
        <w:rPr>
          <w:color w:val="221F1F"/>
        </w:rPr>
        <w:t>part</w:t>
      </w:r>
      <w:r>
        <w:rPr>
          <w:color w:val="221F1F"/>
          <w:spacing w:val="-10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a</w:t>
      </w:r>
      <w:r>
        <w:rPr>
          <w:color w:val="221F1F"/>
          <w:spacing w:val="-10"/>
        </w:rPr>
        <w:t> </w:t>
      </w:r>
      <w:r>
        <w:rPr>
          <w:color w:val="221F1F"/>
        </w:rPr>
        <w:t>Ph.D.</w:t>
      </w:r>
      <w:r>
        <w:rPr>
          <w:color w:val="221F1F"/>
          <w:spacing w:val="-10"/>
        </w:rPr>
        <w:t> </w:t>
      </w:r>
      <w:r>
        <w:rPr>
          <w:color w:val="221F1F"/>
        </w:rPr>
        <w:t>project</w:t>
      </w:r>
      <w:r>
        <w:rPr>
          <w:color w:val="221F1F"/>
          <w:spacing w:val="-10"/>
        </w:rPr>
        <w:t> </w:t>
      </w:r>
      <w:r>
        <w:rPr>
          <w:color w:val="221F1F"/>
        </w:rPr>
        <w:t>that</w:t>
      </w:r>
      <w:r>
        <w:rPr>
          <w:color w:val="221F1F"/>
          <w:spacing w:val="-10"/>
        </w:rPr>
        <w:t> </w:t>
      </w:r>
      <w:r>
        <w:rPr>
          <w:color w:val="221F1F"/>
        </w:rPr>
        <w:t>explored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participants’</w:t>
      </w:r>
      <w:r>
        <w:rPr>
          <w:color w:val="221F1F"/>
          <w:spacing w:val="-10"/>
        </w:rPr>
        <w:t> </w:t>
      </w:r>
      <w:r>
        <w:rPr>
          <w:color w:val="221F1F"/>
        </w:rPr>
        <w:t>practices</w:t>
      </w:r>
      <w:r>
        <w:rPr>
          <w:color w:val="221F1F"/>
          <w:spacing w:val="-10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inclusive</w:t>
      </w:r>
      <w:r>
        <w:rPr>
          <w:color w:val="221F1F"/>
          <w:spacing w:val="-10"/>
        </w:rPr>
        <w:t> </w:t>
      </w:r>
      <w:r>
        <w:rPr>
          <w:color w:val="221F1F"/>
        </w:rPr>
        <w:t>education</w:t>
      </w:r>
      <w:r>
        <w:rPr>
          <w:color w:val="221F1F"/>
          <w:spacing w:val="-10"/>
        </w:rPr>
        <w:t> </w:t>
      </w:r>
      <w:r>
        <w:rPr>
          <w:color w:val="221F1F"/>
        </w:rPr>
        <w:t>in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0"/>
        </w:rPr>
        <w:t> </w:t>
      </w:r>
      <w:r>
        <w:rPr>
          <w:color w:val="221F1F"/>
        </w:rPr>
        <w:t>Unit</w:t>
      </w:r>
      <w:r>
        <w:rPr>
          <w:color w:val="221F1F"/>
        </w:rPr>
        <w:t>ed</w:t>
      </w:r>
      <w:r>
        <w:rPr>
          <w:color w:val="221F1F"/>
        </w:rPr>
        <w:t> States. The interview protocol included open-ended questions designed to elicit reflections on their understandings </w:t>
      </w:r>
      <w:r>
        <w:rPr>
          <w:color w:val="221F1F"/>
        </w:rPr>
        <w:t>of</w:t>
      </w:r>
      <w:r>
        <w:rPr>
          <w:color w:val="221F1F"/>
        </w:rPr>
        <w:t> inclusion and special education, their experiences of implementation, and their views on effective support for stude</w:t>
      </w:r>
      <w:r>
        <w:rPr>
          <w:color w:val="221F1F"/>
        </w:rPr>
        <w:t>nts</w:t>
      </w:r>
      <w:r>
        <w:rPr>
          <w:color w:val="221F1F"/>
        </w:rPr>
        <w:t> with disabilities. All interviews were audio-recorded with participants' prior consent and subsequently transcrib</w:t>
      </w:r>
      <w:r>
        <w:rPr>
          <w:color w:val="221F1F"/>
        </w:rPr>
        <w:t>ed</w:t>
      </w:r>
      <w:r>
        <w:rPr>
          <w:color w:val="221F1F"/>
        </w:rPr>
        <w:t> </w:t>
      </w:r>
      <w:r>
        <w:rPr>
          <w:color w:val="221F1F"/>
          <w:spacing w:val="-2"/>
        </w:rPr>
        <w:t>verbatim.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140" w:after="0"/>
        <w:ind w:left="456" w:right="0" w:hanging="360"/>
        <w:jc w:val="both"/>
      </w:pPr>
      <w:r>
        <w:rPr>
          <w:color w:val="221F1F"/>
        </w:rPr>
        <w:t>Data </w:t>
      </w:r>
      <w:r>
        <w:rPr>
          <w:color w:val="221F1F"/>
          <w:spacing w:val="-2"/>
        </w:rPr>
        <w:t>Analysis</w:t>
      </w:r>
    </w:p>
    <w:p>
      <w:pPr>
        <w:pStyle w:val="BodyText"/>
        <w:ind w:right="102"/>
      </w:pPr>
      <w:r>
        <w:rPr>
          <w:color w:val="221F1F"/>
        </w:rPr>
        <w:t>Transcripts were analyzed inductively using thematic analysis following the six-phase framework outlined by Br</w:t>
      </w:r>
      <w:r>
        <w:rPr>
          <w:color w:val="221F1F"/>
        </w:rPr>
        <w:t>aun</w:t>
      </w:r>
      <w:r>
        <w:rPr>
          <w:color w:val="221F1F"/>
        </w:rPr>
        <w:t> and</w:t>
      </w:r>
      <w:r>
        <w:rPr>
          <w:color w:val="221F1F"/>
          <w:spacing w:val="-2"/>
        </w:rPr>
        <w:t> </w:t>
      </w:r>
      <w:r>
        <w:rPr>
          <w:color w:val="221F1F"/>
        </w:rPr>
        <w:t>Clarke</w:t>
      </w:r>
      <w:r>
        <w:rPr>
          <w:color w:val="221F1F"/>
          <w:spacing w:val="-2"/>
        </w:rPr>
        <w:t> </w:t>
      </w:r>
      <w:r>
        <w:rPr>
          <w:color w:val="221F1F"/>
        </w:rPr>
        <w:t>(2006):</w:t>
      </w:r>
      <w:r>
        <w:rPr>
          <w:color w:val="221F1F"/>
          <w:spacing w:val="-2"/>
        </w:rPr>
        <w:t> </w:t>
      </w:r>
      <w:r>
        <w:rPr>
          <w:color w:val="221F1F"/>
        </w:rPr>
        <w:t>(1)</w:t>
      </w:r>
      <w:r>
        <w:rPr>
          <w:color w:val="221F1F"/>
          <w:spacing w:val="-2"/>
        </w:rPr>
        <w:t> </w:t>
      </w:r>
      <w:r>
        <w:rPr>
          <w:color w:val="221F1F"/>
        </w:rPr>
        <w:t>familiarization</w:t>
      </w:r>
      <w:r>
        <w:rPr>
          <w:color w:val="221F1F"/>
          <w:spacing w:val="-2"/>
        </w:rPr>
        <w:t> </w:t>
      </w:r>
      <w:r>
        <w:rPr>
          <w:color w:val="221F1F"/>
        </w:rPr>
        <w:t>with</w:t>
      </w:r>
      <w:r>
        <w:rPr>
          <w:color w:val="221F1F"/>
          <w:spacing w:val="-2"/>
        </w:rPr>
        <w:t> </w:t>
      </w:r>
      <w:r>
        <w:rPr>
          <w:color w:val="221F1F"/>
        </w:rPr>
        <w:t>data,</w:t>
      </w:r>
      <w:r>
        <w:rPr>
          <w:color w:val="221F1F"/>
          <w:spacing w:val="-2"/>
        </w:rPr>
        <w:t> </w:t>
      </w:r>
      <w:r>
        <w:rPr>
          <w:color w:val="221F1F"/>
        </w:rPr>
        <w:t>(2)</w:t>
      </w:r>
      <w:r>
        <w:rPr>
          <w:color w:val="221F1F"/>
          <w:spacing w:val="-2"/>
        </w:rPr>
        <w:t> </w:t>
      </w:r>
      <w:r>
        <w:rPr>
          <w:color w:val="221F1F"/>
        </w:rPr>
        <w:t>generation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initial</w:t>
      </w:r>
      <w:r>
        <w:rPr>
          <w:color w:val="221F1F"/>
          <w:spacing w:val="-2"/>
        </w:rPr>
        <w:t> </w:t>
      </w:r>
      <w:r>
        <w:rPr>
          <w:color w:val="221F1F"/>
        </w:rPr>
        <w:t>codes,</w:t>
      </w:r>
      <w:r>
        <w:rPr>
          <w:color w:val="221F1F"/>
          <w:spacing w:val="-2"/>
        </w:rPr>
        <w:t> </w:t>
      </w:r>
      <w:r>
        <w:rPr>
          <w:color w:val="221F1F"/>
        </w:rPr>
        <w:t>(3)</w:t>
      </w:r>
      <w:r>
        <w:rPr>
          <w:color w:val="221F1F"/>
          <w:spacing w:val="-2"/>
        </w:rPr>
        <w:t> </w:t>
      </w:r>
      <w:r>
        <w:rPr>
          <w:color w:val="221F1F"/>
        </w:rPr>
        <w:t>searching</w:t>
      </w:r>
      <w:r>
        <w:rPr>
          <w:color w:val="221F1F"/>
          <w:spacing w:val="-2"/>
        </w:rPr>
        <w:t> </w:t>
      </w:r>
      <w:r>
        <w:rPr>
          <w:color w:val="221F1F"/>
        </w:rPr>
        <w:t>for</w:t>
      </w:r>
      <w:r>
        <w:rPr>
          <w:color w:val="221F1F"/>
          <w:spacing w:val="-2"/>
        </w:rPr>
        <w:t> </w:t>
      </w:r>
      <w:r>
        <w:rPr>
          <w:color w:val="221F1F"/>
        </w:rPr>
        <w:t>themes,</w:t>
      </w:r>
      <w:r>
        <w:rPr>
          <w:color w:val="221F1F"/>
          <w:spacing w:val="-2"/>
        </w:rPr>
        <w:t> </w:t>
      </w:r>
      <w:r>
        <w:rPr>
          <w:color w:val="221F1F"/>
        </w:rPr>
        <w:t>(4)</w:t>
      </w:r>
      <w:r>
        <w:rPr>
          <w:color w:val="221F1F"/>
          <w:spacing w:val="-2"/>
        </w:rPr>
        <w:t> </w:t>
      </w:r>
      <w:r>
        <w:rPr>
          <w:color w:val="221F1F"/>
        </w:rPr>
        <w:t>revi</w:t>
      </w:r>
      <w:r>
        <w:rPr>
          <w:color w:val="221F1F"/>
        </w:rPr>
        <w:t>ewing</w:t>
      </w:r>
      <w:r>
        <w:rPr>
          <w:color w:val="221F1F"/>
        </w:rPr>
        <w:t> themes,</w:t>
      </w:r>
      <w:r>
        <w:rPr>
          <w:color w:val="221F1F"/>
          <w:spacing w:val="-4"/>
        </w:rPr>
        <w:t> </w:t>
      </w:r>
      <w:r>
        <w:rPr>
          <w:color w:val="221F1F"/>
        </w:rPr>
        <w:t>(5)</w:t>
      </w:r>
      <w:r>
        <w:rPr>
          <w:color w:val="221F1F"/>
          <w:spacing w:val="-4"/>
        </w:rPr>
        <w:t> </w:t>
      </w:r>
      <w:r>
        <w:rPr>
          <w:color w:val="221F1F"/>
        </w:rPr>
        <w:t>defining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naming</w:t>
      </w:r>
      <w:r>
        <w:rPr>
          <w:color w:val="221F1F"/>
          <w:spacing w:val="-4"/>
        </w:rPr>
        <w:t> </w:t>
      </w:r>
      <w:r>
        <w:rPr>
          <w:color w:val="221F1F"/>
        </w:rPr>
        <w:t>themes,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(6)</w:t>
      </w:r>
      <w:r>
        <w:rPr>
          <w:color w:val="221F1F"/>
          <w:spacing w:val="-4"/>
        </w:rPr>
        <w:t> </w:t>
      </w:r>
      <w:r>
        <w:rPr>
          <w:color w:val="221F1F"/>
        </w:rPr>
        <w:t>producing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final</w:t>
      </w:r>
      <w:r>
        <w:rPr>
          <w:color w:val="221F1F"/>
          <w:spacing w:val="-4"/>
        </w:rPr>
        <w:t> </w:t>
      </w:r>
      <w:r>
        <w:rPr>
          <w:color w:val="221F1F"/>
        </w:rPr>
        <w:t>report.</w:t>
      </w:r>
      <w:r>
        <w:rPr>
          <w:color w:val="221F1F"/>
          <w:spacing w:val="-4"/>
        </w:rPr>
        <w:t> </w:t>
      </w:r>
      <w:r>
        <w:rPr>
          <w:color w:val="221F1F"/>
        </w:rPr>
        <w:t>One</w:t>
      </w:r>
      <w:r>
        <w:rPr>
          <w:color w:val="221F1F"/>
          <w:spacing w:val="-4"/>
        </w:rPr>
        <w:t> </w:t>
      </w:r>
      <w:r>
        <w:rPr>
          <w:color w:val="221F1F"/>
        </w:rPr>
        <w:t>interview</w:t>
      </w:r>
      <w:r>
        <w:rPr>
          <w:color w:val="221F1F"/>
          <w:spacing w:val="-4"/>
        </w:rPr>
        <w:t> </w:t>
      </w:r>
      <w:r>
        <w:rPr>
          <w:color w:val="221F1F"/>
        </w:rPr>
        <w:t>question</w:t>
      </w:r>
      <w:r>
        <w:rPr>
          <w:color w:val="221F1F"/>
          <w:spacing w:val="-4"/>
        </w:rPr>
        <w:t> </w:t>
      </w:r>
      <w:r>
        <w:rPr>
          <w:color w:val="221F1F"/>
        </w:rPr>
        <w:t>was</w:t>
      </w:r>
      <w:r>
        <w:rPr>
          <w:color w:val="221F1F"/>
          <w:spacing w:val="-4"/>
        </w:rPr>
        <w:t> </w:t>
      </w:r>
      <w:r>
        <w:rPr>
          <w:color w:val="221F1F"/>
        </w:rPr>
        <w:t>isolated</w:t>
      </w:r>
      <w:r>
        <w:rPr>
          <w:color w:val="221F1F"/>
          <w:spacing w:val="-4"/>
        </w:rPr>
        <w:t> </w:t>
      </w:r>
      <w:r>
        <w:rPr>
          <w:color w:val="221F1F"/>
        </w:rPr>
        <w:t>ac</w:t>
      </w:r>
      <w:r>
        <w:rPr>
          <w:color w:val="221F1F"/>
        </w:rPr>
        <w:t>ross</w:t>
      </w:r>
      <w:r>
        <w:rPr>
          <w:color w:val="221F1F"/>
        </w:rPr>
        <w:t> all twelve participants to facilitate systematic cross-case thematic comparison. Member checking was employed </w:t>
      </w:r>
      <w:r>
        <w:rPr>
          <w:color w:val="221F1F"/>
        </w:rPr>
        <w:t>to</w:t>
      </w:r>
      <w:r>
        <w:rPr>
          <w:color w:val="221F1F"/>
        </w:rPr>
        <w:t> strengthen the trustworthiness of the analysis.</w:t>
      </w:r>
    </w:p>
    <w:p>
      <w:pPr>
        <w:pStyle w:val="Heading2"/>
        <w:spacing w:before="80"/>
        <w:ind w:left="96" w:firstLine="0"/>
      </w:pPr>
      <w:r>
        <w:rPr>
          <w:color w:val="221F1F"/>
        </w:rPr>
        <w:t>2.5.</w:t>
      </w:r>
      <w:r>
        <w:rPr>
          <w:color w:val="221F1F"/>
          <w:spacing w:val="-2"/>
        </w:rPr>
        <w:t> </w:t>
      </w:r>
      <w:r>
        <w:rPr>
          <w:color w:val="221F1F"/>
        </w:rPr>
        <w:t>Ethical</w:t>
      </w:r>
      <w:r>
        <w:rPr>
          <w:color w:val="221F1F"/>
          <w:spacing w:val="-2"/>
        </w:rPr>
        <w:t> Considerations</w:t>
      </w:r>
    </w:p>
    <w:p>
      <w:pPr>
        <w:pStyle w:val="BodyText"/>
        <w:ind w:right="103"/>
      </w:pPr>
      <w:r>
        <w:rPr>
          <w:color w:val="221F1F"/>
        </w:rPr>
        <w:t>Formal institutional review board approval was not obtained, as the researcher was not affiliated with an </w:t>
      </w:r>
      <w:r>
        <w:rPr>
          <w:color w:val="221F1F"/>
        </w:rPr>
        <w:t>institution</w:t>
      </w:r>
      <w:r>
        <w:rPr>
          <w:color w:val="221F1F"/>
        </w:rPr>
        <w:t> requiring such review at the time of the study. Permission to conduct the research was granted by the school princip</w:t>
      </w:r>
      <w:r>
        <w:rPr>
          <w:color w:val="221F1F"/>
        </w:rPr>
        <w:t>al.</w:t>
      </w:r>
      <w:r>
        <w:rPr>
          <w:color w:val="221F1F"/>
        </w:rPr>
        <w:t> All</w:t>
      </w:r>
      <w:r>
        <w:rPr>
          <w:color w:val="221F1F"/>
          <w:spacing w:val="-12"/>
        </w:rPr>
        <w:t> </w:t>
      </w:r>
      <w:r>
        <w:rPr>
          <w:color w:val="221F1F"/>
        </w:rPr>
        <w:t>participants</w:t>
      </w:r>
      <w:r>
        <w:rPr>
          <w:color w:val="221F1F"/>
          <w:spacing w:val="-12"/>
        </w:rPr>
        <w:t> </w:t>
      </w:r>
      <w:r>
        <w:rPr>
          <w:color w:val="221F1F"/>
        </w:rPr>
        <w:t>received</w:t>
      </w:r>
      <w:r>
        <w:rPr>
          <w:color w:val="221F1F"/>
          <w:spacing w:val="-12"/>
        </w:rPr>
        <w:t> </w:t>
      </w:r>
      <w:r>
        <w:rPr>
          <w:color w:val="221F1F"/>
        </w:rPr>
        <w:t>written</w:t>
      </w:r>
      <w:r>
        <w:rPr>
          <w:color w:val="221F1F"/>
          <w:spacing w:val="-12"/>
        </w:rPr>
        <w:t> </w:t>
      </w:r>
      <w:r>
        <w:rPr>
          <w:color w:val="221F1F"/>
        </w:rPr>
        <w:t>information</w:t>
      </w:r>
      <w:r>
        <w:rPr>
          <w:color w:val="221F1F"/>
          <w:spacing w:val="-12"/>
        </w:rPr>
        <w:t> </w:t>
      </w:r>
      <w:r>
        <w:rPr>
          <w:color w:val="221F1F"/>
        </w:rPr>
        <w:t>about</w:t>
      </w:r>
      <w:r>
        <w:rPr>
          <w:color w:val="221F1F"/>
          <w:spacing w:val="-12"/>
        </w:rPr>
        <w:t> </w:t>
      </w:r>
      <w:r>
        <w:rPr>
          <w:color w:val="221F1F"/>
        </w:rPr>
        <w:t>the</w:t>
      </w:r>
      <w:r>
        <w:rPr>
          <w:color w:val="221F1F"/>
          <w:spacing w:val="-12"/>
        </w:rPr>
        <w:t> </w:t>
      </w:r>
      <w:r>
        <w:rPr>
          <w:color w:val="221F1F"/>
        </w:rPr>
        <w:t>study</w:t>
      </w:r>
      <w:r>
        <w:rPr>
          <w:color w:val="221F1F"/>
          <w:spacing w:val="-12"/>
        </w:rPr>
        <w:t> </w:t>
      </w:r>
      <w:r>
        <w:rPr>
          <w:color w:val="221F1F"/>
        </w:rPr>
        <w:t>and</w:t>
      </w:r>
      <w:r>
        <w:rPr>
          <w:color w:val="221F1F"/>
          <w:spacing w:val="-12"/>
        </w:rPr>
        <w:t> </w:t>
      </w:r>
      <w:r>
        <w:rPr>
          <w:color w:val="221F1F"/>
        </w:rPr>
        <w:t>signed</w:t>
      </w:r>
      <w:r>
        <w:rPr>
          <w:color w:val="221F1F"/>
          <w:spacing w:val="-12"/>
        </w:rPr>
        <w:t> </w:t>
      </w:r>
      <w:r>
        <w:rPr>
          <w:color w:val="221F1F"/>
        </w:rPr>
        <w:t>informed</w:t>
      </w:r>
      <w:r>
        <w:rPr>
          <w:color w:val="221F1F"/>
          <w:spacing w:val="-12"/>
        </w:rPr>
        <w:t> </w:t>
      </w:r>
      <w:r>
        <w:rPr>
          <w:color w:val="221F1F"/>
        </w:rPr>
        <w:t>consent</w:t>
      </w:r>
      <w:r>
        <w:rPr>
          <w:color w:val="221F1F"/>
          <w:spacing w:val="-12"/>
        </w:rPr>
        <w:t> </w:t>
      </w:r>
      <w:r>
        <w:rPr>
          <w:color w:val="221F1F"/>
        </w:rPr>
        <w:t>forms</w:t>
      </w:r>
      <w:r>
        <w:rPr>
          <w:color w:val="221F1F"/>
          <w:spacing w:val="-12"/>
        </w:rPr>
        <w:t> </w:t>
      </w:r>
      <w:r>
        <w:rPr>
          <w:color w:val="221F1F"/>
        </w:rPr>
        <w:t>before</w:t>
      </w:r>
      <w:r>
        <w:rPr>
          <w:color w:val="221F1F"/>
          <w:spacing w:val="-12"/>
        </w:rPr>
        <w:t> </w:t>
      </w:r>
      <w:r>
        <w:rPr>
          <w:color w:val="221F1F"/>
        </w:rPr>
        <w:t>their</w:t>
      </w:r>
      <w:r>
        <w:rPr>
          <w:color w:val="221F1F"/>
          <w:spacing w:val="-12"/>
        </w:rPr>
        <w:t> </w:t>
      </w:r>
      <w:r>
        <w:rPr>
          <w:color w:val="221F1F"/>
        </w:rPr>
        <w:t>intervi</w:t>
      </w:r>
      <w:r>
        <w:rPr>
          <w:color w:val="221F1F"/>
        </w:rPr>
        <w:t>ews,</w:t>
      </w:r>
      <w:r>
        <w:rPr>
          <w:color w:val="221F1F"/>
        </w:rPr>
        <w:t> which</w:t>
      </w:r>
      <w:r>
        <w:rPr>
          <w:color w:val="221F1F"/>
          <w:spacing w:val="-15"/>
        </w:rPr>
        <w:t> </w:t>
      </w:r>
      <w:r>
        <w:rPr>
          <w:color w:val="221F1F"/>
        </w:rPr>
        <w:t>included</w:t>
      </w:r>
      <w:r>
        <w:rPr>
          <w:color w:val="221F1F"/>
          <w:spacing w:val="-15"/>
        </w:rPr>
        <w:t> </w:t>
      </w:r>
      <w:r>
        <w:rPr>
          <w:color w:val="221F1F"/>
        </w:rPr>
        <w:t>consent</w:t>
      </w:r>
      <w:r>
        <w:rPr>
          <w:color w:val="221F1F"/>
          <w:spacing w:val="-15"/>
        </w:rPr>
        <w:t> </w:t>
      </w:r>
      <w:r>
        <w:rPr>
          <w:color w:val="221F1F"/>
        </w:rPr>
        <w:t>to</w:t>
      </w:r>
      <w:r>
        <w:rPr>
          <w:color w:val="221F1F"/>
          <w:spacing w:val="-15"/>
        </w:rPr>
        <w:t> </w:t>
      </w:r>
      <w:r>
        <w:rPr>
          <w:color w:val="221F1F"/>
        </w:rPr>
        <w:t>audio</w:t>
      </w:r>
      <w:r>
        <w:rPr>
          <w:color w:val="221F1F"/>
          <w:spacing w:val="-15"/>
        </w:rPr>
        <w:t> </w:t>
      </w:r>
      <w:r>
        <w:rPr>
          <w:color w:val="221F1F"/>
        </w:rPr>
        <w:t>recording.</w:t>
      </w:r>
      <w:r>
        <w:rPr>
          <w:color w:val="221F1F"/>
          <w:spacing w:val="-15"/>
        </w:rPr>
        <w:t> </w:t>
      </w:r>
      <w:r>
        <w:rPr>
          <w:color w:val="221F1F"/>
        </w:rPr>
        <w:t>Participation</w:t>
      </w:r>
      <w:r>
        <w:rPr>
          <w:color w:val="221F1F"/>
          <w:spacing w:val="-15"/>
        </w:rPr>
        <w:t> </w:t>
      </w:r>
      <w:r>
        <w:rPr>
          <w:color w:val="221F1F"/>
        </w:rPr>
        <w:t>was</w:t>
      </w:r>
      <w:r>
        <w:rPr>
          <w:color w:val="221F1F"/>
          <w:spacing w:val="-15"/>
        </w:rPr>
        <w:t> </w:t>
      </w:r>
      <w:r>
        <w:rPr>
          <w:color w:val="221F1F"/>
        </w:rPr>
        <w:t>voluntary,</w:t>
      </w:r>
      <w:r>
        <w:rPr>
          <w:color w:val="221F1F"/>
          <w:spacing w:val="-15"/>
        </w:rPr>
        <w:t> </w:t>
      </w:r>
      <w:r>
        <w:rPr>
          <w:color w:val="221F1F"/>
        </w:rPr>
        <w:t>and</w:t>
      </w:r>
      <w:r>
        <w:rPr>
          <w:color w:val="221F1F"/>
          <w:spacing w:val="-15"/>
        </w:rPr>
        <w:t> </w:t>
      </w:r>
      <w:r>
        <w:rPr>
          <w:color w:val="221F1F"/>
        </w:rPr>
        <w:t>all</w:t>
      </w:r>
      <w:r>
        <w:rPr>
          <w:color w:val="221F1F"/>
          <w:spacing w:val="-15"/>
        </w:rPr>
        <w:t> </w:t>
      </w:r>
      <w:r>
        <w:rPr>
          <w:color w:val="221F1F"/>
        </w:rPr>
        <w:t>data</w:t>
      </w:r>
      <w:r>
        <w:rPr>
          <w:color w:val="221F1F"/>
          <w:spacing w:val="-15"/>
        </w:rPr>
        <w:t> </w:t>
      </w:r>
      <w:r>
        <w:rPr>
          <w:color w:val="221F1F"/>
        </w:rPr>
        <w:t>were</w:t>
      </w:r>
      <w:r>
        <w:rPr>
          <w:color w:val="221F1F"/>
          <w:spacing w:val="-15"/>
        </w:rPr>
        <w:t> </w:t>
      </w:r>
      <w:r>
        <w:rPr>
          <w:color w:val="221F1F"/>
        </w:rPr>
        <w:t>anonymized,</w:t>
      </w:r>
      <w:r>
        <w:rPr>
          <w:color w:val="221F1F"/>
          <w:spacing w:val="-15"/>
        </w:rPr>
        <w:t> </w:t>
      </w:r>
      <w:r>
        <w:rPr>
          <w:color w:val="221F1F"/>
        </w:rPr>
        <w:t>with</w:t>
      </w:r>
      <w:r>
        <w:rPr>
          <w:color w:val="221F1F"/>
          <w:spacing w:val="-15"/>
        </w:rPr>
        <w:t> </w:t>
      </w:r>
      <w:r>
        <w:rPr>
          <w:color w:val="221F1F"/>
        </w:rPr>
        <w:t>pse</w:t>
      </w:r>
      <w:r>
        <w:rPr>
          <w:color w:val="221F1F"/>
        </w:rPr>
        <w:t>udonyms</w:t>
      </w:r>
      <w:r>
        <w:rPr>
          <w:color w:val="221F1F"/>
        </w:rPr>
        <w:t> used and identifying details removed to protect participants' confidentiality.`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80" w:after="0"/>
        <w:ind w:left="376" w:right="0" w:hanging="280"/>
        <w:jc w:val="both"/>
      </w:pPr>
      <w:r>
        <w:rPr>
          <w:spacing w:val="-2"/>
        </w:rPr>
        <w:t>Results</w:t>
      </w:r>
    </w:p>
    <w:p>
      <w:pPr>
        <w:pStyle w:val="BodyText"/>
        <w:spacing w:before="120"/>
        <w:ind w:right="103"/>
      </w:pPr>
      <w:r>
        <w:rPr>
          <w:color w:val="221F1F"/>
        </w:rPr>
        <w:t>Four</w:t>
      </w:r>
      <w:r>
        <w:rPr>
          <w:color w:val="221F1F"/>
          <w:spacing w:val="-3"/>
        </w:rPr>
        <w:t> </w:t>
      </w:r>
      <w:r>
        <w:rPr>
          <w:color w:val="221F1F"/>
        </w:rPr>
        <w:t>themes</w:t>
      </w:r>
      <w:r>
        <w:rPr>
          <w:color w:val="221F1F"/>
          <w:spacing w:val="-3"/>
        </w:rPr>
        <w:t> </w:t>
      </w:r>
      <w:r>
        <w:rPr>
          <w:color w:val="221F1F"/>
        </w:rPr>
        <w:t>emerged</w:t>
      </w:r>
      <w:r>
        <w:rPr>
          <w:color w:val="221F1F"/>
          <w:spacing w:val="-3"/>
        </w:rPr>
        <w:t> </w:t>
      </w:r>
      <w:r>
        <w:rPr>
          <w:color w:val="221F1F"/>
        </w:rPr>
        <w:t>from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analysis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data:</w:t>
      </w:r>
      <w:r>
        <w:rPr>
          <w:color w:val="221F1F"/>
          <w:spacing w:val="-3"/>
        </w:rPr>
        <w:t> </w:t>
      </w:r>
      <w:r>
        <w:rPr>
          <w:color w:val="221F1F"/>
        </w:rPr>
        <w:t>(1)</w:t>
      </w:r>
      <w:r>
        <w:rPr>
          <w:color w:val="221F1F"/>
          <w:spacing w:val="-3"/>
        </w:rPr>
        <w:t> </w:t>
      </w:r>
      <w:r>
        <w:rPr>
          <w:color w:val="221F1F"/>
        </w:rPr>
        <w:t>reserved</w:t>
      </w:r>
      <w:r>
        <w:rPr>
          <w:color w:val="221F1F"/>
          <w:spacing w:val="-3"/>
        </w:rPr>
        <w:t> </w:t>
      </w:r>
      <w:r>
        <w:rPr>
          <w:color w:val="221F1F"/>
        </w:rPr>
        <w:t>support</w:t>
      </w:r>
      <w:r>
        <w:rPr>
          <w:color w:val="221F1F"/>
          <w:spacing w:val="-3"/>
        </w:rPr>
        <w:t> </w:t>
      </w:r>
      <w:r>
        <w:rPr>
          <w:color w:val="221F1F"/>
        </w:rPr>
        <w:t>for</w:t>
      </w:r>
      <w:r>
        <w:rPr>
          <w:color w:val="221F1F"/>
          <w:spacing w:val="-3"/>
        </w:rPr>
        <w:t> </w:t>
      </w:r>
      <w:r>
        <w:rPr>
          <w:color w:val="221F1F"/>
        </w:rPr>
        <w:t>inclusion;</w:t>
      </w:r>
      <w:r>
        <w:rPr>
          <w:color w:val="221F1F"/>
          <w:spacing w:val="-3"/>
        </w:rPr>
        <w:t> </w:t>
      </w:r>
      <w:r>
        <w:rPr>
          <w:color w:val="221F1F"/>
        </w:rPr>
        <w:t>(2)</w:t>
      </w:r>
      <w:r>
        <w:rPr>
          <w:color w:val="221F1F"/>
          <w:spacing w:val="-3"/>
        </w:rPr>
        <w:t> </w:t>
      </w:r>
      <w:r>
        <w:rPr>
          <w:color w:val="221F1F"/>
        </w:rPr>
        <w:t>resistance</w:t>
      </w:r>
      <w:r>
        <w:rPr>
          <w:color w:val="221F1F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one-size-fits-a</w:t>
      </w:r>
      <w:r>
        <w:rPr>
          <w:color w:val="221F1F"/>
        </w:rPr>
        <w:t>ll</w:t>
      </w:r>
      <w:r>
        <w:rPr>
          <w:color w:val="221F1F"/>
        </w:rPr>
        <w:t> approaches; (3) hindering factors to successful inclusion; and (4) concerns about forced full inclusion outcomes. </w:t>
      </w:r>
      <w:r>
        <w:rPr>
          <w:color w:val="221F1F"/>
        </w:rPr>
        <w:t>Each</w:t>
      </w:r>
      <w:r>
        <w:rPr>
          <w:color w:val="221F1F"/>
        </w:rPr>
        <w:t> theme is presented below with illustrative participant quotations.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140" w:after="0"/>
        <w:ind w:left="456" w:right="0" w:hanging="360"/>
        <w:jc w:val="both"/>
      </w:pPr>
      <w:r>
        <w:rPr>
          <w:color w:val="221F1F"/>
        </w:rPr>
        <w:t>Reserved</w:t>
      </w:r>
      <w:r>
        <w:rPr>
          <w:color w:val="221F1F"/>
          <w:spacing w:val="-4"/>
        </w:rPr>
        <w:t> </w:t>
      </w:r>
      <w:r>
        <w:rPr>
          <w:color w:val="221F1F"/>
        </w:rPr>
        <w:t>Support</w:t>
      </w:r>
      <w:r>
        <w:rPr>
          <w:color w:val="221F1F"/>
          <w:spacing w:val="-3"/>
        </w:rPr>
        <w:t> </w:t>
      </w:r>
      <w:r>
        <w:rPr>
          <w:color w:val="221F1F"/>
        </w:rPr>
        <w:t>for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Inclusion</w:t>
      </w:r>
    </w:p>
    <w:p>
      <w:pPr>
        <w:pStyle w:val="BodyText"/>
        <w:ind w:right="95"/>
      </w:pPr>
      <w:r>
        <w:rPr>
          <w:color w:val="221F1F"/>
        </w:rPr>
        <w:t>Participants</w:t>
      </w:r>
      <w:r>
        <w:rPr>
          <w:color w:val="221F1F"/>
          <w:spacing w:val="-3"/>
        </w:rPr>
        <w:t> </w:t>
      </w:r>
      <w:r>
        <w:rPr>
          <w:color w:val="221F1F"/>
        </w:rPr>
        <w:t>generally</w:t>
      </w:r>
      <w:r>
        <w:rPr>
          <w:color w:val="221F1F"/>
          <w:spacing w:val="-3"/>
        </w:rPr>
        <w:t> </w:t>
      </w:r>
      <w:r>
        <w:rPr>
          <w:color w:val="221F1F"/>
        </w:rPr>
        <w:t>supported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idea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inclusion</w:t>
      </w:r>
      <w:r>
        <w:rPr>
          <w:color w:val="221F1F"/>
          <w:spacing w:val="-3"/>
        </w:rPr>
        <w:t> </w:t>
      </w:r>
      <w:r>
        <w:rPr>
          <w:color w:val="221F1F"/>
        </w:rPr>
        <w:t>as</w:t>
      </w:r>
      <w:r>
        <w:rPr>
          <w:color w:val="221F1F"/>
          <w:spacing w:val="-3"/>
        </w:rPr>
        <w:t> </w:t>
      </w:r>
      <w:r>
        <w:rPr>
          <w:color w:val="221F1F"/>
        </w:rPr>
        <w:t>a</w:t>
      </w:r>
      <w:r>
        <w:rPr>
          <w:color w:val="221F1F"/>
          <w:spacing w:val="-3"/>
        </w:rPr>
        <w:t> </w:t>
      </w:r>
      <w:r>
        <w:rPr>
          <w:color w:val="221F1F"/>
        </w:rPr>
        <w:t>guiding</w:t>
      </w:r>
      <w:r>
        <w:rPr>
          <w:color w:val="221F1F"/>
          <w:spacing w:val="-3"/>
        </w:rPr>
        <w:t> </w:t>
      </w:r>
      <w:r>
        <w:rPr>
          <w:color w:val="221F1F"/>
        </w:rPr>
        <w:t>principle;</w:t>
      </w:r>
      <w:r>
        <w:rPr>
          <w:color w:val="221F1F"/>
          <w:spacing w:val="-3"/>
        </w:rPr>
        <w:t> </w:t>
      </w:r>
      <w:r>
        <w:rPr>
          <w:color w:val="221F1F"/>
        </w:rPr>
        <w:t>however,</w:t>
      </w:r>
      <w:r>
        <w:rPr>
          <w:color w:val="221F1F"/>
          <w:spacing w:val="-3"/>
        </w:rPr>
        <w:t> </w:t>
      </w:r>
      <w:r>
        <w:rPr>
          <w:color w:val="221F1F"/>
        </w:rPr>
        <w:t>nearly</w:t>
      </w:r>
      <w:r>
        <w:rPr>
          <w:color w:val="221F1F"/>
          <w:spacing w:val="-3"/>
        </w:rPr>
        <w:t> </w:t>
      </w:r>
      <w:r>
        <w:rPr>
          <w:color w:val="221F1F"/>
        </w:rPr>
        <w:t>all</w:t>
      </w:r>
      <w:r>
        <w:rPr>
          <w:color w:val="221F1F"/>
          <w:spacing w:val="-3"/>
        </w:rPr>
        <w:t> </w:t>
      </w:r>
      <w:r>
        <w:rPr>
          <w:color w:val="221F1F"/>
        </w:rPr>
        <w:t>expressed</w:t>
      </w:r>
      <w:r>
        <w:rPr>
          <w:color w:val="221F1F"/>
          <w:spacing w:val="-3"/>
        </w:rPr>
        <w:t> </w:t>
      </w:r>
      <w:r>
        <w:rPr>
          <w:color w:val="221F1F"/>
        </w:rPr>
        <w:t>reserva</w:t>
      </w:r>
      <w:r>
        <w:rPr>
          <w:color w:val="221F1F"/>
        </w:rPr>
        <w:t>tions</w:t>
      </w:r>
      <w:r>
        <w:rPr>
          <w:color w:val="221F1F"/>
        </w:rPr>
        <w:t> regarding full inclusion for every student with disabilities. Their responses consistently started with a </w:t>
      </w:r>
      <w:r>
        <w:rPr>
          <w:color w:val="221F1F"/>
        </w:rPr>
        <w:t>positive</w:t>
      </w:r>
      <w:r>
        <w:rPr>
          <w:color w:val="221F1F"/>
        </w:rPr>
        <w:t> confirmation for inclusion; however, a ‘but’ always followed. All their answers emphasized the importance </w:t>
      </w:r>
      <w:r>
        <w:rPr>
          <w:color w:val="221F1F"/>
        </w:rPr>
        <w:t>of</w:t>
      </w:r>
      <w:r>
        <w:rPr>
          <w:color w:val="221F1F"/>
        </w:rPr>
        <w:t> individualization. Several participants noted that inclusion "</w:t>
      </w:r>
      <w:r>
        <w:rPr>
          <w:i/>
          <w:color w:val="221F1F"/>
        </w:rPr>
        <w:t>might not be the best" </w:t>
      </w:r>
      <w:r>
        <w:rPr>
          <w:color w:val="221F1F"/>
        </w:rPr>
        <w:t>for some students or that it "</w:t>
      </w:r>
      <w:r>
        <w:rPr>
          <w:i/>
          <w:color w:val="221F1F"/>
        </w:rPr>
        <w:t>would</w:t>
      </w:r>
      <w:r>
        <w:rPr>
          <w:i/>
          <w:color w:val="221F1F"/>
        </w:rPr>
        <w:t> only benefit some of them</w:t>
      </w:r>
      <w:r>
        <w:rPr>
          <w:color w:val="221F1F"/>
        </w:rPr>
        <w:t>." Others expressed concern that particular students require smaller instructional settings </w:t>
      </w:r>
      <w:r>
        <w:rPr>
          <w:color w:val="221F1F"/>
        </w:rPr>
        <w:t>or</w:t>
      </w:r>
      <w:r>
        <w:rPr>
          <w:color w:val="221F1F"/>
        </w:rPr>
        <w:t> additional support that general education classrooms cannot adequately provide.</w:t>
      </w:r>
    </w:p>
    <w:p>
      <w:pPr>
        <w:pStyle w:val="BodyText"/>
      </w:pPr>
      <w:r>
        <w:rPr>
          <w:color w:val="221F1F"/>
        </w:rPr>
        <w:t>Representative</w:t>
      </w:r>
      <w:r>
        <w:rPr>
          <w:color w:val="221F1F"/>
          <w:spacing w:val="-7"/>
        </w:rPr>
        <w:t> </w:t>
      </w:r>
      <w:r>
        <w:rPr>
          <w:color w:val="221F1F"/>
        </w:rPr>
        <w:t>participant</w:t>
      </w:r>
      <w:r>
        <w:rPr>
          <w:color w:val="221F1F"/>
          <w:spacing w:val="-7"/>
        </w:rPr>
        <w:t> </w:t>
      </w:r>
      <w:r>
        <w:rPr>
          <w:color w:val="221F1F"/>
        </w:rPr>
        <w:t>statements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included:</w:t>
      </w:r>
    </w:p>
    <w:p>
      <w:pPr>
        <w:spacing w:line="309" w:lineRule="auto" w:before="80"/>
        <w:ind w:left="816" w:right="4150" w:firstLine="0"/>
        <w:jc w:val="both"/>
        <w:rPr>
          <w:i/>
          <w:sz w:val="24"/>
        </w:rPr>
      </w:pPr>
      <w:r>
        <w:rPr>
          <w:i/>
          <w:color w:val="221F1F"/>
          <w:sz w:val="24"/>
        </w:rPr>
        <w:t>"General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education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is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not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best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for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everybody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and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for</w:t>
      </w:r>
      <w:r>
        <w:rPr>
          <w:i/>
          <w:color w:val="221F1F"/>
          <w:spacing w:val="-4"/>
          <w:sz w:val="24"/>
        </w:rPr>
        <w:t> </w:t>
      </w:r>
      <w:r>
        <w:rPr>
          <w:i/>
          <w:color w:val="221F1F"/>
          <w:sz w:val="24"/>
        </w:rPr>
        <w:t>every</w:t>
      </w:r>
      <w:r>
        <w:rPr>
          <w:i/>
          <w:color w:val="221F1F"/>
          <w:sz w:val="24"/>
        </w:rPr>
        <w:t>thing."</w:t>
      </w:r>
      <w:r>
        <w:rPr>
          <w:i/>
          <w:color w:val="221F1F"/>
          <w:sz w:val="24"/>
        </w:rPr>
        <w:t> "There always has to be self-contained classrooms."</w:t>
      </w:r>
    </w:p>
    <w:p>
      <w:pPr>
        <w:pStyle w:val="BodyText"/>
        <w:spacing w:before="0"/>
        <w:ind w:right="95"/>
      </w:pPr>
      <w:r>
        <w:rPr>
          <w:color w:val="221F1F"/>
        </w:rPr>
        <w:t>These responses reveal a meaningful distinction between endorsing inclusion as a philosophy and </w:t>
      </w:r>
      <w:r>
        <w:rPr>
          <w:i/>
          <w:color w:val="221F1F"/>
        </w:rPr>
        <w:t>full </w:t>
      </w:r>
      <w:r>
        <w:rPr>
          <w:color w:val="221F1F"/>
        </w:rPr>
        <w:t>inclusion as </w:t>
      </w:r>
      <w:r>
        <w:rPr>
          <w:color w:val="221F1F"/>
        </w:rPr>
        <w:t>a</w:t>
      </w:r>
      <w:r>
        <w:rPr>
          <w:color w:val="221F1F"/>
        </w:rPr>
        <w:t> universal placement model.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140" w:after="0"/>
        <w:ind w:left="456" w:right="0" w:hanging="360"/>
        <w:jc w:val="both"/>
      </w:pPr>
      <w:r>
        <w:rPr>
          <w:color w:val="221F1F"/>
        </w:rPr>
        <w:t>Resistance</w:t>
      </w:r>
      <w:r>
        <w:rPr>
          <w:color w:val="221F1F"/>
          <w:spacing w:val="-6"/>
        </w:rPr>
        <w:t> </w:t>
      </w:r>
      <w:r>
        <w:rPr>
          <w:color w:val="221F1F"/>
        </w:rPr>
        <w:t>to</w:t>
      </w:r>
      <w:r>
        <w:rPr>
          <w:color w:val="221F1F"/>
          <w:spacing w:val="-6"/>
        </w:rPr>
        <w:t> </w:t>
      </w:r>
      <w:r>
        <w:rPr>
          <w:color w:val="221F1F"/>
        </w:rPr>
        <w:t>One-Size-Fits-All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Approaches</w:t>
      </w:r>
    </w:p>
    <w:p>
      <w:pPr>
        <w:pStyle w:val="BodyText"/>
        <w:ind w:right="103"/>
      </w:pPr>
      <w:r>
        <w:rPr>
          <w:color w:val="221F1F"/>
        </w:rPr>
        <w:t>A recurring theme was resistance to rigid, policy-driven placement models. Participants feared that escal</w:t>
      </w:r>
      <w:r>
        <w:rPr>
          <w:color w:val="221F1F"/>
        </w:rPr>
        <w:t>ating</w:t>
      </w:r>
      <w:r>
        <w:rPr>
          <w:color w:val="221F1F"/>
        </w:rPr>
        <w:t> institutional</w:t>
      </w:r>
      <w:r>
        <w:rPr>
          <w:color w:val="221F1F"/>
          <w:spacing w:val="-4"/>
        </w:rPr>
        <w:t> </w:t>
      </w:r>
      <w:r>
        <w:rPr>
          <w:color w:val="221F1F"/>
        </w:rPr>
        <w:t>pressure</w:t>
      </w:r>
      <w:r>
        <w:rPr>
          <w:color w:val="221F1F"/>
          <w:spacing w:val="-4"/>
        </w:rPr>
        <w:t> </w:t>
      </w:r>
      <w:r>
        <w:rPr>
          <w:color w:val="221F1F"/>
        </w:rPr>
        <w:t>toward</w:t>
      </w:r>
      <w:r>
        <w:rPr>
          <w:color w:val="221F1F"/>
          <w:spacing w:val="-4"/>
        </w:rPr>
        <w:t> </w:t>
      </w:r>
      <w:r>
        <w:rPr>
          <w:color w:val="221F1F"/>
        </w:rPr>
        <w:t>full</w:t>
      </w:r>
      <w:r>
        <w:rPr>
          <w:color w:val="221F1F"/>
          <w:spacing w:val="-4"/>
        </w:rPr>
        <w:t> </w:t>
      </w:r>
      <w:r>
        <w:rPr>
          <w:color w:val="221F1F"/>
        </w:rPr>
        <w:t>inclusion</w:t>
      </w:r>
      <w:r>
        <w:rPr>
          <w:color w:val="221F1F"/>
          <w:spacing w:val="-4"/>
        </w:rPr>
        <w:t> </w:t>
      </w:r>
      <w:r>
        <w:rPr>
          <w:color w:val="221F1F"/>
        </w:rPr>
        <w:t>could</w:t>
      </w:r>
      <w:r>
        <w:rPr>
          <w:color w:val="221F1F"/>
          <w:spacing w:val="-4"/>
        </w:rPr>
        <w:t> </w:t>
      </w:r>
      <w:r>
        <w:rPr>
          <w:color w:val="221F1F"/>
        </w:rPr>
        <w:t>eliminate</w:t>
      </w:r>
      <w:r>
        <w:rPr>
          <w:color w:val="221F1F"/>
          <w:spacing w:val="-4"/>
        </w:rPr>
        <w:t> </w:t>
      </w:r>
      <w:r>
        <w:rPr>
          <w:color w:val="221F1F"/>
        </w:rPr>
        <w:t>important</w:t>
      </w:r>
      <w:r>
        <w:rPr>
          <w:color w:val="221F1F"/>
          <w:spacing w:val="-4"/>
        </w:rPr>
        <w:t> </w:t>
      </w:r>
      <w:r>
        <w:rPr>
          <w:color w:val="221F1F"/>
        </w:rPr>
        <w:t>specialized</w:t>
      </w:r>
      <w:r>
        <w:rPr>
          <w:color w:val="221F1F"/>
          <w:spacing w:val="-4"/>
        </w:rPr>
        <w:t> </w:t>
      </w:r>
      <w:r>
        <w:rPr>
          <w:color w:val="221F1F"/>
        </w:rPr>
        <w:t>services.</w:t>
      </w:r>
      <w:r>
        <w:rPr>
          <w:color w:val="221F1F"/>
          <w:spacing w:val="-4"/>
        </w:rPr>
        <w:t> </w:t>
      </w:r>
      <w:r>
        <w:rPr>
          <w:color w:val="221F1F"/>
        </w:rPr>
        <w:t>One</w:t>
      </w:r>
      <w:r>
        <w:rPr>
          <w:color w:val="221F1F"/>
          <w:spacing w:val="-4"/>
        </w:rPr>
        <w:t> </w:t>
      </w:r>
      <w:r>
        <w:rPr>
          <w:color w:val="221F1F"/>
        </w:rPr>
        <w:t>administrator</w:t>
      </w:r>
      <w:r>
        <w:rPr>
          <w:color w:val="221F1F"/>
          <w:spacing w:val="-4"/>
        </w:rPr>
        <w:t> </w:t>
      </w:r>
      <w:r>
        <w:rPr>
          <w:color w:val="221F1F"/>
        </w:rPr>
        <w:t>express</w:t>
      </w:r>
      <w:r>
        <w:rPr>
          <w:color w:val="221F1F"/>
        </w:rPr>
        <w:t>ed</w:t>
      </w:r>
      <w:r>
        <w:rPr>
          <w:color w:val="221F1F"/>
        </w:rPr>
        <w:t> this concern directly:</w:t>
      </w:r>
    </w:p>
    <w:p>
      <w:pPr>
        <w:pStyle w:val="BodyText"/>
        <w:spacing w:after="0"/>
        <w:sectPr>
          <w:pgSz w:w="11910" w:h="16840"/>
          <w:pgMar w:top="340" w:bottom="280" w:left="141" w:right="141"/>
        </w:sectPr>
      </w:pPr>
    </w:p>
    <w:p>
      <w:pPr>
        <w:spacing w:before="73"/>
        <w:ind w:left="817" w:right="821" w:firstLine="0"/>
        <w:jc w:val="both"/>
        <w:rPr>
          <w:i/>
          <w:sz w:val="24"/>
        </w:rPr>
      </w:pPr>
      <w:r>
        <w:rPr>
          <w:i/>
          <w:color w:val="221F1F"/>
          <w:sz w:val="24"/>
        </w:rPr>
        <w:t>"My fear is that they're going to do away with self-contained classrooms and put them in gene</w:t>
      </w:r>
      <w:r>
        <w:rPr>
          <w:i/>
          <w:color w:val="221F1F"/>
          <w:sz w:val="24"/>
        </w:rPr>
        <w:t>ral</w:t>
      </w:r>
      <w:r>
        <w:rPr>
          <w:i/>
          <w:color w:val="221F1F"/>
          <w:sz w:val="24"/>
        </w:rPr>
        <w:t> classrooms without the support they need."</w:t>
      </w:r>
    </w:p>
    <w:p>
      <w:pPr>
        <w:pStyle w:val="BodyText"/>
        <w:ind w:right="95"/>
      </w:pPr>
      <w:r>
        <w:rPr>
          <w:color w:val="221F1F"/>
        </w:rPr>
        <w:t>Another participant described one-size-fits-all inclusion as "frustrating," particularly when students re</w:t>
      </w:r>
      <w:r>
        <w:rPr>
          <w:color w:val="221F1F"/>
        </w:rPr>
        <w:t>quire</w:t>
      </w:r>
      <w:r>
        <w:rPr>
          <w:color w:val="221F1F"/>
        </w:rPr>
        <w:t> individualized</w:t>
      </w:r>
      <w:r>
        <w:rPr>
          <w:color w:val="221F1F"/>
          <w:spacing w:val="-8"/>
        </w:rPr>
        <w:t> </w:t>
      </w:r>
      <w:r>
        <w:rPr>
          <w:color w:val="221F1F"/>
        </w:rPr>
        <w:t>instructional</w:t>
      </w:r>
      <w:r>
        <w:rPr>
          <w:color w:val="221F1F"/>
          <w:spacing w:val="-8"/>
        </w:rPr>
        <w:t> </w:t>
      </w:r>
      <w:r>
        <w:rPr>
          <w:color w:val="221F1F"/>
        </w:rPr>
        <w:t>approaches</w:t>
      </w:r>
      <w:r>
        <w:rPr>
          <w:color w:val="221F1F"/>
          <w:spacing w:val="-8"/>
        </w:rPr>
        <w:t> </w:t>
      </w:r>
      <w:r>
        <w:rPr>
          <w:color w:val="221F1F"/>
        </w:rPr>
        <w:t>that</w:t>
      </w:r>
      <w:r>
        <w:rPr>
          <w:color w:val="221F1F"/>
          <w:spacing w:val="-8"/>
        </w:rPr>
        <w:t> </w:t>
      </w:r>
      <w:r>
        <w:rPr>
          <w:color w:val="221F1F"/>
        </w:rPr>
        <w:t>cannot</w:t>
      </w:r>
      <w:r>
        <w:rPr>
          <w:color w:val="221F1F"/>
          <w:spacing w:val="-8"/>
        </w:rPr>
        <w:t> </w:t>
      </w:r>
      <w:r>
        <w:rPr>
          <w:color w:val="221F1F"/>
        </w:rPr>
        <w:t>feasibly</w:t>
      </w:r>
      <w:r>
        <w:rPr>
          <w:color w:val="221F1F"/>
          <w:spacing w:val="-8"/>
        </w:rPr>
        <w:t> </w:t>
      </w:r>
      <w:r>
        <w:rPr>
          <w:color w:val="221F1F"/>
        </w:rPr>
        <w:t>be</w:t>
      </w:r>
      <w:r>
        <w:rPr>
          <w:color w:val="221F1F"/>
          <w:spacing w:val="-8"/>
        </w:rPr>
        <w:t> </w:t>
      </w:r>
      <w:r>
        <w:rPr>
          <w:color w:val="221F1F"/>
        </w:rPr>
        <w:t>delivered</w:t>
      </w:r>
      <w:r>
        <w:rPr>
          <w:color w:val="221F1F"/>
          <w:spacing w:val="-8"/>
        </w:rPr>
        <w:t> </w:t>
      </w:r>
      <w:r>
        <w:rPr>
          <w:color w:val="221F1F"/>
        </w:rPr>
        <w:t>in</w:t>
      </w:r>
      <w:r>
        <w:rPr>
          <w:color w:val="221F1F"/>
          <w:spacing w:val="-8"/>
        </w:rPr>
        <w:t> </w:t>
      </w:r>
      <w:r>
        <w:rPr>
          <w:color w:val="221F1F"/>
        </w:rPr>
        <w:t>mainstream</w:t>
      </w:r>
      <w:r>
        <w:rPr>
          <w:color w:val="221F1F"/>
          <w:spacing w:val="-8"/>
        </w:rPr>
        <w:t> </w:t>
      </w:r>
      <w:r>
        <w:rPr>
          <w:color w:val="221F1F"/>
        </w:rPr>
        <w:t>classrooms.</w:t>
      </w:r>
      <w:r>
        <w:rPr>
          <w:color w:val="221F1F"/>
          <w:spacing w:val="-8"/>
        </w:rPr>
        <w:t> </w:t>
      </w:r>
      <w:r>
        <w:rPr>
          <w:color w:val="221F1F"/>
        </w:rPr>
        <w:t>She</w:t>
      </w:r>
      <w:r>
        <w:rPr>
          <w:color w:val="221F1F"/>
          <w:spacing w:val="-8"/>
        </w:rPr>
        <w:t> </w:t>
      </w:r>
      <w:r>
        <w:rPr>
          <w:color w:val="221F1F"/>
        </w:rPr>
        <w:t>said,</w:t>
      </w:r>
      <w:r>
        <w:rPr>
          <w:color w:val="221F1F"/>
          <w:spacing w:val="-8"/>
        </w:rPr>
        <w:t> </w:t>
      </w:r>
      <w:r>
        <w:rPr>
          <w:color w:val="221F1F"/>
        </w:rPr>
        <w:t>“</w:t>
      </w:r>
      <w:r>
        <w:rPr>
          <w:i/>
          <w:color w:val="221F1F"/>
        </w:rPr>
        <w:t>The</w:t>
      </w:r>
      <w:r>
        <w:rPr>
          <w:i/>
          <w:color w:val="221F1F"/>
          <w:spacing w:val="-8"/>
        </w:rPr>
        <w:t> </w:t>
      </w:r>
      <w:r>
        <w:rPr>
          <w:i/>
          <w:color w:val="221F1F"/>
        </w:rPr>
        <w:t>one</w:t>
      </w:r>
      <w:r>
        <w:rPr>
          <w:i/>
          <w:color w:val="221F1F"/>
        </w:rPr>
        <w:t>-</w:t>
      </w:r>
      <w:r>
        <w:rPr>
          <w:i/>
          <w:color w:val="221F1F"/>
        </w:rPr>
        <w:t>size-fits-all can be frustrating.” </w:t>
      </w:r>
      <w:r>
        <w:rPr>
          <w:color w:val="221F1F"/>
        </w:rPr>
        <w:t>These findings suggest that practitioners prioritize flexibility over ideologi</w:t>
      </w:r>
      <w:r>
        <w:rPr>
          <w:color w:val="221F1F"/>
        </w:rPr>
        <w:t>cal</w:t>
      </w:r>
      <w:r>
        <w:rPr>
          <w:color w:val="221F1F"/>
        </w:rPr>
        <w:t> consistency. They view student-centered decision-making as non-negotiable.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140" w:after="0"/>
        <w:ind w:left="456" w:right="0" w:hanging="360"/>
        <w:jc w:val="both"/>
      </w:pPr>
      <w:r>
        <w:rPr>
          <w:color w:val="221F1F"/>
        </w:rPr>
        <w:t>Hindering</w:t>
      </w:r>
      <w:r>
        <w:rPr>
          <w:color w:val="221F1F"/>
          <w:spacing w:val="-4"/>
        </w:rPr>
        <w:t> </w:t>
      </w:r>
      <w:r>
        <w:rPr>
          <w:color w:val="221F1F"/>
        </w:rPr>
        <w:t>Factors</w:t>
      </w:r>
      <w:r>
        <w:rPr>
          <w:color w:val="221F1F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4"/>
        </w:rPr>
        <w:t> </w:t>
      </w:r>
      <w:r>
        <w:rPr>
          <w:color w:val="221F1F"/>
        </w:rPr>
        <w:t>Successful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Inclusion</w:t>
      </w:r>
    </w:p>
    <w:p>
      <w:pPr>
        <w:pStyle w:val="BodyText"/>
        <w:ind w:right="103"/>
      </w:pPr>
      <w:r>
        <w:rPr>
          <w:color w:val="221F1F"/>
        </w:rPr>
        <w:t>Participants identified several categories of factors that complicate the implementation of full inclusion. These inc</w:t>
      </w:r>
      <w:r>
        <w:rPr>
          <w:color w:val="221F1F"/>
        </w:rPr>
        <w:t>lude</w:t>
      </w:r>
      <w:r>
        <w:rPr>
          <w:color w:val="221F1F"/>
        </w:rPr>
        <w:t> factors related to the students, teachers, and management. Student-related factors included the severity of dis</w:t>
      </w:r>
      <w:r>
        <w:rPr>
          <w:color w:val="221F1F"/>
        </w:rPr>
        <w:t>ability,</w:t>
      </w:r>
      <w:r>
        <w:rPr>
          <w:color w:val="221F1F"/>
        </w:rPr>
        <w:t> behavioral</w:t>
      </w:r>
      <w:r>
        <w:rPr>
          <w:color w:val="221F1F"/>
          <w:spacing w:val="-10"/>
        </w:rPr>
        <w:t> </w:t>
      </w:r>
      <w:r>
        <w:rPr>
          <w:color w:val="221F1F"/>
        </w:rPr>
        <w:t>challenges,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10"/>
        </w:rPr>
        <w:t> </w:t>
      </w:r>
      <w:r>
        <w:rPr>
          <w:color w:val="221F1F"/>
        </w:rPr>
        <w:t>academic</w:t>
      </w:r>
      <w:r>
        <w:rPr>
          <w:color w:val="221F1F"/>
          <w:spacing w:val="-10"/>
        </w:rPr>
        <w:t> </w:t>
      </w:r>
      <w:r>
        <w:rPr>
          <w:color w:val="221F1F"/>
        </w:rPr>
        <w:t>functioning</w:t>
      </w:r>
      <w:r>
        <w:rPr>
          <w:color w:val="221F1F"/>
          <w:spacing w:val="-10"/>
        </w:rPr>
        <w:t> </w:t>
      </w:r>
      <w:r>
        <w:rPr>
          <w:color w:val="221F1F"/>
        </w:rPr>
        <w:t>level.</w:t>
      </w:r>
      <w:r>
        <w:rPr>
          <w:color w:val="221F1F"/>
          <w:spacing w:val="-10"/>
        </w:rPr>
        <w:t> </w:t>
      </w:r>
      <w:r>
        <w:rPr>
          <w:color w:val="221F1F"/>
        </w:rPr>
        <w:t>Participants</w:t>
      </w:r>
      <w:r>
        <w:rPr>
          <w:color w:val="221F1F"/>
          <w:spacing w:val="-10"/>
        </w:rPr>
        <w:t> </w:t>
      </w:r>
      <w:r>
        <w:rPr>
          <w:color w:val="221F1F"/>
        </w:rPr>
        <w:t>argued</w:t>
      </w:r>
      <w:r>
        <w:rPr>
          <w:color w:val="221F1F"/>
          <w:spacing w:val="-10"/>
        </w:rPr>
        <w:t> </w:t>
      </w:r>
      <w:r>
        <w:rPr>
          <w:color w:val="221F1F"/>
        </w:rPr>
        <w:t>that</w:t>
      </w:r>
      <w:r>
        <w:rPr>
          <w:color w:val="221F1F"/>
          <w:spacing w:val="-10"/>
        </w:rPr>
        <w:t> </w:t>
      </w:r>
      <w:r>
        <w:rPr>
          <w:color w:val="221F1F"/>
        </w:rPr>
        <w:t>some</w:t>
      </w:r>
      <w:r>
        <w:rPr>
          <w:color w:val="221F1F"/>
          <w:spacing w:val="-10"/>
        </w:rPr>
        <w:t> </w:t>
      </w:r>
      <w:r>
        <w:rPr>
          <w:color w:val="221F1F"/>
        </w:rPr>
        <w:t>students</w:t>
      </w:r>
      <w:r>
        <w:rPr>
          <w:color w:val="221F1F"/>
          <w:spacing w:val="-10"/>
        </w:rPr>
        <w:t> </w:t>
      </w:r>
      <w:r>
        <w:rPr>
          <w:color w:val="221F1F"/>
        </w:rPr>
        <w:t>function</w:t>
      </w:r>
      <w:r>
        <w:rPr>
          <w:color w:val="221F1F"/>
          <w:spacing w:val="-10"/>
        </w:rPr>
        <w:t> </w:t>
      </w:r>
      <w:r>
        <w:rPr>
          <w:color w:val="221F1F"/>
        </w:rPr>
        <w:t>more</w:t>
      </w:r>
      <w:r>
        <w:rPr>
          <w:color w:val="221F1F"/>
          <w:spacing w:val="-10"/>
        </w:rPr>
        <w:t> </w:t>
      </w:r>
      <w:r>
        <w:rPr>
          <w:color w:val="221F1F"/>
        </w:rPr>
        <w:t>effectiv</w:t>
      </w:r>
      <w:r>
        <w:rPr>
          <w:color w:val="221F1F"/>
        </w:rPr>
        <w:t>ely</w:t>
      </w:r>
      <w:r>
        <w:rPr>
          <w:color w:val="221F1F"/>
        </w:rPr>
        <w:t> in</w:t>
      </w:r>
      <w:r>
        <w:rPr>
          <w:color w:val="221F1F"/>
          <w:spacing w:val="-4"/>
        </w:rPr>
        <w:t> </w:t>
      </w:r>
      <w:r>
        <w:rPr>
          <w:color w:val="221F1F"/>
        </w:rPr>
        <w:t>smaller,</w:t>
      </w:r>
      <w:r>
        <w:rPr>
          <w:color w:val="221F1F"/>
          <w:spacing w:val="-4"/>
        </w:rPr>
        <w:t> </w:t>
      </w:r>
      <w:r>
        <w:rPr>
          <w:color w:val="221F1F"/>
        </w:rPr>
        <w:t>more</w:t>
      </w:r>
      <w:r>
        <w:rPr>
          <w:color w:val="221F1F"/>
          <w:spacing w:val="-4"/>
        </w:rPr>
        <w:t> </w:t>
      </w:r>
      <w:r>
        <w:rPr>
          <w:color w:val="221F1F"/>
        </w:rPr>
        <w:t>structured</w:t>
      </w:r>
      <w:r>
        <w:rPr>
          <w:color w:val="221F1F"/>
          <w:spacing w:val="-4"/>
        </w:rPr>
        <w:t> </w:t>
      </w:r>
      <w:r>
        <w:rPr>
          <w:color w:val="221F1F"/>
        </w:rPr>
        <w:t>environments</w:t>
      </w:r>
      <w:r>
        <w:rPr>
          <w:color w:val="221F1F"/>
          <w:spacing w:val="-4"/>
        </w:rPr>
        <w:t> </w:t>
      </w:r>
      <w:r>
        <w:rPr>
          <w:color w:val="221F1F"/>
        </w:rPr>
        <w:t>where</w:t>
      </w:r>
      <w:r>
        <w:rPr>
          <w:color w:val="221F1F"/>
          <w:spacing w:val="-4"/>
        </w:rPr>
        <w:t> </w:t>
      </w:r>
      <w:r>
        <w:rPr>
          <w:color w:val="221F1F"/>
        </w:rPr>
        <w:t>instruction</w:t>
      </w:r>
      <w:r>
        <w:rPr>
          <w:color w:val="221F1F"/>
          <w:spacing w:val="-4"/>
        </w:rPr>
        <w:t> </w:t>
      </w:r>
      <w:r>
        <w:rPr>
          <w:color w:val="221F1F"/>
        </w:rPr>
        <w:t>can</w:t>
      </w:r>
      <w:r>
        <w:rPr>
          <w:color w:val="221F1F"/>
          <w:spacing w:val="-4"/>
        </w:rPr>
        <w:t> </w:t>
      </w:r>
      <w:r>
        <w:rPr>
          <w:color w:val="221F1F"/>
        </w:rPr>
        <w:t>be</w:t>
      </w:r>
      <w:r>
        <w:rPr>
          <w:color w:val="221F1F"/>
          <w:spacing w:val="-4"/>
        </w:rPr>
        <w:t> </w:t>
      </w:r>
      <w:r>
        <w:rPr>
          <w:color w:val="221F1F"/>
        </w:rPr>
        <w:t>adapted</w:t>
      </w:r>
      <w:r>
        <w:rPr>
          <w:color w:val="221F1F"/>
          <w:spacing w:val="-4"/>
        </w:rPr>
        <w:t> </w:t>
      </w:r>
      <w:r>
        <w:rPr>
          <w:color w:val="221F1F"/>
        </w:rPr>
        <w:t>with</w:t>
      </w:r>
      <w:r>
        <w:rPr>
          <w:color w:val="221F1F"/>
          <w:spacing w:val="-4"/>
        </w:rPr>
        <w:t> </w:t>
      </w:r>
      <w:r>
        <w:rPr>
          <w:color w:val="221F1F"/>
        </w:rPr>
        <w:t>greater</w:t>
      </w:r>
      <w:r>
        <w:rPr>
          <w:color w:val="221F1F"/>
          <w:spacing w:val="-4"/>
        </w:rPr>
        <w:t> </w:t>
      </w:r>
      <w:r>
        <w:rPr>
          <w:color w:val="221F1F"/>
        </w:rPr>
        <w:t>precision.</w:t>
      </w:r>
      <w:r>
        <w:rPr>
          <w:color w:val="221F1F"/>
          <w:spacing w:val="-4"/>
        </w:rPr>
        <w:t> </w:t>
      </w:r>
      <w:r>
        <w:rPr>
          <w:color w:val="221F1F"/>
        </w:rPr>
        <w:t>One</w:t>
      </w:r>
      <w:r>
        <w:rPr>
          <w:color w:val="221F1F"/>
          <w:spacing w:val="-4"/>
        </w:rPr>
        <w:t> </w:t>
      </w:r>
      <w:r>
        <w:rPr>
          <w:color w:val="221F1F"/>
        </w:rPr>
        <w:t>participant</w:t>
      </w:r>
      <w:r>
        <w:rPr>
          <w:color w:val="221F1F"/>
          <w:spacing w:val="-4"/>
        </w:rPr>
        <w:t> </w:t>
      </w:r>
      <w:r>
        <w:rPr>
          <w:color w:val="221F1F"/>
        </w:rPr>
        <w:t>said:</w:t>
      </w:r>
    </w:p>
    <w:p>
      <w:pPr>
        <w:spacing w:before="80"/>
        <w:ind w:left="816" w:right="824" w:firstLine="0"/>
        <w:jc w:val="both"/>
        <w:rPr>
          <w:i/>
          <w:sz w:val="24"/>
        </w:rPr>
      </w:pPr>
      <w:r>
        <w:rPr>
          <w:i/>
          <w:color w:val="221F1F"/>
          <w:sz w:val="24"/>
        </w:rPr>
        <w:t>"They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just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more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comfortable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in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a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small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classroom,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and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their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cognitive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abilities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much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more</w:t>
      </w:r>
      <w:r>
        <w:rPr>
          <w:i/>
          <w:color w:val="221F1F"/>
          <w:spacing w:val="-10"/>
          <w:sz w:val="24"/>
        </w:rPr>
        <w:t> </w:t>
      </w:r>
      <w:r>
        <w:rPr>
          <w:i/>
          <w:color w:val="221F1F"/>
          <w:sz w:val="24"/>
        </w:rPr>
        <w:t>suit</w:t>
      </w:r>
      <w:r>
        <w:rPr>
          <w:i/>
          <w:color w:val="221F1F"/>
          <w:sz w:val="24"/>
        </w:rPr>
        <w:t>ed</w:t>
      </w:r>
      <w:r>
        <w:rPr>
          <w:i/>
          <w:color w:val="221F1F"/>
          <w:sz w:val="24"/>
        </w:rPr>
        <w:t> to a smaller classroom."</w:t>
      </w:r>
    </w:p>
    <w:p>
      <w:pPr>
        <w:spacing w:before="80"/>
        <w:ind w:left="96" w:right="96" w:firstLine="0"/>
        <w:jc w:val="both"/>
        <w:rPr>
          <w:i/>
          <w:sz w:val="24"/>
        </w:rPr>
      </w:pPr>
      <w:r>
        <w:rPr>
          <w:color w:val="221F1F"/>
          <w:sz w:val="24"/>
        </w:rPr>
        <w:t>Teacher attitudes and preparedness were also identified as barriers. Several participants described general edu</w:t>
      </w:r>
      <w:r>
        <w:rPr>
          <w:color w:val="221F1F"/>
          <w:sz w:val="24"/>
        </w:rPr>
        <w:t>cation</w:t>
      </w:r>
      <w:r>
        <w:rPr>
          <w:color w:val="221F1F"/>
          <w:sz w:val="24"/>
        </w:rPr>
        <w:t> teachers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as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resistant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or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not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trained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to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work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effectively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with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SWDs.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Remarkably,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a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generational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pattern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emerged:</w:t>
      </w:r>
      <w:r>
        <w:rPr>
          <w:color w:val="221F1F"/>
          <w:spacing w:val="-14"/>
          <w:sz w:val="24"/>
        </w:rPr>
        <w:t> </w:t>
      </w:r>
      <w:r>
        <w:rPr>
          <w:color w:val="221F1F"/>
          <w:sz w:val="24"/>
        </w:rPr>
        <w:t>young</w:t>
      </w:r>
      <w:r>
        <w:rPr>
          <w:color w:val="221F1F"/>
          <w:sz w:val="24"/>
        </w:rPr>
        <w:t>er</w:t>
      </w:r>
      <w:r>
        <w:rPr>
          <w:color w:val="221F1F"/>
          <w:sz w:val="24"/>
        </w:rPr>
        <w:t> teachers were perceived as more open to inclusion than veteran colleagues. A participant noted, “</w:t>
      </w:r>
      <w:r>
        <w:rPr>
          <w:i/>
          <w:color w:val="221F1F"/>
          <w:sz w:val="24"/>
        </w:rPr>
        <w:t>There are </w:t>
      </w:r>
      <w:r>
        <w:rPr>
          <w:i/>
          <w:color w:val="221F1F"/>
          <w:sz w:val="24"/>
        </w:rPr>
        <w:t>some</w:t>
      </w:r>
      <w:r>
        <w:rPr>
          <w:i/>
          <w:color w:val="221F1F"/>
          <w:sz w:val="24"/>
        </w:rPr>
        <w:t> teachers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who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old-school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and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just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don’t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want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kids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in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their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class.</w:t>
      </w:r>
      <w:r>
        <w:rPr>
          <w:color w:val="221F1F"/>
          <w:sz w:val="24"/>
        </w:rPr>
        <w:t>”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Another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one</w:t>
      </w:r>
      <w:r>
        <w:rPr>
          <w:color w:val="221F1F"/>
          <w:spacing w:val="-2"/>
          <w:sz w:val="24"/>
        </w:rPr>
        <w:t> </w:t>
      </w:r>
      <w:r>
        <w:rPr>
          <w:color w:val="221F1F"/>
          <w:sz w:val="24"/>
        </w:rPr>
        <w:t>said,</w:t>
      </w:r>
      <w:r>
        <w:rPr>
          <w:color w:val="221F1F"/>
          <w:spacing w:val="-1"/>
          <w:sz w:val="24"/>
        </w:rPr>
        <w:t> </w:t>
      </w:r>
      <w:r>
        <w:rPr>
          <w:i/>
          <w:color w:val="221F1F"/>
          <w:sz w:val="24"/>
        </w:rPr>
        <w:t>“Some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older</w:t>
      </w:r>
      <w:r>
        <w:rPr>
          <w:i/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teache</w:t>
      </w:r>
      <w:r>
        <w:rPr>
          <w:i/>
          <w:color w:val="221F1F"/>
          <w:sz w:val="24"/>
        </w:rPr>
        <w:t>rs</w:t>
      </w:r>
      <w:r>
        <w:rPr>
          <w:i/>
          <w:color w:val="221F1F"/>
          <w:sz w:val="24"/>
        </w:rPr>
        <w:t> don’t want them in their class [...] but a lot of younger teachers who have come in are more accepting.”</w:t>
      </w:r>
    </w:p>
    <w:p>
      <w:pPr>
        <w:pStyle w:val="BodyText"/>
        <w:ind w:right="96"/>
      </w:pPr>
      <w:r>
        <w:rPr>
          <w:color w:val="221F1F"/>
        </w:rPr>
        <w:t>Management</w:t>
      </w:r>
      <w:r>
        <w:rPr>
          <w:color w:val="221F1F"/>
          <w:spacing w:val="-7"/>
        </w:rPr>
        <w:t> </w:t>
      </w:r>
      <w:r>
        <w:rPr>
          <w:color w:val="221F1F"/>
        </w:rPr>
        <w:t>challenges</w:t>
      </w:r>
      <w:r>
        <w:rPr>
          <w:color w:val="221F1F"/>
          <w:spacing w:val="-7"/>
        </w:rPr>
        <w:t> </w:t>
      </w:r>
      <w:r>
        <w:rPr>
          <w:color w:val="221F1F"/>
        </w:rPr>
        <w:t>include</w:t>
      </w:r>
      <w:r>
        <w:rPr>
          <w:color w:val="221F1F"/>
          <w:spacing w:val="-7"/>
        </w:rPr>
        <w:t> </w:t>
      </w:r>
      <w:r>
        <w:rPr>
          <w:color w:val="221F1F"/>
        </w:rPr>
        <w:t>large</w:t>
      </w:r>
      <w:r>
        <w:rPr>
          <w:color w:val="221F1F"/>
          <w:spacing w:val="-7"/>
        </w:rPr>
        <w:t> </w:t>
      </w:r>
      <w:r>
        <w:rPr>
          <w:color w:val="221F1F"/>
        </w:rPr>
        <w:t>class</w:t>
      </w:r>
      <w:r>
        <w:rPr>
          <w:color w:val="221F1F"/>
          <w:spacing w:val="-7"/>
        </w:rPr>
        <w:t> </w:t>
      </w:r>
      <w:r>
        <w:rPr>
          <w:color w:val="221F1F"/>
        </w:rPr>
        <w:t>sizes,</w:t>
      </w:r>
      <w:r>
        <w:rPr>
          <w:color w:val="221F1F"/>
          <w:spacing w:val="-7"/>
        </w:rPr>
        <w:t> </w:t>
      </w:r>
      <w:r>
        <w:rPr>
          <w:color w:val="221F1F"/>
        </w:rPr>
        <w:t>inadequate</w:t>
      </w:r>
      <w:r>
        <w:rPr>
          <w:color w:val="221F1F"/>
          <w:spacing w:val="-7"/>
        </w:rPr>
        <w:t> </w:t>
      </w:r>
      <w:r>
        <w:rPr>
          <w:color w:val="221F1F"/>
        </w:rPr>
        <w:t>diagnostic</w:t>
      </w:r>
      <w:r>
        <w:rPr>
          <w:color w:val="221F1F"/>
          <w:spacing w:val="-7"/>
        </w:rPr>
        <w:t> </w:t>
      </w:r>
      <w:r>
        <w:rPr>
          <w:color w:val="221F1F"/>
        </w:rPr>
        <w:t>practices,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7"/>
        </w:rPr>
        <w:t> </w:t>
      </w:r>
      <w:r>
        <w:rPr>
          <w:color w:val="221F1F"/>
        </w:rPr>
        <w:t>insufficient</w:t>
      </w:r>
      <w:r>
        <w:rPr>
          <w:color w:val="221F1F"/>
          <w:spacing w:val="-7"/>
        </w:rPr>
        <w:t> </w:t>
      </w:r>
      <w:r>
        <w:rPr>
          <w:color w:val="221F1F"/>
        </w:rPr>
        <w:t>institutional</w:t>
      </w:r>
      <w:r>
        <w:rPr>
          <w:color w:val="221F1F"/>
          <w:spacing w:val="-7"/>
        </w:rPr>
        <w:t> </w:t>
      </w:r>
      <w:r>
        <w:rPr>
          <w:color w:val="221F1F"/>
        </w:rPr>
        <w:t>support.</w:t>
      </w:r>
      <w:r>
        <w:rPr>
          <w:color w:val="221F1F"/>
        </w:rPr>
        <w:t> These further complicate inclusion efforts. One participant criticized placement decisions made "</w:t>
      </w:r>
      <w:r>
        <w:rPr>
          <w:i/>
          <w:color w:val="221F1F"/>
        </w:rPr>
        <w:t>without a lot of </w:t>
      </w:r>
      <w:r>
        <w:rPr>
          <w:i/>
          <w:color w:val="221F1F"/>
        </w:rPr>
        <w:t>data</w:t>
      </w:r>
      <w:r>
        <w:rPr>
          <w:i/>
          <w:color w:val="221F1F"/>
        </w:rPr>
        <w:t> or information</w:t>
      </w:r>
      <w:r>
        <w:rPr>
          <w:color w:val="221F1F"/>
        </w:rPr>
        <w:t>," which raises concerns regarding the extent to which attention is directed towards providing in</w:t>
      </w:r>
      <w:r>
        <w:rPr>
          <w:color w:val="221F1F"/>
        </w:rPr>
        <w:t>clusion</w:t>
      </w:r>
      <w:r>
        <w:rPr>
          <w:color w:val="221F1F"/>
        </w:rPr>
        <w:t> where the student receives meaningful education, or they are simply “physically” included.</w:t>
      </w:r>
    </w:p>
    <w:p>
      <w:pPr>
        <w:pStyle w:val="Heading2"/>
        <w:numPr>
          <w:ilvl w:val="1"/>
          <w:numId w:val="1"/>
        </w:numPr>
        <w:tabs>
          <w:tab w:pos="456" w:val="left" w:leader="none"/>
        </w:tabs>
        <w:spacing w:line="240" w:lineRule="auto" w:before="80" w:after="0"/>
        <w:ind w:left="456" w:right="0" w:hanging="360"/>
        <w:jc w:val="both"/>
      </w:pPr>
      <w:r>
        <w:rPr>
          <w:color w:val="221F1F"/>
        </w:rPr>
        <w:t>Concerns</w:t>
      </w:r>
      <w:r>
        <w:rPr>
          <w:color w:val="221F1F"/>
          <w:spacing w:val="-4"/>
        </w:rPr>
        <w:t> </w:t>
      </w:r>
      <w:r>
        <w:rPr>
          <w:color w:val="221F1F"/>
        </w:rPr>
        <w:t>About</w:t>
      </w:r>
      <w:r>
        <w:rPr>
          <w:color w:val="221F1F"/>
          <w:spacing w:val="-4"/>
        </w:rPr>
        <w:t> </w:t>
      </w:r>
      <w:r>
        <w:rPr>
          <w:color w:val="221F1F"/>
        </w:rPr>
        <w:t>Forced</w:t>
      </w:r>
      <w:r>
        <w:rPr>
          <w:color w:val="221F1F"/>
          <w:spacing w:val="-3"/>
        </w:rPr>
        <w:t> </w:t>
      </w:r>
      <w:r>
        <w:rPr>
          <w:color w:val="221F1F"/>
        </w:rPr>
        <w:t>Full</w:t>
      </w:r>
      <w:r>
        <w:rPr>
          <w:color w:val="221F1F"/>
          <w:spacing w:val="-4"/>
        </w:rPr>
        <w:t> </w:t>
      </w:r>
      <w:r>
        <w:rPr>
          <w:color w:val="221F1F"/>
        </w:rPr>
        <w:t>Inclusion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Outcomes</w:t>
      </w:r>
    </w:p>
    <w:p>
      <w:pPr>
        <w:pStyle w:val="BodyText"/>
        <w:ind w:right="101"/>
        <w:rPr>
          <w:i/>
        </w:rPr>
      </w:pPr>
      <w:r>
        <w:rPr>
          <w:color w:val="221F1F"/>
        </w:rPr>
        <w:t>Participants articulated concerns about the downstream consequences of mandating full inclusion regardless </w:t>
      </w:r>
      <w:r>
        <w:rPr>
          <w:color w:val="221F1F"/>
        </w:rPr>
        <w:t>of</w:t>
      </w:r>
      <w:r>
        <w:rPr>
          <w:color w:val="221F1F"/>
        </w:rPr>
        <w:t> individual student circumstances. Some worried that students with disabilities might paradoxically experience </w:t>
      </w:r>
      <w:r>
        <w:rPr>
          <w:color w:val="221F1F"/>
        </w:rPr>
        <w:t>more</w:t>
      </w:r>
      <w:r>
        <w:rPr>
          <w:color w:val="221F1F"/>
        </w:rPr>
        <w:t> </w:t>
      </w:r>
      <w:r>
        <w:rPr>
          <w:color w:val="221F1F"/>
          <w:spacing w:val="-2"/>
        </w:rPr>
        <w:t>profound exclusion within ‘ostensibly’ inclusive classrooms, where their academic and social needs remain unaddress</w:t>
      </w:r>
      <w:r>
        <w:rPr>
          <w:color w:val="221F1F"/>
          <w:spacing w:val="-2"/>
        </w:rPr>
        <w:t>ed.</w:t>
      </w:r>
      <w:r>
        <w:rPr>
          <w:color w:val="221F1F"/>
          <w:spacing w:val="-2"/>
        </w:rPr>
        <w:t> </w:t>
      </w:r>
      <w:r>
        <w:rPr>
          <w:color w:val="221F1F"/>
        </w:rPr>
        <w:t>Others</w:t>
      </w:r>
      <w:r>
        <w:rPr>
          <w:color w:val="221F1F"/>
          <w:spacing w:val="-15"/>
        </w:rPr>
        <w:t> </w:t>
      </w:r>
      <w:r>
        <w:rPr>
          <w:color w:val="221F1F"/>
        </w:rPr>
        <w:t>raised</w:t>
      </w:r>
      <w:r>
        <w:rPr>
          <w:color w:val="221F1F"/>
          <w:spacing w:val="-15"/>
        </w:rPr>
        <w:t> </w:t>
      </w:r>
      <w:r>
        <w:rPr>
          <w:color w:val="221F1F"/>
        </w:rPr>
        <w:t>concerns</w:t>
      </w:r>
      <w:r>
        <w:rPr>
          <w:color w:val="221F1F"/>
          <w:spacing w:val="-15"/>
        </w:rPr>
        <w:t> </w:t>
      </w:r>
      <w:r>
        <w:rPr>
          <w:color w:val="221F1F"/>
        </w:rPr>
        <w:t>about</w:t>
      </w:r>
      <w:r>
        <w:rPr>
          <w:color w:val="221F1F"/>
          <w:spacing w:val="-15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impact</w:t>
      </w:r>
      <w:r>
        <w:rPr>
          <w:color w:val="221F1F"/>
          <w:spacing w:val="-15"/>
        </w:rPr>
        <w:t> </w:t>
      </w:r>
      <w:r>
        <w:rPr>
          <w:color w:val="221F1F"/>
        </w:rPr>
        <w:t>on</w:t>
      </w:r>
      <w:r>
        <w:rPr>
          <w:color w:val="221F1F"/>
          <w:spacing w:val="-15"/>
        </w:rPr>
        <w:t> </w:t>
      </w:r>
      <w:r>
        <w:rPr>
          <w:color w:val="221F1F"/>
        </w:rPr>
        <w:t>students</w:t>
      </w:r>
      <w:r>
        <w:rPr>
          <w:color w:val="221F1F"/>
          <w:spacing w:val="-15"/>
        </w:rPr>
        <w:t> </w:t>
      </w:r>
      <w:r>
        <w:rPr>
          <w:color w:val="221F1F"/>
        </w:rPr>
        <w:t>without</w:t>
      </w:r>
      <w:r>
        <w:rPr>
          <w:color w:val="221F1F"/>
          <w:spacing w:val="-15"/>
        </w:rPr>
        <w:t> </w:t>
      </w:r>
      <w:r>
        <w:rPr>
          <w:color w:val="221F1F"/>
        </w:rPr>
        <w:t>disabilities.</w:t>
      </w:r>
      <w:r>
        <w:rPr>
          <w:color w:val="221F1F"/>
          <w:spacing w:val="-15"/>
        </w:rPr>
        <w:t> </w:t>
      </w:r>
      <w:r>
        <w:rPr>
          <w:color w:val="221F1F"/>
        </w:rPr>
        <w:t>They</w:t>
      </w:r>
      <w:r>
        <w:rPr>
          <w:color w:val="221F1F"/>
          <w:spacing w:val="-15"/>
        </w:rPr>
        <w:t> </w:t>
      </w:r>
      <w:r>
        <w:rPr>
          <w:color w:val="221F1F"/>
        </w:rPr>
        <w:t>explained</w:t>
      </w:r>
      <w:r>
        <w:rPr>
          <w:color w:val="221F1F"/>
          <w:spacing w:val="-15"/>
        </w:rPr>
        <w:t> </w:t>
      </w:r>
      <w:r>
        <w:rPr>
          <w:color w:val="221F1F"/>
        </w:rPr>
        <w:t>that</w:t>
      </w:r>
      <w:r>
        <w:rPr>
          <w:color w:val="221F1F"/>
          <w:spacing w:val="-15"/>
        </w:rPr>
        <w:t> </w:t>
      </w:r>
      <w:r>
        <w:rPr>
          <w:color w:val="221F1F"/>
        </w:rPr>
        <w:t>when</w:t>
      </w:r>
      <w:r>
        <w:rPr>
          <w:color w:val="221F1F"/>
          <w:spacing w:val="-15"/>
        </w:rPr>
        <w:t> </w:t>
      </w:r>
      <w:r>
        <w:rPr>
          <w:color w:val="221F1F"/>
        </w:rPr>
        <w:t>teachers</w:t>
      </w:r>
      <w:r>
        <w:rPr>
          <w:color w:val="221F1F"/>
          <w:spacing w:val="-15"/>
        </w:rPr>
        <w:t> </w:t>
      </w:r>
      <w:r>
        <w:rPr>
          <w:color w:val="221F1F"/>
        </w:rPr>
        <w:t>are</w:t>
      </w:r>
      <w:r>
        <w:rPr>
          <w:color w:val="221F1F"/>
          <w:spacing w:val="-15"/>
        </w:rPr>
        <w:t> </w:t>
      </w:r>
      <w:r>
        <w:rPr>
          <w:color w:val="221F1F"/>
        </w:rPr>
        <w:t>stretch</w:t>
      </w:r>
      <w:r>
        <w:rPr>
          <w:color w:val="221F1F"/>
        </w:rPr>
        <w:t>ed</w:t>
      </w:r>
      <w:r>
        <w:rPr>
          <w:color w:val="221F1F"/>
        </w:rPr>
        <w:t> beyond</w:t>
      </w:r>
      <w:r>
        <w:rPr>
          <w:color w:val="221F1F"/>
          <w:spacing w:val="-6"/>
        </w:rPr>
        <w:t> </w:t>
      </w:r>
      <w:r>
        <w:rPr>
          <w:color w:val="221F1F"/>
        </w:rPr>
        <w:t>their</w:t>
      </w:r>
      <w:r>
        <w:rPr>
          <w:color w:val="221F1F"/>
          <w:spacing w:val="-6"/>
        </w:rPr>
        <w:t> </w:t>
      </w:r>
      <w:r>
        <w:rPr>
          <w:color w:val="221F1F"/>
        </w:rPr>
        <w:t>capacity</w:t>
      </w:r>
      <w:r>
        <w:rPr>
          <w:color w:val="221F1F"/>
          <w:spacing w:val="-6"/>
        </w:rPr>
        <w:t> </w:t>
      </w:r>
      <w:r>
        <w:rPr>
          <w:color w:val="221F1F"/>
        </w:rPr>
        <w:t>to</w:t>
      </w:r>
      <w:r>
        <w:rPr>
          <w:color w:val="221F1F"/>
          <w:spacing w:val="-6"/>
        </w:rPr>
        <w:t> </w:t>
      </w:r>
      <w:r>
        <w:rPr>
          <w:color w:val="221F1F"/>
        </w:rPr>
        <w:t>differentiate</w:t>
      </w:r>
      <w:r>
        <w:rPr>
          <w:color w:val="221F1F"/>
          <w:spacing w:val="-6"/>
        </w:rPr>
        <w:t> </w:t>
      </w:r>
      <w:r>
        <w:rPr>
          <w:color w:val="221F1F"/>
        </w:rPr>
        <w:t>instruction</w:t>
      </w:r>
      <w:r>
        <w:rPr>
          <w:color w:val="221F1F"/>
          <w:spacing w:val="-6"/>
        </w:rPr>
        <w:t> </w:t>
      </w:r>
      <w:r>
        <w:rPr>
          <w:color w:val="221F1F"/>
        </w:rPr>
        <w:t>for</w:t>
      </w:r>
      <w:r>
        <w:rPr>
          <w:color w:val="221F1F"/>
          <w:spacing w:val="-6"/>
        </w:rPr>
        <w:t> </w:t>
      </w:r>
      <w:r>
        <w:rPr>
          <w:color w:val="221F1F"/>
        </w:rPr>
        <w:t>SWDs,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students</w:t>
      </w:r>
      <w:r>
        <w:rPr>
          <w:color w:val="221F1F"/>
          <w:spacing w:val="-6"/>
        </w:rPr>
        <w:t> </w:t>
      </w:r>
      <w:r>
        <w:rPr>
          <w:color w:val="221F1F"/>
        </w:rPr>
        <w:t>without</w:t>
      </w:r>
      <w:r>
        <w:rPr>
          <w:color w:val="221F1F"/>
          <w:spacing w:val="-6"/>
        </w:rPr>
        <w:t> </w:t>
      </w:r>
      <w:r>
        <w:rPr>
          <w:color w:val="221F1F"/>
        </w:rPr>
        <w:t>disabilities</w:t>
      </w:r>
      <w:r>
        <w:rPr>
          <w:color w:val="221F1F"/>
          <w:spacing w:val="-6"/>
        </w:rPr>
        <w:t> </w:t>
      </w:r>
      <w:r>
        <w:rPr>
          <w:color w:val="221F1F"/>
        </w:rPr>
        <w:t>may</w:t>
      </w:r>
      <w:r>
        <w:rPr>
          <w:color w:val="221F1F"/>
          <w:spacing w:val="-6"/>
        </w:rPr>
        <w:t> </w:t>
      </w:r>
      <w:r>
        <w:rPr>
          <w:color w:val="221F1F"/>
        </w:rPr>
        <w:t>feel</w:t>
      </w:r>
      <w:r>
        <w:rPr>
          <w:color w:val="221F1F"/>
          <w:spacing w:val="-6"/>
        </w:rPr>
        <w:t> </w:t>
      </w:r>
      <w:r>
        <w:rPr>
          <w:color w:val="221F1F"/>
        </w:rPr>
        <w:t>isolated</w:t>
      </w:r>
      <w:r>
        <w:rPr>
          <w:color w:val="221F1F"/>
          <w:spacing w:val="-6"/>
        </w:rPr>
        <w:t> </w:t>
      </w:r>
      <w:r>
        <w:rPr>
          <w:color w:val="221F1F"/>
        </w:rPr>
        <w:t>as</w:t>
      </w:r>
      <w:r>
        <w:rPr>
          <w:color w:val="221F1F"/>
          <w:spacing w:val="-6"/>
        </w:rPr>
        <w:t> </w:t>
      </w:r>
      <w:r>
        <w:rPr>
          <w:color w:val="221F1F"/>
        </w:rPr>
        <w:t>well</w:t>
      </w:r>
      <w:r>
        <w:rPr>
          <w:color w:val="221F1F"/>
          <w:spacing w:val="-6"/>
        </w:rPr>
        <w:t> </w:t>
      </w:r>
      <w:r>
        <w:rPr>
          <w:color w:val="221F1F"/>
        </w:rPr>
        <w:t>in</w:t>
      </w:r>
      <w:r>
        <w:rPr>
          <w:color w:val="221F1F"/>
        </w:rPr>
        <w:t> the process. One participant articulated this saying: </w:t>
      </w:r>
      <w:r>
        <w:rPr>
          <w:i/>
          <w:color w:val="221F1F"/>
        </w:rPr>
        <w:t>"Sometimes I feel that the least restrictive environment for spec</w:t>
      </w:r>
      <w:r>
        <w:rPr>
          <w:i/>
          <w:color w:val="221F1F"/>
        </w:rPr>
        <w:t>ial</w:t>
      </w:r>
      <w:r>
        <w:rPr>
          <w:i/>
          <w:color w:val="221F1F"/>
        </w:rPr>
        <w:t> needs students is more restrictive for the other students that are around."</w:t>
      </w:r>
    </w:p>
    <w:p>
      <w:pPr>
        <w:spacing w:before="80"/>
        <w:ind w:left="96" w:right="96" w:firstLine="0"/>
        <w:jc w:val="both"/>
        <w:rPr>
          <w:sz w:val="24"/>
        </w:rPr>
      </w:pPr>
      <w:r>
        <w:rPr>
          <w:color w:val="221F1F"/>
          <w:sz w:val="24"/>
        </w:rPr>
        <w:t>At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same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time,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participants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acknowledged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social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and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academic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benefits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special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education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> </w:t>
      </w:r>
      <w:r>
        <w:rPr>
          <w:i/>
          <w:color w:val="221F1F"/>
          <w:sz w:val="24"/>
        </w:rPr>
        <w:t>all</w:t>
      </w:r>
      <w:r>
        <w:rPr>
          <w:i/>
          <w:color w:val="221F1F"/>
          <w:spacing w:val="-8"/>
          <w:sz w:val="24"/>
        </w:rPr>
        <w:t> </w:t>
      </w:r>
      <w:r>
        <w:rPr>
          <w:color w:val="221F1F"/>
          <w:sz w:val="24"/>
        </w:rPr>
        <w:t>students,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</w:rPr>
        <w:t>ev</w:t>
      </w:r>
      <w:r>
        <w:rPr>
          <w:color w:val="221F1F"/>
          <w:sz w:val="24"/>
        </w:rPr>
        <w:t>en</w:t>
      </w:r>
      <w:r>
        <w:rPr>
          <w:color w:val="221F1F"/>
          <w:sz w:val="24"/>
        </w:rPr>
        <w:t> those without disabilities. One participant noted, </w:t>
      </w:r>
      <w:r>
        <w:rPr>
          <w:i/>
          <w:color w:val="221F1F"/>
          <w:sz w:val="24"/>
        </w:rPr>
        <w:t>“I think the SPED(special education) ways of teaching </w:t>
      </w:r>
      <w:r>
        <w:rPr>
          <w:i/>
          <w:color w:val="221F1F"/>
          <w:sz w:val="24"/>
        </w:rPr>
        <w:t>and</w:t>
      </w:r>
      <w:r>
        <w:rPr>
          <w:i/>
          <w:color w:val="221F1F"/>
          <w:sz w:val="24"/>
        </w:rPr>
        <w:t> accommodating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are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gonna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swing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towards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more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general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education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students.”</w:t>
      </w:r>
      <w:r>
        <w:rPr>
          <w:i/>
          <w:color w:val="221F1F"/>
          <w:spacing w:val="-4"/>
          <w:sz w:val="24"/>
        </w:rPr>
        <w:t> </w:t>
      </w:r>
      <w:r>
        <w:rPr>
          <w:color w:val="221F1F"/>
          <w:sz w:val="24"/>
        </w:rPr>
        <w:t>Another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one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said,</w:t>
      </w:r>
      <w:r>
        <w:rPr>
          <w:color w:val="221F1F"/>
          <w:spacing w:val="-8"/>
          <w:sz w:val="24"/>
        </w:rPr>
        <w:t> </w:t>
      </w:r>
      <w:r>
        <w:rPr>
          <w:color w:val="221F1F"/>
          <w:sz w:val="24"/>
        </w:rPr>
        <w:t>“</w:t>
      </w:r>
      <w:r>
        <w:rPr>
          <w:i/>
          <w:color w:val="221F1F"/>
          <w:sz w:val="24"/>
        </w:rPr>
        <w:t>I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think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all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8"/>
          <w:sz w:val="24"/>
        </w:rPr>
        <w:t> </w:t>
      </w:r>
      <w:r>
        <w:rPr>
          <w:i/>
          <w:color w:val="221F1F"/>
          <w:sz w:val="24"/>
        </w:rPr>
        <w:t>our</w:t>
      </w:r>
      <w:r>
        <w:rPr>
          <w:i/>
          <w:color w:val="221F1F"/>
          <w:sz w:val="24"/>
        </w:rPr>
        <w:t> kids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z w:val="24"/>
        </w:rPr>
        <w:t>can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z w:val="24"/>
        </w:rPr>
        <w:t>get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z w:val="24"/>
        </w:rPr>
        <w:t>something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z w:val="24"/>
        </w:rPr>
        <w:t>out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z w:val="24"/>
        </w:rPr>
        <w:t>of</w:t>
      </w:r>
      <w:r>
        <w:rPr>
          <w:i/>
          <w:color w:val="221F1F"/>
          <w:spacing w:val="-15"/>
          <w:sz w:val="24"/>
        </w:rPr>
        <w:t> </w:t>
      </w:r>
      <w:r>
        <w:rPr>
          <w:i/>
          <w:color w:val="221F1F"/>
          <w:sz w:val="24"/>
        </w:rPr>
        <w:t>it.”</w:t>
      </w:r>
      <w:r>
        <w:rPr>
          <w:i/>
          <w:color w:val="221F1F"/>
          <w:spacing w:val="-13"/>
          <w:sz w:val="24"/>
        </w:rPr>
        <w:t> </w:t>
      </w:r>
      <w:r>
        <w:rPr>
          <w:color w:val="221F1F"/>
          <w:sz w:val="24"/>
        </w:rPr>
        <w:t>This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reinforces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idea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that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when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students’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needs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are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put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at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center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of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the</w:t>
      </w:r>
      <w:r>
        <w:rPr>
          <w:color w:val="221F1F"/>
          <w:spacing w:val="-15"/>
          <w:sz w:val="24"/>
        </w:rPr>
        <w:t> </w:t>
      </w:r>
      <w:r>
        <w:rPr>
          <w:color w:val="221F1F"/>
          <w:sz w:val="24"/>
        </w:rPr>
        <w:t>cl</w:t>
      </w:r>
      <w:r>
        <w:rPr>
          <w:color w:val="221F1F"/>
          <w:sz w:val="24"/>
        </w:rPr>
        <w:t>assroom,</w:t>
      </w:r>
      <w:r>
        <w:rPr>
          <w:color w:val="221F1F"/>
          <w:sz w:val="24"/>
        </w:rPr>
        <w:t> and appropriate support accompanies placement, </w:t>
      </w:r>
      <w:r>
        <w:rPr>
          <w:i/>
          <w:color w:val="221F1F"/>
          <w:sz w:val="24"/>
        </w:rPr>
        <w:t>all </w:t>
      </w:r>
      <w:r>
        <w:rPr>
          <w:color w:val="221F1F"/>
          <w:sz w:val="24"/>
        </w:rPr>
        <w:t>of them will truly feel and be included. These nuanced respons</w:t>
      </w:r>
      <w:r>
        <w:rPr>
          <w:color w:val="221F1F"/>
          <w:sz w:val="24"/>
        </w:rPr>
        <w:t>es</w:t>
      </w:r>
      <w:r>
        <w:rPr>
          <w:color w:val="221F1F"/>
          <w:sz w:val="24"/>
        </w:rPr>
        <w:t> indicate that practitioners do not categorically reject inclusion; rather, they reject inflexible applications that ov</w:t>
      </w:r>
      <w:r>
        <w:rPr>
          <w:color w:val="221F1F"/>
          <w:sz w:val="24"/>
        </w:rPr>
        <w:t>erlook</w:t>
      </w:r>
      <w:r>
        <w:rPr>
          <w:color w:val="221F1F"/>
          <w:sz w:val="24"/>
        </w:rPr>
        <w:t> practical realities.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80" w:after="0"/>
        <w:ind w:left="376" w:right="0" w:hanging="280"/>
        <w:jc w:val="both"/>
      </w:pPr>
      <w:r>
        <w:rPr>
          <w:spacing w:val="-2"/>
        </w:rPr>
        <w:t>Discussion</w:t>
      </w:r>
    </w:p>
    <w:p>
      <w:pPr>
        <w:pStyle w:val="BodyText"/>
        <w:spacing w:before="120"/>
        <w:ind w:right="101"/>
      </w:pPr>
      <w:r>
        <w:rPr>
          <w:color w:val="221F1F"/>
        </w:rPr>
        <w:t>The findings of this study highlight a challenge often mentioned in the literature: balancing inclusion as a right for a</w:t>
      </w:r>
      <w:r>
        <w:rPr>
          <w:color w:val="221F1F"/>
        </w:rPr>
        <w:t>ll</w:t>
      </w:r>
      <w:r>
        <w:rPr>
          <w:color w:val="221F1F"/>
        </w:rPr>
        <w:t> students with inclusion as an effective educational practice. Participants’ conditional support for inclusion mirrors </w:t>
      </w:r>
      <w:r>
        <w:rPr>
          <w:color w:val="221F1F"/>
        </w:rPr>
        <w:t>the</w:t>
      </w:r>
      <w:r>
        <w:rPr>
          <w:color w:val="221F1F"/>
        </w:rPr>
        <w:t> position</w:t>
      </w:r>
      <w:r>
        <w:rPr>
          <w:color w:val="221F1F"/>
          <w:spacing w:val="-10"/>
        </w:rPr>
        <w:t> </w:t>
      </w:r>
      <w:r>
        <w:rPr>
          <w:color w:val="221F1F"/>
        </w:rPr>
        <w:t>articulated</w:t>
      </w:r>
      <w:r>
        <w:rPr>
          <w:color w:val="221F1F"/>
          <w:spacing w:val="-10"/>
        </w:rPr>
        <w:t> </w:t>
      </w:r>
      <w:r>
        <w:rPr>
          <w:color w:val="221F1F"/>
        </w:rPr>
        <w:t>by</w:t>
      </w:r>
      <w:r>
        <w:rPr>
          <w:color w:val="221F1F"/>
          <w:spacing w:val="-10"/>
        </w:rPr>
        <w:t> </w:t>
      </w:r>
      <w:r>
        <w:rPr>
          <w:color w:val="221F1F"/>
        </w:rPr>
        <w:t>Warnock</w:t>
      </w:r>
      <w:r>
        <w:rPr>
          <w:color w:val="221F1F"/>
          <w:spacing w:val="-10"/>
        </w:rPr>
        <w:t> </w:t>
      </w:r>
      <w:r>
        <w:rPr>
          <w:color w:val="221F1F"/>
        </w:rPr>
        <w:t>(2005),</w:t>
      </w:r>
      <w:r>
        <w:rPr>
          <w:color w:val="221F1F"/>
          <w:spacing w:val="-10"/>
        </w:rPr>
        <w:t> </w:t>
      </w:r>
      <w:r>
        <w:rPr>
          <w:color w:val="221F1F"/>
        </w:rPr>
        <w:t>who</w:t>
      </w:r>
      <w:r>
        <w:rPr>
          <w:color w:val="221F1F"/>
          <w:spacing w:val="-10"/>
        </w:rPr>
        <w:t> </w:t>
      </w:r>
      <w:r>
        <w:rPr>
          <w:color w:val="221F1F"/>
        </w:rPr>
        <w:t>argued</w:t>
      </w:r>
      <w:r>
        <w:rPr>
          <w:color w:val="221F1F"/>
          <w:spacing w:val="-10"/>
        </w:rPr>
        <w:t> </w:t>
      </w:r>
      <w:r>
        <w:rPr>
          <w:color w:val="221F1F"/>
        </w:rPr>
        <w:t>that</w:t>
      </w:r>
      <w:r>
        <w:rPr>
          <w:color w:val="221F1F"/>
          <w:spacing w:val="-10"/>
        </w:rPr>
        <w:t> </w:t>
      </w:r>
      <w:r>
        <w:rPr>
          <w:color w:val="221F1F"/>
        </w:rPr>
        <w:t>“what</w:t>
      </w:r>
      <w:r>
        <w:rPr>
          <w:color w:val="221F1F"/>
          <w:spacing w:val="-10"/>
        </w:rPr>
        <w:t> </w:t>
      </w:r>
      <w:r>
        <w:rPr>
          <w:color w:val="221F1F"/>
        </w:rPr>
        <w:t>is</w:t>
      </w:r>
      <w:r>
        <w:rPr>
          <w:color w:val="221F1F"/>
          <w:spacing w:val="-10"/>
        </w:rPr>
        <w:t> </w:t>
      </w:r>
      <w:r>
        <w:rPr>
          <w:color w:val="221F1F"/>
        </w:rPr>
        <w:t>my</w:t>
      </w:r>
      <w:r>
        <w:rPr>
          <w:color w:val="221F1F"/>
          <w:spacing w:val="-10"/>
        </w:rPr>
        <w:t> </w:t>
      </w:r>
      <w:r>
        <w:rPr>
          <w:color w:val="221F1F"/>
        </w:rPr>
        <w:t>right</w:t>
      </w:r>
      <w:r>
        <w:rPr>
          <w:color w:val="221F1F"/>
          <w:spacing w:val="-10"/>
        </w:rPr>
        <w:t> </w:t>
      </w:r>
      <w:r>
        <w:rPr>
          <w:color w:val="221F1F"/>
        </w:rPr>
        <w:t>to</w:t>
      </w:r>
      <w:r>
        <w:rPr>
          <w:color w:val="221F1F"/>
          <w:spacing w:val="-10"/>
        </w:rPr>
        <w:t> </w:t>
      </w:r>
      <w:r>
        <w:rPr>
          <w:color w:val="221F1F"/>
        </w:rPr>
        <w:t>have…may</w:t>
      </w:r>
      <w:r>
        <w:rPr>
          <w:color w:val="221F1F"/>
          <w:spacing w:val="-10"/>
        </w:rPr>
        <w:t> </w:t>
      </w:r>
      <w:r>
        <w:rPr>
          <w:color w:val="221F1F"/>
        </w:rPr>
        <w:t>not</w:t>
      </w:r>
      <w:r>
        <w:rPr>
          <w:color w:val="221F1F"/>
          <w:spacing w:val="-10"/>
        </w:rPr>
        <w:t> </w:t>
      </w:r>
      <w:r>
        <w:rPr>
          <w:color w:val="221F1F"/>
        </w:rPr>
        <w:t>necessarily</w:t>
      </w:r>
      <w:r>
        <w:rPr>
          <w:color w:val="221F1F"/>
          <w:spacing w:val="-10"/>
        </w:rPr>
        <w:t> </w:t>
      </w:r>
      <w:r>
        <w:rPr>
          <w:color w:val="221F1F"/>
        </w:rPr>
        <w:t>be</w:t>
      </w:r>
      <w:r>
        <w:rPr>
          <w:color w:val="221F1F"/>
          <w:spacing w:val="-10"/>
        </w:rPr>
        <w:t> </w:t>
      </w:r>
      <w:r>
        <w:rPr>
          <w:color w:val="221F1F"/>
        </w:rPr>
        <w:t>what</w:t>
      </w:r>
      <w:r>
        <w:rPr>
          <w:color w:val="221F1F"/>
          <w:spacing w:val="-10"/>
        </w:rPr>
        <w:t> </w:t>
      </w:r>
      <w:r>
        <w:rPr>
          <w:color w:val="221F1F"/>
        </w:rPr>
        <w:t>is</w:t>
      </w:r>
      <w:r>
        <w:rPr>
          <w:color w:val="221F1F"/>
          <w:spacing w:val="-10"/>
        </w:rPr>
        <w:t> </w:t>
      </w:r>
      <w:r>
        <w:rPr>
          <w:color w:val="221F1F"/>
        </w:rPr>
        <w:t>be</w:t>
      </w:r>
      <w:r>
        <w:rPr>
          <w:color w:val="221F1F"/>
        </w:rPr>
        <w:t>st</w:t>
      </w:r>
      <w:r>
        <w:rPr>
          <w:color w:val="221F1F"/>
        </w:rPr>
        <w:t> for me as a schoolchild”. It also echoes Hornby and Kauffman (2021), who contend that inclusive education </w:t>
      </w:r>
      <w:r>
        <w:rPr>
          <w:color w:val="221F1F"/>
        </w:rPr>
        <w:t>is</w:t>
      </w:r>
      <w:r>
        <w:rPr>
          <w:color w:val="221F1F"/>
        </w:rPr>
        <w:t> appropriate</w:t>
      </w:r>
      <w:r>
        <w:rPr>
          <w:color w:val="221F1F"/>
          <w:spacing w:val="-5"/>
        </w:rPr>
        <w:t> </w:t>
      </w:r>
      <w:r>
        <w:rPr>
          <w:color w:val="221F1F"/>
        </w:rPr>
        <w:t>for</w:t>
      </w:r>
      <w:r>
        <w:rPr>
          <w:color w:val="221F1F"/>
          <w:spacing w:val="-5"/>
        </w:rPr>
        <w:t> </w:t>
      </w:r>
      <w:r>
        <w:rPr>
          <w:color w:val="221F1F"/>
        </w:rPr>
        <w:t>many</w:t>
      </w:r>
      <w:r>
        <w:rPr>
          <w:color w:val="221F1F"/>
          <w:spacing w:val="-5"/>
        </w:rPr>
        <w:t> </w:t>
      </w:r>
      <w:r>
        <w:rPr>
          <w:color w:val="221F1F"/>
        </w:rPr>
        <w:t>children</w:t>
      </w:r>
      <w:r>
        <w:rPr>
          <w:color w:val="221F1F"/>
          <w:spacing w:val="-5"/>
        </w:rPr>
        <w:t> </w:t>
      </w:r>
      <w:r>
        <w:rPr>
          <w:color w:val="221F1F"/>
        </w:rPr>
        <w:t>with</w:t>
      </w:r>
      <w:r>
        <w:rPr>
          <w:color w:val="221F1F"/>
          <w:spacing w:val="-5"/>
        </w:rPr>
        <w:t> </w:t>
      </w:r>
      <w:r>
        <w:rPr>
          <w:color w:val="221F1F"/>
        </w:rPr>
        <w:t>disabilities</w:t>
      </w:r>
      <w:r>
        <w:rPr>
          <w:color w:val="221F1F"/>
          <w:spacing w:val="-5"/>
        </w:rPr>
        <w:t> </w:t>
      </w:r>
      <w:r>
        <w:rPr>
          <w:color w:val="221F1F"/>
        </w:rPr>
        <w:t>but</w:t>
      </w:r>
      <w:r>
        <w:rPr>
          <w:color w:val="221F1F"/>
          <w:spacing w:val="-5"/>
        </w:rPr>
        <w:t> </w:t>
      </w:r>
      <w:r>
        <w:rPr>
          <w:color w:val="221F1F"/>
        </w:rPr>
        <w:t>not</w:t>
      </w:r>
      <w:r>
        <w:rPr>
          <w:color w:val="221F1F"/>
          <w:spacing w:val="-5"/>
        </w:rPr>
        <w:t> </w:t>
      </w:r>
      <w:r>
        <w:rPr>
          <w:color w:val="221F1F"/>
        </w:rPr>
        <w:t>all</w:t>
      </w:r>
      <w:r>
        <w:rPr>
          <w:color w:val="221F1F"/>
          <w:spacing w:val="-5"/>
        </w:rPr>
        <w:t> </w:t>
      </w:r>
      <w:r>
        <w:rPr>
          <w:color w:val="221F1F"/>
        </w:rPr>
        <w:t>of</w:t>
      </w:r>
      <w:r>
        <w:rPr>
          <w:color w:val="221F1F"/>
          <w:spacing w:val="-5"/>
        </w:rPr>
        <w:t> </w:t>
      </w:r>
      <w:r>
        <w:rPr>
          <w:color w:val="221F1F"/>
        </w:rPr>
        <w:t>them,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that</w:t>
      </w:r>
      <w:r>
        <w:rPr>
          <w:color w:val="221F1F"/>
          <w:spacing w:val="-5"/>
        </w:rPr>
        <w:t> </w:t>
      </w:r>
      <w:r>
        <w:rPr>
          <w:color w:val="221F1F"/>
        </w:rPr>
        <w:t>framing</w:t>
      </w:r>
      <w:r>
        <w:rPr>
          <w:color w:val="221F1F"/>
          <w:spacing w:val="-5"/>
        </w:rPr>
        <w:t> </w:t>
      </w:r>
      <w:r>
        <w:rPr>
          <w:color w:val="221F1F"/>
        </w:rPr>
        <w:t>the</w:t>
      </w:r>
      <w:r>
        <w:rPr>
          <w:color w:val="221F1F"/>
          <w:spacing w:val="-5"/>
        </w:rPr>
        <w:t> </w:t>
      </w:r>
      <w:r>
        <w:rPr>
          <w:color w:val="221F1F"/>
        </w:rPr>
        <w:t>choice</w:t>
      </w:r>
      <w:r>
        <w:rPr>
          <w:color w:val="221F1F"/>
          <w:spacing w:val="-5"/>
        </w:rPr>
        <w:t> </w:t>
      </w:r>
      <w:r>
        <w:rPr>
          <w:color w:val="221F1F"/>
        </w:rPr>
        <w:t>as</w:t>
      </w:r>
      <w:r>
        <w:rPr>
          <w:color w:val="221F1F"/>
          <w:spacing w:val="-5"/>
        </w:rPr>
        <w:t> </w:t>
      </w:r>
      <w:r>
        <w:rPr>
          <w:color w:val="221F1F"/>
        </w:rPr>
        <w:t>all</w:t>
      </w:r>
      <w:r>
        <w:rPr>
          <w:color w:val="221F1F"/>
          <w:spacing w:val="-5"/>
        </w:rPr>
        <w:t> </w:t>
      </w:r>
      <w:r>
        <w:rPr>
          <w:color w:val="221F1F"/>
        </w:rPr>
        <w:t>or</w:t>
      </w:r>
      <w:r>
        <w:rPr>
          <w:color w:val="221F1F"/>
          <w:spacing w:val="-5"/>
        </w:rPr>
        <w:t> </w:t>
      </w:r>
      <w:r>
        <w:rPr>
          <w:color w:val="221F1F"/>
        </w:rPr>
        <w:t>none</w:t>
      </w:r>
      <w:r>
        <w:rPr>
          <w:color w:val="221F1F"/>
          <w:spacing w:val="-5"/>
        </w:rPr>
        <w:t> </w:t>
      </w:r>
      <w:r>
        <w:rPr>
          <w:color w:val="221F1F"/>
        </w:rPr>
        <w:t>of</w:t>
      </w:r>
      <w:r>
        <w:rPr>
          <w:color w:val="221F1F"/>
          <w:spacing w:val="-5"/>
        </w:rPr>
        <w:t> </w:t>
      </w:r>
      <w:r>
        <w:rPr>
          <w:color w:val="221F1F"/>
        </w:rPr>
        <w:t>stude</w:t>
      </w:r>
      <w:r>
        <w:rPr>
          <w:color w:val="221F1F"/>
        </w:rPr>
        <w:t>nts</w:t>
      </w:r>
      <w:r>
        <w:rPr>
          <w:color w:val="221F1F"/>
        </w:rPr>
        <w:t> with disabilities in general education classrooms actually precludes, rather than advances, social justice in edu</w:t>
      </w:r>
      <w:r>
        <w:rPr>
          <w:color w:val="221F1F"/>
        </w:rPr>
        <w:t>cation.</w:t>
      </w:r>
      <w:r>
        <w:rPr>
          <w:color w:val="221F1F"/>
        </w:rPr>
        <w:t> The</w:t>
      </w:r>
      <w:r>
        <w:rPr>
          <w:color w:val="221F1F"/>
          <w:spacing w:val="-4"/>
        </w:rPr>
        <w:t> </w:t>
      </w:r>
      <w:r>
        <w:rPr>
          <w:color w:val="221F1F"/>
        </w:rPr>
        <w:t>present</w:t>
      </w:r>
      <w:r>
        <w:rPr>
          <w:color w:val="221F1F"/>
          <w:spacing w:val="-4"/>
        </w:rPr>
        <w:t> </w:t>
      </w:r>
      <w:r>
        <w:rPr>
          <w:color w:val="221F1F"/>
        </w:rPr>
        <w:t>findings</w:t>
      </w:r>
      <w:r>
        <w:rPr>
          <w:color w:val="221F1F"/>
          <w:spacing w:val="-4"/>
        </w:rPr>
        <w:t> </w:t>
      </w:r>
      <w:r>
        <w:rPr>
          <w:color w:val="221F1F"/>
        </w:rPr>
        <w:t>reinforce</w:t>
      </w:r>
      <w:r>
        <w:rPr>
          <w:color w:val="221F1F"/>
          <w:spacing w:val="-4"/>
        </w:rPr>
        <w:t> </w:t>
      </w:r>
      <w:r>
        <w:rPr>
          <w:color w:val="221F1F"/>
        </w:rPr>
        <w:t>this</w:t>
      </w:r>
      <w:r>
        <w:rPr>
          <w:color w:val="221F1F"/>
          <w:spacing w:val="-4"/>
        </w:rPr>
        <w:t> </w:t>
      </w:r>
      <w:r>
        <w:rPr>
          <w:color w:val="221F1F"/>
        </w:rPr>
        <w:t>distinction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4"/>
        </w:rPr>
        <w:t> </w:t>
      </w:r>
      <w:r>
        <w:rPr>
          <w:color w:val="221F1F"/>
        </w:rPr>
        <w:t>add</w:t>
      </w:r>
      <w:r>
        <w:rPr>
          <w:color w:val="221F1F"/>
          <w:spacing w:val="-4"/>
        </w:rPr>
        <w:t> </w:t>
      </w:r>
      <w:r>
        <w:rPr>
          <w:color w:val="221F1F"/>
        </w:rPr>
        <w:t>a</w:t>
      </w:r>
      <w:r>
        <w:rPr>
          <w:color w:val="221F1F"/>
          <w:spacing w:val="-4"/>
        </w:rPr>
        <w:t> </w:t>
      </w:r>
      <w:r>
        <w:rPr>
          <w:color w:val="221F1F"/>
        </w:rPr>
        <w:t>practitioner-level</w:t>
      </w:r>
      <w:r>
        <w:rPr>
          <w:color w:val="221F1F"/>
          <w:spacing w:val="-4"/>
        </w:rPr>
        <w:t> </w:t>
      </w:r>
      <w:r>
        <w:rPr>
          <w:color w:val="221F1F"/>
        </w:rPr>
        <w:t>layer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4"/>
        </w:rPr>
        <w:t> </w:t>
      </w:r>
      <w:r>
        <w:rPr>
          <w:color w:val="221F1F"/>
        </w:rPr>
        <w:t>it:</w:t>
      </w:r>
      <w:r>
        <w:rPr>
          <w:color w:val="221F1F"/>
          <w:spacing w:val="-4"/>
        </w:rPr>
        <w:t> </w:t>
      </w: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professionals</w:t>
      </w:r>
      <w:r>
        <w:rPr>
          <w:color w:val="221F1F"/>
          <w:spacing w:val="-4"/>
        </w:rPr>
        <w:t> </w:t>
      </w:r>
      <w:r>
        <w:rPr>
          <w:color w:val="221F1F"/>
        </w:rPr>
        <w:t>closest</w:t>
      </w:r>
      <w:r>
        <w:rPr>
          <w:color w:val="221F1F"/>
          <w:spacing w:val="-4"/>
        </w:rPr>
        <w:t> </w:t>
      </w:r>
      <w:r>
        <w:rPr>
          <w:color w:val="221F1F"/>
        </w:rPr>
        <w:t>to</w:t>
      </w:r>
      <w:r>
        <w:rPr>
          <w:color w:val="221F1F"/>
          <w:spacing w:val="-4"/>
        </w:rPr>
        <w:t> </w:t>
      </w:r>
      <w:r>
        <w:rPr>
          <w:color w:val="221F1F"/>
        </w:rPr>
        <w:t>SW</w:t>
      </w:r>
      <w:r>
        <w:rPr>
          <w:color w:val="221F1F"/>
        </w:rPr>
        <w:t>Ds</w:t>
      </w:r>
      <w:r>
        <w:rPr>
          <w:color w:val="221F1F"/>
        </w:rPr>
        <w:t> consistently prioritized individualized fit over simple physical placement.</w:t>
      </w:r>
    </w:p>
    <w:p>
      <w:pPr>
        <w:pStyle w:val="BodyText"/>
        <w:ind w:right="101"/>
      </w:pPr>
      <w:r>
        <w:rPr>
          <w:color w:val="221F1F"/>
        </w:rPr>
        <w:t>The</w:t>
      </w:r>
      <w:r>
        <w:rPr>
          <w:color w:val="221F1F"/>
          <w:spacing w:val="-14"/>
        </w:rPr>
        <w:t> </w:t>
      </w:r>
      <w:r>
        <w:rPr>
          <w:color w:val="221F1F"/>
        </w:rPr>
        <w:t>resistance</w:t>
      </w:r>
      <w:r>
        <w:rPr>
          <w:color w:val="221F1F"/>
          <w:spacing w:val="-14"/>
        </w:rPr>
        <w:t> </w:t>
      </w:r>
      <w:r>
        <w:rPr>
          <w:color w:val="221F1F"/>
        </w:rPr>
        <w:t>to</w:t>
      </w:r>
      <w:r>
        <w:rPr>
          <w:color w:val="221F1F"/>
          <w:spacing w:val="-14"/>
        </w:rPr>
        <w:t> </w:t>
      </w:r>
      <w:r>
        <w:rPr>
          <w:color w:val="221F1F"/>
        </w:rPr>
        <w:t>one-size-fits-all</w:t>
      </w:r>
      <w:r>
        <w:rPr>
          <w:color w:val="221F1F"/>
          <w:spacing w:val="-14"/>
        </w:rPr>
        <w:t> </w:t>
      </w:r>
      <w:r>
        <w:rPr>
          <w:color w:val="221F1F"/>
        </w:rPr>
        <w:t>approaches</w:t>
      </w:r>
      <w:r>
        <w:rPr>
          <w:color w:val="221F1F"/>
          <w:spacing w:val="-14"/>
        </w:rPr>
        <w:t> </w:t>
      </w:r>
      <w:r>
        <w:rPr>
          <w:color w:val="221F1F"/>
        </w:rPr>
        <w:t>is</w:t>
      </w:r>
      <w:r>
        <w:rPr>
          <w:color w:val="221F1F"/>
          <w:spacing w:val="-14"/>
        </w:rPr>
        <w:t> </w:t>
      </w:r>
      <w:r>
        <w:rPr>
          <w:color w:val="221F1F"/>
        </w:rPr>
        <w:t>consistent</w:t>
      </w:r>
      <w:r>
        <w:rPr>
          <w:color w:val="221F1F"/>
          <w:spacing w:val="-14"/>
        </w:rPr>
        <w:t> </w:t>
      </w:r>
      <w:r>
        <w:rPr>
          <w:color w:val="221F1F"/>
        </w:rPr>
        <w:t>with</w:t>
      </w:r>
      <w:r>
        <w:rPr>
          <w:color w:val="221F1F"/>
          <w:spacing w:val="-14"/>
        </w:rPr>
        <w:t> </w:t>
      </w:r>
      <w:r>
        <w:rPr>
          <w:color w:val="221F1F"/>
        </w:rPr>
        <w:t>Kauffman</w:t>
      </w:r>
      <w:r>
        <w:rPr>
          <w:color w:val="221F1F"/>
          <w:spacing w:val="-14"/>
        </w:rPr>
        <w:t> </w:t>
      </w:r>
      <w:r>
        <w:rPr>
          <w:color w:val="221F1F"/>
        </w:rPr>
        <w:t>and</w:t>
      </w:r>
      <w:r>
        <w:rPr>
          <w:color w:val="221F1F"/>
          <w:spacing w:val="-14"/>
        </w:rPr>
        <w:t> </w:t>
      </w:r>
      <w:r>
        <w:rPr>
          <w:color w:val="221F1F"/>
        </w:rPr>
        <w:t>Hallahan’s</w:t>
      </w:r>
      <w:r>
        <w:rPr>
          <w:color w:val="221F1F"/>
          <w:spacing w:val="-14"/>
        </w:rPr>
        <w:t> </w:t>
      </w:r>
      <w:r>
        <w:rPr>
          <w:color w:val="221F1F"/>
        </w:rPr>
        <w:t>(2005)</w:t>
      </w:r>
      <w:r>
        <w:rPr>
          <w:color w:val="221F1F"/>
          <w:spacing w:val="-14"/>
        </w:rPr>
        <w:t> </w:t>
      </w:r>
      <w:r>
        <w:rPr>
          <w:color w:val="221F1F"/>
        </w:rPr>
        <w:t>argument</w:t>
      </w:r>
      <w:r>
        <w:rPr>
          <w:color w:val="221F1F"/>
          <w:spacing w:val="-14"/>
        </w:rPr>
        <w:t> </w:t>
      </w:r>
      <w:r>
        <w:rPr>
          <w:color w:val="221F1F"/>
        </w:rPr>
        <w:t>that</w:t>
      </w:r>
      <w:r>
        <w:rPr>
          <w:color w:val="221F1F"/>
          <w:spacing w:val="-14"/>
        </w:rPr>
        <w:t> </w:t>
      </w:r>
      <w:r>
        <w:rPr>
          <w:color w:val="221F1F"/>
        </w:rPr>
        <w:t>effec</w:t>
      </w:r>
      <w:r>
        <w:rPr>
          <w:color w:val="221F1F"/>
        </w:rPr>
        <w:t>tive</w:t>
      </w:r>
      <w:r>
        <w:rPr>
          <w:color w:val="221F1F"/>
        </w:rPr>
        <w:t> special education requires a continuum of placement options. The participants’ accounts suggest that collapsing </w:t>
      </w:r>
      <w:r>
        <w:rPr>
          <w:color w:val="221F1F"/>
        </w:rPr>
        <w:t>this</w:t>
      </w:r>
      <w:r>
        <w:rPr>
          <w:color w:val="221F1F"/>
        </w:rPr>
        <w:t> continuum</w:t>
      </w:r>
      <w:r>
        <w:rPr>
          <w:color w:val="221F1F"/>
          <w:spacing w:val="-1"/>
        </w:rPr>
        <w:t> </w:t>
      </w:r>
      <w:r>
        <w:rPr>
          <w:color w:val="221F1F"/>
        </w:rPr>
        <w:t>in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name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inclusion</w:t>
      </w:r>
      <w:r>
        <w:rPr>
          <w:color w:val="221F1F"/>
          <w:spacing w:val="-1"/>
        </w:rPr>
        <w:t> </w:t>
      </w:r>
      <w:r>
        <w:rPr>
          <w:color w:val="221F1F"/>
        </w:rPr>
        <w:t>does</w:t>
      </w:r>
      <w:r>
        <w:rPr>
          <w:color w:val="221F1F"/>
          <w:spacing w:val="-1"/>
        </w:rPr>
        <w:t> </w:t>
      </w:r>
      <w:r>
        <w:rPr>
          <w:color w:val="221F1F"/>
        </w:rPr>
        <w:t>not</w:t>
      </w:r>
      <w:r>
        <w:rPr>
          <w:color w:val="221F1F"/>
          <w:spacing w:val="-1"/>
        </w:rPr>
        <w:t> </w:t>
      </w:r>
      <w:r>
        <w:rPr>
          <w:color w:val="221F1F"/>
        </w:rPr>
        <w:t>eliminate</w:t>
      </w:r>
      <w:r>
        <w:rPr>
          <w:color w:val="221F1F"/>
          <w:spacing w:val="-1"/>
        </w:rPr>
        <w:t> </w:t>
      </w:r>
      <w:r>
        <w:rPr>
          <w:color w:val="221F1F"/>
        </w:rPr>
        <w:t>exclusion,</w:t>
      </w:r>
      <w:r>
        <w:rPr>
          <w:color w:val="221F1F"/>
          <w:spacing w:val="-1"/>
        </w:rPr>
        <w:t> </w:t>
      </w:r>
      <w:r>
        <w:rPr>
          <w:color w:val="221F1F"/>
        </w:rPr>
        <w:t>but</w:t>
      </w:r>
      <w:r>
        <w:rPr>
          <w:color w:val="221F1F"/>
          <w:spacing w:val="-1"/>
        </w:rPr>
        <w:t> </w:t>
      </w:r>
      <w:r>
        <w:rPr>
          <w:color w:val="221F1F"/>
        </w:rPr>
        <w:t>it</w:t>
      </w:r>
      <w:r>
        <w:rPr>
          <w:color w:val="221F1F"/>
          <w:spacing w:val="-1"/>
        </w:rPr>
        <w:t> </w:t>
      </w:r>
      <w:r>
        <w:rPr>
          <w:color w:val="221F1F"/>
        </w:rPr>
        <w:t>relocates</w:t>
      </w:r>
      <w:r>
        <w:rPr>
          <w:color w:val="221F1F"/>
          <w:spacing w:val="-1"/>
        </w:rPr>
        <w:t> </w:t>
      </w:r>
      <w:r>
        <w:rPr>
          <w:color w:val="221F1F"/>
        </w:rPr>
        <w:t>it.</w:t>
      </w:r>
      <w:r>
        <w:rPr>
          <w:color w:val="221F1F"/>
          <w:spacing w:val="-1"/>
        </w:rPr>
        <w:t> </w:t>
      </w:r>
      <w:r>
        <w:rPr>
          <w:color w:val="221F1F"/>
        </w:rPr>
        <w:t>Students</w:t>
      </w:r>
      <w:r>
        <w:rPr>
          <w:color w:val="221F1F"/>
          <w:spacing w:val="-1"/>
        </w:rPr>
        <w:t> </w:t>
      </w:r>
      <w:r>
        <w:rPr>
          <w:color w:val="221F1F"/>
        </w:rPr>
        <w:t>who</w:t>
      </w:r>
      <w:r>
        <w:rPr>
          <w:color w:val="221F1F"/>
          <w:spacing w:val="-1"/>
        </w:rPr>
        <w:t> </w:t>
      </w:r>
      <w:r>
        <w:rPr>
          <w:color w:val="221F1F"/>
        </w:rPr>
        <w:t>cannot</w:t>
      </w:r>
      <w:r>
        <w:rPr>
          <w:color w:val="221F1F"/>
          <w:spacing w:val="-1"/>
        </w:rPr>
        <w:t> </w:t>
      </w:r>
      <w:r>
        <w:rPr>
          <w:color w:val="221F1F"/>
        </w:rPr>
        <w:t>m</w:t>
      </w:r>
      <w:r>
        <w:rPr>
          <w:color w:val="221F1F"/>
        </w:rPr>
        <w:t>eaningfully</w:t>
      </w:r>
      <w:r>
        <w:rPr>
          <w:color w:val="221F1F"/>
        </w:rPr>
        <w:t> access the general education curriculum without intensive, individualized support may experience great</w:t>
      </w:r>
      <w:r>
        <w:rPr>
          <w:color w:val="221F1F"/>
        </w:rPr>
        <w:t>er</w:t>
      </w:r>
      <w:r>
        <w:rPr>
          <w:color w:val="221F1F"/>
        </w:rPr>
        <w:t> marginalization</w:t>
      </w:r>
      <w:r>
        <w:rPr>
          <w:color w:val="221F1F"/>
          <w:spacing w:val="-7"/>
        </w:rPr>
        <w:t> </w:t>
      </w:r>
      <w:r>
        <w:rPr>
          <w:color w:val="221F1F"/>
        </w:rPr>
        <w:t>when</w:t>
      </w:r>
      <w:r>
        <w:rPr>
          <w:color w:val="221F1F"/>
          <w:spacing w:val="-7"/>
        </w:rPr>
        <w:t> </w:t>
      </w:r>
      <w:r>
        <w:rPr>
          <w:color w:val="221F1F"/>
        </w:rPr>
        <w:t>placed</w:t>
      </w:r>
      <w:r>
        <w:rPr>
          <w:color w:val="221F1F"/>
          <w:spacing w:val="-7"/>
        </w:rPr>
        <w:t> </w:t>
      </w:r>
      <w:r>
        <w:rPr>
          <w:color w:val="221F1F"/>
        </w:rPr>
        <w:t>in</w:t>
      </w:r>
      <w:r>
        <w:rPr>
          <w:color w:val="221F1F"/>
          <w:spacing w:val="-7"/>
        </w:rPr>
        <w:t> </w:t>
      </w:r>
      <w:r>
        <w:rPr>
          <w:color w:val="221F1F"/>
        </w:rPr>
        <w:t>settings</w:t>
      </w:r>
      <w:r>
        <w:rPr>
          <w:color w:val="221F1F"/>
          <w:spacing w:val="-7"/>
        </w:rPr>
        <w:t> </w:t>
      </w:r>
      <w:r>
        <w:rPr>
          <w:color w:val="221F1F"/>
        </w:rPr>
        <w:t>not</w:t>
      </w:r>
      <w:r>
        <w:rPr>
          <w:color w:val="221F1F"/>
          <w:spacing w:val="-7"/>
        </w:rPr>
        <w:t> </w:t>
      </w:r>
      <w:r>
        <w:rPr>
          <w:color w:val="221F1F"/>
        </w:rPr>
        <w:t>designed</w:t>
      </w:r>
      <w:r>
        <w:rPr>
          <w:color w:val="221F1F"/>
          <w:spacing w:val="-7"/>
        </w:rPr>
        <w:t> </w:t>
      </w:r>
      <w:r>
        <w:rPr>
          <w:color w:val="221F1F"/>
        </w:rPr>
        <w:t>for</w:t>
      </w:r>
      <w:r>
        <w:rPr>
          <w:color w:val="221F1F"/>
          <w:spacing w:val="-7"/>
        </w:rPr>
        <w:t> </w:t>
      </w:r>
      <w:r>
        <w:rPr>
          <w:color w:val="221F1F"/>
        </w:rPr>
        <w:t>their</w:t>
      </w:r>
      <w:r>
        <w:rPr>
          <w:color w:val="221F1F"/>
          <w:spacing w:val="-7"/>
        </w:rPr>
        <w:t> </w:t>
      </w:r>
      <w:r>
        <w:rPr>
          <w:color w:val="221F1F"/>
        </w:rPr>
        <w:t>needs,</w:t>
      </w:r>
      <w:r>
        <w:rPr>
          <w:color w:val="221F1F"/>
          <w:spacing w:val="-7"/>
        </w:rPr>
        <w:t> </w:t>
      </w:r>
      <w:r>
        <w:rPr>
          <w:color w:val="221F1F"/>
        </w:rPr>
        <w:t>a</w:t>
      </w:r>
      <w:r>
        <w:rPr>
          <w:color w:val="221F1F"/>
          <w:spacing w:val="-7"/>
        </w:rPr>
        <w:t> </w:t>
      </w:r>
      <w:r>
        <w:rPr>
          <w:color w:val="221F1F"/>
        </w:rPr>
        <w:t>situation</w:t>
      </w:r>
      <w:r>
        <w:rPr>
          <w:color w:val="221F1F"/>
          <w:spacing w:val="-7"/>
        </w:rPr>
        <w:t> </w:t>
      </w:r>
      <w:r>
        <w:rPr>
          <w:color w:val="221F1F"/>
        </w:rPr>
        <w:t>that</w:t>
      </w:r>
      <w:r>
        <w:rPr>
          <w:color w:val="221F1F"/>
          <w:spacing w:val="-7"/>
        </w:rPr>
        <w:t> </w:t>
      </w:r>
      <w:r>
        <w:rPr>
          <w:color w:val="221F1F"/>
        </w:rPr>
        <w:t>Cooper</w:t>
      </w:r>
      <w:r>
        <w:rPr>
          <w:color w:val="221F1F"/>
          <w:spacing w:val="-7"/>
        </w:rPr>
        <w:t> </w:t>
      </w:r>
      <w:r>
        <w:rPr>
          <w:color w:val="221F1F"/>
        </w:rPr>
        <w:t>and</w:t>
      </w:r>
      <w:r>
        <w:rPr>
          <w:color w:val="221F1F"/>
          <w:spacing w:val="-7"/>
        </w:rPr>
        <w:t> </w:t>
      </w:r>
      <w:r>
        <w:rPr>
          <w:color w:val="221F1F"/>
        </w:rPr>
        <w:t>Jacobs</w:t>
      </w:r>
      <w:r>
        <w:rPr>
          <w:color w:val="221F1F"/>
          <w:spacing w:val="-7"/>
        </w:rPr>
        <w:t> </w:t>
      </w:r>
      <w:r>
        <w:rPr>
          <w:color w:val="221F1F"/>
        </w:rPr>
        <w:t>(2011)</w:t>
      </w:r>
      <w:r>
        <w:rPr>
          <w:color w:val="221F1F"/>
          <w:spacing w:val="-7"/>
        </w:rPr>
        <w:t> </w:t>
      </w:r>
      <w:r>
        <w:rPr>
          <w:color w:val="221F1F"/>
        </w:rPr>
        <w:t>desc</w:t>
      </w:r>
      <w:r>
        <w:rPr>
          <w:color w:val="221F1F"/>
        </w:rPr>
        <w:t>ribe</w:t>
      </w:r>
      <w:r>
        <w:rPr>
          <w:color w:val="221F1F"/>
        </w:rPr>
        <w:t> as “the most dishonest and insidious form of exclusion” (p. 17). This tension is sharpened by Fuchs et al. (2025), </w:t>
      </w:r>
      <w:r>
        <w:rPr>
          <w:color w:val="221F1F"/>
        </w:rPr>
        <w:t>who</w:t>
      </w:r>
      <w:r>
        <w:rPr>
          <w:color w:val="221F1F"/>
        </w:rPr>
        <w:t> reviewed</w:t>
      </w:r>
      <w:r>
        <w:rPr>
          <w:color w:val="221F1F"/>
          <w:spacing w:val="28"/>
        </w:rPr>
        <w:t> </w:t>
      </w:r>
      <w:r>
        <w:rPr>
          <w:color w:val="221F1F"/>
        </w:rPr>
        <w:t>50</w:t>
      </w:r>
      <w:r>
        <w:rPr>
          <w:color w:val="221F1F"/>
          <w:spacing w:val="28"/>
        </w:rPr>
        <w:t> </w:t>
      </w:r>
      <w:r>
        <w:rPr>
          <w:color w:val="221F1F"/>
        </w:rPr>
        <w:t>years</w:t>
      </w:r>
      <w:r>
        <w:rPr>
          <w:color w:val="221F1F"/>
          <w:spacing w:val="28"/>
        </w:rPr>
        <w:t> </w:t>
      </w:r>
      <w:r>
        <w:rPr>
          <w:color w:val="221F1F"/>
        </w:rPr>
        <w:t>of</w:t>
      </w:r>
      <w:r>
        <w:rPr>
          <w:color w:val="221F1F"/>
          <w:spacing w:val="28"/>
        </w:rPr>
        <w:t> </w:t>
      </w:r>
      <w:r>
        <w:rPr>
          <w:color w:val="221F1F"/>
        </w:rPr>
        <w:t>research</w:t>
      </w:r>
      <w:r>
        <w:rPr>
          <w:color w:val="221F1F"/>
          <w:spacing w:val="28"/>
        </w:rPr>
        <w:t> </w:t>
      </w:r>
      <w:r>
        <w:rPr>
          <w:color w:val="221F1F"/>
        </w:rPr>
        <w:t>on</w:t>
      </w:r>
      <w:r>
        <w:rPr>
          <w:color w:val="221F1F"/>
          <w:spacing w:val="28"/>
        </w:rPr>
        <w:t> </w:t>
      </w:r>
      <w:r>
        <w:rPr>
          <w:color w:val="221F1F"/>
        </w:rPr>
        <w:t>the</w:t>
      </w:r>
      <w:r>
        <w:rPr>
          <w:color w:val="221F1F"/>
          <w:spacing w:val="28"/>
        </w:rPr>
        <w:t> </w:t>
      </w:r>
      <w:r>
        <w:rPr>
          <w:color w:val="221F1F"/>
        </w:rPr>
        <w:t>placement</w:t>
      </w:r>
      <w:r>
        <w:rPr>
          <w:color w:val="221F1F"/>
          <w:spacing w:val="28"/>
        </w:rPr>
        <w:t> </w:t>
      </w:r>
      <w:r>
        <w:rPr>
          <w:color w:val="221F1F"/>
        </w:rPr>
        <w:t>of</w:t>
      </w:r>
      <w:r>
        <w:rPr>
          <w:color w:val="221F1F"/>
          <w:spacing w:val="28"/>
        </w:rPr>
        <w:t> </w:t>
      </w:r>
      <w:r>
        <w:rPr>
          <w:color w:val="221F1F"/>
        </w:rPr>
        <w:t>SWDs.</w:t>
      </w:r>
      <w:r>
        <w:rPr>
          <w:color w:val="221F1F"/>
          <w:spacing w:val="28"/>
        </w:rPr>
        <w:t> </w:t>
      </w:r>
      <w:r>
        <w:rPr>
          <w:color w:val="221F1F"/>
        </w:rPr>
        <w:t>They</w:t>
      </w:r>
      <w:r>
        <w:rPr>
          <w:color w:val="221F1F"/>
          <w:spacing w:val="28"/>
        </w:rPr>
        <w:t> </w:t>
      </w:r>
      <w:r>
        <w:rPr>
          <w:color w:val="221F1F"/>
        </w:rPr>
        <w:t>argue</w:t>
      </w:r>
      <w:r>
        <w:rPr>
          <w:color w:val="221F1F"/>
          <w:spacing w:val="28"/>
        </w:rPr>
        <w:t> </w:t>
      </w:r>
      <w:r>
        <w:rPr>
          <w:color w:val="221F1F"/>
        </w:rPr>
        <w:t>that</w:t>
      </w:r>
      <w:r>
        <w:rPr>
          <w:color w:val="221F1F"/>
          <w:spacing w:val="28"/>
        </w:rPr>
        <w:t> </w:t>
      </w:r>
      <w:r>
        <w:rPr>
          <w:color w:val="221F1F"/>
        </w:rPr>
        <w:t>an</w:t>
      </w:r>
      <w:r>
        <w:rPr>
          <w:color w:val="221F1F"/>
          <w:spacing w:val="28"/>
        </w:rPr>
        <w:t> </w:t>
      </w:r>
      <w:r>
        <w:rPr>
          <w:color w:val="221F1F"/>
        </w:rPr>
        <w:t>important</w:t>
      </w:r>
      <w:r>
        <w:rPr>
          <w:color w:val="221F1F"/>
          <w:spacing w:val="28"/>
        </w:rPr>
        <w:t> </w:t>
      </w:r>
      <w:r>
        <w:rPr>
          <w:color w:val="221F1F"/>
        </w:rPr>
        <w:t>distinction</w:t>
      </w:r>
      <w:r>
        <w:rPr>
          <w:color w:val="221F1F"/>
          <w:spacing w:val="28"/>
        </w:rPr>
        <w:t> </w:t>
      </w:r>
      <w:r>
        <w:rPr>
          <w:color w:val="221F1F"/>
        </w:rPr>
        <w:t>must</w:t>
      </w:r>
      <w:r>
        <w:rPr>
          <w:color w:val="221F1F"/>
          <w:spacing w:val="28"/>
        </w:rPr>
        <w:t> </w:t>
      </w:r>
      <w:r>
        <w:rPr>
          <w:color w:val="221F1F"/>
        </w:rPr>
        <w:t>be</w:t>
      </w:r>
      <w:r>
        <w:rPr>
          <w:color w:val="221F1F"/>
          <w:spacing w:val="28"/>
        </w:rPr>
        <w:t> </w:t>
      </w:r>
      <w:r>
        <w:rPr>
          <w:color w:val="221F1F"/>
        </w:rPr>
        <w:t>made</w:t>
      </w:r>
    </w:p>
    <w:p>
      <w:pPr>
        <w:pStyle w:val="BodyText"/>
        <w:spacing w:after="0"/>
        <w:sectPr>
          <w:pgSz w:w="11910" w:h="16840"/>
          <w:pgMar w:top="340" w:bottom="280" w:left="141" w:right="141"/>
        </w:sectPr>
      </w:pPr>
    </w:p>
    <w:p>
      <w:pPr>
        <w:pStyle w:val="BodyText"/>
        <w:spacing w:before="73"/>
        <w:ind w:right="100"/>
      </w:pPr>
      <w:r>
        <w:rPr>
          <w:color w:val="221F1F"/>
        </w:rPr>
        <w:t>between</w:t>
      </w:r>
      <w:r>
        <w:rPr>
          <w:color w:val="221F1F"/>
          <w:spacing w:val="-7"/>
        </w:rPr>
        <w:t> </w:t>
      </w:r>
      <w:r>
        <w:rPr>
          <w:i/>
          <w:color w:val="221F1F"/>
        </w:rPr>
        <w:t>where</w:t>
      </w:r>
      <w:r>
        <w:rPr>
          <w:i/>
          <w:color w:val="221F1F"/>
          <w:spacing w:val="-7"/>
        </w:rPr>
        <w:t> </w:t>
      </w:r>
      <w:r>
        <w:rPr>
          <w:color w:val="221F1F"/>
        </w:rPr>
        <w:t>students</w:t>
      </w:r>
      <w:r>
        <w:rPr>
          <w:color w:val="221F1F"/>
          <w:spacing w:val="-8"/>
        </w:rPr>
        <w:t> </w:t>
      </w:r>
      <w:r>
        <w:rPr>
          <w:color w:val="221F1F"/>
        </w:rPr>
        <w:t>are</w:t>
      </w:r>
      <w:r>
        <w:rPr>
          <w:color w:val="221F1F"/>
          <w:spacing w:val="-8"/>
        </w:rPr>
        <w:t> </w:t>
      </w:r>
      <w:r>
        <w:rPr>
          <w:color w:val="221F1F"/>
        </w:rPr>
        <w:t>taught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6"/>
        </w:rPr>
        <w:t> </w:t>
      </w:r>
      <w:r>
        <w:rPr>
          <w:i/>
          <w:color w:val="221F1F"/>
        </w:rPr>
        <w:t>how</w:t>
      </w:r>
      <w:r>
        <w:rPr>
          <w:i/>
          <w:color w:val="221F1F"/>
          <w:spacing w:val="-7"/>
        </w:rPr>
        <w:t> </w:t>
      </w:r>
      <w:r>
        <w:rPr>
          <w:color w:val="221F1F"/>
        </w:rPr>
        <w:t>they</w:t>
      </w:r>
      <w:r>
        <w:rPr>
          <w:color w:val="221F1F"/>
          <w:spacing w:val="-8"/>
        </w:rPr>
        <w:t> </w:t>
      </w:r>
      <w:r>
        <w:rPr>
          <w:color w:val="221F1F"/>
        </w:rPr>
        <w:t>are</w:t>
      </w:r>
      <w:r>
        <w:rPr>
          <w:color w:val="221F1F"/>
          <w:spacing w:val="-8"/>
        </w:rPr>
        <w:t> </w:t>
      </w:r>
      <w:r>
        <w:rPr>
          <w:color w:val="221F1F"/>
        </w:rPr>
        <w:t>taught.</w:t>
      </w:r>
      <w:r>
        <w:rPr>
          <w:color w:val="221F1F"/>
          <w:spacing w:val="-8"/>
        </w:rPr>
        <w:t> </w:t>
      </w:r>
      <w:r>
        <w:rPr>
          <w:color w:val="221F1F"/>
        </w:rPr>
        <w:t>Their</w:t>
      </w:r>
      <w:r>
        <w:rPr>
          <w:color w:val="221F1F"/>
          <w:spacing w:val="-8"/>
        </w:rPr>
        <w:t> </w:t>
      </w:r>
      <w:r>
        <w:rPr>
          <w:color w:val="221F1F"/>
        </w:rPr>
        <w:t>review</w:t>
      </w:r>
      <w:r>
        <w:rPr>
          <w:color w:val="221F1F"/>
          <w:spacing w:val="-8"/>
        </w:rPr>
        <w:t> </w:t>
      </w:r>
      <w:r>
        <w:rPr>
          <w:color w:val="221F1F"/>
        </w:rPr>
        <w:t>found</w:t>
      </w:r>
      <w:r>
        <w:rPr>
          <w:color w:val="221F1F"/>
          <w:spacing w:val="-8"/>
        </w:rPr>
        <w:t> </w:t>
      </w:r>
      <w:r>
        <w:rPr>
          <w:color w:val="221F1F"/>
        </w:rPr>
        <w:t>that</w:t>
      </w:r>
      <w:r>
        <w:rPr>
          <w:color w:val="221F1F"/>
          <w:spacing w:val="-8"/>
        </w:rPr>
        <w:t> </w:t>
      </w:r>
      <w:r>
        <w:rPr>
          <w:color w:val="221F1F"/>
        </w:rPr>
        <w:t>evidence</w:t>
      </w:r>
      <w:r>
        <w:rPr>
          <w:color w:val="221F1F"/>
          <w:spacing w:val="-8"/>
        </w:rPr>
        <w:t> </w:t>
      </w:r>
      <w:r>
        <w:rPr>
          <w:color w:val="221F1F"/>
        </w:rPr>
        <w:t>about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best</w:t>
      </w:r>
      <w:r>
        <w:rPr>
          <w:color w:val="221F1F"/>
          <w:spacing w:val="-8"/>
        </w:rPr>
        <w:t> </w:t>
      </w:r>
      <w:r>
        <w:rPr>
          <w:color w:val="221F1F"/>
        </w:rPr>
        <w:t>education</w:t>
      </w:r>
      <w:r>
        <w:rPr>
          <w:color w:val="221F1F"/>
        </w:rPr>
        <w:t>al</w:t>
      </w:r>
      <w:r>
        <w:rPr>
          <w:color w:val="221F1F"/>
        </w:rPr>
        <w:t> setting for SWDs remains inconclusive because many studies have methodological limitations and selection bias. </w:t>
      </w:r>
      <w:r>
        <w:rPr>
          <w:color w:val="221F1F"/>
        </w:rPr>
        <w:t>In</w:t>
      </w:r>
      <w:r>
        <w:rPr>
          <w:color w:val="221F1F"/>
        </w:rPr>
        <w:t> contrast, evidence about effective teaching methods is much stronger. Research consistently shows that inte</w:t>
      </w:r>
      <w:r>
        <w:rPr>
          <w:color w:val="221F1F"/>
        </w:rPr>
        <w:t>nsive</w:t>
      </w:r>
      <w:r>
        <w:rPr>
          <w:color w:val="221F1F"/>
        </w:rPr>
        <w:t> instruction, provided in small groups or one-to-one settings, can significantly improve student outcomes. Much of </w:t>
      </w:r>
      <w:r>
        <w:rPr>
          <w:color w:val="221F1F"/>
        </w:rPr>
        <w:t>this</w:t>
      </w:r>
      <w:r>
        <w:rPr>
          <w:color w:val="221F1F"/>
        </w:rPr>
        <w:t> instruction</w:t>
      </w:r>
      <w:r>
        <w:rPr>
          <w:color w:val="221F1F"/>
          <w:spacing w:val="-13"/>
        </w:rPr>
        <w:t> </w:t>
      </w:r>
      <w:r>
        <w:rPr>
          <w:color w:val="221F1F"/>
        </w:rPr>
        <w:t>takes</w:t>
      </w:r>
      <w:r>
        <w:rPr>
          <w:color w:val="221F1F"/>
          <w:spacing w:val="-13"/>
        </w:rPr>
        <w:t> </w:t>
      </w:r>
      <w:r>
        <w:rPr>
          <w:color w:val="221F1F"/>
        </w:rPr>
        <w:t>place</w:t>
      </w:r>
      <w:r>
        <w:rPr>
          <w:color w:val="221F1F"/>
          <w:spacing w:val="-13"/>
        </w:rPr>
        <w:t> </w:t>
      </w:r>
      <w:r>
        <w:rPr>
          <w:color w:val="221F1F"/>
        </w:rPr>
        <w:t>outside</w:t>
      </w:r>
      <w:r>
        <w:rPr>
          <w:color w:val="221F1F"/>
          <w:spacing w:val="-13"/>
        </w:rPr>
        <w:t> </w:t>
      </w:r>
      <w:r>
        <w:rPr>
          <w:color w:val="221F1F"/>
        </w:rPr>
        <w:t>the</w:t>
      </w:r>
      <w:r>
        <w:rPr>
          <w:color w:val="221F1F"/>
          <w:spacing w:val="-13"/>
        </w:rPr>
        <w:t> </w:t>
      </w:r>
      <w:r>
        <w:rPr>
          <w:color w:val="221F1F"/>
        </w:rPr>
        <w:t>general</w:t>
      </w:r>
      <w:r>
        <w:rPr>
          <w:color w:val="221F1F"/>
          <w:spacing w:val="-13"/>
        </w:rPr>
        <w:t> </w:t>
      </w:r>
      <w:r>
        <w:rPr>
          <w:color w:val="221F1F"/>
        </w:rPr>
        <w:t>classroom,</w:t>
      </w:r>
      <w:r>
        <w:rPr>
          <w:color w:val="221F1F"/>
          <w:spacing w:val="-13"/>
        </w:rPr>
        <w:t> </w:t>
      </w:r>
      <w:r>
        <w:rPr>
          <w:color w:val="221F1F"/>
        </w:rPr>
        <w:t>which</w:t>
      </w:r>
      <w:r>
        <w:rPr>
          <w:color w:val="221F1F"/>
          <w:spacing w:val="-13"/>
        </w:rPr>
        <w:t> </w:t>
      </w:r>
      <w:r>
        <w:rPr>
          <w:color w:val="221F1F"/>
        </w:rPr>
        <w:t>suggests</w:t>
      </w:r>
      <w:r>
        <w:rPr>
          <w:color w:val="221F1F"/>
          <w:spacing w:val="-13"/>
        </w:rPr>
        <w:t> </w:t>
      </w:r>
      <w:r>
        <w:rPr>
          <w:color w:val="221F1F"/>
        </w:rPr>
        <w:t>that</w:t>
      </w:r>
      <w:r>
        <w:rPr>
          <w:color w:val="221F1F"/>
          <w:spacing w:val="-13"/>
        </w:rPr>
        <w:t> </w:t>
      </w:r>
      <w:r>
        <w:rPr>
          <w:color w:val="221F1F"/>
        </w:rPr>
        <w:t>a</w:t>
      </w:r>
      <w:r>
        <w:rPr>
          <w:color w:val="221F1F"/>
          <w:spacing w:val="-13"/>
        </w:rPr>
        <w:t> </w:t>
      </w:r>
      <w:r>
        <w:rPr>
          <w:color w:val="221F1F"/>
        </w:rPr>
        <w:t>strict</w:t>
      </w:r>
      <w:r>
        <w:rPr>
          <w:color w:val="221F1F"/>
          <w:spacing w:val="-13"/>
        </w:rPr>
        <w:t> </w:t>
      </w:r>
      <w:r>
        <w:rPr>
          <w:color w:val="221F1F"/>
        </w:rPr>
        <w:t>commitment</w:t>
      </w:r>
      <w:r>
        <w:rPr>
          <w:color w:val="221F1F"/>
          <w:spacing w:val="-13"/>
        </w:rPr>
        <w:t> </w:t>
      </w:r>
      <w:r>
        <w:rPr>
          <w:color w:val="221F1F"/>
        </w:rPr>
        <w:t>to</w:t>
      </w:r>
      <w:r>
        <w:rPr>
          <w:color w:val="221F1F"/>
          <w:spacing w:val="-13"/>
        </w:rPr>
        <w:t> </w:t>
      </w:r>
      <w:r>
        <w:rPr>
          <w:color w:val="221F1F"/>
        </w:rPr>
        <w:t>full</w:t>
      </w:r>
      <w:r>
        <w:rPr>
          <w:color w:val="221F1F"/>
          <w:spacing w:val="-13"/>
        </w:rPr>
        <w:t> </w:t>
      </w:r>
      <w:r>
        <w:rPr>
          <w:color w:val="221F1F"/>
        </w:rPr>
        <w:t>inclusion</w:t>
      </w:r>
      <w:r>
        <w:rPr>
          <w:color w:val="221F1F"/>
          <w:spacing w:val="-13"/>
        </w:rPr>
        <w:t> </w:t>
      </w:r>
      <w:r>
        <w:rPr>
          <w:color w:val="221F1F"/>
        </w:rPr>
        <w:t>may</w:t>
      </w:r>
      <w:r>
        <w:rPr>
          <w:color w:val="221F1F"/>
          <w:spacing w:val="-13"/>
        </w:rPr>
        <w:t> </w:t>
      </w:r>
      <w:r>
        <w:rPr>
          <w:color w:val="221F1F"/>
        </w:rPr>
        <w:t>limit</w:t>
      </w:r>
      <w:r>
        <w:rPr>
          <w:color w:val="221F1F"/>
        </w:rPr>
        <w:t> access to the types of support that are most effective for some students.</w:t>
      </w:r>
    </w:p>
    <w:p>
      <w:pPr>
        <w:pStyle w:val="BodyText"/>
        <w:ind w:right="101"/>
      </w:pPr>
      <w:r>
        <w:rPr>
          <w:color w:val="221F1F"/>
        </w:rPr>
        <w:t>Participants’</w:t>
      </w:r>
      <w:r>
        <w:rPr>
          <w:color w:val="221F1F"/>
          <w:spacing w:val="-8"/>
        </w:rPr>
        <w:t> </w:t>
      </w:r>
      <w:r>
        <w:rPr>
          <w:color w:val="221F1F"/>
        </w:rPr>
        <w:t>fears</w:t>
      </w:r>
      <w:r>
        <w:rPr>
          <w:color w:val="221F1F"/>
          <w:spacing w:val="-8"/>
        </w:rPr>
        <w:t> </w:t>
      </w:r>
      <w:r>
        <w:rPr>
          <w:color w:val="221F1F"/>
        </w:rPr>
        <w:t>about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elimination</w:t>
      </w:r>
      <w:r>
        <w:rPr>
          <w:color w:val="221F1F"/>
          <w:spacing w:val="-8"/>
        </w:rPr>
        <w:t> </w:t>
      </w:r>
      <w:r>
        <w:rPr>
          <w:color w:val="221F1F"/>
        </w:rPr>
        <w:t>of</w:t>
      </w:r>
      <w:r>
        <w:rPr>
          <w:color w:val="221F1F"/>
          <w:spacing w:val="-8"/>
        </w:rPr>
        <w:t> </w:t>
      </w:r>
      <w:r>
        <w:rPr>
          <w:color w:val="221F1F"/>
        </w:rPr>
        <w:t>self-contained</w:t>
      </w:r>
      <w:r>
        <w:rPr>
          <w:color w:val="221F1F"/>
          <w:spacing w:val="-8"/>
        </w:rPr>
        <w:t> </w:t>
      </w:r>
      <w:r>
        <w:rPr>
          <w:color w:val="221F1F"/>
        </w:rPr>
        <w:t>classrooms</w:t>
      </w:r>
      <w:r>
        <w:rPr>
          <w:color w:val="221F1F"/>
          <w:spacing w:val="-8"/>
        </w:rPr>
        <w:t> </w:t>
      </w:r>
      <w:r>
        <w:rPr>
          <w:color w:val="221F1F"/>
        </w:rPr>
        <w:t>must</w:t>
      </w:r>
      <w:r>
        <w:rPr>
          <w:color w:val="221F1F"/>
          <w:spacing w:val="-8"/>
        </w:rPr>
        <w:t> </w:t>
      </w:r>
      <w:r>
        <w:rPr>
          <w:color w:val="221F1F"/>
        </w:rPr>
        <w:t>also</w:t>
      </w:r>
      <w:r>
        <w:rPr>
          <w:color w:val="221F1F"/>
          <w:spacing w:val="-8"/>
        </w:rPr>
        <w:t> </w:t>
      </w:r>
      <w:r>
        <w:rPr>
          <w:color w:val="221F1F"/>
        </w:rPr>
        <w:t>be</w:t>
      </w:r>
      <w:r>
        <w:rPr>
          <w:color w:val="221F1F"/>
          <w:spacing w:val="-8"/>
        </w:rPr>
        <w:t> </w:t>
      </w:r>
      <w:r>
        <w:rPr>
          <w:color w:val="221F1F"/>
        </w:rPr>
        <w:t>understood</w:t>
      </w:r>
      <w:r>
        <w:rPr>
          <w:color w:val="221F1F"/>
          <w:spacing w:val="-8"/>
        </w:rPr>
        <w:t> </w:t>
      </w:r>
      <w:r>
        <w:rPr>
          <w:color w:val="221F1F"/>
        </w:rPr>
        <w:t>within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broader</w:t>
      </w:r>
      <w:r>
        <w:rPr>
          <w:color w:val="221F1F"/>
          <w:spacing w:val="-8"/>
        </w:rPr>
        <w:t> </w:t>
      </w:r>
      <w:r>
        <w:rPr>
          <w:color w:val="221F1F"/>
        </w:rPr>
        <w:t>poli</w:t>
      </w:r>
      <w:r>
        <w:rPr>
          <w:color w:val="221F1F"/>
        </w:rPr>
        <w:t>cy</w:t>
      </w:r>
      <w:r>
        <w:rPr>
          <w:color w:val="221F1F"/>
        </w:rPr>
        <w:t> climate.</w:t>
      </w:r>
      <w:r>
        <w:rPr>
          <w:color w:val="221F1F"/>
          <w:spacing w:val="-9"/>
        </w:rPr>
        <w:t> </w:t>
      </w:r>
      <w:r>
        <w:rPr>
          <w:color w:val="221F1F"/>
        </w:rPr>
        <w:t>Hornby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  <w:spacing w:val="-9"/>
        </w:rPr>
        <w:t> </w:t>
      </w:r>
      <w:r>
        <w:rPr>
          <w:color w:val="221F1F"/>
        </w:rPr>
        <w:t>Kauffman</w:t>
      </w:r>
      <w:r>
        <w:rPr>
          <w:color w:val="221F1F"/>
          <w:spacing w:val="-9"/>
        </w:rPr>
        <w:t> </w:t>
      </w:r>
      <w:r>
        <w:rPr>
          <w:color w:val="221F1F"/>
        </w:rPr>
        <w:t>(2023)</w:t>
      </w:r>
      <w:r>
        <w:rPr>
          <w:color w:val="221F1F"/>
          <w:spacing w:val="-9"/>
        </w:rPr>
        <w:t> </w:t>
      </w:r>
      <w:r>
        <w:rPr>
          <w:color w:val="221F1F"/>
        </w:rPr>
        <w:t>characterize</w:t>
      </w:r>
      <w:r>
        <w:rPr>
          <w:color w:val="221F1F"/>
          <w:spacing w:val="-9"/>
        </w:rPr>
        <w:t> </w:t>
      </w:r>
      <w:r>
        <w:rPr>
          <w:color w:val="221F1F"/>
        </w:rPr>
        <w:t>the</w:t>
      </w:r>
      <w:r>
        <w:rPr>
          <w:color w:val="221F1F"/>
          <w:spacing w:val="-9"/>
        </w:rPr>
        <w:t> </w:t>
      </w:r>
      <w:r>
        <w:rPr>
          <w:color w:val="221F1F"/>
        </w:rPr>
        <w:t>most</w:t>
      </w:r>
      <w:r>
        <w:rPr>
          <w:color w:val="221F1F"/>
          <w:spacing w:val="-9"/>
        </w:rPr>
        <w:t> </w:t>
      </w:r>
      <w:r>
        <w:rPr>
          <w:color w:val="221F1F"/>
        </w:rPr>
        <w:t>influential</w:t>
      </w:r>
      <w:r>
        <w:rPr>
          <w:color w:val="221F1F"/>
          <w:spacing w:val="-9"/>
        </w:rPr>
        <w:t> </w:t>
      </w:r>
      <w:r>
        <w:rPr>
          <w:color w:val="221F1F"/>
        </w:rPr>
        <w:t>claims</w:t>
      </w:r>
      <w:r>
        <w:rPr>
          <w:color w:val="221F1F"/>
          <w:spacing w:val="-9"/>
        </w:rPr>
        <w:t> </w:t>
      </w:r>
      <w:r>
        <w:rPr>
          <w:color w:val="221F1F"/>
        </w:rPr>
        <w:t>advanced</w:t>
      </w:r>
      <w:r>
        <w:rPr>
          <w:color w:val="221F1F"/>
          <w:spacing w:val="-9"/>
        </w:rPr>
        <w:t> </w:t>
      </w:r>
      <w:r>
        <w:rPr>
          <w:color w:val="221F1F"/>
        </w:rPr>
        <w:t>by</w:t>
      </w:r>
      <w:r>
        <w:rPr>
          <w:color w:val="221F1F"/>
          <w:spacing w:val="-9"/>
        </w:rPr>
        <w:t> </w:t>
      </w:r>
      <w:r>
        <w:rPr>
          <w:color w:val="221F1F"/>
        </w:rPr>
        <w:t>proponents</w:t>
      </w:r>
      <w:r>
        <w:rPr>
          <w:color w:val="221F1F"/>
          <w:spacing w:val="-9"/>
        </w:rPr>
        <w:t> </w:t>
      </w:r>
      <w:r>
        <w:rPr>
          <w:color w:val="221F1F"/>
        </w:rPr>
        <w:t>of</w:t>
      </w:r>
      <w:r>
        <w:rPr>
          <w:color w:val="221F1F"/>
          <w:spacing w:val="-9"/>
        </w:rPr>
        <w:t> </w:t>
      </w:r>
      <w:r>
        <w:rPr>
          <w:color w:val="221F1F"/>
        </w:rPr>
        <w:t>full</w:t>
      </w:r>
      <w:r>
        <w:rPr>
          <w:color w:val="221F1F"/>
          <w:spacing w:val="-9"/>
        </w:rPr>
        <w:t> </w:t>
      </w:r>
      <w:r>
        <w:rPr>
          <w:color w:val="221F1F"/>
        </w:rPr>
        <w:t>in</w:t>
      </w:r>
      <w:r>
        <w:rPr>
          <w:color w:val="221F1F"/>
        </w:rPr>
        <w:t>clusion</w:t>
      </w:r>
      <w:r>
        <w:rPr>
          <w:color w:val="221F1F"/>
        </w:rPr>
        <w:t> as</w:t>
      </w:r>
      <w:r>
        <w:rPr>
          <w:color w:val="221F1F"/>
          <w:spacing w:val="-9"/>
        </w:rPr>
        <w:t> </w:t>
      </w:r>
      <w:r>
        <w:rPr>
          <w:color w:val="221F1F"/>
        </w:rPr>
        <w:t>“zombies”,</w:t>
      </w:r>
      <w:r>
        <w:rPr>
          <w:color w:val="221F1F"/>
          <w:spacing w:val="-9"/>
        </w:rPr>
        <w:t> </w:t>
      </w:r>
      <w:r>
        <w:rPr>
          <w:color w:val="221F1F"/>
        </w:rPr>
        <w:t>which</w:t>
      </w:r>
      <w:r>
        <w:rPr>
          <w:color w:val="221F1F"/>
          <w:spacing w:val="-9"/>
        </w:rPr>
        <w:t> </w:t>
      </w:r>
      <w:r>
        <w:rPr>
          <w:color w:val="221F1F"/>
        </w:rPr>
        <w:t>are</w:t>
      </w:r>
      <w:r>
        <w:rPr>
          <w:color w:val="221F1F"/>
          <w:spacing w:val="-9"/>
        </w:rPr>
        <w:t> </w:t>
      </w:r>
      <w:r>
        <w:rPr>
          <w:color w:val="221F1F"/>
        </w:rPr>
        <w:t>ideas</w:t>
      </w:r>
      <w:r>
        <w:rPr>
          <w:color w:val="221F1F"/>
          <w:spacing w:val="-9"/>
        </w:rPr>
        <w:t> </w:t>
      </w:r>
      <w:r>
        <w:rPr>
          <w:color w:val="221F1F"/>
        </w:rPr>
        <w:t>that</w:t>
      </w:r>
      <w:r>
        <w:rPr>
          <w:color w:val="221F1F"/>
          <w:spacing w:val="-9"/>
        </w:rPr>
        <w:t> </w:t>
      </w:r>
      <w:r>
        <w:rPr>
          <w:color w:val="221F1F"/>
        </w:rPr>
        <w:t>persist</w:t>
      </w:r>
      <w:r>
        <w:rPr>
          <w:color w:val="221F1F"/>
          <w:spacing w:val="-9"/>
        </w:rPr>
        <w:t> </w:t>
      </w:r>
      <w:r>
        <w:rPr>
          <w:color w:val="221F1F"/>
        </w:rPr>
        <w:t>despite</w:t>
      </w:r>
      <w:r>
        <w:rPr>
          <w:color w:val="221F1F"/>
          <w:spacing w:val="-9"/>
        </w:rPr>
        <w:t> </w:t>
      </w:r>
      <w:r>
        <w:rPr>
          <w:color w:val="221F1F"/>
        </w:rPr>
        <w:t>contradictory</w:t>
      </w:r>
      <w:r>
        <w:rPr>
          <w:color w:val="221F1F"/>
          <w:spacing w:val="-9"/>
        </w:rPr>
        <w:t> </w:t>
      </w:r>
      <w:r>
        <w:rPr>
          <w:color w:val="221F1F"/>
        </w:rPr>
        <w:t>evidence.</w:t>
      </w:r>
      <w:r>
        <w:rPr>
          <w:color w:val="221F1F"/>
          <w:spacing w:val="-9"/>
        </w:rPr>
        <w:t> </w:t>
      </w:r>
      <w:r>
        <w:rPr>
          <w:color w:val="221F1F"/>
        </w:rPr>
        <w:t>They</w:t>
      </w:r>
      <w:r>
        <w:rPr>
          <w:color w:val="221F1F"/>
          <w:spacing w:val="-9"/>
        </w:rPr>
        <w:t> </w:t>
      </w:r>
      <w:r>
        <w:rPr>
          <w:color w:val="221F1F"/>
        </w:rPr>
        <w:t>distinguish</w:t>
      </w:r>
      <w:r>
        <w:rPr>
          <w:color w:val="221F1F"/>
          <w:spacing w:val="-9"/>
        </w:rPr>
        <w:t> </w:t>
      </w:r>
      <w:r>
        <w:rPr>
          <w:color w:val="221F1F"/>
        </w:rPr>
        <w:t>three</w:t>
      </w:r>
      <w:r>
        <w:rPr>
          <w:color w:val="221F1F"/>
          <w:spacing w:val="-9"/>
        </w:rPr>
        <w:t> </w:t>
      </w:r>
      <w:r>
        <w:rPr>
          <w:color w:val="221F1F"/>
        </w:rPr>
        <w:t>inclusion</w:t>
      </w:r>
      <w:r>
        <w:rPr>
          <w:color w:val="221F1F"/>
          <w:spacing w:val="-9"/>
        </w:rPr>
        <w:t> </w:t>
      </w:r>
      <w:r>
        <w:rPr>
          <w:color w:val="221F1F"/>
        </w:rPr>
        <w:t>zombies,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</w:rPr>
        <w:t> these are that full inclusion was recommended by the Salamanca Framework; that full inclusion is a feasible appro</w:t>
      </w:r>
      <w:r>
        <w:rPr>
          <w:color w:val="221F1F"/>
        </w:rPr>
        <w:t>ach</w:t>
      </w:r>
      <w:r>
        <w:rPr>
          <w:color w:val="221F1F"/>
        </w:rPr>
        <w:t> to</w:t>
      </w:r>
      <w:r>
        <w:rPr>
          <w:color w:val="221F1F"/>
          <w:spacing w:val="-3"/>
        </w:rPr>
        <w:t> </w:t>
      </w:r>
      <w:r>
        <w:rPr>
          <w:color w:val="221F1F"/>
        </w:rPr>
        <w:t>meeting</w:t>
      </w:r>
      <w:r>
        <w:rPr>
          <w:color w:val="221F1F"/>
          <w:spacing w:val="-3"/>
        </w:rPr>
        <w:t> </w:t>
      </w:r>
      <w:r>
        <w:rPr>
          <w:color w:val="221F1F"/>
        </w:rPr>
        <w:t>all</w:t>
      </w:r>
      <w:r>
        <w:rPr>
          <w:color w:val="221F1F"/>
          <w:spacing w:val="-3"/>
        </w:rPr>
        <w:t> </w:t>
      </w:r>
      <w:r>
        <w:rPr>
          <w:color w:val="221F1F"/>
        </w:rPr>
        <w:t>special</w:t>
      </w:r>
      <w:r>
        <w:rPr>
          <w:color w:val="221F1F"/>
          <w:spacing w:val="-3"/>
        </w:rPr>
        <w:t> </w:t>
      </w:r>
      <w:r>
        <w:rPr>
          <w:color w:val="221F1F"/>
        </w:rPr>
        <w:t>needs;</w:t>
      </w:r>
      <w:r>
        <w:rPr>
          <w:color w:val="221F1F"/>
          <w:spacing w:val="-3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that</w:t>
      </w:r>
      <w:r>
        <w:rPr>
          <w:color w:val="221F1F"/>
          <w:spacing w:val="-3"/>
        </w:rPr>
        <w:t> </w:t>
      </w:r>
      <w:r>
        <w:rPr>
          <w:color w:val="221F1F"/>
        </w:rPr>
        <w:t>there</w:t>
      </w:r>
      <w:r>
        <w:rPr>
          <w:color w:val="221F1F"/>
          <w:spacing w:val="-3"/>
        </w:rPr>
        <w:t> </w:t>
      </w:r>
      <w:r>
        <w:rPr>
          <w:color w:val="221F1F"/>
        </w:rPr>
        <w:t>is</w:t>
      </w:r>
      <w:r>
        <w:rPr>
          <w:color w:val="221F1F"/>
          <w:spacing w:val="-3"/>
        </w:rPr>
        <w:t> </w:t>
      </w:r>
      <w:r>
        <w:rPr>
          <w:color w:val="221F1F"/>
        </w:rPr>
        <w:t>convincing</w:t>
      </w:r>
      <w:r>
        <w:rPr>
          <w:color w:val="221F1F"/>
          <w:spacing w:val="-3"/>
        </w:rPr>
        <w:t> </w:t>
      </w:r>
      <w:r>
        <w:rPr>
          <w:color w:val="221F1F"/>
        </w:rPr>
        <w:t>research</w:t>
      </w:r>
      <w:r>
        <w:rPr>
          <w:color w:val="221F1F"/>
          <w:spacing w:val="-3"/>
        </w:rPr>
        <w:t> </w:t>
      </w:r>
      <w:r>
        <w:rPr>
          <w:color w:val="221F1F"/>
        </w:rPr>
        <w:t>evidence</w:t>
      </w:r>
      <w:r>
        <w:rPr>
          <w:color w:val="221F1F"/>
          <w:spacing w:val="-3"/>
        </w:rPr>
        <w:t> </w:t>
      </w:r>
      <w:r>
        <w:rPr>
          <w:color w:val="221F1F"/>
        </w:rPr>
        <w:t>that</w:t>
      </w:r>
      <w:r>
        <w:rPr>
          <w:color w:val="221F1F"/>
          <w:spacing w:val="-3"/>
        </w:rPr>
        <w:t> </w:t>
      </w:r>
      <w:r>
        <w:rPr>
          <w:color w:val="221F1F"/>
        </w:rPr>
        <w:t>inclusion</w:t>
      </w:r>
      <w:r>
        <w:rPr>
          <w:color w:val="221F1F"/>
          <w:spacing w:val="-3"/>
        </w:rPr>
        <w:t> </w:t>
      </w:r>
      <w:r>
        <w:rPr>
          <w:color w:val="221F1F"/>
        </w:rPr>
        <w:t>is</w:t>
      </w:r>
      <w:r>
        <w:rPr>
          <w:color w:val="221F1F"/>
          <w:spacing w:val="-3"/>
        </w:rPr>
        <w:t> </w:t>
      </w:r>
      <w:r>
        <w:rPr>
          <w:color w:val="221F1F"/>
        </w:rPr>
        <w:t>more</w:t>
      </w:r>
      <w:r>
        <w:rPr>
          <w:color w:val="221F1F"/>
          <w:spacing w:val="-3"/>
        </w:rPr>
        <w:t> </w:t>
      </w:r>
      <w:r>
        <w:rPr>
          <w:color w:val="221F1F"/>
        </w:rPr>
        <w:t>effective</w:t>
      </w:r>
      <w:r>
        <w:rPr>
          <w:color w:val="221F1F"/>
          <w:spacing w:val="-3"/>
        </w:rPr>
        <w:t> </w:t>
      </w:r>
      <w:r>
        <w:rPr>
          <w:color w:val="221F1F"/>
        </w:rPr>
        <w:t>than</w:t>
      </w:r>
      <w:r>
        <w:rPr>
          <w:color w:val="221F1F"/>
          <w:spacing w:val="-3"/>
        </w:rPr>
        <w:t> </w:t>
      </w:r>
      <w:r>
        <w:rPr>
          <w:color w:val="221F1F"/>
        </w:rPr>
        <w:t>speci</w:t>
      </w:r>
      <w:r>
        <w:rPr>
          <w:color w:val="221F1F"/>
        </w:rPr>
        <w:t>al</w:t>
      </w:r>
      <w:r>
        <w:rPr>
          <w:color w:val="221F1F"/>
        </w:rPr>
        <w:t> education.</w:t>
      </w:r>
      <w:r>
        <w:rPr>
          <w:color w:val="221F1F"/>
          <w:spacing w:val="-5"/>
        </w:rPr>
        <w:t> </w:t>
      </w:r>
      <w:r>
        <w:rPr>
          <w:color w:val="221F1F"/>
        </w:rPr>
        <w:t>They</w:t>
      </w:r>
      <w:r>
        <w:rPr>
          <w:color w:val="221F1F"/>
          <w:spacing w:val="-5"/>
        </w:rPr>
        <w:t> </w:t>
      </w:r>
      <w:r>
        <w:rPr>
          <w:color w:val="221F1F"/>
        </w:rPr>
        <w:t>stress</w:t>
      </w:r>
      <w:r>
        <w:rPr>
          <w:color w:val="221F1F"/>
          <w:spacing w:val="-5"/>
        </w:rPr>
        <w:t> </w:t>
      </w:r>
      <w:r>
        <w:rPr>
          <w:color w:val="221F1F"/>
        </w:rPr>
        <w:t>that</w:t>
      </w:r>
      <w:r>
        <w:rPr>
          <w:color w:val="221F1F"/>
          <w:spacing w:val="-5"/>
        </w:rPr>
        <w:t> </w:t>
      </w:r>
      <w:r>
        <w:rPr>
          <w:color w:val="221F1F"/>
        </w:rPr>
        <w:t>all</w:t>
      </w:r>
      <w:r>
        <w:rPr>
          <w:color w:val="221F1F"/>
          <w:spacing w:val="-5"/>
        </w:rPr>
        <w:t> </w:t>
      </w:r>
      <w:r>
        <w:rPr>
          <w:color w:val="221F1F"/>
        </w:rPr>
        <w:t>three</w:t>
      </w:r>
      <w:r>
        <w:rPr>
          <w:color w:val="221F1F"/>
          <w:spacing w:val="-5"/>
        </w:rPr>
        <w:t> </w:t>
      </w:r>
      <w:r>
        <w:rPr>
          <w:color w:val="221F1F"/>
        </w:rPr>
        <w:t>zombies</w:t>
      </w:r>
      <w:r>
        <w:rPr>
          <w:color w:val="221F1F"/>
          <w:spacing w:val="-5"/>
        </w:rPr>
        <w:t> </w:t>
      </w:r>
      <w:r>
        <w:rPr>
          <w:color w:val="221F1F"/>
        </w:rPr>
        <w:t>are</w:t>
      </w:r>
      <w:r>
        <w:rPr>
          <w:color w:val="221F1F"/>
          <w:spacing w:val="-5"/>
        </w:rPr>
        <w:t> </w:t>
      </w:r>
      <w:r>
        <w:rPr>
          <w:color w:val="221F1F"/>
        </w:rPr>
        <w:t>false</w:t>
      </w:r>
      <w:r>
        <w:rPr>
          <w:color w:val="221F1F"/>
          <w:spacing w:val="-5"/>
        </w:rPr>
        <w:t> </w:t>
      </w:r>
      <w:r>
        <w:rPr>
          <w:color w:val="221F1F"/>
        </w:rPr>
        <w:t>but</w:t>
      </w:r>
      <w:r>
        <w:rPr>
          <w:color w:val="221F1F"/>
          <w:spacing w:val="-5"/>
        </w:rPr>
        <w:t> </w:t>
      </w:r>
      <w:r>
        <w:rPr>
          <w:color w:val="221F1F"/>
        </w:rPr>
        <w:t>still</w:t>
      </w:r>
      <w:r>
        <w:rPr>
          <w:color w:val="221F1F"/>
          <w:spacing w:val="-5"/>
        </w:rPr>
        <w:t> </w:t>
      </w:r>
      <w:r>
        <w:rPr>
          <w:color w:val="221F1F"/>
        </w:rPr>
        <w:t>widely</w:t>
      </w:r>
      <w:r>
        <w:rPr>
          <w:color w:val="221F1F"/>
          <w:spacing w:val="-5"/>
        </w:rPr>
        <w:t> </w:t>
      </w:r>
      <w:r>
        <w:rPr>
          <w:color w:val="221F1F"/>
        </w:rPr>
        <w:t>disseminated.</w:t>
      </w:r>
      <w:r>
        <w:rPr>
          <w:color w:val="221F1F"/>
          <w:spacing w:val="-5"/>
        </w:rPr>
        <w:t> </w:t>
      </w:r>
      <w:r>
        <w:rPr>
          <w:color w:val="221F1F"/>
        </w:rPr>
        <w:t>The</w:t>
      </w:r>
      <w:r>
        <w:rPr>
          <w:color w:val="221F1F"/>
          <w:spacing w:val="-5"/>
        </w:rPr>
        <w:t> </w:t>
      </w:r>
      <w:r>
        <w:rPr>
          <w:color w:val="221F1F"/>
        </w:rPr>
        <w:t>administrator</w:t>
      </w:r>
      <w:r>
        <w:rPr>
          <w:color w:val="221F1F"/>
          <w:spacing w:val="-5"/>
        </w:rPr>
        <w:t> </w:t>
      </w:r>
      <w:r>
        <w:rPr>
          <w:color w:val="221F1F"/>
        </w:rPr>
        <w:t>in</w:t>
      </w:r>
      <w:r>
        <w:rPr>
          <w:color w:val="221F1F"/>
          <w:spacing w:val="-5"/>
        </w:rPr>
        <w:t> </w:t>
      </w:r>
      <w:r>
        <w:rPr>
          <w:color w:val="221F1F"/>
        </w:rPr>
        <w:t>this</w:t>
      </w:r>
      <w:r>
        <w:rPr>
          <w:color w:val="221F1F"/>
          <w:spacing w:val="-5"/>
        </w:rPr>
        <w:t> </w:t>
      </w:r>
      <w:r>
        <w:rPr>
          <w:color w:val="221F1F"/>
        </w:rPr>
        <w:t>study</w:t>
      </w:r>
      <w:r>
        <w:rPr>
          <w:color w:val="221F1F"/>
          <w:spacing w:val="-5"/>
        </w:rPr>
        <w:t> </w:t>
      </w:r>
      <w:r>
        <w:rPr>
          <w:color w:val="221F1F"/>
        </w:rPr>
        <w:t>who</w:t>
      </w:r>
      <w:r>
        <w:rPr>
          <w:color w:val="221F1F"/>
        </w:rPr>
        <w:t> feared that policymakers are “going to do away with self-contained classrooms” was thus responding to a real </w:t>
      </w:r>
      <w:r>
        <w:rPr>
          <w:color w:val="221F1F"/>
        </w:rPr>
        <w:t>and</w:t>
      </w:r>
      <w:r>
        <w:rPr>
          <w:color w:val="221F1F"/>
        </w:rPr>
        <w:t> documented</w:t>
      </w:r>
      <w:r>
        <w:rPr>
          <w:color w:val="221F1F"/>
          <w:spacing w:val="-1"/>
        </w:rPr>
        <w:t> </w:t>
      </w:r>
      <w:r>
        <w:rPr>
          <w:color w:val="221F1F"/>
        </w:rPr>
        <w:t>policy</w:t>
      </w:r>
      <w:r>
        <w:rPr>
          <w:color w:val="221F1F"/>
          <w:spacing w:val="-1"/>
        </w:rPr>
        <w:t> </w:t>
      </w:r>
      <w:r>
        <w:rPr>
          <w:color w:val="221F1F"/>
        </w:rPr>
        <w:t>trajectory,</w:t>
      </w:r>
      <w:r>
        <w:rPr>
          <w:color w:val="221F1F"/>
          <w:spacing w:val="-1"/>
        </w:rPr>
        <w:t> </w:t>
      </w:r>
      <w:r>
        <w:rPr>
          <w:color w:val="221F1F"/>
        </w:rPr>
        <w:t>one</w:t>
      </w:r>
      <w:r>
        <w:rPr>
          <w:color w:val="221F1F"/>
          <w:spacing w:val="-1"/>
        </w:rPr>
        <w:t> </w:t>
      </w:r>
      <w:r>
        <w:rPr>
          <w:color w:val="221F1F"/>
        </w:rPr>
        <w:t>in</w:t>
      </w:r>
      <w:r>
        <w:rPr>
          <w:color w:val="221F1F"/>
          <w:spacing w:val="-1"/>
        </w:rPr>
        <w:t> </w:t>
      </w:r>
      <w:r>
        <w:rPr>
          <w:color w:val="221F1F"/>
        </w:rPr>
        <w:t>which,</w:t>
      </w:r>
      <w:r>
        <w:rPr>
          <w:color w:val="221F1F"/>
          <w:spacing w:val="-1"/>
        </w:rPr>
        <w:t> </w:t>
      </w:r>
      <w:r>
        <w:rPr>
          <w:color w:val="221F1F"/>
        </w:rPr>
        <w:t>as</w:t>
      </w:r>
      <w:r>
        <w:rPr>
          <w:color w:val="221F1F"/>
          <w:spacing w:val="-1"/>
        </w:rPr>
        <w:t> </w:t>
      </w:r>
      <w:r>
        <w:rPr>
          <w:color w:val="221F1F"/>
        </w:rPr>
        <w:t>Hornby</w:t>
      </w:r>
      <w:r>
        <w:rPr>
          <w:color w:val="221F1F"/>
          <w:spacing w:val="-1"/>
        </w:rPr>
        <w:t> </w:t>
      </w:r>
      <w:r>
        <w:rPr>
          <w:color w:val="221F1F"/>
        </w:rPr>
        <w:t>and</w:t>
      </w:r>
      <w:r>
        <w:rPr>
          <w:color w:val="221F1F"/>
          <w:spacing w:val="-1"/>
        </w:rPr>
        <w:t> </w:t>
      </w:r>
      <w:r>
        <w:rPr>
          <w:color w:val="221F1F"/>
        </w:rPr>
        <w:t>Kauffman</w:t>
      </w:r>
      <w:r>
        <w:rPr>
          <w:color w:val="221F1F"/>
          <w:spacing w:val="-1"/>
        </w:rPr>
        <w:t> </w:t>
      </w:r>
      <w:r>
        <w:rPr>
          <w:color w:val="221F1F"/>
        </w:rPr>
        <w:t>(2021)</w:t>
      </w:r>
      <w:r>
        <w:rPr>
          <w:color w:val="221F1F"/>
          <w:spacing w:val="-1"/>
        </w:rPr>
        <w:t> </w:t>
      </w:r>
      <w:r>
        <w:rPr>
          <w:color w:val="221F1F"/>
        </w:rPr>
        <w:t>note,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theories</w:t>
      </w:r>
      <w:r>
        <w:rPr>
          <w:color w:val="221F1F"/>
          <w:spacing w:val="-1"/>
        </w:rPr>
        <w:t> </w:t>
      </w:r>
      <w:r>
        <w:rPr>
          <w:color w:val="221F1F"/>
        </w:rPr>
        <w:t>underpinning</w:t>
      </w:r>
      <w:r>
        <w:rPr>
          <w:color w:val="221F1F"/>
          <w:spacing w:val="-1"/>
        </w:rPr>
        <w:t> </w:t>
      </w:r>
      <w:r>
        <w:rPr>
          <w:color w:val="221F1F"/>
        </w:rPr>
        <w:t>inc</w:t>
      </w:r>
      <w:r>
        <w:rPr>
          <w:color w:val="221F1F"/>
        </w:rPr>
        <w:t>lusive</w:t>
      </w:r>
      <w:r>
        <w:rPr>
          <w:color w:val="221F1F"/>
        </w:rPr>
        <w:t> education have at times been used to justify closing special schools and classes and reducing support for students </w:t>
      </w:r>
      <w:r>
        <w:rPr>
          <w:color w:val="221F1F"/>
        </w:rPr>
        <w:t>with</w:t>
      </w:r>
      <w:r>
        <w:rPr>
          <w:color w:val="221F1F"/>
        </w:rPr>
        <w:t> disabilities.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practitioner</w:t>
      </w:r>
      <w:r>
        <w:rPr>
          <w:color w:val="221F1F"/>
          <w:spacing w:val="-8"/>
        </w:rPr>
        <w:t> </w:t>
      </w:r>
      <w:r>
        <w:rPr>
          <w:color w:val="221F1F"/>
        </w:rPr>
        <w:t>skepticism</w:t>
      </w:r>
      <w:r>
        <w:rPr>
          <w:color w:val="221F1F"/>
          <w:spacing w:val="-8"/>
        </w:rPr>
        <w:t> </w:t>
      </w:r>
      <w:r>
        <w:rPr>
          <w:color w:val="221F1F"/>
        </w:rPr>
        <w:t>documented</w:t>
      </w:r>
      <w:r>
        <w:rPr>
          <w:color w:val="221F1F"/>
          <w:spacing w:val="-8"/>
        </w:rPr>
        <w:t> </w:t>
      </w:r>
      <w:r>
        <w:rPr>
          <w:color w:val="221F1F"/>
        </w:rPr>
        <w:t>in</w:t>
      </w:r>
      <w:r>
        <w:rPr>
          <w:color w:val="221F1F"/>
          <w:spacing w:val="-8"/>
        </w:rPr>
        <w:t> </w:t>
      </w:r>
      <w:r>
        <w:rPr>
          <w:color w:val="221F1F"/>
        </w:rPr>
        <w:t>this</w:t>
      </w:r>
      <w:r>
        <w:rPr>
          <w:color w:val="221F1F"/>
          <w:spacing w:val="-8"/>
        </w:rPr>
        <w:t> </w:t>
      </w:r>
      <w:r>
        <w:rPr>
          <w:color w:val="221F1F"/>
        </w:rPr>
        <w:t>study</w:t>
      </w:r>
      <w:r>
        <w:rPr>
          <w:color w:val="221F1F"/>
          <w:spacing w:val="-8"/>
        </w:rPr>
        <w:t> </w:t>
      </w:r>
      <w:r>
        <w:rPr>
          <w:color w:val="221F1F"/>
        </w:rPr>
        <w:t>can</w:t>
      </w:r>
      <w:r>
        <w:rPr>
          <w:color w:val="221F1F"/>
          <w:spacing w:val="-8"/>
        </w:rPr>
        <w:t> </w:t>
      </w:r>
      <w:r>
        <w:rPr>
          <w:color w:val="221F1F"/>
        </w:rPr>
        <w:t>therefore</w:t>
      </w:r>
      <w:r>
        <w:rPr>
          <w:color w:val="221F1F"/>
          <w:spacing w:val="-8"/>
        </w:rPr>
        <w:t> </w:t>
      </w:r>
      <w:r>
        <w:rPr>
          <w:color w:val="221F1F"/>
        </w:rPr>
        <w:t>be</w:t>
      </w:r>
      <w:r>
        <w:rPr>
          <w:color w:val="221F1F"/>
          <w:spacing w:val="-8"/>
        </w:rPr>
        <w:t> </w:t>
      </w:r>
      <w:r>
        <w:rPr>
          <w:color w:val="221F1F"/>
        </w:rPr>
        <w:t>read</w:t>
      </w:r>
      <w:r>
        <w:rPr>
          <w:color w:val="221F1F"/>
          <w:spacing w:val="-8"/>
        </w:rPr>
        <w:t> </w:t>
      </w:r>
      <w:r>
        <w:rPr>
          <w:color w:val="221F1F"/>
        </w:rPr>
        <w:t>not</w:t>
      </w:r>
      <w:r>
        <w:rPr>
          <w:color w:val="221F1F"/>
          <w:spacing w:val="-8"/>
        </w:rPr>
        <w:t> </w:t>
      </w:r>
      <w:r>
        <w:rPr>
          <w:color w:val="221F1F"/>
        </w:rPr>
        <w:t>as</w:t>
      </w:r>
      <w:r>
        <w:rPr>
          <w:color w:val="221F1F"/>
          <w:spacing w:val="-8"/>
        </w:rPr>
        <w:t> </w:t>
      </w:r>
      <w:r>
        <w:rPr>
          <w:color w:val="221F1F"/>
        </w:rPr>
        <w:t>resistance</w:t>
      </w:r>
      <w:r>
        <w:rPr>
          <w:color w:val="221F1F"/>
          <w:spacing w:val="-8"/>
        </w:rPr>
        <w:t> </w:t>
      </w:r>
      <w:r>
        <w:rPr>
          <w:color w:val="221F1F"/>
        </w:rPr>
        <w:t>to</w:t>
      </w:r>
      <w:r>
        <w:rPr>
          <w:color w:val="221F1F"/>
          <w:spacing w:val="-8"/>
        </w:rPr>
        <w:t> </w:t>
      </w:r>
      <w:r>
        <w:rPr>
          <w:color w:val="221F1F"/>
        </w:rPr>
        <w:t>inclusion</w:t>
      </w:r>
      <w:r>
        <w:rPr>
          <w:color w:val="221F1F"/>
          <w:spacing w:val="-8"/>
        </w:rPr>
        <w:t> </w:t>
      </w:r>
      <w:r>
        <w:rPr>
          <w:color w:val="221F1F"/>
        </w:rPr>
        <w:t>p</w:t>
      </w:r>
      <w:r>
        <w:rPr>
          <w:color w:val="221F1F"/>
        </w:rPr>
        <w:t>er</w:t>
      </w:r>
      <w:r>
        <w:rPr>
          <w:color w:val="221F1F"/>
        </w:rPr>
        <w:t> se, but as a grounded appraisal of claims that have outrun their evidence base.</w:t>
      </w:r>
    </w:p>
    <w:p>
      <w:pPr>
        <w:pStyle w:val="BodyText"/>
        <w:ind w:right="102"/>
      </w:pPr>
      <w:r>
        <w:rPr>
          <w:color w:val="221F1F"/>
        </w:rPr>
        <w:t>The</w:t>
      </w:r>
      <w:r>
        <w:rPr>
          <w:color w:val="221F1F"/>
          <w:spacing w:val="-4"/>
        </w:rPr>
        <w:t> </w:t>
      </w:r>
      <w:r>
        <w:rPr>
          <w:color w:val="221F1F"/>
        </w:rPr>
        <w:t>concerns</w:t>
      </w:r>
      <w:r>
        <w:rPr>
          <w:color w:val="221F1F"/>
          <w:spacing w:val="-4"/>
        </w:rPr>
        <w:t> </w:t>
      </w:r>
      <w:r>
        <w:rPr>
          <w:color w:val="221F1F"/>
        </w:rPr>
        <w:t>about</w:t>
      </w:r>
      <w:r>
        <w:rPr>
          <w:color w:val="221F1F"/>
          <w:spacing w:val="-4"/>
        </w:rPr>
        <w:t> </w:t>
      </w:r>
      <w:r>
        <w:rPr>
          <w:color w:val="221F1F"/>
        </w:rPr>
        <w:t>diagnostic</w:t>
      </w:r>
      <w:r>
        <w:rPr>
          <w:color w:val="221F1F"/>
          <w:spacing w:val="-4"/>
        </w:rPr>
        <w:t> </w:t>
      </w:r>
      <w:r>
        <w:rPr>
          <w:color w:val="221F1F"/>
        </w:rPr>
        <w:t>adequacy</w:t>
      </w:r>
      <w:r>
        <w:rPr>
          <w:color w:val="221F1F"/>
          <w:spacing w:val="-4"/>
        </w:rPr>
        <w:t> </w:t>
      </w:r>
      <w:r>
        <w:rPr>
          <w:color w:val="221F1F"/>
        </w:rPr>
        <w:t>reflect</w:t>
      </w:r>
      <w:r>
        <w:rPr>
          <w:color w:val="221F1F"/>
          <w:spacing w:val="-4"/>
        </w:rPr>
        <w:t> </w:t>
      </w:r>
      <w:r>
        <w:rPr>
          <w:color w:val="221F1F"/>
        </w:rPr>
        <w:t>findings</w:t>
      </w:r>
      <w:r>
        <w:rPr>
          <w:color w:val="221F1F"/>
          <w:spacing w:val="-4"/>
        </w:rPr>
        <w:t> </w:t>
      </w:r>
      <w:r>
        <w:rPr>
          <w:color w:val="221F1F"/>
        </w:rPr>
        <w:t>by</w:t>
      </w:r>
      <w:r>
        <w:rPr>
          <w:color w:val="221F1F"/>
          <w:spacing w:val="-4"/>
        </w:rPr>
        <w:t> </w:t>
      </w:r>
      <w:r>
        <w:rPr>
          <w:color w:val="221F1F"/>
        </w:rPr>
        <w:t>Wilcox</w:t>
      </w:r>
      <w:r>
        <w:rPr>
          <w:color w:val="221F1F"/>
          <w:spacing w:val="-4"/>
        </w:rPr>
        <w:t> </w:t>
      </w:r>
      <w:r>
        <w:rPr>
          <w:color w:val="221F1F"/>
        </w:rPr>
        <w:t>et</w:t>
      </w:r>
      <w:r>
        <w:rPr>
          <w:color w:val="221F1F"/>
          <w:spacing w:val="-4"/>
        </w:rPr>
        <w:t> </w:t>
      </w:r>
      <w:r>
        <w:rPr>
          <w:color w:val="221F1F"/>
        </w:rPr>
        <w:t>al.</w:t>
      </w:r>
      <w:r>
        <w:rPr>
          <w:color w:val="221F1F"/>
          <w:spacing w:val="-4"/>
        </w:rPr>
        <w:t> </w:t>
      </w:r>
      <w:r>
        <w:rPr>
          <w:color w:val="221F1F"/>
        </w:rPr>
        <w:t>(2021),</w:t>
      </w:r>
      <w:r>
        <w:rPr>
          <w:color w:val="221F1F"/>
          <w:spacing w:val="-4"/>
        </w:rPr>
        <w:t> </w:t>
      </w:r>
      <w:r>
        <w:rPr>
          <w:color w:val="221F1F"/>
        </w:rPr>
        <w:t>who</w:t>
      </w:r>
      <w:r>
        <w:rPr>
          <w:color w:val="221F1F"/>
          <w:spacing w:val="-4"/>
        </w:rPr>
        <w:t> </w:t>
      </w:r>
      <w:r>
        <w:rPr>
          <w:color w:val="221F1F"/>
        </w:rPr>
        <w:t>emphasized</w:t>
      </w:r>
      <w:r>
        <w:rPr>
          <w:color w:val="221F1F"/>
          <w:spacing w:val="-4"/>
        </w:rPr>
        <w:t> </w:t>
      </w:r>
      <w:r>
        <w:rPr>
          <w:color w:val="221F1F"/>
        </w:rPr>
        <w:t>that</w:t>
      </w:r>
      <w:r>
        <w:rPr>
          <w:color w:val="221F1F"/>
          <w:spacing w:val="-4"/>
        </w:rPr>
        <w:t> </w:t>
      </w:r>
      <w:r>
        <w:rPr>
          <w:color w:val="221F1F"/>
        </w:rPr>
        <w:t>evidence-bas</w:t>
      </w:r>
      <w:r>
        <w:rPr>
          <w:color w:val="221F1F"/>
        </w:rPr>
        <w:t>ed,</w:t>
      </w:r>
      <w:r>
        <w:rPr>
          <w:color w:val="221F1F"/>
        </w:rPr>
        <w:t> data-driven decision-making is a prerequisite for effective inclusive education. When placement decisions are ma</w:t>
      </w:r>
      <w:r>
        <w:rPr>
          <w:color w:val="221F1F"/>
        </w:rPr>
        <w:t>de</w:t>
      </w:r>
      <w:r>
        <w:rPr>
          <w:color w:val="221F1F"/>
        </w:rPr>
        <w:t> without</w:t>
      </w:r>
      <w:r>
        <w:rPr>
          <w:color w:val="221F1F"/>
          <w:spacing w:val="-3"/>
        </w:rPr>
        <w:t> </w:t>
      </w:r>
      <w:r>
        <w:rPr>
          <w:color w:val="221F1F"/>
        </w:rPr>
        <w:t>solid</w:t>
      </w:r>
      <w:r>
        <w:rPr>
          <w:color w:val="221F1F"/>
          <w:spacing w:val="-3"/>
        </w:rPr>
        <w:t> </w:t>
      </w:r>
      <w:r>
        <w:rPr>
          <w:color w:val="221F1F"/>
        </w:rPr>
        <w:t>data,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risk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misalignment</w:t>
      </w:r>
      <w:r>
        <w:rPr>
          <w:color w:val="221F1F"/>
          <w:spacing w:val="-3"/>
        </w:rPr>
        <w:t> </w:t>
      </w:r>
      <w:r>
        <w:rPr>
          <w:color w:val="221F1F"/>
        </w:rPr>
        <w:t>between</w:t>
      </w:r>
      <w:r>
        <w:rPr>
          <w:color w:val="221F1F"/>
          <w:spacing w:val="-3"/>
        </w:rPr>
        <w:t> </w:t>
      </w:r>
      <w:r>
        <w:rPr>
          <w:color w:val="221F1F"/>
        </w:rPr>
        <w:t>student</w:t>
      </w:r>
      <w:r>
        <w:rPr>
          <w:color w:val="221F1F"/>
          <w:spacing w:val="-3"/>
        </w:rPr>
        <w:t> </w:t>
      </w:r>
      <w:r>
        <w:rPr>
          <w:color w:val="221F1F"/>
        </w:rPr>
        <w:t>need</w:t>
      </w:r>
      <w:r>
        <w:rPr>
          <w:color w:val="221F1F"/>
          <w:spacing w:val="-3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educational</w:t>
      </w:r>
      <w:r>
        <w:rPr>
          <w:color w:val="221F1F"/>
          <w:spacing w:val="-3"/>
        </w:rPr>
        <w:t> </w:t>
      </w:r>
      <w:r>
        <w:rPr>
          <w:color w:val="221F1F"/>
        </w:rPr>
        <w:t>environment</w:t>
      </w:r>
      <w:r>
        <w:rPr>
          <w:color w:val="221F1F"/>
          <w:spacing w:val="-3"/>
        </w:rPr>
        <w:t> </w:t>
      </w:r>
      <w:r>
        <w:rPr>
          <w:color w:val="221F1F"/>
        </w:rPr>
        <w:t>increases</w:t>
      </w:r>
      <w:r>
        <w:rPr>
          <w:color w:val="221F1F"/>
          <w:spacing w:val="-3"/>
        </w:rPr>
        <w:t> </w:t>
      </w:r>
      <w:r>
        <w:rPr>
          <w:color w:val="221F1F"/>
        </w:rPr>
        <w:t>substantially.</w:t>
      </w:r>
    </w:p>
    <w:p>
      <w:pPr>
        <w:pStyle w:val="BodyText"/>
        <w:ind w:right="101"/>
      </w:pPr>
      <w:r>
        <w:rPr>
          <w:color w:val="221F1F"/>
        </w:rPr>
        <w:t>Taken</w:t>
      </w:r>
      <w:r>
        <w:rPr>
          <w:color w:val="221F1F"/>
          <w:spacing w:val="-1"/>
        </w:rPr>
        <w:t> </w:t>
      </w:r>
      <w:r>
        <w:rPr>
          <w:color w:val="221F1F"/>
        </w:rPr>
        <w:t>together,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findings</w:t>
      </w:r>
      <w:r>
        <w:rPr>
          <w:color w:val="221F1F"/>
          <w:spacing w:val="-1"/>
        </w:rPr>
        <w:t> </w:t>
      </w:r>
      <w:r>
        <w:rPr>
          <w:color w:val="221F1F"/>
        </w:rPr>
        <w:t>align</w:t>
      </w:r>
      <w:r>
        <w:rPr>
          <w:color w:val="221F1F"/>
          <w:spacing w:val="-1"/>
        </w:rPr>
        <w:t> </w:t>
      </w:r>
      <w:r>
        <w:rPr>
          <w:color w:val="221F1F"/>
        </w:rPr>
        <w:t>closely</w:t>
      </w:r>
      <w:r>
        <w:rPr>
          <w:color w:val="221F1F"/>
          <w:spacing w:val="-1"/>
        </w:rPr>
        <w:t> </w:t>
      </w:r>
      <w:r>
        <w:rPr>
          <w:color w:val="221F1F"/>
        </w:rPr>
        <w:t>with</w:t>
      </w:r>
      <w:r>
        <w:rPr>
          <w:color w:val="221F1F"/>
          <w:spacing w:val="-1"/>
        </w:rPr>
        <w:t> </w:t>
      </w:r>
      <w:r>
        <w:rPr>
          <w:color w:val="221F1F"/>
        </w:rPr>
        <w:t>Hornby’s</w:t>
      </w:r>
      <w:r>
        <w:rPr>
          <w:color w:val="221F1F"/>
          <w:spacing w:val="-1"/>
        </w:rPr>
        <w:t> </w:t>
      </w:r>
      <w:r>
        <w:rPr>
          <w:color w:val="221F1F"/>
        </w:rPr>
        <w:t>(2015)</w:t>
      </w:r>
      <w:r>
        <w:rPr>
          <w:color w:val="221F1F"/>
          <w:spacing w:val="-1"/>
        </w:rPr>
        <w:t> </w:t>
      </w:r>
      <w:r>
        <w:rPr>
          <w:color w:val="221F1F"/>
        </w:rPr>
        <w:t>concept</w:t>
      </w:r>
      <w:r>
        <w:rPr>
          <w:color w:val="221F1F"/>
          <w:spacing w:val="-1"/>
        </w:rPr>
        <w:t> </w:t>
      </w:r>
      <w:r>
        <w:rPr>
          <w:color w:val="221F1F"/>
        </w:rPr>
        <w:t>of</w:t>
      </w:r>
      <w:r>
        <w:rPr>
          <w:color w:val="221F1F"/>
          <w:spacing w:val="-1"/>
        </w:rPr>
        <w:t> </w:t>
      </w:r>
      <w:r>
        <w:rPr>
          <w:color w:val="221F1F"/>
        </w:rPr>
        <w:t>“inclusive</w:t>
      </w:r>
      <w:r>
        <w:rPr>
          <w:color w:val="221F1F"/>
          <w:spacing w:val="-1"/>
        </w:rPr>
        <w:t> </w:t>
      </w:r>
      <w:r>
        <w:rPr>
          <w:color w:val="221F1F"/>
        </w:rPr>
        <w:t>special</w:t>
      </w:r>
      <w:r>
        <w:rPr>
          <w:color w:val="221F1F"/>
          <w:spacing w:val="-1"/>
        </w:rPr>
        <w:t> </w:t>
      </w:r>
      <w:r>
        <w:rPr>
          <w:color w:val="221F1F"/>
        </w:rPr>
        <w:t>education”,</w:t>
      </w:r>
      <w:r>
        <w:rPr>
          <w:color w:val="221F1F"/>
          <w:spacing w:val="-1"/>
        </w:rPr>
        <w:t> </w: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fram</w:t>
      </w:r>
      <w:r>
        <w:rPr>
          <w:color w:val="221F1F"/>
        </w:rPr>
        <w:t>ework</w:t>
      </w:r>
      <w:r>
        <w:rPr>
          <w:color w:val="221F1F"/>
        </w:rPr>
        <w:t> that rejects the binary opposition between inclusion and special education and supports the idea of a flexible, needs</w:t>
      </w:r>
      <w:r>
        <w:rPr>
          <w:color w:val="221F1F"/>
        </w:rPr>
        <w:t>-</w:t>
      </w:r>
      <w:r>
        <w:rPr>
          <w:color w:val="221F1F"/>
        </w:rPr>
        <w:t>responsive</w:t>
      </w:r>
      <w:r>
        <w:rPr>
          <w:color w:val="221F1F"/>
          <w:spacing w:val="-11"/>
        </w:rPr>
        <w:t> </w:t>
      </w:r>
      <w:r>
        <w:rPr>
          <w:color w:val="221F1F"/>
        </w:rPr>
        <w:t>continuum.</w:t>
      </w:r>
      <w:r>
        <w:rPr>
          <w:color w:val="221F1F"/>
          <w:spacing w:val="-11"/>
        </w:rPr>
        <w:t> </w:t>
      </w:r>
      <w:r>
        <w:rPr>
          <w:color w:val="221F1F"/>
        </w:rPr>
        <w:t>As</w:t>
      </w:r>
      <w:r>
        <w:rPr>
          <w:color w:val="221F1F"/>
          <w:spacing w:val="-11"/>
        </w:rPr>
        <w:t> </w:t>
      </w:r>
      <w:r>
        <w:rPr>
          <w:color w:val="221F1F"/>
        </w:rPr>
        <w:t>Hornby</w:t>
      </w:r>
      <w:r>
        <w:rPr>
          <w:color w:val="221F1F"/>
          <w:spacing w:val="-11"/>
        </w:rPr>
        <w:t> </w:t>
      </w:r>
      <w:r>
        <w:rPr>
          <w:color w:val="221F1F"/>
        </w:rPr>
        <w:t>defines</w:t>
      </w:r>
      <w:r>
        <w:rPr>
          <w:color w:val="221F1F"/>
          <w:spacing w:val="-11"/>
        </w:rPr>
        <w:t> </w:t>
      </w:r>
      <w:r>
        <w:rPr>
          <w:color w:val="221F1F"/>
        </w:rPr>
        <w:t>it,</w:t>
      </w:r>
      <w:r>
        <w:rPr>
          <w:color w:val="221F1F"/>
          <w:spacing w:val="-11"/>
        </w:rPr>
        <w:t> </w:t>
      </w:r>
      <w:r>
        <w:rPr>
          <w:color w:val="221F1F"/>
        </w:rPr>
        <w:t>inclusive</w:t>
      </w:r>
      <w:r>
        <w:rPr>
          <w:color w:val="221F1F"/>
          <w:spacing w:val="-11"/>
        </w:rPr>
        <w:t> </w:t>
      </w:r>
      <w:r>
        <w:rPr>
          <w:color w:val="221F1F"/>
        </w:rPr>
        <w:t>special</w:t>
      </w:r>
      <w:r>
        <w:rPr>
          <w:color w:val="221F1F"/>
          <w:spacing w:val="-11"/>
        </w:rPr>
        <w:t> </w:t>
      </w:r>
      <w:r>
        <w:rPr>
          <w:color w:val="221F1F"/>
        </w:rPr>
        <w:t>education</w:t>
      </w:r>
      <w:r>
        <w:rPr>
          <w:color w:val="221F1F"/>
          <w:spacing w:val="-11"/>
        </w:rPr>
        <w:t> </w:t>
      </w:r>
      <w:r>
        <w:rPr>
          <w:color w:val="221F1F"/>
        </w:rPr>
        <w:t>involves</w:t>
      </w:r>
      <w:r>
        <w:rPr>
          <w:color w:val="221F1F"/>
          <w:spacing w:val="-11"/>
        </w:rPr>
        <w:t> </w:t>
      </w:r>
      <w:r>
        <w:rPr>
          <w:color w:val="221F1F"/>
        </w:rPr>
        <w:t>providing</w:t>
      </w:r>
      <w:r>
        <w:rPr>
          <w:color w:val="221F1F"/>
          <w:spacing w:val="-11"/>
        </w:rPr>
        <w:t> </w:t>
      </w:r>
      <w:r>
        <w:rPr>
          <w:color w:val="221F1F"/>
        </w:rPr>
        <w:t>the</w:t>
      </w:r>
      <w:r>
        <w:rPr>
          <w:color w:val="221F1F"/>
          <w:spacing w:val="-11"/>
        </w:rPr>
        <w:t> </w:t>
      </w:r>
      <w:r>
        <w:rPr>
          <w:color w:val="221F1F"/>
        </w:rPr>
        <w:t>best</w:t>
      </w:r>
      <w:r>
        <w:rPr>
          <w:color w:val="221F1F"/>
          <w:spacing w:val="-11"/>
        </w:rPr>
        <w:t> </w:t>
      </w:r>
      <w:r>
        <w:rPr>
          <w:color w:val="221F1F"/>
        </w:rPr>
        <w:t>possible</w:t>
      </w:r>
      <w:r>
        <w:rPr>
          <w:color w:val="221F1F"/>
          <w:spacing w:val="-11"/>
        </w:rPr>
        <w:t> </w:t>
      </w:r>
      <w:r>
        <w:rPr>
          <w:color w:val="221F1F"/>
        </w:rPr>
        <w:t>instru</w:t>
      </w:r>
      <w:r>
        <w:rPr>
          <w:color w:val="221F1F"/>
        </w:rPr>
        <w:t>ction</w:t>
      </w:r>
      <w:r>
        <w:rPr>
          <w:color w:val="221F1F"/>
        </w:rPr>
        <w:t> for all children with Special Educational Needs and Disabilities, in the most appropriate setting, throughout all stag</w:t>
      </w:r>
      <w:r>
        <w:rPr>
          <w:color w:val="221F1F"/>
        </w:rPr>
        <w:t>es</w:t>
      </w:r>
      <w:r>
        <w:rPr>
          <w:color w:val="221F1F"/>
        </w:rPr>
        <w:t> of a child’s education, to achieve the highest possible level of inclusion in the community post-school (p. 207). T</w:t>
      </w:r>
      <w:r>
        <w:rPr>
          <w:color w:val="221F1F"/>
        </w:rPr>
        <w:t>his</w:t>
      </w:r>
      <w:r>
        <w:rPr>
          <w:color w:val="221F1F"/>
        </w:rPr>
        <w:t> framing allows educators to honor the social and moral aspirations of inclusion while maintaining the individuali</w:t>
      </w:r>
      <w:r>
        <w:rPr>
          <w:color w:val="221F1F"/>
        </w:rPr>
        <w:t>zed,</w:t>
      </w:r>
      <w:r>
        <w:rPr>
          <w:color w:val="221F1F"/>
        </w:rPr>
        <w:t> intensive instruction that special education makes possible. Notably, Hornby and Kauffman (2021) explicitly e</w:t>
      </w:r>
      <w:r>
        <w:rPr>
          <w:color w:val="221F1F"/>
        </w:rPr>
        <w:t>ndorse</w:t>
      </w:r>
      <w:r>
        <w:rPr>
          <w:color w:val="221F1F"/>
        </w:rPr>
        <w:t> the</w:t>
      </w:r>
      <w:r>
        <w:rPr>
          <w:color w:val="221F1F"/>
          <w:spacing w:val="-15"/>
        </w:rPr>
        <w:t> </w:t>
      </w:r>
      <w:r>
        <w:rPr>
          <w:color w:val="221F1F"/>
        </w:rPr>
        <w:t>continued</w:t>
      </w:r>
      <w:r>
        <w:rPr>
          <w:color w:val="221F1F"/>
          <w:spacing w:val="-15"/>
        </w:rPr>
        <w:t> </w:t>
      </w:r>
      <w:r>
        <w:rPr>
          <w:color w:val="221F1F"/>
        </w:rPr>
        <w:t>implementation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  <w:spacing w:val="-15"/>
        </w:rPr>
        <w:t> </w:t>
      </w:r>
      <w:r>
        <w:rPr>
          <w:color w:val="221F1F"/>
        </w:rPr>
        <w:t>inclusive</w:t>
      </w:r>
      <w:r>
        <w:rPr>
          <w:color w:val="221F1F"/>
          <w:spacing w:val="-15"/>
        </w:rPr>
        <w:t> </w:t>
      </w:r>
      <w:r>
        <w:rPr>
          <w:color w:val="221F1F"/>
        </w:rPr>
        <w:t>special</w:t>
      </w:r>
      <w:r>
        <w:rPr>
          <w:color w:val="221F1F"/>
          <w:spacing w:val="-15"/>
        </w:rPr>
        <w:t> </w:t>
      </w:r>
      <w:r>
        <w:rPr>
          <w:color w:val="221F1F"/>
        </w:rPr>
        <w:t>education,</w:t>
      </w:r>
      <w:r>
        <w:rPr>
          <w:color w:val="221F1F"/>
          <w:spacing w:val="-15"/>
        </w:rPr>
        <w:t> </w:t>
      </w:r>
      <w:r>
        <w:rPr>
          <w:color w:val="221F1F"/>
        </w:rPr>
        <w:t>arguing</w:t>
      </w:r>
      <w:r>
        <w:rPr>
          <w:color w:val="221F1F"/>
          <w:spacing w:val="-15"/>
        </w:rPr>
        <w:t> </w:t>
      </w:r>
      <w:r>
        <w:rPr>
          <w:color w:val="221F1F"/>
        </w:rPr>
        <w:t>that</w:t>
      </w:r>
      <w:r>
        <w:rPr>
          <w:color w:val="221F1F"/>
          <w:spacing w:val="-15"/>
        </w:rPr>
        <w:t> </w:t>
      </w:r>
      <w:r>
        <w:rPr>
          <w:color w:val="221F1F"/>
        </w:rPr>
        <w:t>high-quality</w:t>
      </w:r>
      <w:r>
        <w:rPr>
          <w:color w:val="221F1F"/>
          <w:spacing w:val="-15"/>
        </w:rPr>
        <w:t> </w:t>
      </w:r>
      <w:r>
        <w:rPr>
          <w:color w:val="221F1F"/>
        </w:rPr>
        <w:t>instruction,</w:t>
      </w:r>
      <w:r>
        <w:rPr>
          <w:color w:val="221F1F"/>
          <w:spacing w:val="-15"/>
        </w:rPr>
        <w:t> </w:t>
      </w:r>
      <w:r>
        <w:rPr>
          <w:color w:val="221F1F"/>
        </w:rPr>
        <w:t>not</w:t>
      </w:r>
      <w:r>
        <w:rPr>
          <w:color w:val="221F1F"/>
          <w:spacing w:val="-15"/>
        </w:rPr>
        <w:t> </w:t>
      </w:r>
      <w:r>
        <w:rPr>
          <w:color w:val="221F1F"/>
        </w:rPr>
        <w:t>placement,</w:t>
      </w:r>
      <w:r>
        <w:rPr>
          <w:color w:val="221F1F"/>
          <w:spacing w:val="-15"/>
        </w:rPr>
        <w:t> </w:t>
      </w:r>
      <w:r>
        <w:rPr>
          <w:color w:val="221F1F"/>
        </w:rPr>
        <w:t>should</w:t>
      </w:r>
      <w:r>
        <w:rPr>
          <w:color w:val="221F1F"/>
        </w:rPr>
        <w:t> be</w:t>
      </w:r>
      <w:r>
        <w:rPr>
          <w:color w:val="221F1F"/>
          <w:spacing w:val="-13"/>
        </w:rPr>
        <w:t> </w:t>
      </w:r>
      <w:r>
        <w:rPr>
          <w:color w:val="221F1F"/>
        </w:rPr>
        <w:t>the</w:t>
      </w:r>
      <w:r>
        <w:rPr>
          <w:color w:val="221F1F"/>
          <w:spacing w:val="-13"/>
        </w:rPr>
        <w:t> </w:t>
      </w:r>
      <w:r>
        <w:rPr>
          <w:color w:val="221F1F"/>
        </w:rPr>
        <w:t>primary</w:t>
      </w:r>
      <w:r>
        <w:rPr>
          <w:color w:val="221F1F"/>
          <w:spacing w:val="-13"/>
        </w:rPr>
        <w:t> </w:t>
      </w:r>
      <w:r>
        <w:rPr>
          <w:color w:val="221F1F"/>
        </w:rPr>
        <w:t>concern</w:t>
      </w:r>
      <w:r>
        <w:rPr>
          <w:color w:val="221F1F"/>
          <w:spacing w:val="-13"/>
        </w:rPr>
        <w:t> </w:t>
      </w:r>
      <w:r>
        <w:rPr>
          <w:color w:val="221F1F"/>
        </w:rPr>
        <w:t>of</w:t>
      </w:r>
      <w:r>
        <w:rPr>
          <w:color w:val="221F1F"/>
          <w:spacing w:val="-13"/>
        </w:rPr>
        <w:t> </w:t>
      </w:r>
      <w:r>
        <w:rPr>
          <w:color w:val="221F1F"/>
        </w:rPr>
        <w:t>all</w:t>
      </w:r>
      <w:r>
        <w:rPr>
          <w:color w:val="221F1F"/>
          <w:spacing w:val="-13"/>
        </w:rPr>
        <w:t> </w:t>
      </w:r>
      <w:r>
        <w:rPr>
          <w:color w:val="221F1F"/>
        </w:rPr>
        <w:t>educators,</w:t>
      </w:r>
      <w:r>
        <w:rPr>
          <w:color w:val="221F1F"/>
          <w:spacing w:val="-13"/>
        </w:rPr>
        <w:t> </w:t>
      </w:r>
      <w:r>
        <w:rPr>
          <w:color w:val="221F1F"/>
        </w:rPr>
        <w:t>and</w:t>
      </w:r>
      <w:r>
        <w:rPr>
          <w:color w:val="221F1F"/>
          <w:spacing w:val="-13"/>
        </w:rPr>
        <w:t> </w:t>
      </w:r>
      <w:r>
        <w:rPr>
          <w:color w:val="221F1F"/>
        </w:rPr>
        <w:t>that</w:t>
      </w:r>
      <w:r>
        <w:rPr>
          <w:color w:val="221F1F"/>
          <w:spacing w:val="-13"/>
        </w:rPr>
        <w:t> </w:t>
      </w:r>
      <w:r>
        <w:rPr>
          <w:color w:val="221F1F"/>
        </w:rPr>
        <w:t>such</w:t>
      </w:r>
      <w:r>
        <w:rPr>
          <w:color w:val="221F1F"/>
          <w:spacing w:val="-13"/>
        </w:rPr>
        <w:t> </w:t>
      </w:r>
      <w:r>
        <w:rPr>
          <w:color w:val="221F1F"/>
        </w:rPr>
        <w:t>instruction</w:t>
      </w:r>
      <w:r>
        <w:rPr>
          <w:color w:val="221F1F"/>
          <w:spacing w:val="-13"/>
        </w:rPr>
        <w:t> </w:t>
      </w:r>
      <w:r>
        <w:rPr>
          <w:color w:val="221F1F"/>
        </w:rPr>
        <w:t>can</w:t>
      </w:r>
      <w:r>
        <w:rPr>
          <w:color w:val="221F1F"/>
          <w:spacing w:val="-13"/>
        </w:rPr>
        <w:t> </w:t>
      </w:r>
      <w:r>
        <w:rPr>
          <w:color w:val="221F1F"/>
        </w:rPr>
        <w:t>happen</w:t>
      </w:r>
      <w:r>
        <w:rPr>
          <w:color w:val="221F1F"/>
          <w:spacing w:val="-13"/>
        </w:rPr>
        <w:t> </w:t>
      </w:r>
      <w:r>
        <w:rPr>
          <w:color w:val="221F1F"/>
        </w:rPr>
        <w:t>often,</w:t>
      </w:r>
      <w:r>
        <w:rPr>
          <w:color w:val="221F1F"/>
          <w:spacing w:val="-13"/>
        </w:rPr>
        <w:t> </w:t>
      </w:r>
      <w:r>
        <w:rPr>
          <w:color w:val="221F1F"/>
        </w:rPr>
        <w:t>but</w:t>
      </w:r>
      <w:r>
        <w:rPr>
          <w:color w:val="221F1F"/>
          <w:spacing w:val="-13"/>
        </w:rPr>
        <w:t> </w:t>
      </w:r>
      <w:r>
        <w:rPr>
          <w:color w:val="221F1F"/>
        </w:rPr>
        <w:t>not</w:t>
      </w:r>
      <w:r>
        <w:rPr>
          <w:color w:val="221F1F"/>
          <w:spacing w:val="-13"/>
        </w:rPr>
        <w:t> </w:t>
      </w:r>
      <w:r>
        <w:rPr>
          <w:color w:val="221F1F"/>
        </w:rPr>
        <w:t>always,</w:t>
      </w:r>
      <w:r>
        <w:rPr>
          <w:color w:val="221F1F"/>
          <w:spacing w:val="-13"/>
        </w:rPr>
        <w:t> </w:t>
      </w:r>
      <w:r>
        <w:rPr>
          <w:color w:val="221F1F"/>
        </w:rPr>
        <w:t>in</w:t>
      </w:r>
      <w:r>
        <w:rPr>
          <w:color w:val="221F1F"/>
          <w:spacing w:val="-13"/>
        </w:rPr>
        <w:t> </w:t>
      </w:r>
      <w:r>
        <w:rPr>
          <w:color w:val="221F1F"/>
        </w:rPr>
        <w:t>regular</w:t>
      </w:r>
      <w:r>
        <w:rPr>
          <w:color w:val="221F1F"/>
          <w:spacing w:val="-13"/>
        </w:rPr>
        <w:t> </w:t>
      </w:r>
      <w:r>
        <w:rPr>
          <w:color w:val="221F1F"/>
        </w:rPr>
        <w:t>cla</w:t>
      </w:r>
      <w:r>
        <w:rPr>
          <w:color w:val="221F1F"/>
        </w:rPr>
        <w:t>ssrooms</w:t>
      </w:r>
      <w:r>
        <w:rPr>
          <w:color w:val="221F1F"/>
        </w:rPr>
        <w:t> in</w:t>
      </w:r>
      <w:r>
        <w:rPr>
          <w:color w:val="221F1F"/>
          <w:spacing w:val="-6"/>
        </w:rPr>
        <w:t> </w:t>
      </w:r>
      <w:r>
        <w:rPr>
          <w:color w:val="221F1F"/>
        </w:rPr>
        <w:t>neighborhood</w:t>
      </w:r>
      <w:r>
        <w:rPr>
          <w:color w:val="221F1F"/>
          <w:spacing w:val="-6"/>
        </w:rPr>
        <w:t> </w:t>
      </w:r>
      <w:r>
        <w:rPr>
          <w:color w:val="221F1F"/>
        </w:rPr>
        <w:t>schools.</w:t>
      </w:r>
      <w:r>
        <w:rPr>
          <w:color w:val="221F1F"/>
          <w:spacing w:val="-6"/>
        </w:rPr>
        <w:t> </w:t>
      </w:r>
      <w:r>
        <w:rPr>
          <w:color w:val="221F1F"/>
        </w:rPr>
        <w:t>This</w:t>
      </w:r>
      <w:r>
        <w:rPr>
          <w:color w:val="221F1F"/>
          <w:spacing w:val="-6"/>
        </w:rPr>
        <w:t> </w:t>
      </w:r>
      <w:r>
        <w:rPr>
          <w:color w:val="221F1F"/>
        </w:rPr>
        <w:t>position</w:t>
      </w:r>
      <w:r>
        <w:rPr>
          <w:color w:val="221F1F"/>
          <w:spacing w:val="-6"/>
        </w:rPr>
        <w:t> </w:t>
      </w:r>
      <w:r>
        <w:rPr>
          <w:color w:val="221F1F"/>
        </w:rPr>
        <w:t>maps</w:t>
      </w:r>
      <w:r>
        <w:rPr>
          <w:color w:val="221F1F"/>
          <w:spacing w:val="-6"/>
        </w:rPr>
        <w:t> </w:t>
      </w:r>
      <w:r>
        <w:rPr>
          <w:color w:val="221F1F"/>
        </w:rPr>
        <w:t>almost</w:t>
      </w:r>
      <w:r>
        <w:rPr>
          <w:color w:val="221F1F"/>
          <w:spacing w:val="-6"/>
        </w:rPr>
        <w:t> </w:t>
      </w:r>
      <w:r>
        <w:rPr>
          <w:color w:val="221F1F"/>
        </w:rPr>
        <w:t>exactly</w:t>
      </w:r>
      <w:r>
        <w:rPr>
          <w:color w:val="221F1F"/>
          <w:spacing w:val="-6"/>
        </w:rPr>
        <w:t> </w:t>
      </w:r>
      <w:r>
        <w:rPr>
          <w:color w:val="221F1F"/>
        </w:rPr>
        <w:t>onto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views</w:t>
      </w:r>
      <w:r>
        <w:rPr>
          <w:color w:val="221F1F"/>
          <w:spacing w:val="-6"/>
        </w:rPr>
        <w:t> </w:t>
      </w:r>
      <w:r>
        <w:rPr>
          <w:color w:val="221F1F"/>
        </w:rPr>
        <w:t>expressed</w:t>
      </w:r>
      <w:r>
        <w:rPr>
          <w:color w:val="221F1F"/>
          <w:spacing w:val="-6"/>
        </w:rPr>
        <w:t> </w:t>
      </w:r>
      <w:r>
        <w:rPr>
          <w:color w:val="221F1F"/>
        </w:rPr>
        <w:t>by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practitioners</w:t>
      </w:r>
      <w:r>
        <w:rPr>
          <w:color w:val="221F1F"/>
          <w:spacing w:val="-6"/>
        </w:rPr>
        <w:t> </w:t>
      </w:r>
      <w:r>
        <w:rPr>
          <w:color w:val="221F1F"/>
        </w:rPr>
        <w:t>in</w:t>
      </w:r>
      <w:r>
        <w:rPr>
          <w:color w:val="221F1F"/>
          <w:spacing w:val="-6"/>
        </w:rPr>
        <w:t> </w:t>
      </w:r>
      <w:r>
        <w:rPr>
          <w:color w:val="221F1F"/>
        </w:rPr>
        <w:t>the</w:t>
      </w:r>
      <w:r>
        <w:rPr>
          <w:color w:val="221F1F"/>
          <w:spacing w:val="-6"/>
        </w:rPr>
        <w:t> </w:t>
      </w:r>
      <w:r>
        <w:rPr>
          <w:color w:val="221F1F"/>
        </w:rPr>
        <w:t>prese</w:t>
      </w:r>
      <w:r>
        <w:rPr>
          <w:color w:val="221F1F"/>
        </w:rPr>
        <w:t>nt</w:t>
      </w:r>
      <w:r>
        <w:rPr>
          <w:color w:val="221F1F"/>
        </w:rPr>
        <w:t> </w:t>
      </w:r>
      <w:r>
        <w:rPr>
          <w:color w:val="221F1F"/>
          <w:spacing w:val="-2"/>
        </w:rPr>
        <w:t>study.</w:t>
      </w:r>
    </w:p>
    <w:p>
      <w:pPr>
        <w:pStyle w:val="BodyText"/>
        <w:ind w:right="102"/>
      </w:pP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findings</w:t>
      </w:r>
      <w:r>
        <w:rPr>
          <w:color w:val="221F1F"/>
          <w:spacing w:val="-3"/>
        </w:rPr>
        <w:t> </w:t>
      </w:r>
      <w:r>
        <w:rPr>
          <w:color w:val="221F1F"/>
        </w:rPr>
        <w:t>also</w:t>
      </w:r>
      <w:r>
        <w:rPr>
          <w:color w:val="221F1F"/>
          <w:spacing w:val="-3"/>
        </w:rPr>
        <w:t> </w:t>
      </w:r>
      <w:r>
        <w:rPr>
          <w:color w:val="221F1F"/>
        </w:rPr>
        <w:t>have</w:t>
      </w:r>
      <w:r>
        <w:rPr>
          <w:color w:val="221F1F"/>
          <w:spacing w:val="-3"/>
        </w:rPr>
        <w:t> </w:t>
      </w:r>
      <w:r>
        <w:rPr>
          <w:color w:val="221F1F"/>
        </w:rPr>
        <w:t>implications</w:t>
      </w:r>
      <w:r>
        <w:rPr>
          <w:color w:val="221F1F"/>
          <w:spacing w:val="-3"/>
        </w:rPr>
        <w:t> </w:t>
      </w:r>
      <w:r>
        <w:rPr>
          <w:color w:val="221F1F"/>
        </w:rPr>
        <w:t>for</w:t>
      </w:r>
      <w:r>
        <w:rPr>
          <w:color w:val="221F1F"/>
          <w:spacing w:val="-3"/>
        </w:rPr>
        <w:t> </w:t>
      </w:r>
      <w:r>
        <w:rPr>
          <w:color w:val="221F1F"/>
        </w:rPr>
        <w:t>teacher</w:t>
      </w:r>
      <w:r>
        <w:rPr>
          <w:color w:val="221F1F"/>
          <w:spacing w:val="-3"/>
        </w:rPr>
        <w:t> </w:t>
      </w:r>
      <w:r>
        <w:rPr>
          <w:color w:val="221F1F"/>
        </w:rPr>
        <w:t>preparation.</w:t>
      </w:r>
      <w:r>
        <w:rPr>
          <w:color w:val="221F1F"/>
          <w:spacing w:val="-3"/>
        </w:rPr>
        <w:t> </w:t>
      </w:r>
      <w:r>
        <w:rPr>
          <w:color w:val="221F1F"/>
        </w:rPr>
        <w:t>If</w:t>
      </w:r>
      <w:r>
        <w:rPr>
          <w:color w:val="221F1F"/>
          <w:spacing w:val="-3"/>
        </w:rPr>
        <w:t> </w:t>
      </w:r>
      <w:r>
        <w:rPr>
          <w:color w:val="221F1F"/>
        </w:rPr>
        <w:t>general</w:t>
      </w:r>
      <w:r>
        <w:rPr>
          <w:color w:val="221F1F"/>
          <w:spacing w:val="-3"/>
        </w:rPr>
        <w:t> </w:t>
      </w:r>
      <w:r>
        <w:rPr>
          <w:color w:val="221F1F"/>
        </w:rPr>
        <w:t>education</w:t>
      </w:r>
      <w:r>
        <w:rPr>
          <w:color w:val="221F1F"/>
          <w:spacing w:val="-3"/>
        </w:rPr>
        <w:t> </w:t>
      </w:r>
      <w:r>
        <w:rPr>
          <w:color w:val="221F1F"/>
        </w:rPr>
        <w:t>teachers</w:t>
      </w:r>
      <w:r>
        <w:rPr>
          <w:color w:val="221F1F"/>
          <w:spacing w:val="-3"/>
        </w:rPr>
        <w:t> </w:t>
      </w:r>
      <w:r>
        <w:rPr>
          <w:color w:val="221F1F"/>
        </w:rPr>
        <w:t>are</w:t>
      </w:r>
      <w:r>
        <w:rPr>
          <w:color w:val="221F1F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3"/>
        </w:rPr>
        <w:t> </w:t>
      </w:r>
      <w:r>
        <w:rPr>
          <w:color w:val="221F1F"/>
        </w:rPr>
        <w:t>function</w:t>
      </w:r>
      <w:r>
        <w:rPr>
          <w:color w:val="221F1F"/>
          <w:spacing w:val="-3"/>
        </w:rPr>
        <w:t> </w:t>
      </w:r>
      <w:r>
        <w:rPr>
          <w:color w:val="221F1F"/>
        </w:rPr>
        <w:t>as</w:t>
      </w:r>
      <w:r>
        <w:rPr>
          <w:color w:val="221F1F"/>
          <w:spacing w:val="-3"/>
        </w:rPr>
        <w:t> </w:t>
      </w:r>
      <w:r>
        <w:rPr>
          <w:color w:val="221F1F"/>
        </w:rPr>
        <w:t>mea</w:t>
      </w:r>
      <w:r>
        <w:rPr>
          <w:color w:val="221F1F"/>
        </w:rPr>
        <w:t>ningful</w:t>
      </w:r>
      <w:r>
        <w:rPr>
          <w:color w:val="221F1F"/>
        </w:rPr>
        <w:t> partners in inclusive settings, pre-service and in-service training must extend beyond attitudinal change to encompa</w:t>
      </w:r>
      <w:r>
        <w:rPr>
          <w:color w:val="221F1F"/>
        </w:rPr>
        <w:t>ss</w:t>
      </w:r>
      <w:r>
        <w:rPr>
          <w:color w:val="221F1F"/>
        </w:rPr>
        <w:t> practical competencies such as differentiated instruction, Universal Design for Learning (UDL), behavioral </w:t>
      </w:r>
      <w:r>
        <w:rPr>
          <w:color w:val="221F1F"/>
        </w:rPr>
        <w:t>support</w:t>
      </w:r>
      <w:r>
        <w:rPr>
          <w:color w:val="221F1F"/>
        </w:rPr>
        <w:t> strategies, and collaborative consultation with special educators. Without this investment, inclusion risks becoming </w:t>
      </w:r>
      <w:r>
        <w:rPr>
          <w:color w:val="221F1F"/>
        </w:rPr>
        <w:t>a</w:t>
      </w:r>
      <w:r>
        <w:rPr>
          <w:color w:val="221F1F"/>
        </w:rPr>
        <w:t> structural arrangement rather than a genuinely inclusive educational experience. At the same time, it is important </w:t>
      </w:r>
      <w:r>
        <w:rPr>
          <w:color w:val="221F1F"/>
        </w:rPr>
        <w:t>to</w:t>
      </w:r>
      <w:r>
        <w:rPr>
          <w:color w:val="221F1F"/>
        </w:rPr>
        <w:t> acknowledge</w:t>
      </w:r>
      <w:r>
        <w:rPr>
          <w:color w:val="221F1F"/>
          <w:spacing w:val="-7"/>
        </w:rPr>
        <w:t> </w:t>
      </w:r>
      <w:r>
        <w:rPr>
          <w:color w:val="221F1F"/>
        </w:rPr>
        <w:t>that</w:t>
      </w:r>
      <w:r>
        <w:rPr>
          <w:color w:val="221F1F"/>
          <w:spacing w:val="-7"/>
        </w:rPr>
        <w:t> </w:t>
      </w:r>
      <w:r>
        <w:rPr>
          <w:color w:val="221F1F"/>
        </w:rPr>
        <w:t>not</w:t>
      </w:r>
      <w:r>
        <w:rPr>
          <w:color w:val="221F1F"/>
          <w:spacing w:val="-7"/>
        </w:rPr>
        <w:t> </w:t>
      </w:r>
      <w:r>
        <w:rPr>
          <w:color w:val="221F1F"/>
        </w:rPr>
        <w:t>all</w:t>
      </w:r>
      <w:r>
        <w:rPr>
          <w:color w:val="221F1F"/>
          <w:spacing w:val="-7"/>
        </w:rPr>
        <w:t> </w:t>
      </w:r>
      <w:r>
        <w:rPr>
          <w:color w:val="221F1F"/>
        </w:rPr>
        <w:t>proposed</w:t>
      </w:r>
      <w:r>
        <w:rPr>
          <w:color w:val="221F1F"/>
          <w:spacing w:val="-7"/>
        </w:rPr>
        <w:t> </w:t>
      </w:r>
      <w:r>
        <w:rPr>
          <w:color w:val="221F1F"/>
        </w:rPr>
        <w:t>reforms</w:t>
      </w:r>
      <w:r>
        <w:rPr>
          <w:color w:val="221F1F"/>
          <w:spacing w:val="-7"/>
        </w:rPr>
        <w:t> </w:t>
      </w:r>
      <w:r>
        <w:rPr>
          <w:color w:val="221F1F"/>
        </w:rPr>
        <w:t>to</w:t>
      </w:r>
      <w:r>
        <w:rPr>
          <w:color w:val="221F1F"/>
          <w:spacing w:val="-7"/>
        </w:rPr>
        <w:t> </w:t>
      </w:r>
      <w:r>
        <w:rPr>
          <w:color w:val="221F1F"/>
        </w:rPr>
        <w:t>general</w:t>
      </w:r>
      <w:r>
        <w:rPr>
          <w:color w:val="221F1F"/>
          <w:spacing w:val="-7"/>
        </w:rPr>
        <w:t> </w:t>
      </w:r>
      <w:r>
        <w:rPr>
          <w:color w:val="221F1F"/>
        </w:rPr>
        <w:t>education</w:t>
      </w:r>
      <w:r>
        <w:rPr>
          <w:color w:val="221F1F"/>
          <w:spacing w:val="-7"/>
        </w:rPr>
        <w:t> </w:t>
      </w:r>
      <w:r>
        <w:rPr>
          <w:color w:val="221F1F"/>
        </w:rPr>
        <w:t>carry</w:t>
      </w:r>
      <w:r>
        <w:rPr>
          <w:color w:val="221F1F"/>
          <w:spacing w:val="-7"/>
        </w:rPr>
        <w:t> </w:t>
      </w:r>
      <w:r>
        <w:rPr>
          <w:color w:val="221F1F"/>
        </w:rPr>
        <w:t>equivalent</w:t>
      </w:r>
      <w:r>
        <w:rPr>
          <w:color w:val="221F1F"/>
          <w:spacing w:val="-7"/>
        </w:rPr>
        <w:t> </w:t>
      </w:r>
      <w:r>
        <w:rPr>
          <w:color w:val="221F1F"/>
        </w:rPr>
        <w:t>evidentiary</w:t>
      </w:r>
      <w:r>
        <w:rPr>
          <w:color w:val="221F1F"/>
          <w:spacing w:val="-7"/>
        </w:rPr>
        <w:t> </w:t>
      </w:r>
      <w:r>
        <w:rPr>
          <w:color w:val="221F1F"/>
        </w:rPr>
        <w:t>weight.</w:t>
      </w:r>
      <w:r>
        <w:rPr>
          <w:color w:val="221F1F"/>
          <w:spacing w:val="-7"/>
        </w:rPr>
        <w:t> </w:t>
      </w:r>
      <w:r>
        <w:rPr>
          <w:color w:val="221F1F"/>
        </w:rPr>
        <w:t>Fuchs</w:t>
      </w:r>
      <w:r>
        <w:rPr>
          <w:color w:val="221F1F"/>
          <w:spacing w:val="-7"/>
        </w:rPr>
        <w:t> </w:t>
      </w:r>
      <w:r>
        <w:rPr>
          <w:color w:val="221F1F"/>
        </w:rPr>
        <w:t>et</w:t>
      </w:r>
      <w:r>
        <w:rPr>
          <w:color w:val="221F1F"/>
          <w:spacing w:val="-7"/>
        </w:rPr>
        <w:t> </w:t>
      </w:r>
      <w:r>
        <w:rPr>
          <w:color w:val="221F1F"/>
        </w:rPr>
        <w:t>al.</w:t>
      </w:r>
      <w:r>
        <w:rPr>
          <w:color w:val="221F1F"/>
          <w:spacing w:val="-7"/>
        </w:rPr>
        <w:t> </w:t>
      </w:r>
      <w:r>
        <w:rPr>
          <w:color w:val="221F1F"/>
        </w:rPr>
        <w:t>(2025)</w:t>
      </w:r>
      <w:r>
        <w:rPr>
          <w:color w:val="221F1F"/>
        </w:rPr>
        <w:t> note</w:t>
      </w:r>
      <w:r>
        <w:rPr>
          <w:color w:val="221F1F"/>
          <w:spacing w:val="-5"/>
        </w:rPr>
        <w:t> </w:t>
      </w:r>
      <w:r>
        <w:rPr>
          <w:color w:val="221F1F"/>
        </w:rPr>
        <w:t>that</w:t>
      </w:r>
      <w:r>
        <w:rPr>
          <w:color w:val="221F1F"/>
          <w:spacing w:val="-5"/>
        </w:rPr>
        <w:t> </w:t>
      </w:r>
      <w:r>
        <w:rPr>
          <w:color w:val="221F1F"/>
        </w:rPr>
        <w:t>UDL,</w:t>
      </w:r>
      <w:r>
        <w:rPr>
          <w:color w:val="221F1F"/>
          <w:spacing w:val="-5"/>
        </w:rPr>
        <w:t> </w:t>
      </w:r>
      <w:r>
        <w:rPr>
          <w:color w:val="221F1F"/>
        </w:rPr>
        <w:t>despite</w:t>
      </w:r>
      <w:r>
        <w:rPr>
          <w:color w:val="221F1F"/>
          <w:spacing w:val="-5"/>
        </w:rPr>
        <w:t> </w:t>
      </w:r>
      <w:r>
        <w:rPr>
          <w:color w:val="221F1F"/>
        </w:rPr>
        <w:t>its</w:t>
      </w:r>
      <w:r>
        <w:rPr>
          <w:color w:val="221F1F"/>
          <w:spacing w:val="-5"/>
        </w:rPr>
        <w:t> </w:t>
      </w:r>
      <w:r>
        <w:rPr>
          <w:color w:val="221F1F"/>
        </w:rPr>
        <w:t>broad</w:t>
      </w:r>
      <w:r>
        <w:rPr>
          <w:color w:val="221F1F"/>
          <w:spacing w:val="-5"/>
        </w:rPr>
        <w:t> </w:t>
      </w:r>
      <w:r>
        <w:rPr>
          <w:color w:val="221F1F"/>
        </w:rPr>
        <w:t>institutional</w:t>
      </w:r>
      <w:r>
        <w:rPr>
          <w:color w:val="221F1F"/>
          <w:spacing w:val="-5"/>
        </w:rPr>
        <w:t> </w:t>
      </w:r>
      <w:r>
        <w:rPr>
          <w:color w:val="221F1F"/>
        </w:rPr>
        <w:t>appeal</w:t>
      </w:r>
      <w:r>
        <w:rPr>
          <w:color w:val="221F1F"/>
          <w:spacing w:val="-5"/>
        </w:rPr>
        <w:t> </w:t>
      </w:r>
      <w:r>
        <w:rPr>
          <w:color w:val="221F1F"/>
        </w:rPr>
        <w:t>and</w:t>
      </w:r>
      <w:r>
        <w:rPr>
          <w:color w:val="221F1F"/>
          <w:spacing w:val="-5"/>
        </w:rPr>
        <w:t> </w:t>
      </w:r>
      <w:r>
        <w:rPr>
          <w:color w:val="221F1F"/>
        </w:rPr>
        <w:t>aggressive</w:t>
      </w:r>
      <w:r>
        <w:rPr>
          <w:color w:val="221F1F"/>
          <w:spacing w:val="-5"/>
        </w:rPr>
        <w:t> </w:t>
      </w:r>
      <w:r>
        <w:rPr>
          <w:color w:val="221F1F"/>
        </w:rPr>
        <w:t>promotion,</w:t>
      </w:r>
      <w:r>
        <w:rPr>
          <w:color w:val="221F1F"/>
          <w:spacing w:val="-5"/>
        </w:rPr>
        <w:t> </w:t>
      </w:r>
      <w:r>
        <w:rPr>
          <w:color w:val="221F1F"/>
        </w:rPr>
        <w:t>currently</w:t>
      </w:r>
      <w:r>
        <w:rPr>
          <w:color w:val="221F1F"/>
          <w:spacing w:val="-5"/>
        </w:rPr>
        <w:t> </w:t>
      </w:r>
      <w:r>
        <w:rPr>
          <w:color w:val="221F1F"/>
        </w:rPr>
        <w:t>lacks</w:t>
      </w:r>
      <w:r>
        <w:rPr>
          <w:color w:val="221F1F"/>
          <w:spacing w:val="-5"/>
        </w:rPr>
        <w:t> </w:t>
      </w:r>
      <w:r>
        <w:rPr>
          <w:color w:val="221F1F"/>
        </w:rPr>
        <w:t>strong</w:t>
      </w:r>
      <w:r>
        <w:rPr>
          <w:color w:val="221F1F"/>
          <w:spacing w:val="-5"/>
        </w:rPr>
        <w:t> </w:t>
      </w:r>
      <w:r>
        <w:rPr>
          <w:color w:val="221F1F"/>
        </w:rPr>
        <w:t>empirical</w:t>
      </w:r>
      <w:r>
        <w:rPr>
          <w:color w:val="221F1F"/>
          <w:spacing w:val="-5"/>
        </w:rPr>
        <w:t> </w:t>
      </w:r>
      <w:r>
        <w:rPr>
          <w:color w:val="221F1F"/>
        </w:rPr>
        <w:t>support</w:t>
      </w:r>
      <w:r>
        <w:rPr>
          <w:color w:val="221F1F"/>
        </w:rPr>
        <w:t> for improving the academic performance of SWDs. Despite the attractiveness of the term ‘inclusion’, it should not </w:t>
      </w:r>
      <w:r>
        <w:rPr>
          <w:color w:val="221F1F"/>
        </w:rPr>
        <w:t>be</w:t>
      </w:r>
      <w:r>
        <w:rPr>
          <w:color w:val="221F1F"/>
          <w:spacing w:val="40"/>
        </w:rPr>
        <w:t> </w:t>
      </w:r>
      <w:r>
        <w:rPr>
          <w:color w:val="221F1F"/>
        </w:rPr>
        <w:t>a camouflage if, in reality, quality education and students’ needs cannot be provided and met in an inclusive setting.</w:t>
      </w:r>
    </w:p>
    <w:p>
      <w:pPr>
        <w:pStyle w:val="BodyText"/>
        <w:ind w:right="104"/>
      </w:pPr>
      <w:r>
        <w:rPr>
          <w:color w:val="221F1F"/>
        </w:rPr>
        <w:t>This study is limited by its single-site design and small sample. The perspectives represented are those of practitione</w:t>
      </w:r>
      <w:r>
        <w:rPr>
          <w:color w:val="221F1F"/>
        </w:rPr>
        <w:t>rs</w:t>
      </w:r>
      <w:r>
        <w:rPr>
          <w:color w:val="221F1F"/>
        </w:rPr>
        <w:t> in one Southeastern U.S. middle school, and findings may not generalize to other geographic, cultural, or institution</w:t>
      </w:r>
      <w:r>
        <w:rPr>
          <w:color w:val="221F1F"/>
        </w:rPr>
        <w:t>al</w:t>
      </w:r>
      <w:r>
        <w:rPr>
          <w:color w:val="221F1F"/>
        </w:rPr>
        <w:t> contexts. Future research should employ larger, multi-site samples and incorporate students' and parents' perspectiv</w:t>
      </w:r>
      <w:r>
        <w:rPr>
          <w:color w:val="221F1F"/>
        </w:rPr>
        <w:t>es,</w:t>
      </w:r>
      <w:r>
        <w:rPr>
          <w:color w:val="221F1F"/>
        </w:rPr>
        <w:t> which are largely absent from the current study but are critical to a complete understanding of inclusive education </w:t>
      </w:r>
      <w:r>
        <w:rPr>
          <w:color w:val="221F1F"/>
        </w:rPr>
        <w:t>in</w:t>
      </w:r>
      <w:r>
        <w:rPr>
          <w:color w:val="221F1F"/>
        </w:rPr>
        <w:t> </w:t>
      </w:r>
      <w:r>
        <w:rPr>
          <w:color w:val="221F1F"/>
          <w:spacing w:val="-2"/>
        </w:rPr>
        <w:t>practice.</w:t>
      </w: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80" w:after="0"/>
        <w:ind w:left="376" w:right="0" w:hanging="280"/>
        <w:jc w:val="both"/>
      </w:pPr>
      <w:r>
        <w:rPr>
          <w:spacing w:val="-2"/>
        </w:rPr>
        <w:t>Conclusion</w:t>
      </w:r>
    </w:p>
    <w:p>
      <w:pPr>
        <w:pStyle w:val="BodyText"/>
        <w:spacing w:before="120"/>
        <w:ind w:right="101"/>
      </w:pP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constant</w:t>
      </w:r>
      <w:r>
        <w:rPr>
          <w:color w:val="221F1F"/>
          <w:spacing w:val="-7"/>
        </w:rPr>
        <w:t> </w:t>
      </w:r>
      <w:r>
        <w:rPr>
          <w:color w:val="221F1F"/>
        </w:rPr>
        <w:t>push</w:t>
      </w:r>
      <w:r>
        <w:rPr>
          <w:color w:val="221F1F"/>
          <w:spacing w:val="-7"/>
        </w:rPr>
        <w:t> </w:t>
      </w:r>
      <w:r>
        <w:rPr>
          <w:color w:val="221F1F"/>
        </w:rPr>
        <w:t>for</w:t>
      </w:r>
      <w:r>
        <w:rPr>
          <w:color w:val="221F1F"/>
          <w:spacing w:val="-7"/>
        </w:rPr>
        <w:t> </w:t>
      </w:r>
      <w:r>
        <w:rPr>
          <w:color w:val="221F1F"/>
        </w:rPr>
        <w:t>‘inclusion’</w:t>
      </w:r>
      <w:r>
        <w:rPr>
          <w:color w:val="221F1F"/>
          <w:spacing w:val="-7"/>
        </w:rPr>
        <w:t> </w:t>
      </w:r>
      <w:r>
        <w:rPr>
          <w:color w:val="221F1F"/>
        </w:rPr>
        <w:t>in</w:t>
      </w:r>
      <w:r>
        <w:rPr>
          <w:color w:val="221F1F"/>
          <w:spacing w:val="-7"/>
        </w:rPr>
        <w:t> </w:t>
      </w:r>
      <w:r>
        <w:rPr>
          <w:color w:val="221F1F"/>
        </w:rPr>
        <w:t>education</w:t>
      </w:r>
      <w:r>
        <w:rPr>
          <w:color w:val="221F1F"/>
          <w:spacing w:val="-7"/>
        </w:rPr>
        <w:t> </w:t>
      </w:r>
      <w:r>
        <w:rPr>
          <w:color w:val="221F1F"/>
        </w:rPr>
        <w:t>has</w:t>
      </w:r>
      <w:r>
        <w:rPr>
          <w:color w:val="221F1F"/>
          <w:spacing w:val="-7"/>
        </w:rPr>
        <w:t> </w:t>
      </w:r>
      <w:r>
        <w:rPr>
          <w:color w:val="221F1F"/>
        </w:rPr>
        <w:t>made</w:t>
      </w:r>
      <w:r>
        <w:rPr>
          <w:color w:val="221F1F"/>
          <w:spacing w:val="-7"/>
        </w:rPr>
        <w:t> </w:t>
      </w:r>
      <w:r>
        <w:rPr>
          <w:color w:val="221F1F"/>
        </w:rPr>
        <w:t>it</w:t>
      </w:r>
      <w:r>
        <w:rPr>
          <w:color w:val="221F1F"/>
          <w:spacing w:val="-7"/>
        </w:rPr>
        <w:t> </w:t>
      </w:r>
      <w:r>
        <w:rPr>
          <w:color w:val="221F1F"/>
        </w:rPr>
        <w:t>desirable</w:t>
      </w:r>
      <w:r>
        <w:rPr>
          <w:color w:val="221F1F"/>
          <w:spacing w:val="-7"/>
        </w:rPr>
        <w:t> </w:t>
      </w:r>
      <w:r>
        <w:rPr>
          <w:color w:val="221F1F"/>
        </w:rPr>
        <w:t>by</w:t>
      </w:r>
      <w:r>
        <w:rPr>
          <w:color w:val="221F1F"/>
          <w:spacing w:val="-7"/>
        </w:rPr>
        <w:t> </w:t>
      </w:r>
      <w:r>
        <w:rPr>
          <w:color w:val="221F1F"/>
        </w:rPr>
        <w:t>many</w:t>
      </w:r>
      <w:r>
        <w:rPr>
          <w:color w:val="221F1F"/>
          <w:spacing w:val="-7"/>
        </w:rPr>
        <w:t> </w:t>
      </w:r>
      <w:r>
        <w:rPr>
          <w:color w:val="221F1F"/>
        </w:rPr>
        <w:t>educational</w:t>
      </w:r>
      <w:r>
        <w:rPr>
          <w:color w:val="221F1F"/>
          <w:spacing w:val="-7"/>
        </w:rPr>
        <w:t> </w:t>
      </w:r>
      <w:r>
        <w:rPr>
          <w:color w:val="221F1F"/>
        </w:rPr>
        <w:t>systems</w:t>
      </w:r>
      <w:r>
        <w:rPr>
          <w:color w:val="221F1F"/>
          <w:spacing w:val="-7"/>
        </w:rPr>
        <w:t> </w:t>
      </w:r>
      <w:r>
        <w:rPr>
          <w:color w:val="221F1F"/>
        </w:rPr>
        <w:t>around</w:t>
      </w:r>
      <w:r>
        <w:rPr>
          <w:color w:val="221F1F"/>
          <w:spacing w:val="-7"/>
        </w:rPr>
        <w:t> </w:t>
      </w:r>
      <w:r>
        <w:rPr>
          <w:color w:val="221F1F"/>
        </w:rPr>
        <w:t>the</w:t>
      </w:r>
      <w:r>
        <w:rPr>
          <w:color w:val="221F1F"/>
          <w:spacing w:val="-7"/>
        </w:rPr>
        <w:t> </w:t>
      </w:r>
      <w:r>
        <w:rPr>
          <w:color w:val="221F1F"/>
        </w:rPr>
        <w:t>world</w:t>
      </w:r>
      <w:r>
        <w:rPr>
          <w:color w:val="221F1F"/>
          <w:spacing w:val="-7"/>
        </w:rPr>
        <w:t> </w:t>
      </w:r>
      <w:r>
        <w:rPr>
          <w:color w:val="221F1F"/>
        </w:rPr>
        <w:t>th</w:t>
      </w:r>
      <w:r>
        <w:rPr>
          <w:color w:val="221F1F"/>
        </w:rPr>
        <w:t>at</w:t>
      </w:r>
      <w:r>
        <w:rPr>
          <w:color w:val="221F1F"/>
        </w:rPr>
        <w:t> want to be ‘righteous’ towards SWDs. This study has shown that practitioners working directly with students </w:t>
      </w:r>
      <w:r>
        <w:rPr>
          <w:color w:val="221F1F"/>
        </w:rPr>
        <w:t>with</w:t>
      </w:r>
      <w:r>
        <w:rPr>
          <w:color w:val="221F1F"/>
        </w:rPr>
        <w:t> disabilities are for inclusion, but with reservations. Participants do not oppose, but support inclusion as a value </w:t>
      </w:r>
      <w:r>
        <w:rPr>
          <w:color w:val="221F1F"/>
        </w:rPr>
        <w:t>while</w:t>
      </w:r>
      <w:r>
        <w:rPr>
          <w:color w:val="221F1F"/>
        </w:rPr>
        <w:t> consistently</w:t>
      </w:r>
      <w:r>
        <w:rPr>
          <w:color w:val="221F1F"/>
          <w:spacing w:val="-11"/>
        </w:rPr>
        <w:t> </w:t>
      </w:r>
      <w:r>
        <w:rPr>
          <w:color w:val="221F1F"/>
        </w:rPr>
        <w:t>arguing</w:t>
      </w:r>
      <w:r>
        <w:rPr>
          <w:color w:val="221F1F"/>
          <w:spacing w:val="-11"/>
        </w:rPr>
        <w:t> </w:t>
      </w:r>
      <w:r>
        <w:rPr>
          <w:color w:val="221F1F"/>
        </w:rPr>
        <w:t>that</w:t>
      </w:r>
      <w:r>
        <w:rPr>
          <w:color w:val="221F1F"/>
          <w:spacing w:val="-11"/>
        </w:rPr>
        <w:t> </w:t>
      </w:r>
      <w:r>
        <w:rPr>
          <w:color w:val="221F1F"/>
        </w:rPr>
        <w:t>not</w:t>
      </w:r>
      <w:r>
        <w:rPr>
          <w:color w:val="221F1F"/>
          <w:spacing w:val="-9"/>
        </w:rPr>
        <w:t> </w:t>
      </w:r>
      <w:r>
        <w:rPr>
          <w:i/>
          <w:color w:val="221F1F"/>
        </w:rPr>
        <w:t>all</w:t>
      </w:r>
      <w:r>
        <w:rPr>
          <w:i/>
          <w:color w:val="221F1F"/>
          <w:spacing w:val="-11"/>
        </w:rPr>
        <w:t> </w:t>
      </w:r>
      <w:r>
        <w:rPr>
          <w:color w:val="221F1F"/>
        </w:rPr>
        <w:t>students</w:t>
      </w:r>
      <w:r>
        <w:rPr>
          <w:color w:val="221F1F"/>
          <w:spacing w:val="-11"/>
        </w:rPr>
        <w:t> </w:t>
      </w:r>
      <w:r>
        <w:rPr>
          <w:color w:val="221F1F"/>
        </w:rPr>
        <w:t>benefit</w:t>
      </w:r>
      <w:r>
        <w:rPr>
          <w:color w:val="221F1F"/>
          <w:spacing w:val="-11"/>
        </w:rPr>
        <w:t> </w:t>
      </w:r>
      <w:r>
        <w:rPr>
          <w:color w:val="221F1F"/>
        </w:rPr>
        <w:t>equally</w:t>
      </w:r>
      <w:r>
        <w:rPr>
          <w:color w:val="221F1F"/>
          <w:spacing w:val="-11"/>
        </w:rPr>
        <w:t> </w:t>
      </w:r>
      <w:r>
        <w:rPr>
          <w:color w:val="221F1F"/>
        </w:rPr>
        <w:t>from</w:t>
      </w:r>
      <w:r>
        <w:rPr>
          <w:color w:val="221F1F"/>
          <w:spacing w:val="-11"/>
        </w:rPr>
        <w:t> </w:t>
      </w:r>
      <w:r>
        <w:rPr>
          <w:color w:val="221F1F"/>
        </w:rPr>
        <w:t>mainstream</w:t>
      </w:r>
      <w:r>
        <w:rPr>
          <w:color w:val="221F1F"/>
          <w:spacing w:val="-11"/>
        </w:rPr>
        <w:t> </w:t>
      </w:r>
      <w:r>
        <w:rPr>
          <w:color w:val="221F1F"/>
        </w:rPr>
        <w:t>placements.</w:t>
      </w:r>
      <w:r>
        <w:rPr>
          <w:color w:val="221F1F"/>
          <w:spacing w:val="-11"/>
        </w:rPr>
        <w:t> </w:t>
      </w:r>
      <w:r>
        <w:rPr>
          <w:color w:val="221F1F"/>
        </w:rPr>
        <w:t>They</w:t>
      </w:r>
      <w:r>
        <w:rPr>
          <w:color w:val="221F1F"/>
          <w:spacing w:val="-11"/>
        </w:rPr>
        <w:t> </w:t>
      </w:r>
      <w:r>
        <w:rPr>
          <w:color w:val="221F1F"/>
        </w:rPr>
        <w:t>have</w:t>
      </w:r>
      <w:r>
        <w:rPr>
          <w:color w:val="221F1F"/>
          <w:spacing w:val="-11"/>
        </w:rPr>
        <w:t> </w:t>
      </w:r>
      <w:r>
        <w:rPr>
          <w:color w:val="221F1F"/>
        </w:rPr>
        <w:t>also</w:t>
      </w:r>
      <w:r>
        <w:rPr>
          <w:color w:val="221F1F"/>
          <w:spacing w:val="-11"/>
        </w:rPr>
        <w:t> </w:t>
      </w:r>
      <w:r>
        <w:rPr>
          <w:color w:val="221F1F"/>
        </w:rPr>
        <w:t>rightfully</w:t>
      </w:r>
      <w:r>
        <w:rPr>
          <w:color w:val="221F1F"/>
          <w:spacing w:val="-11"/>
        </w:rPr>
        <w:t> </w:t>
      </w:r>
      <w:r>
        <w:rPr>
          <w:color w:val="221F1F"/>
        </w:rPr>
        <w:t>point</w:t>
      </w:r>
      <w:r>
        <w:rPr>
          <w:color w:val="221F1F"/>
        </w:rPr>
        <w:t>ed</w:t>
      </w:r>
      <w:r>
        <w:rPr>
          <w:color w:val="221F1F"/>
        </w:rPr>
        <w:t> out that forcing inclusion without individualized support may generate new forms of exclusion.</w:t>
      </w:r>
    </w:p>
    <w:p>
      <w:pPr>
        <w:pStyle w:val="BodyText"/>
        <w:ind w:left="97" w:right="102"/>
      </w:pPr>
      <w:r>
        <w:rPr>
          <w:color w:val="221F1F"/>
        </w:rPr>
        <w:t>The study's findings call for educational systems to move beyond simplistic binaries between inclusion and speci</w:t>
      </w:r>
      <w:r>
        <w:rPr>
          <w:color w:val="221F1F"/>
        </w:rPr>
        <w:t>al</w:t>
      </w:r>
      <w:r>
        <w:rPr>
          <w:color w:val="221F1F"/>
        </w:rPr>
        <w:t> education. Schools should instead adopt flexible, individualized frameworks that place students' learning needs at </w:t>
      </w:r>
      <w:r>
        <w:rPr>
          <w:color w:val="221F1F"/>
        </w:rPr>
        <w:t>the</w:t>
      </w:r>
      <w:r>
        <w:rPr>
          <w:color w:val="221F1F"/>
        </w:rPr>
        <w:t> center of placement and service delivery decisions. Hornby's (2015) inclusive special education model offers one su</w:t>
      </w:r>
      <w:r>
        <w:rPr>
          <w:color w:val="221F1F"/>
        </w:rPr>
        <w:t>ch</w:t>
      </w:r>
      <w:r>
        <w:rPr>
          <w:color w:val="221F1F"/>
        </w:rPr>
        <w:t> framework, one that combines the social aspirations of inclusive education with the instructional precision of special</w:t>
      </w:r>
    </w:p>
    <w:p>
      <w:pPr>
        <w:pStyle w:val="BodyText"/>
        <w:spacing w:after="0"/>
        <w:sectPr>
          <w:pgSz w:w="11910" w:h="16840"/>
          <w:pgMar w:top="340" w:bottom="280" w:left="141" w:right="141"/>
        </w:sectPr>
      </w:pPr>
    </w:p>
    <w:p>
      <w:pPr>
        <w:pStyle w:val="BodyText"/>
        <w:spacing w:before="73"/>
        <w:ind w:left="97" w:right="101"/>
      </w:pPr>
      <w:r>
        <w:rPr>
          <w:color w:val="221F1F"/>
        </w:rPr>
        <w:t>education. Education systems around the world must be careful with their use of inclusion lest it leads to furth</w:t>
      </w:r>
      <w:r>
        <w:rPr>
          <w:color w:val="221F1F"/>
        </w:rPr>
        <w:t>er</w:t>
      </w:r>
      <w:r>
        <w:rPr>
          <w:color w:val="221F1F"/>
        </w:rPr>
        <w:t> exclusion</w:t>
      </w:r>
      <w:r>
        <w:rPr>
          <w:color w:val="221F1F"/>
          <w:spacing w:val="-8"/>
        </w:rPr>
        <w:t> </w:t>
      </w:r>
      <w:r>
        <w:rPr>
          <w:color w:val="221F1F"/>
        </w:rPr>
        <w:t>for</w:t>
      </w:r>
      <w:r>
        <w:rPr>
          <w:color w:val="221F1F"/>
          <w:spacing w:val="-8"/>
        </w:rPr>
        <w:t> </w:t>
      </w:r>
      <w:r>
        <w:rPr>
          <w:color w:val="221F1F"/>
        </w:rPr>
        <w:t>both</w:t>
      </w:r>
      <w:r>
        <w:rPr>
          <w:color w:val="221F1F"/>
          <w:spacing w:val="-8"/>
        </w:rPr>
        <w:t> </w:t>
      </w:r>
      <w:r>
        <w:rPr>
          <w:color w:val="221F1F"/>
        </w:rPr>
        <w:t>students</w:t>
      </w:r>
      <w:r>
        <w:rPr>
          <w:color w:val="221F1F"/>
          <w:spacing w:val="-8"/>
        </w:rPr>
        <w:t> </w:t>
      </w:r>
      <w:r>
        <w:rPr>
          <w:color w:val="221F1F"/>
        </w:rPr>
        <w:t>with</w:t>
      </w:r>
      <w:r>
        <w:rPr>
          <w:color w:val="221F1F"/>
          <w:spacing w:val="-8"/>
        </w:rPr>
        <w:t> </w:t>
      </w:r>
      <w:r>
        <w:rPr>
          <w:color w:val="221F1F"/>
        </w:rPr>
        <w:t>disabilities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8"/>
        </w:rPr>
        <w:t> </w:t>
      </w:r>
      <w:r>
        <w:rPr>
          <w:color w:val="221F1F"/>
        </w:rPr>
        <w:t>those</w:t>
      </w:r>
      <w:r>
        <w:rPr>
          <w:color w:val="221F1F"/>
          <w:spacing w:val="-8"/>
        </w:rPr>
        <w:t> </w:t>
      </w:r>
      <w:r>
        <w:rPr>
          <w:color w:val="221F1F"/>
        </w:rPr>
        <w:t>without</w:t>
      </w:r>
      <w:r>
        <w:rPr>
          <w:color w:val="221F1F"/>
          <w:spacing w:val="-8"/>
        </w:rPr>
        <w:t> </w:t>
      </w:r>
      <w:r>
        <w:rPr>
          <w:color w:val="221F1F"/>
        </w:rPr>
        <w:t>it.</w:t>
      </w:r>
      <w:r>
        <w:rPr>
          <w:color w:val="221F1F"/>
          <w:spacing w:val="-8"/>
        </w:rPr>
        <w:t> </w:t>
      </w:r>
      <w:r>
        <w:rPr>
          <w:color w:val="221F1F"/>
        </w:rPr>
        <w:t>It</w:t>
      </w:r>
      <w:r>
        <w:rPr>
          <w:color w:val="221F1F"/>
          <w:spacing w:val="-8"/>
        </w:rPr>
        <w:t> </w:t>
      </w:r>
      <w:r>
        <w:rPr>
          <w:color w:val="221F1F"/>
        </w:rPr>
        <w:t>is</w:t>
      </w:r>
      <w:r>
        <w:rPr>
          <w:color w:val="221F1F"/>
          <w:spacing w:val="-8"/>
        </w:rPr>
        <w:t> </w:t>
      </w:r>
      <w:r>
        <w:rPr>
          <w:color w:val="221F1F"/>
        </w:rPr>
        <w:t>true</w:t>
      </w:r>
      <w:r>
        <w:rPr>
          <w:color w:val="221F1F"/>
          <w:spacing w:val="-8"/>
        </w:rPr>
        <w:t> </w:t>
      </w:r>
      <w:r>
        <w:rPr>
          <w:color w:val="221F1F"/>
        </w:rPr>
        <w:t>that</w:t>
      </w:r>
      <w:r>
        <w:rPr>
          <w:color w:val="221F1F"/>
          <w:spacing w:val="-8"/>
        </w:rPr>
        <w:t> </w:t>
      </w:r>
      <w:r>
        <w:rPr>
          <w:color w:val="221F1F"/>
        </w:rPr>
        <w:t>the</w:t>
      </w:r>
      <w:r>
        <w:rPr>
          <w:color w:val="221F1F"/>
          <w:spacing w:val="-8"/>
        </w:rPr>
        <w:t> </w:t>
      </w:r>
      <w:r>
        <w:rPr>
          <w:color w:val="221F1F"/>
        </w:rPr>
        <w:t>word</w:t>
      </w:r>
      <w:r>
        <w:rPr>
          <w:color w:val="221F1F"/>
          <w:spacing w:val="-8"/>
        </w:rPr>
        <w:t> </w:t>
      </w:r>
      <w:r>
        <w:rPr>
          <w:color w:val="221F1F"/>
        </w:rPr>
        <w:t>‘inclusion’</w:t>
      </w:r>
      <w:r>
        <w:rPr>
          <w:color w:val="221F1F"/>
          <w:spacing w:val="-8"/>
        </w:rPr>
        <w:t> </w:t>
      </w:r>
      <w:r>
        <w:rPr>
          <w:color w:val="221F1F"/>
        </w:rPr>
        <w:t>shines</w:t>
      </w:r>
      <w:r>
        <w:rPr>
          <w:color w:val="221F1F"/>
          <w:spacing w:val="-8"/>
        </w:rPr>
        <w:t> </w:t>
      </w:r>
      <w:r>
        <w:rPr>
          <w:color w:val="221F1F"/>
        </w:rPr>
        <w:t>from</w:t>
      </w:r>
      <w:r>
        <w:rPr>
          <w:color w:val="221F1F"/>
          <w:spacing w:val="-8"/>
        </w:rPr>
        <w:t> </w:t>
      </w:r>
      <w:r>
        <w:rPr>
          <w:color w:val="221F1F"/>
        </w:rPr>
        <w:t>afar,</w:t>
      </w:r>
      <w:r>
        <w:rPr>
          <w:color w:val="221F1F"/>
          <w:spacing w:val="-8"/>
        </w:rPr>
        <w:t> </w:t>
      </w:r>
      <w:r>
        <w:rPr>
          <w:color w:val="221F1F"/>
        </w:rPr>
        <w:t>but</w:t>
      </w:r>
      <w:r>
        <w:rPr>
          <w:color w:val="221F1F"/>
        </w:rPr>
        <w:t> one must remember that not everything that glitters is gold.</w:t>
      </w:r>
    </w:p>
    <w:p>
      <w:pPr>
        <w:pStyle w:val="BodyText"/>
        <w:ind w:left="97" w:right="103"/>
      </w:pPr>
      <w:r>
        <w:rPr>
          <w:color w:val="221F1F"/>
        </w:rPr>
        <w:t>Future research may examine students’ and parents’ perceptions of inclusion, investigate how specific structur</w:t>
      </w:r>
      <w:r>
        <w:rPr>
          <w:color w:val="221F1F"/>
        </w:rPr>
        <w:t>al</w:t>
      </w:r>
      <w:r>
        <w:rPr>
          <w:color w:val="221F1F"/>
        </w:rPr>
        <w:t> supports</w:t>
      </w:r>
      <w:r>
        <w:rPr>
          <w:color w:val="221F1F"/>
          <w:spacing w:val="-3"/>
        </w:rPr>
        <w:t> </w:t>
      </w:r>
      <w:r>
        <w:rPr>
          <w:color w:val="221F1F"/>
        </w:rPr>
        <w:t>moderate</w:t>
      </w:r>
      <w:r>
        <w:rPr>
          <w:color w:val="221F1F"/>
          <w:spacing w:val="-3"/>
        </w:rPr>
        <w:t> </w:t>
      </w:r>
      <w:r>
        <w:rPr>
          <w:color w:val="221F1F"/>
        </w:rPr>
        <w:t>inclusion</w:t>
      </w:r>
      <w:r>
        <w:rPr>
          <w:color w:val="221F1F"/>
          <w:spacing w:val="-3"/>
        </w:rPr>
        <w:t> </w:t>
      </w:r>
      <w:r>
        <w:rPr>
          <w:color w:val="221F1F"/>
        </w:rPr>
        <w:t>outcomes,</w:t>
      </w:r>
      <w:r>
        <w:rPr>
          <w:color w:val="221F1F"/>
          <w:spacing w:val="-3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test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practical</w:t>
      </w:r>
      <w:r>
        <w:rPr>
          <w:color w:val="221F1F"/>
          <w:spacing w:val="-3"/>
        </w:rPr>
        <w:t> </w:t>
      </w:r>
      <w:r>
        <w:rPr>
          <w:color w:val="221F1F"/>
        </w:rPr>
        <w:t>applicability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221F1F"/>
        </w:rPr>
        <w:t>inclusive</w:t>
      </w:r>
      <w:r>
        <w:rPr>
          <w:color w:val="221F1F"/>
          <w:spacing w:val="-3"/>
        </w:rPr>
        <w:t> </w:t>
      </w:r>
      <w:r>
        <w:rPr>
          <w:color w:val="221F1F"/>
        </w:rPr>
        <w:t>special</w:t>
      </w:r>
      <w:r>
        <w:rPr>
          <w:color w:val="221F1F"/>
          <w:spacing w:val="-3"/>
        </w:rPr>
        <w:t> </w:t>
      </w:r>
      <w:r>
        <w:rPr>
          <w:color w:val="221F1F"/>
        </w:rPr>
        <w:t>education</w:t>
      </w:r>
      <w:r>
        <w:rPr>
          <w:color w:val="221F1F"/>
          <w:spacing w:val="-3"/>
        </w:rPr>
        <w:t> </w:t>
      </w:r>
      <w:r>
        <w:rPr>
          <w:color w:val="221F1F"/>
        </w:rPr>
        <w:t>fram</w:t>
      </w:r>
      <w:r>
        <w:rPr>
          <w:color w:val="221F1F"/>
        </w:rPr>
        <w:t>ework</w:t>
      </w:r>
      <w:r>
        <w:rPr>
          <w:color w:val="221F1F"/>
        </w:rPr>
        <w:t> across diverse school contexts.</w:t>
      </w:r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80" w:after="0"/>
        <w:ind w:left="377" w:right="0" w:hanging="280"/>
        <w:jc w:val="both"/>
      </w:pPr>
      <w:r>
        <w:rPr>
          <w:spacing w:val="-2"/>
        </w:rPr>
        <w:t>References</w:t>
      </w:r>
    </w:p>
    <w:p>
      <w:pPr>
        <w:spacing w:before="120"/>
        <w:ind w:left="96" w:right="95" w:firstLine="0"/>
        <w:jc w:val="both"/>
        <w:rPr>
          <w:sz w:val="24"/>
        </w:rPr>
      </w:pPr>
      <w:r>
        <w:rPr>
          <w:sz w:val="24"/>
        </w:rPr>
        <w:t>Braun, V., &amp; Clarke, V. (2006). Using thematic analysis in psychology. </w:t>
      </w:r>
      <w:r>
        <w:rPr>
          <w:i/>
          <w:sz w:val="24"/>
        </w:rPr>
        <w:t>Qualitative Research in Psychology, 3</w:t>
      </w:r>
      <w:r>
        <w:rPr>
          <w:sz w:val="24"/>
        </w:rPr>
        <w:t>(2),</w:t>
      </w:r>
      <w:r>
        <w:rPr>
          <w:sz w:val="24"/>
        </w:rPr>
        <w:t> 77–101. </w:t>
      </w:r>
      <w:hyperlink r:id="rId5">
        <w:r>
          <w:rPr>
            <w:color w:val="1154CC"/>
            <w:sz w:val="24"/>
            <w:u w:val="single" w:color="1154CC"/>
          </w:rPr>
          <w:t>https://doi.org/10.1191/1478088706qp063oa</w:t>
        </w:r>
      </w:hyperlink>
    </w:p>
    <w:p>
      <w:pPr>
        <w:spacing w:before="240"/>
        <w:ind w:left="97" w:right="99" w:firstLine="0"/>
        <w:jc w:val="both"/>
        <w:rPr>
          <w:sz w:val="24"/>
        </w:rPr>
      </w:pPr>
      <w:r>
        <w:rPr>
          <w:sz w:val="24"/>
        </w:rPr>
        <w:t>Cooper,</w:t>
      </w:r>
      <w:r>
        <w:rPr>
          <w:spacing w:val="-12"/>
          <w:sz w:val="24"/>
        </w:rPr>
        <w:t> </w:t>
      </w:r>
      <w:r>
        <w:rPr>
          <w:sz w:val="24"/>
        </w:rPr>
        <w:t>P.,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2"/>
          <w:sz w:val="24"/>
        </w:rPr>
        <w:t> </w:t>
      </w:r>
      <w:r>
        <w:rPr>
          <w:sz w:val="24"/>
        </w:rPr>
        <w:t>Jacobs,</w:t>
      </w:r>
      <w:r>
        <w:rPr>
          <w:spacing w:val="-12"/>
          <w:sz w:val="24"/>
        </w:rPr>
        <w:t> </w:t>
      </w:r>
      <w:r>
        <w:rPr>
          <w:sz w:val="24"/>
        </w:rPr>
        <w:t>B.</w:t>
      </w:r>
      <w:r>
        <w:rPr>
          <w:spacing w:val="-12"/>
          <w:sz w:val="24"/>
        </w:rPr>
        <w:t> </w:t>
      </w:r>
      <w:r>
        <w:rPr>
          <w:sz w:val="24"/>
        </w:rPr>
        <w:t>(2011).</w:t>
      </w:r>
      <w:r>
        <w:rPr>
          <w:spacing w:val="-12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inclusion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engagement: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Helping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students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engage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schooling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poli</w:t>
      </w:r>
      <w:r>
        <w:rPr>
          <w:i/>
          <w:sz w:val="24"/>
        </w:rPr>
        <w:t>cy</w:t>
      </w:r>
      <w:r>
        <w:rPr>
          <w:i/>
          <w:sz w:val="24"/>
        </w:rPr>
        <w:t> and practice</w:t>
      </w:r>
      <w:r>
        <w:rPr>
          <w:sz w:val="24"/>
        </w:rPr>
        <w:t>. Wiley.</w:t>
      </w:r>
    </w:p>
    <w:p>
      <w:pPr>
        <w:spacing w:before="240"/>
        <w:ind w:left="97" w:right="95" w:firstLine="0"/>
        <w:jc w:val="both"/>
        <w:rPr>
          <w:sz w:val="24"/>
        </w:rPr>
      </w:pPr>
      <w:r>
        <w:rPr>
          <w:sz w:val="24"/>
        </w:rPr>
        <w:t>Creswell, J. W. (2013). </w:t>
      </w:r>
      <w:r>
        <w:rPr>
          <w:i/>
          <w:sz w:val="24"/>
        </w:rPr>
        <w:t>Qualitative inquiry and research design: Choosing among five approaches </w:t>
      </w:r>
      <w:r>
        <w:rPr>
          <w:sz w:val="24"/>
        </w:rPr>
        <w:t>(3rd ed.). Sa</w:t>
      </w:r>
      <w:r>
        <w:rPr>
          <w:sz w:val="24"/>
        </w:rPr>
        <w:t>ge</w:t>
      </w:r>
      <w:r>
        <w:rPr>
          <w:sz w:val="24"/>
        </w:rPr>
        <w:t> </w:t>
      </w:r>
      <w:r>
        <w:rPr>
          <w:spacing w:val="-2"/>
          <w:sz w:val="24"/>
        </w:rPr>
        <w:t>Publications.</w:t>
      </w:r>
    </w:p>
    <w:p>
      <w:pPr>
        <w:pStyle w:val="BodyText"/>
        <w:spacing w:before="240"/>
        <w:ind w:right="95"/>
      </w:pPr>
      <w:r>
        <w:rPr/>
        <w:t>Dunne, L. (2009). Discourses of inclusion: A critique. </w:t>
      </w:r>
      <w:r>
        <w:rPr>
          <w:i/>
        </w:rPr>
        <w:t>Power and Education, 1</w:t>
      </w:r>
      <w:r>
        <w:rPr/>
        <w:t>(1), </w:t>
      </w:r>
      <w:r>
        <w:rPr/>
        <w:t>42–56.</w:t>
      </w:r>
      <w:r>
        <w:rPr/>
        <w:t> </w:t>
      </w:r>
      <w:hyperlink r:id="rId6">
        <w:r>
          <w:rPr>
            <w:color w:val="1154CC"/>
            <w:spacing w:val="-2"/>
            <w:u w:val="single" w:color="1154CC"/>
          </w:rPr>
          <w:t>https://doi.org/10.2304/power.2009.1.1.42</w:t>
        </w:r>
      </w:hyperlink>
    </w:p>
    <w:p>
      <w:pPr>
        <w:pStyle w:val="BodyText"/>
        <w:spacing w:before="240"/>
        <w:ind w:right="98"/>
      </w:pPr>
      <w:r>
        <w:rPr/>
        <w:t>Fuchs, D., Gilmour, A. F., &amp; Wanzek, J. (2025). Reframing the most important special education policy debate in </w:t>
      </w:r>
      <w:r>
        <w:rPr/>
        <w:t>50</w:t>
      </w:r>
      <w:r>
        <w:rPr/>
        <w:t> years: How versus where to educate students with disabilities in America's schools. </w:t>
      </w:r>
      <w:r>
        <w:rPr>
          <w:i/>
        </w:rPr>
        <w:t>Journal of Learning Disabiliti</w:t>
      </w:r>
      <w:r>
        <w:rPr>
          <w:i/>
        </w:rPr>
        <w:t>es,</w:t>
      </w:r>
      <w:r>
        <w:rPr>
          <w:i/>
        </w:rPr>
        <w:t> 58</w:t>
      </w:r>
      <w:r>
        <w:rPr/>
        <w:t>(4), 257–273. </w:t>
      </w:r>
      <w:hyperlink r:id="rId7">
        <w:r>
          <w:rPr>
            <w:color w:val="1154CC"/>
            <w:u w:val="single" w:color="1154CC"/>
          </w:rPr>
          <w:t>https://doi.org/10.1177/00222194251315196</w:t>
        </w:r>
      </w:hyperlink>
    </w:p>
    <w:p>
      <w:pPr>
        <w:pStyle w:val="BodyText"/>
        <w:spacing w:before="240"/>
        <w:ind w:left="97" w:right="95"/>
      </w:pPr>
      <w:r>
        <w:rPr/>
        <w:t>Hornby,</w:t>
      </w:r>
      <w:r>
        <w:rPr>
          <w:spacing w:val="-6"/>
        </w:rPr>
        <w:t> </w:t>
      </w:r>
      <w:r>
        <w:rPr/>
        <w:t>G.</w:t>
      </w:r>
      <w:r>
        <w:rPr>
          <w:spacing w:val="-6"/>
        </w:rPr>
        <w:t> </w:t>
      </w:r>
      <w:r>
        <w:rPr/>
        <w:t>(2015).</w:t>
      </w:r>
      <w:r>
        <w:rPr>
          <w:spacing w:val="-6"/>
        </w:rPr>
        <w:t> </w:t>
      </w:r>
      <w:r>
        <w:rPr/>
        <w:t>Inclusive</w:t>
      </w:r>
      <w:r>
        <w:rPr>
          <w:spacing w:val="-6"/>
        </w:rPr>
        <w:t> </w:t>
      </w:r>
      <w:r>
        <w:rPr/>
        <w:t>special</w:t>
      </w:r>
      <w:r>
        <w:rPr>
          <w:spacing w:val="-6"/>
        </w:rPr>
        <w:t> </w:t>
      </w:r>
      <w:r>
        <w:rPr/>
        <w:t>education: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theory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education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speci</w:t>
      </w:r>
      <w:r>
        <w:rPr/>
        <w:t>al</w:t>
      </w:r>
      <w:r>
        <w:rPr/>
        <w:t> educational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disabilities. </w:t>
      </w:r>
      <w:r>
        <w:rPr>
          <w:i/>
        </w:rPr>
        <w:t>British</w:t>
      </w:r>
      <w:r>
        <w:rPr>
          <w:i/>
          <w:spacing w:val="-2"/>
        </w:rPr>
        <w:t>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2"/>
        </w:rPr>
        <w:t> </w:t>
      </w:r>
      <w:r>
        <w:rPr>
          <w:i/>
        </w:rPr>
        <w:t>Special</w:t>
      </w:r>
      <w:r>
        <w:rPr>
          <w:i/>
          <w:spacing w:val="-2"/>
        </w:rPr>
        <w:t> </w:t>
      </w:r>
      <w:r>
        <w:rPr>
          <w:i/>
        </w:rPr>
        <w:t>Education,</w:t>
      </w:r>
      <w:r>
        <w:rPr>
          <w:i/>
          <w:spacing w:val="-2"/>
        </w:rPr>
        <w:t> </w:t>
      </w:r>
      <w:r>
        <w:rPr>
          <w:i/>
        </w:rPr>
        <w:t>42</w:t>
      </w:r>
      <w:r>
        <w:rPr/>
        <w:t>(3),</w:t>
      </w:r>
      <w:r>
        <w:rPr>
          <w:spacing w:val="-2"/>
        </w:rPr>
        <w:t> </w:t>
      </w:r>
      <w:r>
        <w:rPr/>
        <w:t>234–256.</w:t>
      </w:r>
      <w:r>
        <w:rPr>
          <w:spacing w:val="-2"/>
        </w:rPr>
        <w:t> </w:t>
      </w:r>
      <w:hyperlink r:id="rId8">
        <w:r>
          <w:rPr>
            <w:color w:val="1154CC"/>
            <w:u w:val="single" w:color="1154CC"/>
          </w:rPr>
          <w:t>https://doi.org/10.1111/1467-</w:t>
        </w:r>
        <w:r>
          <w:rPr>
            <w:color w:val="1154CC"/>
          </w:rPr>
        </w:r>
      </w:hyperlink>
      <w:r>
        <w:rPr>
          <w:color w:val="1154CC"/>
        </w:rPr>
      </w:r>
      <w:hyperlink r:id="rId8">
        <w:r>
          <w:rPr>
            <w:color w:val="1154CC"/>
            <w:spacing w:val="-2"/>
            <w:u w:val="single" w:color="1154CC"/>
          </w:rPr>
          <w:t>8578.12101</w:t>
        </w:r>
      </w:hyperlink>
    </w:p>
    <w:p>
      <w:pPr>
        <w:pStyle w:val="BodyText"/>
        <w:spacing w:before="240"/>
        <w:ind w:left="97"/>
      </w:pPr>
      <w:r>
        <w:rPr/>
        <w:t>Hornby,</w:t>
      </w:r>
      <w:r>
        <w:rPr>
          <w:spacing w:val="43"/>
        </w:rPr>
        <w:t> </w:t>
      </w:r>
      <w:r>
        <w:rPr/>
        <w:t>G.,</w:t>
      </w:r>
      <w:r>
        <w:rPr>
          <w:spacing w:val="44"/>
        </w:rPr>
        <w:t> </w:t>
      </w:r>
      <w:r>
        <w:rPr/>
        <w:t>&amp;</w:t>
      </w:r>
      <w:r>
        <w:rPr>
          <w:spacing w:val="43"/>
        </w:rPr>
        <w:t> </w:t>
      </w:r>
      <w:r>
        <w:rPr/>
        <w:t>Kauffman,</w:t>
      </w:r>
      <w:r>
        <w:rPr>
          <w:spacing w:val="44"/>
        </w:rPr>
        <w:t> </w:t>
      </w:r>
      <w:r>
        <w:rPr/>
        <w:t>J.</w:t>
      </w:r>
      <w:r>
        <w:rPr>
          <w:spacing w:val="44"/>
        </w:rPr>
        <w:t> </w:t>
      </w:r>
      <w:r>
        <w:rPr/>
        <w:t>M.</w:t>
      </w:r>
      <w:r>
        <w:rPr>
          <w:spacing w:val="43"/>
        </w:rPr>
        <w:t> </w:t>
      </w:r>
      <w:r>
        <w:rPr/>
        <w:t>(2021).</w:t>
      </w:r>
      <w:r>
        <w:rPr>
          <w:spacing w:val="44"/>
        </w:rPr>
        <w:t> </w:t>
      </w:r>
      <w:r>
        <w:rPr/>
        <w:t>Special</w:t>
      </w:r>
      <w:r>
        <w:rPr>
          <w:spacing w:val="44"/>
        </w:rPr>
        <w:t> </w:t>
      </w:r>
      <w:r>
        <w:rPr/>
        <w:t>and</w:t>
      </w:r>
      <w:r>
        <w:rPr>
          <w:spacing w:val="43"/>
        </w:rPr>
        <w:t> </w:t>
      </w:r>
      <w:r>
        <w:rPr/>
        <w:t>inclusive</w:t>
      </w:r>
      <w:r>
        <w:rPr>
          <w:spacing w:val="44"/>
        </w:rPr>
        <w:t> </w:t>
      </w:r>
      <w:r>
        <w:rPr/>
        <w:t>education:</w:t>
      </w:r>
      <w:r>
        <w:rPr>
          <w:spacing w:val="44"/>
        </w:rPr>
        <w:t> </w:t>
      </w:r>
      <w:r>
        <w:rPr/>
        <w:t>Perspectives,</w:t>
      </w:r>
      <w:r>
        <w:rPr>
          <w:spacing w:val="43"/>
        </w:rPr>
        <w:t> </w:t>
      </w:r>
      <w:r>
        <w:rPr/>
        <w:t>challenges</w:t>
      </w:r>
      <w:r>
        <w:rPr>
          <w:spacing w:val="44"/>
        </w:rPr>
        <w:t> </w:t>
      </w:r>
      <w:r>
        <w:rPr/>
        <w:t>and</w:t>
      </w:r>
      <w:r>
        <w:rPr>
          <w:spacing w:val="44"/>
        </w:rPr>
        <w:t> </w:t>
      </w:r>
      <w:r>
        <w:rPr>
          <w:spacing w:val="-2"/>
        </w:rPr>
        <w:t>prospects.</w:t>
      </w:r>
    </w:p>
    <w:p>
      <w:pPr>
        <w:spacing w:before="0"/>
        <w:ind w:left="97" w:right="0" w:firstLine="0"/>
        <w:jc w:val="both"/>
        <w:rPr>
          <w:sz w:val="24"/>
        </w:rPr>
      </w:pPr>
      <w:r>
        <w:rPr>
          <w:i/>
          <w:sz w:val="24"/>
        </w:rPr>
        <w:t>Education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Sciences,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(7),</w:t>
      </w:r>
      <w:r>
        <w:rPr>
          <w:spacing w:val="-2"/>
          <w:sz w:val="24"/>
        </w:rPr>
        <w:t> </w:t>
      </w:r>
      <w:r>
        <w:rPr>
          <w:sz w:val="24"/>
        </w:rPr>
        <w:t>362.</w:t>
      </w:r>
      <w:r>
        <w:rPr>
          <w:spacing w:val="-1"/>
          <w:sz w:val="24"/>
        </w:rPr>
        <w:t> </w:t>
      </w:r>
      <w:hyperlink r:id="rId9">
        <w:r>
          <w:rPr>
            <w:color w:val="1154CC"/>
            <w:spacing w:val="-2"/>
            <w:sz w:val="24"/>
            <w:u w:val="single" w:color="1154CC"/>
          </w:rPr>
          <w:t>https://doi.org/10.3390/educsci11070362</w:t>
        </w:r>
      </w:hyperlink>
    </w:p>
    <w:p>
      <w:pPr>
        <w:pStyle w:val="BodyText"/>
        <w:spacing w:before="240"/>
        <w:ind w:right="96"/>
      </w:pPr>
      <w:r>
        <w:rPr/>
        <w:t>Hornby, G., &amp; Kauffman, J. M. (2023). Special education's zombies and their consequences. </w:t>
      </w:r>
      <w:r>
        <w:rPr>
          <w:i/>
        </w:rPr>
        <w:t>Support for L</w:t>
      </w:r>
      <w:r>
        <w:rPr>
          <w:i/>
        </w:rPr>
        <w:t>earning,</w:t>
      </w:r>
      <w:r>
        <w:rPr>
          <w:i/>
        </w:rPr>
        <w:t> 38</w:t>
      </w:r>
      <w:r>
        <w:rPr/>
        <w:t>(3), 135–145. </w:t>
      </w:r>
      <w:hyperlink r:id="rId10">
        <w:r>
          <w:rPr>
            <w:color w:val="1154CC"/>
            <w:u w:val="single" w:color="1154CC"/>
          </w:rPr>
          <w:t>https://doi.org/10.1111/1467-9604.12451</w:t>
        </w:r>
      </w:hyperlink>
    </w:p>
    <w:p>
      <w:pPr>
        <w:pStyle w:val="BodyText"/>
        <w:spacing w:before="240"/>
        <w:ind w:right="95"/>
      </w:pPr>
      <w:r>
        <w:rPr/>
        <w:t>Kauffman,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Anastasiou,</w:t>
      </w:r>
      <w:r>
        <w:rPr>
          <w:spacing w:val="-2"/>
        </w:rPr>
        <w:t> </w:t>
      </w:r>
      <w:r>
        <w:rPr/>
        <w:t>D.,</w:t>
      </w:r>
      <w:r>
        <w:rPr>
          <w:spacing w:val="-2"/>
        </w:rPr>
        <w:t> </w:t>
      </w:r>
      <w:r>
        <w:rPr/>
        <w:t>Badar,</w:t>
      </w:r>
      <w:r>
        <w:rPr>
          <w:spacing w:val="-2"/>
        </w:rPr>
        <w:t> </w:t>
      </w:r>
      <w:r>
        <w:rPr/>
        <w:t>J.,</w:t>
      </w:r>
      <w:r>
        <w:rPr>
          <w:spacing w:val="-2"/>
        </w:rPr>
        <w:t> </w:t>
      </w:r>
      <w:r>
        <w:rPr/>
        <w:t>Travers,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C.,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Wiley,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(2017).</w:t>
      </w:r>
      <w:r>
        <w:rPr>
          <w:spacing w:val="-2"/>
        </w:rPr>
        <w:t> </w:t>
      </w:r>
      <w:r>
        <w:rPr/>
        <w:t>Inclusive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moving</w:t>
      </w:r>
      <w:r>
        <w:rPr>
          <w:spacing w:val="-2"/>
        </w:rPr>
        <w:t> </w:t>
      </w:r>
      <w:r>
        <w:rPr/>
        <w:t>forw</w:t>
      </w:r>
      <w:r>
        <w:rPr/>
        <w:t>ard.</w:t>
      </w:r>
      <w:r>
        <w:rPr/>
        <w:t> In J. M. Kauffman, D. P. Hallahan, &amp; P. C. Pullen (Eds.), </w:t>
      </w:r>
      <w:r>
        <w:rPr>
          <w:i/>
        </w:rPr>
        <w:t>Handbook of special education </w:t>
      </w:r>
      <w:r>
        <w:rPr/>
        <w:t>(2nd ed., pp. </w:t>
      </w:r>
      <w:r>
        <w:rPr/>
        <w:t>329–344).</w:t>
      </w:r>
      <w:r>
        <w:rPr/>
        <w:t> </w:t>
      </w:r>
      <w:r>
        <w:rPr>
          <w:spacing w:val="-2"/>
        </w:rPr>
        <w:t>Routledge.</w:t>
      </w:r>
    </w:p>
    <w:p>
      <w:pPr>
        <w:spacing w:line="448" w:lineRule="auto" w:before="240"/>
        <w:ind w:left="96" w:right="1063" w:hanging="1"/>
        <w:jc w:val="left"/>
        <w:rPr>
          <w:sz w:val="24"/>
        </w:rPr>
      </w:pPr>
      <w:r>
        <w:rPr>
          <w:sz w:val="24"/>
        </w:rPr>
        <w:t>Kauffman,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M.,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Hallahan,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(2005).</w:t>
      </w:r>
      <w:r>
        <w:rPr>
          <w:spacing w:val="-1"/>
          <w:sz w:val="24"/>
        </w:rPr>
        <w:t> </w:t>
      </w:r>
      <w:r>
        <w:rPr>
          <w:i/>
          <w:sz w:val="24"/>
        </w:rPr>
        <w:t>Special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education: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need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P</w:t>
      </w:r>
      <w:r>
        <w:rPr>
          <w:sz w:val="24"/>
        </w:rPr>
        <w:t>earson.</w:t>
      </w:r>
      <w:r>
        <w:rPr>
          <w:sz w:val="24"/>
        </w:rPr>
        <w:t> Patton, M. Q. (2015). </w:t>
      </w:r>
      <w:r>
        <w:rPr>
          <w:i/>
          <w:sz w:val="24"/>
        </w:rPr>
        <w:t>Qualitative research and evaluation methods </w:t>
      </w:r>
      <w:r>
        <w:rPr>
          <w:sz w:val="24"/>
        </w:rPr>
        <w:t>(4th ed.). SAGE Publications.</w:t>
      </w:r>
    </w:p>
    <w:p>
      <w:pPr>
        <w:spacing w:line="276" w:lineRule="exact" w:before="0"/>
        <w:ind w:left="96" w:right="0" w:firstLine="0"/>
        <w:jc w:val="left"/>
        <w:rPr>
          <w:sz w:val="24"/>
        </w:rPr>
      </w:pPr>
      <w:r>
        <w:rPr>
          <w:sz w:val="24"/>
        </w:rPr>
        <w:t>Warnock,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(2005).</w:t>
      </w:r>
      <w:r>
        <w:rPr>
          <w:spacing w:val="-2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educational</w:t>
      </w:r>
      <w:r>
        <w:rPr>
          <w:spacing w:val="-2"/>
          <w:sz w:val="24"/>
        </w:rPr>
        <w:t> </w:t>
      </w:r>
      <w:r>
        <w:rPr>
          <w:sz w:val="24"/>
        </w:rPr>
        <w:t>needs: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look. </w:t>
      </w:r>
      <w:r>
        <w:rPr>
          <w:i/>
          <w:sz w:val="24"/>
        </w:rPr>
        <w:t>Philosophy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Education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Great</w:t>
      </w:r>
      <w:r>
        <w:rPr>
          <w:i/>
          <w:spacing w:val="-2"/>
          <w:sz w:val="24"/>
        </w:rPr>
        <w:t> Britain</w:t>
      </w:r>
      <w:r>
        <w:rPr>
          <w:spacing w:val="-2"/>
          <w:sz w:val="24"/>
        </w:rPr>
        <w:t>.</w:t>
      </w:r>
    </w:p>
    <w:p>
      <w:pPr>
        <w:pStyle w:val="BodyText"/>
        <w:spacing w:before="240"/>
        <w:ind w:right="100"/>
      </w:pPr>
      <w:r>
        <w:rPr/>
        <w:t>Wilcox,</w:t>
      </w:r>
      <w:r>
        <w:rPr>
          <w:spacing w:val="-2"/>
        </w:rPr>
        <w:t> </w:t>
      </w:r>
      <w:r>
        <w:rPr/>
        <w:t>G.,</w:t>
      </w:r>
      <w:r>
        <w:rPr>
          <w:spacing w:val="-2"/>
        </w:rPr>
        <w:t> </w:t>
      </w:r>
      <w:r>
        <w:rPr/>
        <w:t>Fernandez,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C.,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Kowbel,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(2021).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evidence-based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data-based</w:t>
      </w:r>
      <w:r>
        <w:rPr>
          <w:spacing w:val="-2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in</w:t>
      </w:r>
      <w:r>
        <w:rPr/>
        <w:t> inclusive education. </w:t>
      </w:r>
      <w:r>
        <w:rPr>
          <w:i/>
        </w:rPr>
        <w:t>Education Sciences, 11</w:t>
      </w:r>
      <w:r>
        <w:rPr/>
        <w:t>(3), 129. </w:t>
      </w:r>
      <w:hyperlink r:id="rId11">
        <w:r>
          <w:rPr>
            <w:color w:val="1154CC"/>
            <w:u w:val="single" w:color="1154CC"/>
          </w:rPr>
          <w:t>https://doi.org/10.3390/educsci11030129</w:t>
        </w:r>
      </w:hyperlink>
    </w:p>
    <w:p>
      <w:pPr>
        <w:pStyle w:val="Heading1"/>
        <w:numPr>
          <w:ilvl w:val="0"/>
          <w:numId w:val="1"/>
        </w:numPr>
        <w:tabs>
          <w:tab w:pos="377" w:val="left" w:leader="none"/>
        </w:tabs>
        <w:spacing w:line="240" w:lineRule="auto" w:before="240" w:after="0"/>
        <w:ind w:left="377" w:right="0" w:hanging="280"/>
        <w:jc w:val="left"/>
      </w:pPr>
      <w:r>
        <w:rPr>
          <w:spacing w:val="-2"/>
        </w:rPr>
        <w:t>Acknowledgements</w:t>
      </w:r>
    </w:p>
    <w:p>
      <w:pPr>
        <w:pStyle w:val="BodyText"/>
        <w:spacing w:before="120"/>
        <w:ind w:left="97"/>
        <w:jc w:val="left"/>
      </w:pPr>
      <w:r>
        <w:rPr>
          <w:color w:val="221F1F"/>
        </w:rPr>
        <w:t>The</w:t>
      </w:r>
      <w:r>
        <w:rPr>
          <w:color w:val="221F1F"/>
          <w:spacing w:val="-2"/>
        </w:rPr>
        <w:t> </w:t>
      </w:r>
      <w:r>
        <w:rPr>
          <w:color w:val="221F1F"/>
        </w:rPr>
        <w:t>author</w:t>
      </w:r>
      <w:r>
        <w:rPr>
          <w:color w:val="221F1F"/>
          <w:spacing w:val="-2"/>
        </w:rPr>
        <w:t> </w:t>
      </w:r>
      <w:r>
        <w:rPr>
          <w:color w:val="221F1F"/>
        </w:rPr>
        <w:t>wishes</w:t>
      </w:r>
      <w:r>
        <w:rPr>
          <w:color w:val="221F1F"/>
          <w:spacing w:val="-2"/>
        </w:rPr>
        <w:t> </w:t>
      </w:r>
      <w:r>
        <w:rPr>
          <w:color w:val="221F1F"/>
        </w:rPr>
        <w:t>to</w:t>
      </w:r>
      <w:r>
        <w:rPr>
          <w:color w:val="221F1F"/>
          <w:spacing w:val="-2"/>
        </w:rPr>
        <w:t> </w:t>
      </w:r>
      <w:r>
        <w:rPr>
          <w:color w:val="221F1F"/>
        </w:rPr>
        <w:t>express</w:t>
      </w:r>
      <w:r>
        <w:rPr>
          <w:color w:val="221F1F"/>
          <w:spacing w:val="-2"/>
        </w:rPr>
        <w:t> </w:t>
      </w:r>
      <w:r>
        <w:rPr>
          <w:color w:val="221F1F"/>
        </w:rPr>
        <w:t>special</w:t>
      </w:r>
      <w:r>
        <w:rPr>
          <w:color w:val="221F1F"/>
          <w:spacing w:val="-2"/>
        </w:rPr>
        <w:t> </w:t>
      </w:r>
      <w:r>
        <w:rPr>
          <w:color w:val="221F1F"/>
        </w:rPr>
        <w:t>thanks</w:t>
      </w:r>
      <w:r>
        <w:rPr>
          <w:color w:val="221F1F"/>
          <w:spacing w:val="-2"/>
        </w:rPr>
        <w:t> </w:t>
      </w:r>
      <w:r>
        <w:rPr>
          <w:color w:val="221F1F"/>
        </w:rPr>
        <w:t>to</w:t>
      </w:r>
      <w:r>
        <w:rPr>
          <w:color w:val="221F1F"/>
          <w:spacing w:val="-2"/>
        </w:rPr>
        <w:t> </w:t>
      </w:r>
      <w:r>
        <w:rPr>
          <w:color w:val="221F1F"/>
        </w:rPr>
        <w:t>all</w:t>
      </w:r>
      <w:r>
        <w:rPr>
          <w:color w:val="221F1F"/>
          <w:spacing w:val="-1"/>
        </w:rPr>
        <w:t> </w:t>
      </w:r>
      <w:r>
        <w:rPr>
          <w:color w:val="221F1F"/>
        </w:rPr>
        <w:t>the</w:t>
      </w:r>
      <w:r>
        <w:rPr>
          <w:color w:val="221F1F"/>
          <w:spacing w:val="-2"/>
        </w:rPr>
        <w:t> </w:t>
      </w:r>
      <w:r>
        <w:rPr>
          <w:color w:val="221F1F"/>
        </w:rPr>
        <w:t>participants</w:t>
      </w:r>
      <w:r>
        <w:rPr>
          <w:color w:val="221F1F"/>
          <w:spacing w:val="-2"/>
        </w:rPr>
        <w:t> </w:t>
      </w:r>
      <w:r>
        <w:rPr>
          <w:color w:val="221F1F"/>
        </w:rPr>
        <w:t>in</w:t>
      </w:r>
      <w:r>
        <w:rPr>
          <w:color w:val="221F1F"/>
          <w:spacing w:val="-2"/>
        </w:rPr>
        <w:t> </w:t>
      </w:r>
      <w:r>
        <w:rPr>
          <w:color w:val="221F1F"/>
        </w:rPr>
        <w:t>the</w:t>
      </w:r>
      <w:r>
        <w:rPr>
          <w:color w:val="221F1F"/>
          <w:spacing w:val="-2"/>
        </w:rPr>
        <w:t> </w:t>
      </w:r>
      <w:r>
        <w:rPr>
          <w:color w:val="221F1F"/>
        </w:rPr>
        <w:t>study</w:t>
      </w:r>
      <w:r>
        <w:rPr>
          <w:color w:val="221F1F"/>
          <w:spacing w:val="-2"/>
        </w:rPr>
        <w:t> </w:t>
      </w:r>
      <w:r>
        <w:rPr>
          <w:color w:val="221F1F"/>
        </w:rPr>
        <w:t>for</w:t>
      </w:r>
      <w:r>
        <w:rPr>
          <w:color w:val="221F1F"/>
          <w:spacing w:val="-2"/>
        </w:rPr>
        <w:t> </w:t>
      </w:r>
      <w:r>
        <w:rPr>
          <w:color w:val="221F1F"/>
        </w:rPr>
        <w:t>their</w:t>
      </w:r>
      <w:r>
        <w:rPr>
          <w:color w:val="221F1F"/>
          <w:spacing w:val="-2"/>
        </w:rPr>
        <w:t> </w:t>
      </w:r>
      <w:r>
        <w:rPr>
          <w:color w:val="221F1F"/>
        </w:rPr>
        <w:t>time</w:t>
      </w:r>
      <w:r>
        <w:rPr>
          <w:color w:val="221F1F"/>
          <w:spacing w:val="-2"/>
        </w:rPr>
        <w:t> </w:t>
      </w:r>
      <w:r>
        <w:rPr>
          <w:color w:val="221F1F"/>
        </w:rPr>
        <w:t>and</w:t>
      </w:r>
      <w:r>
        <w:rPr>
          <w:color w:val="221F1F"/>
          <w:spacing w:val="-1"/>
        </w:rPr>
        <w:t> </w:t>
      </w:r>
      <w:r>
        <w:rPr>
          <w:color w:val="221F1F"/>
          <w:spacing w:val="-2"/>
        </w:rPr>
        <w:t>generosity.</w:t>
      </w:r>
    </w:p>
    <w:p>
      <w:pPr>
        <w:spacing w:before="0"/>
        <w:ind w:left="97" w:right="0" w:firstLine="0"/>
        <w:jc w:val="left"/>
        <w:rPr>
          <w:sz w:val="24"/>
        </w:rPr>
      </w:pPr>
      <w:r>
        <w:rPr>
          <w:b/>
          <w:color w:val="221F1F"/>
          <w:sz w:val="24"/>
        </w:rPr>
        <w:t>Funding: </w:t>
      </w:r>
      <w:r>
        <w:rPr>
          <w:color w:val="221F1F"/>
          <w:spacing w:val="-4"/>
          <w:sz w:val="24"/>
        </w:rPr>
        <w:t>None</w:t>
      </w:r>
    </w:p>
    <w:p>
      <w:pPr>
        <w:pStyle w:val="BodyText"/>
        <w:spacing w:before="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80"/>
        <w:jc w:val="left"/>
      </w:pPr>
      <w:r>
        <w:rPr/>
        <w:t>Author</w:t>
      </w:r>
      <w:r>
        <w:rPr>
          <w:spacing w:val="-5"/>
        </w:rPr>
        <w:t> </w:t>
      </w:r>
      <w:r>
        <w:rPr>
          <w:spacing w:val="-2"/>
        </w:rPr>
        <w:t>Declaration</w:t>
      </w:r>
    </w:p>
    <w:p>
      <w:pPr>
        <w:pStyle w:val="BodyText"/>
        <w:spacing w:before="120"/>
        <w:jc w:val="left"/>
      </w:pPr>
      <w:r>
        <w:rPr>
          <w:color w:val="221F1F"/>
        </w:rPr>
        <w:t>The author confirms that this work is original, has not been published elsewhere, and is not under review by any oth</w:t>
      </w:r>
      <w:r>
        <w:rPr>
          <w:color w:val="221F1F"/>
        </w:rPr>
        <w:t>er</w:t>
      </w:r>
      <w:r>
        <w:rPr>
          <w:color w:val="221F1F"/>
        </w:rPr>
        <w:t> journal. No conflicts of interest exist in relation to this manuscript.</w:t>
      </w:r>
    </w:p>
    <w:sectPr>
      <w:pgSz w:w="11910" w:h="16840"/>
      <w:pgMar w:top="34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7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7" w:hanging="360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21F1F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1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3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6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2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5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8" w:hanging="1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  <w:ind w:left="96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376" w:hanging="28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0"/>
      <w:ind w:left="456" w:hanging="360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4" w:right="29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456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oi.org/10.1191/1478088706qp063oa" TargetMode="External"/><Relationship Id="rId6" Type="http://schemas.openxmlformats.org/officeDocument/2006/relationships/hyperlink" Target="https://doi.org/10.2304/power.2009.1.1.42" TargetMode="External"/><Relationship Id="rId7" Type="http://schemas.openxmlformats.org/officeDocument/2006/relationships/hyperlink" Target="https://doi.org/10.1177/00222194251315196" TargetMode="External"/><Relationship Id="rId8" Type="http://schemas.openxmlformats.org/officeDocument/2006/relationships/hyperlink" Target="https://doi.org/10.1111/1467-8578.12101" TargetMode="External"/><Relationship Id="rId9" Type="http://schemas.openxmlformats.org/officeDocument/2006/relationships/hyperlink" Target="https://doi.org/10.3390/educsci11070362" TargetMode="External"/><Relationship Id="rId10" Type="http://schemas.openxmlformats.org/officeDocument/2006/relationships/hyperlink" Target="https://doi.org/10.1111/1467-9604.12451" TargetMode="External"/><Relationship Id="rId11" Type="http://schemas.openxmlformats.org/officeDocument/2006/relationships/hyperlink" Target="https://doi.org/10.3390/educsci11030129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2026-06-24T21:57:37Z</dcterms:created>
  <dcterms:modified xsi:type="dcterms:W3CDTF">2026-06-24T21:57:37Z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LastSaved">
    <vt:filetime>2026-06-24T00:00:00Z</vt:filetime>
  </property>
  <property fmtid="{D5CDD505-2E9C-101B-9397-08002B2CF9AE}" pid="4" name="Producer">
    <vt:lpwstr>3-Heights(TM) PDF Security Shell 4.8.25.2 (http://www.pdf-tools.com)</vt:lpwstr>
  </property>
</Properties>
</file>