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AC7" w:rsidRPr="00DE200B" w:rsidRDefault="00584D87" w:rsidP="00DE200B">
      <w:pPr>
        <w:spacing w:line="240" w:lineRule="auto"/>
        <w:jc w:val="center"/>
        <w:rPr>
          <w:rFonts w:ascii="Times New Roman" w:hAnsi="Times New Roman" w:cs="Times New Roman"/>
          <w:b/>
          <w:sz w:val="36"/>
          <w:szCs w:val="36"/>
          <w:lang w:val="en-US"/>
        </w:rPr>
      </w:pPr>
      <w:r w:rsidRPr="00D26A19">
        <w:rPr>
          <w:rFonts w:ascii="Times New Roman" w:hAnsi="Times New Roman" w:cs="Times New Roman"/>
          <w:b/>
          <w:sz w:val="36"/>
          <w:szCs w:val="36"/>
          <w:lang w:val="en-US"/>
        </w:rPr>
        <w:t xml:space="preserve">Critical reading of the D.R.C. framework law on national education of 2014 in relation to the sustainable development goal4  </w:t>
      </w:r>
    </w:p>
    <w:p w:rsidR="00C17AC7" w:rsidRPr="00C17AC7" w:rsidRDefault="00C17AC7" w:rsidP="00D26A19">
      <w:pPr>
        <w:spacing w:line="240" w:lineRule="auto"/>
        <w:jc w:val="center"/>
        <w:rPr>
          <w:rFonts w:ascii="Times New Roman" w:hAnsi="Times New Roman" w:cs="Times New Roman"/>
          <w:b/>
          <w:sz w:val="24"/>
          <w:szCs w:val="24"/>
        </w:rPr>
      </w:pPr>
      <w:r w:rsidRPr="00C17AC7">
        <w:rPr>
          <w:rFonts w:ascii="Times New Roman" w:hAnsi="Times New Roman" w:cs="Times New Roman"/>
          <w:b/>
          <w:sz w:val="24"/>
          <w:szCs w:val="24"/>
        </w:rPr>
        <w:t>Jean</w:t>
      </w:r>
      <w:r w:rsidRPr="00D26A19">
        <w:rPr>
          <w:rFonts w:ascii="Times New Roman" w:hAnsi="Times New Roman" w:cs="Times New Roman"/>
          <w:b/>
          <w:sz w:val="24"/>
          <w:szCs w:val="24"/>
        </w:rPr>
        <w:t xml:space="preserve"> </w:t>
      </w:r>
      <w:r w:rsidRPr="00C17AC7">
        <w:rPr>
          <w:rFonts w:ascii="Times New Roman" w:hAnsi="Times New Roman" w:cs="Times New Roman"/>
          <w:b/>
          <w:sz w:val="24"/>
          <w:szCs w:val="24"/>
        </w:rPr>
        <w:t xml:space="preserve"> NTABALA</w:t>
      </w:r>
      <w:r w:rsidRPr="00D26A19">
        <w:rPr>
          <w:rFonts w:ascii="Times New Roman" w:hAnsi="Times New Roman" w:cs="Times New Roman"/>
          <w:b/>
          <w:sz w:val="24"/>
          <w:szCs w:val="24"/>
        </w:rPr>
        <w:t xml:space="preserve"> MUSIRWA</w:t>
      </w:r>
      <w:r w:rsidRPr="00C17AC7">
        <w:rPr>
          <w:rFonts w:ascii="Times New Roman" w:hAnsi="Times New Roman" w:cs="Times New Roman"/>
          <w:b/>
          <w:sz w:val="24"/>
          <w:szCs w:val="24"/>
        </w:rPr>
        <w:t xml:space="preserve">, </w:t>
      </w:r>
      <w:hyperlink r:id="rId7" w:history="1">
        <w:r w:rsidRPr="00D26A19">
          <w:rPr>
            <w:rFonts w:ascii="Times New Roman" w:hAnsi="Times New Roman" w:cs="Times New Roman"/>
            <w:b/>
            <w:color w:val="0563C1" w:themeColor="hyperlink"/>
            <w:sz w:val="24"/>
            <w:szCs w:val="24"/>
            <w:u w:val="single"/>
          </w:rPr>
          <w:t>jeanntabala@uob.ac.cd</w:t>
        </w:r>
      </w:hyperlink>
      <w:r w:rsidRPr="00C17AC7">
        <w:rPr>
          <w:rFonts w:ascii="Times New Roman" w:hAnsi="Times New Roman" w:cs="Times New Roman"/>
          <w:b/>
          <w:sz w:val="24"/>
          <w:szCs w:val="24"/>
        </w:rPr>
        <w:t xml:space="preserve">; </w:t>
      </w:r>
      <w:hyperlink r:id="rId8" w:history="1">
        <w:r w:rsidRPr="00D26A19">
          <w:rPr>
            <w:rFonts w:ascii="Times New Roman" w:hAnsi="Times New Roman" w:cs="Times New Roman"/>
            <w:b/>
            <w:color w:val="0563C1" w:themeColor="hyperlink"/>
            <w:sz w:val="24"/>
            <w:szCs w:val="24"/>
            <w:u w:val="single"/>
          </w:rPr>
          <w:t>jeanntabala@gmail.com</w:t>
        </w:r>
      </w:hyperlink>
    </w:p>
    <w:p w:rsidR="00C17AC7" w:rsidRPr="00D26A19" w:rsidRDefault="00C17AC7" w:rsidP="00D26A19">
      <w:pPr>
        <w:spacing w:line="240" w:lineRule="auto"/>
        <w:jc w:val="center"/>
        <w:rPr>
          <w:rFonts w:ascii="Times New Roman" w:hAnsi="Times New Roman" w:cs="Times New Roman"/>
          <w:b/>
          <w:sz w:val="24"/>
          <w:szCs w:val="24"/>
        </w:rPr>
      </w:pPr>
      <w:r w:rsidRPr="00C17AC7">
        <w:rPr>
          <w:rFonts w:ascii="Times New Roman" w:hAnsi="Times New Roman" w:cs="Times New Roman"/>
          <w:b/>
          <w:sz w:val="24"/>
          <w:szCs w:val="24"/>
        </w:rPr>
        <w:t>Department of Languages and English Civilization ; Université Officielle de Bukavu- D.R.C.</w:t>
      </w:r>
    </w:p>
    <w:p w:rsidR="00C53040" w:rsidRPr="00DE200B" w:rsidRDefault="00DE200B" w:rsidP="007D3BB3">
      <w:pPr>
        <w:spacing w:line="240" w:lineRule="auto"/>
        <w:rPr>
          <w:rFonts w:ascii="Times New Roman" w:hAnsi="Times New Roman" w:cs="Times New Roman"/>
          <w:sz w:val="28"/>
          <w:szCs w:val="28"/>
        </w:rPr>
      </w:pPr>
      <w:r w:rsidRPr="00DE200B">
        <w:rPr>
          <w:rFonts w:ascii="Times New Roman" w:eastAsia="Times New Roman" w:hAnsi="Times New Roman" w:cs="Times New Roman"/>
          <w:b/>
          <w:sz w:val="28"/>
          <w:szCs w:val="28"/>
          <w:lang w:eastAsia="fr-FR"/>
        </w:rPr>
        <w:t>ABSTRACT</w:t>
      </w:r>
    </w:p>
    <w:p w:rsidR="007B1858" w:rsidRPr="00117E13" w:rsidRDefault="00036E85" w:rsidP="008C3917">
      <w:pPr>
        <w:shd w:val="clear" w:color="auto" w:fill="FFFFFF"/>
        <w:spacing w:before="240" w:after="240" w:line="240" w:lineRule="auto"/>
        <w:jc w:val="both"/>
        <w:rPr>
          <w:rFonts w:ascii="Times New Roman" w:eastAsia="Times New Roman" w:hAnsi="Times New Roman" w:cs="Times New Roman"/>
          <w:sz w:val="24"/>
          <w:szCs w:val="24"/>
          <w:lang w:eastAsia="fr-FR"/>
        </w:rPr>
      </w:pPr>
      <w:r w:rsidRPr="00D26A19">
        <w:rPr>
          <w:rFonts w:ascii="Times New Roman" w:eastAsia="Times New Roman" w:hAnsi="Times New Roman" w:cs="Times New Roman"/>
          <w:sz w:val="24"/>
          <w:szCs w:val="24"/>
          <w:lang w:eastAsia="fr-FR"/>
        </w:rPr>
        <w:t xml:space="preserve">This paper provides a </w:t>
      </w:r>
      <w:r w:rsidR="00D55F3E">
        <w:rPr>
          <w:rFonts w:ascii="Times New Roman" w:hAnsi="Times New Roman" w:cs="Times New Roman"/>
          <w:sz w:val="24"/>
          <w:szCs w:val="24"/>
          <w:lang w:val="en-US"/>
        </w:rPr>
        <w:t>critical</w:t>
      </w:r>
      <w:r w:rsidRPr="00D26A19">
        <w:rPr>
          <w:rFonts w:ascii="Times New Roman" w:hAnsi="Times New Roman" w:cs="Times New Roman"/>
          <w:sz w:val="24"/>
          <w:szCs w:val="24"/>
          <w:lang w:val="en-US"/>
        </w:rPr>
        <w:t xml:space="preserve"> analysis of the DRC framework law on national education of 2014 in relation to the sustainable development goal4. </w:t>
      </w:r>
      <w:r w:rsidRPr="00D26A19">
        <w:rPr>
          <w:rFonts w:ascii="Times New Roman" w:eastAsia="Times New Roman" w:hAnsi="Times New Roman" w:cs="Times New Roman"/>
          <w:sz w:val="24"/>
          <w:szCs w:val="24"/>
          <w:lang w:eastAsia="fr-FR"/>
        </w:rPr>
        <w:t>After the framework law promulg</w:t>
      </w:r>
      <w:r w:rsidR="00626D50" w:rsidRPr="00D26A19">
        <w:rPr>
          <w:rFonts w:ascii="Times New Roman" w:eastAsia="Times New Roman" w:hAnsi="Times New Roman" w:cs="Times New Roman"/>
          <w:sz w:val="24"/>
          <w:szCs w:val="24"/>
          <w:lang w:eastAsia="fr-FR"/>
        </w:rPr>
        <w:t>ation in 2014 by the D.R.C. government</w:t>
      </w:r>
      <w:r w:rsidRPr="00D26A19">
        <w:rPr>
          <w:rFonts w:ascii="Times New Roman" w:eastAsia="Times New Roman" w:hAnsi="Times New Roman" w:cs="Times New Roman"/>
          <w:sz w:val="24"/>
          <w:szCs w:val="24"/>
          <w:lang w:eastAsia="fr-FR"/>
        </w:rPr>
        <w:t xml:space="preserve"> to align the country to the sustainable development goals, it can be noticed that its prac</w:t>
      </w:r>
      <w:r w:rsidR="004A4957">
        <w:rPr>
          <w:rFonts w:ascii="Times New Roman" w:eastAsia="Times New Roman" w:hAnsi="Times New Roman" w:cs="Times New Roman"/>
          <w:sz w:val="24"/>
          <w:szCs w:val="24"/>
          <w:lang w:eastAsia="fr-FR"/>
        </w:rPr>
        <w:t>tical implementation has failed :</w:t>
      </w:r>
      <w:r w:rsidRPr="00D26A19">
        <w:rPr>
          <w:rFonts w:ascii="Times New Roman" w:eastAsia="Times New Roman" w:hAnsi="Times New Roman" w:cs="Times New Roman"/>
          <w:sz w:val="24"/>
          <w:szCs w:val="24"/>
          <w:lang w:eastAsia="fr-FR"/>
        </w:rPr>
        <w:t xml:space="preserve"> French remains the educati</w:t>
      </w:r>
      <w:r w:rsidR="004A4957">
        <w:rPr>
          <w:rFonts w:ascii="Times New Roman" w:eastAsia="Times New Roman" w:hAnsi="Times New Roman" w:cs="Times New Roman"/>
          <w:sz w:val="24"/>
          <w:szCs w:val="24"/>
          <w:lang w:eastAsia="fr-FR"/>
        </w:rPr>
        <w:t>on medium in primary education and a</w:t>
      </w:r>
      <w:r w:rsidRPr="00D26A19">
        <w:rPr>
          <w:rFonts w:ascii="Times New Roman" w:eastAsia="Times New Roman" w:hAnsi="Times New Roman" w:cs="Times New Roman"/>
          <w:sz w:val="24"/>
          <w:szCs w:val="24"/>
          <w:lang w:eastAsia="fr-FR"/>
        </w:rPr>
        <w:t>t sec</w:t>
      </w:r>
      <w:r w:rsidR="004A4957">
        <w:rPr>
          <w:rFonts w:ascii="Times New Roman" w:eastAsia="Times New Roman" w:hAnsi="Times New Roman" w:cs="Times New Roman"/>
          <w:sz w:val="24"/>
          <w:szCs w:val="24"/>
          <w:lang w:eastAsia="fr-FR"/>
        </w:rPr>
        <w:t>ondary and university education,</w:t>
      </w:r>
      <w:r w:rsidRPr="00D26A19">
        <w:rPr>
          <w:rFonts w:ascii="Times New Roman" w:eastAsia="Times New Roman" w:hAnsi="Times New Roman" w:cs="Times New Roman"/>
          <w:sz w:val="24"/>
          <w:szCs w:val="24"/>
          <w:lang w:eastAsia="fr-FR"/>
        </w:rPr>
        <w:t xml:space="preserve"> national and child environmental languages are not practically studi</w:t>
      </w:r>
      <w:bookmarkStart w:id="0" w:name="_GoBack"/>
      <w:bookmarkEnd w:id="0"/>
      <w:r w:rsidRPr="00D26A19">
        <w:rPr>
          <w:rFonts w:ascii="Times New Roman" w:eastAsia="Times New Roman" w:hAnsi="Times New Roman" w:cs="Times New Roman"/>
          <w:sz w:val="24"/>
          <w:szCs w:val="24"/>
          <w:lang w:eastAsia="fr-FR"/>
        </w:rPr>
        <w:t xml:space="preserve">ed as required by the framework law. This paper examines therefore the possible causes and effects of that implementation failure and provides appropriate solving ways. Critical Discourse Analysis has been applied to the examined extract of the framework law. The results have </w:t>
      </w:r>
      <w:r w:rsidR="004A4957">
        <w:rPr>
          <w:rFonts w:ascii="Times New Roman" w:eastAsia="Times New Roman" w:hAnsi="Times New Roman" w:cs="Times New Roman"/>
          <w:sz w:val="24"/>
          <w:szCs w:val="24"/>
          <w:lang w:eastAsia="fr-FR"/>
        </w:rPr>
        <w:t>indicated, in terms of</w:t>
      </w:r>
      <w:r w:rsidRPr="00D26A19">
        <w:rPr>
          <w:rFonts w:ascii="Times New Roman" w:eastAsia="Times New Roman" w:hAnsi="Times New Roman" w:cs="Times New Roman"/>
          <w:sz w:val="24"/>
          <w:szCs w:val="24"/>
          <w:lang w:eastAsia="fr-FR"/>
        </w:rPr>
        <w:t xml:space="preserve"> cause</w:t>
      </w:r>
      <w:r w:rsidR="004A4957">
        <w:rPr>
          <w:rFonts w:ascii="Times New Roman" w:eastAsia="Times New Roman" w:hAnsi="Times New Roman" w:cs="Times New Roman"/>
          <w:sz w:val="24"/>
          <w:szCs w:val="24"/>
          <w:lang w:eastAsia="fr-FR"/>
        </w:rPr>
        <w:t>s,  the lack of a specific</w:t>
      </w:r>
      <w:r w:rsidRPr="00D26A19">
        <w:rPr>
          <w:rFonts w:ascii="Times New Roman" w:eastAsia="Times New Roman" w:hAnsi="Times New Roman" w:cs="Times New Roman"/>
          <w:sz w:val="24"/>
          <w:szCs w:val="24"/>
          <w:lang w:eastAsia="fr-FR"/>
        </w:rPr>
        <w:t xml:space="preserve"> language policy in DRC</w:t>
      </w:r>
      <w:r w:rsidR="004A4957">
        <w:rPr>
          <w:rFonts w:ascii="Times New Roman" w:eastAsia="Times New Roman" w:hAnsi="Times New Roman" w:cs="Times New Roman"/>
          <w:sz w:val="24"/>
          <w:szCs w:val="24"/>
          <w:lang w:eastAsia="fr-FR"/>
        </w:rPr>
        <w:t xml:space="preserve"> which leads</w:t>
      </w:r>
      <w:r w:rsidRPr="00D26A19">
        <w:rPr>
          <w:rFonts w:ascii="Times New Roman" w:eastAsia="Times New Roman" w:hAnsi="Times New Roman" w:cs="Times New Roman"/>
          <w:sz w:val="24"/>
          <w:szCs w:val="24"/>
          <w:lang w:eastAsia="fr-FR"/>
        </w:rPr>
        <w:t xml:space="preserve"> to a groping - based language policy ; the lack of necessary documentary resources in vernacula</w:t>
      </w:r>
      <w:r w:rsidR="00FA781A">
        <w:rPr>
          <w:rFonts w:ascii="Times New Roman" w:eastAsia="Times New Roman" w:hAnsi="Times New Roman" w:cs="Times New Roman"/>
          <w:sz w:val="24"/>
          <w:szCs w:val="24"/>
          <w:lang w:eastAsia="fr-FR"/>
        </w:rPr>
        <w:t>r and national languages of DRC</w:t>
      </w:r>
      <w:r w:rsidRPr="00D26A19">
        <w:rPr>
          <w:rFonts w:ascii="Times New Roman" w:eastAsia="Times New Roman" w:hAnsi="Times New Roman" w:cs="Times New Roman"/>
          <w:sz w:val="24"/>
          <w:szCs w:val="24"/>
          <w:lang w:eastAsia="fr-FR"/>
        </w:rPr>
        <w:t>; the lack of adequate practical implementation and acc</w:t>
      </w:r>
      <w:r w:rsidR="004A4957">
        <w:rPr>
          <w:rFonts w:ascii="Times New Roman" w:eastAsia="Times New Roman" w:hAnsi="Times New Roman" w:cs="Times New Roman"/>
          <w:sz w:val="24"/>
          <w:szCs w:val="24"/>
          <w:lang w:eastAsia="fr-FR"/>
        </w:rPr>
        <w:t>ompanying measures of the law </w:t>
      </w:r>
      <w:r w:rsidRPr="00D26A19">
        <w:rPr>
          <w:rFonts w:ascii="Times New Roman" w:eastAsia="Times New Roman" w:hAnsi="Times New Roman" w:cs="Times New Roman"/>
          <w:sz w:val="24"/>
          <w:szCs w:val="24"/>
          <w:lang w:eastAsia="fr-FR"/>
        </w:rPr>
        <w:t>and  the</w:t>
      </w:r>
      <w:r w:rsidR="004A4957">
        <w:rPr>
          <w:rFonts w:ascii="Times New Roman" w:eastAsia="Times New Roman" w:hAnsi="Times New Roman" w:cs="Times New Roman"/>
          <w:sz w:val="24"/>
          <w:szCs w:val="24"/>
          <w:lang w:eastAsia="fr-FR"/>
        </w:rPr>
        <w:t xml:space="preserve"> community low motivation in</w:t>
      </w:r>
      <w:r w:rsidRPr="00D26A19">
        <w:rPr>
          <w:rFonts w:ascii="Times New Roman" w:eastAsia="Times New Roman" w:hAnsi="Times New Roman" w:cs="Times New Roman"/>
          <w:sz w:val="24"/>
          <w:szCs w:val="24"/>
          <w:lang w:eastAsia="fr-FR"/>
        </w:rPr>
        <w:t xml:space="preserve"> vernacular education. These causes lead to the reinforcement and perpetuation of linguistic disriminatory laws and practices; exclus</w:t>
      </w:r>
      <w:r w:rsidR="004A4957">
        <w:rPr>
          <w:rFonts w:ascii="Times New Roman" w:eastAsia="Times New Roman" w:hAnsi="Times New Roman" w:cs="Times New Roman"/>
          <w:sz w:val="24"/>
          <w:szCs w:val="24"/>
          <w:lang w:eastAsia="fr-FR"/>
        </w:rPr>
        <w:t>ive and inequitable education </w:t>
      </w:r>
      <w:r w:rsidRPr="00D26A19">
        <w:rPr>
          <w:rFonts w:ascii="Times New Roman" w:eastAsia="Times New Roman" w:hAnsi="Times New Roman" w:cs="Times New Roman"/>
          <w:sz w:val="24"/>
          <w:szCs w:val="24"/>
          <w:lang w:eastAsia="fr-FR"/>
        </w:rPr>
        <w:t>and imbalanced language perceptions and attitudes of congolese favoring foreign languages and defavoring Congolese languages. The paper ended by suggesting the creation of a national language policy service by the government to (re)define, and monitor the country language policy basing on the sustainable development goals requirements ; the promulgation of promoting and reinforcing laws of linguistic and cultural diversity ; and  the reinforcement and promotion of linguistic pluralism discourses within the nati</w:t>
      </w:r>
      <w:r w:rsidR="004A4957">
        <w:rPr>
          <w:rFonts w:ascii="Times New Roman" w:eastAsia="Times New Roman" w:hAnsi="Times New Roman" w:cs="Times New Roman"/>
          <w:sz w:val="24"/>
          <w:szCs w:val="24"/>
          <w:lang w:eastAsia="fr-FR"/>
        </w:rPr>
        <w:t>ona</w:t>
      </w:r>
      <w:r w:rsidR="00426710">
        <w:rPr>
          <w:rFonts w:ascii="Times New Roman" w:eastAsia="Times New Roman" w:hAnsi="Times New Roman" w:cs="Times New Roman"/>
          <w:sz w:val="24"/>
          <w:szCs w:val="24"/>
          <w:lang w:eastAsia="fr-FR"/>
        </w:rPr>
        <w:t xml:space="preserve">l community. </w:t>
      </w:r>
      <w:r w:rsidRPr="004A4957">
        <w:rPr>
          <w:rFonts w:ascii="Times New Roman" w:eastAsia="Times New Roman" w:hAnsi="Times New Roman" w:cs="Times New Roman"/>
          <w:b/>
          <w:sz w:val="24"/>
          <w:szCs w:val="24"/>
          <w:lang w:eastAsia="fr-FR"/>
        </w:rPr>
        <w:t>Key words</w:t>
      </w:r>
      <w:r w:rsidRPr="00D26A19">
        <w:rPr>
          <w:rFonts w:ascii="Times New Roman" w:eastAsia="Times New Roman" w:hAnsi="Times New Roman" w:cs="Times New Roman"/>
          <w:sz w:val="24"/>
          <w:szCs w:val="24"/>
          <w:lang w:eastAsia="fr-FR"/>
        </w:rPr>
        <w:t> : Democratic Republic of Congo, education, sustainable development</w:t>
      </w:r>
      <w:r w:rsidR="007D3BB3">
        <w:rPr>
          <w:rFonts w:ascii="Times New Roman" w:eastAsia="Times New Roman" w:hAnsi="Times New Roman" w:cs="Times New Roman"/>
          <w:sz w:val="24"/>
          <w:szCs w:val="24"/>
          <w:lang w:eastAsia="fr-FR"/>
        </w:rPr>
        <w:t>, equity, inclusive</w:t>
      </w:r>
      <w:r w:rsidRPr="00D26A19">
        <w:rPr>
          <w:rFonts w:ascii="Times New Roman" w:eastAsia="Times New Roman" w:hAnsi="Times New Roman" w:cs="Times New Roman"/>
          <w:sz w:val="24"/>
          <w:szCs w:val="24"/>
          <w:lang w:eastAsia="fr-FR"/>
        </w:rPr>
        <w:t>.</w:t>
      </w:r>
    </w:p>
    <w:p w:rsidR="004319AB" w:rsidRPr="00450664" w:rsidRDefault="00450664" w:rsidP="00450664">
      <w:pPr>
        <w:shd w:val="clear" w:color="auto" w:fill="FFFFFF"/>
        <w:spacing w:after="180" w:line="240" w:lineRule="auto"/>
        <w:jc w:val="both"/>
        <w:rPr>
          <w:rFonts w:ascii="Times New Roman" w:eastAsia="Times New Roman" w:hAnsi="Times New Roman" w:cs="Times New Roman"/>
          <w:sz w:val="28"/>
          <w:szCs w:val="28"/>
          <w:lang w:eastAsia="fr-FR"/>
        </w:rPr>
      </w:pPr>
      <w:r w:rsidRPr="00450664">
        <w:rPr>
          <w:rFonts w:ascii="Times New Roman" w:eastAsia="Times New Roman" w:hAnsi="Times New Roman" w:cs="Times New Roman"/>
          <w:b/>
          <w:bCs/>
          <w:sz w:val="28"/>
          <w:szCs w:val="28"/>
          <w:lang w:eastAsia="fr-FR"/>
        </w:rPr>
        <w:t xml:space="preserve">INTRODUCTION </w:t>
      </w:r>
    </w:p>
    <w:p w:rsidR="004A7D16" w:rsidRPr="00D26A19" w:rsidRDefault="008C4AF6" w:rsidP="00D26A19">
      <w:pPr>
        <w:shd w:val="clear" w:color="auto" w:fill="FFFFFF"/>
        <w:spacing w:after="180" w:line="240" w:lineRule="auto"/>
        <w:jc w:val="both"/>
        <w:rPr>
          <w:rFonts w:ascii="Times New Roman" w:eastAsia="Times New Roman" w:hAnsi="Times New Roman" w:cs="Times New Roman"/>
          <w:sz w:val="24"/>
          <w:szCs w:val="24"/>
          <w:lang w:eastAsia="fr-FR"/>
        </w:rPr>
      </w:pPr>
      <w:r w:rsidRPr="00D26A19">
        <w:rPr>
          <w:rFonts w:ascii="Times New Roman" w:eastAsia="Times New Roman" w:hAnsi="Times New Roman" w:cs="Times New Roman"/>
          <w:sz w:val="24"/>
          <w:szCs w:val="24"/>
          <w:lang w:eastAsia="fr-FR"/>
        </w:rPr>
        <w:t xml:space="preserve">This paper provides a </w:t>
      </w:r>
      <w:r w:rsidRPr="00D26A19">
        <w:rPr>
          <w:rFonts w:ascii="Times New Roman" w:hAnsi="Times New Roman" w:cs="Times New Roman"/>
          <w:sz w:val="24"/>
          <w:szCs w:val="24"/>
          <w:lang w:val="en-US"/>
        </w:rPr>
        <w:t>critical reading of the DRC framework law on national education of 2014 in relation to the sustainable development goal4 to reflect on the causes of the framework law implementation failure in DRC, its effects in relation to</w:t>
      </w:r>
      <w:r w:rsidRPr="00D26A19">
        <w:rPr>
          <w:rFonts w:ascii="Times New Roman" w:eastAsia="Times New Roman" w:hAnsi="Times New Roman" w:cs="Times New Roman"/>
          <w:sz w:val="24"/>
          <w:szCs w:val="24"/>
          <w:lang w:eastAsia="fr-FR"/>
        </w:rPr>
        <w:t xml:space="preserve"> the SDG4 attai</w:t>
      </w:r>
      <w:r w:rsidR="0079574A">
        <w:rPr>
          <w:rFonts w:ascii="Times New Roman" w:eastAsia="Times New Roman" w:hAnsi="Times New Roman" w:cs="Times New Roman"/>
          <w:sz w:val="24"/>
          <w:szCs w:val="24"/>
          <w:lang w:eastAsia="fr-FR"/>
        </w:rPr>
        <w:t xml:space="preserve">nment and on the solving ways. </w:t>
      </w:r>
      <w:r w:rsidR="004319AB" w:rsidRPr="00D26A19">
        <w:rPr>
          <w:rFonts w:ascii="Times New Roman" w:eastAsia="Times New Roman" w:hAnsi="Times New Roman" w:cs="Times New Roman"/>
          <w:sz w:val="24"/>
          <w:szCs w:val="24"/>
          <w:lang w:eastAsia="fr-FR"/>
        </w:rPr>
        <w:t>In</w:t>
      </w:r>
      <w:r w:rsidR="00F044B3" w:rsidRPr="00D26A19">
        <w:rPr>
          <w:rFonts w:ascii="Times New Roman" w:eastAsia="Times New Roman" w:hAnsi="Times New Roman" w:cs="Times New Roman"/>
          <w:sz w:val="24"/>
          <w:szCs w:val="24"/>
          <w:lang w:eastAsia="fr-FR"/>
        </w:rPr>
        <w:t xml:space="preserve"> 2014 the government of the</w:t>
      </w:r>
      <w:r w:rsidR="004319AB" w:rsidRPr="00D26A19">
        <w:rPr>
          <w:rFonts w:ascii="Times New Roman" w:eastAsia="Times New Roman" w:hAnsi="Times New Roman" w:cs="Times New Roman"/>
          <w:sz w:val="24"/>
          <w:szCs w:val="24"/>
          <w:lang w:eastAsia="fr-FR"/>
        </w:rPr>
        <w:t xml:space="preserve"> D</w:t>
      </w:r>
      <w:r w:rsidR="00F044B3" w:rsidRPr="00D26A19">
        <w:rPr>
          <w:rFonts w:ascii="Times New Roman" w:eastAsia="Times New Roman" w:hAnsi="Times New Roman" w:cs="Times New Roman"/>
          <w:sz w:val="24"/>
          <w:szCs w:val="24"/>
          <w:lang w:eastAsia="fr-FR"/>
        </w:rPr>
        <w:t xml:space="preserve">emocratic </w:t>
      </w:r>
      <w:r w:rsidR="004319AB" w:rsidRPr="00D26A19">
        <w:rPr>
          <w:rFonts w:ascii="Times New Roman" w:eastAsia="Times New Roman" w:hAnsi="Times New Roman" w:cs="Times New Roman"/>
          <w:sz w:val="24"/>
          <w:szCs w:val="24"/>
          <w:lang w:eastAsia="fr-FR"/>
        </w:rPr>
        <w:t>R</w:t>
      </w:r>
      <w:r w:rsidR="00F044B3" w:rsidRPr="00D26A19">
        <w:rPr>
          <w:rFonts w:ascii="Times New Roman" w:eastAsia="Times New Roman" w:hAnsi="Times New Roman" w:cs="Times New Roman"/>
          <w:sz w:val="24"/>
          <w:szCs w:val="24"/>
          <w:lang w:eastAsia="fr-FR"/>
        </w:rPr>
        <w:t xml:space="preserve">epublic of </w:t>
      </w:r>
      <w:r w:rsidR="004319AB" w:rsidRPr="00D26A19">
        <w:rPr>
          <w:rFonts w:ascii="Times New Roman" w:eastAsia="Times New Roman" w:hAnsi="Times New Roman" w:cs="Times New Roman"/>
          <w:sz w:val="24"/>
          <w:szCs w:val="24"/>
          <w:lang w:eastAsia="fr-FR"/>
        </w:rPr>
        <w:t>C</w:t>
      </w:r>
      <w:r w:rsidR="00F044B3" w:rsidRPr="00D26A19">
        <w:rPr>
          <w:rFonts w:ascii="Times New Roman" w:eastAsia="Times New Roman" w:hAnsi="Times New Roman" w:cs="Times New Roman"/>
          <w:sz w:val="24"/>
          <w:szCs w:val="24"/>
          <w:lang w:eastAsia="fr-FR"/>
        </w:rPr>
        <w:t xml:space="preserve">ongo promulgated the </w:t>
      </w:r>
      <w:r w:rsidR="00F044B3" w:rsidRPr="00D26A19">
        <w:rPr>
          <w:rFonts w:ascii="Times New Roman" w:eastAsia="Times New Roman" w:hAnsi="Times New Roman" w:cs="Times New Roman"/>
          <w:iCs/>
          <w:sz w:val="24"/>
          <w:szCs w:val="24"/>
          <w:lang w:eastAsia="fr-FR"/>
        </w:rPr>
        <w:t xml:space="preserve">Framework Law N°14/004/2014 on National Education to respond to the Sustainable Development Goal 4 </w:t>
      </w:r>
      <w:r w:rsidR="00781110" w:rsidRPr="00D26A19">
        <w:rPr>
          <w:rFonts w:ascii="Times New Roman" w:eastAsia="Times New Roman" w:hAnsi="Times New Roman" w:cs="Times New Roman"/>
          <w:iCs/>
          <w:sz w:val="24"/>
          <w:szCs w:val="24"/>
          <w:lang w:eastAsia="fr-FR"/>
        </w:rPr>
        <w:t xml:space="preserve">requirement </w:t>
      </w:r>
      <w:r w:rsidR="00F044B3" w:rsidRPr="00D26A19">
        <w:rPr>
          <w:rFonts w:ascii="Times New Roman" w:eastAsia="Times New Roman" w:hAnsi="Times New Roman" w:cs="Times New Roman"/>
          <w:iCs/>
          <w:sz w:val="24"/>
          <w:szCs w:val="24"/>
          <w:lang w:eastAsia="fr-FR"/>
        </w:rPr>
        <w:t>about quality education.</w:t>
      </w:r>
      <w:r w:rsidR="004319AB" w:rsidRPr="00D26A19">
        <w:rPr>
          <w:rFonts w:ascii="Times New Roman" w:eastAsia="Times New Roman" w:hAnsi="Times New Roman" w:cs="Times New Roman"/>
          <w:sz w:val="24"/>
          <w:szCs w:val="24"/>
          <w:lang w:eastAsia="fr-FR"/>
        </w:rPr>
        <w:t xml:space="preserve"> </w:t>
      </w:r>
    </w:p>
    <w:p w:rsidR="0041723A" w:rsidRPr="00D26A19" w:rsidRDefault="00EC6AB4" w:rsidP="00D26A19">
      <w:pPr>
        <w:spacing w:line="240" w:lineRule="auto"/>
        <w:jc w:val="both"/>
        <w:rPr>
          <w:rFonts w:ascii="Times New Roman" w:eastAsia="Times New Roman" w:hAnsi="Times New Roman" w:cs="Times New Roman"/>
          <w:sz w:val="24"/>
          <w:szCs w:val="24"/>
          <w:lang w:val="en" w:eastAsia="fr-FR"/>
        </w:rPr>
      </w:pPr>
      <w:r w:rsidRPr="00D26A19">
        <w:rPr>
          <w:rFonts w:ascii="Times New Roman" w:eastAsia="Times New Roman" w:hAnsi="Times New Roman" w:cs="Times New Roman"/>
          <w:sz w:val="24"/>
          <w:szCs w:val="24"/>
          <w:lang w:eastAsia="fr-FR"/>
        </w:rPr>
        <w:t>Goal</w:t>
      </w:r>
      <w:r w:rsidR="00C40B9D" w:rsidRPr="00D26A19">
        <w:rPr>
          <w:rFonts w:ascii="Times New Roman" w:eastAsia="Times New Roman" w:hAnsi="Times New Roman" w:cs="Times New Roman"/>
          <w:sz w:val="24"/>
          <w:szCs w:val="24"/>
          <w:lang w:eastAsia="fr-FR"/>
        </w:rPr>
        <w:t>4 is one of</w:t>
      </w:r>
      <w:r w:rsidR="00C40B9D" w:rsidRPr="00D26A19">
        <w:rPr>
          <w:rFonts w:ascii="Times New Roman" w:hAnsi="Times New Roman" w:cs="Times New Roman"/>
          <w:sz w:val="24"/>
          <w:szCs w:val="24"/>
        </w:rPr>
        <w:t xml:space="preserve"> the 17 sustainable development goals </w:t>
      </w:r>
      <w:r w:rsidR="00D67DD6" w:rsidRPr="00D26A19">
        <w:rPr>
          <w:rFonts w:ascii="Times New Roman" w:hAnsi="Times New Roman" w:cs="Times New Roman"/>
          <w:sz w:val="24"/>
          <w:szCs w:val="24"/>
        </w:rPr>
        <w:t xml:space="preserve">as </w:t>
      </w:r>
      <w:r w:rsidR="00C40B9D" w:rsidRPr="00D26A19">
        <w:rPr>
          <w:rFonts w:ascii="Times New Roman" w:hAnsi="Times New Roman" w:cs="Times New Roman"/>
          <w:sz w:val="24"/>
          <w:szCs w:val="24"/>
        </w:rPr>
        <w:t>provided by the United Nations Development Programme.</w:t>
      </w:r>
      <w:r w:rsidR="00D67DD6" w:rsidRPr="00D26A19">
        <w:rPr>
          <w:rFonts w:ascii="Times New Roman" w:hAnsi="Times New Roman" w:cs="Times New Roman"/>
          <w:sz w:val="24"/>
          <w:szCs w:val="24"/>
        </w:rPr>
        <w:t xml:space="preserve"> It</w:t>
      </w:r>
      <w:r w:rsidR="00C40B9D" w:rsidRPr="00D26A19">
        <w:rPr>
          <w:rFonts w:ascii="Times New Roman" w:eastAsia="Times New Roman" w:hAnsi="Times New Roman" w:cs="Times New Roman"/>
          <w:sz w:val="24"/>
          <w:szCs w:val="24"/>
          <w:lang w:val="en" w:eastAsia="fr-FR"/>
        </w:rPr>
        <w:t xml:space="preserve"> aims at ensuring inclusive and equitable quality education and promoting lifelong learning oppo</w:t>
      </w:r>
      <w:r w:rsidR="00D67DD6" w:rsidRPr="00D26A19">
        <w:rPr>
          <w:rFonts w:ascii="Times New Roman" w:eastAsia="Times New Roman" w:hAnsi="Times New Roman" w:cs="Times New Roman"/>
          <w:sz w:val="24"/>
          <w:szCs w:val="24"/>
          <w:lang w:val="en" w:eastAsia="fr-FR"/>
        </w:rPr>
        <w:t>rtunities for all. It is structured into</w:t>
      </w:r>
      <w:r w:rsidR="00C40B9D" w:rsidRPr="00D26A19">
        <w:rPr>
          <w:rFonts w:ascii="Times New Roman" w:eastAsia="Times New Roman" w:hAnsi="Times New Roman" w:cs="Times New Roman"/>
          <w:sz w:val="24"/>
          <w:szCs w:val="24"/>
          <w:lang w:val="en" w:eastAsia="fr-FR"/>
        </w:rPr>
        <w:t xml:space="preserve"> </w:t>
      </w:r>
      <w:r w:rsidR="00D67DD6" w:rsidRPr="00D26A19">
        <w:rPr>
          <w:rFonts w:ascii="Times New Roman" w:eastAsia="Times New Roman" w:hAnsi="Times New Roman" w:cs="Times New Roman"/>
          <w:sz w:val="24"/>
          <w:szCs w:val="24"/>
          <w:lang w:val="en" w:eastAsia="fr-FR"/>
        </w:rPr>
        <w:t xml:space="preserve">the </w:t>
      </w:r>
      <w:r w:rsidR="00C40B9D" w:rsidRPr="00D26A19">
        <w:rPr>
          <w:rFonts w:ascii="Times New Roman" w:eastAsia="Times New Roman" w:hAnsi="Times New Roman" w:cs="Times New Roman"/>
          <w:sz w:val="24"/>
          <w:szCs w:val="24"/>
          <w:lang w:val="en" w:eastAsia="fr-FR"/>
        </w:rPr>
        <w:t>10</w:t>
      </w:r>
      <w:r w:rsidR="00D67DD6" w:rsidRPr="00D26A19">
        <w:rPr>
          <w:rFonts w:ascii="Times New Roman" w:eastAsia="Times New Roman" w:hAnsi="Times New Roman" w:cs="Times New Roman"/>
          <w:sz w:val="24"/>
          <w:szCs w:val="24"/>
          <w:lang w:val="en" w:eastAsia="fr-FR"/>
        </w:rPr>
        <w:t xml:space="preserve"> targets</w:t>
      </w:r>
      <w:r w:rsidR="00C40B9D" w:rsidRPr="00D26A19">
        <w:rPr>
          <w:rFonts w:ascii="Times New Roman" w:eastAsia="Times New Roman" w:hAnsi="Times New Roman" w:cs="Times New Roman"/>
          <w:sz w:val="24"/>
          <w:szCs w:val="24"/>
          <w:lang w:val="en" w:eastAsia="fr-FR"/>
        </w:rPr>
        <w:t xml:space="preserve">: </w:t>
      </w:r>
      <w:r w:rsidR="00C40B9D" w:rsidRPr="00D26A19">
        <w:rPr>
          <w:rFonts w:ascii="Times New Roman" w:eastAsia="Times New Roman" w:hAnsi="Times New Roman" w:cs="Times New Roman"/>
          <w:sz w:val="24"/>
          <w:szCs w:val="24"/>
          <w:lang w:eastAsia="fr-FR"/>
        </w:rPr>
        <w:t>(1) free primary and secondary education ; (2) equal access to quality pre-primary education; (3) equal access to affordable technical, vocational and higher education ; (4) increase the number of people with relevant skills for financial success ; (5) eliminate all discrimination in education; (6) universal literacy and numeracy ; (7) education for sustainable development and global citizenship ; (8) build and upgrade inclusive and safe schools ; (9) expand higher education scholarships for developing countries ; (10) increase the supply of qualified t</w:t>
      </w:r>
      <w:r w:rsidR="0041723A" w:rsidRPr="00D26A19">
        <w:rPr>
          <w:rFonts w:ascii="Times New Roman" w:eastAsia="Times New Roman" w:hAnsi="Times New Roman" w:cs="Times New Roman"/>
          <w:sz w:val="24"/>
          <w:szCs w:val="24"/>
          <w:lang w:eastAsia="fr-FR"/>
        </w:rPr>
        <w:t>eachers in developing countries.</w:t>
      </w:r>
      <w:r w:rsidR="00C40B9D" w:rsidRPr="00D26A19">
        <w:rPr>
          <w:rFonts w:ascii="Times New Roman" w:eastAsia="Times New Roman" w:hAnsi="Times New Roman" w:cs="Times New Roman"/>
          <w:sz w:val="24"/>
          <w:szCs w:val="24"/>
          <w:lang w:eastAsia="fr-FR"/>
        </w:rPr>
        <w:t xml:space="preserve"> </w:t>
      </w:r>
      <w:r w:rsidR="00D67DD6" w:rsidRPr="00D26A19">
        <w:rPr>
          <w:rFonts w:ascii="Times New Roman" w:eastAsia="Times New Roman" w:hAnsi="Times New Roman" w:cs="Times New Roman"/>
          <w:sz w:val="24"/>
          <w:szCs w:val="24"/>
          <w:lang w:val="en" w:eastAsia="fr-FR"/>
        </w:rPr>
        <w:t>The goal states</w:t>
      </w:r>
      <w:r w:rsidR="0022308A">
        <w:rPr>
          <w:rFonts w:ascii="Times New Roman" w:eastAsia="Times New Roman" w:hAnsi="Times New Roman" w:cs="Times New Roman"/>
          <w:sz w:val="24"/>
          <w:szCs w:val="24"/>
          <w:lang w:val="en" w:eastAsia="fr-FR"/>
        </w:rPr>
        <w:t>,</w:t>
      </w:r>
      <w:r w:rsidR="00D67DD6" w:rsidRPr="00D26A19">
        <w:rPr>
          <w:rFonts w:ascii="Times New Roman" w:eastAsia="Times New Roman" w:hAnsi="Times New Roman" w:cs="Times New Roman"/>
          <w:sz w:val="24"/>
          <w:szCs w:val="24"/>
          <w:lang w:val="en" w:eastAsia="fr-FR"/>
        </w:rPr>
        <w:t xml:space="preserve"> in its </w:t>
      </w:r>
      <w:r w:rsidR="0041723A" w:rsidRPr="00D26A19">
        <w:rPr>
          <w:rFonts w:ascii="Times New Roman" w:eastAsia="Times New Roman" w:hAnsi="Times New Roman" w:cs="Times New Roman"/>
          <w:sz w:val="24"/>
          <w:szCs w:val="24"/>
          <w:lang w:val="en" w:eastAsia="fr-FR"/>
        </w:rPr>
        <w:t>5</w:t>
      </w:r>
      <w:r w:rsidR="0041723A" w:rsidRPr="00D26A19">
        <w:rPr>
          <w:rFonts w:ascii="Times New Roman" w:eastAsia="Times New Roman" w:hAnsi="Times New Roman" w:cs="Times New Roman"/>
          <w:sz w:val="24"/>
          <w:szCs w:val="24"/>
          <w:vertAlign w:val="superscript"/>
          <w:lang w:val="en" w:eastAsia="fr-FR"/>
        </w:rPr>
        <w:t>th</w:t>
      </w:r>
      <w:r w:rsidR="0041723A" w:rsidRPr="00D26A19">
        <w:rPr>
          <w:rFonts w:ascii="Times New Roman" w:eastAsia="Times New Roman" w:hAnsi="Times New Roman" w:cs="Times New Roman"/>
          <w:sz w:val="24"/>
          <w:szCs w:val="24"/>
          <w:lang w:val="en" w:eastAsia="fr-FR"/>
        </w:rPr>
        <w:t xml:space="preserve"> Target that</w:t>
      </w:r>
      <w:r w:rsidR="00D67DD6" w:rsidRPr="00D26A19">
        <w:rPr>
          <w:rFonts w:ascii="Times New Roman" w:eastAsia="Times New Roman" w:hAnsi="Times New Roman" w:cs="Times New Roman"/>
          <w:sz w:val="24"/>
          <w:szCs w:val="24"/>
          <w:lang w:eastAsia="fr-FR"/>
        </w:rPr>
        <w:t xml:space="preserve"> b</w:t>
      </w:r>
      <w:r w:rsidR="00C40B9D" w:rsidRPr="00D26A19">
        <w:rPr>
          <w:rFonts w:ascii="Times New Roman" w:eastAsia="Times New Roman" w:hAnsi="Times New Roman" w:cs="Times New Roman"/>
          <w:sz w:val="24"/>
          <w:szCs w:val="24"/>
          <w:lang w:eastAsia="fr-FR"/>
        </w:rPr>
        <w:t>y 2030, eliminate gender disparities in education and ensure equal access to all levels of education and vocational training for the vulnerable, including persons with d</w:t>
      </w:r>
      <w:r w:rsidR="0041723A" w:rsidRPr="00D26A19">
        <w:rPr>
          <w:rFonts w:ascii="Times New Roman" w:eastAsia="Times New Roman" w:hAnsi="Times New Roman" w:cs="Times New Roman"/>
          <w:sz w:val="24"/>
          <w:szCs w:val="24"/>
          <w:lang w:eastAsia="fr-FR"/>
        </w:rPr>
        <w:t xml:space="preserve">isabilities, indigenous peoples </w:t>
      </w:r>
      <w:r w:rsidR="00C40B9D" w:rsidRPr="00D26A19">
        <w:rPr>
          <w:rFonts w:ascii="Times New Roman" w:eastAsia="Times New Roman" w:hAnsi="Times New Roman" w:cs="Times New Roman"/>
          <w:sz w:val="24"/>
          <w:szCs w:val="24"/>
          <w:lang w:eastAsia="fr-FR"/>
        </w:rPr>
        <w:t>and ch</w:t>
      </w:r>
      <w:r w:rsidR="0041723A" w:rsidRPr="00D26A19">
        <w:rPr>
          <w:rFonts w:ascii="Times New Roman" w:eastAsia="Times New Roman" w:hAnsi="Times New Roman" w:cs="Times New Roman"/>
          <w:sz w:val="24"/>
          <w:szCs w:val="24"/>
          <w:lang w:eastAsia="fr-FR"/>
        </w:rPr>
        <w:t xml:space="preserve">ildren in vulnerable situations, </w:t>
      </w:r>
      <w:r w:rsidR="00D67DD6" w:rsidRPr="00D26A19">
        <w:rPr>
          <w:rFonts w:ascii="Times New Roman" w:eastAsia="Times New Roman" w:hAnsi="Times New Roman" w:cs="Times New Roman"/>
          <w:sz w:val="24"/>
          <w:szCs w:val="24"/>
          <w:lang w:val="en" w:eastAsia="fr-FR"/>
        </w:rPr>
        <w:t>(</w:t>
      </w:r>
      <w:hyperlink r:id="rId9" w:history="1">
        <w:r w:rsidR="00D67DD6" w:rsidRPr="00D26A19">
          <w:rPr>
            <w:rFonts w:ascii="Times New Roman" w:eastAsia="Times New Roman" w:hAnsi="Times New Roman" w:cs="Times New Roman"/>
            <w:sz w:val="24"/>
            <w:szCs w:val="24"/>
            <w:u w:val="single"/>
            <w:lang w:val="en" w:eastAsia="fr-FR"/>
          </w:rPr>
          <w:t>https://en.wikipedia.org/wiki/sustainable-development-goals</w:t>
        </w:r>
      </w:hyperlink>
      <w:r w:rsidR="0041723A" w:rsidRPr="00D26A19">
        <w:rPr>
          <w:rFonts w:ascii="Times New Roman" w:eastAsia="Times New Roman" w:hAnsi="Times New Roman" w:cs="Times New Roman"/>
          <w:sz w:val="24"/>
          <w:szCs w:val="24"/>
          <w:lang w:val="en" w:eastAsia="fr-FR"/>
        </w:rPr>
        <w:t xml:space="preserve">, </w:t>
      </w:r>
      <w:r w:rsidR="00D67DD6" w:rsidRPr="00D26A19">
        <w:rPr>
          <w:rFonts w:ascii="Times New Roman" w:eastAsia="Times New Roman" w:hAnsi="Times New Roman" w:cs="Times New Roman"/>
          <w:sz w:val="24"/>
          <w:szCs w:val="24"/>
          <w:lang w:val="en" w:eastAsia="fr-FR"/>
        </w:rPr>
        <w:t>Advocates for International Development 2022, Friedrich Huebler 2018, Marija C., Vesna S. and Kristina D. 2023, UNDP 2015, UNESCO 2024, United Nations 2025).</w:t>
      </w:r>
    </w:p>
    <w:p w:rsidR="00172BFF" w:rsidRPr="00D26A19" w:rsidRDefault="00172BFF" w:rsidP="00117E13">
      <w:pPr>
        <w:shd w:val="clear" w:color="auto" w:fill="FFFFFF"/>
        <w:spacing w:after="180" w:line="240" w:lineRule="auto"/>
        <w:jc w:val="both"/>
        <w:rPr>
          <w:rFonts w:ascii="Times New Roman" w:eastAsia="Times New Roman" w:hAnsi="Times New Roman" w:cs="Times New Roman"/>
          <w:sz w:val="24"/>
          <w:szCs w:val="24"/>
          <w:lang w:eastAsia="fr-FR"/>
        </w:rPr>
      </w:pPr>
      <w:r w:rsidRPr="00D26A19">
        <w:rPr>
          <w:rFonts w:ascii="Times New Roman" w:eastAsia="Times New Roman" w:hAnsi="Times New Roman" w:cs="Times New Roman"/>
          <w:sz w:val="24"/>
          <w:szCs w:val="24"/>
          <w:lang w:val="en" w:eastAsia="fr-FR"/>
        </w:rPr>
        <w:t>To</w:t>
      </w:r>
      <w:r w:rsidRPr="00D26A19">
        <w:rPr>
          <w:rFonts w:ascii="Times New Roman" w:eastAsia="Times New Roman" w:hAnsi="Times New Roman" w:cs="Times New Roman"/>
          <w:sz w:val="24"/>
          <w:szCs w:val="24"/>
          <w:lang w:eastAsia="fr-FR"/>
        </w:rPr>
        <w:t xml:space="preserve"> respond to the sustainable development requirement, espacially on quality and equitable education for all</w:t>
      </w:r>
      <w:r w:rsidR="0041723A" w:rsidRPr="00D26A19">
        <w:rPr>
          <w:rFonts w:ascii="Times New Roman" w:eastAsia="Times New Roman" w:hAnsi="Times New Roman" w:cs="Times New Roman"/>
          <w:sz w:val="24"/>
          <w:szCs w:val="24"/>
          <w:lang w:val="en" w:eastAsia="fr-FR"/>
        </w:rPr>
        <w:t xml:space="preserve">, </w:t>
      </w:r>
      <w:r w:rsidR="0041723A" w:rsidRPr="00D26A19">
        <w:rPr>
          <w:rFonts w:ascii="Times New Roman" w:eastAsia="Times New Roman" w:hAnsi="Times New Roman" w:cs="Times New Roman"/>
          <w:sz w:val="24"/>
          <w:szCs w:val="24"/>
          <w:lang w:eastAsia="fr-FR"/>
        </w:rPr>
        <w:t xml:space="preserve">the framework law institutes national and child environmental languages as medium of </w:t>
      </w:r>
      <w:r w:rsidR="004A7D16" w:rsidRPr="00D26A19">
        <w:rPr>
          <w:rFonts w:ascii="Times New Roman" w:eastAsia="Times New Roman" w:hAnsi="Times New Roman" w:cs="Times New Roman"/>
          <w:sz w:val="24"/>
          <w:szCs w:val="24"/>
          <w:lang w:eastAsia="fr-FR"/>
        </w:rPr>
        <w:t>primary education</w:t>
      </w:r>
      <w:r w:rsidR="0041723A" w:rsidRPr="00D26A19">
        <w:rPr>
          <w:rFonts w:ascii="Times New Roman" w:eastAsia="Times New Roman" w:hAnsi="Times New Roman" w:cs="Times New Roman"/>
          <w:sz w:val="24"/>
          <w:szCs w:val="24"/>
          <w:lang w:eastAsia="fr-FR"/>
        </w:rPr>
        <w:t xml:space="preserve"> and as subject in secondary, university and in non-formal education. </w:t>
      </w:r>
      <w:r w:rsidRPr="00D26A19">
        <w:rPr>
          <w:rFonts w:ascii="Times New Roman" w:eastAsia="Times New Roman" w:hAnsi="Times New Roman" w:cs="Times New Roman"/>
          <w:sz w:val="24"/>
          <w:szCs w:val="24"/>
          <w:lang w:eastAsia="fr-FR"/>
        </w:rPr>
        <w:t>And f</w:t>
      </w:r>
      <w:r w:rsidR="0041723A" w:rsidRPr="00D26A19">
        <w:rPr>
          <w:rFonts w:ascii="Times New Roman" w:eastAsia="Times New Roman" w:hAnsi="Times New Roman" w:cs="Times New Roman"/>
          <w:sz w:val="24"/>
          <w:szCs w:val="24"/>
          <w:lang w:eastAsia="fr-FR"/>
        </w:rPr>
        <w:t>or economic, political and diplomatic relations, the law also recommends the learning of important foreign languages for the country.</w:t>
      </w:r>
    </w:p>
    <w:p w:rsidR="00172BFF" w:rsidRPr="00D26A19" w:rsidRDefault="000C0D1A" w:rsidP="00117E13">
      <w:pPr>
        <w:shd w:val="clear" w:color="auto" w:fill="FFFFFF"/>
        <w:spacing w:after="180" w:line="240" w:lineRule="auto"/>
        <w:jc w:val="both"/>
        <w:rPr>
          <w:rFonts w:ascii="Times New Roman" w:eastAsia="Times New Roman" w:hAnsi="Times New Roman" w:cs="Times New Roman"/>
          <w:sz w:val="24"/>
          <w:szCs w:val="24"/>
          <w:lang w:eastAsia="fr-FR"/>
        </w:rPr>
      </w:pPr>
      <w:r w:rsidRPr="00D26A19">
        <w:rPr>
          <w:rFonts w:ascii="Times New Roman" w:eastAsia="Times New Roman" w:hAnsi="Times New Roman" w:cs="Times New Roman"/>
          <w:sz w:val="24"/>
          <w:szCs w:val="24"/>
          <w:lang w:eastAsia="fr-FR"/>
        </w:rPr>
        <w:t>Despite the DRC government effort to draft and promulgate the fra</w:t>
      </w:r>
      <w:r w:rsidR="00A334B0" w:rsidRPr="00D26A19">
        <w:rPr>
          <w:rFonts w:ascii="Times New Roman" w:eastAsia="Times New Roman" w:hAnsi="Times New Roman" w:cs="Times New Roman"/>
          <w:sz w:val="24"/>
          <w:szCs w:val="24"/>
          <w:lang w:eastAsia="fr-FR"/>
        </w:rPr>
        <w:t>mework law</w:t>
      </w:r>
      <w:r w:rsidRPr="00D26A19">
        <w:rPr>
          <w:rFonts w:ascii="Times New Roman" w:eastAsia="Times New Roman" w:hAnsi="Times New Roman" w:cs="Times New Roman"/>
          <w:sz w:val="24"/>
          <w:szCs w:val="24"/>
          <w:lang w:eastAsia="fr-FR"/>
        </w:rPr>
        <w:t xml:space="preserve"> to align the country to the sustainable development goals, its implementation</w:t>
      </w:r>
      <w:r w:rsidR="0022308A">
        <w:rPr>
          <w:rFonts w:ascii="Times New Roman" w:eastAsia="Times New Roman" w:hAnsi="Times New Roman" w:cs="Times New Roman"/>
          <w:sz w:val="24"/>
          <w:szCs w:val="24"/>
          <w:lang w:eastAsia="fr-FR"/>
        </w:rPr>
        <w:t xml:space="preserve"> has failed</w:t>
      </w:r>
      <w:r w:rsidR="00484739" w:rsidRPr="00D26A19">
        <w:rPr>
          <w:rFonts w:ascii="Times New Roman" w:eastAsia="Times New Roman" w:hAnsi="Times New Roman" w:cs="Times New Roman"/>
          <w:sz w:val="24"/>
          <w:szCs w:val="24"/>
          <w:lang w:eastAsia="fr-FR"/>
        </w:rPr>
        <w:t xml:space="preserve"> in the country</w:t>
      </w:r>
      <w:r w:rsidR="004A70A7" w:rsidRPr="00D26A19">
        <w:rPr>
          <w:rFonts w:ascii="Times New Roman" w:eastAsia="Times New Roman" w:hAnsi="Times New Roman" w:cs="Times New Roman"/>
          <w:sz w:val="24"/>
          <w:szCs w:val="24"/>
          <w:lang w:eastAsia="fr-FR"/>
        </w:rPr>
        <w:t xml:space="preserve"> : </w:t>
      </w:r>
      <w:r w:rsidR="00F22287" w:rsidRPr="00D26A19">
        <w:rPr>
          <w:rFonts w:ascii="Times New Roman" w:eastAsia="Times New Roman" w:hAnsi="Times New Roman" w:cs="Times New Roman"/>
          <w:sz w:val="24"/>
          <w:szCs w:val="24"/>
          <w:lang w:eastAsia="fr-FR"/>
        </w:rPr>
        <w:t>in the primary education French remains the education medium in stead of the national and c</w:t>
      </w:r>
      <w:r w:rsidR="0022308A">
        <w:rPr>
          <w:rFonts w:ascii="Times New Roman" w:eastAsia="Times New Roman" w:hAnsi="Times New Roman" w:cs="Times New Roman"/>
          <w:sz w:val="24"/>
          <w:szCs w:val="24"/>
          <w:lang w:eastAsia="fr-FR"/>
        </w:rPr>
        <w:t>hild environmental languages, in</w:t>
      </w:r>
      <w:r w:rsidR="00F22287" w:rsidRPr="00D26A19">
        <w:rPr>
          <w:rFonts w:ascii="Times New Roman" w:eastAsia="Times New Roman" w:hAnsi="Times New Roman" w:cs="Times New Roman"/>
          <w:sz w:val="24"/>
          <w:szCs w:val="24"/>
          <w:lang w:eastAsia="fr-FR"/>
        </w:rPr>
        <w:t xml:space="preserve"> secondary and university education national languages are not</w:t>
      </w:r>
      <w:r w:rsidR="0022308A">
        <w:rPr>
          <w:rFonts w:ascii="Times New Roman" w:eastAsia="Times New Roman" w:hAnsi="Times New Roman" w:cs="Times New Roman"/>
          <w:sz w:val="24"/>
          <w:szCs w:val="24"/>
          <w:lang w:eastAsia="fr-FR"/>
        </w:rPr>
        <w:t xml:space="preserve"> generally subjects as required by  the law, etc</w:t>
      </w:r>
      <w:r w:rsidR="00964EBE" w:rsidRPr="00D26A19">
        <w:rPr>
          <w:rFonts w:ascii="Times New Roman" w:eastAsia="Times New Roman" w:hAnsi="Times New Roman" w:cs="Times New Roman"/>
          <w:sz w:val="24"/>
          <w:szCs w:val="24"/>
          <w:lang w:eastAsia="fr-FR"/>
        </w:rPr>
        <w:t>. National and child environmental languages are unfortunately  not given the space of being the education medium in primary education and subjec</w:t>
      </w:r>
      <w:r w:rsidR="00DD53FD">
        <w:rPr>
          <w:rFonts w:ascii="Times New Roman" w:eastAsia="Times New Roman" w:hAnsi="Times New Roman" w:cs="Times New Roman"/>
          <w:sz w:val="24"/>
          <w:szCs w:val="24"/>
          <w:lang w:eastAsia="fr-FR"/>
        </w:rPr>
        <w:t>t at secondary,</w:t>
      </w:r>
      <w:r w:rsidR="00964EBE" w:rsidRPr="00D26A19">
        <w:rPr>
          <w:rFonts w:ascii="Times New Roman" w:eastAsia="Times New Roman" w:hAnsi="Times New Roman" w:cs="Times New Roman"/>
          <w:sz w:val="24"/>
          <w:szCs w:val="24"/>
          <w:lang w:eastAsia="fr-FR"/>
        </w:rPr>
        <w:t xml:space="preserve"> higher and university levels. </w:t>
      </w:r>
      <w:r w:rsidR="00172BFF" w:rsidRPr="00D26A19">
        <w:rPr>
          <w:rFonts w:ascii="Times New Roman" w:eastAsia="Times New Roman" w:hAnsi="Times New Roman" w:cs="Times New Roman"/>
          <w:sz w:val="24"/>
          <w:szCs w:val="24"/>
          <w:lang w:eastAsia="fr-FR"/>
        </w:rPr>
        <w:t xml:space="preserve"> </w:t>
      </w:r>
      <w:r w:rsidR="00964EBE" w:rsidRPr="00D26A19">
        <w:rPr>
          <w:rFonts w:ascii="Times New Roman" w:eastAsia="Times New Roman" w:hAnsi="Times New Roman" w:cs="Times New Roman"/>
          <w:sz w:val="24"/>
          <w:szCs w:val="24"/>
          <w:lang w:eastAsia="fr-FR"/>
        </w:rPr>
        <w:t>In addition, l</w:t>
      </w:r>
      <w:r w:rsidR="00C40B9D" w:rsidRPr="00D26A19">
        <w:rPr>
          <w:rFonts w:ascii="Times New Roman" w:eastAsia="Times New Roman" w:hAnsi="Times New Roman" w:cs="Times New Roman"/>
          <w:sz w:val="24"/>
          <w:szCs w:val="24"/>
          <w:lang w:eastAsia="fr-FR"/>
        </w:rPr>
        <w:t xml:space="preserve">inguistic discrimination </w:t>
      </w:r>
      <w:r w:rsidR="00964EBE" w:rsidRPr="00D26A19">
        <w:rPr>
          <w:rFonts w:ascii="Times New Roman" w:eastAsia="Times New Roman" w:hAnsi="Times New Roman" w:cs="Times New Roman"/>
          <w:sz w:val="24"/>
          <w:szCs w:val="24"/>
          <w:lang w:eastAsia="fr-FR"/>
        </w:rPr>
        <w:t>are still prevailing</w:t>
      </w:r>
      <w:r w:rsidR="00C40B9D" w:rsidRPr="00D26A19">
        <w:rPr>
          <w:rFonts w:ascii="Times New Roman" w:eastAsia="Times New Roman" w:hAnsi="Times New Roman" w:cs="Times New Roman"/>
          <w:sz w:val="24"/>
          <w:szCs w:val="24"/>
          <w:lang w:eastAsia="fr-FR"/>
        </w:rPr>
        <w:t xml:space="preserve"> in the DRC education system at all the lev</w:t>
      </w:r>
      <w:r w:rsidR="00964EBE" w:rsidRPr="00D26A19">
        <w:rPr>
          <w:rFonts w:ascii="Times New Roman" w:eastAsia="Times New Roman" w:hAnsi="Times New Roman" w:cs="Times New Roman"/>
          <w:sz w:val="24"/>
          <w:szCs w:val="24"/>
          <w:lang w:eastAsia="fr-FR"/>
        </w:rPr>
        <w:t>els. Such discrimination is</w:t>
      </w:r>
      <w:r w:rsidR="00C40B9D" w:rsidRPr="00D26A19">
        <w:rPr>
          <w:rFonts w:ascii="Times New Roman" w:eastAsia="Times New Roman" w:hAnsi="Times New Roman" w:cs="Times New Roman"/>
          <w:sz w:val="24"/>
          <w:szCs w:val="24"/>
          <w:lang w:eastAsia="fr-FR"/>
        </w:rPr>
        <w:t xml:space="preserve"> observable in everyday</w:t>
      </w:r>
      <w:r w:rsidR="00964EBE" w:rsidRPr="00D26A19">
        <w:rPr>
          <w:rFonts w:ascii="Times New Roman" w:eastAsia="Times New Roman" w:hAnsi="Times New Roman" w:cs="Times New Roman"/>
          <w:sz w:val="24"/>
          <w:szCs w:val="24"/>
          <w:lang w:eastAsia="fr-FR"/>
        </w:rPr>
        <w:t xml:space="preserve"> language</w:t>
      </w:r>
      <w:r w:rsidR="00C40B9D" w:rsidRPr="00D26A19">
        <w:rPr>
          <w:rFonts w:ascii="Times New Roman" w:eastAsia="Times New Roman" w:hAnsi="Times New Roman" w:cs="Times New Roman"/>
          <w:sz w:val="24"/>
          <w:szCs w:val="24"/>
          <w:lang w:eastAsia="fr-FR"/>
        </w:rPr>
        <w:t xml:space="preserve"> practice</w:t>
      </w:r>
      <w:r w:rsidR="00DD53FD">
        <w:rPr>
          <w:rFonts w:ascii="Times New Roman" w:eastAsia="Times New Roman" w:hAnsi="Times New Roman" w:cs="Times New Roman"/>
          <w:sz w:val="24"/>
          <w:szCs w:val="24"/>
          <w:lang w:eastAsia="fr-FR"/>
        </w:rPr>
        <w:t>s at school through i</w:t>
      </w:r>
      <w:r w:rsidR="00964EBE" w:rsidRPr="00D26A19">
        <w:rPr>
          <w:rFonts w:ascii="Times New Roman" w:eastAsia="Times New Roman" w:hAnsi="Times New Roman" w:cs="Times New Roman"/>
          <w:sz w:val="24"/>
          <w:szCs w:val="24"/>
          <w:lang w:eastAsia="fr-FR"/>
        </w:rPr>
        <w:t>nternal</w:t>
      </w:r>
      <w:r w:rsidR="00A02747" w:rsidRPr="00D26A19">
        <w:rPr>
          <w:rFonts w:ascii="Times New Roman" w:eastAsia="Times New Roman" w:hAnsi="Times New Roman" w:cs="Times New Roman"/>
          <w:sz w:val="24"/>
          <w:szCs w:val="24"/>
          <w:lang w:eastAsia="fr-FR"/>
        </w:rPr>
        <w:t xml:space="preserve"> school laws </w:t>
      </w:r>
      <w:r w:rsidR="00A02747" w:rsidRPr="00D26A19">
        <w:rPr>
          <w:rFonts w:ascii="Times New Roman" w:eastAsia="Times New Roman" w:hAnsi="Times New Roman" w:cs="Times New Roman"/>
          <w:sz w:val="24"/>
          <w:szCs w:val="24"/>
          <w:lang w:eastAsia="fr-FR"/>
        </w:rPr>
        <w:lastRenderedPageBreak/>
        <w:t>forbiding the use of national and child environmental</w:t>
      </w:r>
      <w:r w:rsidR="00C40B9D" w:rsidRPr="00D26A19">
        <w:rPr>
          <w:rFonts w:ascii="Times New Roman" w:eastAsia="Times New Roman" w:hAnsi="Times New Roman" w:cs="Times New Roman"/>
          <w:sz w:val="24"/>
          <w:szCs w:val="24"/>
          <w:lang w:eastAsia="fr-FR"/>
        </w:rPr>
        <w:t xml:space="preserve"> languages</w:t>
      </w:r>
      <w:r w:rsidR="00A02747" w:rsidRPr="00D26A19">
        <w:rPr>
          <w:rFonts w:ascii="Times New Roman" w:eastAsia="Times New Roman" w:hAnsi="Times New Roman" w:cs="Times New Roman"/>
          <w:sz w:val="24"/>
          <w:szCs w:val="24"/>
          <w:lang w:eastAsia="fr-FR"/>
        </w:rPr>
        <w:t>, giving them no opportunities of use; providing punishments to those speaking</w:t>
      </w:r>
      <w:r w:rsidR="00C40B9D" w:rsidRPr="00D26A19">
        <w:rPr>
          <w:rFonts w:ascii="Times New Roman" w:eastAsia="Times New Roman" w:hAnsi="Times New Roman" w:cs="Times New Roman"/>
          <w:sz w:val="24"/>
          <w:szCs w:val="24"/>
          <w:lang w:eastAsia="fr-FR"/>
        </w:rPr>
        <w:t xml:space="preserve"> another language</w:t>
      </w:r>
      <w:r w:rsidR="00A02747" w:rsidRPr="00D26A19">
        <w:rPr>
          <w:rFonts w:ascii="Times New Roman" w:eastAsia="Times New Roman" w:hAnsi="Times New Roman" w:cs="Times New Roman"/>
          <w:sz w:val="24"/>
          <w:szCs w:val="24"/>
          <w:lang w:eastAsia="fr-FR"/>
        </w:rPr>
        <w:t xml:space="preserve"> at school ap</w:t>
      </w:r>
      <w:r w:rsidR="00DD53FD">
        <w:rPr>
          <w:rFonts w:ascii="Times New Roman" w:eastAsia="Times New Roman" w:hAnsi="Times New Roman" w:cs="Times New Roman"/>
          <w:sz w:val="24"/>
          <w:szCs w:val="24"/>
          <w:lang w:eastAsia="fr-FR"/>
        </w:rPr>
        <w:t>a</w:t>
      </w:r>
      <w:r w:rsidR="00A02747" w:rsidRPr="00D26A19">
        <w:rPr>
          <w:rFonts w:ascii="Times New Roman" w:eastAsia="Times New Roman" w:hAnsi="Times New Roman" w:cs="Times New Roman"/>
          <w:sz w:val="24"/>
          <w:szCs w:val="24"/>
          <w:lang w:eastAsia="fr-FR"/>
        </w:rPr>
        <w:t>rt from</w:t>
      </w:r>
      <w:r w:rsidR="00C40B9D" w:rsidRPr="00D26A19">
        <w:rPr>
          <w:rFonts w:ascii="Times New Roman" w:eastAsia="Times New Roman" w:hAnsi="Times New Roman" w:cs="Times New Roman"/>
          <w:sz w:val="24"/>
          <w:szCs w:val="24"/>
          <w:lang w:eastAsia="fr-FR"/>
        </w:rPr>
        <w:t xml:space="preserve"> French or English</w:t>
      </w:r>
      <w:r w:rsidR="00A02747" w:rsidRPr="00D26A19">
        <w:rPr>
          <w:rFonts w:ascii="Times New Roman" w:eastAsia="Times New Roman" w:hAnsi="Times New Roman" w:cs="Times New Roman"/>
          <w:sz w:val="24"/>
          <w:szCs w:val="24"/>
          <w:lang w:eastAsia="fr-FR"/>
        </w:rPr>
        <w:t>, etc.</w:t>
      </w:r>
      <w:r w:rsidR="00C40B9D" w:rsidRPr="00D26A19">
        <w:rPr>
          <w:rFonts w:ascii="Times New Roman" w:eastAsia="Times New Roman" w:hAnsi="Times New Roman" w:cs="Times New Roman"/>
          <w:sz w:val="24"/>
          <w:szCs w:val="24"/>
          <w:lang w:eastAsia="fr-FR"/>
        </w:rPr>
        <w:t xml:space="preserve"> These</w:t>
      </w:r>
      <w:r w:rsidR="00A02747" w:rsidRPr="00D26A19">
        <w:rPr>
          <w:rFonts w:ascii="Times New Roman" w:eastAsia="Times New Roman" w:hAnsi="Times New Roman" w:cs="Times New Roman"/>
          <w:sz w:val="24"/>
          <w:szCs w:val="24"/>
          <w:lang w:eastAsia="fr-FR"/>
        </w:rPr>
        <w:t xml:space="preserve"> discriminatory laws and</w:t>
      </w:r>
      <w:r w:rsidR="00C40B9D" w:rsidRPr="00D26A19">
        <w:rPr>
          <w:rFonts w:ascii="Times New Roman" w:eastAsia="Times New Roman" w:hAnsi="Times New Roman" w:cs="Times New Roman"/>
          <w:sz w:val="24"/>
          <w:szCs w:val="24"/>
          <w:lang w:eastAsia="fr-FR"/>
        </w:rPr>
        <w:t xml:space="preserve"> practices</w:t>
      </w:r>
      <w:r w:rsidR="00A02747" w:rsidRPr="00D26A19">
        <w:rPr>
          <w:rFonts w:ascii="Times New Roman" w:eastAsia="Times New Roman" w:hAnsi="Times New Roman" w:cs="Times New Roman"/>
          <w:sz w:val="24"/>
          <w:szCs w:val="24"/>
          <w:lang w:eastAsia="fr-FR"/>
        </w:rPr>
        <w:t xml:space="preserve"> </w:t>
      </w:r>
      <w:r w:rsidR="00C40B9D" w:rsidRPr="00D26A19">
        <w:rPr>
          <w:rFonts w:ascii="Times New Roman" w:eastAsia="Times New Roman" w:hAnsi="Times New Roman" w:cs="Times New Roman"/>
          <w:sz w:val="24"/>
          <w:szCs w:val="24"/>
          <w:lang w:eastAsia="fr-FR"/>
        </w:rPr>
        <w:t xml:space="preserve"> limit, however, the equal access t</w:t>
      </w:r>
      <w:r w:rsidR="00A02747" w:rsidRPr="00D26A19">
        <w:rPr>
          <w:rFonts w:ascii="Times New Roman" w:eastAsia="Times New Roman" w:hAnsi="Times New Roman" w:cs="Times New Roman"/>
          <w:sz w:val="24"/>
          <w:szCs w:val="24"/>
          <w:lang w:eastAsia="fr-FR"/>
        </w:rPr>
        <w:t xml:space="preserve">o education at all the levels : </w:t>
      </w:r>
      <w:r w:rsidR="00992DF1">
        <w:rPr>
          <w:rFonts w:ascii="Times New Roman" w:eastAsia="Times New Roman" w:hAnsi="Times New Roman" w:cs="Times New Roman"/>
          <w:sz w:val="24"/>
          <w:szCs w:val="24"/>
          <w:lang w:eastAsia="fr-FR"/>
        </w:rPr>
        <w:t>nursory</w:t>
      </w:r>
      <w:r w:rsidR="00A02747" w:rsidRPr="00D26A19">
        <w:rPr>
          <w:rFonts w:ascii="Times New Roman" w:eastAsia="Times New Roman" w:hAnsi="Times New Roman" w:cs="Times New Roman"/>
          <w:sz w:val="24"/>
          <w:szCs w:val="24"/>
          <w:lang w:eastAsia="fr-FR"/>
        </w:rPr>
        <w:t>, primary, secondary</w:t>
      </w:r>
      <w:r w:rsidR="00C40B9D" w:rsidRPr="00D26A19">
        <w:rPr>
          <w:rFonts w:ascii="Times New Roman" w:eastAsia="Times New Roman" w:hAnsi="Times New Roman" w:cs="Times New Roman"/>
          <w:sz w:val="24"/>
          <w:szCs w:val="24"/>
          <w:lang w:eastAsia="fr-FR"/>
        </w:rPr>
        <w:t xml:space="preserve"> and university levels. </w:t>
      </w:r>
    </w:p>
    <w:p w:rsidR="00904A13" w:rsidRPr="00D26A19" w:rsidRDefault="00426710" w:rsidP="00117E13">
      <w:pPr>
        <w:shd w:val="clear" w:color="auto" w:fill="FFFFFF"/>
        <w:spacing w:after="18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For this, the</w:t>
      </w:r>
      <w:r w:rsidR="00904A13" w:rsidRPr="00D26A19">
        <w:rPr>
          <w:rFonts w:ascii="Times New Roman" w:eastAsia="Times New Roman" w:hAnsi="Times New Roman" w:cs="Times New Roman"/>
          <w:sz w:val="24"/>
          <w:szCs w:val="24"/>
          <w:lang w:eastAsia="fr-FR"/>
        </w:rPr>
        <w:t xml:space="preserve"> study responds</w:t>
      </w:r>
      <w:r w:rsidR="008939AB" w:rsidRPr="00D26A19">
        <w:rPr>
          <w:rFonts w:ascii="Times New Roman" w:eastAsia="Times New Roman" w:hAnsi="Times New Roman" w:cs="Times New Roman"/>
          <w:sz w:val="24"/>
          <w:szCs w:val="24"/>
          <w:lang w:eastAsia="fr-FR"/>
        </w:rPr>
        <w:t xml:space="preserve"> therefore to the following three</w:t>
      </w:r>
      <w:r w:rsidR="00904A13" w:rsidRPr="00D26A19">
        <w:rPr>
          <w:rFonts w:ascii="Times New Roman" w:eastAsia="Times New Roman" w:hAnsi="Times New Roman" w:cs="Times New Roman"/>
          <w:sz w:val="24"/>
          <w:szCs w:val="24"/>
          <w:lang w:eastAsia="fr-FR"/>
        </w:rPr>
        <w:t xml:space="preserve"> questions : (1) What are the causes leading to the implementation failure of the DRC framework law on national education of 2014 in the country ? (2) </w:t>
      </w:r>
      <w:r w:rsidR="008939AB" w:rsidRPr="00D26A19">
        <w:rPr>
          <w:rFonts w:ascii="Times New Roman" w:eastAsia="Times New Roman" w:hAnsi="Times New Roman" w:cs="Times New Roman"/>
          <w:sz w:val="24"/>
          <w:szCs w:val="24"/>
          <w:lang w:eastAsia="fr-FR"/>
        </w:rPr>
        <w:t>How</w:t>
      </w:r>
      <w:r w:rsidR="00A054E9" w:rsidRPr="00D26A19">
        <w:rPr>
          <w:rFonts w:ascii="Times New Roman" w:eastAsia="Times New Roman" w:hAnsi="Times New Roman" w:cs="Times New Roman"/>
          <w:sz w:val="24"/>
          <w:szCs w:val="24"/>
          <w:lang w:eastAsia="fr-FR"/>
        </w:rPr>
        <w:t xml:space="preserve"> does that</w:t>
      </w:r>
      <w:r w:rsidR="008939AB" w:rsidRPr="00D26A19">
        <w:rPr>
          <w:rFonts w:ascii="Times New Roman" w:eastAsia="Times New Roman" w:hAnsi="Times New Roman" w:cs="Times New Roman"/>
          <w:sz w:val="24"/>
          <w:szCs w:val="24"/>
          <w:lang w:eastAsia="fr-FR"/>
        </w:rPr>
        <w:t xml:space="preserve"> failure limit the attainment of the SDG4 in DRC ? (3) What mechanisms should th</w:t>
      </w:r>
      <w:r w:rsidR="00A054E9" w:rsidRPr="00D26A19">
        <w:rPr>
          <w:rFonts w:ascii="Times New Roman" w:eastAsia="Times New Roman" w:hAnsi="Times New Roman" w:cs="Times New Roman"/>
          <w:sz w:val="24"/>
          <w:szCs w:val="24"/>
          <w:lang w:eastAsia="fr-FR"/>
        </w:rPr>
        <w:t>e DRC government set as solving way</w:t>
      </w:r>
      <w:r w:rsidR="008939AB" w:rsidRPr="00D26A19">
        <w:rPr>
          <w:rFonts w:ascii="Times New Roman" w:eastAsia="Times New Roman" w:hAnsi="Times New Roman" w:cs="Times New Roman"/>
          <w:sz w:val="24"/>
          <w:szCs w:val="24"/>
          <w:lang w:eastAsia="fr-FR"/>
        </w:rPr>
        <w:t xml:space="preserve"> to the problem ? </w:t>
      </w:r>
    </w:p>
    <w:p w:rsidR="001E1EBA" w:rsidRPr="00D26A19" w:rsidRDefault="00172BFF" w:rsidP="00117E13">
      <w:pPr>
        <w:shd w:val="clear" w:color="auto" w:fill="FFFFFF"/>
        <w:spacing w:after="180" w:line="240" w:lineRule="auto"/>
        <w:jc w:val="both"/>
        <w:rPr>
          <w:rFonts w:ascii="Times New Roman" w:eastAsia="Times New Roman" w:hAnsi="Times New Roman" w:cs="Times New Roman"/>
          <w:sz w:val="24"/>
          <w:szCs w:val="24"/>
          <w:lang w:eastAsia="fr-FR"/>
        </w:rPr>
      </w:pPr>
      <w:r w:rsidRPr="00D26A19">
        <w:rPr>
          <w:rFonts w:ascii="Times New Roman" w:eastAsia="Times New Roman" w:hAnsi="Times New Roman" w:cs="Times New Roman"/>
          <w:sz w:val="24"/>
          <w:szCs w:val="24"/>
          <w:lang w:eastAsia="fr-FR"/>
        </w:rPr>
        <w:t>Stucturally</w:t>
      </w:r>
      <w:r w:rsidR="00426710">
        <w:rPr>
          <w:rFonts w:ascii="Times New Roman" w:eastAsia="Times New Roman" w:hAnsi="Times New Roman" w:cs="Times New Roman"/>
          <w:sz w:val="24"/>
          <w:szCs w:val="24"/>
          <w:lang w:eastAsia="fr-FR"/>
        </w:rPr>
        <w:t>, this paper is divided into this</w:t>
      </w:r>
      <w:r w:rsidRPr="00D26A19">
        <w:rPr>
          <w:rFonts w:ascii="Times New Roman" w:eastAsia="Times New Roman" w:hAnsi="Times New Roman" w:cs="Times New Roman"/>
          <w:sz w:val="24"/>
          <w:szCs w:val="24"/>
          <w:lang w:eastAsia="fr-FR"/>
        </w:rPr>
        <w:t xml:space="preserve"> introduction, methodology, results, discussion</w:t>
      </w:r>
      <w:r w:rsidR="001E1EBA" w:rsidRPr="00D26A19">
        <w:rPr>
          <w:rFonts w:ascii="Times New Roman" w:eastAsia="Times New Roman" w:hAnsi="Times New Roman" w:cs="Times New Roman"/>
          <w:sz w:val="24"/>
          <w:szCs w:val="24"/>
          <w:lang w:eastAsia="fr-FR"/>
        </w:rPr>
        <w:t xml:space="preserve"> and conclusion.</w:t>
      </w:r>
    </w:p>
    <w:p w:rsidR="00D76C02" w:rsidRPr="00450664" w:rsidRDefault="00450664" w:rsidP="00450664">
      <w:pPr>
        <w:shd w:val="clear" w:color="auto" w:fill="FFFFFF"/>
        <w:spacing w:after="180" w:line="240" w:lineRule="auto"/>
        <w:jc w:val="both"/>
        <w:rPr>
          <w:rFonts w:ascii="Times New Roman" w:eastAsia="Times New Roman" w:hAnsi="Times New Roman" w:cs="Times New Roman"/>
          <w:sz w:val="28"/>
          <w:szCs w:val="28"/>
          <w:lang w:eastAsia="fr-FR"/>
        </w:rPr>
      </w:pPr>
      <w:r w:rsidRPr="00450664">
        <w:rPr>
          <w:rFonts w:ascii="Times New Roman" w:eastAsia="Times New Roman" w:hAnsi="Times New Roman" w:cs="Times New Roman"/>
          <w:b/>
          <w:bCs/>
          <w:sz w:val="28"/>
          <w:szCs w:val="28"/>
          <w:lang w:eastAsia="fr-FR"/>
        </w:rPr>
        <w:t xml:space="preserve">METHODOLOGY </w:t>
      </w:r>
    </w:p>
    <w:p w:rsidR="00426710" w:rsidRDefault="00D76C02" w:rsidP="00426710">
      <w:pPr>
        <w:spacing w:line="240" w:lineRule="auto"/>
        <w:jc w:val="both"/>
        <w:rPr>
          <w:rFonts w:ascii="Times New Roman" w:hAnsi="Times New Roman" w:cs="Times New Roman"/>
          <w:sz w:val="24"/>
          <w:szCs w:val="24"/>
        </w:rPr>
      </w:pPr>
      <w:r w:rsidRPr="00D26A19">
        <w:rPr>
          <w:rFonts w:ascii="Times New Roman" w:hAnsi="Times New Roman" w:cs="Times New Roman"/>
          <w:sz w:val="24"/>
          <w:szCs w:val="24"/>
        </w:rPr>
        <w:t>Th</w:t>
      </w:r>
      <w:r w:rsidR="00426710">
        <w:rPr>
          <w:rFonts w:ascii="Times New Roman" w:hAnsi="Times New Roman" w:cs="Times New Roman"/>
          <w:sz w:val="24"/>
          <w:szCs w:val="24"/>
        </w:rPr>
        <w:t>is</w:t>
      </w:r>
      <w:r w:rsidR="001E1EBA" w:rsidRPr="00D26A19">
        <w:rPr>
          <w:rFonts w:ascii="Times New Roman" w:hAnsi="Times New Roman" w:cs="Times New Roman"/>
          <w:sz w:val="24"/>
          <w:szCs w:val="24"/>
        </w:rPr>
        <w:t xml:space="preserve"> </w:t>
      </w:r>
      <w:r w:rsidRPr="00D26A19">
        <w:rPr>
          <w:rFonts w:ascii="Times New Roman" w:hAnsi="Times New Roman" w:cs="Times New Roman"/>
          <w:sz w:val="24"/>
          <w:szCs w:val="24"/>
        </w:rPr>
        <w:t>provides the study design</w:t>
      </w:r>
      <w:r w:rsidR="001E1EBA" w:rsidRPr="00D26A19">
        <w:rPr>
          <w:rFonts w:ascii="Times New Roman" w:hAnsi="Times New Roman" w:cs="Times New Roman"/>
          <w:sz w:val="24"/>
          <w:szCs w:val="24"/>
        </w:rPr>
        <w:t>, approach and its application to the data (corpus)</w:t>
      </w:r>
      <w:r w:rsidRPr="00D26A19">
        <w:rPr>
          <w:rFonts w:ascii="Times New Roman" w:hAnsi="Times New Roman" w:cs="Times New Roman"/>
          <w:sz w:val="24"/>
          <w:szCs w:val="24"/>
        </w:rPr>
        <w:t xml:space="preserve"> and </w:t>
      </w:r>
      <w:r w:rsidR="001E1EBA" w:rsidRPr="00D26A19">
        <w:rPr>
          <w:rFonts w:ascii="Times New Roman" w:hAnsi="Times New Roman" w:cs="Times New Roman"/>
          <w:sz w:val="24"/>
          <w:szCs w:val="24"/>
        </w:rPr>
        <w:t>the data presentation.</w:t>
      </w:r>
      <w:bookmarkStart w:id="1" w:name="_Toc226105920"/>
      <w:bookmarkStart w:id="2" w:name="_Toc226469401"/>
    </w:p>
    <w:p w:rsidR="00D76C02" w:rsidRPr="00426710" w:rsidRDefault="00090775" w:rsidP="00426710">
      <w:pPr>
        <w:spacing w:line="240" w:lineRule="auto"/>
        <w:jc w:val="both"/>
        <w:rPr>
          <w:rFonts w:ascii="Times New Roman" w:hAnsi="Times New Roman" w:cs="Times New Roman"/>
          <w:sz w:val="24"/>
          <w:szCs w:val="24"/>
        </w:rPr>
      </w:pPr>
      <w:r w:rsidRPr="00D26A19">
        <w:rPr>
          <w:rFonts w:ascii="Times New Roman" w:eastAsiaTheme="majorEastAsia" w:hAnsi="Times New Roman" w:cs="Times New Roman"/>
          <w:b/>
          <w:sz w:val="24"/>
          <w:szCs w:val="24"/>
          <w:lang w:val="en-US"/>
        </w:rPr>
        <w:t>Research design</w:t>
      </w:r>
      <w:bookmarkEnd w:id="1"/>
      <w:bookmarkEnd w:id="2"/>
      <w:r w:rsidRPr="00D26A19">
        <w:rPr>
          <w:rFonts w:ascii="Times New Roman" w:eastAsiaTheme="majorEastAsia" w:hAnsi="Times New Roman" w:cs="Times New Roman"/>
          <w:b/>
          <w:sz w:val="24"/>
          <w:szCs w:val="24"/>
          <w:lang w:val="en-US"/>
        </w:rPr>
        <w:t xml:space="preserve"> </w:t>
      </w:r>
    </w:p>
    <w:p w:rsidR="00426710" w:rsidRDefault="00D76C02" w:rsidP="00426710">
      <w:pPr>
        <w:shd w:val="clear" w:color="auto" w:fill="FFFFFF"/>
        <w:spacing w:after="180" w:line="240" w:lineRule="auto"/>
        <w:jc w:val="both"/>
        <w:rPr>
          <w:rFonts w:ascii="Times New Roman" w:eastAsia="Times New Roman" w:hAnsi="Times New Roman" w:cs="Times New Roman"/>
          <w:sz w:val="24"/>
          <w:szCs w:val="24"/>
          <w:lang w:eastAsia="fr-FR"/>
        </w:rPr>
      </w:pPr>
      <w:r w:rsidRPr="00D26A19">
        <w:rPr>
          <w:rFonts w:ascii="Times New Roman" w:hAnsi="Times New Roman" w:cs="Times New Roman"/>
          <w:sz w:val="24"/>
          <w:szCs w:val="24"/>
          <w:lang w:val="en-US"/>
        </w:rPr>
        <w:t xml:space="preserve">This is a qualitative research </w:t>
      </w:r>
      <w:r w:rsidR="00CE09A1">
        <w:rPr>
          <w:rFonts w:ascii="Times New Roman" w:hAnsi="Times New Roman" w:cs="Times New Roman"/>
          <w:sz w:val="24"/>
          <w:szCs w:val="24"/>
          <w:lang w:val="en-US"/>
        </w:rPr>
        <w:t>for</w:t>
      </w:r>
      <w:r w:rsidRPr="00D26A19">
        <w:rPr>
          <w:rFonts w:ascii="Times New Roman" w:hAnsi="Times New Roman" w:cs="Times New Roman"/>
          <w:sz w:val="24"/>
          <w:szCs w:val="24"/>
          <w:lang w:val="en-US"/>
        </w:rPr>
        <w:t xml:space="preserve"> it promotes the validity of subjective thought</w:t>
      </w:r>
      <w:r w:rsidR="0013077A" w:rsidRPr="00D26A19">
        <w:rPr>
          <w:rFonts w:ascii="Times New Roman" w:hAnsi="Times New Roman" w:cs="Times New Roman"/>
          <w:sz w:val="24"/>
          <w:szCs w:val="24"/>
          <w:lang w:val="en-US"/>
        </w:rPr>
        <w:t xml:space="preserve"> about the DRC language policy in education</w:t>
      </w:r>
      <w:r w:rsidR="00CE09A1">
        <w:rPr>
          <w:rFonts w:ascii="Times New Roman" w:hAnsi="Times New Roman" w:cs="Times New Roman"/>
          <w:sz w:val="24"/>
          <w:szCs w:val="24"/>
          <w:lang w:val="en-US"/>
        </w:rPr>
        <w:t>. Also qualitative for</w:t>
      </w:r>
      <w:r w:rsidRPr="00D26A19">
        <w:rPr>
          <w:rFonts w:ascii="Times New Roman" w:hAnsi="Times New Roman" w:cs="Times New Roman"/>
          <w:sz w:val="24"/>
          <w:szCs w:val="24"/>
          <w:lang w:val="en-US"/>
        </w:rPr>
        <w:t xml:space="preserve"> </w:t>
      </w:r>
      <w:r w:rsidR="00CE09A1">
        <w:rPr>
          <w:rFonts w:ascii="Times New Roman" w:hAnsi="Times New Roman" w:cs="Times New Roman"/>
          <w:sz w:val="24"/>
          <w:szCs w:val="24"/>
          <w:lang w:val="en-US"/>
        </w:rPr>
        <w:t>it is a case study exploring</w:t>
      </w:r>
      <w:r w:rsidRPr="00D26A19">
        <w:rPr>
          <w:rFonts w:ascii="Times New Roman" w:hAnsi="Times New Roman" w:cs="Times New Roman"/>
          <w:sz w:val="24"/>
          <w:szCs w:val="24"/>
          <w:lang w:val="en-US"/>
        </w:rPr>
        <w:t xml:space="preserve"> </w:t>
      </w:r>
      <w:r w:rsidR="00B838FA" w:rsidRPr="00D26A19">
        <w:rPr>
          <w:rFonts w:ascii="Times New Roman" w:hAnsi="Times New Roman" w:cs="Times New Roman"/>
          <w:sz w:val="24"/>
          <w:szCs w:val="24"/>
          <w:lang w:val="en-US"/>
        </w:rPr>
        <w:t>the causes of the framework law implementation failure, its effects in relation to</w:t>
      </w:r>
      <w:r w:rsidR="00B838FA" w:rsidRPr="00D26A19">
        <w:rPr>
          <w:rFonts w:ascii="Times New Roman" w:eastAsia="Times New Roman" w:hAnsi="Times New Roman" w:cs="Times New Roman"/>
          <w:sz w:val="24"/>
          <w:szCs w:val="24"/>
          <w:lang w:eastAsia="fr-FR"/>
        </w:rPr>
        <w:t xml:space="preserve"> the SDG4 attainment and the solving ways </w:t>
      </w:r>
      <w:r w:rsidR="00CE09A1">
        <w:rPr>
          <w:rFonts w:ascii="Times New Roman" w:hAnsi="Times New Roman" w:cs="Times New Roman"/>
          <w:sz w:val="24"/>
          <w:szCs w:val="24"/>
          <w:lang w:val="en-US"/>
        </w:rPr>
        <w:t>of a particular space of DRC and</w:t>
      </w:r>
      <w:r w:rsidRPr="00D26A19">
        <w:rPr>
          <w:rFonts w:ascii="Times New Roman" w:hAnsi="Times New Roman" w:cs="Times New Roman"/>
          <w:sz w:val="24"/>
          <w:szCs w:val="24"/>
          <w:lang w:val="en-US"/>
        </w:rPr>
        <w:t xml:space="preserve"> in a pa</w:t>
      </w:r>
      <w:r w:rsidR="00CE09A1">
        <w:rPr>
          <w:rFonts w:ascii="Times New Roman" w:hAnsi="Times New Roman" w:cs="Times New Roman"/>
          <w:sz w:val="24"/>
          <w:szCs w:val="24"/>
          <w:lang w:val="en-US"/>
        </w:rPr>
        <w:t>rticular sector  of education</w:t>
      </w:r>
      <w:r w:rsidR="00B838FA" w:rsidRPr="00D26A19">
        <w:rPr>
          <w:rFonts w:ascii="Times New Roman" w:hAnsi="Times New Roman" w:cs="Times New Roman"/>
          <w:sz w:val="24"/>
          <w:szCs w:val="24"/>
          <w:lang w:val="en-US"/>
        </w:rPr>
        <w:t>.</w:t>
      </w:r>
    </w:p>
    <w:p w:rsidR="00426710" w:rsidRDefault="00B838FA" w:rsidP="00426710">
      <w:pPr>
        <w:shd w:val="clear" w:color="auto" w:fill="FFFFFF"/>
        <w:spacing w:after="180" w:line="240" w:lineRule="auto"/>
        <w:jc w:val="both"/>
        <w:rPr>
          <w:rFonts w:ascii="Times New Roman" w:eastAsia="Times New Roman" w:hAnsi="Times New Roman" w:cs="Times New Roman"/>
          <w:sz w:val="24"/>
          <w:szCs w:val="24"/>
          <w:lang w:eastAsia="fr-FR"/>
        </w:rPr>
      </w:pPr>
      <w:r w:rsidRPr="00D26A19">
        <w:rPr>
          <w:rFonts w:ascii="Times New Roman" w:eastAsiaTheme="majorEastAsia" w:hAnsi="Times New Roman" w:cs="Times New Roman"/>
          <w:b/>
          <w:sz w:val="24"/>
          <w:szCs w:val="24"/>
          <w:lang w:val="en-US"/>
        </w:rPr>
        <w:t xml:space="preserve">Research approach </w:t>
      </w:r>
    </w:p>
    <w:p w:rsidR="00426710" w:rsidRPr="00426710" w:rsidRDefault="00D41387" w:rsidP="00426710">
      <w:pPr>
        <w:shd w:val="clear" w:color="auto" w:fill="FFFFFF"/>
        <w:spacing w:after="180" w:line="240" w:lineRule="auto"/>
        <w:jc w:val="both"/>
        <w:rPr>
          <w:rFonts w:ascii="Times New Roman" w:eastAsia="Times New Roman" w:hAnsi="Times New Roman" w:cs="Times New Roman"/>
          <w:sz w:val="24"/>
          <w:szCs w:val="24"/>
          <w:lang w:eastAsia="fr-FR"/>
        </w:rPr>
      </w:pPr>
      <w:r w:rsidRPr="00D26A19">
        <w:rPr>
          <w:rFonts w:ascii="Times New Roman" w:hAnsi="Times New Roman" w:cs="Times New Roman"/>
          <w:sz w:val="24"/>
          <w:szCs w:val="24"/>
        </w:rPr>
        <w:t>This paper adopts the Critical Discourse Analysis Approach. The approach is applied  to the extract of  the DRC framework law on national education of 2014.</w:t>
      </w:r>
      <w:r w:rsidRPr="00D26A19">
        <w:rPr>
          <w:rFonts w:ascii="Times New Roman" w:eastAsia="Times New Roman" w:hAnsi="Times New Roman" w:cs="Times New Roman"/>
          <w:sz w:val="24"/>
          <w:szCs w:val="24"/>
          <w:lang w:eastAsia="fr-FR"/>
        </w:rPr>
        <w:t xml:space="preserve"> </w:t>
      </w:r>
      <w:r w:rsidRPr="00D26A19">
        <w:rPr>
          <w:rFonts w:ascii="Times New Roman" w:hAnsi="Times New Roman" w:cs="Times New Roman"/>
          <w:sz w:val="24"/>
          <w:szCs w:val="24"/>
        </w:rPr>
        <w:t>Before the approach application</w:t>
      </w:r>
      <w:r w:rsidR="00CE5FE8">
        <w:rPr>
          <w:rFonts w:ascii="Times New Roman" w:hAnsi="Times New Roman" w:cs="Times New Roman"/>
          <w:sz w:val="24"/>
          <w:szCs w:val="24"/>
        </w:rPr>
        <w:t xml:space="preserve"> to the texts,</w:t>
      </w:r>
      <w:r w:rsidRPr="00D26A19">
        <w:rPr>
          <w:rFonts w:ascii="Times New Roman" w:hAnsi="Times New Roman" w:cs="Times New Roman"/>
          <w:sz w:val="24"/>
          <w:szCs w:val="24"/>
        </w:rPr>
        <w:t xml:space="preserve"> relevant information allowing the global understanding of the Critical Discourse Analysis Approach</w:t>
      </w:r>
      <w:r w:rsidR="00CE5FE8">
        <w:rPr>
          <w:rFonts w:ascii="Times New Roman" w:hAnsi="Times New Roman" w:cs="Times New Roman"/>
          <w:sz w:val="24"/>
          <w:szCs w:val="24"/>
        </w:rPr>
        <w:t xml:space="preserve"> is first provided here</w:t>
      </w:r>
      <w:r w:rsidRPr="00D26A19">
        <w:rPr>
          <w:rFonts w:ascii="Times New Roman" w:hAnsi="Times New Roman" w:cs="Times New Roman"/>
          <w:sz w:val="24"/>
          <w:szCs w:val="24"/>
        </w:rPr>
        <w:t>. Such relevant inform</w:t>
      </w:r>
      <w:r w:rsidR="004348A1">
        <w:rPr>
          <w:rFonts w:ascii="Times New Roman" w:hAnsi="Times New Roman" w:cs="Times New Roman"/>
          <w:sz w:val="24"/>
          <w:szCs w:val="24"/>
        </w:rPr>
        <w:t xml:space="preserve">ation is related to the </w:t>
      </w:r>
      <w:r w:rsidRPr="00D26A19">
        <w:rPr>
          <w:rFonts w:ascii="Times New Roman" w:hAnsi="Times New Roman" w:cs="Times New Roman"/>
          <w:sz w:val="24"/>
          <w:szCs w:val="24"/>
        </w:rPr>
        <w:t xml:space="preserve"> meaning</w:t>
      </w:r>
      <w:r w:rsidR="004348A1">
        <w:rPr>
          <w:rFonts w:ascii="Times New Roman" w:hAnsi="Times New Roman" w:cs="Times New Roman"/>
          <w:sz w:val="24"/>
          <w:szCs w:val="24"/>
        </w:rPr>
        <w:t xml:space="preserve"> of CDA</w:t>
      </w:r>
      <w:r w:rsidRPr="00D26A19">
        <w:rPr>
          <w:rFonts w:ascii="Times New Roman" w:hAnsi="Times New Roman" w:cs="Times New Roman"/>
          <w:sz w:val="24"/>
          <w:szCs w:val="24"/>
        </w:rPr>
        <w:t xml:space="preserve">, </w:t>
      </w:r>
      <w:r w:rsidR="004348A1">
        <w:rPr>
          <w:rFonts w:ascii="Times New Roman" w:hAnsi="Times New Roman" w:cs="Times New Roman"/>
          <w:sz w:val="24"/>
          <w:szCs w:val="24"/>
        </w:rPr>
        <w:t xml:space="preserve">its </w:t>
      </w:r>
      <w:r w:rsidRPr="00D26A19">
        <w:rPr>
          <w:rFonts w:ascii="Times New Roman" w:hAnsi="Times New Roman" w:cs="Times New Roman"/>
          <w:sz w:val="24"/>
          <w:szCs w:val="24"/>
        </w:rPr>
        <w:t xml:space="preserve">development, </w:t>
      </w:r>
      <w:r w:rsidR="004348A1">
        <w:rPr>
          <w:rFonts w:ascii="Times New Roman" w:hAnsi="Times New Roman" w:cs="Times New Roman"/>
          <w:sz w:val="24"/>
          <w:szCs w:val="24"/>
        </w:rPr>
        <w:t xml:space="preserve">its </w:t>
      </w:r>
      <w:r w:rsidRPr="00D26A19">
        <w:rPr>
          <w:rFonts w:ascii="Times New Roman" w:hAnsi="Times New Roman" w:cs="Times New Roman"/>
          <w:sz w:val="24"/>
          <w:szCs w:val="24"/>
        </w:rPr>
        <w:t xml:space="preserve">major domains and conerns and </w:t>
      </w:r>
      <w:r w:rsidR="004348A1">
        <w:rPr>
          <w:rFonts w:ascii="Times New Roman" w:hAnsi="Times New Roman" w:cs="Times New Roman"/>
          <w:sz w:val="24"/>
          <w:szCs w:val="24"/>
        </w:rPr>
        <w:t>its application to the framework law.</w:t>
      </w:r>
      <w:bookmarkStart w:id="3" w:name="_Toc226105889"/>
      <w:bookmarkStart w:id="4" w:name="_Toc226469371"/>
    </w:p>
    <w:p w:rsidR="00426710" w:rsidRDefault="00426710" w:rsidP="00426710">
      <w:pPr>
        <w:spacing w:after="0" w:line="240" w:lineRule="auto"/>
        <w:jc w:val="both"/>
        <w:rPr>
          <w:rFonts w:ascii="Times New Roman" w:hAnsi="Times New Roman" w:cs="Times New Roman"/>
          <w:sz w:val="24"/>
          <w:szCs w:val="24"/>
        </w:rPr>
      </w:pPr>
    </w:p>
    <w:p w:rsidR="00D41387" w:rsidRPr="00426710" w:rsidRDefault="00D41387" w:rsidP="00426710">
      <w:pPr>
        <w:spacing w:after="0" w:line="240" w:lineRule="auto"/>
        <w:jc w:val="both"/>
        <w:rPr>
          <w:rFonts w:ascii="Times New Roman" w:hAnsi="Times New Roman" w:cs="Times New Roman"/>
          <w:sz w:val="24"/>
          <w:szCs w:val="24"/>
        </w:rPr>
      </w:pPr>
      <w:r w:rsidRPr="00426710">
        <w:rPr>
          <w:rFonts w:ascii="Times New Roman" w:eastAsiaTheme="majorEastAsia" w:hAnsi="Times New Roman" w:cs="Times New Roman"/>
          <w:b/>
          <w:sz w:val="24"/>
          <w:szCs w:val="24"/>
          <w:lang w:val="en-US"/>
        </w:rPr>
        <w:t>Meaning of Critical Discourse Analysis /Critical Discourse Studies</w:t>
      </w:r>
      <w:bookmarkEnd w:id="3"/>
      <w:bookmarkEnd w:id="4"/>
      <w:r w:rsidRPr="00426710">
        <w:rPr>
          <w:rFonts w:ascii="Times New Roman" w:eastAsiaTheme="majorEastAsia" w:hAnsi="Times New Roman" w:cs="Times New Roman"/>
          <w:b/>
          <w:sz w:val="24"/>
          <w:szCs w:val="24"/>
          <w:lang w:val="en-US"/>
        </w:rPr>
        <w:t xml:space="preserve"> </w:t>
      </w:r>
    </w:p>
    <w:p w:rsidR="00426710" w:rsidRDefault="00D41387" w:rsidP="00426710">
      <w:pPr>
        <w:spacing w:after="0" w:line="240" w:lineRule="auto"/>
        <w:jc w:val="both"/>
        <w:rPr>
          <w:rFonts w:ascii="Times New Roman" w:hAnsi="Times New Roman" w:cs="Times New Roman"/>
          <w:sz w:val="24"/>
          <w:szCs w:val="24"/>
          <w:lang w:val="en-US"/>
        </w:rPr>
      </w:pPr>
      <w:r w:rsidRPr="00D26A19">
        <w:rPr>
          <w:rFonts w:ascii="Times New Roman" w:hAnsi="Times New Roman" w:cs="Times New Roman"/>
          <w:sz w:val="24"/>
          <w:szCs w:val="24"/>
          <w:lang w:val="en-US"/>
        </w:rPr>
        <w:t xml:space="preserve">Initially, Critical Discourse Analysis (CDA) or Critical Discourse Studies (CDS) can simply be defined as the analysis of written, spoken or visual texts to uncover power structures, ideologies and social representations within them. It is an approach to social research that combines detailed analysis of texts with theoretical informed account of the phenomena under investigation in order to identify the processes by which language (re)produces social practices and helps privilege certain ways of doing and being over others. It investigates how language figures in the constitution, contestation and transformation of social problems, and thereby processes of social change. The terms CDA and CDS as research approaches are mostly used interchangeably. They are regarded as approaches aiming at critically investigating social inequalities as it is expressed ,signaled, constituted, legitimized by language use or discourse.The primary focus of CDS is power, inequalities, and the way discourse constructs and reinforces power differences. Researchers taking a CDA/CDS approach aim to raise awareness about the way that discourse is used in different contexts and to help bring about change where this use reflects inequalities and discrimination (Ruth and Michael 2001; Bernadette 2023; Nicolina, Michael and Jane 2019).   </w:t>
      </w:r>
      <w:bookmarkStart w:id="5" w:name="_Toc226105923"/>
      <w:bookmarkStart w:id="6" w:name="_Toc226469404"/>
    </w:p>
    <w:p w:rsidR="00426710" w:rsidRDefault="00426710" w:rsidP="00426710">
      <w:pPr>
        <w:spacing w:after="0" w:line="240" w:lineRule="auto"/>
        <w:jc w:val="both"/>
        <w:rPr>
          <w:rFonts w:ascii="Times New Roman" w:hAnsi="Times New Roman" w:cs="Times New Roman"/>
          <w:sz w:val="24"/>
          <w:szCs w:val="24"/>
          <w:lang w:val="en-US"/>
        </w:rPr>
      </w:pPr>
    </w:p>
    <w:p w:rsidR="00D76C02" w:rsidRPr="00426710" w:rsidRDefault="00B838FA" w:rsidP="00426710">
      <w:pPr>
        <w:spacing w:after="0" w:line="240" w:lineRule="auto"/>
        <w:jc w:val="both"/>
        <w:rPr>
          <w:rFonts w:ascii="Times New Roman" w:hAnsi="Times New Roman" w:cs="Times New Roman"/>
          <w:sz w:val="24"/>
          <w:szCs w:val="24"/>
          <w:lang w:val="en-US"/>
        </w:rPr>
      </w:pPr>
      <w:r w:rsidRPr="00D26A19">
        <w:rPr>
          <w:rFonts w:ascii="Times New Roman" w:eastAsiaTheme="majorEastAsia" w:hAnsi="Times New Roman" w:cs="Times New Roman"/>
          <w:b/>
          <w:sz w:val="24"/>
          <w:szCs w:val="24"/>
          <w:lang w:val="en-US"/>
        </w:rPr>
        <w:t>CDA</w:t>
      </w:r>
      <w:r w:rsidR="005D2F5D" w:rsidRPr="00D26A19">
        <w:rPr>
          <w:rFonts w:ascii="Times New Roman" w:eastAsiaTheme="majorEastAsia" w:hAnsi="Times New Roman" w:cs="Times New Roman"/>
          <w:b/>
          <w:sz w:val="24"/>
          <w:szCs w:val="24"/>
          <w:lang w:val="en-US"/>
        </w:rPr>
        <w:t xml:space="preserve"> Approach development </w:t>
      </w:r>
      <w:bookmarkEnd w:id="5"/>
      <w:bookmarkEnd w:id="6"/>
    </w:p>
    <w:p w:rsidR="00D76C02" w:rsidRPr="00D26A19" w:rsidRDefault="00D76C02" w:rsidP="00117E13">
      <w:pPr>
        <w:spacing w:line="240" w:lineRule="auto"/>
        <w:jc w:val="both"/>
        <w:rPr>
          <w:rFonts w:ascii="Times New Roman" w:hAnsi="Times New Roman" w:cs="Times New Roman"/>
          <w:sz w:val="24"/>
          <w:szCs w:val="24"/>
          <w:lang w:val="en-US"/>
        </w:rPr>
      </w:pPr>
      <w:r w:rsidRPr="00D26A19">
        <w:rPr>
          <w:rFonts w:ascii="Times New Roman" w:hAnsi="Times New Roman" w:cs="Times New Roman"/>
          <w:sz w:val="24"/>
          <w:szCs w:val="24"/>
          <w:lang w:val="en-US"/>
        </w:rPr>
        <w:t xml:space="preserve">Critical Discourse </w:t>
      </w:r>
      <w:r w:rsidR="009C3485" w:rsidRPr="00D26A19">
        <w:rPr>
          <w:rFonts w:ascii="Times New Roman" w:hAnsi="Times New Roman" w:cs="Times New Roman"/>
          <w:sz w:val="24"/>
          <w:szCs w:val="24"/>
          <w:lang w:val="en-US"/>
        </w:rPr>
        <w:t xml:space="preserve">Analysis or </w:t>
      </w:r>
      <w:r w:rsidRPr="00D26A19">
        <w:rPr>
          <w:rFonts w:ascii="Times New Roman" w:hAnsi="Times New Roman" w:cs="Times New Roman"/>
          <w:sz w:val="24"/>
          <w:szCs w:val="24"/>
          <w:lang w:val="en-US"/>
        </w:rPr>
        <w:t>Studies grew out of earlier approaches within British linguistics which had begun to explore issues of power and ideology. Five people are generally regarded as being the founders of Critical Discourse Studies: Norman Fairclough, Teun Van Dijk, Ruth wodak, Theo Van Leeuwen and Gunther Kress.</w:t>
      </w:r>
      <w:r w:rsidR="009C3485" w:rsidRPr="00D26A19">
        <w:rPr>
          <w:rFonts w:ascii="Times New Roman" w:hAnsi="Times New Roman" w:cs="Times New Roman"/>
          <w:sz w:val="24"/>
          <w:szCs w:val="24"/>
          <w:lang w:val="en-US"/>
        </w:rPr>
        <w:t xml:space="preserve"> </w:t>
      </w:r>
      <w:r w:rsidRPr="00D26A19">
        <w:rPr>
          <w:rFonts w:ascii="Times New Roman" w:hAnsi="Times New Roman" w:cs="Times New Roman"/>
          <w:sz w:val="24"/>
          <w:szCs w:val="24"/>
          <w:lang w:val="en-US"/>
        </w:rPr>
        <w:t>The 1970s saw the emergence of a form of discourse and text analysis that recognized the role of language in structuring power relations in society. Initially, these researches were mainly working independently on similar issues and developing their own individual approaches. These approaches have developed over the years and are still all influential today. These researchers have at times collaborated, both as editors and as co-researchers.</w:t>
      </w:r>
    </w:p>
    <w:p w:rsidR="00D76C02" w:rsidRDefault="00D76C02" w:rsidP="00D26A19">
      <w:pPr>
        <w:spacing w:line="240" w:lineRule="auto"/>
        <w:jc w:val="both"/>
        <w:rPr>
          <w:rFonts w:ascii="Times New Roman" w:hAnsi="Times New Roman" w:cs="Times New Roman"/>
          <w:sz w:val="24"/>
          <w:szCs w:val="24"/>
          <w:lang w:val="en-US"/>
        </w:rPr>
      </w:pPr>
      <w:r w:rsidRPr="00D26A19">
        <w:rPr>
          <w:rFonts w:ascii="Times New Roman" w:hAnsi="Times New Roman" w:cs="Times New Roman"/>
          <w:sz w:val="24"/>
          <w:szCs w:val="24"/>
          <w:lang w:val="en-US"/>
        </w:rPr>
        <w:t xml:space="preserve">Norman Fairclough is one of the founders of the CDS within sociolinguistics. He was concerned with how social practices are discursively shaped and how power is exercised through language, as well as the subsequent effects. Along with other areas, Fairclough has scrutinized the language of the mass media as a site of power and struggle as well as the discourse of politicians. His approach is referred to as the </w:t>
      </w:r>
      <w:r w:rsidRPr="00D26A19">
        <w:rPr>
          <w:rFonts w:ascii="Times New Roman" w:hAnsi="Times New Roman" w:cs="Times New Roman"/>
          <w:b/>
          <w:sz w:val="24"/>
          <w:szCs w:val="24"/>
          <w:lang w:val="en-US"/>
        </w:rPr>
        <w:t>Dialectical – Relational Approach</w:t>
      </w:r>
      <w:r w:rsidRPr="00D26A19">
        <w:rPr>
          <w:rFonts w:ascii="Times New Roman" w:hAnsi="Times New Roman" w:cs="Times New Roman"/>
          <w:sz w:val="24"/>
          <w:szCs w:val="24"/>
          <w:lang w:val="en-US"/>
        </w:rPr>
        <w:t>.</w:t>
      </w:r>
    </w:p>
    <w:p w:rsidR="00426710" w:rsidRPr="00D26A19" w:rsidRDefault="00426710" w:rsidP="00D26A19">
      <w:pPr>
        <w:spacing w:line="240" w:lineRule="auto"/>
        <w:jc w:val="both"/>
        <w:rPr>
          <w:rFonts w:ascii="Times New Roman" w:hAnsi="Times New Roman" w:cs="Times New Roman"/>
          <w:sz w:val="24"/>
          <w:szCs w:val="24"/>
          <w:lang w:val="en-US"/>
        </w:rPr>
      </w:pPr>
    </w:p>
    <w:p w:rsidR="00D76C02" w:rsidRPr="00D26A19" w:rsidRDefault="00D76C02" w:rsidP="00D26A19">
      <w:pPr>
        <w:spacing w:line="240" w:lineRule="auto"/>
        <w:jc w:val="both"/>
        <w:rPr>
          <w:rFonts w:ascii="Times New Roman" w:hAnsi="Times New Roman" w:cs="Times New Roman"/>
          <w:sz w:val="24"/>
          <w:szCs w:val="24"/>
          <w:lang w:val="en-US"/>
        </w:rPr>
      </w:pPr>
      <w:r w:rsidRPr="00D26A19">
        <w:rPr>
          <w:rFonts w:ascii="Times New Roman" w:hAnsi="Times New Roman" w:cs="Times New Roman"/>
          <w:sz w:val="24"/>
          <w:szCs w:val="24"/>
          <w:lang w:val="en-US"/>
        </w:rPr>
        <w:lastRenderedPageBreak/>
        <w:t xml:space="preserve">Teun Van Dijk has taken a CDS approach since the 1980s, focusing especially on the study of the discursive reproduction of racism by what he terms the </w:t>
      </w:r>
      <w:r w:rsidRPr="00D26A19">
        <w:rPr>
          <w:rFonts w:ascii="Times New Roman" w:hAnsi="Times New Roman" w:cs="Times New Roman"/>
          <w:b/>
          <w:sz w:val="24"/>
          <w:szCs w:val="24"/>
          <w:lang w:val="en-US"/>
        </w:rPr>
        <w:t>‘symbolic elites’</w:t>
      </w:r>
      <w:r w:rsidRPr="00D26A19">
        <w:rPr>
          <w:rFonts w:ascii="Times New Roman" w:hAnsi="Times New Roman" w:cs="Times New Roman"/>
          <w:sz w:val="24"/>
          <w:szCs w:val="24"/>
          <w:lang w:val="en-US"/>
        </w:rPr>
        <w:t xml:space="preserve"> (journalists, scholars, writers and politicians). He has studied press news, and developed theories of ideology, context and knowledge. His approach is known as </w:t>
      </w:r>
      <w:r w:rsidRPr="00D26A19">
        <w:rPr>
          <w:rFonts w:ascii="Times New Roman" w:hAnsi="Times New Roman" w:cs="Times New Roman"/>
          <w:b/>
          <w:sz w:val="24"/>
          <w:szCs w:val="24"/>
          <w:lang w:val="en-US"/>
        </w:rPr>
        <w:t>the Socio- Cognitive Approach</w:t>
      </w:r>
      <w:r w:rsidRPr="00D26A19">
        <w:rPr>
          <w:rFonts w:ascii="Times New Roman" w:hAnsi="Times New Roman" w:cs="Times New Roman"/>
          <w:sz w:val="24"/>
          <w:szCs w:val="24"/>
          <w:lang w:val="en-US"/>
        </w:rPr>
        <w:t>.</w:t>
      </w:r>
    </w:p>
    <w:p w:rsidR="00D76C02" w:rsidRPr="00D26A19" w:rsidRDefault="00D76C02" w:rsidP="00D26A19">
      <w:pPr>
        <w:spacing w:line="240" w:lineRule="auto"/>
        <w:jc w:val="both"/>
        <w:rPr>
          <w:rFonts w:ascii="Times New Roman" w:hAnsi="Times New Roman" w:cs="Times New Roman"/>
          <w:sz w:val="24"/>
          <w:szCs w:val="24"/>
          <w:lang w:val="en-US"/>
        </w:rPr>
      </w:pPr>
      <w:r w:rsidRPr="00D26A19">
        <w:rPr>
          <w:rFonts w:ascii="Times New Roman" w:hAnsi="Times New Roman" w:cs="Times New Roman"/>
          <w:sz w:val="24"/>
          <w:szCs w:val="24"/>
          <w:lang w:val="en-US"/>
        </w:rPr>
        <w:t xml:space="preserve">Ruth Wodak is another key figure in CDS. Wodak’s approach advocates an interdisciplinary, problem – oriented approach to analyzing the change of discursive practices over time and in various genres. Along with her colleagues, she has explored data highlighting many issues from many countries, genres and using a range of methods. Her approach is called the </w:t>
      </w:r>
      <w:r w:rsidRPr="00D26A19">
        <w:rPr>
          <w:rFonts w:ascii="Times New Roman" w:hAnsi="Times New Roman" w:cs="Times New Roman"/>
          <w:b/>
          <w:sz w:val="24"/>
          <w:szCs w:val="24"/>
          <w:lang w:val="en-US"/>
        </w:rPr>
        <w:t>Discourse – Historical Approach</w:t>
      </w:r>
      <w:r w:rsidRPr="00D26A19">
        <w:rPr>
          <w:rFonts w:ascii="Times New Roman" w:hAnsi="Times New Roman" w:cs="Times New Roman"/>
          <w:sz w:val="24"/>
          <w:szCs w:val="24"/>
          <w:lang w:val="en-US"/>
        </w:rPr>
        <w:t>.</w:t>
      </w:r>
    </w:p>
    <w:p w:rsidR="00D76C02" w:rsidRPr="00D26A19" w:rsidRDefault="00D76C02" w:rsidP="00D26A19">
      <w:pPr>
        <w:spacing w:line="240" w:lineRule="auto"/>
        <w:jc w:val="both"/>
        <w:rPr>
          <w:rFonts w:ascii="Times New Roman" w:hAnsi="Times New Roman" w:cs="Times New Roman"/>
          <w:sz w:val="24"/>
          <w:szCs w:val="24"/>
          <w:lang w:val="en-US"/>
        </w:rPr>
      </w:pPr>
      <w:r w:rsidRPr="00D26A19">
        <w:rPr>
          <w:rFonts w:ascii="Times New Roman" w:hAnsi="Times New Roman" w:cs="Times New Roman"/>
          <w:sz w:val="24"/>
          <w:szCs w:val="24"/>
          <w:lang w:val="en-US"/>
        </w:rPr>
        <w:t xml:space="preserve">Theo Van Leeuwen and Gunther Kress focused on the approach of analyzing visual forms of communication. Their book </w:t>
      </w:r>
      <w:r w:rsidRPr="00D26A19">
        <w:rPr>
          <w:rFonts w:ascii="Times New Roman" w:hAnsi="Times New Roman" w:cs="Times New Roman"/>
          <w:b/>
          <w:i/>
          <w:sz w:val="24"/>
          <w:szCs w:val="24"/>
          <w:lang w:val="en-US"/>
        </w:rPr>
        <w:t xml:space="preserve">‘Reading Images: The Grammar of Visual Design’, </w:t>
      </w:r>
      <w:r w:rsidRPr="00D26A19">
        <w:rPr>
          <w:rFonts w:ascii="Times New Roman" w:hAnsi="Times New Roman" w:cs="Times New Roman"/>
          <w:sz w:val="24"/>
          <w:szCs w:val="24"/>
          <w:lang w:val="en-US"/>
        </w:rPr>
        <w:t xml:space="preserve">originally published in 1996 and updated in 2006 and 2021, is one of the most influential books on this topic. Their approach is known as </w:t>
      </w:r>
      <w:r w:rsidRPr="00D26A19">
        <w:rPr>
          <w:rFonts w:ascii="Times New Roman" w:hAnsi="Times New Roman" w:cs="Times New Roman"/>
          <w:b/>
          <w:sz w:val="24"/>
          <w:szCs w:val="24"/>
          <w:lang w:val="en-US"/>
        </w:rPr>
        <w:t xml:space="preserve">the Social –Semiotic Approach </w:t>
      </w:r>
      <w:r w:rsidRPr="00D26A19">
        <w:rPr>
          <w:rFonts w:ascii="Times New Roman" w:hAnsi="Times New Roman" w:cs="Times New Roman"/>
          <w:sz w:val="24"/>
          <w:szCs w:val="24"/>
          <w:lang w:val="en-US"/>
        </w:rPr>
        <w:t>(Bernadette 2023; Ruth and Michael 2001).</w:t>
      </w:r>
    </w:p>
    <w:p w:rsidR="00D76C02" w:rsidRPr="00D26A19" w:rsidRDefault="00F57861" w:rsidP="00426710">
      <w:pPr>
        <w:keepNext/>
        <w:keepLines/>
        <w:tabs>
          <w:tab w:val="left" w:pos="709"/>
        </w:tabs>
        <w:spacing w:before="40" w:after="0" w:line="240" w:lineRule="auto"/>
        <w:jc w:val="both"/>
        <w:outlineLvl w:val="1"/>
        <w:rPr>
          <w:rFonts w:ascii="Times New Roman" w:eastAsiaTheme="majorEastAsia" w:hAnsi="Times New Roman" w:cs="Times New Roman"/>
          <w:b/>
          <w:sz w:val="24"/>
          <w:szCs w:val="24"/>
          <w:lang w:val="en-US"/>
        </w:rPr>
      </w:pPr>
      <w:bookmarkStart w:id="7" w:name="_Toc226105924"/>
      <w:bookmarkStart w:id="8" w:name="_Toc226469405"/>
      <w:r w:rsidRPr="00D26A19">
        <w:rPr>
          <w:rFonts w:ascii="Times New Roman" w:eastAsiaTheme="majorEastAsia" w:hAnsi="Times New Roman" w:cs="Times New Roman"/>
          <w:b/>
          <w:sz w:val="24"/>
          <w:szCs w:val="24"/>
          <w:lang w:val="en-US"/>
        </w:rPr>
        <w:t>The domains and concerns of the CDA/</w:t>
      </w:r>
      <w:r w:rsidR="00D76C02" w:rsidRPr="00D26A19">
        <w:rPr>
          <w:rFonts w:ascii="Times New Roman" w:eastAsiaTheme="majorEastAsia" w:hAnsi="Times New Roman" w:cs="Times New Roman"/>
          <w:b/>
          <w:sz w:val="24"/>
          <w:szCs w:val="24"/>
          <w:lang w:val="en-US"/>
        </w:rPr>
        <w:t>CDS</w:t>
      </w:r>
      <w:bookmarkEnd w:id="7"/>
      <w:bookmarkEnd w:id="8"/>
    </w:p>
    <w:p w:rsidR="00F57861" w:rsidRPr="00D26A19" w:rsidRDefault="00F57861" w:rsidP="00D26A19">
      <w:pPr>
        <w:keepNext/>
        <w:keepLines/>
        <w:tabs>
          <w:tab w:val="left" w:pos="709"/>
        </w:tabs>
        <w:spacing w:before="40" w:after="0" w:line="240" w:lineRule="auto"/>
        <w:jc w:val="both"/>
        <w:outlineLvl w:val="1"/>
        <w:rPr>
          <w:rFonts w:ascii="Times New Roman" w:eastAsiaTheme="majorEastAsia" w:hAnsi="Times New Roman" w:cs="Times New Roman"/>
          <w:sz w:val="24"/>
          <w:szCs w:val="24"/>
          <w:lang w:val="en-US"/>
        </w:rPr>
      </w:pPr>
      <w:r w:rsidRPr="00D26A19">
        <w:rPr>
          <w:rFonts w:ascii="Times New Roman" w:hAnsi="Times New Roman" w:cs="Times New Roman"/>
          <w:sz w:val="24"/>
          <w:szCs w:val="24"/>
          <w:lang w:val="en-US"/>
        </w:rPr>
        <w:t>Because of an interest in power and ideologies, there are some key domains that are mostly explored in CDS research: political discourse and media discourse. CDS research tends to focus on discourse in these two types of public domains since this is where power and ideologies can be readily seen to be produced and reinforced.</w:t>
      </w:r>
    </w:p>
    <w:p w:rsidR="00F57861" w:rsidRPr="00D26A19" w:rsidRDefault="00F57861" w:rsidP="00D26A19">
      <w:pPr>
        <w:keepNext/>
        <w:keepLines/>
        <w:tabs>
          <w:tab w:val="left" w:pos="709"/>
        </w:tabs>
        <w:spacing w:before="40" w:after="0" w:line="240" w:lineRule="auto"/>
        <w:jc w:val="both"/>
        <w:outlineLvl w:val="1"/>
        <w:rPr>
          <w:rFonts w:ascii="Times New Roman" w:eastAsiaTheme="majorEastAsia" w:hAnsi="Times New Roman" w:cs="Times New Roman"/>
          <w:sz w:val="24"/>
          <w:szCs w:val="24"/>
          <w:lang w:val="en-US"/>
        </w:rPr>
      </w:pPr>
      <w:r w:rsidRPr="00D26A19">
        <w:rPr>
          <w:rFonts w:ascii="Times New Roman" w:hAnsi="Times New Roman" w:cs="Times New Roman"/>
          <w:b/>
          <w:sz w:val="24"/>
          <w:szCs w:val="24"/>
          <w:lang w:val="en-US"/>
        </w:rPr>
        <w:t xml:space="preserve">Political discourse: </w:t>
      </w:r>
      <w:r w:rsidRPr="00D26A19">
        <w:rPr>
          <w:rFonts w:ascii="Times New Roman" w:hAnsi="Times New Roman" w:cs="Times New Roman"/>
          <w:sz w:val="24"/>
          <w:szCs w:val="24"/>
          <w:lang w:val="en-US"/>
        </w:rPr>
        <w:t>Political discourse has been a central focus in CDS. This is a domain (politics) where language gains power by the use powerful people make of it. Therefore, it is an important context in which to explore power.</w:t>
      </w:r>
    </w:p>
    <w:p w:rsidR="000137FD" w:rsidRDefault="00F57861" w:rsidP="00D26A19">
      <w:pPr>
        <w:keepNext/>
        <w:keepLines/>
        <w:tabs>
          <w:tab w:val="left" w:pos="709"/>
        </w:tabs>
        <w:spacing w:before="40" w:after="0" w:line="240" w:lineRule="auto"/>
        <w:jc w:val="both"/>
        <w:outlineLvl w:val="1"/>
        <w:rPr>
          <w:rFonts w:ascii="Times New Roman" w:hAnsi="Times New Roman" w:cs="Times New Roman"/>
          <w:sz w:val="24"/>
          <w:szCs w:val="24"/>
          <w:lang w:val="en-US"/>
        </w:rPr>
      </w:pPr>
      <w:r w:rsidRPr="00D26A19">
        <w:rPr>
          <w:rFonts w:ascii="Times New Roman" w:hAnsi="Times New Roman" w:cs="Times New Roman"/>
          <w:b/>
          <w:sz w:val="24"/>
          <w:szCs w:val="24"/>
          <w:lang w:val="en-US"/>
        </w:rPr>
        <w:t xml:space="preserve">Media discourse: </w:t>
      </w:r>
      <w:r w:rsidRPr="00D26A19">
        <w:rPr>
          <w:rFonts w:ascii="Times New Roman" w:hAnsi="Times New Roman" w:cs="Times New Roman"/>
          <w:sz w:val="24"/>
          <w:szCs w:val="24"/>
          <w:lang w:val="en-US"/>
        </w:rPr>
        <w:t>Media discourse has been another central focus in CDS research. This includes a range of media types from newspapers to movies and television programs and social media such as Twitter, YouTube, and so on.  New reporting is an area where language is widely assumed to be transparent and reporting on newsworthy items is generally considered unbiased. Media institutions often maintain that they are neutral. CDS research demonstrates the inaccuracy of such assumptions. Forms of media, as public engagement, are obvious places where ideologies are created and produced, and power inequalities reinforced and maintained</w:t>
      </w:r>
      <w:r w:rsidR="000137FD" w:rsidRPr="00D26A19">
        <w:rPr>
          <w:rFonts w:ascii="Times New Roman" w:hAnsi="Times New Roman" w:cs="Times New Roman"/>
          <w:sz w:val="24"/>
          <w:szCs w:val="24"/>
          <w:lang w:val="en-US"/>
        </w:rPr>
        <w:t>.</w:t>
      </w:r>
    </w:p>
    <w:p w:rsidR="00117E13" w:rsidRDefault="00117E13" w:rsidP="00D26A19">
      <w:pPr>
        <w:keepNext/>
        <w:keepLines/>
        <w:tabs>
          <w:tab w:val="left" w:pos="709"/>
        </w:tabs>
        <w:spacing w:before="40" w:after="0" w:line="240" w:lineRule="auto"/>
        <w:jc w:val="both"/>
        <w:outlineLvl w:val="1"/>
        <w:rPr>
          <w:rFonts w:ascii="Times New Roman" w:hAnsi="Times New Roman" w:cs="Times New Roman"/>
          <w:sz w:val="24"/>
          <w:szCs w:val="24"/>
          <w:lang w:val="en-US"/>
        </w:rPr>
      </w:pPr>
    </w:p>
    <w:p w:rsidR="00D76C02" w:rsidRPr="00D26A19" w:rsidRDefault="00D76C02" w:rsidP="00117E13">
      <w:pPr>
        <w:spacing w:line="240" w:lineRule="auto"/>
        <w:contextualSpacing/>
        <w:jc w:val="both"/>
        <w:rPr>
          <w:rFonts w:ascii="Times New Roman" w:hAnsi="Times New Roman" w:cs="Times New Roman"/>
          <w:sz w:val="24"/>
          <w:szCs w:val="24"/>
          <w:lang w:val="en-US"/>
        </w:rPr>
      </w:pPr>
      <w:r w:rsidRPr="00D26A19">
        <w:rPr>
          <w:rFonts w:ascii="Times New Roman" w:hAnsi="Times New Roman" w:cs="Times New Roman"/>
          <w:sz w:val="24"/>
          <w:szCs w:val="24"/>
          <w:lang w:val="en-US"/>
        </w:rPr>
        <w:t xml:space="preserve">Researchers taking the CDS as their research approach are carefully concerned with the examination of power, ideologies, history and the critical aspect in their </w:t>
      </w:r>
      <w:r w:rsidR="00F57861" w:rsidRPr="00D26A19">
        <w:rPr>
          <w:rFonts w:ascii="Times New Roman" w:hAnsi="Times New Roman" w:cs="Times New Roman"/>
          <w:sz w:val="24"/>
          <w:szCs w:val="24"/>
          <w:lang w:val="en-US"/>
        </w:rPr>
        <w:t>investigations</w:t>
      </w:r>
      <w:r w:rsidR="000137FD" w:rsidRPr="00D26A19">
        <w:rPr>
          <w:rFonts w:ascii="Times New Roman" w:hAnsi="Times New Roman" w:cs="Times New Roman"/>
          <w:sz w:val="24"/>
          <w:szCs w:val="24"/>
          <w:lang w:val="en-US"/>
        </w:rPr>
        <w:t xml:space="preserve"> as provided by</w:t>
      </w:r>
      <w:r w:rsidR="00F57861" w:rsidRPr="00D26A19">
        <w:rPr>
          <w:rFonts w:ascii="Times New Roman" w:hAnsi="Times New Roman" w:cs="Times New Roman"/>
          <w:sz w:val="24"/>
          <w:szCs w:val="24"/>
          <w:lang w:val="en-US"/>
        </w:rPr>
        <w:t xml:space="preserve"> </w:t>
      </w:r>
      <w:r w:rsidRPr="00D26A19">
        <w:rPr>
          <w:rFonts w:ascii="Times New Roman" w:hAnsi="Times New Roman" w:cs="Times New Roman"/>
          <w:sz w:val="24"/>
          <w:szCs w:val="24"/>
          <w:lang w:val="en-US"/>
        </w:rPr>
        <w:t>Bernadette 2023</w:t>
      </w:r>
      <w:r w:rsidR="000137FD" w:rsidRPr="00D26A19">
        <w:rPr>
          <w:rFonts w:ascii="Times New Roman" w:hAnsi="Times New Roman" w:cs="Times New Roman"/>
          <w:sz w:val="24"/>
          <w:szCs w:val="24"/>
          <w:lang w:val="en-US"/>
        </w:rPr>
        <w:t>, Ruth</w:t>
      </w:r>
      <w:r w:rsidRPr="00D26A19">
        <w:rPr>
          <w:rFonts w:ascii="Times New Roman" w:hAnsi="Times New Roman" w:cs="Times New Roman"/>
          <w:sz w:val="24"/>
          <w:szCs w:val="24"/>
          <w:lang w:val="en-US"/>
        </w:rPr>
        <w:t xml:space="preserve"> Wodak &amp; Paul Chilton</w:t>
      </w:r>
      <w:r w:rsidR="00F57861" w:rsidRPr="00D26A19">
        <w:rPr>
          <w:rFonts w:ascii="Times New Roman" w:hAnsi="Times New Roman" w:cs="Times New Roman"/>
          <w:sz w:val="24"/>
          <w:szCs w:val="24"/>
          <w:lang w:val="en-US"/>
        </w:rPr>
        <w:t xml:space="preserve"> </w:t>
      </w:r>
      <w:r w:rsidR="000137FD" w:rsidRPr="00D26A19">
        <w:rPr>
          <w:rFonts w:ascii="Times New Roman" w:hAnsi="Times New Roman" w:cs="Times New Roman"/>
          <w:sz w:val="24"/>
          <w:szCs w:val="24"/>
          <w:lang w:val="en-US"/>
        </w:rPr>
        <w:t>2005 and by Ruth and Michael 2001.</w:t>
      </w:r>
    </w:p>
    <w:p w:rsidR="00D76C02" w:rsidRPr="00D26A19" w:rsidRDefault="00D76C02" w:rsidP="00D26A19">
      <w:pPr>
        <w:spacing w:line="240" w:lineRule="auto"/>
        <w:contextualSpacing/>
        <w:jc w:val="both"/>
        <w:rPr>
          <w:rFonts w:ascii="Times New Roman" w:hAnsi="Times New Roman" w:cs="Times New Roman"/>
          <w:sz w:val="24"/>
          <w:szCs w:val="24"/>
          <w:lang w:val="en-US"/>
        </w:rPr>
      </w:pPr>
      <w:r w:rsidRPr="00D26A19">
        <w:rPr>
          <w:rFonts w:ascii="Times New Roman" w:hAnsi="Times New Roman" w:cs="Times New Roman"/>
          <w:b/>
          <w:sz w:val="24"/>
          <w:szCs w:val="24"/>
          <w:lang w:val="en-US"/>
        </w:rPr>
        <w:t xml:space="preserve">Power: </w:t>
      </w:r>
      <w:r w:rsidRPr="00D26A19">
        <w:rPr>
          <w:rFonts w:ascii="Times New Roman" w:hAnsi="Times New Roman" w:cs="Times New Roman"/>
          <w:sz w:val="24"/>
          <w:szCs w:val="24"/>
          <w:lang w:val="en-US"/>
        </w:rPr>
        <w:t xml:space="preserve">Power is central concept in CDS approaches with close analysis of the language used in light of who holds power, how is evident, and what this says about society. Power can be related to a range of factors, such as job role or status, gender, race, or ethnicity. This may be individual or group power. At the basic level, a person in a powerful position can control and constrain the way less powerful participants communicate. </w:t>
      </w:r>
    </w:p>
    <w:p w:rsidR="00D76C02" w:rsidRPr="00D26A19" w:rsidRDefault="00D76C02" w:rsidP="00D26A19">
      <w:pPr>
        <w:spacing w:line="240" w:lineRule="auto"/>
        <w:contextualSpacing/>
        <w:jc w:val="both"/>
        <w:rPr>
          <w:rFonts w:ascii="Times New Roman" w:hAnsi="Times New Roman" w:cs="Times New Roman"/>
          <w:sz w:val="24"/>
          <w:szCs w:val="24"/>
          <w:lang w:val="en-US"/>
        </w:rPr>
      </w:pPr>
      <w:r w:rsidRPr="00D26A19">
        <w:rPr>
          <w:rFonts w:ascii="Times New Roman" w:hAnsi="Times New Roman" w:cs="Times New Roman"/>
          <w:b/>
          <w:sz w:val="24"/>
          <w:szCs w:val="24"/>
          <w:lang w:val="en-US"/>
        </w:rPr>
        <w:t xml:space="preserve">Ideologies: </w:t>
      </w:r>
      <w:r w:rsidRPr="00D26A19">
        <w:rPr>
          <w:rFonts w:ascii="Times New Roman" w:hAnsi="Times New Roman" w:cs="Times New Roman"/>
          <w:sz w:val="24"/>
          <w:szCs w:val="24"/>
          <w:lang w:val="en-US"/>
        </w:rPr>
        <w:t>In CDS, ideologies is another important concept. They are systems of beliefs and values shared by a group of people in society. Reality is constructed and interpreted on the basis of people’s beliefs and values. So, ideologies may influence what is understood and accepted as true or false. This is relevant when considering aspects to religious, political and social life. Ideologies are produced and reflected in discourse.  Unequal power relations between social classes and ethnic groups can therefore be produced through the ways in which discourse represents and positions people. Discourse may, for example, be racist, or sexist, and try to pass off assumptions (often falsifying ones) about any aspect of social life as mere common sense. Ideological assumptions and underlying power relations may often not be clear to people. CDS provides ways to explore ideology and challenge the social, cultural and political ideologies and values often covertly encoded with texts. Analysts seek to uncover ideologies, whether explicit or implicit. Different types of ideologies can be explored in CDS investigations: gender ideologies, cultural or racial ideologies and political ideologies.</w:t>
      </w:r>
    </w:p>
    <w:p w:rsidR="00D76C02" w:rsidRPr="00D26A19" w:rsidRDefault="00D76C02" w:rsidP="00D26A19">
      <w:pPr>
        <w:spacing w:line="240" w:lineRule="auto"/>
        <w:contextualSpacing/>
        <w:jc w:val="both"/>
        <w:rPr>
          <w:rFonts w:ascii="Times New Roman" w:hAnsi="Times New Roman" w:cs="Times New Roman"/>
          <w:sz w:val="24"/>
          <w:szCs w:val="24"/>
          <w:lang w:val="en-US"/>
        </w:rPr>
      </w:pPr>
      <w:r w:rsidRPr="00D26A19">
        <w:rPr>
          <w:rFonts w:ascii="Times New Roman" w:hAnsi="Times New Roman" w:cs="Times New Roman"/>
          <w:b/>
          <w:sz w:val="24"/>
          <w:szCs w:val="24"/>
          <w:lang w:val="en-US"/>
        </w:rPr>
        <w:t xml:space="preserve">History: </w:t>
      </w:r>
      <w:r w:rsidRPr="00D26A19">
        <w:rPr>
          <w:rFonts w:ascii="Times New Roman" w:hAnsi="Times New Roman" w:cs="Times New Roman"/>
          <w:sz w:val="24"/>
          <w:szCs w:val="24"/>
          <w:lang w:val="en-US"/>
        </w:rPr>
        <w:t>History is important in CDS because discourse is historically produced and interpreted. Time and place shape discourse. Ideologies have developed over time, and the effects of power often become obscured and part of the status quo. Resistance requires raising awareness, breaking conventions and challenging accepted ways of doing things.</w:t>
      </w:r>
    </w:p>
    <w:p w:rsidR="00587141" w:rsidRDefault="00D76C02" w:rsidP="00D26A19">
      <w:pPr>
        <w:spacing w:line="240" w:lineRule="auto"/>
        <w:contextualSpacing/>
        <w:jc w:val="both"/>
        <w:rPr>
          <w:rFonts w:ascii="Times New Roman" w:hAnsi="Times New Roman" w:cs="Times New Roman"/>
          <w:sz w:val="24"/>
          <w:szCs w:val="24"/>
          <w:lang w:val="en-US"/>
        </w:rPr>
      </w:pPr>
      <w:r w:rsidRPr="00D26A19">
        <w:rPr>
          <w:rFonts w:ascii="Times New Roman" w:hAnsi="Times New Roman" w:cs="Times New Roman"/>
          <w:b/>
          <w:sz w:val="24"/>
          <w:szCs w:val="24"/>
          <w:lang w:val="en-US"/>
        </w:rPr>
        <w:t xml:space="preserve">The critical aspect in the CDS researches: </w:t>
      </w:r>
      <w:r w:rsidRPr="00D26A19">
        <w:rPr>
          <w:rFonts w:ascii="Times New Roman" w:hAnsi="Times New Roman" w:cs="Times New Roman"/>
          <w:sz w:val="24"/>
          <w:szCs w:val="24"/>
          <w:lang w:val="en-US"/>
        </w:rPr>
        <w:t>To be critical can have different meanings but in CDS research, it relates to the fact that it is not enough to highlight and describe discourse practices which construct and reinforce power differences and ideologies. They must also be critiqued, and feedback (where possible) should be given. This is particularly important when there is an abuse of power, or lack of awareness about an issue, which causes inequalities and injustice. Researchers using a CDS approach explicitly position themselves on the side of those being dominated, typically examining the discourse of the more powerful participants or group involved. Critique may highlight positive aspects as well. Being critical doe</w:t>
      </w:r>
      <w:r w:rsidR="00F57861" w:rsidRPr="00D26A19">
        <w:rPr>
          <w:rFonts w:ascii="Times New Roman" w:hAnsi="Times New Roman" w:cs="Times New Roman"/>
          <w:sz w:val="24"/>
          <w:szCs w:val="24"/>
          <w:lang w:val="en-US"/>
        </w:rPr>
        <w:t>s not mean being only negative</w:t>
      </w:r>
      <w:r w:rsidRPr="00D26A19">
        <w:rPr>
          <w:rFonts w:ascii="Times New Roman" w:hAnsi="Times New Roman" w:cs="Times New Roman"/>
          <w:sz w:val="24"/>
          <w:szCs w:val="24"/>
          <w:lang w:val="en-US"/>
        </w:rPr>
        <w:t>.</w:t>
      </w:r>
    </w:p>
    <w:p w:rsidR="00426710" w:rsidRPr="00D26A19" w:rsidRDefault="00426710" w:rsidP="00D26A19">
      <w:pPr>
        <w:spacing w:line="240" w:lineRule="auto"/>
        <w:contextualSpacing/>
        <w:jc w:val="both"/>
        <w:rPr>
          <w:rFonts w:ascii="Times New Roman" w:hAnsi="Times New Roman" w:cs="Times New Roman"/>
          <w:sz w:val="24"/>
          <w:szCs w:val="24"/>
          <w:lang w:val="en-US"/>
        </w:rPr>
      </w:pPr>
    </w:p>
    <w:p w:rsidR="00D76C02" w:rsidRPr="00D26A19" w:rsidRDefault="00271C00" w:rsidP="00D26A19">
      <w:pPr>
        <w:keepNext/>
        <w:keepLines/>
        <w:tabs>
          <w:tab w:val="left" w:pos="709"/>
        </w:tabs>
        <w:spacing w:before="40" w:after="0" w:line="240" w:lineRule="auto"/>
        <w:ind w:left="1080" w:hanging="1080"/>
        <w:jc w:val="both"/>
        <w:outlineLvl w:val="1"/>
        <w:rPr>
          <w:rFonts w:ascii="Times New Roman" w:eastAsiaTheme="majorEastAsia" w:hAnsi="Times New Roman" w:cs="Times New Roman"/>
          <w:b/>
          <w:sz w:val="24"/>
          <w:szCs w:val="24"/>
          <w:lang w:val="en-US"/>
        </w:rPr>
      </w:pPr>
      <w:bookmarkStart w:id="9" w:name="_Toc226105926"/>
      <w:bookmarkStart w:id="10" w:name="_Toc226469407"/>
      <w:r w:rsidRPr="00D26A19">
        <w:rPr>
          <w:rFonts w:ascii="Times New Roman" w:eastAsiaTheme="majorEastAsia" w:hAnsi="Times New Roman" w:cs="Times New Roman"/>
          <w:b/>
          <w:sz w:val="24"/>
          <w:szCs w:val="24"/>
          <w:lang w:val="en-US"/>
        </w:rPr>
        <w:lastRenderedPageBreak/>
        <w:t xml:space="preserve">The CDA application to the </w:t>
      </w:r>
      <w:bookmarkEnd w:id="9"/>
      <w:bookmarkEnd w:id="10"/>
      <w:r w:rsidRPr="00D26A19">
        <w:rPr>
          <w:rFonts w:ascii="Times New Roman" w:eastAsiaTheme="majorEastAsia" w:hAnsi="Times New Roman" w:cs="Times New Roman"/>
          <w:b/>
          <w:sz w:val="24"/>
          <w:szCs w:val="24"/>
          <w:lang w:val="en-US"/>
        </w:rPr>
        <w:t>DRC framework law on national education of 2014</w:t>
      </w:r>
    </w:p>
    <w:p w:rsidR="00DA3F98" w:rsidRPr="003966E7" w:rsidRDefault="00271C00" w:rsidP="00D26A19">
      <w:pPr>
        <w:spacing w:line="240" w:lineRule="auto"/>
        <w:jc w:val="both"/>
        <w:rPr>
          <w:rFonts w:ascii="Times New Roman" w:eastAsia="Times New Roman" w:hAnsi="Times New Roman" w:cs="Times New Roman"/>
          <w:sz w:val="24"/>
          <w:szCs w:val="24"/>
          <w:lang w:eastAsia="fr-FR"/>
        </w:rPr>
      </w:pPr>
      <w:r w:rsidRPr="00D26A19">
        <w:rPr>
          <w:rFonts w:ascii="Times New Roman" w:hAnsi="Times New Roman" w:cs="Times New Roman"/>
          <w:sz w:val="24"/>
          <w:szCs w:val="24"/>
          <w:lang w:val="en-US"/>
        </w:rPr>
        <w:t>In this paper, the Critical Discourse Analys</w:t>
      </w:r>
      <w:r w:rsidR="001167FC" w:rsidRPr="00D26A19">
        <w:rPr>
          <w:rFonts w:ascii="Times New Roman" w:hAnsi="Times New Roman" w:cs="Times New Roman"/>
          <w:sz w:val="24"/>
          <w:szCs w:val="24"/>
          <w:lang w:val="en-US"/>
        </w:rPr>
        <w:t>is</w:t>
      </w:r>
      <w:r w:rsidR="00D76C02" w:rsidRPr="00D26A19">
        <w:rPr>
          <w:rFonts w:ascii="Times New Roman" w:hAnsi="Times New Roman" w:cs="Times New Roman"/>
          <w:sz w:val="24"/>
          <w:szCs w:val="24"/>
          <w:lang w:val="en-US"/>
        </w:rPr>
        <w:t xml:space="preserve"> Approach is applied </w:t>
      </w:r>
      <w:r w:rsidRPr="00D26A19">
        <w:rPr>
          <w:rFonts w:ascii="Times New Roman" w:hAnsi="Times New Roman" w:cs="Times New Roman"/>
          <w:sz w:val="24"/>
          <w:szCs w:val="24"/>
          <w:lang w:val="en-US"/>
        </w:rPr>
        <w:t xml:space="preserve">to </w:t>
      </w:r>
      <w:r w:rsidRPr="00D26A19">
        <w:rPr>
          <w:rFonts w:ascii="Times New Roman" w:eastAsiaTheme="majorEastAsia" w:hAnsi="Times New Roman" w:cs="Times New Roman"/>
          <w:sz w:val="24"/>
          <w:szCs w:val="24"/>
          <w:lang w:val="en-US"/>
        </w:rPr>
        <w:t>the DRC framework law on national education of 2014</w:t>
      </w:r>
      <w:r w:rsidRPr="00D26A19">
        <w:rPr>
          <w:rFonts w:ascii="Times New Roman" w:hAnsi="Times New Roman" w:cs="Times New Roman"/>
          <w:sz w:val="24"/>
          <w:szCs w:val="24"/>
          <w:lang w:val="en-US"/>
        </w:rPr>
        <w:t xml:space="preserve"> in relation to the sustainable development goal4.</w:t>
      </w:r>
      <w:r w:rsidR="00D76C02" w:rsidRPr="00D26A19">
        <w:rPr>
          <w:rFonts w:ascii="Times New Roman" w:hAnsi="Times New Roman" w:cs="Times New Roman"/>
          <w:sz w:val="24"/>
          <w:szCs w:val="24"/>
          <w:lang w:val="en-US"/>
        </w:rPr>
        <w:t xml:space="preserve"> </w:t>
      </w:r>
      <w:r w:rsidRPr="00D26A19">
        <w:rPr>
          <w:rFonts w:ascii="Times New Roman" w:hAnsi="Times New Roman" w:cs="Times New Roman"/>
          <w:sz w:val="24"/>
          <w:szCs w:val="24"/>
        </w:rPr>
        <w:t>The analysis</w:t>
      </w:r>
      <w:r w:rsidR="00D76C02" w:rsidRPr="00D26A19">
        <w:rPr>
          <w:rFonts w:ascii="Times New Roman" w:hAnsi="Times New Roman" w:cs="Times New Roman"/>
          <w:sz w:val="24"/>
          <w:szCs w:val="24"/>
        </w:rPr>
        <w:t xml:space="preserve"> bases on Fairclough’s Three Dimentional Model : textual, discursive practice and social practice dimensions. </w:t>
      </w:r>
      <w:r w:rsidR="00426710">
        <w:rPr>
          <w:rFonts w:ascii="Times New Roman" w:hAnsi="Times New Roman" w:cs="Times New Roman"/>
          <w:sz w:val="24"/>
          <w:szCs w:val="24"/>
        </w:rPr>
        <w:t>The analysis at the</w:t>
      </w:r>
      <w:r w:rsidR="00587141" w:rsidRPr="00D26A19">
        <w:rPr>
          <w:rFonts w:ascii="Times New Roman" w:hAnsi="Times New Roman" w:cs="Times New Roman"/>
          <w:sz w:val="24"/>
          <w:szCs w:val="24"/>
        </w:rPr>
        <w:t>se three dimensions contributes to the understanding of the related causes to the law implementation failure, related social effects and</w:t>
      </w:r>
      <w:r w:rsidR="004A7CA3">
        <w:rPr>
          <w:rFonts w:ascii="Times New Roman" w:hAnsi="Times New Roman" w:cs="Times New Roman"/>
          <w:sz w:val="24"/>
          <w:szCs w:val="24"/>
        </w:rPr>
        <w:t xml:space="preserve"> the</w:t>
      </w:r>
      <w:r w:rsidR="00587141" w:rsidRPr="00D26A19">
        <w:rPr>
          <w:rFonts w:ascii="Times New Roman" w:hAnsi="Times New Roman" w:cs="Times New Roman"/>
          <w:sz w:val="24"/>
          <w:szCs w:val="24"/>
        </w:rPr>
        <w:t xml:space="preserve"> </w:t>
      </w:r>
      <w:r w:rsidR="00AF10C6" w:rsidRPr="00D26A19">
        <w:rPr>
          <w:rFonts w:ascii="Times New Roman" w:eastAsia="Times New Roman" w:hAnsi="Times New Roman" w:cs="Times New Roman"/>
          <w:sz w:val="24"/>
          <w:szCs w:val="24"/>
          <w:lang w:eastAsia="fr-FR"/>
        </w:rPr>
        <w:t>mechanisms to be</w:t>
      </w:r>
      <w:r w:rsidR="00587141" w:rsidRPr="00D26A19">
        <w:rPr>
          <w:rFonts w:ascii="Times New Roman" w:eastAsia="Times New Roman" w:hAnsi="Times New Roman" w:cs="Times New Roman"/>
          <w:sz w:val="24"/>
          <w:szCs w:val="24"/>
          <w:lang w:eastAsia="fr-FR"/>
        </w:rPr>
        <w:t xml:space="preserve"> s</w:t>
      </w:r>
      <w:r w:rsidR="00137A9B">
        <w:rPr>
          <w:rFonts w:ascii="Times New Roman" w:eastAsia="Times New Roman" w:hAnsi="Times New Roman" w:cs="Times New Roman"/>
          <w:sz w:val="24"/>
          <w:szCs w:val="24"/>
          <w:lang w:eastAsia="fr-FR"/>
        </w:rPr>
        <w:t>et as solving way by the DRC government</w:t>
      </w:r>
      <w:r w:rsidR="00AF10C6" w:rsidRPr="00D26A19">
        <w:rPr>
          <w:rFonts w:ascii="Times New Roman" w:eastAsia="Times New Roman" w:hAnsi="Times New Roman" w:cs="Times New Roman"/>
          <w:sz w:val="24"/>
          <w:szCs w:val="24"/>
          <w:lang w:eastAsia="fr-FR"/>
        </w:rPr>
        <w:t>.</w:t>
      </w:r>
      <w:r w:rsidR="00587141" w:rsidRPr="00D26A19">
        <w:rPr>
          <w:rFonts w:ascii="Times New Roman" w:eastAsia="Times New Roman" w:hAnsi="Times New Roman" w:cs="Times New Roman"/>
          <w:sz w:val="24"/>
          <w:szCs w:val="24"/>
          <w:lang w:eastAsia="fr-FR"/>
        </w:rPr>
        <w:t> </w:t>
      </w:r>
    </w:p>
    <w:p w:rsidR="006C3477" w:rsidRPr="00450664" w:rsidRDefault="00450664" w:rsidP="00450664">
      <w:pPr>
        <w:shd w:val="clear" w:color="auto" w:fill="FFFFFF"/>
        <w:spacing w:after="180" w:line="240" w:lineRule="auto"/>
        <w:jc w:val="both"/>
        <w:rPr>
          <w:rFonts w:ascii="Times New Roman" w:eastAsia="Times New Roman" w:hAnsi="Times New Roman" w:cs="Times New Roman"/>
          <w:sz w:val="28"/>
          <w:szCs w:val="28"/>
          <w:lang w:eastAsia="fr-FR"/>
        </w:rPr>
      </w:pPr>
      <w:r w:rsidRPr="00450664">
        <w:rPr>
          <w:rFonts w:ascii="Times New Roman" w:eastAsia="Times New Roman" w:hAnsi="Times New Roman" w:cs="Times New Roman"/>
          <w:b/>
          <w:bCs/>
          <w:sz w:val="28"/>
          <w:szCs w:val="28"/>
          <w:lang w:eastAsia="fr-FR"/>
        </w:rPr>
        <w:t xml:space="preserve">RESULTS </w:t>
      </w:r>
    </w:p>
    <w:p w:rsidR="007059A6" w:rsidRPr="00D26A19" w:rsidRDefault="006C3477" w:rsidP="00117E13">
      <w:pPr>
        <w:spacing w:line="240" w:lineRule="auto"/>
        <w:jc w:val="both"/>
        <w:rPr>
          <w:rFonts w:ascii="Times New Roman" w:hAnsi="Times New Roman" w:cs="Times New Roman"/>
          <w:sz w:val="24"/>
          <w:szCs w:val="24"/>
          <w:lang w:val="en-US"/>
        </w:rPr>
      </w:pPr>
      <w:r w:rsidRPr="00D26A19">
        <w:rPr>
          <w:rFonts w:ascii="Times New Roman" w:hAnsi="Times New Roman" w:cs="Times New Roman"/>
          <w:sz w:val="24"/>
          <w:szCs w:val="24"/>
          <w:lang w:val="en-US"/>
        </w:rPr>
        <w:t>This</w:t>
      </w:r>
      <w:r w:rsidR="00682611" w:rsidRPr="00D26A19">
        <w:rPr>
          <w:rFonts w:ascii="Times New Roman" w:hAnsi="Times New Roman" w:cs="Times New Roman"/>
          <w:sz w:val="24"/>
          <w:szCs w:val="24"/>
          <w:lang w:val="en-US"/>
        </w:rPr>
        <w:t xml:space="preserve"> point presents the corpus for analysis and analyses it basing</w:t>
      </w:r>
      <w:r w:rsidRPr="00D26A19">
        <w:rPr>
          <w:rFonts w:ascii="Times New Roman" w:hAnsi="Times New Roman" w:cs="Times New Roman"/>
          <w:sz w:val="24"/>
          <w:szCs w:val="24"/>
        </w:rPr>
        <w:t xml:space="preserve"> on Fairclough’s Three Dimentional </w:t>
      </w:r>
      <w:r w:rsidR="00682611" w:rsidRPr="00D26A19">
        <w:rPr>
          <w:rFonts w:ascii="Times New Roman" w:hAnsi="Times New Roman" w:cs="Times New Roman"/>
          <w:sz w:val="24"/>
          <w:szCs w:val="24"/>
        </w:rPr>
        <w:t>Model:</w:t>
      </w:r>
      <w:r w:rsidRPr="00D26A19">
        <w:rPr>
          <w:rFonts w:ascii="Times New Roman" w:hAnsi="Times New Roman" w:cs="Times New Roman"/>
          <w:sz w:val="24"/>
          <w:szCs w:val="24"/>
        </w:rPr>
        <w:t xml:space="preserve"> textual, discursiv</w:t>
      </w:r>
      <w:r w:rsidR="004A7CA3">
        <w:rPr>
          <w:rFonts w:ascii="Times New Roman" w:hAnsi="Times New Roman" w:cs="Times New Roman"/>
          <w:sz w:val="24"/>
          <w:szCs w:val="24"/>
        </w:rPr>
        <w:t xml:space="preserve">e practice and social practice. </w:t>
      </w:r>
      <w:r w:rsidR="008908FB">
        <w:rPr>
          <w:rFonts w:ascii="Times New Roman" w:hAnsi="Times New Roman" w:cs="Times New Roman"/>
          <w:sz w:val="24"/>
          <w:szCs w:val="24"/>
        </w:rPr>
        <w:t>A</w:t>
      </w:r>
      <w:r w:rsidRPr="00D26A19">
        <w:rPr>
          <w:rFonts w:ascii="Times New Roman" w:hAnsi="Times New Roman" w:cs="Times New Roman"/>
          <w:sz w:val="24"/>
          <w:szCs w:val="24"/>
        </w:rPr>
        <w:t>t the textual level, an overview of the formal fea</w:t>
      </w:r>
      <w:r w:rsidR="00682611" w:rsidRPr="00D26A19">
        <w:rPr>
          <w:rFonts w:ascii="Times New Roman" w:hAnsi="Times New Roman" w:cs="Times New Roman"/>
          <w:sz w:val="24"/>
          <w:szCs w:val="24"/>
        </w:rPr>
        <w:t>tures of the law</w:t>
      </w:r>
      <w:r w:rsidRPr="00D26A19">
        <w:rPr>
          <w:rFonts w:ascii="Times New Roman" w:hAnsi="Times New Roman" w:cs="Times New Roman"/>
          <w:sz w:val="24"/>
          <w:szCs w:val="24"/>
        </w:rPr>
        <w:t xml:space="preserve"> is provided. At the discursive practice level, the  focus is on the context of production, distribution and consumption</w:t>
      </w:r>
      <w:r w:rsidR="00682611" w:rsidRPr="00D26A19">
        <w:rPr>
          <w:rFonts w:ascii="Times New Roman" w:hAnsi="Times New Roman" w:cs="Times New Roman"/>
          <w:sz w:val="24"/>
          <w:szCs w:val="24"/>
        </w:rPr>
        <w:t xml:space="preserve"> of the law</w:t>
      </w:r>
      <w:r w:rsidR="008908FB">
        <w:rPr>
          <w:rFonts w:ascii="Times New Roman" w:hAnsi="Times New Roman" w:cs="Times New Roman"/>
          <w:sz w:val="24"/>
          <w:szCs w:val="24"/>
        </w:rPr>
        <w:t>.</w:t>
      </w:r>
      <w:r w:rsidR="001167FC" w:rsidRPr="00D26A19">
        <w:rPr>
          <w:rFonts w:ascii="Times New Roman" w:hAnsi="Times New Roman" w:cs="Times New Roman"/>
          <w:sz w:val="24"/>
          <w:szCs w:val="24"/>
        </w:rPr>
        <w:t xml:space="preserve"> </w:t>
      </w:r>
      <w:r w:rsidR="008908FB" w:rsidRPr="00D26A19">
        <w:rPr>
          <w:rFonts w:ascii="Times New Roman" w:hAnsi="Times New Roman" w:cs="Times New Roman"/>
          <w:sz w:val="24"/>
          <w:szCs w:val="24"/>
        </w:rPr>
        <w:t>The</w:t>
      </w:r>
      <w:r w:rsidR="001167FC" w:rsidRPr="00D26A19">
        <w:rPr>
          <w:rFonts w:ascii="Times New Roman" w:hAnsi="Times New Roman" w:cs="Times New Roman"/>
          <w:sz w:val="24"/>
          <w:szCs w:val="24"/>
        </w:rPr>
        <w:t xml:space="preserve"> social roles and norms involved in drafting the law</w:t>
      </w:r>
      <w:r w:rsidR="008908FB">
        <w:rPr>
          <w:rFonts w:ascii="Times New Roman" w:hAnsi="Times New Roman" w:cs="Times New Roman"/>
          <w:sz w:val="24"/>
          <w:szCs w:val="24"/>
        </w:rPr>
        <w:t xml:space="preserve"> are also examined here</w:t>
      </w:r>
      <w:r w:rsidR="001167FC" w:rsidRPr="00D26A19">
        <w:rPr>
          <w:rFonts w:ascii="Times New Roman" w:hAnsi="Times New Roman" w:cs="Times New Roman"/>
          <w:sz w:val="24"/>
          <w:szCs w:val="24"/>
        </w:rPr>
        <w:t xml:space="preserve">. </w:t>
      </w:r>
      <w:r w:rsidRPr="00D26A19">
        <w:rPr>
          <w:rFonts w:ascii="Times New Roman" w:hAnsi="Times New Roman" w:cs="Times New Roman"/>
          <w:sz w:val="24"/>
          <w:szCs w:val="24"/>
        </w:rPr>
        <w:t>At the social practice le</w:t>
      </w:r>
      <w:r w:rsidR="008908FB">
        <w:rPr>
          <w:rFonts w:ascii="Times New Roman" w:hAnsi="Times New Roman" w:cs="Times New Roman"/>
          <w:sz w:val="24"/>
          <w:szCs w:val="24"/>
        </w:rPr>
        <w:t xml:space="preserve">vel, </w:t>
      </w:r>
      <w:r w:rsidRPr="00D26A19">
        <w:rPr>
          <w:rFonts w:ascii="Times New Roman" w:hAnsi="Times New Roman" w:cs="Times New Roman"/>
          <w:sz w:val="24"/>
          <w:szCs w:val="24"/>
        </w:rPr>
        <w:t>the broader social, cultural and histo</w:t>
      </w:r>
      <w:r w:rsidR="00682611" w:rsidRPr="00D26A19">
        <w:rPr>
          <w:rFonts w:ascii="Times New Roman" w:hAnsi="Times New Roman" w:cs="Times New Roman"/>
          <w:sz w:val="24"/>
          <w:szCs w:val="24"/>
        </w:rPr>
        <w:t>rical contexts of the law</w:t>
      </w:r>
      <w:r w:rsidR="008908FB">
        <w:rPr>
          <w:rFonts w:ascii="Times New Roman" w:hAnsi="Times New Roman" w:cs="Times New Roman"/>
          <w:sz w:val="24"/>
          <w:szCs w:val="24"/>
        </w:rPr>
        <w:t xml:space="preserve"> are examined</w:t>
      </w:r>
      <w:r w:rsidRPr="00D26A19">
        <w:rPr>
          <w:rFonts w:ascii="Times New Roman" w:hAnsi="Times New Roman" w:cs="Times New Roman"/>
          <w:sz w:val="24"/>
          <w:szCs w:val="24"/>
        </w:rPr>
        <w:t>. It looks at power and ideology ; examining how th</w:t>
      </w:r>
      <w:r w:rsidR="00682611" w:rsidRPr="00D26A19">
        <w:rPr>
          <w:rFonts w:ascii="Times New Roman" w:hAnsi="Times New Roman" w:cs="Times New Roman"/>
          <w:sz w:val="24"/>
          <w:szCs w:val="24"/>
        </w:rPr>
        <w:t>e law</w:t>
      </w:r>
      <w:r w:rsidRPr="00D26A19">
        <w:rPr>
          <w:rFonts w:ascii="Times New Roman" w:hAnsi="Times New Roman" w:cs="Times New Roman"/>
          <w:sz w:val="24"/>
          <w:szCs w:val="24"/>
        </w:rPr>
        <w:t xml:space="preserve"> reinforce</w:t>
      </w:r>
      <w:r w:rsidR="00682611" w:rsidRPr="00D26A19">
        <w:rPr>
          <w:rFonts w:ascii="Times New Roman" w:hAnsi="Times New Roman" w:cs="Times New Roman"/>
          <w:sz w:val="24"/>
          <w:szCs w:val="24"/>
        </w:rPr>
        <w:t>s</w:t>
      </w:r>
      <w:r w:rsidRPr="00D26A19">
        <w:rPr>
          <w:rFonts w:ascii="Times New Roman" w:hAnsi="Times New Roman" w:cs="Times New Roman"/>
          <w:sz w:val="24"/>
          <w:szCs w:val="24"/>
        </w:rPr>
        <w:t xml:space="preserve"> or challenge</w:t>
      </w:r>
      <w:r w:rsidR="00682611" w:rsidRPr="00D26A19">
        <w:rPr>
          <w:rFonts w:ascii="Times New Roman" w:hAnsi="Times New Roman" w:cs="Times New Roman"/>
          <w:sz w:val="24"/>
          <w:szCs w:val="24"/>
        </w:rPr>
        <w:t>s</w:t>
      </w:r>
      <w:r w:rsidRPr="00D26A19">
        <w:rPr>
          <w:rFonts w:ascii="Times New Roman" w:hAnsi="Times New Roman" w:cs="Times New Roman"/>
          <w:sz w:val="24"/>
          <w:szCs w:val="24"/>
        </w:rPr>
        <w:t xml:space="preserve"> social p</w:t>
      </w:r>
      <w:r w:rsidR="001167FC" w:rsidRPr="00D26A19">
        <w:rPr>
          <w:rFonts w:ascii="Times New Roman" w:hAnsi="Times New Roman" w:cs="Times New Roman"/>
          <w:sz w:val="24"/>
          <w:szCs w:val="24"/>
        </w:rPr>
        <w:t>ower structures and ideol</w:t>
      </w:r>
      <w:r w:rsidR="008908FB">
        <w:rPr>
          <w:rFonts w:ascii="Times New Roman" w:hAnsi="Times New Roman" w:cs="Times New Roman"/>
          <w:sz w:val="24"/>
          <w:szCs w:val="24"/>
        </w:rPr>
        <w:t xml:space="preserve">ogies </w:t>
      </w:r>
      <w:r w:rsidR="001167FC" w:rsidRPr="00D26A19">
        <w:rPr>
          <w:rFonts w:ascii="Times New Roman" w:hAnsi="Times New Roman" w:cs="Times New Roman"/>
          <w:sz w:val="24"/>
          <w:szCs w:val="24"/>
        </w:rPr>
        <w:t>to reveal the social values represented in the law, explain how the law reflects societal concerns and finally, explain how it perpetuate and /or challenge dominant ideologies.</w:t>
      </w:r>
    </w:p>
    <w:p w:rsidR="003966E7" w:rsidRDefault="00682611" w:rsidP="00D26A19">
      <w:pPr>
        <w:spacing w:line="240" w:lineRule="auto"/>
        <w:jc w:val="both"/>
        <w:rPr>
          <w:rFonts w:ascii="Times New Roman" w:hAnsi="Times New Roman" w:cs="Times New Roman"/>
          <w:sz w:val="24"/>
          <w:szCs w:val="24"/>
          <w:lang w:val="en-US"/>
        </w:rPr>
      </w:pPr>
      <w:r w:rsidRPr="00D26A19">
        <w:rPr>
          <w:rFonts w:ascii="Times New Roman" w:eastAsiaTheme="majorEastAsia" w:hAnsi="Times New Roman" w:cs="Times New Roman"/>
          <w:b/>
          <w:sz w:val="24"/>
          <w:szCs w:val="24"/>
          <w:lang w:val="en-US"/>
        </w:rPr>
        <w:t>Corpus presentation</w:t>
      </w:r>
    </w:p>
    <w:p w:rsidR="00217E34" w:rsidRPr="003966E7" w:rsidRDefault="00682611" w:rsidP="00D26A19">
      <w:pPr>
        <w:spacing w:line="240" w:lineRule="auto"/>
        <w:jc w:val="both"/>
        <w:rPr>
          <w:rFonts w:ascii="Times New Roman" w:hAnsi="Times New Roman" w:cs="Times New Roman"/>
          <w:sz w:val="24"/>
          <w:szCs w:val="24"/>
          <w:lang w:val="en-US"/>
        </w:rPr>
      </w:pPr>
      <w:r w:rsidRPr="00D26A19">
        <w:rPr>
          <w:rFonts w:ascii="Times New Roman" w:eastAsiaTheme="majorEastAsia" w:hAnsi="Times New Roman" w:cs="Times New Roman"/>
          <w:sz w:val="24"/>
          <w:szCs w:val="24"/>
          <w:lang w:val="en-US"/>
        </w:rPr>
        <w:t>As already said in the introduction and methodology, this paper analyses an ext</w:t>
      </w:r>
      <w:r w:rsidR="007C3BE9" w:rsidRPr="00D26A19">
        <w:rPr>
          <w:rFonts w:ascii="Times New Roman" w:eastAsiaTheme="majorEastAsia" w:hAnsi="Times New Roman" w:cs="Times New Roman"/>
          <w:sz w:val="24"/>
          <w:szCs w:val="24"/>
          <w:lang w:val="en-US"/>
        </w:rPr>
        <w:t>ract of the DRC Framework Law N° 14/004 of 2014 on National Education regulating</w:t>
      </w:r>
      <w:r w:rsidR="00217E34">
        <w:rPr>
          <w:rFonts w:ascii="Times New Roman" w:eastAsiaTheme="majorEastAsia" w:hAnsi="Times New Roman" w:cs="Times New Roman"/>
          <w:sz w:val="24"/>
          <w:szCs w:val="24"/>
          <w:lang w:val="en-US"/>
        </w:rPr>
        <w:t xml:space="preserve"> the DRC</w:t>
      </w:r>
      <w:r w:rsidR="007C3BE9" w:rsidRPr="00D26A19">
        <w:rPr>
          <w:rFonts w:ascii="Times New Roman" w:eastAsiaTheme="majorEastAsia" w:hAnsi="Times New Roman" w:cs="Times New Roman"/>
          <w:sz w:val="24"/>
          <w:szCs w:val="24"/>
          <w:lang w:val="en-US"/>
        </w:rPr>
        <w:t xml:space="preserve"> education</w:t>
      </w:r>
      <w:r w:rsidR="005E11D2" w:rsidRPr="00D26A19">
        <w:rPr>
          <w:rFonts w:ascii="Times New Roman" w:eastAsiaTheme="majorEastAsia" w:hAnsi="Times New Roman" w:cs="Times New Roman"/>
          <w:sz w:val="24"/>
          <w:szCs w:val="24"/>
          <w:lang w:val="en-US"/>
        </w:rPr>
        <w:t xml:space="preserve">. The extract </w:t>
      </w:r>
      <w:r w:rsidR="00217E34">
        <w:rPr>
          <w:rFonts w:ascii="Times New Roman" w:eastAsiaTheme="majorEastAsia" w:hAnsi="Times New Roman" w:cs="Times New Roman"/>
          <w:sz w:val="24"/>
          <w:szCs w:val="24"/>
          <w:lang w:val="en-US"/>
        </w:rPr>
        <w:t>states</w:t>
      </w:r>
      <w:r w:rsidR="005E11D2" w:rsidRPr="00D26A19">
        <w:rPr>
          <w:rFonts w:ascii="Times New Roman" w:eastAsiaTheme="majorEastAsia" w:hAnsi="Times New Roman" w:cs="Times New Roman"/>
          <w:sz w:val="24"/>
          <w:szCs w:val="24"/>
          <w:lang w:val="en-US"/>
        </w:rPr>
        <w:t>:</w:t>
      </w:r>
      <w:r w:rsidR="00217E34">
        <w:rPr>
          <w:rFonts w:ascii="Times New Roman" w:eastAsiaTheme="majorEastAsia" w:hAnsi="Times New Roman" w:cs="Times New Roman"/>
          <w:sz w:val="24"/>
          <w:szCs w:val="24"/>
          <w:lang w:val="en-US"/>
        </w:rPr>
        <w:t xml:space="preserve"> </w:t>
      </w:r>
    </w:p>
    <w:p w:rsidR="00117E13" w:rsidRPr="00217E34" w:rsidRDefault="00FF1186" w:rsidP="00D26A19">
      <w:pPr>
        <w:spacing w:line="240" w:lineRule="auto"/>
        <w:jc w:val="both"/>
        <w:rPr>
          <w:rFonts w:ascii="Times New Roman" w:eastAsiaTheme="majorEastAsia" w:hAnsi="Times New Roman" w:cs="Times New Roman"/>
          <w:i/>
          <w:sz w:val="24"/>
          <w:szCs w:val="24"/>
          <w:lang w:val="en-US"/>
        </w:rPr>
      </w:pPr>
      <w:r w:rsidRPr="00217E34">
        <w:rPr>
          <w:rFonts w:ascii="Times New Roman" w:hAnsi="Times New Roman" w:cs="Times New Roman"/>
          <w:i/>
          <w:sz w:val="24"/>
          <w:szCs w:val="24"/>
          <w:lang w:val="en-US"/>
        </w:rPr>
        <w:t>"Explanatory memorandums (Innovations). The use of national or environmental languages as a medium for teaching and learning in the elementary and junior primary cycles and as a subject at the secondary and higher levels. It also recommends the learning of foreign languages that are important to our economic, political and diplomatic relations. The use of national languages and/or local languages as a medium and disciplines of teaching and learning. National education shall use national and environmental languages as a tool in primary education and as a subject in secondary, higher and university education as well as in non-formal education."</w:t>
      </w:r>
    </w:p>
    <w:p w:rsidR="00C5626E" w:rsidRPr="00D26A19" w:rsidRDefault="00C5626E" w:rsidP="00D26A19">
      <w:pPr>
        <w:spacing w:line="240" w:lineRule="auto"/>
        <w:jc w:val="both"/>
        <w:rPr>
          <w:rFonts w:ascii="Times New Roman" w:hAnsi="Times New Roman" w:cs="Times New Roman"/>
          <w:b/>
          <w:sz w:val="24"/>
          <w:szCs w:val="24"/>
          <w:lang w:val="en-US"/>
        </w:rPr>
      </w:pPr>
      <w:r w:rsidRPr="00D26A19">
        <w:rPr>
          <w:rFonts w:ascii="Times New Roman" w:hAnsi="Times New Roman" w:cs="Times New Roman"/>
          <w:b/>
          <w:sz w:val="24"/>
          <w:szCs w:val="24"/>
          <w:lang w:val="en-US"/>
        </w:rPr>
        <w:t>Results presentation</w:t>
      </w:r>
    </w:p>
    <w:p w:rsidR="00C5626E" w:rsidRPr="00D26A19" w:rsidRDefault="00C5626E" w:rsidP="00D26A19">
      <w:pPr>
        <w:spacing w:line="240" w:lineRule="auto"/>
        <w:jc w:val="both"/>
        <w:rPr>
          <w:rFonts w:ascii="Times New Roman" w:hAnsi="Times New Roman" w:cs="Times New Roman"/>
          <w:b/>
          <w:sz w:val="24"/>
          <w:szCs w:val="24"/>
          <w:lang w:val="en-US"/>
        </w:rPr>
      </w:pPr>
      <w:r w:rsidRPr="00D26A19">
        <w:rPr>
          <w:rFonts w:ascii="Times New Roman" w:hAnsi="Times New Roman" w:cs="Times New Roman"/>
          <w:b/>
          <w:sz w:val="24"/>
          <w:szCs w:val="24"/>
          <w:lang w:val="en-US"/>
        </w:rPr>
        <w:t xml:space="preserve">Textual analysis </w:t>
      </w:r>
    </w:p>
    <w:p w:rsidR="004D343E" w:rsidRPr="00D26A19" w:rsidRDefault="00C5626E" w:rsidP="00D26A19">
      <w:pPr>
        <w:spacing w:line="240" w:lineRule="auto"/>
        <w:jc w:val="both"/>
        <w:rPr>
          <w:rFonts w:ascii="Times New Roman" w:eastAsiaTheme="majorEastAsia" w:hAnsi="Times New Roman" w:cs="Times New Roman"/>
          <w:b/>
          <w:sz w:val="24"/>
          <w:szCs w:val="24"/>
          <w:lang w:val="en-US"/>
        </w:rPr>
      </w:pPr>
      <w:r w:rsidRPr="00D26A19">
        <w:rPr>
          <w:rFonts w:ascii="Times New Roman" w:hAnsi="Times New Roman" w:cs="Times New Roman"/>
          <w:sz w:val="24"/>
          <w:szCs w:val="24"/>
          <w:lang w:val="en-US"/>
        </w:rPr>
        <w:t>Structurally</w:t>
      </w:r>
      <w:r w:rsidR="004D343E" w:rsidRPr="00D26A19">
        <w:rPr>
          <w:rFonts w:ascii="Times New Roman" w:hAnsi="Times New Roman" w:cs="Times New Roman"/>
          <w:sz w:val="24"/>
          <w:szCs w:val="24"/>
          <w:lang w:val="en-US"/>
        </w:rPr>
        <w:t>, the</w:t>
      </w:r>
      <w:r w:rsidRPr="00D26A19">
        <w:rPr>
          <w:rFonts w:ascii="Times New Roman" w:hAnsi="Times New Roman" w:cs="Times New Roman"/>
          <w:sz w:val="24"/>
          <w:szCs w:val="24"/>
          <w:lang w:val="en-US"/>
        </w:rPr>
        <w:t xml:space="preserve"> law is made of three statements: (1) the role of national or environmental languages in primary and secondary/higher levels; (2) the </w:t>
      </w:r>
      <w:r w:rsidR="004D343E" w:rsidRPr="00D26A19">
        <w:rPr>
          <w:rFonts w:ascii="Times New Roman" w:hAnsi="Times New Roman" w:cs="Times New Roman"/>
          <w:sz w:val="24"/>
          <w:szCs w:val="24"/>
          <w:lang w:val="en-US"/>
        </w:rPr>
        <w:t>learning recommendation</w:t>
      </w:r>
      <w:r w:rsidRPr="00D26A19">
        <w:rPr>
          <w:rFonts w:ascii="Times New Roman" w:hAnsi="Times New Roman" w:cs="Times New Roman"/>
          <w:sz w:val="24"/>
          <w:szCs w:val="24"/>
          <w:lang w:val="en-US"/>
        </w:rPr>
        <w:t xml:space="preserve"> of foreign languages for international relations and (3) the institutionalization of national or child environmental languages across all levels of education in DRC. </w:t>
      </w:r>
      <w:r w:rsidR="004D343E" w:rsidRPr="00D26A19">
        <w:rPr>
          <w:rFonts w:ascii="Times New Roman" w:hAnsi="Times New Roman" w:cs="Times New Roman"/>
          <w:sz w:val="24"/>
          <w:szCs w:val="24"/>
          <w:lang w:val="en-US"/>
        </w:rPr>
        <w:t>It consolidates</w:t>
      </w:r>
      <w:r w:rsidRPr="00D26A19">
        <w:rPr>
          <w:rFonts w:ascii="Times New Roman" w:hAnsi="Times New Roman" w:cs="Times New Roman"/>
          <w:sz w:val="24"/>
          <w:szCs w:val="24"/>
          <w:lang w:val="en-US"/>
        </w:rPr>
        <w:t xml:space="preserve"> multilingualism in the</w:t>
      </w:r>
      <w:r w:rsidR="00FE5392">
        <w:rPr>
          <w:rFonts w:ascii="Times New Roman" w:hAnsi="Times New Roman" w:cs="Times New Roman"/>
          <w:sz w:val="24"/>
          <w:szCs w:val="24"/>
          <w:lang w:val="en-US"/>
        </w:rPr>
        <w:t xml:space="preserve"> DRC</w:t>
      </w:r>
      <w:r w:rsidRPr="00D26A19">
        <w:rPr>
          <w:rFonts w:ascii="Times New Roman" w:hAnsi="Times New Roman" w:cs="Times New Roman"/>
          <w:sz w:val="24"/>
          <w:szCs w:val="24"/>
          <w:lang w:val="en-US"/>
        </w:rPr>
        <w:t xml:space="preserve"> national education and institutionalizes the functional use of national languages as both mediums of instruction and subjects of study</w:t>
      </w:r>
      <w:r w:rsidR="00FE5392">
        <w:rPr>
          <w:rFonts w:ascii="Times New Roman" w:hAnsi="Times New Roman" w:cs="Times New Roman"/>
          <w:sz w:val="24"/>
          <w:szCs w:val="24"/>
          <w:lang w:val="en-US"/>
        </w:rPr>
        <w:t xml:space="preserve"> depending up on the level</w:t>
      </w:r>
      <w:r w:rsidRPr="00D26A19">
        <w:rPr>
          <w:rFonts w:ascii="Times New Roman" w:hAnsi="Times New Roman" w:cs="Times New Roman"/>
          <w:sz w:val="24"/>
          <w:szCs w:val="24"/>
          <w:lang w:val="en-US"/>
        </w:rPr>
        <w:t>, extending their role across all levels of education. At the same time, it integrates foreign langu</w:t>
      </w:r>
      <w:r w:rsidR="00FE5392">
        <w:rPr>
          <w:rFonts w:ascii="Times New Roman" w:hAnsi="Times New Roman" w:cs="Times New Roman"/>
          <w:sz w:val="24"/>
          <w:szCs w:val="24"/>
          <w:lang w:val="en-US"/>
        </w:rPr>
        <w:t>ages into the DRC education</w:t>
      </w:r>
      <w:r w:rsidRPr="00D26A19">
        <w:rPr>
          <w:rFonts w:ascii="Times New Roman" w:hAnsi="Times New Roman" w:cs="Times New Roman"/>
          <w:sz w:val="24"/>
          <w:szCs w:val="24"/>
          <w:lang w:val="en-US"/>
        </w:rPr>
        <w:t>, considering them as relevant for</w:t>
      </w:r>
      <w:r w:rsidR="004D343E" w:rsidRPr="00D26A19">
        <w:rPr>
          <w:rFonts w:ascii="Times New Roman" w:hAnsi="Times New Roman" w:cs="Times New Roman"/>
          <w:sz w:val="24"/>
          <w:szCs w:val="24"/>
          <w:lang w:val="en-US"/>
        </w:rPr>
        <w:t xml:space="preserve"> the country external </w:t>
      </w:r>
      <w:r w:rsidR="00FE5392">
        <w:rPr>
          <w:rFonts w:ascii="Times New Roman" w:hAnsi="Times New Roman" w:cs="Times New Roman"/>
          <w:sz w:val="24"/>
          <w:szCs w:val="24"/>
          <w:lang w:val="en-US"/>
        </w:rPr>
        <w:t xml:space="preserve">communications, openess and </w:t>
      </w:r>
      <w:r w:rsidR="004D343E" w:rsidRPr="00D26A19">
        <w:rPr>
          <w:rFonts w:ascii="Times New Roman" w:hAnsi="Times New Roman" w:cs="Times New Roman"/>
          <w:sz w:val="24"/>
          <w:szCs w:val="24"/>
          <w:lang w:val="en-US"/>
        </w:rPr>
        <w:t>diplomacy.</w:t>
      </w:r>
    </w:p>
    <w:p w:rsidR="004D343E" w:rsidRPr="00D26A19" w:rsidRDefault="004D343E" w:rsidP="00D26A19">
      <w:pPr>
        <w:spacing w:line="240" w:lineRule="auto"/>
        <w:jc w:val="both"/>
        <w:rPr>
          <w:rFonts w:ascii="Times New Roman" w:eastAsiaTheme="majorEastAsia" w:hAnsi="Times New Roman" w:cs="Times New Roman"/>
          <w:b/>
          <w:sz w:val="24"/>
          <w:szCs w:val="24"/>
          <w:lang w:val="en-US"/>
        </w:rPr>
      </w:pPr>
      <w:r w:rsidRPr="00D26A19">
        <w:rPr>
          <w:rFonts w:ascii="Times New Roman" w:eastAsiaTheme="majorEastAsia" w:hAnsi="Times New Roman" w:cs="Times New Roman"/>
          <w:b/>
          <w:sz w:val="24"/>
          <w:szCs w:val="24"/>
          <w:lang w:val="en-US"/>
        </w:rPr>
        <w:t>Discursive practice analysis</w:t>
      </w:r>
    </w:p>
    <w:p w:rsidR="00C5626E" w:rsidRPr="00D26A19" w:rsidRDefault="00C5626E" w:rsidP="00D26A19">
      <w:pPr>
        <w:spacing w:line="240" w:lineRule="auto"/>
        <w:jc w:val="both"/>
        <w:rPr>
          <w:rFonts w:ascii="Times New Roman" w:eastAsiaTheme="majorEastAsia" w:hAnsi="Times New Roman" w:cs="Times New Roman"/>
          <w:b/>
          <w:sz w:val="24"/>
          <w:szCs w:val="24"/>
          <w:lang w:val="en-US"/>
        </w:rPr>
      </w:pPr>
      <w:r w:rsidRPr="00D26A19">
        <w:rPr>
          <w:rFonts w:ascii="Times New Roman" w:eastAsia="Times New Roman" w:hAnsi="Times New Roman" w:cs="Times New Roman"/>
          <w:sz w:val="24"/>
          <w:szCs w:val="24"/>
          <w:lang w:eastAsia="fr-FR"/>
        </w:rPr>
        <w:t xml:space="preserve">The law was </w:t>
      </w:r>
      <w:r w:rsidRPr="00D26A19">
        <w:rPr>
          <w:rFonts w:ascii="Times New Roman" w:eastAsia="Times New Roman" w:hAnsi="Times New Roman" w:cs="Times New Roman"/>
          <w:bCs/>
          <w:sz w:val="24"/>
          <w:szCs w:val="24"/>
          <w:lang w:eastAsia="fr-FR"/>
        </w:rPr>
        <w:t>produced by</w:t>
      </w:r>
      <w:r w:rsidR="00802FE8">
        <w:rPr>
          <w:rFonts w:ascii="Times New Roman" w:eastAsia="Times New Roman" w:hAnsi="Times New Roman" w:cs="Times New Roman"/>
          <w:sz w:val="24"/>
          <w:szCs w:val="24"/>
          <w:lang w:eastAsia="fr-FR"/>
        </w:rPr>
        <w:t xml:space="preserve"> the DRC government of 2014</w:t>
      </w:r>
      <w:r w:rsidRPr="00D26A19">
        <w:rPr>
          <w:rFonts w:ascii="Times New Roman" w:eastAsia="Times New Roman" w:hAnsi="Times New Roman" w:cs="Times New Roman"/>
          <w:sz w:val="24"/>
          <w:szCs w:val="24"/>
          <w:lang w:eastAsia="fr-FR"/>
        </w:rPr>
        <w:t>. It was mainly influenced and motivated by external pressure on mother – tongue education as a righ</w:t>
      </w:r>
      <w:r w:rsidR="00802FE8">
        <w:rPr>
          <w:rFonts w:ascii="Times New Roman" w:eastAsia="Times New Roman" w:hAnsi="Times New Roman" w:cs="Times New Roman"/>
          <w:sz w:val="24"/>
          <w:szCs w:val="24"/>
          <w:lang w:eastAsia="fr-FR"/>
        </w:rPr>
        <w:t>t and</w:t>
      </w:r>
      <w:r w:rsidRPr="00D26A19">
        <w:rPr>
          <w:rFonts w:ascii="Times New Roman" w:eastAsia="Times New Roman" w:hAnsi="Times New Roman" w:cs="Times New Roman"/>
          <w:sz w:val="24"/>
          <w:szCs w:val="24"/>
          <w:lang w:eastAsia="fr-FR"/>
        </w:rPr>
        <w:t xml:space="preserve"> for inclusive and equitable</w:t>
      </w:r>
      <w:r w:rsidR="00971708">
        <w:rPr>
          <w:rFonts w:ascii="Times New Roman" w:eastAsia="Times New Roman" w:hAnsi="Times New Roman" w:cs="Times New Roman"/>
          <w:sz w:val="24"/>
          <w:szCs w:val="24"/>
          <w:lang w:eastAsia="fr-FR"/>
        </w:rPr>
        <w:t xml:space="preserve"> quality education for all. The framework law</w:t>
      </w:r>
      <w:r w:rsidRPr="00D26A19">
        <w:rPr>
          <w:rFonts w:ascii="Times New Roman" w:eastAsia="Times New Roman" w:hAnsi="Times New Roman" w:cs="Times New Roman"/>
          <w:sz w:val="24"/>
          <w:szCs w:val="24"/>
          <w:lang w:eastAsia="fr-FR"/>
        </w:rPr>
        <w:t xml:space="preserve"> aligns the </w:t>
      </w:r>
      <w:r w:rsidR="00971708">
        <w:rPr>
          <w:rFonts w:ascii="Times New Roman" w:eastAsia="Times New Roman" w:hAnsi="Times New Roman" w:cs="Times New Roman"/>
          <w:sz w:val="24"/>
          <w:szCs w:val="24"/>
          <w:lang w:eastAsia="fr-FR"/>
        </w:rPr>
        <w:t xml:space="preserve">DRC </w:t>
      </w:r>
      <w:r w:rsidRPr="00D26A19">
        <w:rPr>
          <w:rFonts w:ascii="Times New Roman" w:eastAsia="Times New Roman" w:hAnsi="Times New Roman" w:cs="Times New Roman"/>
          <w:sz w:val="24"/>
          <w:szCs w:val="24"/>
          <w:lang w:eastAsia="fr-FR"/>
        </w:rPr>
        <w:t xml:space="preserve">education sector to the sustainable development goal 4 and 10 by ensuring that all children have equal access to quality education with no linguistic barrier and that the education sector is out </w:t>
      </w:r>
      <w:r w:rsidR="00DA7AFD">
        <w:rPr>
          <w:rFonts w:ascii="Times New Roman" w:eastAsia="Times New Roman" w:hAnsi="Times New Roman" w:cs="Times New Roman"/>
          <w:sz w:val="24"/>
          <w:szCs w:val="24"/>
          <w:lang w:eastAsia="fr-FR"/>
        </w:rPr>
        <w:t>of all kinds of discriminations ;</w:t>
      </w:r>
      <w:r w:rsidRPr="00D26A19">
        <w:rPr>
          <w:rFonts w:ascii="Times New Roman" w:eastAsia="Times New Roman" w:hAnsi="Times New Roman" w:cs="Times New Roman"/>
          <w:sz w:val="24"/>
          <w:szCs w:val="24"/>
          <w:lang w:eastAsia="fr-FR"/>
        </w:rPr>
        <w:t xml:space="preserve"> including linguistic discrimination. In addition to the mother – tongue education, the law contains a recommendation on foreign languages learning. This recommendation has its roots in external globalization pressure of that time. The purpose was to institutionalize a </w:t>
      </w:r>
      <w:r w:rsidRPr="00D26A19">
        <w:rPr>
          <w:rFonts w:ascii="Times New Roman" w:eastAsia="Times New Roman" w:hAnsi="Times New Roman" w:cs="Times New Roman"/>
          <w:bCs/>
          <w:sz w:val="24"/>
          <w:szCs w:val="24"/>
          <w:lang w:eastAsia="fr-FR"/>
        </w:rPr>
        <w:t>multilingual</w:t>
      </w:r>
      <w:r w:rsidR="00971708">
        <w:rPr>
          <w:rFonts w:ascii="Times New Roman" w:eastAsia="Times New Roman" w:hAnsi="Times New Roman" w:cs="Times New Roman"/>
          <w:bCs/>
          <w:sz w:val="24"/>
          <w:szCs w:val="24"/>
          <w:lang w:eastAsia="fr-FR"/>
        </w:rPr>
        <w:t xml:space="preserve"> education policy in DRC</w:t>
      </w:r>
      <w:r w:rsidRPr="00D26A19">
        <w:rPr>
          <w:rFonts w:ascii="Times New Roman" w:eastAsia="Times New Roman" w:hAnsi="Times New Roman" w:cs="Times New Roman"/>
          <w:bCs/>
          <w:sz w:val="24"/>
          <w:szCs w:val="24"/>
          <w:lang w:eastAsia="fr-FR"/>
        </w:rPr>
        <w:t xml:space="preserve"> where </w:t>
      </w:r>
      <w:r w:rsidRPr="00D26A19">
        <w:rPr>
          <w:rFonts w:ascii="Times New Roman" w:eastAsia="Times New Roman" w:hAnsi="Times New Roman" w:cs="Times New Roman"/>
          <w:sz w:val="24"/>
          <w:szCs w:val="24"/>
          <w:lang w:eastAsia="fr-FR"/>
        </w:rPr>
        <w:t xml:space="preserve">national and child environmental languages are maintained for identity and inclusion, French for </w:t>
      </w:r>
      <w:r w:rsidR="00971708">
        <w:rPr>
          <w:rFonts w:ascii="Times New Roman" w:eastAsia="Times New Roman" w:hAnsi="Times New Roman" w:cs="Times New Roman"/>
          <w:sz w:val="24"/>
          <w:szCs w:val="24"/>
          <w:lang w:eastAsia="fr-FR"/>
        </w:rPr>
        <w:t xml:space="preserve">legal legacy </w:t>
      </w:r>
      <w:r w:rsidRPr="00D26A19">
        <w:rPr>
          <w:rFonts w:ascii="Times New Roman" w:eastAsia="Times New Roman" w:hAnsi="Times New Roman" w:cs="Times New Roman"/>
          <w:sz w:val="24"/>
          <w:szCs w:val="24"/>
          <w:lang w:eastAsia="fr-FR"/>
        </w:rPr>
        <w:t>continuity, and foreign languages for global</w:t>
      </w:r>
      <w:r w:rsidR="00DA7AFD">
        <w:rPr>
          <w:rFonts w:ascii="Times New Roman" w:eastAsia="Times New Roman" w:hAnsi="Times New Roman" w:cs="Times New Roman"/>
          <w:sz w:val="24"/>
          <w:szCs w:val="24"/>
          <w:lang w:eastAsia="fr-FR"/>
        </w:rPr>
        <w:t xml:space="preserve"> communication and</w:t>
      </w:r>
      <w:r w:rsidRPr="00D26A19">
        <w:rPr>
          <w:rFonts w:ascii="Times New Roman" w:eastAsia="Times New Roman" w:hAnsi="Times New Roman" w:cs="Times New Roman"/>
          <w:sz w:val="24"/>
          <w:szCs w:val="24"/>
          <w:lang w:eastAsia="fr-FR"/>
        </w:rPr>
        <w:t xml:space="preserve"> competitiveness. The law was intended to </w:t>
      </w:r>
      <w:r w:rsidRPr="00D26A19">
        <w:rPr>
          <w:rFonts w:ascii="Times New Roman" w:eastAsia="Times New Roman" w:hAnsi="Times New Roman" w:cs="Times New Roman"/>
          <w:bCs/>
          <w:sz w:val="24"/>
          <w:szCs w:val="24"/>
          <w:lang w:eastAsia="fr-FR"/>
        </w:rPr>
        <w:t>educators</w:t>
      </w:r>
      <w:r w:rsidR="00DA7AFD">
        <w:rPr>
          <w:rFonts w:ascii="Times New Roman" w:eastAsia="Times New Roman" w:hAnsi="Times New Roman" w:cs="Times New Roman"/>
          <w:sz w:val="24"/>
          <w:szCs w:val="24"/>
          <w:lang w:eastAsia="fr-FR"/>
        </w:rPr>
        <w:t xml:space="preserve"> responsible</w:t>
      </w:r>
      <w:r w:rsidRPr="00D26A19">
        <w:rPr>
          <w:rFonts w:ascii="Times New Roman" w:eastAsia="Times New Roman" w:hAnsi="Times New Roman" w:cs="Times New Roman"/>
          <w:sz w:val="24"/>
          <w:szCs w:val="24"/>
          <w:lang w:eastAsia="fr-FR"/>
        </w:rPr>
        <w:t xml:space="preserve"> of im</w:t>
      </w:r>
      <w:r w:rsidR="00FF4931">
        <w:rPr>
          <w:rFonts w:ascii="Times New Roman" w:eastAsia="Times New Roman" w:hAnsi="Times New Roman" w:cs="Times New Roman"/>
          <w:sz w:val="24"/>
          <w:szCs w:val="24"/>
          <w:lang w:eastAsia="fr-FR"/>
        </w:rPr>
        <w:t>plementing school regulations</w:t>
      </w:r>
      <w:r w:rsidRPr="00D26A19">
        <w:rPr>
          <w:rFonts w:ascii="Times New Roman" w:eastAsia="Times New Roman" w:hAnsi="Times New Roman" w:cs="Times New Roman"/>
          <w:sz w:val="24"/>
          <w:szCs w:val="24"/>
          <w:lang w:eastAsia="fr-FR"/>
        </w:rPr>
        <w:t xml:space="preserve"> ; </w:t>
      </w:r>
      <w:r w:rsidRPr="00D26A19">
        <w:rPr>
          <w:rFonts w:ascii="Times New Roman" w:eastAsia="Times New Roman" w:hAnsi="Times New Roman" w:cs="Times New Roman"/>
          <w:bCs/>
          <w:sz w:val="24"/>
          <w:szCs w:val="24"/>
          <w:lang w:eastAsia="fr-FR"/>
        </w:rPr>
        <w:t>students and parents </w:t>
      </w:r>
      <w:r w:rsidRPr="00D26A19">
        <w:rPr>
          <w:rFonts w:ascii="Times New Roman" w:eastAsia="Times New Roman" w:hAnsi="Times New Roman" w:cs="Times New Roman"/>
          <w:sz w:val="24"/>
          <w:szCs w:val="24"/>
          <w:lang w:eastAsia="fr-FR"/>
        </w:rPr>
        <w:t xml:space="preserve">; </w:t>
      </w:r>
      <w:r w:rsidRPr="00D26A19">
        <w:rPr>
          <w:rFonts w:ascii="Times New Roman" w:eastAsia="Times New Roman" w:hAnsi="Times New Roman" w:cs="Times New Roman"/>
          <w:bCs/>
          <w:sz w:val="24"/>
          <w:szCs w:val="24"/>
          <w:lang w:eastAsia="fr-FR"/>
        </w:rPr>
        <w:t>international partners  such UNESCO to</w:t>
      </w:r>
      <w:r w:rsidR="00FF4931">
        <w:rPr>
          <w:rFonts w:ascii="Times New Roman" w:eastAsia="Times New Roman" w:hAnsi="Times New Roman" w:cs="Times New Roman"/>
          <w:sz w:val="24"/>
          <w:szCs w:val="24"/>
          <w:lang w:eastAsia="fr-FR"/>
        </w:rPr>
        <w:t xml:space="preserve"> indicate</w:t>
      </w:r>
      <w:r w:rsidRPr="00D26A19">
        <w:rPr>
          <w:rFonts w:ascii="Times New Roman" w:eastAsia="Times New Roman" w:hAnsi="Times New Roman" w:cs="Times New Roman"/>
          <w:sz w:val="24"/>
          <w:szCs w:val="24"/>
          <w:lang w:eastAsia="fr-FR"/>
        </w:rPr>
        <w:t xml:space="preserve"> that DRC is aligning with </w:t>
      </w:r>
      <w:r w:rsidRPr="00D26A19">
        <w:rPr>
          <w:rFonts w:ascii="Times New Roman" w:eastAsia="Times New Roman" w:hAnsi="Times New Roman" w:cs="Times New Roman"/>
          <w:bCs/>
          <w:sz w:val="24"/>
          <w:szCs w:val="24"/>
          <w:lang w:eastAsia="fr-FR"/>
        </w:rPr>
        <w:t>Education for all</w:t>
      </w:r>
      <w:r w:rsidRPr="00D26A19">
        <w:rPr>
          <w:rFonts w:ascii="Times New Roman" w:eastAsia="Times New Roman" w:hAnsi="Times New Roman" w:cs="Times New Roman"/>
          <w:sz w:val="24"/>
          <w:szCs w:val="24"/>
          <w:lang w:eastAsia="fr-FR"/>
        </w:rPr>
        <w:t xml:space="preserve"> and </w:t>
      </w:r>
      <w:r w:rsidRPr="00D26A19">
        <w:rPr>
          <w:rFonts w:ascii="Times New Roman" w:eastAsia="Times New Roman" w:hAnsi="Times New Roman" w:cs="Times New Roman"/>
          <w:bCs/>
          <w:sz w:val="24"/>
          <w:szCs w:val="24"/>
          <w:lang w:eastAsia="fr-FR"/>
        </w:rPr>
        <w:t>multilingualism</w:t>
      </w:r>
      <w:r w:rsidR="00FF4931">
        <w:rPr>
          <w:rFonts w:ascii="Times New Roman" w:eastAsia="Times New Roman" w:hAnsi="Times New Roman" w:cs="Times New Roman"/>
          <w:sz w:val="24"/>
          <w:szCs w:val="24"/>
          <w:lang w:eastAsia="fr-FR"/>
        </w:rPr>
        <w:t xml:space="preserve"> agenda</w:t>
      </w:r>
      <w:r w:rsidRPr="00D26A19">
        <w:rPr>
          <w:rFonts w:ascii="Times New Roman" w:eastAsia="Times New Roman" w:hAnsi="Times New Roman" w:cs="Times New Roman"/>
          <w:sz w:val="24"/>
          <w:szCs w:val="24"/>
          <w:lang w:eastAsia="fr-FR"/>
        </w:rPr>
        <w:t>.</w:t>
      </w:r>
      <w:r w:rsidRPr="00D26A19">
        <w:rPr>
          <w:rFonts w:ascii="Times New Roman" w:eastAsiaTheme="majorEastAsia" w:hAnsi="Times New Roman" w:cs="Times New Roman"/>
          <w:b/>
          <w:sz w:val="24"/>
          <w:szCs w:val="24"/>
          <w:lang w:val="en-US"/>
        </w:rPr>
        <w:t xml:space="preserve"> </w:t>
      </w:r>
      <w:r w:rsidRPr="00D26A19">
        <w:rPr>
          <w:rFonts w:ascii="Times New Roman" w:eastAsia="Times New Roman" w:hAnsi="Times New Roman" w:cs="Times New Roman"/>
          <w:sz w:val="24"/>
          <w:szCs w:val="24"/>
          <w:lang w:eastAsia="fr-FR"/>
        </w:rPr>
        <w:t xml:space="preserve">The reception of the law varied. </w:t>
      </w:r>
      <w:r w:rsidRPr="00D26A19">
        <w:rPr>
          <w:rFonts w:ascii="Times New Roman" w:eastAsia="Times New Roman" w:hAnsi="Times New Roman" w:cs="Times New Roman"/>
          <w:bCs/>
          <w:sz w:val="24"/>
          <w:szCs w:val="24"/>
          <w:lang w:eastAsia="fr-FR"/>
        </w:rPr>
        <w:t>Teachers and schools</w:t>
      </w:r>
      <w:r w:rsidRPr="00D26A19">
        <w:rPr>
          <w:rFonts w:ascii="Times New Roman" w:eastAsia="Times New Roman" w:hAnsi="Times New Roman" w:cs="Times New Roman"/>
          <w:sz w:val="24"/>
          <w:szCs w:val="24"/>
          <w:lang w:eastAsia="fr-FR"/>
        </w:rPr>
        <w:t xml:space="preserve"> face</w:t>
      </w:r>
      <w:r w:rsidR="00FF4931">
        <w:rPr>
          <w:rFonts w:ascii="Times New Roman" w:eastAsia="Times New Roman" w:hAnsi="Times New Roman" w:cs="Times New Roman"/>
          <w:sz w:val="24"/>
          <w:szCs w:val="24"/>
          <w:lang w:eastAsia="fr-FR"/>
        </w:rPr>
        <w:t>d</w:t>
      </w:r>
      <w:r w:rsidRPr="00D26A19">
        <w:rPr>
          <w:rFonts w:ascii="Times New Roman" w:eastAsia="Times New Roman" w:hAnsi="Times New Roman" w:cs="Times New Roman"/>
          <w:sz w:val="24"/>
          <w:szCs w:val="24"/>
          <w:lang w:eastAsia="fr-FR"/>
        </w:rPr>
        <w:t xml:space="preserve"> practical challenges of lack of teaching materials in local</w:t>
      </w:r>
      <w:r w:rsidR="0018357C">
        <w:rPr>
          <w:rFonts w:ascii="Times New Roman" w:eastAsia="Times New Roman" w:hAnsi="Times New Roman" w:cs="Times New Roman"/>
          <w:sz w:val="24"/>
          <w:szCs w:val="24"/>
          <w:lang w:eastAsia="fr-FR"/>
        </w:rPr>
        <w:t xml:space="preserve"> vernacular</w:t>
      </w:r>
      <w:r w:rsidRPr="00D26A19">
        <w:rPr>
          <w:rFonts w:ascii="Times New Roman" w:eastAsia="Times New Roman" w:hAnsi="Times New Roman" w:cs="Times New Roman"/>
          <w:sz w:val="24"/>
          <w:szCs w:val="24"/>
          <w:lang w:eastAsia="fr-FR"/>
        </w:rPr>
        <w:t xml:space="preserve"> languages. Some </w:t>
      </w:r>
      <w:r w:rsidRPr="00D26A19">
        <w:rPr>
          <w:rFonts w:ascii="Times New Roman" w:eastAsia="Times New Roman" w:hAnsi="Times New Roman" w:cs="Times New Roman"/>
          <w:bCs/>
          <w:sz w:val="24"/>
          <w:szCs w:val="24"/>
          <w:lang w:eastAsia="fr-FR"/>
        </w:rPr>
        <w:t>parents and communities</w:t>
      </w:r>
      <w:r w:rsidRPr="00D26A19">
        <w:rPr>
          <w:rFonts w:ascii="Times New Roman" w:eastAsia="Times New Roman" w:hAnsi="Times New Roman" w:cs="Times New Roman"/>
          <w:sz w:val="24"/>
          <w:szCs w:val="24"/>
          <w:lang w:eastAsia="fr-FR"/>
        </w:rPr>
        <w:t xml:space="preserve"> welcomed the law on mother-tongue education while others did not </w:t>
      </w:r>
      <w:r w:rsidR="00FF4931">
        <w:rPr>
          <w:rFonts w:ascii="Times New Roman" w:eastAsia="Times New Roman" w:hAnsi="Times New Roman" w:cs="Times New Roman"/>
          <w:sz w:val="24"/>
          <w:szCs w:val="24"/>
          <w:lang w:eastAsia="fr-FR"/>
        </w:rPr>
        <w:t xml:space="preserve">at </w:t>
      </w:r>
      <w:r w:rsidRPr="00D26A19">
        <w:rPr>
          <w:rFonts w:ascii="Times New Roman" w:eastAsia="Times New Roman" w:hAnsi="Times New Roman" w:cs="Times New Roman"/>
          <w:sz w:val="24"/>
          <w:szCs w:val="24"/>
          <w:lang w:eastAsia="fr-FR"/>
        </w:rPr>
        <w:t>all, fearing that French reduction could disadvantage their children socially and economically</w:t>
      </w:r>
      <w:r w:rsidR="00FF4931">
        <w:rPr>
          <w:rFonts w:ascii="Times New Roman" w:eastAsia="Times New Roman" w:hAnsi="Times New Roman" w:cs="Times New Roman"/>
          <w:sz w:val="24"/>
          <w:szCs w:val="24"/>
          <w:lang w:eastAsia="fr-FR"/>
        </w:rPr>
        <w:t xml:space="preserve"> at the international level</w:t>
      </w:r>
      <w:r w:rsidRPr="00D26A19">
        <w:rPr>
          <w:rFonts w:ascii="Times New Roman" w:eastAsia="Times New Roman" w:hAnsi="Times New Roman" w:cs="Times New Roman"/>
          <w:sz w:val="24"/>
          <w:szCs w:val="24"/>
          <w:lang w:eastAsia="fr-FR"/>
        </w:rPr>
        <w:t xml:space="preserve">. Human rights organizations could positively welcome the law </w:t>
      </w:r>
      <w:r w:rsidR="00FF4931">
        <w:rPr>
          <w:rFonts w:ascii="Times New Roman" w:eastAsia="Times New Roman" w:hAnsi="Times New Roman" w:cs="Times New Roman"/>
          <w:sz w:val="24"/>
          <w:szCs w:val="24"/>
          <w:lang w:eastAsia="fr-FR"/>
        </w:rPr>
        <w:t xml:space="preserve">considering it  as a step forward to human rights </w:t>
      </w:r>
      <w:r w:rsidR="0018357C">
        <w:rPr>
          <w:rFonts w:ascii="Times New Roman" w:eastAsia="Times New Roman" w:hAnsi="Times New Roman" w:cs="Times New Roman"/>
          <w:sz w:val="24"/>
          <w:szCs w:val="24"/>
          <w:lang w:eastAsia="fr-FR"/>
        </w:rPr>
        <w:t xml:space="preserve">repect </w:t>
      </w:r>
      <w:r w:rsidR="00FF4931">
        <w:rPr>
          <w:rFonts w:ascii="Times New Roman" w:eastAsia="Times New Roman" w:hAnsi="Times New Roman" w:cs="Times New Roman"/>
          <w:sz w:val="24"/>
          <w:szCs w:val="24"/>
          <w:lang w:eastAsia="fr-FR"/>
        </w:rPr>
        <w:t>including</w:t>
      </w:r>
      <w:r w:rsidRPr="00D26A19">
        <w:rPr>
          <w:rFonts w:ascii="Times New Roman" w:eastAsia="Times New Roman" w:hAnsi="Times New Roman" w:cs="Times New Roman"/>
          <w:sz w:val="24"/>
          <w:szCs w:val="24"/>
          <w:lang w:eastAsia="fr-FR"/>
        </w:rPr>
        <w:t xml:space="preserve"> linguistic rights and educational equity. </w:t>
      </w:r>
    </w:p>
    <w:p w:rsidR="00C5626E" w:rsidRPr="00D26A19" w:rsidRDefault="00C5626E" w:rsidP="00D26A19">
      <w:pPr>
        <w:keepNext/>
        <w:keepLines/>
        <w:tabs>
          <w:tab w:val="left" w:pos="709"/>
        </w:tabs>
        <w:spacing w:before="40" w:after="0" w:line="240" w:lineRule="auto"/>
        <w:jc w:val="both"/>
        <w:outlineLvl w:val="1"/>
        <w:rPr>
          <w:rFonts w:ascii="Times New Roman" w:eastAsiaTheme="majorEastAsia" w:hAnsi="Times New Roman" w:cs="Times New Roman"/>
          <w:b/>
          <w:sz w:val="24"/>
          <w:szCs w:val="24"/>
          <w:lang w:val="en-US"/>
        </w:rPr>
      </w:pPr>
      <w:r w:rsidRPr="00D26A19">
        <w:rPr>
          <w:rFonts w:ascii="Times New Roman" w:eastAsia="Times New Roman" w:hAnsi="Times New Roman" w:cs="Times New Roman"/>
          <w:b/>
          <w:sz w:val="24"/>
          <w:szCs w:val="24"/>
          <w:lang w:eastAsia="fr-FR"/>
        </w:rPr>
        <w:lastRenderedPageBreak/>
        <w:t>Social practice analysis</w:t>
      </w:r>
    </w:p>
    <w:p w:rsidR="00A43B57" w:rsidRPr="00D26A19" w:rsidRDefault="00EB6A14" w:rsidP="00D26A19">
      <w:pPr>
        <w:spacing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The period of 2010s was characterized</w:t>
      </w:r>
      <w:r w:rsidR="00C5626E" w:rsidRPr="00D26A19">
        <w:rPr>
          <w:rFonts w:ascii="Times New Roman" w:eastAsia="Times New Roman" w:hAnsi="Times New Roman" w:cs="Times New Roman"/>
          <w:sz w:val="24"/>
          <w:szCs w:val="24"/>
          <w:lang w:eastAsia="fr-FR"/>
        </w:rPr>
        <w:t xml:space="preserve"> by </w:t>
      </w:r>
      <w:r w:rsidR="00C5626E" w:rsidRPr="00D26A19">
        <w:rPr>
          <w:rFonts w:ascii="Times New Roman" w:eastAsia="Times New Roman" w:hAnsi="Times New Roman" w:cs="Times New Roman"/>
          <w:bCs/>
          <w:sz w:val="24"/>
          <w:szCs w:val="24"/>
          <w:lang w:eastAsia="fr-FR"/>
        </w:rPr>
        <w:t>globalization pressures</w:t>
      </w:r>
      <w:r w:rsidR="00C5626E" w:rsidRPr="00D26A19">
        <w:rPr>
          <w:rFonts w:ascii="Times New Roman" w:eastAsia="Times New Roman" w:hAnsi="Times New Roman" w:cs="Times New Roman"/>
          <w:sz w:val="24"/>
          <w:szCs w:val="24"/>
          <w:lang w:eastAsia="fr-FR"/>
        </w:rPr>
        <w:t xml:space="preserve">, regional integration, and strong </w:t>
      </w:r>
      <w:r w:rsidR="00C5626E" w:rsidRPr="00D26A19">
        <w:rPr>
          <w:rFonts w:ascii="Times New Roman" w:eastAsia="Times New Roman" w:hAnsi="Times New Roman" w:cs="Times New Roman"/>
          <w:bCs/>
          <w:sz w:val="24"/>
          <w:szCs w:val="24"/>
          <w:lang w:eastAsia="fr-FR"/>
        </w:rPr>
        <w:t>international cooperation in education</w:t>
      </w:r>
      <w:r w:rsidR="00C5626E" w:rsidRPr="00D26A19">
        <w:rPr>
          <w:rFonts w:ascii="Times New Roman" w:eastAsia="Times New Roman" w:hAnsi="Times New Roman" w:cs="Times New Roman"/>
          <w:sz w:val="24"/>
          <w:szCs w:val="24"/>
          <w:lang w:eastAsia="fr-FR"/>
        </w:rPr>
        <w:t>. The law therefore comes to respond to the sustainable development requirement on</w:t>
      </w:r>
      <w:r w:rsidR="00C5626E" w:rsidRPr="00D26A19">
        <w:rPr>
          <w:rFonts w:ascii="Times New Roman" w:eastAsia="Times New Roman" w:hAnsi="Times New Roman" w:cs="Times New Roman"/>
          <w:bCs/>
          <w:sz w:val="24"/>
          <w:szCs w:val="24"/>
          <w:lang w:eastAsia="fr-FR"/>
        </w:rPr>
        <w:t xml:space="preserve"> inclusive education</w:t>
      </w:r>
      <w:r w:rsidR="00C5626E" w:rsidRPr="00D26A19">
        <w:rPr>
          <w:rFonts w:ascii="Times New Roman" w:eastAsia="Times New Roman" w:hAnsi="Times New Roman" w:cs="Times New Roman"/>
          <w:sz w:val="24"/>
          <w:szCs w:val="24"/>
          <w:lang w:eastAsia="fr-FR"/>
        </w:rPr>
        <w:t xml:space="preserve"> and the UNESCO multilingual education recommendation.  The law does not only recognise </w:t>
      </w:r>
      <w:r w:rsidR="00C5626E" w:rsidRPr="00D26A19">
        <w:rPr>
          <w:rFonts w:ascii="Times New Roman" w:eastAsia="Times New Roman" w:hAnsi="Times New Roman" w:cs="Times New Roman"/>
          <w:bCs/>
          <w:sz w:val="24"/>
          <w:szCs w:val="24"/>
          <w:lang w:eastAsia="fr-FR"/>
        </w:rPr>
        <w:t>national and child environmental languages</w:t>
      </w:r>
      <w:r w:rsidR="00C5626E" w:rsidRPr="00D26A19">
        <w:rPr>
          <w:rFonts w:ascii="Times New Roman" w:eastAsia="Times New Roman" w:hAnsi="Times New Roman" w:cs="Times New Roman"/>
          <w:sz w:val="24"/>
          <w:szCs w:val="24"/>
          <w:lang w:eastAsia="fr-FR"/>
        </w:rPr>
        <w:t xml:space="preserve"> but it also </w:t>
      </w:r>
      <w:r w:rsidR="00C5626E" w:rsidRPr="00D26A19">
        <w:rPr>
          <w:rFonts w:ascii="Times New Roman" w:eastAsia="Times New Roman" w:hAnsi="Times New Roman" w:cs="Times New Roman"/>
          <w:bCs/>
          <w:sz w:val="24"/>
          <w:szCs w:val="24"/>
          <w:lang w:eastAsia="fr-FR"/>
        </w:rPr>
        <w:t>institutionalizes them as medi</w:t>
      </w:r>
      <w:r>
        <w:rPr>
          <w:rFonts w:ascii="Times New Roman" w:eastAsia="Times New Roman" w:hAnsi="Times New Roman" w:cs="Times New Roman"/>
          <w:bCs/>
          <w:sz w:val="24"/>
          <w:szCs w:val="24"/>
          <w:lang w:eastAsia="fr-FR"/>
        </w:rPr>
        <w:t>ums and subjects in the DRC</w:t>
      </w:r>
      <w:r w:rsidR="00C5626E" w:rsidRPr="00D26A19">
        <w:rPr>
          <w:rFonts w:ascii="Times New Roman" w:eastAsia="Times New Roman" w:hAnsi="Times New Roman" w:cs="Times New Roman"/>
          <w:sz w:val="24"/>
          <w:szCs w:val="24"/>
          <w:lang w:eastAsia="fr-FR"/>
        </w:rPr>
        <w:t xml:space="preserve"> education depending on the level. Although </w:t>
      </w:r>
      <w:r w:rsidR="00C5626E" w:rsidRPr="00D26A19">
        <w:rPr>
          <w:rFonts w:ascii="Times New Roman" w:eastAsia="Times New Roman" w:hAnsi="Times New Roman" w:cs="Times New Roman"/>
          <w:bCs/>
          <w:sz w:val="24"/>
          <w:szCs w:val="24"/>
          <w:lang w:eastAsia="fr-FR"/>
        </w:rPr>
        <w:t>French remains central</w:t>
      </w:r>
      <w:r w:rsidR="00C5626E" w:rsidRPr="00D26A19">
        <w:rPr>
          <w:rFonts w:ascii="Times New Roman" w:eastAsia="Times New Roman" w:hAnsi="Times New Roman" w:cs="Times New Roman"/>
          <w:sz w:val="24"/>
          <w:szCs w:val="24"/>
          <w:lang w:eastAsia="fr-FR"/>
        </w:rPr>
        <w:t xml:space="preserve"> in the DRC education, this law challenged the</w:t>
      </w:r>
      <w:r w:rsidR="00C5626E" w:rsidRPr="00D26A19">
        <w:rPr>
          <w:rFonts w:ascii="Times New Roman" w:eastAsia="Times New Roman" w:hAnsi="Times New Roman" w:cs="Times New Roman"/>
          <w:bCs/>
          <w:sz w:val="24"/>
          <w:szCs w:val="24"/>
          <w:lang w:eastAsia="fr-FR"/>
        </w:rPr>
        <w:t xml:space="preserve"> French linguistic supremacy</w:t>
      </w:r>
      <w:r w:rsidR="00C5626E" w:rsidRPr="00D26A19">
        <w:rPr>
          <w:rFonts w:ascii="Times New Roman" w:eastAsia="Times New Roman" w:hAnsi="Times New Roman" w:cs="Times New Roman"/>
          <w:sz w:val="24"/>
          <w:szCs w:val="24"/>
          <w:lang w:eastAsia="fr-FR"/>
        </w:rPr>
        <w:t xml:space="preserve"> by giving a strong role to local and national languages in the national education. The </w:t>
      </w:r>
      <w:r w:rsidR="00C5626E" w:rsidRPr="00D26A19">
        <w:rPr>
          <w:rFonts w:ascii="Times New Roman" w:eastAsia="Times New Roman" w:hAnsi="Times New Roman" w:cs="Times New Roman"/>
          <w:bCs/>
          <w:sz w:val="24"/>
          <w:szCs w:val="24"/>
          <w:lang w:eastAsia="fr-FR"/>
        </w:rPr>
        <w:t>promotion of foreign languages such as English, Chinese, etc.</w:t>
      </w:r>
      <w:r w:rsidR="00C5626E" w:rsidRPr="00D26A19">
        <w:rPr>
          <w:rFonts w:ascii="Times New Roman" w:eastAsia="Times New Roman" w:hAnsi="Times New Roman" w:cs="Times New Roman"/>
          <w:sz w:val="24"/>
          <w:szCs w:val="24"/>
          <w:lang w:eastAsia="fr-FR"/>
        </w:rPr>
        <w:t xml:space="preserve"> reflects globalization ideology regarded here as DRC linguistic </w:t>
      </w:r>
      <w:r w:rsidR="00C5626E" w:rsidRPr="00D26A19">
        <w:rPr>
          <w:rFonts w:ascii="Times New Roman" w:hAnsi="Times New Roman" w:cs="Times New Roman"/>
          <w:sz w:val="24"/>
          <w:szCs w:val="24"/>
          <w:lang w:val="en-US"/>
        </w:rPr>
        <w:t>westernization (universalization and spread of modern social structures  across all the globe by destroying pre-existent cultures and local autonomy). This learning recommendation of foreign languages provided within the law opens the door, not only to the spread of those foreign and international languages in the country but also to the progressive endangerment and extinction of existing Congolese endegenous and national languages.</w:t>
      </w:r>
      <w:r w:rsidR="00C5626E" w:rsidRPr="00D26A19">
        <w:rPr>
          <w:rFonts w:ascii="Times New Roman" w:eastAsia="Times New Roman" w:hAnsi="Times New Roman" w:cs="Times New Roman"/>
          <w:sz w:val="24"/>
          <w:szCs w:val="24"/>
          <w:lang w:eastAsia="fr-FR"/>
        </w:rPr>
        <w:t xml:space="preserve"> Using national and child environmental languages in primary education makes schooling more accessible to all children, reducing barriers created by French-only education. It also strengthens Congolese identity by positioning local languages as legitimate tools to vehicle knowledge. It facilitates literacy acquisition in children’s mother tongues, while preparing them for global participation through French and other foreign languages. However, despite the recognition of child environmental languages in the national education, French remains predominant language in the national education. The </w:t>
      </w:r>
      <w:r w:rsidR="00C5626E" w:rsidRPr="00D26A19">
        <w:rPr>
          <w:rFonts w:ascii="Times New Roman" w:eastAsia="Times New Roman" w:hAnsi="Times New Roman" w:cs="Times New Roman"/>
          <w:bCs/>
          <w:sz w:val="24"/>
          <w:szCs w:val="24"/>
          <w:lang w:eastAsia="fr-FR"/>
        </w:rPr>
        <w:t>law</w:t>
      </w:r>
      <w:r w:rsidR="00C5626E" w:rsidRPr="00D26A19">
        <w:rPr>
          <w:rFonts w:ascii="Times New Roman" w:eastAsia="Times New Roman" w:hAnsi="Times New Roman" w:cs="Times New Roman"/>
          <w:sz w:val="24"/>
          <w:szCs w:val="24"/>
          <w:lang w:eastAsia="fr-FR"/>
        </w:rPr>
        <w:t xml:space="preserve"> carries a </w:t>
      </w:r>
      <w:r w:rsidR="00C5626E" w:rsidRPr="00D26A19">
        <w:rPr>
          <w:rFonts w:ascii="Times New Roman" w:eastAsia="Times New Roman" w:hAnsi="Times New Roman" w:cs="Times New Roman"/>
          <w:bCs/>
          <w:sz w:val="24"/>
          <w:szCs w:val="24"/>
          <w:lang w:eastAsia="fr-FR"/>
        </w:rPr>
        <w:t>socially transformative shift</w:t>
      </w:r>
      <w:r w:rsidR="00C5626E" w:rsidRPr="00D26A19">
        <w:rPr>
          <w:rFonts w:ascii="Times New Roman" w:eastAsia="Times New Roman" w:hAnsi="Times New Roman" w:cs="Times New Roman"/>
          <w:sz w:val="24"/>
          <w:szCs w:val="24"/>
          <w:lang w:eastAsia="fr-FR"/>
        </w:rPr>
        <w:t xml:space="preserve"> in Congolese language policy regarded as vernacularisation. It responds to both </w:t>
      </w:r>
      <w:r w:rsidR="00C5626E" w:rsidRPr="00D26A19">
        <w:rPr>
          <w:rFonts w:ascii="Times New Roman" w:eastAsia="Times New Roman" w:hAnsi="Times New Roman" w:cs="Times New Roman"/>
          <w:bCs/>
          <w:sz w:val="24"/>
          <w:szCs w:val="24"/>
          <w:lang w:eastAsia="fr-FR"/>
        </w:rPr>
        <w:t>internal and external needs</w:t>
      </w:r>
      <w:r w:rsidR="00C5626E" w:rsidRPr="00D26A19">
        <w:rPr>
          <w:rFonts w:ascii="Times New Roman" w:eastAsia="Times New Roman" w:hAnsi="Times New Roman" w:cs="Times New Roman"/>
          <w:sz w:val="24"/>
          <w:szCs w:val="24"/>
          <w:lang w:eastAsia="fr-FR"/>
        </w:rPr>
        <w:t xml:space="preserve"> (inclusive and equitable education accessible for all and the globalization pressures of international cooperation and diplomacy). While challenging the colonial linguistic order by elevating national and child environmental languages, the law reinforces, at the same time, that colonial linguistic order by recommending the learning of other </w:t>
      </w:r>
      <w:r w:rsidR="00C5626E" w:rsidRPr="00D26A19">
        <w:rPr>
          <w:rFonts w:ascii="Times New Roman" w:eastAsia="Times New Roman" w:hAnsi="Times New Roman" w:cs="Times New Roman"/>
          <w:bCs/>
          <w:sz w:val="24"/>
          <w:szCs w:val="24"/>
          <w:lang w:eastAsia="fr-FR"/>
        </w:rPr>
        <w:t>foreign languages</w:t>
      </w:r>
      <w:r w:rsidR="00C5626E" w:rsidRPr="00D26A19">
        <w:rPr>
          <w:rFonts w:ascii="Times New Roman" w:eastAsia="Times New Roman" w:hAnsi="Times New Roman" w:cs="Times New Roman"/>
          <w:sz w:val="24"/>
          <w:szCs w:val="24"/>
          <w:lang w:eastAsia="fr-FR"/>
        </w:rPr>
        <w:t xml:space="preserve"> in the congolese national education.</w:t>
      </w:r>
    </w:p>
    <w:p w:rsidR="00FC1675" w:rsidRPr="00450664" w:rsidRDefault="00450664" w:rsidP="00450664">
      <w:pPr>
        <w:shd w:val="clear" w:color="auto" w:fill="FFFFFF"/>
        <w:spacing w:after="180" w:line="240" w:lineRule="auto"/>
        <w:jc w:val="both"/>
        <w:rPr>
          <w:rFonts w:ascii="Times New Roman" w:eastAsia="Times New Roman" w:hAnsi="Times New Roman" w:cs="Times New Roman"/>
          <w:sz w:val="28"/>
          <w:szCs w:val="28"/>
          <w:lang w:eastAsia="fr-FR"/>
        </w:rPr>
      </w:pPr>
      <w:r w:rsidRPr="00450664">
        <w:rPr>
          <w:rFonts w:ascii="Times New Roman" w:eastAsia="Times New Roman" w:hAnsi="Times New Roman" w:cs="Times New Roman"/>
          <w:b/>
          <w:bCs/>
          <w:sz w:val="28"/>
          <w:szCs w:val="28"/>
          <w:lang w:eastAsia="fr-FR"/>
        </w:rPr>
        <w:t xml:space="preserve">RESULTS DISCUSSION </w:t>
      </w:r>
    </w:p>
    <w:p w:rsidR="00AF10C6" w:rsidRPr="00D26A19" w:rsidRDefault="00FC1675" w:rsidP="00D26A19">
      <w:pPr>
        <w:shd w:val="clear" w:color="auto" w:fill="FFFFFF"/>
        <w:spacing w:after="180" w:line="240" w:lineRule="auto"/>
        <w:jc w:val="both"/>
        <w:rPr>
          <w:rFonts w:ascii="Times New Roman" w:eastAsia="Times New Roman" w:hAnsi="Times New Roman" w:cs="Times New Roman"/>
          <w:sz w:val="24"/>
          <w:szCs w:val="24"/>
          <w:lang w:eastAsia="fr-FR"/>
        </w:rPr>
      </w:pPr>
      <w:r w:rsidRPr="00D26A19">
        <w:rPr>
          <w:rFonts w:ascii="Times New Roman" w:eastAsia="Times New Roman" w:hAnsi="Times New Roman" w:cs="Times New Roman"/>
          <w:bCs/>
          <w:sz w:val="24"/>
          <w:szCs w:val="24"/>
          <w:lang w:eastAsia="fr-FR"/>
        </w:rPr>
        <w:t>The di</w:t>
      </w:r>
      <w:r w:rsidR="00C5695F" w:rsidRPr="00D26A19">
        <w:rPr>
          <w:rFonts w:ascii="Times New Roman" w:eastAsia="Times New Roman" w:hAnsi="Times New Roman" w:cs="Times New Roman"/>
          <w:sz w:val="24"/>
          <w:szCs w:val="24"/>
          <w:lang w:eastAsia="fr-FR"/>
        </w:rPr>
        <w:t>scussion here interprets the result</w:t>
      </w:r>
      <w:r w:rsidR="003966E7">
        <w:rPr>
          <w:rFonts w:ascii="Times New Roman" w:eastAsia="Times New Roman" w:hAnsi="Times New Roman" w:cs="Times New Roman"/>
          <w:sz w:val="24"/>
          <w:szCs w:val="24"/>
          <w:lang w:eastAsia="fr-FR"/>
        </w:rPr>
        <w:t>s, compares</w:t>
      </w:r>
      <w:r w:rsidR="005E1D72">
        <w:rPr>
          <w:rFonts w:ascii="Times New Roman" w:eastAsia="Times New Roman" w:hAnsi="Times New Roman" w:cs="Times New Roman"/>
          <w:sz w:val="24"/>
          <w:szCs w:val="24"/>
          <w:lang w:eastAsia="fr-FR"/>
        </w:rPr>
        <w:t xml:space="preserve"> and relates</w:t>
      </w:r>
      <w:r w:rsidR="003966E7">
        <w:rPr>
          <w:rFonts w:ascii="Times New Roman" w:eastAsia="Times New Roman" w:hAnsi="Times New Roman" w:cs="Times New Roman"/>
          <w:sz w:val="24"/>
          <w:szCs w:val="24"/>
          <w:lang w:eastAsia="fr-FR"/>
        </w:rPr>
        <w:t xml:space="preserve"> them to the other available discourses</w:t>
      </w:r>
      <w:r w:rsidR="00597A73" w:rsidRPr="00D26A19">
        <w:rPr>
          <w:rFonts w:ascii="Times New Roman" w:eastAsia="Times New Roman" w:hAnsi="Times New Roman" w:cs="Times New Roman"/>
          <w:sz w:val="24"/>
          <w:szCs w:val="24"/>
          <w:lang w:eastAsia="fr-FR"/>
        </w:rPr>
        <w:t>, provides its</w:t>
      </w:r>
      <w:r w:rsidR="00C5695F" w:rsidRPr="00D26A19">
        <w:rPr>
          <w:rFonts w:ascii="Times New Roman" w:eastAsia="Times New Roman" w:hAnsi="Times New Roman" w:cs="Times New Roman"/>
          <w:sz w:val="24"/>
          <w:szCs w:val="24"/>
          <w:lang w:eastAsia="fr-FR"/>
        </w:rPr>
        <w:t xml:space="preserve"> challenges and suggests some solving ways.</w:t>
      </w:r>
    </w:p>
    <w:p w:rsidR="006901E5" w:rsidRPr="00D26A19" w:rsidRDefault="00AF10C6" w:rsidP="00D26A19">
      <w:pPr>
        <w:spacing w:after="0" w:line="240" w:lineRule="auto"/>
        <w:jc w:val="both"/>
        <w:rPr>
          <w:rFonts w:ascii="Times New Roman" w:eastAsia="Times New Roman" w:hAnsi="Times New Roman" w:cs="Times New Roman"/>
          <w:sz w:val="24"/>
          <w:szCs w:val="24"/>
          <w:lang w:val="en" w:eastAsia="fr-FR"/>
        </w:rPr>
      </w:pPr>
      <w:r w:rsidRPr="00D26A19">
        <w:rPr>
          <w:rFonts w:ascii="Times New Roman" w:eastAsia="Times New Roman" w:hAnsi="Times New Roman" w:cs="Times New Roman"/>
          <w:sz w:val="24"/>
          <w:szCs w:val="24"/>
          <w:lang w:eastAsia="fr-FR"/>
        </w:rPr>
        <w:t xml:space="preserve">The 2014 </w:t>
      </w:r>
      <w:r w:rsidR="00597A73" w:rsidRPr="00D26A19">
        <w:rPr>
          <w:rFonts w:ascii="Times New Roman" w:eastAsia="Times New Roman" w:hAnsi="Times New Roman" w:cs="Times New Roman"/>
          <w:sz w:val="24"/>
          <w:szCs w:val="24"/>
          <w:lang w:eastAsia="fr-FR"/>
        </w:rPr>
        <w:t xml:space="preserve">framework </w:t>
      </w:r>
      <w:r w:rsidRPr="00D26A19">
        <w:rPr>
          <w:rFonts w:ascii="Times New Roman" w:eastAsia="Times New Roman" w:hAnsi="Times New Roman" w:cs="Times New Roman"/>
          <w:sz w:val="24"/>
          <w:szCs w:val="24"/>
          <w:lang w:eastAsia="fr-FR"/>
        </w:rPr>
        <w:t xml:space="preserve">law </w:t>
      </w:r>
      <w:r w:rsidR="00597A73" w:rsidRPr="00D26A19">
        <w:rPr>
          <w:rFonts w:ascii="Times New Roman" w:eastAsia="Times New Roman" w:hAnsi="Times New Roman" w:cs="Times New Roman"/>
          <w:sz w:val="24"/>
          <w:szCs w:val="24"/>
          <w:lang w:eastAsia="fr-FR"/>
        </w:rPr>
        <w:t xml:space="preserve">establihes </w:t>
      </w:r>
      <w:r w:rsidR="00E81038" w:rsidRPr="00D26A19">
        <w:rPr>
          <w:rFonts w:ascii="Times New Roman" w:eastAsia="Times New Roman" w:hAnsi="Times New Roman" w:cs="Times New Roman"/>
          <w:sz w:val="24"/>
          <w:szCs w:val="24"/>
          <w:lang w:eastAsia="fr-FR"/>
        </w:rPr>
        <w:t xml:space="preserve">the </w:t>
      </w:r>
      <w:r w:rsidR="00597A73" w:rsidRPr="00D26A19">
        <w:rPr>
          <w:rFonts w:ascii="Times New Roman" w:eastAsia="Times New Roman" w:hAnsi="Times New Roman" w:cs="Times New Roman"/>
          <w:sz w:val="24"/>
          <w:szCs w:val="24"/>
          <w:lang w:eastAsia="fr-FR"/>
        </w:rPr>
        <w:t>education language policy shift in the Democtatic republic of Congo.</w:t>
      </w:r>
      <w:r w:rsidR="00E81038" w:rsidRPr="00D26A19">
        <w:rPr>
          <w:rFonts w:ascii="Times New Roman" w:eastAsia="Times New Roman" w:hAnsi="Times New Roman" w:cs="Times New Roman"/>
          <w:sz w:val="24"/>
          <w:szCs w:val="24"/>
          <w:lang w:eastAsia="fr-FR"/>
        </w:rPr>
        <w:t xml:space="preserve"> The </w:t>
      </w:r>
      <w:r w:rsidR="002A5A91" w:rsidRPr="00D26A19">
        <w:rPr>
          <w:rFonts w:ascii="Times New Roman" w:eastAsia="Times New Roman" w:hAnsi="Times New Roman" w:cs="Times New Roman"/>
          <w:sz w:val="24"/>
          <w:szCs w:val="24"/>
          <w:lang w:eastAsia="fr-FR"/>
        </w:rPr>
        <w:t>shift from the assimilation language policy centered on French to</w:t>
      </w:r>
      <w:r w:rsidR="005B173F">
        <w:rPr>
          <w:rFonts w:ascii="Times New Roman" w:eastAsia="Times New Roman" w:hAnsi="Times New Roman" w:cs="Times New Roman"/>
          <w:sz w:val="24"/>
          <w:szCs w:val="24"/>
          <w:lang w:eastAsia="fr-FR"/>
        </w:rPr>
        <w:t xml:space="preserve"> the</w:t>
      </w:r>
      <w:r w:rsidR="002A5A91" w:rsidRPr="00D26A19">
        <w:rPr>
          <w:rFonts w:ascii="Times New Roman" w:eastAsia="Times New Roman" w:hAnsi="Times New Roman" w:cs="Times New Roman"/>
          <w:sz w:val="24"/>
          <w:szCs w:val="24"/>
          <w:lang w:eastAsia="fr-FR"/>
        </w:rPr>
        <w:t xml:space="preserve"> vernacularizationn language policy centered on national and child environmental languages.</w:t>
      </w:r>
      <w:r w:rsidR="00E81038" w:rsidRPr="00D26A19">
        <w:rPr>
          <w:rFonts w:ascii="Times New Roman" w:eastAsia="Times New Roman" w:hAnsi="Times New Roman" w:cs="Times New Roman"/>
          <w:sz w:val="24"/>
          <w:szCs w:val="24"/>
          <w:lang w:eastAsia="fr-FR"/>
        </w:rPr>
        <w:t xml:space="preserve"> This shift aligns the DRC education to the sustainable development goals and particularly goal 4 and 10. As already said in the introduction, </w:t>
      </w:r>
      <w:r w:rsidR="006901E5" w:rsidRPr="00D26A19">
        <w:rPr>
          <w:rFonts w:ascii="Times New Roman" w:eastAsia="Times New Roman" w:hAnsi="Times New Roman" w:cs="Times New Roman"/>
          <w:bCs/>
          <w:sz w:val="24"/>
          <w:szCs w:val="24"/>
          <w:lang w:val="en" w:eastAsia="fr-FR"/>
        </w:rPr>
        <w:t>G</w:t>
      </w:r>
      <w:r w:rsidR="002C5708" w:rsidRPr="00D26A19">
        <w:rPr>
          <w:rFonts w:ascii="Times New Roman" w:eastAsia="Times New Roman" w:hAnsi="Times New Roman" w:cs="Times New Roman"/>
          <w:bCs/>
          <w:sz w:val="24"/>
          <w:szCs w:val="24"/>
          <w:lang w:val="en" w:eastAsia="fr-FR"/>
        </w:rPr>
        <w:t>oal</w:t>
      </w:r>
      <w:r w:rsidR="006901E5" w:rsidRPr="00D26A19">
        <w:rPr>
          <w:rFonts w:ascii="Times New Roman" w:eastAsia="Times New Roman" w:hAnsi="Times New Roman" w:cs="Times New Roman"/>
          <w:bCs/>
          <w:sz w:val="24"/>
          <w:szCs w:val="24"/>
          <w:lang w:val="en" w:eastAsia="fr-FR"/>
        </w:rPr>
        <w:t xml:space="preserve"> 4</w:t>
      </w:r>
      <w:r w:rsidR="006901E5" w:rsidRPr="00D26A19">
        <w:rPr>
          <w:rFonts w:ascii="Times New Roman" w:eastAsia="Times New Roman" w:hAnsi="Times New Roman" w:cs="Times New Roman"/>
          <w:sz w:val="24"/>
          <w:szCs w:val="24"/>
          <w:lang w:val="en" w:eastAsia="fr-FR"/>
        </w:rPr>
        <w:t xml:space="preserve"> aims at ensuring inclusive and equitable quality education and promoting lifelong lear</w:t>
      </w:r>
      <w:r w:rsidR="002C5708" w:rsidRPr="00D26A19">
        <w:rPr>
          <w:rFonts w:ascii="Times New Roman" w:eastAsia="Times New Roman" w:hAnsi="Times New Roman" w:cs="Times New Roman"/>
          <w:sz w:val="24"/>
          <w:szCs w:val="24"/>
          <w:lang w:val="en" w:eastAsia="fr-FR"/>
        </w:rPr>
        <w:t>ning opportunities for all. The 5</w:t>
      </w:r>
      <w:r w:rsidR="002C5708" w:rsidRPr="00D26A19">
        <w:rPr>
          <w:rFonts w:ascii="Times New Roman" w:eastAsia="Times New Roman" w:hAnsi="Times New Roman" w:cs="Times New Roman"/>
          <w:sz w:val="24"/>
          <w:szCs w:val="24"/>
          <w:vertAlign w:val="superscript"/>
          <w:lang w:val="en" w:eastAsia="fr-FR"/>
        </w:rPr>
        <w:t>th</w:t>
      </w:r>
      <w:r w:rsidR="002C5708" w:rsidRPr="00D26A19">
        <w:rPr>
          <w:rFonts w:ascii="Times New Roman" w:eastAsia="Times New Roman" w:hAnsi="Times New Roman" w:cs="Times New Roman"/>
          <w:sz w:val="24"/>
          <w:szCs w:val="24"/>
          <w:lang w:val="en" w:eastAsia="fr-FR"/>
        </w:rPr>
        <w:t xml:space="preserve"> target o</w:t>
      </w:r>
      <w:r w:rsidR="0029464C" w:rsidRPr="00D26A19">
        <w:rPr>
          <w:rFonts w:ascii="Times New Roman" w:eastAsia="Times New Roman" w:hAnsi="Times New Roman" w:cs="Times New Roman"/>
          <w:sz w:val="24"/>
          <w:szCs w:val="24"/>
          <w:lang w:val="en" w:eastAsia="fr-FR"/>
        </w:rPr>
        <w:t>f the goal centres</w:t>
      </w:r>
      <w:r w:rsidR="002C5708" w:rsidRPr="00D26A19">
        <w:rPr>
          <w:rFonts w:ascii="Times New Roman" w:eastAsia="Times New Roman" w:hAnsi="Times New Roman" w:cs="Times New Roman"/>
          <w:sz w:val="24"/>
          <w:szCs w:val="24"/>
          <w:lang w:val="en" w:eastAsia="fr-FR"/>
        </w:rPr>
        <w:t xml:space="preserve"> on</w:t>
      </w:r>
      <w:r w:rsidR="002C5708" w:rsidRPr="00D26A19">
        <w:rPr>
          <w:rFonts w:ascii="Times New Roman" w:eastAsia="Times New Roman" w:hAnsi="Times New Roman" w:cs="Times New Roman"/>
          <w:sz w:val="24"/>
          <w:szCs w:val="24"/>
          <w:lang w:eastAsia="fr-FR"/>
        </w:rPr>
        <w:t xml:space="preserve"> eliminating</w:t>
      </w:r>
      <w:r w:rsidR="006901E5" w:rsidRPr="00D26A19">
        <w:rPr>
          <w:rFonts w:ascii="Times New Roman" w:eastAsia="Times New Roman" w:hAnsi="Times New Roman" w:cs="Times New Roman"/>
          <w:sz w:val="24"/>
          <w:szCs w:val="24"/>
          <w:lang w:eastAsia="fr-FR"/>
        </w:rPr>
        <w:t xml:space="preserve"> discrimination in education</w:t>
      </w:r>
      <w:r w:rsidR="002C5708" w:rsidRPr="00D26A19">
        <w:rPr>
          <w:rFonts w:ascii="Times New Roman" w:eastAsia="Times New Roman" w:hAnsi="Times New Roman" w:cs="Times New Roman"/>
          <w:sz w:val="24"/>
          <w:szCs w:val="24"/>
          <w:lang w:eastAsia="fr-FR"/>
        </w:rPr>
        <w:t>.</w:t>
      </w:r>
      <w:r w:rsidR="006901E5" w:rsidRPr="00D26A19">
        <w:rPr>
          <w:rFonts w:ascii="Times New Roman" w:eastAsia="Times New Roman" w:hAnsi="Times New Roman" w:cs="Times New Roman"/>
          <w:sz w:val="24"/>
          <w:szCs w:val="24"/>
          <w:lang w:eastAsia="fr-FR"/>
        </w:rPr>
        <w:t> </w:t>
      </w:r>
      <w:r w:rsidR="002C5708" w:rsidRPr="00D26A19">
        <w:rPr>
          <w:rFonts w:ascii="Times New Roman" w:eastAsia="Times New Roman" w:hAnsi="Times New Roman" w:cs="Times New Roman"/>
          <w:sz w:val="24"/>
          <w:szCs w:val="24"/>
          <w:lang w:eastAsia="fr-FR"/>
        </w:rPr>
        <w:t>Linguistic discrimination is one of such disscriminations in the DRC education where there are many languages but only French and English are allowed to be used at school. This does not only discriminate the other languages but also their speakers</w:t>
      </w:r>
      <w:r w:rsidR="0029464C" w:rsidRPr="00D26A19">
        <w:rPr>
          <w:rFonts w:ascii="Times New Roman" w:eastAsia="Times New Roman" w:hAnsi="Times New Roman" w:cs="Times New Roman"/>
          <w:sz w:val="24"/>
          <w:szCs w:val="24"/>
          <w:lang w:eastAsia="fr-FR"/>
        </w:rPr>
        <w:t>, thing</w:t>
      </w:r>
      <w:r w:rsidR="002C5708" w:rsidRPr="00D26A19">
        <w:rPr>
          <w:rFonts w:ascii="Times New Roman" w:eastAsia="Times New Roman" w:hAnsi="Times New Roman" w:cs="Times New Roman"/>
          <w:sz w:val="24"/>
          <w:szCs w:val="24"/>
          <w:lang w:eastAsia="fr-FR"/>
        </w:rPr>
        <w:t xml:space="preserve"> that</w:t>
      </w:r>
      <w:r w:rsidR="0029464C" w:rsidRPr="00D26A19">
        <w:rPr>
          <w:rFonts w:ascii="Times New Roman" w:eastAsia="Times New Roman" w:hAnsi="Times New Roman" w:cs="Times New Roman"/>
          <w:sz w:val="24"/>
          <w:szCs w:val="24"/>
          <w:lang w:eastAsia="fr-FR"/>
        </w:rPr>
        <w:t xml:space="preserve"> </w:t>
      </w:r>
      <w:r w:rsidR="004B56BA" w:rsidRPr="00D26A19">
        <w:rPr>
          <w:rFonts w:ascii="Times New Roman" w:eastAsia="Times New Roman" w:hAnsi="Times New Roman" w:cs="Times New Roman"/>
          <w:sz w:val="24"/>
          <w:szCs w:val="24"/>
          <w:lang w:eastAsia="fr-FR"/>
        </w:rPr>
        <w:t xml:space="preserve">even </w:t>
      </w:r>
      <w:r w:rsidR="0029464C" w:rsidRPr="00D26A19">
        <w:rPr>
          <w:rFonts w:ascii="Times New Roman" w:eastAsia="Times New Roman" w:hAnsi="Times New Roman" w:cs="Times New Roman"/>
          <w:sz w:val="24"/>
          <w:szCs w:val="24"/>
          <w:lang w:eastAsia="fr-FR"/>
        </w:rPr>
        <w:t>negatively impact on the children</w:t>
      </w:r>
      <w:bookmarkStart w:id="11" w:name="_Toc226105936"/>
      <w:bookmarkStart w:id="12" w:name="_Toc226469417"/>
      <w:r w:rsidR="0029464C" w:rsidRPr="00D26A19">
        <w:rPr>
          <w:rFonts w:ascii="Times New Roman" w:eastAsia="Times New Roman" w:hAnsi="Times New Roman" w:cs="Times New Roman"/>
          <w:sz w:val="24"/>
          <w:szCs w:val="24"/>
          <w:lang w:eastAsia="fr-FR"/>
        </w:rPr>
        <w:t xml:space="preserve"> performance</w:t>
      </w:r>
      <w:r w:rsidR="004B56BA" w:rsidRPr="00D26A19">
        <w:rPr>
          <w:rFonts w:ascii="Times New Roman" w:eastAsia="Times New Roman" w:hAnsi="Times New Roman" w:cs="Times New Roman"/>
          <w:sz w:val="24"/>
          <w:szCs w:val="24"/>
          <w:lang w:eastAsia="fr-FR"/>
        </w:rPr>
        <w:t xml:space="preserve"> at school</w:t>
      </w:r>
      <w:r w:rsidR="0029464C" w:rsidRPr="00D26A19">
        <w:rPr>
          <w:rFonts w:ascii="Times New Roman" w:eastAsia="Times New Roman" w:hAnsi="Times New Roman" w:cs="Times New Roman"/>
          <w:sz w:val="24"/>
          <w:szCs w:val="24"/>
          <w:lang w:eastAsia="fr-FR"/>
        </w:rPr>
        <w:t>.</w:t>
      </w:r>
      <w:bookmarkEnd w:id="11"/>
      <w:bookmarkEnd w:id="12"/>
      <w:r w:rsidR="0029464C" w:rsidRPr="00D26A19">
        <w:rPr>
          <w:rFonts w:ascii="Times New Roman" w:eastAsia="Times New Roman" w:hAnsi="Times New Roman" w:cs="Times New Roman"/>
          <w:sz w:val="24"/>
          <w:szCs w:val="24"/>
          <w:lang w:eastAsia="fr-FR"/>
        </w:rPr>
        <w:t xml:space="preserve"> Goal</w:t>
      </w:r>
      <w:r w:rsidR="006901E5" w:rsidRPr="00D26A19">
        <w:rPr>
          <w:rFonts w:ascii="Times New Roman" w:eastAsia="Times New Roman" w:hAnsi="Times New Roman" w:cs="Times New Roman"/>
          <w:vanish/>
          <w:sz w:val="24"/>
          <w:szCs w:val="24"/>
          <w:lang w:val="en-US" w:eastAsia="fr-FR"/>
        </w:rPr>
        <w:t>Bas du formulaire</w:t>
      </w:r>
      <w:r w:rsidR="006901E5" w:rsidRPr="00D26A19">
        <w:rPr>
          <w:rFonts w:ascii="Times New Roman" w:eastAsia="Times New Roman" w:hAnsi="Times New Roman" w:cs="Times New Roman"/>
          <w:bCs/>
          <w:sz w:val="24"/>
          <w:szCs w:val="24"/>
          <w:lang w:val="en" w:eastAsia="fr-FR"/>
        </w:rPr>
        <w:t xml:space="preserve"> 10</w:t>
      </w:r>
      <w:r w:rsidR="0029464C" w:rsidRPr="00D26A19">
        <w:rPr>
          <w:rFonts w:ascii="Times New Roman" w:eastAsia="Times New Roman" w:hAnsi="Times New Roman" w:cs="Times New Roman"/>
          <w:sz w:val="24"/>
          <w:szCs w:val="24"/>
          <w:lang w:val="en" w:eastAsia="fr-FR"/>
        </w:rPr>
        <w:t xml:space="preserve"> aims at</w:t>
      </w:r>
      <w:r w:rsidR="006901E5" w:rsidRPr="00D26A19">
        <w:rPr>
          <w:rFonts w:ascii="Times New Roman" w:eastAsia="Times New Roman" w:hAnsi="Times New Roman" w:cs="Times New Roman"/>
          <w:sz w:val="24"/>
          <w:szCs w:val="24"/>
          <w:lang w:val="en" w:eastAsia="fr-FR"/>
        </w:rPr>
        <w:t xml:space="preserve"> reducing inequality within and among countries.</w:t>
      </w:r>
      <w:r w:rsidR="0029464C" w:rsidRPr="00D26A19">
        <w:rPr>
          <w:rFonts w:ascii="Times New Roman" w:eastAsia="Times New Roman" w:hAnsi="Times New Roman" w:cs="Times New Roman"/>
          <w:sz w:val="24"/>
          <w:szCs w:val="24"/>
          <w:lang w:val="en" w:eastAsia="fr-FR"/>
        </w:rPr>
        <w:t xml:space="preserve"> Its 2</w:t>
      </w:r>
      <w:r w:rsidR="0029464C" w:rsidRPr="00D26A19">
        <w:rPr>
          <w:rFonts w:ascii="Times New Roman" w:eastAsia="Times New Roman" w:hAnsi="Times New Roman" w:cs="Times New Roman"/>
          <w:sz w:val="24"/>
          <w:szCs w:val="24"/>
          <w:vertAlign w:val="superscript"/>
          <w:lang w:val="en" w:eastAsia="fr-FR"/>
        </w:rPr>
        <w:t>nd</w:t>
      </w:r>
      <w:r w:rsidR="0029464C" w:rsidRPr="00D26A19">
        <w:rPr>
          <w:rFonts w:ascii="Times New Roman" w:eastAsia="Times New Roman" w:hAnsi="Times New Roman" w:cs="Times New Roman"/>
          <w:sz w:val="24"/>
          <w:szCs w:val="24"/>
          <w:lang w:val="en" w:eastAsia="fr-FR"/>
        </w:rPr>
        <w:t xml:space="preserve"> and 3rd targets centre on</w:t>
      </w:r>
      <w:r w:rsidR="0029464C" w:rsidRPr="00D26A19">
        <w:rPr>
          <w:rFonts w:ascii="Times New Roman" w:eastAsia="Times New Roman" w:hAnsi="Times New Roman" w:cs="Times New Roman"/>
          <w:sz w:val="24"/>
          <w:szCs w:val="24"/>
          <w:lang w:eastAsia="fr-FR"/>
        </w:rPr>
        <w:t xml:space="preserve"> promoting universal inclusion by ensuring</w:t>
      </w:r>
      <w:r w:rsidR="006901E5" w:rsidRPr="00D26A19">
        <w:rPr>
          <w:rFonts w:ascii="Times New Roman" w:eastAsia="Times New Roman" w:hAnsi="Times New Roman" w:cs="Times New Roman"/>
          <w:sz w:val="24"/>
          <w:szCs w:val="24"/>
          <w:lang w:eastAsia="fr-FR"/>
        </w:rPr>
        <w:t xml:space="preserve"> equal opportunities and end</w:t>
      </w:r>
      <w:r w:rsidR="0029464C" w:rsidRPr="00D26A19">
        <w:rPr>
          <w:rFonts w:ascii="Times New Roman" w:eastAsia="Times New Roman" w:hAnsi="Times New Roman" w:cs="Times New Roman"/>
          <w:sz w:val="24"/>
          <w:szCs w:val="24"/>
          <w:lang w:eastAsia="fr-FR"/>
        </w:rPr>
        <w:t>ing</w:t>
      </w:r>
      <w:r w:rsidR="006901E5" w:rsidRPr="00D26A19">
        <w:rPr>
          <w:rFonts w:ascii="Times New Roman" w:eastAsia="Times New Roman" w:hAnsi="Times New Roman" w:cs="Times New Roman"/>
          <w:sz w:val="24"/>
          <w:szCs w:val="24"/>
          <w:lang w:eastAsia="fr-FR"/>
        </w:rPr>
        <w:t xml:space="preserve"> discrimination</w:t>
      </w:r>
      <w:r w:rsidR="0029464C" w:rsidRPr="00D26A19">
        <w:rPr>
          <w:rFonts w:ascii="Times New Roman" w:eastAsia="Times New Roman" w:hAnsi="Times New Roman" w:cs="Times New Roman"/>
          <w:sz w:val="24"/>
          <w:szCs w:val="24"/>
          <w:lang w:eastAsia="fr-FR"/>
        </w:rPr>
        <w:t>.</w:t>
      </w:r>
      <w:r w:rsidR="006901E5" w:rsidRPr="00D26A19">
        <w:rPr>
          <w:rFonts w:ascii="Times New Roman" w:eastAsia="Times New Roman" w:hAnsi="Times New Roman" w:cs="Times New Roman"/>
          <w:sz w:val="24"/>
          <w:szCs w:val="24"/>
          <w:lang w:eastAsia="fr-FR"/>
        </w:rPr>
        <w:t> </w:t>
      </w:r>
      <w:r w:rsidR="0029464C" w:rsidRPr="00D26A19">
        <w:rPr>
          <w:rFonts w:ascii="Times New Roman" w:eastAsia="Times New Roman" w:hAnsi="Times New Roman" w:cs="Times New Roman"/>
          <w:sz w:val="24"/>
          <w:szCs w:val="24"/>
          <w:lang w:eastAsia="fr-FR"/>
        </w:rPr>
        <w:t>The two targets respectiively provide :</w:t>
      </w:r>
      <w:r w:rsidR="006901E5" w:rsidRPr="00D26A19">
        <w:rPr>
          <w:rFonts w:ascii="Times New Roman" w:eastAsia="Times New Roman" w:hAnsi="Times New Roman" w:cs="Times New Roman"/>
          <w:sz w:val="24"/>
          <w:szCs w:val="24"/>
          <w:lang w:val="en" w:eastAsia="fr-FR"/>
        </w:rPr>
        <w:t xml:space="preserve"> By 2030, empower and promote the social, economic and political inclusion of all, irrespective of age, sex, disability, race, ethnicity, origin, religion or economic or other status. Ensure equal opportunity and reduce inequ</w:t>
      </w:r>
      <w:r w:rsidR="004B56BA" w:rsidRPr="00D26A19">
        <w:rPr>
          <w:rFonts w:ascii="Times New Roman" w:eastAsia="Times New Roman" w:hAnsi="Times New Roman" w:cs="Times New Roman"/>
          <w:sz w:val="24"/>
          <w:szCs w:val="24"/>
          <w:lang w:val="en" w:eastAsia="fr-FR"/>
        </w:rPr>
        <w:t>alities of outcome, including the elimination of</w:t>
      </w:r>
      <w:r w:rsidR="006901E5" w:rsidRPr="00D26A19">
        <w:rPr>
          <w:rFonts w:ascii="Times New Roman" w:eastAsia="Times New Roman" w:hAnsi="Times New Roman" w:cs="Times New Roman"/>
          <w:sz w:val="24"/>
          <w:szCs w:val="24"/>
          <w:lang w:val="en" w:eastAsia="fr-FR"/>
        </w:rPr>
        <w:t xml:space="preserve"> discriminatory laws, policies and practices and promoting appropriate legislation, policies and action in this regard.</w:t>
      </w:r>
    </w:p>
    <w:p w:rsidR="00713EC4" w:rsidRPr="00D26A19" w:rsidRDefault="004B56BA" w:rsidP="00D26A19">
      <w:pPr>
        <w:spacing w:after="0" w:line="240" w:lineRule="auto"/>
        <w:jc w:val="both"/>
        <w:rPr>
          <w:rFonts w:ascii="Times New Roman" w:eastAsia="Times New Roman" w:hAnsi="Times New Roman" w:cs="Times New Roman"/>
          <w:sz w:val="24"/>
          <w:szCs w:val="24"/>
          <w:lang w:val="en" w:eastAsia="fr-FR"/>
        </w:rPr>
      </w:pPr>
      <w:r w:rsidRPr="00D26A19">
        <w:rPr>
          <w:rFonts w:ascii="Times New Roman" w:eastAsia="Times New Roman" w:hAnsi="Times New Roman" w:cs="Times New Roman"/>
          <w:sz w:val="24"/>
          <w:szCs w:val="24"/>
          <w:lang w:val="en" w:eastAsia="fr-FR"/>
        </w:rPr>
        <w:t>The recommendation of learning important foreign languages in the DRC education provided within the law comes to respond to the requirement of the 2</w:t>
      </w:r>
      <w:r w:rsidRPr="00D26A19">
        <w:rPr>
          <w:rFonts w:ascii="Times New Roman" w:eastAsia="Times New Roman" w:hAnsi="Times New Roman" w:cs="Times New Roman"/>
          <w:sz w:val="24"/>
          <w:szCs w:val="24"/>
          <w:vertAlign w:val="superscript"/>
          <w:lang w:val="en" w:eastAsia="fr-FR"/>
        </w:rPr>
        <w:t>nd</w:t>
      </w:r>
      <w:r w:rsidR="00713EC4" w:rsidRPr="00D26A19">
        <w:rPr>
          <w:rFonts w:ascii="Times New Roman" w:eastAsia="Times New Roman" w:hAnsi="Times New Roman" w:cs="Times New Roman"/>
          <w:sz w:val="24"/>
          <w:szCs w:val="24"/>
          <w:lang w:val="en" w:eastAsia="fr-FR"/>
        </w:rPr>
        <w:t xml:space="preserve"> target of Goal 10 on empowering and promoting the social, economic and political inclusion of all. The inclusion of </w:t>
      </w:r>
      <w:r w:rsidR="006901E5" w:rsidRPr="00D26A19">
        <w:rPr>
          <w:rFonts w:ascii="Times New Roman" w:eastAsia="Times New Roman" w:hAnsi="Times New Roman" w:cs="Times New Roman"/>
          <w:sz w:val="24"/>
          <w:szCs w:val="24"/>
          <w:lang w:val="en" w:eastAsia="fr-FR"/>
        </w:rPr>
        <w:t>universal languages</w:t>
      </w:r>
      <w:r w:rsidR="00713EC4" w:rsidRPr="00D26A19">
        <w:rPr>
          <w:rFonts w:ascii="Times New Roman" w:eastAsia="Times New Roman" w:hAnsi="Times New Roman" w:cs="Times New Roman"/>
          <w:sz w:val="24"/>
          <w:szCs w:val="24"/>
          <w:lang w:val="en" w:eastAsia="fr-FR"/>
        </w:rPr>
        <w:t xml:space="preserve"> learning in the DRC education curricula opens the door</w:t>
      </w:r>
      <w:r w:rsidR="00794409">
        <w:rPr>
          <w:rFonts w:ascii="Times New Roman" w:eastAsia="Times New Roman" w:hAnsi="Times New Roman" w:cs="Times New Roman"/>
          <w:sz w:val="24"/>
          <w:szCs w:val="24"/>
          <w:lang w:val="en" w:eastAsia="fr-FR"/>
        </w:rPr>
        <w:t xml:space="preserve"> to</w:t>
      </w:r>
      <w:r w:rsidR="00713EC4" w:rsidRPr="00D26A19">
        <w:rPr>
          <w:rFonts w:ascii="Times New Roman" w:eastAsia="Times New Roman" w:hAnsi="Times New Roman" w:cs="Times New Roman"/>
          <w:sz w:val="24"/>
          <w:szCs w:val="24"/>
          <w:lang w:val="en" w:eastAsia="fr-FR"/>
        </w:rPr>
        <w:t xml:space="preserve"> the</w:t>
      </w:r>
      <w:r w:rsidR="006901E5" w:rsidRPr="00D26A19">
        <w:rPr>
          <w:rFonts w:ascii="Times New Roman" w:eastAsia="Times New Roman" w:hAnsi="Times New Roman" w:cs="Times New Roman"/>
          <w:sz w:val="24"/>
          <w:szCs w:val="24"/>
          <w:lang w:val="en" w:eastAsia="fr-FR"/>
        </w:rPr>
        <w:t xml:space="preserve"> international inclusion</w:t>
      </w:r>
      <w:r w:rsidR="00713EC4" w:rsidRPr="00D26A19">
        <w:rPr>
          <w:rFonts w:ascii="Times New Roman" w:eastAsia="Times New Roman" w:hAnsi="Times New Roman" w:cs="Times New Roman"/>
          <w:sz w:val="24"/>
          <w:szCs w:val="24"/>
          <w:lang w:val="en" w:eastAsia="fr-FR"/>
        </w:rPr>
        <w:t xml:space="preserve"> of the DRC children.</w:t>
      </w:r>
      <w:r w:rsidR="006901E5" w:rsidRPr="00D26A19">
        <w:rPr>
          <w:rFonts w:ascii="Times New Roman" w:eastAsia="Times New Roman" w:hAnsi="Times New Roman" w:cs="Times New Roman"/>
          <w:sz w:val="24"/>
          <w:szCs w:val="24"/>
          <w:lang w:val="en" w:eastAsia="fr-FR"/>
        </w:rPr>
        <w:t xml:space="preserve"> </w:t>
      </w:r>
    </w:p>
    <w:p w:rsidR="00985963" w:rsidRDefault="00713EC4" w:rsidP="00985963">
      <w:pPr>
        <w:spacing w:after="0" w:line="240" w:lineRule="auto"/>
        <w:jc w:val="both"/>
        <w:rPr>
          <w:rFonts w:ascii="Times New Roman" w:eastAsia="Times New Roman" w:hAnsi="Times New Roman" w:cs="Times New Roman"/>
          <w:sz w:val="24"/>
          <w:szCs w:val="24"/>
          <w:lang w:eastAsia="fr-FR"/>
        </w:rPr>
      </w:pPr>
      <w:r w:rsidRPr="00D26A19">
        <w:rPr>
          <w:rFonts w:ascii="Times New Roman" w:eastAsia="Times New Roman" w:hAnsi="Times New Roman" w:cs="Times New Roman"/>
          <w:sz w:val="24"/>
          <w:szCs w:val="24"/>
          <w:lang w:eastAsia="fr-FR"/>
        </w:rPr>
        <w:t>While t</w:t>
      </w:r>
      <w:r w:rsidR="00A05719" w:rsidRPr="00D26A19">
        <w:rPr>
          <w:rFonts w:ascii="Times New Roman" w:eastAsia="Times New Roman" w:hAnsi="Times New Roman" w:cs="Times New Roman"/>
          <w:sz w:val="24"/>
          <w:szCs w:val="24"/>
          <w:lang w:eastAsia="fr-FR"/>
        </w:rPr>
        <w:t xml:space="preserve">he </w:t>
      </w:r>
      <w:r w:rsidR="00841D08" w:rsidRPr="00D26A19">
        <w:rPr>
          <w:rFonts w:ascii="Times New Roman" w:eastAsia="Times New Roman" w:hAnsi="Times New Roman" w:cs="Times New Roman"/>
          <w:sz w:val="24"/>
          <w:szCs w:val="24"/>
          <w:lang w:eastAsia="fr-FR"/>
        </w:rPr>
        <w:t>framework</w:t>
      </w:r>
      <w:r w:rsidR="00A05719" w:rsidRPr="00D26A19">
        <w:rPr>
          <w:rFonts w:ascii="Times New Roman" w:eastAsia="Times New Roman" w:hAnsi="Times New Roman" w:cs="Times New Roman"/>
          <w:sz w:val="24"/>
          <w:szCs w:val="24"/>
          <w:lang w:eastAsia="fr-FR"/>
        </w:rPr>
        <w:t xml:space="preserve"> law vehicles  the</w:t>
      </w:r>
      <w:r w:rsidR="00AF10C6" w:rsidRPr="00D26A19">
        <w:rPr>
          <w:rFonts w:ascii="Times New Roman" w:eastAsia="Times New Roman" w:hAnsi="Times New Roman" w:cs="Times New Roman"/>
          <w:sz w:val="24"/>
          <w:szCs w:val="24"/>
          <w:lang w:eastAsia="fr-FR"/>
        </w:rPr>
        <w:t xml:space="preserve"> ideology</w:t>
      </w:r>
      <w:r w:rsidR="00A05719" w:rsidRPr="00D26A19">
        <w:rPr>
          <w:rFonts w:ascii="Times New Roman" w:eastAsia="Times New Roman" w:hAnsi="Times New Roman" w:cs="Times New Roman"/>
          <w:sz w:val="24"/>
          <w:szCs w:val="24"/>
          <w:lang w:eastAsia="fr-FR"/>
        </w:rPr>
        <w:t xml:space="preserve"> of </w:t>
      </w:r>
      <w:r w:rsidR="00227028" w:rsidRPr="00D26A19">
        <w:rPr>
          <w:rFonts w:ascii="Times New Roman" w:eastAsia="Times New Roman" w:hAnsi="Times New Roman" w:cs="Times New Roman"/>
          <w:sz w:val="24"/>
          <w:szCs w:val="24"/>
          <w:lang w:eastAsia="fr-FR"/>
        </w:rPr>
        <w:t>human right respect and promotion, inc</w:t>
      </w:r>
      <w:r w:rsidR="00C554F8" w:rsidRPr="00D26A19">
        <w:rPr>
          <w:rFonts w:ascii="Times New Roman" w:eastAsia="Times New Roman" w:hAnsi="Times New Roman" w:cs="Times New Roman"/>
          <w:sz w:val="24"/>
          <w:szCs w:val="24"/>
          <w:lang w:eastAsia="fr-FR"/>
        </w:rPr>
        <w:t>lusive and equitable education, child centered - education and of globalization, its implementation</w:t>
      </w:r>
      <w:r w:rsidR="00A9180B" w:rsidRPr="00D26A19">
        <w:rPr>
          <w:rFonts w:ascii="Times New Roman" w:eastAsia="Times New Roman" w:hAnsi="Times New Roman" w:cs="Times New Roman"/>
          <w:sz w:val="24"/>
          <w:szCs w:val="24"/>
          <w:lang w:eastAsia="fr-FR"/>
        </w:rPr>
        <w:t xml:space="preserve"> on the ground</w:t>
      </w:r>
      <w:r w:rsidR="00C554F8" w:rsidRPr="00D26A19">
        <w:rPr>
          <w:rFonts w:ascii="Times New Roman" w:eastAsia="Times New Roman" w:hAnsi="Times New Roman" w:cs="Times New Roman"/>
          <w:sz w:val="24"/>
          <w:szCs w:val="24"/>
          <w:lang w:eastAsia="fr-FR"/>
        </w:rPr>
        <w:t xml:space="preserve"> has failed in the Democratic Republic of Congo.</w:t>
      </w:r>
      <w:r w:rsidR="00227028" w:rsidRPr="00D26A19">
        <w:rPr>
          <w:rFonts w:ascii="Times New Roman" w:eastAsia="Times New Roman" w:hAnsi="Times New Roman" w:cs="Times New Roman"/>
          <w:sz w:val="24"/>
          <w:szCs w:val="24"/>
          <w:lang w:eastAsia="fr-FR"/>
        </w:rPr>
        <w:t xml:space="preserve"> </w:t>
      </w:r>
      <w:r w:rsidR="00794409">
        <w:rPr>
          <w:rFonts w:ascii="Times New Roman" w:eastAsia="Times New Roman" w:hAnsi="Times New Roman" w:cs="Times New Roman"/>
          <w:sz w:val="24"/>
          <w:szCs w:val="24"/>
          <w:lang w:eastAsia="fr-FR"/>
        </w:rPr>
        <w:t>What are then the major causes of that failure ? The analysis reveal the following causes :</w:t>
      </w:r>
    </w:p>
    <w:p w:rsidR="00985963" w:rsidRPr="00985963" w:rsidRDefault="00473CF8" w:rsidP="00985963">
      <w:pPr>
        <w:pStyle w:val="Paragraphedeliste"/>
        <w:numPr>
          <w:ilvl w:val="0"/>
          <w:numId w:val="21"/>
        </w:numPr>
        <w:spacing w:after="0" w:line="240" w:lineRule="auto"/>
        <w:jc w:val="both"/>
        <w:rPr>
          <w:rFonts w:ascii="Times New Roman" w:eastAsia="Times New Roman" w:hAnsi="Times New Roman" w:cs="Times New Roman"/>
          <w:sz w:val="24"/>
          <w:szCs w:val="24"/>
          <w:lang w:eastAsia="fr-FR"/>
        </w:rPr>
      </w:pPr>
      <w:r w:rsidRPr="00985963">
        <w:rPr>
          <w:rFonts w:ascii="Times New Roman" w:eastAsia="Times New Roman" w:hAnsi="Times New Roman" w:cs="Times New Roman"/>
          <w:sz w:val="24"/>
          <w:szCs w:val="24"/>
          <w:lang w:eastAsia="fr-FR"/>
        </w:rPr>
        <w:t>The lack of a</w:t>
      </w:r>
      <w:r w:rsidR="00FB5CEA" w:rsidRPr="00985963">
        <w:rPr>
          <w:rFonts w:ascii="Times New Roman" w:eastAsia="Times New Roman" w:hAnsi="Times New Roman" w:cs="Times New Roman"/>
          <w:sz w:val="24"/>
          <w:szCs w:val="24"/>
          <w:lang w:eastAsia="fr-FR"/>
        </w:rPr>
        <w:t xml:space="preserve"> define</w:t>
      </w:r>
      <w:r w:rsidRPr="00985963">
        <w:rPr>
          <w:rFonts w:ascii="Times New Roman" w:eastAsia="Times New Roman" w:hAnsi="Times New Roman" w:cs="Times New Roman"/>
          <w:sz w:val="24"/>
          <w:szCs w:val="24"/>
          <w:lang w:eastAsia="fr-FR"/>
        </w:rPr>
        <w:t>d language policy for the multilingual DRC</w:t>
      </w:r>
      <w:r w:rsidR="001257EC" w:rsidRPr="00985963">
        <w:rPr>
          <w:rFonts w:ascii="Times New Roman" w:eastAsia="Times New Roman" w:hAnsi="Times New Roman" w:cs="Times New Roman"/>
          <w:sz w:val="24"/>
          <w:szCs w:val="24"/>
          <w:lang w:eastAsia="fr-FR"/>
        </w:rPr>
        <w:t xml:space="preserve"> and specific language regulation body</w:t>
      </w:r>
      <w:r w:rsidR="00FB5CEA" w:rsidRPr="00985963">
        <w:rPr>
          <w:rFonts w:ascii="Times New Roman" w:eastAsia="Times New Roman" w:hAnsi="Times New Roman" w:cs="Times New Roman"/>
          <w:sz w:val="24"/>
          <w:szCs w:val="24"/>
          <w:lang w:eastAsia="fr-FR"/>
        </w:rPr>
        <w:t>.</w:t>
      </w:r>
      <w:r w:rsidR="001257EC" w:rsidRPr="00985963">
        <w:rPr>
          <w:rFonts w:ascii="Times New Roman" w:eastAsia="Times New Roman" w:hAnsi="Times New Roman" w:cs="Times New Roman"/>
          <w:sz w:val="24"/>
          <w:szCs w:val="24"/>
          <w:lang w:eastAsia="fr-FR"/>
        </w:rPr>
        <w:t xml:space="preserve"> </w:t>
      </w:r>
      <w:r w:rsidR="00FB5CEA" w:rsidRPr="00985963">
        <w:rPr>
          <w:rFonts w:ascii="Times New Roman" w:eastAsia="Times New Roman" w:hAnsi="Times New Roman" w:cs="Times New Roman"/>
          <w:sz w:val="24"/>
          <w:szCs w:val="24"/>
          <w:lang w:eastAsia="fr-FR"/>
        </w:rPr>
        <w:t xml:space="preserve">After its independence in 1960, </w:t>
      </w:r>
      <w:r w:rsidR="005E4E8E" w:rsidRPr="00985963">
        <w:rPr>
          <w:rFonts w:ascii="Times New Roman" w:eastAsia="Times New Roman" w:hAnsi="Times New Roman" w:cs="Times New Roman"/>
          <w:sz w:val="24"/>
          <w:szCs w:val="24"/>
          <w:lang w:eastAsia="fr-FR"/>
        </w:rPr>
        <w:t>there is a total absence of a specific</w:t>
      </w:r>
      <w:r w:rsidR="00137271" w:rsidRPr="00985963">
        <w:rPr>
          <w:rFonts w:ascii="Times New Roman" w:eastAsia="Times New Roman" w:hAnsi="Times New Roman" w:cs="Times New Roman"/>
          <w:sz w:val="24"/>
          <w:szCs w:val="24"/>
          <w:lang w:eastAsia="fr-FR"/>
        </w:rPr>
        <w:t xml:space="preserve"> language regulation body in DRC.</w:t>
      </w:r>
      <w:r w:rsidR="00FB5CEA" w:rsidRPr="00985963">
        <w:rPr>
          <w:rFonts w:ascii="Times New Roman" w:eastAsia="Times New Roman" w:hAnsi="Times New Roman" w:cs="Times New Roman"/>
          <w:sz w:val="24"/>
          <w:szCs w:val="24"/>
          <w:lang w:eastAsia="fr-FR"/>
        </w:rPr>
        <w:t xml:space="preserve"> This  opens the door to </w:t>
      </w:r>
      <w:r w:rsidR="00FB5CEA" w:rsidRPr="00985963">
        <w:rPr>
          <w:rFonts w:ascii="Times New Roman" w:hAnsi="Times New Roman" w:cs="Times New Roman"/>
          <w:sz w:val="24"/>
          <w:szCs w:val="24"/>
          <w:lang w:val="en-US"/>
        </w:rPr>
        <w:t xml:space="preserve">a groping </w:t>
      </w:r>
      <w:r w:rsidR="00137271" w:rsidRPr="00985963">
        <w:rPr>
          <w:rFonts w:ascii="Times New Roman" w:hAnsi="Times New Roman" w:cs="Times New Roman"/>
          <w:sz w:val="24"/>
          <w:szCs w:val="24"/>
          <w:lang w:val="en-US"/>
        </w:rPr>
        <w:t xml:space="preserve">- </w:t>
      </w:r>
      <w:r w:rsidR="00FB5CEA" w:rsidRPr="00985963">
        <w:rPr>
          <w:rFonts w:ascii="Times New Roman" w:hAnsi="Times New Roman" w:cs="Times New Roman"/>
          <w:sz w:val="24"/>
          <w:szCs w:val="24"/>
          <w:lang w:val="en-US"/>
        </w:rPr>
        <w:t>based language policy where language decisions and laws are taken depending</w:t>
      </w:r>
      <w:r w:rsidR="00137271" w:rsidRPr="00985963">
        <w:rPr>
          <w:rFonts w:ascii="Times New Roman" w:hAnsi="Times New Roman" w:cs="Times New Roman"/>
          <w:sz w:val="24"/>
          <w:szCs w:val="24"/>
          <w:lang w:val="en-US"/>
        </w:rPr>
        <w:t>, on one hand,</w:t>
      </w:r>
      <w:r w:rsidR="00FB5CEA" w:rsidRPr="00985963">
        <w:rPr>
          <w:rFonts w:ascii="Times New Roman" w:hAnsi="Times New Roman" w:cs="Times New Roman"/>
          <w:sz w:val="24"/>
          <w:szCs w:val="24"/>
          <w:lang w:val="en-US"/>
        </w:rPr>
        <w:t xml:space="preserve"> on  </w:t>
      </w:r>
      <w:r w:rsidR="00137271" w:rsidRPr="00985963">
        <w:rPr>
          <w:rFonts w:ascii="Times New Roman" w:hAnsi="Times New Roman" w:cs="Times New Roman"/>
          <w:sz w:val="24"/>
          <w:szCs w:val="24"/>
          <w:lang w:val="en-US"/>
        </w:rPr>
        <w:t xml:space="preserve">external pressure and, on the other hand, on </w:t>
      </w:r>
      <w:r w:rsidR="00FB5CEA" w:rsidRPr="00985963">
        <w:rPr>
          <w:rFonts w:ascii="Times New Roman" w:hAnsi="Times New Roman" w:cs="Times New Roman"/>
          <w:sz w:val="24"/>
          <w:szCs w:val="24"/>
          <w:lang w:val="en-US"/>
        </w:rPr>
        <w:t>the politicians</w:t>
      </w:r>
      <w:r w:rsidR="00137271" w:rsidRPr="00985963">
        <w:rPr>
          <w:rFonts w:ascii="Times New Roman" w:hAnsi="Times New Roman" w:cs="Times New Roman"/>
          <w:sz w:val="24"/>
          <w:szCs w:val="24"/>
          <w:lang w:val="en-US"/>
        </w:rPr>
        <w:t xml:space="preserve"> will, feelings and</w:t>
      </w:r>
      <w:r w:rsidR="00FB5CEA" w:rsidRPr="00985963">
        <w:rPr>
          <w:rFonts w:ascii="Times New Roman" w:hAnsi="Times New Roman" w:cs="Times New Roman"/>
          <w:sz w:val="24"/>
          <w:szCs w:val="24"/>
          <w:lang w:val="en-US"/>
        </w:rPr>
        <w:t xml:space="preserve"> attitudes</w:t>
      </w:r>
      <w:r w:rsidR="00137271" w:rsidRPr="00985963">
        <w:rPr>
          <w:rFonts w:ascii="Times New Roman" w:hAnsi="Times New Roman" w:cs="Times New Roman"/>
          <w:sz w:val="24"/>
          <w:szCs w:val="24"/>
          <w:lang w:val="en-US"/>
        </w:rPr>
        <w:t xml:space="preserve"> with no internal </w:t>
      </w:r>
      <w:r w:rsidR="00D1522B" w:rsidRPr="00985963">
        <w:rPr>
          <w:rFonts w:ascii="Times New Roman" w:hAnsi="Times New Roman" w:cs="Times New Roman"/>
          <w:sz w:val="24"/>
          <w:szCs w:val="24"/>
          <w:lang w:val="en-US"/>
        </w:rPr>
        <w:t xml:space="preserve">preparation. The 2014 framework law is one of such promulgated laws basing on external </w:t>
      </w:r>
      <w:r w:rsidR="00876297" w:rsidRPr="00985963">
        <w:rPr>
          <w:rFonts w:ascii="Times New Roman" w:hAnsi="Times New Roman" w:cs="Times New Roman"/>
          <w:sz w:val="24"/>
          <w:szCs w:val="24"/>
          <w:lang w:val="en-US"/>
        </w:rPr>
        <w:t>pressures with no internal preparation, resulting from many other aftermaths</w:t>
      </w:r>
      <w:r w:rsidR="00951541" w:rsidRPr="00985963">
        <w:rPr>
          <w:rFonts w:ascii="Times New Roman" w:hAnsi="Times New Roman" w:cs="Times New Roman"/>
          <w:sz w:val="24"/>
          <w:szCs w:val="24"/>
          <w:lang w:val="en-US"/>
        </w:rPr>
        <w:t xml:space="preserve"> and lacking appropriate</w:t>
      </w:r>
      <w:r w:rsidR="00917D5E" w:rsidRPr="00985963">
        <w:rPr>
          <w:rFonts w:ascii="Times New Roman" w:hAnsi="Times New Roman" w:cs="Times New Roman"/>
          <w:sz w:val="24"/>
          <w:szCs w:val="24"/>
          <w:lang w:val="en-US"/>
        </w:rPr>
        <w:t xml:space="preserve"> accompanying measures</w:t>
      </w:r>
      <w:r w:rsidR="00FF75FF" w:rsidRPr="00985963">
        <w:rPr>
          <w:rFonts w:ascii="Times New Roman" w:hAnsi="Times New Roman" w:cs="Times New Roman"/>
          <w:sz w:val="24"/>
          <w:szCs w:val="24"/>
          <w:lang w:val="en-US"/>
        </w:rPr>
        <w:t xml:space="preserve"> </w:t>
      </w:r>
      <w:r w:rsidR="00917D5E" w:rsidRPr="00985963">
        <w:rPr>
          <w:rFonts w:ascii="Times New Roman" w:hAnsi="Times New Roman" w:cs="Times New Roman"/>
          <w:sz w:val="24"/>
          <w:szCs w:val="24"/>
          <w:lang w:val="en-US"/>
        </w:rPr>
        <w:t>on the ground.</w:t>
      </w:r>
    </w:p>
    <w:p w:rsidR="00985963" w:rsidRDefault="00AF10C6" w:rsidP="00985963">
      <w:pPr>
        <w:pStyle w:val="Paragraphedeliste"/>
        <w:numPr>
          <w:ilvl w:val="0"/>
          <w:numId w:val="21"/>
        </w:numPr>
        <w:spacing w:after="0" w:line="240" w:lineRule="auto"/>
        <w:jc w:val="both"/>
        <w:rPr>
          <w:rFonts w:ascii="Times New Roman" w:eastAsia="Times New Roman" w:hAnsi="Times New Roman" w:cs="Times New Roman"/>
          <w:sz w:val="24"/>
          <w:szCs w:val="24"/>
          <w:lang w:eastAsia="fr-FR"/>
        </w:rPr>
      </w:pPr>
      <w:r w:rsidRPr="00985963">
        <w:rPr>
          <w:rFonts w:ascii="Times New Roman" w:eastAsia="Times New Roman" w:hAnsi="Times New Roman" w:cs="Times New Roman"/>
          <w:sz w:val="24"/>
          <w:szCs w:val="24"/>
          <w:lang w:eastAsia="fr-FR"/>
        </w:rPr>
        <w:lastRenderedPageBreak/>
        <w:t>T</w:t>
      </w:r>
      <w:r w:rsidR="00876297" w:rsidRPr="00985963">
        <w:rPr>
          <w:rFonts w:ascii="Times New Roman" w:eastAsia="Times New Roman" w:hAnsi="Times New Roman" w:cs="Times New Roman"/>
          <w:sz w:val="24"/>
          <w:szCs w:val="24"/>
          <w:lang w:eastAsia="fr-FR"/>
        </w:rPr>
        <w:t xml:space="preserve">he lack of necessary documentary </w:t>
      </w:r>
      <w:r w:rsidRPr="00985963">
        <w:rPr>
          <w:rFonts w:ascii="Times New Roman" w:eastAsia="Times New Roman" w:hAnsi="Times New Roman" w:cs="Times New Roman"/>
          <w:sz w:val="24"/>
          <w:szCs w:val="24"/>
          <w:lang w:eastAsia="fr-FR"/>
        </w:rPr>
        <w:t>r</w:t>
      </w:r>
      <w:r w:rsidR="00951541" w:rsidRPr="00985963">
        <w:rPr>
          <w:rFonts w:ascii="Times New Roman" w:eastAsia="Times New Roman" w:hAnsi="Times New Roman" w:cs="Times New Roman"/>
          <w:sz w:val="24"/>
          <w:szCs w:val="24"/>
          <w:lang w:eastAsia="fr-FR"/>
        </w:rPr>
        <w:t>esources in vernacular</w:t>
      </w:r>
      <w:r w:rsidR="00876297" w:rsidRPr="00985963">
        <w:rPr>
          <w:rFonts w:ascii="Times New Roman" w:eastAsia="Times New Roman" w:hAnsi="Times New Roman" w:cs="Times New Roman"/>
          <w:sz w:val="24"/>
          <w:szCs w:val="24"/>
          <w:lang w:eastAsia="fr-FR"/>
        </w:rPr>
        <w:t xml:space="preserve"> and national languages</w:t>
      </w:r>
      <w:r w:rsidR="00D30ED3" w:rsidRPr="00985963">
        <w:rPr>
          <w:rFonts w:ascii="Times New Roman" w:eastAsia="Times New Roman" w:hAnsi="Times New Roman" w:cs="Times New Roman"/>
          <w:sz w:val="24"/>
          <w:szCs w:val="24"/>
          <w:lang w:eastAsia="fr-FR"/>
        </w:rPr>
        <w:t> : DRC vernacular languages are not codified and standardized to respond to the need of the current modern world. Deciding on vernacular education in DRC should primarily imply vernacular languages codification and standardization.</w:t>
      </w:r>
      <w:r w:rsidRPr="00985963">
        <w:rPr>
          <w:rFonts w:ascii="Times New Roman" w:eastAsia="Times New Roman" w:hAnsi="Times New Roman" w:cs="Times New Roman"/>
          <w:sz w:val="24"/>
          <w:szCs w:val="24"/>
          <w:lang w:eastAsia="fr-FR"/>
        </w:rPr>
        <w:t xml:space="preserve"> </w:t>
      </w:r>
    </w:p>
    <w:p w:rsidR="00985963" w:rsidRPr="00985963" w:rsidRDefault="00D30ED3" w:rsidP="00985963">
      <w:pPr>
        <w:pStyle w:val="Paragraphedeliste"/>
        <w:numPr>
          <w:ilvl w:val="0"/>
          <w:numId w:val="21"/>
        </w:numPr>
        <w:spacing w:after="0" w:line="240" w:lineRule="auto"/>
        <w:jc w:val="both"/>
        <w:rPr>
          <w:rFonts w:ascii="Times New Roman" w:eastAsia="Times New Roman" w:hAnsi="Times New Roman" w:cs="Times New Roman"/>
          <w:sz w:val="24"/>
          <w:szCs w:val="24"/>
          <w:lang w:eastAsia="fr-FR"/>
        </w:rPr>
      </w:pPr>
      <w:r w:rsidRPr="00985963">
        <w:rPr>
          <w:rFonts w:ascii="Times New Roman" w:eastAsia="Times New Roman" w:hAnsi="Times New Roman" w:cs="Times New Roman"/>
          <w:sz w:val="24"/>
          <w:szCs w:val="24"/>
          <w:lang w:eastAsia="fr-FR"/>
        </w:rPr>
        <w:t>T</w:t>
      </w:r>
      <w:r w:rsidR="00AF10C6" w:rsidRPr="00985963">
        <w:rPr>
          <w:rFonts w:ascii="Times New Roman" w:eastAsia="Times New Roman" w:hAnsi="Times New Roman" w:cs="Times New Roman"/>
          <w:sz w:val="24"/>
          <w:szCs w:val="24"/>
          <w:lang w:eastAsia="fr-FR"/>
        </w:rPr>
        <w:t xml:space="preserve">he lack of </w:t>
      </w:r>
      <w:r w:rsidR="00D1627B" w:rsidRPr="00985963">
        <w:rPr>
          <w:rFonts w:ascii="Times New Roman" w:eastAsia="Times New Roman" w:hAnsi="Times New Roman" w:cs="Times New Roman"/>
          <w:sz w:val="24"/>
          <w:szCs w:val="24"/>
          <w:lang w:eastAsia="fr-FR"/>
        </w:rPr>
        <w:t xml:space="preserve">adequate </w:t>
      </w:r>
      <w:r w:rsidR="00AF10C6" w:rsidRPr="00985963">
        <w:rPr>
          <w:rFonts w:ascii="Times New Roman" w:eastAsia="Times New Roman" w:hAnsi="Times New Roman" w:cs="Times New Roman"/>
          <w:sz w:val="24"/>
          <w:szCs w:val="24"/>
          <w:lang w:eastAsia="fr-FR"/>
        </w:rPr>
        <w:t>implement</w:t>
      </w:r>
      <w:r w:rsidR="00D1627B" w:rsidRPr="00985963">
        <w:rPr>
          <w:rFonts w:ascii="Times New Roman" w:eastAsia="Times New Roman" w:hAnsi="Times New Roman" w:cs="Times New Roman"/>
          <w:sz w:val="24"/>
          <w:szCs w:val="24"/>
          <w:lang w:eastAsia="fr-FR"/>
        </w:rPr>
        <w:t>ation</w:t>
      </w:r>
      <w:r w:rsidRPr="00985963">
        <w:rPr>
          <w:rFonts w:ascii="Times New Roman" w:eastAsia="Times New Roman" w:hAnsi="Times New Roman" w:cs="Times New Roman"/>
          <w:sz w:val="24"/>
          <w:szCs w:val="24"/>
          <w:lang w:eastAsia="fr-FR"/>
        </w:rPr>
        <w:t xml:space="preserve"> and </w:t>
      </w:r>
      <w:r w:rsidRPr="00985963">
        <w:rPr>
          <w:rFonts w:ascii="Times New Roman" w:hAnsi="Times New Roman" w:cs="Times New Roman"/>
          <w:sz w:val="24"/>
          <w:szCs w:val="24"/>
          <w:lang w:val="en-US"/>
        </w:rPr>
        <w:t xml:space="preserve">accompanying measures </w:t>
      </w:r>
      <w:r w:rsidR="00097E14" w:rsidRPr="00985963">
        <w:rPr>
          <w:rFonts w:ascii="Times New Roman" w:hAnsi="Times New Roman" w:cs="Times New Roman"/>
          <w:sz w:val="24"/>
          <w:szCs w:val="24"/>
          <w:lang w:val="en-US"/>
        </w:rPr>
        <w:t xml:space="preserve">of the law </w:t>
      </w:r>
      <w:r w:rsidRPr="00985963">
        <w:rPr>
          <w:rFonts w:ascii="Times New Roman" w:hAnsi="Times New Roman" w:cs="Times New Roman"/>
          <w:sz w:val="24"/>
          <w:szCs w:val="24"/>
          <w:lang w:val="en-US"/>
        </w:rPr>
        <w:t xml:space="preserve">on the ground: </w:t>
      </w:r>
      <w:r w:rsidR="00D1627B" w:rsidRPr="00985963">
        <w:rPr>
          <w:rFonts w:ascii="Times New Roman" w:hAnsi="Times New Roman" w:cs="Times New Roman"/>
          <w:sz w:val="24"/>
          <w:szCs w:val="24"/>
          <w:lang w:val="en-US"/>
        </w:rPr>
        <w:t>it is not enough to promulgate the law.</w:t>
      </w:r>
      <w:r w:rsidR="00097E14" w:rsidRPr="00985963">
        <w:rPr>
          <w:rFonts w:ascii="Times New Roman" w:hAnsi="Times New Roman" w:cs="Times New Roman"/>
          <w:sz w:val="24"/>
          <w:szCs w:val="24"/>
          <w:lang w:val="en-US"/>
        </w:rPr>
        <w:t xml:space="preserve"> It is equally very important to monitor and evaluate the success and effectiveness of the implementation. Such evaluation must constitute an ongoing process, and must be designed in such a manner as to provide constant feedback so that the implementation strategies can be corrected where necessary.</w:t>
      </w:r>
    </w:p>
    <w:p w:rsidR="00BE73A4" w:rsidRDefault="009C6B08" w:rsidP="00985963">
      <w:pPr>
        <w:pStyle w:val="Paragraphedeliste"/>
        <w:numPr>
          <w:ilvl w:val="0"/>
          <w:numId w:val="21"/>
        </w:numPr>
        <w:spacing w:after="0" w:line="240" w:lineRule="auto"/>
        <w:jc w:val="both"/>
        <w:rPr>
          <w:rFonts w:ascii="Times New Roman" w:eastAsia="Times New Roman" w:hAnsi="Times New Roman" w:cs="Times New Roman"/>
          <w:sz w:val="24"/>
          <w:szCs w:val="24"/>
          <w:lang w:eastAsia="fr-FR"/>
        </w:rPr>
      </w:pPr>
      <w:r w:rsidRPr="00985963">
        <w:rPr>
          <w:rFonts w:ascii="Times New Roman" w:eastAsia="Times New Roman" w:hAnsi="Times New Roman" w:cs="Times New Roman"/>
          <w:sz w:val="24"/>
          <w:szCs w:val="24"/>
          <w:lang w:eastAsia="fr-FR"/>
        </w:rPr>
        <w:t>C</w:t>
      </w:r>
      <w:r w:rsidR="00AF10C6" w:rsidRPr="00985963">
        <w:rPr>
          <w:rFonts w:ascii="Times New Roman" w:eastAsia="Times New Roman" w:hAnsi="Times New Roman" w:cs="Times New Roman"/>
          <w:sz w:val="24"/>
          <w:szCs w:val="24"/>
          <w:lang w:eastAsia="fr-FR"/>
        </w:rPr>
        <w:t xml:space="preserve">ommunity low motivation </w:t>
      </w:r>
      <w:r w:rsidR="00876297" w:rsidRPr="00985963">
        <w:rPr>
          <w:rFonts w:ascii="Times New Roman" w:eastAsia="Times New Roman" w:hAnsi="Times New Roman" w:cs="Times New Roman"/>
          <w:sz w:val="24"/>
          <w:szCs w:val="24"/>
          <w:lang w:eastAsia="fr-FR"/>
        </w:rPr>
        <w:t>in vernacular and national languages</w:t>
      </w:r>
      <w:r w:rsidR="00097E14" w:rsidRPr="00985963">
        <w:rPr>
          <w:rFonts w:ascii="Times New Roman" w:eastAsia="Times New Roman" w:hAnsi="Times New Roman" w:cs="Times New Roman"/>
          <w:sz w:val="24"/>
          <w:szCs w:val="24"/>
          <w:lang w:eastAsia="fr-FR"/>
        </w:rPr>
        <w:t xml:space="preserve"> education </w:t>
      </w:r>
      <w:r w:rsidR="00705BBC" w:rsidRPr="00985963">
        <w:rPr>
          <w:rFonts w:ascii="Times New Roman" w:eastAsia="Times New Roman" w:hAnsi="Times New Roman" w:cs="Times New Roman"/>
          <w:sz w:val="24"/>
          <w:szCs w:val="24"/>
          <w:lang w:eastAsia="fr-FR"/>
        </w:rPr>
        <w:t>: in</w:t>
      </w:r>
      <w:r w:rsidR="003870AD" w:rsidRPr="00985963">
        <w:rPr>
          <w:rFonts w:ascii="Times New Roman" w:eastAsia="Times New Roman" w:hAnsi="Times New Roman" w:cs="Times New Roman"/>
          <w:sz w:val="24"/>
          <w:szCs w:val="24"/>
          <w:lang w:eastAsia="fr-FR"/>
        </w:rPr>
        <w:t xml:space="preserve"> a study on ‘what language policy model for the DRC sustainable development : A case of Bukavu’</w:t>
      </w:r>
      <w:r w:rsidR="00343F51" w:rsidRPr="00985963">
        <w:rPr>
          <w:rFonts w:ascii="Times New Roman" w:eastAsia="Times New Roman" w:hAnsi="Times New Roman" w:cs="Times New Roman"/>
          <w:sz w:val="24"/>
          <w:szCs w:val="24"/>
          <w:lang w:eastAsia="fr-FR"/>
        </w:rPr>
        <w:t xml:space="preserve"> the author examined</w:t>
      </w:r>
      <w:r w:rsidR="003870AD" w:rsidRPr="00985963">
        <w:rPr>
          <w:rFonts w:ascii="Times New Roman" w:eastAsia="Times New Roman" w:hAnsi="Times New Roman" w:cs="Times New Roman"/>
          <w:sz w:val="24"/>
          <w:szCs w:val="24"/>
          <w:lang w:eastAsia="fr-FR"/>
        </w:rPr>
        <w:t xml:space="preserve"> the attitudes Bukavians have towards the different</w:t>
      </w:r>
      <w:r w:rsidR="00110BFC" w:rsidRPr="00985963">
        <w:rPr>
          <w:rFonts w:ascii="Times New Roman" w:eastAsia="Times New Roman" w:hAnsi="Times New Roman" w:cs="Times New Roman"/>
          <w:sz w:val="24"/>
          <w:szCs w:val="24"/>
          <w:lang w:eastAsia="fr-FR"/>
        </w:rPr>
        <w:t xml:space="preserve"> spoken languages in Bukavu</w:t>
      </w:r>
      <w:r w:rsidR="006D3107" w:rsidRPr="00985963">
        <w:rPr>
          <w:rFonts w:ascii="Times New Roman" w:eastAsia="Times New Roman" w:hAnsi="Times New Roman" w:cs="Times New Roman"/>
          <w:sz w:val="24"/>
          <w:szCs w:val="24"/>
          <w:lang w:eastAsia="fr-FR"/>
        </w:rPr>
        <w:t xml:space="preserve">. </w:t>
      </w:r>
      <w:r w:rsidR="00110BFC" w:rsidRPr="00985963">
        <w:rPr>
          <w:rFonts w:ascii="Times New Roman" w:eastAsia="Times New Roman" w:hAnsi="Times New Roman" w:cs="Times New Roman"/>
          <w:sz w:val="24"/>
          <w:szCs w:val="24"/>
          <w:lang w:eastAsia="fr-FR"/>
        </w:rPr>
        <w:t xml:space="preserve">Bukavu is the capital city of the South – Kivu province which is one of the 26 provinces of the Democratic Republic of Congo. </w:t>
      </w:r>
      <w:r w:rsidR="006D3107" w:rsidRPr="00985963">
        <w:rPr>
          <w:rFonts w:ascii="Times New Roman" w:eastAsia="Times New Roman" w:hAnsi="Times New Roman" w:cs="Times New Roman"/>
          <w:sz w:val="24"/>
          <w:szCs w:val="24"/>
          <w:lang w:eastAsia="fr-FR"/>
        </w:rPr>
        <w:t>The results indicated negative attitudes towards all vernacular langua</w:t>
      </w:r>
      <w:r w:rsidR="00110BFC" w:rsidRPr="00985963">
        <w:rPr>
          <w:rFonts w:ascii="Times New Roman" w:eastAsia="Times New Roman" w:hAnsi="Times New Roman" w:cs="Times New Roman"/>
          <w:sz w:val="24"/>
          <w:szCs w:val="24"/>
          <w:lang w:eastAsia="fr-FR"/>
        </w:rPr>
        <w:t>ges including Kiswahili (the</w:t>
      </w:r>
      <w:r w:rsidR="006D3107" w:rsidRPr="00985963">
        <w:rPr>
          <w:rFonts w:ascii="Times New Roman" w:eastAsia="Times New Roman" w:hAnsi="Times New Roman" w:cs="Times New Roman"/>
          <w:sz w:val="24"/>
          <w:szCs w:val="24"/>
          <w:lang w:eastAsia="fr-FR"/>
        </w:rPr>
        <w:t xml:space="preserve"> national language spoken in the erea</w:t>
      </w:r>
      <w:r w:rsidR="00110BFC" w:rsidRPr="00985963">
        <w:rPr>
          <w:rFonts w:ascii="Times New Roman" w:eastAsia="Times New Roman" w:hAnsi="Times New Roman" w:cs="Times New Roman"/>
          <w:sz w:val="24"/>
          <w:szCs w:val="24"/>
          <w:lang w:eastAsia="fr-FR"/>
        </w:rPr>
        <w:t>)</w:t>
      </w:r>
      <w:r w:rsidR="006D3107" w:rsidRPr="00985963">
        <w:rPr>
          <w:rFonts w:ascii="Times New Roman" w:eastAsia="Times New Roman" w:hAnsi="Times New Roman" w:cs="Times New Roman"/>
          <w:sz w:val="24"/>
          <w:szCs w:val="24"/>
          <w:lang w:eastAsia="fr-FR"/>
        </w:rPr>
        <w:t xml:space="preserve"> but positive attitudes were shown towards French and English. This language attitude test is one of the indications that vernacular educati</w:t>
      </w:r>
      <w:r w:rsidR="00110BFC" w:rsidRPr="00985963">
        <w:rPr>
          <w:rFonts w:ascii="Times New Roman" w:eastAsia="Times New Roman" w:hAnsi="Times New Roman" w:cs="Times New Roman"/>
          <w:sz w:val="24"/>
          <w:szCs w:val="24"/>
          <w:lang w:eastAsia="fr-FR"/>
        </w:rPr>
        <w:t>on in DRC is not welcomed</w:t>
      </w:r>
      <w:r w:rsidR="006D3107" w:rsidRPr="00985963">
        <w:rPr>
          <w:rFonts w:ascii="Times New Roman" w:eastAsia="Times New Roman" w:hAnsi="Times New Roman" w:cs="Times New Roman"/>
          <w:sz w:val="24"/>
          <w:szCs w:val="24"/>
          <w:lang w:eastAsia="fr-FR"/>
        </w:rPr>
        <w:t>, p</w:t>
      </w:r>
      <w:r w:rsidR="00110BFC" w:rsidRPr="00985963">
        <w:rPr>
          <w:rFonts w:ascii="Times New Roman" w:eastAsia="Times New Roman" w:hAnsi="Times New Roman" w:cs="Times New Roman"/>
          <w:sz w:val="24"/>
          <w:szCs w:val="24"/>
          <w:lang w:eastAsia="fr-FR"/>
        </w:rPr>
        <w:t xml:space="preserve">articularly in the </w:t>
      </w:r>
      <w:r w:rsidR="00343F51" w:rsidRPr="00985963">
        <w:rPr>
          <w:rFonts w:ascii="Times New Roman" w:eastAsia="Times New Roman" w:hAnsi="Times New Roman" w:cs="Times New Roman"/>
          <w:sz w:val="24"/>
          <w:szCs w:val="24"/>
          <w:lang w:eastAsia="fr-FR"/>
        </w:rPr>
        <w:t>eastern part</w:t>
      </w:r>
      <w:r w:rsidR="00110BFC" w:rsidRPr="00985963">
        <w:rPr>
          <w:rFonts w:ascii="Times New Roman" w:eastAsia="Times New Roman" w:hAnsi="Times New Roman" w:cs="Times New Roman"/>
          <w:sz w:val="24"/>
          <w:szCs w:val="24"/>
          <w:lang w:eastAsia="fr-FR"/>
        </w:rPr>
        <w:t xml:space="preserve"> of the country</w:t>
      </w:r>
      <w:r w:rsidR="00343F51" w:rsidRPr="00985963">
        <w:rPr>
          <w:rFonts w:ascii="Times New Roman" w:eastAsia="Times New Roman" w:hAnsi="Times New Roman" w:cs="Times New Roman"/>
          <w:sz w:val="24"/>
          <w:szCs w:val="24"/>
          <w:lang w:eastAsia="fr-FR"/>
        </w:rPr>
        <w:t>, (Ntabala 2023).</w:t>
      </w:r>
      <w:r w:rsidR="00705BBC" w:rsidRPr="00985963">
        <w:rPr>
          <w:rFonts w:ascii="Times New Roman" w:eastAsia="Times New Roman" w:hAnsi="Times New Roman" w:cs="Times New Roman"/>
          <w:sz w:val="24"/>
          <w:szCs w:val="24"/>
          <w:lang w:eastAsia="fr-FR"/>
        </w:rPr>
        <w:t xml:space="preserve"> Vernacular and national languages are perceived as limiting children to access to international life opportunities while French and English open them to such opportunities.</w:t>
      </w:r>
    </w:p>
    <w:p w:rsidR="00985963" w:rsidRPr="00985963" w:rsidRDefault="00985963" w:rsidP="00985963">
      <w:pPr>
        <w:pStyle w:val="Paragraphedeliste"/>
        <w:spacing w:after="0" w:line="240" w:lineRule="auto"/>
        <w:jc w:val="both"/>
        <w:rPr>
          <w:rFonts w:ascii="Times New Roman" w:eastAsia="Times New Roman" w:hAnsi="Times New Roman" w:cs="Times New Roman"/>
          <w:sz w:val="24"/>
          <w:szCs w:val="24"/>
          <w:lang w:eastAsia="fr-FR"/>
        </w:rPr>
      </w:pPr>
    </w:p>
    <w:p w:rsidR="00592A15" w:rsidRPr="00985963" w:rsidRDefault="00951541" w:rsidP="00D26A19">
      <w:pPr>
        <w:spacing w:after="0" w:line="240" w:lineRule="auto"/>
        <w:jc w:val="both"/>
        <w:rPr>
          <w:rFonts w:ascii="Times New Roman" w:eastAsia="Times New Roman" w:hAnsi="Times New Roman" w:cs="Times New Roman"/>
          <w:sz w:val="24"/>
          <w:szCs w:val="24"/>
          <w:lang w:eastAsia="fr-FR"/>
        </w:rPr>
      </w:pPr>
      <w:r w:rsidRPr="00D26A19">
        <w:rPr>
          <w:rFonts w:ascii="Times New Roman" w:eastAsia="Times New Roman" w:hAnsi="Times New Roman" w:cs="Times New Roman"/>
          <w:sz w:val="24"/>
          <w:szCs w:val="24"/>
          <w:lang w:eastAsia="fr-FR"/>
        </w:rPr>
        <w:t>The implementation failure</w:t>
      </w:r>
      <w:r w:rsidR="00095567" w:rsidRPr="00D26A19">
        <w:rPr>
          <w:rFonts w:ascii="Times New Roman" w:eastAsia="Times New Roman" w:hAnsi="Times New Roman" w:cs="Times New Roman"/>
          <w:sz w:val="24"/>
          <w:szCs w:val="24"/>
          <w:lang w:eastAsia="fr-FR"/>
        </w:rPr>
        <w:t xml:space="preserve"> of the framework law</w:t>
      </w:r>
      <w:r w:rsidRPr="00D26A19">
        <w:rPr>
          <w:rFonts w:ascii="Times New Roman" w:eastAsia="Times New Roman" w:hAnsi="Times New Roman" w:cs="Times New Roman"/>
          <w:sz w:val="24"/>
          <w:szCs w:val="24"/>
          <w:lang w:eastAsia="fr-FR"/>
        </w:rPr>
        <w:t xml:space="preserve"> continue</w:t>
      </w:r>
      <w:r w:rsidR="00095567" w:rsidRPr="00D26A19">
        <w:rPr>
          <w:rFonts w:ascii="Times New Roman" w:eastAsia="Times New Roman" w:hAnsi="Times New Roman" w:cs="Times New Roman"/>
          <w:sz w:val="24"/>
          <w:szCs w:val="24"/>
          <w:lang w:eastAsia="fr-FR"/>
        </w:rPr>
        <w:t>s</w:t>
      </w:r>
      <w:r w:rsidRPr="00D26A19">
        <w:rPr>
          <w:rFonts w:ascii="Times New Roman" w:eastAsia="Times New Roman" w:hAnsi="Times New Roman" w:cs="Times New Roman"/>
          <w:sz w:val="24"/>
          <w:szCs w:val="24"/>
          <w:lang w:eastAsia="fr-FR"/>
        </w:rPr>
        <w:t xml:space="preserve"> to reinforce and perpetuate </w:t>
      </w:r>
      <w:r w:rsidR="003308D8" w:rsidRPr="00D26A19">
        <w:rPr>
          <w:rFonts w:ascii="Times New Roman" w:eastAsia="Times New Roman" w:hAnsi="Times New Roman" w:cs="Times New Roman"/>
          <w:sz w:val="24"/>
          <w:szCs w:val="24"/>
          <w:lang w:eastAsia="fr-FR"/>
        </w:rPr>
        <w:t xml:space="preserve">the ‘French-only Policy’ increasing </w:t>
      </w:r>
      <w:r w:rsidRPr="00D26A19">
        <w:rPr>
          <w:rFonts w:ascii="Times New Roman" w:eastAsia="Times New Roman" w:hAnsi="Times New Roman" w:cs="Times New Roman"/>
          <w:sz w:val="24"/>
          <w:szCs w:val="24"/>
          <w:lang w:eastAsia="fr-FR"/>
        </w:rPr>
        <w:t>disriminatory laws and practic</w:t>
      </w:r>
      <w:r w:rsidR="003308D8" w:rsidRPr="00D26A19">
        <w:rPr>
          <w:rFonts w:ascii="Times New Roman" w:eastAsia="Times New Roman" w:hAnsi="Times New Roman" w:cs="Times New Roman"/>
          <w:sz w:val="24"/>
          <w:szCs w:val="24"/>
          <w:lang w:eastAsia="fr-FR"/>
        </w:rPr>
        <w:t>es in the DRC education</w:t>
      </w:r>
      <w:r w:rsidRPr="00D26A19">
        <w:rPr>
          <w:rFonts w:ascii="Times New Roman" w:eastAsia="Times New Roman" w:hAnsi="Times New Roman" w:cs="Times New Roman"/>
          <w:sz w:val="24"/>
          <w:szCs w:val="24"/>
          <w:lang w:eastAsia="fr-FR"/>
        </w:rPr>
        <w:t>.</w:t>
      </w:r>
      <w:r w:rsidR="005C59D1" w:rsidRPr="00D26A19">
        <w:rPr>
          <w:rFonts w:ascii="Times New Roman" w:eastAsia="Times New Roman" w:hAnsi="Times New Roman" w:cs="Times New Roman"/>
          <w:sz w:val="24"/>
          <w:szCs w:val="24"/>
          <w:lang w:eastAsia="fr-FR"/>
        </w:rPr>
        <w:t xml:space="preserve"> Such laws and practices impact negatively on the attaining of the sustainable development goals in the country, shaping of language perceptions and attitudes and on children school performance.</w:t>
      </w:r>
      <w:r w:rsidR="00985963">
        <w:rPr>
          <w:rFonts w:ascii="Times New Roman" w:eastAsia="Times New Roman" w:hAnsi="Times New Roman" w:cs="Times New Roman"/>
          <w:sz w:val="24"/>
          <w:szCs w:val="24"/>
          <w:lang w:eastAsia="fr-FR"/>
        </w:rPr>
        <w:t xml:space="preserve"> </w:t>
      </w:r>
      <w:r w:rsidR="005C59D1" w:rsidRPr="00D26A19">
        <w:rPr>
          <w:rFonts w:ascii="Times New Roman" w:eastAsia="Times New Roman" w:hAnsi="Times New Roman" w:cs="Times New Roman"/>
          <w:sz w:val="24"/>
          <w:szCs w:val="24"/>
          <w:lang w:eastAsia="fr-FR"/>
        </w:rPr>
        <w:t>French-only education does not respond to linguistic equity in the multilingual DRC</w:t>
      </w:r>
      <w:r w:rsidR="00AE12A9" w:rsidRPr="00D26A19">
        <w:rPr>
          <w:rFonts w:ascii="Times New Roman" w:eastAsia="Times New Roman" w:hAnsi="Times New Roman" w:cs="Times New Roman"/>
          <w:sz w:val="24"/>
          <w:szCs w:val="24"/>
          <w:lang w:eastAsia="fr-FR"/>
        </w:rPr>
        <w:t> ; it makes the national education exclusive and inequitable. This shapes in turn</w:t>
      </w:r>
      <w:r w:rsidR="00573E48" w:rsidRPr="00D26A19">
        <w:rPr>
          <w:rFonts w:ascii="Times New Roman" w:eastAsia="Times New Roman" w:hAnsi="Times New Roman" w:cs="Times New Roman"/>
          <w:sz w:val="24"/>
          <w:szCs w:val="24"/>
          <w:lang w:eastAsia="fr-FR"/>
        </w:rPr>
        <w:t xml:space="preserve"> the congolese language perceptions and attitudes. As provided by </w:t>
      </w:r>
      <w:r w:rsidR="00BE73A4" w:rsidRPr="00D26A19">
        <w:rPr>
          <w:rFonts w:ascii="Times New Roman" w:hAnsi="Times New Roman" w:cs="Times New Roman"/>
          <w:sz w:val="24"/>
          <w:szCs w:val="24"/>
          <w:lang w:val="en-US"/>
        </w:rPr>
        <w:t>Bambi, Kathryn and Paul (1998), a</w:t>
      </w:r>
      <w:r w:rsidR="00592A15" w:rsidRPr="00D26A19">
        <w:rPr>
          <w:rFonts w:ascii="Times New Roman" w:hAnsi="Times New Roman" w:cs="Times New Roman"/>
          <w:sz w:val="24"/>
          <w:szCs w:val="24"/>
          <w:lang w:val="en-US"/>
        </w:rPr>
        <w:t>ttitudes and ideologies do not simply arise without foundation. They are based on deep – seated dispositions and strongly held beliefs and perceptions concerning both language practices (what people do) and policies (what people should do). These dispositions are acquired through a gradual process of inculcation in which early childhood influences are particularly important. Such received ideologies often go unchallenged because they help organize the tremendous complexity of human experience into fairly simple, but distorted, images that serve as guide and compass for social and political action.</w:t>
      </w:r>
      <w:r w:rsidR="00BE73A4" w:rsidRPr="00D26A19">
        <w:rPr>
          <w:rFonts w:ascii="Times New Roman" w:hAnsi="Times New Roman" w:cs="Times New Roman"/>
          <w:sz w:val="24"/>
          <w:szCs w:val="24"/>
          <w:lang w:val="en-US"/>
        </w:rPr>
        <w:t xml:space="preserve"> In DRC, however, such linguistic discriminatory school laws and practices have shaped the Congolese language perceptions and attitudes in favor of foreign international languages to the detriment of Congolese indigenous and national languages.</w:t>
      </w:r>
    </w:p>
    <w:p w:rsidR="00353C68" w:rsidRPr="00D26A19" w:rsidRDefault="00353C68" w:rsidP="00D26A19">
      <w:pPr>
        <w:spacing w:after="0" w:line="240" w:lineRule="auto"/>
        <w:jc w:val="both"/>
        <w:rPr>
          <w:rFonts w:ascii="Times New Roman" w:hAnsi="Times New Roman" w:cs="Times New Roman"/>
          <w:sz w:val="24"/>
          <w:szCs w:val="24"/>
          <w:lang w:val="en-US"/>
        </w:rPr>
      </w:pPr>
    </w:p>
    <w:p w:rsidR="00117E13" w:rsidRDefault="00841D08" w:rsidP="00D26A19">
      <w:pPr>
        <w:tabs>
          <w:tab w:val="left" w:pos="2070"/>
        </w:tabs>
        <w:spacing w:line="240" w:lineRule="auto"/>
        <w:contextualSpacing/>
        <w:jc w:val="both"/>
        <w:rPr>
          <w:rFonts w:ascii="Times New Roman" w:hAnsi="Times New Roman" w:cs="Times New Roman"/>
          <w:sz w:val="24"/>
          <w:szCs w:val="24"/>
          <w:lang w:val="en-US"/>
        </w:rPr>
      </w:pPr>
      <w:r w:rsidRPr="00D26A19">
        <w:rPr>
          <w:rFonts w:ascii="Times New Roman" w:hAnsi="Times New Roman" w:cs="Times New Roman"/>
          <w:sz w:val="24"/>
          <w:szCs w:val="24"/>
          <w:lang w:val="en-US"/>
        </w:rPr>
        <w:t>Dispite the failure, there a</w:t>
      </w:r>
      <w:r w:rsidR="00985963">
        <w:rPr>
          <w:rFonts w:ascii="Times New Roman" w:hAnsi="Times New Roman" w:cs="Times New Roman"/>
          <w:sz w:val="24"/>
          <w:szCs w:val="24"/>
          <w:lang w:val="en-US"/>
        </w:rPr>
        <w:t>re still some possible ways</w:t>
      </w:r>
      <w:r w:rsidRPr="00D26A19">
        <w:rPr>
          <w:rFonts w:ascii="Times New Roman" w:hAnsi="Times New Roman" w:cs="Times New Roman"/>
          <w:sz w:val="24"/>
          <w:szCs w:val="24"/>
          <w:lang w:val="en-US"/>
        </w:rPr>
        <w:t xml:space="preserve"> for the DRC to succeed in</w:t>
      </w:r>
      <w:r w:rsidR="008015A3" w:rsidRPr="00D26A19">
        <w:rPr>
          <w:rFonts w:ascii="Times New Roman" w:hAnsi="Times New Roman" w:cs="Times New Roman"/>
          <w:sz w:val="24"/>
          <w:szCs w:val="24"/>
          <w:lang w:val="en-US"/>
        </w:rPr>
        <w:t xml:space="preserve"> the</w:t>
      </w:r>
      <w:r w:rsidRPr="00D26A19">
        <w:rPr>
          <w:rFonts w:ascii="Times New Roman" w:hAnsi="Times New Roman" w:cs="Times New Roman"/>
          <w:sz w:val="24"/>
          <w:szCs w:val="24"/>
          <w:lang w:val="en-US"/>
        </w:rPr>
        <w:t xml:space="preserve"> attainment </w:t>
      </w:r>
      <w:r w:rsidR="00815FCF" w:rsidRPr="00D26A19">
        <w:rPr>
          <w:rFonts w:ascii="Times New Roman" w:hAnsi="Times New Roman" w:cs="Times New Roman"/>
          <w:sz w:val="24"/>
          <w:szCs w:val="24"/>
          <w:lang w:val="en-US"/>
        </w:rPr>
        <w:t>of inclusive quality</w:t>
      </w:r>
      <w:r w:rsidRPr="00D26A19">
        <w:rPr>
          <w:rFonts w:ascii="Times New Roman" w:hAnsi="Times New Roman" w:cs="Times New Roman"/>
          <w:sz w:val="24"/>
          <w:szCs w:val="24"/>
          <w:lang w:val="en-US"/>
        </w:rPr>
        <w:t xml:space="preserve"> education</w:t>
      </w:r>
      <w:r w:rsidR="00815FCF" w:rsidRPr="00D26A19">
        <w:rPr>
          <w:rFonts w:ascii="Times New Roman" w:hAnsi="Times New Roman" w:cs="Times New Roman"/>
          <w:sz w:val="24"/>
          <w:szCs w:val="24"/>
          <w:lang w:val="en-US"/>
        </w:rPr>
        <w:t xml:space="preserve"> with no linguistic discriminatory laws and practices</w:t>
      </w:r>
      <w:r w:rsidRPr="00D26A19">
        <w:rPr>
          <w:rFonts w:ascii="Times New Roman" w:hAnsi="Times New Roman" w:cs="Times New Roman"/>
          <w:sz w:val="24"/>
          <w:szCs w:val="24"/>
          <w:lang w:val="en-US"/>
        </w:rPr>
        <w:t>.</w:t>
      </w:r>
      <w:r w:rsidR="00985963">
        <w:rPr>
          <w:rFonts w:ascii="Times New Roman" w:hAnsi="Times New Roman" w:cs="Times New Roman"/>
          <w:sz w:val="24"/>
          <w:szCs w:val="24"/>
          <w:lang w:val="en-US"/>
        </w:rPr>
        <w:t xml:space="preserve"> One of such ways</w:t>
      </w:r>
      <w:r w:rsidR="008015A3" w:rsidRPr="00D26A19">
        <w:rPr>
          <w:rFonts w:ascii="Times New Roman" w:hAnsi="Times New Roman" w:cs="Times New Roman"/>
          <w:sz w:val="24"/>
          <w:szCs w:val="24"/>
          <w:lang w:val="en-US"/>
        </w:rPr>
        <w:t xml:space="preserve"> is the DRC government creation of a national language policy service to define</w:t>
      </w:r>
      <w:r w:rsidR="001756EE">
        <w:rPr>
          <w:rFonts w:ascii="Times New Roman" w:hAnsi="Times New Roman" w:cs="Times New Roman"/>
          <w:sz w:val="24"/>
          <w:szCs w:val="24"/>
          <w:lang w:val="en-US"/>
        </w:rPr>
        <w:t xml:space="preserve"> and/or redefine</w:t>
      </w:r>
      <w:r w:rsidR="008015A3" w:rsidRPr="00D26A19">
        <w:rPr>
          <w:rFonts w:ascii="Times New Roman" w:hAnsi="Times New Roman" w:cs="Times New Roman"/>
          <w:sz w:val="24"/>
          <w:szCs w:val="24"/>
          <w:lang w:val="en-US"/>
        </w:rPr>
        <w:t>, implement and monitor the country language policy basing on t</w:t>
      </w:r>
      <w:r w:rsidR="001756EE">
        <w:rPr>
          <w:rFonts w:ascii="Times New Roman" w:hAnsi="Times New Roman" w:cs="Times New Roman"/>
          <w:sz w:val="24"/>
          <w:szCs w:val="24"/>
          <w:lang w:val="en-US"/>
        </w:rPr>
        <w:t>he sustainable development</w:t>
      </w:r>
      <w:r w:rsidR="008015A3" w:rsidRPr="00D26A19">
        <w:rPr>
          <w:rFonts w:ascii="Times New Roman" w:hAnsi="Times New Roman" w:cs="Times New Roman"/>
          <w:sz w:val="24"/>
          <w:szCs w:val="24"/>
          <w:lang w:val="en-US"/>
        </w:rPr>
        <w:t xml:space="preserve"> requirements. </w:t>
      </w:r>
      <w:r w:rsidR="00353C68" w:rsidRPr="00D26A19">
        <w:rPr>
          <w:rFonts w:ascii="Times New Roman" w:hAnsi="Times New Roman" w:cs="Times New Roman"/>
          <w:sz w:val="24"/>
          <w:szCs w:val="24"/>
          <w:lang w:val="en-US"/>
        </w:rPr>
        <w:t xml:space="preserve">Also, </w:t>
      </w:r>
      <w:r w:rsidR="00353C68" w:rsidRPr="00D26A19">
        <w:rPr>
          <w:rFonts w:ascii="Times New Roman" w:eastAsia="Times New Roman" w:hAnsi="Times New Roman" w:cs="Times New Roman"/>
          <w:sz w:val="24"/>
          <w:szCs w:val="24"/>
          <w:lang w:val="en" w:eastAsia="fr-FR"/>
        </w:rPr>
        <w:t>draft and promulgate linguistic pluralism and cultural diversity re</w:t>
      </w:r>
      <w:r w:rsidR="001756EE">
        <w:rPr>
          <w:rFonts w:ascii="Times New Roman" w:eastAsia="Times New Roman" w:hAnsi="Times New Roman" w:cs="Times New Roman"/>
          <w:sz w:val="24"/>
          <w:szCs w:val="24"/>
          <w:lang w:val="en" w:eastAsia="fr-FR"/>
        </w:rPr>
        <w:t>inforcing laws in the country (l</w:t>
      </w:r>
      <w:r w:rsidR="00353C68" w:rsidRPr="00D26A19">
        <w:rPr>
          <w:rFonts w:ascii="Times New Roman" w:eastAsia="Times New Roman" w:hAnsi="Times New Roman" w:cs="Times New Roman"/>
          <w:sz w:val="24"/>
          <w:szCs w:val="24"/>
          <w:lang w:val="en" w:eastAsia="fr-FR"/>
        </w:rPr>
        <w:t>aws forbiding linguistic and cultural discriminatory practices within all the national life sectors including education, public administration, governance</w:t>
      </w:r>
      <w:r w:rsidR="001756EE" w:rsidRPr="00D26A19">
        <w:rPr>
          <w:rFonts w:ascii="Times New Roman" w:eastAsia="Times New Roman" w:hAnsi="Times New Roman" w:cs="Times New Roman"/>
          <w:sz w:val="24"/>
          <w:szCs w:val="24"/>
          <w:lang w:val="en" w:eastAsia="fr-FR"/>
        </w:rPr>
        <w:t>, etc</w:t>
      </w:r>
      <w:r w:rsidR="001756EE">
        <w:rPr>
          <w:rFonts w:ascii="Times New Roman" w:eastAsia="Times New Roman" w:hAnsi="Times New Roman" w:cs="Times New Roman"/>
          <w:sz w:val="24"/>
          <w:szCs w:val="24"/>
          <w:lang w:val="en" w:eastAsia="fr-FR"/>
        </w:rPr>
        <w:t>)</w:t>
      </w:r>
      <w:r w:rsidR="00353C68" w:rsidRPr="00D26A19">
        <w:rPr>
          <w:rFonts w:ascii="Times New Roman" w:hAnsi="Times New Roman" w:cs="Times New Roman"/>
          <w:sz w:val="24"/>
          <w:szCs w:val="24"/>
        </w:rPr>
        <w:t xml:space="preserve">. Furthermore, the government spread, </w:t>
      </w:r>
      <w:r w:rsidR="00353C68" w:rsidRPr="00D26A19">
        <w:rPr>
          <w:rFonts w:ascii="Times New Roman" w:hAnsi="Times New Roman" w:cs="Times New Roman"/>
          <w:sz w:val="24"/>
          <w:szCs w:val="24"/>
          <w:lang w:val="en-US"/>
        </w:rPr>
        <w:t xml:space="preserve">reinforcement, and promotion of linguistic pluralism discourses and </w:t>
      </w:r>
      <w:r w:rsidR="00353C68" w:rsidRPr="00D26A19">
        <w:rPr>
          <w:rFonts w:ascii="Times New Roman" w:hAnsi="Times New Roman" w:cs="Times New Roman"/>
          <w:sz w:val="24"/>
          <w:szCs w:val="24"/>
        </w:rPr>
        <w:t>inclusive communication</w:t>
      </w:r>
      <w:r w:rsidR="00353C68" w:rsidRPr="00D26A19">
        <w:rPr>
          <w:rFonts w:ascii="Times New Roman" w:hAnsi="Times New Roman" w:cs="Times New Roman"/>
          <w:sz w:val="24"/>
          <w:szCs w:val="24"/>
          <w:lang w:val="en-US"/>
        </w:rPr>
        <w:t xml:space="preserve"> within communities by discouraging linguistic discrimin</w:t>
      </w:r>
      <w:r w:rsidR="007867AB" w:rsidRPr="00D26A19">
        <w:rPr>
          <w:rFonts w:ascii="Times New Roman" w:hAnsi="Times New Roman" w:cs="Times New Roman"/>
          <w:sz w:val="24"/>
          <w:szCs w:val="24"/>
          <w:lang w:val="en-US"/>
        </w:rPr>
        <w:t>atory practices in</w:t>
      </w:r>
      <w:r w:rsidR="00353C68" w:rsidRPr="00D26A19">
        <w:rPr>
          <w:rFonts w:ascii="Times New Roman" w:hAnsi="Times New Roman" w:cs="Times New Roman"/>
          <w:sz w:val="24"/>
          <w:szCs w:val="24"/>
          <w:lang w:val="en-US"/>
        </w:rPr>
        <w:t xml:space="preserve"> communities and</w:t>
      </w:r>
      <w:r w:rsidR="007867AB" w:rsidRPr="00D26A19">
        <w:rPr>
          <w:rFonts w:ascii="Times New Roman" w:hAnsi="Times New Roman" w:cs="Times New Roman"/>
          <w:sz w:val="24"/>
          <w:szCs w:val="24"/>
          <w:lang w:val="en-US"/>
        </w:rPr>
        <w:t xml:space="preserve"> consequently spread and promote</w:t>
      </w:r>
      <w:r w:rsidR="00353C68" w:rsidRPr="00D26A19">
        <w:rPr>
          <w:rFonts w:ascii="Times New Roman" w:hAnsi="Times New Roman" w:cs="Times New Roman"/>
          <w:sz w:val="24"/>
          <w:szCs w:val="24"/>
          <w:lang w:val="en-US"/>
        </w:rPr>
        <w:t xml:space="preserve"> linguistic equity and tolerance</w:t>
      </w:r>
      <w:r w:rsidR="001756EE">
        <w:rPr>
          <w:rFonts w:ascii="Times New Roman" w:hAnsi="Times New Roman" w:cs="Times New Roman"/>
          <w:sz w:val="24"/>
          <w:szCs w:val="24"/>
          <w:lang w:val="en-US"/>
        </w:rPr>
        <w:t xml:space="preserve"> ideology</w:t>
      </w:r>
      <w:r w:rsidR="007867AB" w:rsidRPr="00D26A19">
        <w:rPr>
          <w:rFonts w:ascii="Times New Roman" w:hAnsi="Times New Roman" w:cs="Times New Roman"/>
          <w:sz w:val="24"/>
          <w:szCs w:val="24"/>
          <w:lang w:val="en-US"/>
        </w:rPr>
        <w:t>.</w:t>
      </w:r>
    </w:p>
    <w:p w:rsidR="00450664" w:rsidRPr="00117E13" w:rsidRDefault="00450664" w:rsidP="00D26A19">
      <w:pPr>
        <w:tabs>
          <w:tab w:val="left" w:pos="2070"/>
        </w:tabs>
        <w:spacing w:line="240" w:lineRule="auto"/>
        <w:contextualSpacing/>
        <w:jc w:val="both"/>
        <w:rPr>
          <w:rFonts w:ascii="Times New Roman" w:hAnsi="Times New Roman" w:cs="Times New Roman"/>
          <w:sz w:val="24"/>
          <w:szCs w:val="24"/>
          <w:lang w:val="en-US"/>
        </w:rPr>
      </w:pPr>
    </w:p>
    <w:p w:rsidR="00AF10C6" w:rsidRPr="00450664" w:rsidRDefault="00450664" w:rsidP="00450664">
      <w:pPr>
        <w:spacing w:after="0" w:line="240" w:lineRule="auto"/>
        <w:jc w:val="both"/>
        <w:rPr>
          <w:rFonts w:ascii="Times New Roman" w:eastAsia="Times New Roman" w:hAnsi="Times New Roman" w:cs="Times New Roman"/>
          <w:b/>
          <w:sz w:val="28"/>
          <w:szCs w:val="28"/>
          <w:lang w:eastAsia="fr-FR"/>
        </w:rPr>
      </w:pPr>
      <w:r w:rsidRPr="00450664">
        <w:rPr>
          <w:rFonts w:ascii="Times New Roman" w:eastAsia="Times New Roman" w:hAnsi="Times New Roman" w:cs="Times New Roman"/>
          <w:b/>
          <w:sz w:val="28"/>
          <w:szCs w:val="28"/>
          <w:lang w:eastAsia="fr-FR"/>
        </w:rPr>
        <w:t xml:space="preserve">CONCLUSION </w:t>
      </w:r>
    </w:p>
    <w:p w:rsidR="00117E13" w:rsidRPr="00082293" w:rsidRDefault="00427F6B" w:rsidP="00082293">
      <w:pPr>
        <w:shd w:val="clear" w:color="auto" w:fill="FFFFFF"/>
        <w:spacing w:after="180" w:line="240" w:lineRule="auto"/>
        <w:jc w:val="both"/>
        <w:rPr>
          <w:rFonts w:ascii="Times New Roman" w:eastAsia="Times New Roman" w:hAnsi="Times New Roman" w:cs="Times New Roman"/>
          <w:sz w:val="24"/>
          <w:szCs w:val="24"/>
          <w:lang w:eastAsia="fr-FR"/>
        </w:rPr>
      </w:pPr>
      <w:r w:rsidRPr="00D26A19">
        <w:rPr>
          <w:rFonts w:ascii="Times New Roman" w:eastAsia="Times New Roman" w:hAnsi="Times New Roman" w:cs="Times New Roman"/>
          <w:sz w:val="24"/>
          <w:szCs w:val="24"/>
          <w:lang w:eastAsia="fr-FR"/>
        </w:rPr>
        <w:t xml:space="preserve">After </w:t>
      </w:r>
      <w:r w:rsidR="00201278">
        <w:rPr>
          <w:rFonts w:ascii="Times New Roman" w:eastAsia="Times New Roman" w:hAnsi="Times New Roman" w:cs="Times New Roman"/>
          <w:sz w:val="24"/>
          <w:szCs w:val="24"/>
          <w:lang w:eastAsia="fr-FR"/>
        </w:rPr>
        <w:t xml:space="preserve">the </w:t>
      </w:r>
      <w:r w:rsidRPr="00D26A19">
        <w:rPr>
          <w:rFonts w:ascii="Times New Roman" w:eastAsia="Times New Roman" w:hAnsi="Times New Roman" w:cs="Times New Roman"/>
          <w:sz w:val="24"/>
          <w:szCs w:val="24"/>
          <w:lang w:eastAsia="fr-FR"/>
        </w:rPr>
        <w:t xml:space="preserve">observed implementation failure of the DRC </w:t>
      </w:r>
      <w:r w:rsidRPr="00D26A19">
        <w:rPr>
          <w:rFonts w:ascii="Times New Roman" w:hAnsi="Times New Roman" w:cs="Times New Roman"/>
          <w:sz w:val="24"/>
          <w:szCs w:val="24"/>
          <w:lang w:val="en-US"/>
        </w:rPr>
        <w:t>framework law on national education of 2014,</w:t>
      </w:r>
      <w:r w:rsidRPr="00D26A19">
        <w:rPr>
          <w:rFonts w:ascii="Times New Roman" w:eastAsia="Times New Roman" w:hAnsi="Times New Roman" w:cs="Times New Roman"/>
          <w:b/>
          <w:sz w:val="24"/>
          <w:szCs w:val="24"/>
          <w:lang w:eastAsia="fr-FR"/>
        </w:rPr>
        <w:t xml:space="preserve"> </w:t>
      </w:r>
      <w:r w:rsidRPr="00D26A19">
        <w:rPr>
          <w:rFonts w:ascii="Times New Roman" w:eastAsia="Times New Roman" w:hAnsi="Times New Roman" w:cs="Times New Roman"/>
          <w:sz w:val="24"/>
          <w:szCs w:val="24"/>
          <w:lang w:eastAsia="fr-FR"/>
        </w:rPr>
        <w:t xml:space="preserve">this paper has </w:t>
      </w:r>
      <w:r w:rsidRPr="00D26A19">
        <w:rPr>
          <w:rFonts w:ascii="Times New Roman" w:hAnsi="Times New Roman" w:cs="Times New Roman"/>
          <w:sz w:val="24"/>
          <w:szCs w:val="24"/>
          <w:lang w:val="en-US"/>
        </w:rPr>
        <w:t xml:space="preserve">critically examined </w:t>
      </w:r>
      <w:r w:rsidRPr="00D26A19">
        <w:rPr>
          <w:rFonts w:ascii="Times New Roman" w:eastAsia="Times New Roman" w:hAnsi="Times New Roman" w:cs="Times New Roman"/>
          <w:sz w:val="24"/>
          <w:szCs w:val="24"/>
          <w:lang w:eastAsia="fr-FR"/>
        </w:rPr>
        <w:t xml:space="preserve">the causes and effects of that failure on the national inclusive quality education as provided </w:t>
      </w:r>
      <w:r w:rsidR="00C7219A" w:rsidRPr="00D26A19">
        <w:rPr>
          <w:rFonts w:ascii="Times New Roman" w:eastAsia="Times New Roman" w:hAnsi="Times New Roman" w:cs="Times New Roman"/>
          <w:sz w:val="24"/>
          <w:szCs w:val="24"/>
          <w:lang w:eastAsia="fr-FR"/>
        </w:rPr>
        <w:t xml:space="preserve">and required </w:t>
      </w:r>
      <w:r w:rsidR="00201278">
        <w:rPr>
          <w:rFonts w:ascii="Times New Roman" w:eastAsia="Times New Roman" w:hAnsi="Times New Roman" w:cs="Times New Roman"/>
          <w:sz w:val="24"/>
          <w:szCs w:val="24"/>
          <w:lang w:eastAsia="fr-FR"/>
        </w:rPr>
        <w:t xml:space="preserve">by specific sustainable development goals </w:t>
      </w:r>
      <w:r w:rsidR="00C7219A" w:rsidRPr="00D26A19">
        <w:rPr>
          <w:rFonts w:ascii="Times New Roman" w:eastAsia="Times New Roman" w:hAnsi="Times New Roman" w:cs="Times New Roman"/>
          <w:sz w:val="24"/>
          <w:szCs w:val="24"/>
          <w:lang w:eastAsia="fr-FR"/>
        </w:rPr>
        <w:t xml:space="preserve">and then provided some solving ways. As a critical study, Critical Discourse Analysis approach has been applied to the examined extract of the framework law. </w:t>
      </w:r>
      <w:r w:rsidR="00E16638" w:rsidRPr="00D26A19">
        <w:rPr>
          <w:rFonts w:ascii="Times New Roman" w:eastAsia="Times New Roman" w:hAnsi="Times New Roman" w:cs="Times New Roman"/>
          <w:sz w:val="24"/>
          <w:szCs w:val="24"/>
          <w:lang w:eastAsia="fr-FR"/>
        </w:rPr>
        <w:t>In terms of causes, t</w:t>
      </w:r>
      <w:r w:rsidR="00C7219A" w:rsidRPr="00D26A19">
        <w:rPr>
          <w:rFonts w:ascii="Times New Roman" w:eastAsia="Times New Roman" w:hAnsi="Times New Roman" w:cs="Times New Roman"/>
          <w:sz w:val="24"/>
          <w:szCs w:val="24"/>
          <w:lang w:eastAsia="fr-FR"/>
        </w:rPr>
        <w:t xml:space="preserve">he results </w:t>
      </w:r>
      <w:r w:rsidR="008B06E8" w:rsidRPr="00D26A19">
        <w:rPr>
          <w:rFonts w:ascii="Times New Roman" w:eastAsia="Times New Roman" w:hAnsi="Times New Roman" w:cs="Times New Roman"/>
          <w:sz w:val="24"/>
          <w:szCs w:val="24"/>
          <w:lang w:eastAsia="fr-FR"/>
        </w:rPr>
        <w:t xml:space="preserve">have indicated </w:t>
      </w:r>
      <w:r w:rsidRPr="00D26A19">
        <w:rPr>
          <w:rFonts w:ascii="Times New Roman" w:eastAsia="Times New Roman" w:hAnsi="Times New Roman" w:cs="Times New Roman"/>
          <w:sz w:val="24"/>
          <w:szCs w:val="24"/>
          <w:lang w:eastAsia="fr-FR"/>
        </w:rPr>
        <w:t xml:space="preserve"> </w:t>
      </w:r>
      <w:r w:rsidR="00E16638" w:rsidRPr="00D26A19">
        <w:rPr>
          <w:rFonts w:ascii="Times New Roman" w:eastAsia="Times New Roman" w:hAnsi="Times New Roman" w:cs="Times New Roman"/>
          <w:sz w:val="24"/>
          <w:szCs w:val="24"/>
          <w:lang w:eastAsia="fr-FR"/>
        </w:rPr>
        <w:t>t</w:t>
      </w:r>
      <w:r w:rsidR="00082293">
        <w:rPr>
          <w:rFonts w:ascii="Times New Roman" w:eastAsia="Times New Roman" w:hAnsi="Times New Roman" w:cs="Times New Roman"/>
          <w:sz w:val="24"/>
          <w:szCs w:val="24"/>
          <w:lang w:eastAsia="fr-FR"/>
        </w:rPr>
        <w:t xml:space="preserve">he lack of a </w:t>
      </w:r>
      <w:r w:rsidR="0068036F" w:rsidRPr="00D26A19">
        <w:rPr>
          <w:rFonts w:ascii="Times New Roman" w:eastAsia="Times New Roman" w:hAnsi="Times New Roman" w:cs="Times New Roman"/>
          <w:sz w:val="24"/>
          <w:szCs w:val="24"/>
          <w:lang w:eastAsia="fr-FR"/>
        </w:rPr>
        <w:t>define</w:t>
      </w:r>
      <w:r w:rsidR="008A4EFF" w:rsidRPr="00D26A19">
        <w:rPr>
          <w:rFonts w:ascii="Times New Roman" w:eastAsia="Times New Roman" w:hAnsi="Times New Roman" w:cs="Times New Roman"/>
          <w:sz w:val="24"/>
          <w:szCs w:val="24"/>
          <w:lang w:eastAsia="fr-FR"/>
        </w:rPr>
        <w:t>d language policy in DRC</w:t>
      </w:r>
      <w:r w:rsidR="00082293">
        <w:rPr>
          <w:rFonts w:ascii="Times New Roman" w:eastAsia="Times New Roman" w:hAnsi="Times New Roman" w:cs="Times New Roman"/>
          <w:sz w:val="24"/>
          <w:szCs w:val="24"/>
          <w:lang w:eastAsia="fr-FR"/>
        </w:rPr>
        <w:t xml:space="preserve">, </w:t>
      </w:r>
      <w:r w:rsidR="00AC1E1C" w:rsidRPr="00D26A19">
        <w:rPr>
          <w:rFonts w:ascii="Times New Roman" w:eastAsia="Times New Roman" w:hAnsi="Times New Roman" w:cs="Times New Roman"/>
          <w:sz w:val="24"/>
          <w:szCs w:val="24"/>
          <w:lang w:eastAsia="fr-FR"/>
        </w:rPr>
        <w:t xml:space="preserve"> leading</w:t>
      </w:r>
      <w:r w:rsidR="0068036F" w:rsidRPr="00D26A19">
        <w:rPr>
          <w:rFonts w:ascii="Times New Roman" w:eastAsia="Times New Roman" w:hAnsi="Times New Roman" w:cs="Times New Roman"/>
          <w:sz w:val="24"/>
          <w:szCs w:val="24"/>
          <w:lang w:eastAsia="fr-FR"/>
        </w:rPr>
        <w:t xml:space="preserve"> to a g</w:t>
      </w:r>
      <w:r w:rsidR="00AC1E1C" w:rsidRPr="00D26A19">
        <w:rPr>
          <w:rFonts w:ascii="Times New Roman" w:eastAsia="Times New Roman" w:hAnsi="Times New Roman" w:cs="Times New Roman"/>
          <w:sz w:val="24"/>
          <w:szCs w:val="24"/>
          <w:lang w:eastAsia="fr-FR"/>
        </w:rPr>
        <w:t>roping - based language policy ; t</w:t>
      </w:r>
      <w:r w:rsidR="0068036F" w:rsidRPr="00D26A19">
        <w:rPr>
          <w:rFonts w:ascii="Times New Roman" w:eastAsia="Times New Roman" w:hAnsi="Times New Roman" w:cs="Times New Roman"/>
          <w:sz w:val="24"/>
          <w:szCs w:val="24"/>
          <w:lang w:eastAsia="fr-FR"/>
        </w:rPr>
        <w:t>he lack of necessary documentary resources in vernacular and national languages</w:t>
      </w:r>
      <w:r w:rsidR="00AC1E1C" w:rsidRPr="00D26A19">
        <w:rPr>
          <w:rFonts w:ascii="Times New Roman" w:eastAsia="Times New Roman" w:hAnsi="Times New Roman" w:cs="Times New Roman"/>
          <w:sz w:val="24"/>
          <w:szCs w:val="24"/>
          <w:lang w:eastAsia="fr-FR"/>
        </w:rPr>
        <w:t xml:space="preserve"> of DRC ; t</w:t>
      </w:r>
      <w:r w:rsidR="0068036F" w:rsidRPr="00D26A19">
        <w:rPr>
          <w:rFonts w:ascii="Times New Roman" w:eastAsia="Times New Roman" w:hAnsi="Times New Roman" w:cs="Times New Roman"/>
          <w:sz w:val="24"/>
          <w:szCs w:val="24"/>
          <w:lang w:eastAsia="fr-FR"/>
        </w:rPr>
        <w:t>he lack of adequate</w:t>
      </w:r>
      <w:r w:rsidR="00AC1E1C" w:rsidRPr="00D26A19">
        <w:rPr>
          <w:rFonts w:ascii="Times New Roman" w:eastAsia="Times New Roman" w:hAnsi="Times New Roman" w:cs="Times New Roman"/>
          <w:sz w:val="24"/>
          <w:szCs w:val="24"/>
          <w:lang w:eastAsia="fr-FR"/>
        </w:rPr>
        <w:t xml:space="preserve"> practical</w:t>
      </w:r>
      <w:r w:rsidR="0068036F" w:rsidRPr="00D26A19">
        <w:rPr>
          <w:rFonts w:ascii="Times New Roman" w:eastAsia="Times New Roman" w:hAnsi="Times New Roman" w:cs="Times New Roman"/>
          <w:sz w:val="24"/>
          <w:szCs w:val="24"/>
          <w:lang w:eastAsia="fr-FR"/>
        </w:rPr>
        <w:t xml:space="preserve"> implementation and accompanying me</w:t>
      </w:r>
      <w:r w:rsidR="00AC1E1C" w:rsidRPr="00D26A19">
        <w:rPr>
          <w:rFonts w:ascii="Times New Roman" w:eastAsia="Times New Roman" w:hAnsi="Times New Roman" w:cs="Times New Roman"/>
          <w:sz w:val="24"/>
          <w:szCs w:val="24"/>
          <w:lang w:eastAsia="fr-FR"/>
        </w:rPr>
        <w:t>asures of the law on the ground ; and  the c</w:t>
      </w:r>
      <w:r w:rsidR="0068036F" w:rsidRPr="00D26A19">
        <w:rPr>
          <w:rFonts w:ascii="Times New Roman" w:eastAsia="Times New Roman" w:hAnsi="Times New Roman" w:cs="Times New Roman"/>
          <w:sz w:val="24"/>
          <w:szCs w:val="24"/>
          <w:lang w:eastAsia="fr-FR"/>
        </w:rPr>
        <w:t xml:space="preserve">ommunity low motivation in </w:t>
      </w:r>
      <w:r w:rsidR="00AC1E1C" w:rsidRPr="00D26A19">
        <w:rPr>
          <w:rFonts w:ascii="Times New Roman" w:eastAsia="Times New Roman" w:hAnsi="Times New Roman" w:cs="Times New Roman"/>
          <w:sz w:val="24"/>
          <w:szCs w:val="24"/>
          <w:lang w:eastAsia="fr-FR"/>
        </w:rPr>
        <w:t xml:space="preserve">DRC </w:t>
      </w:r>
      <w:r w:rsidR="0068036F" w:rsidRPr="00D26A19">
        <w:rPr>
          <w:rFonts w:ascii="Times New Roman" w:eastAsia="Times New Roman" w:hAnsi="Times New Roman" w:cs="Times New Roman"/>
          <w:sz w:val="24"/>
          <w:szCs w:val="24"/>
          <w:lang w:eastAsia="fr-FR"/>
        </w:rPr>
        <w:t>vernacular and national languages education</w:t>
      </w:r>
      <w:r w:rsidR="00AC1E1C" w:rsidRPr="00D26A19">
        <w:rPr>
          <w:rFonts w:ascii="Times New Roman" w:eastAsia="Times New Roman" w:hAnsi="Times New Roman" w:cs="Times New Roman"/>
          <w:sz w:val="24"/>
          <w:szCs w:val="24"/>
          <w:lang w:eastAsia="fr-FR"/>
        </w:rPr>
        <w:t>.</w:t>
      </w:r>
      <w:r w:rsidR="0068036F" w:rsidRPr="00D26A19">
        <w:rPr>
          <w:rFonts w:ascii="Times New Roman" w:eastAsia="Times New Roman" w:hAnsi="Times New Roman" w:cs="Times New Roman"/>
          <w:sz w:val="24"/>
          <w:szCs w:val="24"/>
          <w:lang w:eastAsia="fr-FR"/>
        </w:rPr>
        <w:t xml:space="preserve"> </w:t>
      </w:r>
      <w:r w:rsidR="0010220F" w:rsidRPr="00D26A19">
        <w:rPr>
          <w:rFonts w:ascii="Times New Roman" w:eastAsia="Times New Roman" w:hAnsi="Times New Roman" w:cs="Times New Roman"/>
          <w:sz w:val="24"/>
          <w:szCs w:val="24"/>
          <w:lang w:eastAsia="fr-FR"/>
        </w:rPr>
        <w:t>These causes drive to the</w:t>
      </w:r>
      <w:r w:rsidR="0068036F" w:rsidRPr="00D26A19">
        <w:rPr>
          <w:rFonts w:ascii="Times New Roman" w:eastAsia="Times New Roman" w:hAnsi="Times New Roman" w:cs="Times New Roman"/>
          <w:sz w:val="24"/>
          <w:szCs w:val="24"/>
          <w:lang w:eastAsia="fr-FR"/>
        </w:rPr>
        <w:t xml:space="preserve"> reinforce</w:t>
      </w:r>
      <w:r w:rsidR="0010220F" w:rsidRPr="00D26A19">
        <w:rPr>
          <w:rFonts w:ascii="Times New Roman" w:eastAsia="Times New Roman" w:hAnsi="Times New Roman" w:cs="Times New Roman"/>
          <w:sz w:val="24"/>
          <w:szCs w:val="24"/>
          <w:lang w:eastAsia="fr-FR"/>
        </w:rPr>
        <w:t>ment and perpetuation of linguistic</w:t>
      </w:r>
      <w:r w:rsidR="0068036F" w:rsidRPr="00D26A19">
        <w:rPr>
          <w:rFonts w:ascii="Times New Roman" w:eastAsia="Times New Roman" w:hAnsi="Times New Roman" w:cs="Times New Roman"/>
          <w:sz w:val="24"/>
          <w:szCs w:val="24"/>
          <w:lang w:eastAsia="fr-FR"/>
        </w:rPr>
        <w:t xml:space="preserve"> disriminato</w:t>
      </w:r>
      <w:r w:rsidR="0010220F" w:rsidRPr="00D26A19">
        <w:rPr>
          <w:rFonts w:ascii="Times New Roman" w:eastAsia="Times New Roman" w:hAnsi="Times New Roman" w:cs="Times New Roman"/>
          <w:sz w:val="24"/>
          <w:szCs w:val="24"/>
          <w:lang w:eastAsia="fr-FR"/>
        </w:rPr>
        <w:t>ry laws and practices in the national</w:t>
      </w:r>
      <w:r w:rsidR="0068036F" w:rsidRPr="00D26A19">
        <w:rPr>
          <w:rFonts w:ascii="Times New Roman" w:eastAsia="Times New Roman" w:hAnsi="Times New Roman" w:cs="Times New Roman"/>
          <w:sz w:val="24"/>
          <w:szCs w:val="24"/>
          <w:lang w:eastAsia="fr-FR"/>
        </w:rPr>
        <w:t xml:space="preserve"> education</w:t>
      </w:r>
      <w:r w:rsidR="0010220F" w:rsidRPr="00D26A19">
        <w:rPr>
          <w:rFonts w:ascii="Times New Roman" w:eastAsia="Times New Roman" w:hAnsi="Times New Roman" w:cs="Times New Roman"/>
          <w:sz w:val="24"/>
          <w:szCs w:val="24"/>
          <w:lang w:eastAsia="fr-FR"/>
        </w:rPr>
        <w:t> ; exclusive</w:t>
      </w:r>
      <w:r w:rsidR="0068036F" w:rsidRPr="00D26A19">
        <w:rPr>
          <w:rFonts w:ascii="Times New Roman" w:eastAsia="Times New Roman" w:hAnsi="Times New Roman" w:cs="Times New Roman"/>
          <w:sz w:val="24"/>
          <w:szCs w:val="24"/>
          <w:lang w:eastAsia="fr-FR"/>
        </w:rPr>
        <w:t xml:space="preserve"> and inequitable</w:t>
      </w:r>
      <w:r w:rsidR="0010220F" w:rsidRPr="00D26A19">
        <w:rPr>
          <w:rFonts w:ascii="Times New Roman" w:eastAsia="Times New Roman" w:hAnsi="Times New Roman" w:cs="Times New Roman"/>
          <w:sz w:val="24"/>
          <w:szCs w:val="24"/>
          <w:lang w:eastAsia="fr-FR"/>
        </w:rPr>
        <w:t xml:space="preserve"> education ; and imbalanced</w:t>
      </w:r>
      <w:r w:rsidR="0068036F" w:rsidRPr="00D26A19">
        <w:rPr>
          <w:rFonts w:ascii="Times New Roman" w:eastAsia="Times New Roman" w:hAnsi="Times New Roman" w:cs="Times New Roman"/>
          <w:sz w:val="24"/>
          <w:szCs w:val="24"/>
          <w:lang w:eastAsia="fr-FR"/>
        </w:rPr>
        <w:t xml:space="preserve"> language perceptions and attitudes</w:t>
      </w:r>
      <w:r w:rsidR="0010220F" w:rsidRPr="00D26A19">
        <w:rPr>
          <w:rFonts w:ascii="Times New Roman" w:eastAsia="Times New Roman" w:hAnsi="Times New Roman" w:cs="Times New Roman"/>
          <w:sz w:val="24"/>
          <w:szCs w:val="24"/>
          <w:lang w:eastAsia="fr-FR"/>
        </w:rPr>
        <w:t xml:space="preserve"> of congolese favoring foreign </w:t>
      </w:r>
      <w:r w:rsidR="0068036F" w:rsidRPr="00D26A19">
        <w:rPr>
          <w:rFonts w:ascii="Times New Roman" w:eastAsia="Times New Roman" w:hAnsi="Times New Roman" w:cs="Times New Roman"/>
          <w:sz w:val="24"/>
          <w:szCs w:val="24"/>
          <w:lang w:eastAsia="fr-FR"/>
        </w:rPr>
        <w:t>languages</w:t>
      </w:r>
      <w:r w:rsidR="0010220F" w:rsidRPr="00D26A19">
        <w:rPr>
          <w:rFonts w:ascii="Times New Roman" w:eastAsia="Times New Roman" w:hAnsi="Times New Roman" w:cs="Times New Roman"/>
          <w:sz w:val="24"/>
          <w:szCs w:val="24"/>
          <w:lang w:eastAsia="fr-FR"/>
        </w:rPr>
        <w:t xml:space="preserve"> and defavoring</w:t>
      </w:r>
      <w:r w:rsidR="0068036F" w:rsidRPr="00D26A19">
        <w:rPr>
          <w:rFonts w:ascii="Times New Roman" w:eastAsia="Times New Roman" w:hAnsi="Times New Roman" w:cs="Times New Roman"/>
          <w:sz w:val="24"/>
          <w:szCs w:val="24"/>
          <w:lang w:eastAsia="fr-FR"/>
        </w:rPr>
        <w:t xml:space="preserve"> Congolese indigenous and national languages.</w:t>
      </w:r>
      <w:r w:rsidR="0010220F" w:rsidRPr="00D26A19">
        <w:rPr>
          <w:rFonts w:ascii="Times New Roman" w:eastAsia="Times New Roman" w:hAnsi="Times New Roman" w:cs="Times New Roman"/>
          <w:sz w:val="24"/>
          <w:szCs w:val="24"/>
          <w:lang w:eastAsia="fr-FR"/>
        </w:rPr>
        <w:t xml:space="preserve"> The </w:t>
      </w:r>
      <w:r w:rsidR="006B195B" w:rsidRPr="00D26A19">
        <w:rPr>
          <w:rFonts w:ascii="Times New Roman" w:eastAsia="Times New Roman" w:hAnsi="Times New Roman" w:cs="Times New Roman"/>
          <w:sz w:val="24"/>
          <w:szCs w:val="24"/>
          <w:lang w:eastAsia="fr-FR"/>
        </w:rPr>
        <w:t>suggested solving ways are the</w:t>
      </w:r>
      <w:r w:rsidR="0068036F" w:rsidRPr="00D26A19">
        <w:rPr>
          <w:rFonts w:ascii="Times New Roman" w:eastAsia="Times New Roman" w:hAnsi="Times New Roman" w:cs="Times New Roman"/>
          <w:sz w:val="24"/>
          <w:szCs w:val="24"/>
          <w:lang w:eastAsia="fr-FR"/>
        </w:rPr>
        <w:t xml:space="preserve"> creation of a national language policy</w:t>
      </w:r>
      <w:r w:rsidR="006B195B" w:rsidRPr="00D26A19">
        <w:rPr>
          <w:rFonts w:ascii="Times New Roman" w:eastAsia="Times New Roman" w:hAnsi="Times New Roman" w:cs="Times New Roman"/>
          <w:sz w:val="24"/>
          <w:szCs w:val="24"/>
          <w:lang w:eastAsia="fr-FR"/>
        </w:rPr>
        <w:t xml:space="preserve"> service by the government</w:t>
      </w:r>
      <w:r w:rsidR="0068036F" w:rsidRPr="00D26A19">
        <w:rPr>
          <w:rFonts w:ascii="Times New Roman" w:eastAsia="Times New Roman" w:hAnsi="Times New Roman" w:cs="Times New Roman"/>
          <w:sz w:val="24"/>
          <w:szCs w:val="24"/>
          <w:lang w:eastAsia="fr-FR"/>
        </w:rPr>
        <w:t xml:space="preserve"> to </w:t>
      </w:r>
      <w:r w:rsidR="006B195B" w:rsidRPr="00D26A19">
        <w:rPr>
          <w:rFonts w:ascii="Times New Roman" w:eastAsia="Times New Roman" w:hAnsi="Times New Roman" w:cs="Times New Roman"/>
          <w:sz w:val="24"/>
          <w:szCs w:val="24"/>
          <w:lang w:eastAsia="fr-FR"/>
        </w:rPr>
        <w:t>(re)</w:t>
      </w:r>
      <w:r w:rsidR="0068036F" w:rsidRPr="00D26A19">
        <w:rPr>
          <w:rFonts w:ascii="Times New Roman" w:eastAsia="Times New Roman" w:hAnsi="Times New Roman" w:cs="Times New Roman"/>
          <w:sz w:val="24"/>
          <w:szCs w:val="24"/>
          <w:lang w:eastAsia="fr-FR"/>
        </w:rPr>
        <w:t>define, implement and monitor the country language policy basing on the sustainable devel</w:t>
      </w:r>
      <w:r w:rsidR="006B195B" w:rsidRPr="00D26A19">
        <w:rPr>
          <w:rFonts w:ascii="Times New Roman" w:eastAsia="Times New Roman" w:hAnsi="Times New Roman" w:cs="Times New Roman"/>
          <w:sz w:val="24"/>
          <w:szCs w:val="24"/>
          <w:lang w:eastAsia="fr-FR"/>
        </w:rPr>
        <w:t>opment goals requirements ;</w:t>
      </w:r>
      <w:r w:rsidR="0068036F" w:rsidRPr="00D26A19">
        <w:rPr>
          <w:rFonts w:ascii="Times New Roman" w:eastAsia="Times New Roman" w:hAnsi="Times New Roman" w:cs="Times New Roman"/>
          <w:sz w:val="24"/>
          <w:szCs w:val="24"/>
          <w:lang w:eastAsia="fr-FR"/>
        </w:rPr>
        <w:t xml:space="preserve"> draft and promulgate</w:t>
      </w:r>
      <w:r w:rsidR="006B195B" w:rsidRPr="00D26A19">
        <w:rPr>
          <w:rFonts w:ascii="Times New Roman" w:eastAsia="Times New Roman" w:hAnsi="Times New Roman" w:cs="Times New Roman"/>
          <w:sz w:val="24"/>
          <w:szCs w:val="24"/>
          <w:lang w:eastAsia="fr-FR"/>
        </w:rPr>
        <w:t xml:space="preserve"> laws promoting and reinforcing</w:t>
      </w:r>
      <w:r w:rsidR="0068036F" w:rsidRPr="00D26A19">
        <w:rPr>
          <w:rFonts w:ascii="Times New Roman" w:eastAsia="Times New Roman" w:hAnsi="Times New Roman" w:cs="Times New Roman"/>
          <w:sz w:val="24"/>
          <w:szCs w:val="24"/>
          <w:lang w:eastAsia="fr-FR"/>
        </w:rPr>
        <w:t xml:space="preserve"> </w:t>
      </w:r>
      <w:r w:rsidR="006B195B" w:rsidRPr="00D26A19">
        <w:rPr>
          <w:rFonts w:ascii="Times New Roman" w:eastAsia="Times New Roman" w:hAnsi="Times New Roman" w:cs="Times New Roman"/>
          <w:sz w:val="24"/>
          <w:szCs w:val="24"/>
          <w:lang w:eastAsia="fr-FR"/>
        </w:rPr>
        <w:t xml:space="preserve">national </w:t>
      </w:r>
      <w:r w:rsidR="0068036F" w:rsidRPr="00D26A19">
        <w:rPr>
          <w:rFonts w:ascii="Times New Roman" w:eastAsia="Times New Roman" w:hAnsi="Times New Roman" w:cs="Times New Roman"/>
          <w:sz w:val="24"/>
          <w:szCs w:val="24"/>
          <w:lang w:eastAsia="fr-FR"/>
        </w:rPr>
        <w:t>linguistic pluralism and cultural diversity</w:t>
      </w:r>
      <w:r w:rsidR="006B195B" w:rsidRPr="00D26A19">
        <w:rPr>
          <w:rFonts w:ascii="Times New Roman" w:eastAsia="Times New Roman" w:hAnsi="Times New Roman" w:cs="Times New Roman"/>
          <w:sz w:val="24"/>
          <w:szCs w:val="24"/>
          <w:lang w:eastAsia="fr-FR"/>
        </w:rPr>
        <w:t xml:space="preserve"> ; and  the reinforcement </w:t>
      </w:r>
      <w:r w:rsidR="0068036F" w:rsidRPr="00D26A19">
        <w:rPr>
          <w:rFonts w:ascii="Times New Roman" w:eastAsia="Times New Roman" w:hAnsi="Times New Roman" w:cs="Times New Roman"/>
          <w:sz w:val="24"/>
          <w:szCs w:val="24"/>
          <w:lang w:eastAsia="fr-FR"/>
        </w:rPr>
        <w:t>and promotion of linguistic pluralism discourses</w:t>
      </w:r>
      <w:r w:rsidR="006B195B" w:rsidRPr="00D26A19">
        <w:rPr>
          <w:rFonts w:ascii="Times New Roman" w:eastAsia="Times New Roman" w:hAnsi="Times New Roman" w:cs="Times New Roman"/>
          <w:sz w:val="24"/>
          <w:szCs w:val="24"/>
          <w:lang w:eastAsia="fr-FR"/>
        </w:rPr>
        <w:t xml:space="preserve"> within the national community by the DRC government.</w:t>
      </w:r>
      <w:r w:rsidR="0068036F" w:rsidRPr="00D26A19">
        <w:rPr>
          <w:rFonts w:ascii="Times New Roman" w:eastAsia="Times New Roman" w:hAnsi="Times New Roman" w:cs="Times New Roman"/>
          <w:sz w:val="24"/>
          <w:szCs w:val="24"/>
          <w:lang w:eastAsia="fr-FR"/>
        </w:rPr>
        <w:t xml:space="preserve"> </w:t>
      </w:r>
    </w:p>
    <w:p w:rsidR="00AC2A4A" w:rsidRPr="008D4F94" w:rsidRDefault="008D4F94" w:rsidP="00D26A19">
      <w:pPr>
        <w:shd w:val="clear" w:color="auto" w:fill="FFFFFF"/>
        <w:spacing w:after="180" w:line="240" w:lineRule="auto"/>
        <w:jc w:val="both"/>
        <w:rPr>
          <w:rFonts w:ascii="Times New Roman" w:eastAsia="Times New Roman" w:hAnsi="Times New Roman" w:cs="Times New Roman"/>
          <w:b/>
          <w:bCs/>
          <w:sz w:val="28"/>
          <w:szCs w:val="28"/>
          <w:lang w:eastAsia="fr-FR"/>
        </w:rPr>
      </w:pPr>
      <w:r w:rsidRPr="008D4F94">
        <w:rPr>
          <w:rFonts w:ascii="Times New Roman" w:eastAsia="Times New Roman" w:hAnsi="Times New Roman" w:cs="Times New Roman"/>
          <w:b/>
          <w:bCs/>
          <w:sz w:val="28"/>
          <w:szCs w:val="28"/>
          <w:lang w:eastAsia="fr-FR"/>
        </w:rPr>
        <w:lastRenderedPageBreak/>
        <w:t>BIBLIOGRAPHY</w:t>
      </w:r>
      <w:r w:rsidR="00AF10C6" w:rsidRPr="008D4F94">
        <w:rPr>
          <w:rFonts w:ascii="Times New Roman" w:eastAsia="Times New Roman" w:hAnsi="Times New Roman" w:cs="Times New Roman"/>
          <w:b/>
          <w:bCs/>
          <w:sz w:val="28"/>
          <w:szCs w:val="28"/>
          <w:lang w:eastAsia="fr-FR"/>
        </w:rPr>
        <w:t xml:space="preserve"> </w:t>
      </w:r>
    </w:p>
    <w:p w:rsid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Advocates for International Development (A4ID) (2022). SDG4 : </w:t>
      </w:r>
      <w:r w:rsidRPr="00971BE9">
        <w:rPr>
          <w:rFonts w:ascii="Times New Roman" w:hAnsi="Times New Roman" w:cs="Times New Roman"/>
          <w:i/>
          <w:sz w:val="24"/>
          <w:szCs w:val="24"/>
        </w:rPr>
        <w:t>Quality education ; A legal guide</w:t>
      </w:r>
      <w:r w:rsidRPr="00450664">
        <w:rPr>
          <w:rFonts w:ascii="Times New Roman" w:hAnsi="Times New Roman" w:cs="Times New Roman"/>
          <w:sz w:val="24"/>
          <w:szCs w:val="24"/>
        </w:rPr>
        <w:t>. London : United Kingdom.</w:t>
      </w:r>
    </w:p>
    <w:p w:rsidR="00450664" w:rsidRP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Asian – Europe Foundation (2014). </w:t>
      </w:r>
      <w:r w:rsidRPr="00971BE9">
        <w:rPr>
          <w:rFonts w:ascii="Times New Roman" w:hAnsi="Times New Roman" w:cs="Times New Roman"/>
          <w:i/>
          <w:sz w:val="24"/>
          <w:szCs w:val="24"/>
          <w:lang w:val="en-US"/>
        </w:rPr>
        <w:t>Sustainable Development Goals and Indicators for a Small Planet</w:t>
      </w:r>
      <w:r w:rsidRPr="00450664">
        <w:rPr>
          <w:rFonts w:ascii="Times New Roman" w:hAnsi="Times New Roman" w:cs="Times New Roman"/>
          <w:sz w:val="24"/>
          <w:szCs w:val="24"/>
          <w:lang w:val="en-US"/>
        </w:rPr>
        <w:t>. Singapotre.</w:t>
      </w:r>
    </w:p>
    <w:p w:rsid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Asian Development Bank (2020). </w:t>
      </w:r>
      <w:r w:rsidRPr="00971BE9">
        <w:rPr>
          <w:rFonts w:ascii="Times New Roman" w:hAnsi="Times New Roman" w:cs="Times New Roman"/>
          <w:i/>
          <w:sz w:val="24"/>
          <w:szCs w:val="24"/>
        </w:rPr>
        <w:t>Reaching the Sustainable Development Goals Through Better Local – Level Data.</w:t>
      </w:r>
      <w:r w:rsidRPr="00450664">
        <w:rPr>
          <w:rFonts w:ascii="Times New Roman" w:hAnsi="Times New Roman" w:cs="Times New Roman"/>
          <w:sz w:val="24"/>
          <w:szCs w:val="24"/>
        </w:rPr>
        <w:t xml:space="preserve"> Philippines : Asian Development Bank.</w:t>
      </w:r>
    </w:p>
    <w:p w:rsid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Bambi B. Schieffelin, Kathryn A. Woolard and Paul V. Kraskrity (1998). </w:t>
      </w:r>
      <w:r w:rsidRPr="00971BE9">
        <w:rPr>
          <w:rFonts w:ascii="Times New Roman" w:hAnsi="Times New Roman" w:cs="Times New Roman"/>
          <w:i/>
          <w:sz w:val="24"/>
          <w:szCs w:val="24"/>
        </w:rPr>
        <w:t>Languages Ideologies : Practice and Theory.</w:t>
      </w:r>
      <w:r w:rsidRPr="00450664">
        <w:rPr>
          <w:rFonts w:ascii="Times New Roman" w:hAnsi="Times New Roman" w:cs="Times New Roman"/>
          <w:sz w:val="24"/>
          <w:szCs w:val="24"/>
        </w:rPr>
        <w:t xml:space="preserve"> Oxford University Press.</w:t>
      </w:r>
    </w:p>
    <w:p w:rsid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Bernadette Vine (2023). </w:t>
      </w:r>
      <w:r w:rsidRPr="00971BE9">
        <w:rPr>
          <w:rFonts w:ascii="Times New Roman" w:hAnsi="Times New Roman" w:cs="Times New Roman"/>
          <w:i/>
          <w:sz w:val="24"/>
          <w:szCs w:val="24"/>
        </w:rPr>
        <w:t>Understanding Discourse Analysis</w:t>
      </w:r>
      <w:r w:rsidRPr="00450664">
        <w:rPr>
          <w:rFonts w:ascii="Times New Roman" w:hAnsi="Times New Roman" w:cs="Times New Roman"/>
          <w:sz w:val="24"/>
          <w:szCs w:val="24"/>
        </w:rPr>
        <w:t xml:space="preserve">. Routledge. </w:t>
      </w:r>
    </w:p>
    <w:p w:rsidR="00450664" w:rsidRP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Borowy, I. (2014). </w:t>
      </w:r>
      <w:r w:rsidRPr="00971BE9">
        <w:rPr>
          <w:rFonts w:ascii="Times New Roman" w:hAnsi="Times New Roman" w:cs="Times New Roman"/>
          <w:i/>
          <w:sz w:val="24"/>
          <w:szCs w:val="24"/>
          <w:lang w:val="en-US"/>
        </w:rPr>
        <w:t>Defining Sustainable Development for our Common Future: A History of the World Commission on Environment and Development.</w:t>
      </w:r>
      <w:r w:rsidRPr="00450664">
        <w:rPr>
          <w:rFonts w:ascii="Times New Roman" w:hAnsi="Times New Roman" w:cs="Times New Roman"/>
          <w:sz w:val="24"/>
          <w:szCs w:val="24"/>
          <w:lang w:val="en-US"/>
        </w:rPr>
        <w:t xml:space="preserve"> Routledge.</w:t>
      </w:r>
    </w:p>
    <w:p w:rsid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Carmen Rosa Caldas – Coulthard and Malcolm Coulthard (Eds) (2003). </w:t>
      </w:r>
      <w:r w:rsidRPr="00971BE9">
        <w:rPr>
          <w:rFonts w:ascii="Times New Roman" w:hAnsi="Times New Roman" w:cs="Times New Roman"/>
          <w:i/>
          <w:sz w:val="24"/>
          <w:szCs w:val="24"/>
        </w:rPr>
        <w:t>Texts and Practices : Readings in Critical Discourse Analysis.</w:t>
      </w:r>
      <w:r w:rsidRPr="00450664">
        <w:rPr>
          <w:rFonts w:ascii="Times New Roman" w:hAnsi="Times New Roman" w:cs="Times New Roman"/>
          <w:sz w:val="24"/>
          <w:szCs w:val="24"/>
        </w:rPr>
        <w:t xml:space="preserve"> London and New York : Routledge.</w:t>
      </w:r>
    </w:p>
    <w:p w:rsidR="00450664" w:rsidRP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Crowther, D., Seifi, S. and Moyeen, A. (Eds) (2018). </w:t>
      </w:r>
      <w:r w:rsidRPr="00971BE9">
        <w:rPr>
          <w:rFonts w:ascii="Times New Roman" w:hAnsi="Times New Roman" w:cs="Times New Roman"/>
          <w:i/>
          <w:sz w:val="24"/>
          <w:szCs w:val="24"/>
          <w:lang w:val="en-US"/>
        </w:rPr>
        <w:t>The Goals of Sustainable Development: Responsibility and Governance.</w:t>
      </w:r>
      <w:r w:rsidRPr="00450664">
        <w:rPr>
          <w:rFonts w:ascii="Times New Roman" w:hAnsi="Times New Roman" w:cs="Times New Roman"/>
          <w:sz w:val="24"/>
          <w:szCs w:val="24"/>
          <w:lang w:val="en-US"/>
        </w:rPr>
        <w:t xml:space="preserve"> Springer.</w:t>
      </w:r>
    </w:p>
    <w:p w:rsidR="00450664" w:rsidRP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David Machin and Andrea Mayr (2012).  </w:t>
      </w:r>
      <w:r w:rsidRPr="00971BE9">
        <w:rPr>
          <w:rFonts w:ascii="Times New Roman" w:hAnsi="Times New Roman" w:cs="Times New Roman"/>
          <w:i/>
          <w:sz w:val="24"/>
          <w:szCs w:val="24"/>
          <w:lang w:val="en-US"/>
        </w:rPr>
        <w:t>How to do Critical Discourse Analysis</w:t>
      </w:r>
      <w:r w:rsidRPr="00450664">
        <w:rPr>
          <w:rFonts w:ascii="Times New Roman" w:hAnsi="Times New Roman" w:cs="Times New Roman"/>
          <w:sz w:val="24"/>
          <w:szCs w:val="24"/>
          <w:lang w:val="en-US"/>
        </w:rPr>
        <w:t>. London: SAGE.</w:t>
      </w:r>
    </w:p>
    <w:p w:rsid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Décret N°14/027 du 18 novembre 2014 portant utilisation des langues étrangères dans les établissements d’enseignement secondaire.</w:t>
      </w:r>
    </w:p>
    <w:p w:rsidR="00450664" w:rsidRP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Eleonora Esposito (2021). </w:t>
      </w:r>
      <w:r w:rsidRPr="00971BE9">
        <w:rPr>
          <w:rFonts w:ascii="Times New Roman" w:hAnsi="Times New Roman" w:cs="Times New Roman"/>
          <w:i/>
          <w:sz w:val="24"/>
          <w:szCs w:val="24"/>
          <w:lang w:val="en-US"/>
        </w:rPr>
        <w:t>Discourse Approaches to Politics, Society and Culture: Politics, Ethnicity and Post- colonial Nation.</w:t>
      </w:r>
      <w:r w:rsidRPr="00450664">
        <w:rPr>
          <w:rFonts w:ascii="Times New Roman" w:hAnsi="Times New Roman" w:cs="Times New Roman"/>
          <w:sz w:val="24"/>
          <w:szCs w:val="24"/>
          <w:lang w:val="en-US"/>
        </w:rPr>
        <w:t xml:space="preserve"> John Benjamins Publishing Compagny.</w:t>
      </w:r>
    </w:p>
    <w:p w:rsidR="00450664" w:rsidRP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Eric Friginal and Jack A. Hardy (Eds) (2021). </w:t>
      </w:r>
      <w:r w:rsidRPr="00971BE9">
        <w:rPr>
          <w:rFonts w:ascii="Times New Roman" w:hAnsi="Times New Roman" w:cs="Times New Roman"/>
          <w:i/>
          <w:sz w:val="24"/>
          <w:szCs w:val="24"/>
          <w:lang w:val="en-US"/>
        </w:rPr>
        <w:t xml:space="preserve">The Routledge Handbook of Corpus Approaches to Discourse Analysis. </w:t>
      </w:r>
      <w:r w:rsidRPr="00450664">
        <w:rPr>
          <w:rFonts w:ascii="Times New Roman" w:hAnsi="Times New Roman" w:cs="Times New Roman"/>
          <w:sz w:val="24"/>
          <w:szCs w:val="24"/>
          <w:lang w:val="en-US"/>
        </w:rPr>
        <w:t>London and New York: Routledge Taylor &amp; Francis Group.</w:t>
      </w:r>
    </w:p>
    <w:p w:rsid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Friedrich Huebler (2018). </w:t>
      </w:r>
      <w:r w:rsidRPr="00971BE9">
        <w:rPr>
          <w:rFonts w:ascii="Times New Roman" w:hAnsi="Times New Roman" w:cs="Times New Roman"/>
          <w:i/>
          <w:sz w:val="24"/>
          <w:szCs w:val="24"/>
        </w:rPr>
        <w:t>Sustainable Development Goal 4 : Targets, indicators and monitoring</w:t>
      </w:r>
      <w:r w:rsidRPr="00450664">
        <w:rPr>
          <w:rFonts w:ascii="Times New Roman" w:hAnsi="Times New Roman" w:cs="Times New Roman"/>
          <w:sz w:val="24"/>
          <w:szCs w:val="24"/>
        </w:rPr>
        <w:t>. UNESCO Institute for Statistics.</w:t>
      </w:r>
    </w:p>
    <w:p w:rsid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Gilbert Weiss and Ruth Wodak (Eds) (2003). </w:t>
      </w:r>
      <w:r w:rsidRPr="00971BE9">
        <w:rPr>
          <w:rFonts w:ascii="Times New Roman" w:hAnsi="Times New Roman" w:cs="Times New Roman"/>
          <w:i/>
          <w:sz w:val="24"/>
          <w:szCs w:val="24"/>
        </w:rPr>
        <w:t>Critical Discourse Analysis : Theory and Interdisciplinarity</w:t>
      </w:r>
      <w:r w:rsidRPr="00450664">
        <w:rPr>
          <w:rFonts w:ascii="Times New Roman" w:hAnsi="Times New Roman" w:cs="Times New Roman"/>
          <w:sz w:val="24"/>
          <w:szCs w:val="24"/>
        </w:rPr>
        <w:t>. Palgrave Macmillan.</w:t>
      </w:r>
    </w:p>
    <w:p w:rsid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Widdowson</w:t>
      </w:r>
      <w:r w:rsidR="000D180C" w:rsidRPr="00450664">
        <w:rPr>
          <w:rFonts w:ascii="Times New Roman" w:hAnsi="Times New Roman" w:cs="Times New Roman"/>
          <w:sz w:val="24"/>
          <w:szCs w:val="24"/>
        </w:rPr>
        <w:t xml:space="preserve"> H. G.</w:t>
      </w:r>
      <w:r w:rsidRPr="00450664">
        <w:rPr>
          <w:rFonts w:ascii="Times New Roman" w:hAnsi="Times New Roman" w:cs="Times New Roman"/>
          <w:sz w:val="24"/>
          <w:szCs w:val="24"/>
        </w:rPr>
        <w:t xml:space="preserve"> (2004). </w:t>
      </w:r>
      <w:r w:rsidRPr="00971BE9">
        <w:rPr>
          <w:rFonts w:ascii="Times New Roman" w:hAnsi="Times New Roman" w:cs="Times New Roman"/>
          <w:i/>
          <w:sz w:val="24"/>
          <w:szCs w:val="24"/>
        </w:rPr>
        <w:t>Text, Context, Pretext : Critical Issues in Discourse Analysis</w:t>
      </w:r>
      <w:r w:rsidRPr="00450664">
        <w:rPr>
          <w:rFonts w:ascii="Times New Roman" w:hAnsi="Times New Roman" w:cs="Times New Roman"/>
          <w:sz w:val="24"/>
          <w:szCs w:val="24"/>
        </w:rPr>
        <w:t>. Blackwell Publishing.</w:t>
      </w:r>
    </w:p>
    <w:p w:rsidR="00450664" w:rsidRPr="00971BE9" w:rsidRDefault="00175E9D"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i/>
          <w:sz w:val="24"/>
          <w:szCs w:val="24"/>
        </w:rPr>
      </w:pPr>
      <w:hyperlink r:id="rId10" w:history="1">
        <w:r w:rsidR="00AC2A4A" w:rsidRPr="00971BE9">
          <w:rPr>
            <w:rFonts w:ascii="Times New Roman" w:hAnsi="Times New Roman" w:cs="Times New Roman"/>
            <w:i/>
            <w:sz w:val="24"/>
            <w:szCs w:val="24"/>
            <w:u w:val="single"/>
          </w:rPr>
          <w:t>https://en.wikipedia.org/wiki/sustainable-development-goals</w:t>
        </w:r>
      </w:hyperlink>
      <w:r w:rsidR="00AC2A4A" w:rsidRPr="00971BE9">
        <w:rPr>
          <w:rFonts w:ascii="Times New Roman" w:hAnsi="Times New Roman" w:cs="Times New Roman"/>
          <w:i/>
          <w:sz w:val="24"/>
          <w:szCs w:val="24"/>
        </w:rPr>
        <w:t xml:space="preserve"> </w:t>
      </w:r>
    </w:p>
    <w:p w:rsidR="00450664" w:rsidRP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International Development (2001). </w:t>
      </w:r>
      <w:r w:rsidRPr="00971BE9">
        <w:rPr>
          <w:rFonts w:ascii="Times New Roman" w:hAnsi="Times New Roman" w:cs="Times New Roman"/>
          <w:i/>
          <w:sz w:val="24"/>
          <w:szCs w:val="24"/>
          <w:lang w:val="en-US"/>
        </w:rPr>
        <w:t>The DAC Guidelines Strategies for Sustainable Development</w:t>
      </w:r>
      <w:r w:rsidRPr="00450664">
        <w:rPr>
          <w:rFonts w:ascii="Times New Roman" w:hAnsi="Times New Roman" w:cs="Times New Roman"/>
          <w:sz w:val="24"/>
          <w:szCs w:val="24"/>
          <w:lang w:val="en-US"/>
        </w:rPr>
        <w:t>. OECD.</w:t>
      </w:r>
    </w:p>
    <w:p w:rsidR="00450664" w:rsidRP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Kates, R.W.; Parris, T.M. and Leiserowitz, A.A. (April 2005). </w:t>
      </w:r>
      <w:r w:rsidRPr="00971BE9">
        <w:rPr>
          <w:rFonts w:ascii="Times New Roman" w:hAnsi="Times New Roman" w:cs="Times New Roman"/>
          <w:i/>
          <w:sz w:val="24"/>
          <w:szCs w:val="24"/>
          <w:lang w:val="en-US"/>
        </w:rPr>
        <w:t>What is Sustainable Development? Goals, Indicators, Values, and practice. Science and policy for Sustainable Development ,</w:t>
      </w:r>
      <w:r w:rsidRPr="00450664">
        <w:rPr>
          <w:rFonts w:ascii="Times New Roman" w:hAnsi="Times New Roman" w:cs="Times New Roman"/>
          <w:sz w:val="24"/>
          <w:szCs w:val="24"/>
          <w:lang w:val="en-US"/>
        </w:rPr>
        <w:t xml:space="preserve"> Volume 47, Number 3, Pages 8 – 21.</w:t>
      </w:r>
    </w:p>
    <w:p w:rsidR="00450664" w:rsidRP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Lafferty, M. W. and Langhelle, O. (1999). </w:t>
      </w:r>
      <w:r w:rsidRPr="00971BE9">
        <w:rPr>
          <w:rFonts w:ascii="Times New Roman" w:hAnsi="Times New Roman" w:cs="Times New Roman"/>
          <w:i/>
          <w:sz w:val="24"/>
          <w:szCs w:val="24"/>
          <w:lang w:val="en-US"/>
        </w:rPr>
        <w:t xml:space="preserve">Towards Sustainable Devolopment: On the Goals of Development and the Conditions of Sustainability. </w:t>
      </w:r>
      <w:r w:rsidRPr="00450664">
        <w:rPr>
          <w:rFonts w:ascii="Times New Roman" w:hAnsi="Times New Roman" w:cs="Times New Roman"/>
          <w:sz w:val="24"/>
          <w:szCs w:val="24"/>
          <w:lang w:val="en-US"/>
        </w:rPr>
        <w:t>Macmillan Press LTD.</w:t>
      </w:r>
    </w:p>
    <w:p w:rsidR="00450664" w:rsidRP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Lisa J. McEntree – Atalianis and Humphrey Tonkin (Eds) (2023). </w:t>
      </w:r>
      <w:r w:rsidRPr="00971BE9">
        <w:rPr>
          <w:rFonts w:ascii="Times New Roman" w:hAnsi="Times New Roman" w:cs="Times New Roman"/>
          <w:i/>
          <w:sz w:val="24"/>
          <w:szCs w:val="24"/>
          <w:lang w:val="en-US"/>
        </w:rPr>
        <w:t>Language and Sustainable Development</w:t>
      </w:r>
      <w:r w:rsidRPr="00450664">
        <w:rPr>
          <w:rFonts w:ascii="Times New Roman" w:hAnsi="Times New Roman" w:cs="Times New Roman"/>
          <w:sz w:val="24"/>
          <w:szCs w:val="24"/>
          <w:lang w:val="en-US"/>
        </w:rPr>
        <w:t>. Springer.</w:t>
      </w:r>
    </w:p>
    <w:p w:rsidR="00450664" w:rsidRPr="00971BE9"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i/>
          <w:sz w:val="24"/>
          <w:szCs w:val="24"/>
        </w:rPr>
      </w:pPr>
      <w:r w:rsidRPr="00971BE9">
        <w:rPr>
          <w:rFonts w:ascii="Times New Roman" w:hAnsi="Times New Roman" w:cs="Times New Roman"/>
          <w:i/>
          <w:sz w:val="24"/>
          <w:szCs w:val="24"/>
        </w:rPr>
        <w:t>Loi-cadre N°14/004 du 11 février 2014 de l’Enseignement National</w:t>
      </w:r>
      <w:r w:rsidR="000D180C" w:rsidRPr="00971BE9">
        <w:rPr>
          <w:rFonts w:ascii="Times New Roman" w:hAnsi="Times New Roman" w:cs="Times New Roman"/>
          <w:i/>
          <w:sz w:val="24"/>
          <w:szCs w:val="24"/>
        </w:rPr>
        <w:t xml:space="preserve"> de la République Démocratique du Congo</w:t>
      </w:r>
      <w:r w:rsidRPr="00971BE9">
        <w:rPr>
          <w:rFonts w:ascii="Times New Roman" w:hAnsi="Times New Roman" w:cs="Times New Roman"/>
          <w:i/>
          <w:sz w:val="24"/>
          <w:szCs w:val="24"/>
        </w:rPr>
        <w:t>.</w:t>
      </w:r>
    </w:p>
    <w:p w:rsidR="00450664" w:rsidRPr="00971BE9"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i/>
          <w:sz w:val="24"/>
          <w:szCs w:val="24"/>
        </w:rPr>
      </w:pPr>
      <w:r w:rsidRPr="00971BE9">
        <w:rPr>
          <w:rFonts w:ascii="Times New Roman" w:hAnsi="Times New Roman" w:cs="Times New Roman"/>
          <w:i/>
          <w:sz w:val="24"/>
          <w:szCs w:val="24"/>
        </w:rPr>
        <w:t>Loi-cadre N°86-0005 de l’Enseignement National du 22 septembre 1986</w:t>
      </w:r>
      <w:r w:rsidR="000D180C" w:rsidRPr="00971BE9">
        <w:rPr>
          <w:rFonts w:ascii="Times New Roman" w:hAnsi="Times New Roman" w:cs="Times New Roman"/>
          <w:i/>
          <w:sz w:val="24"/>
          <w:szCs w:val="24"/>
        </w:rPr>
        <w:t xml:space="preserve"> de la République du Zaire.</w:t>
      </w:r>
    </w:p>
    <w:p w:rsid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Marija C., Vesna S. and Kristina D. (Eds) (2023). </w:t>
      </w:r>
      <w:r w:rsidRPr="00971BE9">
        <w:rPr>
          <w:rFonts w:ascii="Times New Roman" w:hAnsi="Times New Roman" w:cs="Times New Roman"/>
          <w:i/>
          <w:sz w:val="24"/>
          <w:szCs w:val="24"/>
        </w:rPr>
        <w:t>The Sustainable Development Goals : How to Accelerate Their Achievement in North Macedonia and Leave No One Behind</w:t>
      </w:r>
      <w:r w:rsidRPr="00450664">
        <w:rPr>
          <w:rFonts w:ascii="Times New Roman" w:hAnsi="Times New Roman" w:cs="Times New Roman"/>
          <w:sz w:val="24"/>
          <w:szCs w:val="24"/>
        </w:rPr>
        <w:t>. United Nations Development Programme North Macedonia.</w:t>
      </w:r>
    </w:p>
    <w:p w:rsidR="00450664" w:rsidRP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Nicolina, M.M., Michael F. and Jane M. (Eds) (2019). </w:t>
      </w:r>
      <w:r w:rsidRPr="00971BE9">
        <w:rPr>
          <w:rFonts w:ascii="Times New Roman" w:hAnsi="Times New Roman" w:cs="Times New Roman"/>
          <w:i/>
          <w:sz w:val="24"/>
          <w:szCs w:val="24"/>
          <w:lang w:val="en-US"/>
        </w:rPr>
        <w:t>Critical Policy Discourse Analysis</w:t>
      </w:r>
      <w:r w:rsidRPr="00450664">
        <w:rPr>
          <w:rFonts w:ascii="Times New Roman" w:hAnsi="Times New Roman" w:cs="Times New Roman"/>
          <w:sz w:val="24"/>
          <w:szCs w:val="24"/>
          <w:lang w:val="en-US"/>
        </w:rPr>
        <w:t>. USA: Edward Elgar.</w:t>
      </w:r>
    </w:p>
    <w:p w:rsidR="00450664" w:rsidRP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Norman Fairclough (2013). </w:t>
      </w:r>
      <w:r w:rsidRPr="00971BE9">
        <w:rPr>
          <w:rFonts w:ascii="Times New Roman" w:hAnsi="Times New Roman" w:cs="Times New Roman"/>
          <w:i/>
          <w:sz w:val="24"/>
          <w:szCs w:val="24"/>
          <w:lang w:val="en-US"/>
        </w:rPr>
        <w:t>Critical Discourse Analysis: The Critical Study of Language, 2</w:t>
      </w:r>
      <w:r w:rsidRPr="00971BE9">
        <w:rPr>
          <w:rFonts w:ascii="Times New Roman" w:hAnsi="Times New Roman" w:cs="Times New Roman"/>
          <w:i/>
          <w:sz w:val="24"/>
          <w:szCs w:val="24"/>
          <w:vertAlign w:val="superscript"/>
          <w:lang w:val="en-US"/>
        </w:rPr>
        <w:t>nd</w:t>
      </w:r>
      <w:r w:rsidRPr="00971BE9">
        <w:rPr>
          <w:rFonts w:ascii="Times New Roman" w:hAnsi="Times New Roman" w:cs="Times New Roman"/>
          <w:i/>
          <w:sz w:val="24"/>
          <w:szCs w:val="24"/>
          <w:lang w:val="en-US"/>
        </w:rPr>
        <w:t xml:space="preserve"> edition.</w:t>
      </w:r>
      <w:r w:rsidRPr="00450664">
        <w:rPr>
          <w:rFonts w:ascii="Times New Roman" w:hAnsi="Times New Roman" w:cs="Times New Roman"/>
          <w:sz w:val="24"/>
          <w:szCs w:val="24"/>
          <w:lang w:val="en-US"/>
        </w:rPr>
        <w:t xml:space="preserve"> London and New York: Routledge.</w:t>
      </w:r>
    </w:p>
    <w:p w:rsidR="00450664" w:rsidRP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Ntabala M.J. (2023). </w:t>
      </w:r>
      <w:r w:rsidRPr="00971BE9">
        <w:rPr>
          <w:rFonts w:ascii="Times New Roman" w:hAnsi="Times New Roman" w:cs="Times New Roman"/>
          <w:i/>
          <w:sz w:val="24"/>
          <w:szCs w:val="24"/>
          <w:lang w:val="en-US"/>
        </w:rPr>
        <w:t>A Language Policy Model for the DRC Sustainable Development: The Case of Bukavu</w:t>
      </w:r>
      <w:r w:rsidRPr="00450664">
        <w:rPr>
          <w:rFonts w:ascii="Times New Roman" w:hAnsi="Times New Roman" w:cs="Times New Roman"/>
          <w:sz w:val="24"/>
          <w:szCs w:val="24"/>
          <w:lang w:val="en-US"/>
        </w:rPr>
        <w:t>. Bukavu: UOB (DEA Dissertation, Unpublished).</w:t>
      </w:r>
    </w:p>
    <w:p w:rsidR="00450664" w:rsidRPr="00971BE9"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i/>
          <w:sz w:val="24"/>
          <w:szCs w:val="24"/>
        </w:rPr>
      </w:pPr>
      <w:r w:rsidRPr="00971BE9">
        <w:rPr>
          <w:rFonts w:ascii="Times New Roman" w:hAnsi="Times New Roman" w:cs="Times New Roman"/>
          <w:i/>
          <w:sz w:val="24"/>
          <w:szCs w:val="24"/>
        </w:rPr>
        <w:t>Ordonnance N°174 du 17 octobre 1962 portant unification des structures et des programmes de l’enseignement primaire.</w:t>
      </w:r>
    </w:p>
    <w:p w:rsidR="00450664" w:rsidRP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Phillips, R. and Pittman, R.H. (2009</w:t>
      </w:r>
      <w:r w:rsidRPr="00450664">
        <w:rPr>
          <w:rFonts w:ascii="Times New Roman" w:hAnsi="Times New Roman" w:cs="Times New Roman"/>
          <w:i/>
          <w:sz w:val="24"/>
          <w:szCs w:val="24"/>
          <w:lang w:val="en-US"/>
        </w:rPr>
        <w:t>). An Introduction to Community Development</w:t>
      </w:r>
      <w:r w:rsidRPr="00450664">
        <w:rPr>
          <w:rFonts w:ascii="Times New Roman" w:hAnsi="Times New Roman" w:cs="Times New Roman"/>
          <w:sz w:val="24"/>
          <w:szCs w:val="24"/>
          <w:lang w:val="en-US"/>
        </w:rPr>
        <w:t>, London and New York: Routeledge.</w:t>
      </w:r>
    </w:p>
    <w:p w:rsidR="00450664" w:rsidRP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Pinter, L. at al. (2014). </w:t>
      </w:r>
      <w:r w:rsidRPr="00971BE9">
        <w:rPr>
          <w:rFonts w:ascii="Times New Roman" w:hAnsi="Times New Roman" w:cs="Times New Roman"/>
          <w:i/>
          <w:sz w:val="24"/>
          <w:szCs w:val="24"/>
          <w:lang w:val="en-US"/>
        </w:rPr>
        <w:t>Sustainable Development Goals and Indicators for a Small Planet</w:t>
      </w:r>
      <w:r w:rsidRPr="00450664">
        <w:rPr>
          <w:rFonts w:ascii="Times New Roman" w:hAnsi="Times New Roman" w:cs="Times New Roman"/>
          <w:sz w:val="24"/>
          <w:szCs w:val="24"/>
          <w:lang w:val="en-US"/>
        </w:rPr>
        <w:t>. Singapore: Asia-Europe Foundation.</w:t>
      </w:r>
    </w:p>
    <w:p w:rsid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R. Pretorius et al. (March 2025). </w:t>
      </w:r>
      <w:r w:rsidRPr="00971BE9">
        <w:rPr>
          <w:rFonts w:ascii="Times New Roman" w:hAnsi="Times New Roman" w:cs="Times New Roman"/>
          <w:i/>
          <w:sz w:val="24"/>
          <w:szCs w:val="24"/>
        </w:rPr>
        <w:t>Sustainable Development Goal 10 ; Reduced Inequalities : Teachers’ Manual</w:t>
      </w:r>
      <w:r w:rsidRPr="00450664">
        <w:rPr>
          <w:rFonts w:ascii="Times New Roman" w:hAnsi="Times New Roman" w:cs="Times New Roman"/>
          <w:sz w:val="24"/>
          <w:szCs w:val="24"/>
        </w:rPr>
        <w:t>. UNISA : University of South Africa.</w:t>
      </w:r>
    </w:p>
    <w:p w:rsidR="00450664" w:rsidRP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Ramutsindela, M. and Mickler, D. (Eds) (2020). </w:t>
      </w:r>
      <w:r w:rsidRPr="00971BE9">
        <w:rPr>
          <w:rFonts w:ascii="Times New Roman" w:hAnsi="Times New Roman" w:cs="Times New Roman"/>
          <w:i/>
          <w:sz w:val="24"/>
          <w:szCs w:val="24"/>
          <w:lang w:val="en-US"/>
        </w:rPr>
        <w:t>Africa and the Sustainable Development Goals</w:t>
      </w:r>
      <w:r w:rsidRPr="00450664">
        <w:rPr>
          <w:rFonts w:ascii="Times New Roman" w:hAnsi="Times New Roman" w:cs="Times New Roman"/>
          <w:sz w:val="24"/>
          <w:szCs w:val="24"/>
          <w:lang w:val="en-US"/>
        </w:rPr>
        <w:t>. Sringer.</w:t>
      </w:r>
    </w:p>
    <w:p w:rsidR="00450664" w:rsidRP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Ruth Wodak and Michael Meyer (2001). </w:t>
      </w:r>
      <w:r w:rsidRPr="00971BE9">
        <w:rPr>
          <w:rFonts w:ascii="Times New Roman" w:hAnsi="Times New Roman" w:cs="Times New Roman"/>
          <w:i/>
          <w:sz w:val="24"/>
          <w:szCs w:val="24"/>
          <w:lang w:val="en-US"/>
        </w:rPr>
        <w:t>Methods of Critical Discourse Analysis</w:t>
      </w:r>
      <w:r w:rsidRPr="00450664">
        <w:rPr>
          <w:rFonts w:ascii="Times New Roman" w:hAnsi="Times New Roman" w:cs="Times New Roman"/>
          <w:sz w:val="24"/>
          <w:szCs w:val="24"/>
          <w:lang w:val="en-US"/>
        </w:rPr>
        <w:t>. London: SAGE.</w:t>
      </w:r>
    </w:p>
    <w:p w:rsidR="00450664" w:rsidRP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lastRenderedPageBreak/>
        <w:t xml:space="preserve">Ruth Wodak and Paul Chilton (Eds) (2005). </w:t>
      </w:r>
      <w:r w:rsidRPr="00971BE9">
        <w:rPr>
          <w:rFonts w:ascii="Times New Roman" w:hAnsi="Times New Roman" w:cs="Times New Roman"/>
          <w:i/>
          <w:sz w:val="24"/>
          <w:szCs w:val="24"/>
          <w:lang w:val="en-US"/>
        </w:rPr>
        <w:t>A New Agenda in (Critical) Discourse Analysis</w:t>
      </w:r>
      <w:r w:rsidRPr="00450664">
        <w:rPr>
          <w:rFonts w:ascii="Times New Roman" w:hAnsi="Times New Roman" w:cs="Times New Roman"/>
          <w:sz w:val="24"/>
          <w:szCs w:val="24"/>
          <w:lang w:val="en-US"/>
        </w:rPr>
        <w:t>. Amsterdam: John Benjamins Publishing Compagny.</w:t>
      </w:r>
    </w:p>
    <w:p w:rsid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Sue Winton and Gillian Parekh (Eds) (2020). </w:t>
      </w:r>
      <w:r w:rsidRPr="00971BE9">
        <w:rPr>
          <w:rFonts w:ascii="Times New Roman" w:hAnsi="Times New Roman" w:cs="Times New Roman"/>
          <w:i/>
          <w:sz w:val="24"/>
          <w:szCs w:val="24"/>
        </w:rPr>
        <w:t xml:space="preserve">Critical Perspectives on Education Policy and Schools, Families, and Communities. </w:t>
      </w:r>
      <w:r w:rsidRPr="00450664">
        <w:rPr>
          <w:rFonts w:ascii="Times New Roman" w:hAnsi="Times New Roman" w:cs="Times New Roman"/>
          <w:sz w:val="24"/>
          <w:szCs w:val="24"/>
        </w:rPr>
        <w:t>Information Age Publishing.</w:t>
      </w:r>
    </w:p>
    <w:p w:rsidR="00450664" w:rsidRP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Terry Locke (2004). </w:t>
      </w:r>
      <w:r w:rsidRPr="00971BE9">
        <w:rPr>
          <w:rFonts w:ascii="Times New Roman" w:hAnsi="Times New Roman" w:cs="Times New Roman"/>
          <w:i/>
          <w:sz w:val="24"/>
          <w:szCs w:val="24"/>
          <w:lang w:val="en-US"/>
        </w:rPr>
        <w:t>Critical Discourse Analysis</w:t>
      </w:r>
      <w:r w:rsidRPr="00450664">
        <w:rPr>
          <w:rFonts w:ascii="Times New Roman" w:hAnsi="Times New Roman" w:cs="Times New Roman"/>
          <w:sz w:val="24"/>
          <w:szCs w:val="24"/>
          <w:lang w:val="en-US"/>
        </w:rPr>
        <w:t>. London and New York: Continuum.</w:t>
      </w:r>
    </w:p>
    <w:p w:rsidR="00450664" w:rsidRP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Theo van Leeuwen (2008). </w:t>
      </w:r>
      <w:r w:rsidRPr="00971BE9">
        <w:rPr>
          <w:rFonts w:ascii="Times New Roman" w:hAnsi="Times New Roman" w:cs="Times New Roman"/>
          <w:i/>
          <w:sz w:val="24"/>
          <w:szCs w:val="24"/>
          <w:lang w:val="en-US"/>
        </w:rPr>
        <w:t>Discourse and Practice: New Tools for Critical Discourse Analysis</w:t>
      </w:r>
      <w:r w:rsidRPr="00450664">
        <w:rPr>
          <w:rFonts w:ascii="Times New Roman" w:hAnsi="Times New Roman" w:cs="Times New Roman"/>
          <w:sz w:val="24"/>
          <w:szCs w:val="24"/>
          <w:lang w:val="en-US"/>
        </w:rPr>
        <w:t>. Oxford University Press.</w:t>
      </w:r>
    </w:p>
    <w:p w:rsid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UNDP (2015).  </w:t>
      </w:r>
      <w:r w:rsidRPr="00971BE9">
        <w:rPr>
          <w:rFonts w:ascii="Times New Roman" w:hAnsi="Times New Roman" w:cs="Times New Roman"/>
          <w:i/>
          <w:sz w:val="24"/>
          <w:szCs w:val="24"/>
        </w:rPr>
        <w:t>S</w:t>
      </w:r>
      <w:r w:rsidR="00971BE9">
        <w:rPr>
          <w:rFonts w:ascii="Times New Roman" w:hAnsi="Times New Roman" w:cs="Times New Roman"/>
          <w:i/>
          <w:sz w:val="24"/>
          <w:szCs w:val="24"/>
        </w:rPr>
        <w:t>ustainable Development Goals 20</w:t>
      </w:r>
      <w:r w:rsidRPr="00971BE9">
        <w:rPr>
          <w:rFonts w:ascii="Times New Roman" w:hAnsi="Times New Roman" w:cs="Times New Roman"/>
          <w:i/>
          <w:sz w:val="24"/>
          <w:szCs w:val="24"/>
        </w:rPr>
        <w:t>30</w:t>
      </w:r>
      <w:r w:rsidRPr="00450664">
        <w:rPr>
          <w:rFonts w:ascii="Times New Roman" w:hAnsi="Times New Roman" w:cs="Times New Roman"/>
          <w:sz w:val="24"/>
          <w:szCs w:val="24"/>
        </w:rPr>
        <w:t>.</w:t>
      </w:r>
    </w:p>
    <w:p w:rsidR="00450664" w:rsidRP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UNESCO (2010). </w:t>
      </w:r>
      <w:r w:rsidRPr="00450664">
        <w:rPr>
          <w:rFonts w:ascii="Times New Roman" w:hAnsi="Times New Roman" w:cs="Times New Roman"/>
          <w:i/>
          <w:sz w:val="24"/>
          <w:szCs w:val="24"/>
          <w:lang w:val="en-US"/>
        </w:rPr>
        <w:t>Why and How Africa Should Invest in African Languages and Multilingual Education</w:t>
      </w:r>
      <w:r w:rsidRPr="00450664">
        <w:rPr>
          <w:rFonts w:ascii="Times New Roman" w:hAnsi="Times New Roman" w:cs="Times New Roman"/>
          <w:sz w:val="24"/>
          <w:szCs w:val="24"/>
          <w:lang w:val="en-US"/>
        </w:rPr>
        <w:t>, UNESCO Institute for Life Long Learning.</w:t>
      </w:r>
    </w:p>
    <w:p w:rsid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UNESCO (2024). </w:t>
      </w:r>
      <w:r w:rsidRPr="00971BE9">
        <w:rPr>
          <w:rFonts w:ascii="Times New Roman" w:hAnsi="Times New Roman" w:cs="Times New Roman"/>
          <w:i/>
          <w:sz w:val="24"/>
          <w:szCs w:val="24"/>
        </w:rPr>
        <w:t>Transforming education towards SDG4.</w:t>
      </w:r>
      <w:r w:rsidRPr="00450664">
        <w:rPr>
          <w:rFonts w:ascii="Times New Roman" w:hAnsi="Times New Roman" w:cs="Times New Roman"/>
          <w:sz w:val="24"/>
          <w:szCs w:val="24"/>
        </w:rPr>
        <w:t xml:space="preserve"> UNESCO : Paris</w:t>
      </w:r>
    </w:p>
    <w:p w:rsid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UNICEF (2016). </w:t>
      </w:r>
      <w:r w:rsidRPr="00971BE9">
        <w:rPr>
          <w:rFonts w:ascii="Times New Roman" w:hAnsi="Times New Roman" w:cs="Times New Roman"/>
          <w:i/>
          <w:sz w:val="24"/>
          <w:szCs w:val="24"/>
        </w:rPr>
        <w:t>The impact of language policy and practice on children’s learning: Evidence from Eastern and Southern Africa.</w:t>
      </w:r>
      <w:r w:rsidRPr="00450664">
        <w:rPr>
          <w:rFonts w:ascii="Times New Roman" w:hAnsi="Times New Roman" w:cs="Times New Roman"/>
          <w:sz w:val="24"/>
          <w:szCs w:val="24"/>
        </w:rPr>
        <w:t xml:space="preserve"> Unicef. </w:t>
      </w:r>
    </w:p>
    <w:p w:rsid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United Nations (2025). </w:t>
      </w:r>
      <w:r w:rsidRPr="00971BE9">
        <w:rPr>
          <w:rFonts w:ascii="Times New Roman" w:hAnsi="Times New Roman" w:cs="Times New Roman"/>
          <w:i/>
          <w:sz w:val="24"/>
          <w:szCs w:val="24"/>
        </w:rPr>
        <w:t>The Sustainable Development Goals Report</w:t>
      </w:r>
      <w:r w:rsidRPr="00450664">
        <w:rPr>
          <w:rFonts w:ascii="Times New Roman" w:hAnsi="Times New Roman" w:cs="Times New Roman"/>
          <w:sz w:val="24"/>
          <w:szCs w:val="24"/>
        </w:rPr>
        <w:t>.</w:t>
      </w:r>
    </w:p>
    <w:p w:rsidR="00AC2A4A" w:rsidRPr="00450664" w:rsidRDefault="00AC2A4A" w:rsidP="007D3BB3">
      <w:pPr>
        <w:pStyle w:val="Paragraphedeliste"/>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Universal Declaration of Linguistic Rights (1998). </w:t>
      </w:r>
      <w:r w:rsidRPr="00971BE9">
        <w:rPr>
          <w:rFonts w:ascii="Times New Roman" w:hAnsi="Times New Roman" w:cs="Times New Roman"/>
          <w:i/>
          <w:sz w:val="24"/>
          <w:szCs w:val="24"/>
          <w:lang w:val="en-US"/>
        </w:rPr>
        <w:t>Universal Declaration of Linguistic Rights</w:t>
      </w:r>
      <w:r w:rsidRPr="00450664">
        <w:rPr>
          <w:rFonts w:ascii="Times New Roman" w:hAnsi="Times New Roman" w:cs="Times New Roman"/>
          <w:sz w:val="24"/>
          <w:szCs w:val="24"/>
          <w:lang w:val="en-US"/>
        </w:rPr>
        <w:t>. Institut d’Editions de la Diputacio de la Barcelona.</w:t>
      </w:r>
    </w:p>
    <w:p w:rsidR="00AC2A4A" w:rsidRPr="00D26A19" w:rsidRDefault="00AC2A4A" w:rsidP="007D3BB3">
      <w:pPr>
        <w:shd w:val="clear" w:color="auto" w:fill="FFFFFF"/>
        <w:spacing w:after="180" w:line="240" w:lineRule="auto"/>
        <w:ind w:left="360"/>
        <w:jc w:val="both"/>
        <w:rPr>
          <w:rFonts w:ascii="Times New Roman" w:eastAsia="Times New Roman" w:hAnsi="Times New Roman" w:cs="Times New Roman"/>
          <w:sz w:val="24"/>
          <w:szCs w:val="24"/>
          <w:lang w:eastAsia="fr-FR"/>
        </w:rPr>
      </w:pPr>
    </w:p>
    <w:sectPr w:rsidR="00AC2A4A" w:rsidRPr="00D26A19" w:rsidSect="008C3917">
      <w:pgSz w:w="11906" w:h="16838"/>
      <w:pgMar w:top="431" w:right="295" w:bottom="295" w:left="289" w:header="13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E9D" w:rsidRDefault="00175E9D" w:rsidP="008C3917">
      <w:pPr>
        <w:spacing w:after="0" w:line="240" w:lineRule="auto"/>
      </w:pPr>
      <w:r>
        <w:separator/>
      </w:r>
    </w:p>
  </w:endnote>
  <w:endnote w:type="continuationSeparator" w:id="0">
    <w:p w:rsidR="00175E9D" w:rsidRDefault="00175E9D" w:rsidP="008C3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E9D" w:rsidRDefault="00175E9D" w:rsidP="008C3917">
      <w:pPr>
        <w:spacing w:after="0" w:line="240" w:lineRule="auto"/>
      </w:pPr>
      <w:r>
        <w:separator/>
      </w:r>
    </w:p>
  </w:footnote>
  <w:footnote w:type="continuationSeparator" w:id="0">
    <w:p w:rsidR="00175E9D" w:rsidRDefault="00175E9D" w:rsidP="008C39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27A7A"/>
    <w:multiLevelType w:val="multilevel"/>
    <w:tmpl w:val="0F325A88"/>
    <w:lvl w:ilvl="0">
      <w:start w:val="1"/>
      <w:numFmt w:val="decimal"/>
      <w:lvlText w:val="%1."/>
      <w:lvlJc w:val="left"/>
      <w:pPr>
        <w:tabs>
          <w:tab w:val="num" w:pos="360"/>
        </w:tabs>
        <w:ind w:left="360" w:hanging="360"/>
      </w:pPr>
      <w:rPr>
        <w:rFonts w:ascii="Arial" w:eastAsia="Times New Roman" w:hAnsi="Arial" w:cs="Arial"/>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2906F5D"/>
    <w:multiLevelType w:val="multilevel"/>
    <w:tmpl w:val="379E1D78"/>
    <w:lvl w:ilvl="0">
      <w:start w:val="1"/>
      <w:numFmt w:val="decimal"/>
      <w:lvlText w:val="%1."/>
      <w:lvlJc w:val="left"/>
      <w:pPr>
        <w:ind w:left="675" w:hanging="675"/>
      </w:pPr>
      <w:rPr>
        <w:rFonts w:hint="default"/>
      </w:rPr>
    </w:lvl>
    <w:lvl w:ilvl="1">
      <w:start w:val="2"/>
      <w:numFmt w:val="decimal"/>
      <w:lvlText w:val="%1.%2."/>
      <w:lvlJc w:val="left"/>
      <w:pPr>
        <w:ind w:left="750" w:hanging="720"/>
      </w:pPr>
      <w:rPr>
        <w:rFonts w:hint="default"/>
      </w:rPr>
    </w:lvl>
    <w:lvl w:ilvl="2">
      <w:start w:val="3"/>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560" w:hanging="144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980" w:hanging="1800"/>
      </w:pPr>
      <w:rPr>
        <w:rFonts w:hint="default"/>
      </w:rPr>
    </w:lvl>
    <w:lvl w:ilvl="7">
      <w:start w:val="1"/>
      <w:numFmt w:val="decimal"/>
      <w:lvlText w:val="%1.%2.%3.%4.%5.%6.%7.%8."/>
      <w:lvlJc w:val="left"/>
      <w:pPr>
        <w:ind w:left="2370" w:hanging="2160"/>
      </w:pPr>
      <w:rPr>
        <w:rFonts w:hint="default"/>
      </w:rPr>
    </w:lvl>
    <w:lvl w:ilvl="8">
      <w:start w:val="1"/>
      <w:numFmt w:val="decimal"/>
      <w:lvlText w:val="%1.%2.%3.%4.%5.%6.%7.%8.%9."/>
      <w:lvlJc w:val="left"/>
      <w:pPr>
        <w:ind w:left="2400" w:hanging="2160"/>
      </w:pPr>
      <w:rPr>
        <w:rFonts w:hint="default"/>
      </w:rPr>
    </w:lvl>
  </w:abstractNum>
  <w:abstractNum w:abstractNumId="2">
    <w:nsid w:val="03EA4ACC"/>
    <w:multiLevelType w:val="hybridMultilevel"/>
    <w:tmpl w:val="6DB65B78"/>
    <w:lvl w:ilvl="0" w:tplc="0592104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4C471C8"/>
    <w:multiLevelType w:val="hybridMultilevel"/>
    <w:tmpl w:val="6360CE6C"/>
    <w:lvl w:ilvl="0" w:tplc="B32E8A5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C52627F"/>
    <w:multiLevelType w:val="hybridMultilevel"/>
    <w:tmpl w:val="CB94749E"/>
    <w:lvl w:ilvl="0" w:tplc="92C623A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0CAD0534"/>
    <w:multiLevelType w:val="hybridMultilevel"/>
    <w:tmpl w:val="2200E1DA"/>
    <w:lvl w:ilvl="0" w:tplc="FDCAD626">
      <w:start w:val="1"/>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E834F9E"/>
    <w:multiLevelType w:val="hybridMultilevel"/>
    <w:tmpl w:val="3B4092D4"/>
    <w:lvl w:ilvl="0" w:tplc="64AEDE26">
      <w:start w:val="1"/>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7">
    <w:nsid w:val="1FB05BCC"/>
    <w:multiLevelType w:val="multilevel"/>
    <w:tmpl w:val="F184166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36B7564"/>
    <w:multiLevelType w:val="hybridMultilevel"/>
    <w:tmpl w:val="13A06426"/>
    <w:lvl w:ilvl="0" w:tplc="459492F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2DCA5711"/>
    <w:multiLevelType w:val="hybridMultilevel"/>
    <w:tmpl w:val="0406BC28"/>
    <w:lvl w:ilvl="0" w:tplc="D5DA95C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33DA7C38"/>
    <w:multiLevelType w:val="multilevel"/>
    <w:tmpl w:val="68B8BEA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8B658C5"/>
    <w:multiLevelType w:val="multilevel"/>
    <w:tmpl w:val="649E6130"/>
    <w:lvl w:ilvl="0">
      <w:start w:val="1"/>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pStyle w:val="Titre2"/>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4426381C"/>
    <w:multiLevelType w:val="hybridMultilevel"/>
    <w:tmpl w:val="43A6C66E"/>
    <w:lvl w:ilvl="0" w:tplc="765AC17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5230597"/>
    <w:multiLevelType w:val="hybridMultilevel"/>
    <w:tmpl w:val="CB4489FA"/>
    <w:lvl w:ilvl="0" w:tplc="7FC425A6">
      <w:numFmt w:val="bullet"/>
      <w:lvlText w:val="-"/>
      <w:lvlJc w:val="left"/>
      <w:pPr>
        <w:ind w:left="360" w:hanging="360"/>
      </w:pPr>
      <w:rPr>
        <w:rFonts w:ascii="Trebuchet MS" w:eastAsiaTheme="minorHAns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A0B3B5C"/>
    <w:multiLevelType w:val="hybridMultilevel"/>
    <w:tmpl w:val="739E0446"/>
    <w:lvl w:ilvl="0" w:tplc="CEF2BA7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56610416"/>
    <w:multiLevelType w:val="hybridMultilevel"/>
    <w:tmpl w:val="4E7EBB62"/>
    <w:lvl w:ilvl="0" w:tplc="500EA78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5B517634"/>
    <w:multiLevelType w:val="hybridMultilevel"/>
    <w:tmpl w:val="83CA42CA"/>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5F7E1D2E"/>
    <w:multiLevelType w:val="hybridMultilevel"/>
    <w:tmpl w:val="1EC4A22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6198504D"/>
    <w:multiLevelType w:val="hybridMultilevel"/>
    <w:tmpl w:val="5EA672D2"/>
    <w:lvl w:ilvl="0" w:tplc="CF1CFD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3D951B1"/>
    <w:multiLevelType w:val="hybridMultilevel"/>
    <w:tmpl w:val="D37A8A7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56405F9"/>
    <w:multiLevelType w:val="hybridMultilevel"/>
    <w:tmpl w:val="385ECB74"/>
    <w:lvl w:ilvl="0" w:tplc="C6B6EDF4">
      <w:start w:val="1"/>
      <w:numFmt w:val="decimal"/>
      <w:lvlText w:val="%1."/>
      <w:lvlJc w:val="left"/>
      <w:pPr>
        <w:ind w:left="420" w:hanging="360"/>
      </w:pPr>
      <w:rPr>
        <w:rFonts w:hint="default"/>
      </w:rPr>
    </w:lvl>
    <w:lvl w:ilvl="1" w:tplc="040C0019">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abstractNumId w:val="0"/>
  </w:num>
  <w:num w:numId="2">
    <w:abstractNumId w:val="4"/>
  </w:num>
  <w:num w:numId="3">
    <w:abstractNumId w:val="8"/>
  </w:num>
  <w:num w:numId="4">
    <w:abstractNumId w:val="3"/>
  </w:num>
  <w:num w:numId="5">
    <w:abstractNumId w:val="20"/>
  </w:num>
  <w:num w:numId="6">
    <w:abstractNumId w:val="2"/>
  </w:num>
  <w:num w:numId="7">
    <w:abstractNumId w:val="18"/>
  </w:num>
  <w:num w:numId="8">
    <w:abstractNumId w:val="6"/>
  </w:num>
  <w:num w:numId="9">
    <w:abstractNumId w:val="16"/>
  </w:num>
  <w:num w:numId="10">
    <w:abstractNumId w:val="5"/>
  </w:num>
  <w:num w:numId="11">
    <w:abstractNumId w:val="11"/>
  </w:num>
  <w:num w:numId="12">
    <w:abstractNumId w:val="14"/>
  </w:num>
  <w:num w:numId="13">
    <w:abstractNumId w:val="7"/>
  </w:num>
  <w:num w:numId="14">
    <w:abstractNumId w:val="15"/>
  </w:num>
  <w:num w:numId="15">
    <w:abstractNumId w:val="13"/>
  </w:num>
  <w:num w:numId="16">
    <w:abstractNumId w:val="19"/>
  </w:num>
  <w:num w:numId="17">
    <w:abstractNumId w:val="1"/>
  </w:num>
  <w:num w:numId="18">
    <w:abstractNumId w:val="10"/>
  </w:num>
  <w:num w:numId="19">
    <w:abstractNumId w:val="9"/>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E5B"/>
    <w:rsid w:val="000137FD"/>
    <w:rsid w:val="000138EC"/>
    <w:rsid w:val="00022A04"/>
    <w:rsid w:val="00036E85"/>
    <w:rsid w:val="0005731D"/>
    <w:rsid w:val="00082293"/>
    <w:rsid w:val="00090775"/>
    <w:rsid w:val="00095567"/>
    <w:rsid w:val="00097E14"/>
    <w:rsid w:val="000C0D1A"/>
    <w:rsid w:val="000D180C"/>
    <w:rsid w:val="0010220F"/>
    <w:rsid w:val="00110BFC"/>
    <w:rsid w:val="001167FC"/>
    <w:rsid w:val="00117E13"/>
    <w:rsid w:val="0012336C"/>
    <w:rsid w:val="001257EC"/>
    <w:rsid w:val="0013077A"/>
    <w:rsid w:val="00137271"/>
    <w:rsid w:val="00137A9B"/>
    <w:rsid w:val="001720C6"/>
    <w:rsid w:val="00172BFF"/>
    <w:rsid w:val="001756EE"/>
    <w:rsid w:val="00175E9D"/>
    <w:rsid w:val="0018357C"/>
    <w:rsid w:val="001E1EBA"/>
    <w:rsid w:val="00201278"/>
    <w:rsid w:val="00217E34"/>
    <w:rsid w:val="0022308A"/>
    <w:rsid w:val="00227028"/>
    <w:rsid w:val="00271B21"/>
    <w:rsid w:val="00271C00"/>
    <w:rsid w:val="002761A4"/>
    <w:rsid w:val="0029464C"/>
    <w:rsid w:val="002A5A91"/>
    <w:rsid w:val="002C076E"/>
    <w:rsid w:val="002C5708"/>
    <w:rsid w:val="00307BF1"/>
    <w:rsid w:val="0031074B"/>
    <w:rsid w:val="00321CF4"/>
    <w:rsid w:val="003244FB"/>
    <w:rsid w:val="00324B52"/>
    <w:rsid w:val="003308D8"/>
    <w:rsid w:val="00330950"/>
    <w:rsid w:val="00343F51"/>
    <w:rsid w:val="003509CF"/>
    <w:rsid w:val="00353C68"/>
    <w:rsid w:val="003870AD"/>
    <w:rsid w:val="003966E7"/>
    <w:rsid w:val="003E0A36"/>
    <w:rsid w:val="0041723A"/>
    <w:rsid w:val="00426710"/>
    <w:rsid w:val="00427F6B"/>
    <w:rsid w:val="004319AB"/>
    <w:rsid w:val="004348A1"/>
    <w:rsid w:val="00450664"/>
    <w:rsid w:val="00473CF8"/>
    <w:rsid w:val="00474079"/>
    <w:rsid w:val="00484739"/>
    <w:rsid w:val="004A4957"/>
    <w:rsid w:val="004A70A7"/>
    <w:rsid w:val="004A7CA3"/>
    <w:rsid w:val="004A7D16"/>
    <w:rsid w:val="004B56BA"/>
    <w:rsid w:val="004D343E"/>
    <w:rsid w:val="005134FF"/>
    <w:rsid w:val="00572FEF"/>
    <w:rsid w:val="00573E48"/>
    <w:rsid w:val="00584D87"/>
    <w:rsid w:val="00587141"/>
    <w:rsid w:val="00592A15"/>
    <w:rsid w:val="00597A73"/>
    <w:rsid w:val="005B173F"/>
    <w:rsid w:val="005C59D1"/>
    <w:rsid w:val="005D09B0"/>
    <w:rsid w:val="005D0AF7"/>
    <w:rsid w:val="005D2F5D"/>
    <w:rsid w:val="005D64EF"/>
    <w:rsid w:val="005D6660"/>
    <w:rsid w:val="005E11D2"/>
    <w:rsid w:val="005E1D72"/>
    <w:rsid w:val="005E4E8E"/>
    <w:rsid w:val="005F45B3"/>
    <w:rsid w:val="005F7114"/>
    <w:rsid w:val="006106B9"/>
    <w:rsid w:val="00616F2A"/>
    <w:rsid w:val="00626D50"/>
    <w:rsid w:val="00675EEA"/>
    <w:rsid w:val="0068036F"/>
    <w:rsid w:val="00682611"/>
    <w:rsid w:val="006901E5"/>
    <w:rsid w:val="006B195B"/>
    <w:rsid w:val="006C3477"/>
    <w:rsid w:val="006D3107"/>
    <w:rsid w:val="006D5449"/>
    <w:rsid w:val="006E0390"/>
    <w:rsid w:val="006F0280"/>
    <w:rsid w:val="007059A6"/>
    <w:rsid w:val="00705BBC"/>
    <w:rsid w:val="00713EC4"/>
    <w:rsid w:val="00722428"/>
    <w:rsid w:val="00781110"/>
    <w:rsid w:val="007867AB"/>
    <w:rsid w:val="00794409"/>
    <w:rsid w:val="0079574A"/>
    <w:rsid w:val="00796727"/>
    <w:rsid w:val="007B1858"/>
    <w:rsid w:val="007C3BE9"/>
    <w:rsid w:val="007D3BB3"/>
    <w:rsid w:val="008015A3"/>
    <w:rsid w:val="00802FE8"/>
    <w:rsid w:val="00815FCF"/>
    <w:rsid w:val="00841D08"/>
    <w:rsid w:val="00876297"/>
    <w:rsid w:val="00877F91"/>
    <w:rsid w:val="00880426"/>
    <w:rsid w:val="008908FB"/>
    <w:rsid w:val="008939AB"/>
    <w:rsid w:val="008A050E"/>
    <w:rsid w:val="008A2A2F"/>
    <w:rsid w:val="008A4EFF"/>
    <w:rsid w:val="008B06E8"/>
    <w:rsid w:val="008C3917"/>
    <w:rsid w:val="008C4AF6"/>
    <w:rsid w:val="008D4F94"/>
    <w:rsid w:val="008F4989"/>
    <w:rsid w:val="008F79FB"/>
    <w:rsid w:val="009012D4"/>
    <w:rsid w:val="00904A13"/>
    <w:rsid w:val="00917D5E"/>
    <w:rsid w:val="00950054"/>
    <w:rsid w:val="00951541"/>
    <w:rsid w:val="00964EBE"/>
    <w:rsid w:val="00971708"/>
    <w:rsid w:val="00971BE9"/>
    <w:rsid w:val="00985963"/>
    <w:rsid w:val="00990569"/>
    <w:rsid w:val="00992DF1"/>
    <w:rsid w:val="009A1945"/>
    <w:rsid w:val="009C3485"/>
    <w:rsid w:val="009C6B08"/>
    <w:rsid w:val="00A02747"/>
    <w:rsid w:val="00A054E9"/>
    <w:rsid w:val="00A05719"/>
    <w:rsid w:val="00A334B0"/>
    <w:rsid w:val="00A43B57"/>
    <w:rsid w:val="00A50655"/>
    <w:rsid w:val="00A70D3B"/>
    <w:rsid w:val="00A9180B"/>
    <w:rsid w:val="00A9455D"/>
    <w:rsid w:val="00AA7F0D"/>
    <w:rsid w:val="00AB34E3"/>
    <w:rsid w:val="00AC1E1C"/>
    <w:rsid w:val="00AC2A4A"/>
    <w:rsid w:val="00AD652F"/>
    <w:rsid w:val="00AE12A9"/>
    <w:rsid w:val="00AF10C6"/>
    <w:rsid w:val="00AF43D8"/>
    <w:rsid w:val="00B357A3"/>
    <w:rsid w:val="00B838FA"/>
    <w:rsid w:val="00BC57EF"/>
    <w:rsid w:val="00BE73A4"/>
    <w:rsid w:val="00C00DDD"/>
    <w:rsid w:val="00C108D2"/>
    <w:rsid w:val="00C16D9C"/>
    <w:rsid w:val="00C17AC7"/>
    <w:rsid w:val="00C23E5B"/>
    <w:rsid w:val="00C250E0"/>
    <w:rsid w:val="00C27A3C"/>
    <w:rsid w:val="00C40B9D"/>
    <w:rsid w:val="00C53040"/>
    <w:rsid w:val="00C554F8"/>
    <w:rsid w:val="00C5626E"/>
    <w:rsid w:val="00C5695F"/>
    <w:rsid w:val="00C63757"/>
    <w:rsid w:val="00C7219A"/>
    <w:rsid w:val="00CE09A1"/>
    <w:rsid w:val="00CE28F6"/>
    <w:rsid w:val="00CE5FE8"/>
    <w:rsid w:val="00D1522B"/>
    <w:rsid w:val="00D1627B"/>
    <w:rsid w:val="00D26A19"/>
    <w:rsid w:val="00D30ED3"/>
    <w:rsid w:val="00D41387"/>
    <w:rsid w:val="00D55F3E"/>
    <w:rsid w:val="00D67DD6"/>
    <w:rsid w:val="00D76C02"/>
    <w:rsid w:val="00DA3F98"/>
    <w:rsid w:val="00DA7AFD"/>
    <w:rsid w:val="00DB6A86"/>
    <w:rsid w:val="00DD53FD"/>
    <w:rsid w:val="00DE1826"/>
    <w:rsid w:val="00DE200B"/>
    <w:rsid w:val="00E16638"/>
    <w:rsid w:val="00E81038"/>
    <w:rsid w:val="00E92F22"/>
    <w:rsid w:val="00EA30BD"/>
    <w:rsid w:val="00EB6A14"/>
    <w:rsid w:val="00EC2517"/>
    <w:rsid w:val="00EC2DD2"/>
    <w:rsid w:val="00EC6AB4"/>
    <w:rsid w:val="00F044B3"/>
    <w:rsid w:val="00F22287"/>
    <w:rsid w:val="00F42161"/>
    <w:rsid w:val="00F57861"/>
    <w:rsid w:val="00F84D42"/>
    <w:rsid w:val="00FA781A"/>
    <w:rsid w:val="00FB5CEA"/>
    <w:rsid w:val="00FC1675"/>
    <w:rsid w:val="00FE5392"/>
    <w:rsid w:val="00FF1186"/>
    <w:rsid w:val="00FF4931"/>
    <w:rsid w:val="00FF75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18E91-DB7A-4A48-9529-96C15042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DD2"/>
    <w:pPr>
      <w:spacing w:line="256" w:lineRule="auto"/>
    </w:pPr>
  </w:style>
  <w:style w:type="paragraph" w:styleId="Titre2">
    <w:name w:val="heading 2"/>
    <w:basedOn w:val="Normal"/>
    <w:next w:val="Normal"/>
    <w:link w:val="Titre2Car"/>
    <w:autoRedefine/>
    <w:uiPriority w:val="9"/>
    <w:unhideWhenUsed/>
    <w:rsid w:val="006C3477"/>
    <w:pPr>
      <w:keepNext/>
      <w:keepLines/>
      <w:numPr>
        <w:ilvl w:val="3"/>
        <w:numId w:val="11"/>
      </w:numPr>
      <w:tabs>
        <w:tab w:val="left" w:pos="709"/>
      </w:tabs>
      <w:spacing w:before="40" w:after="0" w:line="360" w:lineRule="auto"/>
      <w:jc w:val="both"/>
      <w:outlineLvl w:val="1"/>
    </w:pPr>
    <w:rPr>
      <w:rFonts w:ascii="Trebuchet MS" w:eastAsiaTheme="majorEastAsia" w:hAnsi="Trebuchet MS" w:cs="Times New Roman"/>
      <w:sz w:val="24"/>
      <w:szCs w:val="24"/>
      <w:lang w:val="en-US"/>
    </w:rPr>
  </w:style>
  <w:style w:type="paragraph" w:styleId="Titre3">
    <w:name w:val="heading 3"/>
    <w:basedOn w:val="Normal"/>
    <w:next w:val="Normal"/>
    <w:link w:val="Titre3Car"/>
    <w:uiPriority w:val="9"/>
    <w:semiHidden/>
    <w:unhideWhenUsed/>
    <w:qFormat/>
    <w:rsid w:val="000138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27A3C"/>
    <w:rPr>
      <w:color w:val="0563C1" w:themeColor="hyperlink"/>
      <w:u w:val="single"/>
    </w:rPr>
  </w:style>
  <w:style w:type="paragraph" w:styleId="Paragraphedeliste">
    <w:name w:val="List Paragraph"/>
    <w:basedOn w:val="Normal"/>
    <w:uiPriority w:val="34"/>
    <w:qFormat/>
    <w:rsid w:val="00474079"/>
    <w:pPr>
      <w:ind w:left="720"/>
      <w:contextualSpacing/>
    </w:pPr>
  </w:style>
  <w:style w:type="character" w:customStyle="1" w:styleId="Titre2Car">
    <w:name w:val="Titre 2 Car"/>
    <w:basedOn w:val="Policepardfaut"/>
    <w:link w:val="Titre2"/>
    <w:uiPriority w:val="9"/>
    <w:rsid w:val="006C3477"/>
    <w:rPr>
      <w:rFonts w:ascii="Trebuchet MS" w:eastAsiaTheme="majorEastAsia" w:hAnsi="Trebuchet MS" w:cs="Times New Roman"/>
      <w:sz w:val="24"/>
      <w:szCs w:val="24"/>
      <w:lang w:val="en-US"/>
    </w:rPr>
  </w:style>
  <w:style w:type="character" w:customStyle="1" w:styleId="Titre3Car">
    <w:name w:val="Titre 3 Car"/>
    <w:basedOn w:val="Policepardfaut"/>
    <w:link w:val="Titre3"/>
    <w:uiPriority w:val="9"/>
    <w:semiHidden/>
    <w:rsid w:val="000138EC"/>
    <w:rPr>
      <w:rFonts w:asciiTheme="majorHAnsi" w:eastAsiaTheme="majorEastAsia" w:hAnsiTheme="majorHAnsi" w:cstheme="majorBidi"/>
      <w:color w:val="1F4D78" w:themeColor="accent1" w:themeShade="7F"/>
      <w:sz w:val="24"/>
      <w:szCs w:val="24"/>
    </w:rPr>
  </w:style>
  <w:style w:type="paragraph" w:styleId="En-tte">
    <w:name w:val="header"/>
    <w:basedOn w:val="Normal"/>
    <w:link w:val="En-tteCar"/>
    <w:uiPriority w:val="99"/>
    <w:unhideWhenUsed/>
    <w:rsid w:val="008C3917"/>
    <w:pPr>
      <w:tabs>
        <w:tab w:val="center" w:pos="4536"/>
        <w:tab w:val="right" w:pos="9072"/>
      </w:tabs>
      <w:spacing w:after="0" w:line="240" w:lineRule="auto"/>
    </w:pPr>
  </w:style>
  <w:style w:type="character" w:customStyle="1" w:styleId="En-tteCar">
    <w:name w:val="En-tête Car"/>
    <w:basedOn w:val="Policepardfaut"/>
    <w:link w:val="En-tte"/>
    <w:uiPriority w:val="99"/>
    <w:rsid w:val="008C3917"/>
  </w:style>
  <w:style w:type="paragraph" w:styleId="Pieddepage">
    <w:name w:val="footer"/>
    <w:basedOn w:val="Normal"/>
    <w:link w:val="PieddepageCar"/>
    <w:uiPriority w:val="99"/>
    <w:unhideWhenUsed/>
    <w:rsid w:val="008C39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3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38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ntabala@gmail.com" TargetMode="External"/><Relationship Id="rId3" Type="http://schemas.openxmlformats.org/officeDocument/2006/relationships/settings" Target="settings.xml"/><Relationship Id="rId7" Type="http://schemas.openxmlformats.org/officeDocument/2006/relationships/hyperlink" Target="mailto:jeanntabala@uob.ac.c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n.wikipedia.org/wiki/sustainable-development-goals" TargetMode="External"/><Relationship Id="rId4" Type="http://schemas.openxmlformats.org/officeDocument/2006/relationships/webSettings" Target="webSettings.xml"/><Relationship Id="rId9" Type="http://schemas.openxmlformats.org/officeDocument/2006/relationships/hyperlink" Target="https://en.wikipedia.org/wiki/sustainable-development-goa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1276</TotalTime>
  <Pages>8</Pages>
  <Words>5670</Words>
  <Characters>31185</Characters>
  <Application>Microsoft Office Word</Application>
  <DocSecurity>0</DocSecurity>
  <Lines>259</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c:creator>
  <cp:keywords/>
  <dc:description/>
  <cp:lastModifiedBy>HOO</cp:lastModifiedBy>
  <cp:revision>161</cp:revision>
  <dcterms:created xsi:type="dcterms:W3CDTF">2026-04-13T09:20:00Z</dcterms:created>
  <dcterms:modified xsi:type="dcterms:W3CDTF">2026-04-20T10:21:00Z</dcterms:modified>
</cp:coreProperties>
</file>