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9A261" w14:textId="77777777" w:rsidR="00D55ADF" w:rsidRPr="00790731" w:rsidRDefault="00D55ADF" w:rsidP="00790731">
      <w:pPr>
        <w:rPr>
          <w:color w:val="000000" w:themeColor="text1"/>
          <w:sz w:val="14"/>
          <w:szCs w:val="14"/>
        </w:rPr>
      </w:pPr>
    </w:p>
    <w:p w14:paraId="5C104B72" w14:textId="679FE3C0" w:rsidR="00531B74" w:rsidRPr="00790731" w:rsidRDefault="00EF4786" w:rsidP="00790731">
      <w:pPr>
        <w:rPr>
          <w:b/>
          <w:bCs/>
          <w:color w:val="000000" w:themeColor="text1"/>
          <w:sz w:val="36"/>
          <w:szCs w:val="36"/>
        </w:rPr>
      </w:pPr>
      <w:r w:rsidRPr="00790731">
        <w:rPr>
          <w:b/>
          <w:bCs/>
          <w:color w:val="000000" w:themeColor="text1"/>
          <w:sz w:val="36"/>
          <w:szCs w:val="36"/>
        </w:rPr>
        <w:t xml:space="preserve">A </w:t>
      </w:r>
      <w:r w:rsidR="00D55ADF" w:rsidRPr="00790731">
        <w:rPr>
          <w:b/>
          <w:bCs/>
          <w:color w:val="000000" w:themeColor="text1"/>
          <w:sz w:val="36"/>
          <w:szCs w:val="36"/>
        </w:rPr>
        <w:t xml:space="preserve">BLOCKCHAIN BASED </w:t>
      </w:r>
      <w:r w:rsidRPr="00790731">
        <w:rPr>
          <w:b/>
          <w:bCs/>
          <w:color w:val="000000" w:themeColor="text1"/>
          <w:sz w:val="36"/>
          <w:szCs w:val="36"/>
        </w:rPr>
        <w:t>DECENTRALIZED VOTING SYSTEM</w:t>
      </w:r>
    </w:p>
    <w:p w14:paraId="2BF8A7C3" w14:textId="4909B640" w:rsidR="00531B74" w:rsidRPr="00790731" w:rsidRDefault="00531B74" w:rsidP="00790731">
      <w:pPr>
        <w:rPr>
          <w:b/>
          <w:bCs/>
          <w:color w:val="000000" w:themeColor="text1"/>
          <w:sz w:val="36"/>
          <w:szCs w:val="36"/>
        </w:rPr>
      </w:pPr>
      <w:r w:rsidRPr="00790731">
        <w:rPr>
          <w:b/>
          <w:bCs/>
          <w:color w:val="000000" w:themeColor="text1"/>
          <w:sz w:val="36"/>
          <w:szCs w:val="36"/>
        </w:rPr>
        <w:t>TRUSTVOTE</w:t>
      </w:r>
    </w:p>
    <w:p w14:paraId="2E91C0EB" w14:textId="6F1B4F7F" w:rsidR="00D55ADF" w:rsidRPr="00790731" w:rsidRDefault="00D55ADF" w:rsidP="00790731">
      <w:pPr>
        <w:tabs>
          <w:tab w:val="left" w:pos="1128"/>
        </w:tabs>
        <w:jc w:val="both"/>
        <w:rPr>
          <w:color w:val="000000" w:themeColor="text1"/>
          <w:sz w:val="36"/>
          <w:szCs w:val="36"/>
        </w:rPr>
      </w:pPr>
    </w:p>
    <w:p w14:paraId="49406DC7" w14:textId="6F724DF9" w:rsidR="00806401" w:rsidRPr="00790731" w:rsidRDefault="00806401" w:rsidP="00790731">
      <w:pPr>
        <w:tabs>
          <w:tab w:val="left" w:pos="0"/>
        </w:tabs>
        <w:spacing w:after="60"/>
        <w:ind w:right="2"/>
        <w:rPr>
          <w:color w:val="000000" w:themeColor="text1"/>
          <w:sz w:val="24"/>
          <w:szCs w:val="24"/>
        </w:rPr>
      </w:pPr>
      <w:r w:rsidRPr="00790731">
        <w:rPr>
          <w:b/>
          <w:bCs/>
          <w:color w:val="000000" w:themeColor="text1"/>
          <w:sz w:val="24"/>
          <w:szCs w:val="24"/>
          <w:vertAlign w:val="superscript"/>
        </w:rPr>
        <w:t>1</w:t>
      </w:r>
      <w:r w:rsidRPr="00790731">
        <w:rPr>
          <w:b/>
          <w:bCs/>
          <w:color w:val="000000" w:themeColor="text1"/>
          <w:sz w:val="24"/>
          <w:szCs w:val="24"/>
        </w:rPr>
        <w:t>S</w:t>
      </w:r>
      <w:r w:rsidR="00EF4786" w:rsidRPr="00790731">
        <w:rPr>
          <w:b/>
          <w:bCs/>
          <w:color w:val="000000" w:themeColor="text1"/>
          <w:sz w:val="24"/>
          <w:szCs w:val="24"/>
        </w:rPr>
        <w:t>halini Singh</w:t>
      </w:r>
      <w:r w:rsidRPr="00790731">
        <w:rPr>
          <w:b/>
          <w:bCs/>
          <w:color w:val="000000" w:themeColor="text1"/>
          <w:sz w:val="24"/>
          <w:szCs w:val="24"/>
        </w:rPr>
        <w:t xml:space="preserve">, </w:t>
      </w:r>
      <w:r w:rsidRPr="00790731">
        <w:rPr>
          <w:b/>
          <w:bCs/>
          <w:color w:val="000000" w:themeColor="text1"/>
          <w:sz w:val="24"/>
          <w:szCs w:val="24"/>
          <w:vertAlign w:val="superscript"/>
        </w:rPr>
        <w:t>2</w:t>
      </w:r>
      <w:r w:rsidRPr="00790731">
        <w:rPr>
          <w:b/>
          <w:bCs/>
          <w:color w:val="000000" w:themeColor="text1"/>
          <w:sz w:val="24"/>
          <w:szCs w:val="24"/>
        </w:rPr>
        <w:t xml:space="preserve">Anuj Kumar, </w:t>
      </w:r>
      <w:r w:rsidRPr="00790731">
        <w:rPr>
          <w:b/>
          <w:bCs/>
          <w:color w:val="000000" w:themeColor="text1"/>
          <w:sz w:val="24"/>
          <w:szCs w:val="24"/>
          <w:vertAlign w:val="superscript"/>
        </w:rPr>
        <w:t>3</w:t>
      </w:r>
      <w:r w:rsidRPr="00790731">
        <w:rPr>
          <w:b/>
          <w:bCs/>
          <w:color w:val="000000" w:themeColor="text1"/>
          <w:sz w:val="24"/>
          <w:szCs w:val="24"/>
        </w:rPr>
        <w:t>S</w:t>
      </w:r>
      <w:r w:rsidR="00EF4786" w:rsidRPr="00790731">
        <w:rPr>
          <w:b/>
          <w:bCs/>
          <w:color w:val="000000" w:themeColor="text1"/>
          <w:sz w:val="24"/>
          <w:szCs w:val="24"/>
        </w:rPr>
        <w:t>ufiyan Ahmed</w:t>
      </w:r>
    </w:p>
    <w:p w14:paraId="47C04A3A" w14:textId="77777777" w:rsidR="00806401" w:rsidRPr="00790731" w:rsidRDefault="00806401" w:rsidP="00790731">
      <w:pPr>
        <w:spacing w:after="60"/>
        <w:rPr>
          <w:color w:val="000000" w:themeColor="text1"/>
          <w:sz w:val="24"/>
          <w:szCs w:val="24"/>
        </w:rPr>
      </w:pPr>
      <w:r w:rsidRPr="00790731">
        <w:rPr>
          <w:i/>
          <w:iCs/>
          <w:color w:val="000000" w:themeColor="text1"/>
          <w:sz w:val="24"/>
          <w:szCs w:val="24"/>
          <w:vertAlign w:val="superscript"/>
        </w:rPr>
        <w:t>1,2,3</w:t>
      </w:r>
      <w:r w:rsidRPr="00790731">
        <w:rPr>
          <w:i/>
          <w:iCs/>
          <w:color w:val="000000" w:themeColor="text1"/>
          <w:sz w:val="24"/>
          <w:szCs w:val="24"/>
        </w:rPr>
        <w:t>Department of Information Technology</w:t>
      </w:r>
    </w:p>
    <w:p w14:paraId="36EC723B" w14:textId="77777777" w:rsidR="00806401" w:rsidRPr="00790731" w:rsidRDefault="00806401" w:rsidP="00790731">
      <w:pPr>
        <w:spacing w:after="60"/>
        <w:rPr>
          <w:color w:val="000000" w:themeColor="text1"/>
          <w:sz w:val="24"/>
          <w:szCs w:val="24"/>
        </w:rPr>
      </w:pPr>
      <w:r w:rsidRPr="00790731">
        <w:rPr>
          <w:i/>
          <w:iCs/>
          <w:color w:val="000000" w:themeColor="text1"/>
          <w:sz w:val="24"/>
          <w:szCs w:val="24"/>
        </w:rPr>
        <w:t>Babasaheb Bhimrao Ambedkar Central University, Lucknow, India</w:t>
      </w:r>
    </w:p>
    <w:p w14:paraId="6FED4BC1" w14:textId="77777777" w:rsidR="00D55ADF" w:rsidRPr="00790731" w:rsidRDefault="00D55ADF" w:rsidP="00790731">
      <w:pPr>
        <w:tabs>
          <w:tab w:val="left" w:pos="1128"/>
        </w:tabs>
        <w:rPr>
          <w:color w:val="000000" w:themeColor="text1"/>
          <w:sz w:val="24"/>
          <w:szCs w:val="24"/>
        </w:rPr>
      </w:pPr>
    </w:p>
    <w:p w14:paraId="6354522F" w14:textId="1FDD1891" w:rsidR="00806401" w:rsidRPr="00790731" w:rsidRDefault="00806401" w:rsidP="00790731">
      <w:pPr>
        <w:jc w:val="both"/>
        <w:rPr>
          <w:b/>
          <w:bCs/>
          <w:color w:val="000000" w:themeColor="text1"/>
          <w:sz w:val="28"/>
          <w:szCs w:val="28"/>
          <w:lang w:val="en-IN"/>
        </w:rPr>
      </w:pPr>
      <w:r w:rsidRPr="00790731">
        <w:rPr>
          <w:b/>
          <w:bCs/>
          <w:color w:val="000000" w:themeColor="text1"/>
          <w:sz w:val="28"/>
          <w:szCs w:val="28"/>
          <w:lang w:val="en-IN"/>
        </w:rPr>
        <w:t>ABSTRACT</w:t>
      </w:r>
    </w:p>
    <w:p w14:paraId="68A0FBC8" w14:textId="01794AA9" w:rsidR="00EF4786" w:rsidRPr="00790731" w:rsidRDefault="00EF4786" w:rsidP="00790731">
      <w:pPr>
        <w:spacing w:after="120"/>
        <w:jc w:val="both"/>
        <w:rPr>
          <w:color w:val="000000" w:themeColor="text1"/>
        </w:rPr>
      </w:pPr>
      <w:r w:rsidRPr="00790731">
        <w:rPr>
          <w:color w:val="000000" w:themeColor="text1"/>
          <w:sz w:val="24"/>
          <w:szCs w:val="24"/>
        </w:rPr>
        <w:t>Elections are one of the most crucial parts of any democratic country. These elections are held every year or so and then the voting result decide who will be the leader of the state or a country. But even after such a long time, to creating trust between people, having a secure voting process, removing complicity and election processing time is still a serious concern in modern digital era.  Whether they are paper based or electronic based, the process of conducting elections is still held by a single authority to manage and verify the votes. This creates lot of problems among the citizens around trust, security and transparency. So, the resolution of all these issues is blockchain because of its property like immutability, transparency, decentralized and distributed. So, this paper presents “TrustVote, a voting system prototype” which is built on the Ethereum Blockchain using smart contracts (Solidity). The core idea is that all the critical elections process like voter Registration, no double votes, and fair result computation is to move onto the blockchain to handle so that no single authority or centralized organization can modify the votes up to final result. This system is built and tested on a local Ganache blockchain using React.js for the user Interface and hardhat for the deployment. After testing, it is confirmed that the smart contract successfully prevents double voting, any alteration within and during the process and restricts the candidate management only to the admin and stores voter identity and records immutably</w:t>
      </w:r>
      <w:r w:rsidRPr="00790731">
        <w:rPr>
          <w:color w:val="000000" w:themeColor="text1"/>
        </w:rPr>
        <w:t>.</w:t>
      </w:r>
    </w:p>
    <w:p w14:paraId="30629DA4" w14:textId="6526FF4A" w:rsidR="00EF4786" w:rsidRPr="00790731" w:rsidRDefault="00EF4786" w:rsidP="00790731">
      <w:pPr>
        <w:spacing w:after="120"/>
        <w:jc w:val="both"/>
        <w:rPr>
          <w:color w:val="000000" w:themeColor="text1"/>
          <w:sz w:val="24"/>
          <w:szCs w:val="24"/>
        </w:rPr>
      </w:pPr>
      <w:r w:rsidRPr="00790731">
        <w:rPr>
          <w:b/>
          <w:bCs/>
          <w:color w:val="000000" w:themeColor="text1"/>
          <w:sz w:val="24"/>
          <w:szCs w:val="24"/>
        </w:rPr>
        <w:t xml:space="preserve">Keywords — </w:t>
      </w:r>
      <w:r w:rsidRPr="00790731">
        <w:rPr>
          <w:color w:val="000000" w:themeColor="text1"/>
          <w:sz w:val="24"/>
          <w:szCs w:val="24"/>
        </w:rPr>
        <w:t>Blockchain, Ethereum, Smart Contracts, Solidity, Ganache</w:t>
      </w:r>
      <w:r w:rsidR="00060D85">
        <w:rPr>
          <w:color w:val="000000" w:themeColor="text1"/>
          <w:sz w:val="24"/>
          <w:szCs w:val="24"/>
        </w:rPr>
        <w:t>.</w:t>
      </w:r>
    </w:p>
    <w:p w14:paraId="42CF4DC9" w14:textId="77777777" w:rsidR="00806401" w:rsidRPr="00790731" w:rsidRDefault="00806401" w:rsidP="00790731">
      <w:pPr>
        <w:jc w:val="both"/>
        <w:rPr>
          <w:b/>
          <w:bCs/>
          <w:color w:val="000000" w:themeColor="text1"/>
          <w:sz w:val="24"/>
          <w:szCs w:val="24"/>
          <w:lang w:val="en-IN"/>
        </w:rPr>
      </w:pPr>
    </w:p>
    <w:p w14:paraId="25E7DDC8" w14:textId="3AB41248" w:rsidR="00806401" w:rsidRPr="00790731" w:rsidRDefault="00806401" w:rsidP="00790731">
      <w:pPr>
        <w:jc w:val="both"/>
        <w:rPr>
          <w:b/>
          <w:bCs/>
          <w:color w:val="000000" w:themeColor="text1"/>
          <w:sz w:val="28"/>
          <w:szCs w:val="28"/>
          <w:lang w:val="en-IN"/>
        </w:rPr>
      </w:pPr>
      <w:r w:rsidRPr="00790731">
        <w:rPr>
          <w:b/>
          <w:bCs/>
          <w:color w:val="000000" w:themeColor="text1"/>
          <w:sz w:val="28"/>
          <w:szCs w:val="28"/>
          <w:lang w:val="en-IN"/>
        </w:rPr>
        <w:t>INTRODUCTION</w:t>
      </w:r>
    </w:p>
    <w:p w14:paraId="04D8FCAC" w14:textId="2531F53C" w:rsidR="00EF4786" w:rsidRPr="00790731" w:rsidRDefault="00790731" w:rsidP="00790731">
      <w:pPr>
        <w:jc w:val="both"/>
        <w:rPr>
          <w:color w:val="000000" w:themeColor="text1"/>
          <w:sz w:val="24"/>
          <w:szCs w:val="24"/>
        </w:rPr>
      </w:pPr>
      <w:r>
        <w:rPr>
          <w:color w:val="000000" w:themeColor="text1"/>
          <w:sz w:val="24"/>
          <w:szCs w:val="24"/>
        </w:rPr>
        <w:t xml:space="preserve"> </w:t>
      </w:r>
      <w:r w:rsidR="00EF4786" w:rsidRPr="00790731">
        <w:rPr>
          <w:color w:val="000000" w:themeColor="text1"/>
          <w:sz w:val="24"/>
          <w:szCs w:val="24"/>
        </w:rPr>
        <w:t>The power to vote for your country is an important part of any democratic country. For a long time, different ways are opted for elections taking from paper ballots to manual counting, which are time taken, expensive and are not very reliable either. Countries like India, Brazil and Belgium have moved on to Electronic Voting System also called EVMs to speed up the things and it did help to make the elections much easier than counting or using paper ballots [4]. But these systems still have limitations and faced a lot of criticisms too. These Electronic Voting System use a single centralized authority to manage the votes which can potentially lead to mismanaging the database by whoever controls and manages the authority [6].</w:t>
      </w:r>
    </w:p>
    <w:p w14:paraId="1361FC26" w14:textId="3498B84A" w:rsidR="00EF4786" w:rsidRPr="00790731" w:rsidRDefault="00EF4786" w:rsidP="00790731">
      <w:pPr>
        <w:jc w:val="both"/>
        <w:rPr>
          <w:color w:val="000000" w:themeColor="text1"/>
          <w:sz w:val="24"/>
          <w:szCs w:val="24"/>
        </w:rPr>
      </w:pPr>
      <w:r w:rsidRPr="00790731">
        <w:rPr>
          <w:color w:val="000000" w:themeColor="text1"/>
          <w:sz w:val="24"/>
          <w:szCs w:val="24"/>
        </w:rPr>
        <w:t>The core problem with any central authority is trust. Voters are basically having no choice but to trust this centralized authority to be fair with their votes. There is no way for these voters to know how their votes are handled, whether it went to their right leader whom they vote for or not. So, this lack of transparency is the biggest issue for the voters.</w:t>
      </w:r>
    </w:p>
    <w:p w14:paraId="3112F0FB" w14:textId="3ED4FAF5" w:rsidR="00EF4786" w:rsidRPr="00790731" w:rsidRDefault="00790731" w:rsidP="00790731">
      <w:pPr>
        <w:spacing w:before="240"/>
        <w:jc w:val="both"/>
        <w:rPr>
          <w:color w:val="000000" w:themeColor="text1"/>
          <w:sz w:val="24"/>
          <w:szCs w:val="24"/>
        </w:rPr>
      </w:pPr>
      <w:r>
        <w:rPr>
          <w:color w:val="000000" w:themeColor="text1"/>
          <w:sz w:val="24"/>
          <w:szCs w:val="24"/>
        </w:rPr>
        <w:t xml:space="preserve">       </w:t>
      </w:r>
      <w:r w:rsidR="00EF4786" w:rsidRPr="00790731">
        <w:rPr>
          <w:color w:val="000000" w:themeColor="text1"/>
          <w:sz w:val="24"/>
          <w:szCs w:val="24"/>
        </w:rPr>
        <w:t>Now here comes the Blockchain technology to give them the satisfaction these voters deserve. Blockchain technology offers a very interesting way to address this problem. Since blockchain technology records are distributed among different nodes and cannot be removed once written and there is no single authority that controls the blockchain so it removes the need for a central authority overall. Nofer et al. described blockchain as a shift from trusting people to trusting mathematics [7], which is exactly what a good voting system needs.</w:t>
      </w:r>
    </w:p>
    <w:p w14:paraId="3EB3A959" w14:textId="154CE656" w:rsidR="00EF4786" w:rsidRPr="00790731" w:rsidRDefault="00790731" w:rsidP="00790731">
      <w:pPr>
        <w:spacing w:before="200" w:after="120"/>
        <w:jc w:val="both"/>
        <w:rPr>
          <w:color w:val="000000" w:themeColor="text1"/>
          <w:sz w:val="24"/>
          <w:szCs w:val="24"/>
        </w:rPr>
      </w:pPr>
      <w:r>
        <w:rPr>
          <w:color w:val="000000" w:themeColor="text1"/>
          <w:sz w:val="24"/>
          <w:szCs w:val="24"/>
        </w:rPr>
        <w:t xml:space="preserve">   </w:t>
      </w:r>
      <w:r w:rsidR="00EF4786" w:rsidRPr="00790731">
        <w:rPr>
          <w:color w:val="000000" w:themeColor="text1"/>
          <w:sz w:val="24"/>
          <w:szCs w:val="24"/>
        </w:rPr>
        <w:t>This paper introduces TrustVote, a blockchain based decentralized voting system which is built as a prototype. The goal is removing all the limitations that comes with the traditional voting system and provides all the features a fair and good elections need, giving the voters their level of satisfaction with their votes. TrustVote is not build for a production ready system but to explore whether a genuinely decentralized voting system can be feasible for today’s election system. TrustVote is built by already existing tools like Ethereum, Smart Contracts using Solidity and React.js. The rest of the paper is organized as follows: Section II reviews related work, Section III describes the system design, Section IV covers implementation, Section V presents the results and discussion and Section VI concludes the overall paper.</w:t>
      </w:r>
    </w:p>
    <w:p w14:paraId="23EE03EA" w14:textId="77777777" w:rsidR="00806401" w:rsidRPr="00790731" w:rsidRDefault="00806401" w:rsidP="00790731">
      <w:pPr>
        <w:jc w:val="both"/>
        <w:rPr>
          <w:color w:val="000000" w:themeColor="text1"/>
          <w:sz w:val="24"/>
          <w:szCs w:val="24"/>
          <w:lang w:val="en-IN"/>
        </w:rPr>
      </w:pPr>
    </w:p>
    <w:p w14:paraId="7D18DE8D" w14:textId="6806F8F1" w:rsidR="00806401" w:rsidRPr="00790731" w:rsidRDefault="00806401" w:rsidP="00790731">
      <w:pPr>
        <w:spacing w:after="160"/>
        <w:jc w:val="both"/>
        <w:rPr>
          <w:b/>
          <w:bCs/>
          <w:color w:val="000000" w:themeColor="text1"/>
          <w:sz w:val="28"/>
          <w:szCs w:val="28"/>
          <w:lang w:val="en-IN"/>
        </w:rPr>
      </w:pPr>
      <w:r w:rsidRPr="00790731">
        <w:rPr>
          <w:b/>
          <w:bCs/>
          <w:color w:val="000000" w:themeColor="text1"/>
          <w:sz w:val="28"/>
          <w:szCs w:val="28"/>
          <w:lang w:val="en-IN"/>
        </w:rPr>
        <w:t>LITERATURE REVIEW</w:t>
      </w:r>
    </w:p>
    <w:p w14:paraId="37DC576C" w14:textId="77777777" w:rsidR="00EF4786" w:rsidRPr="00790731" w:rsidRDefault="00EF4786" w:rsidP="00790731">
      <w:pPr>
        <w:jc w:val="both"/>
        <w:rPr>
          <w:color w:val="000000" w:themeColor="text1"/>
          <w:sz w:val="24"/>
          <w:szCs w:val="24"/>
        </w:rPr>
      </w:pPr>
      <w:r w:rsidRPr="00790731">
        <w:rPr>
          <w:color w:val="000000" w:themeColor="text1"/>
          <w:sz w:val="24"/>
          <w:szCs w:val="24"/>
        </w:rPr>
        <w:t>There has been tremendous increase in applying blockchain to voting system over the past few years. Some of the relevant works are discussed below.</w:t>
      </w:r>
    </w:p>
    <w:p w14:paraId="1B128D73" w14:textId="77777777" w:rsidR="00EF4786" w:rsidRPr="00790731" w:rsidRDefault="00EF4786" w:rsidP="00790731">
      <w:pPr>
        <w:jc w:val="both"/>
        <w:rPr>
          <w:color w:val="000000" w:themeColor="text1"/>
          <w:sz w:val="24"/>
          <w:szCs w:val="24"/>
        </w:rPr>
      </w:pPr>
      <w:r w:rsidRPr="00790731">
        <w:rPr>
          <w:color w:val="000000" w:themeColor="text1"/>
          <w:sz w:val="24"/>
          <w:szCs w:val="24"/>
        </w:rPr>
        <w:t xml:space="preserve">Alvi et al. [2] proposed </w:t>
      </w:r>
      <w:proofErr w:type="spellStart"/>
      <w:r w:rsidRPr="00790731">
        <w:rPr>
          <w:color w:val="000000" w:themeColor="text1"/>
          <w:sz w:val="24"/>
          <w:szCs w:val="24"/>
        </w:rPr>
        <w:t>DVTChain</w:t>
      </w:r>
      <w:proofErr w:type="spellEnd"/>
      <w:r w:rsidRPr="00790731">
        <w:rPr>
          <w:color w:val="000000" w:themeColor="text1"/>
          <w:sz w:val="24"/>
          <w:szCs w:val="24"/>
        </w:rPr>
        <w:t>, a system that built on Ethereum 2.0. It uses voter hashing and time-lock encryption to keep votes hidden until the election ends. As TrustVote uses only one smart contract for simplicity, their system uses three smart contracts and a detailed gas- cost analysis.</w:t>
      </w:r>
    </w:p>
    <w:p w14:paraId="31C925A2" w14:textId="723C17EB" w:rsidR="00EF4786" w:rsidRPr="00790731" w:rsidRDefault="00EF4786" w:rsidP="00790731">
      <w:pPr>
        <w:jc w:val="both"/>
        <w:rPr>
          <w:color w:val="000000" w:themeColor="text1"/>
          <w:sz w:val="24"/>
          <w:szCs w:val="24"/>
        </w:rPr>
      </w:pPr>
      <w:r w:rsidRPr="00790731">
        <w:rPr>
          <w:color w:val="000000" w:themeColor="text1"/>
          <w:sz w:val="24"/>
          <w:szCs w:val="24"/>
        </w:rPr>
        <w:t>Ben Ayed [8] proposed a conceptual design for blockchain voting, mainly focusing on four key requirements which is anonymity, accuracy, authentication and verifiability. TrustVote uses these requirements as design goals, although it does not implement the full anonymity since TrustVote is a prototype and it focuses more on the transparency of the system and smart contract enforcement.</w:t>
      </w:r>
    </w:p>
    <w:p w14:paraId="295BAABD" w14:textId="0D29E888" w:rsidR="00EF4786" w:rsidRPr="00790731" w:rsidRDefault="00EF4786" w:rsidP="00790731">
      <w:pPr>
        <w:jc w:val="both"/>
        <w:rPr>
          <w:color w:val="000000" w:themeColor="text1"/>
          <w:sz w:val="24"/>
          <w:szCs w:val="24"/>
        </w:rPr>
      </w:pPr>
      <w:r w:rsidRPr="00790731">
        <w:rPr>
          <w:color w:val="000000" w:themeColor="text1"/>
          <w:sz w:val="24"/>
          <w:szCs w:val="24"/>
        </w:rPr>
        <w:t xml:space="preserve"> Fusco et al. [5] presented the concept of </w:t>
      </w:r>
      <w:proofErr w:type="spellStart"/>
      <w:r w:rsidRPr="00790731">
        <w:rPr>
          <w:color w:val="000000" w:themeColor="text1"/>
          <w:sz w:val="24"/>
          <w:szCs w:val="24"/>
        </w:rPr>
        <w:t>Cryptovoting</w:t>
      </w:r>
      <w:proofErr w:type="spellEnd"/>
      <w:r w:rsidRPr="00790731">
        <w:rPr>
          <w:color w:val="000000" w:themeColor="text1"/>
          <w:sz w:val="24"/>
          <w:szCs w:val="24"/>
        </w:rPr>
        <w:t>, which takes a different approach using permissioned blockchain and Shamir’s Secret Sharing for privacy. Their system focuses on anonymity more, making it more complex than TrustVote and it also shows that different design trade-offs are possible depending on what the system prioritizes.</w:t>
      </w:r>
    </w:p>
    <w:p w14:paraId="3CB1D5C6" w14:textId="414C23B7" w:rsidR="00EF4786" w:rsidRPr="00790731" w:rsidRDefault="00790731" w:rsidP="00790731">
      <w:pPr>
        <w:jc w:val="both"/>
        <w:rPr>
          <w:color w:val="000000" w:themeColor="text1"/>
          <w:sz w:val="24"/>
          <w:szCs w:val="24"/>
        </w:rPr>
      </w:pPr>
      <w:r>
        <w:rPr>
          <w:color w:val="000000" w:themeColor="text1"/>
          <w:sz w:val="24"/>
          <w:szCs w:val="24"/>
        </w:rPr>
        <w:t xml:space="preserve">  Furthermore, </w:t>
      </w:r>
      <w:r w:rsidR="00EF4786" w:rsidRPr="00790731">
        <w:rPr>
          <w:color w:val="000000" w:themeColor="text1"/>
          <w:sz w:val="24"/>
          <w:szCs w:val="24"/>
        </w:rPr>
        <w:t xml:space="preserve">Pathak et al. [9] reviewed many blockchain-based voting systems and it also got confirmed that Ethereum is the most commonly used Platform among different systems, appearing in over 40% of implementations. For small to medium level elections, their gas cost analysis showed that any smart contract based voting systems is more cost-effective. </w:t>
      </w:r>
    </w:p>
    <w:p w14:paraId="3F2E62D3" w14:textId="1AFD1023" w:rsidR="00806401" w:rsidRPr="00790731" w:rsidRDefault="00790731" w:rsidP="00790731">
      <w:pPr>
        <w:jc w:val="both"/>
        <w:rPr>
          <w:color w:val="000000" w:themeColor="text1"/>
          <w:sz w:val="24"/>
          <w:szCs w:val="24"/>
        </w:rPr>
      </w:pPr>
      <w:r>
        <w:rPr>
          <w:color w:val="000000" w:themeColor="text1"/>
          <w:sz w:val="24"/>
          <w:szCs w:val="24"/>
        </w:rPr>
        <w:t xml:space="preserve">   </w:t>
      </w:r>
      <w:r w:rsidR="00EF4786" w:rsidRPr="00790731">
        <w:rPr>
          <w:color w:val="000000" w:themeColor="text1"/>
          <w:sz w:val="24"/>
          <w:szCs w:val="24"/>
        </w:rPr>
        <w:t xml:space="preserve">A comprehensive review by </w:t>
      </w:r>
      <w:proofErr w:type="spellStart"/>
      <w:r w:rsidR="00EF4786" w:rsidRPr="00790731">
        <w:rPr>
          <w:color w:val="000000" w:themeColor="text1"/>
          <w:sz w:val="24"/>
          <w:szCs w:val="24"/>
        </w:rPr>
        <w:t>Berenjestanaki</w:t>
      </w:r>
      <w:proofErr w:type="spellEnd"/>
      <w:r w:rsidR="00EF4786" w:rsidRPr="00790731">
        <w:rPr>
          <w:color w:val="000000" w:themeColor="text1"/>
          <w:sz w:val="24"/>
          <w:szCs w:val="24"/>
        </w:rPr>
        <w:t xml:space="preserve"> et al. [11] covering 252 papers found that transparency, security and decentralization are the three most mentioned benefits of blockchain voting but it still also have some challenges which is still unsolvable and i.e., Scalability and Privacy. TrustVote addresses the first three benefits and at the same time recognizes the scalability limitation as future work.</w:t>
      </w:r>
    </w:p>
    <w:p w14:paraId="270C1B2C" w14:textId="77777777" w:rsidR="00EF4786" w:rsidRPr="00790731" w:rsidRDefault="00EF4786" w:rsidP="00790731">
      <w:pPr>
        <w:jc w:val="both"/>
        <w:rPr>
          <w:color w:val="000000" w:themeColor="text1"/>
          <w:sz w:val="24"/>
          <w:szCs w:val="24"/>
        </w:rPr>
      </w:pPr>
    </w:p>
    <w:p w14:paraId="0ED4EE76" w14:textId="688E84E9" w:rsidR="00EF4786" w:rsidRDefault="00EF4786" w:rsidP="00790731">
      <w:pPr>
        <w:jc w:val="left"/>
        <w:rPr>
          <w:b/>
          <w:bCs/>
          <w:color w:val="000000" w:themeColor="text1"/>
          <w:sz w:val="28"/>
          <w:szCs w:val="28"/>
          <w:lang w:val="en-IN"/>
        </w:rPr>
      </w:pPr>
      <w:r w:rsidRPr="00790731">
        <w:rPr>
          <w:b/>
          <w:bCs/>
          <w:color w:val="000000" w:themeColor="text1"/>
          <w:sz w:val="28"/>
          <w:szCs w:val="28"/>
          <w:lang w:val="en-IN"/>
        </w:rPr>
        <w:t>SYSTEM DESIGN</w:t>
      </w:r>
    </w:p>
    <w:p w14:paraId="114E68DD" w14:textId="77777777" w:rsidR="00790731" w:rsidRPr="00790731" w:rsidRDefault="00790731" w:rsidP="00790731">
      <w:pPr>
        <w:jc w:val="left"/>
        <w:rPr>
          <w:b/>
          <w:bCs/>
          <w:color w:val="000000" w:themeColor="text1"/>
          <w:sz w:val="28"/>
          <w:szCs w:val="28"/>
          <w:lang w:val="en-IN"/>
        </w:rPr>
      </w:pPr>
    </w:p>
    <w:p w14:paraId="77C429C0" w14:textId="0CE48887" w:rsidR="00EF4786" w:rsidRPr="00790731" w:rsidRDefault="00EF4786" w:rsidP="00790731">
      <w:pPr>
        <w:jc w:val="both"/>
        <w:rPr>
          <w:b/>
          <w:bCs/>
          <w:color w:val="000000" w:themeColor="text1"/>
          <w:sz w:val="24"/>
          <w:szCs w:val="24"/>
        </w:rPr>
      </w:pPr>
      <w:r w:rsidRPr="00790731">
        <w:rPr>
          <w:b/>
          <w:bCs/>
          <w:color w:val="000000" w:themeColor="text1"/>
          <w:sz w:val="24"/>
          <w:szCs w:val="24"/>
        </w:rPr>
        <w:t>Architecture Overview</w:t>
      </w:r>
    </w:p>
    <w:p w14:paraId="3B82A09D" w14:textId="5F8F1586" w:rsidR="00EF4786" w:rsidRPr="00790731" w:rsidRDefault="00EF4786" w:rsidP="00790731">
      <w:pPr>
        <w:jc w:val="both"/>
        <w:rPr>
          <w:color w:val="000000" w:themeColor="text1"/>
          <w:sz w:val="24"/>
          <w:szCs w:val="24"/>
        </w:rPr>
      </w:pPr>
      <w:r w:rsidRPr="00790731">
        <w:rPr>
          <w:color w:val="000000" w:themeColor="text1"/>
          <w:sz w:val="24"/>
          <w:szCs w:val="24"/>
        </w:rPr>
        <w:t>TrustVote works on a three-layer architecture. The frontend is made using React.js that provides an interface for the voters and the admin. The second layer and the most important layer is a Solidity smart contract which is deployed on the Ethereum blockchain. The data layer is a local Ganache blockchain that stores all the records permanently.</w:t>
      </w:r>
    </w:p>
    <w:p w14:paraId="1D58763D" w14:textId="77777777" w:rsidR="00EF4786" w:rsidRDefault="00EF4786" w:rsidP="00790731">
      <w:pPr>
        <w:jc w:val="both"/>
        <w:rPr>
          <w:color w:val="000000" w:themeColor="text1"/>
          <w:sz w:val="24"/>
          <w:szCs w:val="24"/>
        </w:rPr>
      </w:pPr>
      <w:r w:rsidRPr="00790731">
        <w:rPr>
          <w:color w:val="000000" w:themeColor="text1"/>
          <w:sz w:val="24"/>
          <w:szCs w:val="24"/>
        </w:rPr>
        <w:t xml:space="preserve">The frontend and the smart contract are communicated through ethers.js using a direct </w:t>
      </w:r>
      <w:proofErr w:type="spellStart"/>
      <w:r w:rsidRPr="00790731">
        <w:rPr>
          <w:color w:val="000000" w:themeColor="text1"/>
          <w:sz w:val="24"/>
          <w:szCs w:val="24"/>
        </w:rPr>
        <w:t>JsonRpcProvider</w:t>
      </w:r>
      <w:proofErr w:type="spellEnd"/>
      <w:r w:rsidRPr="00790731">
        <w:rPr>
          <w:color w:val="000000" w:themeColor="text1"/>
          <w:sz w:val="24"/>
          <w:szCs w:val="24"/>
        </w:rPr>
        <w:t xml:space="preserve"> connection to the Ganache node at </w:t>
      </w:r>
      <w:hyperlink r:id="rId7" w:history="1">
        <w:r w:rsidRPr="00790731">
          <w:rPr>
            <w:rStyle w:val="Hyperlink"/>
            <w:color w:val="000000" w:themeColor="text1"/>
            <w:sz w:val="24"/>
            <w:szCs w:val="24"/>
          </w:rPr>
          <w:t>http://127.0.0.1:7545</w:t>
        </w:r>
      </w:hyperlink>
      <w:r w:rsidRPr="00790731">
        <w:rPr>
          <w:color w:val="000000" w:themeColor="text1"/>
          <w:sz w:val="24"/>
          <w:szCs w:val="24"/>
        </w:rPr>
        <w:t xml:space="preserve">. Using </w:t>
      </w:r>
      <w:proofErr w:type="spellStart"/>
      <w:r w:rsidRPr="00790731">
        <w:rPr>
          <w:color w:val="000000" w:themeColor="text1"/>
          <w:sz w:val="24"/>
          <w:szCs w:val="24"/>
        </w:rPr>
        <w:t>JsonRpcProvider</w:t>
      </w:r>
      <w:proofErr w:type="spellEnd"/>
      <w:r w:rsidRPr="00790731">
        <w:rPr>
          <w:color w:val="000000" w:themeColor="text1"/>
          <w:sz w:val="24"/>
          <w:szCs w:val="24"/>
        </w:rPr>
        <w:t xml:space="preserve"> turned out to be more reliable for a local prototype environment.</w:t>
      </w:r>
    </w:p>
    <w:p w14:paraId="2FFCEA4E" w14:textId="77777777" w:rsidR="00790731" w:rsidRPr="00790731" w:rsidRDefault="00790731" w:rsidP="00790731">
      <w:pPr>
        <w:jc w:val="both"/>
        <w:rPr>
          <w:color w:val="000000" w:themeColor="text1"/>
          <w:sz w:val="24"/>
          <w:szCs w:val="24"/>
        </w:rPr>
      </w:pPr>
    </w:p>
    <w:p w14:paraId="65BCB569" w14:textId="0CC2679B" w:rsidR="00EF4786" w:rsidRPr="00790731" w:rsidRDefault="00EF4786" w:rsidP="00790731">
      <w:pPr>
        <w:jc w:val="both"/>
        <w:rPr>
          <w:b/>
          <w:bCs/>
          <w:color w:val="000000" w:themeColor="text1"/>
          <w:sz w:val="24"/>
          <w:szCs w:val="24"/>
        </w:rPr>
      </w:pPr>
      <w:r w:rsidRPr="00790731">
        <w:rPr>
          <w:b/>
          <w:bCs/>
          <w:color w:val="000000" w:themeColor="text1"/>
          <w:sz w:val="24"/>
          <w:szCs w:val="24"/>
        </w:rPr>
        <w:t>Smart Contract Design</w:t>
      </w:r>
    </w:p>
    <w:p w14:paraId="13886047" w14:textId="44DF2234" w:rsidR="00EF4786" w:rsidRPr="00790731" w:rsidRDefault="00EF4786" w:rsidP="00790731">
      <w:pPr>
        <w:spacing w:after="240"/>
        <w:jc w:val="both"/>
        <w:rPr>
          <w:color w:val="000000" w:themeColor="text1"/>
          <w:sz w:val="24"/>
          <w:szCs w:val="24"/>
        </w:rPr>
      </w:pPr>
      <w:r w:rsidRPr="00790731">
        <w:rPr>
          <w:color w:val="000000" w:themeColor="text1"/>
          <w:sz w:val="24"/>
          <w:szCs w:val="24"/>
        </w:rPr>
        <w:t xml:space="preserve">  The smart contract is the core part of TrustVote. It mainly stores two Solidity structs – Candidate and Voter, along with the mapping of voter addresses to Voter data and a dynamic array of all the voter addresses for record purposes. </w:t>
      </w:r>
    </w:p>
    <w:p w14:paraId="71E2432E" w14:textId="0AE7316C" w:rsidR="00EF4786" w:rsidRPr="00790731" w:rsidRDefault="00EF4786" w:rsidP="00790731">
      <w:pPr>
        <w:spacing w:after="240"/>
        <w:jc w:val="both"/>
        <w:rPr>
          <w:color w:val="000000" w:themeColor="text1"/>
          <w:sz w:val="24"/>
          <w:szCs w:val="24"/>
        </w:rPr>
      </w:pPr>
      <w:r w:rsidRPr="00790731">
        <w:rPr>
          <w:color w:val="000000" w:themeColor="text1"/>
          <w:sz w:val="24"/>
          <w:szCs w:val="24"/>
        </w:rPr>
        <w:t xml:space="preserve"> The contract discloses the following key functions: </w:t>
      </w:r>
      <w:proofErr w:type="spellStart"/>
      <w:proofErr w:type="gramStart"/>
      <w:r w:rsidRPr="00790731">
        <w:rPr>
          <w:color w:val="000000" w:themeColor="text1"/>
          <w:sz w:val="24"/>
          <w:szCs w:val="24"/>
        </w:rPr>
        <w:t>registerVoter</w:t>
      </w:r>
      <w:proofErr w:type="spellEnd"/>
      <w:r w:rsidRPr="00790731">
        <w:rPr>
          <w:color w:val="000000" w:themeColor="text1"/>
          <w:sz w:val="24"/>
          <w:szCs w:val="24"/>
        </w:rPr>
        <w:t>(</w:t>
      </w:r>
      <w:proofErr w:type="gramEnd"/>
      <w:r w:rsidRPr="00790731">
        <w:rPr>
          <w:color w:val="000000" w:themeColor="text1"/>
          <w:sz w:val="24"/>
          <w:szCs w:val="24"/>
        </w:rPr>
        <w:t xml:space="preserve">) for on-chain voter registration, </w:t>
      </w:r>
      <w:proofErr w:type="gramStart"/>
      <w:r w:rsidRPr="00790731">
        <w:rPr>
          <w:color w:val="000000" w:themeColor="text1"/>
          <w:sz w:val="24"/>
          <w:szCs w:val="24"/>
        </w:rPr>
        <w:t>vote(</w:t>
      </w:r>
      <w:proofErr w:type="gramEnd"/>
      <w:r w:rsidRPr="00790731">
        <w:rPr>
          <w:color w:val="000000" w:themeColor="text1"/>
          <w:sz w:val="24"/>
          <w:szCs w:val="24"/>
        </w:rPr>
        <w:t xml:space="preserve">) for casting a vote that comes with the built-in double vote prevention and </w:t>
      </w:r>
      <w:proofErr w:type="spellStart"/>
      <w:proofErr w:type="gramStart"/>
      <w:r w:rsidRPr="00790731">
        <w:rPr>
          <w:color w:val="000000" w:themeColor="text1"/>
          <w:sz w:val="24"/>
          <w:szCs w:val="24"/>
        </w:rPr>
        <w:t>addCandidate</w:t>
      </w:r>
      <w:proofErr w:type="spellEnd"/>
      <w:r w:rsidRPr="00790731">
        <w:rPr>
          <w:color w:val="000000" w:themeColor="text1"/>
          <w:sz w:val="24"/>
          <w:szCs w:val="24"/>
        </w:rPr>
        <w:t>(</w:t>
      </w:r>
      <w:proofErr w:type="gramEnd"/>
      <w:r w:rsidRPr="00790731">
        <w:rPr>
          <w:color w:val="000000" w:themeColor="text1"/>
          <w:sz w:val="24"/>
          <w:szCs w:val="24"/>
        </w:rPr>
        <w:t xml:space="preserve">) which is only prohibited to admin through an </w:t>
      </w:r>
      <w:proofErr w:type="spellStart"/>
      <w:r w:rsidRPr="00790731">
        <w:rPr>
          <w:color w:val="000000" w:themeColor="text1"/>
          <w:sz w:val="24"/>
          <w:szCs w:val="24"/>
        </w:rPr>
        <w:t>onlyAdmin</w:t>
      </w:r>
      <w:proofErr w:type="spellEnd"/>
      <w:r w:rsidRPr="00790731">
        <w:rPr>
          <w:color w:val="000000" w:themeColor="text1"/>
          <w:sz w:val="24"/>
          <w:szCs w:val="24"/>
        </w:rPr>
        <w:t xml:space="preserve"> modifier. Functions like </w:t>
      </w:r>
      <w:proofErr w:type="spellStart"/>
      <w:proofErr w:type="gramStart"/>
      <w:r w:rsidRPr="00790731">
        <w:rPr>
          <w:color w:val="000000" w:themeColor="text1"/>
          <w:sz w:val="24"/>
          <w:szCs w:val="24"/>
        </w:rPr>
        <w:t>getCandidate</w:t>
      </w:r>
      <w:proofErr w:type="spellEnd"/>
      <w:r w:rsidRPr="00790731">
        <w:rPr>
          <w:color w:val="000000" w:themeColor="text1"/>
          <w:sz w:val="24"/>
          <w:szCs w:val="24"/>
        </w:rPr>
        <w:t>(</w:t>
      </w:r>
      <w:proofErr w:type="gramEnd"/>
      <w:r w:rsidRPr="00790731">
        <w:rPr>
          <w:color w:val="000000" w:themeColor="text1"/>
          <w:sz w:val="24"/>
          <w:szCs w:val="24"/>
        </w:rPr>
        <w:t xml:space="preserve">) and </w:t>
      </w:r>
      <w:proofErr w:type="spellStart"/>
      <w:proofErr w:type="gramStart"/>
      <w:r w:rsidRPr="00790731">
        <w:rPr>
          <w:color w:val="000000" w:themeColor="text1"/>
          <w:sz w:val="24"/>
          <w:szCs w:val="24"/>
        </w:rPr>
        <w:t>getVotersCount</w:t>
      </w:r>
      <w:proofErr w:type="spellEnd"/>
      <w:r w:rsidRPr="00790731">
        <w:rPr>
          <w:color w:val="000000" w:themeColor="text1"/>
          <w:sz w:val="24"/>
          <w:szCs w:val="24"/>
        </w:rPr>
        <w:t>(</w:t>
      </w:r>
      <w:proofErr w:type="gramEnd"/>
      <w:r w:rsidRPr="00790731">
        <w:rPr>
          <w:color w:val="000000" w:themeColor="text1"/>
          <w:sz w:val="24"/>
          <w:szCs w:val="24"/>
        </w:rPr>
        <w:t>) that are read only, allows the frontend to get the election data without sending the transactions.</w:t>
      </w:r>
    </w:p>
    <w:p w14:paraId="10382F2E" w14:textId="02886B24" w:rsidR="00EF4786" w:rsidRPr="00790731" w:rsidRDefault="00EF4786" w:rsidP="00790731">
      <w:pPr>
        <w:jc w:val="both"/>
        <w:rPr>
          <w:b/>
          <w:bCs/>
          <w:color w:val="000000" w:themeColor="text1"/>
          <w:sz w:val="24"/>
          <w:szCs w:val="24"/>
        </w:rPr>
      </w:pPr>
      <w:r w:rsidRPr="00790731">
        <w:rPr>
          <w:b/>
          <w:bCs/>
          <w:color w:val="000000" w:themeColor="text1"/>
          <w:sz w:val="24"/>
          <w:szCs w:val="24"/>
        </w:rPr>
        <w:t>User Roles</w:t>
      </w:r>
    </w:p>
    <w:p w14:paraId="6648B966" w14:textId="08199797" w:rsidR="008F6660" w:rsidRPr="00790731" w:rsidRDefault="00EF4786" w:rsidP="00790731">
      <w:pPr>
        <w:jc w:val="both"/>
        <w:rPr>
          <w:color w:val="000000" w:themeColor="text1"/>
          <w:sz w:val="24"/>
          <w:szCs w:val="24"/>
        </w:rPr>
      </w:pPr>
      <w:r w:rsidRPr="00790731">
        <w:rPr>
          <w:color w:val="000000" w:themeColor="text1"/>
          <w:sz w:val="24"/>
          <w:szCs w:val="24"/>
        </w:rPr>
        <w:t>To be precise, TrustVote supports two roles. The first one is Voters, who can register through the interface, can view candidates, cast their vote and can view the results also. The other one is Admin who can log in through a password-protected dashboard, can add candidates, can view registered voters and can monitor live vote counts. The admin role is cryptographically imposed, only the wallet address that deployed the smart contract can call admin-related functions.</w:t>
      </w:r>
    </w:p>
    <w:p w14:paraId="30E20F24" w14:textId="0C2F3072" w:rsidR="008F6660" w:rsidRPr="00790731" w:rsidRDefault="008F6660" w:rsidP="00790731">
      <w:pPr>
        <w:jc w:val="left"/>
        <w:rPr>
          <w:color w:val="000000" w:themeColor="text1"/>
          <w:sz w:val="22"/>
          <w:szCs w:val="22"/>
        </w:rPr>
      </w:pPr>
      <w:r w:rsidRPr="00790731">
        <w:rPr>
          <w:b/>
          <w:bCs/>
          <w:color w:val="000000" w:themeColor="text1"/>
          <w:sz w:val="22"/>
          <w:szCs w:val="22"/>
        </w:rPr>
        <w:t>Figure 1:</w:t>
      </w:r>
      <w:r w:rsidRPr="00790731">
        <w:rPr>
          <w:color w:val="000000" w:themeColor="text1"/>
          <w:sz w:val="22"/>
          <w:szCs w:val="22"/>
        </w:rPr>
        <w:t xml:space="preserve"> TrustVote three-layer system architecture</w:t>
      </w:r>
    </w:p>
    <w:p w14:paraId="2BC7F3D5" w14:textId="77777777" w:rsidR="008F6660" w:rsidRPr="00790731" w:rsidRDefault="008F6660" w:rsidP="00790731">
      <w:pPr>
        <w:jc w:val="left"/>
        <w:rPr>
          <w:color w:val="000000" w:themeColor="text1"/>
          <w:sz w:val="24"/>
          <w:szCs w:val="24"/>
        </w:rPr>
      </w:pPr>
    </w:p>
    <w:p w14:paraId="210DE80F" w14:textId="77777777" w:rsidR="00EF4786" w:rsidRPr="00790731" w:rsidRDefault="00EF4786" w:rsidP="00790731">
      <w:pPr>
        <w:jc w:val="left"/>
        <w:rPr>
          <w:color w:val="000000" w:themeColor="text1"/>
          <w:sz w:val="24"/>
          <w:szCs w:val="24"/>
        </w:rPr>
      </w:pPr>
      <w:r w:rsidRPr="00790731">
        <w:rPr>
          <w:noProof/>
          <w:color w:val="000000" w:themeColor="text1"/>
          <w:sz w:val="24"/>
          <w:szCs w:val="24"/>
        </w:rPr>
        <w:lastRenderedPageBreak/>
        <w:drawing>
          <wp:inline distT="0" distB="0" distL="0" distR="0" wp14:anchorId="7D15AA35" wp14:editId="0D4FD20C">
            <wp:extent cx="3810000" cy="3497580"/>
            <wp:effectExtent l="0" t="0" r="0" b="7620"/>
            <wp:docPr id="617636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636865" name="Picture 617636865"/>
                    <pic:cNvPicPr/>
                  </pic:nvPicPr>
                  <pic:blipFill>
                    <a:blip r:embed="rId8">
                      <a:extLst>
                        <a:ext uri="{28A0092B-C50C-407E-A947-70E740481C1C}">
                          <a14:useLocalDpi xmlns:a14="http://schemas.microsoft.com/office/drawing/2010/main" val="0"/>
                        </a:ext>
                      </a:extLst>
                    </a:blip>
                    <a:stretch>
                      <a:fillRect/>
                    </a:stretch>
                  </pic:blipFill>
                  <pic:spPr>
                    <a:xfrm>
                      <a:off x="0" y="0"/>
                      <a:ext cx="3810000" cy="3497580"/>
                    </a:xfrm>
                    <a:prstGeom prst="rect">
                      <a:avLst/>
                    </a:prstGeom>
                  </pic:spPr>
                </pic:pic>
              </a:graphicData>
            </a:graphic>
          </wp:inline>
        </w:drawing>
      </w:r>
    </w:p>
    <w:p w14:paraId="4B3CF0C2" w14:textId="77777777" w:rsidR="00806401" w:rsidRPr="00790731" w:rsidRDefault="00806401" w:rsidP="00790731">
      <w:pPr>
        <w:jc w:val="both"/>
        <w:rPr>
          <w:b/>
          <w:bCs/>
          <w:color w:val="000000" w:themeColor="text1"/>
          <w:sz w:val="24"/>
          <w:szCs w:val="24"/>
          <w:lang w:val="en-IN"/>
        </w:rPr>
      </w:pPr>
    </w:p>
    <w:p w14:paraId="03D4C866" w14:textId="7F143207" w:rsidR="008F6660" w:rsidRPr="00790731" w:rsidRDefault="008F6660" w:rsidP="00790731">
      <w:pPr>
        <w:spacing w:before="200" w:after="120"/>
        <w:jc w:val="both"/>
        <w:rPr>
          <w:color w:val="000000" w:themeColor="text1"/>
          <w:sz w:val="28"/>
          <w:szCs w:val="28"/>
        </w:rPr>
      </w:pPr>
      <w:r w:rsidRPr="00790731">
        <w:rPr>
          <w:b/>
          <w:bCs/>
          <w:color w:val="000000" w:themeColor="text1"/>
          <w:sz w:val="28"/>
          <w:szCs w:val="28"/>
        </w:rPr>
        <w:t>IMPLEMENTATION</w:t>
      </w:r>
    </w:p>
    <w:p w14:paraId="1518B35F" w14:textId="68A1FC80" w:rsidR="008F6660" w:rsidRPr="00790731" w:rsidRDefault="008F6660" w:rsidP="00790731">
      <w:pPr>
        <w:spacing w:before="160" w:after="80"/>
        <w:jc w:val="both"/>
        <w:rPr>
          <w:b/>
          <w:bCs/>
          <w:color w:val="000000" w:themeColor="text1"/>
          <w:sz w:val="24"/>
          <w:szCs w:val="24"/>
        </w:rPr>
      </w:pPr>
      <w:r w:rsidRPr="00790731">
        <w:rPr>
          <w:b/>
          <w:bCs/>
          <w:color w:val="000000" w:themeColor="text1"/>
          <w:sz w:val="24"/>
          <w:szCs w:val="24"/>
        </w:rPr>
        <w:t>Technology Stack</w:t>
      </w:r>
    </w:p>
    <w:p w14:paraId="6FA5ED78" w14:textId="77777777" w:rsidR="008F6660" w:rsidRPr="00790731" w:rsidRDefault="008F6660" w:rsidP="00790731">
      <w:pPr>
        <w:spacing w:after="120"/>
        <w:jc w:val="both"/>
        <w:rPr>
          <w:color w:val="000000" w:themeColor="text1"/>
          <w:sz w:val="24"/>
          <w:szCs w:val="24"/>
        </w:rPr>
      </w:pPr>
      <w:r w:rsidRPr="00790731">
        <w:rPr>
          <w:color w:val="000000" w:themeColor="text1"/>
          <w:sz w:val="24"/>
          <w:szCs w:val="24"/>
        </w:rPr>
        <w:t>The following tools were used to build TrustVote:</w:t>
      </w:r>
    </w:p>
    <w:p w14:paraId="7B6CD8CA" w14:textId="649EBDB2" w:rsidR="008F6660" w:rsidRPr="00790731" w:rsidRDefault="008F6660" w:rsidP="00790731">
      <w:pPr>
        <w:spacing w:after="120"/>
        <w:jc w:val="left"/>
        <w:rPr>
          <w:color w:val="000000" w:themeColor="text1"/>
          <w:sz w:val="24"/>
          <w:szCs w:val="24"/>
        </w:rPr>
      </w:pPr>
      <w:r w:rsidRPr="00790731">
        <w:rPr>
          <w:color w:val="000000" w:themeColor="text1"/>
          <w:sz w:val="24"/>
          <w:szCs w:val="24"/>
        </w:rPr>
        <w:t>Table 1: TrustVote Technology Stack</w:t>
      </w:r>
    </w:p>
    <w:tbl>
      <w:tblPr>
        <w:tblStyle w:val="TableGrid"/>
        <w:tblW w:w="7225" w:type="dxa"/>
        <w:tblLook w:val="04A0" w:firstRow="1" w:lastRow="0" w:firstColumn="1" w:lastColumn="0" w:noHBand="0" w:noVBand="1"/>
      </w:tblPr>
      <w:tblGrid>
        <w:gridCol w:w="3593"/>
        <w:gridCol w:w="3632"/>
      </w:tblGrid>
      <w:tr w:rsidR="008F6660" w:rsidRPr="00790731" w14:paraId="790ECCA8" w14:textId="77777777" w:rsidTr="00696655">
        <w:trPr>
          <w:trHeight w:val="504"/>
        </w:trPr>
        <w:tc>
          <w:tcPr>
            <w:tcW w:w="3593" w:type="dxa"/>
            <w:shd w:val="clear" w:color="auto" w:fill="D9E2F3" w:themeFill="accent1" w:themeFillTint="33"/>
            <w:vAlign w:val="center"/>
          </w:tcPr>
          <w:p w14:paraId="4B940A02" w14:textId="283DD7CD" w:rsidR="008F6660" w:rsidRPr="00790731" w:rsidRDefault="008F6660" w:rsidP="00790731">
            <w:pPr>
              <w:spacing w:after="120"/>
              <w:jc w:val="left"/>
              <w:rPr>
                <w:b/>
                <w:bCs/>
                <w:color w:val="000000" w:themeColor="text1"/>
              </w:rPr>
            </w:pPr>
            <w:r w:rsidRPr="00790731">
              <w:rPr>
                <w:b/>
                <w:bCs/>
                <w:color w:val="000000" w:themeColor="text1"/>
              </w:rPr>
              <w:t>Technology</w:t>
            </w:r>
          </w:p>
        </w:tc>
        <w:tc>
          <w:tcPr>
            <w:tcW w:w="3632" w:type="dxa"/>
            <w:shd w:val="clear" w:color="auto" w:fill="D9E2F3" w:themeFill="accent1" w:themeFillTint="33"/>
            <w:vAlign w:val="center"/>
          </w:tcPr>
          <w:p w14:paraId="0950BA7C" w14:textId="77777777" w:rsidR="008F6660" w:rsidRPr="00790731" w:rsidRDefault="008F6660" w:rsidP="00790731">
            <w:pPr>
              <w:spacing w:after="120"/>
              <w:jc w:val="left"/>
              <w:rPr>
                <w:b/>
                <w:bCs/>
                <w:color w:val="000000" w:themeColor="text1"/>
              </w:rPr>
            </w:pPr>
            <w:r w:rsidRPr="00790731">
              <w:rPr>
                <w:b/>
                <w:bCs/>
                <w:color w:val="000000" w:themeColor="text1"/>
              </w:rPr>
              <w:t>Purpose</w:t>
            </w:r>
          </w:p>
        </w:tc>
      </w:tr>
      <w:tr w:rsidR="008F6660" w:rsidRPr="00790731" w14:paraId="507F1A93" w14:textId="77777777" w:rsidTr="00790731">
        <w:trPr>
          <w:trHeight w:val="393"/>
        </w:trPr>
        <w:tc>
          <w:tcPr>
            <w:tcW w:w="3593" w:type="dxa"/>
            <w:vAlign w:val="center"/>
          </w:tcPr>
          <w:p w14:paraId="47CE5047" w14:textId="77777777" w:rsidR="008F6660" w:rsidRPr="00790731" w:rsidRDefault="008F6660" w:rsidP="00790731">
            <w:pPr>
              <w:spacing w:after="120"/>
              <w:jc w:val="left"/>
              <w:rPr>
                <w:color w:val="000000" w:themeColor="text1"/>
              </w:rPr>
            </w:pPr>
            <w:r w:rsidRPr="00790731">
              <w:rPr>
                <w:color w:val="000000" w:themeColor="text1"/>
              </w:rPr>
              <w:t>Solidity</w:t>
            </w:r>
          </w:p>
        </w:tc>
        <w:tc>
          <w:tcPr>
            <w:tcW w:w="3632" w:type="dxa"/>
            <w:vAlign w:val="center"/>
          </w:tcPr>
          <w:p w14:paraId="50EA8863" w14:textId="77777777" w:rsidR="008F6660" w:rsidRPr="00790731" w:rsidRDefault="008F6660" w:rsidP="00790731">
            <w:pPr>
              <w:spacing w:after="120"/>
              <w:jc w:val="left"/>
              <w:rPr>
                <w:color w:val="000000" w:themeColor="text1"/>
              </w:rPr>
            </w:pPr>
            <w:r w:rsidRPr="00790731">
              <w:rPr>
                <w:color w:val="000000" w:themeColor="text1"/>
              </w:rPr>
              <w:t>Smart Contract Language</w:t>
            </w:r>
          </w:p>
        </w:tc>
      </w:tr>
      <w:tr w:rsidR="008F6660" w:rsidRPr="00790731" w14:paraId="74133A20" w14:textId="77777777" w:rsidTr="00790731">
        <w:trPr>
          <w:trHeight w:val="414"/>
        </w:trPr>
        <w:tc>
          <w:tcPr>
            <w:tcW w:w="3593" w:type="dxa"/>
            <w:vAlign w:val="center"/>
          </w:tcPr>
          <w:p w14:paraId="372B66B9" w14:textId="77777777" w:rsidR="008F6660" w:rsidRPr="00790731" w:rsidRDefault="008F6660" w:rsidP="00790731">
            <w:pPr>
              <w:spacing w:after="120"/>
              <w:jc w:val="left"/>
              <w:rPr>
                <w:color w:val="000000" w:themeColor="text1"/>
              </w:rPr>
            </w:pPr>
            <w:r w:rsidRPr="00790731">
              <w:rPr>
                <w:color w:val="000000" w:themeColor="text1"/>
              </w:rPr>
              <w:t>Hardhat</w:t>
            </w:r>
          </w:p>
        </w:tc>
        <w:tc>
          <w:tcPr>
            <w:tcW w:w="3632" w:type="dxa"/>
            <w:vAlign w:val="center"/>
          </w:tcPr>
          <w:p w14:paraId="1710A193" w14:textId="77777777" w:rsidR="008F6660" w:rsidRPr="00790731" w:rsidRDefault="008F6660" w:rsidP="00790731">
            <w:pPr>
              <w:spacing w:after="120"/>
              <w:jc w:val="left"/>
              <w:rPr>
                <w:color w:val="000000" w:themeColor="text1"/>
              </w:rPr>
            </w:pPr>
            <w:r w:rsidRPr="00790731">
              <w:rPr>
                <w:color w:val="000000" w:themeColor="text1"/>
              </w:rPr>
              <w:t>Compile and deploy framework</w:t>
            </w:r>
          </w:p>
        </w:tc>
      </w:tr>
      <w:tr w:rsidR="008F6660" w:rsidRPr="00790731" w14:paraId="1B998115" w14:textId="77777777" w:rsidTr="00790731">
        <w:trPr>
          <w:trHeight w:val="405"/>
        </w:trPr>
        <w:tc>
          <w:tcPr>
            <w:tcW w:w="3593" w:type="dxa"/>
            <w:vAlign w:val="center"/>
          </w:tcPr>
          <w:p w14:paraId="20A9C088" w14:textId="77777777" w:rsidR="008F6660" w:rsidRPr="00790731" w:rsidRDefault="008F6660" w:rsidP="00790731">
            <w:pPr>
              <w:spacing w:after="120"/>
              <w:jc w:val="left"/>
              <w:rPr>
                <w:color w:val="000000" w:themeColor="text1"/>
              </w:rPr>
            </w:pPr>
            <w:r w:rsidRPr="00790731">
              <w:rPr>
                <w:color w:val="000000" w:themeColor="text1"/>
              </w:rPr>
              <w:t>Ganache</w:t>
            </w:r>
          </w:p>
        </w:tc>
        <w:tc>
          <w:tcPr>
            <w:tcW w:w="3632" w:type="dxa"/>
            <w:vAlign w:val="center"/>
          </w:tcPr>
          <w:p w14:paraId="2B4BF241" w14:textId="77777777" w:rsidR="008F6660" w:rsidRPr="00790731" w:rsidRDefault="008F6660" w:rsidP="00790731">
            <w:pPr>
              <w:spacing w:after="120"/>
              <w:jc w:val="left"/>
              <w:rPr>
                <w:color w:val="000000" w:themeColor="text1"/>
              </w:rPr>
            </w:pPr>
            <w:r w:rsidRPr="00790731">
              <w:rPr>
                <w:color w:val="000000" w:themeColor="text1"/>
              </w:rPr>
              <w:t xml:space="preserve">Local Ethereum Blockchain Simulator </w:t>
            </w:r>
          </w:p>
        </w:tc>
      </w:tr>
      <w:tr w:rsidR="008F6660" w:rsidRPr="00790731" w14:paraId="5F6DD1DA" w14:textId="77777777" w:rsidTr="00790731">
        <w:trPr>
          <w:trHeight w:val="425"/>
        </w:trPr>
        <w:tc>
          <w:tcPr>
            <w:tcW w:w="3593" w:type="dxa"/>
            <w:vAlign w:val="center"/>
          </w:tcPr>
          <w:p w14:paraId="6AF9B175" w14:textId="77777777" w:rsidR="008F6660" w:rsidRPr="00790731" w:rsidRDefault="008F6660" w:rsidP="00790731">
            <w:pPr>
              <w:spacing w:after="120"/>
              <w:jc w:val="left"/>
              <w:rPr>
                <w:color w:val="000000" w:themeColor="text1"/>
              </w:rPr>
            </w:pPr>
            <w:r w:rsidRPr="00790731">
              <w:rPr>
                <w:color w:val="000000" w:themeColor="text1"/>
              </w:rPr>
              <w:t>React.js</w:t>
            </w:r>
          </w:p>
        </w:tc>
        <w:tc>
          <w:tcPr>
            <w:tcW w:w="3632" w:type="dxa"/>
            <w:vAlign w:val="center"/>
          </w:tcPr>
          <w:p w14:paraId="0819C381" w14:textId="77777777" w:rsidR="008F6660" w:rsidRPr="00790731" w:rsidRDefault="008F6660" w:rsidP="00790731">
            <w:pPr>
              <w:spacing w:after="120"/>
              <w:jc w:val="left"/>
              <w:rPr>
                <w:color w:val="000000" w:themeColor="text1"/>
              </w:rPr>
            </w:pPr>
            <w:r w:rsidRPr="00790731">
              <w:rPr>
                <w:color w:val="000000" w:themeColor="text1"/>
              </w:rPr>
              <w:t>Frontend user Interface</w:t>
            </w:r>
          </w:p>
        </w:tc>
      </w:tr>
      <w:tr w:rsidR="008F6660" w:rsidRPr="00790731" w14:paraId="60DB2BCD" w14:textId="77777777" w:rsidTr="00DB6B09">
        <w:trPr>
          <w:trHeight w:val="404"/>
        </w:trPr>
        <w:tc>
          <w:tcPr>
            <w:tcW w:w="3593" w:type="dxa"/>
            <w:vAlign w:val="center"/>
          </w:tcPr>
          <w:p w14:paraId="1318758F" w14:textId="77777777" w:rsidR="008F6660" w:rsidRPr="00790731" w:rsidRDefault="008F6660" w:rsidP="00790731">
            <w:pPr>
              <w:spacing w:after="120"/>
              <w:jc w:val="left"/>
              <w:rPr>
                <w:color w:val="000000" w:themeColor="text1"/>
              </w:rPr>
            </w:pPr>
            <w:r w:rsidRPr="00790731">
              <w:rPr>
                <w:color w:val="000000" w:themeColor="text1"/>
              </w:rPr>
              <w:t>Ethers.js</w:t>
            </w:r>
          </w:p>
        </w:tc>
        <w:tc>
          <w:tcPr>
            <w:tcW w:w="3632" w:type="dxa"/>
            <w:vAlign w:val="center"/>
          </w:tcPr>
          <w:p w14:paraId="2C62AEDD" w14:textId="77777777" w:rsidR="008F6660" w:rsidRPr="00790731" w:rsidRDefault="008F6660" w:rsidP="00790731">
            <w:pPr>
              <w:spacing w:after="120"/>
              <w:jc w:val="left"/>
              <w:rPr>
                <w:color w:val="000000" w:themeColor="text1"/>
              </w:rPr>
            </w:pPr>
            <w:r w:rsidRPr="00790731">
              <w:rPr>
                <w:color w:val="000000" w:themeColor="text1"/>
              </w:rPr>
              <w:t>Blockchain Communication Library</w:t>
            </w:r>
          </w:p>
        </w:tc>
      </w:tr>
    </w:tbl>
    <w:p w14:paraId="62529163" w14:textId="1A26E655" w:rsidR="008F6660" w:rsidRPr="00DB6B09" w:rsidRDefault="008F6660" w:rsidP="00DB6B09">
      <w:pPr>
        <w:spacing w:after="120"/>
        <w:ind w:firstLine="360"/>
        <w:rPr>
          <w:color w:val="000000" w:themeColor="text1"/>
        </w:rPr>
      </w:pPr>
      <w:r w:rsidRPr="00790731">
        <w:rPr>
          <w:color w:val="000000" w:themeColor="text1"/>
        </w:rPr>
        <w:t xml:space="preserve">              </w:t>
      </w:r>
    </w:p>
    <w:p w14:paraId="14A06BF1" w14:textId="7FF72312" w:rsidR="008F6660" w:rsidRPr="00790731" w:rsidRDefault="008F6660" w:rsidP="00790731">
      <w:pPr>
        <w:spacing w:before="160" w:after="80"/>
        <w:jc w:val="both"/>
        <w:rPr>
          <w:color w:val="000000" w:themeColor="text1"/>
          <w:sz w:val="24"/>
          <w:szCs w:val="24"/>
        </w:rPr>
      </w:pPr>
      <w:r w:rsidRPr="00790731">
        <w:rPr>
          <w:b/>
          <w:bCs/>
          <w:color w:val="000000" w:themeColor="text1"/>
          <w:sz w:val="24"/>
          <w:szCs w:val="24"/>
        </w:rPr>
        <w:t>Deployment Workflow</w:t>
      </w:r>
    </w:p>
    <w:p w14:paraId="6959C262" w14:textId="438A31FC" w:rsidR="008F6660" w:rsidRPr="00790731" w:rsidRDefault="008F6660" w:rsidP="00790731">
      <w:pPr>
        <w:jc w:val="both"/>
        <w:rPr>
          <w:color w:val="000000" w:themeColor="text1"/>
          <w:sz w:val="24"/>
          <w:szCs w:val="24"/>
        </w:rPr>
      </w:pPr>
      <w:r w:rsidRPr="00790731">
        <w:rPr>
          <w:color w:val="000000" w:themeColor="text1"/>
          <w:sz w:val="24"/>
          <w:szCs w:val="24"/>
        </w:rPr>
        <w:t xml:space="preserve">The deployment process happens through a custom deploy.js script. When we run this, the script deploys </w:t>
      </w:r>
      <w:proofErr w:type="spellStart"/>
      <w:r w:rsidRPr="00790731">
        <w:rPr>
          <w:color w:val="000000" w:themeColor="text1"/>
          <w:sz w:val="24"/>
          <w:szCs w:val="24"/>
        </w:rPr>
        <w:t>Voting.sol</w:t>
      </w:r>
      <w:proofErr w:type="spellEnd"/>
      <w:r w:rsidRPr="00790731">
        <w:rPr>
          <w:color w:val="000000" w:themeColor="text1"/>
          <w:sz w:val="24"/>
          <w:szCs w:val="24"/>
        </w:rPr>
        <w:t xml:space="preserve"> to Ganache with the number of opening set of candidates and automatically then writes the new contract address to the frontend’s </w:t>
      </w:r>
      <w:proofErr w:type="spellStart"/>
      <w:r w:rsidRPr="00790731">
        <w:rPr>
          <w:color w:val="000000" w:themeColor="text1"/>
          <w:sz w:val="24"/>
          <w:szCs w:val="24"/>
        </w:rPr>
        <w:t>contractAddress</w:t>
      </w:r>
      <w:proofErr w:type="spellEnd"/>
      <w:r w:rsidRPr="00790731">
        <w:rPr>
          <w:color w:val="000000" w:themeColor="text1"/>
          <w:sz w:val="24"/>
          <w:szCs w:val="24"/>
        </w:rPr>
        <w:t xml:space="preserve"> file.</w:t>
      </w:r>
    </w:p>
    <w:p w14:paraId="33830E88" w14:textId="415DDE1E" w:rsidR="008F6660" w:rsidRPr="00790731" w:rsidRDefault="008F6660" w:rsidP="00790731">
      <w:pPr>
        <w:spacing w:before="160" w:after="80"/>
        <w:jc w:val="both"/>
        <w:rPr>
          <w:color w:val="000000" w:themeColor="text1"/>
          <w:sz w:val="24"/>
          <w:szCs w:val="24"/>
        </w:rPr>
      </w:pPr>
      <w:r w:rsidRPr="00790731">
        <w:rPr>
          <w:b/>
          <w:bCs/>
          <w:color w:val="000000" w:themeColor="text1"/>
          <w:sz w:val="24"/>
          <w:szCs w:val="24"/>
        </w:rPr>
        <w:t>Key Implementation Challenges</w:t>
      </w:r>
    </w:p>
    <w:p w14:paraId="30B6629D" w14:textId="77777777" w:rsidR="00716E4B" w:rsidRPr="00790731" w:rsidRDefault="008F6660" w:rsidP="00790731">
      <w:pPr>
        <w:spacing w:before="200" w:after="120"/>
        <w:jc w:val="both"/>
        <w:rPr>
          <w:color w:val="000000" w:themeColor="text1"/>
          <w:sz w:val="24"/>
          <w:szCs w:val="24"/>
        </w:rPr>
      </w:pPr>
      <w:r w:rsidRPr="00790731">
        <w:rPr>
          <w:color w:val="000000" w:themeColor="text1"/>
          <w:sz w:val="24"/>
          <w:szCs w:val="24"/>
        </w:rPr>
        <w:t xml:space="preserve">During the process of developing TrustVote, three notable challenges were faced. First one is that </w:t>
      </w:r>
      <w:proofErr w:type="spellStart"/>
      <w:r w:rsidRPr="00790731">
        <w:rPr>
          <w:color w:val="000000" w:themeColor="text1"/>
          <w:sz w:val="24"/>
          <w:szCs w:val="24"/>
        </w:rPr>
        <w:t>Metamask</w:t>
      </w:r>
      <w:proofErr w:type="spellEnd"/>
      <w:r w:rsidRPr="00790731">
        <w:rPr>
          <w:color w:val="000000" w:themeColor="text1"/>
          <w:sz w:val="24"/>
          <w:szCs w:val="24"/>
        </w:rPr>
        <w:t xml:space="preserve"> reported the wrong chain ID while connecting to Ganache, which caused a BAD_DATA error in ethers.js. This was fixed when we switched to a direct </w:t>
      </w:r>
      <w:proofErr w:type="spellStart"/>
      <w:r w:rsidRPr="00790731">
        <w:rPr>
          <w:color w:val="000000" w:themeColor="text1"/>
          <w:sz w:val="24"/>
          <w:szCs w:val="24"/>
        </w:rPr>
        <w:t>JsonRpcProvider</w:t>
      </w:r>
      <w:proofErr w:type="spellEnd"/>
      <w:r w:rsidRPr="00790731">
        <w:rPr>
          <w:color w:val="000000" w:themeColor="text1"/>
          <w:sz w:val="24"/>
          <w:szCs w:val="24"/>
        </w:rPr>
        <w:t xml:space="preserve"> connection. Secondly, Mapping in solidity cannot be iterated natively, so a separate </w:t>
      </w:r>
      <w:proofErr w:type="spellStart"/>
      <w:r w:rsidRPr="00790731">
        <w:rPr>
          <w:color w:val="000000" w:themeColor="text1"/>
          <w:sz w:val="24"/>
          <w:szCs w:val="24"/>
        </w:rPr>
        <w:t>voterAddresses</w:t>
      </w:r>
      <w:proofErr w:type="spellEnd"/>
      <w:r w:rsidRPr="00790731">
        <w:rPr>
          <w:color w:val="000000" w:themeColor="text1"/>
          <w:sz w:val="24"/>
          <w:szCs w:val="24"/>
        </w:rPr>
        <w:t xml:space="preserve"> array was added to the contract to enable voter list display in the admin panel. Third, putting on several voters in a single browser session required adding an account selector dropdown that lets the user switch between Ganache accounts, each account representing a different voter.</w:t>
      </w:r>
    </w:p>
    <w:p w14:paraId="32FC712F" w14:textId="5FF1DDCD" w:rsidR="00716E4B" w:rsidRPr="00790731" w:rsidRDefault="00716E4B" w:rsidP="00790731">
      <w:pPr>
        <w:spacing w:before="200" w:after="120"/>
        <w:jc w:val="left"/>
        <w:rPr>
          <w:color w:val="000000" w:themeColor="text1"/>
          <w:sz w:val="28"/>
          <w:szCs w:val="28"/>
        </w:rPr>
      </w:pPr>
      <w:r w:rsidRPr="00790731">
        <w:rPr>
          <w:b/>
          <w:bCs/>
          <w:color w:val="000000" w:themeColor="text1"/>
          <w:sz w:val="28"/>
          <w:szCs w:val="28"/>
        </w:rPr>
        <w:t>RESULTS AND DISCUSSION</w:t>
      </w:r>
    </w:p>
    <w:p w14:paraId="198EF9C9" w14:textId="77777777" w:rsidR="00716E4B" w:rsidRPr="00790731" w:rsidRDefault="00716E4B" w:rsidP="00790731">
      <w:pPr>
        <w:spacing w:after="120"/>
        <w:jc w:val="both"/>
        <w:rPr>
          <w:color w:val="000000" w:themeColor="text1"/>
          <w:sz w:val="24"/>
          <w:szCs w:val="24"/>
        </w:rPr>
      </w:pPr>
      <w:r w:rsidRPr="00790731">
        <w:rPr>
          <w:color w:val="000000" w:themeColor="text1"/>
          <w:sz w:val="24"/>
          <w:szCs w:val="24"/>
        </w:rPr>
        <w:lastRenderedPageBreak/>
        <w:t>TrustVote was tested against overall twelve test cases covering from voter registration, vote casting, all the admin functions and different edge cases. All these twelve test cases are passed successfully and by reviewing those test cases, we can proudly say that smart contract rejects the concept of duplicate voter registration, prevented double voting and blocked non-admin addresses from adding candidates other than the admin itself.</w:t>
      </w:r>
    </w:p>
    <w:tbl>
      <w:tblPr>
        <w:tblStyle w:val="TableGrid"/>
        <w:tblW w:w="10189" w:type="dxa"/>
        <w:tblLook w:val="04A0" w:firstRow="1" w:lastRow="0" w:firstColumn="1" w:lastColumn="0" w:noHBand="0" w:noVBand="1"/>
      </w:tblPr>
      <w:tblGrid>
        <w:gridCol w:w="1294"/>
        <w:gridCol w:w="3468"/>
        <w:gridCol w:w="3696"/>
        <w:gridCol w:w="1731"/>
      </w:tblGrid>
      <w:tr w:rsidR="00716E4B" w:rsidRPr="00790731" w14:paraId="095733D1" w14:textId="77777777" w:rsidTr="002B5BB4">
        <w:trPr>
          <w:trHeight w:val="338"/>
        </w:trPr>
        <w:tc>
          <w:tcPr>
            <w:tcW w:w="1294" w:type="dxa"/>
          </w:tcPr>
          <w:p w14:paraId="1D11421A" w14:textId="77777777" w:rsidR="00716E4B" w:rsidRPr="00790731" w:rsidRDefault="00716E4B" w:rsidP="00790731">
            <w:pPr>
              <w:spacing w:after="120"/>
              <w:jc w:val="left"/>
              <w:rPr>
                <w:b/>
                <w:bCs/>
                <w:color w:val="000000" w:themeColor="text1"/>
                <w:sz w:val="22"/>
                <w:szCs w:val="22"/>
              </w:rPr>
            </w:pPr>
            <w:r w:rsidRPr="00790731">
              <w:rPr>
                <w:b/>
                <w:bCs/>
                <w:color w:val="000000" w:themeColor="text1"/>
                <w:sz w:val="22"/>
                <w:szCs w:val="22"/>
              </w:rPr>
              <w:t>TC#</w:t>
            </w:r>
          </w:p>
        </w:tc>
        <w:tc>
          <w:tcPr>
            <w:tcW w:w="3468" w:type="dxa"/>
          </w:tcPr>
          <w:p w14:paraId="3A21AE1F" w14:textId="77777777" w:rsidR="00716E4B" w:rsidRPr="00790731" w:rsidRDefault="00716E4B" w:rsidP="00790731">
            <w:pPr>
              <w:spacing w:after="120"/>
              <w:jc w:val="left"/>
              <w:rPr>
                <w:b/>
                <w:bCs/>
                <w:color w:val="000000" w:themeColor="text1"/>
                <w:sz w:val="22"/>
                <w:szCs w:val="22"/>
              </w:rPr>
            </w:pPr>
            <w:r w:rsidRPr="00790731">
              <w:rPr>
                <w:b/>
                <w:bCs/>
                <w:color w:val="000000" w:themeColor="text1"/>
                <w:sz w:val="22"/>
                <w:szCs w:val="22"/>
              </w:rPr>
              <w:t>Test Case</w:t>
            </w:r>
          </w:p>
        </w:tc>
        <w:tc>
          <w:tcPr>
            <w:tcW w:w="3696" w:type="dxa"/>
          </w:tcPr>
          <w:p w14:paraId="3921AA76" w14:textId="77777777" w:rsidR="00716E4B" w:rsidRPr="00790731" w:rsidRDefault="00716E4B" w:rsidP="00790731">
            <w:pPr>
              <w:spacing w:after="120"/>
              <w:jc w:val="left"/>
              <w:rPr>
                <w:b/>
                <w:bCs/>
                <w:color w:val="000000" w:themeColor="text1"/>
                <w:sz w:val="22"/>
                <w:szCs w:val="22"/>
              </w:rPr>
            </w:pPr>
            <w:r w:rsidRPr="00790731">
              <w:rPr>
                <w:b/>
                <w:bCs/>
                <w:color w:val="000000" w:themeColor="text1"/>
                <w:sz w:val="22"/>
                <w:szCs w:val="22"/>
              </w:rPr>
              <w:t>Expected Result</w:t>
            </w:r>
          </w:p>
        </w:tc>
        <w:tc>
          <w:tcPr>
            <w:tcW w:w="1731" w:type="dxa"/>
          </w:tcPr>
          <w:p w14:paraId="5B954A7B" w14:textId="77777777" w:rsidR="00716E4B" w:rsidRPr="00790731" w:rsidRDefault="00716E4B" w:rsidP="00790731">
            <w:pPr>
              <w:spacing w:after="120"/>
              <w:jc w:val="left"/>
              <w:rPr>
                <w:b/>
                <w:bCs/>
                <w:color w:val="000000" w:themeColor="text1"/>
                <w:sz w:val="22"/>
                <w:szCs w:val="22"/>
              </w:rPr>
            </w:pPr>
            <w:r w:rsidRPr="00790731">
              <w:rPr>
                <w:b/>
                <w:bCs/>
                <w:color w:val="000000" w:themeColor="text1"/>
                <w:sz w:val="22"/>
                <w:szCs w:val="22"/>
              </w:rPr>
              <w:t>Status</w:t>
            </w:r>
          </w:p>
        </w:tc>
      </w:tr>
      <w:tr w:rsidR="00716E4B" w:rsidRPr="00790731" w14:paraId="732B8D59" w14:textId="77777777" w:rsidTr="002B5BB4">
        <w:trPr>
          <w:trHeight w:val="327"/>
        </w:trPr>
        <w:tc>
          <w:tcPr>
            <w:tcW w:w="1294" w:type="dxa"/>
          </w:tcPr>
          <w:p w14:paraId="716B9850"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1.</w:t>
            </w:r>
          </w:p>
        </w:tc>
        <w:tc>
          <w:tcPr>
            <w:tcW w:w="3468" w:type="dxa"/>
          </w:tcPr>
          <w:p w14:paraId="47BF2887"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Voter Registration (Valid)</w:t>
            </w:r>
          </w:p>
        </w:tc>
        <w:tc>
          <w:tcPr>
            <w:tcW w:w="3696" w:type="dxa"/>
          </w:tcPr>
          <w:p w14:paraId="0B829970"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Voter stored on-Chain</w:t>
            </w:r>
          </w:p>
        </w:tc>
        <w:tc>
          <w:tcPr>
            <w:tcW w:w="1731" w:type="dxa"/>
          </w:tcPr>
          <w:p w14:paraId="2C4521B9"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Pass</w:t>
            </w:r>
          </w:p>
        </w:tc>
      </w:tr>
      <w:tr w:rsidR="00716E4B" w:rsidRPr="00790731" w14:paraId="74B36276" w14:textId="77777777" w:rsidTr="002B5BB4">
        <w:trPr>
          <w:trHeight w:val="269"/>
        </w:trPr>
        <w:tc>
          <w:tcPr>
            <w:tcW w:w="1294" w:type="dxa"/>
          </w:tcPr>
          <w:p w14:paraId="68DA72AF"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2.</w:t>
            </w:r>
          </w:p>
        </w:tc>
        <w:tc>
          <w:tcPr>
            <w:tcW w:w="3468" w:type="dxa"/>
          </w:tcPr>
          <w:p w14:paraId="71BEE446" w14:textId="1889667A" w:rsidR="00716E4B" w:rsidRPr="00790731" w:rsidRDefault="00716E4B" w:rsidP="00790731">
            <w:pPr>
              <w:jc w:val="left"/>
              <w:rPr>
                <w:color w:val="000000" w:themeColor="text1"/>
                <w:sz w:val="22"/>
                <w:szCs w:val="22"/>
              </w:rPr>
            </w:pPr>
            <w:r w:rsidRPr="00790731">
              <w:rPr>
                <w:color w:val="000000" w:themeColor="text1"/>
                <w:sz w:val="22"/>
                <w:szCs w:val="22"/>
              </w:rPr>
              <w:t>Voter Registration</w:t>
            </w:r>
            <w:r w:rsidR="002B5BB4" w:rsidRPr="00790731">
              <w:rPr>
                <w:color w:val="000000" w:themeColor="text1"/>
                <w:sz w:val="22"/>
                <w:szCs w:val="22"/>
              </w:rPr>
              <w:t xml:space="preserve"> </w:t>
            </w:r>
            <w:r w:rsidRPr="00790731">
              <w:rPr>
                <w:color w:val="000000" w:themeColor="text1"/>
                <w:sz w:val="22"/>
                <w:szCs w:val="22"/>
              </w:rPr>
              <w:t>(Duplicate)</w:t>
            </w:r>
          </w:p>
        </w:tc>
        <w:tc>
          <w:tcPr>
            <w:tcW w:w="3696" w:type="dxa"/>
          </w:tcPr>
          <w:p w14:paraId="434846FE"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Contract rejects, error shown</w:t>
            </w:r>
          </w:p>
        </w:tc>
        <w:tc>
          <w:tcPr>
            <w:tcW w:w="1731" w:type="dxa"/>
          </w:tcPr>
          <w:p w14:paraId="46D857F6"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Pass</w:t>
            </w:r>
          </w:p>
        </w:tc>
      </w:tr>
      <w:tr w:rsidR="00716E4B" w:rsidRPr="00790731" w14:paraId="4EBF02F9" w14:textId="77777777" w:rsidTr="002B5BB4">
        <w:trPr>
          <w:trHeight w:val="194"/>
        </w:trPr>
        <w:tc>
          <w:tcPr>
            <w:tcW w:w="1294" w:type="dxa"/>
          </w:tcPr>
          <w:p w14:paraId="20D550DD"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3.</w:t>
            </w:r>
          </w:p>
        </w:tc>
        <w:tc>
          <w:tcPr>
            <w:tcW w:w="3468" w:type="dxa"/>
          </w:tcPr>
          <w:p w14:paraId="328BFBD6"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Cast Vote (Valid)</w:t>
            </w:r>
          </w:p>
        </w:tc>
        <w:tc>
          <w:tcPr>
            <w:tcW w:w="3696" w:type="dxa"/>
          </w:tcPr>
          <w:p w14:paraId="3F491A82"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Vote recorded</w:t>
            </w:r>
          </w:p>
        </w:tc>
        <w:tc>
          <w:tcPr>
            <w:tcW w:w="1731" w:type="dxa"/>
          </w:tcPr>
          <w:p w14:paraId="728AB7ED"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Pass</w:t>
            </w:r>
          </w:p>
        </w:tc>
      </w:tr>
      <w:tr w:rsidR="00716E4B" w:rsidRPr="00790731" w14:paraId="7693A9B4" w14:textId="77777777" w:rsidTr="002B5BB4">
        <w:trPr>
          <w:trHeight w:val="200"/>
        </w:trPr>
        <w:tc>
          <w:tcPr>
            <w:tcW w:w="1294" w:type="dxa"/>
          </w:tcPr>
          <w:p w14:paraId="10E1D850"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4.</w:t>
            </w:r>
          </w:p>
        </w:tc>
        <w:tc>
          <w:tcPr>
            <w:tcW w:w="3468" w:type="dxa"/>
          </w:tcPr>
          <w:p w14:paraId="43341DF9"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Cast Vote (Double)</w:t>
            </w:r>
          </w:p>
        </w:tc>
        <w:tc>
          <w:tcPr>
            <w:tcW w:w="3696" w:type="dxa"/>
          </w:tcPr>
          <w:p w14:paraId="416EBA0A"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Contract rejects, blocked</w:t>
            </w:r>
          </w:p>
        </w:tc>
        <w:tc>
          <w:tcPr>
            <w:tcW w:w="1731" w:type="dxa"/>
          </w:tcPr>
          <w:p w14:paraId="4FE3F0A4"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Pass</w:t>
            </w:r>
          </w:p>
        </w:tc>
      </w:tr>
      <w:tr w:rsidR="00716E4B" w:rsidRPr="00790731" w14:paraId="1D74C221" w14:textId="77777777" w:rsidTr="002B5BB4">
        <w:trPr>
          <w:trHeight w:val="200"/>
        </w:trPr>
        <w:tc>
          <w:tcPr>
            <w:tcW w:w="1294" w:type="dxa"/>
          </w:tcPr>
          <w:p w14:paraId="19E24E56"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5.</w:t>
            </w:r>
          </w:p>
        </w:tc>
        <w:tc>
          <w:tcPr>
            <w:tcW w:w="3468" w:type="dxa"/>
          </w:tcPr>
          <w:p w14:paraId="19E3FB1B"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Cast Vote (Unregistered)</w:t>
            </w:r>
          </w:p>
        </w:tc>
        <w:tc>
          <w:tcPr>
            <w:tcW w:w="3696" w:type="dxa"/>
          </w:tcPr>
          <w:p w14:paraId="5A2507AF"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Contract rejects, not recorded</w:t>
            </w:r>
          </w:p>
        </w:tc>
        <w:tc>
          <w:tcPr>
            <w:tcW w:w="1731" w:type="dxa"/>
          </w:tcPr>
          <w:p w14:paraId="59A4AC59"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Pass</w:t>
            </w:r>
          </w:p>
        </w:tc>
      </w:tr>
      <w:tr w:rsidR="00716E4B" w:rsidRPr="00790731" w14:paraId="5FC23D53" w14:textId="77777777" w:rsidTr="002B5BB4">
        <w:trPr>
          <w:trHeight w:val="200"/>
        </w:trPr>
        <w:tc>
          <w:tcPr>
            <w:tcW w:w="1294" w:type="dxa"/>
          </w:tcPr>
          <w:p w14:paraId="23481FC4"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5.</w:t>
            </w:r>
          </w:p>
        </w:tc>
        <w:tc>
          <w:tcPr>
            <w:tcW w:w="3468" w:type="dxa"/>
          </w:tcPr>
          <w:p w14:paraId="20F76963"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Add candidate (Admin)</w:t>
            </w:r>
          </w:p>
        </w:tc>
        <w:tc>
          <w:tcPr>
            <w:tcW w:w="3696" w:type="dxa"/>
          </w:tcPr>
          <w:p w14:paraId="4E92C3DF"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Candidate added on-Chain</w:t>
            </w:r>
          </w:p>
        </w:tc>
        <w:tc>
          <w:tcPr>
            <w:tcW w:w="1731" w:type="dxa"/>
          </w:tcPr>
          <w:p w14:paraId="6F7111BC"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Pass</w:t>
            </w:r>
          </w:p>
        </w:tc>
      </w:tr>
      <w:tr w:rsidR="00716E4B" w:rsidRPr="00790731" w14:paraId="4371630D" w14:textId="77777777" w:rsidTr="002B5BB4">
        <w:trPr>
          <w:trHeight w:val="194"/>
        </w:trPr>
        <w:tc>
          <w:tcPr>
            <w:tcW w:w="1294" w:type="dxa"/>
          </w:tcPr>
          <w:p w14:paraId="39B785E0"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6.</w:t>
            </w:r>
          </w:p>
        </w:tc>
        <w:tc>
          <w:tcPr>
            <w:tcW w:w="3468" w:type="dxa"/>
          </w:tcPr>
          <w:p w14:paraId="5097AB5B"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Add Candidate (Non- Admin)</w:t>
            </w:r>
          </w:p>
        </w:tc>
        <w:tc>
          <w:tcPr>
            <w:tcW w:w="3696" w:type="dxa"/>
          </w:tcPr>
          <w:p w14:paraId="659598C0"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Rejected</w:t>
            </w:r>
          </w:p>
        </w:tc>
        <w:tc>
          <w:tcPr>
            <w:tcW w:w="1731" w:type="dxa"/>
          </w:tcPr>
          <w:p w14:paraId="3711DDA9"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Pass</w:t>
            </w:r>
          </w:p>
        </w:tc>
      </w:tr>
      <w:tr w:rsidR="00716E4B" w:rsidRPr="00790731" w14:paraId="4105FC65" w14:textId="77777777" w:rsidTr="002B5BB4">
        <w:trPr>
          <w:trHeight w:val="200"/>
        </w:trPr>
        <w:tc>
          <w:tcPr>
            <w:tcW w:w="1294" w:type="dxa"/>
          </w:tcPr>
          <w:p w14:paraId="6FF1CE93"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7.</w:t>
            </w:r>
          </w:p>
        </w:tc>
        <w:tc>
          <w:tcPr>
            <w:tcW w:w="3468" w:type="dxa"/>
          </w:tcPr>
          <w:p w14:paraId="2A8EC9FA"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Admin Login (correct)</w:t>
            </w:r>
          </w:p>
        </w:tc>
        <w:tc>
          <w:tcPr>
            <w:tcW w:w="3696" w:type="dxa"/>
          </w:tcPr>
          <w:p w14:paraId="42E736F0"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Dashboard access granted</w:t>
            </w:r>
          </w:p>
        </w:tc>
        <w:tc>
          <w:tcPr>
            <w:tcW w:w="1731" w:type="dxa"/>
          </w:tcPr>
          <w:p w14:paraId="3B337B17"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Pass</w:t>
            </w:r>
          </w:p>
        </w:tc>
      </w:tr>
      <w:tr w:rsidR="00716E4B" w:rsidRPr="00790731" w14:paraId="68BE68CB" w14:textId="77777777" w:rsidTr="002B5BB4">
        <w:trPr>
          <w:trHeight w:val="194"/>
        </w:trPr>
        <w:tc>
          <w:tcPr>
            <w:tcW w:w="1294" w:type="dxa"/>
          </w:tcPr>
          <w:p w14:paraId="1DB07CC5"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8.</w:t>
            </w:r>
          </w:p>
        </w:tc>
        <w:tc>
          <w:tcPr>
            <w:tcW w:w="3468" w:type="dxa"/>
          </w:tcPr>
          <w:p w14:paraId="16AF4F63"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Admin Login (Wrong)</w:t>
            </w:r>
          </w:p>
        </w:tc>
        <w:tc>
          <w:tcPr>
            <w:tcW w:w="3696" w:type="dxa"/>
          </w:tcPr>
          <w:p w14:paraId="5E8536D2"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Access denied, error shown</w:t>
            </w:r>
          </w:p>
        </w:tc>
        <w:tc>
          <w:tcPr>
            <w:tcW w:w="1731" w:type="dxa"/>
          </w:tcPr>
          <w:p w14:paraId="3794F66C"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Pass</w:t>
            </w:r>
          </w:p>
        </w:tc>
      </w:tr>
      <w:tr w:rsidR="00716E4B" w:rsidRPr="00790731" w14:paraId="0C6D5872" w14:textId="77777777" w:rsidTr="002B5BB4">
        <w:trPr>
          <w:trHeight w:val="200"/>
        </w:trPr>
        <w:tc>
          <w:tcPr>
            <w:tcW w:w="1294" w:type="dxa"/>
          </w:tcPr>
          <w:p w14:paraId="6BC73299"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9.</w:t>
            </w:r>
          </w:p>
        </w:tc>
        <w:tc>
          <w:tcPr>
            <w:tcW w:w="3468" w:type="dxa"/>
          </w:tcPr>
          <w:p w14:paraId="53ED0547"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View Results</w:t>
            </w:r>
          </w:p>
        </w:tc>
        <w:tc>
          <w:tcPr>
            <w:tcW w:w="3696" w:type="dxa"/>
          </w:tcPr>
          <w:p w14:paraId="46F04BA2"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Live counts shown, sorted</w:t>
            </w:r>
          </w:p>
        </w:tc>
        <w:tc>
          <w:tcPr>
            <w:tcW w:w="1731" w:type="dxa"/>
          </w:tcPr>
          <w:p w14:paraId="0B9273B3"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Pass</w:t>
            </w:r>
          </w:p>
        </w:tc>
      </w:tr>
      <w:tr w:rsidR="00716E4B" w:rsidRPr="00790731" w14:paraId="5C7799C5" w14:textId="77777777" w:rsidTr="002B5BB4">
        <w:trPr>
          <w:trHeight w:val="200"/>
        </w:trPr>
        <w:tc>
          <w:tcPr>
            <w:tcW w:w="1294" w:type="dxa"/>
          </w:tcPr>
          <w:p w14:paraId="59E6CCA7"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10.</w:t>
            </w:r>
          </w:p>
        </w:tc>
        <w:tc>
          <w:tcPr>
            <w:tcW w:w="3468" w:type="dxa"/>
          </w:tcPr>
          <w:p w14:paraId="06460833"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Voter Data Retrieval</w:t>
            </w:r>
          </w:p>
        </w:tc>
        <w:tc>
          <w:tcPr>
            <w:tcW w:w="3696" w:type="dxa"/>
          </w:tcPr>
          <w:p w14:paraId="47B544B9"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Names and address displayed</w:t>
            </w:r>
          </w:p>
        </w:tc>
        <w:tc>
          <w:tcPr>
            <w:tcW w:w="1731" w:type="dxa"/>
          </w:tcPr>
          <w:p w14:paraId="101A4FE4"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Pass</w:t>
            </w:r>
          </w:p>
        </w:tc>
      </w:tr>
      <w:tr w:rsidR="00716E4B" w:rsidRPr="00790731" w14:paraId="29771E94" w14:textId="77777777" w:rsidTr="002B5BB4">
        <w:trPr>
          <w:trHeight w:val="194"/>
        </w:trPr>
        <w:tc>
          <w:tcPr>
            <w:tcW w:w="1294" w:type="dxa"/>
          </w:tcPr>
          <w:p w14:paraId="73530064"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11.</w:t>
            </w:r>
          </w:p>
        </w:tc>
        <w:tc>
          <w:tcPr>
            <w:tcW w:w="3468" w:type="dxa"/>
          </w:tcPr>
          <w:p w14:paraId="5242F6C3"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Contract Redeployment</w:t>
            </w:r>
          </w:p>
        </w:tc>
        <w:tc>
          <w:tcPr>
            <w:tcW w:w="3696" w:type="dxa"/>
          </w:tcPr>
          <w:p w14:paraId="6E01692F"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New address written to frontend</w:t>
            </w:r>
          </w:p>
        </w:tc>
        <w:tc>
          <w:tcPr>
            <w:tcW w:w="1731" w:type="dxa"/>
          </w:tcPr>
          <w:p w14:paraId="472D21D1" w14:textId="77777777" w:rsidR="00716E4B" w:rsidRPr="00790731" w:rsidRDefault="00716E4B" w:rsidP="00790731">
            <w:pPr>
              <w:spacing w:after="120"/>
              <w:jc w:val="left"/>
              <w:rPr>
                <w:color w:val="000000" w:themeColor="text1"/>
                <w:sz w:val="22"/>
                <w:szCs w:val="22"/>
              </w:rPr>
            </w:pPr>
            <w:r w:rsidRPr="00790731">
              <w:rPr>
                <w:color w:val="000000" w:themeColor="text1"/>
                <w:sz w:val="22"/>
                <w:szCs w:val="22"/>
              </w:rPr>
              <w:t>Pass</w:t>
            </w:r>
          </w:p>
        </w:tc>
      </w:tr>
    </w:tbl>
    <w:p w14:paraId="065001A3" w14:textId="3529BD27" w:rsidR="00716E4B" w:rsidRPr="00790731" w:rsidRDefault="00716E4B" w:rsidP="00790731">
      <w:pPr>
        <w:spacing w:after="120"/>
        <w:jc w:val="both"/>
        <w:rPr>
          <w:color w:val="000000" w:themeColor="text1"/>
        </w:rPr>
      </w:pPr>
      <w:r w:rsidRPr="00790731">
        <w:rPr>
          <w:color w:val="000000" w:themeColor="text1"/>
          <w:sz w:val="24"/>
          <w:szCs w:val="24"/>
        </w:rPr>
        <w:t xml:space="preserve">       </w:t>
      </w:r>
    </w:p>
    <w:p w14:paraId="465B8BDA" w14:textId="7CDA0DB7" w:rsidR="00716E4B" w:rsidRPr="00790731" w:rsidRDefault="00716E4B" w:rsidP="00790731">
      <w:pPr>
        <w:jc w:val="both"/>
        <w:rPr>
          <w:color w:val="000000" w:themeColor="text1"/>
          <w:sz w:val="24"/>
          <w:szCs w:val="24"/>
        </w:rPr>
      </w:pPr>
      <w:r w:rsidRPr="00790731">
        <w:rPr>
          <w:color w:val="000000" w:themeColor="text1"/>
          <w:sz w:val="24"/>
          <w:szCs w:val="24"/>
        </w:rPr>
        <w:t>Voter can view the live result dashboard right below the candidate options and the result dashboard shows live vote counts that is fetched directly from the blockchain and it got confirmed that the data shown is always precise and temper-proof. When a voter casts its vote, that vote was immediately taken as a count and get updated once the transaction was confirmed by Ganache.</w:t>
      </w:r>
    </w:p>
    <w:p w14:paraId="41110888" w14:textId="7D14507A" w:rsidR="00716E4B" w:rsidRPr="00790731" w:rsidRDefault="00790731" w:rsidP="00790731">
      <w:pPr>
        <w:jc w:val="both"/>
        <w:rPr>
          <w:color w:val="000000" w:themeColor="text1"/>
          <w:sz w:val="24"/>
          <w:szCs w:val="24"/>
        </w:rPr>
      </w:pPr>
      <w:r>
        <w:rPr>
          <w:color w:val="000000" w:themeColor="text1"/>
          <w:sz w:val="24"/>
          <w:szCs w:val="24"/>
        </w:rPr>
        <w:t xml:space="preserve">   </w:t>
      </w:r>
      <w:r w:rsidR="00716E4B" w:rsidRPr="00790731">
        <w:rPr>
          <w:color w:val="000000" w:themeColor="text1"/>
          <w:sz w:val="24"/>
          <w:szCs w:val="24"/>
        </w:rPr>
        <w:t xml:space="preserve">TrustVote is simpler in terms of cryptographic complexity if compared to an existing work like </w:t>
      </w:r>
      <w:proofErr w:type="spellStart"/>
      <w:r w:rsidR="00716E4B" w:rsidRPr="00790731">
        <w:rPr>
          <w:color w:val="000000" w:themeColor="text1"/>
          <w:sz w:val="24"/>
          <w:szCs w:val="24"/>
        </w:rPr>
        <w:t>DVTChain</w:t>
      </w:r>
      <w:proofErr w:type="spellEnd"/>
      <w:r w:rsidR="00716E4B" w:rsidRPr="00790731">
        <w:rPr>
          <w:color w:val="000000" w:themeColor="text1"/>
          <w:sz w:val="24"/>
          <w:szCs w:val="24"/>
        </w:rPr>
        <w:t xml:space="preserve"> [2]. It does not implement vote anonymization or encryption but to demonstrate the purpose of blockchain’s core properties, TrustVote achieves its goal. Being simple make TrustVote easier to understand and demonstrate, which is suitable for an academic prototype.</w:t>
      </w:r>
    </w:p>
    <w:p w14:paraId="4581172F" w14:textId="3DAEC7BA" w:rsidR="00716E4B" w:rsidRPr="00790731" w:rsidRDefault="00790731" w:rsidP="00790731">
      <w:pPr>
        <w:jc w:val="both"/>
        <w:rPr>
          <w:color w:val="000000" w:themeColor="text1"/>
          <w:sz w:val="24"/>
          <w:szCs w:val="24"/>
        </w:rPr>
      </w:pPr>
      <w:r>
        <w:rPr>
          <w:color w:val="000000" w:themeColor="text1"/>
          <w:sz w:val="24"/>
          <w:szCs w:val="24"/>
        </w:rPr>
        <w:t xml:space="preserve">   </w:t>
      </w:r>
      <w:r w:rsidR="00716E4B" w:rsidRPr="00790731">
        <w:rPr>
          <w:color w:val="000000" w:themeColor="text1"/>
          <w:sz w:val="24"/>
          <w:szCs w:val="24"/>
        </w:rPr>
        <w:t>One limitation is worth mentioning here is that admin password is currently hardcoded in the frontend. In a real-world deployment, this would need a proper cryptographic authentication. At the same time, right now voter identity is simulated using Ganache wallet addresses rather than real identity verification, which would be essential for any real election.</w:t>
      </w:r>
    </w:p>
    <w:p w14:paraId="04632E62" w14:textId="3115220F" w:rsidR="00716E4B" w:rsidRPr="00790731" w:rsidRDefault="00716E4B" w:rsidP="00790731">
      <w:pPr>
        <w:spacing w:before="200" w:after="120"/>
        <w:jc w:val="both"/>
        <w:rPr>
          <w:color w:val="000000" w:themeColor="text1"/>
          <w:sz w:val="24"/>
          <w:szCs w:val="24"/>
        </w:rPr>
      </w:pPr>
      <w:r w:rsidRPr="00790731">
        <w:rPr>
          <w:b/>
          <w:bCs/>
          <w:color w:val="000000" w:themeColor="text1"/>
          <w:sz w:val="24"/>
          <w:szCs w:val="24"/>
        </w:rPr>
        <w:t>CONCLUSION AND FUTURE WORK</w:t>
      </w:r>
    </w:p>
    <w:p w14:paraId="6BF723F1" w14:textId="77777777" w:rsidR="00716E4B" w:rsidRPr="00790731" w:rsidRDefault="00716E4B" w:rsidP="00790731">
      <w:pPr>
        <w:spacing w:after="240"/>
        <w:jc w:val="both"/>
        <w:rPr>
          <w:color w:val="000000" w:themeColor="text1"/>
          <w:sz w:val="24"/>
          <w:szCs w:val="24"/>
        </w:rPr>
      </w:pPr>
      <w:r w:rsidRPr="00790731">
        <w:rPr>
          <w:color w:val="000000" w:themeColor="text1"/>
          <w:sz w:val="24"/>
          <w:szCs w:val="24"/>
        </w:rPr>
        <w:t>This paper presented TrustVote, a blockchain-based decentralized voting system prototype that uses smart contracts to impose election rules in a decentralized and transparent manner. This system was successfully built and passed all the test cases and it demonstrated that core voting requirements like preventing fraud with votes, ensuring transparency and removing the need for a single centralized authority, can be implemented using existing blockchain development tools.</w:t>
      </w:r>
    </w:p>
    <w:p w14:paraId="032AB330" w14:textId="54348A75" w:rsidR="00716E4B" w:rsidRPr="00790731" w:rsidRDefault="00716E4B" w:rsidP="00790731">
      <w:pPr>
        <w:spacing w:after="240"/>
        <w:jc w:val="both"/>
        <w:rPr>
          <w:color w:val="000000" w:themeColor="text1"/>
          <w:sz w:val="24"/>
          <w:szCs w:val="24"/>
        </w:rPr>
      </w:pPr>
      <w:r w:rsidRPr="00790731">
        <w:rPr>
          <w:color w:val="000000" w:themeColor="text1"/>
          <w:sz w:val="24"/>
          <w:szCs w:val="24"/>
        </w:rPr>
        <w:t xml:space="preserve">TrustVote still has clear limitations which includes the need of real identity verification as it clearly lacks it. It also lacks voter anonymity and no scalability for large elections. These limitations are recognized for future work. Possible improvements include integrating zero-knowledge proofs for voter privacy, adding a biometric or Adhaar based identity verification and deploying on a public Ethereum </w:t>
      </w:r>
      <w:proofErr w:type="spellStart"/>
      <w:r w:rsidRPr="00790731">
        <w:rPr>
          <w:color w:val="000000" w:themeColor="text1"/>
          <w:sz w:val="24"/>
          <w:szCs w:val="24"/>
        </w:rPr>
        <w:t>testnut</w:t>
      </w:r>
      <w:proofErr w:type="spellEnd"/>
      <w:r w:rsidRPr="00790731">
        <w:rPr>
          <w:color w:val="000000" w:themeColor="text1"/>
          <w:sz w:val="24"/>
          <w:szCs w:val="24"/>
        </w:rPr>
        <w:t xml:space="preserve"> and exploring solutions for better scalability.</w:t>
      </w:r>
    </w:p>
    <w:p w14:paraId="7750A643" w14:textId="3850066D" w:rsidR="00716E4B" w:rsidRPr="00790731" w:rsidRDefault="00716E4B" w:rsidP="00790731">
      <w:pPr>
        <w:jc w:val="both"/>
        <w:rPr>
          <w:color w:val="000000" w:themeColor="text1"/>
          <w:sz w:val="24"/>
          <w:szCs w:val="24"/>
        </w:rPr>
      </w:pPr>
      <w:r w:rsidRPr="00790731">
        <w:rPr>
          <w:color w:val="000000" w:themeColor="text1"/>
          <w:sz w:val="24"/>
          <w:szCs w:val="24"/>
        </w:rPr>
        <w:t xml:space="preserve">Overall, TrustVote manages to show that blockchain based voting system is technically feasible with a solid foundations and direction and with improvement, can be implemented in a real-world election. </w:t>
      </w:r>
    </w:p>
    <w:p w14:paraId="6C07516C" w14:textId="77777777" w:rsidR="00716E4B" w:rsidRPr="00790731" w:rsidRDefault="00716E4B" w:rsidP="00790731">
      <w:pPr>
        <w:spacing w:before="200" w:after="120"/>
        <w:jc w:val="both"/>
        <w:rPr>
          <w:color w:val="000000" w:themeColor="text1"/>
          <w:sz w:val="24"/>
          <w:szCs w:val="24"/>
        </w:rPr>
      </w:pPr>
      <w:r w:rsidRPr="00790731">
        <w:rPr>
          <w:b/>
          <w:bCs/>
          <w:color w:val="000000" w:themeColor="text1"/>
          <w:sz w:val="24"/>
          <w:szCs w:val="24"/>
        </w:rPr>
        <w:t>REFERENCES</w:t>
      </w:r>
    </w:p>
    <w:p w14:paraId="161BFFCD" w14:textId="2EFE5E3B" w:rsidR="00696655" w:rsidRPr="004C3B89" w:rsidRDefault="00716E4B" w:rsidP="004C3B89">
      <w:pPr>
        <w:spacing w:before="240" w:after="60"/>
        <w:jc w:val="left"/>
        <w:rPr>
          <w:color w:val="4472C4" w:themeColor="accent1"/>
        </w:rPr>
      </w:pPr>
      <w:r w:rsidRPr="00790731">
        <w:rPr>
          <w:color w:val="000000" w:themeColor="text1"/>
          <w:sz w:val="24"/>
          <w:szCs w:val="24"/>
        </w:rPr>
        <w:lastRenderedPageBreak/>
        <w:t>1</w:t>
      </w:r>
      <w:r w:rsidR="00696655" w:rsidRPr="00790731">
        <w:rPr>
          <w:color w:val="000000" w:themeColor="text1"/>
          <w:sz w:val="24"/>
          <w:szCs w:val="24"/>
        </w:rPr>
        <w:t>.</w:t>
      </w:r>
      <w:r w:rsidRPr="00790731">
        <w:rPr>
          <w:b/>
          <w:bCs/>
          <w:color w:val="000000" w:themeColor="text1"/>
          <w:sz w:val="24"/>
          <w:szCs w:val="24"/>
        </w:rPr>
        <w:t xml:space="preserve"> </w:t>
      </w:r>
      <w:hyperlink r:id="rId9" w:history="1">
        <w:r w:rsidRPr="004C3B89">
          <w:rPr>
            <w:rStyle w:val="Hyperlink"/>
            <w:color w:val="4472C4" w:themeColor="accent1"/>
            <w:sz w:val="24"/>
            <w:szCs w:val="24"/>
          </w:rPr>
          <w:t>T. Huynh-The et al., "Blockchain for the Metaverse: A Review," Future Generation Computer Systems, vol. 143, pp. 401-419, 2023.</w:t>
        </w:r>
      </w:hyperlink>
    </w:p>
    <w:p w14:paraId="37D486E2" w14:textId="6F71C5E3" w:rsidR="00696655" w:rsidRPr="004C3B89" w:rsidRDefault="00716E4B" w:rsidP="004C3B89">
      <w:pPr>
        <w:spacing w:before="240" w:after="60"/>
        <w:jc w:val="left"/>
        <w:rPr>
          <w:color w:val="4472C4" w:themeColor="accent1"/>
        </w:rPr>
      </w:pPr>
      <w:r w:rsidRPr="004C3B89">
        <w:rPr>
          <w:color w:val="000000" w:themeColor="text1"/>
          <w:sz w:val="24"/>
          <w:szCs w:val="24"/>
        </w:rPr>
        <w:t>2</w:t>
      </w:r>
      <w:r w:rsidR="00696655" w:rsidRPr="004C3B89">
        <w:rPr>
          <w:color w:val="000000" w:themeColor="text1"/>
          <w:sz w:val="24"/>
          <w:szCs w:val="24"/>
        </w:rPr>
        <w:t>.</w:t>
      </w:r>
      <w:r w:rsidRPr="004C3B89">
        <w:rPr>
          <w:b/>
          <w:bCs/>
          <w:color w:val="000000" w:themeColor="text1"/>
          <w:sz w:val="24"/>
          <w:szCs w:val="24"/>
        </w:rPr>
        <w:t xml:space="preserve"> </w:t>
      </w:r>
      <w:hyperlink r:id="rId10" w:history="1">
        <w:r w:rsidRPr="004C3B89">
          <w:rPr>
            <w:rStyle w:val="Hyperlink"/>
            <w:color w:val="4472C4" w:themeColor="accent1"/>
            <w:sz w:val="24"/>
            <w:szCs w:val="24"/>
          </w:rPr>
          <w:t>S. T. Alvi, M. N. Uddin, L. Islam, and S. Ahamed, "</w:t>
        </w:r>
        <w:proofErr w:type="spellStart"/>
        <w:r w:rsidRPr="004C3B89">
          <w:rPr>
            <w:rStyle w:val="Hyperlink"/>
            <w:color w:val="4472C4" w:themeColor="accent1"/>
            <w:sz w:val="24"/>
            <w:szCs w:val="24"/>
          </w:rPr>
          <w:t>DVTChain</w:t>
        </w:r>
        <w:proofErr w:type="spellEnd"/>
        <w:r w:rsidRPr="004C3B89">
          <w:rPr>
            <w:rStyle w:val="Hyperlink"/>
            <w:color w:val="4472C4" w:themeColor="accent1"/>
            <w:sz w:val="24"/>
            <w:szCs w:val="24"/>
          </w:rPr>
          <w:t>: A blockchain-based decentralized mechanism to ensure the security of digital voting system," J. King Saud Univ. – CIS, vol. 34, pp. 6855-6871, 2022.</w:t>
        </w:r>
      </w:hyperlink>
    </w:p>
    <w:p w14:paraId="4035C07B" w14:textId="7AC1881A" w:rsidR="00716E4B" w:rsidRPr="004C3B89" w:rsidRDefault="00716E4B" w:rsidP="004C3B89">
      <w:pPr>
        <w:spacing w:before="240" w:after="60"/>
        <w:jc w:val="left"/>
        <w:rPr>
          <w:color w:val="4472C4" w:themeColor="accent1"/>
          <w:sz w:val="24"/>
          <w:szCs w:val="24"/>
        </w:rPr>
      </w:pPr>
      <w:r w:rsidRPr="004C3B89">
        <w:rPr>
          <w:color w:val="000000" w:themeColor="text1"/>
          <w:sz w:val="24"/>
          <w:szCs w:val="24"/>
        </w:rPr>
        <w:t>3</w:t>
      </w:r>
      <w:r w:rsidR="00696655" w:rsidRPr="004C3B89">
        <w:rPr>
          <w:b/>
          <w:bCs/>
          <w:color w:val="000000" w:themeColor="text1"/>
          <w:sz w:val="24"/>
          <w:szCs w:val="24"/>
        </w:rPr>
        <w:t>.</w:t>
      </w:r>
      <w:r w:rsidRPr="004C3B89">
        <w:rPr>
          <w:b/>
          <w:bCs/>
          <w:color w:val="000000" w:themeColor="text1"/>
          <w:sz w:val="24"/>
          <w:szCs w:val="24"/>
        </w:rPr>
        <w:t xml:space="preserve"> </w:t>
      </w:r>
      <w:hyperlink r:id="rId11" w:history="1">
        <w:r w:rsidRPr="004C3B89">
          <w:rPr>
            <w:rStyle w:val="Hyperlink"/>
            <w:color w:val="4472C4" w:themeColor="accent1"/>
            <w:sz w:val="24"/>
            <w:szCs w:val="24"/>
          </w:rPr>
          <w:t>H. Guo and X. Yu, "A survey on blockchain technology and its security," Blockchain: Research and Applications, vol. 3, p. 100067, 2022.</w:t>
        </w:r>
      </w:hyperlink>
    </w:p>
    <w:p w14:paraId="71A09FAE" w14:textId="6D8F4A59" w:rsidR="00716E4B" w:rsidRPr="004C3B89" w:rsidRDefault="00716E4B" w:rsidP="004C3B89">
      <w:pPr>
        <w:spacing w:before="240" w:after="60"/>
        <w:jc w:val="left"/>
        <w:rPr>
          <w:color w:val="4472C4" w:themeColor="accent1"/>
          <w:sz w:val="24"/>
          <w:szCs w:val="24"/>
        </w:rPr>
      </w:pPr>
      <w:r w:rsidRPr="004C3B89">
        <w:rPr>
          <w:color w:val="000000" w:themeColor="text1"/>
          <w:sz w:val="24"/>
          <w:szCs w:val="24"/>
        </w:rPr>
        <w:t>4</w:t>
      </w:r>
      <w:r w:rsidR="00696655" w:rsidRPr="004C3B89">
        <w:rPr>
          <w:b/>
          <w:bCs/>
          <w:color w:val="000000" w:themeColor="text1"/>
          <w:sz w:val="24"/>
          <w:szCs w:val="24"/>
        </w:rPr>
        <w:t>.</w:t>
      </w:r>
      <w:r w:rsidRPr="004C3B89">
        <w:rPr>
          <w:b/>
          <w:bCs/>
          <w:color w:val="000000" w:themeColor="text1"/>
          <w:sz w:val="24"/>
          <w:szCs w:val="24"/>
        </w:rPr>
        <w:t xml:space="preserve"> </w:t>
      </w:r>
      <w:hyperlink r:id="rId12" w:history="1">
        <w:r w:rsidRPr="004C3B89">
          <w:rPr>
            <w:rStyle w:val="Hyperlink"/>
            <w:color w:val="4472C4" w:themeColor="accent1"/>
            <w:sz w:val="24"/>
            <w:szCs w:val="24"/>
          </w:rPr>
          <w:t>S. Kumar and E. Walia, "Analysis of Electronic Voting System in Various Countries," IJCSE, vol. 3, no. 5, pp. 1825-1830, 2011.</w:t>
        </w:r>
      </w:hyperlink>
    </w:p>
    <w:p w14:paraId="2F141B1F" w14:textId="7FBF43FB" w:rsidR="00716E4B" w:rsidRPr="004C3B89" w:rsidRDefault="00716E4B" w:rsidP="004C3B89">
      <w:pPr>
        <w:spacing w:before="240" w:after="60"/>
        <w:jc w:val="left"/>
        <w:rPr>
          <w:color w:val="4472C4" w:themeColor="accent1"/>
          <w:sz w:val="24"/>
          <w:szCs w:val="24"/>
        </w:rPr>
      </w:pPr>
      <w:r w:rsidRPr="004C3B89">
        <w:rPr>
          <w:color w:val="000000" w:themeColor="text1"/>
          <w:sz w:val="24"/>
          <w:szCs w:val="24"/>
        </w:rPr>
        <w:t>5</w:t>
      </w:r>
      <w:r w:rsidR="00696655" w:rsidRPr="004C3B89">
        <w:rPr>
          <w:color w:val="000000" w:themeColor="text1"/>
          <w:sz w:val="24"/>
          <w:szCs w:val="24"/>
        </w:rPr>
        <w:t>.</w:t>
      </w:r>
      <w:r w:rsidRPr="004C3B89">
        <w:rPr>
          <w:b/>
          <w:bCs/>
          <w:color w:val="000000" w:themeColor="text1"/>
          <w:sz w:val="24"/>
          <w:szCs w:val="24"/>
        </w:rPr>
        <w:t xml:space="preserve"> </w:t>
      </w:r>
      <w:hyperlink r:id="rId13" w:history="1">
        <w:r w:rsidRPr="004C3B89">
          <w:rPr>
            <w:rStyle w:val="Hyperlink"/>
            <w:color w:val="4472C4" w:themeColor="accent1"/>
            <w:sz w:val="24"/>
            <w:szCs w:val="24"/>
          </w:rPr>
          <w:t xml:space="preserve">F. Fusco, M. I. </w:t>
        </w:r>
        <w:proofErr w:type="spellStart"/>
        <w:r w:rsidRPr="004C3B89">
          <w:rPr>
            <w:rStyle w:val="Hyperlink"/>
            <w:color w:val="4472C4" w:themeColor="accent1"/>
            <w:sz w:val="24"/>
            <w:szCs w:val="24"/>
          </w:rPr>
          <w:t>Lunesu</w:t>
        </w:r>
        <w:proofErr w:type="spellEnd"/>
        <w:r w:rsidRPr="004C3B89">
          <w:rPr>
            <w:rStyle w:val="Hyperlink"/>
            <w:color w:val="4472C4" w:themeColor="accent1"/>
            <w:sz w:val="24"/>
            <w:szCs w:val="24"/>
          </w:rPr>
          <w:t>, F. E. Pani, and A. Pinna, "Crypto-voting, a Blockchain based e-Voting System," in Proc. IC3K 2018, pp. 223-227.</w:t>
        </w:r>
      </w:hyperlink>
    </w:p>
    <w:p w14:paraId="7DA7A57C" w14:textId="2D2430BE" w:rsidR="00716E4B" w:rsidRPr="004C3B89" w:rsidRDefault="00716E4B" w:rsidP="004C3B89">
      <w:pPr>
        <w:spacing w:before="240" w:after="60"/>
        <w:jc w:val="left"/>
        <w:rPr>
          <w:color w:val="4472C4" w:themeColor="accent1"/>
          <w:sz w:val="24"/>
          <w:szCs w:val="24"/>
        </w:rPr>
      </w:pPr>
      <w:r w:rsidRPr="004C3B89">
        <w:rPr>
          <w:color w:val="000000" w:themeColor="text1"/>
          <w:sz w:val="24"/>
          <w:szCs w:val="24"/>
        </w:rPr>
        <w:t>6</w:t>
      </w:r>
      <w:r w:rsidR="00696655" w:rsidRPr="004C3B89">
        <w:rPr>
          <w:b/>
          <w:bCs/>
          <w:color w:val="000000" w:themeColor="text1"/>
          <w:sz w:val="24"/>
          <w:szCs w:val="24"/>
        </w:rPr>
        <w:t>.</w:t>
      </w:r>
      <w:r w:rsidRPr="004C3B89">
        <w:rPr>
          <w:b/>
          <w:bCs/>
          <w:color w:val="000000" w:themeColor="text1"/>
          <w:sz w:val="24"/>
          <w:szCs w:val="24"/>
        </w:rPr>
        <w:t xml:space="preserve"> </w:t>
      </w:r>
      <w:hyperlink r:id="rId14" w:history="1">
        <w:r w:rsidRPr="004C3B89">
          <w:rPr>
            <w:rStyle w:val="Hyperlink"/>
            <w:color w:val="4472C4" w:themeColor="accent1"/>
            <w:sz w:val="24"/>
            <w:szCs w:val="24"/>
          </w:rPr>
          <w:t>G. O. Ofori-</w:t>
        </w:r>
        <w:proofErr w:type="spellStart"/>
        <w:r w:rsidRPr="004C3B89">
          <w:rPr>
            <w:rStyle w:val="Hyperlink"/>
            <w:color w:val="4472C4" w:themeColor="accent1"/>
            <w:sz w:val="24"/>
            <w:szCs w:val="24"/>
          </w:rPr>
          <w:t>Dwumfuo</w:t>
        </w:r>
        <w:proofErr w:type="spellEnd"/>
        <w:r w:rsidRPr="004C3B89">
          <w:rPr>
            <w:rStyle w:val="Hyperlink"/>
            <w:color w:val="4472C4" w:themeColor="accent1"/>
            <w:sz w:val="24"/>
            <w:szCs w:val="24"/>
          </w:rPr>
          <w:t xml:space="preserve"> and E. Paatey, "The Design of an Electronic Voting System," Research J. Inf. Technol., vol. 3, no. 2, pp. 91-98, 2011.</w:t>
        </w:r>
      </w:hyperlink>
    </w:p>
    <w:p w14:paraId="2C1C8E13" w14:textId="606EBEF7" w:rsidR="00716E4B" w:rsidRPr="004C3B89" w:rsidRDefault="00716E4B" w:rsidP="004C3B89">
      <w:pPr>
        <w:spacing w:before="240" w:after="60"/>
        <w:jc w:val="left"/>
        <w:rPr>
          <w:color w:val="4472C4" w:themeColor="accent1"/>
          <w:sz w:val="24"/>
          <w:szCs w:val="24"/>
        </w:rPr>
      </w:pPr>
      <w:r w:rsidRPr="004C3B89">
        <w:rPr>
          <w:b/>
          <w:bCs/>
          <w:color w:val="000000" w:themeColor="text1"/>
          <w:sz w:val="24"/>
          <w:szCs w:val="24"/>
        </w:rPr>
        <w:t>7</w:t>
      </w:r>
      <w:r w:rsidR="00696655" w:rsidRPr="004C3B89">
        <w:rPr>
          <w:b/>
          <w:bCs/>
          <w:color w:val="000000" w:themeColor="text1"/>
          <w:sz w:val="24"/>
          <w:szCs w:val="24"/>
        </w:rPr>
        <w:t>.</w:t>
      </w:r>
      <w:r w:rsidRPr="004C3B89">
        <w:rPr>
          <w:b/>
          <w:bCs/>
          <w:color w:val="000000" w:themeColor="text1"/>
          <w:sz w:val="24"/>
          <w:szCs w:val="24"/>
        </w:rPr>
        <w:t xml:space="preserve"> </w:t>
      </w:r>
      <w:hyperlink r:id="rId15" w:history="1">
        <w:r w:rsidRPr="004C3B89">
          <w:rPr>
            <w:rStyle w:val="Hyperlink"/>
            <w:color w:val="4472C4" w:themeColor="accent1"/>
            <w:sz w:val="24"/>
            <w:szCs w:val="24"/>
          </w:rPr>
          <w:t xml:space="preserve">M. Nofer, P. Gomber, O. Hinz, and D. </w:t>
        </w:r>
        <w:proofErr w:type="spellStart"/>
        <w:r w:rsidRPr="004C3B89">
          <w:rPr>
            <w:rStyle w:val="Hyperlink"/>
            <w:color w:val="4472C4" w:themeColor="accent1"/>
            <w:sz w:val="24"/>
            <w:szCs w:val="24"/>
          </w:rPr>
          <w:t>Schiereck</w:t>
        </w:r>
        <w:proofErr w:type="spellEnd"/>
        <w:r w:rsidRPr="004C3B89">
          <w:rPr>
            <w:rStyle w:val="Hyperlink"/>
            <w:color w:val="4472C4" w:themeColor="accent1"/>
            <w:sz w:val="24"/>
            <w:szCs w:val="24"/>
          </w:rPr>
          <w:t>, "Blockchain," Bus. Inf. Syst. Eng., vol. 59, no. 3, pp. 183-187, 2017.</w:t>
        </w:r>
      </w:hyperlink>
    </w:p>
    <w:p w14:paraId="6909C68E" w14:textId="13A0F0AF" w:rsidR="00716E4B" w:rsidRPr="004C3B89" w:rsidRDefault="00716E4B" w:rsidP="004C3B89">
      <w:pPr>
        <w:spacing w:before="240" w:after="60"/>
        <w:jc w:val="left"/>
        <w:rPr>
          <w:color w:val="4472C4" w:themeColor="accent1"/>
          <w:sz w:val="24"/>
          <w:szCs w:val="24"/>
        </w:rPr>
      </w:pPr>
      <w:r w:rsidRPr="004C3B89">
        <w:rPr>
          <w:color w:val="000000" w:themeColor="text1"/>
          <w:sz w:val="24"/>
          <w:szCs w:val="24"/>
        </w:rPr>
        <w:t>8</w:t>
      </w:r>
      <w:r w:rsidR="00696655" w:rsidRPr="004C3B89">
        <w:rPr>
          <w:color w:val="000000" w:themeColor="text1"/>
          <w:sz w:val="24"/>
          <w:szCs w:val="24"/>
        </w:rPr>
        <w:t>.</w:t>
      </w:r>
      <w:r w:rsidRPr="004C3B89">
        <w:rPr>
          <w:b/>
          <w:bCs/>
          <w:color w:val="000000" w:themeColor="text1"/>
          <w:sz w:val="24"/>
          <w:szCs w:val="24"/>
        </w:rPr>
        <w:t xml:space="preserve"> </w:t>
      </w:r>
      <w:hyperlink r:id="rId16" w:history="1">
        <w:r w:rsidRPr="004C3B89">
          <w:rPr>
            <w:rStyle w:val="Hyperlink"/>
            <w:color w:val="4472C4" w:themeColor="accent1"/>
            <w:sz w:val="24"/>
            <w:szCs w:val="24"/>
          </w:rPr>
          <w:t>A. Ben Ayed, "A Conceptual Secure Blockchain-Based Electronic Voting System," IJNSA, vol. 9, no. 3, 2017.</w:t>
        </w:r>
      </w:hyperlink>
    </w:p>
    <w:p w14:paraId="71A27600" w14:textId="203E3315" w:rsidR="00716E4B" w:rsidRPr="004C3B89" w:rsidRDefault="00716E4B" w:rsidP="004C3B89">
      <w:pPr>
        <w:spacing w:before="240" w:after="60"/>
        <w:jc w:val="left"/>
        <w:rPr>
          <w:color w:val="4472C4" w:themeColor="accent1"/>
          <w:sz w:val="24"/>
          <w:szCs w:val="24"/>
        </w:rPr>
      </w:pPr>
      <w:r w:rsidRPr="004C3B89">
        <w:rPr>
          <w:b/>
          <w:bCs/>
          <w:color w:val="000000" w:themeColor="text1"/>
          <w:sz w:val="24"/>
          <w:szCs w:val="24"/>
        </w:rPr>
        <w:t>9</w:t>
      </w:r>
      <w:r w:rsidR="00696655" w:rsidRPr="004C3B89">
        <w:rPr>
          <w:b/>
          <w:bCs/>
          <w:color w:val="000000" w:themeColor="text1"/>
          <w:sz w:val="24"/>
          <w:szCs w:val="24"/>
        </w:rPr>
        <w:t>.</w:t>
      </w:r>
      <w:r w:rsidRPr="004C3B89">
        <w:rPr>
          <w:b/>
          <w:bCs/>
          <w:color w:val="000000" w:themeColor="text1"/>
          <w:sz w:val="24"/>
          <w:szCs w:val="24"/>
        </w:rPr>
        <w:t xml:space="preserve"> </w:t>
      </w:r>
      <w:hyperlink r:id="rId17" w:history="1">
        <w:r w:rsidRPr="004C3B89">
          <w:rPr>
            <w:rStyle w:val="Hyperlink"/>
            <w:color w:val="4472C4" w:themeColor="accent1"/>
            <w:sz w:val="24"/>
            <w:szCs w:val="24"/>
          </w:rPr>
          <w:t>M. Pathak et al., "Blockchain Based E-Voting System," IJSRST, vol. 8, issue 3, pp. 134-140, 2021.</w:t>
        </w:r>
      </w:hyperlink>
    </w:p>
    <w:p w14:paraId="0D470793" w14:textId="0D3A6760" w:rsidR="00716E4B" w:rsidRPr="004C3B89" w:rsidRDefault="00716E4B" w:rsidP="004C3B89">
      <w:pPr>
        <w:spacing w:before="240" w:after="60"/>
        <w:jc w:val="left"/>
        <w:rPr>
          <w:color w:val="4472C4" w:themeColor="accent1"/>
          <w:sz w:val="24"/>
          <w:szCs w:val="24"/>
        </w:rPr>
      </w:pPr>
      <w:r w:rsidRPr="004C3B89">
        <w:rPr>
          <w:color w:val="000000" w:themeColor="text1"/>
          <w:sz w:val="24"/>
          <w:szCs w:val="24"/>
        </w:rPr>
        <w:t>10</w:t>
      </w:r>
      <w:r w:rsidR="00696655" w:rsidRPr="004C3B89">
        <w:rPr>
          <w:color w:val="000000" w:themeColor="text1"/>
          <w:sz w:val="24"/>
          <w:szCs w:val="24"/>
        </w:rPr>
        <w:t>.</w:t>
      </w:r>
      <w:r w:rsidRPr="004C3B89">
        <w:rPr>
          <w:b/>
          <w:bCs/>
          <w:color w:val="000000" w:themeColor="text1"/>
          <w:sz w:val="24"/>
          <w:szCs w:val="24"/>
        </w:rPr>
        <w:t xml:space="preserve"> </w:t>
      </w:r>
      <w:hyperlink r:id="rId18" w:history="1">
        <w:r w:rsidRPr="004C3B89">
          <w:rPr>
            <w:rStyle w:val="Hyperlink"/>
            <w:color w:val="4472C4" w:themeColor="accent1"/>
            <w:sz w:val="24"/>
            <w:szCs w:val="24"/>
          </w:rPr>
          <w:t xml:space="preserve">A. </w:t>
        </w:r>
        <w:proofErr w:type="spellStart"/>
        <w:r w:rsidRPr="004C3B89">
          <w:rPr>
            <w:rStyle w:val="Hyperlink"/>
            <w:color w:val="4472C4" w:themeColor="accent1"/>
            <w:sz w:val="24"/>
            <w:szCs w:val="24"/>
          </w:rPr>
          <w:t>Indapwar</w:t>
        </w:r>
        <w:proofErr w:type="spellEnd"/>
        <w:r w:rsidRPr="004C3B89">
          <w:rPr>
            <w:rStyle w:val="Hyperlink"/>
            <w:color w:val="4472C4" w:themeColor="accent1"/>
            <w:sz w:val="24"/>
            <w:szCs w:val="24"/>
          </w:rPr>
          <w:t>, M. Chandak, and A. Jain, "E-Voting System Using Blockchain Technology," IJATCSE, vol. 9, no. 3, pp. 2775-2779, 2020.</w:t>
        </w:r>
      </w:hyperlink>
    </w:p>
    <w:p w14:paraId="3426C81C" w14:textId="149C90F0" w:rsidR="00716E4B" w:rsidRPr="004C3B89" w:rsidRDefault="00716E4B" w:rsidP="004C3B89">
      <w:pPr>
        <w:spacing w:before="240" w:after="60"/>
        <w:jc w:val="left"/>
        <w:rPr>
          <w:color w:val="4472C4" w:themeColor="accent1"/>
          <w:sz w:val="24"/>
          <w:szCs w:val="24"/>
        </w:rPr>
      </w:pPr>
      <w:r w:rsidRPr="004C3B89">
        <w:rPr>
          <w:color w:val="000000" w:themeColor="text1"/>
          <w:sz w:val="24"/>
          <w:szCs w:val="24"/>
        </w:rPr>
        <w:t>11</w:t>
      </w:r>
      <w:r w:rsidR="00696655" w:rsidRPr="004C3B89">
        <w:rPr>
          <w:color w:val="000000" w:themeColor="text1"/>
          <w:sz w:val="24"/>
          <w:szCs w:val="24"/>
        </w:rPr>
        <w:t>.</w:t>
      </w:r>
      <w:r w:rsidRPr="004C3B89">
        <w:rPr>
          <w:b/>
          <w:bCs/>
          <w:color w:val="000000" w:themeColor="text1"/>
          <w:sz w:val="24"/>
          <w:szCs w:val="24"/>
        </w:rPr>
        <w:t xml:space="preserve"> </w:t>
      </w:r>
      <w:hyperlink r:id="rId19" w:history="1">
        <w:r w:rsidRPr="004C3B89">
          <w:rPr>
            <w:rStyle w:val="Hyperlink"/>
            <w:color w:val="4472C4" w:themeColor="accent1"/>
            <w:sz w:val="24"/>
            <w:szCs w:val="24"/>
          </w:rPr>
          <w:t xml:space="preserve">M. H. </w:t>
        </w:r>
        <w:proofErr w:type="spellStart"/>
        <w:r w:rsidRPr="004C3B89">
          <w:rPr>
            <w:rStyle w:val="Hyperlink"/>
            <w:color w:val="4472C4" w:themeColor="accent1"/>
            <w:sz w:val="24"/>
            <w:szCs w:val="24"/>
          </w:rPr>
          <w:t>Berenjestanaki</w:t>
        </w:r>
        <w:proofErr w:type="spellEnd"/>
        <w:r w:rsidRPr="004C3B89">
          <w:rPr>
            <w:rStyle w:val="Hyperlink"/>
            <w:color w:val="4472C4" w:themeColor="accent1"/>
            <w:sz w:val="24"/>
            <w:szCs w:val="24"/>
          </w:rPr>
          <w:t xml:space="preserve"> et al., "Blockchain-Based E-Voting Systems: A Technology Review," Electronics, vol. 13, p. 17, 2024.</w:t>
        </w:r>
      </w:hyperlink>
    </w:p>
    <w:p w14:paraId="4A624B14" w14:textId="55711077" w:rsidR="00716E4B" w:rsidRPr="004C3B89" w:rsidRDefault="00716E4B" w:rsidP="004C3B89">
      <w:pPr>
        <w:spacing w:before="240" w:after="60"/>
        <w:jc w:val="left"/>
        <w:rPr>
          <w:color w:val="4472C4" w:themeColor="accent1"/>
          <w:sz w:val="24"/>
          <w:szCs w:val="24"/>
        </w:rPr>
      </w:pPr>
      <w:r w:rsidRPr="004C3B89">
        <w:rPr>
          <w:color w:val="000000" w:themeColor="text1"/>
          <w:sz w:val="24"/>
          <w:szCs w:val="24"/>
        </w:rPr>
        <w:t>12</w:t>
      </w:r>
      <w:r w:rsidR="00696655" w:rsidRPr="004C3B89">
        <w:rPr>
          <w:color w:val="000000" w:themeColor="text1"/>
          <w:sz w:val="24"/>
          <w:szCs w:val="24"/>
        </w:rPr>
        <w:t>.</w:t>
      </w:r>
      <w:r w:rsidRPr="004C3B89">
        <w:rPr>
          <w:b/>
          <w:bCs/>
          <w:color w:val="000000" w:themeColor="text1"/>
          <w:sz w:val="24"/>
          <w:szCs w:val="24"/>
        </w:rPr>
        <w:t xml:space="preserve"> </w:t>
      </w:r>
      <w:r w:rsidRPr="004C3B89">
        <w:rPr>
          <w:color w:val="4472C4" w:themeColor="accent1"/>
          <w:sz w:val="24"/>
          <w:szCs w:val="24"/>
        </w:rPr>
        <w:t xml:space="preserve">S. Nakamoto, "Bitcoin: A Peer-to-Peer Electronic Cash System," 2008. [Online]. Available: </w:t>
      </w:r>
      <w:hyperlink r:id="rId20" w:history="1">
        <w:r w:rsidRPr="004C3B89">
          <w:rPr>
            <w:rStyle w:val="Hyperlink"/>
            <w:color w:val="4472C4" w:themeColor="accent1"/>
            <w:sz w:val="24"/>
            <w:szCs w:val="24"/>
          </w:rPr>
          <w:t>https://bitcoin.org/bitcoin.pdf</w:t>
        </w:r>
      </w:hyperlink>
    </w:p>
    <w:p w14:paraId="3908783D" w14:textId="6D9197CB" w:rsidR="00716E4B" w:rsidRPr="004C3B89" w:rsidRDefault="00716E4B" w:rsidP="004C3B89">
      <w:pPr>
        <w:spacing w:before="240"/>
        <w:jc w:val="left"/>
        <w:rPr>
          <w:color w:val="4472C4" w:themeColor="accent1"/>
        </w:rPr>
      </w:pPr>
      <w:r w:rsidRPr="004C3B89">
        <w:rPr>
          <w:color w:val="000000" w:themeColor="text1"/>
        </w:rPr>
        <w:t>13</w:t>
      </w:r>
      <w:r w:rsidR="00696655" w:rsidRPr="004C3B89">
        <w:rPr>
          <w:color w:val="000000" w:themeColor="text1"/>
        </w:rPr>
        <w:t>.</w:t>
      </w:r>
      <w:r w:rsidRPr="004C3B89">
        <w:rPr>
          <w:color w:val="000000" w:themeColor="text1"/>
        </w:rPr>
        <w:t xml:space="preserve"> </w:t>
      </w:r>
      <w:hyperlink r:id="rId21" w:history="1">
        <w:r w:rsidRPr="004C3B89">
          <w:rPr>
            <w:rStyle w:val="Hyperlink"/>
            <w:color w:val="4472C4" w:themeColor="accent1"/>
          </w:rPr>
          <w:t>T. M. Roopak and R. Sumathi, "Electronic Voting based on Virtual ID of Aadhar using Blockchain Technology," 2020 2nd International Conference on Innovative Mechanisms for Industry Applications (ICIMIA), Bangalore, India, 2020, pp. 71-75.</w:t>
        </w:r>
      </w:hyperlink>
    </w:p>
    <w:p w14:paraId="2AA411B1" w14:textId="05793C8A" w:rsidR="00716E4B" w:rsidRPr="004C3B89" w:rsidRDefault="00716E4B" w:rsidP="004C3B89">
      <w:pPr>
        <w:spacing w:before="240"/>
        <w:jc w:val="left"/>
        <w:rPr>
          <w:color w:val="4472C4" w:themeColor="accent1"/>
        </w:rPr>
      </w:pPr>
      <w:r w:rsidRPr="004C3B89">
        <w:rPr>
          <w:color w:val="000000" w:themeColor="text1"/>
        </w:rPr>
        <w:t>14</w:t>
      </w:r>
      <w:r w:rsidR="00696655" w:rsidRPr="004C3B89">
        <w:rPr>
          <w:color w:val="000000" w:themeColor="text1"/>
        </w:rPr>
        <w:t>.</w:t>
      </w:r>
      <w:r w:rsidRPr="004C3B89">
        <w:rPr>
          <w:color w:val="000000" w:themeColor="text1"/>
        </w:rPr>
        <w:t xml:space="preserve"> </w:t>
      </w:r>
      <w:hyperlink r:id="rId22" w:history="1">
        <w:r w:rsidRPr="004C3B89">
          <w:rPr>
            <w:rStyle w:val="Hyperlink"/>
            <w:color w:val="4472C4" w:themeColor="accent1"/>
          </w:rPr>
          <w:t xml:space="preserve">K. Garg, P. Saraswat, S. Bisht, S. K. Aggarwal, S. K. </w:t>
        </w:r>
        <w:proofErr w:type="spellStart"/>
        <w:r w:rsidRPr="004C3B89">
          <w:rPr>
            <w:rStyle w:val="Hyperlink"/>
            <w:color w:val="4472C4" w:themeColor="accent1"/>
          </w:rPr>
          <w:t>Kothuri</w:t>
        </w:r>
        <w:proofErr w:type="spellEnd"/>
        <w:r w:rsidRPr="004C3B89">
          <w:rPr>
            <w:rStyle w:val="Hyperlink"/>
            <w:color w:val="4472C4" w:themeColor="accent1"/>
          </w:rPr>
          <w:t xml:space="preserve"> and S. Gupta, "A </w:t>
        </w:r>
        <w:proofErr w:type="spellStart"/>
        <w:r w:rsidRPr="004C3B89">
          <w:rPr>
            <w:rStyle w:val="Hyperlink"/>
            <w:color w:val="4472C4" w:themeColor="accent1"/>
          </w:rPr>
          <w:t>Comparitive</w:t>
        </w:r>
        <w:proofErr w:type="spellEnd"/>
        <w:r w:rsidRPr="004C3B89">
          <w:rPr>
            <w:rStyle w:val="Hyperlink"/>
            <w:color w:val="4472C4" w:themeColor="accent1"/>
          </w:rPr>
          <w:t xml:space="preserve"> Analysis on E-Voting System Using Blockchain," 2019 4th International Conference on Internet of Things: Smart Innovation and Usages (IoT-SIU), Ghaziabad, India, 2019, pp. 1-4.</w:t>
        </w:r>
      </w:hyperlink>
    </w:p>
    <w:p w14:paraId="4821C738" w14:textId="17141BEE" w:rsidR="00716E4B" w:rsidRPr="004C3B89" w:rsidRDefault="00716E4B" w:rsidP="004C3B89">
      <w:pPr>
        <w:spacing w:before="240"/>
        <w:jc w:val="left"/>
        <w:rPr>
          <w:color w:val="4472C4" w:themeColor="accent1"/>
        </w:rPr>
      </w:pPr>
      <w:r w:rsidRPr="004C3B89">
        <w:rPr>
          <w:color w:val="000000" w:themeColor="text1"/>
        </w:rPr>
        <w:t>15</w:t>
      </w:r>
      <w:r w:rsidR="00696655" w:rsidRPr="004C3B89">
        <w:rPr>
          <w:color w:val="000000" w:themeColor="text1"/>
        </w:rPr>
        <w:t>.</w:t>
      </w:r>
      <w:r w:rsidRPr="004C3B89">
        <w:rPr>
          <w:color w:val="000000" w:themeColor="text1"/>
        </w:rPr>
        <w:t xml:space="preserve"> </w:t>
      </w:r>
      <w:hyperlink r:id="rId23" w:history="1">
        <w:r w:rsidRPr="004C3B89">
          <w:rPr>
            <w:rStyle w:val="Hyperlink"/>
            <w:color w:val="4472C4" w:themeColor="accent1"/>
          </w:rPr>
          <w:t xml:space="preserve">Xiao S., Wang X.A., Wang W., Wang H. (2020) Survey on Blockchain-Based Electronic Voting. In: </w:t>
        </w:r>
        <w:proofErr w:type="spellStart"/>
        <w:r w:rsidRPr="004C3B89">
          <w:rPr>
            <w:rStyle w:val="Hyperlink"/>
            <w:color w:val="4472C4" w:themeColor="accent1"/>
          </w:rPr>
          <w:t>Barolli</w:t>
        </w:r>
        <w:proofErr w:type="spellEnd"/>
        <w:r w:rsidRPr="004C3B89">
          <w:rPr>
            <w:rStyle w:val="Hyperlink"/>
            <w:color w:val="4472C4" w:themeColor="accent1"/>
          </w:rPr>
          <w:t xml:space="preserve"> L., Nishino H., Miwa H. (eds) Advances in Intelligent Networking and Collaborative Systems. </w:t>
        </w:r>
        <w:proofErr w:type="spellStart"/>
        <w:r w:rsidRPr="004C3B89">
          <w:rPr>
            <w:rStyle w:val="Hyperlink"/>
            <w:color w:val="4472C4" w:themeColor="accent1"/>
          </w:rPr>
          <w:t>INCoS</w:t>
        </w:r>
        <w:proofErr w:type="spellEnd"/>
        <w:r w:rsidRPr="004C3B89">
          <w:rPr>
            <w:rStyle w:val="Hyperlink"/>
            <w:color w:val="4472C4" w:themeColor="accent1"/>
          </w:rPr>
          <w:t xml:space="preserve"> 2019. Advances in Intelligent Systems and Computing, vol 1035. Springer, Cham.</w:t>
        </w:r>
      </w:hyperlink>
    </w:p>
    <w:p w14:paraId="271EA2D7" w14:textId="20A9EF06" w:rsidR="00716E4B" w:rsidRPr="004C3B89" w:rsidRDefault="00716E4B" w:rsidP="004C3B89">
      <w:pPr>
        <w:spacing w:before="240"/>
        <w:jc w:val="left"/>
        <w:rPr>
          <w:b/>
          <w:bCs/>
          <w:color w:val="4472C4" w:themeColor="accent1"/>
        </w:rPr>
      </w:pPr>
      <w:r w:rsidRPr="004C3B89">
        <w:rPr>
          <w:color w:val="000000" w:themeColor="text1"/>
        </w:rPr>
        <w:t>16</w:t>
      </w:r>
      <w:r w:rsidR="00696655" w:rsidRPr="004C3B89">
        <w:rPr>
          <w:color w:val="000000" w:themeColor="text1"/>
        </w:rPr>
        <w:t>.</w:t>
      </w:r>
      <w:r w:rsidR="00696655" w:rsidRPr="004C3B89">
        <w:rPr>
          <w:b/>
          <w:bCs/>
          <w:color w:val="000000" w:themeColor="text1"/>
        </w:rPr>
        <w:t xml:space="preserve"> </w:t>
      </w:r>
      <w:hyperlink r:id="rId24" w:history="1">
        <w:r w:rsidRPr="004C3B89">
          <w:rPr>
            <w:rStyle w:val="Hyperlink"/>
            <w:color w:val="4472C4" w:themeColor="accent1"/>
          </w:rPr>
          <w:t xml:space="preserve"> F. P. Hjálmarsson, G. K. </w:t>
        </w:r>
        <w:proofErr w:type="spellStart"/>
        <w:r w:rsidRPr="004C3B89">
          <w:rPr>
            <w:rStyle w:val="Hyperlink"/>
            <w:color w:val="4472C4" w:themeColor="accent1"/>
          </w:rPr>
          <w:t>Hreiðarsson</w:t>
        </w:r>
        <w:proofErr w:type="spellEnd"/>
        <w:r w:rsidRPr="004C3B89">
          <w:rPr>
            <w:rStyle w:val="Hyperlink"/>
            <w:color w:val="4472C4" w:themeColor="accent1"/>
          </w:rPr>
          <w:t xml:space="preserve">, M. </w:t>
        </w:r>
        <w:proofErr w:type="spellStart"/>
        <w:r w:rsidRPr="004C3B89">
          <w:rPr>
            <w:rStyle w:val="Hyperlink"/>
            <w:color w:val="4472C4" w:themeColor="accent1"/>
          </w:rPr>
          <w:t>Hamdaqa</w:t>
        </w:r>
        <w:proofErr w:type="spellEnd"/>
        <w:r w:rsidRPr="004C3B89">
          <w:rPr>
            <w:rStyle w:val="Hyperlink"/>
            <w:color w:val="4472C4" w:themeColor="accent1"/>
          </w:rPr>
          <w:t xml:space="preserve"> and G. Hjálmtýsson, "Blockchain-Based E-Voting System," 2018 IEEE 11th International Conference on Cloud Computing (CLOUD), San Francisco, CA, 2018, pp. 983-986</w:t>
        </w:r>
      </w:hyperlink>
    </w:p>
    <w:p w14:paraId="1A097C69" w14:textId="782B44E1" w:rsidR="00806401" w:rsidRPr="004C3B89" w:rsidRDefault="00716E4B" w:rsidP="004C3B89">
      <w:pPr>
        <w:spacing w:before="240"/>
        <w:jc w:val="left"/>
        <w:rPr>
          <w:b/>
          <w:bCs/>
          <w:color w:val="4472C4" w:themeColor="accent1"/>
          <w:sz w:val="24"/>
          <w:szCs w:val="24"/>
        </w:rPr>
      </w:pPr>
      <w:r w:rsidRPr="004C3B89">
        <w:rPr>
          <w:b/>
          <w:bCs/>
          <w:color w:val="000000" w:themeColor="text1"/>
        </w:rPr>
        <w:t>17</w:t>
      </w:r>
      <w:r w:rsidR="00696655" w:rsidRPr="004C3B89">
        <w:rPr>
          <w:b/>
          <w:bCs/>
          <w:color w:val="000000" w:themeColor="text1"/>
        </w:rPr>
        <w:t>.</w:t>
      </w:r>
      <w:r w:rsidRPr="004C3B89">
        <w:rPr>
          <w:color w:val="000000" w:themeColor="text1"/>
        </w:rPr>
        <w:t xml:space="preserve"> </w:t>
      </w:r>
      <w:hyperlink r:id="rId25" w:history="1">
        <w:r w:rsidRPr="004C3B89">
          <w:rPr>
            <w:rStyle w:val="Hyperlink"/>
            <w:color w:val="4472C4" w:themeColor="accent1"/>
          </w:rPr>
          <w:t>Alec Yasinsac and Matt Bishop, “Of paper trails and voter receipts”, In the proceeding of the 41st Hawaii international conference on system sciences, 2008.</w:t>
        </w:r>
      </w:hyperlink>
    </w:p>
    <w:sectPr w:rsidR="00806401" w:rsidRPr="004C3B89" w:rsidSect="00806401">
      <w:pgSz w:w="11906" w:h="16838" w:code="9"/>
      <w:pgMar w:top="1094"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F0729" w14:textId="77777777" w:rsidR="005563C3" w:rsidRDefault="005563C3" w:rsidP="00D55ADF">
      <w:r>
        <w:separator/>
      </w:r>
    </w:p>
  </w:endnote>
  <w:endnote w:type="continuationSeparator" w:id="0">
    <w:p w14:paraId="12C05D5B" w14:textId="77777777" w:rsidR="005563C3" w:rsidRDefault="005563C3" w:rsidP="00D5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8927A" w14:textId="77777777" w:rsidR="005563C3" w:rsidRDefault="005563C3" w:rsidP="00D55ADF">
      <w:r>
        <w:separator/>
      </w:r>
    </w:p>
  </w:footnote>
  <w:footnote w:type="continuationSeparator" w:id="0">
    <w:p w14:paraId="09A7776A" w14:textId="77777777" w:rsidR="005563C3" w:rsidRDefault="005563C3" w:rsidP="00D5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4AA2"/>
    <w:multiLevelType w:val="hybridMultilevel"/>
    <w:tmpl w:val="FDF8D9E0"/>
    <w:lvl w:ilvl="0" w:tplc="4009000F">
      <w:start w:val="1"/>
      <w:numFmt w:val="decimal"/>
      <w:lvlText w:val="%1."/>
      <w:lvlJc w:val="left"/>
      <w:pPr>
        <w:ind w:left="720" w:hanging="360"/>
      </w:pPr>
    </w:lvl>
    <w:lvl w:ilvl="1" w:tplc="0AAA7D22">
      <w:start w:val="1"/>
      <w:numFmt w:val="decimal"/>
      <w:lvlText w:val="[%2]."/>
      <w:lvlJc w:val="left"/>
      <w:pPr>
        <w:ind w:left="36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F70C0E"/>
    <w:multiLevelType w:val="hybridMultilevel"/>
    <w:tmpl w:val="37E01FB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6F0D1154"/>
    <w:multiLevelType w:val="multilevel"/>
    <w:tmpl w:val="E8FCD1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74122919"/>
    <w:multiLevelType w:val="hybridMultilevel"/>
    <w:tmpl w:val="AE8837A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777E7EB0"/>
    <w:multiLevelType w:val="hybridMultilevel"/>
    <w:tmpl w:val="E4E8367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391849664">
    <w:abstractNumId w:val="0"/>
  </w:num>
  <w:num w:numId="2" w16cid:durableId="1205217231">
    <w:abstractNumId w:val="2"/>
  </w:num>
  <w:num w:numId="3" w16cid:durableId="752044291">
    <w:abstractNumId w:val="4"/>
  </w:num>
  <w:num w:numId="4" w16cid:durableId="776103197">
    <w:abstractNumId w:val="3"/>
  </w:num>
  <w:num w:numId="5" w16cid:durableId="1675952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DF"/>
    <w:rsid w:val="00060D85"/>
    <w:rsid w:val="0010473F"/>
    <w:rsid w:val="002B5BB4"/>
    <w:rsid w:val="003F0723"/>
    <w:rsid w:val="00465BE7"/>
    <w:rsid w:val="004C3B89"/>
    <w:rsid w:val="0052241C"/>
    <w:rsid w:val="00531B74"/>
    <w:rsid w:val="005563C3"/>
    <w:rsid w:val="00696655"/>
    <w:rsid w:val="00716E4B"/>
    <w:rsid w:val="00790731"/>
    <w:rsid w:val="00806401"/>
    <w:rsid w:val="008F6660"/>
    <w:rsid w:val="009E37D9"/>
    <w:rsid w:val="00BF30EF"/>
    <w:rsid w:val="00D55ADF"/>
    <w:rsid w:val="00DB6B09"/>
    <w:rsid w:val="00EF47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1B016"/>
  <w15:chartTrackingRefBased/>
  <w15:docId w15:val="{E8442033-0F76-490D-80AE-514F0978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ADF"/>
    <w:pPr>
      <w:spacing w:after="0" w:line="240" w:lineRule="auto"/>
      <w:jc w:val="center"/>
    </w:pPr>
    <w:rPr>
      <w:rFonts w:ascii="Times New Roman" w:eastAsia="SimSu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D55A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5A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5A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5A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5A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5A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A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A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A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A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5A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5A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5A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5A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5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ADF"/>
    <w:rPr>
      <w:rFonts w:eastAsiaTheme="majorEastAsia" w:cstheme="majorBidi"/>
      <w:color w:val="272727" w:themeColor="text1" w:themeTint="D8"/>
    </w:rPr>
  </w:style>
  <w:style w:type="paragraph" w:styleId="Title">
    <w:name w:val="Title"/>
    <w:basedOn w:val="Normal"/>
    <w:next w:val="Normal"/>
    <w:link w:val="TitleChar"/>
    <w:uiPriority w:val="10"/>
    <w:qFormat/>
    <w:rsid w:val="00D55A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ADF"/>
    <w:pPr>
      <w:spacing w:before="160"/>
    </w:pPr>
    <w:rPr>
      <w:i/>
      <w:iCs/>
      <w:color w:val="404040" w:themeColor="text1" w:themeTint="BF"/>
    </w:rPr>
  </w:style>
  <w:style w:type="character" w:customStyle="1" w:styleId="QuoteChar">
    <w:name w:val="Quote Char"/>
    <w:basedOn w:val="DefaultParagraphFont"/>
    <w:link w:val="Quote"/>
    <w:uiPriority w:val="29"/>
    <w:rsid w:val="00D55ADF"/>
    <w:rPr>
      <w:i/>
      <w:iCs/>
      <w:color w:val="404040" w:themeColor="text1" w:themeTint="BF"/>
    </w:rPr>
  </w:style>
  <w:style w:type="paragraph" w:styleId="ListParagraph">
    <w:name w:val="List Paragraph"/>
    <w:basedOn w:val="Normal"/>
    <w:uiPriority w:val="34"/>
    <w:qFormat/>
    <w:rsid w:val="00D55ADF"/>
    <w:pPr>
      <w:ind w:left="720"/>
      <w:contextualSpacing/>
    </w:pPr>
  </w:style>
  <w:style w:type="character" w:styleId="IntenseEmphasis">
    <w:name w:val="Intense Emphasis"/>
    <w:basedOn w:val="DefaultParagraphFont"/>
    <w:uiPriority w:val="21"/>
    <w:qFormat/>
    <w:rsid w:val="00D55ADF"/>
    <w:rPr>
      <w:i/>
      <w:iCs/>
      <w:color w:val="2F5496" w:themeColor="accent1" w:themeShade="BF"/>
    </w:rPr>
  </w:style>
  <w:style w:type="paragraph" w:styleId="IntenseQuote">
    <w:name w:val="Intense Quote"/>
    <w:basedOn w:val="Normal"/>
    <w:next w:val="Normal"/>
    <w:link w:val="IntenseQuoteChar"/>
    <w:uiPriority w:val="30"/>
    <w:qFormat/>
    <w:rsid w:val="00D55ADF"/>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D55ADF"/>
    <w:rPr>
      <w:i/>
      <w:iCs/>
      <w:color w:val="2F5496" w:themeColor="accent1" w:themeShade="BF"/>
    </w:rPr>
  </w:style>
  <w:style w:type="character" w:styleId="IntenseReference">
    <w:name w:val="Intense Reference"/>
    <w:basedOn w:val="DefaultParagraphFont"/>
    <w:uiPriority w:val="32"/>
    <w:qFormat/>
    <w:rsid w:val="00D55ADF"/>
    <w:rPr>
      <w:b/>
      <w:bCs/>
      <w:smallCaps/>
      <w:color w:val="2F5496" w:themeColor="accent1" w:themeShade="BF"/>
      <w:spacing w:val="5"/>
    </w:rPr>
  </w:style>
  <w:style w:type="paragraph" w:styleId="Header">
    <w:name w:val="header"/>
    <w:basedOn w:val="Normal"/>
    <w:link w:val="HeaderChar"/>
    <w:uiPriority w:val="99"/>
    <w:unhideWhenUsed/>
    <w:rsid w:val="00D55ADF"/>
    <w:pPr>
      <w:tabs>
        <w:tab w:val="center" w:pos="4513"/>
        <w:tab w:val="right" w:pos="9026"/>
      </w:tabs>
    </w:pPr>
  </w:style>
  <w:style w:type="character" w:customStyle="1" w:styleId="HeaderChar">
    <w:name w:val="Header Char"/>
    <w:basedOn w:val="DefaultParagraphFont"/>
    <w:link w:val="Header"/>
    <w:uiPriority w:val="99"/>
    <w:rsid w:val="00D55ADF"/>
  </w:style>
  <w:style w:type="paragraph" w:styleId="Footer">
    <w:name w:val="footer"/>
    <w:basedOn w:val="Normal"/>
    <w:link w:val="FooterChar"/>
    <w:uiPriority w:val="99"/>
    <w:unhideWhenUsed/>
    <w:rsid w:val="00D55ADF"/>
    <w:pPr>
      <w:tabs>
        <w:tab w:val="center" w:pos="4513"/>
        <w:tab w:val="right" w:pos="9026"/>
      </w:tabs>
    </w:pPr>
  </w:style>
  <w:style w:type="character" w:customStyle="1" w:styleId="FooterChar">
    <w:name w:val="Footer Char"/>
    <w:basedOn w:val="DefaultParagraphFont"/>
    <w:link w:val="Footer"/>
    <w:uiPriority w:val="99"/>
    <w:rsid w:val="00D55ADF"/>
  </w:style>
  <w:style w:type="character" w:styleId="Hyperlink">
    <w:name w:val="Hyperlink"/>
    <w:basedOn w:val="DefaultParagraphFont"/>
    <w:uiPriority w:val="99"/>
    <w:unhideWhenUsed/>
    <w:rsid w:val="00806401"/>
    <w:rPr>
      <w:color w:val="0563C1" w:themeColor="hyperlink"/>
      <w:u w:val="single"/>
    </w:rPr>
  </w:style>
  <w:style w:type="table" w:styleId="TableGrid">
    <w:name w:val="Table Grid"/>
    <w:basedOn w:val="TableNormal"/>
    <w:uiPriority w:val="39"/>
    <w:rsid w:val="008F6660"/>
    <w:pPr>
      <w:spacing w:after="0" w:line="240" w:lineRule="auto"/>
    </w:pPr>
    <w:rPr>
      <w:rFonts w:ascii="Times New Roman" w:eastAsia="Times New Roman" w:hAnsi="Times New Roman" w:cs="Times New Roman"/>
      <w:kern w:val="0"/>
      <w:sz w:val="22"/>
      <w:szCs w:val="22"/>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C3B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dfs.semanticscholar.org/2620/4abd3d147bd86298b364c0b923df85777d3c.pdf" TargetMode="External"/><Relationship Id="rId18" Type="http://schemas.openxmlformats.org/officeDocument/2006/relationships/hyperlink" Target="https://doi.org/10.30534/ijatcse/2020/4593202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109/ICIMIA48430.2020.9074942" TargetMode="External"/><Relationship Id="rId7" Type="http://schemas.openxmlformats.org/officeDocument/2006/relationships/hyperlink" Target="http://127.0.0.1:7545" TargetMode="External"/><Relationship Id="rId12" Type="http://schemas.openxmlformats.org/officeDocument/2006/relationships/hyperlink" Target="https://www.researchgate.net/profile/Ekta-Walia-3/publication/267235287_ANALYSIS_OF_ELECTRONIC_VOTING_SYSTEM_IN_VARIOUS_COUNTRIES/links/55cf566408ae118c85c008c5/ANALYSIS-OF-ELECTRONIC-VOTING-SYSTEM-IN-VARIOUS-COUNTRIES.pdf" TargetMode="External"/><Relationship Id="rId17" Type="http://schemas.openxmlformats.org/officeDocument/2006/relationships/hyperlink" Target="https://doi.org/10.32628/IJSRST2182120" TargetMode="External"/><Relationship Id="rId25" Type="http://schemas.openxmlformats.org/officeDocument/2006/relationships/hyperlink" Target="https://ieeexplore.ieee.org/abstract/document/4439187" TargetMode="External"/><Relationship Id="rId2" Type="http://schemas.openxmlformats.org/officeDocument/2006/relationships/styles" Target="styles.xml"/><Relationship Id="rId16" Type="http://schemas.openxmlformats.org/officeDocument/2006/relationships/hyperlink" Target="https://doi.org/10.5121/ijnsa.2017.9301" TargetMode="External"/><Relationship Id="rId20" Type="http://schemas.openxmlformats.org/officeDocument/2006/relationships/hyperlink" Target="https://bitcoin.org/bitcoi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bcra.2022.100067" TargetMode="External"/><Relationship Id="rId24" Type="http://schemas.openxmlformats.org/officeDocument/2006/relationships/hyperlink" Target="https://ieeexplore.ieee.org/abstract/document/8457919" TargetMode="External"/><Relationship Id="rId5" Type="http://schemas.openxmlformats.org/officeDocument/2006/relationships/footnotes" Target="footnotes.xml"/><Relationship Id="rId15" Type="http://schemas.openxmlformats.org/officeDocument/2006/relationships/hyperlink" Target="https://link.springer.com/article/10.1007/s12599-017-0467-3" TargetMode="External"/><Relationship Id="rId23" Type="http://schemas.openxmlformats.org/officeDocument/2006/relationships/hyperlink" Target="https://doi.org/10.1007/978-3-%20030-29035-1_54" TargetMode="External"/><Relationship Id="rId10" Type="http://schemas.openxmlformats.org/officeDocument/2006/relationships/hyperlink" Target="https://doi.org/10.1016/j.jksuci.2022.06.014" TargetMode="External"/><Relationship Id="rId19" Type="http://schemas.openxmlformats.org/officeDocument/2006/relationships/hyperlink" Target="https://doi.org/10.3390/electronics13010017" TargetMode="External"/><Relationship Id="rId4" Type="http://schemas.openxmlformats.org/officeDocument/2006/relationships/webSettings" Target="webSettings.xml"/><Relationship Id="rId9" Type="http://schemas.openxmlformats.org/officeDocument/2006/relationships/hyperlink" Target="https://doi.org/10.1016/j.future.2023.02.008" TargetMode="External"/><Relationship Id="rId14" Type="http://schemas.openxmlformats.org/officeDocument/2006/relationships/hyperlink" Target="https://d1wqtxts1xzle7.cloudfront.net/52498302/4732768c35ade82e16c3d6589d1cb6a5ce24-libre.pdf?1491428029=&amp;response-content-disposition=inline%3B+filename%3DThe_Design_of_an_Electronic_Voting_Syste.pdf&amp;Expires=1778915312&amp;Signature=MjcJ8hY997EmMP0ogw2CV1kDCAG-kSh4xu~Q8CBNFqH~zBYnrL1DSOkP7J9Ni4moYBpRojIqCUa~SADxHfdxs8RRVlYG9K5LqsblP19~gQS3V1TsZiVMdz75fqofxkrppvXQ5gbP6eChHB50D7-91ro3jyJaEM~uszEbanbjjREQXqe4jvFfXBiQ8ddCH~mx-x~4qH4zpPL2XkHg2Omv-uIXBIg69ZeebNuD5Q3fz9W9kIoGW9QPp1vobj9ESE7a8ysxtYDybTLnwuXZzKe6B3k2DLEjC9QEXfK4HWlag2AARib-h8CfAYcH9Hg62HoLNqsknlrL1bVO7zD3DyEgLA__&amp;Key-Pair-Id=APKAJLOHF5GGSLRBV4ZA" TargetMode="External"/><Relationship Id="rId22" Type="http://schemas.openxmlformats.org/officeDocument/2006/relationships/hyperlink" Target="https://doi.org/10.1109/IoTSIU.2019.877747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2624</Words>
  <Characters>14960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Sufiyan Ahmad</dc:creator>
  <cp:keywords/>
  <dc:description/>
  <cp:lastModifiedBy>shalini singh</cp:lastModifiedBy>
  <cp:revision>6</cp:revision>
  <dcterms:created xsi:type="dcterms:W3CDTF">2026-05-19T06:57:00Z</dcterms:created>
  <dcterms:modified xsi:type="dcterms:W3CDTF">2026-05-19T08:36:00Z</dcterms:modified>
</cp:coreProperties>
</file>