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8BBA" w14:textId="77777777" w:rsidR="00D34ACF" w:rsidRPr="00191365" w:rsidRDefault="00D34ACF" w:rsidP="00346217">
      <w:pPr>
        <w:jc w:val="center"/>
        <w:rPr>
          <w:b/>
          <w:bCs/>
          <w:sz w:val="32"/>
          <w:szCs w:val="32"/>
        </w:rPr>
      </w:pPr>
      <w:r w:rsidRPr="00191365">
        <w:rPr>
          <w:b/>
          <w:bCs/>
          <w:sz w:val="32"/>
          <w:szCs w:val="32"/>
        </w:rPr>
        <w:t>Social Media as a Tool for Enhancing Employee Engagement</w:t>
      </w:r>
    </w:p>
    <w:p w14:paraId="3A5BE901" w14:textId="77777777" w:rsidR="00202EA6" w:rsidRDefault="00202EA6" w:rsidP="00202EA6">
      <w:pPr>
        <w:spacing w:before="0" w:beforeAutospacing="0" w:after="0" w:afterAutospacing="0" w:line="240" w:lineRule="auto"/>
        <w:jc w:val="center"/>
        <w:rPr>
          <w:b/>
          <w:bCs/>
          <w:sz w:val="32"/>
          <w:szCs w:val="32"/>
          <w:vertAlign w:val="superscript"/>
        </w:rPr>
      </w:pPr>
      <w:r w:rsidRPr="00115DFA">
        <w:rPr>
          <w:b/>
          <w:bCs/>
          <w:sz w:val="32"/>
          <w:szCs w:val="32"/>
        </w:rPr>
        <w:t/>
      </w:r>
      <w:r w:rsidRPr="00115DFA">
        <w:rPr>
          <w:b/>
          <w:bCs/>
          <w:sz w:val="32"/>
          <w:szCs w:val="32"/>
          <w:vertAlign w:val="superscript"/>
        </w:rPr>
        <w:t xml:space="preserve"/>
      </w:r>
    </w:p>
    <w:p w14:paraId="7306A8CC" w14:textId="478FF81B" w:rsidR="00202EA6" w:rsidRPr="00115DFA" w:rsidRDefault="00202EA6" w:rsidP="00202EA6">
      <w:pPr>
        <w:spacing w:before="0" w:beforeAutospacing="0" w:after="0" w:afterAutospacing="0" w:line="240" w:lineRule="auto"/>
        <w:jc w:val="center"/>
        <w:rPr>
          <w:b/>
          <w:bCs/>
          <w:sz w:val="32"/>
          <w:szCs w:val="32"/>
          <w:vertAlign w:val="superscript"/>
        </w:rPr>
      </w:pPr>
      <w:r w:rsidRPr="00115DFA">
        <w:rPr>
          <w:b/>
          <w:bCs/>
          <w:sz w:val="32"/>
          <w:szCs w:val="32"/>
        </w:rPr>
        <w:t/>
      </w:r>
      <w:r w:rsidRPr="00115DFA">
        <w:rPr>
          <w:b/>
          <w:bCs/>
          <w:sz w:val="32"/>
          <w:szCs w:val="32"/>
          <w:lang w:val="en-IN"/>
        </w:rPr>
        <w:t/>
      </w:r>
      <w:r w:rsidR="006A65E5">
        <w:rPr>
          <w:b/>
          <w:bCs/>
          <w:sz w:val="32"/>
          <w:szCs w:val="32"/>
          <w:vertAlign w:val="superscript"/>
          <w:lang w:val="en-IN"/>
        </w:rPr>
        <w:t/>
      </w:r>
    </w:p>
    <w:p w14:paraId="6186875A" w14:textId="77777777" w:rsidR="00202EA6" w:rsidRPr="00115DFA" w:rsidRDefault="00202EA6" w:rsidP="00202EA6">
      <w:pPr>
        <w:spacing w:before="0" w:beforeAutospacing="0" w:after="0" w:afterAutospacing="0" w:line="240" w:lineRule="auto"/>
        <w:rPr>
          <w:sz w:val="32"/>
          <w:szCs w:val="32"/>
        </w:rPr>
      </w:pPr>
    </w:p>
    <w:p w14:paraId="0103819C" w14:textId="77777777" w:rsidR="00202EA6" w:rsidRDefault="00202EA6" w:rsidP="00202EA6">
      <w:pPr>
        <w:spacing w:before="0" w:beforeAutospacing="0" w:after="0" w:afterAutospacing="0" w:line="240" w:lineRule="auto"/>
        <w:jc w:val="center"/>
      </w:pPr>
      <w:r>
        <w:rPr>
          <w:vertAlign w:val="superscript"/>
        </w:rPr>
        <w:t/>
      </w:r>
      <w:r w:rsidRPr="00961012">
        <w:t/>
      </w:r>
      <w:r>
        <w:t/>
      </w:r>
      <w:r w:rsidRPr="00961012">
        <w:t xml:space="preserve"/>
      </w:r>
    </w:p>
    <w:p w14:paraId="7E8FDF16" w14:textId="746E5AB7" w:rsidR="00202EA6" w:rsidRPr="00B35EF8" w:rsidRDefault="006A65E5" w:rsidP="00202EA6">
      <w:pPr>
        <w:spacing w:before="0" w:beforeAutospacing="0" w:after="0" w:afterAutospacing="0" w:line="240" w:lineRule="auto"/>
        <w:jc w:val="center"/>
        <w:rPr>
          <w:b/>
          <w:bCs/>
          <w:sz w:val="40"/>
          <w:szCs w:val="40"/>
          <w:lang w:val="en-IN"/>
        </w:rPr>
      </w:pPr>
      <w:r>
        <w:rPr>
          <w:vertAlign w:val="superscript"/>
          <w:lang w:val="en-IN"/>
        </w:rPr>
        <w:t/>
      </w:r>
      <w:r w:rsidR="00202EA6" w:rsidRPr="00115DFA">
        <w:rPr>
          <w:lang w:val="en-IN"/>
        </w:rPr>
        <w:t/>
      </w:r>
    </w:p>
    <w:p w14:paraId="01D4307B" w14:textId="77777777" w:rsidR="00D34ACF" w:rsidRPr="00202EA6" w:rsidRDefault="00D34ACF">
      <w:pPr>
        <w:rPr>
          <w:lang w:val="en-IN"/>
        </w:rPr>
      </w:pPr>
    </w:p>
    <w:p w14:paraId="0D80BCF0" w14:textId="74CD44C5" w:rsidR="00D34ACF" w:rsidRPr="00191365" w:rsidRDefault="00D34ACF">
      <w:pPr>
        <w:rPr>
          <w:b/>
          <w:bCs/>
          <w:sz w:val="28"/>
          <w:szCs w:val="28"/>
        </w:rPr>
      </w:pPr>
      <w:r w:rsidRPr="00191365">
        <w:rPr>
          <w:b/>
          <w:bCs/>
          <w:sz w:val="28"/>
          <w:szCs w:val="28"/>
        </w:rPr>
        <w:t>Abstract</w:t>
      </w:r>
    </w:p>
    <w:p w14:paraId="5A461861" w14:textId="5D417BE2" w:rsidR="00CB65B0" w:rsidRPr="00191365" w:rsidRDefault="00CB65B0">
      <w:r w:rsidRPr="00191365">
        <w:t>Social media is the greatest resource of modern organizations for promoting the engagement of the employees in their workplaces. With the features of instant communication and collaboration, interaction, and team work, social media becomes an innovative tool of developing relationships with employees, increasing employee morale, and creating a harmonious work culture. This is because various companies can reach out to people and share opportunities to share their ideas, accomplishments, and how things are within the organization via LinkedIn, Slack, and Yammer. Integration of social media supports real-time feedback and recognition; the work environment is maintained over a positive platform. Employee engagement opportunities allow employees to engage in open dialogue with leadership and peers on the job, share professional milestones, and access resources that support personal and professional development. Social media assists in bridging geographical distances, thereby supporting remote teams' engagements and alignment with the organization's goals and aims.</w:t>
      </w:r>
      <w:r w:rsidR="00346217" w:rsidRPr="00191365">
        <w:t xml:space="preserve"> The study was conducted on HR Consultancy Firms in Bangalore with a 200 sample of employees at various designation. The study has analyzed three features of social media (Visibility, Persistence &amp; Editability) affecting employee engagement. </w:t>
      </w:r>
    </w:p>
    <w:p w14:paraId="67037A19" w14:textId="03199BA7" w:rsidR="00B4727C" w:rsidRPr="00890C53" w:rsidRDefault="00346217" w:rsidP="00890C53">
      <w:r w:rsidRPr="00191365">
        <w:rPr>
          <w:b/>
          <w:bCs/>
        </w:rPr>
        <w:t>Keywords</w:t>
      </w:r>
      <w:r w:rsidRPr="00191365">
        <w:t xml:space="preserve">: </w:t>
      </w:r>
      <w:proofErr w:type="gramStart"/>
      <w:r w:rsidRPr="00191365">
        <w:t>Social Media</w:t>
      </w:r>
      <w:proofErr w:type="gramEnd"/>
      <w:r w:rsidRPr="00191365">
        <w:t xml:space="preserve">, Visibility, Persistence &amp; Editability, employee </w:t>
      </w:r>
      <w:proofErr w:type="gramStart"/>
      <w:r w:rsidRPr="00191365">
        <w:t>morale,  Employee</w:t>
      </w:r>
      <w:proofErr w:type="gramEnd"/>
      <w:r w:rsidRPr="00191365">
        <w:t xml:space="preserve"> Engagement &amp; harmonious work culture</w:t>
      </w:r>
      <w:r w:rsidR="00890C53">
        <w:t>.</w:t>
      </w:r>
    </w:p>
    <w:p w14:paraId="2A735E35" w14:textId="4B7873E8" w:rsidR="00CB65B0" w:rsidRPr="00191365" w:rsidRDefault="00CB65B0">
      <w:pPr>
        <w:rPr>
          <w:b/>
          <w:bCs/>
          <w:sz w:val="28"/>
          <w:szCs w:val="28"/>
        </w:rPr>
      </w:pPr>
      <w:r w:rsidRPr="00191365">
        <w:rPr>
          <w:b/>
          <w:bCs/>
          <w:sz w:val="28"/>
          <w:szCs w:val="28"/>
        </w:rPr>
        <w:t>Introduction</w:t>
      </w:r>
    </w:p>
    <w:p w14:paraId="1992B541" w14:textId="620969C1" w:rsidR="00FC1C00" w:rsidRPr="00191365" w:rsidRDefault="00486D09">
      <w:r w:rsidRPr="00191365">
        <w:lastRenderedPageBreak/>
        <w:t xml:space="preserve">The time period of social media was begun in 1997 where people from across globally created their personal profiles at </w:t>
      </w:r>
      <w:r w:rsidR="00FC1C00" w:rsidRPr="00191365">
        <w:t xml:space="preserve">SixDegree.com </w:t>
      </w:r>
      <w:r w:rsidRPr="00191365">
        <w:t>so that they could looked into the job opportunities and interact with their friends</w:t>
      </w:r>
      <w:r w:rsidR="00FC1C00" w:rsidRPr="00191365">
        <w:t xml:space="preserve"> (Boyd &amp; Ellison, 2007). </w:t>
      </w:r>
      <w:r w:rsidRPr="00191365">
        <w:t>Gradually</w:t>
      </w:r>
      <w:r w:rsidR="00FC1C00" w:rsidRPr="00191365">
        <w:t xml:space="preserve">, blogging platforms like Blogger and Live Journal </w:t>
      </w:r>
      <w:r w:rsidRPr="00191365">
        <w:t xml:space="preserve">in1999 </w:t>
      </w:r>
      <w:r w:rsidR="00FC1C00" w:rsidRPr="00191365">
        <w:t xml:space="preserve">were </w:t>
      </w:r>
      <w:r w:rsidRPr="00191365">
        <w:t xml:space="preserve">designed </w:t>
      </w:r>
      <w:r w:rsidR="00FC1C00" w:rsidRPr="00191365">
        <w:t xml:space="preserve">Wikipedia, in 2003, Myspace, etc. Technologies </w:t>
      </w:r>
      <w:r w:rsidRPr="00191365">
        <w:t>broadly</w:t>
      </w:r>
      <w:r w:rsidR="00FC1C00" w:rsidRPr="00191365">
        <w:t xml:space="preserve"> </w:t>
      </w:r>
      <w:r w:rsidRPr="00191365">
        <w:t>thrived</w:t>
      </w:r>
      <w:r w:rsidR="00FC1C00" w:rsidRPr="00191365">
        <w:t>, and social media</w:t>
      </w:r>
      <w:r w:rsidRPr="00191365">
        <w:t xml:space="preserve"> acme into existence in </w:t>
      </w:r>
      <w:proofErr w:type="gramStart"/>
      <w:r w:rsidRPr="00191365">
        <w:t xml:space="preserve">2008 </w:t>
      </w:r>
      <w:r w:rsidR="00FC1C00" w:rsidRPr="00191365">
        <w:t xml:space="preserve"> from</w:t>
      </w:r>
      <w:proofErr w:type="gramEnd"/>
      <w:r w:rsidR="00FC1C00" w:rsidRPr="00191365">
        <w:t xml:space="preserve"> a tech-savvy domain into the mainstream Shirky. </w:t>
      </w:r>
      <w:r w:rsidRPr="00191365">
        <w:t xml:space="preserve">According to the report submitted by </w:t>
      </w:r>
      <w:r w:rsidR="00FC1C00" w:rsidRPr="00191365">
        <w:t xml:space="preserve">McKinsey that </w:t>
      </w:r>
      <w:r w:rsidRPr="00191365">
        <w:t>approx.</w:t>
      </w:r>
      <w:r w:rsidR="00FC1C00" w:rsidRPr="00191365">
        <w:t xml:space="preserve"> 65% of organizations use</w:t>
      </w:r>
      <w:r w:rsidRPr="00191365">
        <w:t xml:space="preserve"> social media for their operating </w:t>
      </w:r>
      <w:proofErr w:type="gramStart"/>
      <w:r w:rsidRPr="00191365">
        <w:t xml:space="preserve">functions </w:t>
      </w:r>
      <w:r w:rsidR="00FC1C00" w:rsidRPr="00191365">
        <w:t xml:space="preserve"> </w:t>
      </w:r>
      <w:r w:rsidRPr="00191365">
        <w:t>and</w:t>
      </w:r>
      <w:proofErr w:type="gramEnd"/>
      <w:r w:rsidRPr="00191365">
        <w:t xml:space="preserve"> </w:t>
      </w:r>
      <w:r w:rsidR="00FC1C00" w:rsidRPr="00191365">
        <w:t xml:space="preserve"> to </w:t>
      </w:r>
      <w:proofErr w:type="gramStart"/>
      <w:r w:rsidRPr="00191365">
        <w:t xml:space="preserve">motivate </w:t>
      </w:r>
      <w:r w:rsidR="00FC1C00" w:rsidRPr="00191365">
        <w:t xml:space="preserve"> </w:t>
      </w:r>
      <w:r w:rsidRPr="00191365">
        <w:t>towards</w:t>
      </w:r>
      <w:proofErr w:type="gramEnd"/>
      <w:r w:rsidRPr="00191365">
        <w:t xml:space="preserve"> excel</w:t>
      </w:r>
      <w:r w:rsidR="00FC1C00" w:rsidRPr="00191365">
        <w:t xml:space="preserve"> performance </w:t>
      </w:r>
      <w:r w:rsidRPr="00191365">
        <w:t xml:space="preserve">of their employees </w:t>
      </w:r>
      <w:proofErr w:type="spellStart"/>
      <w:r w:rsidR="00FC1C00" w:rsidRPr="00191365">
        <w:t>Bughin</w:t>
      </w:r>
      <w:proofErr w:type="spellEnd"/>
      <w:r w:rsidR="00FC1C00" w:rsidRPr="00191365">
        <w:t xml:space="preserve"> &amp; Chui, 2010. </w:t>
      </w:r>
      <w:r w:rsidR="00E30D1E" w:rsidRPr="00191365">
        <w:t xml:space="preserve">In </w:t>
      </w:r>
      <w:r w:rsidR="00FC1C00" w:rsidRPr="00191365">
        <w:t xml:space="preserve">2013, </w:t>
      </w:r>
      <w:r w:rsidR="00E30D1E" w:rsidRPr="00191365">
        <w:t xml:space="preserve">when </w:t>
      </w:r>
      <w:proofErr w:type="spellStart"/>
      <w:r w:rsidR="00FC1C00" w:rsidRPr="00191365">
        <w:t>organisations</w:t>
      </w:r>
      <w:proofErr w:type="spellEnd"/>
      <w:r w:rsidR="00FC1C00" w:rsidRPr="00191365">
        <w:t xml:space="preserve"> </w:t>
      </w:r>
      <w:r w:rsidR="00E30D1E" w:rsidRPr="00191365">
        <w:t>come to know that social media integrates technology into recruitment, knowledge sharing and professionally development of employees</w:t>
      </w:r>
      <w:r w:rsidR="00FC1C00" w:rsidRPr="00191365">
        <w:t xml:space="preserve">. At present, social integration is the </w:t>
      </w:r>
      <w:r w:rsidR="00E30D1E" w:rsidRPr="00191365">
        <w:t>standing instruction</w:t>
      </w:r>
      <w:r w:rsidR="00FC1C00" w:rsidRPr="00191365">
        <w:t xml:space="preserve"> of all organizations. Employee engagement </w:t>
      </w:r>
      <w:r w:rsidR="00B005CE" w:rsidRPr="00191365">
        <w:t xml:space="preserve">is a tool to make aware of their employees about the success and tehri </w:t>
      </w:r>
      <w:proofErr w:type="spellStart"/>
      <w:r w:rsidR="00B005CE" w:rsidRPr="00191365">
        <w:t>well being</w:t>
      </w:r>
      <w:proofErr w:type="spellEnd"/>
      <w:r w:rsidR="00B005CE" w:rsidRPr="00191365">
        <w:t xml:space="preserve"> so that positively they can do the best of their organizations. </w:t>
      </w:r>
    </w:p>
    <w:p w14:paraId="01459729" w14:textId="77777777" w:rsidR="00FC1C00" w:rsidRPr="00191365" w:rsidRDefault="00FC1C00" w:rsidP="00FC1C00">
      <w:r w:rsidRPr="00191365">
        <w:t>The idea that employee involvement would improve the organization's performance was initially put forth by Kahn (1990). His argument was that workers will strive for their organization's success because they desire to work for reasons other than "they get paid to do it." A variety of outcome metrics, such as customer happiness, profit, productivity, turnover, and safety, have been found to have low to moderate associations with employee engagement, according to Gallup research. Harter and associates (2002). Low levels of employee engagement are regularly linked to poor performance, according to research. Indeed, it has been discovered that highly engaged workers are twice as likely to be high performers. Research by Taleo (2009).</w:t>
      </w:r>
    </w:p>
    <w:p w14:paraId="16CDE607" w14:textId="145BE719" w:rsidR="00CB65B0" w:rsidRPr="00191365" w:rsidRDefault="00DE5C11">
      <w:r w:rsidRPr="00191365">
        <w:t>S</w:t>
      </w:r>
      <w:r w:rsidR="00CB65B0" w:rsidRPr="00191365">
        <w:t>ocial media tools provide some different ways to fill the communication gap, especially among geographically dispersed teams. Through open communication, opportunities for recognition, and the opportunity for real-time collaboration, social media tools ensure that employees are in alignment with the goals and values of the organization. It helps employees to feel valued and listened to, thus enhancing their emotional buy into doing work for their employers.</w:t>
      </w:r>
      <w:r w:rsidR="00346217" w:rsidRPr="00191365">
        <w:t xml:space="preserve"> </w:t>
      </w:r>
      <w:r w:rsidR="00CB65B0" w:rsidRPr="00191365">
        <w:t xml:space="preserve">It makes social media open forums across hierarchies, which fill the gaps that exist between leadership and employees, in addition to ensuring inclusivity </w:t>
      </w:r>
      <w:r w:rsidR="00CB65B0" w:rsidRPr="00191365">
        <w:lastRenderedPageBreak/>
        <w:t>and cooperation. Informal communication, which entails building closer relations with fellow employees, allows them to feel a sense of belonging to the workforce while doing work.</w:t>
      </w:r>
    </w:p>
    <w:p w14:paraId="30C7053E" w14:textId="24BD67FA" w:rsidR="00CB65B0" w:rsidRPr="00191365" w:rsidRDefault="00CB65B0">
      <w:r w:rsidRPr="00191365">
        <w:t>Another important area is how social media enhances innovation and creativity. The designated channels for ideation, solutioning, and knowledge sharing empower the employees to meaningfully contribute to organizational growth. Another important factor is the contribution of social media to diversity and inclusion. By providing open dialogue opportunities and representation for employees from a diverse background, the platforms allow an employee to represent his or her views. That sense of equality and respect encourages employees to join the organization, so it is quite an important feature of employee engagement.</w:t>
      </w:r>
    </w:p>
    <w:p w14:paraId="24352B90" w14:textId="2925EEF1" w:rsidR="00654231" w:rsidRPr="00191365" w:rsidRDefault="004C0D9E">
      <w:pPr>
        <w:rPr>
          <w:b/>
          <w:bCs/>
        </w:rPr>
      </w:pPr>
      <w:r w:rsidRPr="00191365">
        <w:rPr>
          <w:b/>
          <w:bCs/>
        </w:rPr>
        <w:t>Rationale of the Study</w:t>
      </w:r>
    </w:p>
    <w:p w14:paraId="212D3117" w14:textId="0051245E" w:rsidR="004C0D9E" w:rsidRPr="00191365" w:rsidRDefault="004C0D9E">
      <w:r w:rsidRPr="00191365">
        <w:t xml:space="preserve">The study is conducted on the employees of HR Consultancy Companies where social media have a huge pathway to provide solutions, services and lending its expertise to other prospects organizations. </w:t>
      </w:r>
      <w:r w:rsidR="000E60C4" w:rsidRPr="00191365">
        <w:t>Social media is a platform through which HR consultancy companies can address the evolving needs of their workforce. Platforms for real-time interaction, recognition, and knowledge sharing are available through social media to help create a connected and engaged workforce. It will explore how these tools help bridge communication gaps across geographically dispersed teams, cultivate open, constructive employee and leader dialogue, provide opportunities for professional development and skill building, and bridge all forms of workplace and management gaps. This study aims to explore the role social media plays in creating a sense of belonging among employees in an industry where collaboration and innovation are central.</w:t>
      </w:r>
    </w:p>
    <w:p w14:paraId="7152710C" w14:textId="048518D0" w:rsidR="000E60C4" w:rsidRPr="00191365" w:rsidRDefault="000E60C4">
      <w:r w:rsidRPr="00191365">
        <w:t xml:space="preserve">This study determines features of social media—visibility, persistence, and editability—are most impactful in generating engagement in the HR consultancy sector. The strategic value of social media in enhancing employee engagement has emerged as the final aim of this study. Essentially, this will contribute toward the increasing literature regarding digital </w:t>
      </w:r>
      <w:r w:rsidRPr="00191365">
        <w:lastRenderedPageBreak/>
        <w:t>tools within the workplace management, and it aims to offer some practical recommendations for companies engaged in HR consultancy aiming to integrate these platforms into their engagement strategies in order to improve organizational outcomes, thus further strengthening their position as leaders within the domain of HR.</w:t>
      </w:r>
    </w:p>
    <w:p w14:paraId="555DEEBD" w14:textId="37D2235A" w:rsidR="00654231" w:rsidRPr="00191365" w:rsidRDefault="00654231">
      <w:pPr>
        <w:rPr>
          <w:b/>
          <w:bCs/>
          <w:sz w:val="28"/>
          <w:szCs w:val="28"/>
        </w:rPr>
      </w:pPr>
      <w:r w:rsidRPr="00191365">
        <w:rPr>
          <w:b/>
          <w:bCs/>
          <w:sz w:val="28"/>
          <w:szCs w:val="28"/>
        </w:rPr>
        <w:t>L</w:t>
      </w:r>
      <w:r w:rsidR="00346217" w:rsidRPr="00191365">
        <w:rPr>
          <w:b/>
          <w:bCs/>
          <w:sz w:val="28"/>
          <w:szCs w:val="28"/>
        </w:rPr>
        <w:t>iterature Review</w:t>
      </w:r>
    </w:p>
    <w:p w14:paraId="3DE1ADC7" w14:textId="533F9080" w:rsidR="00D075C5" w:rsidRPr="00191365" w:rsidRDefault="00D075C5">
      <w:r w:rsidRPr="00191365">
        <w:t xml:space="preserve">Kahn (1990) specified the basic necessity for employee engagement that works on three components that is; meaningfulness, safe spaces and availability. In those days the traditional working expects aforesaid components so that discussions would be meaningful and conducted in safe places and employee availability is required for the smooth functioning of any organization. Gradually the aspects can turn up by social media where employee are easily engaged in assignment. Kaplan and Haenlein (2010) mentioned in their study about the digital platforms where virtual conversation are being taken place. These are helpful in driving the attention of employee towards the completion of tasks by engaging them in various activities without wastage of time and other resources. Similarly, the Manager Erin Dick, of Health &amp; Wellness strongly supported the use of social media that can drive to performance, productivity and improvements in employee engagement. </w:t>
      </w:r>
    </w:p>
    <w:p w14:paraId="245BA6F5" w14:textId="700C7699" w:rsidR="00D23A2F" w:rsidRPr="00191365" w:rsidRDefault="00DE5C11" w:rsidP="00D23A2F">
      <w:r w:rsidRPr="00191365">
        <w:t>Gigi and Umarani (2013) stated that</w:t>
      </w:r>
      <w:r w:rsidR="0014687A" w:rsidRPr="00191365">
        <w:t xml:space="preserve"> though the medium of social platforms, employee can speak up for the benefits of organizations and also it is a powerful tool to interview the aspirants in examining their potentialities to do the tasks. Parry and </w:t>
      </w:r>
      <w:proofErr w:type="spellStart"/>
      <w:r w:rsidR="0014687A" w:rsidRPr="00191365">
        <w:t>Solidoro</w:t>
      </w:r>
      <w:proofErr w:type="spellEnd"/>
      <w:r w:rsidR="0014687A" w:rsidRPr="00191365">
        <w:t xml:space="preserve"> (2013). On the other hand, Roy (2013) also shares her experience on using social platforms to foster new ideas and people feel more connected with each other on one goal that is benefitting the organizations. </w:t>
      </w:r>
      <w:r w:rsidR="00B07AFB" w:rsidRPr="00191365">
        <w:t xml:space="preserve"> The Report by Deloitte (2019) presents a virtual tool for collaboration and innovation for the human approaches. These technological advancements have fruitful bearings for engaging employees and alien the global team integration.</w:t>
      </w:r>
      <w:r w:rsidR="00BB7A7A" w:rsidRPr="00191365">
        <w:t xml:space="preserve"> Gallup's report (2021) presents evidence-based findings about the global employee engagement scenario and the significance of technology and social media in ensuring workplace well-being. Trends and challenges such as declining trust and remote work, among others, are pinpointed in this report, with an emphasis on communication platforms. Actionable </w:t>
      </w:r>
      <w:r w:rsidR="00BB7A7A" w:rsidRPr="00191365">
        <w:lastRenderedPageBreak/>
        <w:t>insights into the engagement gaps and a sense of community can be found through social media to address such issues.</w:t>
      </w:r>
      <w:r w:rsidR="00D23A2F" w:rsidRPr="00191365">
        <w:t xml:space="preserve"> Honoria Samson (2017) stated that </w:t>
      </w:r>
      <w:proofErr w:type="gramStart"/>
      <w:r w:rsidR="00D23A2F" w:rsidRPr="00191365">
        <w:t>Social</w:t>
      </w:r>
      <w:proofErr w:type="gramEnd"/>
      <w:r w:rsidR="00D23A2F" w:rsidRPr="00191365">
        <w:t xml:space="preserve"> media has completely altered the landscape of communication and business, yet businesses are hesitant to embrace these changes. The new technology gives organizations a foundation for using social media in many facets of their operations. This essay makes an effort to comprehend the idea of employee involvement with regard to social media use both inside and outside the company. The study is based on earlier research that was conducted to determine how social media affects employee engagement and how internal social media use can impact both current and prospective employees.</w:t>
      </w:r>
    </w:p>
    <w:p w14:paraId="1D39369B" w14:textId="4D6C616C" w:rsidR="003F798E" w:rsidRPr="00191365" w:rsidRDefault="0045442C" w:rsidP="003F798E">
      <w:r w:rsidRPr="00191365">
        <w:t>SHRM article (2021) outlines practical strategies for integrating social media into employee engagement efforts focusing on real-time recognition, open communication, and collaboration tools. This is a useful resource for the HR professional who is looking for actionable tips. Hootsuite (2022): This blog post from Hootsuite discusses the role of social media in fostering engagement, emphasizing how it can create connections and humanize leadership. Its focus on specific platforms and features makes it a practical guide.</w:t>
      </w:r>
      <w:r w:rsidRPr="00191365">
        <w:br/>
        <w:t>The article in HBR (2023) delivers a high-level analysis of how organizations can apply social media for engagement, by building trust and inclusiveness. Its insights are very relevant for leadership strategies.</w:t>
      </w:r>
      <w:r w:rsidR="003F798E" w:rsidRPr="00191365">
        <w:t xml:space="preserve"> </w:t>
      </w:r>
      <w:r w:rsidR="00DE5C11" w:rsidRPr="00191365">
        <w:t xml:space="preserve"> </w:t>
      </w:r>
      <w:r w:rsidR="003F798E" w:rsidRPr="00191365">
        <w:t xml:space="preserve">Recent advancements indicated the growing use of social media in facilitating employee engagement for HR consultancy companies. Firms are using social media to enhance communication, collaboration, and community across employees. Companies such as </w:t>
      </w:r>
      <w:proofErr w:type="spellStart"/>
      <w:r w:rsidR="003F798E" w:rsidRPr="00191365">
        <w:t>Tesseon</w:t>
      </w:r>
      <w:proofErr w:type="spellEnd"/>
      <w:r w:rsidR="003F798E" w:rsidRPr="00191365">
        <w:t xml:space="preserve"> were equally noted for attempting to use social media to facilitate employee engagement initiatives. SHRM VENDOR DIRECTORY (2025) </w:t>
      </w:r>
    </w:p>
    <w:p w14:paraId="3D273E0A" w14:textId="0424004A" w:rsidR="00DE5C11" w:rsidRPr="00191365" w:rsidRDefault="003F798E" w:rsidP="003F798E">
      <w:r w:rsidRPr="00191365">
        <w:t xml:space="preserve">Furthermore, the "Gen Z whisperers," young advisers who help companies understand and appropriately interact with their Gen Z employees, affirm the need for social media in modern HR practices. These advisers help organizations navigate the exclusive preferences and ways of communicating of the younger employees, who mostly attach engagement to social media. (The </w:t>
      </w:r>
      <w:proofErr w:type="gramStart"/>
      <w:r w:rsidRPr="00191365">
        <w:t>Guardian ,</w:t>
      </w:r>
      <w:proofErr w:type="gramEnd"/>
      <w:r w:rsidRPr="00191365">
        <w:t xml:space="preserve"> 2024</w:t>
      </w:r>
      <w:proofErr w:type="gramStart"/>
      <w:r w:rsidRPr="00191365">
        <w:t>)  HR</w:t>
      </w:r>
      <w:proofErr w:type="gramEnd"/>
      <w:r w:rsidRPr="00191365">
        <w:t xml:space="preserve"> consultancy firms also focus on the digital transformation strategies that help involve social media tools to facilitate greater employee engagement. For instance, Thrive HR Consulting is one of such companies that specializes </w:t>
      </w:r>
      <w:r w:rsidRPr="00191365">
        <w:lastRenderedPageBreak/>
        <w:t>in developing HR digital transformation strategies with assistance from services using social media sites to enhance communications among employees. (THRIVE - HR CONSULTING, 2025</w:t>
      </w:r>
      <w:proofErr w:type="gramStart"/>
      <w:r w:rsidRPr="00191365">
        <w:t>)  These</w:t>
      </w:r>
      <w:proofErr w:type="gramEnd"/>
      <w:r w:rsidRPr="00191365">
        <w:t xml:space="preserve"> trends point to an increasing perception of social media as an essential lever for promoting employee engagement in HR consultancy firms.</w:t>
      </w:r>
    </w:p>
    <w:p w14:paraId="439B4CBA" w14:textId="526EBC46" w:rsidR="00DE5C11" w:rsidRPr="00191365" w:rsidRDefault="003F798E">
      <w:pPr>
        <w:rPr>
          <w:b/>
          <w:bCs/>
        </w:rPr>
      </w:pPr>
      <w:r w:rsidRPr="00191365">
        <w:rPr>
          <w:b/>
          <w:bCs/>
        </w:rPr>
        <w:t>Research Gap</w:t>
      </w:r>
    </w:p>
    <w:p w14:paraId="7359D980" w14:textId="68DAFE1B" w:rsidR="00F745FF" w:rsidRPr="00191365" w:rsidRDefault="00F745FF" w:rsidP="00F745FF">
      <w:proofErr w:type="gramStart"/>
      <w:r w:rsidRPr="00191365">
        <w:t>Social Media</w:t>
      </w:r>
      <w:proofErr w:type="gramEnd"/>
      <w:r w:rsidRPr="00191365">
        <w:t xml:space="preserve"> in Sharing Knowledge and Team Collaboration Human consultancy firms are also dependent on experience and knowledge exchange. Social media are characteristically informal sites, which somewhat blur professional standards and personal or private life boundary lines. Even less is any research about exactly how the respective HR consultancy concerns balance this out - to maintain good engagement levels combined with upholding professional standards. Although the advantages of social media have been discussed profusely, other challenges relating to data privacy, digital burnout, and the management of the diversity of platforms have yet to be adequately developed within the boundaries of HR consultancy companies. Studies need to take up these hindrances and supply concrete solutions. Many HR consultancy firms operate globally and have diverse teams spread across various cultural contexts. However, research on how engagement strategies on social media differ regionally and across cultural settings in these organizations is quite limited. Based on these findings, the strategic way in which a company will successfully use social media to drive up employee engagement by HR consultancy will be highly elucidated. However, more related theories and actual working applications that future research must produce will steer all these firms using social media effectively as an enabling tool of its workforce strategy.</w:t>
      </w:r>
    </w:p>
    <w:p w14:paraId="73C01A49" w14:textId="6B7861C1" w:rsidR="001B0D4C" w:rsidRPr="00191365" w:rsidRDefault="00346217" w:rsidP="00636435">
      <w:pPr>
        <w:contextualSpacing/>
      </w:pPr>
      <w:r w:rsidRPr="00191365">
        <w:rPr>
          <w:b/>
          <w:bCs/>
        </w:rPr>
        <w:t xml:space="preserve">Objective of the Study: </w:t>
      </w:r>
      <w:r w:rsidRPr="00191365">
        <w:t>To examine the impact of Social Media Features (Visibility, Persistence &amp; Editability on Employee Engagement in HR Consultancy Companies.</w:t>
      </w:r>
    </w:p>
    <w:p w14:paraId="172B96E0" w14:textId="77777777" w:rsidR="001B0D4C" w:rsidRPr="00191365" w:rsidRDefault="001B0D4C" w:rsidP="00636435">
      <w:pPr>
        <w:contextualSpacing/>
        <w:rPr>
          <w:b/>
          <w:bCs/>
        </w:rPr>
      </w:pPr>
    </w:p>
    <w:p w14:paraId="7753D42A" w14:textId="77777777" w:rsidR="006C7338" w:rsidRDefault="006C7338" w:rsidP="00636435">
      <w:pPr>
        <w:contextualSpacing/>
        <w:rPr>
          <w:b/>
          <w:bCs/>
          <w:sz w:val="28"/>
          <w:szCs w:val="28"/>
        </w:rPr>
      </w:pPr>
    </w:p>
    <w:p w14:paraId="25B12CD7" w14:textId="073780C6" w:rsidR="001B0D4C" w:rsidRPr="00191365" w:rsidRDefault="00346217" w:rsidP="00636435">
      <w:pPr>
        <w:contextualSpacing/>
        <w:rPr>
          <w:b/>
          <w:bCs/>
          <w:sz w:val="28"/>
          <w:szCs w:val="28"/>
        </w:rPr>
      </w:pPr>
      <w:r w:rsidRPr="00191365">
        <w:rPr>
          <w:b/>
          <w:bCs/>
          <w:sz w:val="28"/>
          <w:szCs w:val="28"/>
        </w:rPr>
        <w:t>Research Methodology</w:t>
      </w:r>
    </w:p>
    <w:p w14:paraId="2284FC2B" w14:textId="77777777" w:rsidR="002837AF" w:rsidRPr="00191365" w:rsidRDefault="00346217" w:rsidP="002837AF">
      <w:pPr>
        <w:contextualSpacing/>
      </w:pPr>
      <w:r w:rsidRPr="00191365">
        <w:lastRenderedPageBreak/>
        <w:t>The</w:t>
      </w:r>
      <w:r w:rsidR="002837AF" w:rsidRPr="00191365">
        <w:t xml:space="preserve"> study is analytical in nature and determining the social media features. Through the self-constructed questionnaire containing 15 statements based on </w:t>
      </w:r>
      <w:proofErr w:type="gramStart"/>
      <w:r w:rsidR="002837AF" w:rsidRPr="00191365">
        <w:t>five point</w:t>
      </w:r>
      <w:proofErr w:type="gramEnd"/>
      <w:r w:rsidR="002837AF" w:rsidRPr="00191365">
        <w:t xml:space="preserve"> scale representing components of social media and employee engagement. he structured format ensures that the data collected reflects a comprehensive understanding of the employees' perspectives.  The sample area was Bangalore where selected HR Consultancy Companies’ employees for the study. The sample size was 200 and convenience method was applied. The Companies are: Deloitte, ManpowerGroup and Ernst &amp; Young (EY). These companies were picked because of their substantial presence in the HR consulting industry, their proficiency with cutting-edge digital tools, and their capacity to embody worldwide trends in employee engagement strategies.</w:t>
      </w:r>
    </w:p>
    <w:p w14:paraId="035FE162" w14:textId="02165A93" w:rsidR="002837AF" w:rsidRPr="00191365" w:rsidRDefault="002837AF" w:rsidP="00636435">
      <w:pPr>
        <w:contextualSpacing/>
        <w:rPr>
          <w:b/>
          <w:bCs/>
          <w:sz w:val="28"/>
          <w:szCs w:val="28"/>
        </w:rPr>
      </w:pPr>
      <w:r w:rsidRPr="00191365">
        <w:rPr>
          <w:b/>
          <w:bCs/>
          <w:sz w:val="28"/>
          <w:szCs w:val="28"/>
        </w:rPr>
        <w:t>Results</w:t>
      </w:r>
    </w:p>
    <w:p w14:paraId="2676B979" w14:textId="1911EA95" w:rsidR="00636435" w:rsidRPr="00191365" w:rsidRDefault="00636435" w:rsidP="00636435">
      <w:pPr>
        <w:contextualSpacing/>
      </w:pPr>
      <w:r w:rsidRPr="00191365">
        <w:rPr>
          <w:b/>
          <w:bCs/>
        </w:rPr>
        <w:t>H</w:t>
      </w:r>
      <w:r w:rsidRPr="00191365">
        <w:rPr>
          <w:b/>
          <w:bCs/>
          <w:vertAlign w:val="subscript"/>
        </w:rPr>
        <w:t>01</w:t>
      </w:r>
      <w:r w:rsidRPr="00191365">
        <w:rPr>
          <w:b/>
          <w:bCs/>
        </w:rPr>
        <w:t>-</w:t>
      </w:r>
      <w:r w:rsidRPr="00191365">
        <w:t xml:space="preserve"> There is no significant impact of Visibility (Feature of </w:t>
      </w:r>
      <w:proofErr w:type="gramStart"/>
      <w:r w:rsidRPr="00191365">
        <w:t>Social Media</w:t>
      </w:r>
      <w:proofErr w:type="gramEnd"/>
      <w:r w:rsidRPr="00191365">
        <w:t>) on employee engagement.</w:t>
      </w:r>
    </w:p>
    <w:p w14:paraId="75B75E90" w14:textId="5F953404" w:rsidR="00310DFE" w:rsidRPr="00191365" w:rsidRDefault="00310DFE" w:rsidP="00636435">
      <w:pPr>
        <w:contextualSpacing/>
      </w:pPr>
      <w:r w:rsidRPr="00191365">
        <w:rPr>
          <w:noProof/>
        </w:rPr>
        <w:drawing>
          <wp:inline distT="0" distB="0" distL="0" distR="0" wp14:anchorId="573148F6" wp14:editId="2B1F7293">
            <wp:extent cx="5486400" cy="1865630"/>
            <wp:effectExtent l="0" t="0" r="0" b="1270"/>
            <wp:docPr id="1179786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865630"/>
                    </a:xfrm>
                    <a:prstGeom prst="rect">
                      <a:avLst/>
                    </a:prstGeom>
                    <a:noFill/>
                    <a:ln>
                      <a:noFill/>
                    </a:ln>
                  </pic:spPr>
                </pic:pic>
              </a:graphicData>
            </a:graphic>
          </wp:inline>
        </w:drawing>
      </w:r>
    </w:p>
    <w:p w14:paraId="1440AB5F" w14:textId="0F97B5EB" w:rsidR="00636435" w:rsidRPr="00191365" w:rsidRDefault="00636435" w:rsidP="00636435">
      <w:pPr>
        <w:contextualSpacing/>
      </w:pPr>
      <w:r w:rsidRPr="00191365">
        <w:t xml:space="preserve">The correlation coefficient (R) in </w:t>
      </w:r>
      <w:proofErr w:type="gramStart"/>
      <w:r w:rsidRPr="00191365">
        <w:t>Table  was</w:t>
      </w:r>
      <w:proofErr w:type="gramEnd"/>
      <w:r w:rsidRPr="00191365">
        <w:t xml:space="preserve"> 0.72</w:t>
      </w:r>
      <w:r w:rsidR="00247A3E" w:rsidRPr="00191365">
        <w:t>4</w:t>
      </w:r>
      <w:r w:rsidRPr="00191365">
        <w:t xml:space="preserve">, indicating a favorable correlation between </w:t>
      </w:r>
      <w:r w:rsidR="001B0D4C" w:rsidRPr="00191365">
        <w:t xml:space="preserve">Visibility (Feature of </w:t>
      </w:r>
      <w:proofErr w:type="gramStart"/>
      <w:r w:rsidR="001B0D4C" w:rsidRPr="00191365">
        <w:t>Social Media</w:t>
      </w:r>
      <w:proofErr w:type="gramEnd"/>
      <w:r w:rsidR="001B0D4C" w:rsidRPr="00191365">
        <w:t xml:space="preserve">) </w:t>
      </w:r>
      <w:r w:rsidRPr="00191365">
        <w:t xml:space="preserve">and </w:t>
      </w:r>
      <w:r w:rsidR="001B0D4C" w:rsidRPr="00191365">
        <w:t>Employee Engagement</w:t>
      </w:r>
      <w:r w:rsidRPr="00191365">
        <w:t>. (R²) value of 0.52</w:t>
      </w:r>
      <w:r w:rsidR="00247A3E" w:rsidRPr="00191365">
        <w:t>4</w:t>
      </w:r>
      <w:r w:rsidRPr="00191365">
        <w:t xml:space="preserve"> revealed that 52.</w:t>
      </w:r>
      <w:r w:rsidR="00247A3E" w:rsidRPr="00191365">
        <w:t>4</w:t>
      </w:r>
      <w:r w:rsidRPr="00191365">
        <w:t xml:space="preserve">% of the variations in </w:t>
      </w:r>
      <w:r w:rsidR="001B0D4C" w:rsidRPr="00191365">
        <w:t xml:space="preserve">Employee Engagement </w:t>
      </w:r>
      <w:r w:rsidRPr="00191365">
        <w:t xml:space="preserve">could be explained by changes in </w:t>
      </w:r>
      <w:r w:rsidR="001B0D4C" w:rsidRPr="00191365">
        <w:t xml:space="preserve">Visibility (Feature of </w:t>
      </w:r>
      <w:proofErr w:type="gramStart"/>
      <w:r w:rsidR="001B0D4C" w:rsidRPr="00191365">
        <w:t>Social Media</w:t>
      </w:r>
      <w:proofErr w:type="gramEnd"/>
      <w:r w:rsidR="001B0D4C" w:rsidRPr="00191365">
        <w:t>)</w:t>
      </w:r>
      <w:r w:rsidRPr="00191365">
        <w:t xml:space="preserve">. This led to the rejection of the null hypothesis The result showed that the model’s F-statistic was 8.06, that the model was a good fit for predicting </w:t>
      </w:r>
      <w:r w:rsidR="001B0D4C" w:rsidRPr="00191365">
        <w:t>Employee Engagement</w:t>
      </w:r>
      <w:r w:rsidRPr="00191365">
        <w:t xml:space="preserve">. </w:t>
      </w:r>
    </w:p>
    <w:p w14:paraId="6A0EB630" w14:textId="77777777" w:rsidR="00A64C43" w:rsidRPr="00191365" w:rsidRDefault="00A64C43" w:rsidP="00617D8D">
      <w:pPr>
        <w:contextualSpacing/>
      </w:pPr>
    </w:p>
    <w:p w14:paraId="6DCF62FB" w14:textId="3BF1BD0F" w:rsidR="00310DFE" w:rsidRPr="00191365" w:rsidRDefault="00617D8D" w:rsidP="00617D8D">
      <w:pPr>
        <w:contextualSpacing/>
      </w:pPr>
      <w:r w:rsidRPr="00191365">
        <w:rPr>
          <w:b/>
          <w:bCs/>
        </w:rPr>
        <w:lastRenderedPageBreak/>
        <w:t>H</w:t>
      </w:r>
      <w:r w:rsidRPr="00191365">
        <w:rPr>
          <w:b/>
          <w:bCs/>
          <w:vertAlign w:val="subscript"/>
        </w:rPr>
        <w:t>02</w:t>
      </w:r>
      <w:r w:rsidRPr="00191365">
        <w:rPr>
          <w:b/>
          <w:bCs/>
        </w:rPr>
        <w:t>-</w:t>
      </w:r>
      <w:r w:rsidRPr="00191365">
        <w:t xml:space="preserve"> There is no significant impact of Persistence (Feature of </w:t>
      </w:r>
      <w:proofErr w:type="gramStart"/>
      <w:r w:rsidRPr="00191365">
        <w:t>Social Media</w:t>
      </w:r>
      <w:proofErr w:type="gramEnd"/>
      <w:r w:rsidRPr="00191365">
        <w:t>) on employee engagement.</w:t>
      </w:r>
      <w:r w:rsidR="00310DFE" w:rsidRPr="00191365">
        <w:rPr>
          <w:noProof/>
        </w:rPr>
        <w:drawing>
          <wp:inline distT="0" distB="0" distL="0" distR="0" wp14:anchorId="084BC71C" wp14:editId="65C1AA8A">
            <wp:extent cx="5486400" cy="1828800"/>
            <wp:effectExtent l="0" t="0" r="0" b="0"/>
            <wp:docPr id="3875055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828800"/>
                    </a:xfrm>
                    <a:prstGeom prst="rect">
                      <a:avLst/>
                    </a:prstGeom>
                    <a:noFill/>
                    <a:ln>
                      <a:noFill/>
                    </a:ln>
                  </pic:spPr>
                </pic:pic>
              </a:graphicData>
            </a:graphic>
          </wp:inline>
        </w:drawing>
      </w:r>
    </w:p>
    <w:p w14:paraId="474B9E32" w14:textId="6642111F" w:rsidR="001B0D4C" w:rsidRPr="00191365" w:rsidRDefault="001B0D4C" w:rsidP="001B0D4C">
      <w:pPr>
        <w:contextualSpacing/>
      </w:pPr>
      <w:r w:rsidRPr="00191365">
        <w:t xml:space="preserve">The correlation coefficient (R) in </w:t>
      </w:r>
      <w:proofErr w:type="gramStart"/>
      <w:r w:rsidRPr="00191365">
        <w:t>Table  was</w:t>
      </w:r>
      <w:proofErr w:type="gramEnd"/>
      <w:r w:rsidRPr="00191365">
        <w:t xml:space="preserve"> 0.</w:t>
      </w:r>
      <w:r w:rsidR="00D579D3" w:rsidRPr="00191365">
        <w:t>680</w:t>
      </w:r>
      <w:r w:rsidRPr="00191365">
        <w:t xml:space="preserve">, indicating a favorable correlation between </w:t>
      </w:r>
      <w:r w:rsidR="00D579D3" w:rsidRPr="00191365">
        <w:t>Persistence</w:t>
      </w:r>
      <w:r w:rsidRPr="00191365">
        <w:t xml:space="preserve"> (Feature of </w:t>
      </w:r>
      <w:proofErr w:type="gramStart"/>
      <w:r w:rsidRPr="00191365">
        <w:t>Social Media</w:t>
      </w:r>
      <w:proofErr w:type="gramEnd"/>
      <w:r w:rsidRPr="00191365">
        <w:t>) and Employee Engagement. (R²) value of 0.</w:t>
      </w:r>
      <w:r w:rsidR="00D579D3" w:rsidRPr="00191365">
        <w:t>462</w:t>
      </w:r>
      <w:r w:rsidRPr="00191365">
        <w:t xml:space="preserve"> revealed that </w:t>
      </w:r>
      <w:r w:rsidR="00D579D3" w:rsidRPr="00191365">
        <w:t>46.2</w:t>
      </w:r>
      <w:r w:rsidRPr="00191365">
        <w:t xml:space="preserve">% of the variations in Employee Engagement could be explained by changes in </w:t>
      </w:r>
      <w:r w:rsidR="00D579D3" w:rsidRPr="00191365">
        <w:t>Persistence</w:t>
      </w:r>
      <w:r w:rsidRPr="00191365">
        <w:t xml:space="preserve"> (Feature of </w:t>
      </w:r>
      <w:proofErr w:type="gramStart"/>
      <w:r w:rsidRPr="00191365">
        <w:t>Social Media</w:t>
      </w:r>
      <w:proofErr w:type="gramEnd"/>
      <w:r w:rsidRPr="00191365">
        <w:t xml:space="preserve">). This led to the rejection of the null hypothesis The result showed that the model’s F-statistic was </w:t>
      </w:r>
      <w:r w:rsidR="00D579D3" w:rsidRPr="00191365">
        <w:t>7.11</w:t>
      </w:r>
      <w:r w:rsidRPr="00191365">
        <w:t xml:space="preserve">, that the model was a good fit for predicting Employee Engagement. </w:t>
      </w:r>
    </w:p>
    <w:p w14:paraId="50D22C8D" w14:textId="77DBD371" w:rsidR="001B0D4C" w:rsidRPr="00191365" w:rsidRDefault="001B0D4C" w:rsidP="00617D8D">
      <w:pPr>
        <w:contextualSpacing/>
      </w:pPr>
    </w:p>
    <w:p w14:paraId="64BE460D" w14:textId="43FA1528" w:rsidR="00617D8D" w:rsidRPr="00191365" w:rsidRDefault="00617D8D" w:rsidP="00617D8D">
      <w:pPr>
        <w:contextualSpacing/>
      </w:pPr>
      <w:r w:rsidRPr="00191365">
        <w:rPr>
          <w:b/>
          <w:bCs/>
        </w:rPr>
        <w:t>H</w:t>
      </w:r>
      <w:r w:rsidRPr="00191365">
        <w:rPr>
          <w:b/>
          <w:bCs/>
          <w:vertAlign w:val="subscript"/>
        </w:rPr>
        <w:t>03</w:t>
      </w:r>
      <w:r w:rsidRPr="00191365">
        <w:rPr>
          <w:b/>
          <w:bCs/>
        </w:rPr>
        <w:t>-</w:t>
      </w:r>
      <w:r w:rsidRPr="00191365">
        <w:t xml:space="preserve"> There is no significant impact of </w:t>
      </w:r>
      <w:r w:rsidR="00415212" w:rsidRPr="00191365">
        <w:t xml:space="preserve">Editability (Feature of </w:t>
      </w:r>
      <w:proofErr w:type="gramStart"/>
      <w:r w:rsidR="00415212" w:rsidRPr="00191365">
        <w:t>Social Media</w:t>
      </w:r>
      <w:proofErr w:type="gramEnd"/>
      <w:r w:rsidR="00415212" w:rsidRPr="00191365">
        <w:t>) &amp; employee engagement</w:t>
      </w:r>
      <w:r w:rsidRPr="00191365">
        <w:t>.</w:t>
      </w:r>
    </w:p>
    <w:p w14:paraId="6DE81878" w14:textId="40B7193F" w:rsidR="00310DFE" w:rsidRPr="00191365" w:rsidRDefault="00310DFE" w:rsidP="00617D8D">
      <w:pPr>
        <w:contextualSpacing/>
      </w:pPr>
      <w:r w:rsidRPr="00191365">
        <w:rPr>
          <w:noProof/>
        </w:rPr>
        <w:drawing>
          <wp:inline distT="0" distB="0" distL="0" distR="0" wp14:anchorId="0F7E5310" wp14:editId="163B104D">
            <wp:extent cx="5486400" cy="1795780"/>
            <wp:effectExtent l="0" t="0" r="0" b="0"/>
            <wp:docPr id="16030468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795780"/>
                    </a:xfrm>
                    <a:prstGeom prst="rect">
                      <a:avLst/>
                    </a:prstGeom>
                    <a:noFill/>
                    <a:ln>
                      <a:noFill/>
                    </a:ln>
                  </pic:spPr>
                </pic:pic>
              </a:graphicData>
            </a:graphic>
          </wp:inline>
        </w:drawing>
      </w:r>
    </w:p>
    <w:p w14:paraId="03B9EB91" w14:textId="77777777" w:rsidR="00B211B5" w:rsidRPr="00191365" w:rsidRDefault="00B211B5" w:rsidP="00617D8D">
      <w:pPr>
        <w:contextualSpacing/>
      </w:pPr>
    </w:p>
    <w:p w14:paraId="19FA5451" w14:textId="5040EFF3" w:rsidR="00D579D3" w:rsidRPr="00191365" w:rsidRDefault="00D579D3" w:rsidP="00D579D3">
      <w:pPr>
        <w:contextualSpacing/>
      </w:pPr>
      <w:r w:rsidRPr="00191365">
        <w:t xml:space="preserve">The correlation coefficient (R) in </w:t>
      </w:r>
      <w:proofErr w:type="gramStart"/>
      <w:r w:rsidRPr="00191365">
        <w:t>Table  was</w:t>
      </w:r>
      <w:proofErr w:type="gramEnd"/>
      <w:r w:rsidRPr="00191365">
        <w:t xml:space="preserve"> 0.790, indicating a favorable correlation between Editability (Feature of </w:t>
      </w:r>
      <w:proofErr w:type="gramStart"/>
      <w:r w:rsidRPr="00191365">
        <w:t>Social Media</w:t>
      </w:r>
      <w:proofErr w:type="gramEnd"/>
      <w:r w:rsidRPr="00191365">
        <w:t xml:space="preserve">) and Employee Engagement. (R²) value of 0.624 revealed that 62.4% of the variations in Employee Engagement could be explained by changes in Editability (Feature of </w:t>
      </w:r>
      <w:proofErr w:type="gramStart"/>
      <w:r w:rsidRPr="00191365">
        <w:t>Social Media</w:t>
      </w:r>
      <w:proofErr w:type="gramEnd"/>
      <w:r w:rsidRPr="00191365">
        <w:t xml:space="preserve">). This led to the rejection of the null </w:t>
      </w:r>
      <w:r w:rsidRPr="00191365">
        <w:lastRenderedPageBreak/>
        <w:t xml:space="preserve">hypothesis The result showed that the model’s F-statistic was 14.85, that the model was a good fit for predicting Employee Engagement. </w:t>
      </w:r>
    </w:p>
    <w:p w14:paraId="38784FE0" w14:textId="77777777" w:rsidR="00000C03" w:rsidRDefault="00000C03" w:rsidP="00F745FF">
      <w:pPr>
        <w:rPr>
          <w:b/>
          <w:bCs/>
          <w:sz w:val="28"/>
          <w:szCs w:val="28"/>
        </w:rPr>
      </w:pPr>
    </w:p>
    <w:p w14:paraId="0C92EA8F" w14:textId="43EEBA92" w:rsidR="00636435" w:rsidRPr="00191365" w:rsidRDefault="00636435" w:rsidP="00F745FF">
      <w:pPr>
        <w:rPr>
          <w:b/>
          <w:bCs/>
          <w:sz w:val="28"/>
          <w:szCs w:val="28"/>
        </w:rPr>
      </w:pPr>
      <w:r w:rsidRPr="00191365">
        <w:rPr>
          <w:b/>
          <w:bCs/>
          <w:sz w:val="28"/>
          <w:szCs w:val="28"/>
        </w:rPr>
        <w:t>Findings of the Study</w:t>
      </w:r>
    </w:p>
    <w:p w14:paraId="68480FC4" w14:textId="6A94C45D" w:rsidR="00636435" w:rsidRPr="00191365" w:rsidRDefault="00636435" w:rsidP="00F745FF">
      <w:r w:rsidRPr="00191365">
        <w:t>Employees often work in collaborative teams, where ideas and documents evolve through various stages. It can be edited so that shared reports, presentations, and strategic documents allow for continuous involvement and refinement. Employees are more likely to have a sense of ownership and accountability over the content they can edit and contribute to. Organizations depending on knowledge-sharing practices and client-facing expertise on the part of consultancy firms stand to benefit greatly from these features. Employees are more likely to participate in collaborative projects if their contributions will be recognized (visibility), can be accessed and utilized by others at a later point in time (persistence), and will continually be improved by the team members (editability). Social media is made to enhance the sense of belonging and community within HR consultancy firms by way of visibility and editability. Since the contribution of employees cannot be seen to hold value, their sense of belonging towards other peers and the entire organization is enhanced when value is attached to their contribution towards company goals. Such features provide an environment where employees feel valued, connected, and actively involved in the organizational process. In this manner, by utilizing these aspects of social media appropriately, HR consultancy companies can promote more collaboration, knowledge sharing, and long-term engagement among their workforce. Future research could explore additional features of social media or examine how these findings vary across different organizational structures within the HR consultancy sector.</w:t>
      </w:r>
    </w:p>
    <w:p w14:paraId="228FE096" w14:textId="4EE752DC" w:rsidR="0045442C" w:rsidRPr="00191365" w:rsidRDefault="002837AF">
      <w:pPr>
        <w:rPr>
          <w:b/>
          <w:bCs/>
          <w:sz w:val="28"/>
          <w:szCs w:val="28"/>
        </w:rPr>
      </w:pPr>
      <w:r w:rsidRPr="00191365">
        <w:rPr>
          <w:b/>
          <w:bCs/>
          <w:sz w:val="28"/>
          <w:szCs w:val="28"/>
        </w:rPr>
        <w:t xml:space="preserve">Conclusion </w:t>
      </w:r>
    </w:p>
    <w:p w14:paraId="74151290" w14:textId="637873C9" w:rsidR="00DE5C11" w:rsidRPr="00191365" w:rsidRDefault="00026F04" w:rsidP="00026F04">
      <w:r w:rsidRPr="00191365">
        <w:t xml:space="preserve">Social media usage among working people is increasing; businesses need to stay up or risk missing out on a significant chance to obtain feedback, creativity, and insight. According to research and case studies, social media use in change programs can be extremely </w:t>
      </w:r>
      <w:r w:rsidRPr="00191365">
        <w:lastRenderedPageBreak/>
        <w:t xml:space="preserve">important for both achieving the goals of significant change projects and developing a more engaged and effective staff.  Visibility makes information available for employees to view organizational goals, updates, and achievements in real time. This fosters trust, causes inclusiveness, and aligns individual efforts with objectives. Persistence also allows organizations to build a digital repository of interactions, knowledge, and feedback; it intensifies organizational learning and ensures that the momentum built through employee engagement can be kept moving. Editability enables employees to contribute actively, making them co-create by fine-tuning shared content and encouraging ownership and collaboration. All of these features make a lot of difference for managing different and </w:t>
      </w:r>
      <w:proofErr w:type="gramStart"/>
      <w:r w:rsidRPr="00191365">
        <w:t>spread out</w:t>
      </w:r>
      <w:proofErr w:type="gramEnd"/>
      <w:r w:rsidRPr="00191365">
        <w:t xml:space="preserve"> teams within the HR consultancy. Social media tools allow creating work environments where participants feel important and connected by interaction.</w:t>
      </w:r>
    </w:p>
    <w:p w14:paraId="4EBB51C7" w14:textId="4B72535D" w:rsidR="00897AC6" w:rsidRPr="00191365" w:rsidRDefault="002837AF">
      <w:pPr>
        <w:rPr>
          <w:b/>
          <w:bCs/>
          <w:sz w:val="28"/>
          <w:szCs w:val="28"/>
        </w:rPr>
      </w:pPr>
      <w:r w:rsidRPr="00191365">
        <w:rPr>
          <w:b/>
          <w:bCs/>
          <w:sz w:val="28"/>
          <w:szCs w:val="28"/>
        </w:rPr>
        <w:t>References</w:t>
      </w:r>
    </w:p>
    <w:p w14:paraId="03611FD4" w14:textId="1FF96489" w:rsidR="00560A26" w:rsidRPr="00191365" w:rsidRDefault="00560A26" w:rsidP="00560A26">
      <w:pPr>
        <w:rPr>
          <w:b/>
          <w:bCs/>
        </w:rPr>
      </w:pPr>
      <w:r w:rsidRPr="00191365">
        <w:rPr>
          <w:b/>
          <w:bCs/>
        </w:rPr>
        <w:t>Books</w:t>
      </w:r>
    </w:p>
    <w:p w14:paraId="400EB400" w14:textId="72A1A05B" w:rsidR="00560A26" w:rsidRPr="00191365" w:rsidRDefault="00560A26" w:rsidP="00560A26">
      <w:pPr>
        <w:numPr>
          <w:ilvl w:val="0"/>
          <w:numId w:val="1"/>
        </w:numPr>
      </w:pPr>
      <w:r w:rsidRPr="00191365">
        <w:t>Kahn, W. A. (1990). Psychological Conditions of Personal Engagement</w:t>
      </w:r>
      <w:r w:rsidRPr="00191365">
        <w:rPr>
          <w:i/>
          <w:iCs/>
        </w:rPr>
        <w:t>.</w:t>
      </w:r>
      <w:r w:rsidRPr="00191365">
        <w:t xml:space="preserve"> </w:t>
      </w:r>
      <w:r w:rsidR="004B5BBC" w:rsidRPr="00191365">
        <w:t xml:space="preserve">Tata </w:t>
      </w:r>
      <w:proofErr w:type="spellStart"/>
      <w:r w:rsidR="004B5BBC" w:rsidRPr="00191365">
        <w:t>Mcgraw</w:t>
      </w:r>
      <w:proofErr w:type="spellEnd"/>
      <w:r w:rsidR="004B5BBC" w:rsidRPr="00191365">
        <w:t xml:space="preserve"> Hills</w:t>
      </w:r>
      <w:r w:rsidRPr="00191365">
        <w:t>, 33(4), 692-724.</w:t>
      </w:r>
    </w:p>
    <w:p w14:paraId="0F1C2F62" w14:textId="77777777" w:rsidR="00560A26" w:rsidRPr="00191365" w:rsidRDefault="00560A26" w:rsidP="00560A26">
      <w:pPr>
        <w:numPr>
          <w:ilvl w:val="0"/>
          <w:numId w:val="1"/>
        </w:numPr>
      </w:pPr>
      <w:r w:rsidRPr="00191365">
        <w:t>Kaplan, A. M., &amp; Haenlein, M. (2010). Users of the World, Unite! The Challenges and Opportunities of Social Media</w:t>
      </w:r>
      <w:r w:rsidRPr="00191365">
        <w:rPr>
          <w:i/>
          <w:iCs/>
        </w:rPr>
        <w:t>.</w:t>
      </w:r>
      <w:r w:rsidRPr="00191365">
        <w:t xml:space="preserve"> </w:t>
      </w:r>
      <w:r w:rsidRPr="00191365">
        <w:rPr>
          <w:i/>
          <w:iCs/>
        </w:rPr>
        <w:t>Business Horizons</w:t>
      </w:r>
      <w:r w:rsidRPr="00191365">
        <w:t>, 53(1), 59-68.</w:t>
      </w:r>
    </w:p>
    <w:p w14:paraId="47526BBD" w14:textId="77777777" w:rsidR="00560A26" w:rsidRPr="00191365" w:rsidRDefault="00560A26" w:rsidP="00560A26">
      <w:pPr>
        <w:rPr>
          <w:b/>
          <w:bCs/>
        </w:rPr>
      </w:pPr>
      <w:r w:rsidRPr="00191365">
        <w:rPr>
          <w:b/>
          <w:bCs/>
        </w:rPr>
        <w:t>Journal Articles</w:t>
      </w:r>
    </w:p>
    <w:p w14:paraId="13B5AA47" w14:textId="660BED75" w:rsidR="002837AF" w:rsidRPr="00191365" w:rsidRDefault="002837AF" w:rsidP="002837AF">
      <w:pPr>
        <w:pStyle w:val="ListParagraph"/>
        <w:numPr>
          <w:ilvl w:val="0"/>
          <w:numId w:val="2"/>
        </w:numPr>
      </w:pPr>
      <w:r w:rsidRPr="00191365">
        <w:t xml:space="preserve">Gigi G. S. &amp; P. Umarani (2013) Impact of social media in employee engagement: a theoretical framework, </w:t>
      </w:r>
      <w:r w:rsidRPr="00191365">
        <w:rPr>
          <w:i/>
          <w:iCs/>
        </w:rPr>
        <w:t>International Journal of Social Science &amp; Interdisciplinary</w:t>
      </w:r>
      <w:r w:rsidRPr="00191365">
        <w:t xml:space="preserve"> </w:t>
      </w:r>
      <w:r w:rsidRPr="00191365">
        <w:rPr>
          <w:i/>
          <w:iCs/>
        </w:rPr>
        <w:t>Research</w:t>
      </w:r>
      <w:r w:rsidR="004B5BBC" w:rsidRPr="00191365">
        <w:t>.</w:t>
      </w:r>
      <w:r w:rsidRPr="00191365">
        <w:t xml:space="preserve"> Volume 2, Number 4, pp. 56-67.</w:t>
      </w:r>
    </w:p>
    <w:p w14:paraId="2FF7D823" w14:textId="77777777" w:rsidR="004B5BBC" w:rsidRPr="00191365" w:rsidRDefault="004B5BBC" w:rsidP="004B5BBC">
      <w:pPr>
        <w:pStyle w:val="ListParagraph"/>
        <w:numPr>
          <w:ilvl w:val="0"/>
          <w:numId w:val="2"/>
        </w:numPr>
      </w:pPr>
      <w:r w:rsidRPr="00191365">
        <w:t>Honoria Samson (2017) Use of Social Media to Boost Employee Engagement. International Journal of Advance &amp;amp; Innovative Research. Vol. 4 (3), pp. 62-65</w:t>
      </w:r>
    </w:p>
    <w:p w14:paraId="2EB8D0D0" w14:textId="77777777" w:rsidR="002837AF" w:rsidRPr="00191365" w:rsidRDefault="002837AF" w:rsidP="002837AF">
      <w:pPr>
        <w:pStyle w:val="ListParagraph"/>
        <w:numPr>
          <w:ilvl w:val="0"/>
          <w:numId w:val="2"/>
        </w:numPr>
      </w:pPr>
      <w:r w:rsidRPr="00191365">
        <w:t xml:space="preserve">Kahn, W.A. (1990) Psychological conditions of personal engagement and disengagement at work, </w:t>
      </w:r>
      <w:r w:rsidRPr="00191365">
        <w:rPr>
          <w:i/>
          <w:iCs/>
        </w:rPr>
        <w:t>Academy of Management Journal</w:t>
      </w:r>
      <w:r w:rsidRPr="00191365">
        <w:t>, 33, p.p. 692–724.</w:t>
      </w:r>
    </w:p>
    <w:p w14:paraId="41B6F1AA" w14:textId="77777777" w:rsidR="00560A26" w:rsidRPr="00191365" w:rsidRDefault="00560A26" w:rsidP="00560A26">
      <w:pPr>
        <w:numPr>
          <w:ilvl w:val="0"/>
          <w:numId w:val="2"/>
        </w:numPr>
      </w:pPr>
      <w:r w:rsidRPr="00191365">
        <w:lastRenderedPageBreak/>
        <w:t xml:space="preserve">Leonardi, P. M., Huysman, M., &amp; </w:t>
      </w:r>
      <w:proofErr w:type="spellStart"/>
      <w:r w:rsidRPr="00191365">
        <w:t>Steinfield</w:t>
      </w:r>
      <w:proofErr w:type="spellEnd"/>
      <w:r w:rsidRPr="00191365">
        <w:t>, C. (2013). Enterprise Social Media: Definition, History, and Prospects for the Study of Social Technologies in Organizations</w:t>
      </w:r>
      <w:r w:rsidRPr="00191365">
        <w:rPr>
          <w:i/>
          <w:iCs/>
        </w:rPr>
        <w:t>.</w:t>
      </w:r>
      <w:r w:rsidRPr="00191365">
        <w:t xml:space="preserve"> </w:t>
      </w:r>
      <w:r w:rsidRPr="00191365">
        <w:rPr>
          <w:i/>
          <w:iCs/>
        </w:rPr>
        <w:t>Journal of Computer-Mediated Communication</w:t>
      </w:r>
      <w:r w:rsidRPr="00191365">
        <w:t>, 19(1), 1-19.</w:t>
      </w:r>
    </w:p>
    <w:p w14:paraId="2261EE03" w14:textId="77777777" w:rsidR="00560A26" w:rsidRPr="00191365" w:rsidRDefault="00560A26" w:rsidP="00560A26">
      <w:pPr>
        <w:numPr>
          <w:ilvl w:val="0"/>
          <w:numId w:val="2"/>
        </w:numPr>
      </w:pPr>
      <w:r w:rsidRPr="00191365">
        <w:t xml:space="preserve">Parry, E., &amp; </w:t>
      </w:r>
      <w:proofErr w:type="spellStart"/>
      <w:r w:rsidRPr="00191365">
        <w:t>Solidoro</w:t>
      </w:r>
      <w:proofErr w:type="spellEnd"/>
      <w:r w:rsidRPr="00191365">
        <w:t xml:space="preserve">, A. (2013). Social Media as a Mechanism for Engagement? </w:t>
      </w:r>
      <w:r w:rsidRPr="00191365">
        <w:rPr>
          <w:i/>
          <w:iCs/>
        </w:rPr>
        <w:t>Social Media in Human Resources Management</w:t>
      </w:r>
      <w:r w:rsidRPr="00191365">
        <w:t>, 12, 121-141.</w:t>
      </w:r>
    </w:p>
    <w:p w14:paraId="0B12C484" w14:textId="77777777" w:rsidR="004B5BBC" w:rsidRPr="00191365" w:rsidRDefault="004B5BBC" w:rsidP="004B5BBC">
      <w:pPr>
        <w:pStyle w:val="ListParagraph"/>
        <w:numPr>
          <w:ilvl w:val="0"/>
          <w:numId w:val="2"/>
        </w:numPr>
      </w:pPr>
      <w:r w:rsidRPr="00191365">
        <w:t xml:space="preserve">Pavithra S. &amp;, K.V Deepak (2019) Social Media-Its Impact on Employee Engagement. International Conference on Innovative Research in Engineering, Management and Sciences International Journal of Scientific Research in Computer Science, Engineering and Information Technology. Volume 4, Issue </w:t>
      </w:r>
      <w:proofErr w:type="gramStart"/>
      <w:r w:rsidRPr="00191365">
        <w:t>9 ,</w:t>
      </w:r>
      <w:proofErr w:type="gramEnd"/>
      <w:r w:rsidRPr="00191365">
        <w:t xml:space="preserve"> pp.560-565.</w:t>
      </w:r>
    </w:p>
    <w:p w14:paraId="3CB20192" w14:textId="1936B2F5" w:rsidR="002837AF" w:rsidRPr="00191365" w:rsidRDefault="002837AF" w:rsidP="002837AF">
      <w:pPr>
        <w:pStyle w:val="ListParagraph"/>
        <w:numPr>
          <w:ilvl w:val="0"/>
          <w:numId w:val="2"/>
        </w:numPr>
      </w:pPr>
      <w:r w:rsidRPr="00191365">
        <w:t xml:space="preserve">Shilpa Roy (2013) Employee </w:t>
      </w:r>
      <w:proofErr w:type="gramStart"/>
      <w:r w:rsidR="004B5BBC" w:rsidRPr="00191365">
        <w:t>E</w:t>
      </w:r>
      <w:r w:rsidRPr="00191365">
        <w:t>ngagement :</w:t>
      </w:r>
      <w:proofErr w:type="gramEnd"/>
      <w:r w:rsidRPr="00191365">
        <w:t xml:space="preserve"> tool for success of an organization.  </w:t>
      </w:r>
      <w:r w:rsidRPr="00191365">
        <w:rPr>
          <w:i/>
          <w:iCs/>
        </w:rPr>
        <w:t>International Journal of Social Science &amp; Interdisciplinary Research</w:t>
      </w:r>
      <w:r w:rsidRPr="00191365">
        <w:t>. Vol. 2 (5), pp. 78-84.</w:t>
      </w:r>
    </w:p>
    <w:p w14:paraId="340698CC" w14:textId="77777777" w:rsidR="004B5BBC" w:rsidRPr="00191365" w:rsidRDefault="004B5BBC" w:rsidP="004B5BBC">
      <w:pPr>
        <w:numPr>
          <w:ilvl w:val="0"/>
          <w:numId w:val="2"/>
        </w:numPr>
      </w:pPr>
      <w:proofErr w:type="spellStart"/>
      <w:r w:rsidRPr="00191365">
        <w:t>Treem</w:t>
      </w:r>
      <w:proofErr w:type="spellEnd"/>
      <w:r w:rsidRPr="00191365">
        <w:t>, J. W., &amp; Leonardi, P. M. (2012). Social Media Use in Organizations: Exploring the Affordances of Visibility, Editability, Persistence, and Association</w:t>
      </w:r>
      <w:r w:rsidRPr="00191365">
        <w:rPr>
          <w:i/>
          <w:iCs/>
        </w:rPr>
        <w:t>.</w:t>
      </w:r>
      <w:r w:rsidRPr="00191365">
        <w:t xml:space="preserve"> </w:t>
      </w:r>
      <w:r w:rsidRPr="00191365">
        <w:rPr>
          <w:i/>
          <w:iCs/>
        </w:rPr>
        <w:t>Communication Yearbook</w:t>
      </w:r>
      <w:r w:rsidRPr="00191365">
        <w:t>, 36, 143-189.</w:t>
      </w:r>
    </w:p>
    <w:p w14:paraId="21F4A81B" w14:textId="77777777" w:rsidR="00560A26" w:rsidRPr="00191365" w:rsidRDefault="00560A26" w:rsidP="00560A26">
      <w:pPr>
        <w:rPr>
          <w:b/>
          <w:bCs/>
        </w:rPr>
      </w:pPr>
      <w:r w:rsidRPr="00191365">
        <w:rPr>
          <w:b/>
          <w:bCs/>
        </w:rPr>
        <w:t>Industry Reports</w:t>
      </w:r>
    </w:p>
    <w:p w14:paraId="41E1E46F" w14:textId="48926024" w:rsidR="00560A26" w:rsidRPr="00191365" w:rsidRDefault="00560A26" w:rsidP="004B5BBC">
      <w:pPr>
        <w:pStyle w:val="ListParagraph"/>
        <w:numPr>
          <w:ilvl w:val="0"/>
          <w:numId w:val="2"/>
        </w:numPr>
      </w:pPr>
      <w:r w:rsidRPr="00191365">
        <w:t xml:space="preserve">Deloitte Insights. (2019). </w:t>
      </w:r>
      <w:r w:rsidRPr="00191365">
        <w:rPr>
          <w:i/>
          <w:iCs/>
        </w:rPr>
        <w:t>The Social Enterprise at Work: Paradox as a Path Forward.</w:t>
      </w:r>
      <w:r w:rsidRPr="00191365">
        <w:t xml:space="preserve"> Deloitte Global Human Capital Trends Report.</w:t>
      </w:r>
    </w:p>
    <w:p w14:paraId="12053AE3" w14:textId="77777777" w:rsidR="00560A26" w:rsidRPr="00191365" w:rsidRDefault="00560A26" w:rsidP="004B5BBC">
      <w:pPr>
        <w:numPr>
          <w:ilvl w:val="0"/>
          <w:numId w:val="2"/>
        </w:numPr>
      </w:pPr>
      <w:r w:rsidRPr="00191365">
        <w:t xml:space="preserve">Gallup. (2021). </w:t>
      </w:r>
      <w:r w:rsidRPr="00191365">
        <w:rPr>
          <w:i/>
          <w:iCs/>
        </w:rPr>
        <w:t>State of the Global Workplace: Employee Engagement and Well-Being.</w:t>
      </w:r>
    </w:p>
    <w:p w14:paraId="6DB0D1A8" w14:textId="77777777" w:rsidR="00560A26" w:rsidRPr="00191365" w:rsidRDefault="00560A26" w:rsidP="00560A26">
      <w:pPr>
        <w:rPr>
          <w:b/>
          <w:bCs/>
        </w:rPr>
      </w:pPr>
      <w:r w:rsidRPr="00191365">
        <w:rPr>
          <w:b/>
          <w:bCs/>
        </w:rPr>
        <w:t>Online Resources</w:t>
      </w:r>
    </w:p>
    <w:p w14:paraId="336806E7" w14:textId="07FCA1B3" w:rsidR="00560A26" w:rsidRPr="00191365" w:rsidRDefault="00560A26" w:rsidP="004B5BBC">
      <w:pPr>
        <w:pStyle w:val="ListParagraph"/>
        <w:numPr>
          <w:ilvl w:val="0"/>
          <w:numId w:val="2"/>
        </w:numPr>
      </w:pPr>
      <w:r w:rsidRPr="00191365">
        <w:t xml:space="preserve">Society for Human Resource Management (SHRM). (2021). </w:t>
      </w:r>
      <w:r w:rsidRPr="00191365">
        <w:rPr>
          <w:i/>
          <w:iCs/>
        </w:rPr>
        <w:t>How Social Media Can Enhance Employee Engagement.</w:t>
      </w:r>
      <w:r w:rsidRPr="00191365">
        <w:t xml:space="preserve"> Available at </w:t>
      </w:r>
      <w:hyperlink r:id="rId10" w:tgtFrame="_new" w:history="1">
        <w:r w:rsidRPr="00191365">
          <w:rPr>
            <w:rStyle w:val="Hyperlink"/>
            <w:color w:val="auto"/>
          </w:rPr>
          <w:t>SHRM Website</w:t>
        </w:r>
      </w:hyperlink>
      <w:r w:rsidRPr="00191365">
        <w:t>.</w:t>
      </w:r>
    </w:p>
    <w:p w14:paraId="38DDA2E9" w14:textId="77777777" w:rsidR="00560A26" w:rsidRPr="00191365" w:rsidRDefault="00560A26" w:rsidP="004B5BBC">
      <w:pPr>
        <w:numPr>
          <w:ilvl w:val="0"/>
          <w:numId w:val="2"/>
        </w:numPr>
      </w:pPr>
      <w:r w:rsidRPr="00191365">
        <w:t xml:space="preserve">Hootsuite. (2022). </w:t>
      </w:r>
      <w:r w:rsidRPr="00191365">
        <w:rPr>
          <w:i/>
          <w:iCs/>
        </w:rPr>
        <w:t>The Role of Social Media in Employee Engagement.</w:t>
      </w:r>
      <w:r w:rsidRPr="00191365">
        <w:t xml:space="preserve"> Available at Hootsuite Blog.</w:t>
      </w:r>
    </w:p>
    <w:p w14:paraId="29BF9A11" w14:textId="77777777" w:rsidR="00560A26" w:rsidRPr="00191365" w:rsidRDefault="00560A26" w:rsidP="004B5BBC">
      <w:pPr>
        <w:numPr>
          <w:ilvl w:val="0"/>
          <w:numId w:val="2"/>
        </w:numPr>
      </w:pPr>
      <w:r w:rsidRPr="00191365">
        <w:lastRenderedPageBreak/>
        <w:t xml:space="preserve">Harvard Business Review (HBR). </w:t>
      </w:r>
      <w:r w:rsidRPr="00191365">
        <w:rPr>
          <w:i/>
          <w:iCs/>
        </w:rPr>
        <w:t>How Social Media Can Boost Employee Engagement.</w:t>
      </w:r>
      <w:r w:rsidRPr="00191365">
        <w:t xml:space="preserve"> Available at </w:t>
      </w:r>
      <w:hyperlink r:id="rId11" w:tgtFrame="_new" w:history="1">
        <w:r w:rsidRPr="00191365">
          <w:rPr>
            <w:rStyle w:val="Hyperlink"/>
            <w:color w:val="auto"/>
          </w:rPr>
          <w:t>HBR Website</w:t>
        </w:r>
      </w:hyperlink>
      <w:r w:rsidRPr="00191365">
        <w:t>.</w:t>
      </w:r>
    </w:p>
    <w:p w14:paraId="559320AF" w14:textId="77777777" w:rsidR="00560A26" w:rsidRPr="00191365" w:rsidRDefault="00560A26" w:rsidP="00560A26">
      <w:pPr>
        <w:rPr>
          <w:b/>
          <w:bCs/>
        </w:rPr>
      </w:pPr>
      <w:r w:rsidRPr="00191365">
        <w:rPr>
          <w:b/>
          <w:bCs/>
        </w:rPr>
        <w:t>Best Practices for Citing</w:t>
      </w:r>
    </w:p>
    <w:p w14:paraId="0859B810" w14:textId="77777777" w:rsidR="00560A26" w:rsidRPr="00191365" w:rsidRDefault="00560A26" w:rsidP="00560A26">
      <w:r w:rsidRPr="00191365">
        <w:t>Ensure that you adhere to your institution's referencing style (e.g., APA, MLA, Harvard). For example, in APA:</w:t>
      </w:r>
    </w:p>
    <w:p w14:paraId="74F6F329" w14:textId="77777777" w:rsidR="00560A26" w:rsidRPr="00191365" w:rsidRDefault="00560A26" w:rsidP="00560A26">
      <w:pPr>
        <w:numPr>
          <w:ilvl w:val="0"/>
          <w:numId w:val="5"/>
        </w:numPr>
      </w:pPr>
      <w:r w:rsidRPr="00191365">
        <w:t xml:space="preserve">Kaplan, A. M., &amp; Haenlein, M. (2010). Users of the world, unite! The challenges and opportunities of social media. </w:t>
      </w:r>
      <w:r w:rsidRPr="00191365">
        <w:rPr>
          <w:i/>
          <w:iCs/>
        </w:rPr>
        <w:t>Business Horizons, 53</w:t>
      </w:r>
      <w:r w:rsidRPr="00191365">
        <w:t>(1), 59-68.</w:t>
      </w:r>
    </w:p>
    <w:p w14:paraId="40DB5252" w14:textId="77777777" w:rsidR="00560A26" w:rsidRPr="00191365" w:rsidRDefault="00560A26" w:rsidP="00560A26">
      <w:pPr>
        <w:numPr>
          <w:ilvl w:val="0"/>
          <w:numId w:val="5"/>
        </w:numPr>
      </w:pPr>
      <w:proofErr w:type="spellStart"/>
      <w:r w:rsidRPr="00191365">
        <w:t>Treem</w:t>
      </w:r>
      <w:proofErr w:type="spellEnd"/>
      <w:r w:rsidRPr="00191365">
        <w:t xml:space="preserve">, J. W., &amp; Leonardi, P. M. (2012). Social media use in organizations: Exploring the affordances of visibility, editability, persistence, and association. </w:t>
      </w:r>
      <w:r w:rsidRPr="00191365">
        <w:rPr>
          <w:i/>
          <w:iCs/>
        </w:rPr>
        <w:t>Communication Yearbook, 36</w:t>
      </w:r>
      <w:r w:rsidRPr="00191365">
        <w:t>, 143-189.</w:t>
      </w:r>
    </w:p>
    <w:p w14:paraId="0E39C637" w14:textId="77777777" w:rsidR="00560A26" w:rsidRPr="00191365" w:rsidRDefault="00560A26"/>
    <w:p w14:paraId="2A192D7C" w14:textId="77777777" w:rsidR="00BB7A7A" w:rsidRPr="00191365" w:rsidRDefault="00BB7A7A"/>
    <w:sectPr w:rsidR="00BB7A7A" w:rsidRPr="00191365" w:rsidSect="00D34ACF">
      <w:footerReference w:type="default" r:id="rId12"/>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40F5" w14:textId="77777777" w:rsidR="00B82031" w:rsidRDefault="00B82031" w:rsidP="00E9699A">
      <w:pPr>
        <w:spacing w:before="0" w:after="0" w:line="240" w:lineRule="auto"/>
      </w:pPr>
      <w:r>
        <w:separator/>
      </w:r>
    </w:p>
  </w:endnote>
  <w:endnote w:type="continuationSeparator" w:id="0">
    <w:p w14:paraId="3D048006" w14:textId="77777777" w:rsidR="00B82031" w:rsidRDefault="00B82031" w:rsidP="00E969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201252"/>
      <w:docPartObj>
        <w:docPartGallery w:val="Page Numbers (Bottom of Page)"/>
        <w:docPartUnique/>
      </w:docPartObj>
    </w:sdtPr>
    <w:sdtEndPr>
      <w:rPr>
        <w:noProof/>
      </w:rPr>
    </w:sdtEndPr>
    <w:sdtContent>
      <w:p w14:paraId="1BEF2A99" w14:textId="7F31B91A" w:rsidR="00E9699A" w:rsidRDefault="00E969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8AC38B" w14:textId="77777777" w:rsidR="00E9699A" w:rsidRDefault="00E96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1A269" w14:textId="77777777" w:rsidR="00B82031" w:rsidRDefault="00B82031" w:rsidP="00E9699A">
      <w:pPr>
        <w:spacing w:before="0" w:after="0" w:line="240" w:lineRule="auto"/>
      </w:pPr>
      <w:r>
        <w:separator/>
      </w:r>
    </w:p>
  </w:footnote>
  <w:footnote w:type="continuationSeparator" w:id="0">
    <w:p w14:paraId="3D6C5929" w14:textId="77777777" w:rsidR="00B82031" w:rsidRDefault="00B82031" w:rsidP="00E969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8DE"/>
    <w:multiLevelType w:val="multilevel"/>
    <w:tmpl w:val="0E06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53E3F"/>
    <w:multiLevelType w:val="multilevel"/>
    <w:tmpl w:val="5BDC92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483C01"/>
    <w:multiLevelType w:val="multilevel"/>
    <w:tmpl w:val="852A2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7D36C1"/>
    <w:multiLevelType w:val="multilevel"/>
    <w:tmpl w:val="77F0B6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5B0395"/>
    <w:multiLevelType w:val="multilevel"/>
    <w:tmpl w:val="3CDADD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815142">
    <w:abstractNumId w:val="2"/>
  </w:num>
  <w:num w:numId="2" w16cid:durableId="1051152043">
    <w:abstractNumId w:val="4"/>
  </w:num>
  <w:num w:numId="3" w16cid:durableId="1232426047">
    <w:abstractNumId w:val="3"/>
  </w:num>
  <w:num w:numId="4" w16cid:durableId="883372525">
    <w:abstractNumId w:val="1"/>
  </w:num>
  <w:num w:numId="5" w16cid:durableId="98882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10"/>
    <w:rsid w:val="00000C03"/>
    <w:rsid w:val="000243F1"/>
    <w:rsid w:val="00026F04"/>
    <w:rsid w:val="000C746F"/>
    <w:rsid w:val="000E60C4"/>
    <w:rsid w:val="0014687A"/>
    <w:rsid w:val="00191365"/>
    <w:rsid w:val="001B0D4C"/>
    <w:rsid w:val="00202EA6"/>
    <w:rsid w:val="002244D1"/>
    <w:rsid w:val="00247A3E"/>
    <w:rsid w:val="002837AF"/>
    <w:rsid w:val="00310DFE"/>
    <w:rsid w:val="00346217"/>
    <w:rsid w:val="00360446"/>
    <w:rsid w:val="003F2B44"/>
    <w:rsid w:val="003F798E"/>
    <w:rsid w:val="00415212"/>
    <w:rsid w:val="0045442C"/>
    <w:rsid w:val="00486D09"/>
    <w:rsid w:val="004B440F"/>
    <w:rsid w:val="004B5BBC"/>
    <w:rsid w:val="004C0D9E"/>
    <w:rsid w:val="00552916"/>
    <w:rsid w:val="00560A26"/>
    <w:rsid w:val="005F6EF0"/>
    <w:rsid w:val="00604284"/>
    <w:rsid w:val="00617D8D"/>
    <w:rsid w:val="00636435"/>
    <w:rsid w:val="00651AA5"/>
    <w:rsid w:val="00654231"/>
    <w:rsid w:val="006A65E5"/>
    <w:rsid w:val="006C7338"/>
    <w:rsid w:val="006D2610"/>
    <w:rsid w:val="00726BFB"/>
    <w:rsid w:val="007E070F"/>
    <w:rsid w:val="00864EDF"/>
    <w:rsid w:val="00890C53"/>
    <w:rsid w:val="00895412"/>
    <w:rsid w:val="00897AC6"/>
    <w:rsid w:val="008D44CE"/>
    <w:rsid w:val="00972BB3"/>
    <w:rsid w:val="00A64C43"/>
    <w:rsid w:val="00A85E9A"/>
    <w:rsid w:val="00B005CE"/>
    <w:rsid w:val="00B07AFB"/>
    <w:rsid w:val="00B211B5"/>
    <w:rsid w:val="00B4727C"/>
    <w:rsid w:val="00B6093B"/>
    <w:rsid w:val="00B82031"/>
    <w:rsid w:val="00BB7A7A"/>
    <w:rsid w:val="00C51609"/>
    <w:rsid w:val="00C86E30"/>
    <w:rsid w:val="00CB65B0"/>
    <w:rsid w:val="00D075C5"/>
    <w:rsid w:val="00D23A2F"/>
    <w:rsid w:val="00D34ACF"/>
    <w:rsid w:val="00D579D3"/>
    <w:rsid w:val="00D635FC"/>
    <w:rsid w:val="00D82037"/>
    <w:rsid w:val="00D93790"/>
    <w:rsid w:val="00DE5C11"/>
    <w:rsid w:val="00E30D1E"/>
    <w:rsid w:val="00E43B52"/>
    <w:rsid w:val="00E906CF"/>
    <w:rsid w:val="00E9699A"/>
    <w:rsid w:val="00EE4141"/>
    <w:rsid w:val="00F745FF"/>
    <w:rsid w:val="00FC1C00"/>
    <w:rsid w:val="00FE0E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5BCE"/>
  <w15:chartTrackingRefBased/>
  <w15:docId w15:val="{B005B71B-0386-48FD-B48A-BE035EBB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6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26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261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26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261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D26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26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2610"/>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261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6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26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261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261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D261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D26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26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26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26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261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6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6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26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2610"/>
    <w:rPr>
      <w:i/>
      <w:iCs/>
      <w:color w:val="404040" w:themeColor="text1" w:themeTint="BF"/>
    </w:rPr>
  </w:style>
  <w:style w:type="paragraph" w:styleId="ListParagraph">
    <w:name w:val="List Paragraph"/>
    <w:basedOn w:val="Normal"/>
    <w:uiPriority w:val="34"/>
    <w:qFormat/>
    <w:rsid w:val="006D2610"/>
    <w:pPr>
      <w:ind w:left="720"/>
      <w:contextualSpacing/>
    </w:pPr>
  </w:style>
  <w:style w:type="character" w:styleId="IntenseEmphasis">
    <w:name w:val="Intense Emphasis"/>
    <w:basedOn w:val="DefaultParagraphFont"/>
    <w:uiPriority w:val="21"/>
    <w:qFormat/>
    <w:rsid w:val="006D2610"/>
    <w:rPr>
      <w:i/>
      <w:iCs/>
      <w:color w:val="2F5496" w:themeColor="accent1" w:themeShade="BF"/>
    </w:rPr>
  </w:style>
  <w:style w:type="paragraph" w:styleId="IntenseQuote">
    <w:name w:val="Intense Quote"/>
    <w:basedOn w:val="Normal"/>
    <w:next w:val="Normal"/>
    <w:link w:val="IntenseQuoteChar"/>
    <w:uiPriority w:val="30"/>
    <w:qFormat/>
    <w:rsid w:val="006D2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2610"/>
    <w:rPr>
      <w:i/>
      <w:iCs/>
      <w:color w:val="2F5496" w:themeColor="accent1" w:themeShade="BF"/>
    </w:rPr>
  </w:style>
  <w:style w:type="character" w:styleId="IntenseReference">
    <w:name w:val="Intense Reference"/>
    <w:basedOn w:val="DefaultParagraphFont"/>
    <w:uiPriority w:val="32"/>
    <w:qFormat/>
    <w:rsid w:val="006D2610"/>
    <w:rPr>
      <w:b/>
      <w:bCs/>
      <w:smallCaps/>
      <w:color w:val="2F5496" w:themeColor="accent1" w:themeShade="BF"/>
      <w:spacing w:val="5"/>
    </w:rPr>
  </w:style>
  <w:style w:type="character" w:styleId="Hyperlink">
    <w:name w:val="Hyperlink"/>
    <w:basedOn w:val="DefaultParagraphFont"/>
    <w:uiPriority w:val="99"/>
    <w:unhideWhenUsed/>
    <w:rsid w:val="00560A26"/>
    <w:rPr>
      <w:color w:val="0563C1" w:themeColor="hyperlink"/>
      <w:u w:val="single"/>
    </w:rPr>
  </w:style>
  <w:style w:type="character" w:styleId="UnresolvedMention">
    <w:name w:val="Unresolved Mention"/>
    <w:basedOn w:val="DefaultParagraphFont"/>
    <w:uiPriority w:val="99"/>
    <w:semiHidden/>
    <w:unhideWhenUsed/>
    <w:rsid w:val="00560A26"/>
    <w:rPr>
      <w:color w:val="605E5C"/>
      <w:shd w:val="clear" w:color="auto" w:fill="E1DFDD"/>
    </w:rPr>
  </w:style>
  <w:style w:type="paragraph" w:styleId="Header">
    <w:name w:val="header"/>
    <w:basedOn w:val="Normal"/>
    <w:link w:val="HeaderChar"/>
    <w:uiPriority w:val="99"/>
    <w:unhideWhenUsed/>
    <w:rsid w:val="00E9699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9699A"/>
  </w:style>
  <w:style w:type="paragraph" w:styleId="Footer">
    <w:name w:val="footer"/>
    <w:basedOn w:val="Normal"/>
    <w:link w:val="FooterChar"/>
    <w:uiPriority w:val="99"/>
    <w:unhideWhenUsed/>
    <w:rsid w:val="00E9699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96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2424">
      <w:bodyDiv w:val="1"/>
      <w:marLeft w:val="0"/>
      <w:marRight w:val="0"/>
      <w:marTop w:val="0"/>
      <w:marBottom w:val="0"/>
      <w:divBdr>
        <w:top w:val="none" w:sz="0" w:space="0" w:color="auto"/>
        <w:left w:val="none" w:sz="0" w:space="0" w:color="auto"/>
        <w:bottom w:val="none" w:sz="0" w:space="0" w:color="auto"/>
        <w:right w:val="none" w:sz="0" w:space="0" w:color="auto"/>
      </w:divBdr>
    </w:div>
    <w:div w:id="306982414">
      <w:bodyDiv w:val="1"/>
      <w:marLeft w:val="0"/>
      <w:marRight w:val="0"/>
      <w:marTop w:val="0"/>
      <w:marBottom w:val="0"/>
      <w:divBdr>
        <w:top w:val="none" w:sz="0" w:space="0" w:color="auto"/>
        <w:left w:val="none" w:sz="0" w:space="0" w:color="auto"/>
        <w:bottom w:val="none" w:sz="0" w:space="0" w:color="auto"/>
        <w:right w:val="none" w:sz="0" w:space="0" w:color="auto"/>
      </w:divBdr>
    </w:div>
    <w:div w:id="506869312">
      <w:bodyDiv w:val="1"/>
      <w:marLeft w:val="0"/>
      <w:marRight w:val="0"/>
      <w:marTop w:val="0"/>
      <w:marBottom w:val="0"/>
      <w:divBdr>
        <w:top w:val="none" w:sz="0" w:space="0" w:color="auto"/>
        <w:left w:val="none" w:sz="0" w:space="0" w:color="auto"/>
        <w:bottom w:val="none" w:sz="0" w:space="0" w:color="auto"/>
        <w:right w:val="none" w:sz="0" w:space="0" w:color="auto"/>
      </w:divBdr>
    </w:div>
    <w:div w:id="990016499">
      <w:bodyDiv w:val="1"/>
      <w:marLeft w:val="0"/>
      <w:marRight w:val="0"/>
      <w:marTop w:val="0"/>
      <w:marBottom w:val="0"/>
      <w:divBdr>
        <w:top w:val="none" w:sz="0" w:space="0" w:color="auto"/>
        <w:left w:val="none" w:sz="0" w:space="0" w:color="auto"/>
        <w:bottom w:val="none" w:sz="0" w:space="0" w:color="auto"/>
        <w:right w:val="none" w:sz="0" w:space="0" w:color="auto"/>
      </w:divBdr>
    </w:div>
    <w:div w:id="1036544496">
      <w:bodyDiv w:val="1"/>
      <w:marLeft w:val="0"/>
      <w:marRight w:val="0"/>
      <w:marTop w:val="0"/>
      <w:marBottom w:val="0"/>
      <w:divBdr>
        <w:top w:val="none" w:sz="0" w:space="0" w:color="auto"/>
        <w:left w:val="none" w:sz="0" w:space="0" w:color="auto"/>
        <w:bottom w:val="none" w:sz="0" w:space="0" w:color="auto"/>
        <w:right w:val="none" w:sz="0" w:space="0" w:color="auto"/>
      </w:divBdr>
    </w:div>
    <w:div w:id="1446849896">
      <w:bodyDiv w:val="1"/>
      <w:marLeft w:val="0"/>
      <w:marRight w:val="0"/>
      <w:marTop w:val="0"/>
      <w:marBottom w:val="0"/>
      <w:divBdr>
        <w:top w:val="none" w:sz="0" w:space="0" w:color="auto"/>
        <w:left w:val="none" w:sz="0" w:space="0" w:color="auto"/>
        <w:bottom w:val="none" w:sz="0" w:space="0" w:color="auto"/>
        <w:right w:val="none" w:sz="0" w:space="0" w:color="auto"/>
      </w:divBdr>
    </w:div>
    <w:div w:id="1602688131">
      <w:bodyDiv w:val="1"/>
      <w:marLeft w:val="0"/>
      <w:marRight w:val="0"/>
      <w:marTop w:val="0"/>
      <w:marBottom w:val="0"/>
      <w:divBdr>
        <w:top w:val="none" w:sz="0" w:space="0" w:color="auto"/>
        <w:left w:val="none" w:sz="0" w:space="0" w:color="auto"/>
        <w:bottom w:val="none" w:sz="0" w:space="0" w:color="auto"/>
        <w:right w:val="none" w:sz="0" w:space="0" w:color="auto"/>
      </w:divBdr>
    </w:div>
    <w:div w:id="1631788898">
      <w:bodyDiv w:val="1"/>
      <w:marLeft w:val="0"/>
      <w:marRight w:val="0"/>
      <w:marTop w:val="0"/>
      <w:marBottom w:val="0"/>
      <w:divBdr>
        <w:top w:val="none" w:sz="0" w:space="0" w:color="auto"/>
        <w:left w:val="none" w:sz="0" w:space="0" w:color="auto"/>
        <w:bottom w:val="none" w:sz="0" w:space="0" w:color="auto"/>
        <w:right w:val="none" w:sz="0" w:space="0" w:color="auto"/>
      </w:divBdr>
    </w:div>
    <w:div w:id="1670790421">
      <w:bodyDiv w:val="1"/>
      <w:marLeft w:val="0"/>
      <w:marRight w:val="0"/>
      <w:marTop w:val="0"/>
      <w:marBottom w:val="0"/>
      <w:divBdr>
        <w:top w:val="none" w:sz="0" w:space="0" w:color="auto"/>
        <w:left w:val="none" w:sz="0" w:space="0" w:color="auto"/>
        <w:bottom w:val="none" w:sz="0" w:space="0" w:color="auto"/>
        <w:right w:val="none" w:sz="0" w:space="0" w:color="auto"/>
      </w:divBdr>
    </w:div>
    <w:div w:id="1792939184">
      <w:bodyDiv w:val="1"/>
      <w:marLeft w:val="0"/>
      <w:marRight w:val="0"/>
      <w:marTop w:val="0"/>
      <w:marBottom w:val="0"/>
      <w:divBdr>
        <w:top w:val="none" w:sz="0" w:space="0" w:color="auto"/>
        <w:left w:val="none" w:sz="0" w:space="0" w:color="auto"/>
        <w:bottom w:val="none" w:sz="0" w:space="0" w:color="auto"/>
        <w:right w:val="none" w:sz="0" w:space="0" w:color="auto"/>
      </w:divBdr>
    </w:div>
    <w:div w:id="1805078479">
      <w:bodyDiv w:val="1"/>
      <w:marLeft w:val="0"/>
      <w:marRight w:val="0"/>
      <w:marTop w:val="0"/>
      <w:marBottom w:val="0"/>
      <w:divBdr>
        <w:top w:val="none" w:sz="0" w:space="0" w:color="auto"/>
        <w:left w:val="none" w:sz="0" w:space="0" w:color="auto"/>
        <w:bottom w:val="none" w:sz="0" w:space="0" w:color="auto"/>
        <w:right w:val="none" w:sz="0" w:space="0" w:color="auto"/>
      </w:divBdr>
    </w:div>
    <w:div w:id="210430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br.org" TargetMode="External"/><Relationship Id="rId5" Type="http://schemas.openxmlformats.org/officeDocument/2006/relationships/footnotes" Target="footnotes.xml"/><Relationship Id="rId10" Type="http://schemas.openxmlformats.org/officeDocument/2006/relationships/hyperlink" Target="https://www.shrm.org"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3209</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Babita Agrawal</dc:creator>
  <cp:keywords/>
  <dc:description/>
  <cp:lastModifiedBy>dell</cp:lastModifiedBy>
  <cp:revision>5</cp:revision>
  <cp:lastPrinted>2025-01-27T04:16:00Z</cp:lastPrinted>
  <dcterms:created xsi:type="dcterms:W3CDTF">2025-07-10T10:30:00Z</dcterms:created>
  <dcterms:modified xsi:type="dcterms:W3CDTF">2026-06-22T07:31:00Z</dcterms:modified>
</cp:coreProperties>
</file>