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0F348" w14:textId="03F44E81" w:rsidR="00257BC1" w:rsidRDefault="2A68D739" w:rsidP="00B72588">
      <w:pPr>
        <w:spacing w:after="0" w:line="480" w:lineRule="auto"/>
        <w:jc w:val="center"/>
        <w:rPr>
          <w:rFonts w:ascii="Times New Roman" w:eastAsia="Times New Roman" w:hAnsi="Times New Roman" w:cs="Times New Roman"/>
          <w:b/>
          <w:bCs/>
          <w:sz w:val="28"/>
          <w:szCs w:val="28"/>
        </w:rPr>
      </w:pPr>
      <w:r w:rsidRPr="2A68D739">
        <w:rPr>
          <w:rFonts w:ascii="Times New Roman" w:eastAsia="Times New Roman" w:hAnsi="Times New Roman" w:cs="Times New Roman"/>
          <w:b/>
          <w:bCs/>
          <w:sz w:val="28"/>
          <w:szCs w:val="28"/>
        </w:rPr>
        <w:t xml:space="preserve">From Input to Output: Examining L2 Learners’ Essays through </w:t>
      </w:r>
    </w:p>
    <w:p w14:paraId="0830B6ED" w14:textId="472DB8B6" w:rsidR="00B017D8" w:rsidRDefault="00BD0C9D" w:rsidP="008A69C2">
      <w:pPr>
        <w:spacing w:after="0" w:line="480" w:lineRule="auto"/>
        <w:jc w:val="center"/>
        <w:rPr>
          <w:rFonts w:ascii="Times New Roman" w:eastAsia="Times New Roman" w:hAnsi="Times New Roman" w:cs="Times New Roman"/>
          <w:b/>
          <w:bCs/>
          <w:sz w:val="28"/>
          <w:szCs w:val="28"/>
        </w:rPr>
      </w:pPr>
      <w:r w:rsidRPr="00257BC1">
        <w:rPr>
          <w:rFonts w:ascii="Times New Roman" w:eastAsia="Times New Roman" w:hAnsi="Times New Roman" w:cs="Times New Roman"/>
          <w:b/>
          <w:bCs/>
          <w:sz w:val="28"/>
          <w:szCs w:val="28"/>
        </w:rPr>
        <w:t/>
      </w:r>
    </w:p>
    <w:p w14:paraId="587B4AEB" w14:textId="77777777" w:rsidR="008A69C2" w:rsidRPr="008A69C2" w:rsidRDefault="008A69C2" w:rsidP="008A69C2">
      <w:pPr>
        <w:spacing w:after="0" w:line="480" w:lineRule="auto"/>
        <w:jc w:val="center"/>
        <w:rPr>
          <w:rFonts w:ascii="Times New Roman" w:eastAsia="Times New Roman" w:hAnsi="Times New Roman" w:cs="Times New Roman"/>
          <w:b/>
          <w:bCs/>
          <w:sz w:val="28"/>
          <w:szCs w:val="28"/>
        </w:rPr>
      </w:pPr>
    </w:p>
    <w:p w14:paraId="29BA4027" w14:textId="5168D7A4" w:rsidR="00B017D8" w:rsidRPr="001226D7" w:rsidRDefault="00B017D8" w:rsidP="00B017D8">
      <w:pPr>
        <w:widowControl w:val="0"/>
        <w:suppressLineNumbers/>
        <w:spacing w:line="480" w:lineRule="auto"/>
        <w:ind w:leftChars="200" w:left="440" w:rightChars="214" w:right="471"/>
        <w:jc w:val="center"/>
        <w:rPr>
          <w:rFonts w:ascii="Times New Roman" w:eastAsia="DengXian" w:hAnsi="Times New Roman" w:cs="Times New Roman"/>
          <w:iCs/>
          <w:sz w:val="24"/>
          <w:szCs w:val="24"/>
          <w:lang w:eastAsia="zh-CN"/>
        </w:rPr>
      </w:pPr>
      <w:r w:rsidRPr="00080963">
        <w:rPr>
          <w:rFonts w:ascii="Times New Roman" w:eastAsia="DengXian" w:hAnsi="Times New Roman" w:cs="Times New Roman"/>
          <w:sz w:val="24"/>
          <w:szCs w:val="24"/>
          <w:lang w:eastAsia="zh-CN"/>
        </w:rPr>
        <w:t/>
      </w:r>
      <w:r w:rsidR="001226D7">
        <w:rPr>
          <w:rFonts w:ascii="Times New Roman" w:eastAsia="DengXian" w:hAnsi="Times New Roman" w:cs="Times New Roman"/>
          <w:sz w:val="24"/>
          <w:szCs w:val="24"/>
          <w:lang w:eastAsia="zh-CN"/>
        </w:rPr>
        <w:t xml:space="preserve"/>
      </w:r>
      <w:r w:rsidR="001226D7" w:rsidRPr="001226D7">
        <w:rPr>
          <w:rFonts w:ascii="Times New Roman" w:eastAsia="Times New Roman" w:hAnsi="Times New Roman" w:cs="Times New Roman"/>
          <w:iCs/>
          <w:sz w:val="24"/>
          <w:szCs w:val="24"/>
          <w:lang w:val="en-US"/>
        </w:rPr>
        <w:t xml:space="preserve"/>
      </w:r>
      <w:proofErr w:type="spellStart"/>
      <w:r w:rsidR="001226D7" w:rsidRPr="001226D7">
        <w:rPr>
          <w:rFonts w:ascii="Times New Roman" w:eastAsia="Times New Roman" w:hAnsi="Times New Roman" w:cs="Times New Roman"/>
          <w:iCs/>
          <w:sz w:val="24"/>
          <w:szCs w:val="24"/>
          <w:lang w:val="en-US"/>
        </w:rPr>
        <w:t/>
      </w:r>
      <w:proofErr w:type="spellEnd"/>
    </w:p>
    <w:p w14:paraId="693BD8FB" w14:textId="77777777" w:rsidR="00B017D8" w:rsidRPr="00080963" w:rsidRDefault="00B017D8" w:rsidP="00B017D8">
      <w:pPr>
        <w:widowControl w:val="0"/>
        <w:suppressLineNumbers/>
        <w:spacing w:line="480" w:lineRule="auto"/>
        <w:ind w:leftChars="200" w:left="440" w:rightChars="214" w:right="471"/>
        <w:jc w:val="center"/>
        <w:rPr>
          <w:rFonts w:ascii="Times New Roman" w:eastAsia="DengXian" w:hAnsi="Times New Roman" w:cs="Times New Roman"/>
          <w:bCs/>
          <w:sz w:val="24"/>
          <w:szCs w:val="24"/>
          <w:lang w:eastAsia="zh-CN"/>
        </w:rPr>
      </w:pPr>
      <w:r w:rsidRPr="00080963">
        <w:rPr>
          <w:rFonts w:ascii="Times New Roman" w:eastAsia="DengXian" w:hAnsi="Times New Roman" w:cs="Times New Roman"/>
          <w:bCs/>
          <w:sz w:val="24"/>
          <w:szCs w:val="24"/>
          <w:lang w:eastAsia="zh-CN"/>
        </w:rPr>
        <w:t/>
      </w:r>
    </w:p>
    <w:p w14:paraId="37FFF398" w14:textId="77777777" w:rsidR="00B017D8" w:rsidRPr="00080963" w:rsidRDefault="00B017D8" w:rsidP="00D33571">
      <w:pPr>
        <w:spacing w:after="0" w:line="480" w:lineRule="auto"/>
        <w:jc w:val="center"/>
        <w:rPr>
          <w:rFonts w:ascii="Times New Roman" w:hAnsi="Times New Roman" w:cs="Times New Roman"/>
          <w:sz w:val="24"/>
          <w:szCs w:val="24"/>
        </w:rPr>
      </w:pPr>
      <w:r w:rsidRPr="00080963">
        <w:rPr>
          <w:rFonts w:ascii="Times New Roman" w:eastAsia="DengXian" w:hAnsi="Times New Roman" w:cs="Times New Roman"/>
          <w:bCs/>
          <w:sz w:val="24"/>
          <w:szCs w:val="24"/>
          <w:lang w:eastAsia="zh-CN"/>
        </w:rPr>
        <w:t xml:space="preserve"/>
      </w:r>
      <w:proofErr w:type="spellStart"/>
      <w:r w:rsidRPr="00080963">
        <w:rPr>
          <w:rFonts w:ascii="Times New Roman" w:eastAsia="DengXian" w:hAnsi="Times New Roman" w:cs="Times New Roman"/>
          <w:bCs/>
          <w:sz w:val="24"/>
          <w:szCs w:val="24"/>
          <w:lang w:eastAsia="zh-CN"/>
        </w:rPr>
        <w:t/>
      </w:r>
      <w:proofErr w:type="spellEnd"/>
      <w:r w:rsidRPr="00080963">
        <w:rPr>
          <w:rFonts w:ascii="Times New Roman" w:hAnsi="Times New Roman" w:cs="Times New Roman"/>
          <w:sz w:val="24"/>
          <w:szCs w:val="24"/>
        </w:rPr>
        <w:t xml:space="preserve"/>
      </w:r>
    </w:p>
    <w:p w14:paraId="7130E2F6" w14:textId="77777777" w:rsidR="00B017D8" w:rsidRPr="00080963" w:rsidRDefault="00B017D8" w:rsidP="00D33571">
      <w:pPr>
        <w:widowControl w:val="0"/>
        <w:suppressLineNumbers/>
        <w:spacing w:after="0" w:line="480" w:lineRule="auto"/>
        <w:ind w:leftChars="200" w:left="440" w:rightChars="214" w:right="471"/>
        <w:jc w:val="center"/>
        <w:rPr>
          <w:rFonts w:ascii="Times New Roman" w:eastAsia="DengXian" w:hAnsi="Times New Roman" w:cs="Times New Roman"/>
          <w:bCs/>
          <w:sz w:val="24"/>
          <w:szCs w:val="24"/>
          <w:lang w:eastAsia="zh-CN"/>
        </w:rPr>
      </w:pPr>
      <w:r w:rsidRPr="00080963">
        <w:rPr>
          <w:rFonts w:ascii="Times New Roman" w:eastAsia="DengXian" w:hAnsi="Times New Roman" w:cs="Times New Roman"/>
          <w:bCs/>
          <w:sz w:val="24"/>
          <w:szCs w:val="24"/>
          <w:lang w:eastAsia="zh-CN"/>
        </w:rPr>
        <w:t/>
      </w:r>
    </w:p>
    <w:p w14:paraId="7B7FE1E9" w14:textId="77777777" w:rsidR="00B017D8" w:rsidRDefault="00B017D8" w:rsidP="00D33571">
      <w:pPr>
        <w:spacing w:after="0" w:line="480" w:lineRule="auto"/>
        <w:jc w:val="center"/>
      </w:pPr>
      <w:hyperlink r:id="rId5" w:history="1">
        <w:r w:rsidRPr="00080963">
          <w:rPr>
            <w:rStyle w:val="Hyperlink"/>
            <w:rFonts w:ascii="Times New Roman" w:eastAsia="DengXian" w:hAnsi="Times New Roman" w:cs="Times New Roman"/>
            <w:bCs/>
            <w:sz w:val="24"/>
            <w:szCs w:val="24"/>
            <w:lang w:eastAsia="zh-CN"/>
          </w:rPr>
          <w:t/>
        </w:r>
      </w:hyperlink>
    </w:p>
    <w:p w14:paraId="78FAF52D" w14:textId="2CB3AB9D" w:rsidR="001226D7" w:rsidRPr="001226D7" w:rsidRDefault="001226D7" w:rsidP="00D33571">
      <w:pPr>
        <w:spacing w:after="0" w:line="480" w:lineRule="auto"/>
        <w:jc w:val="center"/>
        <w:rPr>
          <w:rFonts w:ascii="Times New Roman" w:hAnsi="Times New Roman" w:cs="Times New Roman"/>
          <w:sz w:val="24"/>
          <w:szCs w:val="24"/>
        </w:rPr>
      </w:pPr>
      <w:r w:rsidRPr="00080963">
        <w:rPr>
          <w:rFonts w:ascii="Times New Roman" w:eastAsia="DengXian" w:hAnsi="Times New Roman" w:cs="Times New Roman"/>
          <w:bCs/>
          <w:sz w:val="24"/>
          <w:szCs w:val="24"/>
          <w:lang w:eastAsia="zh-CN"/>
        </w:rPr>
        <w:t/>
      </w:r>
      <w:r w:rsidR="00D33571" w:rsidRPr="00D33571">
        <w:rPr>
          <w:rFonts w:ascii="Segoe UI Historic" w:hAnsi="Segoe UI Historic" w:cs="Segoe UI Historic"/>
          <w:color w:val="000000"/>
          <w:sz w:val="23"/>
          <w:szCs w:val="23"/>
          <w:shd w:val="clear" w:color="auto" w:fill="FFFFFF"/>
        </w:rPr>
        <w:t xml:space="preserve"/>
      </w:r>
      <w:r w:rsidR="00D33571" w:rsidRPr="00D33571">
        <w:rPr>
          <w:rFonts w:ascii="Times New Roman" w:eastAsia="DengXian" w:hAnsi="Times New Roman" w:cs="Times New Roman"/>
          <w:bCs/>
          <w:sz w:val="24"/>
          <w:szCs w:val="24"/>
          <w:lang w:eastAsia="zh-CN"/>
        </w:rPr>
        <w:t/>
      </w:r>
    </w:p>
    <w:p w14:paraId="47651DA3" w14:textId="0D2EE2B7" w:rsidR="001226D7" w:rsidRPr="00080963" w:rsidRDefault="001226D7" w:rsidP="00D33571">
      <w:pPr>
        <w:spacing w:after="0" w:line="480" w:lineRule="auto"/>
        <w:jc w:val="center"/>
        <w:rPr>
          <w:rFonts w:ascii="Times New Roman" w:eastAsia="DengXian" w:hAnsi="Times New Roman" w:cs="Times New Roman"/>
          <w:bCs/>
          <w:sz w:val="24"/>
          <w:szCs w:val="24"/>
          <w:lang w:eastAsia="zh-CN"/>
        </w:rPr>
      </w:pPr>
      <w:hyperlink r:id="rId6">
        <w:r w:rsidRPr="001226D7">
          <w:rPr>
            <w:rStyle w:val="Hyperlink"/>
            <w:rFonts w:ascii="Times New Roman" w:eastAsia="Times New Roman" w:hAnsi="Times New Roman" w:cs="Times New Roman"/>
            <w:sz w:val="24"/>
            <w:szCs w:val="24"/>
            <w:lang w:val="en-US"/>
          </w:rPr>
          <w:t/>
        </w:r>
      </w:hyperlink>
    </w:p>
    <w:p w14:paraId="31B93886" w14:textId="77777777" w:rsidR="00B017D8" w:rsidRPr="00257BC1" w:rsidRDefault="00B017D8" w:rsidP="00257BC1">
      <w:pPr>
        <w:spacing w:after="0" w:line="240" w:lineRule="auto"/>
        <w:jc w:val="center"/>
        <w:rPr>
          <w:rFonts w:ascii="Times New Roman" w:eastAsia="Times New Roman" w:hAnsi="Times New Roman" w:cs="Times New Roman"/>
          <w:b/>
          <w:bCs/>
          <w:sz w:val="28"/>
          <w:szCs w:val="28"/>
        </w:rPr>
      </w:pPr>
    </w:p>
    <w:p w14:paraId="2F4458FD" w14:textId="77777777" w:rsidR="00BC4D37" w:rsidRDefault="00BC4D37" w:rsidP="00BC4D37">
      <w:pPr>
        <w:spacing w:after="0" w:line="240" w:lineRule="auto"/>
        <w:jc w:val="both"/>
        <w:rPr>
          <w:rFonts w:ascii="Times New Roman" w:eastAsia="Times New Roman" w:hAnsi="Times New Roman" w:cs="Times New Roman"/>
          <w:iCs/>
          <w:sz w:val="24"/>
          <w:szCs w:val="24"/>
          <w:lang w:val="en-US"/>
        </w:rPr>
      </w:pPr>
    </w:p>
    <w:p w14:paraId="094D7E3D" w14:textId="77777777" w:rsidR="00D33571" w:rsidRDefault="00D33571" w:rsidP="00BC4D37">
      <w:pPr>
        <w:spacing w:after="0" w:line="240" w:lineRule="auto"/>
        <w:jc w:val="both"/>
        <w:rPr>
          <w:rFonts w:ascii="Times New Roman" w:eastAsia="Times New Roman" w:hAnsi="Times New Roman" w:cs="Times New Roman"/>
          <w:iCs/>
          <w:sz w:val="24"/>
          <w:szCs w:val="24"/>
          <w:lang w:val="en-US"/>
        </w:rPr>
      </w:pPr>
    </w:p>
    <w:p w14:paraId="378B747D" w14:textId="77777777" w:rsidR="00D33571" w:rsidRDefault="00D33571" w:rsidP="00BC4D37">
      <w:pPr>
        <w:spacing w:after="0" w:line="240" w:lineRule="auto"/>
        <w:jc w:val="both"/>
        <w:rPr>
          <w:rFonts w:ascii="Times New Roman" w:eastAsia="Times New Roman" w:hAnsi="Times New Roman" w:cs="Times New Roman"/>
          <w:iCs/>
          <w:sz w:val="24"/>
          <w:szCs w:val="24"/>
          <w:lang w:val="en-US"/>
        </w:rPr>
      </w:pPr>
    </w:p>
    <w:p w14:paraId="4217A633" w14:textId="77777777" w:rsidR="00D33571" w:rsidRDefault="00D33571" w:rsidP="00BC4D37">
      <w:pPr>
        <w:spacing w:after="0" w:line="240" w:lineRule="auto"/>
        <w:jc w:val="both"/>
        <w:rPr>
          <w:rFonts w:ascii="Times New Roman" w:eastAsia="Times New Roman" w:hAnsi="Times New Roman" w:cs="Times New Roman"/>
          <w:iCs/>
          <w:sz w:val="24"/>
          <w:szCs w:val="24"/>
          <w:lang w:val="en-US"/>
        </w:rPr>
      </w:pPr>
    </w:p>
    <w:p w14:paraId="2F9C8C9E" w14:textId="77777777" w:rsidR="00D33571" w:rsidRDefault="00D33571" w:rsidP="00BC4D37">
      <w:pPr>
        <w:spacing w:after="0" w:line="240" w:lineRule="auto"/>
        <w:jc w:val="both"/>
        <w:rPr>
          <w:rFonts w:ascii="Times New Roman" w:eastAsia="Times New Roman" w:hAnsi="Times New Roman" w:cs="Times New Roman"/>
          <w:iCs/>
          <w:sz w:val="24"/>
          <w:szCs w:val="24"/>
          <w:lang w:val="en-US"/>
        </w:rPr>
      </w:pPr>
    </w:p>
    <w:p w14:paraId="489A5BA6" w14:textId="77777777" w:rsidR="00D33571" w:rsidRDefault="00D33571" w:rsidP="00BC4D37">
      <w:pPr>
        <w:spacing w:after="0" w:line="240" w:lineRule="auto"/>
        <w:jc w:val="both"/>
        <w:rPr>
          <w:rFonts w:ascii="Times New Roman" w:eastAsia="Times New Roman" w:hAnsi="Times New Roman" w:cs="Times New Roman"/>
          <w:iCs/>
          <w:sz w:val="24"/>
          <w:szCs w:val="24"/>
          <w:lang w:val="en-US"/>
        </w:rPr>
      </w:pPr>
    </w:p>
    <w:p w14:paraId="6C0B6A63" w14:textId="77777777" w:rsidR="00D33571" w:rsidRDefault="00D33571" w:rsidP="00BC4D37">
      <w:pPr>
        <w:spacing w:after="0" w:line="240" w:lineRule="auto"/>
        <w:jc w:val="both"/>
        <w:rPr>
          <w:rFonts w:ascii="Times New Roman" w:eastAsia="Times New Roman" w:hAnsi="Times New Roman" w:cs="Times New Roman"/>
          <w:iCs/>
          <w:sz w:val="24"/>
          <w:szCs w:val="24"/>
          <w:lang w:val="en-US"/>
        </w:rPr>
      </w:pPr>
    </w:p>
    <w:p w14:paraId="6D63046B" w14:textId="77777777" w:rsidR="00D33571" w:rsidRDefault="00D33571" w:rsidP="00BC4D37">
      <w:pPr>
        <w:spacing w:after="0" w:line="240" w:lineRule="auto"/>
        <w:jc w:val="both"/>
        <w:rPr>
          <w:rFonts w:ascii="Times New Roman" w:eastAsia="Times New Roman" w:hAnsi="Times New Roman" w:cs="Times New Roman"/>
          <w:iCs/>
          <w:sz w:val="24"/>
          <w:szCs w:val="24"/>
          <w:lang w:val="en-US"/>
        </w:rPr>
      </w:pPr>
    </w:p>
    <w:p w14:paraId="3ADB0823" w14:textId="77777777" w:rsidR="00D33571" w:rsidRDefault="00D33571" w:rsidP="00BC4D37">
      <w:pPr>
        <w:spacing w:after="0" w:line="240" w:lineRule="auto"/>
        <w:jc w:val="both"/>
        <w:rPr>
          <w:rFonts w:ascii="Times New Roman" w:eastAsia="Times New Roman" w:hAnsi="Times New Roman" w:cs="Times New Roman"/>
          <w:iCs/>
          <w:sz w:val="24"/>
          <w:szCs w:val="24"/>
          <w:lang w:val="en-US"/>
        </w:rPr>
      </w:pPr>
    </w:p>
    <w:p w14:paraId="038AB4BC" w14:textId="77777777" w:rsidR="00D33571" w:rsidRDefault="00D33571" w:rsidP="00BC4D37">
      <w:pPr>
        <w:spacing w:after="0" w:line="240" w:lineRule="auto"/>
        <w:jc w:val="both"/>
        <w:rPr>
          <w:rFonts w:ascii="Times New Roman" w:eastAsia="Times New Roman" w:hAnsi="Times New Roman" w:cs="Times New Roman"/>
          <w:iCs/>
          <w:sz w:val="24"/>
          <w:szCs w:val="24"/>
          <w:lang w:val="en-US"/>
        </w:rPr>
      </w:pPr>
    </w:p>
    <w:p w14:paraId="063C0558" w14:textId="77777777" w:rsidR="00D33571" w:rsidRDefault="00D33571" w:rsidP="00BC4D37">
      <w:pPr>
        <w:spacing w:after="0" w:line="240" w:lineRule="auto"/>
        <w:jc w:val="both"/>
        <w:rPr>
          <w:rFonts w:ascii="Times New Roman" w:eastAsia="Times New Roman" w:hAnsi="Times New Roman" w:cs="Times New Roman"/>
          <w:iCs/>
          <w:sz w:val="24"/>
          <w:szCs w:val="24"/>
          <w:lang w:val="en-US"/>
        </w:rPr>
      </w:pPr>
    </w:p>
    <w:p w14:paraId="3CD43665" w14:textId="77777777" w:rsidR="00D33571" w:rsidRDefault="00D33571" w:rsidP="00BC4D37">
      <w:pPr>
        <w:spacing w:after="0" w:line="240" w:lineRule="auto"/>
        <w:jc w:val="both"/>
        <w:rPr>
          <w:rFonts w:ascii="Times New Roman" w:eastAsia="Times New Roman" w:hAnsi="Times New Roman" w:cs="Times New Roman"/>
          <w:iCs/>
          <w:sz w:val="24"/>
          <w:szCs w:val="24"/>
          <w:lang w:val="en-US"/>
        </w:rPr>
      </w:pPr>
    </w:p>
    <w:p w14:paraId="530AF245" w14:textId="77777777" w:rsidR="00D33571" w:rsidRDefault="00D33571" w:rsidP="00BC4D37">
      <w:pPr>
        <w:spacing w:after="0" w:line="240" w:lineRule="auto"/>
        <w:jc w:val="both"/>
        <w:rPr>
          <w:rFonts w:ascii="Times New Roman" w:eastAsia="Times New Roman" w:hAnsi="Times New Roman" w:cs="Times New Roman"/>
          <w:iCs/>
          <w:sz w:val="24"/>
          <w:szCs w:val="24"/>
          <w:lang w:val="en-US"/>
        </w:rPr>
      </w:pPr>
    </w:p>
    <w:p w14:paraId="39AD8B93" w14:textId="77777777" w:rsidR="00D33571" w:rsidRDefault="00D33571" w:rsidP="00BC4D37">
      <w:pPr>
        <w:spacing w:after="0" w:line="240" w:lineRule="auto"/>
        <w:jc w:val="both"/>
        <w:rPr>
          <w:rFonts w:ascii="Times New Roman" w:eastAsia="Times New Roman" w:hAnsi="Times New Roman" w:cs="Times New Roman"/>
          <w:iCs/>
          <w:sz w:val="24"/>
          <w:szCs w:val="24"/>
          <w:lang w:val="en-US"/>
        </w:rPr>
      </w:pPr>
    </w:p>
    <w:p w14:paraId="42033C74" w14:textId="77777777" w:rsidR="00D33571" w:rsidRDefault="00D33571" w:rsidP="00BC4D37">
      <w:pPr>
        <w:spacing w:after="0" w:line="240" w:lineRule="auto"/>
        <w:jc w:val="both"/>
        <w:rPr>
          <w:rFonts w:ascii="Times New Roman" w:eastAsia="Times New Roman" w:hAnsi="Times New Roman" w:cs="Times New Roman"/>
          <w:iCs/>
          <w:sz w:val="24"/>
          <w:szCs w:val="24"/>
          <w:lang w:val="en-US"/>
        </w:rPr>
      </w:pPr>
    </w:p>
    <w:p w14:paraId="6EF0EC67" w14:textId="77777777" w:rsidR="00D33571" w:rsidRDefault="00D33571" w:rsidP="00BC4D37">
      <w:pPr>
        <w:spacing w:after="0" w:line="240" w:lineRule="auto"/>
        <w:jc w:val="both"/>
        <w:rPr>
          <w:rFonts w:ascii="Times New Roman" w:eastAsia="Times New Roman" w:hAnsi="Times New Roman" w:cs="Times New Roman"/>
          <w:iCs/>
          <w:sz w:val="24"/>
          <w:szCs w:val="24"/>
          <w:lang w:val="en-US"/>
        </w:rPr>
      </w:pPr>
    </w:p>
    <w:p w14:paraId="394A10AA" w14:textId="77777777" w:rsidR="00D33571" w:rsidRDefault="00D33571" w:rsidP="00BC4D37">
      <w:pPr>
        <w:spacing w:after="0" w:line="240" w:lineRule="auto"/>
        <w:jc w:val="both"/>
        <w:rPr>
          <w:rFonts w:ascii="Times New Roman" w:eastAsia="Times New Roman" w:hAnsi="Times New Roman" w:cs="Times New Roman"/>
          <w:iCs/>
          <w:sz w:val="24"/>
          <w:szCs w:val="24"/>
          <w:lang w:val="en-US"/>
        </w:rPr>
      </w:pPr>
    </w:p>
    <w:p w14:paraId="42E24489" w14:textId="77777777" w:rsidR="00D33571" w:rsidRDefault="00D33571" w:rsidP="00BC4D37">
      <w:pPr>
        <w:spacing w:after="0" w:line="240" w:lineRule="auto"/>
        <w:jc w:val="both"/>
        <w:rPr>
          <w:rFonts w:ascii="Times New Roman" w:eastAsia="Times New Roman" w:hAnsi="Times New Roman" w:cs="Times New Roman"/>
          <w:iCs/>
          <w:sz w:val="24"/>
          <w:szCs w:val="24"/>
          <w:lang w:val="en-US"/>
        </w:rPr>
      </w:pPr>
    </w:p>
    <w:p w14:paraId="3815615E" w14:textId="77777777" w:rsidR="00D33571" w:rsidRDefault="00D33571" w:rsidP="00BC4D37">
      <w:pPr>
        <w:spacing w:after="0" w:line="240" w:lineRule="auto"/>
        <w:jc w:val="both"/>
        <w:rPr>
          <w:rFonts w:ascii="Times New Roman" w:eastAsia="Times New Roman" w:hAnsi="Times New Roman" w:cs="Times New Roman"/>
          <w:iCs/>
          <w:sz w:val="24"/>
          <w:szCs w:val="24"/>
          <w:lang w:val="en-US"/>
        </w:rPr>
      </w:pPr>
    </w:p>
    <w:p w14:paraId="2431F3B4" w14:textId="77777777" w:rsidR="00D33571" w:rsidRDefault="00D33571" w:rsidP="00BC4D37">
      <w:pPr>
        <w:spacing w:after="0" w:line="240" w:lineRule="auto"/>
        <w:jc w:val="both"/>
        <w:rPr>
          <w:rFonts w:ascii="Times New Roman" w:eastAsia="Times New Roman" w:hAnsi="Times New Roman" w:cs="Times New Roman"/>
          <w:iCs/>
          <w:sz w:val="24"/>
          <w:szCs w:val="24"/>
          <w:lang w:val="en-US"/>
        </w:rPr>
      </w:pPr>
    </w:p>
    <w:p w14:paraId="79252A9F" w14:textId="77777777" w:rsidR="00D33571" w:rsidRDefault="00D33571" w:rsidP="00BC4D37">
      <w:pPr>
        <w:spacing w:after="0" w:line="240" w:lineRule="auto"/>
        <w:jc w:val="both"/>
        <w:rPr>
          <w:rFonts w:ascii="Times New Roman" w:eastAsia="Times New Roman" w:hAnsi="Times New Roman" w:cs="Times New Roman"/>
          <w:iCs/>
          <w:sz w:val="24"/>
          <w:szCs w:val="24"/>
          <w:lang w:val="en-US"/>
        </w:rPr>
      </w:pPr>
    </w:p>
    <w:p w14:paraId="6EF71296" w14:textId="77777777" w:rsidR="00D33571" w:rsidRDefault="00D33571" w:rsidP="00BC4D37">
      <w:pPr>
        <w:spacing w:after="0" w:line="240" w:lineRule="auto"/>
        <w:jc w:val="both"/>
        <w:rPr>
          <w:rFonts w:ascii="Times New Roman" w:eastAsia="Times New Roman" w:hAnsi="Times New Roman" w:cs="Times New Roman"/>
          <w:iCs/>
          <w:sz w:val="24"/>
          <w:szCs w:val="24"/>
          <w:lang w:val="en-US"/>
        </w:rPr>
      </w:pPr>
    </w:p>
    <w:p w14:paraId="61639D4B" w14:textId="77777777" w:rsidR="00B72588" w:rsidRPr="00D33571" w:rsidRDefault="00B72588" w:rsidP="00BC4D37">
      <w:pPr>
        <w:spacing w:after="0" w:line="240" w:lineRule="auto"/>
        <w:jc w:val="both"/>
        <w:rPr>
          <w:rFonts w:ascii="Times New Roman" w:eastAsia="Times New Roman" w:hAnsi="Times New Roman" w:cs="Times New Roman"/>
          <w:iCs/>
          <w:sz w:val="24"/>
          <w:szCs w:val="24"/>
        </w:rPr>
      </w:pPr>
    </w:p>
    <w:p w14:paraId="26437A2E" w14:textId="6688E4A0" w:rsidR="0090770E" w:rsidRPr="00437FF1" w:rsidRDefault="0090770E" w:rsidP="0090770E">
      <w:pPr>
        <w:spacing w:after="0" w:line="240" w:lineRule="auto"/>
        <w:jc w:val="center"/>
        <w:rPr>
          <w:rFonts w:ascii="Times New Roman" w:eastAsia="Times New Roman" w:hAnsi="Times New Roman" w:cs="Times New Roman"/>
          <w:b/>
          <w:bCs/>
          <w:iCs/>
          <w:sz w:val="24"/>
          <w:szCs w:val="24"/>
        </w:rPr>
      </w:pPr>
      <w:r w:rsidRPr="00437FF1">
        <w:rPr>
          <w:rFonts w:ascii="Times New Roman" w:eastAsia="Times New Roman" w:hAnsi="Times New Roman" w:cs="Times New Roman"/>
          <w:b/>
          <w:bCs/>
          <w:iCs/>
          <w:sz w:val="24"/>
          <w:szCs w:val="24"/>
        </w:rPr>
        <w:lastRenderedPageBreak/>
        <w:t>Abstract</w:t>
      </w:r>
    </w:p>
    <w:p w14:paraId="1D689842" w14:textId="77777777" w:rsidR="0090770E" w:rsidRPr="00437FF1" w:rsidRDefault="0090770E" w:rsidP="00722783">
      <w:pPr>
        <w:spacing w:after="0" w:line="240" w:lineRule="auto"/>
        <w:jc w:val="both"/>
        <w:rPr>
          <w:rFonts w:ascii="Times New Roman" w:eastAsia="Times New Roman" w:hAnsi="Times New Roman" w:cs="Times New Roman"/>
          <w:iCs/>
          <w:sz w:val="24"/>
          <w:szCs w:val="24"/>
        </w:rPr>
      </w:pPr>
    </w:p>
    <w:p w14:paraId="5EB82EE4" w14:textId="715A19DB" w:rsidR="0058323D" w:rsidRPr="00437FF1" w:rsidRDefault="004B09A2" w:rsidP="004B09A2">
      <w:pPr>
        <w:spacing w:after="0" w:line="240" w:lineRule="auto"/>
        <w:ind w:firstLine="720"/>
        <w:jc w:val="both"/>
        <w:rPr>
          <w:rFonts w:ascii="Times New Roman" w:eastAsia="Times New Roman" w:hAnsi="Times New Roman" w:cs="Times New Roman"/>
          <w:iCs/>
          <w:sz w:val="24"/>
          <w:szCs w:val="24"/>
        </w:rPr>
      </w:pPr>
      <w:r w:rsidRPr="00437FF1">
        <w:rPr>
          <w:rFonts w:ascii="Times New Roman" w:eastAsia="Times New Roman" w:hAnsi="Times New Roman" w:cs="Times New Roman"/>
          <w:iCs/>
          <w:sz w:val="24"/>
          <w:szCs w:val="24"/>
        </w:rPr>
        <w:t xml:space="preserve">This study explores how Krashen’s (1982) Second Language Acquisition (SLA) hypotheses are manifested in the essays of </w:t>
      </w:r>
      <w:r w:rsidR="4F4CCF04" w:rsidRPr="4F4CCF04">
        <w:rPr>
          <w:rFonts w:ascii="Times New Roman" w:eastAsia="Times New Roman" w:hAnsi="Times New Roman" w:cs="Times New Roman"/>
          <w:sz w:val="24"/>
          <w:szCs w:val="24"/>
        </w:rPr>
        <w:t>Senior High School (SHS)</w:t>
      </w:r>
      <w:r w:rsidRPr="00437FF1">
        <w:rPr>
          <w:rFonts w:ascii="Times New Roman" w:eastAsia="Times New Roman" w:hAnsi="Times New Roman" w:cs="Times New Roman"/>
          <w:iCs/>
          <w:sz w:val="24"/>
          <w:szCs w:val="24"/>
        </w:rPr>
        <w:t xml:space="preserve"> L2 learners and analyzes what these patterns suggest about their ongoing language acquisition processes. The corpus, consisting of six (6) selected essays written by </w:t>
      </w:r>
      <w:r w:rsidR="4F4CCF04" w:rsidRPr="4F4CCF04">
        <w:rPr>
          <w:rFonts w:ascii="Times New Roman" w:eastAsia="Times New Roman" w:hAnsi="Times New Roman" w:cs="Times New Roman"/>
          <w:sz w:val="24"/>
          <w:szCs w:val="24"/>
        </w:rPr>
        <w:t>SHS</w:t>
      </w:r>
      <w:r w:rsidRPr="00437FF1">
        <w:rPr>
          <w:rFonts w:ascii="Times New Roman" w:eastAsia="Times New Roman" w:hAnsi="Times New Roman" w:cs="Times New Roman"/>
          <w:iCs/>
          <w:sz w:val="24"/>
          <w:szCs w:val="24"/>
        </w:rPr>
        <w:t xml:space="preserve"> students who speak Filipino as their first language (L1) and English as their second language (L2), served as the primary source of linguistic data. The analysis reveals that learners’ essays reflect varied </w:t>
      </w:r>
      <w:r w:rsidR="4F4CCF04" w:rsidRPr="4F4CCF04">
        <w:rPr>
          <w:rFonts w:ascii="Times New Roman" w:eastAsia="Times New Roman" w:hAnsi="Times New Roman" w:cs="Times New Roman"/>
          <w:sz w:val="24"/>
          <w:szCs w:val="24"/>
        </w:rPr>
        <w:t>hypotheses</w:t>
      </w:r>
      <w:r w:rsidRPr="00437FF1">
        <w:rPr>
          <w:rFonts w:ascii="Times New Roman" w:eastAsia="Times New Roman" w:hAnsi="Times New Roman" w:cs="Times New Roman"/>
          <w:iCs/>
          <w:sz w:val="24"/>
          <w:szCs w:val="24"/>
        </w:rPr>
        <w:t xml:space="preserve"> of SLA</w:t>
      </w:r>
      <w:r w:rsidR="4F4CCF04" w:rsidRPr="4F4CCF04">
        <w:rPr>
          <w:rFonts w:ascii="Times New Roman" w:eastAsia="Times New Roman" w:hAnsi="Times New Roman" w:cs="Times New Roman"/>
          <w:sz w:val="24"/>
          <w:szCs w:val="24"/>
        </w:rPr>
        <w:t>.</w:t>
      </w:r>
      <w:r w:rsidRPr="00437FF1">
        <w:rPr>
          <w:rFonts w:ascii="Times New Roman" w:eastAsia="Times New Roman" w:hAnsi="Times New Roman" w:cs="Times New Roman"/>
          <w:iCs/>
          <w:sz w:val="24"/>
          <w:szCs w:val="24"/>
        </w:rPr>
        <w:t xml:space="preserve"> Patterns of grammatical errors, lexical choices, and syntactic control align with Krashen’s five hypotheses</w:t>
      </w:r>
      <w:r w:rsidR="4F4CCF04" w:rsidRPr="4F4CCF04">
        <w:rPr>
          <w:rFonts w:ascii="Times New Roman" w:eastAsia="Times New Roman" w:hAnsi="Times New Roman" w:cs="Times New Roman"/>
          <w:sz w:val="24"/>
          <w:szCs w:val="24"/>
        </w:rPr>
        <w:t xml:space="preserve">, including </w:t>
      </w:r>
      <w:r w:rsidRPr="00437FF1">
        <w:rPr>
          <w:rFonts w:ascii="Times New Roman" w:eastAsia="Times New Roman" w:hAnsi="Times New Roman" w:cs="Times New Roman"/>
          <w:iCs/>
          <w:sz w:val="24"/>
          <w:szCs w:val="24"/>
        </w:rPr>
        <w:t xml:space="preserve">Acquisition-Learning, Monitor, Natural Order, Input, and Affective Filter. </w:t>
      </w:r>
      <w:r w:rsidR="00401D6C" w:rsidRPr="00437FF1">
        <w:rPr>
          <w:rFonts w:ascii="Times New Roman" w:eastAsia="Times New Roman" w:hAnsi="Times New Roman" w:cs="Times New Roman"/>
          <w:iCs/>
          <w:sz w:val="24"/>
          <w:szCs w:val="24"/>
        </w:rPr>
        <w:t>F</w:t>
      </w:r>
      <w:r w:rsidRPr="00437FF1">
        <w:rPr>
          <w:rFonts w:ascii="Times New Roman" w:eastAsia="Times New Roman" w:hAnsi="Times New Roman" w:cs="Times New Roman"/>
          <w:iCs/>
          <w:sz w:val="24"/>
          <w:szCs w:val="24"/>
        </w:rPr>
        <w:t xml:space="preserve">ive themes emerged: 1) Acquisition vs. Learning, 2) Monitoring and Self-Correction, 3) Developmental Patterns and Natural Order, 4) Input Exposure and Processing, and 5) Emotional Factors and Affective Filter. The study affirms Krashen’s framework, showing that students acquire language at different </w:t>
      </w:r>
      <w:r w:rsidR="4F4CCF04" w:rsidRPr="4F4CCF04">
        <w:rPr>
          <w:rFonts w:ascii="Times New Roman" w:eastAsia="Times New Roman" w:hAnsi="Times New Roman" w:cs="Times New Roman"/>
          <w:sz w:val="24"/>
          <w:szCs w:val="24"/>
        </w:rPr>
        <w:t>paces</w:t>
      </w:r>
      <w:r w:rsidRPr="00437FF1">
        <w:rPr>
          <w:rFonts w:ascii="Times New Roman" w:eastAsia="Times New Roman" w:hAnsi="Times New Roman" w:cs="Times New Roman"/>
          <w:iCs/>
          <w:sz w:val="24"/>
          <w:szCs w:val="24"/>
        </w:rPr>
        <w:t>, influenced by how they process input, manage emotions, and engage with the task. Some learners show signs of natural development, while others rely on conscious learning and monitoring. Emotional factors like anxiety and limited time affect performance, emphasizing the need for safe, input-rich environments. Future studies should explore both oral and written outputs across diverse contexts, integrating qualitative and quantitative methods to gain deeper insights into learner behavior and second language development.</w:t>
      </w:r>
      <w:r w:rsidR="00841F1D" w:rsidRPr="00437FF1">
        <w:rPr>
          <w:rFonts w:ascii="Times New Roman" w:eastAsia="Times New Roman" w:hAnsi="Times New Roman" w:cs="Times New Roman"/>
          <w:iCs/>
          <w:sz w:val="24"/>
          <w:szCs w:val="24"/>
        </w:rPr>
        <w:t xml:space="preserve"> Lastly, language fluency stems from subconscious acquisition through rich, meaningful input</w:t>
      </w:r>
      <w:r w:rsidR="002C5D7A" w:rsidRPr="00437FF1">
        <w:rPr>
          <w:rFonts w:ascii="Times New Roman" w:eastAsia="Times New Roman" w:hAnsi="Times New Roman" w:cs="Times New Roman"/>
          <w:iCs/>
          <w:sz w:val="24"/>
          <w:szCs w:val="24"/>
        </w:rPr>
        <w:t xml:space="preserve">, </w:t>
      </w:r>
      <w:r w:rsidR="00841F1D" w:rsidRPr="00437FF1">
        <w:rPr>
          <w:rFonts w:ascii="Times New Roman" w:eastAsia="Times New Roman" w:hAnsi="Times New Roman" w:cs="Times New Roman"/>
          <w:iCs/>
          <w:sz w:val="24"/>
          <w:szCs w:val="24"/>
        </w:rPr>
        <w:t>not rule-based learning</w:t>
      </w:r>
      <w:r w:rsidR="002C5D7A" w:rsidRPr="00437FF1">
        <w:rPr>
          <w:rFonts w:ascii="Times New Roman" w:eastAsia="Times New Roman" w:hAnsi="Times New Roman" w:cs="Times New Roman"/>
          <w:iCs/>
          <w:sz w:val="24"/>
          <w:szCs w:val="24"/>
        </w:rPr>
        <w:t xml:space="preserve"> </w:t>
      </w:r>
      <w:r w:rsidR="005712FC" w:rsidRPr="00437FF1">
        <w:rPr>
          <w:rFonts w:ascii="Times New Roman" w:eastAsia="Times New Roman" w:hAnsi="Times New Roman" w:cs="Times New Roman"/>
          <w:iCs/>
          <w:sz w:val="24"/>
          <w:szCs w:val="24"/>
        </w:rPr>
        <w:t>thus</w:t>
      </w:r>
      <w:r w:rsidR="00514381" w:rsidRPr="00437FF1">
        <w:rPr>
          <w:rFonts w:ascii="Times New Roman" w:eastAsia="Times New Roman" w:hAnsi="Times New Roman" w:cs="Times New Roman"/>
          <w:iCs/>
          <w:sz w:val="24"/>
          <w:szCs w:val="24"/>
        </w:rPr>
        <w:t>,</w:t>
      </w:r>
      <w:r w:rsidR="00841F1D" w:rsidRPr="00437FF1">
        <w:rPr>
          <w:rFonts w:ascii="Times New Roman" w:eastAsia="Times New Roman" w:hAnsi="Times New Roman" w:cs="Times New Roman"/>
          <w:iCs/>
          <w:sz w:val="24"/>
          <w:szCs w:val="24"/>
        </w:rPr>
        <w:t xml:space="preserve"> pedagogy should prioritize low-stress, input-rich environments that support natural </w:t>
      </w:r>
      <w:r w:rsidR="769B1D05" w:rsidRPr="769B1D05">
        <w:rPr>
          <w:rFonts w:ascii="Times New Roman" w:eastAsia="Times New Roman" w:hAnsi="Times New Roman" w:cs="Times New Roman"/>
          <w:sz w:val="24"/>
          <w:szCs w:val="24"/>
        </w:rPr>
        <w:t xml:space="preserve">language </w:t>
      </w:r>
      <w:r w:rsidR="0FC7F013" w:rsidRPr="0FC7F013">
        <w:rPr>
          <w:rFonts w:ascii="Times New Roman" w:eastAsia="Times New Roman" w:hAnsi="Times New Roman" w:cs="Times New Roman"/>
          <w:sz w:val="24"/>
          <w:szCs w:val="24"/>
        </w:rPr>
        <w:t>acquisition.</w:t>
      </w:r>
    </w:p>
    <w:p w14:paraId="33E46581" w14:textId="77777777" w:rsidR="004B09A2" w:rsidRPr="00437FF1" w:rsidRDefault="004B09A2" w:rsidP="004B09A2">
      <w:pPr>
        <w:spacing w:after="0" w:line="240" w:lineRule="auto"/>
        <w:ind w:firstLine="720"/>
        <w:jc w:val="both"/>
        <w:rPr>
          <w:rFonts w:ascii="Times New Roman" w:eastAsia="Times New Roman" w:hAnsi="Times New Roman" w:cs="Times New Roman"/>
          <w:sz w:val="24"/>
          <w:szCs w:val="24"/>
        </w:rPr>
      </w:pPr>
    </w:p>
    <w:p w14:paraId="1445775C" w14:textId="42BFDB1E" w:rsidR="0058323D" w:rsidRPr="00437FF1" w:rsidRDefault="0013012E" w:rsidP="0058323D">
      <w:pPr>
        <w:spacing w:after="0" w:line="240" w:lineRule="auto"/>
        <w:jc w:val="both"/>
        <w:rPr>
          <w:rFonts w:ascii="Times New Roman" w:eastAsia="Times New Roman" w:hAnsi="Times New Roman" w:cs="Times New Roman"/>
          <w:i/>
          <w:sz w:val="24"/>
          <w:szCs w:val="24"/>
        </w:rPr>
      </w:pPr>
      <w:r w:rsidRPr="00437FF1">
        <w:rPr>
          <w:rFonts w:ascii="Times New Roman" w:eastAsia="Times New Roman" w:hAnsi="Times New Roman" w:cs="Times New Roman"/>
          <w:i/>
          <w:sz w:val="24"/>
          <w:szCs w:val="24"/>
        </w:rPr>
        <w:t xml:space="preserve">Keywords: </w:t>
      </w:r>
      <w:r w:rsidR="00A34767" w:rsidRPr="00437FF1">
        <w:rPr>
          <w:rFonts w:ascii="Times New Roman" w:eastAsia="Times New Roman" w:hAnsi="Times New Roman" w:cs="Times New Roman"/>
          <w:i/>
          <w:sz w:val="24"/>
          <w:szCs w:val="24"/>
        </w:rPr>
        <w:t>Essay,</w:t>
      </w:r>
      <w:r w:rsidR="000602A2" w:rsidRPr="00437FF1">
        <w:rPr>
          <w:rFonts w:ascii="Times New Roman" w:eastAsia="Times New Roman" w:hAnsi="Times New Roman" w:cs="Times New Roman"/>
          <w:i/>
          <w:sz w:val="24"/>
          <w:szCs w:val="24"/>
        </w:rPr>
        <w:t xml:space="preserve"> First Language, Second Language,</w:t>
      </w:r>
      <w:r w:rsidR="00A34767" w:rsidRPr="00437FF1">
        <w:rPr>
          <w:rFonts w:ascii="Times New Roman" w:eastAsia="Times New Roman" w:hAnsi="Times New Roman" w:cs="Times New Roman"/>
          <w:i/>
          <w:sz w:val="24"/>
          <w:szCs w:val="24"/>
        </w:rPr>
        <w:t xml:space="preserve"> </w:t>
      </w:r>
      <w:r w:rsidRPr="00437FF1">
        <w:rPr>
          <w:rFonts w:ascii="Times New Roman" w:eastAsia="Times New Roman" w:hAnsi="Times New Roman" w:cs="Times New Roman"/>
          <w:i/>
          <w:sz w:val="24"/>
          <w:szCs w:val="24"/>
        </w:rPr>
        <w:t>Second Language Acquisition</w:t>
      </w:r>
      <w:r w:rsidR="005F085D">
        <w:rPr>
          <w:rFonts w:ascii="Times New Roman" w:eastAsia="Times New Roman" w:hAnsi="Times New Roman" w:cs="Times New Roman"/>
          <w:i/>
          <w:sz w:val="24"/>
          <w:szCs w:val="24"/>
        </w:rPr>
        <w:t xml:space="preserve"> Hypotheses</w:t>
      </w:r>
    </w:p>
    <w:p w14:paraId="703CBD48" w14:textId="77777777" w:rsidR="000602A2" w:rsidRPr="00437FF1" w:rsidRDefault="000602A2" w:rsidP="0058323D">
      <w:pPr>
        <w:spacing w:after="0" w:line="240" w:lineRule="auto"/>
        <w:jc w:val="both"/>
        <w:rPr>
          <w:rFonts w:ascii="Times New Roman" w:eastAsia="Times New Roman" w:hAnsi="Times New Roman" w:cs="Times New Roman"/>
          <w:i/>
          <w:sz w:val="24"/>
          <w:szCs w:val="24"/>
        </w:rPr>
      </w:pPr>
    </w:p>
    <w:p w14:paraId="335CC51C" w14:textId="77777777" w:rsidR="00DF12FB" w:rsidRDefault="00DF12FB" w:rsidP="0090770E">
      <w:pPr>
        <w:spacing w:after="0" w:line="240" w:lineRule="auto"/>
        <w:jc w:val="center"/>
        <w:rPr>
          <w:rFonts w:ascii="Times New Roman" w:eastAsia="Times New Roman" w:hAnsi="Times New Roman" w:cs="Times New Roman"/>
          <w:b/>
          <w:sz w:val="24"/>
          <w:szCs w:val="24"/>
        </w:rPr>
      </w:pPr>
    </w:p>
    <w:p w14:paraId="4553E1FE" w14:textId="77777777" w:rsidR="00DF12FB" w:rsidRDefault="00DF12FB" w:rsidP="0090770E">
      <w:pPr>
        <w:spacing w:after="0" w:line="240" w:lineRule="auto"/>
        <w:jc w:val="center"/>
        <w:rPr>
          <w:rFonts w:ascii="Times New Roman" w:eastAsia="Times New Roman" w:hAnsi="Times New Roman" w:cs="Times New Roman"/>
          <w:b/>
          <w:sz w:val="24"/>
          <w:szCs w:val="24"/>
        </w:rPr>
      </w:pPr>
    </w:p>
    <w:p w14:paraId="477E271C" w14:textId="77777777" w:rsidR="00DF12FB" w:rsidRDefault="00DF12FB" w:rsidP="0090770E">
      <w:pPr>
        <w:spacing w:after="0" w:line="240" w:lineRule="auto"/>
        <w:jc w:val="center"/>
        <w:rPr>
          <w:rFonts w:ascii="Times New Roman" w:eastAsia="Times New Roman" w:hAnsi="Times New Roman" w:cs="Times New Roman"/>
          <w:b/>
          <w:sz w:val="24"/>
          <w:szCs w:val="24"/>
        </w:rPr>
      </w:pPr>
    </w:p>
    <w:p w14:paraId="57794D44" w14:textId="77777777" w:rsidR="00DF12FB" w:rsidRDefault="00DF12FB" w:rsidP="0090770E">
      <w:pPr>
        <w:spacing w:after="0" w:line="240" w:lineRule="auto"/>
        <w:jc w:val="center"/>
        <w:rPr>
          <w:rFonts w:ascii="Times New Roman" w:eastAsia="Times New Roman" w:hAnsi="Times New Roman" w:cs="Times New Roman"/>
          <w:b/>
          <w:sz w:val="24"/>
          <w:szCs w:val="24"/>
        </w:rPr>
      </w:pPr>
    </w:p>
    <w:p w14:paraId="10AD73A8" w14:textId="77777777" w:rsidR="00DF12FB" w:rsidRDefault="00DF12FB" w:rsidP="0090770E">
      <w:pPr>
        <w:spacing w:after="0" w:line="240" w:lineRule="auto"/>
        <w:jc w:val="center"/>
        <w:rPr>
          <w:rFonts w:ascii="Times New Roman" w:eastAsia="Times New Roman" w:hAnsi="Times New Roman" w:cs="Times New Roman"/>
          <w:b/>
          <w:sz w:val="24"/>
          <w:szCs w:val="24"/>
        </w:rPr>
      </w:pPr>
    </w:p>
    <w:p w14:paraId="0D217668" w14:textId="77777777" w:rsidR="00DF12FB" w:rsidRDefault="00DF12FB" w:rsidP="0090770E">
      <w:pPr>
        <w:spacing w:after="0" w:line="240" w:lineRule="auto"/>
        <w:jc w:val="center"/>
        <w:rPr>
          <w:rFonts w:ascii="Times New Roman" w:eastAsia="Times New Roman" w:hAnsi="Times New Roman" w:cs="Times New Roman"/>
          <w:b/>
          <w:sz w:val="24"/>
          <w:szCs w:val="24"/>
        </w:rPr>
      </w:pPr>
    </w:p>
    <w:p w14:paraId="358B35A8" w14:textId="77777777" w:rsidR="00DF12FB" w:rsidRDefault="00DF12FB" w:rsidP="0090770E">
      <w:pPr>
        <w:spacing w:after="0" w:line="240" w:lineRule="auto"/>
        <w:jc w:val="center"/>
        <w:rPr>
          <w:rFonts w:ascii="Times New Roman" w:eastAsia="Times New Roman" w:hAnsi="Times New Roman" w:cs="Times New Roman"/>
          <w:b/>
          <w:sz w:val="24"/>
          <w:szCs w:val="24"/>
        </w:rPr>
      </w:pPr>
    </w:p>
    <w:p w14:paraId="777E311F" w14:textId="77777777" w:rsidR="00DF12FB" w:rsidRDefault="00DF12FB" w:rsidP="0090770E">
      <w:pPr>
        <w:spacing w:after="0" w:line="240" w:lineRule="auto"/>
        <w:jc w:val="center"/>
        <w:rPr>
          <w:rFonts w:ascii="Times New Roman" w:eastAsia="Times New Roman" w:hAnsi="Times New Roman" w:cs="Times New Roman"/>
          <w:b/>
          <w:sz w:val="24"/>
          <w:szCs w:val="24"/>
        </w:rPr>
      </w:pPr>
    </w:p>
    <w:p w14:paraId="194CFC28" w14:textId="77777777" w:rsidR="00DF12FB" w:rsidRDefault="00DF12FB" w:rsidP="0090770E">
      <w:pPr>
        <w:spacing w:after="0" w:line="240" w:lineRule="auto"/>
        <w:jc w:val="center"/>
        <w:rPr>
          <w:rFonts w:ascii="Times New Roman" w:eastAsia="Times New Roman" w:hAnsi="Times New Roman" w:cs="Times New Roman"/>
          <w:b/>
          <w:sz w:val="24"/>
          <w:szCs w:val="24"/>
        </w:rPr>
      </w:pPr>
    </w:p>
    <w:p w14:paraId="70AD2E48" w14:textId="77777777" w:rsidR="00DF12FB" w:rsidRDefault="00DF12FB" w:rsidP="0090770E">
      <w:pPr>
        <w:spacing w:after="0" w:line="240" w:lineRule="auto"/>
        <w:jc w:val="center"/>
        <w:rPr>
          <w:rFonts w:ascii="Times New Roman" w:eastAsia="Times New Roman" w:hAnsi="Times New Roman" w:cs="Times New Roman"/>
          <w:b/>
          <w:sz w:val="24"/>
          <w:szCs w:val="24"/>
        </w:rPr>
      </w:pPr>
    </w:p>
    <w:p w14:paraId="1D799451" w14:textId="77777777" w:rsidR="00DF12FB" w:rsidRDefault="00DF12FB" w:rsidP="0090770E">
      <w:pPr>
        <w:spacing w:after="0" w:line="240" w:lineRule="auto"/>
        <w:jc w:val="center"/>
        <w:rPr>
          <w:rFonts w:ascii="Times New Roman" w:eastAsia="Times New Roman" w:hAnsi="Times New Roman" w:cs="Times New Roman"/>
          <w:b/>
          <w:sz w:val="24"/>
          <w:szCs w:val="24"/>
        </w:rPr>
      </w:pPr>
    </w:p>
    <w:p w14:paraId="755385DB" w14:textId="77777777" w:rsidR="00DF12FB" w:rsidRDefault="00DF12FB" w:rsidP="0090770E">
      <w:pPr>
        <w:spacing w:after="0" w:line="240" w:lineRule="auto"/>
        <w:jc w:val="center"/>
        <w:rPr>
          <w:rFonts w:ascii="Times New Roman" w:eastAsia="Times New Roman" w:hAnsi="Times New Roman" w:cs="Times New Roman"/>
          <w:b/>
          <w:sz w:val="24"/>
          <w:szCs w:val="24"/>
        </w:rPr>
      </w:pPr>
    </w:p>
    <w:p w14:paraId="47EA636C" w14:textId="77777777" w:rsidR="00DF12FB" w:rsidRDefault="00DF12FB" w:rsidP="0090770E">
      <w:pPr>
        <w:spacing w:after="0" w:line="240" w:lineRule="auto"/>
        <w:jc w:val="center"/>
        <w:rPr>
          <w:rFonts w:ascii="Times New Roman" w:eastAsia="Times New Roman" w:hAnsi="Times New Roman" w:cs="Times New Roman"/>
          <w:b/>
          <w:sz w:val="24"/>
          <w:szCs w:val="24"/>
        </w:rPr>
      </w:pPr>
    </w:p>
    <w:p w14:paraId="211F60F3" w14:textId="77777777" w:rsidR="00DF12FB" w:rsidRDefault="00DF12FB" w:rsidP="0090770E">
      <w:pPr>
        <w:spacing w:after="0" w:line="240" w:lineRule="auto"/>
        <w:jc w:val="center"/>
        <w:rPr>
          <w:rFonts w:ascii="Times New Roman" w:eastAsia="Times New Roman" w:hAnsi="Times New Roman" w:cs="Times New Roman"/>
          <w:b/>
          <w:sz w:val="24"/>
          <w:szCs w:val="24"/>
        </w:rPr>
      </w:pPr>
    </w:p>
    <w:p w14:paraId="151BE0E5" w14:textId="77777777" w:rsidR="00DF12FB" w:rsidRDefault="00DF12FB" w:rsidP="0090770E">
      <w:pPr>
        <w:spacing w:after="0" w:line="240" w:lineRule="auto"/>
        <w:jc w:val="center"/>
        <w:rPr>
          <w:rFonts w:ascii="Times New Roman" w:eastAsia="Times New Roman" w:hAnsi="Times New Roman" w:cs="Times New Roman"/>
          <w:b/>
          <w:sz w:val="24"/>
          <w:szCs w:val="24"/>
        </w:rPr>
      </w:pPr>
    </w:p>
    <w:p w14:paraId="4009C3C8" w14:textId="77777777" w:rsidR="00DF12FB" w:rsidRDefault="00DF12FB" w:rsidP="0090770E">
      <w:pPr>
        <w:spacing w:after="0" w:line="240" w:lineRule="auto"/>
        <w:jc w:val="center"/>
        <w:rPr>
          <w:rFonts w:ascii="Times New Roman" w:eastAsia="Times New Roman" w:hAnsi="Times New Roman" w:cs="Times New Roman"/>
          <w:b/>
          <w:sz w:val="24"/>
          <w:szCs w:val="24"/>
        </w:rPr>
      </w:pPr>
    </w:p>
    <w:p w14:paraId="4CF73044" w14:textId="77777777" w:rsidR="00DF12FB" w:rsidRDefault="00DF12FB" w:rsidP="0090770E">
      <w:pPr>
        <w:spacing w:after="0" w:line="240" w:lineRule="auto"/>
        <w:jc w:val="center"/>
        <w:rPr>
          <w:rFonts w:ascii="Times New Roman" w:eastAsia="Times New Roman" w:hAnsi="Times New Roman" w:cs="Times New Roman"/>
          <w:b/>
          <w:sz w:val="24"/>
          <w:szCs w:val="24"/>
        </w:rPr>
      </w:pPr>
    </w:p>
    <w:p w14:paraId="1D5277B6" w14:textId="77777777" w:rsidR="00DF12FB" w:rsidRDefault="00DF12FB" w:rsidP="0090770E">
      <w:pPr>
        <w:spacing w:after="0" w:line="240" w:lineRule="auto"/>
        <w:jc w:val="center"/>
        <w:rPr>
          <w:rFonts w:ascii="Times New Roman" w:eastAsia="Times New Roman" w:hAnsi="Times New Roman" w:cs="Times New Roman"/>
          <w:b/>
          <w:sz w:val="24"/>
          <w:szCs w:val="24"/>
        </w:rPr>
      </w:pPr>
    </w:p>
    <w:p w14:paraId="185EDB36" w14:textId="77777777" w:rsidR="00DF12FB" w:rsidRDefault="00DF12FB" w:rsidP="0090770E">
      <w:pPr>
        <w:spacing w:after="0" w:line="240" w:lineRule="auto"/>
        <w:jc w:val="center"/>
        <w:rPr>
          <w:rFonts w:ascii="Times New Roman" w:eastAsia="Times New Roman" w:hAnsi="Times New Roman" w:cs="Times New Roman"/>
          <w:b/>
          <w:sz w:val="24"/>
          <w:szCs w:val="24"/>
        </w:rPr>
      </w:pPr>
    </w:p>
    <w:p w14:paraId="1A52F514" w14:textId="77777777" w:rsidR="00DF12FB" w:rsidRDefault="00DF12FB" w:rsidP="0090770E">
      <w:pPr>
        <w:spacing w:after="0" w:line="240" w:lineRule="auto"/>
        <w:jc w:val="center"/>
        <w:rPr>
          <w:rFonts w:ascii="Times New Roman" w:eastAsia="Times New Roman" w:hAnsi="Times New Roman" w:cs="Times New Roman"/>
          <w:b/>
          <w:sz w:val="24"/>
          <w:szCs w:val="24"/>
        </w:rPr>
      </w:pPr>
    </w:p>
    <w:p w14:paraId="32619581" w14:textId="77777777" w:rsidR="00455841" w:rsidRDefault="00455841" w:rsidP="0090770E">
      <w:pPr>
        <w:spacing w:after="0" w:line="240" w:lineRule="auto"/>
        <w:jc w:val="center"/>
        <w:rPr>
          <w:rFonts w:ascii="Times New Roman" w:eastAsia="Times New Roman" w:hAnsi="Times New Roman" w:cs="Times New Roman"/>
          <w:b/>
          <w:sz w:val="24"/>
          <w:szCs w:val="24"/>
        </w:rPr>
      </w:pPr>
    </w:p>
    <w:p w14:paraId="39E8FCF8" w14:textId="40E222FC" w:rsidR="00062FC3" w:rsidRDefault="00A54980" w:rsidP="000A07A7">
      <w:pPr>
        <w:spacing w:after="0" w:line="480" w:lineRule="auto"/>
        <w:jc w:val="center"/>
        <w:rPr>
          <w:rFonts w:ascii="Times New Roman" w:eastAsia="Times New Roman" w:hAnsi="Times New Roman" w:cs="Times New Roman"/>
          <w:b/>
          <w:sz w:val="24"/>
          <w:szCs w:val="24"/>
        </w:rPr>
      </w:pPr>
      <w:r w:rsidRPr="00437FF1">
        <w:rPr>
          <w:rFonts w:ascii="Times New Roman" w:eastAsia="Times New Roman" w:hAnsi="Times New Roman" w:cs="Times New Roman"/>
          <w:b/>
          <w:sz w:val="24"/>
          <w:szCs w:val="24"/>
        </w:rPr>
        <w:lastRenderedPageBreak/>
        <w:t>Introduction</w:t>
      </w:r>
    </w:p>
    <w:p w14:paraId="22B01255" w14:textId="2CB40E58" w:rsidR="0090770E" w:rsidRPr="00437FF1" w:rsidRDefault="00062FC3" w:rsidP="000A07A7">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Background of the Study</w:t>
      </w:r>
    </w:p>
    <w:p w14:paraId="6C5C0AE4" w14:textId="6A9D1DBD" w:rsidR="00BB0B47" w:rsidRPr="00437FF1" w:rsidRDefault="00086260" w:rsidP="00F8707C">
      <w:pPr>
        <w:spacing w:after="0" w:line="480" w:lineRule="auto"/>
        <w:ind w:firstLine="720"/>
        <w:jc w:val="both"/>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Among the four language skills, writing is considered as the most challenging and difficult skill for most foreign language learners (</w:t>
      </w:r>
      <w:r w:rsidR="00D92F90" w:rsidRPr="00437FF1">
        <w:rPr>
          <w:rFonts w:ascii="Times New Roman" w:eastAsia="Times New Roman" w:hAnsi="Times New Roman" w:cs="Times New Roman"/>
          <w:sz w:val="24"/>
          <w:szCs w:val="24"/>
        </w:rPr>
        <w:t>Reid, 2002; Ceylan, 2019</w:t>
      </w:r>
      <w:r w:rsidRPr="00437FF1">
        <w:rPr>
          <w:rFonts w:ascii="Times New Roman" w:eastAsia="Times New Roman" w:hAnsi="Times New Roman" w:cs="Times New Roman"/>
          <w:sz w:val="24"/>
          <w:szCs w:val="24"/>
        </w:rPr>
        <w:t xml:space="preserve">). </w:t>
      </w:r>
      <w:r w:rsidR="00F8707C" w:rsidRPr="00437FF1">
        <w:rPr>
          <w:rFonts w:ascii="Times New Roman" w:eastAsia="Times New Roman" w:hAnsi="Times New Roman" w:cs="Times New Roman"/>
          <w:sz w:val="24"/>
          <w:szCs w:val="24"/>
        </w:rPr>
        <w:t>“Writing is a fundamental component of second language acquisition (SLA), enhancing learners' ability to internalize grammatical structures, expand vocabulary and engage in deeper language processing.” (</w:t>
      </w:r>
      <w:proofErr w:type="spellStart"/>
      <w:r w:rsidR="00F8707C" w:rsidRPr="00437FF1">
        <w:rPr>
          <w:rFonts w:ascii="Times New Roman" w:eastAsia="Times New Roman" w:hAnsi="Times New Roman" w:cs="Times New Roman"/>
          <w:sz w:val="24"/>
          <w:szCs w:val="24"/>
        </w:rPr>
        <w:t>Khudaverdiyeva</w:t>
      </w:r>
      <w:proofErr w:type="spellEnd"/>
      <w:r w:rsidR="00F8707C" w:rsidRPr="00437FF1">
        <w:rPr>
          <w:rFonts w:ascii="Times New Roman" w:eastAsia="Times New Roman" w:hAnsi="Times New Roman" w:cs="Times New Roman"/>
          <w:sz w:val="24"/>
          <w:szCs w:val="24"/>
        </w:rPr>
        <w:t>, 2025, p.127)</w:t>
      </w:r>
      <w:r w:rsidR="00425D5E" w:rsidRPr="00437FF1">
        <w:rPr>
          <w:rFonts w:ascii="Times New Roman" w:eastAsia="Times New Roman" w:hAnsi="Times New Roman" w:cs="Times New Roman"/>
          <w:sz w:val="24"/>
          <w:szCs w:val="24"/>
        </w:rPr>
        <w:t xml:space="preserve">. Additionally, </w:t>
      </w:r>
      <w:r w:rsidR="00D6299C" w:rsidRPr="00437FF1">
        <w:rPr>
          <w:rFonts w:ascii="Times New Roman" w:eastAsia="Times New Roman" w:hAnsi="Times New Roman" w:cs="Times New Roman"/>
          <w:sz w:val="24"/>
          <w:szCs w:val="24"/>
        </w:rPr>
        <w:t>w</w:t>
      </w:r>
      <w:r w:rsidR="00425D5E" w:rsidRPr="00437FF1">
        <w:rPr>
          <w:rFonts w:ascii="Times New Roman" w:eastAsia="Times New Roman" w:hAnsi="Times New Roman" w:cs="Times New Roman"/>
          <w:sz w:val="24"/>
          <w:szCs w:val="24"/>
        </w:rPr>
        <w:t>riting is an important communication skill and has an essential role in second language learning process (Simin &amp; Tavangar, 2009, as cited in Javadi-Safa, 2018).</w:t>
      </w:r>
      <w:r w:rsidR="00D6299C" w:rsidRPr="00437FF1">
        <w:rPr>
          <w:rFonts w:ascii="Times New Roman" w:eastAsia="Times New Roman" w:hAnsi="Times New Roman" w:cs="Times New Roman"/>
          <w:sz w:val="24"/>
          <w:szCs w:val="24"/>
        </w:rPr>
        <w:t xml:space="preserve"> </w:t>
      </w:r>
    </w:p>
    <w:p w14:paraId="0E1819C7" w14:textId="7FE9B8BE" w:rsidR="007E15CF" w:rsidRPr="00437FF1" w:rsidRDefault="00ED482A" w:rsidP="00AF0700">
      <w:pPr>
        <w:spacing w:after="0" w:line="480" w:lineRule="auto"/>
        <w:ind w:firstLine="720"/>
        <w:jc w:val="both"/>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 xml:space="preserve">According to Dahl </w:t>
      </w:r>
      <w:r w:rsidR="000F45CB" w:rsidRPr="00437FF1">
        <w:rPr>
          <w:rFonts w:ascii="Times New Roman" w:eastAsia="Times New Roman" w:hAnsi="Times New Roman" w:cs="Times New Roman"/>
          <w:sz w:val="24"/>
          <w:szCs w:val="24"/>
        </w:rPr>
        <w:t xml:space="preserve">et al. </w:t>
      </w:r>
      <w:r w:rsidRPr="00437FF1">
        <w:rPr>
          <w:rFonts w:ascii="Times New Roman" w:eastAsia="Times New Roman" w:hAnsi="Times New Roman" w:cs="Times New Roman"/>
          <w:sz w:val="24"/>
          <w:szCs w:val="24"/>
        </w:rPr>
        <w:t>(2023), essays served as a platform for integrating theoretical understanding with practical clinical experience.</w:t>
      </w:r>
      <w:r w:rsidR="000E6C28" w:rsidRPr="00437FF1">
        <w:rPr>
          <w:rFonts w:ascii="Times New Roman" w:eastAsia="Times New Roman" w:hAnsi="Times New Roman" w:cs="Times New Roman"/>
          <w:sz w:val="24"/>
          <w:szCs w:val="24"/>
        </w:rPr>
        <w:t xml:space="preserve"> In an ESL classroom, ESL writers are expected to do enough practice </w:t>
      </w:r>
      <w:r w:rsidR="3AF56275" w:rsidRPr="3AF56275">
        <w:rPr>
          <w:rFonts w:ascii="Times New Roman" w:eastAsia="Times New Roman" w:hAnsi="Times New Roman" w:cs="Times New Roman"/>
          <w:sz w:val="24"/>
          <w:szCs w:val="24"/>
        </w:rPr>
        <w:t>in order</w:t>
      </w:r>
      <w:r w:rsidR="000E6C28" w:rsidRPr="00437FF1">
        <w:rPr>
          <w:rFonts w:ascii="Times New Roman" w:eastAsia="Times New Roman" w:hAnsi="Times New Roman" w:cs="Times New Roman"/>
          <w:sz w:val="24"/>
          <w:szCs w:val="24"/>
        </w:rPr>
        <w:t xml:space="preserve"> to write well. However, it has always been difficult for second language learners (</w:t>
      </w:r>
      <w:proofErr w:type="spellStart"/>
      <w:r w:rsidR="000E6C28" w:rsidRPr="00437FF1">
        <w:rPr>
          <w:rFonts w:ascii="Times New Roman" w:eastAsia="Times New Roman" w:hAnsi="Times New Roman" w:cs="Times New Roman"/>
          <w:sz w:val="24"/>
          <w:szCs w:val="24"/>
        </w:rPr>
        <w:t>Nedaet</w:t>
      </w:r>
      <w:proofErr w:type="spellEnd"/>
      <w:r w:rsidR="000E6C28" w:rsidRPr="00437FF1">
        <w:rPr>
          <w:rFonts w:ascii="Times New Roman" w:eastAsia="Times New Roman" w:hAnsi="Times New Roman" w:cs="Times New Roman"/>
          <w:sz w:val="24"/>
          <w:szCs w:val="24"/>
        </w:rPr>
        <w:t xml:space="preserve"> al., 2012).</w:t>
      </w:r>
      <w:r w:rsidRPr="00437FF1">
        <w:rPr>
          <w:rFonts w:ascii="Times New Roman" w:eastAsia="Times New Roman" w:hAnsi="Times New Roman" w:cs="Times New Roman"/>
          <w:sz w:val="24"/>
          <w:szCs w:val="24"/>
        </w:rPr>
        <w:t xml:space="preserve"> </w:t>
      </w:r>
      <w:r w:rsidR="003E2AA6" w:rsidRPr="00437FF1">
        <w:rPr>
          <w:rFonts w:ascii="Times New Roman" w:eastAsia="Times New Roman" w:hAnsi="Times New Roman" w:cs="Times New Roman"/>
          <w:sz w:val="24"/>
          <w:szCs w:val="24"/>
        </w:rPr>
        <w:t>Moreover</w:t>
      </w:r>
      <w:r w:rsidR="000E6C28" w:rsidRPr="00437FF1">
        <w:rPr>
          <w:rFonts w:ascii="Times New Roman" w:eastAsia="Times New Roman" w:hAnsi="Times New Roman" w:cs="Times New Roman"/>
          <w:sz w:val="24"/>
          <w:szCs w:val="24"/>
        </w:rPr>
        <w:t xml:space="preserve">, </w:t>
      </w:r>
      <w:r w:rsidR="003E2AA6" w:rsidRPr="00437FF1">
        <w:rPr>
          <w:rFonts w:ascii="Times New Roman" w:eastAsia="Times New Roman" w:hAnsi="Times New Roman" w:cs="Times New Roman"/>
          <w:sz w:val="24"/>
          <w:szCs w:val="24"/>
        </w:rPr>
        <w:t>academic writing plays a crucial role in helping students grow intellectually and personally, especially through tasks like opinion pieces and grant proposals. Despite its importance, many learners continue to struggle with key components of academic writing, specifically in developing content, structuring their ideas, managing discourse, and applying proper writing mechanics (</w:t>
      </w:r>
      <w:proofErr w:type="spellStart"/>
      <w:r w:rsidR="003E2AA6" w:rsidRPr="00437FF1">
        <w:rPr>
          <w:rFonts w:ascii="Times New Roman" w:eastAsia="Times New Roman" w:hAnsi="Times New Roman" w:cs="Times New Roman"/>
          <w:sz w:val="24"/>
          <w:szCs w:val="24"/>
        </w:rPr>
        <w:t>Nenotek</w:t>
      </w:r>
      <w:proofErr w:type="spellEnd"/>
      <w:r w:rsidR="003E2AA6" w:rsidRPr="00437FF1">
        <w:rPr>
          <w:rFonts w:ascii="Times New Roman" w:eastAsia="Times New Roman" w:hAnsi="Times New Roman" w:cs="Times New Roman"/>
          <w:sz w:val="24"/>
          <w:szCs w:val="24"/>
        </w:rPr>
        <w:t xml:space="preserve">, 2022). </w:t>
      </w:r>
      <w:r w:rsidR="00235521" w:rsidRPr="00437FF1">
        <w:rPr>
          <w:rFonts w:ascii="Times New Roman" w:eastAsia="Times New Roman" w:hAnsi="Times New Roman" w:cs="Times New Roman"/>
          <w:sz w:val="24"/>
          <w:szCs w:val="24"/>
        </w:rPr>
        <w:t xml:space="preserve">Clark (2009, as cited in Omar &amp; Shamsudin, 2022) found that young learners often struggle to construct compound sentences, have limited vocabulary, and fail to use varied word choices in their writing, while also neglecting capitalization, punctuation, and spelling. Similarly, students face difficulties with English structural components, which hinder content clarity and comprehension due to the cognitive demands involved (Quintero, 2008; Nik et al., 2010, as cited in Omar &amp; Shamsudin, 2022). </w:t>
      </w:r>
      <w:r w:rsidR="00235521" w:rsidRPr="00437FF1">
        <w:rPr>
          <w:rFonts w:ascii="Times New Roman" w:eastAsia="Times New Roman" w:hAnsi="Times New Roman" w:cs="Times New Roman"/>
          <w:sz w:val="24"/>
          <w:szCs w:val="24"/>
        </w:rPr>
        <w:lastRenderedPageBreak/>
        <w:t>Additional challenges include first language interference, low motivation, and insufficient reading and practice (Fareed et al., 2016)</w:t>
      </w:r>
      <w:r w:rsidR="00AF0700" w:rsidRPr="00437FF1">
        <w:rPr>
          <w:rFonts w:ascii="Times New Roman" w:eastAsia="Times New Roman" w:hAnsi="Times New Roman" w:cs="Times New Roman"/>
          <w:sz w:val="24"/>
          <w:szCs w:val="24"/>
        </w:rPr>
        <w:t xml:space="preserve">. </w:t>
      </w:r>
    </w:p>
    <w:p w14:paraId="10B8F240" w14:textId="237B5BC2" w:rsidR="002D229A" w:rsidRPr="00437FF1" w:rsidRDefault="002D229A" w:rsidP="00AF0700">
      <w:pPr>
        <w:spacing w:after="0" w:line="480" w:lineRule="auto"/>
        <w:ind w:firstLine="720"/>
        <w:jc w:val="both"/>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According to Krashen (</w:t>
      </w:r>
      <w:r w:rsidR="0353C7C6" w:rsidRPr="0353C7C6">
        <w:rPr>
          <w:rFonts w:ascii="Times New Roman" w:eastAsia="Times New Roman" w:hAnsi="Times New Roman" w:cs="Times New Roman"/>
          <w:sz w:val="24"/>
          <w:szCs w:val="24"/>
        </w:rPr>
        <w:t>1982</w:t>
      </w:r>
      <w:r w:rsidRPr="00437FF1">
        <w:rPr>
          <w:rFonts w:ascii="Times New Roman" w:eastAsia="Times New Roman" w:hAnsi="Times New Roman" w:cs="Times New Roman"/>
          <w:sz w:val="24"/>
          <w:szCs w:val="24"/>
        </w:rPr>
        <w:t>), language acquisition is a subconscious process where individuals naturally absorb language elements like vocabulary and structure. In contrast, language learning involves deliberate effort in formal educational settings. While acquisition happens naturally, learning is typically guided and systematic.</w:t>
      </w:r>
      <w:r w:rsidR="0053545C" w:rsidRPr="00437FF1">
        <w:rPr>
          <w:rFonts w:ascii="Times New Roman" w:eastAsia="Times New Roman" w:hAnsi="Times New Roman" w:cs="Times New Roman"/>
          <w:sz w:val="24"/>
          <w:szCs w:val="24"/>
        </w:rPr>
        <w:t xml:space="preserve"> The motivation behind learning a language often stems from goals like academic success, whereas acquisition is driven by the need to interact and communicate. Language learning focuses on understanding grammatical rules, while acquisition prioritizes the development of communicative competence.</w:t>
      </w:r>
    </w:p>
    <w:p w14:paraId="525A681E" w14:textId="31D63422" w:rsidR="008076E4" w:rsidRDefault="000A217B" w:rsidP="00AF0700">
      <w:pPr>
        <w:spacing w:after="0" w:line="480" w:lineRule="auto"/>
        <w:ind w:firstLine="720"/>
        <w:jc w:val="both"/>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Krashen's theory has been widely criticized for lacking a strong empirical basis, relying mainly on anecdotal evidence, and not being clearly defined or verifiable through research (Mammadova, 2024).</w:t>
      </w:r>
      <w:r w:rsidR="00E26E41" w:rsidRPr="00437FF1">
        <w:rPr>
          <w:rFonts w:ascii="Times New Roman" w:eastAsia="Times New Roman" w:hAnsi="Times New Roman" w:cs="Times New Roman"/>
          <w:sz w:val="24"/>
          <w:szCs w:val="24"/>
        </w:rPr>
        <w:t xml:space="preserve"> Despite numerous studies on Krashen’s Second Language Acquisition (SLA) Theory, such as Alharbi and </w:t>
      </w:r>
      <w:proofErr w:type="spellStart"/>
      <w:r w:rsidR="00E26E41" w:rsidRPr="00437FF1">
        <w:rPr>
          <w:rFonts w:ascii="Times New Roman" w:eastAsia="Times New Roman" w:hAnsi="Times New Roman" w:cs="Times New Roman"/>
          <w:sz w:val="24"/>
          <w:szCs w:val="24"/>
        </w:rPr>
        <w:t>Febrianib</w:t>
      </w:r>
      <w:proofErr w:type="spellEnd"/>
      <w:r w:rsidR="00E26E41" w:rsidRPr="00437FF1">
        <w:rPr>
          <w:rFonts w:ascii="Times New Roman" w:eastAsia="Times New Roman" w:hAnsi="Times New Roman" w:cs="Times New Roman"/>
          <w:sz w:val="24"/>
          <w:szCs w:val="24"/>
        </w:rPr>
        <w:t xml:space="preserve"> (2024) on the learned-acquisition hypothesis in language education, </w:t>
      </w:r>
      <w:proofErr w:type="spellStart"/>
      <w:r w:rsidR="00E26E41" w:rsidRPr="00437FF1">
        <w:rPr>
          <w:rFonts w:ascii="Times New Roman" w:eastAsia="Times New Roman" w:hAnsi="Times New Roman" w:cs="Times New Roman"/>
          <w:sz w:val="24"/>
          <w:szCs w:val="24"/>
        </w:rPr>
        <w:t>Almohawes</w:t>
      </w:r>
      <w:proofErr w:type="spellEnd"/>
      <w:r w:rsidR="00E26E41" w:rsidRPr="00437FF1">
        <w:rPr>
          <w:rFonts w:ascii="Times New Roman" w:eastAsia="Times New Roman" w:hAnsi="Times New Roman" w:cs="Times New Roman"/>
          <w:sz w:val="24"/>
          <w:szCs w:val="24"/>
        </w:rPr>
        <w:t xml:space="preserve"> (2024) on SLA theories and their pedagogical implications, Ding (2021) on the importance of understanding SLA processes for educators, and </w:t>
      </w:r>
      <w:proofErr w:type="spellStart"/>
      <w:r w:rsidR="00E26E41" w:rsidRPr="00437FF1">
        <w:rPr>
          <w:rFonts w:ascii="Times New Roman" w:eastAsia="Times New Roman" w:hAnsi="Times New Roman" w:cs="Times New Roman"/>
          <w:sz w:val="24"/>
          <w:szCs w:val="24"/>
        </w:rPr>
        <w:t>Hajimia</w:t>
      </w:r>
      <w:proofErr w:type="spellEnd"/>
      <w:r w:rsidR="00E26E41" w:rsidRPr="00437FF1">
        <w:rPr>
          <w:rFonts w:ascii="Times New Roman" w:eastAsia="Times New Roman" w:hAnsi="Times New Roman" w:cs="Times New Roman"/>
          <w:sz w:val="24"/>
          <w:szCs w:val="24"/>
        </w:rPr>
        <w:t xml:space="preserve"> et al. (2020) on the role of the Monitor Model and Natural Approach in second language development, there remains a gap in empirical research specifically examining the manifestations of the hypotheses of Krashen’s SLA in written discourse of L2 learners.</w:t>
      </w:r>
      <w:r w:rsidR="00AB47AD" w:rsidRPr="00437FF1">
        <w:rPr>
          <w:rFonts w:ascii="Times New Roman" w:eastAsia="Times New Roman" w:hAnsi="Times New Roman" w:cs="Times New Roman"/>
          <w:sz w:val="24"/>
          <w:szCs w:val="24"/>
        </w:rPr>
        <w:t xml:space="preserve"> Thus, this study </w:t>
      </w:r>
      <w:r w:rsidR="007A3B16" w:rsidRPr="00437FF1">
        <w:rPr>
          <w:rFonts w:ascii="Times New Roman" w:eastAsia="Times New Roman" w:hAnsi="Times New Roman" w:cs="Times New Roman"/>
          <w:sz w:val="24"/>
          <w:szCs w:val="24"/>
        </w:rPr>
        <w:t>aims to examine how hypotheses of second language acquisition (SLA) of Krashen (1982) are reflected in the linguistic choices of L2 learners in their written essays and interpret what these manifestations reveal about the learners’ second language acquisition process.</w:t>
      </w:r>
    </w:p>
    <w:p w14:paraId="3B3CACCF" w14:textId="77777777" w:rsidR="00261698" w:rsidRDefault="00261698" w:rsidP="00AF0700">
      <w:pPr>
        <w:spacing w:after="0" w:line="480" w:lineRule="auto"/>
        <w:ind w:firstLine="720"/>
        <w:jc w:val="both"/>
        <w:rPr>
          <w:rFonts w:ascii="Times New Roman" w:eastAsia="Times New Roman" w:hAnsi="Times New Roman" w:cs="Times New Roman"/>
          <w:sz w:val="24"/>
          <w:szCs w:val="24"/>
        </w:rPr>
      </w:pPr>
    </w:p>
    <w:p w14:paraId="1BB502F7" w14:textId="77777777" w:rsidR="00261698" w:rsidRPr="00437FF1" w:rsidRDefault="00261698" w:rsidP="00AF0700">
      <w:pPr>
        <w:spacing w:after="0" w:line="480" w:lineRule="auto"/>
        <w:ind w:firstLine="720"/>
        <w:jc w:val="both"/>
        <w:rPr>
          <w:rFonts w:ascii="Times New Roman" w:eastAsia="Times New Roman" w:hAnsi="Times New Roman" w:cs="Times New Roman"/>
          <w:sz w:val="24"/>
          <w:szCs w:val="24"/>
        </w:rPr>
      </w:pPr>
    </w:p>
    <w:p w14:paraId="25FF3D74" w14:textId="62649E98" w:rsidR="00D41E75" w:rsidRPr="00437FF1" w:rsidRDefault="007A3B16" w:rsidP="00EB7E45">
      <w:pPr>
        <w:tabs>
          <w:tab w:val="left" w:pos="8060"/>
        </w:tabs>
        <w:spacing w:line="480" w:lineRule="auto"/>
        <w:rPr>
          <w:rFonts w:ascii="Times New Roman" w:eastAsia="Times New Roman" w:hAnsi="Times New Roman" w:cs="Times New Roman"/>
          <w:b/>
          <w:sz w:val="24"/>
          <w:szCs w:val="24"/>
        </w:rPr>
      </w:pPr>
      <w:r w:rsidRPr="00437FF1">
        <w:rPr>
          <w:rFonts w:ascii="Times New Roman" w:eastAsia="Times New Roman" w:hAnsi="Times New Roman" w:cs="Times New Roman"/>
          <w:b/>
          <w:sz w:val="24"/>
          <w:szCs w:val="24"/>
        </w:rPr>
        <w:lastRenderedPageBreak/>
        <w:t>Statement of the Problem</w:t>
      </w:r>
    </w:p>
    <w:p w14:paraId="5744B1E9" w14:textId="74F698DE" w:rsidR="008068DF" w:rsidRPr="00437FF1" w:rsidRDefault="008068DF" w:rsidP="008068DF">
      <w:pPr>
        <w:tabs>
          <w:tab w:val="left" w:pos="8060"/>
        </w:tabs>
        <w:spacing w:line="480" w:lineRule="auto"/>
        <w:ind w:firstLine="36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To guide this inquiry, the study is anchored on the following research questions:</w:t>
      </w:r>
    </w:p>
    <w:p w14:paraId="2FF674CF" w14:textId="73F79B79" w:rsidR="007A3B16" w:rsidRPr="00437FF1" w:rsidRDefault="00DE755B" w:rsidP="00EB7E45">
      <w:pPr>
        <w:pStyle w:val="ListParagraph"/>
        <w:numPr>
          <w:ilvl w:val="0"/>
          <w:numId w:val="1"/>
        </w:numPr>
        <w:tabs>
          <w:tab w:val="left" w:pos="8060"/>
        </w:tabs>
        <w:spacing w:line="480" w:lineRule="auto"/>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How do L2 learners’ linguistic choices in their essays reflect Krashen’s Second Language Acquisition hypotheses?</w:t>
      </w:r>
    </w:p>
    <w:p w14:paraId="46173F78" w14:textId="0408DB70" w:rsidR="00EB7E45" w:rsidRPr="00437FF1" w:rsidRDefault="00EB7E45" w:rsidP="00EB7E45">
      <w:pPr>
        <w:pStyle w:val="ListParagraph"/>
        <w:numPr>
          <w:ilvl w:val="0"/>
          <w:numId w:val="1"/>
        </w:numPr>
        <w:tabs>
          <w:tab w:val="left" w:pos="8060"/>
        </w:tabs>
        <w:spacing w:line="480" w:lineRule="auto"/>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What do these hypotheses reveal about the learners' second language acquisition process?</w:t>
      </w:r>
    </w:p>
    <w:p w14:paraId="5AF52FAF" w14:textId="029165EE" w:rsidR="00906DCB" w:rsidRPr="00437FF1" w:rsidRDefault="00906DCB" w:rsidP="00906DCB">
      <w:pPr>
        <w:tabs>
          <w:tab w:val="left" w:pos="8060"/>
        </w:tabs>
        <w:spacing w:line="480" w:lineRule="auto"/>
        <w:rPr>
          <w:rFonts w:ascii="Times New Roman" w:eastAsia="Times New Roman" w:hAnsi="Times New Roman" w:cs="Times New Roman"/>
          <w:b/>
          <w:bCs/>
          <w:sz w:val="24"/>
          <w:szCs w:val="24"/>
        </w:rPr>
      </w:pPr>
      <w:r w:rsidRPr="00437FF1">
        <w:rPr>
          <w:rFonts w:ascii="Times New Roman" w:eastAsia="Times New Roman" w:hAnsi="Times New Roman" w:cs="Times New Roman"/>
          <w:b/>
          <w:bCs/>
          <w:sz w:val="24"/>
          <w:szCs w:val="24"/>
        </w:rPr>
        <w:t>Limitations of the Study</w:t>
      </w:r>
    </w:p>
    <w:p w14:paraId="5F136CD4" w14:textId="733D377E" w:rsidR="00906DCB" w:rsidRPr="00437FF1" w:rsidRDefault="007B0582" w:rsidP="007B0582">
      <w:pPr>
        <w:tabs>
          <w:tab w:val="left" w:pos="8060"/>
        </w:tabs>
        <w:spacing w:line="480" w:lineRule="auto"/>
        <w:ind w:firstLine="720"/>
        <w:jc w:val="both"/>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This study centers on Senior High School learners acquiring English as a second language, which means the findings may not be broadly applicable across all ESL learning environments. The analysis is based solely on handwritten essays, focusing exclusively on written output and excluding spoken language or interactive communication. As a result, the study does not account for other variables that may influence learners’ writing performance, such as classroom dynamics, feedback mechanisms, or individual affective factors. Additionally, certain Second Language Acquisition theories</w:t>
      </w:r>
      <w:r w:rsidR="006968CB" w:rsidRPr="00437FF1">
        <w:rPr>
          <w:rFonts w:ascii="Times New Roman" w:eastAsia="Times New Roman" w:hAnsi="Times New Roman" w:cs="Times New Roman"/>
          <w:sz w:val="24"/>
          <w:szCs w:val="24"/>
        </w:rPr>
        <w:t xml:space="preserve">, </w:t>
      </w:r>
      <w:r w:rsidRPr="00437FF1">
        <w:rPr>
          <w:rFonts w:ascii="Times New Roman" w:eastAsia="Times New Roman" w:hAnsi="Times New Roman" w:cs="Times New Roman"/>
          <w:sz w:val="24"/>
          <w:szCs w:val="24"/>
        </w:rPr>
        <w:t>particularly the Input Hypothesis and Affective Filter</w:t>
      </w:r>
      <w:r w:rsidR="006968CB" w:rsidRPr="00437FF1">
        <w:rPr>
          <w:rFonts w:ascii="Times New Roman" w:eastAsia="Times New Roman" w:hAnsi="Times New Roman" w:cs="Times New Roman"/>
          <w:sz w:val="24"/>
          <w:szCs w:val="24"/>
        </w:rPr>
        <w:t xml:space="preserve">, </w:t>
      </w:r>
      <w:r w:rsidRPr="00437FF1">
        <w:rPr>
          <w:rFonts w:ascii="Times New Roman" w:eastAsia="Times New Roman" w:hAnsi="Times New Roman" w:cs="Times New Roman"/>
          <w:sz w:val="24"/>
          <w:szCs w:val="24"/>
        </w:rPr>
        <w:t>are less observable in written texts, which may constrain the depth and scope of the linguistic analysis.</w:t>
      </w:r>
    </w:p>
    <w:p w14:paraId="029990AE" w14:textId="433372F3" w:rsidR="00EB7E45" w:rsidRPr="00437FF1" w:rsidRDefault="00063D9B" w:rsidP="00063D9B">
      <w:pPr>
        <w:tabs>
          <w:tab w:val="left" w:pos="8060"/>
        </w:tabs>
        <w:spacing w:line="480" w:lineRule="auto"/>
        <w:jc w:val="center"/>
        <w:rPr>
          <w:rFonts w:ascii="Times New Roman" w:eastAsia="Times New Roman" w:hAnsi="Times New Roman" w:cs="Times New Roman"/>
          <w:b/>
          <w:sz w:val="24"/>
          <w:szCs w:val="24"/>
        </w:rPr>
      </w:pPr>
      <w:r w:rsidRPr="00437FF1">
        <w:rPr>
          <w:rFonts w:ascii="Times New Roman" w:eastAsia="Times New Roman" w:hAnsi="Times New Roman" w:cs="Times New Roman"/>
          <w:b/>
          <w:sz w:val="24"/>
          <w:szCs w:val="24"/>
        </w:rPr>
        <w:t>Theoretical Framework</w:t>
      </w:r>
    </w:p>
    <w:p w14:paraId="1B94AB01" w14:textId="4E009AE1" w:rsidR="00D43AD1" w:rsidRPr="00437FF1" w:rsidRDefault="00D43AD1" w:rsidP="00910FC1">
      <w:pPr>
        <w:tabs>
          <w:tab w:val="left" w:pos="8060"/>
        </w:tabs>
        <w:spacing w:line="480" w:lineRule="auto"/>
        <w:ind w:firstLine="720"/>
        <w:jc w:val="both"/>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Stephen Krashen's theory of Second Language Acquisition (SLA) is one of the most influential and widely known theories in the field of linguistics and language education. Developed in the 1970s and 1980s, Krashen's model significantly shifted the approach linguists and educators took towards language learning.</w:t>
      </w:r>
      <w:r w:rsidR="00F102EC" w:rsidRPr="00437FF1">
        <w:rPr>
          <w:rFonts w:ascii="Times New Roman" w:eastAsia="Times New Roman" w:hAnsi="Times New Roman" w:cs="Times New Roman"/>
          <w:sz w:val="24"/>
          <w:szCs w:val="24"/>
        </w:rPr>
        <w:t xml:space="preserve"> This theory emphasizes that language acquisition is primarily a natural and subconscious process, distinct from formal language learning.</w:t>
      </w:r>
    </w:p>
    <w:p w14:paraId="7FD452D5" w14:textId="51021E04" w:rsidR="00910FC1" w:rsidRPr="00437FF1" w:rsidRDefault="00910FC1" w:rsidP="00910FC1">
      <w:pPr>
        <w:tabs>
          <w:tab w:val="left" w:pos="8060"/>
        </w:tabs>
        <w:spacing w:after="0" w:line="480" w:lineRule="auto"/>
        <w:ind w:firstLine="720"/>
        <w:jc w:val="both"/>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lastRenderedPageBreak/>
        <w:t>Krashen's theory is built upon five main hypotheses: (1) the acquisition-learning hypothesis, which differentiates unconscious acquisition from conscious learning; (2) the natural order hypothesis, which claims that grammatical structures are acquired in a predictable sequence; (3) the monitor hypothesis, which states that learned knowledge functions as an editor rather than a source of fluency; (4) the input hypothesis, which emphasizes that language acquisition occurs when learners understand input slightly beyond their current level; and (5) the affective filter hypothesis, which asserts that emotional factors like motivation and anxiety influence the intake of comprehensible input.</w:t>
      </w:r>
    </w:p>
    <w:p w14:paraId="526CA483" w14:textId="6E7330D5" w:rsidR="005E64E3" w:rsidRPr="00437FF1" w:rsidRDefault="008C47B9" w:rsidP="00910FC1">
      <w:pPr>
        <w:tabs>
          <w:tab w:val="left" w:pos="8060"/>
        </w:tabs>
        <w:spacing w:after="0" w:line="480" w:lineRule="auto"/>
        <w:ind w:firstLine="720"/>
        <w:jc w:val="both"/>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Moreover, this theory provides a comprehensive framework built on five core hypotheses that offer a structured way to analyze the complex process of language acquisition.</w:t>
      </w:r>
      <w:r w:rsidR="009726D6" w:rsidRPr="00437FF1">
        <w:rPr>
          <w:rFonts w:ascii="Times New Roman" w:eastAsia="Times New Roman" w:hAnsi="Times New Roman" w:cs="Times New Roman"/>
          <w:sz w:val="24"/>
          <w:szCs w:val="24"/>
        </w:rPr>
        <w:t xml:space="preserve"> This allows the present study to systematically examine the linguistic choices in L2 learners' essays as manifestations of underlying acquisition and learning processes.</w:t>
      </w:r>
      <w:r w:rsidR="00A3555F" w:rsidRPr="00437FF1">
        <w:rPr>
          <w:rFonts w:ascii="Times New Roman" w:eastAsia="Times New Roman" w:hAnsi="Times New Roman" w:cs="Times New Roman"/>
          <w:sz w:val="24"/>
          <w:szCs w:val="24"/>
        </w:rPr>
        <w:t xml:space="preserve"> By applying each of these hypotheses, it can provide a deeper understanding of how learners' linguistic abilities are developing and the factors influencing their second language acquisition.</w:t>
      </w:r>
    </w:p>
    <w:p w14:paraId="595E4C75" w14:textId="28594B87" w:rsidR="004C4F8D" w:rsidRPr="00437FF1" w:rsidRDefault="004C4F8D" w:rsidP="004C4F8D">
      <w:pPr>
        <w:tabs>
          <w:tab w:val="left" w:pos="8060"/>
        </w:tabs>
        <w:spacing w:after="0" w:line="480" w:lineRule="auto"/>
        <w:jc w:val="both"/>
        <w:rPr>
          <w:rFonts w:ascii="Times New Roman" w:eastAsia="Times New Roman" w:hAnsi="Times New Roman" w:cs="Times New Roman"/>
          <w:b/>
          <w:sz w:val="24"/>
          <w:szCs w:val="24"/>
        </w:rPr>
      </w:pPr>
      <w:r w:rsidRPr="00437FF1">
        <w:rPr>
          <w:rFonts w:ascii="Times New Roman" w:eastAsia="Times New Roman" w:hAnsi="Times New Roman" w:cs="Times New Roman"/>
          <w:b/>
          <w:sz w:val="24"/>
          <w:szCs w:val="24"/>
        </w:rPr>
        <w:t>Figure 1</w:t>
      </w:r>
    </w:p>
    <w:p w14:paraId="3C505C1B" w14:textId="6CEED001" w:rsidR="00106453" w:rsidRPr="00437FF1" w:rsidRDefault="00696E4A" w:rsidP="004C4F8D">
      <w:pPr>
        <w:tabs>
          <w:tab w:val="left" w:pos="8060"/>
        </w:tabs>
        <w:spacing w:after="0" w:line="480" w:lineRule="auto"/>
        <w:jc w:val="both"/>
        <w:rPr>
          <w:rFonts w:ascii="Times New Roman" w:eastAsia="Times New Roman" w:hAnsi="Times New Roman" w:cs="Times New Roman"/>
          <w:i/>
          <w:sz w:val="24"/>
          <w:szCs w:val="24"/>
        </w:rPr>
      </w:pPr>
      <w:r w:rsidRPr="00437FF1">
        <w:rPr>
          <w:rFonts w:ascii="Times New Roman" w:hAnsi="Times New Roman" w:cs="Times New Roman"/>
          <w:noProof/>
          <w:sz w:val="24"/>
          <w:szCs w:val="24"/>
        </w:rPr>
        <w:drawing>
          <wp:anchor distT="0" distB="0" distL="114300" distR="114300" simplePos="0" relativeHeight="251658240" behindDoc="0" locked="0" layoutInCell="1" allowOverlap="1" wp14:anchorId="2ECC0DFD" wp14:editId="636E549F">
            <wp:simplePos x="0" y="0"/>
            <wp:positionH relativeFrom="column">
              <wp:posOffset>413789</wp:posOffset>
            </wp:positionH>
            <wp:positionV relativeFrom="paragraph">
              <wp:posOffset>677199</wp:posOffset>
            </wp:positionV>
            <wp:extent cx="4674600" cy="1788968"/>
            <wp:effectExtent l="19050" t="19050" r="12065" b="20955"/>
            <wp:wrapNone/>
            <wp:docPr id="1985602603" name="Picture 1" descr="A diagram of a language acquisition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02603" name="Picture 1" descr="A diagram of a language acquisition device&#10;&#10;AI-generated content may be incorrect."/>
                    <pic:cNvPicPr/>
                  </pic:nvPicPr>
                  <pic:blipFill rotWithShape="1">
                    <a:blip r:embed="rId7" cstate="print">
                      <a:extLst>
                        <a:ext uri="{28A0092B-C50C-407E-A947-70E740481C1C}">
                          <a14:useLocalDpi xmlns:a14="http://schemas.microsoft.com/office/drawing/2010/main" val="0"/>
                        </a:ext>
                      </a:extLst>
                    </a:blip>
                    <a:srcRect b="18774"/>
                    <a:stretch>
                      <a:fillRect/>
                    </a:stretch>
                  </pic:blipFill>
                  <pic:spPr bwMode="auto">
                    <a:xfrm>
                      <a:off x="0" y="0"/>
                      <a:ext cx="4674600" cy="178896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6453" w:rsidRPr="00437FF1">
        <w:rPr>
          <w:rFonts w:ascii="Times New Roman" w:eastAsia="Times New Roman" w:hAnsi="Times New Roman" w:cs="Times New Roman"/>
          <w:i/>
          <w:sz w:val="24"/>
          <w:szCs w:val="24"/>
        </w:rPr>
        <w:t>The Input Hypothesis Model of L2 learning and production (adapted from Krashen, 1982, pp.16 and 32;and Gregg, 1984)</w:t>
      </w:r>
    </w:p>
    <w:p w14:paraId="28535F9C" w14:textId="34B05D0F" w:rsidR="00D01E2A" w:rsidRPr="00437FF1" w:rsidRDefault="00D01E2A" w:rsidP="00910FC1">
      <w:pPr>
        <w:tabs>
          <w:tab w:val="left" w:pos="8060"/>
        </w:tabs>
        <w:spacing w:after="0" w:line="480" w:lineRule="auto"/>
        <w:ind w:firstLine="720"/>
        <w:jc w:val="both"/>
        <w:rPr>
          <w:rFonts w:ascii="Times New Roman" w:eastAsia="Times New Roman" w:hAnsi="Times New Roman" w:cs="Times New Roman"/>
          <w:sz w:val="24"/>
          <w:szCs w:val="24"/>
        </w:rPr>
      </w:pPr>
    </w:p>
    <w:p w14:paraId="7A63A959" w14:textId="77777777" w:rsidR="00910FC1" w:rsidRPr="00437FF1" w:rsidRDefault="00910FC1" w:rsidP="00910FC1">
      <w:pPr>
        <w:tabs>
          <w:tab w:val="left" w:pos="8060"/>
        </w:tabs>
        <w:spacing w:after="0" w:line="480" w:lineRule="auto"/>
        <w:ind w:firstLine="450"/>
        <w:jc w:val="both"/>
        <w:rPr>
          <w:rFonts w:ascii="Times New Roman" w:eastAsia="Times New Roman" w:hAnsi="Times New Roman" w:cs="Times New Roman"/>
          <w:sz w:val="24"/>
          <w:szCs w:val="24"/>
        </w:rPr>
      </w:pPr>
    </w:p>
    <w:p w14:paraId="2C44408F" w14:textId="77777777" w:rsidR="004C4F8D" w:rsidRPr="00437FF1" w:rsidRDefault="004C4F8D" w:rsidP="00910FC1">
      <w:pPr>
        <w:tabs>
          <w:tab w:val="left" w:pos="8060"/>
        </w:tabs>
        <w:spacing w:after="0" w:line="480" w:lineRule="auto"/>
        <w:ind w:firstLine="450"/>
        <w:jc w:val="both"/>
        <w:rPr>
          <w:rFonts w:ascii="Times New Roman" w:eastAsia="Times New Roman" w:hAnsi="Times New Roman" w:cs="Times New Roman"/>
          <w:sz w:val="24"/>
          <w:szCs w:val="24"/>
        </w:rPr>
      </w:pPr>
    </w:p>
    <w:p w14:paraId="03E87D85" w14:textId="77777777" w:rsidR="004C4F8D" w:rsidRPr="00437FF1" w:rsidRDefault="004C4F8D" w:rsidP="00910FC1">
      <w:pPr>
        <w:tabs>
          <w:tab w:val="left" w:pos="8060"/>
        </w:tabs>
        <w:spacing w:after="0" w:line="480" w:lineRule="auto"/>
        <w:ind w:firstLine="450"/>
        <w:jc w:val="both"/>
        <w:rPr>
          <w:rFonts w:ascii="Times New Roman" w:eastAsia="Times New Roman" w:hAnsi="Times New Roman" w:cs="Times New Roman"/>
          <w:sz w:val="24"/>
          <w:szCs w:val="24"/>
        </w:rPr>
      </w:pPr>
    </w:p>
    <w:p w14:paraId="4800D0EF" w14:textId="77777777" w:rsidR="004C4F8D" w:rsidRPr="00437FF1" w:rsidRDefault="004C4F8D" w:rsidP="00106453">
      <w:pPr>
        <w:tabs>
          <w:tab w:val="left" w:pos="8060"/>
        </w:tabs>
        <w:spacing w:after="0" w:line="480" w:lineRule="auto"/>
        <w:jc w:val="both"/>
        <w:rPr>
          <w:rFonts w:ascii="Times New Roman" w:eastAsia="Times New Roman" w:hAnsi="Times New Roman" w:cs="Times New Roman"/>
          <w:sz w:val="24"/>
          <w:szCs w:val="24"/>
        </w:rPr>
      </w:pPr>
    </w:p>
    <w:p w14:paraId="1CEC008D" w14:textId="77777777" w:rsidR="00696E4A" w:rsidRDefault="00696E4A" w:rsidP="001622B0">
      <w:pPr>
        <w:tabs>
          <w:tab w:val="left" w:pos="8060"/>
        </w:tabs>
        <w:spacing w:after="0" w:line="480" w:lineRule="auto"/>
        <w:jc w:val="center"/>
        <w:rPr>
          <w:rFonts w:ascii="Times New Roman" w:eastAsia="Times New Roman" w:hAnsi="Times New Roman" w:cs="Times New Roman"/>
          <w:b/>
          <w:sz w:val="24"/>
          <w:szCs w:val="24"/>
        </w:rPr>
      </w:pPr>
    </w:p>
    <w:p w14:paraId="54FE5F14" w14:textId="0C1857C6" w:rsidR="00106453" w:rsidRPr="00437FF1" w:rsidRDefault="001622B0" w:rsidP="001622B0">
      <w:pPr>
        <w:tabs>
          <w:tab w:val="left" w:pos="8060"/>
        </w:tabs>
        <w:spacing w:after="0" w:line="480" w:lineRule="auto"/>
        <w:jc w:val="center"/>
        <w:rPr>
          <w:rFonts w:ascii="Times New Roman" w:eastAsia="Times New Roman" w:hAnsi="Times New Roman" w:cs="Times New Roman"/>
          <w:b/>
          <w:sz w:val="24"/>
          <w:szCs w:val="24"/>
        </w:rPr>
      </w:pPr>
      <w:r w:rsidRPr="00437FF1">
        <w:rPr>
          <w:rFonts w:ascii="Times New Roman" w:eastAsia="Times New Roman" w:hAnsi="Times New Roman" w:cs="Times New Roman"/>
          <w:b/>
          <w:sz w:val="24"/>
          <w:szCs w:val="24"/>
        </w:rPr>
        <w:lastRenderedPageBreak/>
        <w:t>Methods</w:t>
      </w:r>
    </w:p>
    <w:p w14:paraId="02E95B37" w14:textId="137D615B" w:rsidR="001622B0" w:rsidRPr="00437FF1" w:rsidRDefault="00702E8B" w:rsidP="001622B0">
      <w:pPr>
        <w:tabs>
          <w:tab w:val="left" w:pos="8060"/>
        </w:tabs>
        <w:spacing w:after="0" w:line="480" w:lineRule="auto"/>
        <w:jc w:val="both"/>
        <w:rPr>
          <w:rFonts w:ascii="Times New Roman" w:eastAsia="Times New Roman" w:hAnsi="Times New Roman" w:cs="Times New Roman"/>
          <w:b/>
          <w:sz w:val="24"/>
          <w:szCs w:val="24"/>
        </w:rPr>
      </w:pPr>
      <w:r w:rsidRPr="00437FF1">
        <w:rPr>
          <w:rFonts w:ascii="Times New Roman" w:eastAsia="Times New Roman" w:hAnsi="Times New Roman" w:cs="Times New Roman"/>
          <w:b/>
          <w:sz w:val="24"/>
          <w:szCs w:val="24"/>
        </w:rPr>
        <w:t>Research Design</w:t>
      </w:r>
    </w:p>
    <w:p w14:paraId="1859CDE5" w14:textId="7DBC9DD5" w:rsidR="00702E8B" w:rsidRPr="00437FF1" w:rsidRDefault="00B6678F" w:rsidP="00463786">
      <w:pPr>
        <w:tabs>
          <w:tab w:val="left" w:pos="8060"/>
        </w:tabs>
        <w:spacing w:after="0" w:line="480" w:lineRule="auto"/>
        <w:ind w:firstLine="720"/>
        <w:jc w:val="both"/>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This study is a qualitative research method, employing descriptive design, using textual analysis guided by SLA—Hypotheses (Krashen, 1982)</w:t>
      </w:r>
      <w:r w:rsidR="00720108" w:rsidRPr="00437FF1">
        <w:rPr>
          <w:rFonts w:ascii="Times New Roman" w:eastAsia="Times New Roman" w:hAnsi="Times New Roman" w:cs="Times New Roman"/>
          <w:sz w:val="24"/>
          <w:szCs w:val="24"/>
        </w:rPr>
        <w:t xml:space="preserve"> theory. </w:t>
      </w:r>
      <w:r w:rsidR="00463786" w:rsidRPr="00437FF1">
        <w:rPr>
          <w:rFonts w:ascii="Times New Roman" w:eastAsia="Times New Roman" w:hAnsi="Times New Roman" w:cs="Times New Roman"/>
          <w:sz w:val="24"/>
          <w:szCs w:val="24"/>
        </w:rPr>
        <w:t xml:space="preserve">Descriptive research, as defined by Calderon (2006), involves a systematic and structured process of collecting, analyzing, and organizing data to provide insights into existing conditions, practices, processes, trends, and cause-effect relationships. In this context, textual analysis refers to the methodical examination of written material, emphasizing its content, structure, and language to uncover social implications and ideological influences (Fairclough, 2003, as cited in </w:t>
      </w:r>
      <w:proofErr w:type="spellStart"/>
      <w:r w:rsidR="00463786" w:rsidRPr="00437FF1">
        <w:rPr>
          <w:rFonts w:ascii="Times New Roman" w:eastAsia="Times New Roman" w:hAnsi="Times New Roman" w:cs="Times New Roman"/>
          <w:sz w:val="24"/>
          <w:szCs w:val="24"/>
        </w:rPr>
        <w:t>Que</w:t>
      </w:r>
      <w:proofErr w:type="spellEnd"/>
      <w:r w:rsidR="00463786" w:rsidRPr="00437FF1">
        <w:rPr>
          <w:rFonts w:ascii="Times New Roman" w:eastAsia="Times New Roman" w:hAnsi="Times New Roman" w:cs="Times New Roman"/>
          <w:sz w:val="24"/>
          <w:szCs w:val="24"/>
        </w:rPr>
        <w:t xml:space="preserve"> &amp; Patty, 2023). </w:t>
      </w:r>
    </w:p>
    <w:p w14:paraId="134CAAE0" w14:textId="765F5709" w:rsidR="009C2EF9" w:rsidRPr="00437FF1" w:rsidRDefault="009C2EF9" w:rsidP="007C1BE3">
      <w:pPr>
        <w:tabs>
          <w:tab w:val="left" w:pos="8060"/>
        </w:tabs>
        <w:spacing w:after="0" w:line="480" w:lineRule="auto"/>
        <w:jc w:val="both"/>
        <w:rPr>
          <w:rFonts w:ascii="Times New Roman" w:eastAsia="Times New Roman" w:hAnsi="Times New Roman" w:cs="Times New Roman"/>
          <w:b/>
          <w:sz w:val="24"/>
          <w:szCs w:val="24"/>
        </w:rPr>
      </w:pPr>
      <w:r w:rsidRPr="00437FF1">
        <w:rPr>
          <w:rFonts w:ascii="Times New Roman" w:eastAsia="Times New Roman" w:hAnsi="Times New Roman" w:cs="Times New Roman"/>
          <w:b/>
          <w:sz w:val="24"/>
          <w:szCs w:val="24"/>
        </w:rPr>
        <w:t>Data Gathering Procedure</w:t>
      </w:r>
    </w:p>
    <w:p w14:paraId="4DA27C3C" w14:textId="450AFDA8" w:rsidR="006879D2" w:rsidRPr="00437FF1" w:rsidRDefault="006879D2" w:rsidP="006879D2">
      <w:pPr>
        <w:tabs>
          <w:tab w:val="left" w:pos="8060"/>
        </w:tabs>
        <w:spacing w:after="0" w:line="480" w:lineRule="auto"/>
        <w:ind w:firstLine="720"/>
        <w:jc w:val="both"/>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To ensure the relevance and integrity of the linguistic data, the researchers employ</w:t>
      </w:r>
      <w:r w:rsidR="00D543AC" w:rsidRPr="00437FF1">
        <w:rPr>
          <w:rFonts w:ascii="Times New Roman" w:eastAsia="Times New Roman" w:hAnsi="Times New Roman" w:cs="Times New Roman"/>
          <w:sz w:val="24"/>
          <w:szCs w:val="24"/>
        </w:rPr>
        <w:t>ed</w:t>
      </w:r>
      <w:r w:rsidRPr="00437FF1">
        <w:rPr>
          <w:rFonts w:ascii="Times New Roman" w:eastAsia="Times New Roman" w:hAnsi="Times New Roman" w:cs="Times New Roman"/>
          <w:sz w:val="24"/>
          <w:szCs w:val="24"/>
        </w:rPr>
        <w:t xml:space="preserve"> purposive sampling in selecting academic essays that meet specific criteria. This approach allows for the deliberate inclusion of texts that reflect the authentic language use of Senior High School (SHS) learners in academic contexts. The selection process focus</w:t>
      </w:r>
      <w:r w:rsidR="000275C8" w:rsidRPr="00437FF1">
        <w:rPr>
          <w:rFonts w:ascii="Times New Roman" w:eastAsia="Times New Roman" w:hAnsi="Times New Roman" w:cs="Times New Roman"/>
          <w:sz w:val="24"/>
          <w:szCs w:val="24"/>
        </w:rPr>
        <w:t>ed</w:t>
      </w:r>
      <w:r w:rsidRPr="00437FF1">
        <w:rPr>
          <w:rFonts w:ascii="Times New Roman" w:eastAsia="Times New Roman" w:hAnsi="Times New Roman" w:cs="Times New Roman"/>
          <w:sz w:val="24"/>
          <w:szCs w:val="24"/>
        </w:rPr>
        <w:t xml:space="preserve"> on </w:t>
      </w:r>
      <w:r w:rsidR="0070224E" w:rsidRPr="00437FF1">
        <w:rPr>
          <w:rFonts w:ascii="Times New Roman" w:eastAsia="Times New Roman" w:hAnsi="Times New Roman" w:cs="Times New Roman"/>
          <w:sz w:val="24"/>
          <w:szCs w:val="24"/>
        </w:rPr>
        <w:t>six (6)</w:t>
      </w:r>
      <w:r w:rsidRPr="00437FF1">
        <w:rPr>
          <w:rFonts w:ascii="Times New Roman" w:eastAsia="Times New Roman" w:hAnsi="Times New Roman" w:cs="Times New Roman"/>
          <w:sz w:val="24"/>
          <w:szCs w:val="24"/>
        </w:rPr>
        <w:t xml:space="preserve"> handwritten essays that adhere to the following parameters:</w:t>
      </w:r>
    </w:p>
    <w:p w14:paraId="6A217BF2" w14:textId="119CF653" w:rsidR="00CE7441" w:rsidRPr="00CE7441" w:rsidRDefault="00CE7441" w:rsidP="006879D2">
      <w:pPr>
        <w:tabs>
          <w:tab w:val="left" w:pos="8060"/>
        </w:tabs>
        <w:spacing w:after="0" w:line="480" w:lineRule="auto"/>
        <w:ind w:left="900" w:hanging="180"/>
        <w:jc w:val="both"/>
        <w:rPr>
          <w:rFonts w:ascii="Times New Roman" w:eastAsia="Times New Roman" w:hAnsi="Times New Roman" w:cs="Times New Roman"/>
          <w:sz w:val="24"/>
          <w:szCs w:val="24"/>
        </w:rPr>
      </w:pPr>
      <w:r w:rsidRPr="00CE7441">
        <w:rPr>
          <w:rFonts w:ascii="Times New Roman" w:eastAsia="Times New Roman" w:hAnsi="Times New Roman" w:cs="Times New Roman"/>
          <w:sz w:val="24"/>
          <w:szCs w:val="24"/>
        </w:rPr>
        <w:t xml:space="preserve">1.The essays must be handwritten by Senior High School (SHS) learners who use Filipino as their first language (L1) and English as their second language (L2). </w:t>
      </w:r>
    </w:p>
    <w:p w14:paraId="219CE7BB" w14:textId="77777777" w:rsidR="00CE7441" w:rsidRPr="00CE7441" w:rsidRDefault="00CE7441" w:rsidP="00CE7441">
      <w:pPr>
        <w:tabs>
          <w:tab w:val="left" w:pos="8060"/>
        </w:tabs>
        <w:spacing w:after="0" w:line="480" w:lineRule="auto"/>
        <w:ind w:firstLine="720"/>
        <w:jc w:val="both"/>
        <w:rPr>
          <w:rFonts w:ascii="Times New Roman" w:eastAsia="Times New Roman" w:hAnsi="Times New Roman" w:cs="Times New Roman"/>
          <w:sz w:val="24"/>
          <w:szCs w:val="24"/>
        </w:rPr>
      </w:pPr>
      <w:r w:rsidRPr="00CE7441">
        <w:rPr>
          <w:rFonts w:ascii="Times New Roman" w:eastAsia="Times New Roman" w:hAnsi="Times New Roman" w:cs="Times New Roman"/>
          <w:sz w:val="24"/>
          <w:szCs w:val="24"/>
        </w:rPr>
        <w:t>2.The essays must be produced within an academic setting.</w:t>
      </w:r>
    </w:p>
    <w:p w14:paraId="1B72AB3B" w14:textId="77777777" w:rsidR="00CE7441" w:rsidRPr="00437FF1" w:rsidRDefault="00CE7441" w:rsidP="00CE7441">
      <w:pPr>
        <w:tabs>
          <w:tab w:val="left" w:pos="8060"/>
        </w:tabs>
        <w:spacing w:after="0" w:line="480" w:lineRule="auto"/>
        <w:ind w:firstLine="720"/>
        <w:jc w:val="both"/>
        <w:rPr>
          <w:rFonts w:ascii="Times New Roman" w:eastAsia="Times New Roman" w:hAnsi="Times New Roman" w:cs="Times New Roman"/>
          <w:sz w:val="24"/>
          <w:szCs w:val="24"/>
        </w:rPr>
      </w:pPr>
      <w:r w:rsidRPr="00CE7441">
        <w:rPr>
          <w:rFonts w:ascii="Times New Roman" w:eastAsia="Times New Roman" w:hAnsi="Times New Roman" w:cs="Times New Roman"/>
          <w:sz w:val="24"/>
          <w:szCs w:val="24"/>
        </w:rPr>
        <w:t>3.The essays must be original compositions by the learners.</w:t>
      </w:r>
    </w:p>
    <w:p w14:paraId="10FB8B16" w14:textId="21E080B2" w:rsidR="00CE7441" w:rsidRPr="00437FF1" w:rsidRDefault="0018319F" w:rsidP="00CE7441">
      <w:pPr>
        <w:tabs>
          <w:tab w:val="left" w:pos="8060"/>
        </w:tabs>
        <w:spacing w:after="0" w:line="480" w:lineRule="auto"/>
        <w:jc w:val="both"/>
        <w:rPr>
          <w:rFonts w:ascii="Times New Roman" w:eastAsia="Times New Roman" w:hAnsi="Times New Roman" w:cs="Times New Roman"/>
          <w:b/>
          <w:sz w:val="24"/>
          <w:szCs w:val="24"/>
        </w:rPr>
      </w:pPr>
      <w:r w:rsidRPr="00437FF1">
        <w:rPr>
          <w:rFonts w:ascii="Times New Roman" w:eastAsia="Times New Roman" w:hAnsi="Times New Roman" w:cs="Times New Roman"/>
          <w:b/>
          <w:sz w:val="24"/>
          <w:szCs w:val="24"/>
        </w:rPr>
        <w:t>Co</w:t>
      </w:r>
      <w:r w:rsidR="001D21D8" w:rsidRPr="00437FF1">
        <w:rPr>
          <w:rFonts w:ascii="Times New Roman" w:eastAsia="Times New Roman" w:hAnsi="Times New Roman" w:cs="Times New Roman"/>
          <w:b/>
          <w:sz w:val="24"/>
          <w:szCs w:val="24"/>
        </w:rPr>
        <w:t>r</w:t>
      </w:r>
      <w:r w:rsidRPr="00437FF1">
        <w:rPr>
          <w:rFonts w:ascii="Times New Roman" w:eastAsia="Times New Roman" w:hAnsi="Times New Roman" w:cs="Times New Roman"/>
          <w:b/>
          <w:sz w:val="24"/>
          <w:szCs w:val="24"/>
        </w:rPr>
        <w:t>pus</w:t>
      </w:r>
    </w:p>
    <w:p w14:paraId="425FC1AA" w14:textId="3520E605" w:rsidR="00CD284C" w:rsidRPr="00437FF1" w:rsidRDefault="009E2279" w:rsidP="0040544F">
      <w:pPr>
        <w:tabs>
          <w:tab w:val="left" w:pos="8060"/>
        </w:tabs>
        <w:spacing w:after="0" w:line="480" w:lineRule="auto"/>
        <w:ind w:firstLine="720"/>
        <w:jc w:val="both"/>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 xml:space="preserve">The linguistic data for this study drawn from </w:t>
      </w:r>
      <w:r w:rsidR="009F5BBD" w:rsidRPr="00437FF1">
        <w:rPr>
          <w:rFonts w:ascii="Times New Roman" w:eastAsia="Times New Roman" w:hAnsi="Times New Roman" w:cs="Times New Roman"/>
          <w:iCs/>
          <w:sz w:val="24"/>
          <w:szCs w:val="24"/>
        </w:rPr>
        <w:t xml:space="preserve">selected </w:t>
      </w:r>
      <w:r w:rsidRPr="00437FF1">
        <w:rPr>
          <w:rFonts w:ascii="Times New Roman" w:eastAsia="Times New Roman" w:hAnsi="Times New Roman" w:cs="Times New Roman"/>
          <w:sz w:val="24"/>
          <w:szCs w:val="24"/>
        </w:rPr>
        <w:t>corpus of</w:t>
      </w:r>
      <w:r w:rsidR="00355C87" w:rsidRPr="00437FF1">
        <w:rPr>
          <w:rFonts w:ascii="Times New Roman" w:eastAsia="Times New Roman" w:hAnsi="Times New Roman" w:cs="Times New Roman"/>
          <w:sz w:val="24"/>
          <w:szCs w:val="24"/>
        </w:rPr>
        <w:t xml:space="preserve"> six (6)</w:t>
      </w:r>
      <w:r w:rsidRPr="00437FF1">
        <w:rPr>
          <w:rFonts w:ascii="Times New Roman" w:eastAsia="Times New Roman" w:hAnsi="Times New Roman" w:cs="Times New Roman"/>
          <w:sz w:val="24"/>
          <w:szCs w:val="24"/>
        </w:rPr>
        <w:t xml:space="preserve"> written essays originally composed by Senior High School (SHS) learners who use Filipino as their first language (L1) and English as their second language (L2). These texts, produced within formal academic </w:t>
      </w:r>
      <w:r w:rsidRPr="00437FF1">
        <w:rPr>
          <w:rFonts w:ascii="Times New Roman" w:eastAsia="Times New Roman" w:hAnsi="Times New Roman" w:cs="Times New Roman"/>
          <w:sz w:val="24"/>
          <w:szCs w:val="24"/>
        </w:rPr>
        <w:lastRenderedPageBreak/>
        <w:t>settings, serve as authentic representations of bilingual language use in educational contexts. By focusing on original compositions, the study aims to capture the learners’ natural syntactic and stylistic choices, providing a reliable basis for linguistic analysis and interpretation.</w:t>
      </w:r>
    </w:p>
    <w:p w14:paraId="7F6931C2" w14:textId="320F074C" w:rsidR="007A3AD6" w:rsidRPr="00437FF1" w:rsidRDefault="00C34193" w:rsidP="007A3AD6">
      <w:pPr>
        <w:tabs>
          <w:tab w:val="left" w:pos="8060"/>
        </w:tabs>
        <w:spacing w:after="0" w:line="480" w:lineRule="auto"/>
        <w:jc w:val="both"/>
        <w:rPr>
          <w:rFonts w:ascii="Times New Roman" w:eastAsia="Times New Roman" w:hAnsi="Times New Roman" w:cs="Times New Roman"/>
          <w:b/>
          <w:sz w:val="24"/>
          <w:szCs w:val="24"/>
        </w:rPr>
      </w:pPr>
      <w:r w:rsidRPr="00437FF1">
        <w:rPr>
          <w:rFonts w:ascii="Times New Roman" w:eastAsia="Times New Roman" w:hAnsi="Times New Roman" w:cs="Times New Roman"/>
          <w:b/>
          <w:sz w:val="24"/>
          <w:szCs w:val="24"/>
        </w:rPr>
        <w:t>Data Analysis</w:t>
      </w:r>
    </w:p>
    <w:p w14:paraId="203A964C" w14:textId="2B750D65" w:rsidR="001D2A37" w:rsidRPr="001D2A37" w:rsidRDefault="001D2A37" w:rsidP="001D2A37">
      <w:pPr>
        <w:tabs>
          <w:tab w:val="left" w:pos="8060"/>
        </w:tabs>
        <w:spacing w:after="0" w:line="480" w:lineRule="auto"/>
        <w:ind w:firstLine="720"/>
        <w:jc w:val="both"/>
        <w:rPr>
          <w:rFonts w:ascii="Times New Roman" w:eastAsia="Times New Roman" w:hAnsi="Times New Roman" w:cs="Times New Roman"/>
          <w:sz w:val="24"/>
          <w:szCs w:val="24"/>
        </w:rPr>
      </w:pPr>
      <w:r w:rsidRPr="001D2A37">
        <w:rPr>
          <w:rFonts w:ascii="Times New Roman" w:eastAsia="Times New Roman" w:hAnsi="Times New Roman" w:cs="Times New Roman"/>
          <w:sz w:val="24"/>
          <w:szCs w:val="24"/>
        </w:rPr>
        <w:t>The analysis of the corpus w</w:t>
      </w:r>
      <w:r w:rsidR="00B52241" w:rsidRPr="00437FF1">
        <w:rPr>
          <w:rFonts w:ascii="Times New Roman" w:eastAsia="Times New Roman" w:hAnsi="Times New Roman" w:cs="Times New Roman"/>
          <w:sz w:val="24"/>
          <w:szCs w:val="24"/>
        </w:rPr>
        <w:t>as</w:t>
      </w:r>
      <w:r w:rsidRPr="001D2A37">
        <w:rPr>
          <w:rFonts w:ascii="Times New Roman" w:eastAsia="Times New Roman" w:hAnsi="Times New Roman" w:cs="Times New Roman"/>
          <w:sz w:val="24"/>
          <w:szCs w:val="24"/>
        </w:rPr>
        <w:t xml:space="preserve"> guided by Krashen’s Second Language Acquisition (SLA) theory (1982), which offers a comprehensive framework for examining how learners internalize and produce language. Through this lens, the researchers systematically investigate</w:t>
      </w:r>
      <w:r w:rsidR="00700CFC" w:rsidRPr="00437FF1">
        <w:rPr>
          <w:rFonts w:ascii="Times New Roman" w:eastAsia="Times New Roman" w:hAnsi="Times New Roman" w:cs="Times New Roman"/>
          <w:sz w:val="24"/>
          <w:szCs w:val="24"/>
        </w:rPr>
        <w:t>d</w:t>
      </w:r>
      <w:r w:rsidRPr="001D2A37">
        <w:rPr>
          <w:rFonts w:ascii="Times New Roman" w:eastAsia="Times New Roman" w:hAnsi="Times New Roman" w:cs="Times New Roman"/>
          <w:sz w:val="24"/>
          <w:szCs w:val="24"/>
        </w:rPr>
        <w:t xml:space="preserve"> the lexical and syntactic features present in the selected essays to identify linguistic patterns and cognitive processes indicative of SLA development.</w:t>
      </w:r>
    </w:p>
    <w:p w14:paraId="02A4A9D8" w14:textId="148A85DF" w:rsidR="001D2A37" w:rsidRPr="001D2A37" w:rsidRDefault="001D2A37" w:rsidP="001D2A37">
      <w:pPr>
        <w:tabs>
          <w:tab w:val="left" w:pos="8060"/>
        </w:tabs>
        <w:spacing w:after="0" w:line="480" w:lineRule="auto"/>
        <w:ind w:firstLine="720"/>
        <w:jc w:val="both"/>
        <w:rPr>
          <w:rFonts w:ascii="Times New Roman" w:eastAsia="Times New Roman" w:hAnsi="Times New Roman" w:cs="Times New Roman"/>
          <w:sz w:val="24"/>
          <w:szCs w:val="24"/>
        </w:rPr>
      </w:pPr>
      <w:r w:rsidRPr="001D2A37">
        <w:rPr>
          <w:rFonts w:ascii="Times New Roman" w:eastAsia="Times New Roman" w:hAnsi="Times New Roman" w:cs="Times New Roman"/>
          <w:sz w:val="24"/>
          <w:szCs w:val="24"/>
        </w:rPr>
        <w:t>To ensure methodological rigor, the following procedures w</w:t>
      </w:r>
      <w:r w:rsidR="00700CFC" w:rsidRPr="00437FF1">
        <w:rPr>
          <w:rFonts w:ascii="Times New Roman" w:eastAsia="Times New Roman" w:hAnsi="Times New Roman" w:cs="Times New Roman"/>
          <w:sz w:val="24"/>
          <w:szCs w:val="24"/>
        </w:rPr>
        <w:t>as</w:t>
      </w:r>
      <w:r w:rsidRPr="001D2A37">
        <w:rPr>
          <w:rFonts w:ascii="Times New Roman" w:eastAsia="Times New Roman" w:hAnsi="Times New Roman" w:cs="Times New Roman"/>
          <w:sz w:val="24"/>
          <w:szCs w:val="24"/>
        </w:rPr>
        <w:t xml:space="preserve"> undertaken:</w:t>
      </w:r>
    </w:p>
    <w:p w14:paraId="51766E06" w14:textId="589BF9B3" w:rsidR="007A54F3" w:rsidRPr="007A54F3" w:rsidRDefault="007A54F3" w:rsidP="001D2A37">
      <w:pPr>
        <w:tabs>
          <w:tab w:val="left" w:pos="8060"/>
        </w:tabs>
        <w:spacing w:after="0" w:line="480" w:lineRule="auto"/>
        <w:ind w:left="1260" w:hanging="270"/>
        <w:jc w:val="both"/>
        <w:rPr>
          <w:rFonts w:ascii="Times New Roman" w:eastAsia="Times New Roman" w:hAnsi="Times New Roman" w:cs="Times New Roman"/>
          <w:sz w:val="24"/>
          <w:szCs w:val="24"/>
        </w:rPr>
      </w:pPr>
      <w:r w:rsidRPr="007A54F3">
        <w:rPr>
          <w:rFonts w:ascii="Times New Roman" w:eastAsia="Times New Roman" w:hAnsi="Times New Roman" w:cs="Times New Roman"/>
          <w:sz w:val="24"/>
          <w:szCs w:val="24"/>
        </w:rPr>
        <w:t>1.</w:t>
      </w:r>
      <w:r w:rsidR="00C06B2A" w:rsidRPr="00437FF1">
        <w:rPr>
          <w:rFonts w:ascii="Times New Roman" w:eastAsia="Times New Roman" w:hAnsi="Times New Roman" w:cs="Times New Roman"/>
          <w:sz w:val="24"/>
          <w:szCs w:val="24"/>
        </w:rPr>
        <w:t xml:space="preserve"> </w:t>
      </w:r>
      <w:r w:rsidRPr="007A54F3">
        <w:rPr>
          <w:rFonts w:ascii="Times New Roman" w:eastAsia="Times New Roman" w:hAnsi="Times New Roman" w:cs="Times New Roman"/>
          <w:sz w:val="24"/>
          <w:szCs w:val="24"/>
        </w:rPr>
        <w:t xml:space="preserve">read and select handwritten essays; </w:t>
      </w:r>
    </w:p>
    <w:p w14:paraId="4767C8E7" w14:textId="72C7302D" w:rsidR="007A54F3" w:rsidRPr="007A54F3" w:rsidRDefault="007A54F3" w:rsidP="001D2A37">
      <w:pPr>
        <w:tabs>
          <w:tab w:val="left" w:pos="8060"/>
        </w:tabs>
        <w:spacing w:after="0" w:line="480" w:lineRule="auto"/>
        <w:ind w:left="1260" w:hanging="270"/>
        <w:jc w:val="both"/>
        <w:rPr>
          <w:rFonts w:ascii="Times New Roman" w:eastAsia="Times New Roman" w:hAnsi="Times New Roman" w:cs="Times New Roman"/>
          <w:sz w:val="24"/>
          <w:szCs w:val="24"/>
        </w:rPr>
      </w:pPr>
      <w:r w:rsidRPr="007A54F3">
        <w:rPr>
          <w:rFonts w:ascii="Times New Roman" w:eastAsia="Times New Roman" w:hAnsi="Times New Roman" w:cs="Times New Roman"/>
          <w:sz w:val="24"/>
          <w:szCs w:val="24"/>
        </w:rPr>
        <w:t>2.</w:t>
      </w:r>
      <w:r w:rsidR="00C06B2A" w:rsidRPr="00437FF1">
        <w:rPr>
          <w:rFonts w:ascii="Times New Roman" w:eastAsia="Times New Roman" w:hAnsi="Times New Roman" w:cs="Times New Roman"/>
          <w:sz w:val="24"/>
          <w:szCs w:val="24"/>
        </w:rPr>
        <w:t xml:space="preserve"> </w:t>
      </w:r>
      <w:r w:rsidRPr="007A54F3">
        <w:rPr>
          <w:rFonts w:ascii="Times New Roman" w:eastAsia="Times New Roman" w:hAnsi="Times New Roman" w:cs="Times New Roman"/>
          <w:sz w:val="24"/>
          <w:szCs w:val="24"/>
        </w:rPr>
        <w:t xml:space="preserve">anonymize the selected essays; </w:t>
      </w:r>
    </w:p>
    <w:p w14:paraId="73930EE5" w14:textId="2ABF164F" w:rsidR="007A54F3" w:rsidRPr="007A54F3" w:rsidRDefault="007A54F3" w:rsidP="001D2A37">
      <w:pPr>
        <w:tabs>
          <w:tab w:val="left" w:pos="8060"/>
        </w:tabs>
        <w:spacing w:after="0" w:line="480" w:lineRule="auto"/>
        <w:ind w:left="1260" w:hanging="270"/>
        <w:jc w:val="both"/>
        <w:rPr>
          <w:rFonts w:ascii="Times New Roman" w:eastAsia="Times New Roman" w:hAnsi="Times New Roman" w:cs="Times New Roman"/>
          <w:sz w:val="24"/>
          <w:szCs w:val="24"/>
        </w:rPr>
      </w:pPr>
      <w:r w:rsidRPr="007A54F3">
        <w:rPr>
          <w:rFonts w:ascii="Times New Roman" w:eastAsia="Times New Roman" w:hAnsi="Times New Roman" w:cs="Times New Roman"/>
          <w:sz w:val="24"/>
          <w:szCs w:val="24"/>
        </w:rPr>
        <w:t>3.</w:t>
      </w:r>
      <w:r w:rsidR="00C06B2A" w:rsidRPr="00437FF1">
        <w:rPr>
          <w:rFonts w:ascii="Times New Roman" w:eastAsia="Times New Roman" w:hAnsi="Times New Roman" w:cs="Times New Roman"/>
          <w:sz w:val="24"/>
          <w:szCs w:val="24"/>
        </w:rPr>
        <w:t xml:space="preserve"> </w:t>
      </w:r>
      <w:r w:rsidR="0F783C33" w:rsidRPr="00437FF1">
        <w:rPr>
          <w:rFonts w:ascii="Times New Roman" w:eastAsia="Times New Roman" w:hAnsi="Times New Roman" w:cs="Times New Roman"/>
          <w:sz w:val="24"/>
          <w:szCs w:val="24"/>
        </w:rPr>
        <w:t>convert</w:t>
      </w:r>
      <w:r w:rsidRPr="007A54F3">
        <w:rPr>
          <w:rFonts w:ascii="Times New Roman" w:eastAsia="Times New Roman" w:hAnsi="Times New Roman" w:cs="Times New Roman"/>
          <w:sz w:val="24"/>
          <w:szCs w:val="24"/>
        </w:rPr>
        <w:t xml:space="preserve"> the selected written essays into digital text;</w:t>
      </w:r>
    </w:p>
    <w:p w14:paraId="6BAF643F" w14:textId="7CE182BF" w:rsidR="007A54F3" w:rsidRPr="007A54F3" w:rsidRDefault="007A54F3" w:rsidP="001D2A37">
      <w:pPr>
        <w:tabs>
          <w:tab w:val="left" w:pos="8060"/>
        </w:tabs>
        <w:spacing w:after="0" w:line="480" w:lineRule="auto"/>
        <w:ind w:left="1260" w:hanging="270"/>
        <w:jc w:val="both"/>
        <w:rPr>
          <w:rFonts w:ascii="Times New Roman" w:eastAsia="Times New Roman" w:hAnsi="Times New Roman" w:cs="Times New Roman"/>
          <w:sz w:val="24"/>
          <w:szCs w:val="24"/>
        </w:rPr>
      </w:pPr>
      <w:r w:rsidRPr="007A54F3">
        <w:rPr>
          <w:rFonts w:ascii="Times New Roman" w:eastAsia="Times New Roman" w:hAnsi="Times New Roman" w:cs="Times New Roman"/>
          <w:sz w:val="24"/>
          <w:szCs w:val="24"/>
        </w:rPr>
        <w:t>4.</w:t>
      </w:r>
      <w:r w:rsidR="001D2A37" w:rsidRPr="00437FF1">
        <w:rPr>
          <w:rFonts w:ascii="Times New Roman" w:eastAsia="Times New Roman" w:hAnsi="Times New Roman" w:cs="Times New Roman"/>
          <w:sz w:val="24"/>
          <w:szCs w:val="24"/>
        </w:rPr>
        <w:t xml:space="preserve"> </w:t>
      </w:r>
      <w:r w:rsidRPr="007A54F3">
        <w:rPr>
          <w:rFonts w:ascii="Times New Roman" w:eastAsia="Times New Roman" w:hAnsi="Times New Roman" w:cs="Times New Roman"/>
          <w:sz w:val="24"/>
          <w:szCs w:val="24"/>
        </w:rPr>
        <w:t xml:space="preserve">code the lexical and syntactic features in the text that indicate evidence of Krashen’s hypotheses: </w:t>
      </w:r>
    </w:p>
    <w:p w14:paraId="2D4A6F08" w14:textId="77777777" w:rsidR="002B1577" w:rsidRPr="002B1577" w:rsidRDefault="002B1577" w:rsidP="00EF1585">
      <w:pPr>
        <w:tabs>
          <w:tab w:val="left" w:pos="8060"/>
        </w:tabs>
        <w:spacing w:after="0" w:line="480" w:lineRule="auto"/>
        <w:ind w:left="1710" w:hanging="270"/>
        <w:jc w:val="both"/>
        <w:rPr>
          <w:rFonts w:ascii="Times New Roman" w:eastAsia="Times New Roman" w:hAnsi="Times New Roman" w:cs="Times New Roman"/>
          <w:sz w:val="24"/>
          <w:szCs w:val="24"/>
        </w:rPr>
      </w:pPr>
      <w:r w:rsidRPr="002B1577">
        <w:rPr>
          <w:rFonts w:ascii="Times New Roman" w:eastAsia="Times New Roman" w:hAnsi="Times New Roman" w:cs="Times New Roman"/>
          <w:sz w:val="24"/>
          <w:szCs w:val="24"/>
        </w:rPr>
        <w:t>a. Look for spontaneous or creative language use and rule-based corrections (Acquisition-Learning Hypothesis).</w:t>
      </w:r>
    </w:p>
    <w:p w14:paraId="1B924021" w14:textId="77777777" w:rsidR="002B1577" w:rsidRPr="002B1577" w:rsidRDefault="002B1577" w:rsidP="00EF1585">
      <w:pPr>
        <w:tabs>
          <w:tab w:val="left" w:pos="8060"/>
        </w:tabs>
        <w:spacing w:after="0" w:line="480" w:lineRule="auto"/>
        <w:ind w:left="1710" w:hanging="270"/>
        <w:jc w:val="both"/>
        <w:rPr>
          <w:rFonts w:ascii="Times New Roman" w:eastAsia="Times New Roman" w:hAnsi="Times New Roman" w:cs="Times New Roman"/>
          <w:sz w:val="24"/>
          <w:szCs w:val="24"/>
        </w:rPr>
      </w:pPr>
      <w:r w:rsidRPr="002B1577">
        <w:rPr>
          <w:rFonts w:ascii="Times New Roman" w:eastAsia="Times New Roman" w:hAnsi="Times New Roman" w:cs="Times New Roman"/>
          <w:sz w:val="24"/>
          <w:szCs w:val="24"/>
        </w:rPr>
        <w:t>b. Check if grammatical structures appear in predictable sequences (Natural Order Hypothesis).</w:t>
      </w:r>
    </w:p>
    <w:p w14:paraId="54B2EAA2" w14:textId="77777777" w:rsidR="002B1577" w:rsidRPr="002B1577" w:rsidRDefault="002B1577" w:rsidP="00EF1585">
      <w:pPr>
        <w:tabs>
          <w:tab w:val="left" w:pos="8060"/>
        </w:tabs>
        <w:spacing w:after="0" w:line="480" w:lineRule="auto"/>
        <w:ind w:left="1710" w:hanging="270"/>
        <w:jc w:val="both"/>
        <w:rPr>
          <w:rFonts w:ascii="Times New Roman" w:eastAsia="Times New Roman" w:hAnsi="Times New Roman" w:cs="Times New Roman"/>
          <w:sz w:val="24"/>
          <w:szCs w:val="24"/>
        </w:rPr>
      </w:pPr>
      <w:r w:rsidRPr="002B1577">
        <w:rPr>
          <w:rFonts w:ascii="Times New Roman" w:eastAsia="Times New Roman" w:hAnsi="Times New Roman" w:cs="Times New Roman"/>
          <w:sz w:val="24"/>
          <w:szCs w:val="24"/>
        </w:rPr>
        <w:t>c. Identify signs of self-correction, over-correction, or failed correction (Monitor Hypothesis).</w:t>
      </w:r>
    </w:p>
    <w:p w14:paraId="6EE02EFA" w14:textId="77777777" w:rsidR="002B1577" w:rsidRPr="002B1577" w:rsidRDefault="002B1577" w:rsidP="00EF1585">
      <w:pPr>
        <w:tabs>
          <w:tab w:val="left" w:pos="8060"/>
        </w:tabs>
        <w:spacing w:after="0" w:line="480" w:lineRule="auto"/>
        <w:ind w:left="1710" w:hanging="270"/>
        <w:jc w:val="both"/>
        <w:rPr>
          <w:rFonts w:ascii="Times New Roman" w:eastAsia="Times New Roman" w:hAnsi="Times New Roman" w:cs="Times New Roman"/>
          <w:sz w:val="24"/>
          <w:szCs w:val="24"/>
        </w:rPr>
      </w:pPr>
      <w:r w:rsidRPr="002B1577">
        <w:rPr>
          <w:rFonts w:ascii="Times New Roman" w:eastAsia="Times New Roman" w:hAnsi="Times New Roman" w:cs="Times New Roman"/>
          <w:sz w:val="24"/>
          <w:szCs w:val="24"/>
        </w:rPr>
        <w:t>d. Examine evidence of structures slightly beyond current proficiency like use of complex sentences (Input Hypothesis).</w:t>
      </w:r>
    </w:p>
    <w:p w14:paraId="29771CC4" w14:textId="77777777" w:rsidR="002B1577" w:rsidRPr="002B1577" w:rsidRDefault="002B1577" w:rsidP="00EF1585">
      <w:pPr>
        <w:tabs>
          <w:tab w:val="left" w:pos="8060"/>
        </w:tabs>
        <w:spacing w:after="0" w:line="480" w:lineRule="auto"/>
        <w:ind w:left="1710" w:hanging="270"/>
        <w:jc w:val="both"/>
        <w:rPr>
          <w:rFonts w:ascii="Times New Roman" w:eastAsia="Times New Roman" w:hAnsi="Times New Roman" w:cs="Times New Roman"/>
          <w:sz w:val="24"/>
          <w:szCs w:val="24"/>
        </w:rPr>
      </w:pPr>
      <w:r w:rsidRPr="002B1577">
        <w:rPr>
          <w:rFonts w:ascii="Times New Roman" w:eastAsia="Times New Roman" w:hAnsi="Times New Roman" w:cs="Times New Roman"/>
          <w:sz w:val="24"/>
          <w:szCs w:val="24"/>
        </w:rPr>
        <w:lastRenderedPageBreak/>
        <w:t>e. Highlight motivation and anxiety indicators in writing (Affective Filter Hypothesis).</w:t>
      </w:r>
    </w:p>
    <w:p w14:paraId="2010F474" w14:textId="41E493B4" w:rsidR="00EF1585" w:rsidRPr="00EF1585" w:rsidRDefault="00EF1585" w:rsidP="00EF1585">
      <w:pPr>
        <w:tabs>
          <w:tab w:val="left" w:pos="8060"/>
        </w:tabs>
        <w:spacing w:after="0" w:line="480" w:lineRule="auto"/>
        <w:ind w:firstLine="720"/>
        <w:jc w:val="both"/>
        <w:rPr>
          <w:rFonts w:ascii="Times New Roman" w:eastAsia="Times New Roman" w:hAnsi="Times New Roman" w:cs="Times New Roman"/>
          <w:sz w:val="24"/>
          <w:szCs w:val="24"/>
        </w:rPr>
      </w:pPr>
      <w:r w:rsidRPr="00EF1585">
        <w:rPr>
          <w:rFonts w:ascii="Times New Roman" w:eastAsia="Times New Roman" w:hAnsi="Times New Roman" w:cs="Times New Roman"/>
          <w:sz w:val="24"/>
          <w:szCs w:val="24"/>
        </w:rPr>
        <w:t xml:space="preserve">5. </w:t>
      </w:r>
      <w:r w:rsidRPr="00437FF1">
        <w:rPr>
          <w:rFonts w:ascii="Times New Roman" w:eastAsia="Times New Roman" w:hAnsi="Times New Roman" w:cs="Times New Roman"/>
          <w:sz w:val="24"/>
          <w:szCs w:val="24"/>
        </w:rPr>
        <w:t>c</w:t>
      </w:r>
      <w:r w:rsidRPr="00EF1585">
        <w:rPr>
          <w:rFonts w:ascii="Times New Roman" w:eastAsia="Times New Roman" w:hAnsi="Times New Roman" w:cs="Times New Roman"/>
          <w:sz w:val="24"/>
          <w:szCs w:val="24"/>
        </w:rPr>
        <w:t>ategorize the identified linguistic choices under each hypothesis</w:t>
      </w:r>
      <w:r w:rsidRPr="00437FF1">
        <w:rPr>
          <w:rFonts w:ascii="Times New Roman" w:eastAsia="Times New Roman" w:hAnsi="Times New Roman" w:cs="Times New Roman"/>
          <w:sz w:val="24"/>
          <w:szCs w:val="24"/>
        </w:rPr>
        <w:t>; and</w:t>
      </w:r>
    </w:p>
    <w:p w14:paraId="07042047" w14:textId="0B896DA1" w:rsidR="004C4F8D" w:rsidRPr="00437FF1" w:rsidRDefault="00EF1585" w:rsidP="00A75AB4">
      <w:pPr>
        <w:tabs>
          <w:tab w:val="left" w:pos="8060"/>
        </w:tabs>
        <w:spacing w:after="0" w:line="480" w:lineRule="auto"/>
        <w:ind w:left="990" w:hanging="270"/>
        <w:jc w:val="both"/>
        <w:rPr>
          <w:rFonts w:ascii="Times New Roman" w:eastAsia="Times New Roman" w:hAnsi="Times New Roman" w:cs="Times New Roman"/>
          <w:sz w:val="24"/>
          <w:szCs w:val="24"/>
        </w:rPr>
      </w:pPr>
      <w:r w:rsidRPr="00EF1585">
        <w:rPr>
          <w:rFonts w:ascii="Times New Roman" w:eastAsia="Times New Roman" w:hAnsi="Times New Roman" w:cs="Times New Roman"/>
          <w:sz w:val="24"/>
          <w:szCs w:val="24"/>
        </w:rPr>
        <w:t xml:space="preserve">6. </w:t>
      </w:r>
      <w:r w:rsidRPr="00437FF1">
        <w:rPr>
          <w:rFonts w:ascii="Times New Roman" w:eastAsia="Times New Roman" w:hAnsi="Times New Roman" w:cs="Times New Roman"/>
          <w:sz w:val="24"/>
          <w:szCs w:val="24"/>
        </w:rPr>
        <w:t>s</w:t>
      </w:r>
      <w:r w:rsidRPr="00EF1585">
        <w:rPr>
          <w:rFonts w:ascii="Times New Roman" w:eastAsia="Times New Roman" w:hAnsi="Times New Roman" w:cs="Times New Roman"/>
          <w:sz w:val="24"/>
          <w:szCs w:val="24"/>
        </w:rPr>
        <w:t>ynthesize findings to explain the learners’ SLA process in relation to Krashen’s theory with excerpts from essays to illustrate each hypothesis.</w:t>
      </w:r>
    </w:p>
    <w:p w14:paraId="498B6BA4" w14:textId="77777777" w:rsidR="00A75AB4" w:rsidRPr="00437FF1" w:rsidRDefault="00A75AB4" w:rsidP="00A75AB4">
      <w:pPr>
        <w:tabs>
          <w:tab w:val="left" w:pos="8060"/>
        </w:tabs>
        <w:spacing w:after="0" w:line="480" w:lineRule="auto"/>
        <w:ind w:left="990" w:hanging="270"/>
        <w:jc w:val="both"/>
        <w:rPr>
          <w:rFonts w:ascii="Times New Roman" w:eastAsia="Times New Roman" w:hAnsi="Times New Roman" w:cs="Times New Roman"/>
          <w:sz w:val="24"/>
          <w:szCs w:val="24"/>
        </w:rPr>
      </w:pPr>
    </w:p>
    <w:p w14:paraId="356C1BE4" w14:textId="043167B7" w:rsidR="00D41E75" w:rsidRPr="00437FF1" w:rsidRDefault="00D41E75" w:rsidP="00BB0B47">
      <w:pPr>
        <w:tabs>
          <w:tab w:val="left" w:pos="8060"/>
        </w:tabs>
        <w:rPr>
          <w:rFonts w:ascii="Times New Roman" w:eastAsia="Times New Roman" w:hAnsi="Times New Roman" w:cs="Times New Roman"/>
          <w:b/>
          <w:sz w:val="24"/>
          <w:szCs w:val="24"/>
        </w:rPr>
      </w:pPr>
      <w:r w:rsidRPr="00437FF1">
        <w:rPr>
          <w:rFonts w:ascii="Times New Roman" w:eastAsia="Times New Roman" w:hAnsi="Times New Roman" w:cs="Times New Roman"/>
          <w:b/>
          <w:sz w:val="24"/>
          <w:szCs w:val="24"/>
        </w:rPr>
        <w:t>Results and Discussion</w:t>
      </w:r>
    </w:p>
    <w:p w14:paraId="41A4B87B" w14:textId="2BE8A9CC" w:rsidR="008068DF" w:rsidRPr="00437FF1" w:rsidRDefault="00A0236F" w:rsidP="00DF6AA0">
      <w:pPr>
        <w:pStyle w:val="ListParagraph"/>
        <w:numPr>
          <w:ilvl w:val="0"/>
          <w:numId w:val="2"/>
        </w:numPr>
        <w:tabs>
          <w:tab w:val="left" w:pos="8060"/>
        </w:tabs>
        <w:rPr>
          <w:rFonts w:ascii="Times New Roman" w:eastAsia="Times New Roman" w:hAnsi="Times New Roman" w:cs="Times New Roman"/>
          <w:b/>
          <w:i/>
          <w:sz w:val="24"/>
          <w:szCs w:val="24"/>
        </w:rPr>
      </w:pPr>
      <w:r w:rsidRPr="00437FF1">
        <w:rPr>
          <w:rFonts w:ascii="Times New Roman" w:eastAsia="Times New Roman" w:hAnsi="Times New Roman" w:cs="Times New Roman"/>
          <w:b/>
          <w:i/>
          <w:sz w:val="24"/>
          <w:szCs w:val="24"/>
        </w:rPr>
        <w:t>Students’ SLA Process via Krashen’s Hypotheses</w:t>
      </w:r>
    </w:p>
    <w:p w14:paraId="6236D454" w14:textId="685CFE1F" w:rsidR="0A68DC35" w:rsidRPr="00437FF1" w:rsidRDefault="00FA5246" w:rsidP="004E1773">
      <w:pPr>
        <w:tabs>
          <w:tab w:val="left" w:pos="8060"/>
        </w:tabs>
        <w:spacing w:line="480" w:lineRule="auto"/>
        <w:ind w:firstLine="720"/>
        <w:jc w:val="both"/>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This section presents a detailed analysis of each student's handwritten essay, systematically examined through the lens of Krashen’s Second Language Acquisition (SLA) theory. The tables that follow illustrate the presence of linguistic features aligned with Krashen’s five key hypotheses</w:t>
      </w:r>
      <w:r w:rsidR="00021497" w:rsidRPr="00437FF1">
        <w:rPr>
          <w:rFonts w:ascii="Times New Roman" w:eastAsia="Times New Roman" w:hAnsi="Times New Roman" w:cs="Times New Roman"/>
          <w:sz w:val="24"/>
          <w:szCs w:val="24"/>
        </w:rPr>
        <w:t xml:space="preserve">: </w:t>
      </w:r>
      <w:r w:rsidRPr="00437FF1">
        <w:rPr>
          <w:rFonts w:ascii="Times New Roman" w:eastAsia="Times New Roman" w:hAnsi="Times New Roman" w:cs="Times New Roman"/>
          <w:sz w:val="24"/>
          <w:szCs w:val="24"/>
        </w:rPr>
        <w:t>Acquisition-Learning, Natural Order, Monitor, Input, and Affective Filter</w:t>
      </w:r>
      <w:r w:rsidR="00A53BDC" w:rsidRPr="00437FF1">
        <w:rPr>
          <w:rFonts w:ascii="Times New Roman" w:eastAsia="Times New Roman" w:hAnsi="Times New Roman" w:cs="Times New Roman"/>
          <w:sz w:val="24"/>
          <w:szCs w:val="24"/>
        </w:rPr>
        <w:t>, showing the evidence and its meaning</w:t>
      </w:r>
      <w:r w:rsidRPr="00437FF1">
        <w:rPr>
          <w:rFonts w:ascii="Times New Roman" w:eastAsia="Times New Roman" w:hAnsi="Times New Roman" w:cs="Times New Roman"/>
          <w:sz w:val="24"/>
          <w:szCs w:val="24"/>
        </w:rPr>
        <w:t>.</w:t>
      </w:r>
    </w:p>
    <w:p w14:paraId="09156318" w14:textId="2333B1A5" w:rsidR="000765D5" w:rsidRPr="00437FF1" w:rsidRDefault="000765D5" w:rsidP="00BB0B47">
      <w:pPr>
        <w:tabs>
          <w:tab w:val="left" w:pos="8060"/>
        </w:tabs>
        <w:rPr>
          <w:rFonts w:ascii="Times New Roman" w:eastAsia="Times New Roman" w:hAnsi="Times New Roman" w:cs="Times New Roman"/>
          <w:b/>
          <w:sz w:val="24"/>
          <w:szCs w:val="24"/>
        </w:rPr>
      </w:pPr>
      <w:r w:rsidRPr="00437FF1">
        <w:rPr>
          <w:rFonts w:ascii="Times New Roman" w:eastAsia="Times New Roman" w:hAnsi="Times New Roman" w:cs="Times New Roman"/>
          <w:b/>
          <w:sz w:val="24"/>
          <w:szCs w:val="24"/>
        </w:rPr>
        <w:t>Table 1</w:t>
      </w:r>
    </w:p>
    <w:p w14:paraId="30EFB1E6" w14:textId="62CD7CBB" w:rsidR="00EE153C" w:rsidRPr="00437FF1" w:rsidRDefault="00A0236F" w:rsidP="00BB0B47">
      <w:pPr>
        <w:tabs>
          <w:tab w:val="left" w:pos="8060"/>
        </w:tabs>
        <w:rPr>
          <w:rFonts w:ascii="Times New Roman" w:eastAsia="Times New Roman" w:hAnsi="Times New Roman" w:cs="Times New Roman"/>
          <w:i/>
          <w:sz w:val="24"/>
          <w:szCs w:val="24"/>
        </w:rPr>
      </w:pPr>
      <w:r w:rsidRPr="00437FF1">
        <w:rPr>
          <w:rFonts w:ascii="Times New Roman" w:eastAsia="Times New Roman" w:hAnsi="Times New Roman" w:cs="Times New Roman"/>
          <w:i/>
          <w:sz w:val="24"/>
          <w:szCs w:val="24"/>
        </w:rPr>
        <w:t>Student A</w:t>
      </w:r>
      <w:r w:rsidR="00A53BDC" w:rsidRPr="00437FF1">
        <w:rPr>
          <w:rFonts w:ascii="Times New Roman" w:eastAsia="Times New Roman" w:hAnsi="Times New Roman" w:cs="Times New Roman"/>
          <w:i/>
          <w:sz w:val="24"/>
          <w:szCs w:val="24"/>
        </w:rPr>
        <w:t>’s</w:t>
      </w:r>
      <w:r w:rsidRPr="00437FF1">
        <w:rPr>
          <w:rFonts w:ascii="Times New Roman" w:eastAsia="Times New Roman" w:hAnsi="Times New Roman" w:cs="Times New Roman"/>
          <w:i/>
          <w:sz w:val="24"/>
          <w:szCs w:val="24"/>
        </w:rPr>
        <w:t xml:space="preserve"> </w:t>
      </w:r>
      <w:r w:rsidR="000765D5" w:rsidRPr="00437FF1">
        <w:rPr>
          <w:rFonts w:ascii="Times New Roman" w:eastAsia="Times New Roman" w:hAnsi="Times New Roman" w:cs="Times New Roman"/>
          <w:i/>
          <w:sz w:val="24"/>
          <w:szCs w:val="24"/>
        </w:rPr>
        <w:t>SLA Process via Krashen’s Hypotheses</w:t>
      </w:r>
    </w:p>
    <w:tbl>
      <w:tblPr>
        <w:tblStyle w:val="PlainTable2"/>
        <w:tblW w:w="0" w:type="auto"/>
        <w:tblLook w:val="04A0" w:firstRow="1" w:lastRow="0" w:firstColumn="1" w:lastColumn="0" w:noHBand="0" w:noVBand="1"/>
      </w:tblPr>
      <w:tblGrid>
        <w:gridCol w:w="2520"/>
        <w:gridCol w:w="3060"/>
        <w:gridCol w:w="3770"/>
      </w:tblGrid>
      <w:tr w:rsidR="00BF4FDC" w:rsidRPr="00437FF1" w14:paraId="2FA42230" w14:textId="77777777" w:rsidTr="00BA1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000000" w:themeFill="text1"/>
          </w:tcPr>
          <w:p w14:paraId="4D69C5CF" w14:textId="7609B67C" w:rsidR="00BF4FDC" w:rsidRPr="00437FF1" w:rsidRDefault="00B20CF1" w:rsidP="00174CAD">
            <w:pPr>
              <w:tabs>
                <w:tab w:val="left" w:pos="8060"/>
              </w:tabs>
              <w:jc w:val="center"/>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K</w:t>
            </w:r>
            <w:r w:rsidR="00A45D23" w:rsidRPr="00437FF1">
              <w:rPr>
                <w:rFonts w:ascii="Times New Roman" w:eastAsia="Times New Roman" w:hAnsi="Times New Roman" w:cs="Times New Roman"/>
                <w:sz w:val="24"/>
                <w:szCs w:val="24"/>
              </w:rPr>
              <w:t>r</w:t>
            </w:r>
            <w:r w:rsidR="00FA69FF" w:rsidRPr="00437FF1">
              <w:rPr>
                <w:rFonts w:ascii="Times New Roman" w:eastAsia="Times New Roman" w:hAnsi="Times New Roman" w:cs="Times New Roman"/>
                <w:sz w:val="24"/>
                <w:szCs w:val="24"/>
              </w:rPr>
              <w:t>as</w:t>
            </w:r>
            <w:r w:rsidR="00643A32" w:rsidRPr="00437FF1">
              <w:rPr>
                <w:rFonts w:ascii="Times New Roman" w:eastAsia="Times New Roman" w:hAnsi="Times New Roman" w:cs="Times New Roman"/>
                <w:sz w:val="24"/>
                <w:szCs w:val="24"/>
              </w:rPr>
              <w:t>hen</w:t>
            </w:r>
            <w:r w:rsidR="00601FDE" w:rsidRPr="00437FF1">
              <w:rPr>
                <w:rFonts w:ascii="Times New Roman" w:eastAsia="Times New Roman" w:hAnsi="Times New Roman" w:cs="Times New Roman"/>
                <w:sz w:val="24"/>
                <w:szCs w:val="24"/>
              </w:rPr>
              <w:t xml:space="preserve">’s </w:t>
            </w:r>
            <w:r w:rsidR="007E4AB7" w:rsidRPr="00437FF1">
              <w:rPr>
                <w:rFonts w:ascii="Times New Roman" w:eastAsia="Times New Roman" w:hAnsi="Times New Roman" w:cs="Times New Roman"/>
                <w:sz w:val="24"/>
                <w:szCs w:val="24"/>
              </w:rPr>
              <w:t>Hy</w:t>
            </w:r>
            <w:r w:rsidR="00DE11DC" w:rsidRPr="00437FF1">
              <w:rPr>
                <w:rFonts w:ascii="Times New Roman" w:eastAsia="Times New Roman" w:hAnsi="Times New Roman" w:cs="Times New Roman"/>
                <w:sz w:val="24"/>
                <w:szCs w:val="24"/>
              </w:rPr>
              <w:t>potheses</w:t>
            </w:r>
          </w:p>
        </w:tc>
        <w:tc>
          <w:tcPr>
            <w:tcW w:w="3060" w:type="dxa"/>
            <w:shd w:val="clear" w:color="auto" w:fill="000000" w:themeFill="text1"/>
          </w:tcPr>
          <w:p w14:paraId="6DD6641F" w14:textId="07CB92D7" w:rsidR="00BF4FDC" w:rsidRPr="00437FF1" w:rsidRDefault="00A45AA7" w:rsidP="00174CAD">
            <w:pPr>
              <w:tabs>
                <w:tab w:val="left" w:pos="806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Evi</w:t>
            </w:r>
            <w:r w:rsidR="001436D5" w:rsidRPr="00437FF1">
              <w:rPr>
                <w:rFonts w:ascii="Times New Roman" w:eastAsia="Times New Roman" w:hAnsi="Times New Roman" w:cs="Times New Roman"/>
                <w:sz w:val="24"/>
                <w:szCs w:val="24"/>
              </w:rPr>
              <w:t>den</w:t>
            </w:r>
            <w:r w:rsidR="00AB4C82" w:rsidRPr="00437FF1">
              <w:rPr>
                <w:rFonts w:ascii="Times New Roman" w:eastAsia="Times New Roman" w:hAnsi="Times New Roman" w:cs="Times New Roman"/>
                <w:sz w:val="24"/>
                <w:szCs w:val="24"/>
              </w:rPr>
              <w:t>ce</w:t>
            </w:r>
          </w:p>
        </w:tc>
        <w:tc>
          <w:tcPr>
            <w:tcW w:w="3770" w:type="dxa"/>
            <w:shd w:val="clear" w:color="auto" w:fill="000000" w:themeFill="text1"/>
          </w:tcPr>
          <w:p w14:paraId="54CBF5DE" w14:textId="596B49FB" w:rsidR="00BF4FDC" w:rsidRPr="00437FF1" w:rsidRDefault="00CC7DC4" w:rsidP="00174CAD">
            <w:pPr>
              <w:tabs>
                <w:tab w:val="left" w:pos="806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Meanin</w:t>
            </w:r>
            <w:r w:rsidR="00436758" w:rsidRPr="00437FF1">
              <w:rPr>
                <w:rFonts w:ascii="Times New Roman" w:eastAsia="Times New Roman" w:hAnsi="Times New Roman" w:cs="Times New Roman"/>
                <w:sz w:val="24"/>
                <w:szCs w:val="24"/>
              </w:rPr>
              <w:t>g</w:t>
            </w:r>
          </w:p>
        </w:tc>
      </w:tr>
      <w:tr w:rsidR="00BF4FDC" w:rsidRPr="00437FF1" w14:paraId="62BB9808" w14:textId="77777777" w:rsidTr="00AD1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6C04B6D" w14:textId="52DD074A" w:rsidR="00BF4FDC" w:rsidRPr="00437FF1" w:rsidRDefault="00015C86" w:rsidP="00BB0B47">
            <w:pPr>
              <w:tabs>
                <w:tab w:val="left" w:pos="8060"/>
              </w:tabs>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lang w:val="en-US"/>
              </w:rPr>
              <w:t>Acquisition-Learning Hypothesis</w:t>
            </w:r>
            <w:r w:rsidRPr="00437FF1">
              <w:rPr>
                <w:rFonts w:ascii="Times New Roman" w:eastAsia="Times New Roman" w:hAnsi="Times New Roman" w:cs="Times New Roman"/>
                <w:sz w:val="24"/>
                <w:szCs w:val="24"/>
              </w:rPr>
              <w:t> </w:t>
            </w:r>
          </w:p>
        </w:tc>
        <w:tc>
          <w:tcPr>
            <w:tcW w:w="3060" w:type="dxa"/>
          </w:tcPr>
          <w:p w14:paraId="5A1A7315" w14:textId="57FB571B" w:rsidR="00BF4FDC" w:rsidRPr="00437FF1" w:rsidRDefault="002D0189" w:rsidP="00BB0B47">
            <w:pPr>
              <w:tabs>
                <w:tab w:val="left" w:pos="806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i/>
                <w:sz w:val="24"/>
                <w:szCs w:val="24"/>
                <w:lang w:val="en-US"/>
              </w:rPr>
              <w:t xml:space="preserve">“I firmly believe that these two are equally valuable and come hand in hand with </w:t>
            </w:r>
            <w:r w:rsidRPr="00437FF1">
              <w:rPr>
                <w:rFonts w:ascii="Times New Roman" w:eastAsia="Times New Roman" w:hAnsi="Times New Roman" w:cs="Times New Roman"/>
                <w:i/>
                <w:sz w:val="24"/>
                <w:szCs w:val="24"/>
                <w:u w:val="single"/>
                <w:lang w:val="en-US"/>
              </w:rPr>
              <w:t>one another</w:t>
            </w:r>
            <w:r w:rsidRPr="00437FF1">
              <w:rPr>
                <w:rFonts w:ascii="Times New Roman" w:eastAsia="Times New Roman" w:hAnsi="Times New Roman" w:cs="Times New Roman"/>
                <w:i/>
                <w:sz w:val="24"/>
                <w:szCs w:val="24"/>
                <w:lang w:val="en-US"/>
              </w:rPr>
              <w:t>.”</w:t>
            </w:r>
            <w:r w:rsidRPr="00437FF1">
              <w:rPr>
                <w:rFonts w:ascii="Times New Roman" w:eastAsia="Times New Roman" w:hAnsi="Times New Roman" w:cs="Times New Roman"/>
                <w:sz w:val="24"/>
                <w:szCs w:val="24"/>
              </w:rPr>
              <w:t> </w:t>
            </w:r>
          </w:p>
        </w:tc>
        <w:tc>
          <w:tcPr>
            <w:tcW w:w="3770" w:type="dxa"/>
          </w:tcPr>
          <w:p w14:paraId="43BDC857" w14:textId="5617B6C0" w:rsidR="00BF4FDC" w:rsidRPr="00437FF1" w:rsidRDefault="006A50FE" w:rsidP="00202B1F">
            <w:pPr>
              <w:tabs>
                <w:tab w:val="left" w:pos="806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lang w:val="en-US"/>
              </w:rPr>
              <w:t>Student A</w:t>
            </w:r>
            <w:r w:rsidR="00743DBC" w:rsidRPr="00437FF1">
              <w:rPr>
                <w:rFonts w:ascii="Times New Roman" w:eastAsia="Times New Roman" w:hAnsi="Times New Roman" w:cs="Times New Roman"/>
                <w:sz w:val="24"/>
                <w:szCs w:val="24"/>
                <w:lang w:val="en-US"/>
              </w:rPr>
              <w:t xml:space="preserve"> uses fluent, natural language with minimal grammatical errors, suggesting that much of their English proficiency comes from subconscious acquisition rather than formal instruction.</w:t>
            </w:r>
            <w:r w:rsidR="00743DBC" w:rsidRPr="00437FF1">
              <w:rPr>
                <w:rFonts w:ascii="Times New Roman" w:eastAsia="Times New Roman" w:hAnsi="Times New Roman" w:cs="Times New Roman"/>
                <w:sz w:val="24"/>
                <w:szCs w:val="24"/>
              </w:rPr>
              <w:t> </w:t>
            </w:r>
          </w:p>
        </w:tc>
      </w:tr>
      <w:tr w:rsidR="00BF4FDC" w:rsidRPr="00437FF1" w14:paraId="61595AC2" w14:textId="77777777" w:rsidTr="00AD1DBD">
        <w:tc>
          <w:tcPr>
            <w:cnfStyle w:val="001000000000" w:firstRow="0" w:lastRow="0" w:firstColumn="1" w:lastColumn="0" w:oddVBand="0" w:evenVBand="0" w:oddHBand="0" w:evenHBand="0" w:firstRowFirstColumn="0" w:firstRowLastColumn="0" w:lastRowFirstColumn="0" w:lastRowLastColumn="0"/>
            <w:tcW w:w="2520" w:type="dxa"/>
          </w:tcPr>
          <w:p w14:paraId="51C4505C" w14:textId="77777777" w:rsidR="00BF4FDC" w:rsidRPr="00437FF1" w:rsidRDefault="00BF4FDC" w:rsidP="00BB0B47">
            <w:pPr>
              <w:tabs>
                <w:tab w:val="left" w:pos="8060"/>
              </w:tabs>
              <w:rPr>
                <w:rFonts w:ascii="Times New Roman" w:eastAsia="Times New Roman" w:hAnsi="Times New Roman" w:cs="Times New Roman"/>
                <w:sz w:val="24"/>
                <w:szCs w:val="24"/>
              </w:rPr>
            </w:pPr>
          </w:p>
        </w:tc>
        <w:tc>
          <w:tcPr>
            <w:tcW w:w="3060" w:type="dxa"/>
          </w:tcPr>
          <w:p w14:paraId="734BB103" w14:textId="256FEB03" w:rsidR="00BF4FDC" w:rsidRPr="00437FF1" w:rsidRDefault="004D3B5E" w:rsidP="00BB0B47">
            <w:pPr>
              <w:tabs>
                <w:tab w:val="left" w:pos="806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r w:rsidRPr="00437FF1">
              <w:rPr>
                <w:rFonts w:ascii="Times New Roman" w:eastAsia="Times New Roman" w:hAnsi="Times New Roman" w:cs="Times New Roman"/>
                <w:i/>
                <w:sz w:val="24"/>
                <w:szCs w:val="24"/>
                <w:lang w:val="en-US"/>
              </w:rPr>
              <w:t>“</w:t>
            </w:r>
            <w:r w:rsidRPr="00437FF1">
              <w:rPr>
                <w:rFonts w:ascii="Times New Roman" w:eastAsia="Times New Roman" w:hAnsi="Times New Roman" w:cs="Times New Roman"/>
                <w:i/>
                <w:sz w:val="24"/>
                <w:szCs w:val="24"/>
                <w:u w:val="single"/>
                <w:lang w:val="en-US"/>
              </w:rPr>
              <w:t>two</w:t>
            </w:r>
            <w:r w:rsidRPr="00437FF1">
              <w:rPr>
                <w:rFonts w:ascii="Times New Roman" w:eastAsia="Times New Roman" w:hAnsi="Times New Roman" w:cs="Times New Roman"/>
                <w:i/>
                <w:sz w:val="24"/>
                <w:szCs w:val="24"/>
                <w:lang w:val="en-US"/>
              </w:rPr>
              <w:t xml:space="preserve"> sides of the same coin”</w:t>
            </w:r>
          </w:p>
        </w:tc>
        <w:tc>
          <w:tcPr>
            <w:tcW w:w="3770" w:type="dxa"/>
          </w:tcPr>
          <w:p w14:paraId="39D2A6E4" w14:textId="29FFC6DB" w:rsidR="00BF4FDC" w:rsidRPr="00437FF1" w:rsidRDefault="0009528E" w:rsidP="00202B1F">
            <w:pPr>
              <w:tabs>
                <w:tab w:val="left" w:pos="806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The</w:t>
            </w:r>
            <w:r w:rsidR="00566442" w:rsidRPr="00437FF1">
              <w:rPr>
                <w:rFonts w:ascii="Times New Roman" w:eastAsia="Times New Roman" w:hAnsi="Times New Roman" w:cs="Times New Roman"/>
                <w:color w:val="000000"/>
                <w:sz w:val="24"/>
                <w:szCs w:val="24"/>
                <w:bdr w:val="none" w:sz="0" w:space="0" w:color="auto" w:frame="1"/>
                <w:lang w:val="en-US"/>
              </w:rPr>
              <w:t xml:space="preserve"> </w:t>
            </w:r>
            <w:r w:rsidR="00566442" w:rsidRPr="00437FF1">
              <w:rPr>
                <w:rFonts w:ascii="Times New Roman" w:eastAsia="Times New Roman" w:hAnsi="Times New Roman" w:cs="Times New Roman"/>
                <w:sz w:val="24"/>
                <w:szCs w:val="24"/>
                <w:lang w:val="en-US"/>
              </w:rPr>
              <w:t>ability to express abstract ideas</w:t>
            </w:r>
            <w:r w:rsidR="00202B1F" w:rsidRPr="00437FF1">
              <w:rPr>
                <w:rFonts w:ascii="Times New Roman" w:eastAsia="Times New Roman" w:hAnsi="Times New Roman" w:cs="Times New Roman"/>
                <w:sz w:val="24"/>
                <w:szCs w:val="24"/>
                <w:lang w:val="en-US"/>
              </w:rPr>
              <w:t xml:space="preserve"> implies internalized language structures beyond rote learning.</w:t>
            </w:r>
            <w:r w:rsidR="00202B1F" w:rsidRPr="00437FF1">
              <w:rPr>
                <w:rFonts w:ascii="Times New Roman" w:eastAsia="Times New Roman" w:hAnsi="Times New Roman" w:cs="Times New Roman"/>
                <w:sz w:val="24"/>
                <w:szCs w:val="24"/>
              </w:rPr>
              <w:t> </w:t>
            </w:r>
          </w:p>
        </w:tc>
      </w:tr>
      <w:tr w:rsidR="00235509" w:rsidRPr="00437FF1" w14:paraId="6C32BFF2" w14:textId="77777777" w:rsidTr="00AD1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7180C28D" w14:textId="4D161E19" w:rsidR="00235509" w:rsidRPr="00437FF1" w:rsidRDefault="001F4B37" w:rsidP="00BB0B47">
            <w:pPr>
              <w:tabs>
                <w:tab w:val="left" w:pos="8060"/>
              </w:tabs>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Monitor Hypothesis</w:t>
            </w:r>
          </w:p>
        </w:tc>
        <w:tc>
          <w:tcPr>
            <w:tcW w:w="3060" w:type="dxa"/>
          </w:tcPr>
          <w:p w14:paraId="73B47EF3" w14:textId="35920EC7" w:rsidR="00235509" w:rsidRPr="00437FF1" w:rsidRDefault="00A509FA" w:rsidP="00BB0B47">
            <w:pPr>
              <w:tabs>
                <w:tab w:val="left" w:pos="806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lang w:val="en-US"/>
              </w:rPr>
            </w:pPr>
            <w:r w:rsidRPr="00437FF1">
              <w:rPr>
                <w:rFonts w:ascii="Times New Roman" w:eastAsia="Times New Roman" w:hAnsi="Times New Roman" w:cs="Times New Roman"/>
                <w:i/>
                <w:sz w:val="24"/>
                <w:szCs w:val="24"/>
                <w:lang w:val="en-US"/>
              </w:rPr>
              <w:t>“Reading helps our writing because it teaches us new words, ideas, and sentence patterns…”</w:t>
            </w:r>
          </w:p>
        </w:tc>
        <w:tc>
          <w:tcPr>
            <w:tcW w:w="3770" w:type="dxa"/>
          </w:tcPr>
          <w:p w14:paraId="6E77277C" w14:textId="64752393" w:rsidR="00235509" w:rsidRPr="00437FF1" w:rsidRDefault="006A50FE" w:rsidP="00202B1F">
            <w:pPr>
              <w:tabs>
                <w:tab w:val="left" w:pos="806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lang w:val="en-US"/>
              </w:rPr>
              <w:t>Student A</w:t>
            </w:r>
            <w:r w:rsidR="00CE055F" w:rsidRPr="00437FF1">
              <w:rPr>
                <w:rFonts w:ascii="Times New Roman" w:eastAsia="Times New Roman" w:hAnsi="Times New Roman" w:cs="Times New Roman"/>
                <w:sz w:val="24"/>
                <w:szCs w:val="24"/>
                <w:lang w:val="en-US"/>
              </w:rPr>
              <w:t xml:space="preserve"> shows awareness of grammar and organization, likely applying learned rules during revision or composition.</w:t>
            </w:r>
            <w:r w:rsidR="00CE055F" w:rsidRPr="00437FF1">
              <w:rPr>
                <w:rFonts w:ascii="Times New Roman" w:eastAsia="Times New Roman" w:hAnsi="Times New Roman" w:cs="Times New Roman"/>
                <w:sz w:val="24"/>
                <w:szCs w:val="24"/>
              </w:rPr>
              <w:t> </w:t>
            </w:r>
            <w:r w:rsidR="00634149" w:rsidRPr="00437FF1">
              <w:rPr>
                <w:rFonts w:ascii="Times New Roman" w:eastAsia="Times New Roman" w:hAnsi="Times New Roman" w:cs="Times New Roman"/>
                <w:sz w:val="24"/>
                <w:szCs w:val="24"/>
                <w:lang w:val="en-US"/>
              </w:rPr>
              <w:t xml:space="preserve">While the essay does not overtly show self-correction, the structured coherence and transitions suggest a conscious </w:t>
            </w:r>
            <w:r w:rsidR="00634149" w:rsidRPr="00437FF1">
              <w:rPr>
                <w:rFonts w:ascii="Times New Roman" w:eastAsia="Times New Roman" w:hAnsi="Times New Roman" w:cs="Times New Roman"/>
                <w:sz w:val="24"/>
                <w:szCs w:val="24"/>
                <w:lang w:val="en-US"/>
              </w:rPr>
              <w:lastRenderedPageBreak/>
              <w:t>monitoring system is active during writing.</w:t>
            </w:r>
          </w:p>
        </w:tc>
      </w:tr>
      <w:tr w:rsidR="00634149" w:rsidRPr="00437FF1" w14:paraId="47961892" w14:textId="77777777" w:rsidTr="00AD1DBD">
        <w:tc>
          <w:tcPr>
            <w:cnfStyle w:val="001000000000" w:firstRow="0" w:lastRow="0" w:firstColumn="1" w:lastColumn="0" w:oddVBand="0" w:evenVBand="0" w:oddHBand="0" w:evenHBand="0" w:firstRowFirstColumn="0" w:firstRowLastColumn="0" w:lastRowFirstColumn="0" w:lastRowLastColumn="0"/>
            <w:tcW w:w="2520" w:type="dxa"/>
          </w:tcPr>
          <w:p w14:paraId="33ACD793" w14:textId="65AEACCD" w:rsidR="00634149" w:rsidRPr="00437FF1" w:rsidRDefault="005970DC" w:rsidP="00BB0B47">
            <w:pPr>
              <w:tabs>
                <w:tab w:val="left" w:pos="8060"/>
              </w:tabs>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lang w:val="en-US"/>
              </w:rPr>
              <w:lastRenderedPageBreak/>
              <w:t>Natural Order Hypothesis</w:t>
            </w:r>
          </w:p>
        </w:tc>
        <w:tc>
          <w:tcPr>
            <w:tcW w:w="3060" w:type="dxa"/>
          </w:tcPr>
          <w:p w14:paraId="08D6FCEB" w14:textId="03CA3E7D" w:rsidR="00634149" w:rsidRPr="00437FF1" w:rsidRDefault="001F37BE" w:rsidP="00BB0B47">
            <w:pPr>
              <w:tabs>
                <w:tab w:val="left" w:pos="806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lang w:val="en-US"/>
              </w:rPr>
            </w:pPr>
            <w:r w:rsidRPr="00437FF1">
              <w:rPr>
                <w:rFonts w:ascii="Times New Roman" w:eastAsia="Times New Roman" w:hAnsi="Times New Roman" w:cs="Times New Roman"/>
                <w:i/>
                <w:sz w:val="24"/>
                <w:szCs w:val="24"/>
                <w:lang w:val="en-US"/>
              </w:rPr>
              <w:t>“our grammar, coherence, and organization naturally improve when we get exposed to well-written materials.”</w:t>
            </w:r>
            <w:r w:rsidRPr="00437FF1">
              <w:rPr>
                <w:rFonts w:ascii="Times New Roman" w:eastAsia="Times New Roman" w:hAnsi="Times New Roman" w:cs="Times New Roman"/>
                <w:i/>
                <w:sz w:val="24"/>
                <w:szCs w:val="24"/>
              </w:rPr>
              <w:t> </w:t>
            </w:r>
          </w:p>
        </w:tc>
        <w:tc>
          <w:tcPr>
            <w:tcW w:w="3770" w:type="dxa"/>
          </w:tcPr>
          <w:p w14:paraId="3AB18708" w14:textId="66854881" w:rsidR="00634149" w:rsidRPr="00437FF1" w:rsidRDefault="005A4898" w:rsidP="00202B1F">
            <w:pPr>
              <w:tabs>
                <w:tab w:val="left" w:pos="806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437FF1">
              <w:rPr>
                <w:rFonts w:ascii="Times New Roman" w:eastAsia="Times New Roman" w:hAnsi="Times New Roman" w:cs="Times New Roman"/>
                <w:sz w:val="24"/>
                <w:szCs w:val="24"/>
                <w:lang w:val="en-US"/>
              </w:rPr>
              <w:t>Student A’s syntax and vocabulary reflect developmental progression, basic sentence structures are mastered, and more complex constructions</w:t>
            </w:r>
            <w:r w:rsidR="006639FF" w:rsidRPr="00437FF1">
              <w:rPr>
                <w:rFonts w:ascii="Times New Roman" w:eastAsia="Times New Roman" w:hAnsi="Times New Roman" w:cs="Times New Roman"/>
                <w:sz w:val="24"/>
                <w:szCs w:val="24"/>
                <w:lang w:val="en-US"/>
              </w:rPr>
              <w:t xml:space="preserve"> are emerging. </w:t>
            </w:r>
            <w:r w:rsidR="00EE5C8E" w:rsidRPr="00437FF1">
              <w:rPr>
                <w:rFonts w:ascii="Times New Roman" w:eastAsia="Times New Roman" w:hAnsi="Times New Roman" w:cs="Times New Roman"/>
                <w:sz w:val="24"/>
                <w:szCs w:val="24"/>
                <w:lang w:val="en-US"/>
              </w:rPr>
              <w:t>Student A’s writing suggests that grammatical features are acquired in a predictable sequence, consistent with Krashen’s hypothesis.</w:t>
            </w:r>
            <w:r w:rsidR="00EE5C8E" w:rsidRPr="00437FF1">
              <w:rPr>
                <w:rFonts w:ascii="Times New Roman" w:eastAsia="Times New Roman" w:hAnsi="Times New Roman" w:cs="Times New Roman"/>
                <w:sz w:val="24"/>
                <w:szCs w:val="24"/>
              </w:rPr>
              <w:t> </w:t>
            </w:r>
          </w:p>
        </w:tc>
      </w:tr>
      <w:tr w:rsidR="00BB6012" w:rsidRPr="00437FF1" w14:paraId="2B171B1F" w14:textId="77777777" w:rsidTr="00AD1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36E1FBB" w14:textId="03C97C84" w:rsidR="00BB6012" w:rsidRPr="00437FF1" w:rsidRDefault="00BB6012" w:rsidP="00BB0B47">
            <w:pPr>
              <w:tabs>
                <w:tab w:val="left" w:pos="8060"/>
              </w:tabs>
              <w:rPr>
                <w:rFonts w:ascii="Times New Roman" w:eastAsia="Times New Roman" w:hAnsi="Times New Roman" w:cs="Times New Roman"/>
                <w:sz w:val="24"/>
                <w:szCs w:val="24"/>
                <w:lang w:val="en-US"/>
              </w:rPr>
            </w:pPr>
            <w:r w:rsidRPr="00437FF1">
              <w:rPr>
                <w:rFonts w:ascii="Times New Roman" w:eastAsia="Times New Roman" w:hAnsi="Times New Roman" w:cs="Times New Roman"/>
                <w:sz w:val="24"/>
                <w:szCs w:val="24"/>
                <w:lang w:val="en-US"/>
              </w:rPr>
              <w:t>Input Hypothesis</w:t>
            </w:r>
          </w:p>
        </w:tc>
        <w:tc>
          <w:tcPr>
            <w:tcW w:w="3060" w:type="dxa"/>
          </w:tcPr>
          <w:p w14:paraId="32C3EF86" w14:textId="3A3D9B70" w:rsidR="00BB6012" w:rsidRPr="00437FF1" w:rsidRDefault="00691F71" w:rsidP="00BB0B47">
            <w:pPr>
              <w:tabs>
                <w:tab w:val="left" w:pos="806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lang w:val="en-US"/>
              </w:rPr>
            </w:pPr>
            <w:r w:rsidRPr="00437FF1">
              <w:rPr>
                <w:rFonts w:ascii="Times New Roman" w:eastAsia="Times New Roman" w:hAnsi="Times New Roman" w:cs="Times New Roman"/>
                <w:i/>
                <w:sz w:val="24"/>
                <w:szCs w:val="24"/>
                <w:lang w:val="en-US"/>
              </w:rPr>
              <w:t>“Reading helps our writing because it teaches us new words, ideas, and sentence patterns…”</w:t>
            </w:r>
            <w:r w:rsidRPr="00437FF1">
              <w:rPr>
                <w:rFonts w:ascii="Times New Roman" w:eastAsia="Times New Roman" w:hAnsi="Times New Roman" w:cs="Times New Roman"/>
                <w:i/>
                <w:sz w:val="24"/>
                <w:szCs w:val="24"/>
              </w:rPr>
              <w:t> </w:t>
            </w:r>
          </w:p>
        </w:tc>
        <w:tc>
          <w:tcPr>
            <w:tcW w:w="3770" w:type="dxa"/>
          </w:tcPr>
          <w:p w14:paraId="21C8B010" w14:textId="0B451512" w:rsidR="00BB6012" w:rsidRPr="00437FF1" w:rsidRDefault="00690538" w:rsidP="00202B1F">
            <w:pPr>
              <w:tabs>
                <w:tab w:val="left" w:pos="806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437FF1">
              <w:rPr>
                <w:rFonts w:ascii="Times New Roman" w:eastAsia="Times New Roman" w:hAnsi="Times New Roman" w:cs="Times New Roman"/>
                <w:sz w:val="24"/>
                <w:szCs w:val="24"/>
                <w:lang w:val="en-US"/>
              </w:rPr>
              <w:t>Student A</w:t>
            </w:r>
            <w:r w:rsidR="00E97168" w:rsidRPr="00437FF1">
              <w:rPr>
                <w:rFonts w:ascii="Times New Roman" w:eastAsia="Times New Roman" w:hAnsi="Times New Roman" w:cs="Times New Roman"/>
                <w:sz w:val="24"/>
                <w:szCs w:val="24"/>
                <w:lang w:val="en-US"/>
              </w:rPr>
              <w:t xml:space="preserve"> acknowledges that reading provides exposure to language that enhances writing, this is Krashen’s core idea, input that is slightly above the learner’s current level (i+1) drives acquisition.</w:t>
            </w:r>
            <w:r w:rsidR="00E97168" w:rsidRPr="00437FF1">
              <w:rPr>
                <w:rFonts w:ascii="Times New Roman" w:eastAsia="Times New Roman" w:hAnsi="Times New Roman" w:cs="Times New Roman"/>
                <w:sz w:val="24"/>
                <w:szCs w:val="24"/>
              </w:rPr>
              <w:t xml:space="preserve">  </w:t>
            </w:r>
            <w:r w:rsidRPr="00437FF1">
              <w:rPr>
                <w:rFonts w:ascii="Times New Roman" w:eastAsia="Times New Roman" w:hAnsi="Times New Roman" w:cs="Times New Roman"/>
                <w:sz w:val="24"/>
                <w:szCs w:val="24"/>
                <w:lang w:val="en-US"/>
              </w:rPr>
              <w:t xml:space="preserve">The learner is actively engaging with texts that offer rich linguistic input, which they then </w:t>
            </w:r>
            <w:r w:rsidR="00C037C6" w:rsidRPr="00437FF1">
              <w:rPr>
                <w:rFonts w:ascii="Times New Roman" w:eastAsia="Times New Roman" w:hAnsi="Times New Roman" w:cs="Times New Roman"/>
                <w:sz w:val="24"/>
                <w:szCs w:val="24"/>
                <w:lang w:val="en-US"/>
              </w:rPr>
              <w:t>use</w:t>
            </w:r>
            <w:r w:rsidRPr="00437FF1">
              <w:rPr>
                <w:rFonts w:ascii="Times New Roman" w:eastAsia="Times New Roman" w:hAnsi="Times New Roman" w:cs="Times New Roman"/>
                <w:sz w:val="24"/>
                <w:szCs w:val="24"/>
                <w:lang w:val="en-US"/>
              </w:rPr>
              <w:t xml:space="preserve"> in their own output.</w:t>
            </w:r>
          </w:p>
        </w:tc>
      </w:tr>
      <w:tr w:rsidR="00787725" w:rsidRPr="00437FF1" w14:paraId="387EC017" w14:textId="77777777" w:rsidTr="00AD1DBD">
        <w:tc>
          <w:tcPr>
            <w:cnfStyle w:val="001000000000" w:firstRow="0" w:lastRow="0" w:firstColumn="1" w:lastColumn="0" w:oddVBand="0" w:evenVBand="0" w:oddHBand="0" w:evenHBand="0" w:firstRowFirstColumn="0" w:firstRowLastColumn="0" w:lastRowFirstColumn="0" w:lastRowLastColumn="0"/>
            <w:tcW w:w="2520" w:type="dxa"/>
          </w:tcPr>
          <w:p w14:paraId="53D3E800" w14:textId="44DC5787" w:rsidR="00787725" w:rsidRPr="00437FF1" w:rsidRDefault="00787725" w:rsidP="00BB0B47">
            <w:pPr>
              <w:tabs>
                <w:tab w:val="left" w:pos="8060"/>
              </w:tabs>
              <w:rPr>
                <w:rFonts w:ascii="Times New Roman" w:eastAsia="Times New Roman" w:hAnsi="Times New Roman" w:cs="Times New Roman"/>
                <w:sz w:val="24"/>
                <w:szCs w:val="24"/>
                <w:lang w:val="en-US"/>
              </w:rPr>
            </w:pPr>
            <w:r w:rsidRPr="00437FF1">
              <w:rPr>
                <w:rFonts w:ascii="Times New Roman" w:eastAsia="Times New Roman" w:hAnsi="Times New Roman" w:cs="Times New Roman"/>
                <w:sz w:val="24"/>
                <w:szCs w:val="24"/>
                <w:lang w:val="en-US"/>
              </w:rPr>
              <w:t>Affective Filter Hypothesis</w:t>
            </w:r>
          </w:p>
        </w:tc>
        <w:tc>
          <w:tcPr>
            <w:tcW w:w="3060" w:type="dxa"/>
          </w:tcPr>
          <w:p w14:paraId="03782032" w14:textId="408ECC13" w:rsidR="00787725" w:rsidRPr="00437FF1" w:rsidRDefault="00817832" w:rsidP="00BB0B47">
            <w:pPr>
              <w:tabs>
                <w:tab w:val="left" w:pos="806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lang w:val="en-US"/>
              </w:rPr>
            </w:pPr>
            <w:r w:rsidRPr="00437FF1">
              <w:rPr>
                <w:rFonts w:ascii="Times New Roman" w:eastAsia="Times New Roman" w:hAnsi="Times New Roman" w:cs="Times New Roman"/>
                <w:i/>
                <w:sz w:val="24"/>
                <w:szCs w:val="24"/>
                <w:lang w:val="en-US"/>
              </w:rPr>
              <w:t>“Writing helps us express our thoughts, emotions, and perspectives…”</w:t>
            </w:r>
            <w:r w:rsidRPr="00437FF1">
              <w:rPr>
                <w:rFonts w:ascii="Times New Roman" w:eastAsia="Times New Roman" w:hAnsi="Times New Roman" w:cs="Times New Roman"/>
                <w:i/>
                <w:sz w:val="24"/>
                <w:szCs w:val="24"/>
              </w:rPr>
              <w:t> </w:t>
            </w:r>
          </w:p>
        </w:tc>
        <w:tc>
          <w:tcPr>
            <w:tcW w:w="3770" w:type="dxa"/>
          </w:tcPr>
          <w:p w14:paraId="3277C9A0" w14:textId="072ACD54" w:rsidR="00787725" w:rsidRPr="00437FF1" w:rsidRDefault="000747C0" w:rsidP="00202B1F">
            <w:pPr>
              <w:tabs>
                <w:tab w:val="left" w:pos="806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437FF1">
              <w:rPr>
                <w:rFonts w:ascii="Times New Roman" w:eastAsia="Times New Roman" w:hAnsi="Times New Roman" w:cs="Times New Roman"/>
                <w:sz w:val="24"/>
                <w:szCs w:val="24"/>
                <w:lang w:val="en-US"/>
              </w:rPr>
              <w:t>The student writes with confidence, personal voice, and emotional investment. This suggests low anxiety, high motivation, and a positive attitude toward language use.</w:t>
            </w:r>
            <w:r w:rsidRPr="00437FF1">
              <w:rPr>
                <w:rFonts w:ascii="Times New Roman" w:eastAsia="Times New Roman" w:hAnsi="Times New Roman" w:cs="Times New Roman"/>
                <w:sz w:val="24"/>
                <w:szCs w:val="24"/>
              </w:rPr>
              <w:t> </w:t>
            </w:r>
            <w:r w:rsidR="00537CC6" w:rsidRPr="00437FF1">
              <w:rPr>
                <w:rFonts w:ascii="Times New Roman" w:eastAsia="Times New Roman" w:hAnsi="Times New Roman" w:cs="Times New Roman"/>
                <w:sz w:val="24"/>
                <w:szCs w:val="24"/>
              </w:rPr>
              <w:t xml:space="preserve">Student A’s </w:t>
            </w:r>
            <w:r w:rsidR="00537CC6" w:rsidRPr="00437FF1">
              <w:rPr>
                <w:rFonts w:ascii="Times New Roman" w:eastAsia="Times New Roman" w:hAnsi="Times New Roman" w:cs="Times New Roman"/>
                <w:sz w:val="24"/>
                <w:szCs w:val="24"/>
                <w:lang w:val="en-US"/>
              </w:rPr>
              <w:t>affective state facilitates acquisition, Krashen argues that when learners feel safe and motivated, input is more likely to be internalized.</w:t>
            </w:r>
            <w:r w:rsidR="00537CC6" w:rsidRPr="00437FF1">
              <w:rPr>
                <w:rFonts w:ascii="Times New Roman" w:eastAsia="Times New Roman" w:hAnsi="Times New Roman" w:cs="Times New Roman"/>
                <w:sz w:val="24"/>
                <w:szCs w:val="24"/>
              </w:rPr>
              <w:t> </w:t>
            </w:r>
          </w:p>
        </w:tc>
      </w:tr>
    </w:tbl>
    <w:p w14:paraId="6F513DCF" w14:textId="34A8D0AB" w:rsidR="00C77E47" w:rsidRPr="00437FF1" w:rsidRDefault="00995D4C" w:rsidP="52D0CE17">
      <w:pPr>
        <w:tabs>
          <w:tab w:val="left" w:pos="8060"/>
        </w:tabs>
        <w:spacing w:line="480" w:lineRule="auto"/>
        <w:ind w:firstLine="720"/>
        <w:jc w:val="both"/>
        <w:rPr>
          <w:rFonts w:ascii="Times New Roman" w:eastAsia="Times New Roman" w:hAnsi="Times New Roman" w:cs="Times New Roman"/>
          <w:b/>
          <w:bCs/>
          <w:sz w:val="24"/>
          <w:szCs w:val="24"/>
        </w:rPr>
      </w:pPr>
      <w:r w:rsidRPr="00437FF1">
        <w:rPr>
          <w:rFonts w:ascii="Times New Roman" w:eastAsia="Times New Roman" w:hAnsi="Times New Roman" w:cs="Times New Roman"/>
          <w:sz w:val="24"/>
          <w:szCs w:val="24"/>
        </w:rPr>
        <w:t xml:space="preserve">Student A’s essay reflects strong evidence of language acquisition through natural exposure, as seen in the use of idiomatic expressions and fluent, well-structured writing. The presence of creative phrasing suggests internalized language use beyond formal instruction. The student also demonstrates effective use of the monitor, balancing grammatical accuracy with natural expression. Complex sentence structures and consistent verb usage indicate progression through the natural order of acquisition. References to reading as a source of linguistic improvement align with the Input Hypothesis, showing engagement with comprehensible input slightly beyond current proficiency. Finally, the confident tone and personal assertions suggest a </w:t>
      </w:r>
      <w:r w:rsidRPr="00437FF1">
        <w:rPr>
          <w:rFonts w:ascii="Times New Roman" w:eastAsia="Times New Roman" w:hAnsi="Times New Roman" w:cs="Times New Roman"/>
          <w:sz w:val="24"/>
          <w:szCs w:val="24"/>
        </w:rPr>
        <w:lastRenderedPageBreak/>
        <w:t>low affective filter, enabling the student to write with clarity and ease.</w:t>
      </w:r>
      <w:r w:rsidR="717C1429" w:rsidRPr="00437FF1">
        <w:rPr>
          <w:rFonts w:ascii="Times New Roman" w:eastAsia="Times New Roman" w:hAnsi="Times New Roman" w:cs="Times New Roman"/>
          <w:sz w:val="24"/>
          <w:szCs w:val="24"/>
        </w:rPr>
        <w:t xml:space="preserve"> </w:t>
      </w:r>
      <w:r w:rsidR="7E41EDD4" w:rsidRPr="00437FF1">
        <w:rPr>
          <w:rFonts w:ascii="Times New Roman" w:eastAsia="Times New Roman" w:hAnsi="Times New Roman" w:cs="Times New Roman"/>
          <w:sz w:val="24"/>
          <w:szCs w:val="24"/>
        </w:rPr>
        <w:t xml:space="preserve">As </w:t>
      </w:r>
      <w:proofErr w:type="spellStart"/>
      <w:r w:rsidR="7E41EDD4" w:rsidRPr="00437FF1">
        <w:rPr>
          <w:rFonts w:ascii="Times New Roman" w:eastAsia="Times New Roman" w:hAnsi="Times New Roman" w:cs="Times New Roman"/>
          <w:sz w:val="24"/>
          <w:szCs w:val="24"/>
        </w:rPr>
        <w:t>Tahamid</w:t>
      </w:r>
      <w:proofErr w:type="spellEnd"/>
      <w:r w:rsidR="7E41EDD4" w:rsidRPr="00437FF1">
        <w:rPr>
          <w:rFonts w:ascii="Times New Roman" w:eastAsia="Times New Roman" w:hAnsi="Times New Roman" w:cs="Times New Roman"/>
          <w:sz w:val="24"/>
          <w:szCs w:val="24"/>
        </w:rPr>
        <w:t xml:space="preserve"> (2015) notes, when learners are motivated, confident, and experience low anxiety, they are more likely to absorb and benefit from the input available to them. </w:t>
      </w:r>
    </w:p>
    <w:p w14:paraId="32A6891B" w14:textId="54C9E4AC" w:rsidR="00C77E47" w:rsidRPr="00437FF1" w:rsidRDefault="00C77E47" w:rsidP="087B5DAC">
      <w:pPr>
        <w:tabs>
          <w:tab w:val="left" w:pos="8060"/>
        </w:tabs>
        <w:spacing w:line="480" w:lineRule="auto"/>
        <w:jc w:val="both"/>
        <w:rPr>
          <w:rFonts w:ascii="Times New Roman" w:eastAsia="Times New Roman" w:hAnsi="Times New Roman" w:cs="Times New Roman"/>
          <w:b/>
          <w:sz w:val="24"/>
          <w:szCs w:val="24"/>
        </w:rPr>
      </w:pPr>
      <w:r w:rsidRPr="00437FF1">
        <w:rPr>
          <w:rFonts w:ascii="Times New Roman" w:eastAsia="Times New Roman" w:hAnsi="Times New Roman" w:cs="Times New Roman"/>
          <w:b/>
          <w:sz w:val="24"/>
          <w:szCs w:val="24"/>
        </w:rPr>
        <w:t>Table 2</w:t>
      </w:r>
    </w:p>
    <w:p w14:paraId="1894EE48" w14:textId="29E472D7" w:rsidR="41D2A812" w:rsidRPr="00437FF1" w:rsidRDefault="00C77E47" w:rsidP="41D2A812">
      <w:pPr>
        <w:tabs>
          <w:tab w:val="left" w:pos="8060"/>
        </w:tabs>
        <w:rPr>
          <w:rFonts w:ascii="Times New Roman" w:eastAsia="Times New Roman" w:hAnsi="Times New Roman" w:cs="Times New Roman"/>
          <w:i/>
          <w:sz w:val="24"/>
          <w:szCs w:val="24"/>
        </w:rPr>
      </w:pPr>
      <w:r w:rsidRPr="00437FF1">
        <w:rPr>
          <w:rFonts w:ascii="Times New Roman" w:eastAsia="Times New Roman" w:hAnsi="Times New Roman" w:cs="Times New Roman"/>
          <w:i/>
          <w:sz w:val="24"/>
          <w:szCs w:val="24"/>
        </w:rPr>
        <w:t>Student B’s SLA Process via Krashen’s Hypotheses</w:t>
      </w:r>
      <w:r w:rsidR="41D2A812" w:rsidRPr="00437FF1">
        <w:rPr>
          <w:rFonts w:ascii="Times New Roman" w:eastAsia="Times New Roman" w:hAnsi="Times New Roman" w:cs="Times New Roman"/>
          <w:sz w:val="24"/>
          <w:szCs w:val="24"/>
        </w:rPr>
        <w:t xml:space="preserve"> </w:t>
      </w:r>
    </w:p>
    <w:tbl>
      <w:tblPr>
        <w:tblStyle w:val="PlainTable2"/>
        <w:tblW w:w="9350" w:type="dxa"/>
        <w:tblLook w:val="04A0" w:firstRow="1" w:lastRow="0" w:firstColumn="1" w:lastColumn="0" w:noHBand="0" w:noVBand="1"/>
      </w:tblPr>
      <w:tblGrid>
        <w:gridCol w:w="2520"/>
        <w:gridCol w:w="3150"/>
        <w:gridCol w:w="3680"/>
      </w:tblGrid>
      <w:tr w:rsidR="33349FB4" w:rsidRPr="00437FF1" w14:paraId="5095568F" w14:textId="77777777" w:rsidTr="00BA13B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shd w:val="clear" w:color="auto" w:fill="000000" w:themeFill="text1"/>
          </w:tcPr>
          <w:p w14:paraId="7924CE35" w14:textId="4F209B39" w:rsidR="33349FB4" w:rsidRPr="00437FF1" w:rsidRDefault="33349FB4" w:rsidP="33349FB4">
            <w:pPr>
              <w:tabs>
                <w:tab w:val="left" w:pos="8060"/>
              </w:tabs>
              <w:jc w:val="center"/>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Krashen’s Hypotheses</w:t>
            </w:r>
          </w:p>
        </w:tc>
        <w:tc>
          <w:tcPr>
            <w:tcW w:w="3150" w:type="dxa"/>
            <w:shd w:val="clear" w:color="auto" w:fill="000000" w:themeFill="text1"/>
          </w:tcPr>
          <w:p w14:paraId="2FB308CF" w14:textId="07CB92D7" w:rsidR="33349FB4" w:rsidRPr="00437FF1" w:rsidRDefault="33349FB4" w:rsidP="33349FB4">
            <w:pPr>
              <w:tabs>
                <w:tab w:val="left" w:pos="806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Evidence</w:t>
            </w:r>
          </w:p>
        </w:tc>
        <w:tc>
          <w:tcPr>
            <w:tcW w:w="3680" w:type="dxa"/>
            <w:shd w:val="clear" w:color="auto" w:fill="000000" w:themeFill="text1"/>
          </w:tcPr>
          <w:p w14:paraId="55E31721" w14:textId="596B49FB" w:rsidR="33349FB4" w:rsidRPr="00437FF1" w:rsidRDefault="33349FB4" w:rsidP="33349FB4">
            <w:pPr>
              <w:tabs>
                <w:tab w:val="left" w:pos="806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Meaning</w:t>
            </w:r>
          </w:p>
        </w:tc>
      </w:tr>
      <w:tr w:rsidR="33349FB4" w:rsidRPr="00437FF1" w14:paraId="780D3316" w14:textId="77777777" w:rsidTr="00AD1D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tcPr>
          <w:p w14:paraId="00CF226D" w14:textId="52DD074A" w:rsidR="33349FB4" w:rsidRPr="00437FF1" w:rsidRDefault="33349FB4" w:rsidP="33349FB4">
            <w:pPr>
              <w:tabs>
                <w:tab w:val="left" w:pos="8060"/>
              </w:tabs>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lang w:val="en-US"/>
              </w:rPr>
              <w:t>Acquisition-Learning Hypothesis</w:t>
            </w:r>
            <w:r w:rsidRPr="00437FF1">
              <w:rPr>
                <w:rFonts w:ascii="Times New Roman" w:eastAsia="Times New Roman" w:hAnsi="Times New Roman" w:cs="Times New Roman"/>
                <w:sz w:val="24"/>
                <w:szCs w:val="24"/>
              </w:rPr>
              <w:t> </w:t>
            </w:r>
          </w:p>
        </w:tc>
        <w:tc>
          <w:tcPr>
            <w:tcW w:w="3150" w:type="dxa"/>
          </w:tcPr>
          <w:p w14:paraId="5D17D356" w14:textId="77777777" w:rsidR="33349FB4" w:rsidRPr="00437FF1" w:rsidRDefault="00DF325C" w:rsidP="33349FB4">
            <w:pPr>
              <w:tabs>
                <w:tab w:val="left" w:pos="806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rPr>
            </w:pPr>
            <w:r w:rsidRPr="00437FF1">
              <w:rPr>
                <w:rFonts w:ascii="Times New Roman" w:eastAsia="Times New Roman" w:hAnsi="Times New Roman" w:cs="Times New Roman"/>
                <w:i/>
                <w:sz w:val="24"/>
                <w:szCs w:val="24"/>
              </w:rPr>
              <w:t>“It is like breathing in the information from a textbook and inhaling it to your body…”</w:t>
            </w:r>
            <w:r w:rsidRPr="00437FF1">
              <w:rPr>
                <w:rFonts w:ascii="Times New Roman" w:hAnsi="Times New Roman" w:cs="Times New Roman"/>
                <w:sz w:val="24"/>
                <w:szCs w:val="24"/>
              </w:rPr>
              <w:br/>
            </w:r>
          </w:p>
          <w:p w14:paraId="5B11FD24" w14:textId="7EFB4673" w:rsidR="005741D1" w:rsidRPr="00437FF1" w:rsidRDefault="005741D1" w:rsidP="33349FB4">
            <w:pPr>
              <w:tabs>
                <w:tab w:val="left" w:pos="806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rPr>
            </w:pPr>
            <w:r w:rsidRPr="00437FF1">
              <w:rPr>
                <w:rFonts w:ascii="Times New Roman" w:eastAsia="Times New Roman" w:hAnsi="Times New Roman" w:cs="Times New Roman"/>
                <w:i/>
                <w:sz w:val="24"/>
                <w:szCs w:val="24"/>
              </w:rPr>
              <w:t>“If reading is a way of breathing in, writing is a way of breathing out.”</w:t>
            </w:r>
          </w:p>
        </w:tc>
        <w:tc>
          <w:tcPr>
            <w:tcW w:w="3680" w:type="dxa"/>
          </w:tcPr>
          <w:p w14:paraId="39280528" w14:textId="24BF7E53" w:rsidR="003A6B99" w:rsidRPr="00437FF1" w:rsidRDefault="00156979" w:rsidP="33349FB4">
            <w:pPr>
              <w:tabs>
                <w:tab w:val="left" w:pos="806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 xml:space="preserve">These metaphorical constructions indicate that </w:t>
            </w:r>
            <w:r w:rsidR="00304F7C" w:rsidRPr="00437FF1">
              <w:rPr>
                <w:rFonts w:ascii="Times New Roman" w:eastAsia="Times New Roman" w:hAnsi="Times New Roman" w:cs="Times New Roman"/>
                <w:sz w:val="24"/>
                <w:szCs w:val="24"/>
              </w:rPr>
              <w:t>Student B</w:t>
            </w:r>
            <w:r w:rsidRPr="00437FF1">
              <w:rPr>
                <w:rFonts w:ascii="Times New Roman" w:eastAsia="Times New Roman" w:hAnsi="Times New Roman" w:cs="Times New Roman"/>
                <w:sz w:val="24"/>
                <w:szCs w:val="24"/>
              </w:rPr>
              <w:t xml:space="preserve"> is engaging with English as a tool for personal expression rather than merely reproducing formulaic patterns. The language reflects originality and communicative intent</w:t>
            </w:r>
            <w:r w:rsidR="00304F7C" w:rsidRPr="00437FF1">
              <w:rPr>
                <w:rFonts w:ascii="Times New Roman" w:eastAsia="Times New Roman" w:hAnsi="Times New Roman" w:cs="Times New Roman"/>
                <w:sz w:val="24"/>
                <w:szCs w:val="24"/>
              </w:rPr>
              <w:t xml:space="preserve">, </w:t>
            </w:r>
            <w:r w:rsidRPr="00437FF1">
              <w:rPr>
                <w:rFonts w:ascii="Times New Roman" w:eastAsia="Times New Roman" w:hAnsi="Times New Roman" w:cs="Times New Roman"/>
                <w:sz w:val="24"/>
                <w:szCs w:val="24"/>
              </w:rPr>
              <w:t>clear indicators of internalized, acquired competence.</w:t>
            </w:r>
          </w:p>
        </w:tc>
      </w:tr>
      <w:tr w:rsidR="33349FB4" w:rsidRPr="00437FF1" w14:paraId="36F7FE11" w14:textId="77777777" w:rsidTr="00AD1DBD">
        <w:trPr>
          <w:trHeight w:val="300"/>
        </w:trPr>
        <w:tc>
          <w:tcPr>
            <w:cnfStyle w:val="001000000000" w:firstRow="0" w:lastRow="0" w:firstColumn="1" w:lastColumn="0" w:oddVBand="0" w:evenVBand="0" w:oddHBand="0" w:evenHBand="0" w:firstRowFirstColumn="0" w:firstRowLastColumn="0" w:lastRowFirstColumn="0" w:lastRowLastColumn="0"/>
            <w:tcW w:w="2520" w:type="dxa"/>
          </w:tcPr>
          <w:p w14:paraId="47C91E4B" w14:textId="77777777" w:rsidR="33349FB4" w:rsidRPr="00437FF1" w:rsidRDefault="33349FB4" w:rsidP="33349FB4">
            <w:pPr>
              <w:tabs>
                <w:tab w:val="left" w:pos="8060"/>
              </w:tabs>
              <w:rPr>
                <w:rFonts w:ascii="Times New Roman" w:eastAsia="Times New Roman" w:hAnsi="Times New Roman" w:cs="Times New Roman"/>
                <w:sz w:val="24"/>
                <w:szCs w:val="24"/>
              </w:rPr>
            </w:pPr>
          </w:p>
        </w:tc>
        <w:tc>
          <w:tcPr>
            <w:tcW w:w="3150" w:type="dxa"/>
          </w:tcPr>
          <w:p w14:paraId="073F8A73" w14:textId="72E4E0F8" w:rsidR="33349FB4" w:rsidRPr="00437FF1" w:rsidRDefault="5E8FA206" w:rsidP="5E8FA206">
            <w:pPr>
              <w:tabs>
                <w:tab w:val="left" w:pos="806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r w:rsidRPr="00437FF1">
              <w:rPr>
                <w:rFonts w:ascii="Times New Roman" w:eastAsia="Times New Roman" w:hAnsi="Times New Roman" w:cs="Times New Roman"/>
                <w:i/>
                <w:sz w:val="24"/>
                <w:szCs w:val="24"/>
              </w:rPr>
              <w:t xml:space="preserve">"There </w:t>
            </w:r>
            <w:r w:rsidRPr="00437FF1">
              <w:rPr>
                <w:rFonts w:ascii="Times New Roman" w:eastAsia="Times New Roman" w:hAnsi="Times New Roman" w:cs="Times New Roman"/>
                <w:i/>
                <w:sz w:val="24"/>
                <w:szCs w:val="24"/>
                <w:u w:val="single"/>
              </w:rPr>
              <w:t>is</w:t>
            </w:r>
            <w:r w:rsidRPr="00437FF1">
              <w:rPr>
                <w:rFonts w:ascii="Times New Roman" w:eastAsia="Times New Roman" w:hAnsi="Times New Roman" w:cs="Times New Roman"/>
                <w:i/>
                <w:sz w:val="24"/>
                <w:szCs w:val="24"/>
              </w:rPr>
              <w:t xml:space="preserve"> a lot of studies" </w:t>
            </w:r>
          </w:p>
          <w:p w14:paraId="39CE3F91" w14:textId="4E834C6C" w:rsidR="33349FB4" w:rsidRPr="00437FF1" w:rsidRDefault="33349FB4" w:rsidP="5E8FA206">
            <w:pPr>
              <w:tabs>
                <w:tab w:val="left" w:pos="806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p>
          <w:p w14:paraId="69E9B518" w14:textId="09D6BC77" w:rsidR="33349FB4" w:rsidRPr="00437FF1" w:rsidRDefault="5E8FA206" w:rsidP="33349FB4">
            <w:pPr>
              <w:tabs>
                <w:tab w:val="left" w:pos="806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r w:rsidRPr="00437FF1">
              <w:rPr>
                <w:rFonts w:ascii="Times New Roman" w:eastAsia="Times New Roman" w:hAnsi="Times New Roman" w:cs="Times New Roman"/>
                <w:i/>
                <w:sz w:val="24"/>
                <w:szCs w:val="24"/>
              </w:rPr>
              <w:t>"when you are knowledgeable the more powerful you become"</w:t>
            </w:r>
          </w:p>
        </w:tc>
        <w:tc>
          <w:tcPr>
            <w:tcW w:w="3680" w:type="dxa"/>
          </w:tcPr>
          <w:p w14:paraId="7861A74E" w14:textId="2EB474F8" w:rsidR="33349FB4" w:rsidRPr="00437FF1" w:rsidRDefault="2F585900" w:rsidP="4FE2F3FA">
            <w:pPr>
              <w:tabs>
                <w:tab w:val="left" w:pos="806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 xml:space="preserve">These errors </w:t>
            </w:r>
            <w:r w:rsidR="0F6FCD97" w:rsidRPr="00437FF1">
              <w:rPr>
                <w:rFonts w:ascii="Times New Roman" w:eastAsia="Times New Roman" w:hAnsi="Times New Roman" w:cs="Times New Roman"/>
                <w:sz w:val="24"/>
                <w:szCs w:val="24"/>
              </w:rPr>
              <w:t>implies that</w:t>
            </w:r>
            <w:r w:rsidRPr="00437FF1">
              <w:rPr>
                <w:rFonts w:ascii="Times New Roman" w:eastAsia="Times New Roman" w:hAnsi="Times New Roman" w:cs="Times New Roman"/>
                <w:sz w:val="24"/>
                <w:szCs w:val="24"/>
              </w:rPr>
              <w:t xml:space="preserve"> the student is still in the process of internalizing the grammatical rules of English and is likely relying on a conscious "learned" </w:t>
            </w:r>
            <w:r w:rsidR="527E07FE" w:rsidRPr="00437FF1">
              <w:rPr>
                <w:rFonts w:ascii="Times New Roman" w:eastAsia="Times New Roman" w:hAnsi="Times New Roman" w:cs="Times New Roman"/>
                <w:sz w:val="24"/>
                <w:szCs w:val="24"/>
              </w:rPr>
              <w:t>language</w:t>
            </w:r>
            <w:r w:rsidR="1B3D3F15" w:rsidRPr="00437FF1">
              <w:rPr>
                <w:rFonts w:ascii="Times New Roman" w:eastAsia="Times New Roman" w:hAnsi="Times New Roman" w:cs="Times New Roman"/>
                <w:sz w:val="24"/>
                <w:szCs w:val="24"/>
              </w:rPr>
              <w:t xml:space="preserve">. </w:t>
            </w:r>
          </w:p>
        </w:tc>
      </w:tr>
      <w:tr w:rsidR="10244ACB" w:rsidRPr="00437FF1" w14:paraId="00913888" w14:textId="77777777" w:rsidTr="00AD1D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tcPr>
          <w:p w14:paraId="0C2516B5" w14:textId="6E0CAE80" w:rsidR="10244ACB" w:rsidRPr="00437FF1" w:rsidRDefault="10244ACB" w:rsidP="10244ACB">
            <w:pPr>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 xml:space="preserve">Monitor </w:t>
            </w:r>
            <w:r w:rsidR="40B42084" w:rsidRPr="00437FF1">
              <w:rPr>
                <w:rFonts w:ascii="Times New Roman" w:eastAsia="Times New Roman" w:hAnsi="Times New Roman" w:cs="Times New Roman"/>
                <w:sz w:val="24"/>
                <w:szCs w:val="24"/>
              </w:rPr>
              <w:t>Hypothesis</w:t>
            </w:r>
          </w:p>
          <w:p w14:paraId="4B910F02" w14:textId="3298B879" w:rsidR="10244ACB" w:rsidRPr="00437FF1" w:rsidRDefault="10244ACB" w:rsidP="10244ACB">
            <w:pPr>
              <w:rPr>
                <w:rFonts w:ascii="Times New Roman" w:eastAsia="Times New Roman" w:hAnsi="Times New Roman" w:cs="Times New Roman"/>
                <w:sz w:val="24"/>
                <w:szCs w:val="24"/>
              </w:rPr>
            </w:pPr>
          </w:p>
        </w:tc>
        <w:tc>
          <w:tcPr>
            <w:tcW w:w="3150" w:type="dxa"/>
          </w:tcPr>
          <w:p w14:paraId="34567BB6" w14:textId="77777777" w:rsidR="10244ACB" w:rsidRPr="00437FF1" w:rsidRDefault="006C719B" w:rsidP="10244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437FF1">
              <w:rPr>
                <w:rFonts w:ascii="Times New Roman" w:eastAsia="Times New Roman" w:hAnsi="Times New Roman" w:cs="Times New Roman"/>
                <w:i/>
                <w:iCs/>
                <w:sz w:val="24"/>
                <w:szCs w:val="24"/>
              </w:rPr>
              <w:t xml:space="preserve">“These websites </w:t>
            </w:r>
            <w:r w:rsidRPr="00437FF1">
              <w:rPr>
                <w:rFonts w:ascii="Times New Roman" w:eastAsia="Times New Roman" w:hAnsi="Times New Roman" w:cs="Times New Roman"/>
                <w:i/>
                <w:iCs/>
                <w:sz w:val="24"/>
                <w:szCs w:val="24"/>
                <w:u w:val="single"/>
              </w:rPr>
              <w:t>is</w:t>
            </w:r>
            <w:r w:rsidRPr="00437FF1">
              <w:rPr>
                <w:rFonts w:ascii="Times New Roman" w:eastAsia="Times New Roman" w:hAnsi="Times New Roman" w:cs="Times New Roman"/>
                <w:i/>
                <w:iCs/>
                <w:sz w:val="24"/>
                <w:szCs w:val="24"/>
              </w:rPr>
              <w:t xml:space="preserve"> sometimes the reason why most students today are just relying…”</w:t>
            </w:r>
          </w:p>
          <w:p w14:paraId="1F4BAA43" w14:textId="77777777" w:rsidR="006C719B" w:rsidRPr="00437FF1" w:rsidRDefault="006C719B" w:rsidP="10244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p>
          <w:p w14:paraId="0D7E831F" w14:textId="77C722FA" w:rsidR="006C719B" w:rsidRPr="00437FF1" w:rsidRDefault="00981D01" w:rsidP="10244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rPr>
            </w:pPr>
            <w:r w:rsidRPr="00437FF1">
              <w:rPr>
                <w:rFonts w:ascii="Times New Roman" w:eastAsia="Times New Roman" w:hAnsi="Times New Roman" w:cs="Times New Roman"/>
                <w:i/>
                <w:sz w:val="24"/>
                <w:szCs w:val="24"/>
              </w:rPr>
              <w:t>“This comfort can give a positive and negative effect to us.”</w:t>
            </w:r>
          </w:p>
        </w:tc>
        <w:tc>
          <w:tcPr>
            <w:tcW w:w="3680" w:type="dxa"/>
          </w:tcPr>
          <w:p w14:paraId="0111EF70" w14:textId="01638758" w:rsidR="00787913" w:rsidRPr="00437FF1" w:rsidRDefault="00B553F0" w:rsidP="10244A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 xml:space="preserve">The </w:t>
            </w:r>
            <w:r w:rsidR="00EB24B2" w:rsidRPr="00437FF1">
              <w:rPr>
                <w:rFonts w:ascii="Times New Roman" w:eastAsia="Times New Roman" w:hAnsi="Times New Roman" w:cs="Times New Roman"/>
                <w:sz w:val="24"/>
                <w:szCs w:val="24"/>
              </w:rPr>
              <w:t>errors</w:t>
            </w:r>
            <w:r w:rsidRPr="00437FF1">
              <w:rPr>
                <w:rFonts w:ascii="Times New Roman" w:eastAsia="Times New Roman" w:hAnsi="Times New Roman" w:cs="Times New Roman"/>
                <w:sz w:val="24"/>
                <w:szCs w:val="24"/>
              </w:rPr>
              <w:t xml:space="preserve"> such as</w:t>
            </w:r>
            <w:r w:rsidR="00EB24B2" w:rsidRPr="00437FF1">
              <w:rPr>
                <w:rFonts w:ascii="Times New Roman" w:eastAsia="Times New Roman" w:hAnsi="Times New Roman" w:cs="Times New Roman"/>
                <w:sz w:val="24"/>
                <w:szCs w:val="24"/>
              </w:rPr>
              <w:t xml:space="preserve"> </w:t>
            </w:r>
            <w:r w:rsidR="00EB24B2" w:rsidRPr="00437FF1">
              <w:rPr>
                <w:rFonts w:ascii="Times New Roman" w:eastAsia="Times New Roman" w:hAnsi="Times New Roman" w:cs="Times New Roman"/>
                <w:i/>
                <w:iCs/>
                <w:sz w:val="24"/>
                <w:szCs w:val="24"/>
              </w:rPr>
              <w:t>“websites is”</w:t>
            </w:r>
            <w:r w:rsidR="00EB24B2" w:rsidRPr="00437FF1">
              <w:rPr>
                <w:rFonts w:ascii="Times New Roman" w:eastAsia="Times New Roman" w:hAnsi="Times New Roman" w:cs="Times New Roman"/>
                <w:sz w:val="24"/>
                <w:szCs w:val="24"/>
              </w:rPr>
              <w:t xml:space="preserve"> and awkward phrasing </w:t>
            </w:r>
            <w:r w:rsidR="00EB24B2" w:rsidRPr="00437FF1">
              <w:rPr>
                <w:rFonts w:ascii="Times New Roman" w:eastAsia="Times New Roman" w:hAnsi="Times New Roman" w:cs="Times New Roman"/>
                <w:i/>
                <w:iCs/>
                <w:sz w:val="24"/>
                <w:szCs w:val="24"/>
              </w:rPr>
              <w:t>“effect to us”</w:t>
            </w:r>
            <w:r w:rsidR="00EB24B2" w:rsidRPr="00437FF1">
              <w:rPr>
                <w:rFonts w:ascii="Times New Roman" w:eastAsia="Times New Roman" w:hAnsi="Times New Roman" w:cs="Times New Roman"/>
                <w:sz w:val="24"/>
                <w:szCs w:val="24"/>
              </w:rPr>
              <w:t xml:space="preserve"> suggest the learner’s monitor is</w:t>
            </w:r>
            <w:r w:rsidR="001C7A82" w:rsidRPr="00437FF1">
              <w:rPr>
                <w:rFonts w:ascii="Times New Roman" w:eastAsia="Times New Roman" w:hAnsi="Times New Roman" w:cs="Times New Roman"/>
                <w:sz w:val="24"/>
                <w:szCs w:val="24"/>
              </w:rPr>
              <w:t xml:space="preserve"> no</w:t>
            </w:r>
            <w:r w:rsidR="00EB24B2" w:rsidRPr="00437FF1">
              <w:rPr>
                <w:rFonts w:ascii="Times New Roman" w:eastAsia="Times New Roman" w:hAnsi="Times New Roman" w:cs="Times New Roman"/>
                <w:sz w:val="24"/>
                <w:szCs w:val="24"/>
              </w:rPr>
              <w:t xml:space="preserve">t consistently active. </w:t>
            </w:r>
            <w:r w:rsidR="00A72629" w:rsidRPr="00437FF1">
              <w:rPr>
                <w:rFonts w:ascii="Times New Roman" w:eastAsia="Times New Roman" w:hAnsi="Times New Roman" w:cs="Times New Roman"/>
                <w:sz w:val="24"/>
                <w:szCs w:val="24"/>
              </w:rPr>
              <w:t>Student B</w:t>
            </w:r>
            <w:r w:rsidR="00EB24B2" w:rsidRPr="00437FF1">
              <w:rPr>
                <w:rFonts w:ascii="Times New Roman" w:eastAsia="Times New Roman" w:hAnsi="Times New Roman" w:cs="Times New Roman"/>
                <w:sz w:val="24"/>
                <w:szCs w:val="24"/>
              </w:rPr>
              <w:t xml:space="preserve"> may know the rules but are</w:t>
            </w:r>
            <w:r w:rsidR="00A72629" w:rsidRPr="00437FF1">
              <w:rPr>
                <w:rFonts w:ascii="Times New Roman" w:eastAsia="Times New Roman" w:hAnsi="Times New Roman" w:cs="Times New Roman"/>
                <w:sz w:val="24"/>
                <w:szCs w:val="24"/>
              </w:rPr>
              <w:t xml:space="preserve"> no</w:t>
            </w:r>
            <w:r w:rsidR="00EB24B2" w:rsidRPr="00437FF1">
              <w:rPr>
                <w:rFonts w:ascii="Times New Roman" w:eastAsia="Times New Roman" w:hAnsi="Times New Roman" w:cs="Times New Roman"/>
                <w:sz w:val="24"/>
                <w:szCs w:val="24"/>
              </w:rPr>
              <w:t>t applying them during spontaneous writing.</w:t>
            </w:r>
            <w:r w:rsidR="00787913" w:rsidRPr="00437FF1">
              <w:rPr>
                <w:rFonts w:ascii="Times New Roman" w:eastAsia="Times New Roman" w:hAnsi="Times New Roman" w:cs="Times New Roman"/>
                <w:sz w:val="24"/>
                <w:szCs w:val="24"/>
              </w:rPr>
              <w:t xml:space="preserve"> The learner is focused on meaning over form, which Krashen argues is typical when the monitor is inactive or underdeveloped.</w:t>
            </w:r>
            <w:r w:rsidR="00F05EFD" w:rsidRPr="00437FF1">
              <w:rPr>
                <w:rFonts w:ascii="Times New Roman" w:eastAsia="Times New Roman" w:hAnsi="Times New Roman" w:cs="Times New Roman"/>
                <w:sz w:val="24"/>
                <w:szCs w:val="24"/>
              </w:rPr>
              <w:t xml:space="preserve"> </w:t>
            </w:r>
            <w:r w:rsidR="00294F77" w:rsidRPr="00437FF1">
              <w:rPr>
                <w:rFonts w:ascii="Times New Roman" w:eastAsia="Times New Roman" w:hAnsi="Times New Roman" w:cs="Times New Roman"/>
                <w:sz w:val="24"/>
                <w:szCs w:val="24"/>
              </w:rPr>
              <w:t>This stems from the constrained timeframe allotted to the student for engaging with the essay task.</w:t>
            </w:r>
          </w:p>
        </w:tc>
      </w:tr>
      <w:tr w:rsidR="00294F77" w:rsidRPr="00437FF1" w14:paraId="1582C455" w14:textId="77777777" w:rsidTr="00AD1DBD">
        <w:trPr>
          <w:trHeight w:val="300"/>
        </w:trPr>
        <w:tc>
          <w:tcPr>
            <w:cnfStyle w:val="001000000000" w:firstRow="0" w:lastRow="0" w:firstColumn="1" w:lastColumn="0" w:oddVBand="0" w:evenVBand="0" w:oddHBand="0" w:evenHBand="0" w:firstRowFirstColumn="0" w:firstRowLastColumn="0" w:lastRowFirstColumn="0" w:lastRowLastColumn="0"/>
            <w:tcW w:w="2520" w:type="dxa"/>
          </w:tcPr>
          <w:p w14:paraId="3B8D19C1" w14:textId="55FD3858" w:rsidR="00294F77" w:rsidRPr="00437FF1" w:rsidRDefault="003C5938" w:rsidP="10244ACB">
            <w:pPr>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Natural Order Hypothesis</w:t>
            </w:r>
          </w:p>
        </w:tc>
        <w:tc>
          <w:tcPr>
            <w:tcW w:w="3150" w:type="dxa"/>
          </w:tcPr>
          <w:p w14:paraId="79BC7899" w14:textId="77777777" w:rsidR="00294F77" w:rsidRPr="00437FF1" w:rsidRDefault="00482D3E" w:rsidP="10244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0437FF1">
              <w:rPr>
                <w:rFonts w:ascii="Times New Roman" w:eastAsia="Times New Roman" w:hAnsi="Times New Roman" w:cs="Times New Roman"/>
                <w:i/>
                <w:iCs/>
                <w:sz w:val="24"/>
                <w:szCs w:val="24"/>
              </w:rPr>
              <w:t>“Practice your vocabularies and spellings.”</w:t>
            </w:r>
          </w:p>
          <w:p w14:paraId="0C771319" w14:textId="77777777" w:rsidR="00482D3E" w:rsidRPr="00437FF1" w:rsidRDefault="00482D3E" w:rsidP="10244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p>
          <w:p w14:paraId="2F21DF26" w14:textId="7E5D3438" w:rsidR="00482D3E" w:rsidRPr="00437FF1" w:rsidRDefault="00917A6D" w:rsidP="10244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0437FF1">
              <w:rPr>
                <w:rFonts w:ascii="Times New Roman" w:eastAsia="Times New Roman" w:hAnsi="Times New Roman" w:cs="Times New Roman"/>
                <w:i/>
                <w:iCs/>
                <w:sz w:val="24"/>
                <w:szCs w:val="24"/>
              </w:rPr>
              <w:t xml:space="preserve">“Writing </w:t>
            </w:r>
            <w:r w:rsidRPr="00437FF1">
              <w:rPr>
                <w:rFonts w:ascii="Times New Roman" w:eastAsia="Times New Roman" w:hAnsi="Times New Roman" w:cs="Times New Roman"/>
                <w:i/>
                <w:iCs/>
                <w:sz w:val="24"/>
                <w:szCs w:val="24"/>
                <w:u w:val="single"/>
              </w:rPr>
              <w:t>in</w:t>
            </w:r>
            <w:r w:rsidRPr="00437FF1">
              <w:rPr>
                <w:rFonts w:ascii="Times New Roman" w:eastAsia="Times New Roman" w:hAnsi="Times New Roman" w:cs="Times New Roman"/>
                <w:i/>
                <w:iCs/>
                <w:sz w:val="24"/>
                <w:szCs w:val="24"/>
              </w:rPr>
              <w:t xml:space="preserve"> the other hand…”</w:t>
            </w:r>
          </w:p>
        </w:tc>
        <w:tc>
          <w:tcPr>
            <w:tcW w:w="3680" w:type="dxa"/>
          </w:tcPr>
          <w:p w14:paraId="417A8D12" w14:textId="589DA5DA" w:rsidR="00294F77" w:rsidRPr="00437FF1" w:rsidRDefault="00ED6394" w:rsidP="10244A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 xml:space="preserve">Use of </w:t>
            </w:r>
            <w:r w:rsidRPr="00437FF1">
              <w:rPr>
                <w:rFonts w:ascii="Times New Roman" w:eastAsia="Times New Roman" w:hAnsi="Times New Roman" w:cs="Times New Roman"/>
                <w:i/>
                <w:iCs/>
                <w:sz w:val="24"/>
                <w:szCs w:val="24"/>
              </w:rPr>
              <w:t>“vocabularies”</w:t>
            </w:r>
            <w:r w:rsidRPr="00437FF1">
              <w:rPr>
                <w:rFonts w:ascii="Times New Roman" w:eastAsia="Times New Roman" w:hAnsi="Times New Roman" w:cs="Times New Roman"/>
                <w:sz w:val="24"/>
                <w:szCs w:val="24"/>
              </w:rPr>
              <w:t xml:space="preserve"> (non-count noun error) and omission of </w:t>
            </w:r>
            <w:r w:rsidRPr="00437FF1">
              <w:rPr>
                <w:rFonts w:ascii="Times New Roman" w:eastAsia="Times New Roman" w:hAnsi="Times New Roman" w:cs="Times New Roman"/>
                <w:i/>
                <w:iCs/>
                <w:sz w:val="24"/>
                <w:szCs w:val="24"/>
              </w:rPr>
              <w:t>“on”</w:t>
            </w:r>
            <w:r w:rsidRPr="00437FF1">
              <w:rPr>
                <w:rFonts w:ascii="Times New Roman" w:eastAsia="Times New Roman" w:hAnsi="Times New Roman" w:cs="Times New Roman"/>
                <w:sz w:val="24"/>
                <w:szCs w:val="24"/>
              </w:rPr>
              <w:t xml:space="preserve"> in </w:t>
            </w:r>
            <w:r w:rsidRPr="00437FF1">
              <w:rPr>
                <w:rFonts w:ascii="Times New Roman" w:eastAsia="Times New Roman" w:hAnsi="Times New Roman" w:cs="Times New Roman"/>
                <w:i/>
                <w:iCs/>
                <w:sz w:val="24"/>
                <w:szCs w:val="24"/>
              </w:rPr>
              <w:t>“on the other hand”</w:t>
            </w:r>
            <w:r w:rsidRPr="00437FF1">
              <w:rPr>
                <w:rFonts w:ascii="Times New Roman" w:eastAsia="Times New Roman" w:hAnsi="Times New Roman" w:cs="Times New Roman"/>
                <w:sz w:val="24"/>
                <w:szCs w:val="24"/>
              </w:rPr>
              <w:t xml:space="preserve"> reflect typical developmental errors.</w:t>
            </w:r>
            <w:r w:rsidR="00DB379F" w:rsidRPr="00437FF1">
              <w:rPr>
                <w:rFonts w:ascii="Times New Roman" w:eastAsia="Times New Roman" w:hAnsi="Times New Roman" w:cs="Times New Roman"/>
                <w:sz w:val="24"/>
                <w:szCs w:val="24"/>
              </w:rPr>
              <w:t xml:space="preserve"> These mistakes suggest th</w:t>
            </w:r>
            <w:r w:rsidR="00E93233" w:rsidRPr="00437FF1">
              <w:rPr>
                <w:rFonts w:ascii="Times New Roman" w:eastAsia="Times New Roman" w:hAnsi="Times New Roman" w:cs="Times New Roman"/>
                <w:sz w:val="24"/>
                <w:szCs w:val="24"/>
              </w:rPr>
              <w:t xml:space="preserve">at </w:t>
            </w:r>
            <w:r w:rsidR="005D356D" w:rsidRPr="00437FF1">
              <w:rPr>
                <w:rFonts w:ascii="Times New Roman" w:eastAsia="Times New Roman" w:hAnsi="Times New Roman" w:cs="Times New Roman"/>
                <w:sz w:val="24"/>
                <w:szCs w:val="24"/>
              </w:rPr>
              <w:t>Student B</w:t>
            </w:r>
            <w:r w:rsidR="00DB379F" w:rsidRPr="00437FF1">
              <w:rPr>
                <w:rFonts w:ascii="Times New Roman" w:eastAsia="Times New Roman" w:hAnsi="Times New Roman" w:cs="Times New Roman"/>
                <w:sz w:val="24"/>
                <w:szCs w:val="24"/>
              </w:rPr>
              <w:t xml:space="preserve"> is progressing through the natural order of grammar acquisition, </w:t>
            </w:r>
            <w:r w:rsidR="00DB379F" w:rsidRPr="00437FF1">
              <w:rPr>
                <w:rFonts w:ascii="Times New Roman" w:eastAsia="Times New Roman" w:hAnsi="Times New Roman" w:cs="Times New Roman"/>
                <w:sz w:val="24"/>
                <w:szCs w:val="24"/>
              </w:rPr>
              <w:lastRenderedPageBreak/>
              <w:t>mastering simpler structures before more complex ones.</w:t>
            </w:r>
          </w:p>
        </w:tc>
      </w:tr>
      <w:tr w:rsidR="00C36635" w:rsidRPr="00437FF1" w14:paraId="2B66260F" w14:textId="77777777" w:rsidTr="00AD1D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tcPr>
          <w:p w14:paraId="0F83CB2D" w14:textId="45453FA9" w:rsidR="00C36635" w:rsidRPr="00437FF1" w:rsidRDefault="0046461B" w:rsidP="10244ACB">
            <w:pPr>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lastRenderedPageBreak/>
              <w:t>Input Hypothesis</w:t>
            </w:r>
          </w:p>
        </w:tc>
        <w:tc>
          <w:tcPr>
            <w:tcW w:w="3150" w:type="dxa"/>
          </w:tcPr>
          <w:p w14:paraId="084F89E0" w14:textId="77777777" w:rsidR="00C36635" w:rsidRPr="00437FF1" w:rsidRDefault="008E0DC2" w:rsidP="10244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437FF1">
              <w:rPr>
                <w:rFonts w:ascii="Times New Roman" w:eastAsia="Times New Roman" w:hAnsi="Times New Roman" w:cs="Times New Roman"/>
                <w:i/>
                <w:iCs/>
                <w:sz w:val="24"/>
                <w:szCs w:val="24"/>
              </w:rPr>
              <w:t>“Reading is where knowledge comes from.”</w:t>
            </w:r>
          </w:p>
          <w:p w14:paraId="1EB15DB0" w14:textId="77777777" w:rsidR="00AB6EB4" w:rsidRPr="00437FF1" w:rsidRDefault="00AB6EB4" w:rsidP="10244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sz w:val="24"/>
                <w:szCs w:val="24"/>
              </w:rPr>
            </w:pPr>
          </w:p>
          <w:p w14:paraId="4E162F19" w14:textId="4061D9BD" w:rsidR="00AB6EB4" w:rsidRPr="00437FF1" w:rsidRDefault="00AB6EB4" w:rsidP="10244A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437FF1">
              <w:rPr>
                <w:rFonts w:ascii="Times New Roman" w:eastAsia="Times New Roman" w:hAnsi="Times New Roman" w:cs="Times New Roman"/>
                <w:i/>
                <w:iCs/>
                <w:sz w:val="24"/>
                <w:szCs w:val="24"/>
              </w:rPr>
              <w:t>“It is important that we realize that reading is where all the learning will start.”</w:t>
            </w:r>
          </w:p>
        </w:tc>
        <w:tc>
          <w:tcPr>
            <w:tcW w:w="3680" w:type="dxa"/>
          </w:tcPr>
          <w:p w14:paraId="4419C34C" w14:textId="764F6C3C" w:rsidR="00C36635" w:rsidRPr="00437FF1" w:rsidRDefault="00E94FDE" w:rsidP="10244A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While Krashen emphasizes input over output, these part of the essay show how rich input</w:t>
            </w:r>
            <w:r w:rsidR="00754C56" w:rsidRPr="00437FF1">
              <w:rPr>
                <w:rFonts w:ascii="Times New Roman" w:eastAsia="Times New Roman" w:hAnsi="Times New Roman" w:cs="Times New Roman"/>
                <w:sz w:val="24"/>
                <w:szCs w:val="24"/>
              </w:rPr>
              <w:t xml:space="preserve"> has led to meaningful output. The student is synthesizing ideas and expressing them in a way that reflects both linguistic and cognitive growth.</w:t>
            </w:r>
          </w:p>
        </w:tc>
      </w:tr>
      <w:tr w:rsidR="00E23782" w:rsidRPr="00437FF1" w14:paraId="6BE26025" w14:textId="77777777" w:rsidTr="00AD1DBD">
        <w:trPr>
          <w:trHeight w:val="300"/>
        </w:trPr>
        <w:tc>
          <w:tcPr>
            <w:cnfStyle w:val="001000000000" w:firstRow="0" w:lastRow="0" w:firstColumn="1" w:lastColumn="0" w:oddVBand="0" w:evenVBand="0" w:oddHBand="0" w:evenHBand="0" w:firstRowFirstColumn="0" w:firstRowLastColumn="0" w:lastRowFirstColumn="0" w:lastRowLastColumn="0"/>
            <w:tcW w:w="2520" w:type="dxa"/>
          </w:tcPr>
          <w:p w14:paraId="195A845B" w14:textId="748C23E6" w:rsidR="00E23782" w:rsidRPr="00437FF1" w:rsidRDefault="00611279" w:rsidP="10244ACB">
            <w:pPr>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 xml:space="preserve">Affective Filter Hypothesis </w:t>
            </w:r>
          </w:p>
        </w:tc>
        <w:tc>
          <w:tcPr>
            <w:tcW w:w="3150" w:type="dxa"/>
          </w:tcPr>
          <w:p w14:paraId="64A33D71" w14:textId="77777777" w:rsidR="00E23782" w:rsidRPr="00437FF1" w:rsidRDefault="00B8741C" w:rsidP="10244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0437FF1">
              <w:rPr>
                <w:rFonts w:ascii="Times New Roman" w:eastAsia="Times New Roman" w:hAnsi="Times New Roman" w:cs="Times New Roman"/>
                <w:i/>
                <w:iCs/>
                <w:sz w:val="24"/>
                <w:szCs w:val="24"/>
              </w:rPr>
              <w:t xml:space="preserve">“These websites </w:t>
            </w:r>
            <w:r w:rsidRPr="00437FF1">
              <w:rPr>
                <w:rFonts w:ascii="Times New Roman" w:eastAsia="Times New Roman" w:hAnsi="Times New Roman" w:cs="Times New Roman"/>
                <w:i/>
                <w:iCs/>
                <w:sz w:val="24"/>
                <w:szCs w:val="24"/>
                <w:u w:val="single"/>
              </w:rPr>
              <w:t>is</w:t>
            </w:r>
            <w:r w:rsidRPr="00437FF1">
              <w:rPr>
                <w:rFonts w:ascii="Times New Roman" w:eastAsia="Times New Roman" w:hAnsi="Times New Roman" w:cs="Times New Roman"/>
                <w:i/>
                <w:iCs/>
                <w:sz w:val="24"/>
                <w:szCs w:val="24"/>
              </w:rPr>
              <w:t xml:space="preserve"> sometimes the reason why most students today are just relying on these robots like ChatGPT…”</w:t>
            </w:r>
          </w:p>
          <w:p w14:paraId="7128ACD8" w14:textId="77777777" w:rsidR="00B8741C" w:rsidRPr="00437FF1" w:rsidRDefault="00B8741C" w:rsidP="10244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p>
          <w:p w14:paraId="409450E7" w14:textId="1BE44FE8" w:rsidR="00B8741C" w:rsidRPr="00437FF1" w:rsidRDefault="00FD60C7" w:rsidP="10244A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0437FF1">
              <w:rPr>
                <w:rFonts w:ascii="Times New Roman" w:eastAsia="Times New Roman" w:hAnsi="Times New Roman" w:cs="Times New Roman"/>
                <w:i/>
                <w:iCs/>
                <w:sz w:val="24"/>
                <w:szCs w:val="24"/>
              </w:rPr>
              <w:t>“We are being deceived by a false intelligence.”</w:t>
            </w:r>
          </w:p>
        </w:tc>
        <w:tc>
          <w:tcPr>
            <w:tcW w:w="3680" w:type="dxa"/>
          </w:tcPr>
          <w:p w14:paraId="14F09074" w14:textId="456C0AB0" w:rsidR="00E23782" w:rsidRPr="00437FF1" w:rsidRDefault="005D2A46" w:rsidP="10244A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 xml:space="preserve">This emotional stance reflects a low affective filter, the learner is motivated and values genuine engagement, which facilitates acquisition. However, the anxiety about </w:t>
            </w:r>
            <w:r w:rsidRPr="00437FF1">
              <w:rPr>
                <w:rFonts w:ascii="Times New Roman" w:eastAsia="Times New Roman" w:hAnsi="Times New Roman" w:cs="Times New Roman"/>
                <w:i/>
                <w:iCs/>
                <w:sz w:val="24"/>
                <w:szCs w:val="24"/>
              </w:rPr>
              <w:t>“false intelligence”</w:t>
            </w:r>
            <w:r w:rsidRPr="00437FF1">
              <w:rPr>
                <w:rFonts w:ascii="Times New Roman" w:eastAsia="Times New Roman" w:hAnsi="Times New Roman" w:cs="Times New Roman"/>
                <w:sz w:val="24"/>
                <w:szCs w:val="24"/>
              </w:rPr>
              <w:t xml:space="preserve"> may raise the filter in certain contexts.</w:t>
            </w:r>
            <w:r w:rsidR="00147B29" w:rsidRPr="00437FF1">
              <w:rPr>
                <w:rFonts w:ascii="Times New Roman" w:eastAsia="Times New Roman" w:hAnsi="Times New Roman" w:cs="Times New Roman"/>
                <w:sz w:val="24"/>
                <w:szCs w:val="24"/>
              </w:rPr>
              <w:t xml:space="preserve"> The confident tone and assertive phrasing imply that the student is emotionally engaged and motivated.</w:t>
            </w:r>
          </w:p>
        </w:tc>
      </w:tr>
    </w:tbl>
    <w:p w14:paraId="5A58AC0D" w14:textId="3D4133D5" w:rsidR="33349FB4" w:rsidRPr="00437FF1" w:rsidRDefault="33349FB4" w:rsidP="33349FB4">
      <w:pPr>
        <w:tabs>
          <w:tab w:val="left" w:pos="8060"/>
        </w:tabs>
        <w:rPr>
          <w:rFonts w:ascii="Times New Roman" w:eastAsia="Times New Roman" w:hAnsi="Times New Roman" w:cs="Times New Roman"/>
          <w:sz w:val="24"/>
          <w:szCs w:val="24"/>
        </w:rPr>
      </w:pPr>
    </w:p>
    <w:p w14:paraId="7E49FD9D" w14:textId="35E45909" w:rsidR="000D4DAF" w:rsidRPr="00437FF1" w:rsidRDefault="00884F3C" w:rsidP="00884F3C">
      <w:pPr>
        <w:tabs>
          <w:tab w:val="left" w:pos="8060"/>
        </w:tabs>
        <w:spacing w:line="480" w:lineRule="auto"/>
        <w:ind w:firstLine="720"/>
        <w:jc w:val="both"/>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 xml:space="preserve">Student B’s language growth shows that they are in a transitional phase of acquiring English, as seen through how their responses align with Krashen’s five hypotheses. Their figurative phrasing, like </w:t>
      </w:r>
      <w:r w:rsidRPr="00437FF1">
        <w:rPr>
          <w:rFonts w:ascii="Times New Roman" w:eastAsia="Times New Roman" w:hAnsi="Times New Roman" w:cs="Times New Roman"/>
          <w:i/>
          <w:iCs/>
          <w:sz w:val="24"/>
          <w:szCs w:val="24"/>
        </w:rPr>
        <w:t>“reading is a way of breathing in, writing is a way of breathing out”,</w:t>
      </w:r>
      <w:r w:rsidRPr="00437FF1">
        <w:rPr>
          <w:rFonts w:ascii="Times New Roman" w:eastAsia="Times New Roman" w:hAnsi="Times New Roman" w:cs="Times New Roman"/>
          <w:sz w:val="24"/>
          <w:szCs w:val="24"/>
        </w:rPr>
        <w:t xml:space="preserve"> reveals that they are beginning to use English for personal expression, not just repeating textbook patterns. At the same time, their sentence construction still shows signs of conscious rule application, which reflects the Monitor Hypothesis. The way they use connectors and vocabulary, even with minor errors, suggests that their grammar is developing in a natural sequence, consistent with the Natural Order Hypothesis. Their mention of reading academic texts implies they are receiving input that challenges them just enough to promote growth. However, their fear of making mistakes, </w:t>
      </w:r>
      <w:r w:rsidRPr="00437FF1">
        <w:rPr>
          <w:rFonts w:ascii="Times New Roman" w:eastAsia="Times New Roman" w:hAnsi="Times New Roman" w:cs="Times New Roman"/>
          <w:i/>
          <w:iCs/>
          <w:sz w:val="24"/>
          <w:szCs w:val="24"/>
        </w:rPr>
        <w:t>“I am afraid to give a false sentence”</w:t>
      </w:r>
      <w:r w:rsidRPr="00437FF1">
        <w:rPr>
          <w:rFonts w:ascii="Times New Roman" w:eastAsia="Times New Roman" w:hAnsi="Times New Roman" w:cs="Times New Roman"/>
          <w:sz w:val="24"/>
          <w:szCs w:val="24"/>
        </w:rPr>
        <w:t xml:space="preserve"> indicates that anxiety may be interfering with their ability to use the language freely. In sum, Student B is progressing through meaningful exposure and internalization, but their emotional hesitation and reliance on monitored output highlight the need for encouragement and confidence-building in the classroom.</w:t>
      </w:r>
      <w:r w:rsidR="12A6C710" w:rsidRPr="00437FF1">
        <w:rPr>
          <w:rFonts w:ascii="Times New Roman" w:eastAsia="Times New Roman" w:hAnsi="Times New Roman" w:cs="Times New Roman"/>
          <w:sz w:val="24"/>
          <w:szCs w:val="24"/>
        </w:rPr>
        <w:t xml:space="preserve"> </w:t>
      </w:r>
      <w:r w:rsidR="0FDBE11C" w:rsidRPr="00437FF1">
        <w:rPr>
          <w:rFonts w:ascii="Times New Roman" w:eastAsia="Times New Roman" w:hAnsi="Times New Roman" w:cs="Times New Roman"/>
          <w:sz w:val="24"/>
          <w:szCs w:val="24"/>
        </w:rPr>
        <w:t xml:space="preserve">This observation supports the </w:t>
      </w:r>
      <w:r w:rsidR="0FDBE11C" w:rsidRPr="00437FF1">
        <w:rPr>
          <w:rFonts w:ascii="Times New Roman" w:eastAsia="Times New Roman" w:hAnsi="Times New Roman" w:cs="Times New Roman"/>
          <w:sz w:val="24"/>
          <w:szCs w:val="24"/>
        </w:rPr>
        <w:lastRenderedPageBreak/>
        <w:t>findings of Huang and Zhang (2019), who identified insufficient input and a high affective filter as key factors contributing to the failure of language learning goals.</w:t>
      </w:r>
    </w:p>
    <w:p w14:paraId="25DE95B4" w14:textId="7A027C7E" w:rsidR="69BA9CAE" w:rsidRPr="00437FF1" w:rsidRDefault="69BA9CAE" w:rsidP="69BA9CAE">
      <w:pPr>
        <w:tabs>
          <w:tab w:val="left" w:pos="8060"/>
        </w:tabs>
        <w:rPr>
          <w:rFonts w:ascii="Times New Roman" w:eastAsia="Times New Roman" w:hAnsi="Times New Roman" w:cs="Times New Roman"/>
          <w:b/>
          <w:bCs/>
          <w:sz w:val="24"/>
          <w:szCs w:val="24"/>
        </w:rPr>
      </w:pPr>
      <w:r w:rsidRPr="00437FF1">
        <w:rPr>
          <w:rFonts w:ascii="Times New Roman" w:eastAsia="Times New Roman" w:hAnsi="Times New Roman" w:cs="Times New Roman"/>
          <w:b/>
          <w:bCs/>
          <w:sz w:val="24"/>
          <w:szCs w:val="24"/>
        </w:rPr>
        <w:t xml:space="preserve">Table </w:t>
      </w:r>
      <w:r w:rsidR="164210C2" w:rsidRPr="00437FF1">
        <w:rPr>
          <w:rFonts w:ascii="Times New Roman" w:eastAsia="Times New Roman" w:hAnsi="Times New Roman" w:cs="Times New Roman"/>
          <w:b/>
          <w:bCs/>
          <w:sz w:val="24"/>
          <w:szCs w:val="24"/>
        </w:rPr>
        <w:t>3</w:t>
      </w:r>
    </w:p>
    <w:p w14:paraId="261E3050" w14:textId="48BEC92B" w:rsidR="69BA9CAE" w:rsidRPr="00437FF1" w:rsidRDefault="69BA9CAE" w:rsidP="69BA9CAE">
      <w:pPr>
        <w:tabs>
          <w:tab w:val="left" w:pos="8060"/>
        </w:tabs>
        <w:rPr>
          <w:rFonts w:ascii="Times New Roman" w:eastAsia="Times New Roman" w:hAnsi="Times New Roman" w:cs="Times New Roman"/>
          <w:i/>
          <w:iCs/>
          <w:sz w:val="24"/>
          <w:szCs w:val="24"/>
        </w:rPr>
      </w:pPr>
      <w:r w:rsidRPr="00437FF1">
        <w:rPr>
          <w:rFonts w:ascii="Times New Roman" w:eastAsia="Times New Roman" w:hAnsi="Times New Roman" w:cs="Times New Roman"/>
          <w:i/>
          <w:iCs/>
          <w:sz w:val="24"/>
          <w:szCs w:val="24"/>
        </w:rPr>
        <w:t xml:space="preserve">Student </w:t>
      </w:r>
      <w:r w:rsidR="164210C2" w:rsidRPr="00437FF1">
        <w:rPr>
          <w:rFonts w:ascii="Times New Roman" w:eastAsia="Times New Roman" w:hAnsi="Times New Roman" w:cs="Times New Roman"/>
          <w:i/>
          <w:iCs/>
          <w:sz w:val="24"/>
          <w:szCs w:val="24"/>
        </w:rPr>
        <w:t>C’s</w:t>
      </w:r>
      <w:r w:rsidRPr="00437FF1">
        <w:rPr>
          <w:rFonts w:ascii="Times New Roman" w:eastAsia="Times New Roman" w:hAnsi="Times New Roman" w:cs="Times New Roman"/>
          <w:i/>
          <w:iCs/>
          <w:sz w:val="24"/>
          <w:szCs w:val="24"/>
        </w:rPr>
        <w:t xml:space="preserve"> SLA Process via Krashen’s Hypotheses</w:t>
      </w:r>
      <w:r w:rsidRPr="00437FF1">
        <w:rPr>
          <w:rFonts w:ascii="Times New Roman" w:eastAsia="Times New Roman" w:hAnsi="Times New Roman" w:cs="Times New Roman"/>
          <w:sz w:val="24"/>
          <w:szCs w:val="24"/>
        </w:rPr>
        <w:t xml:space="preserve"> </w:t>
      </w:r>
    </w:p>
    <w:tbl>
      <w:tblPr>
        <w:tblStyle w:val="PlainTable2"/>
        <w:tblW w:w="9350" w:type="dxa"/>
        <w:tblLook w:val="04A0" w:firstRow="1" w:lastRow="0" w:firstColumn="1" w:lastColumn="0" w:noHBand="0" w:noVBand="1"/>
      </w:tblPr>
      <w:tblGrid>
        <w:gridCol w:w="2520"/>
        <w:gridCol w:w="3150"/>
        <w:gridCol w:w="3680"/>
      </w:tblGrid>
      <w:tr w:rsidR="005238DF" w:rsidRPr="00437FF1" w14:paraId="282FF2C6" w14:textId="77777777" w:rsidTr="00BA13B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shd w:val="clear" w:color="auto" w:fill="000000" w:themeFill="text1"/>
          </w:tcPr>
          <w:p w14:paraId="6F856C06" w14:textId="77777777" w:rsidR="005238DF" w:rsidRPr="00437FF1" w:rsidRDefault="005238DF">
            <w:pPr>
              <w:tabs>
                <w:tab w:val="left" w:pos="8060"/>
              </w:tabs>
              <w:jc w:val="center"/>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Krashen’s Hypotheses</w:t>
            </w:r>
          </w:p>
        </w:tc>
        <w:tc>
          <w:tcPr>
            <w:tcW w:w="3150" w:type="dxa"/>
            <w:shd w:val="clear" w:color="auto" w:fill="000000" w:themeFill="text1"/>
          </w:tcPr>
          <w:p w14:paraId="6C8E0A7A" w14:textId="77777777" w:rsidR="005238DF" w:rsidRPr="00437FF1" w:rsidRDefault="005238DF">
            <w:pPr>
              <w:tabs>
                <w:tab w:val="left" w:pos="806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Evidence</w:t>
            </w:r>
          </w:p>
        </w:tc>
        <w:tc>
          <w:tcPr>
            <w:tcW w:w="3680" w:type="dxa"/>
            <w:shd w:val="clear" w:color="auto" w:fill="000000" w:themeFill="text1"/>
          </w:tcPr>
          <w:p w14:paraId="2034E488" w14:textId="77777777" w:rsidR="005238DF" w:rsidRPr="00437FF1" w:rsidRDefault="005238DF">
            <w:pPr>
              <w:tabs>
                <w:tab w:val="left" w:pos="806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Meaning</w:t>
            </w:r>
          </w:p>
        </w:tc>
      </w:tr>
      <w:tr w:rsidR="005238DF" w:rsidRPr="00437FF1" w14:paraId="411305E2" w14:textId="77777777" w:rsidTr="295BC9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tcPr>
          <w:p w14:paraId="528166B4" w14:textId="77777777" w:rsidR="005238DF" w:rsidRPr="00437FF1" w:rsidRDefault="005238DF">
            <w:pPr>
              <w:tabs>
                <w:tab w:val="left" w:pos="8060"/>
              </w:tabs>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lang w:val="en-US"/>
              </w:rPr>
              <w:t>Acquisition-Learning Hypothesis</w:t>
            </w:r>
            <w:r w:rsidRPr="00437FF1">
              <w:rPr>
                <w:rFonts w:ascii="Times New Roman" w:eastAsia="Times New Roman" w:hAnsi="Times New Roman" w:cs="Times New Roman"/>
                <w:sz w:val="24"/>
                <w:szCs w:val="24"/>
              </w:rPr>
              <w:t> </w:t>
            </w:r>
          </w:p>
        </w:tc>
        <w:tc>
          <w:tcPr>
            <w:tcW w:w="3150" w:type="dxa"/>
          </w:tcPr>
          <w:p w14:paraId="4AACB2C7" w14:textId="637B9CEC" w:rsidR="005238DF" w:rsidRPr="00437FF1" w:rsidRDefault="00567DAE">
            <w:pPr>
              <w:tabs>
                <w:tab w:val="left" w:pos="806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rPr>
            </w:pPr>
            <w:r w:rsidRPr="00437FF1">
              <w:rPr>
                <w:rFonts w:ascii="Times New Roman" w:eastAsia="Times New Roman" w:hAnsi="Times New Roman" w:cs="Times New Roman"/>
                <w:i/>
                <w:sz w:val="24"/>
                <w:szCs w:val="24"/>
              </w:rPr>
              <w:t>“Step researcher can work producing high quality and original research…”</w:t>
            </w:r>
          </w:p>
        </w:tc>
        <w:tc>
          <w:tcPr>
            <w:tcW w:w="3680" w:type="dxa"/>
          </w:tcPr>
          <w:p w14:paraId="5E5369E9" w14:textId="2F727F47" w:rsidR="005238DF" w:rsidRPr="00437FF1" w:rsidRDefault="00273EC4">
            <w:pPr>
              <w:tabs>
                <w:tab w:val="left" w:pos="806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S</w:t>
            </w:r>
            <w:r w:rsidR="006A2044" w:rsidRPr="00437FF1">
              <w:rPr>
                <w:rFonts w:ascii="Times New Roman" w:eastAsia="Times New Roman" w:hAnsi="Times New Roman" w:cs="Times New Roman"/>
                <w:sz w:val="24"/>
                <w:szCs w:val="24"/>
              </w:rPr>
              <w:t xml:space="preserve">tudent </w:t>
            </w:r>
            <w:r w:rsidRPr="00437FF1">
              <w:rPr>
                <w:rFonts w:ascii="Times New Roman" w:eastAsia="Times New Roman" w:hAnsi="Times New Roman" w:cs="Times New Roman"/>
                <w:sz w:val="24"/>
                <w:szCs w:val="24"/>
              </w:rPr>
              <w:t xml:space="preserve">C </w:t>
            </w:r>
            <w:r w:rsidR="006A2044" w:rsidRPr="00437FF1">
              <w:rPr>
                <w:rFonts w:ascii="Times New Roman" w:eastAsia="Times New Roman" w:hAnsi="Times New Roman" w:cs="Times New Roman"/>
                <w:sz w:val="24"/>
                <w:szCs w:val="24"/>
              </w:rPr>
              <w:t>attempts to express a complex idea about research integrity, but the phrasing is awkward and lacks grammatical precision.</w:t>
            </w:r>
            <w:r w:rsidR="0027342D" w:rsidRPr="00437FF1">
              <w:rPr>
                <w:rFonts w:ascii="Times New Roman" w:eastAsia="Times New Roman" w:hAnsi="Times New Roman" w:cs="Times New Roman"/>
                <w:sz w:val="24"/>
                <w:szCs w:val="24"/>
              </w:rPr>
              <w:t xml:space="preserve"> </w:t>
            </w:r>
            <w:r w:rsidR="00067249" w:rsidRPr="00437FF1">
              <w:rPr>
                <w:rFonts w:ascii="Times New Roman" w:eastAsia="Times New Roman" w:hAnsi="Times New Roman" w:cs="Times New Roman"/>
                <w:sz w:val="24"/>
                <w:szCs w:val="24"/>
              </w:rPr>
              <w:t xml:space="preserve">This suggests that </w:t>
            </w:r>
            <w:r w:rsidR="7CD50726" w:rsidRPr="00437FF1">
              <w:rPr>
                <w:rFonts w:ascii="Times New Roman" w:eastAsia="Times New Roman" w:hAnsi="Times New Roman" w:cs="Times New Roman"/>
                <w:sz w:val="24"/>
                <w:szCs w:val="24"/>
              </w:rPr>
              <w:t>the</w:t>
            </w:r>
            <w:r w:rsidR="15FCE7D8" w:rsidRPr="00437FF1">
              <w:rPr>
                <w:rFonts w:ascii="Times New Roman" w:eastAsia="Times New Roman" w:hAnsi="Times New Roman" w:cs="Times New Roman"/>
                <w:sz w:val="24"/>
                <w:szCs w:val="24"/>
              </w:rPr>
              <w:t xml:space="preserve"> </w:t>
            </w:r>
            <w:r w:rsidR="00067249" w:rsidRPr="00437FF1">
              <w:rPr>
                <w:rFonts w:ascii="Times New Roman" w:eastAsia="Times New Roman" w:hAnsi="Times New Roman" w:cs="Times New Roman"/>
                <w:sz w:val="24"/>
                <w:szCs w:val="24"/>
              </w:rPr>
              <w:t>learner is still transitioning from learned rules to acquired fluency. The message is communicative, but the form is underdeveloped, indicating reliance on conscious learning rather than natural acquisition.</w:t>
            </w:r>
          </w:p>
        </w:tc>
      </w:tr>
      <w:tr w:rsidR="005238DF" w:rsidRPr="00437FF1" w14:paraId="1533EF9E" w14:textId="77777777" w:rsidTr="295BC99D">
        <w:trPr>
          <w:trHeight w:val="300"/>
        </w:trPr>
        <w:tc>
          <w:tcPr>
            <w:cnfStyle w:val="001000000000" w:firstRow="0" w:lastRow="0" w:firstColumn="1" w:lastColumn="0" w:oddVBand="0" w:evenVBand="0" w:oddHBand="0" w:evenHBand="0" w:firstRowFirstColumn="0" w:firstRowLastColumn="0" w:lastRowFirstColumn="0" w:lastRowLastColumn="0"/>
            <w:tcW w:w="2520" w:type="dxa"/>
          </w:tcPr>
          <w:p w14:paraId="40BF9A6F" w14:textId="77777777" w:rsidR="005238DF" w:rsidRPr="00437FF1" w:rsidRDefault="005238DF">
            <w:pPr>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Monitor Hypothesis</w:t>
            </w:r>
          </w:p>
          <w:p w14:paraId="119470CA" w14:textId="77777777" w:rsidR="005238DF" w:rsidRPr="00437FF1" w:rsidRDefault="005238DF">
            <w:pPr>
              <w:rPr>
                <w:rFonts w:ascii="Times New Roman" w:eastAsia="Times New Roman" w:hAnsi="Times New Roman" w:cs="Times New Roman"/>
                <w:sz w:val="24"/>
                <w:szCs w:val="24"/>
              </w:rPr>
            </w:pPr>
          </w:p>
        </w:tc>
        <w:tc>
          <w:tcPr>
            <w:tcW w:w="3150" w:type="dxa"/>
          </w:tcPr>
          <w:p w14:paraId="06B7AE68" w14:textId="2F935980" w:rsidR="000A098E" w:rsidRPr="00437FF1" w:rsidRDefault="00041D00" w:rsidP="000A09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r w:rsidRPr="00437FF1">
              <w:rPr>
                <w:rFonts w:ascii="Times New Roman" w:eastAsia="Times New Roman" w:hAnsi="Times New Roman" w:cs="Times New Roman"/>
                <w:i/>
                <w:sz w:val="24"/>
                <w:szCs w:val="24"/>
              </w:rPr>
              <w:t xml:space="preserve">“verify source through academic </w:t>
            </w:r>
            <w:proofErr w:type="spellStart"/>
            <w:r w:rsidRPr="00437FF1">
              <w:rPr>
                <w:rFonts w:ascii="Times New Roman" w:eastAsia="Times New Roman" w:hAnsi="Times New Roman" w:cs="Times New Roman"/>
                <w:i/>
                <w:sz w:val="24"/>
                <w:szCs w:val="24"/>
              </w:rPr>
              <w:t>databes</w:t>
            </w:r>
            <w:proofErr w:type="spellEnd"/>
            <w:r w:rsidRPr="00437FF1">
              <w:rPr>
                <w:rFonts w:ascii="Times New Roman" w:eastAsia="Times New Roman" w:hAnsi="Times New Roman" w:cs="Times New Roman"/>
                <w:i/>
                <w:sz w:val="24"/>
                <w:szCs w:val="24"/>
              </w:rPr>
              <w:t xml:space="preserve"> and reputable publication asses author expert…”</w:t>
            </w:r>
          </w:p>
          <w:p w14:paraId="5C312984" w14:textId="0FF40E4C" w:rsidR="005238DF" w:rsidRPr="00437FF1" w:rsidRDefault="005238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p>
        </w:tc>
        <w:tc>
          <w:tcPr>
            <w:tcW w:w="3680" w:type="dxa"/>
          </w:tcPr>
          <w:p w14:paraId="651296E6" w14:textId="55A619CC" w:rsidR="005238DF" w:rsidRPr="00437FF1" w:rsidRDefault="00A13FF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 xml:space="preserve">Errors in word choice </w:t>
            </w:r>
            <w:r w:rsidRPr="00437FF1">
              <w:rPr>
                <w:rFonts w:ascii="Times New Roman" w:eastAsia="Times New Roman" w:hAnsi="Times New Roman" w:cs="Times New Roman"/>
                <w:i/>
                <w:iCs/>
                <w:sz w:val="24"/>
                <w:szCs w:val="24"/>
              </w:rPr>
              <w:t>“asses”</w:t>
            </w:r>
            <w:r w:rsidRPr="00437FF1">
              <w:rPr>
                <w:rFonts w:ascii="Times New Roman" w:eastAsia="Times New Roman" w:hAnsi="Times New Roman" w:cs="Times New Roman"/>
                <w:sz w:val="24"/>
                <w:szCs w:val="24"/>
              </w:rPr>
              <w:t xml:space="preserve"> likely meant </w:t>
            </w:r>
            <w:r w:rsidRPr="00437FF1">
              <w:rPr>
                <w:rFonts w:ascii="Times New Roman" w:eastAsia="Times New Roman" w:hAnsi="Times New Roman" w:cs="Times New Roman"/>
                <w:i/>
                <w:iCs/>
                <w:sz w:val="24"/>
                <w:szCs w:val="24"/>
              </w:rPr>
              <w:t>“assess”</w:t>
            </w:r>
            <w:r w:rsidRPr="00437FF1">
              <w:rPr>
                <w:rFonts w:ascii="Times New Roman" w:eastAsia="Times New Roman" w:hAnsi="Times New Roman" w:cs="Times New Roman"/>
                <w:sz w:val="24"/>
                <w:szCs w:val="24"/>
              </w:rPr>
              <w:t>, missing articles, and noun-verb agreement suggest the monitor is not fully active during composition.</w:t>
            </w:r>
            <w:r w:rsidR="00A97233" w:rsidRPr="00437FF1">
              <w:rPr>
                <w:rFonts w:ascii="Times New Roman" w:eastAsia="Times New Roman" w:hAnsi="Times New Roman" w:cs="Times New Roman"/>
                <w:sz w:val="24"/>
                <w:szCs w:val="24"/>
              </w:rPr>
              <w:t xml:space="preserve"> The learner may know some rules but struggles to apply them in real-time writing. This aligns with Krashen’s view that the monitor is limited unless conditions time, focus, rule knowledge are met.</w:t>
            </w:r>
          </w:p>
        </w:tc>
      </w:tr>
      <w:tr w:rsidR="005238DF" w:rsidRPr="00437FF1" w14:paraId="4EBAFB66" w14:textId="77777777" w:rsidTr="295BC9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tcPr>
          <w:p w14:paraId="047C2FC2" w14:textId="77777777" w:rsidR="005238DF" w:rsidRPr="00437FF1" w:rsidRDefault="005238DF">
            <w:pPr>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Natural Order Hypothesis</w:t>
            </w:r>
          </w:p>
        </w:tc>
        <w:tc>
          <w:tcPr>
            <w:tcW w:w="3150" w:type="dxa"/>
          </w:tcPr>
          <w:p w14:paraId="015C03D4" w14:textId="1D574284" w:rsidR="005238DF" w:rsidRPr="00437FF1" w:rsidRDefault="003A129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437FF1">
              <w:rPr>
                <w:rFonts w:ascii="Times New Roman" w:eastAsia="Times New Roman" w:hAnsi="Times New Roman" w:cs="Times New Roman"/>
                <w:i/>
                <w:iCs/>
                <w:sz w:val="24"/>
                <w:szCs w:val="24"/>
              </w:rPr>
              <w:t>“</w:t>
            </w:r>
            <w:r w:rsidR="006930CC" w:rsidRPr="00437FF1">
              <w:rPr>
                <w:rFonts w:ascii="Times New Roman" w:eastAsia="Times New Roman" w:hAnsi="Times New Roman" w:cs="Times New Roman"/>
                <w:i/>
                <w:iCs/>
                <w:sz w:val="24"/>
                <w:szCs w:val="24"/>
              </w:rPr>
              <w:t xml:space="preserve">by </w:t>
            </w:r>
            <w:proofErr w:type="spellStart"/>
            <w:r w:rsidR="006930CC" w:rsidRPr="00437FF1">
              <w:rPr>
                <w:rFonts w:ascii="Times New Roman" w:eastAsia="Times New Roman" w:hAnsi="Times New Roman" w:cs="Times New Roman"/>
                <w:i/>
                <w:iCs/>
                <w:sz w:val="24"/>
                <w:szCs w:val="24"/>
              </w:rPr>
              <w:t>dissclosing</w:t>
            </w:r>
            <w:proofErr w:type="spellEnd"/>
            <w:r w:rsidR="006930CC" w:rsidRPr="00437FF1">
              <w:rPr>
                <w:rFonts w:ascii="Times New Roman" w:eastAsia="Times New Roman" w:hAnsi="Times New Roman" w:cs="Times New Roman"/>
                <w:i/>
                <w:iCs/>
                <w:sz w:val="24"/>
                <w:szCs w:val="24"/>
              </w:rPr>
              <w:t xml:space="preserve"> </w:t>
            </w:r>
            <w:proofErr w:type="spellStart"/>
            <w:r w:rsidR="006930CC" w:rsidRPr="00437FF1">
              <w:rPr>
                <w:rFonts w:ascii="Times New Roman" w:eastAsia="Times New Roman" w:hAnsi="Times New Roman" w:cs="Times New Roman"/>
                <w:i/>
                <w:iCs/>
                <w:sz w:val="24"/>
                <w:szCs w:val="24"/>
              </w:rPr>
              <w:t>methologies</w:t>
            </w:r>
            <w:proofErr w:type="spellEnd"/>
            <w:r w:rsidR="006930CC" w:rsidRPr="00437FF1">
              <w:rPr>
                <w:rFonts w:ascii="Times New Roman" w:eastAsia="Times New Roman" w:hAnsi="Times New Roman" w:cs="Times New Roman"/>
                <w:i/>
                <w:iCs/>
                <w:sz w:val="24"/>
                <w:szCs w:val="24"/>
              </w:rPr>
              <w:t xml:space="preserve"> and limitation </w:t>
            </w:r>
            <w:r w:rsidRPr="00437FF1">
              <w:rPr>
                <w:rFonts w:ascii="Times New Roman" w:eastAsia="Times New Roman" w:hAnsi="Times New Roman" w:cs="Times New Roman"/>
                <w:i/>
                <w:iCs/>
                <w:sz w:val="24"/>
                <w:szCs w:val="24"/>
              </w:rPr>
              <w:t xml:space="preserve">by adding to </w:t>
            </w:r>
            <w:proofErr w:type="spellStart"/>
            <w:r w:rsidRPr="00437FF1">
              <w:rPr>
                <w:rFonts w:ascii="Times New Roman" w:eastAsia="Times New Roman" w:hAnsi="Times New Roman" w:cs="Times New Roman"/>
                <w:i/>
                <w:iCs/>
                <w:sz w:val="24"/>
                <w:szCs w:val="24"/>
              </w:rPr>
              <w:t>there</w:t>
            </w:r>
            <w:proofErr w:type="spellEnd"/>
            <w:r w:rsidRPr="00437FF1">
              <w:rPr>
                <w:rFonts w:ascii="Times New Roman" w:eastAsia="Times New Roman" w:hAnsi="Times New Roman" w:cs="Times New Roman"/>
                <w:i/>
                <w:iCs/>
                <w:sz w:val="24"/>
                <w:szCs w:val="24"/>
              </w:rPr>
              <w:t xml:space="preserve"> </w:t>
            </w:r>
            <w:proofErr w:type="spellStart"/>
            <w:r w:rsidRPr="00437FF1">
              <w:rPr>
                <w:rFonts w:ascii="Times New Roman" w:eastAsia="Times New Roman" w:hAnsi="Times New Roman" w:cs="Times New Roman"/>
                <w:i/>
                <w:iCs/>
                <w:sz w:val="24"/>
                <w:szCs w:val="24"/>
              </w:rPr>
              <w:t>pradise</w:t>
            </w:r>
            <w:proofErr w:type="spellEnd"/>
            <w:r w:rsidRPr="00437FF1">
              <w:rPr>
                <w:rFonts w:ascii="Times New Roman" w:eastAsia="Times New Roman" w:hAnsi="Times New Roman" w:cs="Times New Roman"/>
                <w:i/>
                <w:iCs/>
                <w:sz w:val="24"/>
                <w:szCs w:val="24"/>
              </w:rPr>
              <w:t xml:space="preserve"> researches can uphold trust aa </w:t>
            </w:r>
            <w:proofErr w:type="spellStart"/>
            <w:r w:rsidRPr="00437FF1">
              <w:rPr>
                <w:rFonts w:ascii="Times New Roman" w:eastAsia="Times New Roman" w:hAnsi="Times New Roman" w:cs="Times New Roman"/>
                <w:i/>
                <w:iCs/>
                <w:sz w:val="24"/>
                <w:szCs w:val="24"/>
              </w:rPr>
              <w:t>credibilities</w:t>
            </w:r>
            <w:proofErr w:type="spellEnd"/>
            <w:r w:rsidRPr="00437FF1">
              <w:rPr>
                <w:rFonts w:ascii="Times New Roman" w:eastAsia="Times New Roman" w:hAnsi="Times New Roman" w:cs="Times New Roman"/>
                <w:i/>
                <w:iCs/>
                <w:sz w:val="24"/>
                <w:szCs w:val="24"/>
              </w:rPr>
              <w:t>.”</w:t>
            </w:r>
          </w:p>
        </w:tc>
        <w:tc>
          <w:tcPr>
            <w:tcW w:w="3680" w:type="dxa"/>
          </w:tcPr>
          <w:p w14:paraId="420B835A" w14:textId="326DB186" w:rsidR="005238DF" w:rsidRPr="00437FF1" w:rsidRDefault="00BA3C9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Errors in</w:t>
            </w:r>
            <w:r w:rsidR="00E11092" w:rsidRPr="00437FF1">
              <w:rPr>
                <w:rFonts w:ascii="Times New Roman" w:eastAsia="Times New Roman" w:hAnsi="Times New Roman" w:cs="Times New Roman"/>
                <w:sz w:val="24"/>
                <w:szCs w:val="24"/>
              </w:rPr>
              <w:t xml:space="preserve"> spelling </w:t>
            </w:r>
            <w:r w:rsidR="00E11092" w:rsidRPr="00437FF1">
              <w:rPr>
                <w:rFonts w:ascii="Times New Roman" w:eastAsia="Times New Roman" w:hAnsi="Times New Roman" w:cs="Times New Roman"/>
                <w:i/>
                <w:iCs/>
                <w:sz w:val="24"/>
                <w:szCs w:val="24"/>
              </w:rPr>
              <w:t>“</w:t>
            </w:r>
            <w:proofErr w:type="spellStart"/>
            <w:r w:rsidR="00E11092" w:rsidRPr="00437FF1">
              <w:rPr>
                <w:rFonts w:ascii="Times New Roman" w:eastAsia="Times New Roman" w:hAnsi="Times New Roman" w:cs="Times New Roman"/>
                <w:i/>
                <w:iCs/>
                <w:sz w:val="24"/>
                <w:szCs w:val="24"/>
              </w:rPr>
              <w:t>pradise</w:t>
            </w:r>
            <w:proofErr w:type="spellEnd"/>
            <w:r w:rsidR="00FF6D60" w:rsidRPr="00437FF1">
              <w:rPr>
                <w:rFonts w:ascii="Times New Roman" w:eastAsia="Times New Roman" w:hAnsi="Times New Roman" w:cs="Times New Roman"/>
                <w:i/>
                <w:iCs/>
                <w:sz w:val="24"/>
                <w:szCs w:val="24"/>
              </w:rPr>
              <w:t>”</w:t>
            </w:r>
            <w:r w:rsidR="00532FA0" w:rsidRPr="00437FF1">
              <w:rPr>
                <w:rFonts w:ascii="Times New Roman" w:eastAsia="Times New Roman" w:hAnsi="Times New Roman" w:cs="Times New Roman"/>
                <w:sz w:val="24"/>
                <w:szCs w:val="24"/>
              </w:rPr>
              <w:t xml:space="preserve"> instead of </w:t>
            </w:r>
            <w:r w:rsidR="00532FA0" w:rsidRPr="00437FF1">
              <w:rPr>
                <w:rFonts w:ascii="Times New Roman" w:eastAsia="Times New Roman" w:hAnsi="Times New Roman" w:cs="Times New Roman"/>
                <w:i/>
                <w:iCs/>
                <w:sz w:val="24"/>
                <w:szCs w:val="24"/>
              </w:rPr>
              <w:t>“precise”</w:t>
            </w:r>
            <w:r w:rsidR="006930CC" w:rsidRPr="00437FF1">
              <w:rPr>
                <w:rFonts w:ascii="Times New Roman" w:eastAsia="Times New Roman" w:hAnsi="Times New Roman" w:cs="Times New Roman"/>
                <w:i/>
                <w:iCs/>
                <w:sz w:val="24"/>
                <w:szCs w:val="24"/>
              </w:rPr>
              <w:t xml:space="preserve">, </w:t>
            </w:r>
            <w:r w:rsidR="009C0910" w:rsidRPr="00437FF1">
              <w:rPr>
                <w:rFonts w:ascii="Times New Roman" w:eastAsia="Times New Roman" w:hAnsi="Times New Roman" w:cs="Times New Roman"/>
                <w:i/>
                <w:iCs/>
                <w:sz w:val="24"/>
                <w:szCs w:val="24"/>
              </w:rPr>
              <w:t xml:space="preserve">“disclosing” </w:t>
            </w:r>
            <w:r w:rsidR="009C0910" w:rsidRPr="00437FF1">
              <w:rPr>
                <w:rFonts w:ascii="Times New Roman" w:eastAsia="Times New Roman" w:hAnsi="Times New Roman" w:cs="Times New Roman"/>
                <w:sz w:val="24"/>
                <w:szCs w:val="24"/>
              </w:rPr>
              <w:t xml:space="preserve">instead of disclosing, and </w:t>
            </w:r>
            <w:r w:rsidR="009C0910" w:rsidRPr="00437FF1">
              <w:rPr>
                <w:rFonts w:ascii="Times New Roman" w:eastAsia="Times New Roman" w:hAnsi="Times New Roman" w:cs="Times New Roman"/>
                <w:i/>
                <w:iCs/>
                <w:sz w:val="24"/>
                <w:szCs w:val="24"/>
              </w:rPr>
              <w:t>“</w:t>
            </w:r>
            <w:proofErr w:type="spellStart"/>
            <w:r w:rsidR="00852D21" w:rsidRPr="00437FF1">
              <w:rPr>
                <w:rFonts w:ascii="Times New Roman" w:eastAsia="Times New Roman" w:hAnsi="Times New Roman" w:cs="Times New Roman"/>
                <w:i/>
                <w:iCs/>
                <w:sz w:val="24"/>
                <w:szCs w:val="24"/>
              </w:rPr>
              <w:t>methol</w:t>
            </w:r>
            <w:r w:rsidR="0056038E" w:rsidRPr="00437FF1">
              <w:rPr>
                <w:rFonts w:ascii="Times New Roman" w:eastAsia="Times New Roman" w:hAnsi="Times New Roman" w:cs="Times New Roman"/>
                <w:i/>
                <w:iCs/>
                <w:sz w:val="24"/>
                <w:szCs w:val="24"/>
              </w:rPr>
              <w:t>ogies</w:t>
            </w:r>
            <w:proofErr w:type="spellEnd"/>
            <w:r w:rsidR="0056038E" w:rsidRPr="00437FF1">
              <w:rPr>
                <w:rFonts w:ascii="Times New Roman" w:eastAsia="Times New Roman" w:hAnsi="Times New Roman" w:cs="Times New Roman"/>
                <w:i/>
                <w:iCs/>
                <w:sz w:val="24"/>
                <w:szCs w:val="24"/>
              </w:rPr>
              <w:t xml:space="preserve">” </w:t>
            </w:r>
            <w:r w:rsidR="0056038E" w:rsidRPr="00437FF1">
              <w:rPr>
                <w:rFonts w:ascii="Times New Roman" w:eastAsia="Times New Roman" w:hAnsi="Times New Roman" w:cs="Times New Roman"/>
                <w:sz w:val="24"/>
                <w:szCs w:val="24"/>
              </w:rPr>
              <w:t xml:space="preserve">instead of </w:t>
            </w:r>
            <w:r w:rsidR="0056038E" w:rsidRPr="00437FF1">
              <w:rPr>
                <w:rFonts w:ascii="Times New Roman" w:eastAsia="Times New Roman" w:hAnsi="Times New Roman" w:cs="Times New Roman"/>
                <w:i/>
                <w:iCs/>
                <w:sz w:val="24"/>
                <w:szCs w:val="24"/>
              </w:rPr>
              <w:t>“methodologies”</w:t>
            </w:r>
            <w:r w:rsidR="00FF6D60" w:rsidRPr="00437FF1">
              <w:rPr>
                <w:rFonts w:ascii="Times New Roman" w:eastAsia="Times New Roman" w:hAnsi="Times New Roman" w:cs="Times New Roman"/>
                <w:i/>
                <w:iCs/>
                <w:sz w:val="24"/>
                <w:szCs w:val="24"/>
              </w:rPr>
              <w:t>,</w:t>
            </w:r>
            <w:r w:rsidRPr="00437FF1">
              <w:rPr>
                <w:rFonts w:ascii="Times New Roman" w:eastAsia="Times New Roman" w:hAnsi="Times New Roman" w:cs="Times New Roman"/>
                <w:sz w:val="24"/>
                <w:szCs w:val="24"/>
              </w:rPr>
              <w:t xml:space="preserve"> possessive pronouns </w:t>
            </w:r>
            <w:r w:rsidRPr="00437FF1">
              <w:rPr>
                <w:rFonts w:ascii="Times New Roman" w:eastAsia="Times New Roman" w:hAnsi="Times New Roman" w:cs="Times New Roman"/>
                <w:i/>
                <w:iCs/>
                <w:sz w:val="24"/>
                <w:szCs w:val="24"/>
              </w:rPr>
              <w:t>“there”</w:t>
            </w:r>
            <w:r w:rsidRPr="00437FF1">
              <w:rPr>
                <w:rFonts w:ascii="Times New Roman" w:eastAsia="Times New Roman" w:hAnsi="Times New Roman" w:cs="Times New Roman"/>
                <w:sz w:val="24"/>
                <w:szCs w:val="24"/>
              </w:rPr>
              <w:t xml:space="preserve"> instead of </w:t>
            </w:r>
            <w:r w:rsidRPr="00437FF1">
              <w:rPr>
                <w:rFonts w:ascii="Times New Roman" w:eastAsia="Times New Roman" w:hAnsi="Times New Roman" w:cs="Times New Roman"/>
                <w:i/>
                <w:iCs/>
                <w:sz w:val="24"/>
                <w:szCs w:val="24"/>
              </w:rPr>
              <w:t>“their”</w:t>
            </w:r>
            <w:r w:rsidRPr="00437FF1">
              <w:rPr>
                <w:rFonts w:ascii="Times New Roman" w:eastAsia="Times New Roman" w:hAnsi="Times New Roman" w:cs="Times New Roman"/>
                <w:sz w:val="24"/>
                <w:szCs w:val="24"/>
              </w:rPr>
              <w:t xml:space="preserve">, article use, and pluralization </w:t>
            </w:r>
            <w:r w:rsidRPr="00437FF1">
              <w:rPr>
                <w:rFonts w:ascii="Times New Roman" w:eastAsia="Times New Roman" w:hAnsi="Times New Roman" w:cs="Times New Roman"/>
                <w:i/>
                <w:iCs/>
                <w:sz w:val="24"/>
                <w:szCs w:val="24"/>
              </w:rPr>
              <w:t>“</w:t>
            </w:r>
            <w:proofErr w:type="spellStart"/>
            <w:r w:rsidRPr="00437FF1">
              <w:rPr>
                <w:rFonts w:ascii="Times New Roman" w:eastAsia="Times New Roman" w:hAnsi="Times New Roman" w:cs="Times New Roman"/>
                <w:i/>
                <w:iCs/>
                <w:sz w:val="24"/>
                <w:szCs w:val="24"/>
              </w:rPr>
              <w:t>credibilities</w:t>
            </w:r>
            <w:proofErr w:type="spellEnd"/>
            <w:r w:rsidRPr="00437FF1">
              <w:rPr>
                <w:rFonts w:ascii="Times New Roman" w:eastAsia="Times New Roman" w:hAnsi="Times New Roman" w:cs="Times New Roman"/>
                <w:i/>
                <w:iCs/>
                <w:sz w:val="24"/>
                <w:szCs w:val="24"/>
              </w:rPr>
              <w:t>”</w:t>
            </w:r>
            <w:r w:rsidRPr="00437FF1">
              <w:rPr>
                <w:rFonts w:ascii="Times New Roman" w:eastAsia="Times New Roman" w:hAnsi="Times New Roman" w:cs="Times New Roman"/>
                <w:sz w:val="24"/>
                <w:szCs w:val="24"/>
              </w:rPr>
              <w:t xml:space="preserve"> reflect typical developmental patterns.</w:t>
            </w:r>
            <w:r w:rsidR="000B2645" w:rsidRPr="00437FF1">
              <w:rPr>
                <w:rFonts w:ascii="Times New Roman" w:eastAsia="Times New Roman" w:hAnsi="Times New Roman" w:cs="Times New Roman"/>
                <w:sz w:val="24"/>
                <w:szCs w:val="24"/>
              </w:rPr>
              <w:t xml:space="preserve"> </w:t>
            </w:r>
            <w:r w:rsidR="00221E9D" w:rsidRPr="00437FF1">
              <w:rPr>
                <w:rFonts w:ascii="Times New Roman" w:eastAsia="Times New Roman" w:hAnsi="Times New Roman" w:cs="Times New Roman"/>
                <w:sz w:val="24"/>
                <w:szCs w:val="24"/>
              </w:rPr>
              <w:t>The learner is acquiring grammatical structures in a predictable sequence, with basic forms emerging first and more complex ones still in progress.</w:t>
            </w:r>
          </w:p>
        </w:tc>
      </w:tr>
      <w:tr w:rsidR="005238DF" w:rsidRPr="00437FF1" w14:paraId="0BA9B417" w14:textId="77777777" w:rsidTr="295BC99D">
        <w:trPr>
          <w:trHeight w:val="300"/>
        </w:trPr>
        <w:tc>
          <w:tcPr>
            <w:cnfStyle w:val="001000000000" w:firstRow="0" w:lastRow="0" w:firstColumn="1" w:lastColumn="0" w:oddVBand="0" w:evenVBand="0" w:oddHBand="0" w:evenHBand="0" w:firstRowFirstColumn="0" w:firstRowLastColumn="0" w:lastRowFirstColumn="0" w:lastRowLastColumn="0"/>
            <w:tcW w:w="2520" w:type="dxa"/>
          </w:tcPr>
          <w:p w14:paraId="764B45FA" w14:textId="77777777" w:rsidR="005238DF" w:rsidRPr="00437FF1" w:rsidRDefault="005238DF">
            <w:pPr>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Input Hypothesis</w:t>
            </w:r>
          </w:p>
        </w:tc>
        <w:tc>
          <w:tcPr>
            <w:tcW w:w="3150" w:type="dxa"/>
          </w:tcPr>
          <w:p w14:paraId="2CFCCCB5" w14:textId="3335A0EB" w:rsidR="005238DF" w:rsidRPr="00437FF1" w:rsidRDefault="008162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0437FF1">
              <w:rPr>
                <w:rFonts w:ascii="Times New Roman" w:eastAsia="Times New Roman" w:hAnsi="Times New Roman" w:cs="Times New Roman"/>
                <w:i/>
                <w:iCs/>
                <w:sz w:val="24"/>
                <w:szCs w:val="24"/>
              </w:rPr>
              <w:t xml:space="preserve">“Verify information through reputable sources such as pre-reviewed </w:t>
            </w:r>
            <w:proofErr w:type="spellStart"/>
            <w:r w:rsidRPr="00437FF1">
              <w:rPr>
                <w:rFonts w:ascii="Times New Roman" w:eastAsia="Times New Roman" w:hAnsi="Times New Roman" w:cs="Times New Roman"/>
                <w:i/>
                <w:iCs/>
                <w:sz w:val="24"/>
                <w:szCs w:val="24"/>
              </w:rPr>
              <w:t>journais</w:t>
            </w:r>
            <w:proofErr w:type="spellEnd"/>
            <w:r w:rsidRPr="00437FF1">
              <w:rPr>
                <w:rFonts w:ascii="Times New Roman" w:eastAsia="Times New Roman" w:hAnsi="Times New Roman" w:cs="Times New Roman"/>
                <w:i/>
                <w:iCs/>
                <w:sz w:val="24"/>
                <w:szCs w:val="24"/>
              </w:rPr>
              <w:t>…”</w:t>
            </w:r>
          </w:p>
        </w:tc>
        <w:tc>
          <w:tcPr>
            <w:tcW w:w="3680" w:type="dxa"/>
          </w:tcPr>
          <w:p w14:paraId="7945F3DF" w14:textId="416E396E" w:rsidR="005238DF" w:rsidRPr="00437FF1" w:rsidRDefault="00132D2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S</w:t>
            </w:r>
            <w:r w:rsidR="008837D6" w:rsidRPr="00437FF1">
              <w:rPr>
                <w:rFonts w:ascii="Times New Roman" w:eastAsia="Times New Roman" w:hAnsi="Times New Roman" w:cs="Times New Roman"/>
                <w:sz w:val="24"/>
                <w:szCs w:val="24"/>
              </w:rPr>
              <w:t>tudent</w:t>
            </w:r>
            <w:r w:rsidRPr="00437FF1">
              <w:rPr>
                <w:rFonts w:ascii="Times New Roman" w:eastAsia="Times New Roman" w:hAnsi="Times New Roman" w:cs="Times New Roman"/>
                <w:sz w:val="24"/>
                <w:szCs w:val="24"/>
              </w:rPr>
              <w:t xml:space="preserve"> C</w:t>
            </w:r>
            <w:r w:rsidR="008837D6" w:rsidRPr="00437FF1">
              <w:rPr>
                <w:rFonts w:ascii="Times New Roman" w:eastAsia="Times New Roman" w:hAnsi="Times New Roman" w:cs="Times New Roman"/>
                <w:sz w:val="24"/>
                <w:szCs w:val="24"/>
              </w:rPr>
              <w:t xml:space="preserve"> references academic journals and databases, suggesting exposure to comprehensible input </w:t>
            </w:r>
            <w:r w:rsidR="008837D6" w:rsidRPr="00437FF1">
              <w:rPr>
                <w:rFonts w:ascii="Times New Roman" w:eastAsia="Times New Roman" w:hAnsi="Times New Roman" w:cs="Times New Roman"/>
                <w:sz w:val="24"/>
                <w:szCs w:val="24"/>
              </w:rPr>
              <w:lastRenderedPageBreak/>
              <w:t>from formal texts.</w:t>
            </w:r>
            <w:r w:rsidRPr="00437FF1">
              <w:rPr>
                <w:rFonts w:ascii="Times New Roman" w:eastAsia="Times New Roman" w:hAnsi="Times New Roman" w:cs="Times New Roman"/>
                <w:sz w:val="24"/>
                <w:szCs w:val="24"/>
              </w:rPr>
              <w:t xml:space="preserve"> </w:t>
            </w:r>
            <w:r w:rsidR="0065693F" w:rsidRPr="00437FF1">
              <w:rPr>
                <w:rFonts w:ascii="Times New Roman" w:eastAsia="Times New Roman" w:hAnsi="Times New Roman" w:cs="Times New Roman"/>
                <w:sz w:val="24"/>
                <w:szCs w:val="24"/>
              </w:rPr>
              <w:t xml:space="preserve">While the output is fragmented, the </w:t>
            </w:r>
            <w:r w:rsidR="00A52988" w:rsidRPr="00437FF1">
              <w:rPr>
                <w:rFonts w:ascii="Times New Roman" w:eastAsia="Times New Roman" w:hAnsi="Times New Roman" w:cs="Times New Roman"/>
                <w:sz w:val="24"/>
                <w:szCs w:val="24"/>
              </w:rPr>
              <w:t>student C</w:t>
            </w:r>
            <w:r w:rsidR="0065693F" w:rsidRPr="00437FF1">
              <w:rPr>
                <w:rFonts w:ascii="Times New Roman" w:eastAsia="Times New Roman" w:hAnsi="Times New Roman" w:cs="Times New Roman"/>
                <w:sz w:val="24"/>
                <w:szCs w:val="24"/>
              </w:rPr>
              <w:t xml:space="preserve"> is engaging with input-rich environments which supports Krashen’s claim that input drives acquisition.</w:t>
            </w:r>
            <w:r w:rsidR="00EA1EFA" w:rsidRPr="00437FF1">
              <w:rPr>
                <w:rFonts w:ascii="Times New Roman" w:eastAsia="Times New Roman" w:hAnsi="Times New Roman" w:cs="Times New Roman"/>
                <w:sz w:val="24"/>
                <w:szCs w:val="24"/>
              </w:rPr>
              <w:t xml:space="preserve"> </w:t>
            </w:r>
          </w:p>
        </w:tc>
      </w:tr>
      <w:tr w:rsidR="005238DF" w:rsidRPr="00437FF1" w14:paraId="1FCBE37B" w14:textId="77777777" w:rsidTr="295BC9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tcPr>
          <w:p w14:paraId="086E966C" w14:textId="77777777" w:rsidR="005238DF" w:rsidRPr="00437FF1" w:rsidRDefault="005238DF">
            <w:pPr>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lastRenderedPageBreak/>
              <w:t xml:space="preserve">Affective Filter Hypothesis </w:t>
            </w:r>
          </w:p>
        </w:tc>
        <w:tc>
          <w:tcPr>
            <w:tcW w:w="3150" w:type="dxa"/>
          </w:tcPr>
          <w:p w14:paraId="1CA7F6D4" w14:textId="7FC1A16A" w:rsidR="005238DF" w:rsidRPr="00437FF1" w:rsidRDefault="00B90A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437FF1">
              <w:rPr>
                <w:rFonts w:ascii="Times New Roman" w:eastAsia="Times New Roman" w:hAnsi="Times New Roman" w:cs="Times New Roman"/>
                <w:i/>
                <w:iCs/>
                <w:sz w:val="24"/>
                <w:szCs w:val="24"/>
              </w:rPr>
              <w:t xml:space="preserve">“Ensuring the </w:t>
            </w:r>
            <w:proofErr w:type="spellStart"/>
            <w:r w:rsidRPr="00437FF1">
              <w:rPr>
                <w:rFonts w:ascii="Times New Roman" w:eastAsia="Times New Roman" w:hAnsi="Times New Roman" w:cs="Times New Roman"/>
                <w:i/>
                <w:iCs/>
                <w:sz w:val="24"/>
                <w:szCs w:val="24"/>
              </w:rPr>
              <w:t>credibity</w:t>
            </w:r>
            <w:proofErr w:type="spellEnd"/>
            <w:r w:rsidRPr="00437FF1">
              <w:rPr>
                <w:rFonts w:ascii="Times New Roman" w:eastAsia="Times New Roman" w:hAnsi="Times New Roman" w:cs="Times New Roman"/>
                <w:i/>
                <w:iCs/>
                <w:sz w:val="24"/>
                <w:szCs w:val="24"/>
              </w:rPr>
              <w:t xml:space="preserve"> and avoiding </w:t>
            </w:r>
            <w:proofErr w:type="spellStart"/>
            <w:r w:rsidRPr="00437FF1">
              <w:rPr>
                <w:rFonts w:ascii="Times New Roman" w:eastAsia="Times New Roman" w:hAnsi="Times New Roman" w:cs="Times New Roman"/>
                <w:i/>
                <w:iCs/>
                <w:sz w:val="24"/>
                <w:szCs w:val="24"/>
              </w:rPr>
              <w:t>plogiansm</w:t>
            </w:r>
            <w:proofErr w:type="spellEnd"/>
            <w:r w:rsidRPr="00437FF1">
              <w:rPr>
                <w:rFonts w:ascii="Times New Roman" w:eastAsia="Times New Roman" w:hAnsi="Times New Roman" w:cs="Times New Roman"/>
                <w:i/>
                <w:iCs/>
                <w:sz w:val="24"/>
                <w:szCs w:val="24"/>
              </w:rPr>
              <w:t xml:space="preserve"> require diligence…”</w:t>
            </w:r>
          </w:p>
        </w:tc>
        <w:tc>
          <w:tcPr>
            <w:tcW w:w="3680" w:type="dxa"/>
          </w:tcPr>
          <w:p w14:paraId="72B4DE95" w14:textId="29E7F567" w:rsidR="005238DF" w:rsidRPr="00437FF1" w:rsidRDefault="00495F6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 xml:space="preserve">In Student C’s case, the numerous errors, from spelling to syntax, </w:t>
            </w:r>
            <w:r w:rsidR="00E4508F" w:rsidRPr="00437FF1">
              <w:rPr>
                <w:rFonts w:ascii="Times New Roman" w:eastAsia="Times New Roman" w:hAnsi="Times New Roman" w:cs="Times New Roman"/>
                <w:sz w:val="24"/>
                <w:szCs w:val="24"/>
              </w:rPr>
              <w:t>could indeed signal a high affective filter</w:t>
            </w:r>
            <w:r w:rsidR="003C20DD" w:rsidRPr="00437FF1">
              <w:rPr>
                <w:rFonts w:ascii="Times New Roman" w:eastAsia="Times New Roman" w:hAnsi="Times New Roman" w:cs="Times New Roman"/>
                <w:sz w:val="24"/>
                <w:szCs w:val="24"/>
              </w:rPr>
              <w:t>. These conditions can prevent the learner from fully processing input or applying learned structures</w:t>
            </w:r>
            <w:r w:rsidR="00CE2510" w:rsidRPr="00437FF1">
              <w:rPr>
                <w:rFonts w:ascii="Times New Roman" w:eastAsia="Times New Roman" w:hAnsi="Times New Roman" w:cs="Times New Roman"/>
                <w:sz w:val="24"/>
                <w:szCs w:val="24"/>
              </w:rPr>
              <w:t>.</w:t>
            </w:r>
          </w:p>
        </w:tc>
      </w:tr>
    </w:tbl>
    <w:p w14:paraId="209E8946" w14:textId="77777777" w:rsidR="003F5E0B" w:rsidRPr="00437FF1" w:rsidRDefault="003F5E0B" w:rsidP="00430282">
      <w:pPr>
        <w:tabs>
          <w:tab w:val="left" w:pos="8060"/>
        </w:tabs>
        <w:spacing w:line="480" w:lineRule="auto"/>
        <w:ind w:firstLine="720"/>
        <w:jc w:val="both"/>
        <w:rPr>
          <w:rFonts w:ascii="Times New Roman" w:eastAsia="Times New Roman" w:hAnsi="Times New Roman" w:cs="Times New Roman"/>
          <w:sz w:val="24"/>
          <w:szCs w:val="24"/>
        </w:rPr>
      </w:pPr>
    </w:p>
    <w:p w14:paraId="24FA011E" w14:textId="299F0A61" w:rsidR="49326868" w:rsidRPr="00437FF1" w:rsidRDefault="49326868" w:rsidP="49326868">
      <w:pPr>
        <w:tabs>
          <w:tab w:val="left" w:pos="8060"/>
        </w:tabs>
        <w:spacing w:line="480" w:lineRule="auto"/>
        <w:ind w:firstLine="720"/>
        <w:jc w:val="both"/>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 xml:space="preserve">Student C’s language use shows that they are still in the process of shifting from relying on learned grammar rules to developing more natural fluency. Their sentence </w:t>
      </w:r>
      <w:r w:rsidRPr="00437FF1">
        <w:rPr>
          <w:rFonts w:ascii="Times New Roman" w:eastAsia="Times New Roman" w:hAnsi="Times New Roman" w:cs="Times New Roman"/>
          <w:i/>
          <w:iCs/>
          <w:sz w:val="24"/>
          <w:szCs w:val="24"/>
        </w:rPr>
        <w:t>“These researcher can work producing high quality and original research”</w:t>
      </w:r>
      <w:r w:rsidRPr="00437FF1">
        <w:rPr>
          <w:rFonts w:ascii="Times New Roman" w:eastAsia="Times New Roman" w:hAnsi="Times New Roman" w:cs="Times New Roman"/>
          <w:sz w:val="24"/>
          <w:szCs w:val="24"/>
        </w:rPr>
        <w:t xml:space="preserve"> communicates a clear idea, but the grammar is awkward, suggesting that they are still dependent on textbook knowledge rather than acquired language. This supports the Acquisition-Learning Hypothesis, where learning is present, but acquisition is not yet solid. In terms of the Monitor Hypothesis, errors like </w:t>
      </w:r>
      <w:r w:rsidRPr="00437FF1">
        <w:rPr>
          <w:rFonts w:ascii="Times New Roman" w:eastAsia="Times New Roman" w:hAnsi="Times New Roman" w:cs="Times New Roman"/>
          <w:i/>
          <w:iCs/>
          <w:sz w:val="24"/>
          <w:szCs w:val="24"/>
        </w:rPr>
        <w:t>“asses author expert”</w:t>
      </w:r>
      <w:r w:rsidRPr="00437FF1">
        <w:rPr>
          <w:rFonts w:ascii="Times New Roman" w:eastAsia="Times New Roman" w:hAnsi="Times New Roman" w:cs="Times New Roman"/>
          <w:sz w:val="24"/>
          <w:szCs w:val="24"/>
        </w:rPr>
        <w:t xml:space="preserve"> and missing articles show that while the student knows some rules, they struggle to apply them smoothly, possibly due to pressure or lack of confidence. The Natural Order Hypothesis is evident in phrases like </w:t>
      </w:r>
      <w:r w:rsidRPr="00437FF1">
        <w:rPr>
          <w:rFonts w:ascii="Times New Roman" w:eastAsia="Times New Roman" w:hAnsi="Times New Roman" w:cs="Times New Roman"/>
          <w:i/>
          <w:iCs/>
          <w:sz w:val="24"/>
          <w:szCs w:val="24"/>
        </w:rPr>
        <w:t xml:space="preserve">“disclosure knowledge” </w:t>
      </w:r>
      <w:r w:rsidRPr="00437FF1">
        <w:rPr>
          <w:rFonts w:ascii="Times New Roman" w:eastAsia="Times New Roman" w:hAnsi="Times New Roman" w:cs="Times New Roman"/>
          <w:sz w:val="24"/>
          <w:szCs w:val="24"/>
        </w:rPr>
        <w:t xml:space="preserve">and </w:t>
      </w:r>
      <w:r w:rsidRPr="00437FF1">
        <w:rPr>
          <w:rFonts w:ascii="Times New Roman" w:eastAsia="Times New Roman" w:hAnsi="Times New Roman" w:cs="Times New Roman"/>
          <w:i/>
          <w:iCs/>
          <w:sz w:val="24"/>
          <w:szCs w:val="24"/>
        </w:rPr>
        <w:t>“imitation by adding,”</w:t>
      </w:r>
      <w:r w:rsidRPr="00437FF1">
        <w:rPr>
          <w:rFonts w:ascii="Times New Roman" w:eastAsia="Times New Roman" w:hAnsi="Times New Roman" w:cs="Times New Roman"/>
          <w:sz w:val="24"/>
          <w:szCs w:val="24"/>
        </w:rPr>
        <w:t xml:space="preserve"> which sound memorized and don’t follow the typical developmental sequence of grammar. For the Input Hypothesis, the student tries to express complex ideas using terms like</w:t>
      </w:r>
      <w:r w:rsidRPr="00437FF1">
        <w:rPr>
          <w:rFonts w:ascii="Times New Roman" w:eastAsia="Times New Roman" w:hAnsi="Times New Roman" w:cs="Times New Roman"/>
          <w:i/>
          <w:iCs/>
          <w:sz w:val="24"/>
          <w:szCs w:val="24"/>
        </w:rPr>
        <w:t xml:space="preserve"> “article, video, and book,” </w:t>
      </w:r>
      <w:r w:rsidRPr="00437FF1">
        <w:rPr>
          <w:rFonts w:ascii="Times New Roman" w:eastAsia="Times New Roman" w:hAnsi="Times New Roman" w:cs="Times New Roman"/>
          <w:sz w:val="24"/>
          <w:szCs w:val="24"/>
        </w:rPr>
        <w:t xml:space="preserve">but the phrasing lacks fluency, suggesting that the input they receive may not be challenging enough to help them progress.  While the Affective Filter Hypothesis is reflected with high affective due to the errors committed by the student. Overall, Student C is still making an effort and is engaged, but they would benefit from more advanced input, guided feedback, and chances to use English in more natural and meaningful ways. As </w:t>
      </w:r>
      <w:proofErr w:type="spellStart"/>
      <w:r w:rsidRPr="00437FF1">
        <w:rPr>
          <w:rFonts w:ascii="Times New Roman" w:eastAsia="Times New Roman" w:hAnsi="Times New Roman" w:cs="Times New Roman"/>
          <w:sz w:val="24"/>
          <w:szCs w:val="24"/>
        </w:rPr>
        <w:t>Repová</w:t>
      </w:r>
      <w:proofErr w:type="spellEnd"/>
      <w:r w:rsidRPr="00437FF1">
        <w:rPr>
          <w:rFonts w:ascii="Times New Roman" w:eastAsia="Times New Roman" w:hAnsi="Times New Roman" w:cs="Times New Roman"/>
          <w:sz w:val="24"/>
          <w:szCs w:val="24"/>
        </w:rPr>
        <w:t xml:space="preserve"> (2004) emphasizes, </w:t>
      </w:r>
      <w:r w:rsidRPr="00437FF1">
        <w:rPr>
          <w:rFonts w:ascii="Times New Roman" w:eastAsia="Times New Roman" w:hAnsi="Times New Roman" w:cs="Times New Roman"/>
          <w:sz w:val="24"/>
          <w:szCs w:val="24"/>
        </w:rPr>
        <w:lastRenderedPageBreak/>
        <w:t xml:space="preserve">comprehensible input is essential for language </w:t>
      </w:r>
      <w:r w:rsidR="00777B65" w:rsidRPr="00437FF1">
        <w:rPr>
          <w:rFonts w:ascii="Times New Roman" w:eastAsia="Times New Roman" w:hAnsi="Times New Roman" w:cs="Times New Roman"/>
          <w:sz w:val="24"/>
          <w:szCs w:val="24"/>
        </w:rPr>
        <w:t>acquisition and</w:t>
      </w:r>
      <w:r w:rsidRPr="00437FF1">
        <w:rPr>
          <w:rFonts w:ascii="Times New Roman" w:eastAsia="Times New Roman" w:hAnsi="Times New Roman" w:cs="Times New Roman"/>
          <w:sz w:val="24"/>
          <w:szCs w:val="24"/>
        </w:rPr>
        <w:t xml:space="preserve"> ensuring that input is both accessible and stimulating is key to helping learners like Student C advance.</w:t>
      </w:r>
    </w:p>
    <w:p w14:paraId="4B1EAD3A" w14:textId="44A47DB3" w:rsidR="48A2AA3B" w:rsidRPr="00437FF1" w:rsidRDefault="48A2AA3B" w:rsidP="48A2AA3B">
      <w:pPr>
        <w:tabs>
          <w:tab w:val="left" w:pos="8060"/>
        </w:tabs>
        <w:rPr>
          <w:rFonts w:ascii="Times New Roman" w:eastAsia="Times New Roman" w:hAnsi="Times New Roman" w:cs="Times New Roman"/>
          <w:b/>
          <w:bCs/>
          <w:sz w:val="24"/>
          <w:szCs w:val="24"/>
        </w:rPr>
      </w:pPr>
      <w:r w:rsidRPr="00437FF1">
        <w:rPr>
          <w:rFonts w:ascii="Times New Roman" w:eastAsia="Times New Roman" w:hAnsi="Times New Roman" w:cs="Times New Roman"/>
          <w:b/>
          <w:bCs/>
          <w:sz w:val="24"/>
          <w:szCs w:val="24"/>
        </w:rPr>
        <w:t xml:space="preserve">Table </w:t>
      </w:r>
      <w:r w:rsidR="21B6E5DF" w:rsidRPr="00437FF1">
        <w:rPr>
          <w:rFonts w:ascii="Times New Roman" w:eastAsia="Times New Roman" w:hAnsi="Times New Roman" w:cs="Times New Roman"/>
          <w:b/>
          <w:bCs/>
          <w:sz w:val="24"/>
          <w:szCs w:val="24"/>
        </w:rPr>
        <w:t>4</w:t>
      </w:r>
    </w:p>
    <w:p w14:paraId="001794B4" w14:textId="027147BA" w:rsidR="48A2AA3B" w:rsidRPr="00437FF1" w:rsidRDefault="48A2AA3B" w:rsidP="48A2AA3B">
      <w:pPr>
        <w:tabs>
          <w:tab w:val="left" w:pos="8060"/>
        </w:tabs>
        <w:rPr>
          <w:rFonts w:ascii="Times New Roman" w:eastAsia="Times New Roman" w:hAnsi="Times New Roman" w:cs="Times New Roman"/>
          <w:i/>
          <w:iCs/>
          <w:sz w:val="24"/>
          <w:szCs w:val="24"/>
        </w:rPr>
      </w:pPr>
      <w:r w:rsidRPr="00437FF1">
        <w:rPr>
          <w:rFonts w:ascii="Times New Roman" w:eastAsia="Times New Roman" w:hAnsi="Times New Roman" w:cs="Times New Roman"/>
          <w:i/>
          <w:iCs/>
          <w:sz w:val="24"/>
          <w:szCs w:val="24"/>
        </w:rPr>
        <w:t xml:space="preserve">Student </w:t>
      </w:r>
      <w:r w:rsidR="21B6E5DF" w:rsidRPr="00437FF1">
        <w:rPr>
          <w:rFonts w:ascii="Times New Roman" w:eastAsia="Times New Roman" w:hAnsi="Times New Roman" w:cs="Times New Roman"/>
          <w:i/>
          <w:iCs/>
          <w:sz w:val="24"/>
          <w:szCs w:val="24"/>
        </w:rPr>
        <w:t>D’s</w:t>
      </w:r>
      <w:r w:rsidRPr="00437FF1">
        <w:rPr>
          <w:rFonts w:ascii="Times New Roman" w:eastAsia="Times New Roman" w:hAnsi="Times New Roman" w:cs="Times New Roman"/>
          <w:i/>
          <w:iCs/>
          <w:sz w:val="24"/>
          <w:szCs w:val="24"/>
        </w:rPr>
        <w:t xml:space="preserve"> SLA Process via Krashen’s Hypotheses</w:t>
      </w:r>
      <w:r w:rsidRPr="00437FF1">
        <w:rPr>
          <w:rFonts w:ascii="Times New Roman" w:eastAsia="Times New Roman" w:hAnsi="Times New Roman" w:cs="Times New Roman"/>
          <w:sz w:val="24"/>
          <w:szCs w:val="24"/>
        </w:rPr>
        <w:t xml:space="preserve"> </w:t>
      </w:r>
    </w:p>
    <w:tbl>
      <w:tblPr>
        <w:tblStyle w:val="PlainTable2"/>
        <w:tblW w:w="0" w:type="auto"/>
        <w:tblLook w:val="04A0" w:firstRow="1" w:lastRow="0" w:firstColumn="1" w:lastColumn="0" w:noHBand="0" w:noVBand="1"/>
      </w:tblPr>
      <w:tblGrid>
        <w:gridCol w:w="2520"/>
        <w:gridCol w:w="3150"/>
        <w:gridCol w:w="3680"/>
      </w:tblGrid>
      <w:tr w:rsidR="48A2AA3B" w:rsidRPr="00437FF1" w14:paraId="430A7D49" w14:textId="77777777" w:rsidTr="00BA13B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shd w:val="clear" w:color="auto" w:fill="000000" w:themeFill="text1"/>
          </w:tcPr>
          <w:p w14:paraId="6DC432B5" w14:textId="77777777" w:rsidR="48A2AA3B" w:rsidRPr="00437FF1" w:rsidRDefault="48A2AA3B" w:rsidP="48A2AA3B">
            <w:pPr>
              <w:tabs>
                <w:tab w:val="left" w:pos="8060"/>
              </w:tabs>
              <w:jc w:val="center"/>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Krashen’s Hypotheses</w:t>
            </w:r>
          </w:p>
        </w:tc>
        <w:tc>
          <w:tcPr>
            <w:tcW w:w="3150" w:type="dxa"/>
            <w:shd w:val="clear" w:color="auto" w:fill="000000" w:themeFill="text1"/>
          </w:tcPr>
          <w:p w14:paraId="4EF28791" w14:textId="77777777" w:rsidR="48A2AA3B" w:rsidRPr="00437FF1" w:rsidRDefault="48A2AA3B" w:rsidP="48A2AA3B">
            <w:pPr>
              <w:tabs>
                <w:tab w:val="left" w:pos="806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Evidence</w:t>
            </w:r>
          </w:p>
        </w:tc>
        <w:tc>
          <w:tcPr>
            <w:tcW w:w="3680" w:type="dxa"/>
            <w:shd w:val="clear" w:color="auto" w:fill="000000" w:themeFill="text1"/>
          </w:tcPr>
          <w:p w14:paraId="0AFCA0FE" w14:textId="77777777" w:rsidR="48A2AA3B" w:rsidRPr="00437FF1" w:rsidRDefault="48A2AA3B" w:rsidP="48A2AA3B">
            <w:pPr>
              <w:tabs>
                <w:tab w:val="left" w:pos="806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Meaning</w:t>
            </w:r>
          </w:p>
        </w:tc>
      </w:tr>
      <w:tr w:rsidR="48A2AA3B" w:rsidRPr="00437FF1" w14:paraId="166CF9B0" w14:textId="77777777" w:rsidTr="720E9F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tcPr>
          <w:p w14:paraId="250C9927" w14:textId="77777777" w:rsidR="48A2AA3B" w:rsidRPr="00437FF1" w:rsidRDefault="48A2AA3B" w:rsidP="48A2AA3B">
            <w:pPr>
              <w:tabs>
                <w:tab w:val="left" w:pos="8060"/>
              </w:tabs>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lang w:val="en-US"/>
              </w:rPr>
              <w:t>Acquisition-Learning Hypothesis</w:t>
            </w:r>
            <w:r w:rsidRPr="00437FF1">
              <w:rPr>
                <w:rFonts w:ascii="Times New Roman" w:eastAsia="Times New Roman" w:hAnsi="Times New Roman" w:cs="Times New Roman"/>
                <w:sz w:val="24"/>
                <w:szCs w:val="24"/>
              </w:rPr>
              <w:t> </w:t>
            </w:r>
          </w:p>
        </w:tc>
        <w:tc>
          <w:tcPr>
            <w:tcW w:w="3150" w:type="dxa"/>
          </w:tcPr>
          <w:p w14:paraId="7D7EFE82" w14:textId="479C721D" w:rsidR="48A2AA3B" w:rsidRPr="00437FF1" w:rsidRDefault="1A9FEDFC" w:rsidP="3FDFEE9C">
            <w:pPr>
              <w:tabs>
                <w:tab w:val="left" w:pos="806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437FF1">
              <w:rPr>
                <w:rFonts w:ascii="Times New Roman" w:eastAsia="Times New Roman" w:hAnsi="Times New Roman" w:cs="Times New Roman"/>
                <w:i/>
                <w:sz w:val="24"/>
                <w:szCs w:val="24"/>
              </w:rPr>
              <w:t>"it can avoid plagiarism by simply doing this</w:t>
            </w:r>
            <w:r w:rsidR="641C4BEE" w:rsidRPr="00437FF1">
              <w:rPr>
                <w:rFonts w:ascii="Times New Roman" w:eastAsia="Times New Roman" w:hAnsi="Times New Roman" w:cs="Times New Roman"/>
                <w:i/>
                <w:iCs/>
                <w:sz w:val="24"/>
                <w:szCs w:val="24"/>
              </w:rPr>
              <w:t>..."</w:t>
            </w:r>
          </w:p>
          <w:p w14:paraId="7AEA1E99" w14:textId="3601531E" w:rsidR="48A2AA3B" w:rsidRPr="00437FF1" w:rsidRDefault="48A2AA3B" w:rsidP="3FDFEE9C">
            <w:pPr>
              <w:tabs>
                <w:tab w:val="left" w:pos="806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p>
          <w:p w14:paraId="3A58DD6E" w14:textId="5291F324" w:rsidR="48A2AA3B" w:rsidRPr="00437FF1" w:rsidRDefault="169AD245" w:rsidP="3FDFEE9C">
            <w:pPr>
              <w:tabs>
                <w:tab w:val="left" w:pos="806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rPr>
            </w:pPr>
            <w:r w:rsidRPr="00437FF1">
              <w:rPr>
                <w:rFonts w:ascii="Times New Roman" w:eastAsia="Times New Roman" w:hAnsi="Times New Roman" w:cs="Times New Roman"/>
                <w:i/>
                <w:iCs/>
                <w:sz w:val="24"/>
                <w:szCs w:val="24"/>
              </w:rPr>
              <w:t>“</w:t>
            </w:r>
            <w:r w:rsidR="7FD7A0BE" w:rsidRPr="00437FF1">
              <w:rPr>
                <w:rFonts w:ascii="Times New Roman" w:eastAsia="Times New Roman" w:hAnsi="Times New Roman" w:cs="Times New Roman"/>
                <w:i/>
                <w:iCs/>
                <w:sz w:val="24"/>
                <w:szCs w:val="24"/>
              </w:rPr>
              <w:t xml:space="preserve">I can ensure credibility of the information and avoid </w:t>
            </w:r>
            <w:proofErr w:type="spellStart"/>
            <w:r w:rsidR="7FD7A0BE" w:rsidRPr="00437FF1">
              <w:rPr>
                <w:rFonts w:ascii="Times New Roman" w:eastAsia="Times New Roman" w:hAnsi="Times New Roman" w:cs="Times New Roman"/>
                <w:i/>
                <w:iCs/>
                <w:sz w:val="24"/>
                <w:szCs w:val="24"/>
              </w:rPr>
              <w:t>plagarism</w:t>
            </w:r>
            <w:proofErr w:type="spellEnd"/>
            <w:r w:rsidR="1794B22F" w:rsidRPr="00437FF1">
              <w:rPr>
                <w:rFonts w:ascii="Times New Roman" w:eastAsia="Times New Roman" w:hAnsi="Times New Roman" w:cs="Times New Roman"/>
                <w:i/>
                <w:iCs/>
                <w:sz w:val="24"/>
                <w:szCs w:val="24"/>
              </w:rPr>
              <w:t>...”</w:t>
            </w:r>
          </w:p>
        </w:tc>
        <w:tc>
          <w:tcPr>
            <w:tcW w:w="3680" w:type="dxa"/>
          </w:tcPr>
          <w:p w14:paraId="30B8B309" w14:textId="76863FDF" w:rsidR="48A2AA3B" w:rsidRPr="00437FF1" w:rsidRDefault="176A0465" w:rsidP="48A2AA3B">
            <w:pPr>
              <w:tabs>
                <w:tab w:val="left" w:pos="806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 xml:space="preserve">The reliance on simple, repetitive sentence structures </w:t>
            </w:r>
            <w:r w:rsidR="676DD4A6" w:rsidRPr="00437FF1">
              <w:rPr>
                <w:rFonts w:ascii="Times New Roman" w:eastAsia="Times New Roman" w:hAnsi="Times New Roman" w:cs="Times New Roman"/>
                <w:sz w:val="24"/>
                <w:szCs w:val="24"/>
              </w:rPr>
              <w:t xml:space="preserve">of the </w:t>
            </w:r>
            <w:r w:rsidR="1442AE0B" w:rsidRPr="00437FF1">
              <w:rPr>
                <w:rFonts w:ascii="Times New Roman" w:eastAsia="Times New Roman" w:hAnsi="Times New Roman" w:cs="Times New Roman"/>
                <w:sz w:val="24"/>
                <w:szCs w:val="24"/>
              </w:rPr>
              <w:t>student suggests</w:t>
            </w:r>
            <w:r w:rsidR="567C64F9" w:rsidRPr="00437FF1">
              <w:rPr>
                <w:rFonts w:ascii="Times New Roman" w:eastAsia="Times New Roman" w:hAnsi="Times New Roman" w:cs="Times New Roman"/>
                <w:sz w:val="24"/>
                <w:szCs w:val="24"/>
              </w:rPr>
              <w:t xml:space="preserve"> </w:t>
            </w:r>
            <w:r w:rsidR="6A17D237" w:rsidRPr="00437FF1">
              <w:rPr>
                <w:rFonts w:ascii="Times New Roman" w:eastAsia="Times New Roman" w:hAnsi="Times New Roman" w:cs="Times New Roman"/>
                <w:sz w:val="24"/>
                <w:szCs w:val="24"/>
              </w:rPr>
              <w:t xml:space="preserve">that </w:t>
            </w:r>
            <w:r w:rsidR="1442AE0B" w:rsidRPr="00437FF1">
              <w:rPr>
                <w:rFonts w:ascii="Times New Roman" w:eastAsia="Times New Roman" w:hAnsi="Times New Roman" w:cs="Times New Roman"/>
                <w:sz w:val="24"/>
                <w:szCs w:val="24"/>
              </w:rPr>
              <w:t xml:space="preserve">they have </w:t>
            </w:r>
            <w:r w:rsidR="76CB3547" w:rsidRPr="00437FF1">
              <w:rPr>
                <w:rFonts w:ascii="Times New Roman" w:eastAsia="Times New Roman" w:hAnsi="Times New Roman" w:cs="Times New Roman"/>
                <w:sz w:val="24"/>
                <w:szCs w:val="24"/>
              </w:rPr>
              <w:t>some formal learning but little acquisition</w:t>
            </w:r>
            <w:r w:rsidR="3DB25564" w:rsidRPr="00437FF1">
              <w:rPr>
                <w:rFonts w:ascii="Times New Roman" w:eastAsia="Times New Roman" w:hAnsi="Times New Roman" w:cs="Times New Roman"/>
                <w:sz w:val="24"/>
                <w:szCs w:val="24"/>
              </w:rPr>
              <w:t>.</w:t>
            </w:r>
            <w:r w:rsidR="76CB3547" w:rsidRPr="00437FF1">
              <w:rPr>
                <w:rFonts w:ascii="Times New Roman" w:eastAsia="Times New Roman" w:hAnsi="Times New Roman" w:cs="Times New Roman"/>
                <w:sz w:val="24"/>
                <w:szCs w:val="24"/>
              </w:rPr>
              <w:t xml:space="preserve"> </w:t>
            </w:r>
            <w:r w:rsidR="3CAF81B3" w:rsidRPr="00437FF1">
              <w:rPr>
                <w:rFonts w:ascii="Times New Roman" w:eastAsia="Times New Roman" w:hAnsi="Times New Roman" w:cs="Times New Roman"/>
                <w:sz w:val="24"/>
                <w:szCs w:val="24"/>
              </w:rPr>
              <w:t>The</w:t>
            </w:r>
            <w:r w:rsidR="76CB3547" w:rsidRPr="00437FF1">
              <w:rPr>
                <w:rFonts w:ascii="Times New Roman" w:eastAsia="Times New Roman" w:hAnsi="Times New Roman" w:cs="Times New Roman"/>
                <w:sz w:val="24"/>
                <w:szCs w:val="24"/>
              </w:rPr>
              <w:t xml:space="preserve"> grammatical errors and unnatural phrasing suggest they </w:t>
            </w:r>
            <w:r w:rsidR="3CAF81B3" w:rsidRPr="00437FF1">
              <w:rPr>
                <w:rFonts w:ascii="Times New Roman" w:eastAsia="Times New Roman" w:hAnsi="Times New Roman" w:cs="Times New Roman"/>
                <w:sz w:val="24"/>
                <w:szCs w:val="24"/>
              </w:rPr>
              <w:t>have not</w:t>
            </w:r>
            <w:r w:rsidR="76CB3547" w:rsidRPr="00437FF1">
              <w:rPr>
                <w:rFonts w:ascii="Times New Roman" w:eastAsia="Times New Roman" w:hAnsi="Times New Roman" w:cs="Times New Roman"/>
                <w:sz w:val="24"/>
                <w:szCs w:val="24"/>
              </w:rPr>
              <w:t xml:space="preserve"> "acquired" the language structures to express these ideas accurately. </w:t>
            </w:r>
          </w:p>
        </w:tc>
      </w:tr>
      <w:tr w:rsidR="48A2AA3B" w:rsidRPr="00437FF1" w14:paraId="44A09FA6" w14:textId="77777777" w:rsidTr="720E9F01">
        <w:trPr>
          <w:trHeight w:val="300"/>
        </w:trPr>
        <w:tc>
          <w:tcPr>
            <w:cnfStyle w:val="001000000000" w:firstRow="0" w:lastRow="0" w:firstColumn="1" w:lastColumn="0" w:oddVBand="0" w:evenVBand="0" w:oddHBand="0" w:evenHBand="0" w:firstRowFirstColumn="0" w:firstRowLastColumn="0" w:lastRowFirstColumn="0" w:lastRowLastColumn="0"/>
            <w:tcW w:w="2520" w:type="dxa"/>
          </w:tcPr>
          <w:p w14:paraId="44938B3D" w14:textId="77777777" w:rsidR="48A2AA3B" w:rsidRPr="00437FF1" w:rsidRDefault="48A2AA3B" w:rsidP="48A2AA3B">
            <w:pPr>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Monitor Hypothesis</w:t>
            </w:r>
          </w:p>
          <w:p w14:paraId="4668B704" w14:textId="77777777" w:rsidR="48A2AA3B" w:rsidRPr="00437FF1" w:rsidRDefault="48A2AA3B" w:rsidP="48A2AA3B">
            <w:pPr>
              <w:rPr>
                <w:rFonts w:ascii="Times New Roman" w:eastAsia="Times New Roman" w:hAnsi="Times New Roman" w:cs="Times New Roman"/>
                <w:sz w:val="24"/>
                <w:szCs w:val="24"/>
              </w:rPr>
            </w:pPr>
          </w:p>
        </w:tc>
        <w:tc>
          <w:tcPr>
            <w:tcW w:w="3150" w:type="dxa"/>
          </w:tcPr>
          <w:p w14:paraId="6186A847" w14:textId="322707E8" w:rsidR="48A2AA3B" w:rsidRPr="00437FF1" w:rsidRDefault="510260AD" w:rsidP="3FDFEE9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r w:rsidRPr="00437FF1">
              <w:rPr>
                <w:rFonts w:ascii="Times New Roman" w:eastAsia="Times New Roman" w:hAnsi="Times New Roman" w:cs="Times New Roman"/>
                <w:i/>
                <w:sz w:val="24"/>
                <w:szCs w:val="24"/>
              </w:rPr>
              <w:t>"</w:t>
            </w:r>
            <w:proofErr w:type="spellStart"/>
            <w:r w:rsidRPr="00437FF1">
              <w:rPr>
                <w:rFonts w:ascii="Times New Roman" w:eastAsia="Times New Roman" w:hAnsi="Times New Roman" w:cs="Times New Roman"/>
                <w:i/>
                <w:sz w:val="24"/>
                <w:szCs w:val="24"/>
              </w:rPr>
              <w:t>plagarism</w:t>
            </w:r>
            <w:proofErr w:type="spellEnd"/>
            <w:r w:rsidRPr="00437FF1">
              <w:rPr>
                <w:rFonts w:ascii="Times New Roman" w:eastAsia="Times New Roman" w:hAnsi="Times New Roman" w:cs="Times New Roman"/>
                <w:i/>
                <w:sz w:val="24"/>
                <w:szCs w:val="24"/>
              </w:rPr>
              <w:t xml:space="preserve">" </w:t>
            </w:r>
          </w:p>
          <w:p w14:paraId="01230CE6" w14:textId="32DAF9C4" w:rsidR="48A2AA3B" w:rsidRPr="00437FF1" w:rsidRDefault="510260AD" w:rsidP="3FDFEE9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r w:rsidRPr="00437FF1">
              <w:rPr>
                <w:rFonts w:ascii="Times New Roman" w:eastAsia="Times New Roman" w:hAnsi="Times New Roman" w:cs="Times New Roman"/>
                <w:i/>
                <w:sz w:val="24"/>
                <w:szCs w:val="24"/>
              </w:rPr>
              <w:t>"</w:t>
            </w:r>
            <w:proofErr w:type="spellStart"/>
            <w:r w:rsidRPr="00437FF1">
              <w:rPr>
                <w:rFonts w:ascii="Times New Roman" w:eastAsia="Times New Roman" w:hAnsi="Times New Roman" w:cs="Times New Roman"/>
                <w:i/>
                <w:sz w:val="24"/>
                <w:szCs w:val="24"/>
              </w:rPr>
              <w:t>somthing</w:t>
            </w:r>
            <w:proofErr w:type="spellEnd"/>
            <w:r w:rsidR="5B066B39" w:rsidRPr="00437FF1">
              <w:rPr>
                <w:rFonts w:ascii="Times New Roman" w:eastAsia="Times New Roman" w:hAnsi="Times New Roman" w:cs="Times New Roman"/>
                <w:i/>
                <w:sz w:val="24"/>
                <w:szCs w:val="24"/>
              </w:rPr>
              <w:t>"</w:t>
            </w:r>
            <w:r w:rsidRPr="00437FF1">
              <w:rPr>
                <w:rFonts w:ascii="Times New Roman" w:eastAsia="Times New Roman" w:hAnsi="Times New Roman" w:cs="Times New Roman"/>
                <w:i/>
                <w:sz w:val="24"/>
                <w:szCs w:val="24"/>
              </w:rPr>
              <w:t xml:space="preserve"> </w:t>
            </w:r>
          </w:p>
          <w:p w14:paraId="2EB16EB6" w14:textId="397B4597" w:rsidR="48A2AA3B" w:rsidRPr="00437FF1" w:rsidRDefault="510260AD" w:rsidP="3FDFEE9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r w:rsidRPr="00437FF1">
              <w:rPr>
                <w:rFonts w:ascii="Times New Roman" w:eastAsia="Times New Roman" w:hAnsi="Times New Roman" w:cs="Times New Roman"/>
                <w:i/>
                <w:sz w:val="24"/>
                <w:szCs w:val="24"/>
              </w:rPr>
              <w:t>"</w:t>
            </w:r>
            <w:proofErr w:type="spellStart"/>
            <w:r w:rsidRPr="00437FF1">
              <w:rPr>
                <w:rFonts w:ascii="Times New Roman" w:eastAsia="Times New Roman" w:hAnsi="Times New Roman" w:cs="Times New Roman"/>
                <w:i/>
                <w:sz w:val="24"/>
                <w:szCs w:val="24"/>
              </w:rPr>
              <w:t>creadible</w:t>
            </w:r>
            <w:proofErr w:type="spellEnd"/>
            <w:r w:rsidR="64EFF457" w:rsidRPr="00437FF1">
              <w:rPr>
                <w:rFonts w:ascii="Times New Roman" w:eastAsia="Times New Roman" w:hAnsi="Times New Roman" w:cs="Times New Roman"/>
                <w:i/>
                <w:sz w:val="24"/>
                <w:szCs w:val="24"/>
              </w:rPr>
              <w:t>"</w:t>
            </w:r>
            <w:r w:rsidRPr="00437FF1">
              <w:rPr>
                <w:rFonts w:ascii="Times New Roman" w:eastAsia="Times New Roman" w:hAnsi="Times New Roman" w:cs="Times New Roman"/>
                <w:i/>
                <w:sz w:val="24"/>
                <w:szCs w:val="24"/>
              </w:rPr>
              <w:t xml:space="preserve"> </w:t>
            </w:r>
          </w:p>
          <w:p w14:paraId="7104A57B" w14:textId="58C35C49" w:rsidR="48A2AA3B" w:rsidRPr="00437FF1" w:rsidRDefault="510260AD" w:rsidP="3FDFEE9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r w:rsidRPr="00437FF1">
              <w:rPr>
                <w:rFonts w:ascii="Times New Roman" w:eastAsia="Times New Roman" w:hAnsi="Times New Roman" w:cs="Times New Roman"/>
                <w:i/>
                <w:sz w:val="24"/>
                <w:szCs w:val="24"/>
              </w:rPr>
              <w:t>"</w:t>
            </w:r>
            <w:proofErr w:type="spellStart"/>
            <w:r w:rsidRPr="00437FF1">
              <w:rPr>
                <w:rFonts w:ascii="Times New Roman" w:eastAsia="Times New Roman" w:hAnsi="Times New Roman" w:cs="Times New Roman"/>
                <w:i/>
                <w:sz w:val="24"/>
                <w:szCs w:val="24"/>
              </w:rPr>
              <w:t>depend's</w:t>
            </w:r>
            <w:proofErr w:type="spellEnd"/>
            <w:r w:rsidR="307A4477" w:rsidRPr="00437FF1">
              <w:rPr>
                <w:rFonts w:ascii="Times New Roman" w:eastAsia="Times New Roman" w:hAnsi="Times New Roman" w:cs="Times New Roman"/>
                <w:i/>
                <w:sz w:val="24"/>
                <w:szCs w:val="24"/>
              </w:rPr>
              <w:t xml:space="preserve">" </w:t>
            </w:r>
          </w:p>
          <w:p w14:paraId="531788F0" w14:textId="0F7E3106" w:rsidR="48A2AA3B" w:rsidRPr="00437FF1" w:rsidRDefault="510260AD" w:rsidP="3FDFEE9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0437FF1">
              <w:rPr>
                <w:rFonts w:ascii="Times New Roman" w:eastAsia="Times New Roman" w:hAnsi="Times New Roman" w:cs="Times New Roman"/>
                <w:i/>
                <w:sz w:val="24"/>
                <w:szCs w:val="24"/>
              </w:rPr>
              <w:t>"</w:t>
            </w:r>
            <w:proofErr w:type="spellStart"/>
            <w:r w:rsidRPr="00437FF1">
              <w:rPr>
                <w:rFonts w:ascii="Times New Roman" w:eastAsia="Times New Roman" w:hAnsi="Times New Roman" w:cs="Times New Roman"/>
                <w:i/>
                <w:sz w:val="24"/>
                <w:szCs w:val="24"/>
              </w:rPr>
              <w:t>aplying</w:t>
            </w:r>
            <w:proofErr w:type="spellEnd"/>
            <w:r w:rsidRPr="00437FF1">
              <w:rPr>
                <w:rFonts w:ascii="Times New Roman" w:eastAsia="Times New Roman" w:hAnsi="Times New Roman" w:cs="Times New Roman"/>
                <w:i/>
                <w:sz w:val="24"/>
                <w:szCs w:val="24"/>
              </w:rPr>
              <w:t>"</w:t>
            </w:r>
          </w:p>
          <w:p w14:paraId="72D352E9" w14:textId="09C23F68" w:rsidR="48A2AA3B" w:rsidRPr="00437FF1" w:rsidRDefault="48A2AA3B" w:rsidP="3FDFEE9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p>
          <w:p w14:paraId="50D0D4FB" w14:textId="487F111A" w:rsidR="48A2AA3B" w:rsidRPr="00437FF1" w:rsidRDefault="523FEEAA" w:rsidP="5EB6C32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r w:rsidRPr="00437FF1">
              <w:rPr>
                <w:rFonts w:ascii="Times New Roman" w:eastAsia="Times New Roman" w:hAnsi="Times New Roman" w:cs="Times New Roman"/>
                <w:i/>
                <w:iCs/>
                <w:sz w:val="24"/>
                <w:szCs w:val="24"/>
              </w:rPr>
              <w:t>“</w:t>
            </w:r>
            <w:r w:rsidR="4CF47297" w:rsidRPr="00437FF1">
              <w:rPr>
                <w:rFonts w:ascii="Times New Roman" w:eastAsia="Times New Roman" w:hAnsi="Times New Roman" w:cs="Times New Roman"/>
                <w:i/>
                <w:iCs/>
                <w:sz w:val="24"/>
                <w:szCs w:val="24"/>
              </w:rPr>
              <w:t>The only credible source</w:t>
            </w:r>
            <w:r w:rsidR="4CF47297" w:rsidRPr="00437FF1">
              <w:rPr>
                <w:rFonts w:ascii="Times New Roman" w:eastAsia="Times New Roman" w:hAnsi="Times New Roman" w:cs="Times New Roman"/>
                <w:i/>
                <w:sz w:val="24"/>
                <w:szCs w:val="24"/>
                <w:u w:val="single"/>
              </w:rPr>
              <w:t xml:space="preserve"> is</w:t>
            </w:r>
            <w:r w:rsidR="4CF47297" w:rsidRPr="00437FF1">
              <w:rPr>
                <w:rFonts w:ascii="Times New Roman" w:eastAsia="Times New Roman" w:hAnsi="Times New Roman" w:cs="Times New Roman"/>
                <w:i/>
                <w:iCs/>
                <w:sz w:val="24"/>
                <w:szCs w:val="24"/>
              </w:rPr>
              <w:t xml:space="preserve"> Google Scholar, Chrome and many more that </w:t>
            </w:r>
            <w:r w:rsidR="4CF47297" w:rsidRPr="00437FF1">
              <w:rPr>
                <w:rFonts w:ascii="Times New Roman" w:eastAsia="Times New Roman" w:hAnsi="Times New Roman" w:cs="Times New Roman"/>
                <w:i/>
                <w:sz w:val="24"/>
                <w:szCs w:val="24"/>
                <w:u w:val="single"/>
              </w:rPr>
              <w:t>has</w:t>
            </w:r>
            <w:r w:rsidR="4CF47297" w:rsidRPr="00437FF1">
              <w:rPr>
                <w:rFonts w:ascii="Times New Roman" w:eastAsia="Times New Roman" w:hAnsi="Times New Roman" w:cs="Times New Roman"/>
                <w:i/>
                <w:iCs/>
                <w:sz w:val="24"/>
                <w:szCs w:val="24"/>
              </w:rPr>
              <w:t xml:space="preserve"> the information you </w:t>
            </w:r>
            <w:r w:rsidR="4CF47297" w:rsidRPr="00437FF1">
              <w:rPr>
                <w:rFonts w:ascii="Times New Roman" w:eastAsia="Times New Roman" w:hAnsi="Times New Roman" w:cs="Times New Roman"/>
                <w:i/>
                <w:sz w:val="24"/>
                <w:szCs w:val="24"/>
                <w:u w:val="single"/>
              </w:rPr>
              <w:t>needed</w:t>
            </w:r>
            <w:r w:rsidR="4CF47297" w:rsidRPr="00437FF1">
              <w:rPr>
                <w:rFonts w:ascii="Times New Roman" w:eastAsia="Times New Roman" w:hAnsi="Times New Roman" w:cs="Times New Roman"/>
                <w:i/>
                <w:iCs/>
                <w:sz w:val="24"/>
                <w:szCs w:val="24"/>
              </w:rPr>
              <w:t xml:space="preserve"> to write a credible study or information</w:t>
            </w:r>
            <w:r w:rsidRPr="00437FF1">
              <w:rPr>
                <w:rFonts w:ascii="Times New Roman" w:eastAsia="Times New Roman" w:hAnsi="Times New Roman" w:cs="Times New Roman"/>
                <w:i/>
                <w:iCs/>
                <w:sz w:val="24"/>
                <w:szCs w:val="24"/>
              </w:rPr>
              <w:t>.”</w:t>
            </w:r>
            <w:r w:rsidR="510260AD" w:rsidRPr="00437FF1">
              <w:rPr>
                <w:rFonts w:ascii="Times New Roman" w:hAnsi="Times New Roman" w:cs="Times New Roman"/>
                <w:sz w:val="24"/>
                <w:szCs w:val="24"/>
              </w:rPr>
              <w:tab/>
            </w:r>
            <w:r w:rsidR="4CF47297" w:rsidRPr="00437FF1">
              <w:rPr>
                <w:rFonts w:ascii="Times New Roman" w:eastAsia="Times New Roman" w:hAnsi="Times New Roman" w:cs="Times New Roman"/>
                <w:i/>
                <w:iCs/>
                <w:sz w:val="24"/>
                <w:szCs w:val="24"/>
              </w:rPr>
              <w:t xml:space="preserve">  </w:t>
            </w:r>
          </w:p>
        </w:tc>
        <w:tc>
          <w:tcPr>
            <w:tcW w:w="3680" w:type="dxa"/>
          </w:tcPr>
          <w:p w14:paraId="26BF3E37" w14:textId="13391EFE" w:rsidR="48A2AA3B" w:rsidRPr="00437FF1" w:rsidRDefault="510260AD" w:rsidP="48A2AA3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 xml:space="preserve">The </w:t>
            </w:r>
            <w:r w:rsidR="35AE7BBB" w:rsidRPr="00437FF1">
              <w:rPr>
                <w:rFonts w:ascii="Times New Roman" w:eastAsia="Times New Roman" w:hAnsi="Times New Roman" w:cs="Times New Roman"/>
                <w:sz w:val="24"/>
                <w:szCs w:val="24"/>
              </w:rPr>
              <w:t>student’s</w:t>
            </w:r>
            <w:r w:rsidR="574AD5CB" w:rsidRPr="00437FF1">
              <w:rPr>
                <w:rFonts w:ascii="Times New Roman" w:eastAsia="Times New Roman" w:hAnsi="Times New Roman" w:cs="Times New Roman"/>
                <w:sz w:val="24"/>
                <w:szCs w:val="24"/>
              </w:rPr>
              <w:t xml:space="preserve"> use of a</w:t>
            </w:r>
            <w:r w:rsidRPr="00437FF1">
              <w:rPr>
                <w:rFonts w:ascii="Times New Roman" w:eastAsia="Times New Roman" w:hAnsi="Times New Roman" w:cs="Times New Roman"/>
                <w:sz w:val="24"/>
                <w:szCs w:val="24"/>
              </w:rPr>
              <w:t xml:space="preserve"> </w:t>
            </w:r>
            <w:r w:rsidR="297A44A8" w:rsidRPr="00437FF1">
              <w:rPr>
                <w:rFonts w:ascii="Times New Roman" w:eastAsia="Times New Roman" w:hAnsi="Times New Roman" w:cs="Times New Roman"/>
                <w:sz w:val="24"/>
                <w:szCs w:val="24"/>
              </w:rPr>
              <w:t>simple</w:t>
            </w:r>
            <w:r w:rsidRPr="00437FF1">
              <w:rPr>
                <w:rFonts w:ascii="Times New Roman" w:eastAsia="Times New Roman" w:hAnsi="Times New Roman" w:cs="Times New Roman"/>
                <w:sz w:val="24"/>
                <w:szCs w:val="24"/>
              </w:rPr>
              <w:t xml:space="preserve"> and repetitive vocabulary and sentence structure</w:t>
            </w:r>
            <w:r w:rsidR="0CB9C45E" w:rsidRPr="00437FF1">
              <w:rPr>
                <w:rFonts w:ascii="Times New Roman" w:eastAsia="Times New Roman" w:hAnsi="Times New Roman" w:cs="Times New Roman"/>
                <w:sz w:val="24"/>
                <w:szCs w:val="24"/>
              </w:rPr>
              <w:t xml:space="preserve">, as well as </w:t>
            </w:r>
            <w:r w:rsidR="21CD35EA" w:rsidRPr="00437FF1">
              <w:rPr>
                <w:rFonts w:ascii="Times New Roman" w:eastAsia="Times New Roman" w:hAnsi="Times New Roman" w:cs="Times New Roman"/>
                <w:sz w:val="24"/>
                <w:szCs w:val="24"/>
              </w:rPr>
              <w:t>numerous grammatical and spelling errors</w:t>
            </w:r>
            <w:r w:rsidR="69961B91" w:rsidRPr="00437FF1">
              <w:rPr>
                <w:rFonts w:ascii="Times New Roman" w:eastAsia="Times New Roman" w:hAnsi="Times New Roman" w:cs="Times New Roman"/>
                <w:sz w:val="24"/>
                <w:szCs w:val="24"/>
              </w:rPr>
              <w:t xml:space="preserve"> of</w:t>
            </w:r>
            <w:r w:rsidR="0F067278" w:rsidRPr="00437FF1">
              <w:rPr>
                <w:rFonts w:ascii="Times New Roman" w:eastAsia="Times New Roman" w:hAnsi="Times New Roman" w:cs="Times New Roman"/>
                <w:sz w:val="24"/>
                <w:szCs w:val="24"/>
              </w:rPr>
              <w:t xml:space="preserve"> </w:t>
            </w:r>
            <w:r w:rsidR="2AA80E70" w:rsidRPr="00437FF1">
              <w:rPr>
                <w:rFonts w:ascii="Times New Roman" w:eastAsia="Times New Roman" w:hAnsi="Times New Roman" w:cs="Times New Roman"/>
                <w:sz w:val="24"/>
                <w:szCs w:val="24"/>
              </w:rPr>
              <w:t>words, such as</w:t>
            </w:r>
            <w:r w:rsidR="129BB76A" w:rsidRPr="00437FF1">
              <w:rPr>
                <w:rFonts w:ascii="Times New Roman" w:eastAsia="Times New Roman" w:hAnsi="Times New Roman" w:cs="Times New Roman"/>
                <w:sz w:val="24"/>
                <w:szCs w:val="24"/>
              </w:rPr>
              <w:t xml:space="preserve"> </w:t>
            </w:r>
            <w:r w:rsidR="07E1EF30" w:rsidRPr="00437FF1">
              <w:rPr>
                <w:rFonts w:ascii="Times New Roman" w:eastAsia="Times New Roman" w:hAnsi="Times New Roman" w:cs="Times New Roman"/>
                <w:sz w:val="24"/>
                <w:szCs w:val="24"/>
              </w:rPr>
              <w:t xml:space="preserve">plagiarism, something, </w:t>
            </w:r>
            <w:r w:rsidR="7D07C9CC" w:rsidRPr="00437FF1">
              <w:rPr>
                <w:rFonts w:ascii="Times New Roman" w:eastAsia="Times New Roman" w:hAnsi="Times New Roman" w:cs="Times New Roman"/>
                <w:sz w:val="24"/>
                <w:szCs w:val="24"/>
              </w:rPr>
              <w:t xml:space="preserve">credible, </w:t>
            </w:r>
            <w:r w:rsidR="16B6E8A3" w:rsidRPr="00437FF1">
              <w:rPr>
                <w:rFonts w:ascii="Times New Roman" w:eastAsia="Times New Roman" w:hAnsi="Times New Roman" w:cs="Times New Roman"/>
                <w:sz w:val="24"/>
                <w:szCs w:val="24"/>
              </w:rPr>
              <w:t xml:space="preserve">depends, </w:t>
            </w:r>
            <w:r w:rsidR="2FEC78B6" w:rsidRPr="00437FF1">
              <w:rPr>
                <w:rFonts w:ascii="Times New Roman" w:eastAsia="Times New Roman" w:hAnsi="Times New Roman" w:cs="Times New Roman"/>
                <w:sz w:val="24"/>
                <w:szCs w:val="24"/>
              </w:rPr>
              <w:t>and applying</w:t>
            </w:r>
            <w:r w:rsidR="2AA80E70" w:rsidRPr="00437FF1">
              <w:rPr>
                <w:rFonts w:ascii="Times New Roman" w:eastAsia="Times New Roman" w:hAnsi="Times New Roman" w:cs="Times New Roman"/>
                <w:sz w:val="24"/>
                <w:szCs w:val="24"/>
              </w:rPr>
              <w:t>,</w:t>
            </w:r>
            <w:r w:rsidR="07E1EF30" w:rsidRPr="00437FF1">
              <w:rPr>
                <w:rFonts w:ascii="Times New Roman" w:eastAsia="Times New Roman" w:hAnsi="Times New Roman" w:cs="Times New Roman"/>
                <w:i/>
                <w:iCs/>
                <w:sz w:val="24"/>
                <w:szCs w:val="24"/>
              </w:rPr>
              <w:t xml:space="preserve"> </w:t>
            </w:r>
            <w:r w:rsidRPr="00437FF1">
              <w:rPr>
                <w:rFonts w:ascii="Times New Roman" w:eastAsia="Times New Roman" w:hAnsi="Times New Roman" w:cs="Times New Roman"/>
                <w:sz w:val="24"/>
                <w:szCs w:val="24"/>
              </w:rPr>
              <w:t>indicates they are likely not using the monitor effectively.</w:t>
            </w:r>
            <w:r w:rsidR="05A4A761" w:rsidRPr="00437FF1">
              <w:rPr>
                <w:rFonts w:ascii="Times New Roman" w:eastAsia="Times New Roman" w:hAnsi="Times New Roman" w:cs="Times New Roman"/>
                <w:sz w:val="24"/>
                <w:szCs w:val="24"/>
              </w:rPr>
              <w:t xml:space="preserve"> </w:t>
            </w:r>
            <w:r w:rsidR="5A3B8444" w:rsidRPr="00437FF1">
              <w:rPr>
                <w:rFonts w:ascii="Times New Roman" w:eastAsia="Times New Roman" w:hAnsi="Times New Roman" w:cs="Times New Roman"/>
                <w:sz w:val="24"/>
                <w:szCs w:val="24"/>
              </w:rPr>
              <w:t>They</w:t>
            </w:r>
            <w:r w:rsidRPr="00437FF1">
              <w:rPr>
                <w:rFonts w:ascii="Times New Roman" w:eastAsia="Times New Roman" w:hAnsi="Times New Roman" w:cs="Times New Roman"/>
                <w:sz w:val="24"/>
                <w:szCs w:val="24"/>
              </w:rPr>
              <w:t xml:space="preserve"> are not checking their output for accuracy. This points to </w:t>
            </w:r>
            <w:r w:rsidR="2BD3E7C6" w:rsidRPr="00437FF1">
              <w:rPr>
                <w:rFonts w:ascii="Times New Roman" w:eastAsia="Times New Roman" w:hAnsi="Times New Roman" w:cs="Times New Roman"/>
                <w:sz w:val="24"/>
                <w:szCs w:val="24"/>
              </w:rPr>
              <w:t>the</w:t>
            </w:r>
            <w:r w:rsidRPr="00437FF1">
              <w:rPr>
                <w:rFonts w:ascii="Times New Roman" w:eastAsia="Times New Roman" w:hAnsi="Times New Roman" w:cs="Times New Roman"/>
                <w:sz w:val="24"/>
                <w:szCs w:val="24"/>
              </w:rPr>
              <w:t xml:space="preserve"> lack of time for self-correction or a limited development of their learned language system.</w:t>
            </w:r>
          </w:p>
        </w:tc>
      </w:tr>
      <w:tr w:rsidR="48A2AA3B" w:rsidRPr="00437FF1" w14:paraId="568AFE52" w14:textId="77777777" w:rsidTr="720E9F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tcPr>
          <w:p w14:paraId="1B03B4C2" w14:textId="77777777" w:rsidR="48A2AA3B" w:rsidRPr="00437FF1" w:rsidRDefault="48A2AA3B" w:rsidP="48A2AA3B">
            <w:pPr>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Natural Order Hypothesis</w:t>
            </w:r>
          </w:p>
        </w:tc>
        <w:tc>
          <w:tcPr>
            <w:tcW w:w="3150" w:type="dxa"/>
          </w:tcPr>
          <w:p w14:paraId="70671614" w14:textId="21B33060" w:rsidR="48A2AA3B" w:rsidRPr="00437FF1" w:rsidRDefault="0D468311" w:rsidP="3FDFEE9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437FF1">
              <w:rPr>
                <w:rFonts w:ascii="Times New Roman" w:eastAsia="Times New Roman" w:hAnsi="Times New Roman" w:cs="Times New Roman"/>
                <w:i/>
                <w:iCs/>
                <w:sz w:val="24"/>
                <w:szCs w:val="24"/>
              </w:rPr>
              <w:t xml:space="preserve">"you can find </w:t>
            </w:r>
            <w:proofErr w:type="spellStart"/>
            <w:r w:rsidRPr="00437FF1">
              <w:rPr>
                <w:rFonts w:ascii="Times New Roman" w:eastAsia="Times New Roman" w:hAnsi="Times New Roman" w:cs="Times New Roman"/>
                <w:i/>
                <w:iCs/>
                <w:sz w:val="24"/>
                <w:szCs w:val="24"/>
              </w:rPr>
              <w:t>creadible</w:t>
            </w:r>
            <w:proofErr w:type="spellEnd"/>
            <w:r w:rsidRPr="00437FF1">
              <w:rPr>
                <w:rFonts w:ascii="Times New Roman" w:eastAsia="Times New Roman" w:hAnsi="Times New Roman" w:cs="Times New Roman"/>
                <w:i/>
                <w:iCs/>
                <w:sz w:val="24"/>
                <w:szCs w:val="24"/>
              </w:rPr>
              <w:t xml:space="preserve"> source </w:t>
            </w:r>
            <w:proofErr w:type="spellStart"/>
            <w:r w:rsidRPr="00437FF1">
              <w:rPr>
                <w:rFonts w:ascii="Times New Roman" w:eastAsia="Times New Roman" w:hAnsi="Times New Roman" w:cs="Times New Roman"/>
                <w:i/>
                <w:iCs/>
                <w:sz w:val="24"/>
                <w:szCs w:val="24"/>
              </w:rPr>
              <w:t>depend’s</w:t>
            </w:r>
            <w:proofErr w:type="spellEnd"/>
            <w:r w:rsidRPr="00437FF1">
              <w:rPr>
                <w:rFonts w:ascii="Times New Roman" w:eastAsia="Times New Roman" w:hAnsi="Times New Roman" w:cs="Times New Roman"/>
                <w:i/>
                <w:iCs/>
                <w:sz w:val="24"/>
                <w:szCs w:val="24"/>
              </w:rPr>
              <w:t xml:space="preserve"> on the site were you </w:t>
            </w:r>
            <w:r w:rsidRPr="00437FF1">
              <w:rPr>
                <w:rFonts w:ascii="Times New Roman" w:eastAsia="Times New Roman" w:hAnsi="Times New Roman" w:cs="Times New Roman"/>
                <w:i/>
                <w:sz w:val="24"/>
                <w:szCs w:val="24"/>
                <w:u w:val="single"/>
              </w:rPr>
              <w:t>took</w:t>
            </w:r>
            <w:r w:rsidRPr="00437FF1">
              <w:rPr>
                <w:rFonts w:ascii="Times New Roman" w:eastAsia="Times New Roman" w:hAnsi="Times New Roman" w:cs="Times New Roman"/>
                <w:i/>
                <w:iCs/>
                <w:sz w:val="24"/>
                <w:szCs w:val="24"/>
              </w:rPr>
              <w:t xml:space="preserve"> it"</w:t>
            </w:r>
          </w:p>
          <w:p w14:paraId="6C381F71" w14:textId="36CDBD28" w:rsidR="48A2AA3B" w:rsidRPr="00437FF1" w:rsidRDefault="48A2AA3B" w:rsidP="3FDFEE9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rPr>
            </w:pPr>
          </w:p>
        </w:tc>
        <w:tc>
          <w:tcPr>
            <w:tcW w:w="3680" w:type="dxa"/>
          </w:tcPr>
          <w:p w14:paraId="0B3FDC6E" w14:textId="6B1DC9B4" w:rsidR="48A2AA3B" w:rsidRPr="00437FF1" w:rsidRDefault="318582F9" w:rsidP="48A2AA3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The</w:t>
            </w:r>
            <w:r w:rsidR="56A3EA18" w:rsidRPr="00437FF1">
              <w:rPr>
                <w:rFonts w:ascii="Times New Roman" w:eastAsia="Times New Roman" w:hAnsi="Times New Roman" w:cs="Times New Roman"/>
                <w:sz w:val="24"/>
                <w:szCs w:val="24"/>
              </w:rPr>
              <w:t xml:space="preserve"> omission of </w:t>
            </w:r>
            <w:r w:rsidR="53F17EA9" w:rsidRPr="00437FF1">
              <w:rPr>
                <w:rFonts w:ascii="Times New Roman" w:eastAsia="Times New Roman" w:hAnsi="Times New Roman" w:cs="Times New Roman"/>
                <w:sz w:val="24"/>
                <w:szCs w:val="24"/>
              </w:rPr>
              <w:t xml:space="preserve">the indefinite article </w:t>
            </w:r>
            <w:r w:rsidR="1442161E" w:rsidRPr="00437FF1">
              <w:rPr>
                <w:rFonts w:ascii="Times New Roman" w:eastAsia="Times New Roman" w:hAnsi="Times New Roman" w:cs="Times New Roman"/>
                <w:sz w:val="24"/>
                <w:szCs w:val="24"/>
              </w:rPr>
              <w:t>“a</w:t>
            </w:r>
            <w:r w:rsidR="7DDDF791" w:rsidRPr="00437FF1">
              <w:rPr>
                <w:rFonts w:ascii="Times New Roman" w:eastAsia="Times New Roman" w:hAnsi="Times New Roman" w:cs="Times New Roman"/>
                <w:sz w:val="24"/>
                <w:szCs w:val="24"/>
              </w:rPr>
              <w:t>” in</w:t>
            </w:r>
            <w:r w:rsidR="571139B8" w:rsidRPr="00437FF1">
              <w:rPr>
                <w:rFonts w:ascii="Times New Roman" w:eastAsia="Times New Roman" w:hAnsi="Times New Roman" w:cs="Times New Roman"/>
                <w:sz w:val="24"/>
                <w:szCs w:val="24"/>
              </w:rPr>
              <w:t xml:space="preserve"> </w:t>
            </w:r>
            <w:r w:rsidR="2354D79E" w:rsidRPr="00437FF1">
              <w:rPr>
                <w:rFonts w:ascii="Times New Roman" w:eastAsia="Times New Roman" w:hAnsi="Times New Roman" w:cs="Times New Roman"/>
                <w:i/>
                <w:iCs/>
                <w:sz w:val="24"/>
                <w:szCs w:val="24"/>
              </w:rPr>
              <w:t xml:space="preserve">"you can find </w:t>
            </w:r>
            <w:proofErr w:type="spellStart"/>
            <w:r w:rsidR="2354D79E" w:rsidRPr="00437FF1">
              <w:rPr>
                <w:rFonts w:ascii="Times New Roman" w:eastAsia="Times New Roman" w:hAnsi="Times New Roman" w:cs="Times New Roman"/>
                <w:i/>
                <w:iCs/>
                <w:sz w:val="24"/>
                <w:szCs w:val="24"/>
              </w:rPr>
              <w:t>creadible</w:t>
            </w:r>
            <w:proofErr w:type="spellEnd"/>
            <w:r w:rsidR="2354D79E" w:rsidRPr="00437FF1">
              <w:rPr>
                <w:rFonts w:ascii="Times New Roman" w:eastAsia="Times New Roman" w:hAnsi="Times New Roman" w:cs="Times New Roman"/>
                <w:i/>
                <w:iCs/>
                <w:sz w:val="24"/>
                <w:szCs w:val="24"/>
              </w:rPr>
              <w:t xml:space="preserve"> source</w:t>
            </w:r>
            <w:r w:rsidR="668CEE3E" w:rsidRPr="00437FF1">
              <w:rPr>
                <w:rFonts w:ascii="Times New Roman" w:eastAsia="Times New Roman" w:hAnsi="Times New Roman" w:cs="Times New Roman"/>
                <w:i/>
                <w:iCs/>
                <w:sz w:val="24"/>
                <w:szCs w:val="24"/>
              </w:rPr>
              <w:t>..."</w:t>
            </w:r>
            <w:r w:rsidR="139C0F0B" w:rsidRPr="00437FF1">
              <w:rPr>
                <w:rFonts w:ascii="Times New Roman" w:eastAsia="Times New Roman" w:hAnsi="Times New Roman" w:cs="Times New Roman"/>
                <w:i/>
                <w:iCs/>
                <w:sz w:val="24"/>
                <w:szCs w:val="24"/>
              </w:rPr>
              <w:t xml:space="preserve"> </w:t>
            </w:r>
            <w:r w:rsidR="69230508" w:rsidRPr="00437FF1">
              <w:rPr>
                <w:rFonts w:ascii="Times New Roman" w:eastAsia="Times New Roman" w:hAnsi="Times New Roman" w:cs="Times New Roman"/>
                <w:sz w:val="24"/>
                <w:szCs w:val="24"/>
              </w:rPr>
              <w:t>instead</w:t>
            </w:r>
            <w:r w:rsidR="0AA70EE1" w:rsidRPr="00437FF1">
              <w:rPr>
                <w:rFonts w:ascii="Times New Roman" w:eastAsia="Times New Roman" w:hAnsi="Times New Roman" w:cs="Times New Roman"/>
                <w:sz w:val="24"/>
                <w:szCs w:val="24"/>
              </w:rPr>
              <w:t xml:space="preserve"> of </w:t>
            </w:r>
            <w:r w:rsidR="154BE042" w:rsidRPr="00437FF1">
              <w:rPr>
                <w:rFonts w:ascii="Times New Roman" w:eastAsia="Times New Roman" w:hAnsi="Times New Roman" w:cs="Times New Roman"/>
                <w:sz w:val="24"/>
                <w:szCs w:val="24"/>
              </w:rPr>
              <w:t xml:space="preserve">writing </w:t>
            </w:r>
            <w:r w:rsidR="0AA70EE1" w:rsidRPr="00437FF1">
              <w:rPr>
                <w:rFonts w:ascii="Times New Roman" w:eastAsia="Times New Roman" w:hAnsi="Times New Roman" w:cs="Times New Roman"/>
                <w:i/>
                <w:iCs/>
                <w:sz w:val="24"/>
                <w:szCs w:val="24"/>
              </w:rPr>
              <w:t>“a credible source”</w:t>
            </w:r>
            <w:r w:rsidR="1E663308" w:rsidRPr="00437FF1">
              <w:rPr>
                <w:rFonts w:ascii="Times New Roman" w:eastAsia="Times New Roman" w:hAnsi="Times New Roman" w:cs="Times New Roman"/>
                <w:i/>
                <w:iCs/>
                <w:sz w:val="24"/>
                <w:szCs w:val="24"/>
              </w:rPr>
              <w:t xml:space="preserve"> </w:t>
            </w:r>
            <w:r w:rsidR="56A3EA18" w:rsidRPr="00437FF1">
              <w:rPr>
                <w:rFonts w:ascii="Times New Roman" w:eastAsia="Times New Roman" w:hAnsi="Times New Roman" w:cs="Times New Roman"/>
                <w:sz w:val="24"/>
                <w:szCs w:val="24"/>
              </w:rPr>
              <w:t xml:space="preserve">and incorrect verb forms </w:t>
            </w:r>
            <w:r w:rsidR="63A70F41" w:rsidRPr="00437FF1">
              <w:rPr>
                <w:rFonts w:ascii="Times New Roman" w:eastAsia="Times New Roman" w:hAnsi="Times New Roman" w:cs="Times New Roman"/>
                <w:sz w:val="24"/>
                <w:szCs w:val="24"/>
              </w:rPr>
              <w:t xml:space="preserve">like </w:t>
            </w:r>
            <w:r w:rsidR="63A70F41" w:rsidRPr="00437FF1">
              <w:rPr>
                <w:rFonts w:ascii="Times New Roman" w:eastAsia="Times New Roman" w:hAnsi="Times New Roman" w:cs="Times New Roman"/>
                <w:i/>
                <w:sz w:val="24"/>
                <w:szCs w:val="24"/>
              </w:rPr>
              <w:t>“</w:t>
            </w:r>
            <w:proofErr w:type="spellStart"/>
            <w:r w:rsidR="2D4103FE" w:rsidRPr="00437FF1">
              <w:rPr>
                <w:rFonts w:ascii="Times New Roman" w:eastAsia="Times New Roman" w:hAnsi="Times New Roman" w:cs="Times New Roman"/>
                <w:i/>
                <w:sz w:val="24"/>
                <w:szCs w:val="24"/>
              </w:rPr>
              <w:t>depend’s</w:t>
            </w:r>
            <w:proofErr w:type="spellEnd"/>
            <w:r w:rsidR="2D4103FE" w:rsidRPr="00437FF1">
              <w:rPr>
                <w:rFonts w:ascii="Times New Roman" w:eastAsia="Times New Roman" w:hAnsi="Times New Roman" w:cs="Times New Roman"/>
                <w:i/>
                <w:sz w:val="24"/>
                <w:szCs w:val="24"/>
              </w:rPr>
              <w:t>”</w:t>
            </w:r>
            <w:r w:rsidR="2D4103FE" w:rsidRPr="00437FF1">
              <w:rPr>
                <w:rFonts w:ascii="Times New Roman" w:eastAsia="Times New Roman" w:hAnsi="Times New Roman" w:cs="Times New Roman"/>
                <w:sz w:val="24"/>
                <w:szCs w:val="24"/>
              </w:rPr>
              <w:t xml:space="preserve"> </w:t>
            </w:r>
            <w:r w:rsidR="2D40D951" w:rsidRPr="00437FF1">
              <w:rPr>
                <w:rFonts w:ascii="Times New Roman" w:eastAsia="Times New Roman" w:hAnsi="Times New Roman" w:cs="Times New Roman"/>
                <w:sz w:val="24"/>
                <w:szCs w:val="24"/>
              </w:rPr>
              <w:t>and</w:t>
            </w:r>
            <w:r w:rsidR="1E663308" w:rsidRPr="00437FF1">
              <w:rPr>
                <w:rFonts w:ascii="Times New Roman" w:eastAsia="Times New Roman" w:hAnsi="Times New Roman" w:cs="Times New Roman"/>
                <w:sz w:val="24"/>
                <w:szCs w:val="24"/>
              </w:rPr>
              <w:t xml:space="preserve"> </w:t>
            </w:r>
            <w:r w:rsidR="664F230D" w:rsidRPr="00437FF1">
              <w:rPr>
                <w:rFonts w:ascii="Times New Roman" w:eastAsia="Times New Roman" w:hAnsi="Times New Roman" w:cs="Times New Roman"/>
                <w:i/>
                <w:sz w:val="24"/>
                <w:szCs w:val="24"/>
              </w:rPr>
              <w:t>“</w:t>
            </w:r>
            <w:r w:rsidR="217EB867" w:rsidRPr="00437FF1">
              <w:rPr>
                <w:rFonts w:ascii="Times New Roman" w:eastAsia="Times New Roman" w:hAnsi="Times New Roman" w:cs="Times New Roman"/>
                <w:i/>
                <w:iCs/>
                <w:sz w:val="24"/>
                <w:szCs w:val="24"/>
              </w:rPr>
              <w:t>took”</w:t>
            </w:r>
            <w:r w:rsidR="664F230D" w:rsidRPr="00437FF1">
              <w:rPr>
                <w:rFonts w:ascii="Times New Roman" w:eastAsia="Times New Roman" w:hAnsi="Times New Roman" w:cs="Times New Roman"/>
                <w:sz w:val="24"/>
                <w:szCs w:val="24"/>
              </w:rPr>
              <w:t xml:space="preserve"> </w:t>
            </w:r>
            <w:r w:rsidR="56A3EA18" w:rsidRPr="00437FF1">
              <w:rPr>
                <w:rFonts w:ascii="Times New Roman" w:eastAsia="Times New Roman" w:hAnsi="Times New Roman" w:cs="Times New Roman"/>
                <w:sz w:val="24"/>
                <w:szCs w:val="24"/>
              </w:rPr>
              <w:t>are common in the initial stages of second language acquisition</w:t>
            </w:r>
            <w:r w:rsidR="64BCB7CC" w:rsidRPr="00437FF1">
              <w:rPr>
                <w:rFonts w:ascii="Times New Roman" w:eastAsia="Times New Roman" w:hAnsi="Times New Roman" w:cs="Times New Roman"/>
                <w:sz w:val="24"/>
                <w:szCs w:val="24"/>
              </w:rPr>
              <w:t xml:space="preserve">. </w:t>
            </w:r>
            <w:r w:rsidR="6BC710AC" w:rsidRPr="00437FF1">
              <w:rPr>
                <w:rFonts w:ascii="Times New Roman" w:eastAsia="Times New Roman" w:hAnsi="Times New Roman" w:cs="Times New Roman"/>
                <w:sz w:val="24"/>
                <w:szCs w:val="24"/>
              </w:rPr>
              <w:t>Articles</w:t>
            </w:r>
            <w:r w:rsidR="64BCB7CC" w:rsidRPr="00437FF1">
              <w:rPr>
                <w:rFonts w:ascii="Times New Roman" w:eastAsia="Times New Roman" w:hAnsi="Times New Roman" w:cs="Times New Roman"/>
                <w:sz w:val="24"/>
                <w:szCs w:val="24"/>
              </w:rPr>
              <w:t xml:space="preserve"> are often acquired later than other fundamental grammatical structures. </w:t>
            </w:r>
            <w:r w:rsidR="7D8E88FC" w:rsidRPr="00437FF1">
              <w:rPr>
                <w:rFonts w:ascii="Times New Roman" w:eastAsia="Times New Roman" w:hAnsi="Times New Roman" w:cs="Times New Roman"/>
                <w:sz w:val="24"/>
                <w:szCs w:val="24"/>
              </w:rPr>
              <w:t>The use of simple</w:t>
            </w:r>
            <w:r w:rsidR="28E9D049" w:rsidRPr="00437FF1">
              <w:rPr>
                <w:rFonts w:ascii="Times New Roman" w:eastAsia="Times New Roman" w:hAnsi="Times New Roman" w:cs="Times New Roman"/>
                <w:sz w:val="24"/>
                <w:szCs w:val="24"/>
              </w:rPr>
              <w:t xml:space="preserve"> past tense</w:t>
            </w:r>
            <w:r w:rsidR="7D8E88FC" w:rsidRPr="00437FF1">
              <w:rPr>
                <w:rFonts w:ascii="Times New Roman" w:eastAsia="Times New Roman" w:hAnsi="Times New Roman" w:cs="Times New Roman"/>
                <w:sz w:val="24"/>
                <w:szCs w:val="24"/>
              </w:rPr>
              <w:t>,</w:t>
            </w:r>
            <w:r w:rsidR="3EE363E2" w:rsidRPr="00437FF1">
              <w:rPr>
                <w:rFonts w:ascii="Times New Roman" w:eastAsia="Times New Roman" w:hAnsi="Times New Roman" w:cs="Times New Roman"/>
                <w:sz w:val="24"/>
                <w:szCs w:val="24"/>
              </w:rPr>
              <w:t xml:space="preserve"> on the other </w:t>
            </w:r>
            <w:r w:rsidR="0E7F58C0" w:rsidRPr="00437FF1">
              <w:rPr>
                <w:rFonts w:ascii="Times New Roman" w:eastAsia="Times New Roman" w:hAnsi="Times New Roman" w:cs="Times New Roman"/>
                <w:sz w:val="24"/>
                <w:szCs w:val="24"/>
              </w:rPr>
              <w:t>hand,</w:t>
            </w:r>
            <w:r w:rsidR="28E9D049" w:rsidRPr="00437FF1">
              <w:rPr>
                <w:rFonts w:ascii="Times New Roman" w:eastAsia="Times New Roman" w:hAnsi="Times New Roman" w:cs="Times New Roman"/>
                <w:sz w:val="24"/>
                <w:szCs w:val="24"/>
              </w:rPr>
              <w:t xml:space="preserve"> is often acquired earlier than the present perfect. </w:t>
            </w:r>
            <w:r w:rsidR="6F712C03" w:rsidRPr="00437FF1">
              <w:rPr>
                <w:rFonts w:ascii="Times New Roman" w:eastAsia="Times New Roman" w:hAnsi="Times New Roman" w:cs="Times New Roman"/>
                <w:sz w:val="24"/>
                <w:szCs w:val="24"/>
              </w:rPr>
              <w:t>The student's</w:t>
            </w:r>
            <w:r w:rsidR="28E9D049" w:rsidRPr="00437FF1">
              <w:rPr>
                <w:rFonts w:ascii="Times New Roman" w:eastAsia="Times New Roman" w:hAnsi="Times New Roman" w:cs="Times New Roman"/>
                <w:sz w:val="24"/>
                <w:szCs w:val="24"/>
              </w:rPr>
              <w:t xml:space="preserve"> choice to use </w:t>
            </w:r>
            <w:r w:rsidR="28E9D049" w:rsidRPr="00437FF1">
              <w:rPr>
                <w:rFonts w:ascii="Times New Roman" w:eastAsia="Times New Roman" w:hAnsi="Times New Roman" w:cs="Times New Roman"/>
                <w:i/>
                <w:sz w:val="24"/>
                <w:szCs w:val="24"/>
              </w:rPr>
              <w:t>"you took it"</w:t>
            </w:r>
            <w:r w:rsidR="28E9D049" w:rsidRPr="00437FF1">
              <w:rPr>
                <w:rFonts w:ascii="Times New Roman" w:eastAsia="Times New Roman" w:hAnsi="Times New Roman" w:cs="Times New Roman"/>
                <w:sz w:val="24"/>
                <w:szCs w:val="24"/>
              </w:rPr>
              <w:t xml:space="preserve"> </w:t>
            </w:r>
            <w:r w:rsidR="4E976E30" w:rsidRPr="00437FF1">
              <w:rPr>
                <w:rFonts w:ascii="Times New Roman" w:eastAsia="Times New Roman" w:hAnsi="Times New Roman" w:cs="Times New Roman"/>
                <w:sz w:val="24"/>
                <w:szCs w:val="24"/>
              </w:rPr>
              <w:t>instead of “you have taken it” shows</w:t>
            </w:r>
            <w:r w:rsidR="28E9D049" w:rsidRPr="00437FF1">
              <w:rPr>
                <w:rFonts w:ascii="Times New Roman" w:eastAsia="Times New Roman" w:hAnsi="Times New Roman" w:cs="Times New Roman"/>
                <w:sz w:val="24"/>
                <w:szCs w:val="24"/>
              </w:rPr>
              <w:t xml:space="preserve"> a predictable error for </w:t>
            </w:r>
            <w:r w:rsidR="0C114625" w:rsidRPr="00437FF1">
              <w:rPr>
                <w:rFonts w:ascii="Times New Roman" w:eastAsia="Times New Roman" w:hAnsi="Times New Roman" w:cs="Times New Roman"/>
                <w:sz w:val="24"/>
                <w:szCs w:val="24"/>
              </w:rPr>
              <w:t xml:space="preserve">a </w:t>
            </w:r>
            <w:r w:rsidR="6949D45F" w:rsidRPr="00437FF1">
              <w:rPr>
                <w:rFonts w:ascii="Times New Roman" w:eastAsia="Times New Roman" w:hAnsi="Times New Roman" w:cs="Times New Roman"/>
                <w:sz w:val="24"/>
                <w:szCs w:val="24"/>
              </w:rPr>
              <w:t>beginner</w:t>
            </w:r>
            <w:r w:rsidR="28E9D049" w:rsidRPr="00437FF1">
              <w:rPr>
                <w:rFonts w:ascii="Times New Roman" w:eastAsia="Times New Roman" w:hAnsi="Times New Roman" w:cs="Times New Roman"/>
                <w:sz w:val="24"/>
                <w:szCs w:val="24"/>
              </w:rPr>
              <w:t xml:space="preserve"> learner. This </w:t>
            </w:r>
            <w:r w:rsidR="28E9D049" w:rsidRPr="00437FF1">
              <w:rPr>
                <w:rFonts w:ascii="Times New Roman" w:eastAsia="Times New Roman" w:hAnsi="Times New Roman" w:cs="Times New Roman"/>
                <w:sz w:val="24"/>
                <w:szCs w:val="24"/>
              </w:rPr>
              <w:lastRenderedPageBreak/>
              <w:t>preference for the simpler, single-word verb form, "took," over the more complex "have taken," is a natural step in the acquisition process.</w:t>
            </w:r>
          </w:p>
        </w:tc>
      </w:tr>
      <w:tr w:rsidR="48A2AA3B" w:rsidRPr="00437FF1" w14:paraId="052ED063" w14:textId="77777777" w:rsidTr="720E9F01">
        <w:trPr>
          <w:trHeight w:val="300"/>
        </w:trPr>
        <w:tc>
          <w:tcPr>
            <w:cnfStyle w:val="001000000000" w:firstRow="0" w:lastRow="0" w:firstColumn="1" w:lastColumn="0" w:oddVBand="0" w:evenVBand="0" w:oddHBand="0" w:evenHBand="0" w:firstRowFirstColumn="0" w:firstRowLastColumn="0" w:lastRowFirstColumn="0" w:lastRowLastColumn="0"/>
            <w:tcW w:w="2520" w:type="dxa"/>
          </w:tcPr>
          <w:p w14:paraId="258E6625" w14:textId="77777777" w:rsidR="48A2AA3B" w:rsidRPr="00437FF1" w:rsidRDefault="48A2AA3B" w:rsidP="48A2AA3B">
            <w:pPr>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lastRenderedPageBreak/>
              <w:t>Input Hypothesis</w:t>
            </w:r>
          </w:p>
        </w:tc>
        <w:tc>
          <w:tcPr>
            <w:tcW w:w="3150" w:type="dxa"/>
          </w:tcPr>
          <w:p w14:paraId="34E1EE72" w14:textId="43F87DFD" w:rsidR="48A2AA3B" w:rsidRPr="00437FF1" w:rsidRDefault="096097A9" w:rsidP="3FDFEE9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0437FF1">
              <w:rPr>
                <w:rFonts w:ascii="Times New Roman" w:eastAsia="Times New Roman" w:hAnsi="Times New Roman" w:cs="Times New Roman"/>
                <w:i/>
                <w:iCs/>
                <w:sz w:val="24"/>
                <w:szCs w:val="24"/>
              </w:rPr>
              <w:t>“</w:t>
            </w:r>
            <w:r w:rsidR="188E433F" w:rsidRPr="00437FF1">
              <w:rPr>
                <w:rFonts w:ascii="Times New Roman" w:eastAsia="Times New Roman" w:hAnsi="Times New Roman" w:cs="Times New Roman"/>
                <w:i/>
                <w:sz w:val="24"/>
                <w:szCs w:val="24"/>
                <w:u w:val="single"/>
              </w:rPr>
              <w:t>The</w:t>
            </w:r>
            <w:r w:rsidR="188E433F" w:rsidRPr="00437FF1">
              <w:rPr>
                <w:rFonts w:ascii="Times New Roman" w:eastAsia="Times New Roman" w:hAnsi="Times New Roman" w:cs="Times New Roman"/>
                <w:i/>
                <w:iCs/>
                <w:sz w:val="24"/>
                <w:szCs w:val="24"/>
              </w:rPr>
              <w:t xml:space="preserve"> only credible source </w:t>
            </w:r>
            <w:r w:rsidR="188E433F" w:rsidRPr="00437FF1">
              <w:rPr>
                <w:rFonts w:ascii="Times New Roman" w:eastAsia="Times New Roman" w:hAnsi="Times New Roman" w:cs="Times New Roman"/>
                <w:i/>
                <w:sz w:val="24"/>
                <w:szCs w:val="24"/>
                <w:u w:val="single"/>
              </w:rPr>
              <w:t>is</w:t>
            </w:r>
            <w:r w:rsidR="188E433F" w:rsidRPr="00437FF1">
              <w:rPr>
                <w:rFonts w:ascii="Times New Roman" w:eastAsia="Times New Roman" w:hAnsi="Times New Roman" w:cs="Times New Roman"/>
                <w:i/>
                <w:iCs/>
                <w:sz w:val="24"/>
                <w:szCs w:val="24"/>
              </w:rPr>
              <w:t xml:space="preserve"> Google Scholar, Chrome and many more that </w:t>
            </w:r>
            <w:r w:rsidR="188E433F" w:rsidRPr="00437FF1">
              <w:rPr>
                <w:rFonts w:ascii="Times New Roman" w:eastAsia="Times New Roman" w:hAnsi="Times New Roman" w:cs="Times New Roman"/>
                <w:i/>
                <w:sz w:val="24"/>
                <w:szCs w:val="24"/>
                <w:u w:val="single"/>
              </w:rPr>
              <w:t>has</w:t>
            </w:r>
            <w:r w:rsidR="188E433F" w:rsidRPr="00437FF1">
              <w:rPr>
                <w:rFonts w:ascii="Times New Roman" w:eastAsia="Times New Roman" w:hAnsi="Times New Roman" w:cs="Times New Roman"/>
                <w:i/>
                <w:iCs/>
                <w:sz w:val="24"/>
                <w:szCs w:val="24"/>
              </w:rPr>
              <w:t xml:space="preserve"> the information you </w:t>
            </w:r>
            <w:r w:rsidR="188E433F" w:rsidRPr="00437FF1">
              <w:rPr>
                <w:rFonts w:ascii="Times New Roman" w:eastAsia="Times New Roman" w:hAnsi="Times New Roman" w:cs="Times New Roman"/>
                <w:i/>
                <w:sz w:val="24"/>
                <w:szCs w:val="24"/>
                <w:u w:val="single"/>
              </w:rPr>
              <w:t>needed</w:t>
            </w:r>
            <w:r w:rsidR="188E433F" w:rsidRPr="00437FF1">
              <w:rPr>
                <w:rFonts w:ascii="Times New Roman" w:eastAsia="Times New Roman" w:hAnsi="Times New Roman" w:cs="Times New Roman"/>
                <w:i/>
                <w:iCs/>
                <w:sz w:val="24"/>
                <w:szCs w:val="24"/>
              </w:rPr>
              <w:t xml:space="preserve"> to write a credible study or information</w:t>
            </w:r>
            <w:r w:rsidR="3789D939" w:rsidRPr="00437FF1">
              <w:rPr>
                <w:rFonts w:ascii="Times New Roman" w:eastAsia="Times New Roman" w:hAnsi="Times New Roman" w:cs="Times New Roman"/>
                <w:i/>
                <w:iCs/>
                <w:sz w:val="24"/>
                <w:szCs w:val="24"/>
              </w:rPr>
              <w:t>.”</w:t>
            </w:r>
          </w:p>
        </w:tc>
        <w:tc>
          <w:tcPr>
            <w:tcW w:w="3680" w:type="dxa"/>
          </w:tcPr>
          <w:p w14:paraId="31F5BE6A" w14:textId="55C50A20" w:rsidR="48A2AA3B" w:rsidRPr="00437FF1" w:rsidRDefault="1BA21523" w:rsidP="48A2AA3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These</w:t>
            </w:r>
            <w:r w:rsidR="4423B8A2" w:rsidRPr="00437FF1">
              <w:rPr>
                <w:rFonts w:ascii="Times New Roman" w:eastAsia="Times New Roman" w:hAnsi="Times New Roman" w:cs="Times New Roman"/>
                <w:sz w:val="24"/>
                <w:szCs w:val="24"/>
              </w:rPr>
              <w:t xml:space="preserve"> errors suggest the </w:t>
            </w:r>
            <w:r w:rsidR="1C48CC02" w:rsidRPr="00437FF1">
              <w:rPr>
                <w:rFonts w:ascii="Times New Roman" w:eastAsia="Times New Roman" w:hAnsi="Times New Roman" w:cs="Times New Roman"/>
                <w:sz w:val="24"/>
                <w:szCs w:val="24"/>
              </w:rPr>
              <w:t>student</w:t>
            </w:r>
            <w:r w:rsidR="4423B8A2" w:rsidRPr="00437FF1">
              <w:rPr>
                <w:rFonts w:ascii="Times New Roman" w:eastAsia="Times New Roman" w:hAnsi="Times New Roman" w:cs="Times New Roman"/>
                <w:sz w:val="24"/>
                <w:szCs w:val="24"/>
              </w:rPr>
              <w:t xml:space="preserve"> may not have received enough input that is just slightly beyond their current level. The grammatical errors, such as subject-verb agreement and article usage</w:t>
            </w:r>
            <w:r w:rsidR="661A014E" w:rsidRPr="00437FF1">
              <w:rPr>
                <w:rFonts w:ascii="Times New Roman" w:eastAsia="Times New Roman" w:hAnsi="Times New Roman" w:cs="Times New Roman"/>
                <w:sz w:val="24"/>
                <w:szCs w:val="24"/>
              </w:rPr>
              <w:t>,</w:t>
            </w:r>
            <w:r w:rsidR="4423B8A2" w:rsidRPr="00437FF1">
              <w:rPr>
                <w:rFonts w:ascii="Times New Roman" w:eastAsia="Times New Roman" w:hAnsi="Times New Roman" w:cs="Times New Roman"/>
                <w:sz w:val="24"/>
                <w:szCs w:val="24"/>
              </w:rPr>
              <w:t xml:space="preserve"> </w:t>
            </w:r>
            <w:r w:rsidR="133E160D" w:rsidRPr="00437FF1">
              <w:rPr>
                <w:rFonts w:ascii="Times New Roman" w:eastAsia="Times New Roman" w:hAnsi="Times New Roman" w:cs="Times New Roman"/>
                <w:sz w:val="24"/>
                <w:szCs w:val="24"/>
              </w:rPr>
              <w:t>demonstrate</w:t>
            </w:r>
            <w:r w:rsidR="4423B8A2" w:rsidRPr="00437FF1">
              <w:rPr>
                <w:rFonts w:ascii="Times New Roman" w:eastAsia="Times New Roman" w:hAnsi="Times New Roman" w:cs="Times New Roman"/>
                <w:sz w:val="24"/>
                <w:szCs w:val="24"/>
              </w:rPr>
              <w:t xml:space="preserve"> </w:t>
            </w:r>
            <w:r w:rsidR="5B8BADB4" w:rsidRPr="00437FF1">
              <w:rPr>
                <w:rFonts w:ascii="Times New Roman" w:eastAsia="Times New Roman" w:hAnsi="Times New Roman" w:cs="Times New Roman"/>
                <w:sz w:val="24"/>
                <w:szCs w:val="24"/>
              </w:rPr>
              <w:t xml:space="preserve">insufficient </w:t>
            </w:r>
            <w:r w:rsidR="3318FCC7" w:rsidRPr="00437FF1">
              <w:rPr>
                <w:rFonts w:ascii="Times New Roman" w:eastAsia="Times New Roman" w:hAnsi="Times New Roman" w:cs="Times New Roman"/>
                <w:sz w:val="24"/>
                <w:szCs w:val="24"/>
              </w:rPr>
              <w:t>comprehensible input.</w:t>
            </w:r>
          </w:p>
        </w:tc>
      </w:tr>
      <w:tr w:rsidR="48A2AA3B" w:rsidRPr="00437FF1" w14:paraId="67D924B7" w14:textId="77777777" w:rsidTr="720E9F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tcPr>
          <w:p w14:paraId="2C6FF0FA" w14:textId="77777777" w:rsidR="48A2AA3B" w:rsidRPr="00437FF1" w:rsidRDefault="48A2AA3B" w:rsidP="48A2AA3B">
            <w:pPr>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 xml:space="preserve">Affective Filter Hypothesis </w:t>
            </w:r>
          </w:p>
        </w:tc>
        <w:tc>
          <w:tcPr>
            <w:tcW w:w="3150" w:type="dxa"/>
          </w:tcPr>
          <w:p w14:paraId="4A64FA43" w14:textId="213F9233" w:rsidR="48A2AA3B" w:rsidRPr="00437FF1" w:rsidRDefault="0BC9B4EF" w:rsidP="0BA7340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437FF1">
              <w:rPr>
                <w:rFonts w:ascii="Times New Roman" w:eastAsia="Times New Roman" w:hAnsi="Times New Roman" w:cs="Times New Roman"/>
                <w:i/>
                <w:iCs/>
                <w:sz w:val="24"/>
                <w:szCs w:val="24"/>
              </w:rPr>
              <w:t xml:space="preserve">“I can ensure </w:t>
            </w:r>
            <w:r w:rsidRPr="00437FF1">
              <w:rPr>
                <w:rFonts w:ascii="Times New Roman" w:eastAsia="Times New Roman" w:hAnsi="Times New Roman" w:cs="Times New Roman"/>
                <w:i/>
                <w:sz w:val="24"/>
                <w:szCs w:val="24"/>
                <w:u w:val="single"/>
              </w:rPr>
              <w:t xml:space="preserve">credibility </w:t>
            </w:r>
            <w:r w:rsidRPr="00437FF1">
              <w:rPr>
                <w:rFonts w:ascii="Times New Roman" w:eastAsia="Times New Roman" w:hAnsi="Times New Roman" w:cs="Times New Roman"/>
                <w:i/>
                <w:iCs/>
                <w:sz w:val="24"/>
                <w:szCs w:val="24"/>
              </w:rPr>
              <w:t xml:space="preserve">of the information and avoid </w:t>
            </w:r>
            <w:proofErr w:type="spellStart"/>
            <w:r w:rsidRPr="00437FF1">
              <w:rPr>
                <w:rFonts w:ascii="Times New Roman" w:eastAsia="Times New Roman" w:hAnsi="Times New Roman" w:cs="Times New Roman"/>
                <w:i/>
                <w:sz w:val="24"/>
                <w:szCs w:val="24"/>
                <w:u w:val="single"/>
              </w:rPr>
              <w:t>plagarism</w:t>
            </w:r>
            <w:proofErr w:type="spellEnd"/>
            <w:r w:rsidR="49D47592" w:rsidRPr="00437FF1">
              <w:rPr>
                <w:rFonts w:ascii="Times New Roman" w:eastAsia="Times New Roman" w:hAnsi="Times New Roman" w:cs="Times New Roman"/>
                <w:i/>
                <w:iCs/>
                <w:sz w:val="24"/>
                <w:szCs w:val="24"/>
              </w:rPr>
              <w:t>”</w:t>
            </w:r>
            <w:r w:rsidRPr="00437FF1">
              <w:rPr>
                <w:rFonts w:ascii="Times New Roman" w:eastAsia="Times New Roman" w:hAnsi="Times New Roman" w:cs="Times New Roman"/>
                <w:i/>
                <w:iCs/>
                <w:sz w:val="24"/>
                <w:szCs w:val="24"/>
              </w:rPr>
              <w:t xml:space="preserve"> </w:t>
            </w:r>
          </w:p>
          <w:p w14:paraId="12180E30" w14:textId="62440CFA" w:rsidR="48A2AA3B" w:rsidRPr="00437FF1" w:rsidRDefault="48A2AA3B" w:rsidP="0BA7340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p>
          <w:p w14:paraId="6F962E92" w14:textId="5AA56BB1" w:rsidR="48A2AA3B" w:rsidRPr="00437FF1" w:rsidRDefault="0BA7340D" w:rsidP="58B5E5A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437FF1">
              <w:rPr>
                <w:rFonts w:ascii="Times New Roman" w:eastAsia="Times New Roman" w:hAnsi="Times New Roman" w:cs="Times New Roman"/>
                <w:i/>
                <w:iCs/>
                <w:sz w:val="24"/>
                <w:szCs w:val="24"/>
              </w:rPr>
              <w:t>“</w:t>
            </w:r>
            <w:r w:rsidR="0BC9B4EF" w:rsidRPr="00437FF1">
              <w:rPr>
                <w:rFonts w:ascii="Times New Roman" w:eastAsia="Times New Roman" w:hAnsi="Times New Roman" w:cs="Times New Roman"/>
                <w:i/>
                <w:iCs/>
                <w:sz w:val="24"/>
                <w:szCs w:val="24"/>
              </w:rPr>
              <w:t xml:space="preserve">ensuring </w:t>
            </w:r>
            <w:r w:rsidR="0BC9B4EF" w:rsidRPr="00437FF1">
              <w:rPr>
                <w:rFonts w:ascii="Times New Roman" w:eastAsia="Times New Roman" w:hAnsi="Times New Roman" w:cs="Times New Roman"/>
                <w:i/>
                <w:sz w:val="24"/>
                <w:szCs w:val="24"/>
                <w:u w:val="single"/>
              </w:rPr>
              <w:t xml:space="preserve">credibility </w:t>
            </w:r>
            <w:r w:rsidR="0BC9B4EF" w:rsidRPr="00437FF1">
              <w:rPr>
                <w:rFonts w:ascii="Times New Roman" w:eastAsia="Times New Roman" w:hAnsi="Times New Roman" w:cs="Times New Roman"/>
                <w:i/>
                <w:iCs/>
                <w:sz w:val="24"/>
                <w:szCs w:val="24"/>
              </w:rPr>
              <w:t xml:space="preserve">makes you avoid complains from the owner of a certain study or </w:t>
            </w:r>
            <w:proofErr w:type="spellStart"/>
            <w:r w:rsidR="0BC9B4EF" w:rsidRPr="00437FF1">
              <w:rPr>
                <w:rFonts w:ascii="Times New Roman" w:eastAsia="Times New Roman" w:hAnsi="Times New Roman" w:cs="Times New Roman"/>
                <w:i/>
                <w:iCs/>
                <w:sz w:val="24"/>
                <w:szCs w:val="24"/>
              </w:rPr>
              <w:t>somthing</w:t>
            </w:r>
            <w:proofErr w:type="spellEnd"/>
            <w:r w:rsidR="0BC9B4EF" w:rsidRPr="00437FF1">
              <w:rPr>
                <w:rFonts w:ascii="Times New Roman" w:eastAsia="Times New Roman" w:hAnsi="Times New Roman" w:cs="Times New Roman"/>
                <w:i/>
                <w:iCs/>
                <w:sz w:val="24"/>
                <w:szCs w:val="24"/>
              </w:rPr>
              <w:t xml:space="preserve"> you took</w:t>
            </w:r>
            <w:r w:rsidR="58B5E5AB" w:rsidRPr="00437FF1">
              <w:rPr>
                <w:rFonts w:ascii="Times New Roman" w:eastAsia="Times New Roman" w:hAnsi="Times New Roman" w:cs="Times New Roman"/>
                <w:i/>
                <w:iCs/>
                <w:sz w:val="24"/>
                <w:szCs w:val="24"/>
              </w:rPr>
              <w:t>”</w:t>
            </w:r>
          </w:p>
          <w:p w14:paraId="17709E2D" w14:textId="1975FCCC" w:rsidR="48A2AA3B" w:rsidRPr="00437FF1" w:rsidRDefault="48A2AA3B" w:rsidP="14CA339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p>
          <w:p w14:paraId="69E98D91" w14:textId="5C71DD0C" w:rsidR="48A2AA3B" w:rsidRPr="00437FF1" w:rsidRDefault="11332046" w:rsidP="49D475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437FF1">
              <w:rPr>
                <w:rFonts w:ascii="Times New Roman" w:eastAsia="Times New Roman" w:hAnsi="Times New Roman" w:cs="Times New Roman"/>
                <w:i/>
                <w:iCs/>
                <w:sz w:val="24"/>
                <w:szCs w:val="24"/>
              </w:rPr>
              <w:t xml:space="preserve">“copyright is taking something without the owners </w:t>
            </w:r>
            <w:proofErr w:type="spellStart"/>
            <w:r w:rsidRPr="00437FF1">
              <w:rPr>
                <w:rFonts w:ascii="Times New Roman" w:eastAsia="Times New Roman" w:hAnsi="Times New Roman" w:cs="Times New Roman"/>
                <w:i/>
                <w:iCs/>
                <w:sz w:val="24"/>
                <w:szCs w:val="24"/>
              </w:rPr>
              <w:t>permision</w:t>
            </w:r>
            <w:proofErr w:type="spellEnd"/>
            <w:r w:rsidRPr="00437FF1">
              <w:rPr>
                <w:rFonts w:ascii="Times New Roman" w:eastAsia="Times New Roman" w:hAnsi="Times New Roman" w:cs="Times New Roman"/>
                <w:i/>
                <w:iCs/>
                <w:sz w:val="24"/>
                <w:szCs w:val="24"/>
              </w:rPr>
              <w:t xml:space="preserve"> that leads to </w:t>
            </w:r>
            <w:proofErr w:type="spellStart"/>
            <w:r w:rsidRPr="00437FF1">
              <w:rPr>
                <w:rFonts w:ascii="Times New Roman" w:eastAsia="Times New Roman" w:hAnsi="Times New Roman" w:cs="Times New Roman"/>
                <w:i/>
                <w:sz w:val="24"/>
                <w:szCs w:val="24"/>
                <w:u w:val="single"/>
              </w:rPr>
              <w:t>plagarism</w:t>
            </w:r>
            <w:proofErr w:type="spellEnd"/>
            <w:r w:rsidRPr="00437FF1">
              <w:rPr>
                <w:rFonts w:ascii="Times New Roman" w:eastAsia="Times New Roman" w:hAnsi="Times New Roman" w:cs="Times New Roman"/>
                <w:i/>
                <w:iCs/>
                <w:sz w:val="24"/>
                <w:szCs w:val="24"/>
              </w:rPr>
              <w:t xml:space="preserve">” </w:t>
            </w:r>
          </w:p>
        </w:tc>
        <w:tc>
          <w:tcPr>
            <w:tcW w:w="3680" w:type="dxa"/>
          </w:tcPr>
          <w:p w14:paraId="027D4F06" w14:textId="67E2337D" w:rsidR="48A2AA3B" w:rsidRPr="00437FF1" w:rsidRDefault="05E8368E" w:rsidP="48A2AA3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 xml:space="preserve">The </w:t>
            </w:r>
            <w:r w:rsidR="5EDDD233" w:rsidRPr="00437FF1">
              <w:rPr>
                <w:rFonts w:ascii="Times New Roman" w:eastAsia="Times New Roman" w:hAnsi="Times New Roman" w:cs="Times New Roman"/>
                <w:sz w:val="24"/>
                <w:szCs w:val="24"/>
              </w:rPr>
              <w:t xml:space="preserve">choice of </w:t>
            </w:r>
            <w:r w:rsidR="7EFBC3D7" w:rsidRPr="00437FF1">
              <w:rPr>
                <w:rFonts w:ascii="Times New Roman" w:eastAsia="Times New Roman" w:hAnsi="Times New Roman" w:cs="Times New Roman"/>
                <w:sz w:val="24"/>
                <w:szCs w:val="24"/>
              </w:rPr>
              <w:t>simple sentences over complex sentences suggests</w:t>
            </w:r>
            <w:r w:rsidR="6A74F61A" w:rsidRPr="00437FF1">
              <w:rPr>
                <w:rFonts w:ascii="Times New Roman" w:eastAsia="Times New Roman" w:hAnsi="Times New Roman" w:cs="Times New Roman"/>
                <w:sz w:val="24"/>
                <w:szCs w:val="24"/>
              </w:rPr>
              <w:t xml:space="preserve"> a high </w:t>
            </w:r>
            <w:r w:rsidR="3F8A9347" w:rsidRPr="00437FF1">
              <w:rPr>
                <w:rFonts w:ascii="Times New Roman" w:eastAsia="Times New Roman" w:hAnsi="Times New Roman" w:cs="Times New Roman"/>
                <w:sz w:val="24"/>
                <w:szCs w:val="24"/>
              </w:rPr>
              <w:t xml:space="preserve">effective filter as the </w:t>
            </w:r>
            <w:r w:rsidR="1C48CC02" w:rsidRPr="00437FF1">
              <w:rPr>
                <w:rFonts w:ascii="Times New Roman" w:eastAsia="Times New Roman" w:hAnsi="Times New Roman" w:cs="Times New Roman"/>
                <w:sz w:val="24"/>
                <w:szCs w:val="24"/>
              </w:rPr>
              <w:t>student</w:t>
            </w:r>
            <w:r w:rsidR="6A74F61A" w:rsidRPr="00437FF1">
              <w:rPr>
                <w:rFonts w:ascii="Times New Roman" w:eastAsia="Times New Roman" w:hAnsi="Times New Roman" w:cs="Times New Roman"/>
                <w:sz w:val="24"/>
                <w:szCs w:val="24"/>
              </w:rPr>
              <w:t xml:space="preserve"> might be afraid to take risks with more complex sentence structures or varied vocabulary, sticking to what they feel safe expressing. This results in the repetitive phrasing and basic syntax seen in the text.</w:t>
            </w:r>
          </w:p>
        </w:tc>
      </w:tr>
    </w:tbl>
    <w:p w14:paraId="1C3DDE5E" w14:textId="1A569635" w:rsidR="006A6789" w:rsidRPr="00437FF1" w:rsidRDefault="00DF10BF" w:rsidP="00437FF1">
      <w:pPr>
        <w:tabs>
          <w:tab w:val="left" w:pos="8060"/>
        </w:tabs>
        <w:spacing w:line="480" w:lineRule="auto"/>
        <w:ind w:firstLine="720"/>
        <w:jc w:val="both"/>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The table highlights how Krashen’s SLA hypotheses explain both the cognitive and emotional dimensions of language learning. Learner reflections show that while conscious learning fosters metalinguistic awareness, true fluency stems from natural acquisition. Grammar rules serve as monitors but are not central to language production</w:t>
      </w:r>
      <w:r w:rsidR="70412202" w:rsidRPr="00437FF1">
        <w:rPr>
          <w:rFonts w:ascii="Times New Roman" w:eastAsia="Times New Roman" w:hAnsi="Times New Roman" w:cs="Times New Roman"/>
          <w:sz w:val="24"/>
          <w:szCs w:val="24"/>
        </w:rPr>
        <w:t xml:space="preserve">. </w:t>
      </w:r>
      <w:r w:rsidR="7ECBBC9E" w:rsidRPr="00437FF1">
        <w:rPr>
          <w:rFonts w:ascii="Times New Roman" w:eastAsia="Times New Roman" w:hAnsi="Times New Roman" w:cs="Times New Roman"/>
          <w:sz w:val="24"/>
          <w:szCs w:val="24"/>
        </w:rPr>
        <w:t>As Krashen (1982) explains, conscious learning involves explicit grammar instruction and serves primarily as a “monitor” or “editor” during communication.</w:t>
      </w:r>
      <w:r w:rsidR="143D2BEB" w:rsidRPr="00437FF1">
        <w:rPr>
          <w:rFonts w:ascii="Times New Roman" w:eastAsia="Times New Roman" w:hAnsi="Times New Roman" w:cs="Times New Roman"/>
          <w:sz w:val="24"/>
          <w:szCs w:val="24"/>
        </w:rPr>
        <w:t xml:space="preserve"> </w:t>
      </w:r>
      <w:r w:rsidR="65B53BB7" w:rsidRPr="00437FF1">
        <w:rPr>
          <w:rFonts w:ascii="Times New Roman" w:eastAsia="Times New Roman" w:hAnsi="Times New Roman" w:cs="Times New Roman"/>
          <w:sz w:val="24"/>
          <w:szCs w:val="24"/>
        </w:rPr>
        <w:t>The</w:t>
      </w:r>
      <w:r w:rsidR="15BF9595" w:rsidRPr="00437FF1">
        <w:rPr>
          <w:rFonts w:ascii="Times New Roman" w:eastAsia="Times New Roman" w:hAnsi="Times New Roman" w:cs="Times New Roman"/>
          <w:sz w:val="24"/>
          <w:szCs w:val="24"/>
        </w:rPr>
        <w:t xml:space="preserve"> patterns</w:t>
      </w:r>
      <w:r w:rsidR="7ECBBC9E" w:rsidRPr="00437FF1">
        <w:rPr>
          <w:rFonts w:ascii="Times New Roman" w:eastAsia="Times New Roman" w:hAnsi="Times New Roman" w:cs="Times New Roman"/>
          <w:sz w:val="24"/>
          <w:szCs w:val="24"/>
        </w:rPr>
        <w:t xml:space="preserve"> of errors and corrections observed in student writing support the Natural Order Hypothesis, which posits that language structures are acquired in a predictable sequence. </w:t>
      </w:r>
      <w:r w:rsidR="58080DA7" w:rsidRPr="00437FF1">
        <w:rPr>
          <w:rFonts w:ascii="Times New Roman" w:eastAsia="Times New Roman" w:hAnsi="Times New Roman" w:cs="Times New Roman"/>
          <w:sz w:val="24"/>
          <w:szCs w:val="24"/>
        </w:rPr>
        <w:t xml:space="preserve">For example, the student’s use of the simple past tense </w:t>
      </w:r>
      <w:r w:rsidR="58080DA7" w:rsidRPr="00437FF1">
        <w:rPr>
          <w:rFonts w:ascii="Times New Roman" w:eastAsia="Times New Roman" w:hAnsi="Times New Roman" w:cs="Times New Roman"/>
          <w:i/>
          <w:iCs/>
          <w:sz w:val="24"/>
          <w:szCs w:val="24"/>
        </w:rPr>
        <w:t>“you took it”</w:t>
      </w:r>
      <w:r w:rsidR="58080DA7" w:rsidRPr="00437FF1">
        <w:rPr>
          <w:rFonts w:ascii="Times New Roman" w:eastAsia="Times New Roman" w:hAnsi="Times New Roman" w:cs="Times New Roman"/>
          <w:sz w:val="24"/>
          <w:szCs w:val="24"/>
        </w:rPr>
        <w:t xml:space="preserve"> instead of the present perfect </w:t>
      </w:r>
      <w:r w:rsidR="58080DA7" w:rsidRPr="00437FF1">
        <w:rPr>
          <w:rFonts w:ascii="Times New Roman" w:eastAsia="Times New Roman" w:hAnsi="Times New Roman" w:cs="Times New Roman"/>
          <w:i/>
          <w:iCs/>
          <w:sz w:val="24"/>
          <w:szCs w:val="24"/>
        </w:rPr>
        <w:t>“you have taken it”</w:t>
      </w:r>
      <w:r w:rsidR="58080DA7" w:rsidRPr="00437FF1">
        <w:rPr>
          <w:rFonts w:ascii="Times New Roman" w:eastAsia="Times New Roman" w:hAnsi="Times New Roman" w:cs="Times New Roman"/>
          <w:sz w:val="24"/>
          <w:szCs w:val="24"/>
        </w:rPr>
        <w:t xml:space="preserve"> reflects a predictable preference for simpler forms, consistent with early acquisition stages. This aligns with Krashen’s (1982</w:t>
      </w:r>
      <w:r w:rsidR="5BDC150B" w:rsidRPr="00437FF1">
        <w:rPr>
          <w:rFonts w:ascii="Times New Roman" w:eastAsia="Times New Roman" w:hAnsi="Times New Roman" w:cs="Times New Roman"/>
          <w:sz w:val="24"/>
          <w:szCs w:val="24"/>
        </w:rPr>
        <w:t>)</w:t>
      </w:r>
      <w:r w:rsidR="58080DA7" w:rsidRPr="00437FF1">
        <w:rPr>
          <w:rFonts w:ascii="Times New Roman" w:eastAsia="Times New Roman" w:hAnsi="Times New Roman" w:cs="Times New Roman"/>
          <w:sz w:val="24"/>
          <w:szCs w:val="24"/>
        </w:rPr>
        <w:t xml:space="preserve"> claim that language is acquired in </w:t>
      </w:r>
      <w:r w:rsidR="58080DA7" w:rsidRPr="00437FF1">
        <w:rPr>
          <w:rFonts w:ascii="Times New Roman" w:eastAsia="Times New Roman" w:hAnsi="Times New Roman" w:cs="Times New Roman"/>
          <w:sz w:val="24"/>
          <w:szCs w:val="24"/>
        </w:rPr>
        <w:lastRenderedPageBreak/>
        <w:t>a specific, consistent sequence</w:t>
      </w:r>
      <w:r w:rsidR="1A0D0C9E" w:rsidRPr="00437FF1">
        <w:rPr>
          <w:rFonts w:ascii="Times New Roman" w:eastAsia="Times New Roman" w:hAnsi="Times New Roman" w:cs="Times New Roman"/>
          <w:sz w:val="24"/>
          <w:szCs w:val="24"/>
        </w:rPr>
        <w:t xml:space="preserve">. </w:t>
      </w:r>
      <w:r w:rsidR="55B2F69E" w:rsidRPr="00437FF1">
        <w:rPr>
          <w:rFonts w:ascii="Times New Roman" w:eastAsia="Times New Roman" w:hAnsi="Times New Roman" w:cs="Times New Roman"/>
          <w:sz w:val="24"/>
          <w:szCs w:val="24"/>
        </w:rPr>
        <w:t xml:space="preserve">Moreover, </w:t>
      </w:r>
      <w:r w:rsidR="17F2E455" w:rsidRPr="00437FF1">
        <w:rPr>
          <w:rFonts w:ascii="Times New Roman" w:eastAsia="Times New Roman" w:hAnsi="Times New Roman" w:cs="Times New Roman"/>
          <w:sz w:val="24"/>
          <w:szCs w:val="24"/>
        </w:rPr>
        <w:t>exposure</w:t>
      </w:r>
      <w:r w:rsidRPr="00437FF1">
        <w:rPr>
          <w:rFonts w:ascii="Times New Roman" w:eastAsia="Times New Roman" w:hAnsi="Times New Roman" w:cs="Times New Roman"/>
          <w:sz w:val="24"/>
          <w:szCs w:val="24"/>
        </w:rPr>
        <w:t xml:space="preserve"> to slightly challenging input aids acquisition, aligning with the Input Hypothesis. Finally, self-consciousness and anxiety may hinder progress, affirming the role of affective factors in shaping language outcomes.</w:t>
      </w:r>
      <w:r w:rsidR="6E189D39" w:rsidRPr="00437FF1">
        <w:rPr>
          <w:rFonts w:ascii="Times New Roman" w:eastAsia="Times New Roman" w:hAnsi="Times New Roman" w:cs="Times New Roman"/>
          <w:sz w:val="24"/>
          <w:szCs w:val="24"/>
        </w:rPr>
        <w:t xml:space="preserve"> </w:t>
      </w:r>
      <w:r w:rsidR="0F76571D" w:rsidRPr="00437FF1">
        <w:rPr>
          <w:rFonts w:ascii="Times New Roman" w:eastAsia="Times New Roman" w:hAnsi="Times New Roman" w:cs="Times New Roman"/>
          <w:sz w:val="24"/>
          <w:szCs w:val="24"/>
        </w:rPr>
        <w:t>Wu (2010) emphasizes that the application of comprehensible input not only builds learners’ confidence but also enhances their critical thinking. When learners receive input they can understand, their anxiety decreases, and they become more willing to participate in meaningful language use.</w:t>
      </w:r>
    </w:p>
    <w:p w14:paraId="4ED1E26B" w14:textId="7D71B220" w:rsidR="00051471" w:rsidRPr="00437FF1" w:rsidRDefault="00051471" w:rsidP="00051471">
      <w:pPr>
        <w:tabs>
          <w:tab w:val="left" w:pos="8060"/>
        </w:tabs>
        <w:rPr>
          <w:rFonts w:ascii="Times New Roman" w:eastAsia="Times New Roman" w:hAnsi="Times New Roman" w:cs="Times New Roman"/>
          <w:b/>
          <w:bCs/>
          <w:sz w:val="24"/>
          <w:szCs w:val="24"/>
        </w:rPr>
      </w:pPr>
      <w:r w:rsidRPr="00437FF1">
        <w:rPr>
          <w:rFonts w:ascii="Times New Roman" w:eastAsia="Times New Roman" w:hAnsi="Times New Roman" w:cs="Times New Roman"/>
          <w:b/>
          <w:bCs/>
          <w:sz w:val="24"/>
          <w:szCs w:val="24"/>
        </w:rPr>
        <w:t>Table 5</w:t>
      </w:r>
    </w:p>
    <w:p w14:paraId="404915B0" w14:textId="1CD88886" w:rsidR="00051471" w:rsidRPr="00437FF1" w:rsidRDefault="00051471" w:rsidP="6DDFD321">
      <w:pPr>
        <w:tabs>
          <w:tab w:val="left" w:pos="8060"/>
        </w:tabs>
        <w:rPr>
          <w:rFonts w:ascii="Times New Roman" w:eastAsia="Times New Roman" w:hAnsi="Times New Roman" w:cs="Times New Roman"/>
          <w:i/>
          <w:iCs/>
          <w:sz w:val="24"/>
          <w:szCs w:val="24"/>
        </w:rPr>
      </w:pPr>
      <w:r w:rsidRPr="00437FF1">
        <w:rPr>
          <w:rFonts w:ascii="Times New Roman" w:eastAsia="Times New Roman" w:hAnsi="Times New Roman" w:cs="Times New Roman"/>
          <w:i/>
          <w:iCs/>
          <w:sz w:val="24"/>
          <w:szCs w:val="24"/>
        </w:rPr>
        <w:t xml:space="preserve">Student </w:t>
      </w:r>
      <w:r w:rsidR="00985400" w:rsidRPr="00437FF1">
        <w:rPr>
          <w:rFonts w:ascii="Times New Roman" w:eastAsia="Times New Roman" w:hAnsi="Times New Roman" w:cs="Times New Roman"/>
          <w:i/>
          <w:iCs/>
          <w:sz w:val="24"/>
          <w:szCs w:val="24"/>
        </w:rPr>
        <w:t>E</w:t>
      </w:r>
      <w:r w:rsidRPr="00437FF1">
        <w:rPr>
          <w:rFonts w:ascii="Times New Roman" w:eastAsia="Times New Roman" w:hAnsi="Times New Roman" w:cs="Times New Roman"/>
          <w:i/>
          <w:iCs/>
          <w:sz w:val="24"/>
          <w:szCs w:val="24"/>
        </w:rPr>
        <w:t>’s SLA Process via Krashen’s Hypotheses</w:t>
      </w:r>
      <w:r w:rsidRPr="00437FF1">
        <w:rPr>
          <w:rFonts w:ascii="Times New Roman" w:eastAsia="Times New Roman" w:hAnsi="Times New Roman" w:cs="Times New Roman"/>
          <w:sz w:val="24"/>
          <w:szCs w:val="24"/>
        </w:rPr>
        <w:t xml:space="preserve"> </w:t>
      </w:r>
    </w:p>
    <w:tbl>
      <w:tblPr>
        <w:tblStyle w:val="PlainTable2"/>
        <w:tblW w:w="9350" w:type="dxa"/>
        <w:tblLook w:val="04A0" w:firstRow="1" w:lastRow="0" w:firstColumn="1" w:lastColumn="0" w:noHBand="0" w:noVBand="1"/>
      </w:tblPr>
      <w:tblGrid>
        <w:gridCol w:w="2520"/>
        <w:gridCol w:w="3150"/>
        <w:gridCol w:w="3680"/>
      </w:tblGrid>
      <w:tr w:rsidR="00D764E3" w:rsidRPr="00437FF1" w14:paraId="23E25392" w14:textId="77777777" w:rsidTr="00BA13B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shd w:val="clear" w:color="auto" w:fill="000000" w:themeFill="text1"/>
          </w:tcPr>
          <w:p w14:paraId="7B0BCBE1" w14:textId="77777777" w:rsidR="00D764E3" w:rsidRPr="00437FF1" w:rsidRDefault="00D764E3">
            <w:pPr>
              <w:tabs>
                <w:tab w:val="left" w:pos="8060"/>
              </w:tabs>
              <w:jc w:val="center"/>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Krashen’s Hypotheses</w:t>
            </w:r>
          </w:p>
        </w:tc>
        <w:tc>
          <w:tcPr>
            <w:tcW w:w="3150" w:type="dxa"/>
            <w:shd w:val="clear" w:color="auto" w:fill="000000" w:themeFill="text1"/>
          </w:tcPr>
          <w:p w14:paraId="0E996B7B" w14:textId="77777777" w:rsidR="00D764E3" w:rsidRPr="00437FF1" w:rsidRDefault="00D764E3">
            <w:pPr>
              <w:tabs>
                <w:tab w:val="left" w:pos="806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Evidence</w:t>
            </w:r>
          </w:p>
        </w:tc>
        <w:tc>
          <w:tcPr>
            <w:tcW w:w="3680" w:type="dxa"/>
            <w:shd w:val="clear" w:color="auto" w:fill="000000" w:themeFill="text1"/>
          </w:tcPr>
          <w:p w14:paraId="2EBD0129" w14:textId="77777777" w:rsidR="00D764E3" w:rsidRPr="00437FF1" w:rsidRDefault="00D764E3">
            <w:pPr>
              <w:tabs>
                <w:tab w:val="left" w:pos="806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Meaning</w:t>
            </w:r>
          </w:p>
        </w:tc>
      </w:tr>
      <w:tr w:rsidR="00D764E3" w:rsidRPr="00437FF1" w14:paraId="220E23F7" w14:textId="77777777" w:rsidTr="00AD1D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tcPr>
          <w:p w14:paraId="3CACBB11" w14:textId="77777777" w:rsidR="00D764E3" w:rsidRPr="00437FF1" w:rsidRDefault="00D764E3">
            <w:pPr>
              <w:tabs>
                <w:tab w:val="left" w:pos="8060"/>
              </w:tabs>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lang w:val="en-US"/>
              </w:rPr>
              <w:t>Acquisition-Learning Hypothesis</w:t>
            </w:r>
            <w:r w:rsidRPr="00437FF1">
              <w:rPr>
                <w:rFonts w:ascii="Times New Roman" w:eastAsia="Times New Roman" w:hAnsi="Times New Roman" w:cs="Times New Roman"/>
                <w:sz w:val="24"/>
                <w:szCs w:val="24"/>
              </w:rPr>
              <w:t> </w:t>
            </w:r>
          </w:p>
        </w:tc>
        <w:tc>
          <w:tcPr>
            <w:tcW w:w="3150" w:type="dxa"/>
          </w:tcPr>
          <w:p w14:paraId="780F38D1" w14:textId="77777777" w:rsidR="00D764E3" w:rsidRPr="00437FF1" w:rsidRDefault="00587D84">
            <w:pPr>
              <w:tabs>
                <w:tab w:val="left" w:pos="806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rPr>
            </w:pPr>
            <w:r w:rsidRPr="00437FF1">
              <w:rPr>
                <w:rFonts w:ascii="Times New Roman" w:eastAsia="Times New Roman" w:hAnsi="Times New Roman" w:cs="Times New Roman"/>
                <w:i/>
                <w:sz w:val="24"/>
                <w:szCs w:val="24"/>
              </w:rPr>
              <w:t>“recognized citation style”</w:t>
            </w:r>
          </w:p>
          <w:p w14:paraId="53ABA7E0" w14:textId="77777777" w:rsidR="00587D84" w:rsidRPr="00437FF1" w:rsidRDefault="00587D84">
            <w:pPr>
              <w:tabs>
                <w:tab w:val="left" w:pos="806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rPr>
            </w:pPr>
          </w:p>
          <w:p w14:paraId="104C9349" w14:textId="77777777" w:rsidR="00587D84" w:rsidRPr="00437FF1" w:rsidRDefault="00477DEA">
            <w:pPr>
              <w:tabs>
                <w:tab w:val="left" w:pos="806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rPr>
            </w:pPr>
            <w:r w:rsidRPr="00437FF1">
              <w:rPr>
                <w:rFonts w:ascii="Times New Roman" w:eastAsia="Times New Roman" w:hAnsi="Times New Roman" w:cs="Times New Roman"/>
                <w:i/>
                <w:sz w:val="24"/>
                <w:szCs w:val="24"/>
              </w:rPr>
              <w:t>“maintain the integrity”</w:t>
            </w:r>
          </w:p>
          <w:p w14:paraId="7867D5DF" w14:textId="77777777" w:rsidR="009C328E" w:rsidRPr="00437FF1" w:rsidRDefault="009C328E">
            <w:pPr>
              <w:tabs>
                <w:tab w:val="left" w:pos="806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rPr>
            </w:pPr>
          </w:p>
          <w:p w14:paraId="49914967" w14:textId="5C6D621F" w:rsidR="009C328E" w:rsidRPr="00437FF1" w:rsidRDefault="009C328E">
            <w:pPr>
              <w:tabs>
                <w:tab w:val="left" w:pos="8060"/>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rPr>
            </w:pPr>
            <w:r w:rsidRPr="00437FF1">
              <w:rPr>
                <w:rFonts w:ascii="Times New Roman" w:eastAsia="Times New Roman" w:hAnsi="Times New Roman" w:cs="Times New Roman"/>
                <w:i/>
                <w:iCs/>
                <w:sz w:val="24"/>
                <w:szCs w:val="24"/>
              </w:rPr>
              <w:t>“accurate research is essential for knowledge advancement”</w:t>
            </w:r>
          </w:p>
        </w:tc>
        <w:tc>
          <w:tcPr>
            <w:tcW w:w="3680" w:type="dxa"/>
          </w:tcPr>
          <w:p w14:paraId="65B9C02B" w14:textId="0DC8F0DD" w:rsidR="00D764E3" w:rsidRPr="00437FF1" w:rsidRDefault="004874EC">
            <w:pPr>
              <w:tabs>
                <w:tab w:val="left" w:pos="806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The student uses formal academic phrases</w:t>
            </w:r>
            <w:r w:rsidR="00ED4207" w:rsidRPr="00437FF1">
              <w:rPr>
                <w:rFonts w:ascii="Times New Roman" w:eastAsia="Times New Roman" w:hAnsi="Times New Roman" w:cs="Times New Roman"/>
                <w:sz w:val="24"/>
                <w:szCs w:val="24"/>
              </w:rPr>
              <w:t>. These are likely learned through explicit instruction.</w:t>
            </w:r>
            <w:r w:rsidR="00E07F10" w:rsidRPr="00437FF1">
              <w:rPr>
                <w:rFonts w:ascii="Times New Roman" w:eastAsia="Times New Roman" w:hAnsi="Times New Roman" w:cs="Times New Roman"/>
                <w:sz w:val="24"/>
                <w:szCs w:val="24"/>
              </w:rPr>
              <w:t xml:space="preserve"> </w:t>
            </w:r>
          </w:p>
        </w:tc>
      </w:tr>
      <w:tr w:rsidR="00E07F10" w:rsidRPr="00437FF1" w14:paraId="5F784DFE" w14:textId="77777777" w:rsidTr="00AD1DBD">
        <w:trPr>
          <w:trHeight w:val="300"/>
        </w:trPr>
        <w:tc>
          <w:tcPr>
            <w:cnfStyle w:val="001000000000" w:firstRow="0" w:lastRow="0" w:firstColumn="1" w:lastColumn="0" w:oddVBand="0" w:evenVBand="0" w:oddHBand="0" w:evenHBand="0" w:firstRowFirstColumn="0" w:firstRowLastColumn="0" w:lastRowFirstColumn="0" w:lastRowLastColumn="0"/>
            <w:tcW w:w="2520" w:type="dxa"/>
          </w:tcPr>
          <w:p w14:paraId="45C43328" w14:textId="77777777" w:rsidR="00E07F10" w:rsidRPr="00437FF1" w:rsidRDefault="00E07F10">
            <w:pPr>
              <w:tabs>
                <w:tab w:val="left" w:pos="8060"/>
              </w:tabs>
              <w:rPr>
                <w:rFonts w:ascii="Times New Roman" w:eastAsia="Times New Roman" w:hAnsi="Times New Roman" w:cs="Times New Roman"/>
                <w:sz w:val="24"/>
                <w:szCs w:val="24"/>
                <w:lang w:val="en-US"/>
              </w:rPr>
            </w:pPr>
          </w:p>
        </w:tc>
        <w:tc>
          <w:tcPr>
            <w:tcW w:w="3150" w:type="dxa"/>
          </w:tcPr>
          <w:p w14:paraId="0E1AB562" w14:textId="77777777" w:rsidR="00E07F10" w:rsidRPr="00437FF1" w:rsidRDefault="000070E2">
            <w:pPr>
              <w:tabs>
                <w:tab w:val="left" w:pos="806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r w:rsidRPr="00437FF1">
              <w:rPr>
                <w:rFonts w:ascii="Times New Roman" w:eastAsia="Times New Roman" w:hAnsi="Times New Roman" w:cs="Times New Roman"/>
                <w:i/>
                <w:sz w:val="24"/>
                <w:szCs w:val="24"/>
              </w:rPr>
              <w:t>“</w:t>
            </w:r>
            <w:proofErr w:type="spellStart"/>
            <w:r w:rsidRPr="00437FF1">
              <w:rPr>
                <w:rFonts w:ascii="Times New Roman" w:eastAsia="Times New Roman" w:hAnsi="Times New Roman" w:cs="Times New Roman"/>
                <w:i/>
                <w:sz w:val="24"/>
                <w:szCs w:val="24"/>
              </w:rPr>
              <w:t>credebility</w:t>
            </w:r>
            <w:proofErr w:type="spellEnd"/>
            <w:r w:rsidRPr="00437FF1">
              <w:rPr>
                <w:rFonts w:ascii="Times New Roman" w:eastAsia="Times New Roman" w:hAnsi="Times New Roman" w:cs="Times New Roman"/>
                <w:i/>
                <w:sz w:val="24"/>
                <w:szCs w:val="24"/>
              </w:rPr>
              <w:t>”</w:t>
            </w:r>
          </w:p>
          <w:p w14:paraId="587F19C2" w14:textId="77777777" w:rsidR="00E8784B" w:rsidRPr="00437FF1" w:rsidRDefault="00E8784B">
            <w:pPr>
              <w:tabs>
                <w:tab w:val="left" w:pos="806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p>
          <w:p w14:paraId="12EB5987" w14:textId="4AA60635" w:rsidR="00E8784B" w:rsidRPr="00437FF1" w:rsidRDefault="00E8784B">
            <w:pPr>
              <w:tabs>
                <w:tab w:val="left" w:pos="806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r w:rsidRPr="00437FF1">
              <w:rPr>
                <w:rFonts w:ascii="Times New Roman" w:eastAsia="Times New Roman" w:hAnsi="Times New Roman" w:cs="Times New Roman"/>
                <w:i/>
                <w:sz w:val="24"/>
                <w:szCs w:val="24"/>
              </w:rPr>
              <w:t>“</w:t>
            </w:r>
            <w:proofErr w:type="spellStart"/>
            <w:r w:rsidRPr="00437FF1">
              <w:rPr>
                <w:rFonts w:ascii="Times New Roman" w:eastAsia="Times New Roman" w:hAnsi="Times New Roman" w:cs="Times New Roman"/>
                <w:i/>
                <w:sz w:val="24"/>
                <w:szCs w:val="24"/>
              </w:rPr>
              <w:t>intellectualy</w:t>
            </w:r>
            <w:proofErr w:type="spellEnd"/>
            <w:r w:rsidRPr="00437FF1">
              <w:rPr>
                <w:rFonts w:ascii="Times New Roman" w:eastAsia="Times New Roman" w:hAnsi="Times New Roman" w:cs="Times New Roman"/>
                <w:i/>
                <w:sz w:val="24"/>
                <w:szCs w:val="24"/>
              </w:rPr>
              <w:t xml:space="preserve"> properly”</w:t>
            </w:r>
          </w:p>
        </w:tc>
        <w:tc>
          <w:tcPr>
            <w:tcW w:w="3680" w:type="dxa"/>
          </w:tcPr>
          <w:p w14:paraId="69D65B45" w14:textId="77765DDB" w:rsidR="00E07F10" w:rsidRPr="00437FF1" w:rsidRDefault="00E07F10">
            <w:pPr>
              <w:tabs>
                <w:tab w:val="left" w:pos="806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On the other hand, the lack of syntactic control</w:t>
            </w:r>
            <w:r w:rsidR="00276387" w:rsidRPr="00437FF1">
              <w:rPr>
                <w:rFonts w:ascii="Times New Roman" w:eastAsia="Times New Roman" w:hAnsi="Times New Roman" w:cs="Times New Roman"/>
                <w:sz w:val="24"/>
                <w:szCs w:val="24"/>
              </w:rPr>
              <w:t xml:space="preserve"> such as </w:t>
            </w:r>
            <w:r w:rsidR="00252E25" w:rsidRPr="00437FF1">
              <w:rPr>
                <w:rFonts w:ascii="Times New Roman" w:eastAsia="Times New Roman" w:hAnsi="Times New Roman" w:cs="Times New Roman"/>
                <w:sz w:val="24"/>
                <w:szCs w:val="24"/>
              </w:rPr>
              <w:t>run-on sentences, missing punctuation</w:t>
            </w:r>
            <w:r w:rsidR="00510B1A" w:rsidRPr="00437FF1">
              <w:rPr>
                <w:rFonts w:ascii="Times New Roman" w:eastAsia="Times New Roman" w:hAnsi="Times New Roman" w:cs="Times New Roman"/>
                <w:sz w:val="24"/>
                <w:szCs w:val="24"/>
              </w:rPr>
              <w:t xml:space="preserve"> especially the</w:t>
            </w:r>
            <w:r w:rsidR="002E4952" w:rsidRPr="00437FF1">
              <w:rPr>
                <w:rFonts w:ascii="Times New Roman" w:eastAsia="Times New Roman" w:hAnsi="Times New Roman" w:cs="Times New Roman"/>
                <w:sz w:val="24"/>
                <w:szCs w:val="24"/>
              </w:rPr>
              <w:t xml:space="preserve"> comma and </w:t>
            </w:r>
            <w:r w:rsidR="003529EE" w:rsidRPr="00437FF1">
              <w:rPr>
                <w:rFonts w:ascii="Times New Roman" w:eastAsia="Times New Roman" w:hAnsi="Times New Roman" w:cs="Times New Roman"/>
                <w:sz w:val="24"/>
                <w:szCs w:val="24"/>
              </w:rPr>
              <w:t>period</w:t>
            </w:r>
            <w:r w:rsidR="002F0F56" w:rsidRPr="00437FF1">
              <w:rPr>
                <w:rFonts w:ascii="Times New Roman" w:eastAsia="Times New Roman" w:hAnsi="Times New Roman" w:cs="Times New Roman"/>
                <w:sz w:val="24"/>
                <w:szCs w:val="24"/>
              </w:rPr>
              <w:t>,</w:t>
            </w:r>
            <w:r w:rsidR="001B4348" w:rsidRPr="00437FF1">
              <w:rPr>
                <w:rFonts w:ascii="Times New Roman" w:eastAsia="Times New Roman" w:hAnsi="Times New Roman" w:cs="Times New Roman"/>
                <w:sz w:val="24"/>
                <w:szCs w:val="24"/>
              </w:rPr>
              <w:t xml:space="preserve"> and lexical errors</w:t>
            </w:r>
            <w:r w:rsidR="00701B29" w:rsidRPr="00437FF1">
              <w:rPr>
                <w:rFonts w:ascii="Times New Roman" w:eastAsia="Times New Roman" w:hAnsi="Times New Roman" w:cs="Times New Roman"/>
                <w:sz w:val="24"/>
                <w:szCs w:val="24"/>
              </w:rPr>
              <w:t xml:space="preserve">, </w:t>
            </w:r>
            <w:r w:rsidR="00701B29" w:rsidRPr="00437FF1">
              <w:rPr>
                <w:rFonts w:ascii="Times New Roman" w:eastAsia="Times New Roman" w:hAnsi="Times New Roman" w:cs="Times New Roman"/>
                <w:i/>
                <w:iCs/>
                <w:sz w:val="24"/>
                <w:szCs w:val="24"/>
              </w:rPr>
              <w:t>“credibility”</w:t>
            </w:r>
            <w:r w:rsidR="00701B29" w:rsidRPr="00437FF1">
              <w:rPr>
                <w:rFonts w:ascii="Times New Roman" w:eastAsia="Times New Roman" w:hAnsi="Times New Roman" w:cs="Times New Roman"/>
                <w:sz w:val="24"/>
                <w:szCs w:val="24"/>
              </w:rPr>
              <w:t xml:space="preserve">, </w:t>
            </w:r>
            <w:r w:rsidR="002B7436" w:rsidRPr="00437FF1">
              <w:rPr>
                <w:rFonts w:ascii="Times New Roman" w:eastAsia="Times New Roman" w:hAnsi="Times New Roman" w:cs="Times New Roman"/>
                <w:i/>
                <w:iCs/>
                <w:sz w:val="24"/>
                <w:szCs w:val="24"/>
              </w:rPr>
              <w:t>“</w:t>
            </w:r>
            <w:r w:rsidR="00633EF5" w:rsidRPr="00437FF1">
              <w:rPr>
                <w:rFonts w:ascii="Times New Roman" w:eastAsia="Times New Roman" w:hAnsi="Times New Roman" w:cs="Times New Roman"/>
                <w:i/>
                <w:iCs/>
                <w:sz w:val="24"/>
                <w:szCs w:val="24"/>
              </w:rPr>
              <w:t>intellectual property”</w:t>
            </w:r>
            <w:r w:rsidR="00E64A8F" w:rsidRPr="00437FF1">
              <w:rPr>
                <w:rFonts w:ascii="Times New Roman" w:eastAsia="Times New Roman" w:hAnsi="Times New Roman" w:cs="Times New Roman"/>
                <w:sz w:val="24"/>
                <w:szCs w:val="24"/>
              </w:rPr>
              <w:t xml:space="preserve"> suggest that these structures have not been internalized. Student D may be relying on memorized chunks without full syntactic integration.</w:t>
            </w:r>
          </w:p>
        </w:tc>
      </w:tr>
      <w:tr w:rsidR="00D764E3" w:rsidRPr="00437FF1" w14:paraId="1C517947" w14:textId="77777777" w:rsidTr="00AD1D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tcPr>
          <w:p w14:paraId="13867541" w14:textId="77777777" w:rsidR="00D764E3" w:rsidRPr="00437FF1" w:rsidRDefault="00D764E3">
            <w:pPr>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Monitor Hypothesis</w:t>
            </w:r>
          </w:p>
          <w:p w14:paraId="284CECC5" w14:textId="77777777" w:rsidR="00D764E3" w:rsidRPr="00437FF1" w:rsidRDefault="00D764E3">
            <w:pPr>
              <w:rPr>
                <w:rFonts w:ascii="Times New Roman" w:eastAsia="Times New Roman" w:hAnsi="Times New Roman" w:cs="Times New Roman"/>
                <w:sz w:val="24"/>
                <w:szCs w:val="24"/>
              </w:rPr>
            </w:pPr>
          </w:p>
        </w:tc>
        <w:tc>
          <w:tcPr>
            <w:tcW w:w="3150" w:type="dxa"/>
          </w:tcPr>
          <w:p w14:paraId="02454DDD" w14:textId="77777777" w:rsidR="00D764E3" w:rsidRPr="00437FF1" w:rsidRDefault="002C68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rPr>
            </w:pPr>
            <w:r w:rsidRPr="00437FF1">
              <w:rPr>
                <w:rFonts w:ascii="Times New Roman" w:eastAsia="Times New Roman" w:hAnsi="Times New Roman" w:cs="Times New Roman"/>
                <w:i/>
                <w:sz w:val="24"/>
                <w:szCs w:val="24"/>
              </w:rPr>
              <w:t>“</w:t>
            </w:r>
            <w:proofErr w:type="spellStart"/>
            <w:r w:rsidRPr="00437FF1">
              <w:rPr>
                <w:rFonts w:ascii="Times New Roman" w:eastAsia="Times New Roman" w:hAnsi="Times New Roman" w:cs="Times New Roman"/>
                <w:i/>
                <w:sz w:val="24"/>
                <w:szCs w:val="24"/>
              </w:rPr>
              <w:t>intellectualy</w:t>
            </w:r>
            <w:proofErr w:type="spellEnd"/>
            <w:r w:rsidRPr="00437FF1">
              <w:rPr>
                <w:rFonts w:ascii="Times New Roman" w:eastAsia="Times New Roman" w:hAnsi="Times New Roman" w:cs="Times New Roman"/>
                <w:i/>
                <w:sz w:val="24"/>
                <w:szCs w:val="24"/>
              </w:rPr>
              <w:t xml:space="preserve"> properly”</w:t>
            </w:r>
          </w:p>
          <w:p w14:paraId="2DB58567" w14:textId="77777777" w:rsidR="00640D7E" w:rsidRPr="00437FF1" w:rsidRDefault="00640D7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rPr>
            </w:pPr>
          </w:p>
          <w:p w14:paraId="459B3DB2" w14:textId="636A4A16" w:rsidR="00640D7E" w:rsidRPr="00437FF1" w:rsidRDefault="00640D7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rPr>
            </w:pPr>
            <w:r w:rsidRPr="00437FF1">
              <w:rPr>
                <w:rFonts w:ascii="Times New Roman" w:eastAsia="Times New Roman" w:hAnsi="Times New Roman" w:cs="Times New Roman"/>
                <w:i/>
                <w:sz w:val="24"/>
                <w:szCs w:val="24"/>
              </w:rPr>
              <w:t>“I gave credit”</w:t>
            </w:r>
          </w:p>
        </w:tc>
        <w:tc>
          <w:tcPr>
            <w:tcW w:w="3680" w:type="dxa"/>
          </w:tcPr>
          <w:p w14:paraId="6F9AAFA6" w14:textId="7B913453" w:rsidR="00D764E3" w:rsidRPr="00437FF1" w:rsidRDefault="003A279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The essay shows signs of under-monitoring</w:t>
            </w:r>
            <w:r w:rsidR="00396273" w:rsidRPr="00437FF1">
              <w:rPr>
                <w:rFonts w:ascii="Times New Roman" w:eastAsia="Times New Roman" w:hAnsi="Times New Roman" w:cs="Times New Roman"/>
                <w:sz w:val="24"/>
                <w:szCs w:val="24"/>
              </w:rPr>
              <w:t xml:space="preserve"> errors</w:t>
            </w:r>
            <w:r w:rsidR="00BE7979" w:rsidRPr="00437FF1">
              <w:rPr>
                <w:rFonts w:ascii="Times New Roman" w:eastAsia="Times New Roman" w:hAnsi="Times New Roman" w:cs="Times New Roman"/>
                <w:sz w:val="24"/>
                <w:szCs w:val="24"/>
              </w:rPr>
              <w:t xml:space="preserve"> </w:t>
            </w:r>
            <w:r w:rsidR="00AE20F6" w:rsidRPr="00437FF1">
              <w:rPr>
                <w:rFonts w:ascii="Times New Roman" w:eastAsia="Times New Roman" w:hAnsi="Times New Roman" w:cs="Times New Roman"/>
                <w:sz w:val="24"/>
                <w:szCs w:val="24"/>
              </w:rPr>
              <w:t xml:space="preserve">which </w:t>
            </w:r>
            <w:r w:rsidR="0088078E" w:rsidRPr="00437FF1">
              <w:rPr>
                <w:rFonts w:ascii="Times New Roman" w:eastAsia="Times New Roman" w:hAnsi="Times New Roman" w:cs="Times New Roman"/>
                <w:sz w:val="24"/>
                <w:szCs w:val="24"/>
              </w:rPr>
              <w:t>suggest</w:t>
            </w:r>
            <w:r w:rsidR="00AE20F6" w:rsidRPr="00437FF1">
              <w:rPr>
                <w:rFonts w:ascii="Times New Roman" w:eastAsia="Times New Roman" w:hAnsi="Times New Roman" w:cs="Times New Roman"/>
                <w:sz w:val="24"/>
                <w:szCs w:val="24"/>
              </w:rPr>
              <w:t xml:space="preserve"> that</w:t>
            </w:r>
            <w:r w:rsidR="0088078E" w:rsidRPr="00437FF1">
              <w:rPr>
                <w:rFonts w:ascii="Times New Roman" w:eastAsia="Times New Roman" w:hAnsi="Times New Roman" w:cs="Times New Roman"/>
                <w:sz w:val="24"/>
                <w:szCs w:val="24"/>
              </w:rPr>
              <w:t xml:space="preserve"> the student is not applying learned rules consistently.</w:t>
            </w:r>
            <w:r w:rsidR="00AE20F6" w:rsidRPr="00437FF1">
              <w:rPr>
                <w:rFonts w:ascii="Times New Roman" w:eastAsia="Times New Roman" w:hAnsi="Times New Roman" w:cs="Times New Roman"/>
                <w:sz w:val="24"/>
                <w:szCs w:val="24"/>
              </w:rPr>
              <w:t xml:space="preserve"> </w:t>
            </w:r>
          </w:p>
        </w:tc>
      </w:tr>
      <w:tr w:rsidR="00703260" w:rsidRPr="00437FF1" w14:paraId="63F370FC" w14:textId="77777777" w:rsidTr="00AD1DBD">
        <w:trPr>
          <w:trHeight w:val="494"/>
        </w:trPr>
        <w:tc>
          <w:tcPr>
            <w:cnfStyle w:val="001000000000" w:firstRow="0" w:lastRow="0" w:firstColumn="1" w:lastColumn="0" w:oddVBand="0" w:evenVBand="0" w:oddHBand="0" w:evenHBand="0" w:firstRowFirstColumn="0" w:firstRowLastColumn="0" w:lastRowFirstColumn="0" w:lastRowLastColumn="0"/>
            <w:tcW w:w="2520" w:type="dxa"/>
          </w:tcPr>
          <w:p w14:paraId="7CA669F0" w14:textId="77777777" w:rsidR="00703260" w:rsidRPr="00437FF1" w:rsidRDefault="00703260" w:rsidP="00703260">
            <w:pPr>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Natural Order Hypothesis</w:t>
            </w:r>
          </w:p>
        </w:tc>
        <w:tc>
          <w:tcPr>
            <w:tcW w:w="3150" w:type="dxa"/>
          </w:tcPr>
          <w:p w14:paraId="173B1187" w14:textId="01656393" w:rsidR="00703260" w:rsidRPr="00437FF1" w:rsidRDefault="00703260" w:rsidP="007032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0437FF1">
              <w:rPr>
                <w:rFonts w:ascii="Times New Roman" w:eastAsia="Times New Roman" w:hAnsi="Times New Roman" w:cs="Times New Roman"/>
                <w:i/>
                <w:sz w:val="24"/>
                <w:szCs w:val="24"/>
              </w:rPr>
              <w:t>“I properly use cite sources…”</w:t>
            </w:r>
          </w:p>
        </w:tc>
        <w:tc>
          <w:tcPr>
            <w:tcW w:w="3680" w:type="dxa"/>
          </w:tcPr>
          <w:p w14:paraId="501C2CE7" w14:textId="1B9E10FA" w:rsidR="00703260" w:rsidRPr="00437FF1" w:rsidRDefault="003A279D" w:rsidP="0070326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S</w:t>
            </w:r>
            <w:r w:rsidR="00703260" w:rsidRPr="00437FF1">
              <w:rPr>
                <w:rFonts w:ascii="Times New Roman" w:eastAsia="Times New Roman" w:hAnsi="Times New Roman" w:cs="Times New Roman"/>
                <w:sz w:val="24"/>
                <w:szCs w:val="24"/>
              </w:rPr>
              <w:t>tudent</w:t>
            </w:r>
            <w:r w:rsidRPr="00437FF1">
              <w:rPr>
                <w:rFonts w:ascii="Times New Roman" w:eastAsia="Times New Roman" w:hAnsi="Times New Roman" w:cs="Times New Roman"/>
                <w:sz w:val="24"/>
                <w:szCs w:val="24"/>
              </w:rPr>
              <w:t xml:space="preserve"> D</w:t>
            </w:r>
            <w:r w:rsidR="00703260" w:rsidRPr="00437FF1">
              <w:rPr>
                <w:rFonts w:ascii="Times New Roman" w:eastAsia="Times New Roman" w:hAnsi="Times New Roman" w:cs="Times New Roman"/>
                <w:sz w:val="24"/>
                <w:szCs w:val="24"/>
              </w:rPr>
              <w:t xml:space="preserve"> struggles with basic sentence boundaries and verb tense consistency. These errors suggest that foundational grammatical structures are still developing.</w:t>
            </w:r>
          </w:p>
        </w:tc>
      </w:tr>
      <w:tr w:rsidR="00D764E3" w:rsidRPr="00437FF1" w14:paraId="41A9BD6E" w14:textId="77777777" w:rsidTr="00AD1D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tcPr>
          <w:p w14:paraId="0D424FF0" w14:textId="77777777" w:rsidR="00D764E3" w:rsidRPr="00437FF1" w:rsidRDefault="00D764E3">
            <w:pPr>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Input Hypothesis</w:t>
            </w:r>
          </w:p>
        </w:tc>
        <w:tc>
          <w:tcPr>
            <w:tcW w:w="3150" w:type="dxa"/>
          </w:tcPr>
          <w:p w14:paraId="2291E2F0" w14:textId="54946481" w:rsidR="00613108" w:rsidRPr="00437FF1" w:rsidRDefault="006131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437FF1">
              <w:rPr>
                <w:rFonts w:ascii="Times New Roman" w:eastAsia="Times New Roman" w:hAnsi="Times New Roman" w:cs="Times New Roman"/>
                <w:i/>
                <w:iCs/>
                <w:sz w:val="24"/>
                <w:szCs w:val="24"/>
              </w:rPr>
              <w:t>“I gave credit”</w:t>
            </w:r>
          </w:p>
          <w:p w14:paraId="2DA7E615" w14:textId="77777777" w:rsidR="00613108" w:rsidRPr="00437FF1" w:rsidRDefault="0061310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p>
          <w:p w14:paraId="44015C3D" w14:textId="377DE621" w:rsidR="00D764E3" w:rsidRPr="00437FF1" w:rsidRDefault="00ED6B8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437FF1">
              <w:rPr>
                <w:rFonts w:ascii="Times New Roman" w:eastAsia="Times New Roman" w:hAnsi="Times New Roman" w:cs="Times New Roman"/>
                <w:i/>
                <w:iCs/>
                <w:sz w:val="24"/>
                <w:szCs w:val="24"/>
              </w:rPr>
              <w:lastRenderedPageBreak/>
              <w:t>“I properly use cite sources…”</w:t>
            </w:r>
          </w:p>
        </w:tc>
        <w:tc>
          <w:tcPr>
            <w:tcW w:w="3680" w:type="dxa"/>
          </w:tcPr>
          <w:p w14:paraId="033C76E4" w14:textId="590333C2" w:rsidR="00D764E3" w:rsidRPr="00437FF1" w:rsidRDefault="00801A6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lastRenderedPageBreak/>
              <w:t>While student D attempts academic register, the errors suggest that input may not have been fully processed.</w:t>
            </w:r>
            <w:r w:rsidR="00AC6F07" w:rsidRPr="00437FF1">
              <w:rPr>
                <w:rFonts w:ascii="Times New Roman" w:eastAsia="Times New Roman" w:hAnsi="Times New Roman" w:cs="Times New Roman"/>
                <w:sz w:val="24"/>
                <w:szCs w:val="24"/>
              </w:rPr>
              <w:t xml:space="preserve"> </w:t>
            </w:r>
            <w:r w:rsidR="00AC6F07" w:rsidRPr="00437FF1">
              <w:rPr>
                <w:rFonts w:ascii="Times New Roman" w:eastAsia="Times New Roman" w:hAnsi="Times New Roman" w:cs="Times New Roman"/>
                <w:sz w:val="24"/>
                <w:szCs w:val="24"/>
              </w:rPr>
              <w:lastRenderedPageBreak/>
              <w:t>This phrase could be a misremembered chunk from a model text.</w:t>
            </w:r>
          </w:p>
        </w:tc>
      </w:tr>
      <w:tr w:rsidR="00D764E3" w:rsidRPr="00437FF1" w14:paraId="29480759" w14:textId="77777777" w:rsidTr="00AD1DBD">
        <w:trPr>
          <w:trHeight w:val="300"/>
        </w:trPr>
        <w:tc>
          <w:tcPr>
            <w:cnfStyle w:val="001000000000" w:firstRow="0" w:lastRow="0" w:firstColumn="1" w:lastColumn="0" w:oddVBand="0" w:evenVBand="0" w:oddHBand="0" w:evenHBand="0" w:firstRowFirstColumn="0" w:firstRowLastColumn="0" w:lastRowFirstColumn="0" w:lastRowLastColumn="0"/>
            <w:tcW w:w="2520" w:type="dxa"/>
          </w:tcPr>
          <w:p w14:paraId="27D4EC12" w14:textId="77777777" w:rsidR="00D764E3" w:rsidRPr="00437FF1" w:rsidRDefault="00D764E3">
            <w:pPr>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lastRenderedPageBreak/>
              <w:t xml:space="preserve">Affective Filter Hypothesis </w:t>
            </w:r>
          </w:p>
        </w:tc>
        <w:tc>
          <w:tcPr>
            <w:tcW w:w="3150" w:type="dxa"/>
          </w:tcPr>
          <w:p w14:paraId="2E71477B" w14:textId="7EA570BD" w:rsidR="00D764E3" w:rsidRPr="00437FF1" w:rsidRDefault="006A6789" w:rsidP="006A678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0437FF1">
              <w:rPr>
                <w:rFonts w:ascii="Times New Roman" w:eastAsia="Times New Roman" w:hAnsi="Times New Roman" w:cs="Times New Roman"/>
                <w:i/>
                <w:iCs/>
                <w:sz w:val="24"/>
                <w:szCs w:val="24"/>
              </w:rPr>
              <w:t xml:space="preserve">“By doing so I maintain the integrity of my works and I gave credit to the original authors this approach ensures the </w:t>
            </w:r>
            <w:proofErr w:type="spellStart"/>
            <w:r w:rsidRPr="00437FF1">
              <w:rPr>
                <w:rFonts w:ascii="Times New Roman" w:eastAsia="Times New Roman" w:hAnsi="Times New Roman" w:cs="Times New Roman"/>
                <w:i/>
                <w:iCs/>
                <w:sz w:val="24"/>
                <w:szCs w:val="24"/>
              </w:rPr>
              <w:t>credebility</w:t>
            </w:r>
            <w:proofErr w:type="spellEnd"/>
            <w:r w:rsidRPr="00437FF1">
              <w:rPr>
                <w:rFonts w:ascii="Times New Roman" w:eastAsia="Times New Roman" w:hAnsi="Times New Roman" w:cs="Times New Roman"/>
                <w:i/>
                <w:iCs/>
                <w:sz w:val="24"/>
                <w:szCs w:val="24"/>
              </w:rPr>
              <w:t xml:space="preserve"> and originality of my works allowing me to contribute meaningfully to the field…”</w:t>
            </w:r>
          </w:p>
        </w:tc>
        <w:tc>
          <w:tcPr>
            <w:tcW w:w="3680" w:type="dxa"/>
          </w:tcPr>
          <w:p w14:paraId="4AD00476" w14:textId="4E9AFB00" w:rsidR="00D764E3" w:rsidRPr="00437FF1" w:rsidRDefault="00747F4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The student clearly values research ethics and expresses a desire to contribute meaningfully</w:t>
            </w:r>
            <w:r w:rsidR="00381106" w:rsidRPr="00437FF1">
              <w:rPr>
                <w:rFonts w:ascii="Times New Roman" w:eastAsia="Times New Roman" w:hAnsi="Times New Roman" w:cs="Times New Roman"/>
                <w:sz w:val="24"/>
                <w:szCs w:val="24"/>
              </w:rPr>
              <w:t xml:space="preserve">. However, the lack of punctuation and frequent errors </w:t>
            </w:r>
            <w:r w:rsidR="005546B6" w:rsidRPr="00437FF1">
              <w:rPr>
                <w:rFonts w:ascii="Times New Roman" w:eastAsia="Times New Roman" w:hAnsi="Times New Roman" w:cs="Times New Roman"/>
                <w:sz w:val="24"/>
                <w:szCs w:val="24"/>
              </w:rPr>
              <w:t>manifest</w:t>
            </w:r>
            <w:r w:rsidR="00381106" w:rsidRPr="00437FF1">
              <w:rPr>
                <w:rFonts w:ascii="Times New Roman" w:eastAsia="Times New Roman" w:hAnsi="Times New Roman" w:cs="Times New Roman"/>
                <w:sz w:val="24"/>
                <w:szCs w:val="24"/>
              </w:rPr>
              <w:t xml:space="preserve"> high affective filter, especially </w:t>
            </w:r>
            <w:r w:rsidR="005546B6" w:rsidRPr="00437FF1">
              <w:rPr>
                <w:rFonts w:ascii="Times New Roman" w:eastAsia="Times New Roman" w:hAnsi="Times New Roman" w:cs="Times New Roman"/>
                <w:sz w:val="24"/>
                <w:szCs w:val="24"/>
              </w:rPr>
              <w:t xml:space="preserve">that the </w:t>
            </w:r>
            <w:r w:rsidR="00381106" w:rsidRPr="00437FF1">
              <w:rPr>
                <w:rFonts w:ascii="Times New Roman" w:eastAsia="Times New Roman" w:hAnsi="Times New Roman" w:cs="Times New Roman"/>
                <w:sz w:val="24"/>
                <w:szCs w:val="24"/>
              </w:rPr>
              <w:t>student feels pressure to perform academically.</w:t>
            </w:r>
          </w:p>
        </w:tc>
      </w:tr>
    </w:tbl>
    <w:p w14:paraId="20111151" w14:textId="77777777" w:rsidR="006A6789" w:rsidRPr="00437FF1" w:rsidRDefault="006A6789" w:rsidP="620957F2">
      <w:pPr>
        <w:tabs>
          <w:tab w:val="left" w:pos="8060"/>
        </w:tabs>
        <w:rPr>
          <w:rFonts w:ascii="Times New Roman" w:eastAsia="Times New Roman" w:hAnsi="Times New Roman" w:cs="Times New Roman"/>
          <w:b/>
          <w:bCs/>
          <w:sz w:val="24"/>
          <w:szCs w:val="24"/>
        </w:rPr>
      </w:pPr>
    </w:p>
    <w:p w14:paraId="45873FBF" w14:textId="40320ABE" w:rsidR="00363F07" w:rsidRPr="00437FF1" w:rsidRDefault="4E9A5312" w:rsidP="00363F07">
      <w:pPr>
        <w:tabs>
          <w:tab w:val="left" w:pos="8060"/>
        </w:tabs>
        <w:spacing w:line="480" w:lineRule="auto"/>
        <w:ind w:firstLine="720"/>
        <w:jc w:val="both"/>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 xml:space="preserve">Student E’s essay shows that they are beginning to develop academic language skills, especially through the use of formal phrases likely learned through direct instruction, which supports Krashen’s Acquisition-Learning Hypothesis. However, errors in grammar, punctuation, and sentence structure suggest that these forms have not been fully acquired yet, as seen in the Monitor, Natural Order, and Input Hypotheses. The student seems to rely on memorized expressions without fully understanding how to use them correctly.  Despite these issues, the Affective Filter Hypothesis reveals that the student is motivated and eager to write academically in English. Overall, Student E is showing progress but still needs help with grammar and sentence construction to improve their academic writing. As Wu (2010) recommends, the application of comprehensible input in the classroom helps build learners’ confidence and enhances their critical thinking. </w:t>
      </w:r>
      <w:r w:rsidR="0E930DFF" w:rsidRPr="00437FF1">
        <w:rPr>
          <w:rFonts w:ascii="Times New Roman" w:eastAsia="Times New Roman" w:hAnsi="Times New Roman" w:cs="Times New Roman"/>
          <w:sz w:val="24"/>
          <w:szCs w:val="24"/>
        </w:rPr>
        <w:t xml:space="preserve">It </w:t>
      </w:r>
      <w:r w:rsidR="19B1F0CD" w:rsidRPr="00437FF1">
        <w:rPr>
          <w:rFonts w:ascii="Times New Roman" w:eastAsia="Times New Roman" w:hAnsi="Times New Roman" w:cs="Times New Roman"/>
          <w:sz w:val="24"/>
          <w:szCs w:val="24"/>
        </w:rPr>
        <w:t>is</w:t>
      </w:r>
      <w:r w:rsidR="0E930DFF" w:rsidRPr="00437FF1">
        <w:rPr>
          <w:rFonts w:ascii="Times New Roman" w:eastAsia="Times New Roman" w:hAnsi="Times New Roman" w:cs="Times New Roman"/>
          <w:sz w:val="24"/>
          <w:szCs w:val="24"/>
        </w:rPr>
        <w:t xml:space="preserve"> </w:t>
      </w:r>
      <w:r w:rsidRPr="00437FF1">
        <w:rPr>
          <w:rFonts w:ascii="Times New Roman" w:eastAsia="Times New Roman" w:hAnsi="Times New Roman" w:cs="Times New Roman"/>
          <w:sz w:val="24"/>
          <w:szCs w:val="24"/>
        </w:rPr>
        <w:t xml:space="preserve">also </w:t>
      </w:r>
      <w:r w:rsidR="19B1F0CD" w:rsidRPr="00437FF1">
        <w:rPr>
          <w:rFonts w:ascii="Times New Roman" w:eastAsia="Times New Roman" w:hAnsi="Times New Roman" w:cs="Times New Roman"/>
          <w:sz w:val="24"/>
          <w:szCs w:val="24"/>
        </w:rPr>
        <w:t>noted</w:t>
      </w:r>
      <w:r w:rsidRPr="00437FF1">
        <w:rPr>
          <w:rFonts w:ascii="Times New Roman" w:eastAsia="Times New Roman" w:hAnsi="Times New Roman" w:cs="Times New Roman"/>
          <w:sz w:val="24"/>
          <w:szCs w:val="24"/>
        </w:rPr>
        <w:t xml:space="preserve"> that with appropriate error analysis, some mistakes can be tolerated, which further boosts confidence and encourages deeper involvement in critical </w:t>
      </w:r>
      <w:r w:rsidR="262027FA" w:rsidRPr="00437FF1">
        <w:rPr>
          <w:rFonts w:ascii="Times New Roman" w:eastAsia="Times New Roman" w:hAnsi="Times New Roman" w:cs="Times New Roman"/>
          <w:sz w:val="24"/>
          <w:szCs w:val="24"/>
        </w:rPr>
        <w:t>thinking</w:t>
      </w:r>
      <w:r w:rsidR="445A5978" w:rsidRPr="00437FF1">
        <w:rPr>
          <w:rFonts w:ascii="Times New Roman" w:eastAsia="Times New Roman" w:hAnsi="Times New Roman" w:cs="Times New Roman"/>
          <w:sz w:val="24"/>
          <w:szCs w:val="24"/>
        </w:rPr>
        <w:t>.</w:t>
      </w:r>
      <w:r w:rsidR="3B126F3C" w:rsidRPr="00437FF1">
        <w:rPr>
          <w:rFonts w:ascii="Times New Roman" w:eastAsia="Times New Roman" w:hAnsi="Times New Roman" w:cs="Times New Roman"/>
          <w:sz w:val="24"/>
          <w:szCs w:val="24"/>
        </w:rPr>
        <w:t xml:space="preserve"> </w:t>
      </w:r>
      <w:r w:rsidR="48A6CB54" w:rsidRPr="00437FF1">
        <w:rPr>
          <w:rFonts w:ascii="Times New Roman" w:eastAsia="Times New Roman" w:hAnsi="Times New Roman" w:cs="Times New Roman"/>
          <w:sz w:val="24"/>
          <w:szCs w:val="24"/>
        </w:rPr>
        <w:t xml:space="preserve">Li (2023) further informs that the use of authentic language materials can stimulate interest and motivation of students, allowing what is “learned” to transform into “acquired” language in a natural environment. </w:t>
      </w:r>
      <w:r w:rsidRPr="00437FF1">
        <w:rPr>
          <w:rFonts w:ascii="Times New Roman" w:eastAsia="Times New Roman" w:hAnsi="Times New Roman" w:cs="Times New Roman"/>
          <w:sz w:val="24"/>
          <w:szCs w:val="24"/>
        </w:rPr>
        <w:t xml:space="preserve">In summary, Student E is making meaningful progress but would benefit from </w:t>
      </w:r>
      <w:r w:rsidR="6CE23693" w:rsidRPr="00437FF1">
        <w:rPr>
          <w:rFonts w:ascii="Times New Roman" w:eastAsia="Times New Roman" w:hAnsi="Times New Roman" w:cs="Times New Roman"/>
          <w:sz w:val="24"/>
          <w:szCs w:val="24"/>
        </w:rPr>
        <w:t>more exposure</w:t>
      </w:r>
      <w:r w:rsidRPr="00437FF1">
        <w:rPr>
          <w:rFonts w:ascii="Times New Roman" w:eastAsia="Times New Roman" w:hAnsi="Times New Roman" w:cs="Times New Roman"/>
          <w:sz w:val="24"/>
          <w:szCs w:val="24"/>
        </w:rPr>
        <w:t xml:space="preserve"> to authentic, comprehensible input and support in grammar and sentence construction.</w:t>
      </w:r>
    </w:p>
    <w:p w14:paraId="59C4CE04" w14:textId="0FB54794" w:rsidR="00D764E3" w:rsidRPr="00437FF1" w:rsidRDefault="620957F2" w:rsidP="620957F2">
      <w:pPr>
        <w:tabs>
          <w:tab w:val="left" w:pos="8060"/>
        </w:tabs>
        <w:rPr>
          <w:rFonts w:ascii="Times New Roman" w:eastAsia="Times New Roman" w:hAnsi="Times New Roman" w:cs="Times New Roman"/>
          <w:b/>
          <w:bCs/>
          <w:sz w:val="24"/>
          <w:szCs w:val="24"/>
        </w:rPr>
      </w:pPr>
      <w:r w:rsidRPr="00437FF1">
        <w:rPr>
          <w:rFonts w:ascii="Times New Roman" w:eastAsia="Times New Roman" w:hAnsi="Times New Roman" w:cs="Times New Roman"/>
          <w:b/>
          <w:bCs/>
          <w:sz w:val="24"/>
          <w:szCs w:val="24"/>
        </w:rPr>
        <w:t xml:space="preserve">Table </w:t>
      </w:r>
      <w:r w:rsidR="13137E38" w:rsidRPr="00437FF1">
        <w:rPr>
          <w:rFonts w:ascii="Times New Roman" w:eastAsia="Times New Roman" w:hAnsi="Times New Roman" w:cs="Times New Roman"/>
          <w:b/>
          <w:bCs/>
          <w:sz w:val="24"/>
          <w:szCs w:val="24"/>
        </w:rPr>
        <w:t>6</w:t>
      </w:r>
    </w:p>
    <w:p w14:paraId="3B76FDF9" w14:textId="38BA3D8F" w:rsidR="00D764E3" w:rsidRPr="00437FF1" w:rsidRDefault="620957F2" w:rsidP="620957F2">
      <w:pPr>
        <w:tabs>
          <w:tab w:val="left" w:pos="8060"/>
        </w:tabs>
        <w:rPr>
          <w:rFonts w:ascii="Times New Roman" w:eastAsia="Times New Roman" w:hAnsi="Times New Roman" w:cs="Times New Roman"/>
          <w:i/>
          <w:iCs/>
          <w:sz w:val="24"/>
          <w:szCs w:val="24"/>
        </w:rPr>
      </w:pPr>
      <w:r w:rsidRPr="00437FF1">
        <w:rPr>
          <w:rFonts w:ascii="Times New Roman" w:eastAsia="Times New Roman" w:hAnsi="Times New Roman" w:cs="Times New Roman"/>
          <w:i/>
          <w:iCs/>
          <w:sz w:val="24"/>
          <w:szCs w:val="24"/>
        </w:rPr>
        <w:lastRenderedPageBreak/>
        <w:t xml:space="preserve">Student </w:t>
      </w:r>
      <w:r w:rsidR="13137E38" w:rsidRPr="00437FF1">
        <w:rPr>
          <w:rFonts w:ascii="Times New Roman" w:eastAsia="Times New Roman" w:hAnsi="Times New Roman" w:cs="Times New Roman"/>
          <w:i/>
          <w:iCs/>
          <w:sz w:val="24"/>
          <w:szCs w:val="24"/>
        </w:rPr>
        <w:t>F’s</w:t>
      </w:r>
      <w:r w:rsidRPr="00437FF1">
        <w:rPr>
          <w:rFonts w:ascii="Times New Roman" w:eastAsia="Times New Roman" w:hAnsi="Times New Roman" w:cs="Times New Roman"/>
          <w:i/>
          <w:iCs/>
          <w:sz w:val="24"/>
          <w:szCs w:val="24"/>
        </w:rPr>
        <w:t xml:space="preserve"> SLA Process via Krashen’s Hypotheses</w:t>
      </w:r>
      <w:r w:rsidRPr="00437FF1">
        <w:rPr>
          <w:rFonts w:ascii="Times New Roman" w:eastAsia="Times New Roman" w:hAnsi="Times New Roman" w:cs="Times New Roman"/>
          <w:sz w:val="24"/>
          <w:szCs w:val="24"/>
        </w:rPr>
        <w:t xml:space="preserve"> </w:t>
      </w:r>
    </w:p>
    <w:tbl>
      <w:tblPr>
        <w:tblStyle w:val="PlainTable2"/>
        <w:tblW w:w="0" w:type="auto"/>
        <w:tblLook w:val="04A0" w:firstRow="1" w:lastRow="0" w:firstColumn="1" w:lastColumn="0" w:noHBand="0" w:noVBand="1"/>
      </w:tblPr>
      <w:tblGrid>
        <w:gridCol w:w="2520"/>
        <w:gridCol w:w="3150"/>
        <w:gridCol w:w="3680"/>
      </w:tblGrid>
      <w:tr w:rsidR="620957F2" w:rsidRPr="00437FF1" w14:paraId="4285184C" w14:textId="77777777" w:rsidTr="00BA13B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shd w:val="clear" w:color="auto" w:fill="000000" w:themeFill="text1"/>
          </w:tcPr>
          <w:p w14:paraId="2F86A5A1" w14:textId="77777777" w:rsidR="620957F2" w:rsidRPr="00437FF1" w:rsidRDefault="620957F2" w:rsidP="620957F2">
            <w:pPr>
              <w:tabs>
                <w:tab w:val="left" w:pos="8060"/>
              </w:tabs>
              <w:jc w:val="center"/>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Krashen’s Hypotheses</w:t>
            </w:r>
          </w:p>
        </w:tc>
        <w:tc>
          <w:tcPr>
            <w:tcW w:w="3150" w:type="dxa"/>
            <w:shd w:val="clear" w:color="auto" w:fill="000000" w:themeFill="text1"/>
          </w:tcPr>
          <w:p w14:paraId="4D041B79" w14:textId="77777777" w:rsidR="620957F2" w:rsidRPr="00437FF1" w:rsidRDefault="620957F2" w:rsidP="620957F2">
            <w:pPr>
              <w:tabs>
                <w:tab w:val="left" w:pos="806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Evidence</w:t>
            </w:r>
          </w:p>
        </w:tc>
        <w:tc>
          <w:tcPr>
            <w:tcW w:w="3680" w:type="dxa"/>
            <w:shd w:val="clear" w:color="auto" w:fill="000000" w:themeFill="text1"/>
          </w:tcPr>
          <w:p w14:paraId="27D5598D" w14:textId="77777777" w:rsidR="620957F2" w:rsidRPr="00437FF1" w:rsidRDefault="620957F2" w:rsidP="620957F2">
            <w:pPr>
              <w:tabs>
                <w:tab w:val="left" w:pos="806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Meaning</w:t>
            </w:r>
          </w:p>
        </w:tc>
      </w:tr>
      <w:tr w:rsidR="620957F2" w:rsidRPr="00437FF1" w14:paraId="001F388A" w14:textId="77777777" w:rsidTr="620957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tcPr>
          <w:p w14:paraId="4361AACC" w14:textId="77777777" w:rsidR="620957F2" w:rsidRPr="00437FF1" w:rsidRDefault="620957F2" w:rsidP="620957F2">
            <w:pPr>
              <w:tabs>
                <w:tab w:val="left" w:pos="8060"/>
              </w:tabs>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lang w:val="en-US"/>
              </w:rPr>
              <w:t>Acquisition-Learning Hypothesis</w:t>
            </w:r>
            <w:r w:rsidRPr="00437FF1">
              <w:rPr>
                <w:rFonts w:ascii="Times New Roman" w:eastAsia="Times New Roman" w:hAnsi="Times New Roman" w:cs="Times New Roman"/>
                <w:sz w:val="24"/>
                <w:szCs w:val="24"/>
              </w:rPr>
              <w:t> </w:t>
            </w:r>
          </w:p>
        </w:tc>
        <w:tc>
          <w:tcPr>
            <w:tcW w:w="3150" w:type="dxa"/>
          </w:tcPr>
          <w:p w14:paraId="4DFFF901" w14:textId="12B48502" w:rsidR="620957F2" w:rsidRPr="00437FF1" w:rsidRDefault="57AE4278" w:rsidP="166206E5">
            <w:pPr>
              <w:tabs>
                <w:tab w:val="left" w:pos="806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437FF1">
              <w:rPr>
                <w:rFonts w:ascii="Times New Roman" w:eastAsia="Times New Roman" w:hAnsi="Times New Roman" w:cs="Times New Roman"/>
                <w:i/>
                <w:iCs/>
                <w:sz w:val="24"/>
                <w:szCs w:val="24"/>
              </w:rPr>
              <w:t>“</w:t>
            </w:r>
            <w:r w:rsidR="7FA8E9F5" w:rsidRPr="00437FF1">
              <w:rPr>
                <w:rFonts w:ascii="Times New Roman" w:eastAsia="Times New Roman" w:hAnsi="Times New Roman" w:cs="Times New Roman"/>
                <w:i/>
                <w:iCs/>
                <w:sz w:val="24"/>
                <w:szCs w:val="24"/>
              </w:rPr>
              <w:t xml:space="preserve">To avoid </w:t>
            </w:r>
            <w:r w:rsidR="7FA8E9F5" w:rsidRPr="00437FF1">
              <w:rPr>
                <w:rFonts w:ascii="Times New Roman" w:eastAsia="Times New Roman" w:hAnsi="Times New Roman" w:cs="Times New Roman"/>
                <w:i/>
                <w:sz w:val="24"/>
                <w:szCs w:val="24"/>
                <w:u w:val="single"/>
              </w:rPr>
              <w:t>plagiarism</w:t>
            </w:r>
            <w:r w:rsidR="7FA8E9F5" w:rsidRPr="00437FF1">
              <w:rPr>
                <w:rFonts w:ascii="Times New Roman" w:eastAsia="Times New Roman" w:hAnsi="Times New Roman" w:cs="Times New Roman"/>
                <w:i/>
                <w:iCs/>
                <w:sz w:val="24"/>
                <w:szCs w:val="24"/>
              </w:rPr>
              <w:t>. I check first the words</w:t>
            </w:r>
            <w:r w:rsidRPr="00437FF1">
              <w:rPr>
                <w:rFonts w:ascii="Times New Roman" w:eastAsia="Times New Roman" w:hAnsi="Times New Roman" w:cs="Times New Roman"/>
                <w:i/>
                <w:iCs/>
                <w:sz w:val="24"/>
                <w:szCs w:val="24"/>
              </w:rPr>
              <w:t>...”</w:t>
            </w:r>
          </w:p>
          <w:p w14:paraId="7EE0B8AF" w14:textId="143650AB" w:rsidR="620957F2" w:rsidRPr="00437FF1" w:rsidRDefault="620957F2" w:rsidP="3AC7976C">
            <w:pPr>
              <w:tabs>
                <w:tab w:val="left" w:pos="806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p>
          <w:p w14:paraId="7DF8DCDC" w14:textId="4F114239" w:rsidR="620957F2" w:rsidRPr="00437FF1" w:rsidRDefault="35985819" w:rsidP="671841B8">
            <w:pPr>
              <w:tabs>
                <w:tab w:val="left" w:pos="806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437FF1">
              <w:rPr>
                <w:rFonts w:ascii="Times New Roman" w:eastAsia="Times New Roman" w:hAnsi="Times New Roman" w:cs="Times New Roman"/>
                <w:i/>
                <w:iCs/>
                <w:sz w:val="24"/>
                <w:szCs w:val="24"/>
              </w:rPr>
              <w:t>“</w:t>
            </w:r>
            <w:r w:rsidR="526DA6A5" w:rsidRPr="00437FF1">
              <w:rPr>
                <w:rFonts w:ascii="Times New Roman" w:eastAsia="Times New Roman" w:hAnsi="Times New Roman" w:cs="Times New Roman"/>
                <w:i/>
                <w:iCs/>
                <w:sz w:val="24"/>
                <w:szCs w:val="24"/>
              </w:rPr>
              <w:t xml:space="preserve">to ensure the </w:t>
            </w:r>
            <w:r w:rsidR="526DA6A5" w:rsidRPr="00437FF1">
              <w:rPr>
                <w:rFonts w:ascii="Times New Roman" w:eastAsia="Times New Roman" w:hAnsi="Times New Roman" w:cs="Times New Roman"/>
                <w:i/>
                <w:sz w:val="24"/>
                <w:szCs w:val="24"/>
                <w:u w:val="single"/>
              </w:rPr>
              <w:t>credibility</w:t>
            </w:r>
            <w:r w:rsidR="526DA6A5" w:rsidRPr="00437FF1">
              <w:rPr>
                <w:rFonts w:ascii="Times New Roman" w:eastAsia="Times New Roman" w:hAnsi="Times New Roman" w:cs="Times New Roman"/>
                <w:i/>
                <w:iCs/>
                <w:sz w:val="24"/>
                <w:szCs w:val="24"/>
              </w:rPr>
              <w:t xml:space="preserve"> of the information</w:t>
            </w:r>
            <w:r w:rsidR="526DA6A5" w:rsidRPr="00437FF1">
              <w:rPr>
                <w:rFonts w:ascii="Times New Roman" w:eastAsia="Times New Roman" w:hAnsi="Times New Roman" w:cs="Times New Roman"/>
                <w:i/>
                <w:sz w:val="24"/>
                <w:szCs w:val="24"/>
                <w:u w:val="single"/>
              </w:rPr>
              <w:t xml:space="preserve"> is to I have</w:t>
            </w:r>
            <w:r w:rsidR="526DA6A5" w:rsidRPr="00437FF1">
              <w:rPr>
                <w:rFonts w:ascii="Times New Roman" w:eastAsia="Times New Roman" w:hAnsi="Times New Roman" w:cs="Times New Roman"/>
                <w:i/>
                <w:iCs/>
                <w:sz w:val="24"/>
                <w:szCs w:val="24"/>
              </w:rPr>
              <w:t xml:space="preserve"> to review the information</w:t>
            </w:r>
            <w:r w:rsidR="27C9690B" w:rsidRPr="00437FF1">
              <w:rPr>
                <w:rFonts w:ascii="Times New Roman" w:eastAsia="Times New Roman" w:hAnsi="Times New Roman" w:cs="Times New Roman"/>
                <w:i/>
                <w:iCs/>
                <w:sz w:val="24"/>
                <w:szCs w:val="24"/>
              </w:rPr>
              <w:t>”</w:t>
            </w:r>
          </w:p>
          <w:p w14:paraId="4F1E733A" w14:textId="5892261E" w:rsidR="620957F2" w:rsidRPr="00437FF1" w:rsidRDefault="620957F2" w:rsidP="671841B8">
            <w:pPr>
              <w:tabs>
                <w:tab w:val="left" w:pos="806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p>
          <w:p w14:paraId="64D7A3E4" w14:textId="2EBCDB97" w:rsidR="620957F2" w:rsidRPr="00437FF1" w:rsidRDefault="620957F2" w:rsidP="620957F2">
            <w:pPr>
              <w:tabs>
                <w:tab w:val="left" w:pos="806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p>
        </w:tc>
        <w:tc>
          <w:tcPr>
            <w:tcW w:w="3680" w:type="dxa"/>
          </w:tcPr>
          <w:p w14:paraId="52301B32" w14:textId="0619FECF" w:rsidR="620957F2" w:rsidRPr="00437FF1" w:rsidRDefault="1F23222C" w:rsidP="620957F2">
            <w:pPr>
              <w:tabs>
                <w:tab w:val="left" w:pos="806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 xml:space="preserve">The </w:t>
            </w:r>
            <w:r w:rsidR="6D9EE29A" w:rsidRPr="00437FF1">
              <w:rPr>
                <w:rFonts w:ascii="Times New Roman" w:eastAsia="Times New Roman" w:hAnsi="Times New Roman" w:cs="Times New Roman"/>
                <w:sz w:val="24"/>
                <w:szCs w:val="24"/>
              </w:rPr>
              <w:t xml:space="preserve">student uses </w:t>
            </w:r>
            <w:r w:rsidR="7D0D2963" w:rsidRPr="00437FF1">
              <w:rPr>
                <w:rFonts w:ascii="Times New Roman" w:eastAsia="Times New Roman" w:hAnsi="Times New Roman" w:cs="Times New Roman"/>
                <w:sz w:val="24"/>
                <w:szCs w:val="24"/>
              </w:rPr>
              <w:t xml:space="preserve">academic </w:t>
            </w:r>
            <w:r w:rsidR="40894592" w:rsidRPr="00437FF1">
              <w:rPr>
                <w:rFonts w:ascii="Times New Roman" w:eastAsia="Times New Roman" w:hAnsi="Times New Roman" w:cs="Times New Roman"/>
                <w:sz w:val="24"/>
                <w:szCs w:val="24"/>
              </w:rPr>
              <w:t>terms like</w:t>
            </w:r>
            <w:r w:rsidRPr="00437FF1">
              <w:rPr>
                <w:rFonts w:ascii="Times New Roman" w:eastAsia="Times New Roman" w:hAnsi="Times New Roman" w:cs="Times New Roman"/>
                <w:sz w:val="24"/>
                <w:szCs w:val="24"/>
              </w:rPr>
              <w:t xml:space="preserve"> </w:t>
            </w:r>
            <w:r w:rsidRPr="00437FF1">
              <w:rPr>
                <w:rFonts w:ascii="Times New Roman" w:eastAsia="Times New Roman" w:hAnsi="Times New Roman" w:cs="Times New Roman"/>
                <w:i/>
                <w:sz w:val="24"/>
                <w:szCs w:val="24"/>
              </w:rPr>
              <w:t>"plagiarism</w:t>
            </w:r>
            <w:r w:rsidR="40894592" w:rsidRPr="00437FF1">
              <w:rPr>
                <w:rFonts w:ascii="Times New Roman" w:eastAsia="Times New Roman" w:hAnsi="Times New Roman" w:cs="Times New Roman"/>
                <w:i/>
                <w:sz w:val="24"/>
                <w:szCs w:val="24"/>
              </w:rPr>
              <w:t>"</w:t>
            </w:r>
            <w:r w:rsidRPr="00437FF1">
              <w:rPr>
                <w:rFonts w:ascii="Times New Roman" w:eastAsia="Times New Roman" w:hAnsi="Times New Roman" w:cs="Times New Roman"/>
                <w:sz w:val="24"/>
                <w:szCs w:val="24"/>
              </w:rPr>
              <w:t xml:space="preserve"> and </w:t>
            </w:r>
            <w:r w:rsidRPr="00437FF1">
              <w:rPr>
                <w:rFonts w:ascii="Times New Roman" w:eastAsia="Times New Roman" w:hAnsi="Times New Roman" w:cs="Times New Roman"/>
                <w:i/>
                <w:sz w:val="24"/>
                <w:szCs w:val="24"/>
              </w:rPr>
              <w:t>"credibility,"</w:t>
            </w:r>
            <w:r w:rsidRPr="00437FF1">
              <w:rPr>
                <w:rFonts w:ascii="Times New Roman" w:eastAsia="Times New Roman" w:hAnsi="Times New Roman" w:cs="Times New Roman"/>
                <w:sz w:val="24"/>
                <w:szCs w:val="24"/>
              </w:rPr>
              <w:t xml:space="preserve"> which suggests some formal learning. However, the sentences are ungrammatical and disorganized, </w:t>
            </w:r>
            <w:r w:rsidR="332EC284" w:rsidRPr="00437FF1">
              <w:rPr>
                <w:rFonts w:ascii="Times New Roman" w:eastAsia="Times New Roman" w:hAnsi="Times New Roman" w:cs="Times New Roman"/>
                <w:sz w:val="24"/>
                <w:szCs w:val="24"/>
              </w:rPr>
              <w:t>which indicates</w:t>
            </w:r>
            <w:r w:rsidRPr="00437FF1">
              <w:rPr>
                <w:rFonts w:ascii="Times New Roman" w:eastAsia="Times New Roman" w:hAnsi="Times New Roman" w:cs="Times New Roman"/>
                <w:sz w:val="24"/>
                <w:szCs w:val="24"/>
              </w:rPr>
              <w:t xml:space="preserve"> that </w:t>
            </w:r>
            <w:r w:rsidR="793DBC08" w:rsidRPr="00437FF1">
              <w:rPr>
                <w:rFonts w:ascii="Times New Roman" w:eastAsia="Times New Roman" w:hAnsi="Times New Roman" w:cs="Times New Roman"/>
                <w:sz w:val="24"/>
                <w:szCs w:val="24"/>
              </w:rPr>
              <w:t>there is a</w:t>
            </w:r>
            <w:r w:rsidRPr="00437FF1">
              <w:rPr>
                <w:rFonts w:ascii="Times New Roman" w:eastAsia="Times New Roman" w:hAnsi="Times New Roman" w:cs="Times New Roman"/>
                <w:sz w:val="24"/>
                <w:szCs w:val="24"/>
              </w:rPr>
              <w:t xml:space="preserve"> subconscious</w:t>
            </w:r>
            <w:r w:rsidR="3E83DAA0" w:rsidRPr="00437FF1">
              <w:rPr>
                <w:rFonts w:ascii="Times New Roman" w:eastAsia="Times New Roman" w:hAnsi="Times New Roman" w:cs="Times New Roman"/>
                <w:sz w:val="24"/>
                <w:szCs w:val="24"/>
              </w:rPr>
              <w:t xml:space="preserve"> </w:t>
            </w:r>
            <w:r w:rsidR="5C4AEB56" w:rsidRPr="00437FF1">
              <w:rPr>
                <w:rFonts w:ascii="Times New Roman" w:eastAsia="Times New Roman" w:hAnsi="Times New Roman" w:cs="Times New Roman"/>
                <w:sz w:val="24"/>
                <w:szCs w:val="24"/>
              </w:rPr>
              <w:t xml:space="preserve">or </w:t>
            </w:r>
            <w:r w:rsidRPr="00437FF1">
              <w:rPr>
                <w:rFonts w:ascii="Times New Roman" w:eastAsia="Times New Roman" w:hAnsi="Times New Roman" w:cs="Times New Roman"/>
                <w:sz w:val="24"/>
                <w:szCs w:val="24"/>
              </w:rPr>
              <w:t xml:space="preserve">acquired system </w:t>
            </w:r>
            <w:r w:rsidR="5C4AEB56" w:rsidRPr="00437FF1">
              <w:rPr>
                <w:rFonts w:ascii="Times New Roman" w:eastAsia="Times New Roman" w:hAnsi="Times New Roman" w:cs="Times New Roman"/>
                <w:sz w:val="24"/>
                <w:szCs w:val="24"/>
              </w:rPr>
              <w:t>that has</w:t>
            </w:r>
            <w:r w:rsidRPr="00437FF1">
              <w:rPr>
                <w:rFonts w:ascii="Times New Roman" w:eastAsia="Times New Roman" w:hAnsi="Times New Roman" w:cs="Times New Roman"/>
                <w:sz w:val="24"/>
                <w:szCs w:val="24"/>
              </w:rPr>
              <w:t xml:space="preserve"> not yet developed enough to form coherent</w:t>
            </w:r>
            <w:r w:rsidR="1F1B7958" w:rsidRPr="00437FF1">
              <w:rPr>
                <w:rFonts w:ascii="Times New Roman" w:eastAsia="Times New Roman" w:hAnsi="Times New Roman" w:cs="Times New Roman"/>
                <w:sz w:val="24"/>
                <w:szCs w:val="24"/>
              </w:rPr>
              <w:t xml:space="preserve"> and</w:t>
            </w:r>
            <w:r w:rsidRPr="00437FF1">
              <w:rPr>
                <w:rFonts w:ascii="Times New Roman" w:eastAsia="Times New Roman" w:hAnsi="Times New Roman" w:cs="Times New Roman"/>
                <w:sz w:val="24"/>
                <w:szCs w:val="24"/>
              </w:rPr>
              <w:t xml:space="preserve"> grammatically correct sentences. </w:t>
            </w:r>
          </w:p>
        </w:tc>
      </w:tr>
      <w:tr w:rsidR="620957F2" w:rsidRPr="00437FF1" w14:paraId="44DD2033" w14:textId="77777777" w:rsidTr="620957F2">
        <w:trPr>
          <w:trHeight w:val="300"/>
        </w:trPr>
        <w:tc>
          <w:tcPr>
            <w:cnfStyle w:val="001000000000" w:firstRow="0" w:lastRow="0" w:firstColumn="1" w:lastColumn="0" w:oddVBand="0" w:evenVBand="0" w:oddHBand="0" w:evenHBand="0" w:firstRowFirstColumn="0" w:firstRowLastColumn="0" w:lastRowFirstColumn="0" w:lastRowLastColumn="0"/>
            <w:tcW w:w="2520" w:type="dxa"/>
          </w:tcPr>
          <w:p w14:paraId="28EC8C74" w14:textId="77777777" w:rsidR="620957F2" w:rsidRPr="00437FF1" w:rsidRDefault="620957F2" w:rsidP="620957F2">
            <w:pPr>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Monitor Hypothesis</w:t>
            </w:r>
          </w:p>
          <w:p w14:paraId="6A7B9729" w14:textId="77777777" w:rsidR="620957F2" w:rsidRPr="00437FF1" w:rsidRDefault="620957F2" w:rsidP="620957F2">
            <w:pPr>
              <w:rPr>
                <w:rFonts w:ascii="Times New Roman" w:eastAsia="Times New Roman" w:hAnsi="Times New Roman" w:cs="Times New Roman"/>
                <w:sz w:val="24"/>
                <w:szCs w:val="24"/>
              </w:rPr>
            </w:pPr>
          </w:p>
        </w:tc>
        <w:tc>
          <w:tcPr>
            <w:tcW w:w="3150" w:type="dxa"/>
          </w:tcPr>
          <w:p w14:paraId="5BF823CB" w14:textId="7874A01F" w:rsidR="620957F2" w:rsidRPr="00437FF1" w:rsidRDefault="211B1DEF" w:rsidP="1F0581C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0437FF1">
              <w:rPr>
                <w:rFonts w:ascii="Times New Roman" w:eastAsia="Times New Roman" w:hAnsi="Times New Roman" w:cs="Times New Roman"/>
                <w:i/>
                <w:iCs/>
                <w:sz w:val="24"/>
                <w:szCs w:val="24"/>
              </w:rPr>
              <w:t>“</w:t>
            </w:r>
            <w:r w:rsidR="59DC4B66" w:rsidRPr="00437FF1">
              <w:rPr>
                <w:rFonts w:ascii="Times New Roman" w:eastAsia="Times New Roman" w:hAnsi="Times New Roman" w:cs="Times New Roman"/>
                <w:i/>
                <w:iCs/>
                <w:sz w:val="24"/>
                <w:szCs w:val="24"/>
              </w:rPr>
              <w:t>To avoid plagiarism</w:t>
            </w:r>
            <w:r w:rsidR="59DC4B66" w:rsidRPr="00437FF1">
              <w:rPr>
                <w:rFonts w:ascii="Times New Roman" w:eastAsia="Times New Roman" w:hAnsi="Times New Roman" w:cs="Times New Roman"/>
                <w:i/>
                <w:sz w:val="24"/>
                <w:szCs w:val="24"/>
                <w:u w:val="single"/>
              </w:rPr>
              <w:t>.</w:t>
            </w:r>
            <w:r w:rsidR="59DC4B66" w:rsidRPr="00437FF1">
              <w:rPr>
                <w:rFonts w:ascii="Times New Roman" w:eastAsia="Times New Roman" w:hAnsi="Times New Roman" w:cs="Times New Roman"/>
                <w:i/>
                <w:iCs/>
                <w:sz w:val="24"/>
                <w:szCs w:val="24"/>
              </w:rPr>
              <w:t xml:space="preserve"> I check first the words I made to know the words if I copy from the research I </w:t>
            </w:r>
            <w:r w:rsidR="59DC4B66" w:rsidRPr="00437FF1">
              <w:rPr>
                <w:rFonts w:ascii="Times New Roman" w:eastAsia="Times New Roman" w:hAnsi="Times New Roman" w:cs="Times New Roman"/>
                <w:i/>
                <w:sz w:val="24"/>
                <w:szCs w:val="24"/>
                <w:u w:val="single"/>
              </w:rPr>
              <w:t>pick</w:t>
            </w:r>
            <w:r w:rsidR="59DC4B66" w:rsidRPr="00437FF1">
              <w:rPr>
                <w:rFonts w:ascii="Times New Roman" w:eastAsia="Times New Roman" w:hAnsi="Times New Roman" w:cs="Times New Roman"/>
                <w:i/>
                <w:iCs/>
                <w:sz w:val="24"/>
                <w:szCs w:val="24"/>
              </w:rPr>
              <w:t xml:space="preserve"> from the website I enter</w:t>
            </w:r>
            <w:r w:rsidR="59DC4B66" w:rsidRPr="00437FF1">
              <w:rPr>
                <w:rFonts w:ascii="Times New Roman" w:eastAsia="Times New Roman" w:hAnsi="Times New Roman" w:cs="Times New Roman"/>
                <w:i/>
                <w:sz w:val="24"/>
                <w:szCs w:val="24"/>
                <w:u w:val="single"/>
              </w:rPr>
              <w:t xml:space="preserve"> then</w:t>
            </w:r>
            <w:r w:rsidR="655E2E0C" w:rsidRPr="00437FF1">
              <w:rPr>
                <w:rFonts w:ascii="Times New Roman" w:eastAsia="Times New Roman" w:hAnsi="Times New Roman" w:cs="Times New Roman"/>
                <w:i/>
                <w:sz w:val="24"/>
                <w:szCs w:val="24"/>
                <w:u w:val="single"/>
              </w:rPr>
              <w:t>,</w:t>
            </w:r>
            <w:r w:rsidR="655E2E0C" w:rsidRPr="00437FF1">
              <w:rPr>
                <w:rFonts w:ascii="Times New Roman" w:eastAsia="Times New Roman" w:hAnsi="Times New Roman" w:cs="Times New Roman"/>
                <w:i/>
                <w:iCs/>
                <w:sz w:val="24"/>
                <w:szCs w:val="24"/>
              </w:rPr>
              <w:t>”</w:t>
            </w:r>
          </w:p>
          <w:p w14:paraId="1CF8F358" w14:textId="3F3B942B" w:rsidR="620957F2" w:rsidRPr="00437FF1" w:rsidRDefault="620957F2" w:rsidP="0E2FA77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p>
          <w:p w14:paraId="5A0A8922" w14:textId="7ED05855" w:rsidR="620957F2" w:rsidRPr="00437FF1" w:rsidRDefault="0E2FA77C" w:rsidP="620957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0437FF1">
              <w:rPr>
                <w:rFonts w:ascii="Times New Roman" w:eastAsia="Times New Roman" w:hAnsi="Times New Roman" w:cs="Times New Roman"/>
                <w:i/>
                <w:iCs/>
                <w:sz w:val="24"/>
                <w:szCs w:val="24"/>
              </w:rPr>
              <w:t xml:space="preserve">“I change the words and meaning but relate to study and I review </w:t>
            </w:r>
            <w:r w:rsidRPr="00437FF1">
              <w:rPr>
                <w:rFonts w:ascii="Times New Roman" w:eastAsia="Times New Roman" w:hAnsi="Times New Roman" w:cs="Times New Roman"/>
                <w:i/>
                <w:sz w:val="24"/>
                <w:szCs w:val="24"/>
                <w:u w:val="single"/>
              </w:rPr>
              <w:t>again and then</w:t>
            </w:r>
            <w:r w:rsidRPr="00437FF1">
              <w:rPr>
                <w:rFonts w:ascii="Times New Roman" w:eastAsia="Times New Roman" w:hAnsi="Times New Roman" w:cs="Times New Roman"/>
                <w:i/>
                <w:iCs/>
                <w:sz w:val="24"/>
                <w:szCs w:val="24"/>
              </w:rPr>
              <w:t>, the information I used the tools to prove the information</w:t>
            </w:r>
            <w:r w:rsidR="3A07FCFA" w:rsidRPr="00437FF1">
              <w:rPr>
                <w:rFonts w:ascii="Times New Roman" w:eastAsia="Times New Roman" w:hAnsi="Times New Roman" w:cs="Times New Roman"/>
                <w:i/>
                <w:iCs/>
                <w:sz w:val="24"/>
                <w:szCs w:val="24"/>
              </w:rPr>
              <w:t>”</w:t>
            </w:r>
          </w:p>
        </w:tc>
        <w:tc>
          <w:tcPr>
            <w:tcW w:w="3680" w:type="dxa"/>
          </w:tcPr>
          <w:p w14:paraId="4CAEE894" w14:textId="5D29C358" w:rsidR="620957F2" w:rsidRPr="00437FF1" w:rsidRDefault="31006FB7" w:rsidP="620957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The</w:t>
            </w:r>
            <w:r w:rsidR="7A240B68" w:rsidRPr="00437FF1">
              <w:rPr>
                <w:rFonts w:ascii="Times New Roman" w:eastAsia="Times New Roman" w:hAnsi="Times New Roman" w:cs="Times New Roman"/>
                <w:sz w:val="24"/>
                <w:szCs w:val="24"/>
              </w:rPr>
              <w:t xml:space="preserve"> </w:t>
            </w:r>
            <w:r w:rsidR="372D0227" w:rsidRPr="00437FF1">
              <w:rPr>
                <w:rFonts w:ascii="Times New Roman" w:eastAsia="Times New Roman" w:hAnsi="Times New Roman" w:cs="Times New Roman"/>
                <w:sz w:val="24"/>
                <w:szCs w:val="24"/>
              </w:rPr>
              <w:t>persistent errors show</w:t>
            </w:r>
            <w:r w:rsidRPr="00437FF1">
              <w:rPr>
                <w:rFonts w:ascii="Times New Roman" w:eastAsia="Times New Roman" w:hAnsi="Times New Roman" w:cs="Times New Roman"/>
                <w:sz w:val="24"/>
                <w:szCs w:val="24"/>
              </w:rPr>
              <w:t xml:space="preserve"> no evidence of using monitor to self-correct. </w:t>
            </w:r>
            <w:r w:rsidR="372D0227" w:rsidRPr="00437FF1">
              <w:rPr>
                <w:rFonts w:ascii="Times New Roman" w:eastAsia="Times New Roman" w:hAnsi="Times New Roman" w:cs="Times New Roman"/>
                <w:sz w:val="24"/>
                <w:szCs w:val="24"/>
              </w:rPr>
              <w:t>There are</w:t>
            </w:r>
            <w:r w:rsidRPr="00437FF1">
              <w:rPr>
                <w:rFonts w:ascii="Times New Roman" w:eastAsia="Times New Roman" w:hAnsi="Times New Roman" w:cs="Times New Roman"/>
                <w:sz w:val="24"/>
                <w:szCs w:val="24"/>
              </w:rPr>
              <w:t xml:space="preserve"> errors in grammar, syntax, punctuation, </w:t>
            </w:r>
            <w:r w:rsidR="7389FABD" w:rsidRPr="00437FF1">
              <w:rPr>
                <w:rFonts w:ascii="Times New Roman" w:eastAsia="Times New Roman" w:hAnsi="Times New Roman" w:cs="Times New Roman"/>
                <w:sz w:val="24"/>
                <w:szCs w:val="24"/>
              </w:rPr>
              <w:t xml:space="preserve">word </w:t>
            </w:r>
            <w:r w:rsidR="11AD83FA" w:rsidRPr="00437FF1">
              <w:rPr>
                <w:rFonts w:ascii="Times New Roman" w:eastAsia="Times New Roman" w:hAnsi="Times New Roman" w:cs="Times New Roman"/>
                <w:sz w:val="24"/>
                <w:szCs w:val="24"/>
              </w:rPr>
              <w:t>choice</w:t>
            </w:r>
            <w:r w:rsidR="1A611200" w:rsidRPr="00437FF1">
              <w:rPr>
                <w:rFonts w:ascii="Times New Roman" w:eastAsia="Times New Roman" w:hAnsi="Times New Roman" w:cs="Times New Roman"/>
                <w:sz w:val="24"/>
                <w:szCs w:val="24"/>
              </w:rPr>
              <w:t xml:space="preserve"> </w:t>
            </w:r>
            <w:r w:rsidRPr="00437FF1">
              <w:rPr>
                <w:rFonts w:ascii="Times New Roman" w:eastAsia="Times New Roman" w:hAnsi="Times New Roman" w:cs="Times New Roman"/>
                <w:sz w:val="24"/>
                <w:szCs w:val="24"/>
              </w:rPr>
              <w:t xml:space="preserve">and </w:t>
            </w:r>
            <w:r w:rsidR="372D0227" w:rsidRPr="00437FF1">
              <w:rPr>
                <w:rFonts w:ascii="Times New Roman" w:eastAsia="Times New Roman" w:hAnsi="Times New Roman" w:cs="Times New Roman"/>
                <w:sz w:val="24"/>
                <w:szCs w:val="24"/>
              </w:rPr>
              <w:t>spelling</w:t>
            </w:r>
            <w:r w:rsidRPr="00437FF1">
              <w:rPr>
                <w:rFonts w:ascii="Times New Roman" w:eastAsia="Times New Roman" w:hAnsi="Times New Roman" w:cs="Times New Roman"/>
                <w:sz w:val="24"/>
                <w:szCs w:val="24"/>
              </w:rPr>
              <w:t xml:space="preserve"> that would likely be corrected by a more advanced </w:t>
            </w:r>
            <w:r w:rsidR="2DBBC7D5" w:rsidRPr="00437FF1">
              <w:rPr>
                <w:rFonts w:ascii="Times New Roman" w:eastAsia="Times New Roman" w:hAnsi="Times New Roman" w:cs="Times New Roman"/>
                <w:sz w:val="24"/>
                <w:szCs w:val="24"/>
              </w:rPr>
              <w:t>student</w:t>
            </w:r>
            <w:r w:rsidRPr="00437FF1">
              <w:rPr>
                <w:rFonts w:ascii="Times New Roman" w:eastAsia="Times New Roman" w:hAnsi="Times New Roman" w:cs="Times New Roman"/>
                <w:sz w:val="24"/>
                <w:szCs w:val="24"/>
              </w:rPr>
              <w:t xml:space="preserve"> who uses their </w:t>
            </w:r>
            <w:r w:rsidR="5B7FBBC2" w:rsidRPr="00437FF1">
              <w:rPr>
                <w:rFonts w:ascii="Times New Roman" w:eastAsia="Times New Roman" w:hAnsi="Times New Roman" w:cs="Times New Roman"/>
                <w:sz w:val="24"/>
                <w:szCs w:val="24"/>
              </w:rPr>
              <w:t>monitor to</w:t>
            </w:r>
            <w:r w:rsidRPr="00437FF1">
              <w:rPr>
                <w:rFonts w:ascii="Times New Roman" w:eastAsia="Times New Roman" w:hAnsi="Times New Roman" w:cs="Times New Roman"/>
                <w:sz w:val="24"/>
                <w:szCs w:val="24"/>
              </w:rPr>
              <w:t xml:space="preserve"> edit their output. The complete lack of commas, incorrect use of conjunctions like </w:t>
            </w:r>
            <w:r w:rsidRPr="00437FF1">
              <w:rPr>
                <w:rFonts w:ascii="Times New Roman" w:eastAsia="Times New Roman" w:hAnsi="Times New Roman" w:cs="Times New Roman"/>
                <w:i/>
                <w:sz w:val="24"/>
                <w:szCs w:val="24"/>
              </w:rPr>
              <w:t>"then,"</w:t>
            </w:r>
            <w:r w:rsidRPr="00437FF1">
              <w:rPr>
                <w:rFonts w:ascii="Times New Roman" w:eastAsia="Times New Roman" w:hAnsi="Times New Roman" w:cs="Times New Roman"/>
                <w:sz w:val="24"/>
                <w:szCs w:val="24"/>
              </w:rPr>
              <w:t xml:space="preserve"> and awkward phrasing suggest the </w:t>
            </w:r>
            <w:r w:rsidR="5A10704E" w:rsidRPr="00437FF1">
              <w:rPr>
                <w:rFonts w:ascii="Times New Roman" w:eastAsia="Times New Roman" w:hAnsi="Times New Roman" w:cs="Times New Roman"/>
                <w:sz w:val="24"/>
                <w:szCs w:val="24"/>
              </w:rPr>
              <w:t>student</w:t>
            </w:r>
            <w:r w:rsidRPr="00437FF1">
              <w:rPr>
                <w:rFonts w:ascii="Times New Roman" w:eastAsia="Times New Roman" w:hAnsi="Times New Roman" w:cs="Times New Roman"/>
                <w:sz w:val="24"/>
                <w:szCs w:val="24"/>
              </w:rPr>
              <w:t xml:space="preserve"> is focusing on getting their ideas on paper without </w:t>
            </w:r>
            <w:r w:rsidR="714D3E49" w:rsidRPr="00437FF1">
              <w:rPr>
                <w:rFonts w:ascii="Times New Roman" w:eastAsia="Times New Roman" w:hAnsi="Times New Roman" w:cs="Times New Roman"/>
                <w:sz w:val="24"/>
                <w:szCs w:val="24"/>
              </w:rPr>
              <w:t>using the monitor.</w:t>
            </w:r>
            <w:r w:rsidRPr="00437FF1">
              <w:rPr>
                <w:rFonts w:ascii="Times New Roman" w:eastAsia="Times New Roman" w:hAnsi="Times New Roman" w:cs="Times New Roman"/>
                <w:sz w:val="24"/>
                <w:szCs w:val="24"/>
              </w:rPr>
              <w:t xml:space="preserve"> This indicates a very limited or undeveloped monitor</w:t>
            </w:r>
            <w:r w:rsidR="714D3E49" w:rsidRPr="00437FF1">
              <w:rPr>
                <w:rFonts w:ascii="Times New Roman" w:eastAsia="Times New Roman" w:hAnsi="Times New Roman" w:cs="Times New Roman"/>
                <w:sz w:val="24"/>
                <w:szCs w:val="24"/>
              </w:rPr>
              <w:t xml:space="preserve"> </w:t>
            </w:r>
            <w:r w:rsidRPr="00437FF1">
              <w:rPr>
                <w:rFonts w:ascii="Times New Roman" w:eastAsia="Times New Roman" w:hAnsi="Times New Roman" w:cs="Times New Roman"/>
                <w:sz w:val="24"/>
                <w:szCs w:val="24"/>
              </w:rPr>
              <w:t>or a context where the learner is writing under time pressure</w:t>
            </w:r>
            <w:r w:rsidR="09287E67" w:rsidRPr="00437FF1">
              <w:rPr>
                <w:rFonts w:ascii="Times New Roman" w:eastAsia="Times New Roman" w:hAnsi="Times New Roman" w:cs="Times New Roman"/>
                <w:sz w:val="24"/>
                <w:szCs w:val="24"/>
              </w:rPr>
              <w:t>.</w:t>
            </w:r>
          </w:p>
        </w:tc>
      </w:tr>
      <w:tr w:rsidR="620957F2" w:rsidRPr="00437FF1" w14:paraId="637DD908" w14:textId="77777777" w:rsidTr="620957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tcPr>
          <w:p w14:paraId="0B6B71A9" w14:textId="77777777" w:rsidR="620957F2" w:rsidRPr="00437FF1" w:rsidRDefault="620957F2" w:rsidP="620957F2">
            <w:pPr>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Natural Order Hypothesis</w:t>
            </w:r>
          </w:p>
        </w:tc>
        <w:tc>
          <w:tcPr>
            <w:tcW w:w="3150" w:type="dxa"/>
          </w:tcPr>
          <w:p w14:paraId="76CF4061" w14:textId="7ED05855" w:rsidR="620957F2" w:rsidRPr="00437FF1" w:rsidRDefault="4DAA6250" w:rsidP="4DAA625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437FF1">
              <w:rPr>
                <w:rFonts w:ascii="Times New Roman" w:eastAsia="Times New Roman" w:hAnsi="Times New Roman" w:cs="Times New Roman"/>
                <w:i/>
                <w:iCs/>
                <w:sz w:val="24"/>
                <w:szCs w:val="24"/>
              </w:rPr>
              <w:t xml:space="preserve">“I change the words and meaning but relate to study and I review </w:t>
            </w:r>
            <w:r w:rsidRPr="00437FF1">
              <w:rPr>
                <w:rFonts w:ascii="Times New Roman" w:eastAsia="Times New Roman" w:hAnsi="Times New Roman" w:cs="Times New Roman"/>
                <w:i/>
                <w:sz w:val="24"/>
                <w:szCs w:val="24"/>
              </w:rPr>
              <w:t xml:space="preserve">again </w:t>
            </w:r>
            <w:r w:rsidRPr="00437FF1">
              <w:rPr>
                <w:rFonts w:ascii="Times New Roman" w:eastAsia="Times New Roman" w:hAnsi="Times New Roman" w:cs="Times New Roman"/>
                <w:i/>
                <w:iCs/>
                <w:sz w:val="24"/>
                <w:szCs w:val="24"/>
                <w:u w:val="single"/>
              </w:rPr>
              <w:t>and then</w:t>
            </w:r>
            <w:r w:rsidRPr="00437FF1">
              <w:rPr>
                <w:rFonts w:ascii="Times New Roman" w:eastAsia="Times New Roman" w:hAnsi="Times New Roman" w:cs="Times New Roman"/>
                <w:i/>
                <w:iCs/>
                <w:sz w:val="24"/>
                <w:szCs w:val="24"/>
              </w:rPr>
              <w:t>, the information I used the tools to prove the information”</w:t>
            </w:r>
          </w:p>
          <w:p w14:paraId="409B2385" w14:textId="36CDBD28" w:rsidR="620957F2" w:rsidRPr="00437FF1" w:rsidRDefault="620957F2" w:rsidP="620957F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p>
        </w:tc>
        <w:tc>
          <w:tcPr>
            <w:tcW w:w="3680" w:type="dxa"/>
          </w:tcPr>
          <w:p w14:paraId="17DBB755" w14:textId="295C3770" w:rsidR="620957F2" w:rsidRPr="00437FF1" w:rsidRDefault="6778573C" w:rsidP="620957F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 xml:space="preserve">The use of run-on sentences connected by </w:t>
            </w:r>
            <w:r w:rsidRPr="00437FF1">
              <w:rPr>
                <w:rFonts w:ascii="Times New Roman" w:eastAsia="Times New Roman" w:hAnsi="Times New Roman" w:cs="Times New Roman"/>
                <w:i/>
                <w:sz w:val="24"/>
                <w:szCs w:val="24"/>
              </w:rPr>
              <w:t>"and then</w:t>
            </w:r>
            <w:r w:rsidR="44C4F88D" w:rsidRPr="00437FF1">
              <w:rPr>
                <w:rFonts w:ascii="Times New Roman" w:eastAsia="Times New Roman" w:hAnsi="Times New Roman" w:cs="Times New Roman"/>
                <w:i/>
                <w:iCs/>
                <w:sz w:val="24"/>
                <w:szCs w:val="24"/>
              </w:rPr>
              <w:t>"</w:t>
            </w:r>
            <w:r w:rsidRPr="00437FF1">
              <w:rPr>
                <w:rFonts w:ascii="Times New Roman" w:eastAsia="Times New Roman" w:hAnsi="Times New Roman" w:cs="Times New Roman"/>
                <w:sz w:val="24"/>
                <w:szCs w:val="24"/>
              </w:rPr>
              <w:t xml:space="preserve"> </w:t>
            </w:r>
            <w:r w:rsidR="6D2E4F42" w:rsidRPr="00437FF1">
              <w:rPr>
                <w:rFonts w:ascii="Times New Roman" w:eastAsia="Times New Roman" w:hAnsi="Times New Roman" w:cs="Times New Roman"/>
                <w:sz w:val="24"/>
                <w:szCs w:val="24"/>
              </w:rPr>
              <w:t>indicates</w:t>
            </w:r>
            <w:r w:rsidRPr="00437FF1">
              <w:rPr>
                <w:rFonts w:ascii="Times New Roman" w:eastAsia="Times New Roman" w:hAnsi="Times New Roman" w:cs="Times New Roman"/>
                <w:sz w:val="24"/>
                <w:szCs w:val="24"/>
              </w:rPr>
              <w:t xml:space="preserve"> </w:t>
            </w:r>
            <w:r w:rsidR="0D60C517" w:rsidRPr="00437FF1">
              <w:rPr>
                <w:rFonts w:ascii="Times New Roman" w:eastAsia="Times New Roman" w:hAnsi="Times New Roman" w:cs="Times New Roman"/>
                <w:sz w:val="24"/>
                <w:szCs w:val="24"/>
              </w:rPr>
              <w:t>a natural</w:t>
            </w:r>
            <w:r w:rsidRPr="00437FF1">
              <w:rPr>
                <w:rFonts w:ascii="Times New Roman" w:eastAsia="Times New Roman" w:hAnsi="Times New Roman" w:cs="Times New Roman"/>
                <w:sz w:val="24"/>
                <w:szCs w:val="24"/>
              </w:rPr>
              <w:t xml:space="preserve"> stage where </w:t>
            </w:r>
            <w:r w:rsidR="0D60C517" w:rsidRPr="00437FF1">
              <w:rPr>
                <w:rFonts w:ascii="Times New Roman" w:eastAsia="Times New Roman" w:hAnsi="Times New Roman" w:cs="Times New Roman"/>
                <w:sz w:val="24"/>
                <w:szCs w:val="24"/>
              </w:rPr>
              <w:t>students</w:t>
            </w:r>
            <w:r w:rsidRPr="00437FF1">
              <w:rPr>
                <w:rFonts w:ascii="Times New Roman" w:eastAsia="Times New Roman" w:hAnsi="Times New Roman" w:cs="Times New Roman"/>
                <w:sz w:val="24"/>
                <w:szCs w:val="24"/>
              </w:rPr>
              <w:t xml:space="preserve"> rely on simple connectors because they </w:t>
            </w:r>
            <w:r w:rsidR="4CA5C734" w:rsidRPr="00437FF1">
              <w:rPr>
                <w:rFonts w:ascii="Times New Roman" w:eastAsia="Times New Roman" w:hAnsi="Times New Roman" w:cs="Times New Roman"/>
                <w:sz w:val="24"/>
                <w:szCs w:val="24"/>
              </w:rPr>
              <w:t xml:space="preserve">may </w:t>
            </w:r>
            <w:r w:rsidR="31619D61" w:rsidRPr="00437FF1">
              <w:rPr>
                <w:rFonts w:ascii="Times New Roman" w:eastAsia="Times New Roman" w:hAnsi="Times New Roman" w:cs="Times New Roman"/>
                <w:sz w:val="24"/>
                <w:szCs w:val="24"/>
              </w:rPr>
              <w:t>have not</w:t>
            </w:r>
            <w:r w:rsidRPr="00437FF1">
              <w:rPr>
                <w:rFonts w:ascii="Times New Roman" w:eastAsia="Times New Roman" w:hAnsi="Times New Roman" w:cs="Times New Roman"/>
                <w:sz w:val="24"/>
                <w:szCs w:val="24"/>
              </w:rPr>
              <w:t xml:space="preserve"> yet acquired the rules for complex sentences, subordinate clauses, or proper punctuation.</w:t>
            </w:r>
            <w:r w:rsidR="4E1F9A16" w:rsidRPr="00437FF1">
              <w:rPr>
                <w:rFonts w:ascii="Times New Roman" w:eastAsia="Times New Roman" w:hAnsi="Times New Roman" w:cs="Times New Roman"/>
                <w:sz w:val="24"/>
                <w:szCs w:val="24"/>
              </w:rPr>
              <w:t xml:space="preserve"> </w:t>
            </w:r>
          </w:p>
        </w:tc>
      </w:tr>
      <w:tr w:rsidR="620957F2" w:rsidRPr="00437FF1" w14:paraId="16F2A40C" w14:textId="77777777" w:rsidTr="620957F2">
        <w:trPr>
          <w:trHeight w:val="300"/>
        </w:trPr>
        <w:tc>
          <w:tcPr>
            <w:cnfStyle w:val="001000000000" w:firstRow="0" w:lastRow="0" w:firstColumn="1" w:lastColumn="0" w:oddVBand="0" w:evenVBand="0" w:oddHBand="0" w:evenHBand="0" w:firstRowFirstColumn="0" w:firstRowLastColumn="0" w:lastRowFirstColumn="0" w:lastRowLastColumn="0"/>
            <w:tcW w:w="2520" w:type="dxa"/>
          </w:tcPr>
          <w:p w14:paraId="4762111A" w14:textId="77777777" w:rsidR="620957F2" w:rsidRPr="00437FF1" w:rsidRDefault="620957F2" w:rsidP="620957F2">
            <w:pPr>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Input Hypothesis</w:t>
            </w:r>
          </w:p>
        </w:tc>
        <w:tc>
          <w:tcPr>
            <w:tcW w:w="3150" w:type="dxa"/>
          </w:tcPr>
          <w:p w14:paraId="399F6FED" w14:textId="71AFA50D" w:rsidR="620957F2" w:rsidRPr="00437FF1" w:rsidRDefault="595F18FB" w:rsidP="620957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00437FF1">
              <w:rPr>
                <w:rFonts w:ascii="Times New Roman" w:eastAsia="Times New Roman" w:hAnsi="Times New Roman" w:cs="Times New Roman"/>
                <w:i/>
                <w:iCs/>
                <w:sz w:val="24"/>
                <w:szCs w:val="24"/>
              </w:rPr>
              <w:t xml:space="preserve">"I </w:t>
            </w:r>
            <w:r w:rsidRPr="00437FF1">
              <w:rPr>
                <w:rFonts w:ascii="Times New Roman" w:eastAsia="Times New Roman" w:hAnsi="Times New Roman" w:cs="Times New Roman"/>
                <w:i/>
                <w:sz w:val="24"/>
                <w:szCs w:val="24"/>
                <w:u w:val="single"/>
              </w:rPr>
              <w:t>check</w:t>
            </w:r>
            <w:r w:rsidRPr="00437FF1">
              <w:rPr>
                <w:rFonts w:ascii="Times New Roman" w:eastAsia="Times New Roman" w:hAnsi="Times New Roman" w:cs="Times New Roman"/>
                <w:i/>
                <w:iCs/>
                <w:sz w:val="24"/>
                <w:szCs w:val="24"/>
              </w:rPr>
              <w:t xml:space="preserve"> first the words I </w:t>
            </w:r>
            <w:r w:rsidRPr="00437FF1">
              <w:rPr>
                <w:rFonts w:ascii="Times New Roman" w:eastAsia="Times New Roman" w:hAnsi="Times New Roman" w:cs="Times New Roman"/>
                <w:i/>
                <w:sz w:val="24"/>
                <w:szCs w:val="24"/>
                <w:u w:val="single"/>
              </w:rPr>
              <w:t>made</w:t>
            </w:r>
            <w:r w:rsidRPr="00437FF1">
              <w:rPr>
                <w:rFonts w:ascii="Times New Roman" w:eastAsia="Times New Roman" w:hAnsi="Times New Roman" w:cs="Times New Roman"/>
                <w:i/>
                <w:iCs/>
                <w:sz w:val="24"/>
                <w:szCs w:val="24"/>
              </w:rPr>
              <w:t xml:space="preserve"> to know the words if I copy from the research I </w:t>
            </w:r>
            <w:r w:rsidRPr="00437FF1">
              <w:rPr>
                <w:rFonts w:ascii="Times New Roman" w:eastAsia="Times New Roman" w:hAnsi="Times New Roman" w:cs="Times New Roman"/>
                <w:i/>
                <w:sz w:val="24"/>
                <w:szCs w:val="24"/>
                <w:u w:val="single"/>
              </w:rPr>
              <w:t>pick</w:t>
            </w:r>
            <w:r w:rsidRPr="00437FF1">
              <w:rPr>
                <w:rFonts w:ascii="Times New Roman" w:eastAsia="Times New Roman" w:hAnsi="Times New Roman" w:cs="Times New Roman"/>
                <w:i/>
                <w:iCs/>
                <w:sz w:val="24"/>
                <w:szCs w:val="24"/>
              </w:rPr>
              <w:t xml:space="preserve"> from the website I </w:t>
            </w:r>
            <w:r w:rsidRPr="00437FF1">
              <w:rPr>
                <w:rFonts w:ascii="Times New Roman" w:eastAsia="Times New Roman" w:hAnsi="Times New Roman" w:cs="Times New Roman"/>
                <w:i/>
                <w:sz w:val="24"/>
                <w:szCs w:val="24"/>
                <w:u w:val="single"/>
              </w:rPr>
              <w:t>enter</w:t>
            </w:r>
            <w:r w:rsidRPr="00437FF1">
              <w:rPr>
                <w:rFonts w:ascii="Times New Roman" w:eastAsia="Times New Roman" w:hAnsi="Times New Roman" w:cs="Times New Roman"/>
                <w:i/>
                <w:iCs/>
                <w:sz w:val="24"/>
                <w:szCs w:val="24"/>
              </w:rPr>
              <w:t xml:space="preserve"> then, I change the words and meaning but relate to study and I review again,"</w:t>
            </w:r>
          </w:p>
        </w:tc>
        <w:tc>
          <w:tcPr>
            <w:tcW w:w="3680" w:type="dxa"/>
          </w:tcPr>
          <w:p w14:paraId="5FD651E1" w14:textId="3B5DDF22" w:rsidR="620957F2" w:rsidRPr="00437FF1" w:rsidRDefault="2F74905A" w:rsidP="620957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 xml:space="preserve">The essay is written with run-on sentences, awkward phrasing, and a general lack of coherence. This shows that the student has not yet acquired the syntactic structures like proper use of subordinate clauses, conjunctions, and punctuation to express complex thoughts. This indicates a gap in their exposure to </w:t>
            </w:r>
            <w:r w:rsidRPr="00437FF1">
              <w:rPr>
                <w:rFonts w:ascii="Times New Roman" w:eastAsia="Times New Roman" w:hAnsi="Times New Roman" w:cs="Times New Roman"/>
                <w:sz w:val="24"/>
                <w:szCs w:val="24"/>
              </w:rPr>
              <w:lastRenderedPageBreak/>
              <w:t xml:space="preserve">"i+1" </w:t>
            </w:r>
            <w:r w:rsidR="0359D192" w:rsidRPr="00437FF1">
              <w:rPr>
                <w:rFonts w:ascii="Times New Roman" w:eastAsia="Times New Roman" w:hAnsi="Times New Roman" w:cs="Times New Roman"/>
                <w:sz w:val="24"/>
                <w:szCs w:val="24"/>
              </w:rPr>
              <w:t>or above their current level</w:t>
            </w:r>
            <w:r w:rsidRPr="00437FF1">
              <w:rPr>
                <w:rFonts w:ascii="Times New Roman" w:eastAsia="Times New Roman" w:hAnsi="Times New Roman" w:cs="Times New Roman"/>
                <w:sz w:val="24"/>
                <w:szCs w:val="24"/>
              </w:rPr>
              <w:t xml:space="preserve"> that would allow them to acquire these structures naturally. Additionally, the use of basic verbs like "check," "made," "pick," and "enter" instead of more precise and varied vocabulary, such as "verify," "composed," "selected," or "accessed" suggests that the student's exposure to new vocabulary in a meaningful context has been limited.</w:t>
            </w:r>
          </w:p>
        </w:tc>
      </w:tr>
      <w:tr w:rsidR="620957F2" w:rsidRPr="00437FF1" w14:paraId="53013B47" w14:textId="77777777" w:rsidTr="620957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tcPr>
          <w:p w14:paraId="2F1C30B9" w14:textId="77777777" w:rsidR="620957F2" w:rsidRPr="00437FF1" w:rsidRDefault="620957F2" w:rsidP="620957F2">
            <w:pPr>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lastRenderedPageBreak/>
              <w:t xml:space="preserve">Affective Filter Hypothesis </w:t>
            </w:r>
          </w:p>
        </w:tc>
        <w:tc>
          <w:tcPr>
            <w:tcW w:w="3150" w:type="dxa"/>
          </w:tcPr>
          <w:p w14:paraId="6DDEB3D7" w14:textId="0F17A866" w:rsidR="620957F2" w:rsidRPr="00437FF1" w:rsidRDefault="67927216" w:rsidP="6792721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r w:rsidRPr="00437FF1">
              <w:rPr>
                <w:rFonts w:ascii="Times New Roman" w:eastAsia="Times New Roman" w:hAnsi="Times New Roman" w:cs="Times New Roman"/>
                <w:i/>
                <w:iCs/>
                <w:sz w:val="24"/>
                <w:szCs w:val="24"/>
              </w:rPr>
              <w:t xml:space="preserve">“I check first the </w:t>
            </w:r>
            <w:r w:rsidRPr="00437FF1">
              <w:rPr>
                <w:rFonts w:ascii="Times New Roman" w:eastAsia="Times New Roman" w:hAnsi="Times New Roman" w:cs="Times New Roman"/>
                <w:i/>
                <w:sz w:val="24"/>
                <w:szCs w:val="24"/>
                <w:u w:val="single"/>
              </w:rPr>
              <w:t>words I made to know the words</w:t>
            </w:r>
            <w:r w:rsidRPr="00437FF1">
              <w:rPr>
                <w:rFonts w:ascii="Times New Roman" w:eastAsia="Times New Roman" w:hAnsi="Times New Roman" w:cs="Times New Roman"/>
                <w:i/>
                <w:iCs/>
                <w:sz w:val="24"/>
                <w:szCs w:val="24"/>
              </w:rPr>
              <w:t xml:space="preserve"> if I copy from the research I </w:t>
            </w:r>
            <w:r w:rsidRPr="00437FF1">
              <w:rPr>
                <w:rFonts w:ascii="Times New Roman" w:eastAsia="Times New Roman" w:hAnsi="Times New Roman" w:cs="Times New Roman"/>
                <w:i/>
                <w:iCs/>
                <w:sz w:val="24"/>
                <w:szCs w:val="24"/>
                <w:u w:val="single"/>
              </w:rPr>
              <w:t>pick</w:t>
            </w:r>
            <w:r w:rsidRPr="00437FF1">
              <w:rPr>
                <w:rFonts w:ascii="Times New Roman" w:eastAsia="Times New Roman" w:hAnsi="Times New Roman" w:cs="Times New Roman"/>
                <w:i/>
                <w:iCs/>
                <w:sz w:val="24"/>
                <w:szCs w:val="24"/>
              </w:rPr>
              <w:t xml:space="preserve"> from the website I </w:t>
            </w:r>
            <w:r w:rsidRPr="00437FF1">
              <w:rPr>
                <w:rFonts w:ascii="Times New Roman" w:eastAsia="Times New Roman" w:hAnsi="Times New Roman" w:cs="Times New Roman"/>
                <w:i/>
                <w:sz w:val="24"/>
                <w:szCs w:val="24"/>
                <w:u w:val="single"/>
              </w:rPr>
              <w:t>enter</w:t>
            </w:r>
            <w:r w:rsidRPr="00437FF1">
              <w:rPr>
                <w:rFonts w:ascii="Times New Roman" w:eastAsia="Times New Roman" w:hAnsi="Times New Roman" w:cs="Times New Roman"/>
                <w:i/>
                <w:iCs/>
                <w:sz w:val="24"/>
                <w:szCs w:val="24"/>
                <w:u w:val="single"/>
              </w:rPr>
              <w:t xml:space="preserve"> </w:t>
            </w:r>
            <w:r w:rsidRPr="00437FF1">
              <w:rPr>
                <w:rFonts w:ascii="Times New Roman" w:eastAsia="Times New Roman" w:hAnsi="Times New Roman" w:cs="Times New Roman"/>
                <w:i/>
                <w:sz w:val="24"/>
                <w:szCs w:val="24"/>
              </w:rPr>
              <w:t>then,</w:t>
            </w:r>
            <w:r w:rsidRPr="00437FF1">
              <w:rPr>
                <w:rFonts w:ascii="Times New Roman" w:eastAsia="Times New Roman" w:hAnsi="Times New Roman" w:cs="Times New Roman"/>
                <w:i/>
                <w:iCs/>
                <w:sz w:val="24"/>
                <w:szCs w:val="24"/>
              </w:rPr>
              <w:t>”</w:t>
            </w:r>
          </w:p>
          <w:p w14:paraId="592B02F8" w14:textId="70491FBA" w:rsidR="620957F2" w:rsidRPr="00437FF1" w:rsidRDefault="620957F2" w:rsidP="620957F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rPr>
            </w:pPr>
          </w:p>
        </w:tc>
        <w:tc>
          <w:tcPr>
            <w:tcW w:w="3680" w:type="dxa"/>
          </w:tcPr>
          <w:p w14:paraId="17D4F235" w14:textId="3538F388" w:rsidR="620957F2" w:rsidRPr="00437FF1" w:rsidRDefault="00AEBA41" w:rsidP="620957F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The use of run-</w:t>
            </w:r>
            <w:r w:rsidR="2B9C37A1" w:rsidRPr="00437FF1">
              <w:rPr>
                <w:rFonts w:ascii="Times New Roman" w:eastAsia="Times New Roman" w:hAnsi="Times New Roman" w:cs="Times New Roman"/>
                <w:sz w:val="24"/>
                <w:szCs w:val="24"/>
              </w:rPr>
              <w:t xml:space="preserve">on </w:t>
            </w:r>
            <w:r w:rsidR="44FC06D0" w:rsidRPr="00437FF1">
              <w:rPr>
                <w:rFonts w:ascii="Times New Roman" w:eastAsia="Times New Roman" w:hAnsi="Times New Roman" w:cs="Times New Roman"/>
                <w:sz w:val="24"/>
                <w:szCs w:val="24"/>
              </w:rPr>
              <w:t>sentences</w:t>
            </w:r>
            <w:r w:rsidR="67F9F387" w:rsidRPr="00437FF1">
              <w:rPr>
                <w:rFonts w:ascii="Times New Roman" w:eastAsia="Times New Roman" w:hAnsi="Times New Roman" w:cs="Times New Roman"/>
                <w:sz w:val="24"/>
                <w:szCs w:val="24"/>
              </w:rPr>
              <w:t xml:space="preserve">, simple words, </w:t>
            </w:r>
            <w:r w:rsidR="58CCA348" w:rsidRPr="00437FF1">
              <w:rPr>
                <w:rFonts w:ascii="Times New Roman" w:eastAsia="Times New Roman" w:hAnsi="Times New Roman" w:cs="Times New Roman"/>
                <w:sz w:val="24"/>
                <w:szCs w:val="24"/>
              </w:rPr>
              <w:t xml:space="preserve">and repetitive </w:t>
            </w:r>
            <w:r w:rsidR="25E59DCC" w:rsidRPr="00437FF1">
              <w:rPr>
                <w:rFonts w:ascii="Times New Roman" w:eastAsia="Times New Roman" w:hAnsi="Times New Roman" w:cs="Times New Roman"/>
                <w:sz w:val="24"/>
                <w:szCs w:val="24"/>
              </w:rPr>
              <w:t xml:space="preserve">phrasing </w:t>
            </w:r>
            <w:r w:rsidR="6241E0B6" w:rsidRPr="00437FF1">
              <w:rPr>
                <w:rFonts w:ascii="Times New Roman" w:eastAsia="Times New Roman" w:hAnsi="Times New Roman" w:cs="Times New Roman"/>
                <w:sz w:val="24"/>
                <w:szCs w:val="24"/>
              </w:rPr>
              <w:t xml:space="preserve">may </w:t>
            </w:r>
            <w:r w:rsidR="1F1ACAB7" w:rsidRPr="00437FF1">
              <w:rPr>
                <w:rFonts w:ascii="Times New Roman" w:eastAsia="Times New Roman" w:hAnsi="Times New Roman" w:cs="Times New Roman"/>
                <w:sz w:val="24"/>
                <w:szCs w:val="24"/>
              </w:rPr>
              <w:t xml:space="preserve">imply </w:t>
            </w:r>
            <w:r w:rsidR="44F9F9A4" w:rsidRPr="00437FF1">
              <w:rPr>
                <w:rFonts w:ascii="Times New Roman" w:eastAsia="Times New Roman" w:hAnsi="Times New Roman" w:cs="Times New Roman"/>
                <w:sz w:val="24"/>
                <w:szCs w:val="24"/>
              </w:rPr>
              <w:t xml:space="preserve">that the student </w:t>
            </w:r>
            <w:r w:rsidR="098B0A3A" w:rsidRPr="00437FF1">
              <w:rPr>
                <w:rFonts w:ascii="Times New Roman" w:eastAsia="Times New Roman" w:hAnsi="Times New Roman" w:cs="Times New Roman"/>
                <w:sz w:val="24"/>
                <w:szCs w:val="24"/>
              </w:rPr>
              <w:t xml:space="preserve">has high </w:t>
            </w:r>
            <w:r w:rsidR="21C4AF1C" w:rsidRPr="00437FF1">
              <w:rPr>
                <w:rFonts w:ascii="Times New Roman" w:eastAsia="Times New Roman" w:hAnsi="Times New Roman" w:cs="Times New Roman"/>
                <w:sz w:val="24"/>
                <w:szCs w:val="24"/>
              </w:rPr>
              <w:t>affective filter</w:t>
            </w:r>
            <w:r w:rsidR="3B9DE702" w:rsidRPr="00437FF1">
              <w:rPr>
                <w:rFonts w:ascii="Times New Roman" w:eastAsia="Times New Roman" w:hAnsi="Times New Roman" w:cs="Times New Roman"/>
                <w:sz w:val="24"/>
                <w:szCs w:val="24"/>
              </w:rPr>
              <w:t xml:space="preserve"> </w:t>
            </w:r>
            <w:r w:rsidR="7980E3A2" w:rsidRPr="00437FF1">
              <w:rPr>
                <w:rFonts w:ascii="Times New Roman" w:eastAsia="Times New Roman" w:hAnsi="Times New Roman" w:cs="Times New Roman"/>
                <w:sz w:val="24"/>
                <w:szCs w:val="24"/>
              </w:rPr>
              <w:t xml:space="preserve">as </w:t>
            </w:r>
            <w:r w:rsidR="3BB1584F" w:rsidRPr="00437FF1">
              <w:rPr>
                <w:rFonts w:ascii="Times New Roman" w:eastAsia="Times New Roman" w:hAnsi="Times New Roman" w:cs="Times New Roman"/>
                <w:sz w:val="24"/>
                <w:szCs w:val="24"/>
              </w:rPr>
              <w:t>being</w:t>
            </w:r>
            <w:r w:rsidR="6EB8B8A6" w:rsidRPr="00437FF1">
              <w:rPr>
                <w:rFonts w:ascii="Times New Roman" w:eastAsia="Times New Roman" w:hAnsi="Times New Roman" w:cs="Times New Roman"/>
                <w:sz w:val="24"/>
                <w:szCs w:val="24"/>
              </w:rPr>
              <w:t xml:space="preserve"> anxious about writing </w:t>
            </w:r>
            <w:r w:rsidR="6D06ABD2" w:rsidRPr="00437FF1">
              <w:rPr>
                <w:rFonts w:ascii="Times New Roman" w:eastAsia="Times New Roman" w:hAnsi="Times New Roman" w:cs="Times New Roman"/>
                <w:sz w:val="24"/>
                <w:szCs w:val="24"/>
              </w:rPr>
              <w:t>tend to</w:t>
            </w:r>
            <w:r w:rsidR="02DED9EA" w:rsidRPr="00437FF1">
              <w:rPr>
                <w:rFonts w:ascii="Times New Roman" w:eastAsia="Times New Roman" w:hAnsi="Times New Roman" w:cs="Times New Roman"/>
                <w:sz w:val="24"/>
                <w:szCs w:val="24"/>
              </w:rPr>
              <w:t xml:space="preserve"> </w:t>
            </w:r>
            <w:r w:rsidR="6EB8B8A6" w:rsidRPr="00437FF1">
              <w:rPr>
                <w:rFonts w:ascii="Times New Roman" w:eastAsia="Times New Roman" w:hAnsi="Times New Roman" w:cs="Times New Roman"/>
                <w:sz w:val="24"/>
                <w:szCs w:val="24"/>
              </w:rPr>
              <w:t xml:space="preserve">be </w:t>
            </w:r>
            <w:r w:rsidR="1F8C73D2" w:rsidRPr="00437FF1">
              <w:rPr>
                <w:rFonts w:ascii="Times New Roman" w:eastAsia="Times New Roman" w:hAnsi="Times New Roman" w:cs="Times New Roman"/>
                <w:sz w:val="24"/>
                <w:szCs w:val="24"/>
              </w:rPr>
              <w:t>overly</w:t>
            </w:r>
            <w:r w:rsidR="6EB8B8A6" w:rsidRPr="00437FF1">
              <w:rPr>
                <w:rFonts w:ascii="Times New Roman" w:eastAsia="Times New Roman" w:hAnsi="Times New Roman" w:cs="Times New Roman"/>
                <w:sz w:val="24"/>
                <w:szCs w:val="24"/>
              </w:rPr>
              <w:t xml:space="preserve"> focused on </w:t>
            </w:r>
            <w:r w:rsidR="1B2EA92B" w:rsidRPr="00437FF1">
              <w:rPr>
                <w:rFonts w:ascii="Times New Roman" w:eastAsia="Times New Roman" w:hAnsi="Times New Roman" w:cs="Times New Roman"/>
                <w:sz w:val="24"/>
                <w:szCs w:val="24"/>
              </w:rPr>
              <w:t>simply</w:t>
            </w:r>
            <w:r w:rsidR="6EB8B8A6" w:rsidRPr="00437FF1">
              <w:rPr>
                <w:rFonts w:ascii="Times New Roman" w:eastAsia="Times New Roman" w:hAnsi="Times New Roman" w:cs="Times New Roman"/>
                <w:sz w:val="24"/>
                <w:szCs w:val="24"/>
              </w:rPr>
              <w:t xml:space="preserve"> getting </w:t>
            </w:r>
            <w:r w:rsidR="1C6570F6" w:rsidRPr="00437FF1">
              <w:rPr>
                <w:rFonts w:ascii="Times New Roman" w:eastAsia="Times New Roman" w:hAnsi="Times New Roman" w:cs="Times New Roman"/>
                <w:sz w:val="24"/>
                <w:szCs w:val="24"/>
              </w:rPr>
              <w:t>one's</w:t>
            </w:r>
            <w:r w:rsidR="6EB8B8A6" w:rsidRPr="00437FF1">
              <w:rPr>
                <w:rFonts w:ascii="Times New Roman" w:eastAsia="Times New Roman" w:hAnsi="Times New Roman" w:cs="Times New Roman"/>
                <w:sz w:val="24"/>
                <w:szCs w:val="24"/>
              </w:rPr>
              <w:t xml:space="preserve"> thoughts out </w:t>
            </w:r>
            <w:r w:rsidR="20AB7537" w:rsidRPr="00437FF1">
              <w:rPr>
                <w:rFonts w:ascii="Times New Roman" w:eastAsia="Times New Roman" w:hAnsi="Times New Roman" w:cs="Times New Roman"/>
                <w:sz w:val="24"/>
                <w:szCs w:val="24"/>
              </w:rPr>
              <w:t xml:space="preserve">while </w:t>
            </w:r>
            <w:r w:rsidR="019004D1" w:rsidRPr="00437FF1">
              <w:rPr>
                <w:rFonts w:ascii="Times New Roman" w:eastAsia="Times New Roman" w:hAnsi="Times New Roman" w:cs="Times New Roman"/>
                <w:sz w:val="24"/>
                <w:szCs w:val="24"/>
              </w:rPr>
              <w:t xml:space="preserve">neglecting </w:t>
            </w:r>
            <w:r w:rsidR="106F6FA9" w:rsidRPr="00437FF1">
              <w:rPr>
                <w:rFonts w:ascii="Times New Roman" w:eastAsia="Times New Roman" w:hAnsi="Times New Roman" w:cs="Times New Roman"/>
                <w:sz w:val="24"/>
                <w:szCs w:val="24"/>
              </w:rPr>
              <w:t xml:space="preserve">the </w:t>
            </w:r>
            <w:r w:rsidR="1F1AB97A" w:rsidRPr="00437FF1">
              <w:rPr>
                <w:rFonts w:ascii="Times New Roman" w:eastAsia="Times New Roman" w:hAnsi="Times New Roman" w:cs="Times New Roman"/>
                <w:sz w:val="24"/>
                <w:szCs w:val="24"/>
              </w:rPr>
              <w:t>proper structure</w:t>
            </w:r>
            <w:r w:rsidR="0178595C" w:rsidRPr="00437FF1">
              <w:rPr>
                <w:rFonts w:ascii="Times New Roman" w:eastAsia="Times New Roman" w:hAnsi="Times New Roman" w:cs="Times New Roman"/>
                <w:sz w:val="24"/>
                <w:szCs w:val="24"/>
              </w:rPr>
              <w:t>,</w:t>
            </w:r>
            <w:r w:rsidR="6EB8B8A6" w:rsidRPr="00437FF1">
              <w:rPr>
                <w:rFonts w:ascii="Times New Roman" w:eastAsia="Times New Roman" w:hAnsi="Times New Roman" w:cs="Times New Roman"/>
                <w:sz w:val="24"/>
                <w:szCs w:val="24"/>
              </w:rPr>
              <w:t xml:space="preserve"> </w:t>
            </w:r>
            <w:r w:rsidR="5DAC61F7" w:rsidRPr="00437FF1">
              <w:rPr>
                <w:rFonts w:ascii="Times New Roman" w:eastAsia="Times New Roman" w:hAnsi="Times New Roman" w:cs="Times New Roman"/>
                <w:sz w:val="24"/>
                <w:szCs w:val="24"/>
              </w:rPr>
              <w:t>resulting</w:t>
            </w:r>
            <w:r w:rsidR="6EB8B8A6" w:rsidRPr="00437FF1">
              <w:rPr>
                <w:rFonts w:ascii="Times New Roman" w:eastAsia="Times New Roman" w:hAnsi="Times New Roman" w:cs="Times New Roman"/>
                <w:sz w:val="24"/>
                <w:szCs w:val="24"/>
              </w:rPr>
              <w:t xml:space="preserve"> in the jumbled, run-on </w:t>
            </w:r>
            <w:r w:rsidR="7A4DD67E" w:rsidRPr="00437FF1">
              <w:rPr>
                <w:rFonts w:ascii="Times New Roman" w:eastAsia="Times New Roman" w:hAnsi="Times New Roman" w:cs="Times New Roman"/>
                <w:sz w:val="24"/>
                <w:szCs w:val="24"/>
              </w:rPr>
              <w:t>writing style</w:t>
            </w:r>
            <w:r w:rsidR="3F8D147D" w:rsidRPr="00437FF1">
              <w:rPr>
                <w:rFonts w:ascii="Times New Roman" w:eastAsia="Times New Roman" w:hAnsi="Times New Roman" w:cs="Times New Roman"/>
                <w:sz w:val="24"/>
                <w:szCs w:val="24"/>
              </w:rPr>
              <w:t>.</w:t>
            </w:r>
            <w:r w:rsidR="6EB8B8A6" w:rsidRPr="00437FF1">
              <w:rPr>
                <w:rFonts w:ascii="Times New Roman" w:eastAsia="Times New Roman" w:hAnsi="Times New Roman" w:cs="Times New Roman"/>
                <w:sz w:val="24"/>
                <w:szCs w:val="24"/>
              </w:rPr>
              <w:t xml:space="preserve"> </w:t>
            </w:r>
          </w:p>
        </w:tc>
      </w:tr>
    </w:tbl>
    <w:p w14:paraId="3766BA74" w14:textId="77777777" w:rsidR="00D764E3" w:rsidRPr="00437FF1" w:rsidRDefault="00D764E3" w:rsidP="6DDFD321">
      <w:pPr>
        <w:tabs>
          <w:tab w:val="left" w:pos="8060"/>
        </w:tabs>
        <w:rPr>
          <w:rFonts w:ascii="Times New Roman" w:eastAsia="Times New Roman" w:hAnsi="Times New Roman" w:cs="Times New Roman"/>
          <w:sz w:val="24"/>
          <w:szCs w:val="24"/>
        </w:rPr>
      </w:pPr>
    </w:p>
    <w:p w14:paraId="4529434C" w14:textId="366F571E" w:rsidR="0DD9D4EE" w:rsidRPr="00437FF1" w:rsidRDefault="00E04D7E" w:rsidP="00E04D7E">
      <w:pPr>
        <w:tabs>
          <w:tab w:val="left" w:pos="8060"/>
        </w:tabs>
        <w:spacing w:line="480" w:lineRule="auto"/>
        <w:ind w:firstLine="720"/>
        <w:jc w:val="both"/>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 xml:space="preserve">The student reflections provide strong qualitative support for Krashen’s Second Language Acquisition (SLA) hypotheses, revealing how learners acquire language through natural exposure, intuitive restructuring, and comprehensible input, while also being influenced by emotional factors like self-confidence. Each quote aligns with a specific hypothesis, illustrating the interplay between cognitive awareness and affective conditions in language development. These findings suggest that effective teaching should prioritize meaningful input, minimize overreliance on grammar instruction, foster emotionally supportive environments, and respect the natural sequence of language acquisition. </w:t>
      </w:r>
      <w:r w:rsidR="3C425D33" w:rsidRPr="00437FF1">
        <w:rPr>
          <w:rFonts w:ascii="Times New Roman" w:eastAsia="Times New Roman" w:hAnsi="Times New Roman" w:cs="Times New Roman"/>
          <w:sz w:val="24"/>
          <w:szCs w:val="24"/>
        </w:rPr>
        <w:t xml:space="preserve">Li (2023) reinforces these insights by recommending that students be provided with sufficient comprehensible input to gradually improve their overall English proficiency. Importantly, the use of authentic language materials to stimulate interest and motivation, allowing what is “learned” to transform into “acquired” language in a natural </w:t>
      </w:r>
      <w:r w:rsidR="3C425D33" w:rsidRPr="00437FF1">
        <w:rPr>
          <w:rFonts w:ascii="Times New Roman" w:eastAsia="Times New Roman" w:hAnsi="Times New Roman" w:cs="Times New Roman"/>
          <w:sz w:val="24"/>
          <w:szCs w:val="24"/>
        </w:rPr>
        <w:lastRenderedPageBreak/>
        <w:t xml:space="preserve">environment. </w:t>
      </w:r>
      <w:r w:rsidRPr="00437FF1">
        <w:rPr>
          <w:rFonts w:ascii="Times New Roman" w:eastAsia="Times New Roman" w:hAnsi="Times New Roman" w:cs="Times New Roman"/>
          <w:sz w:val="24"/>
          <w:szCs w:val="24"/>
        </w:rPr>
        <w:t>Overall, the results reinforce the relevance of Krashen’s framework in shaping learner-centered, evidence-based pedagogy.</w:t>
      </w:r>
      <w:r w:rsidR="7769F412" w:rsidRPr="00437FF1">
        <w:rPr>
          <w:rFonts w:ascii="Times New Roman" w:eastAsia="Times New Roman" w:hAnsi="Times New Roman" w:cs="Times New Roman"/>
          <w:sz w:val="24"/>
          <w:szCs w:val="24"/>
        </w:rPr>
        <w:t xml:space="preserve"> </w:t>
      </w:r>
    </w:p>
    <w:p w14:paraId="759936DD" w14:textId="77777777" w:rsidR="00E23E16" w:rsidRPr="00437FF1" w:rsidRDefault="00E62227" w:rsidP="00F433A3">
      <w:pPr>
        <w:pStyle w:val="ListParagraph"/>
        <w:numPr>
          <w:ilvl w:val="0"/>
          <w:numId w:val="2"/>
        </w:numPr>
        <w:tabs>
          <w:tab w:val="left" w:pos="8060"/>
        </w:tabs>
        <w:rPr>
          <w:rFonts w:ascii="Times New Roman" w:eastAsia="Times New Roman" w:hAnsi="Times New Roman" w:cs="Times New Roman"/>
          <w:b/>
          <w:i/>
          <w:sz w:val="24"/>
          <w:szCs w:val="24"/>
        </w:rPr>
      </w:pPr>
      <w:r w:rsidRPr="00437FF1">
        <w:rPr>
          <w:rFonts w:ascii="Times New Roman" w:eastAsia="Times New Roman" w:hAnsi="Times New Roman" w:cs="Times New Roman"/>
          <w:b/>
          <w:i/>
          <w:sz w:val="24"/>
          <w:szCs w:val="24"/>
        </w:rPr>
        <w:t xml:space="preserve">Revelations from Krashen’s Hypotheses on </w:t>
      </w:r>
      <w:r w:rsidR="00F433A3" w:rsidRPr="00437FF1">
        <w:rPr>
          <w:rFonts w:ascii="Times New Roman" w:eastAsia="Times New Roman" w:hAnsi="Times New Roman" w:cs="Times New Roman"/>
          <w:b/>
          <w:i/>
          <w:sz w:val="24"/>
          <w:szCs w:val="24"/>
        </w:rPr>
        <w:t>Students’ SLA Process</w:t>
      </w:r>
    </w:p>
    <w:p w14:paraId="04CB1801" w14:textId="21F2AB10" w:rsidR="00F433A3" w:rsidRPr="00437FF1" w:rsidRDefault="00F433A3" w:rsidP="00E23E16">
      <w:pPr>
        <w:tabs>
          <w:tab w:val="left" w:pos="8060"/>
        </w:tabs>
        <w:rPr>
          <w:rFonts w:ascii="Times New Roman" w:eastAsia="Times New Roman" w:hAnsi="Times New Roman" w:cs="Times New Roman"/>
          <w:b/>
          <w:i/>
          <w:sz w:val="24"/>
          <w:szCs w:val="24"/>
        </w:rPr>
      </w:pPr>
      <w:r w:rsidRPr="00437FF1">
        <w:rPr>
          <w:rFonts w:ascii="Times New Roman" w:eastAsia="Times New Roman" w:hAnsi="Times New Roman" w:cs="Times New Roman"/>
          <w:b/>
          <w:i/>
          <w:sz w:val="24"/>
          <w:szCs w:val="24"/>
        </w:rPr>
        <w:t xml:space="preserve"> </w:t>
      </w:r>
    </w:p>
    <w:p w14:paraId="5DED8B64" w14:textId="77777777" w:rsidR="00E23E16" w:rsidRPr="00437FF1" w:rsidRDefault="00E23E16" w:rsidP="00E23E16">
      <w:pPr>
        <w:pStyle w:val="ListParagraph"/>
        <w:numPr>
          <w:ilvl w:val="1"/>
          <w:numId w:val="2"/>
        </w:numPr>
        <w:tabs>
          <w:tab w:val="left" w:pos="8060"/>
        </w:tabs>
        <w:spacing w:line="480" w:lineRule="auto"/>
        <w:jc w:val="both"/>
        <w:rPr>
          <w:rFonts w:ascii="Times New Roman" w:eastAsia="Times New Roman" w:hAnsi="Times New Roman" w:cs="Times New Roman"/>
          <w:b/>
          <w:bCs/>
          <w:sz w:val="24"/>
          <w:szCs w:val="24"/>
        </w:rPr>
      </w:pPr>
      <w:r w:rsidRPr="00437FF1">
        <w:rPr>
          <w:rFonts w:ascii="Times New Roman" w:eastAsia="Times New Roman" w:hAnsi="Times New Roman" w:cs="Times New Roman"/>
          <w:b/>
          <w:bCs/>
          <w:sz w:val="24"/>
          <w:szCs w:val="24"/>
        </w:rPr>
        <w:t xml:space="preserve"> Acquisition vs. Learning </w:t>
      </w:r>
    </w:p>
    <w:p w14:paraId="0B7AC963" w14:textId="22F4984D" w:rsidR="00F433A3" w:rsidRPr="00437FF1" w:rsidRDefault="00E23E16" w:rsidP="00E23E16">
      <w:pPr>
        <w:tabs>
          <w:tab w:val="left" w:pos="8060"/>
        </w:tabs>
        <w:spacing w:line="480" w:lineRule="auto"/>
        <w:ind w:firstLine="720"/>
        <w:jc w:val="both"/>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The learners’ writing reveals a dynamic interplay between acquired and learned language. Students who use idiomatic expressions and abstract phrasing</w:t>
      </w:r>
      <w:r w:rsidR="00E0073D" w:rsidRPr="00437FF1">
        <w:rPr>
          <w:rFonts w:ascii="Times New Roman" w:eastAsia="Times New Roman" w:hAnsi="Times New Roman" w:cs="Times New Roman"/>
          <w:sz w:val="24"/>
          <w:szCs w:val="24"/>
        </w:rPr>
        <w:t xml:space="preserve"> </w:t>
      </w:r>
      <w:r w:rsidRPr="00437FF1">
        <w:rPr>
          <w:rFonts w:ascii="Times New Roman" w:eastAsia="Times New Roman" w:hAnsi="Times New Roman" w:cs="Times New Roman"/>
          <w:sz w:val="24"/>
          <w:szCs w:val="24"/>
        </w:rPr>
        <w:t>such as metaphors or nuanced academic terms</w:t>
      </w:r>
      <w:r w:rsidR="00E0073D" w:rsidRPr="00437FF1">
        <w:rPr>
          <w:rFonts w:ascii="Times New Roman" w:eastAsia="Times New Roman" w:hAnsi="Times New Roman" w:cs="Times New Roman"/>
          <w:sz w:val="24"/>
          <w:szCs w:val="24"/>
        </w:rPr>
        <w:t xml:space="preserve">, </w:t>
      </w:r>
      <w:r w:rsidRPr="00437FF1">
        <w:rPr>
          <w:rFonts w:ascii="Times New Roman" w:eastAsia="Times New Roman" w:hAnsi="Times New Roman" w:cs="Times New Roman"/>
          <w:sz w:val="24"/>
          <w:szCs w:val="24"/>
        </w:rPr>
        <w:t xml:space="preserve">demonstrate signs of subconscious acquisition. These learners appear to have internalized language structures through meaningful exposure rather than rote memorization. In contrast, others rely heavily on </w:t>
      </w:r>
      <w:r w:rsidR="3AE18FA0" w:rsidRPr="00437FF1">
        <w:rPr>
          <w:rFonts w:ascii="Times New Roman" w:eastAsia="Times New Roman" w:hAnsi="Times New Roman" w:cs="Times New Roman"/>
          <w:sz w:val="24"/>
          <w:szCs w:val="24"/>
        </w:rPr>
        <w:t>repetitive expressions</w:t>
      </w:r>
      <w:r w:rsidRPr="00437FF1">
        <w:rPr>
          <w:rFonts w:ascii="Times New Roman" w:eastAsia="Times New Roman" w:hAnsi="Times New Roman" w:cs="Times New Roman"/>
          <w:sz w:val="24"/>
          <w:szCs w:val="24"/>
        </w:rPr>
        <w:t xml:space="preserve"> and show signs of grammatical strain, suggesting that their output is shaped more by conscious learning than by natural acquisition. This distinction underscores Krashen’s view that true fluency stems from acquisition, while learned language often lacks spontaneity and depth.</w:t>
      </w:r>
      <w:r w:rsidR="5FCAB762" w:rsidRPr="00437FF1">
        <w:rPr>
          <w:rFonts w:ascii="Times New Roman" w:eastAsia="Times New Roman" w:hAnsi="Times New Roman" w:cs="Times New Roman"/>
          <w:sz w:val="24"/>
          <w:szCs w:val="24"/>
        </w:rPr>
        <w:t xml:space="preserve"> </w:t>
      </w:r>
      <w:r w:rsidR="2162A431" w:rsidRPr="00437FF1">
        <w:rPr>
          <w:rFonts w:ascii="Times New Roman" w:eastAsia="Times New Roman" w:hAnsi="Times New Roman" w:cs="Times New Roman"/>
          <w:sz w:val="24"/>
          <w:szCs w:val="24"/>
        </w:rPr>
        <w:t xml:space="preserve">This observation is further supported by Marzuki (2012), who explains that language </w:t>
      </w:r>
      <w:r w:rsidR="34E52912" w:rsidRPr="00437FF1">
        <w:rPr>
          <w:rFonts w:ascii="Times New Roman" w:eastAsia="Times New Roman" w:hAnsi="Times New Roman" w:cs="Times New Roman"/>
          <w:sz w:val="24"/>
          <w:szCs w:val="24"/>
        </w:rPr>
        <w:t xml:space="preserve">acquisition is </w:t>
      </w:r>
      <w:r w:rsidR="2162A431" w:rsidRPr="00437FF1">
        <w:rPr>
          <w:rFonts w:ascii="Times New Roman" w:eastAsia="Times New Roman" w:hAnsi="Times New Roman" w:cs="Times New Roman"/>
          <w:sz w:val="24"/>
          <w:szCs w:val="24"/>
        </w:rPr>
        <w:t xml:space="preserve">influenced by multiple factors, </w:t>
      </w:r>
      <w:r w:rsidR="34E52912" w:rsidRPr="00437FF1">
        <w:rPr>
          <w:rFonts w:ascii="Times New Roman" w:eastAsia="Times New Roman" w:hAnsi="Times New Roman" w:cs="Times New Roman"/>
          <w:sz w:val="24"/>
          <w:szCs w:val="24"/>
        </w:rPr>
        <w:t>such</w:t>
      </w:r>
      <w:r w:rsidR="2162A431" w:rsidRPr="00437FF1">
        <w:rPr>
          <w:rFonts w:ascii="Times New Roman" w:eastAsia="Times New Roman" w:hAnsi="Times New Roman" w:cs="Times New Roman"/>
          <w:sz w:val="24"/>
          <w:szCs w:val="24"/>
        </w:rPr>
        <w:t xml:space="preserve"> </w:t>
      </w:r>
      <w:r w:rsidR="02424703" w:rsidRPr="00437FF1">
        <w:rPr>
          <w:rFonts w:ascii="Times New Roman" w:eastAsia="Times New Roman" w:hAnsi="Times New Roman" w:cs="Times New Roman"/>
          <w:sz w:val="24"/>
          <w:szCs w:val="24"/>
        </w:rPr>
        <w:t xml:space="preserve">as </w:t>
      </w:r>
      <w:r w:rsidR="2162A431" w:rsidRPr="00437FF1">
        <w:rPr>
          <w:rFonts w:ascii="Times New Roman" w:eastAsia="Times New Roman" w:hAnsi="Times New Roman" w:cs="Times New Roman"/>
          <w:sz w:val="24"/>
          <w:szCs w:val="24"/>
        </w:rPr>
        <w:t>the degree of exposure, instructional methods, learner competence, affective variables, and age. These factors interact to shape how language is internalized. For instance, learners with high motivation and access to rich, comprehensible input are more likely to acquire language naturally, while those with limited exposure or high anxiety may rely more on conscious learning strategies.</w:t>
      </w:r>
    </w:p>
    <w:p w14:paraId="36728CF1" w14:textId="59A4890C" w:rsidR="00911769" w:rsidRPr="00437FF1" w:rsidRDefault="00854A43" w:rsidP="00911769">
      <w:pPr>
        <w:pStyle w:val="ListParagraph"/>
        <w:numPr>
          <w:ilvl w:val="1"/>
          <w:numId w:val="2"/>
        </w:numPr>
        <w:tabs>
          <w:tab w:val="left" w:pos="8060"/>
        </w:tabs>
        <w:spacing w:line="480" w:lineRule="auto"/>
        <w:jc w:val="both"/>
        <w:rPr>
          <w:rFonts w:ascii="Times New Roman" w:eastAsia="Times New Roman" w:hAnsi="Times New Roman" w:cs="Times New Roman"/>
          <w:b/>
          <w:bCs/>
          <w:sz w:val="24"/>
          <w:szCs w:val="24"/>
        </w:rPr>
      </w:pPr>
      <w:r w:rsidRPr="00437FF1">
        <w:rPr>
          <w:rFonts w:ascii="Times New Roman" w:eastAsia="Times New Roman" w:hAnsi="Times New Roman" w:cs="Times New Roman"/>
          <w:b/>
          <w:bCs/>
          <w:sz w:val="24"/>
          <w:szCs w:val="24"/>
        </w:rPr>
        <w:t xml:space="preserve"> Monitoring and Self-Correction</w:t>
      </w:r>
    </w:p>
    <w:p w14:paraId="6AE5A8B5" w14:textId="090620B7" w:rsidR="00854A43" w:rsidRPr="00437FF1" w:rsidRDefault="00695C9A" w:rsidP="00695C9A">
      <w:pPr>
        <w:tabs>
          <w:tab w:val="left" w:pos="8060"/>
        </w:tabs>
        <w:spacing w:line="480" w:lineRule="auto"/>
        <w:ind w:firstLine="720"/>
        <w:jc w:val="both"/>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 xml:space="preserve">The Monitor Hypothesis is evident in how students apply or fail to apply, learned grammatical rules during composition. Some learners show signs of active monitoring, producing coherent and grammatically sound sentences that reflect deliberate editing. Others, however, write with minimal self-correction, resulting in persistent errors and awkward phrasing. This suggests </w:t>
      </w:r>
      <w:r w:rsidRPr="00437FF1">
        <w:rPr>
          <w:rFonts w:ascii="Times New Roman" w:eastAsia="Times New Roman" w:hAnsi="Times New Roman" w:cs="Times New Roman"/>
          <w:sz w:val="24"/>
          <w:szCs w:val="24"/>
        </w:rPr>
        <w:lastRenderedPageBreak/>
        <w:t>that their internal monitor is either underdeveloped or suppressed due to time constraints or cognitive overload. Krashen</w:t>
      </w:r>
      <w:r w:rsidR="59688F4B" w:rsidRPr="00437FF1">
        <w:rPr>
          <w:rFonts w:ascii="Times New Roman" w:eastAsia="Times New Roman" w:hAnsi="Times New Roman" w:cs="Times New Roman"/>
          <w:sz w:val="24"/>
          <w:szCs w:val="24"/>
        </w:rPr>
        <w:t xml:space="preserve"> (1982)</w:t>
      </w:r>
      <w:r w:rsidRPr="00437FF1">
        <w:rPr>
          <w:rFonts w:ascii="Times New Roman" w:eastAsia="Times New Roman" w:hAnsi="Times New Roman" w:cs="Times New Roman"/>
          <w:sz w:val="24"/>
          <w:szCs w:val="24"/>
        </w:rPr>
        <w:t xml:space="preserve"> emphasizes that the monitor functions best when learners have sufficient time, focus, and explicit rule knowledge</w:t>
      </w:r>
      <w:r w:rsidR="00A52DD9" w:rsidRPr="00437FF1">
        <w:rPr>
          <w:rFonts w:ascii="Times New Roman" w:eastAsia="Times New Roman" w:hAnsi="Times New Roman" w:cs="Times New Roman"/>
          <w:sz w:val="24"/>
          <w:szCs w:val="24"/>
        </w:rPr>
        <w:t xml:space="preserve">, </w:t>
      </w:r>
      <w:r w:rsidRPr="00437FF1">
        <w:rPr>
          <w:rFonts w:ascii="Times New Roman" w:eastAsia="Times New Roman" w:hAnsi="Times New Roman" w:cs="Times New Roman"/>
          <w:sz w:val="24"/>
          <w:szCs w:val="24"/>
        </w:rPr>
        <w:t>conditions that may not be consistently present in classroom writing tasks.</w:t>
      </w:r>
    </w:p>
    <w:p w14:paraId="0B70DCD1" w14:textId="33ECBA7C" w:rsidR="000C3013" w:rsidRPr="00437FF1" w:rsidRDefault="003154E4" w:rsidP="000C3013">
      <w:pPr>
        <w:pStyle w:val="ListParagraph"/>
        <w:numPr>
          <w:ilvl w:val="1"/>
          <w:numId w:val="2"/>
        </w:numPr>
        <w:tabs>
          <w:tab w:val="left" w:pos="8060"/>
        </w:tabs>
        <w:spacing w:line="480" w:lineRule="auto"/>
        <w:jc w:val="both"/>
        <w:rPr>
          <w:rFonts w:ascii="Times New Roman" w:eastAsia="Times New Roman" w:hAnsi="Times New Roman" w:cs="Times New Roman"/>
          <w:b/>
          <w:bCs/>
          <w:sz w:val="24"/>
          <w:szCs w:val="24"/>
        </w:rPr>
      </w:pPr>
      <w:r w:rsidRPr="00437FF1">
        <w:rPr>
          <w:rFonts w:ascii="Times New Roman" w:eastAsia="Times New Roman" w:hAnsi="Times New Roman" w:cs="Times New Roman"/>
          <w:b/>
          <w:bCs/>
          <w:sz w:val="24"/>
          <w:szCs w:val="24"/>
        </w:rPr>
        <w:t xml:space="preserve"> Developmental Patterns and Natural Order</w:t>
      </w:r>
    </w:p>
    <w:p w14:paraId="5567A06F" w14:textId="3E28B12A" w:rsidR="003154E4" w:rsidRPr="00437FF1" w:rsidRDefault="00B63DC9" w:rsidP="00B63DC9">
      <w:pPr>
        <w:tabs>
          <w:tab w:val="left" w:pos="8060"/>
        </w:tabs>
        <w:spacing w:line="480" w:lineRule="auto"/>
        <w:ind w:firstLine="720"/>
        <w:jc w:val="both"/>
        <w:rPr>
          <w:rFonts w:ascii="Times New Roman" w:eastAsia="Times New Roman" w:hAnsi="Times New Roman" w:cs="Times New Roman"/>
          <w:color w:val="000000" w:themeColor="text1"/>
          <w:sz w:val="24"/>
          <w:szCs w:val="24"/>
        </w:rPr>
      </w:pPr>
      <w:r w:rsidRPr="00437FF1">
        <w:rPr>
          <w:rFonts w:ascii="Times New Roman" w:eastAsia="Times New Roman" w:hAnsi="Times New Roman" w:cs="Times New Roman"/>
          <w:sz w:val="24"/>
          <w:szCs w:val="24"/>
        </w:rPr>
        <w:t xml:space="preserve">Across the essays, grammatical errors follow predictable developmental sequences. Learners commonly misuse articles, struggle with verb tense consistency, and rely on basic connectors like </w:t>
      </w:r>
      <w:r w:rsidRPr="00437FF1">
        <w:rPr>
          <w:rFonts w:ascii="Times New Roman" w:eastAsia="Times New Roman" w:hAnsi="Times New Roman" w:cs="Times New Roman"/>
          <w:i/>
          <w:iCs/>
          <w:sz w:val="24"/>
          <w:szCs w:val="24"/>
        </w:rPr>
        <w:t>“and then.”</w:t>
      </w:r>
      <w:r w:rsidRPr="00437FF1">
        <w:rPr>
          <w:rFonts w:ascii="Times New Roman" w:eastAsia="Times New Roman" w:hAnsi="Times New Roman" w:cs="Times New Roman"/>
          <w:sz w:val="24"/>
          <w:szCs w:val="24"/>
        </w:rPr>
        <w:t xml:space="preserve"> </w:t>
      </w:r>
      <w:proofErr w:type="spellStart"/>
      <w:r w:rsidR="401749D9" w:rsidRPr="00437FF1">
        <w:rPr>
          <w:rFonts w:ascii="Times New Roman" w:eastAsia="Times New Roman" w:hAnsi="Times New Roman" w:cs="Times New Roman"/>
          <w:sz w:val="24"/>
          <w:szCs w:val="24"/>
        </w:rPr>
        <w:t>Vâlcea</w:t>
      </w:r>
      <w:proofErr w:type="spellEnd"/>
      <w:r w:rsidR="401749D9" w:rsidRPr="00437FF1">
        <w:rPr>
          <w:rFonts w:ascii="Times New Roman" w:eastAsia="Times New Roman" w:hAnsi="Times New Roman" w:cs="Times New Roman"/>
          <w:sz w:val="24"/>
          <w:szCs w:val="24"/>
        </w:rPr>
        <w:t xml:space="preserve"> (2020) adds that language transfer between a learner’s first language (L1) and second language (L2) plays a significant role in shaping this process. When the transfer is</w:t>
      </w:r>
      <w:r w:rsidR="401749D9" w:rsidRPr="00437FF1">
        <w:rPr>
          <w:rFonts w:ascii="Times New Roman" w:eastAsia="Times New Roman" w:hAnsi="Times New Roman" w:cs="Times New Roman"/>
          <w:b/>
          <w:bCs/>
          <w:sz w:val="24"/>
          <w:szCs w:val="24"/>
        </w:rPr>
        <w:t xml:space="preserve"> </w:t>
      </w:r>
      <w:r w:rsidR="401749D9" w:rsidRPr="00437FF1">
        <w:rPr>
          <w:rFonts w:ascii="Times New Roman" w:eastAsia="Times New Roman" w:hAnsi="Times New Roman" w:cs="Times New Roman"/>
          <w:sz w:val="24"/>
          <w:szCs w:val="24"/>
        </w:rPr>
        <w:t xml:space="preserve">positive, it facilitates easier learning and results in more accurate output. However, negative transfer can lead to persistent errors that require targeted clarification and support. </w:t>
      </w:r>
      <w:proofErr w:type="spellStart"/>
      <w:r w:rsidR="5AC6EF3F" w:rsidRPr="00437FF1">
        <w:rPr>
          <w:rFonts w:ascii="Times New Roman" w:eastAsia="Times New Roman" w:hAnsi="Times New Roman" w:cs="Times New Roman"/>
          <w:sz w:val="24"/>
          <w:szCs w:val="24"/>
        </w:rPr>
        <w:t>Tanpoco</w:t>
      </w:r>
      <w:proofErr w:type="spellEnd"/>
      <w:r w:rsidR="5AC6EF3F" w:rsidRPr="00437FF1">
        <w:rPr>
          <w:rFonts w:ascii="Times New Roman" w:eastAsia="Times New Roman" w:hAnsi="Times New Roman" w:cs="Times New Roman"/>
          <w:sz w:val="24"/>
          <w:szCs w:val="24"/>
        </w:rPr>
        <w:t xml:space="preserve"> et al. </w:t>
      </w:r>
      <w:r w:rsidR="6209B769" w:rsidRPr="00437FF1">
        <w:rPr>
          <w:rFonts w:ascii="Times New Roman" w:eastAsia="Times New Roman" w:hAnsi="Times New Roman" w:cs="Times New Roman"/>
          <w:sz w:val="24"/>
          <w:szCs w:val="24"/>
        </w:rPr>
        <w:t>(2019)</w:t>
      </w:r>
      <w:r w:rsidR="02BE01A3" w:rsidRPr="00437FF1">
        <w:rPr>
          <w:rFonts w:ascii="Times New Roman" w:eastAsia="Times New Roman" w:hAnsi="Times New Roman" w:cs="Times New Roman"/>
          <w:sz w:val="24"/>
          <w:szCs w:val="24"/>
        </w:rPr>
        <w:t xml:space="preserve"> further found that grammatical</w:t>
      </w:r>
      <w:r w:rsidR="6209B769" w:rsidRPr="00437FF1">
        <w:rPr>
          <w:rFonts w:ascii="Times New Roman" w:eastAsia="Times New Roman" w:hAnsi="Times New Roman" w:cs="Times New Roman"/>
          <w:sz w:val="24"/>
          <w:szCs w:val="24"/>
        </w:rPr>
        <w:t xml:space="preserve"> errors</w:t>
      </w:r>
      <w:r w:rsidR="78188276" w:rsidRPr="00437FF1">
        <w:rPr>
          <w:rFonts w:ascii="Times New Roman" w:eastAsia="Times New Roman" w:hAnsi="Times New Roman" w:cs="Times New Roman"/>
          <w:sz w:val="24"/>
          <w:szCs w:val="24"/>
        </w:rPr>
        <w:t xml:space="preserve">, </w:t>
      </w:r>
      <w:r w:rsidR="02BE01A3" w:rsidRPr="00437FF1">
        <w:rPr>
          <w:rFonts w:ascii="Times New Roman" w:eastAsia="Times New Roman" w:hAnsi="Times New Roman" w:cs="Times New Roman"/>
          <w:sz w:val="24"/>
          <w:szCs w:val="24"/>
        </w:rPr>
        <w:t>particularly</w:t>
      </w:r>
      <w:r w:rsidR="6209B769" w:rsidRPr="00437FF1">
        <w:rPr>
          <w:rFonts w:ascii="Times New Roman" w:eastAsia="Times New Roman" w:hAnsi="Times New Roman" w:cs="Times New Roman"/>
          <w:sz w:val="24"/>
          <w:szCs w:val="24"/>
        </w:rPr>
        <w:t xml:space="preserve"> in verb, pronoun</w:t>
      </w:r>
      <w:r w:rsidR="02BE01A3" w:rsidRPr="00437FF1">
        <w:rPr>
          <w:rFonts w:ascii="Times New Roman" w:eastAsia="Times New Roman" w:hAnsi="Times New Roman" w:cs="Times New Roman"/>
          <w:sz w:val="24"/>
          <w:szCs w:val="24"/>
        </w:rPr>
        <w:t>,</w:t>
      </w:r>
      <w:r w:rsidR="6209B769" w:rsidRPr="00437FF1">
        <w:rPr>
          <w:rFonts w:ascii="Times New Roman" w:eastAsia="Times New Roman" w:hAnsi="Times New Roman" w:cs="Times New Roman"/>
          <w:sz w:val="24"/>
          <w:szCs w:val="24"/>
        </w:rPr>
        <w:t xml:space="preserve"> and preposition usage</w:t>
      </w:r>
      <w:r w:rsidR="78188276" w:rsidRPr="00437FF1">
        <w:rPr>
          <w:rFonts w:ascii="Times New Roman" w:eastAsia="Times New Roman" w:hAnsi="Times New Roman" w:cs="Times New Roman"/>
          <w:sz w:val="24"/>
          <w:szCs w:val="24"/>
        </w:rPr>
        <w:t xml:space="preserve">, </w:t>
      </w:r>
      <w:r w:rsidR="02BE01A3" w:rsidRPr="00437FF1">
        <w:rPr>
          <w:rFonts w:ascii="Times New Roman" w:eastAsia="Times New Roman" w:hAnsi="Times New Roman" w:cs="Times New Roman"/>
          <w:sz w:val="24"/>
          <w:szCs w:val="24"/>
        </w:rPr>
        <w:t xml:space="preserve">were </w:t>
      </w:r>
      <w:r w:rsidR="6209B769" w:rsidRPr="00437FF1">
        <w:rPr>
          <w:rFonts w:ascii="Times New Roman" w:eastAsia="Times New Roman" w:hAnsi="Times New Roman" w:cs="Times New Roman"/>
          <w:sz w:val="24"/>
          <w:szCs w:val="24"/>
        </w:rPr>
        <w:t xml:space="preserve">the </w:t>
      </w:r>
      <w:r w:rsidR="02BE01A3" w:rsidRPr="00437FF1">
        <w:rPr>
          <w:rFonts w:ascii="Times New Roman" w:eastAsia="Times New Roman" w:hAnsi="Times New Roman" w:cs="Times New Roman"/>
          <w:sz w:val="24"/>
          <w:szCs w:val="24"/>
        </w:rPr>
        <w:t xml:space="preserve">most prevalent </w:t>
      </w:r>
      <w:r w:rsidR="78188276" w:rsidRPr="00437FF1">
        <w:rPr>
          <w:rFonts w:ascii="Times New Roman" w:eastAsia="Times New Roman" w:hAnsi="Times New Roman" w:cs="Times New Roman"/>
          <w:sz w:val="24"/>
          <w:szCs w:val="24"/>
        </w:rPr>
        <w:t xml:space="preserve">in the written compositions </w:t>
      </w:r>
      <w:r w:rsidR="6E133F69" w:rsidRPr="00437FF1">
        <w:rPr>
          <w:rFonts w:ascii="Times New Roman" w:eastAsia="Times New Roman" w:hAnsi="Times New Roman" w:cs="Times New Roman"/>
          <w:sz w:val="24"/>
          <w:szCs w:val="24"/>
        </w:rPr>
        <w:t>of</w:t>
      </w:r>
      <w:r w:rsidR="02BE01A3" w:rsidRPr="00437FF1">
        <w:rPr>
          <w:rFonts w:ascii="Times New Roman" w:eastAsia="Times New Roman" w:hAnsi="Times New Roman" w:cs="Times New Roman"/>
          <w:sz w:val="24"/>
          <w:szCs w:val="24"/>
        </w:rPr>
        <w:t xml:space="preserve"> learners</w:t>
      </w:r>
      <w:r w:rsidR="6E133F69" w:rsidRPr="00437FF1">
        <w:rPr>
          <w:rFonts w:ascii="Times New Roman" w:eastAsia="Times New Roman" w:hAnsi="Times New Roman" w:cs="Times New Roman"/>
          <w:sz w:val="24"/>
          <w:szCs w:val="24"/>
        </w:rPr>
        <w:t>.</w:t>
      </w:r>
      <w:r w:rsidR="02BE01A3" w:rsidRPr="00437FF1">
        <w:rPr>
          <w:rFonts w:ascii="Times New Roman" w:eastAsia="Times New Roman" w:hAnsi="Times New Roman" w:cs="Times New Roman"/>
          <w:sz w:val="24"/>
          <w:szCs w:val="24"/>
        </w:rPr>
        <w:t xml:space="preserve"> </w:t>
      </w:r>
      <w:r w:rsidR="401749D9" w:rsidRPr="00437FF1">
        <w:rPr>
          <w:rFonts w:ascii="Times New Roman" w:eastAsia="Times New Roman" w:hAnsi="Times New Roman" w:cs="Times New Roman"/>
          <w:sz w:val="24"/>
          <w:szCs w:val="24"/>
        </w:rPr>
        <w:t xml:space="preserve">These patterns </w:t>
      </w:r>
      <w:r w:rsidR="369FA48D" w:rsidRPr="00437FF1">
        <w:rPr>
          <w:rFonts w:ascii="Times New Roman" w:eastAsia="Times New Roman" w:hAnsi="Times New Roman" w:cs="Times New Roman"/>
          <w:sz w:val="24"/>
          <w:szCs w:val="24"/>
        </w:rPr>
        <w:t>also align</w:t>
      </w:r>
      <w:r w:rsidRPr="00437FF1">
        <w:rPr>
          <w:rFonts w:ascii="Times New Roman" w:eastAsia="Times New Roman" w:hAnsi="Times New Roman" w:cs="Times New Roman"/>
          <w:sz w:val="24"/>
          <w:szCs w:val="24"/>
        </w:rPr>
        <w:t xml:space="preserve"> with </w:t>
      </w:r>
      <w:r w:rsidR="5A0D11FD" w:rsidRPr="00437FF1">
        <w:rPr>
          <w:rFonts w:ascii="Times New Roman" w:eastAsia="Times New Roman" w:hAnsi="Times New Roman" w:cs="Times New Roman"/>
          <w:sz w:val="24"/>
          <w:szCs w:val="24"/>
        </w:rPr>
        <w:t xml:space="preserve">Krashen </w:t>
      </w:r>
      <w:r w:rsidR="21B093AE" w:rsidRPr="00437FF1">
        <w:rPr>
          <w:rFonts w:ascii="Times New Roman" w:eastAsia="Times New Roman" w:hAnsi="Times New Roman" w:cs="Times New Roman"/>
          <w:sz w:val="24"/>
          <w:szCs w:val="24"/>
        </w:rPr>
        <w:t>(1982)</w:t>
      </w:r>
      <w:r w:rsidR="5A0D11FD" w:rsidRPr="00437FF1">
        <w:rPr>
          <w:rFonts w:ascii="Times New Roman" w:eastAsia="Times New Roman" w:hAnsi="Times New Roman" w:cs="Times New Roman"/>
          <w:sz w:val="24"/>
          <w:szCs w:val="24"/>
        </w:rPr>
        <w:t>’s</w:t>
      </w:r>
      <w:r w:rsidRPr="00437FF1">
        <w:rPr>
          <w:rFonts w:ascii="Times New Roman" w:eastAsia="Times New Roman" w:hAnsi="Times New Roman" w:cs="Times New Roman"/>
          <w:sz w:val="24"/>
          <w:szCs w:val="24"/>
        </w:rPr>
        <w:t xml:space="preserve"> Natural Order Hypothesis, which posits that language structures are acquired in a fixed sequence. Simpler forms tend to emerge first, while more complex constructions such as subordinate clauses or perfect tenses, appear later. Recognizing these patterns allows educators to scaffold instruction in a way that respects the natural progression of language development, rather than forcing premature mastery of advanced grammar.</w:t>
      </w:r>
      <w:r w:rsidR="2719F76A" w:rsidRPr="00437FF1">
        <w:rPr>
          <w:rFonts w:ascii="Times New Roman" w:eastAsia="Times New Roman" w:hAnsi="Times New Roman" w:cs="Times New Roman"/>
          <w:sz w:val="24"/>
          <w:szCs w:val="24"/>
        </w:rPr>
        <w:t xml:space="preserve"> </w:t>
      </w:r>
    </w:p>
    <w:p w14:paraId="17CCB462" w14:textId="2F2D6EAE" w:rsidR="003A16B7" w:rsidRPr="00437FF1" w:rsidRDefault="007719A5" w:rsidP="00D571B8">
      <w:pPr>
        <w:pStyle w:val="ListParagraph"/>
        <w:numPr>
          <w:ilvl w:val="1"/>
          <w:numId w:val="2"/>
        </w:numPr>
        <w:tabs>
          <w:tab w:val="left" w:pos="8060"/>
        </w:tabs>
        <w:spacing w:line="480" w:lineRule="auto"/>
        <w:jc w:val="both"/>
        <w:rPr>
          <w:rFonts w:ascii="Times New Roman" w:eastAsia="Times New Roman" w:hAnsi="Times New Roman" w:cs="Times New Roman"/>
          <w:b/>
          <w:bCs/>
          <w:sz w:val="24"/>
          <w:szCs w:val="24"/>
        </w:rPr>
      </w:pPr>
      <w:r w:rsidRPr="00437FF1">
        <w:rPr>
          <w:rFonts w:ascii="Times New Roman" w:eastAsia="Times New Roman" w:hAnsi="Times New Roman" w:cs="Times New Roman"/>
          <w:b/>
          <w:bCs/>
          <w:sz w:val="24"/>
          <w:szCs w:val="24"/>
        </w:rPr>
        <w:t xml:space="preserve"> Input Exposure and Processing</w:t>
      </w:r>
    </w:p>
    <w:p w14:paraId="014F64F2" w14:textId="44D5A7B7" w:rsidR="007719A5" w:rsidRPr="00437FF1" w:rsidRDefault="6E3E42A0" w:rsidP="00B45423">
      <w:pPr>
        <w:tabs>
          <w:tab w:val="left" w:pos="8060"/>
        </w:tabs>
        <w:spacing w:line="480" w:lineRule="auto"/>
        <w:ind w:firstLine="720"/>
        <w:jc w:val="both"/>
        <w:rPr>
          <w:rFonts w:ascii="Times New Roman" w:eastAsia="Times New Roman" w:hAnsi="Times New Roman" w:cs="Times New Roman"/>
          <w:color w:val="000000" w:themeColor="text1"/>
          <w:sz w:val="24"/>
          <w:szCs w:val="24"/>
        </w:rPr>
      </w:pPr>
      <w:r w:rsidRPr="00437FF1">
        <w:rPr>
          <w:rFonts w:ascii="Times New Roman" w:eastAsia="Times New Roman" w:hAnsi="Times New Roman" w:cs="Times New Roman"/>
          <w:sz w:val="24"/>
          <w:szCs w:val="24"/>
        </w:rPr>
        <w:t xml:space="preserve">Students frequently reference reading and academic sources, indicating exposure to linguistic input. However, the quality of their output varies, suggesting that not all input meets the </w:t>
      </w:r>
      <w:r w:rsidRPr="00437FF1">
        <w:rPr>
          <w:rFonts w:ascii="Times New Roman" w:eastAsia="Times New Roman" w:hAnsi="Times New Roman" w:cs="Times New Roman"/>
          <w:i/>
          <w:iCs/>
          <w:sz w:val="24"/>
          <w:szCs w:val="24"/>
        </w:rPr>
        <w:t>“i+1”</w:t>
      </w:r>
      <w:r w:rsidRPr="00437FF1">
        <w:rPr>
          <w:rFonts w:ascii="Times New Roman" w:eastAsia="Times New Roman" w:hAnsi="Times New Roman" w:cs="Times New Roman"/>
          <w:sz w:val="24"/>
          <w:szCs w:val="24"/>
        </w:rPr>
        <w:t xml:space="preserve"> threshold, language that is just beyond their current level. Learners who engage with rich, </w:t>
      </w:r>
      <w:r w:rsidRPr="00437FF1">
        <w:rPr>
          <w:rFonts w:ascii="Times New Roman" w:eastAsia="Times New Roman" w:hAnsi="Times New Roman" w:cs="Times New Roman"/>
          <w:sz w:val="24"/>
          <w:szCs w:val="24"/>
        </w:rPr>
        <w:lastRenderedPageBreak/>
        <w:t xml:space="preserve">comprehensible texts tend to produce more fluent and expressive writing, while others mimic academic register without fully processing its structure. This supports Krashen (1982)’s Input Hypothesis, which argues that acquisition occurs when learners are exposed to language that challenges them slightly beyond their current competence.  Effective input must be both accessible and stimulating to drive meaningful growth. </w:t>
      </w:r>
      <w:r w:rsidR="1022140D" w:rsidRPr="00437FF1">
        <w:rPr>
          <w:rFonts w:ascii="Times New Roman" w:eastAsia="Times New Roman" w:hAnsi="Times New Roman" w:cs="Times New Roman"/>
          <w:sz w:val="24"/>
          <w:szCs w:val="24"/>
        </w:rPr>
        <w:t xml:space="preserve">Similarly, the </w:t>
      </w:r>
      <w:r w:rsidR="6FBE4C18" w:rsidRPr="00437FF1">
        <w:rPr>
          <w:rFonts w:ascii="Times New Roman" w:eastAsia="Times New Roman" w:hAnsi="Times New Roman" w:cs="Times New Roman"/>
          <w:sz w:val="24"/>
          <w:szCs w:val="24"/>
        </w:rPr>
        <w:t xml:space="preserve">findings of </w:t>
      </w:r>
      <w:proofErr w:type="spellStart"/>
      <w:r w:rsidR="6FBE4C18" w:rsidRPr="00437FF1">
        <w:rPr>
          <w:rFonts w:ascii="Times New Roman" w:eastAsia="Times New Roman" w:hAnsi="Times New Roman" w:cs="Times New Roman"/>
          <w:sz w:val="24"/>
          <w:szCs w:val="24"/>
        </w:rPr>
        <w:t>Panggua</w:t>
      </w:r>
      <w:proofErr w:type="spellEnd"/>
      <w:r w:rsidR="6FBE4C18" w:rsidRPr="00437FF1">
        <w:rPr>
          <w:rFonts w:ascii="Times New Roman" w:eastAsia="Times New Roman" w:hAnsi="Times New Roman" w:cs="Times New Roman"/>
          <w:sz w:val="24"/>
          <w:szCs w:val="24"/>
        </w:rPr>
        <w:t xml:space="preserve"> et al. </w:t>
      </w:r>
      <w:r w:rsidRPr="00437FF1">
        <w:rPr>
          <w:rFonts w:ascii="Times New Roman" w:eastAsia="Times New Roman" w:hAnsi="Times New Roman" w:cs="Times New Roman"/>
          <w:sz w:val="24"/>
          <w:szCs w:val="24"/>
        </w:rPr>
        <w:t>(2023)</w:t>
      </w:r>
      <w:r w:rsidR="4C9AFCF5" w:rsidRPr="00437FF1">
        <w:rPr>
          <w:rFonts w:ascii="Times New Roman" w:eastAsia="Times New Roman" w:hAnsi="Times New Roman" w:cs="Times New Roman"/>
          <w:sz w:val="24"/>
          <w:szCs w:val="24"/>
        </w:rPr>
        <w:t xml:space="preserve"> </w:t>
      </w:r>
      <w:r w:rsidR="5EB3F463" w:rsidRPr="00437FF1">
        <w:rPr>
          <w:rFonts w:ascii="Times New Roman" w:eastAsia="Times New Roman" w:hAnsi="Times New Roman" w:cs="Times New Roman"/>
          <w:sz w:val="24"/>
          <w:szCs w:val="24"/>
        </w:rPr>
        <w:t>concluded</w:t>
      </w:r>
      <w:r w:rsidRPr="00437FF1">
        <w:rPr>
          <w:rFonts w:ascii="Times New Roman" w:eastAsia="Times New Roman" w:hAnsi="Times New Roman" w:cs="Times New Roman"/>
          <w:sz w:val="24"/>
          <w:szCs w:val="24"/>
        </w:rPr>
        <w:t xml:space="preserve"> that comprehensible input significantly improves EFL students’ listening and speaking skills. Their study </w:t>
      </w:r>
      <w:r w:rsidR="2D4E018E" w:rsidRPr="00437FF1">
        <w:rPr>
          <w:rFonts w:ascii="Times New Roman" w:eastAsia="Times New Roman" w:hAnsi="Times New Roman" w:cs="Times New Roman"/>
          <w:sz w:val="24"/>
          <w:szCs w:val="24"/>
        </w:rPr>
        <w:t>also emphasizes</w:t>
      </w:r>
      <w:r w:rsidRPr="00437FF1">
        <w:rPr>
          <w:rFonts w:ascii="Times New Roman" w:eastAsia="Times New Roman" w:hAnsi="Times New Roman" w:cs="Times New Roman"/>
          <w:sz w:val="24"/>
          <w:szCs w:val="24"/>
        </w:rPr>
        <w:t xml:space="preserve"> the </w:t>
      </w:r>
      <w:r w:rsidR="2D4E018E" w:rsidRPr="00437FF1">
        <w:rPr>
          <w:rFonts w:ascii="Times New Roman" w:eastAsia="Times New Roman" w:hAnsi="Times New Roman" w:cs="Times New Roman"/>
          <w:sz w:val="24"/>
          <w:szCs w:val="24"/>
        </w:rPr>
        <w:t>need for</w:t>
      </w:r>
      <w:r w:rsidRPr="00437FF1">
        <w:rPr>
          <w:rFonts w:ascii="Times New Roman" w:eastAsia="Times New Roman" w:hAnsi="Times New Roman" w:cs="Times New Roman"/>
          <w:sz w:val="24"/>
          <w:szCs w:val="24"/>
        </w:rPr>
        <w:t xml:space="preserve"> frequent and varied exposure to the target language</w:t>
      </w:r>
      <w:r w:rsidR="2D4E018E" w:rsidRPr="00437FF1">
        <w:rPr>
          <w:rFonts w:ascii="Times New Roman" w:eastAsia="Times New Roman" w:hAnsi="Times New Roman" w:cs="Times New Roman"/>
          <w:sz w:val="24"/>
          <w:szCs w:val="24"/>
        </w:rPr>
        <w:t xml:space="preserve"> among learners to</w:t>
      </w:r>
      <w:r w:rsidRPr="00437FF1">
        <w:rPr>
          <w:rFonts w:ascii="Times New Roman" w:eastAsia="Times New Roman" w:hAnsi="Times New Roman" w:cs="Times New Roman"/>
          <w:sz w:val="24"/>
          <w:szCs w:val="24"/>
        </w:rPr>
        <w:t xml:space="preserve"> </w:t>
      </w:r>
      <w:r w:rsidR="5A2F361B" w:rsidRPr="00437FF1">
        <w:rPr>
          <w:rFonts w:ascii="Times New Roman" w:eastAsia="Times New Roman" w:hAnsi="Times New Roman" w:cs="Times New Roman"/>
          <w:sz w:val="24"/>
          <w:szCs w:val="24"/>
        </w:rPr>
        <w:t>allow them</w:t>
      </w:r>
      <w:r w:rsidRPr="00437FF1">
        <w:rPr>
          <w:rFonts w:ascii="Times New Roman" w:eastAsia="Times New Roman" w:hAnsi="Times New Roman" w:cs="Times New Roman"/>
          <w:sz w:val="24"/>
          <w:szCs w:val="24"/>
        </w:rPr>
        <w:t xml:space="preserve"> internalize structures naturally and develop communicative competence</w:t>
      </w:r>
      <w:r w:rsidRPr="00437FF1">
        <w:rPr>
          <w:rFonts w:ascii="Times New Roman" w:eastAsia="Times New Roman" w:hAnsi="Times New Roman" w:cs="Times New Roman"/>
          <w:color w:val="000000" w:themeColor="text1"/>
          <w:sz w:val="24"/>
          <w:szCs w:val="24"/>
        </w:rPr>
        <w:t>.</w:t>
      </w:r>
      <w:r w:rsidR="53C99160" w:rsidRPr="00437FF1">
        <w:rPr>
          <w:rFonts w:ascii="Times New Roman" w:eastAsia="Times New Roman" w:hAnsi="Times New Roman" w:cs="Times New Roman"/>
          <w:color w:val="000000" w:themeColor="text1"/>
          <w:sz w:val="24"/>
          <w:szCs w:val="24"/>
        </w:rPr>
        <w:t xml:space="preserve"> </w:t>
      </w:r>
      <w:r w:rsidR="4AB7BC4E" w:rsidRPr="00437FF1">
        <w:rPr>
          <w:rFonts w:ascii="Times New Roman" w:eastAsia="Times New Roman" w:hAnsi="Times New Roman" w:cs="Times New Roman"/>
          <w:color w:val="000000" w:themeColor="text1"/>
          <w:sz w:val="24"/>
          <w:szCs w:val="24"/>
        </w:rPr>
        <w:t xml:space="preserve">At the same time, </w:t>
      </w:r>
      <w:r w:rsidR="62DAA366" w:rsidRPr="00437FF1">
        <w:rPr>
          <w:rFonts w:ascii="Times New Roman" w:eastAsia="Times New Roman" w:hAnsi="Times New Roman" w:cs="Times New Roman"/>
          <w:color w:val="000000" w:themeColor="text1"/>
          <w:sz w:val="24"/>
          <w:szCs w:val="24"/>
        </w:rPr>
        <w:t>authentic</w:t>
      </w:r>
      <w:r w:rsidR="4AB7BC4E" w:rsidRPr="00437FF1">
        <w:rPr>
          <w:rFonts w:ascii="Times New Roman" w:eastAsia="Times New Roman" w:hAnsi="Times New Roman" w:cs="Times New Roman"/>
          <w:color w:val="000000" w:themeColor="text1"/>
          <w:sz w:val="24"/>
          <w:szCs w:val="24"/>
        </w:rPr>
        <w:t xml:space="preserve"> language materials should be used to stimulate students' interest in learning, so that students "learned" will be gradually turned into "acquisition" in the natural environment</w:t>
      </w:r>
      <w:r w:rsidR="13ACB340" w:rsidRPr="00437FF1">
        <w:rPr>
          <w:rFonts w:ascii="Times New Roman" w:eastAsia="Times New Roman" w:hAnsi="Times New Roman" w:cs="Times New Roman"/>
          <w:color w:val="000000" w:themeColor="text1"/>
          <w:sz w:val="24"/>
          <w:szCs w:val="24"/>
        </w:rPr>
        <w:t xml:space="preserve"> </w:t>
      </w:r>
      <w:r w:rsidR="62DAA366" w:rsidRPr="00437FF1">
        <w:rPr>
          <w:rFonts w:ascii="Times New Roman" w:eastAsia="Times New Roman" w:hAnsi="Times New Roman" w:cs="Times New Roman"/>
          <w:color w:val="000000" w:themeColor="text1"/>
          <w:sz w:val="24"/>
          <w:szCs w:val="24"/>
        </w:rPr>
        <w:t>(Li, 2023).</w:t>
      </w:r>
    </w:p>
    <w:p w14:paraId="2B563BB2" w14:textId="73F9A73B" w:rsidR="0065767E" w:rsidRPr="00437FF1" w:rsidRDefault="007C2B69" w:rsidP="0065767E">
      <w:pPr>
        <w:pStyle w:val="ListParagraph"/>
        <w:numPr>
          <w:ilvl w:val="1"/>
          <w:numId w:val="2"/>
        </w:numPr>
        <w:tabs>
          <w:tab w:val="left" w:pos="8060"/>
        </w:tabs>
        <w:spacing w:line="480" w:lineRule="auto"/>
        <w:jc w:val="both"/>
        <w:rPr>
          <w:rFonts w:ascii="Times New Roman" w:eastAsia="Times New Roman" w:hAnsi="Times New Roman" w:cs="Times New Roman"/>
          <w:b/>
          <w:bCs/>
          <w:sz w:val="24"/>
          <w:szCs w:val="24"/>
        </w:rPr>
      </w:pPr>
      <w:r w:rsidRPr="00437FF1">
        <w:rPr>
          <w:rFonts w:ascii="Times New Roman" w:eastAsia="Times New Roman" w:hAnsi="Times New Roman" w:cs="Times New Roman"/>
          <w:b/>
          <w:bCs/>
          <w:sz w:val="24"/>
          <w:szCs w:val="24"/>
        </w:rPr>
        <w:t xml:space="preserve"> Emotional Factors and Affective Filter</w:t>
      </w:r>
    </w:p>
    <w:p w14:paraId="1A9B8AE3" w14:textId="51AE8583" w:rsidR="00E62227" w:rsidRPr="00437FF1" w:rsidRDefault="008D1B8D" w:rsidP="001B4C66">
      <w:pPr>
        <w:tabs>
          <w:tab w:val="left" w:pos="8060"/>
        </w:tabs>
        <w:spacing w:line="480" w:lineRule="auto"/>
        <w:ind w:firstLine="720"/>
        <w:jc w:val="both"/>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The emotional tone of the essays reveals how affective factors shape language acquisition. Confident learners write with personal voice and take linguistic risks, suggesting a low affective filter that facilitates internalization of input. Conversely, students who express anxiety or fear of error tend to use repetitive phrasing and avoid complex structures. This high affective filter can block acquisition by limiting engagement with challenging language. Krashen’s Affective Filter Hypothesis highlights the importance of emotional safety, motivation, and self-confidence in promoting language development. Creating a supportive classroom environment is thus essential for lowering the filter and enabling learners to thrive.</w:t>
      </w:r>
      <w:r w:rsidR="65371EE0" w:rsidRPr="00437FF1">
        <w:rPr>
          <w:rFonts w:ascii="Times New Roman" w:eastAsia="Times New Roman" w:hAnsi="Times New Roman" w:cs="Times New Roman"/>
          <w:sz w:val="24"/>
          <w:szCs w:val="24"/>
        </w:rPr>
        <w:t xml:space="preserve"> </w:t>
      </w:r>
      <w:r w:rsidR="4FFDDC53" w:rsidRPr="00437FF1">
        <w:rPr>
          <w:rFonts w:ascii="Times New Roman" w:eastAsia="Times New Roman" w:hAnsi="Times New Roman" w:cs="Times New Roman"/>
          <w:sz w:val="24"/>
          <w:szCs w:val="24"/>
        </w:rPr>
        <w:t>This aligns with</w:t>
      </w:r>
      <w:r w:rsidR="3F1274ED" w:rsidRPr="00437FF1">
        <w:rPr>
          <w:rFonts w:ascii="Times New Roman" w:eastAsia="Times New Roman" w:hAnsi="Times New Roman" w:cs="Times New Roman"/>
          <w:sz w:val="24"/>
          <w:szCs w:val="24"/>
        </w:rPr>
        <w:t xml:space="preserve"> the findings of</w:t>
      </w:r>
      <w:r w:rsidR="4FFDDC53" w:rsidRPr="00437FF1">
        <w:rPr>
          <w:rFonts w:ascii="Times New Roman" w:eastAsia="Times New Roman" w:hAnsi="Times New Roman" w:cs="Times New Roman"/>
          <w:sz w:val="24"/>
          <w:szCs w:val="24"/>
        </w:rPr>
        <w:t xml:space="preserve"> Liu (2023</w:t>
      </w:r>
      <w:r w:rsidR="067B5289" w:rsidRPr="00437FF1">
        <w:rPr>
          <w:rFonts w:ascii="Times New Roman" w:eastAsia="Times New Roman" w:hAnsi="Times New Roman" w:cs="Times New Roman"/>
          <w:sz w:val="24"/>
          <w:szCs w:val="24"/>
        </w:rPr>
        <w:t>)</w:t>
      </w:r>
      <w:r w:rsidR="258CB79D" w:rsidRPr="00437FF1">
        <w:rPr>
          <w:rFonts w:ascii="Times New Roman" w:eastAsia="Times New Roman" w:hAnsi="Times New Roman" w:cs="Times New Roman"/>
          <w:sz w:val="24"/>
          <w:szCs w:val="24"/>
        </w:rPr>
        <w:t xml:space="preserve"> </w:t>
      </w:r>
      <w:r w:rsidR="4FFDDC53" w:rsidRPr="00437FF1">
        <w:rPr>
          <w:rFonts w:ascii="Times New Roman" w:eastAsia="Times New Roman" w:hAnsi="Times New Roman" w:cs="Times New Roman"/>
          <w:sz w:val="24"/>
          <w:szCs w:val="24"/>
        </w:rPr>
        <w:t xml:space="preserve">that English writing ability is a foundational skill and that teachers play a crucial role in enhancing it. </w:t>
      </w:r>
      <w:r w:rsidR="55A45648" w:rsidRPr="00437FF1">
        <w:rPr>
          <w:rFonts w:ascii="Times New Roman" w:eastAsia="Times New Roman" w:hAnsi="Times New Roman" w:cs="Times New Roman"/>
          <w:sz w:val="24"/>
          <w:szCs w:val="24"/>
        </w:rPr>
        <w:t>Teachers</w:t>
      </w:r>
      <w:r w:rsidR="4FFDDC53" w:rsidRPr="00437FF1">
        <w:rPr>
          <w:rFonts w:ascii="Times New Roman" w:eastAsia="Times New Roman" w:hAnsi="Times New Roman" w:cs="Times New Roman"/>
          <w:sz w:val="24"/>
          <w:szCs w:val="24"/>
        </w:rPr>
        <w:t xml:space="preserve"> stimulate students’ motivation, build their self-confidence, and help them manage anxiety through emotionally responsive teaching strategies. By helping students recognize the </w:t>
      </w:r>
      <w:r w:rsidR="4FFDDC53" w:rsidRPr="00437FF1">
        <w:rPr>
          <w:rFonts w:ascii="Times New Roman" w:eastAsia="Times New Roman" w:hAnsi="Times New Roman" w:cs="Times New Roman"/>
          <w:sz w:val="24"/>
          <w:szCs w:val="24"/>
        </w:rPr>
        <w:lastRenderedPageBreak/>
        <w:t>value of writing and experience the joy of expression, teachers can more effectively support both language acquisition and writing proficiency.</w:t>
      </w:r>
    </w:p>
    <w:p w14:paraId="2F2E1018" w14:textId="63A8619E" w:rsidR="0691EBFA" w:rsidRPr="00437FF1" w:rsidRDefault="001E74F7" w:rsidP="001E74F7">
      <w:pPr>
        <w:tabs>
          <w:tab w:val="left" w:pos="8060"/>
        </w:tabs>
        <w:jc w:val="center"/>
        <w:rPr>
          <w:rFonts w:ascii="Times New Roman" w:eastAsia="Times New Roman" w:hAnsi="Times New Roman" w:cs="Times New Roman"/>
          <w:b/>
          <w:bCs/>
          <w:sz w:val="24"/>
          <w:szCs w:val="24"/>
        </w:rPr>
      </w:pPr>
      <w:r w:rsidRPr="00437FF1">
        <w:rPr>
          <w:rFonts w:ascii="Times New Roman" w:eastAsia="Times New Roman" w:hAnsi="Times New Roman" w:cs="Times New Roman"/>
          <w:b/>
          <w:bCs/>
          <w:sz w:val="24"/>
          <w:szCs w:val="24"/>
        </w:rPr>
        <w:t>Conclusion</w:t>
      </w:r>
    </w:p>
    <w:p w14:paraId="7627A4E8" w14:textId="31FB5223" w:rsidR="001B4C66" w:rsidRPr="00437FF1" w:rsidRDefault="00CE2060" w:rsidP="009D5CFB">
      <w:pPr>
        <w:tabs>
          <w:tab w:val="left" w:pos="8060"/>
        </w:tabs>
        <w:spacing w:line="480" w:lineRule="auto"/>
        <w:ind w:firstLine="720"/>
        <w:jc w:val="both"/>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 xml:space="preserve">The </w:t>
      </w:r>
      <w:r w:rsidR="00A90864" w:rsidRPr="00437FF1">
        <w:rPr>
          <w:rFonts w:ascii="Times New Roman" w:eastAsia="Times New Roman" w:hAnsi="Times New Roman" w:cs="Times New Roman"/>
          <w:sz w:val="24"/>
          <w:szCs w:val="24"/>
        </w:rPr>
        <w:t>findings</w:t>
      </w:r>
      <w:r w:rsidRPr="00437FF1">
        <w:rPr>
          <w:rFonts w:ascii="Times New Roman" w:eastAsia="Times New Roman" w:hAnsi="Times New Roman" w:cs="Times New Roman"/>
          <w:sz w:val="24"/>
          <w:szCs w:val="24"/>
        </w:rPr>
        <w:t xml:space="preserve"> reveal that learners’ </w:t>
      </w:r>
      <w:r w:rsidR="001A4DA2" w:rsidRPr="00437FF1">
        <w:rPr>
          <w:rFonts w:ascii="Times New Roman" w:eastAsia="Times New Roman" w:hAnsi="Times New Roman" w:cs="Times New Roman"/>
          <w:sz w:val="24"/>
          <w:szCs w:val="24"/>
        </w:rPr>
        <w:t xml:space="preserve">Second Language Acquisition (SLA) </w:t>
      </w:r>
      <w:r w:rsidRPr="00437FF1">
        <w:rPr>
          <w:rFonts w:ascii="Times New Roman" w:eastAsia="Times New Roman" w:hAnsi="Times New Roman" w:cs="Times New Roman"/>
          <w:sz w:val="24"/>
          <w:szCs w:val="24"/>
        </w:rPr>
        <w:t>processes are shaped by a complex interplay of cognitive development, input exposure, and emotional factors, as framed by Krashen’s</w:t>
      </w:r>
      <w:r w:rsidR="00750D9C" w:rsidRPr="00437FF1">
        <w:rPr>
          <w:rFonts w:ascii="Times New Roman" w:eastAsia="Times New Roman" w:hAnsi="Times New Roman" w:cs="Times New Roman"/>
          <w:sz w:val="24"/>
          <w:szCs w:val="24"/>
        </w:rPr>
        <w:t xml:space="preserve"> (198</w:t>
      </w:r>
      <w:r w:rsidR="002B5CCD" w:rsidRPr="00437FF1">
        <w:rPr>
          <w:rFonts w:ascii="Times New Roman" w:eastAsia="Times New Roman" w:hAnsi="Times New Roman" w:cs="Times New Roman"/>
          <w:sz w:val="24"/>
          <w:szCs w:val="24"/>
        </w:rPr>
        <w:t>2</w:t>
      </w:r>
      <w:r w:rsidR="00750D9C" w:rsidRPr="00437FF1">
        <w:rPr>
          <w:rFonts w:ascii="Times New Roman" w:eastAsia="Times New Roman" w:hAnsi="Times New Roman" w:cs="Times New Roman"/>
          <w:sz w:val="24"/>
          <w:szCs w:val="24"/>
        </w:rPr>
        <w:t>)</w:t>
      </w:r>
      <w:r w:rsidRPr="00437FF1">
        <w:rPr>
          <w:rFonts w:ascii="Times New Roman" w:eastAsia="Times New Roman" w:hAnsi="Times New Roman" w:cs="Times New Roman"/>
          <w:sz w:val="24"/>
          <w:szCs w:val="24"/>
        </w:rPr>
        <w:t xml:space="preserve"> hypotheses. While some students demonstrate signs of internalized language use and progression through natural grammatical sequences, others rely heavily on learned structures with limited monitoring and syntactic control. The presence of developmental errors, inconsistent self-correction, and varied engagement with input suggests that acquisition is uneven and influenced by affective filters such as anxiety and motivation</w:t>
      </w:r>
      <w:r w:rsidR="009D5CFB" w:rsidRPr="00437FF1">
        <w:rPr>
          <w:rFonts w:ascii="Times New Roman" w:eastAsia="Times New Roman" w:hAnsi="Times New Roman" w:cs="Times New Roman"/>
          <w:sz w:val="24"/>
          <w:szCs w:val="24"/>
        </w:rPr>
        <w:t>—most specially</w:t>
      </w:r>
      <w:r w:rsidR="000E51A9" w:rsidRPr="00437FF1">
        <w:rPr>
          <w:rFonts w:ascii="Times New Roman" w:eastAsia="Times New Roman" w:hAnsi="Times New Roman" w:cs="Times New Roman"/>
          <w:sz w:val="24"/>
          <w:szCs w:val="24"/>
        </w:rPr>
        <w:t xml:space="preserve"> due to</w:t>
      </w:r>
      <w:r w:rsidR="009D5CFB" w:rsidRPr="00437FF1">
        <w:rPr>
          <w:rFonts w:ascii="Times New Roman" w:eastAsia="Times New Roman" w:hAnsi="Times New Roman" w:cs="Times New Roman"/>
          <w:sz w:val="24"/>
          <w:szCs w:val="24"/>
        </w:rPr>
        <w:t xml:space="preserve"> </w:t>
      </w:r>
      <w:r w:rsidR="00EE1081" w:rsidRPr="00437FF1">
        <w:rPr>
          <w:rFonts w:ascii="Times New Roman" w:eastAsia="Times New Roman" w:hAnsi="Times New Roman" w:cs="Times New Roman"/>
          <w:sz w:val="24"/>
          <w:szCs w:val="24"/>
        </w:rPr>
        <w:t>constrained timeframe allotted to the student for engaging with the essay task</w:t>
      </w:r>
      <w:r w:rsidRPr="00437FF1">
        <w:rPr>
          <w:rFonts w:ascii="Times New Roman" w:eastAsia="Times New Roman" w:hAnsi="Times New Roman" w:cs="Times New Roman"/>
          <w:sz w:val="24"/>
          <w:szCs w:val="24"/>
        </w:rPr>
        <w:t>. Overall, the findings affirm the relevance of Krashen’s framework in understanding learner variability and highlight the need for emotionally supportive, input-rich environments to foster deeper language acquisition.</w:t>
      </w:r>
    </w:p>
    <w:p w14:paraId="7A5EFC96" w14:textId="77FB289D" w:rsidR="531CDE26" w:rsidRPr="00437FF1" w:rsidRDefault="6644A717" w:rsidP="57834D9C">
      <w:pPr>
        <w:tabs>
          <w:tab w:val="left" w:pos="8060"/>
        </w:tabs>
        <w:spacing w:line="480" w:lineRule="auto"/>
        <w:jc w:val="center"/>
        <w:rPr>
          <w:rFonts w:ascii="Times New Roman" w:eastAsia="Times New Roman" w:hAnsi="Times New Roman" w:cs="Times New Roman"/>
          <w:b/>
          <w:bCs/>
          <w:sz w:val="24"/>
          <w:szCs w:val="24"/>
        </w:rPr>
      </w:pPr>
      <w:r w:rsidRPr="00437FF1">
        <w:rPr>
          <w:rFonts w:ascii="Times New Roman" w:eastAsia="Times New Roman" w:hAnsi="Times New Roman" w:cs="Times New Roman"/>
          <w:b/>
          <w:bCs/>
          <w:sz w:val="24"/>
          <w:szCs w:val="24"/>
        </w:rPr>
        <w:t>Recommendations</w:t>
      </w:r>
    </w:p>
    <w:p w14:paraId="29AC8530" w14:textId="433A5E83" w:rsidR="001E74F7" w:rsidRDefault="001378C3" w:rsidP="531CDE26">
      <w:pPr>
        <w:tabs>
          <w:tab w:val="left" w:pos="8060"/>
        </w:tabs>
        <w:spacing w:line="480" w:lineRule="auto"/>
        <w:ind w:firstLine="720"/>
        <w:jc w:val="both"/>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To gain a more comprehensive understanding of second language acquisition, future research should explore both oral and written outputs, as this dual focus can reveal richer insights into how learners process and use language. It would also be beneficial to replicate the study across varied educational contexts and with learners from diverse backgrounds to enhance the relevance and applicability of the findings. Integrating qualitative observations with quantitative analysis could further strengthen the research by providing a more nuanced and well-rounded interpretation of learner behavior and language development.</w:t>
      </w:r>
    </w:p>
    <w:p w14:paraId="2E1272C3" w14:textId="77777777" w:rsidR="008F76DE" w:rsidRDefault="008F76DE" w:rsidP="26BFC26C">
      <w:pPr>
        <w:tabs>
          <w:tab w:val="left" w:pos="8060"/>
        </w:tabs>
        <w:spacing w:line="480" w:lineRule="auto"/>
        <w:ind w:firstLine="720"/>
        <w:jc w:val="center"/>
        <w:rPr>
          <w:rFonts w:ascii="Times New Roman" w:eastAsia="Times New Roman" w:hAnsi="Times New Roman" w:cs="Times New Roman"/>
          <w:b/>
          <w:sz w:val="24"/>
          <w:szCs w:val="24"/>
        </w:rPr>
      </w:pPr>
    </w:p>
    <w:p w14:paraId="5271FA4E" w14:textId="09F24374" w:rsidR="26BFC26C" w:rsidRPr="00437FF1" w:rsidRDefault="4FC2B90C" w:rsidP="008F76DE">
      <w:pPr>
        <w:tabs>
          <w:tab w:val="left" w:pos="8060"/>
        </w:tabs>
        <w:spacing w:line="480" w:lineRule="auto"/>
        <w:jc w:val="center"/>
        <w:rPr>
          <w:rFonts w:ascii="Times New Roman" w:hAnsi="Times New Roman" w:cs="Times New Roman"/>
          <w:sz w:val="24"/>
          <w:szCs w:val="24"/>
        </w:rPr>
      </w:pPr>
      <w:r w:rsidRPr="00437FF1">
        <w:rPr>
          <w:rFonts w:ascii="Times New Roman" w:eastAsia="Times New Roman" w:hAnsi="Times New Roman" w:cs="Times New Roman"/>
          <w:b/>
          <w:bCs/>
          <w:sz w:val="24"/>
          <w:szCs w:val="24"/>
        </w:rPr>
        <w:lastRenderedPageBreak/>
        <w:t xml:space="preserve">Pedagogical </w:t>
      </w:r>
      <w:r w:rsidR="3EBA503C" w:rsidRPr="00437FF1">
        <w:rPr>
          <w:rFonts w:ascii="Times New Roman" w:eastAsia="Times New Roman" w:hAnsi="Times New Roman" w:cs="Times New Roman"/>
          <w:b/>
          <w:bCs/>
          <w:sz w:val="24"/>
          <w:szCs w:val="24"/>
        </w:rPr>
        <w:t>Implications</w:t>
      </w:r>
    </w:p>
    <w:p w14:paraId="39B2BF66" w14:textId="70362655" w:rsidR="6644A717" w:rsidRPr="00437FF1" w:rsidRDefault="76CE5325" w:rsidP="531CDE26">
      <w:pPr>
        <w:tabs>
          <w:tab w:val="left" w:pos="8060"/>
        </w:tabs>
        <w:spacing w:line="480" w:lineRule="auto"/>
        <w:ind w:firstLine="720"/>
        <w:jc w:val="both"/>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 xml:space="preserve">The present </w:t>
      </w:r>
      <w:r w:rsidR="2EF10F5A" w:rsidRPr="00437FF1">
        <w:rPr>
          <w:rFonts w:ascii="Times New Roman" w:eastAsia="Times New Roman" w:hAnsi="Times New Roman" w:cs="Times New Roman"/>
          <w:sz w:val="24"/>
          <w:szCs w:val="24"/>
        </w:rPr>
        <w:t>study</w:t>
      </w:r>
      <w:r w:rsidR="614E560E" w:rsidRPr="00437FF1">
        <w:rPr>
          <w:rFonts w:ascii="Times New Roman" w:eastAsia="Times New Roman" w:hAnsi="Times New Roman" w:cs="Times New Roman"/>
          <w:sz w:val="24"/>
          <w:szCs w:val="24"/>
        </w:rPr>
        <w:t xml:space="preserve"> </w:t>
      </w:r>
      <w:r w:rsidR="0E840924" w:rsidRPr="00437FF1">
        <w:rPr>
          <w:rFonts w:ascii="Times New Roman" w:eastAsia="Times New Roman" w:hAnsi="Times New Roman" w:cs="Times New Roman"/>
          <w:sz w:val="24"/>
          <w:szCs w:val="24"/>
        </w:rPr>
        <w:t xml:space="preserve">highlights </w:t>
      </w:r>
      <w:r w:rsidR="0AF2F10D" w:rsidRPr="00437FF1">
        <w:rPr>
          <w:rFonts w:ascii="Times New Roman" w:eastAsia="Times New Roman" w:hAnsi="Times New Roman" w:cs="Times New Roman"/>
          <w:sz w:val="24"/>
          <w:szCs w:val="24"/>
        </w:rPr>
        <w:t>that</w:t>
      </w:r>
      <w:r w:rsidR="6644A717" w:rsidRPr="00437FF1">
        <w:rPr>
          <w:rFonts w:ascii="Times New Roman" w:eastAsia="Times New Roman" w:hAnsi="Times New Roman" w:cs="Times New Roman"/>
          <w:sz w:val="24"/>
          <w:szCs w:val="24"/>
        </w:rPr>
        <w:t xml:space="preserve"> language fluency comes from acquisition, which is </w:t>
      </w:r>
      <w:r w:rsidR="04DA162D" w:rsidRPr="00437FF1">
        <w:rPr>
          <w:rFonts w:ascii="Times New Roman" w:eastAsia="Times New Roman" w:hAnsi="Times New Roman" w:cs="Times New Roman"/>
          <w:sz w:val="24"/>
          <w:szCs w:val="24"/>
        </w:rPr>
        <w:t>supported</w:t>
      </w:r>
      <w:r w:rsidR="6644A717" w:rsidRPr="00437FF1">
        <w:rPr>
          <w:rFonts w:ascii="Times New Roman" w:eastAsia="Times New Roman" w:hAnsi="Times New Roman" w:cs="Times New Roman"/>
          <w:sz w:val="24"/>
          <w:szCs w:val="24"/>
        </w:rPr>
        <w:t xml:space="preserve"> by exposure to rich, comprehensible </w:t>
      </w:r>
      <w:r w:rsidR="44A173B3" w:rsidRPr="00437FF1">
        <w:rPr>
          <w:rFonts w:ascii="Times New Roman" w:eastAsia="Times New Roman" w:hAnsi="Times New Roman" w:cs="Times New Roman"/>
          <w:sz w:val="24"/>
          <w:szCs w:val="24"/>
        </w:rPr>
        <w:t>inputs</w:t>
      </w:r>
      <w:r w:rsidR="6644A717" w:rsidRPr="00437FF1">
        <w:rPr>
          <w:rFonts w:ascii="Times New Roman" w:eastAsia="Times New Roman" w:hAnsi="Times New Roman" w:cs="Times New Roman"/>
          <w:sz w:val="24"/>
          <w:szCs w:val="24"/>
        </w:rPr>
        <w:t>, and not just by conscious learning of rules. Therefore, pedagogical approaches should prioritize creating an input-rich</w:t>
      </w:r>
      <w:r w:rsidR="44A173B3" w:rsidRPr="00437FF1">
        <w:rPr>
          <w:rFonts w:ascii="Times New Roman" w:eastAsia="Times New Roman" w:hAnsi="Times New Roman" w:cs="Times New Roman"/>
          <w:sz w:val="24"/>
          <w:szCs w:val="24"/>
        </w:rPr>
        <w:t xml:space="preserve"> </w:t>
      </w:r>
      <w:r w:rsidR="3F9C67D7" w:rsidRPr="00437FF1">
        <w:rPr>
          <w:rFonts w:ascii="Times New Roman" w:eastAsia="Times New Roman" w:hAnsi="Times New Roman" w:cs="Times New Roman"/>
          <w:sz w:val="24"/>
          <w:szCs w:val="24"/>
        </w:rPr>
        <w:t>academic</w:t>
      </w:r>
      <w:r w:rsidR="6644A717" w:rsidRPr="00437FF1">
        <w:rPr>
          <w:rFonts w:ascii="Times New Roman" w:eastAsia="Times New Roman" w:hAnsi="Times New Roman" w:cs="Times New Roman"/>
          <w:sz w:val="24"/>
          <w:szCs w:val="24"/>
        </w:rPr>
        <w:t xml:space="preserve"> environment where students engage with authentic, meaningful materials</w:t>
      </w:r>
      <w:r w:rsidR="7BB90412" w:rsidRPr="00437FF1">
        <w:rPr>
          <w:rFonts w:ascii="Times New Roman" w:eastAsia="Times New Roman" w:hAnsi="Times New Roman" w:cs="Times New Roman"/>
          <w:sz w:val="24"/>
          <w:szCs w:val="24"/>
        </w:rPr>
        <w:t>.</w:t>
      </w:r>
      <w:r w:rsidR="6644A717" w:rsidRPr="00437FF1">
        <w:rPr>
          <w:rFonts w:ascii="Times New Roman" w:eastAsia="Times New Roman" w:hAnsi="Times New Roman" w:cs="Times New Roman"/>
          <w:sz w:val="24"/>
          <w:szCs w:val="24"/>
        </w:rPr>
        <w:t xml:space="preserve"> This focus on input lowers the affective </w:t>
      </w:r>
      <w:r w:rsidR="4A068DF9" w:rsidRPr="00437FF1">
        <w:rPr>
          <w:rFonts w:ascii="Times New Roman" w:eastAsia="Times New Roman" w:hAnsi="Times New Roman" w:cs="Times New Roman"/>
          <w:sz w:val="24"/>
          <w:szCs w:val="24"/>
        </w:rPr>
        <w:t>filter which</w:t>
      </w:r>
      <w:r w:rsidR="6644A717" w:rsidRPr="00437FF1">
        <w:rPr>
          <w:rFonts w:ascii="Times New Roman" w:eastAsia="Times New Roman" w:hAnsi="Times New Roman" w:cs="Times New Roman"/>
          <w:sz w:val="24"/>
          <w:szCs w:val="24"/>
        </w:rPr>
        <w:t xml:space="preserve"> </w:t>
      </w:r>
      <w:r w:rsidR="04DF3E73" w:rsidRPr="00437FF1">
        <w:rPr>
          <w:rFonts w:ascii="Times New Roman" w:eastAsia="Times New Roman" w:hAnsi="Times New Roman" w:cs="Times New Roman"/>
          <w:sz w:val="24"/>
          <w:szCs w:val="24"/>
        </w:rPr>
        <w:t xml:space="preserve">may </w:t>
      </w:r>
      <w:r w:rsidR="5BEA2B3B" w:rsidRPr="00437FF1">
        <w:rPr>
          <w:rFonts w:ascii="Times New Roman" w:eastAsia="Times New Roman" w:hAnsi="Times New Roman" w:cs="Times New Roman"/>
          <w:sz w:val="24"/>
          <w:szCs w:val="24"/>
        </w:rPr>
        <w:t>hinder</w:t>
      </w:r>
      <w:r w:rsidR="04DF3E73" w:rsidRPr="00437FF1">
        <w:rPr>
          <w:rFonts w:ascii="Times New Roman" w:eastAsia="Times New Roman" w:hAnsi="Times New Roman" w:cs="Times New Roman"/>
          <w:sz w:val="24"/>
          <w:szCs w:val="24"/>
        </w:rPr>
        <w:t xml:space="preserve"> acquisition.</w:t>
      </w:r>
      <w:r w:rsidR="6644A717" w:rsidRPr="00437FF1">
        <w:rPr>
          <w:rFonts w:ascii="Times New Roman" w:eastAsia="Times New Roman" w:hAnsi="Times New Roman" w:cs="Times New Roman"/>
          <w:sz w:val="24"/>
          <w:szCs w:val="24"/>
        </w:rPr>
        <w:t xml:space="preserve"> By fostering a low-</w:t>
      </w:r>
      <w:r w:rsidR="5BEA2B3B" w:rsidRPr="00437FF1">
        <w:rPr>
          <w:rFonts w:ascii="Times New Roman" w:eastAsia="Times New Roman" w:hAnsi="Times New Roman" w:cs="Times New Roman"/>
          <w:sz w:val="24"/>
          <w:szCs w:val="24"/>
        </w:rPr>
        <w:t>affective</w:t>
      </w:r>
      <w:r w:rsidR="6644A717" w:rsidRPr="00437FF1">
        <w:rPr>
          <w:rFonts w:ascii="Times New Roman" w:eastAsia="Times New Roman" w:hAnsi="Times New Roman" w:cs="Times New Roman"/>
          <w:sz w:val="24"/>
          <w:szCs w:val="24"/>
        </w:rPr>
        <w:t xml:space="preserve"> classroom where errors are seen as a natural part of the process, </w:t>
      </w:r>
      <w:r w:rsidR="79F68C23" w:rsidRPr="00437FF1">
        <w:rPr>
          <w:rFonts w:ascii="Times New Roman" w:eastAsia="Times New Roman" w:hAnsi="Times New Roman" w:cs="Times New Roman"/>
          <w:sz w:val="24"/>
          <w:szCs w:val="24"/>
        </w:rPr>
        <w:t xml:space="preserve">educators </w:t>
      </w:r>
      <w:r w:rsidR="1B8A37CC" w:rsidRPr="00437FF1">
        <w:rPr>
          <w:rFonts w:ascii="Times New Roman" w:eastAsia="Times New Roman" w:hAnsi="Times New Roman" w:cs="Times New Roman"/>
          <w:sz w:val="24"/>
          <w:szCs w:val="24"/>
        </w:rPr>
        <w:t xml:space="preserve">can </w:t>
      </w:r>
      <w:r w:rsidR="79F68C23" w:rsidRPr="00437FF1">
        <w:rPr>
          <w:rFonts w:ascii="Times New Roman" w:eastAsia="Times New Roman" w:hAnsi="Times New Roman" w:cs="Times New Roman"/>
          <w:sz w:val="24"/>
          <w:szCs w:val="24"/>
        </w:rPr>
        <w:t>empower</w:t>
      </w:r>
      <w:r w:rsidR="6644A717" w:rsidRPr="00437FF1">
        <w:rPr>
          <w:rFonts w:ascii="Times New Roman" w:eastAsia="Times New Roman" w:hAnsi="Times New Roman" w:cs="Times New Roman"/>
          <w:sz w:val="24"/>
          <w:szCs w:val="24"/>
        </w:rPr>
        <w:t xml:space="preserve"> students to take risks and develop their </w:t>
      </w:r>
      <w:r w:rsidR="44FB478E" w:rsidRPr="00437FF1">
        <w:rPr>
          <w:rFonts w:ascii="Times New Roman" w:eastAsia="Times New Roman" w:hAnsi="Times New Roman" w:cs="Times New Roman"/>
          <w:sz w:val="24"/>
          <w:szCs w:val="24"/>
        </w:rPr>
        <w:t>competence.</w:t>
      </w:r>
      <w:r w:rsidR="6644A717" w:rsidRPr="00437FF1">
        <w:rPr>
          <w:rFonts w:ascii="Times New Roman" w:eastAsia="Times New Roman" w:hAnsi="Times New Roman" w:cs="Times New Roman"/>
          <w:sz w:val="24"/>
          <w:szCs w:val="24"/>
        </w:rPr>
        <w:t xml:space="preserve"> Acknowledging the natural order of language acquisition, </w:t>
      </w:r>
      <w:r w:rsidR="1E541AE9" w:rsidRPr="00437FF1">
        <w:rPr>
          <w:rFonts w:ascii="Times New Roman" w:eastAsia="Times New Roman" w:hAnsi="Times New Roman" w:cs="Times New Roman"/>
          <w:sz w:val="24"/>
          <w:szCs w:val="24"/>
        </w:rPr>
        <w:t>educators</w:t>
      </w:r>
      <w:r w:rsidR="6644A717" w:rsidRPr="00437FF1">
        <w:rPr>
          <w:rFonts w:ascii="Times New Roman" w:eastAsia="Times New Roman" w:hAnsi="Times New Roman" w:cs="Times New Roman"/>
          <w:sz w:val="24"/>
          <w:szCs w:val="24"/>
        </w:rPr>
        <w:t xml:space="preserve"> can</w:t>
      </w:r>
      <w:r w:rsidR="1E541AE9" w:rsidRPr="00437FF1">
        <w:rPr>
          <w:rFonts w:ascii="Times New Roman" w:eastAsia="Times New Roman" w:hAnsi="Times New Roman" w:cs="Times New Roman"/>
          <w:sz w:val="24"/>
          <w:szCs w:val="24"/>
        </w:rPr>
        <w:t xml:space="preserve"> </w:t>
      </w:r>
      <w:r w:rsidR="6644A717" w:rsidRPr="00437FF1">
        <w:rPr>
          <w:rFonts w:ascii="Times New Roman" w:eastAsia="Times New Roman" w:hAnsi="Times New Roman" w:cs="Times New Roman"/>
          <w:sz w:val="24"/>
          <w:szCs w:val="24"/>
        </w:rPr>
        <w:t xml:space="preserve">also scaffold instruction to meet students where they are developmentally, rather than </w:t>
      </w:r>
      <w:r w:rsidR="7DE8AB66" w:rsidRPr="00437FF1">
        <w:rPr>
          <w:rFonts w:ascii="Times New Roman" w:eastAsia="Times New Roman" w:hAnsi="Times New Roman" w:cs="Times New Roman"/>
          <w:sz w:val="24"/>
          <w:szCs w:val="24"/>
        </w:rPr>
        <w:t>imposing</w:t>
      </w:r>
      <w:r w:rsidR="6644A717" w:rsidRPr="00437FF1">
        <w:rPr>
          <w:rFonts w:ascii="Times New Roman" w:eastAsia="Times New Roman" w:hAnsi="Times New Roman" w:cs="Times New Roman"/>
          <w:sz w:val="24"/>
          <w:szCs w:val="24"/>
        </w:rPr>
        <w:t xml:space="preserve"> </w:t>
      </w:r>
      <w:r w:rsidR="53BF5204" w:rsidRPr="00437FF1">
        <w:rPr>
          <w:rFonts w:ascii="Times New Roman" w:eastAsia="Times New Roman" w:hAnsi="Times New Roman" w:cs="Times New Roman"/>
          <w:sz w:val="24"/>
          <w:szCs w:val="24"/>
        </w:rPr>
        <w:t>mastery</w:t>
      </w:r>
      <w:r w:rsidR="6644A717" w:rsidRPr="00437FF1">
        <w:rPr>
          <w:rFonts w:ascii="Times New Roman" w:eastAsia="Times New Roman" w:hAnsi="Times New Roman" w:cs="Times New Roman"/>
          <w:sz w:val="24"/>
          <w:szCs w:val="24"/>
        </w:rPr>
        <w:t xml:space="preserve"> of complex grammar. Ultimately, the goal is to shift from</w:t>
      </w:r>
      <w:r w:rsidR="3CB310A9" w:rsidRPr="00437FF1">
        <w:rPr>
          <w:rFonts w:ascii="Times New Roman" w:eastAsia="Times New Roman" w:hAnsi="Times New Roman" w:cs="Times New Roman"/>
          <w:sz w:val="24"/>
          <w:szCs w:val="24"/>
        </w:rPr>
        <w:t xml:space="preserve"> explicit grammar instruction</w:t>
      </w:r>
      <w:r w:rsidR="6644A717" w:rsidRPr="00437FF1">
        <w:rPr>
          <w:rFonts w:ascii="Times New Roman" w:eastAsia="Times New Roman" w:hAnsi="Times New Roman" w:cs="Times New Roman"/>
          <w:sz w:val="24"/>
          <w:szCs w:val="24"/>
        </w:rPr>
        <w:t xml:space="preserve"> to natural, subconscious language </w:t>
      </w:r>
      <w:r w:rsidR="31DED016" w:rsidRPr="00437FF1">
        <w:rPr>
          <w:rFonts w:ascii="Times New Roman" w:eastAsia="Times New Roman" w:hAnsi="Times New Roman" w:cs="Times New Roman"/>
          <w:sz w:val="24"/>
          <w:szCs w:val="24"/>
        </w:rPr>
        <w:t>acquisition.</w:t>
      </w:r>
    </w:p>
    <w:p w14:paraId="660787F7" w14:textId="7CE74177" w:rsidR="0691EBFA" w:rsidRPr="00437FF1" w:rsidRDefault="0691EBFA" w:rsidP="0691EBFA">
      <w:pPr>
        <w:tabs>
          <w:tab w:val="left" w:pos="8060"/>
        </w:tabs>
        <w:rPr>
          <w:rFonts w:ascii="Times New Roman" w:eastAsia="Times New Roman" w:hAnsi="Times New Roman" w:cs="Times New Roman"/>
          <w:sz w:val="24"/>
          <w:szCs w:val="24"/>
        </w:rPr>
      </w:pPr>
    </w:p>
    <w:p w14:paraId="0EEC65F7" w14:textId="77777777" w:rsidR="008F76DE" w:rsidRDefault="008F76DE" w:rsidP="00CE2060">
      <w:pPr>
        <w:tabs>
          <w:tab w:val="left" w:pos="8060"/>
        </w:tabs>
        <w:jc w:val="center"/>
        <w:rPr>
          <w:rFonts w:ascii="Times New Roman" w:eastAsia="Times New Roman" w:hAnsi="Times New Roman" w:cs="Times New Roman"/>
          <w:b/>
          <w:sz w:val="24"/>
          <w:szCs w:val="24"/>
        </w:rPr>
      </w:pPr>
    </w:p>
    <w:p w14:paraId="795789F2" w14:textId="77777777" w:rsidR="008F76DE" w:rsidRDefault="008F76DE" w:rsidP="00CE2060">
      <w:pPr>
        <w:tabs>
          <w:tab w:val="left" w:pos="8060"/>
        </w:tabs>
        <w:jc w:val="center"/>
        <w:rPr>
          <w:rFonts w:ascii="Times New Roman" w:eastAsia="Times New Roman" w:hAnsi="Times New Roman" w:cs="Times New Roman"/>
          <w:b/>
          <w:sz w:val="24"/>
          <w:szCs w:val="24"/>
        </w:rPr>
      </w:pPr>
    </w:p>
    <w:p w14:paraId="669B9057" w14:textId="77777777" w:rsidR="008F76DE" w:rsidRDefault="008F76DE" w:rsidP="00CE2060">
      <w:pPr>
        <w:tabs>
          <w:tab w:val="left" w:pos="8060"/>
        </w:tabs>
        <w:jc w:val="center"/>
        <w:rPr>
          <w:rFonts w:ascii="Times New Roman" w:eastAsia="Times New Roman" w:hAnsi="Times New Roman" w:cs="Times New Roman"/>
          <w:b/>
          <w:sz w:val="24"/>
          <w:szCs w:val="24"/>
        </w:rPr>
      </w:pPr>
    </w:p>
    <w:p w14:paraId="25F5FF37" w14:textId="77777777" w:rsidR="008F76DE" w:rsidRDefault="008F76DE" w:rsidP="00CE2060">
      <w:pPr>
        <w:tabs>
          <w:tab w:val="left" w:pos="8060"/>
        </w:tabs>
        <w:jc w:val="center"/>
        <w:rPr>
          <w:rFonts w:ascii="Times New Roman" w:eastAsia="Times New Roman" w:hAnsi="Times New Roman" w:cs="Times New Roman"/>
          <w:b/>
          <w:sz w:val="24"/>
          <w:szCs w:val="24"/>
        </w:rPr>
      </w:pPr>
    </w:p>
    <w:p w14:paraId="3D913404" w14:textId="77777777" w:rsidR="008F76DE" w:rsidRDefault="008F76DE" w:rsidP="00CE2060">
      <w:pPr>
        <w:tabs>
          <w:tab w:val="left" w:pos="8060"/>
        </w:tabs>
        <w:jc w:val="center"/>
        <w:rPr>
          <w:rFonts w:ascii="Times New Roman" w:eastAsia="Times New Roman" w:hAnsi="Times New Roman" w:cs="Times New Roman"/>
          <w:b/>
          <w:sz w:val="24"/>
          <w:szCs w:val="24"/>
        </w:rPr>
      </w:pPr>
    </w:p>
    <w:p w14:paraId="4444ABFD" w14:textId="77777777" w:rsidR="008F76DE" w:rsidRDefault="008F76DE" w:rsidP="00CE2060">
      <w:pPr>
        <w:tabs>
          <w:tab w:val="left" w:pos="8060"/>
        </w:tabs>
        <w:jc w:val="center"/>
        <w:rPr>
          <w:rFonts w:ascii="Times New Roman" w:eastAsia="Times New Roman" w:hAnsi="Times New Roman" w:cs="Times New Roman"/>
          <w:b/>
          <w:sz w:val="24"/>
          <w:szCs w:val="24"/>
        </w:rPr>
      </w:pPr>
    </w:p>
    <w:p w14:paraId="650684D2" w14:textId="77777777" w:rsidR="008F76DE" w:rsidRDefault="008F76DE" w:rsidP="00CE2060">
      <w:pPr>
        <w:tabs>
          <w:tab w:val="left" w:pos="8060"/>
        </w:tabs>
        <w:jc w:val="center"/>
        <w:rPr>
          <w:rFonts w:ascii="Times New Roman" w:eastAsia="Times New Roman" w:hAnsi="Times New Roman" w:cs="Times New Roman"/>
          <w:b/>
          <w:sz w:val="24"/>
          <w:szCs w:val="24"/>
        </w:rPr>
      </w:pPr>
    </w:p>
    <w:p w14:paraId="2C7EAAF0" w14:textId="77777777" w:rsidR="008F76DE" w:rsidRDefault="008F76DE" w:rsidP="00CE2060">
      <w:pPr>
        <w:tabs>
          <w:tab w:val="left" w:pos="8060"/>
        </w:tabs>
        <w:jc w:val="center"/>
        <w:rPr>
          <w:rFonts w:ascii="Times New Roman" w:eastAsia="Times New Roman" w:hAnsi="Times New Roman" w:cs="Times New Roman"/>
          <w:b/>
          <w:sz w:val="24"/>
          <w:szCs w:val="24"/>
        </w:rPr>
      </w:pPr>
    </w:p>
    <w:p w14:paraId="0055ACCB" w14:textId="77777777" w:rsidR="008F76DE" w:rsidRDefault="008F76DE" w:rsidP="00CE2060">
      <w:pPr>
        <w:tabs>
          <w:tab w:val="left" w:pos="8060"/>
        </w:tabs>
        <w:jc w:val="center"/>
        <w:rPr>
          <w:rFonts w:ascii="Times New Roman" w:eastAsia="Times New Roman" w:hAnsi="Times New Roman" w:cs="Times New Roman"/>
          <w:b/>
          <w:sz w:val="24"/>
          <w:szCs w:val="24"/>
        </w:rPr>
      </w:pPr>
    </w:p>
    <w:p w14:paraId="36CAB4B1" w14:textId="77777777" w:rsidR="008F76DE" w:rsidRDefault="008F76DE" w:rsidP="00CE2060">
      <w:pPr>
        <w:tabs>
          <w:tab w:val="left" w:pos="8060"/>
        </w:tabs>
        <w:jc w:val="center"/>
        <w:rPr>
          <w:rFonts w:ascii="Times New Roman" w:eastAsia="Times New Roman" w:hAnsi="Times New Roman" w:cs="Times New Roman"/>
          <w:b/>
          <w:sz w:val="24"/>
          <w:szCs w:val="24"/>
        </w:rPr>
      </w:pPr>
    </w:p>
    <w:p w14:paraId="493B2449" w14:textId="77777777" w:rsidR="008F76DE" w:rsidRDefault="008F76DE" w:rsidP="00CE2060">
      <w:pPr>
        <w:tabs>
          <w:tab w:val="left" w:pos="8060"/>
        </w:tabs>
        <w:jc w:val="center"/>
        <w:rPr>
          <w:rFonts w:ascii="Times New Roman" w:eastAsia="Times New Roman" w:hAnsi="Times New Roman" w:cs="Times New Roman"/>
          <w:b/>
          <w:sz w:val="24"/>
          <w:szCs w:val="24"/>
        </w:rPr>
      </w:pPr>
    </w:p>
    <w:p w14:paraId="7D8ADA70" w14:textId="77777777" w:rsidR="008F76DE" w:rsidRDefault="008F76DE" w:rsidP="00CE2060">
      <w:pPr>
        <w:tabs>
          <w:tab w:val="left" w:pos="8060"/>
        </w:tabs>
        <w:jc w:val="center"/>
        <w:rPr>
          <w:rFonts w:ascii="Times New Roman" w:eastAsia="Times New Roman" w:hAnsi="Times New Roman" w:cs="Times New Roman"/>
          <w:b/>
          <w:sz w:val="24"/>
          <w:szCs w:val="24"/>
        </w:rPr>
      </w:pPr>
    </w:p>
    <w:p w14:paraId="1BECCB79" w14:textId="77777777" w:rsidR="008F76DE" w:rsidRDefault="008F76DE" w:rsidP="00CE2060">
      <w:pPr>
        <w:tabs>
          <w:tab w:val="left" w:pos="8060"/>
        </w:tabs>
        <w:jc w:val="center"/>
        <w:rPr>
          <w:rFonts w:ascii="Times New Roman" w:eastAsia="Times New Roman" w:hAnsi="Times New Roman" w:cs="Times New Roman"/>
          <w:b/>
          <w:sz w:val="24"/>
          <w:szCs w:val="24"/>
        </w:rPr>
      </w:pPr>
    </w:p>
    <w:p w14:paraId="276BB75D" w14:textId="52EAFCB0" w:rsidR="00106810" w:rsidRPr="00437FF1" w:rsidRDefault="00106810" w:rsidP="00CE2060">
      <w:pPr>
        <w:tabs>
          <w:tab w:val="left" w:pos="8060"/>
        </w:tabs>
        <w:jc w:val="center"/>
        <w:rPr>
          <w:rFonts w:ascii="Times New Roman" w:eastAsia="Times New Roman" w:hAnsi="Times New Roman" w:cs="Times New Roman"/>
          <w:b/>
          <w:sz w:val="24"/>
          <w:szCs w:val="24"/>
        </w:rPr>
      </w:pPr>
      <w:r w:rsidRPr="00437FF1">
        <w:rPr>
          <w:rFonts w:ascii="Times New Roman" w:eastAsia="Times New Roman" w:hAnsi="Times New Roman" w:cs="Times New Roman"/>
          <w:b/>
          <w:sz w:val="24"/>
          <w:szCs w:val="24"/>
        </w:rPr>
        <w:lastRenderedPageBreak/>
        <w:t>References</w:t>
      </w:r>
    </w:p>
    <w:p w14:paraId="347E8371" w14:textId="2FCC3319" w:rsidR="51D4048F" w:rsidRPr="00437FF1" w:rsidRDefault="51D4048F" w:rsidP="1F1087C2">
      <w:pPr>
        <w:spacing w:line="480" w:lineRule="auto"/>
        <w:ind w:left="720" w:hanging="720"/>
        <w:jc w:val="both"/>
        <w:rPr>
          <w:rFonts w:ascii="Times New Roman" w:eastAsia="Aptos" w:hAnsi="Times New Roman" w:cs="Times New Roman"/>
          <w:sz w:val="24"/>
          <w:szCs w:val="24"/>
        </w:rPr>
      </w:pPr>
      <w:proofErr w:type="spellStart"/>
      <w:r w:rsidRPr="00437FF1">
        <w:rPr>
          <w:rFonts w:ascii="Times New Roman" w:eastAsia="Aptos" w:hAnsi="Times New Roman" w:cs="Times New Roman"/>
          <w:sz w:val="24"/>
          <w:szCs w:val="24"/>
        </w:rPr>
        <w:t>Almohawes</w:t>
      </w:r>
      <w:proofErr w:type="spellEnd"/>
      <w:r w:rsidRPr="00437FF1">
        <w:rPr>
          <w:rFonts w:ascii="Times New Roman" w:eastAsia="Aptos" w:hAnsi="Times New Roman" w:cs="Times New Roman"/>
          <w:sz w:val="24"/>
          <w:szCs w:val="24"/>
        </w:rPr>
        <w:t xml:space="preserve">, M. (2024). Second language acquisition theories and how they contribute to language learning. World Journal of English Language, 14(3). </w:t>
      </w:r>
      <w:hyperlink r:id="rId8">
        <w:r w:rsidRPr="00437FF1">
          <w:rPr>
            <w:rStyle w:val="Hyperlink"/>
            <w:rFonts w:ascii="Times New Roman" w:eastAsia="Aptos" w:hAnsi="Times New Roman" w:cs="Times New Roman"/>
            <w:color w:val="467886"/>
            <w:sz w:val="24"/>
            <w:szCs w:val="24"/>
          </w:rPr>
          <w:t>https://doi.org/10.5430/wjel.v14n3p181</w:t>
        </w:r>
      </w:hyperlink>
      <w:r w:rsidRPr="00437FF1">
        <w:rPr>
          <w:rFonts w:ascii="Times New Roman" w:eastAsia="Aptos" w:hAnsi="Times New Roman" w:cs="Times New Roman"/>
          <w:sz w:val="24"/>
          <w:szCs w:val="24"/>
        </w:rPr>
        <w:t xml:space="preserve"> </w:t>
      </w:r>
      <w:r w:rsidR="7FBD3F67" w:rsidRPr="00437FF1">
        <w:rPr>
          <w:rFonts w:ascii="Times New Roman" w:eastAsia="Aptos" w:hAnsi="Times New Roman" w:cs="Times New Roman"/>
          <w:sz w:val="24"/>
          <w:szCs w:val="24"/>
        </w:rPr>
        <w:t xml:space="preserve"> </w:t>
      </w:r>
    </w:p>
    <w:p w14:paraId="6FC281F9" w14:textId="265F180A" w:rsidR="51D4048F" w:rsidRPr="00437FF1" w:rsidRDefault="51D4048F" w:rsidP="1F1087C2">
      <w:pPr>
        <w:spacing w:line="480" w:lineRule="auto"/>
        <w:ind w:left="720" w:hanging="720"/>
        <w:jc w:val="both"/>
        <w:rPr>
          <w:rFonts w:ascii="Times New Roman" w:eastAsia="Aptos" w:hAnsi="Times New Roman" w:cs="Times New Roman"/>
          <w:sz w:val="24"/>
          <w:szCs w:val="24"/>
        </w:rPr>
      </w:pPr>
      <w:proofErr w:type="spellStart"/>
      <w:r w:rsidRPr="00437FF1">
        <w:rPr>
          <w:rFonts w:ascii="Times New Roman" w:eastAsia="Aptos" w:hAnsi="Times New Roman" w:cs="Times New Roman"/>
          <w:sz w:val="24"/>
          <w:szCs w:val="24"/>
        </w:rPr>
        <w:t>Bahruddin</w:t>
      </w:r>
      <w:proofErr w:type="spellEnd"/>
      <w:r w:rsidRPr="00437FF1">
        <w:rPr>
          <w:rFonts w:ascii="Times New Roman" w:eastAsia="Aptos" w:hAnsi="Times New Roman" w:cs="Times New Roman"/>
          <w:sz w:val="24"/>
          <w:szCs w:val="24"/>
        </w:rPr>
        <w:t xml:space="preserve">, U., &amp; </w:t>
      </w:r>
      <w:proofErr w:type="spellStart"/>
      <w:r w:rsidRPr="00437FF1">
        <w:rPr>
          <w:rFonts w:ascii="Times New Roman" w:eastAsia="Aptos" w:hAnsi="Times New Roman" w:cs="Times New Roman"/>
          <w:sz w:val="24"/>
          <w:szCs w:val="24"/>
        </w:rPr>
        <w:t>Febriani</w:t>
      </w:r>
      <w:proofErr w:type="spellEnd"/>
      <w:r w:rsidRPr="00437FF1">
        <w:rPr>
          <w:rFonts w:ascii="Times New Roman" w:eastAsia="Aptos" w:hAnsi="Times New Roman" w:cs="Times New Roman"/>
          <w:sz w:val="24"/>
          <w:szCs w:val="24"/>
        </w:rPr>
        <w:t xml:space="preserve">, S. R. (2020). Implementation of Stephen Krashen's theory in foreign language acquisition. International Journal of Innovation, Creativity and Change, 13(10). </w:t>
      </w:r>
      <w:r w:rsidR="7FBD3F67" w:rsidRPr="00437FF1">
        <w:rPr>
          <w:rFonts w:ascii="Times New Roman" w:eastAsia="Aptos" w:hAnsi="Times New Roman" w:cs="Times New Roman"/>
          <w:sz w:val="24"/>
          <w:szCs w:val="24"/>
        </w:rPr>
        <w:t xml:space="preserve"> </w:t>
      </w:r>
    </w:p>
    <w:p w14:paraId="757F530E" w14:textId="03140025" w:rsidR="51D4048F" w:rsidRPr="00437FF1" w:rsidRDefault="51D4048F" w:rsidP="1F1087C2">
      <w:pPr>
        <w:spacing w:line="480" w:lineRule="auto"/>
        <w:ind w:left="720" w:hanging="720"/>
        <w:jc w:val="both"/>
        <w:rPr>
          <w:rFonts w:ascii="Times New Roman" w:eastAsia="Aptos" w:hAnsi="Times New Roman" w:cs="Times New Roman"/>
          <w:sz w:val="24"/>
          <w:szCs w:val="24"/>
        </w:rPr>
      </w:pPr>
      <w:r w:rsidRPr="00437FF1">
        <w:rPr>
          <w:rFonts w:ascii="Times New Roman" w:eastAsia="Aptos" w:hAnsi="Times New Roman" w:cs="Times New Roman"/>
          <w:sz w:val="24"/>
          <w:szCs w:val="24"/>
        </w:rPr>
        <w:t xml:space="preserve">Ceylan, N.O. (2019). Student perceptions of difficulties in second language writing. </w:t>
      </w:r>
      <w:r w:rsidRPr="00437FF1">
        <w:rPr>
          <w:rFonts w:ascii="Times New Roman" w:eastAsia="Aptos" w:hAnsi="Times New Roman" w:cs="Times New Roman"/>
          <w:i/>
          <w:sz w:val="24"/>
          <w:szCs w:val="24"/>
        </w:rPr>
        <w:t>Journal of Language and Linguistic Studies</w:t>
      </w:r>
      <w:r w:rsidRPr="00437FF1">
        <w:rPr>
          <w:rFonts w:ascii="Times New Roman" w:eastAsia="Aptos" w:hAnsi="Times New Roman" w:cs="Times New Roman"/>
          <w:sz w:val="24"/>
          <w:szCs w:val="24"/>
        </w:rPr>
        <w:t xml:space="preserve">. </w:t>
      </w:r>
      <w:hyperlink r:id="rId9">
        <w:r w:rsidRPr="00437FF1">
          <w:rPr>
            <w:rStyle w:val="Hyperlink"/>
            <w:rFonts w:ascii="Times New Roman" w:eastAsia="Aptos" w:hAnsi="Times New Roman" w:cs="Times New Roman"/>
            <w:color w:val="467886"/>
            <w:sz w:val="24"/>
            <w:szCs w:val="24"/>
          </w:rPr>
          <w:t>https://www.jlls.org/index.php/jlls/article/view/1051</w:t>
        </w:r>
      </w:hyperlink>
      <w:r w:rsidRPr="00437FF1">
        <w:rPr>
          <w:rFonts w:ascii="Times New Roman" w:eastAsia="Aptos" w:hAnsi="Times New Roman" w:cs="Times New Roman"/>
          <w:sz w:val="24"/>
          <w:szCs w:val="24"/>
        </w:rPr>
        <w:t xml:space="preserve"> </w:t>
      </w:r>
      <w:r w:rsidR="7FBD3F67" w:rsidRPr="00437FF1">
        <w:rPr>
          <w:rFonts w:ascii="Times New Roman" w:eastAsia="Aptos" w:hAnsi="Times New Roman" w:cs="Times New Roman"/>
          <w:sz w:val="24"/>
          <w:szCs w:val="24"/>
        </w:rPr>
        <w:t xml:space="preserve"> </w:t>
      </w:r>
    </w:p>
    <w:p w14:paraId="4A442D73" w14:textId="1FF71C60" w:rsidR="51D4048F" w:rsidRPr="00437FF1" w:rsidRDefault="51D4048F" w:rsidP="1F1087C2">
      <w:pPr>
        <w:spacing w:line="480" w:lineRule="auto"/>
        <w:ind w:left="720" w:hanging="720"/>
        <w:jc w:val="both"/>
        <w:rPr>
          <w:rFonts w:ascii="Times New Roman" w:eastAsia="Aptos" w:hAnsi="Times New Roman" w:cs="Times New Roman"/>
          <w:sz w:val="24"/>
          <w:szCs w:val="24"/>
        </w:rPr>
      </w:pPr>
      <w:r w:rsidRPr="00437FF1">
        <w:rPr>
          <w:rFonts w:ascii="Times New Roman" w:eastAsia="Aptos" w:hAnsi="Times New Roman" w:cs="Times New Roman"/>
          <w:sz w:val="24"/>
          <w:szCs w:val="24"/>
        </w:rPr>
        <w:t xml:space="preserve">Dahl, B. M., Vasset F., Frilund, M. (2023). Students’ approaches to scientific essay writing as an educational method in higher education: A mixed methods study. </w:t>
      </w:r>
      <w:r w:rsidRPr="00437FF1">
        <w:rPr>
          <w:rFonts w:ascii="Times New Roman" w:eastAsia="Aptos" w:hAnsi="Times New Roman" w:cs="Times New Roman"/>
          <w:i/>
          <w:sz w:val="24"/>
          <w:szCs w:val="24"/>
        </w:rPr>
        <w:t>Journal of Innovation and Learning in Higher Education</w:t>
      </w:r>
      <w:r w:rsidRPr="00437FF1">
        <w:rPr>
          <w:rFonts w:ascii="Times New Roman" w:eastAsia="Aptos" w:hAnsi="Times New Roman" w:cs="Times New Roman"/>
          <w:sz w:val="24"/>
          <w:szCs w:val="24"/>
        </w:rPr>
        <w:t xml:space="preserve"> </w:t>
      </w:r>
      <w:hyperlink r:id="rId10">
        <w:r w:rsidRPr="00437FF1">
          <w:rPr>
            <w:rStyle w:val="Hyperlink"/>
            <w:rFonts w:ascii="Times New Roman" w:eastAsia="Aptos" w:hAnsi="Times New Roman" w:cs="Times New Roman"/>
            <w:color w:val="467886"/>
            <w:sz w:val="24"/>
            <w:szCs w:val="24"/>
          </w:rPr>
          <w:t>https://www.sciencedirect.com/science/article/pii/S2590291122001437</w:t>
        </w:r>
      </w:hyperlink>
      <w:r w:rsidRPr="00437FF1">
        <w:rPr>
          <w:rFonts w:ascii="Times New Roman" w:eastAsia="Aptos" w:hAnsi="Times New Roman" w:cs="Times New Roman"/>
          <w:sz w:val="24"/>
          <w:szCs w:val="24"/>
        </w:rPr>
        <w:t xml:space="preserve"> </w:t>
      </w:r>
      <w:r w:rsidR="7FBD3F67" w:rsidRPr="00437FF1">
        <w:rPr>
          <w:rFonts w:ascii="Times New Roman" w:eastAsia="Aptos" w:hAnsi="Times New Roman" w:cs="Times New Roman"/>
          <w:sz w:val="24"/>
          <w:szCs w:val="24"/>
        </w:rPr>
        <w:t xml:space="preserve"> </w:t>
      </w:r>
    </w:p>
    <w:p w14:paraId="25FD090D" w14:textId="60E87AB8" w:rsidR="51D4048F" w:rsidRPr="00437FF1" w:rsidRDefault="51D4048F" w:rsidP="1F1087C2">
      <w:pPr>
        <w:spacing w:line="480" w:lineRule="auto"/>
        <w:ind w:left="720" w:hanging="720"/>
        <w:jc w:val="both"/>
        <w:rPr>
          <w:rFonts w:ascii="Times New Roman" w:eastAsia="Aptos" w:hAnsi="Times New Roman" w:cs="Times New Roman"/>
          <w:sz w:val="24"/>
          <w:szCs w:val="24"/>
        </w:rPr>
      </w:pPr>
      <w:r w:rsidRPr="00437FF1">
        <w:rPr>
          <w:rFonts w:ascii="Times New Roman" w:eastAsia="Aptos" w:hAnsi="Times New Roman" w:cs="Times New Roman"/>
          <w:sz w:val="24"/>
          <w:szCs w:val="24"/>
        </w:rPr>
        <w:t xml:space="preserve">Ding, Y. (2021). Understanding the process of second language acquisition. Review of Educational Theory, 4(4). </w:t>
      </w:r>
      <w:hyperlink r:id="rId11">
        <w:r w:rsidRPr="00437FF1">
          <w:rPr>
            <w:rStyle w:val="Hyperlink"/>
            <w:rFonts w:ascii="Times New Roman" w:eastAsia="Aptos" w:hAnsi="Times New Roman" w:cs="Times New Roman"/>
            <w:color w:val="467886"/>
            <w:sz w:val="24"/>
            <w:szCs w:val="24"/>
          </w:rPr>
          <w:t>https://doi.org/10.30564/ret.v4i4.3708</w:t>
        </w:r>
      </w:hyperlink>
      <w:r w:rsidRPr="00437FF1">
        <w:rPr>
          <w:rFonts w:ascii="Times New Roman" w:eastAsia="Aptos" w:hAnsi="Times New Roman" w:cs="Times New Roman"/>
          <w:sz w:val="24"/>
          <w:szCs w:val="24"/>
        </w:rPr>
        <w:t xml:space="preserve"> </w:t>
      </w:r>
      <w:r w:rsidR="7FBD3F67" w:rsidRPr="00437FF1">
        <w:rPr>
          <w:rFonts w:ascii="Times New Roman" w:eastAsia="Aptos" w:hAnsi="Times New Roman" w:cs="Times New Roman"/>
          <w:sz w:val="24"/>
          <w:szCs w:val="24"/>
        </w:rPr>
        <w:t xml:space="preserve"> </w:t>
      </w:r>
    </w:p>
    <w:p w14:paraId="4612B0C3" w14:textId="064F8995" w:rsidR="51D4048F" w:rsidRPr="00437FF1" w:rsidRDefault="51D4048F" w:rsidP="1F1087C2">
      <w:pPr>
        <w:spacing w:line="480" w:lineRule="auto"/>
        <w:ind w:left="720" w:hanging="720"/>
        <w:jc w:val="both"/>
        <w:rPr>
          <w:rFonts w:ascii="Times New Roman" w:eastAsia="Aptos" w:hAnsi="Times New Roman" w:cs="Times New Roman"/>
          <w:sz w:val="24"/>
          <w:szCs w:val="24"/>
        </w:rPr>
      </w:pPr>
      <w:r w:rsidRPr="00437FF1">
        <w:rPr>
          <w:rFonts w:ascii="Times New Roman" w:eastAsia="Aptos" w:hAnsi="Times New Roman" w:cs="Times New Roman"/>
          <w:sz w:val="24"/>
          <w:szCs w:val="24"/>
        </w:rPr>
        <w:t xml:space="preserve">Fareed, M., Ashraf, A., &amp; Bilal, M. (2016). ESL learners’ writing skills: Problems, factors and suggestions. Journal of Education and Social Sciences, 4, pp. 81–92. </w:t>
      </w:r>
      <w:r w:rsidR="7FBD3F67" w:rsidRPr="00437FF1">
        <w:rPr>
          <w:rFonts w:ascii="Times New Roman" w:eastAsia="Aptos" w:hAnsi="Times New Roman" w:cs="Times New Roman"/>
          <w:sz w:val="24"/>
          <w:szCs w:val="24"/>
        </w:rPr>
        <w:t xml:space="preserve"> </w:t>
      </w:r>
    </w:p>
    <w:p w14:paraId="2EFC2073" w14:textId="760A73A2" w:rsidR="51D4048F" w:rsidRPr="00437FF1" w:rsidRDefault="51D4048F" w:rsidP="1F1087C2">
      <w:pPr>
        <w:spacing w:line="480" w:lineRule="auto"/>
        <w:ind w:left="720" w:hanging="720"/>
        <w:jc w:val="both"/>
        <w:rPr>
          <w:rFonts w:ascii="Times New Roman" w:eastAsia="Aptos" w:hAnsi="Times New Roman" w:cs="Times New Roman"/>
          <w:sz w:val="24"/>
          <w:szCs w:val="24"/>
        </w:rPr>
      </w:pPr>
      <w:proofErr w:type="spellStart"/>
      <w:r w:rsidRPr="00437FF1">
        <w:rPr>
          <w:rFonts w:ascii="Times New Roman" w:eastAsia="Aptos" w:hAnsi="Times New Roman" w:cs="Times New Roman"/>
          <w:sz w:val="24"/>
          <w:szCs w:val="24"/>
        </w:rPr>
        <w:t>Hajimia</w:t>
      </w:r>
      <w:proofErr w:type="spellEnd"/>
      <w:r w:rsidRPr="00437FF1">
        <w:rPr>
          <w:rFonts w:ascii="Times New Roman" w:eastAsia="Aptos" w:hAnsi="Times New Roman" w:cs="Times New Roman"/>
          <w:sz w:val="24"/>
          <w:szCs w:val="24"/>
        </w:rPr>
        <w:t xml:space="preserve">, H., Singh, M. K. S., &amp; </w:t>
      </w:r>
      <w:proofErr w:type="spellStart"/>
      <w:r w:rsidRPr="00437FF1">
        <w:rPr>
          <w:rFonts w:ascii="Times New Roman" w:eastAsia="Aptos" w:hAnsi="Times New Roman" w:cs="Times New Roman"/>
          <w:sz w:val="24"/>
          <w:szCs w:val="24"/>
        </w:rPr>
        <w:t>Chethiyar</w:t>
      </w:r>
      <w:proofErr w:type="spellEnd"/>
      <w:r w:rsidRPr="00437FF1">
        <w:rPr>
          <w:rFonts w:ascii="Times New Roman" w:eastAsia="Aptos" w:hAnsi="Times New Roman" w:cs="Times New Roman"/>
          <w:sz w:val="24"/>
          <w:szCs w:val="24"/>
        </w:rPr>
        <w:t xml:space="preserve">, S. D. M. (2020). Second language acquisition: Krashen’s monitor model and the natural approach. PEOPLE: International Journal of Social Sciences, 6(3), 87–99. </w:t>
      </w:r>
      <w:hyperlink r:id="rId12">
        <w:r w:rsidRPr="00437FF1">
          <w:rPr>
            <w:rStyle w:val="Hyperlink"/>
            <w:rFonts w:ascii="Times New Roman" w:eastAsia="Aptos" w:hAnsi="Times New Roman" w:cs="Times New Roman"/>
            <w:color w:val="467886"/>
            <w:sz w:val="24"/>
            <w:szCs w:val="24"/>
          </w:rPr>
          <w:t>https://doi.org/10.20319/pijss.2020.63.8799</w:t>
        </w:r>
      </w:hyperlink>
      <w:r w:rsidRPr="00437FF1">
        <w:rPr>
          <w:rFonts w:ascii="Times New Roman" w:eastAsia="Aptos" w:hAnsi="Times New Roman" w:cs="Times New Roman"/>
          <w:sz w:val="24"/>
          <w:szCs w:val="24"/>
        </w:rPr>
        <w:t xml:space="preserve"> </w:t>
      </w:r>
      <w:r w:rsidR="7FBD3F67" w:rsidRPr="00437FF1">
        <w:rPr>
          <w:rFonts w:ascii="Times New Roman" w:eastAsia="Aptos" w:hAnsi="Times New Roman" w:cs="Times New Roman"/>
          <w:sz w:val="24"/>
          <w:szCs w:val="24"/>
        </w:rPr>
        <w:t xml:space="preserve"> </w:t>
      </w:r>
    </w:p>
    <w:p w14:paraId="6F6057C1" w14:textId="7142BA0A" w:rsidR="51D4048F" w:rsidRPr="00437FF1" w:rsidRDefault="62E1EFEF" w:rsidP="1F1087C2">
      <w:pPr>
        <w:spacing w:line="480" w:lineRule="auto"/>
        <w:ind w:left="720" w:hanging="720"/>
        <w:jc w:val="both"/>
        <w:rPr>
          <w:rFonts w:ascii="Times New Roman" w:eastAsia="Aptos" w:hAnsi="Times New Roman" w:cs="Times New Roman"/>
          <w:sz w:val="24"/>
          <w:szCs w:val="24"/>
        </w:rPr>
      </w:pPr>
      <w:r w:rsidRPr="00437FF1">
        <w:rPr>
          <w:rFonts w:ascii="Times New Roman" w:eastAsia="Aptos" w:hAnsi="Times New Roman" w:cs="Times New Roman"/>
          <w:sz w:val="24"/>
          <w:szCs w:val="24"/>
        </w:rPr>
        <w:t xml:space="preserve">Huang, Y., &amp; Zhang, Y. (2019). A case study of the EFL learner's needs analysis based on Krashen's Monitor Theory. </w:t>
      </w:r>
      <w:r w:rsidRPr="00437FF1">
        <w:rPr>
          <w:rFonts w:ascii="Times New Roman" w:eastAsia="Aptos" w:hAnsi="Times New Roman" w:cs="Times New Roman"/>
          <w:i/>
          <w:sz w:val="24"/>
          <w:szCs w:val="24"/>
        </w:rPr>
        <w:t xml:space="preserve">International Journal of Research - </w:t>
      </w:r>
      <w:proofErr w:type="spellStart"/>
      <w:r w:rsidRPr="00437FF1">
        <w:rPr>
          <w:rFonts w:ascii="Times New Roman" w:eastAsia="Aptos" w:hAnsi="Times New Roman" w:cs="Times New Roman"/>
          <w:i/>
          <w:sz w:val="24"/>
          <w:szCs w:val="24"/>
        </w:rPr>
        <w:t>Granthalaya</w:t>
      </w:r>
      <w:proofErr w:type="spellEnd"/>
      <w:r w:rsidRPr="00437FF1">
        <w:rPr>
          <w:rFonts w:ascii="Times New Roman" w:eastAsia="Aptos" w:hAnsi="Times New Roman" w:cs="Times New Roman"/>
          <w:i/>
          <w:sz w:val="24"/>
          <w:szCs w:val="24"/>
        </w:rPr>
        <w:t>, 7</w:t>
      </w:r>
      <w:r w:rsidRPr="00437FF1">
        <w:rPr>
          <w:rFonts w:ascii="Times New Roman" w:eastAsia="Aptos" w:hAnsi="Times New Roman" w:cs="Times New Roman"/>
          <w:sz w:val="24"/>
          <w:szCs w:val="24"/>
        </w:rPr>
        <w:t xml:space="preserve">(8), 669. </w:t>
      </w:r>
      <w:hyperlink r:id="rId13">
        <w:r w:rsidRPr="00437FF1">
          <w:rPr>
            <w:rStyle w:val="Hyperlink"/>
            <w:rFonts w:ascii="Times New Roman" w:eastAsia="Aptos" w:hAnsi="Times New Roman" w:cs="Times New Roman"/>
            <w:color w:val="467886"/>
            <w:sz w:val="24"/>
            <w:szCs w:val="24"/>
          </w:rPr>
          <w:t>https://doi.org/10.29121/granthaalayah.v7.i8.2019.669</w:t>
        </w:r>
      </w:hyperlink>
      <w:r w:rsidR="51D4048F" w:rsidRPr="00437FF1">
        <w:rPr>
          <w:rFonts w:ascii="Times New Roman" w:eastAsia="Aptos" w:hAnsi="Times New Roman" w:cs="Times New Roman"/>
          <w:sz w:val="24"/>
          <w:szCs w:val="24"/>
        </w:rPr>
        <w:t xml:space="preserve"> </w:t>
      </w:r>
      <w:r w:rsidR="7FBD3F67" w:rsidRPr="00437FF1">
        <w:rPr>
          <w:rFonts w:ascii="Times New Roman" w:eastAsia="Aptos" w:hAnsi="Times New Roman" w:cs="Times New Roman"/>
          <w:sz w:val="24"/>
          <w:szCs w:val="24"/>
        </w:rPr>
        <w:t xml:space="preserve"> </w:t>
      </w:r>
    </w:p>
    <w:p w14:paraId="00015662" w14:textId="0CBDEC7D" w:rsidR="51D4048F" w:rsidRPr="00437FF1" w:rsidRDefault="3A5DAE94" w:rsidP="1F1087C2">
      <w:pPr>
        <w:spacing w:line="480" w:lineRule="auto"/>
        <w:ind w:left="720" w:hanging="720"/>
        <w:jc w:val="both"/>
        <w:rPr>
          <w:rFonts w:ascii="Times New Roman" w:eastAsia="Aptos" w:hAnsi="Times New Roman" w:cs="Times New Roman"/>
          <w:sz w:val="24"/>
          <w:szCs w:val="24"/>
        </w:rPr>
      </w:pPr>
      <w:r w:rsidRPr="00437FF1">
        <w:rPr>
          <w:rFonts w:ascii="Times New Roman" w:eastAsia="Aptos" w:hAnsi="Times New Roman" w:cs="Times New Roman"/>
          <w:sz w:val="24"/>
          <w:szCs w:val="24"/>
        </w:rPr>
        <w:lastRenderedPageBreak/>
        <w:t xml:space="preserve">Krashen, S. D. (1982). </w:t>
      </w:r>
      <w:r w:rsidRPr="00437FF1">
        <w:rPr>
          <w:rFonts w:ascii="Times New Roman" w:eastAsia="Aptos" w:hAnsi="Times New Roman" w:cs="Times New Roman"/>
          <w:i/>
          <w:sz w:val="24"/>
          <w:szCs w:val="24"/>
        </w:rPr>
        <w:t>Principles and practice in second language acquisition</w:t>
      </w:r>
      <w:r w:rsidRPr="00437FF1">
        <w:rPr>
          <w:rFonts w:ascii="Times New Roman" w:eastAsia="Aptos" w:hAnsi="Times New Roman" w:cs="Times New Roman"/>
          <w:sz w:val="24"/>
          <w:szCs w:val="24"/>
        </w:rPr>
        <w:t xml:space="preserve">. Pergamon Press Inc. Retrieved from </w:t>
      </w:r>
      <w:hyperlink r:id="rId14">
        <w:r w:rsidRPr="00437FF1">
          <w:rPr>
            <w:rStyle w:val="Hyperlink"/>
            <w:rFonts w:ascii="Times New Roman" w:eastAsia="Aptos" w:hAnsi="Times New Roman" w:cs="Times New Roman"/>
            <w:color w:val="467886"/>
            <w:sz w:val="24"/>
            <w:szCs w:val="24"/>
          </w:rPr>
          <w:t>https://www.sdkrashen.com/content/books/principles_and_practice.pdf</w:t>
        </w:r>
      </w:hyperlink>
      <w:r w:rsidR="51D4048F" w:rsidRPr="00437FF1">
        <w:rPr>
          <w:rFonts w:ascii="Times New Roman" w:eastAsia="Aptos" w:hAnsi="Times New Roman" w:cs="Times New Roman"/>
          <w:sz w:val="24"/>
          <w:szCs w:val="24"/>
        </w:rPr>
        <w:t xml:space="preserve"> </w:t>
      </w:r>
      <w:r w:rsidR="7FBD3F67" w:rsidRPr="00437FF1">
        <w:rPr>
          <w:rFonts w:ascii="Times New Roman" w:eastAsia="Aptos" w:hAnsi="Times New Roman" w:cs="Times New Roman"/>
          <w:sz w:val="24"/>
          <w:szCs w:val="24"/>
        </w:rPr>
        <w:t xml:space="preserve"> </w:t>
      </w:r>
    </w:p>
    <w:p w14:paraId="09BD5BFE" w14:textId="3476A32D" w:rsidR="51D4048F" w:rsidRPr="00437FF1" w:rsidRDefault="51D4048F" w:rsidP="1F1087C2">
      <w:pPr>
        <w:spacing w:line="480" w:lineRule="auto"/>
        <w:ind w:left="720" w:hanging="720"/>
        <w:jc w:val="both"/>
        <w:rPr>
          <w:rFonts w:ascii="Times New Roman" w:eastAsia="Aptos" w:hAnsi="Times New Roman" w:cs="Times New Roman"/>
          <w:sz w:val="24"/>
          <w:szCs w:val="24"/>
        </w:rPr>
      </w:pPr>
      <w:r w:rsidRPr="00437FF1">
        <w:rPr>
          <w:rFonts w:ascii="Times New Roman" w:eastAsia="Aptos" w:hAnsi="Times New Roman" w:cs="Times New Roman"/>
          <w:sz w:val="24"/>
          <w:szCs w:val="24"/>
        </w:rPr>
        <w:t xml:space="preserve">Li, Y. (2023). Study on the Significance of the Input Hypothesis to English Teaching. </w:t>
      </w:r>
      <w:r w:rsidRPr="00437FF1">
        <w:rPr>
          <w:rFonts w:ascii="Times New Roman" w:eastAsia="Aptos" w:hAnsi="Times New Roman" w:cs="Times New Roman"/>
          <w:i/>
          <w:sz w:val="24"/>
          <w:szCs w:val="24"/>
        </w:rPr>
        <w:t>Journal of Education and Educational Research, 3</w:t>
      </w:r>
      <w:r w:rsidRPr="00437FF1">
        <w:rPr>
          <w:rFonts w:ascii="Times New Roman" w:eastAsia="Aptos" w:hAnsi="Times New Roman" w:cs="Times New Roman"/>
          <w:sz w:val="24"/>
          <w:szCs w:val="24"/>
        </w:rPr>
        <w:t xml:space="preserve">(2). </w:t>
      </w:r>
      <w:r w:rsidR="7FBD3F67" w:rsidRPr="00437FF1">
        <w:rPr>
          <w:rFonts w:ascii="Times New Roman" w:eastAsia="Aptos" w:hAnsi="Times New Roman" w:cs="Times New Roman"/>
          <w:sz w:val="24"/>
          <w:szCs w:val="24"/>
        </w:rPr>
        <w:t xml:space="preserve"> </w:t>
      </w:r>
    </w:p>
    <w:p w14:paraId="28D97448" w14:textId="3FBA857F" w:rsidR="7FBD3F67" w:rsidRPr="00437FF1" w:rsidRDefault="7FBD3F67" w:rsidP="1F1087C2">
      <w:pPr>
        <w:spacing w:line="480" w:lineRule="auto"/>
        <w:ind w:left="720" w:hanging="720"/>
        <w:jc w:val="both"/>
        <w:rPr>
          <w:rFonts w:ascii="Times New Roman" w:hAnsi="Times New Roman" w:cs="Times New Roman"/>
          <w:sz w:val="24"/>
          <w:szCs w:val="24"/>
        </w:rPr>
      </w:pPr>
      <w:r w:rsidRPr="00437FF1">
        <w:rPr>
          <w:rFonts w:ascii="Times New Roman" w:eastAsia="Aptos" w:hAnsi="Times New Roman" w:cs="Times New Roman"/>
          <w:sz w:val="24"/>
          <w:szCs w:val="24"/>
        </w:rPr>
        <w:t xml:space="preserve">Liu, X. K. (2023). The effect of affective filter hypothesis on college students' English writing teaching and its enlightenment. </w:t>
      </w:r>
      <w:r w:rsidRPr="00437FF1">
        <w:rPr>
          <w:rFonts w:ascii="Times New Roman" w:eastAsia="Aptos" w:hAnsi="Times New Roman" w:cs="Times New Roman"/>
          <w:i/>
          <w:sz w:val="24"/>
          <w:szCs w:val="24"/>
        </w:rPr>
        <w:t>Open Access Library Journal, 10</w:t>
      </w:r>
      <w:r w:rsidRPr="00437FF1">
        <w:rPr>
          <w:rFonts w:ascii="Times New Roman" w:eastAsia="Aptos" w:hAnsi="Times New Roman" w:cs="Times New Roman"/>
          <w:sz w:val="24"/>
          <w:szCs w:val="24"/>
        </w:rPr>
        <w:t xml:space="preserve">, e10671. </w:t>
      </w:r>
      <w:hyperlink r:id="rId15">
        <w:r w:rsidRPr="00437FF1">
          <w:rPr>
            <w:rStyle w:val="Hyperlink"/>
            <w:rFonts w:ascii="Times New Roman" w:eastAsia="Aptos" w:hAnsi="Times New Roman" w:cs="Times New Roman"/>
            <w:color w:val="467886"/>
            <w:sz w:val="24"/>
            <w:szCs w:val="24"/>
          </w:rPr>
          <w:t>https://doi.org/10.4236/oalib.1110671</w:t>
        </w:r>
      </w:hyperlink>
    </w:p>
    <w:p w14:paraId="7553094B" w14:textId="2CDEBF99" w:rsidR="51D4048F" w:rsidRPr="00437FF1" w:rsidRDefault="51D4048F" w:rsidP="1F1087C2">
      <w:pPr>
        <w:spacing w:line="480" w:lineRule="auto"/>
        <w:ind w:left="720" w:hanging="720"/>
        <w:jc w:val="both"/>
        <w:rPr>
          <w:rFonts w:ascii="Times New Roman" w:eastAsia="Aptos" w:hAnsi="Times New Roman" w:cs="Times New Roman"/>
          <w:sz w:val="24"/>
          <w:szCs w:val="24"/>
        </w:rPr>
      </w:pPr>
      <w:r w:rsidRPr="00437FF1">
        <w:rPr>
          <w:rFonts w:ascii="Times New Roman" w:eastAsia="Aptos" w:hAnsi="Times New Roman" w:cs="Times New Roman"/>
          <w:sz w:val="24"/>
          <w:szCs w:val="24"/>
        </w:rPr>
        <w:t xml:space="preserve">Mammadova, K. (2024). [Title of the article]. Scientific Work: International Scientific Journal, 18(11), 81–87. </w:t>
      </w:r>
      <w:hyperlink r:id="rId16">
        <w:r w:rsidRPr="00437FF1">
          <w:rPr>
            <w:rStyle w:val="Hyperlink"/>
            <w:rFonts w:ascii="Times New Roman" w:eastAsia="Aptos" w:hAnsi="Times New Roman" w:cs="Times New Roman"/>
            <w:color w:val="467886"/>
            <w:sz w:val="24"/>
            <w:szCs w:val="24"/>
          </w:rPr>
          <w:t>https://doi.org/10.36719/2663-4619/108/81-87</w:t>
        </w:r>
      </w:hyperlink>
      <w:r w:rsidRPr="00437FF1">
        <w:rPr>
          <w:rFonts w:ascii="Times New Roman" w:eastAsia="Aptos" w:hAnsi="Times New Roman" w:cs="Times New Roman"/>
          <w:sz w:val="24"/>
          <w:szCs w:val="24"/>
        </w:rPr>
        <w:t xml:space="preserve"> </w:t>
      </w:r>
      <w:r w:rsidR="7FBD3F67" w:rsidRPr="00437FF1">
        <w:rPr>
          <w:rFonts w:ascii="Times New Roman" w:eastAsia="Aptos" w:hAnsi="Times New Roman" w:cs="Times New Roman"/>
          <w:sz w:val="24"/>
          <w:szCs w:val="24"/>
        </w:rPr>
        <w:t xml:space="preserve"> </w:t>
      </w:r>
    </w:p>
    <w:p w14:paraId="29F308D2" w14:textId="773A922F" w:rsidR="51D4048F" w:rsidRPr="00437FF1" w:rsidRDefault="51D4048F" w:rsidP="1F1087C2">
      <w:pPr>
        <w:spacing w:line="480" w:lineRule="auto"/>
        <w:ind w:left="720" w:hanging="720"/>
        <w:jc w:val="both"/>
        <w:rPr>
          <w:rFonts w:ascii="Times New Roman" w:eastAsia="Aptos" w:hAnsi="Times New Roman" w:cs="Times New Roman"/>
          <w:sz w:val="24"/>
          <w:szCs w:val="24"/>
        </w:rPr>
      </w:pPr>
      <w:r w:rsidRPr="00437FF1">
        <w:rPr>
          <w:rFonts w:ascii="Times New Roman" w:eastAsia="Aptos" w:hAnsi="Times New Roman" w:cs="Times New Roman"/>
          <w:sz w:val="24"/>
          <w:szCs w:val="24"/>
        </w:rPr>
        <w:t xml:space="preserve">Omar, N. H., &amp; Shamsudin, M. K. (2022). Improving Second Language Learners </w:t>
      </w:r>
      <w:proofErr w:type="spellStart"/>
      <w:r w:rsidRPr="00437FF1">
        <w:rPr>
          <w:rFonts w:ascii="Times New Roman" w:eastAsia="Aptos" w:hAnsi="Times New Roman" w:cs="Times New Roman"/>
          <w:sz w:val="24"/>
          <w:szCs w:val="24"/>
        </w:rPr>
        <w:t>WritingUsing</w:t>
      </w:r>
      <w:proofErr w:type="spellEnd"/>
      <w:r w:rsidRPr="00437FF1">
        <w:rPr>
          <w:rFonts w:ascii="Times New Roman" w:eastAsia="Aptos" w:hAnsi="Times New Roman" w:cs="Times New Roman"/>
          <w:sz w:val="24"/>
          <w:szCs w:val="24"/>
        </w:rPr>
        <w:t xml:space="preserve"> a Linguistic Feedback Tool (</w:t>
      </w:r>
      <w:proofErr w:type="spellStart"/>
      <w:r w:rsidRPr="00437FF1">
        <w:rPr>
          <w:rFonts w:ascii="Times New Roman" w:eastAsia="Aptos" w:hAnsi="Times New Roman" w:cs="Times New Roman"/>
          <w:sz w:val="24"/>
          <w:szCs w:val="24"/>
        </w:rPr>
        <w:t>LiFT</w:t>
      </w:r>
      <w:proofErr w:type="spellEnd"/>
      <w:r w:rsidRPr="00437FF1">
        <w:rPr>
          <w:rFonts w:ascii="Times New Roman" w:eastAsia="Aptos" w:hAnsi="Times New Roman" w:cs="Times New Roman"/>
          <w:sz w:val="24"/>
          <w:szCs w:val="24"/>
        </w:rPr>
        <w:t xml:space="preserve">). International Journal of Academic Research in Business and </w:t>
      </w:r>
      <w:proofErr w:type="spellStart"/>
      <w:r w:rsidRPr="00437FF1">
        <w:rPr>
          <w:rFonts w:ascii="Times New Roman" w:eastAsia="Aptos" w:hAnsi="Times New Roman" w:cs="Times New Roman"/>
          <w:sz w:val="24"/>
          <w:szCs w:val="24"/>
        </w:rPr>
        <w:t>SocialSciences</w:t>
      </w:r>
      <w:proofErr w:type="spellEnd"/>
      <w:r w:rsidRPr="00437FF1">
        <w:rPr>
          <w:rFonts w:ascii="Times New Roman" w:eastAsia="Aptos" w:hAnsi="Times New Roman" w:cs="Times New Roman"/>
          <w:sz w:val="24"/>
          <w:szCs w:val="24"/>
        </w:rPr>
        <w:t xml:space="preserve">, 12(9), 888 – 895 </w:t>
      </w:r>
      <w:r w:rsidR="7FBD3F67" w:rsidRPr="00437FF1">
        <w:rPr>
          <w:rFonts w:ascii="Times New Roman" w:eastAsia="Aptos" w:hAnsi="Times New Roman" w:cs="Times New Roman"/>
          <w:sz w:val="24"/>
          <w:szCs w:val="24"/>
        </w:rPr>
        <w:t xml:space="preserve"> </w:t>
      </w:r>
    </w:p>
    <w:p w14:paraId="3209708D" w14:textId="0F26C669" w:rsidR="7FBD3F67" w:rsidRPr="00437FF1" w:rsidRDefault="7FBD3F67" w:rsidP="1F1087C2">
      <w:pPr>
        <w:spacing w:line="480" w:lineRule="auto"/>
        <w:ind w:left="720" w:hanging="720"/>
        <w:jc w:val="both"/>
        <w:rPr>
          <w:rFonts w:ascii="Times New Roman" w:eastAsia="Aptos" w:hAnsi="Times New Roman" w:cs="Times New Roman"/>
          <w:sz w:val="24"/>
          <w:szCs w:val="24"/>
        </w:rPr>
      </w:pPr>
      <w:proofErr w:type="spellStart"/>
      <w:r w:rsidRPr="00437FF1">
        <w:rPr>
          <w:rFonts w:ascii="Times New Roman" w:eastAsia="Aptos" w:hAnsi="Times New Roman" w:cs="Times New Roman"/>
          <w:sz w:val="24"/>
          <w:szCs w:val="24"/>
        </w:rPr>
        <w:t>Panggua</w:t>
      </w:r>
      <w:proofErr w:type="spellEnd"/>
      <w:r w:rsidRPr="00437FF1">
        <w:rPr>
          <w:rFonts w:ascii="Times New Roman" w:eastAsia="Aptos" w:hAnsi="Times New Roman" w:cs="Times New Roman"/>
          <w:sz w:val="24"/>
          <w:szCs w:val="24"/>
        </w:rPr>
        <w:t xml:space="preserve">, S., Aeni, N., </w:t>
      </w:r>
      <w:proofErr w:type="spellStart"/>
      <w:r w:rsidRPr="00437FF1">
        <w:rPr>
          <w:rFonts w:ascii="Times New Roman" w:eastAsia="Aptos" w:hAnsi="Times New Roman" w:cs="Times New Roman"/>
          <w:sz w:val="24"/>
          <w:szCs w:val="24"/>
        </w:rPr>
        <w:t>Patanduk</w:t>
      </w:r>
      <w:proofErr w:type="spellEnd"/>
      <w:r w:rsidRPr="00437FF1">
        <w:rPr>
          <w:rFonts w:ascii="Times New Roman" w:eastAsia="Aptos" w:hAnsi="Times New Roman" w:cs="Times New Roman"/>
          <w:sz w:val="24"/>
          <w:szCs w:val="24"/>
        </w:rPr>
        <w:t xml:space="preserve">, R. S. T., Arang, J. R. T., </w:t>
      </w:r>
      <w:proofErr w:type="spellStart"/>
      <w:r w:rsidRPr="00437FF1">
        <w:rPr>
          <w:rFonts w:ascii="Times New Roman" w:eastAsia="Aptos" w:hAnsi="Times New Roman" w:cs="Times New Roman"/>
          <w:sz w:val="24"/>
          <w:szCs w:val="24"/>
        </w:rPr>
        <w:t>Tulaktondok</w:t>
      </w:r>
      <w:proofErr w:type="spellEnd"/>
      <w:r w:rsidRPr="00437FF1">
        <w:rPr>
          <w:rFonts w:ascii="Times New Roman" w:eastAsia="Aptos" w:hAnsi="Times New Roman" w:cs="Times New Roman"/>
          <w:sz w:val="24"/>
          <w:szCs w:val="24"/>
        </w:rPr>
        <w:t xml:space="preserve">, L., &amp; </w:t>
      </w:r>
      <w:proofErr w:type="spellStart"/>
      <w:r w:rsidRPr="00437FF1">
        <w:rPr>
          <w:rFonts w:ascii="Times New Roman" w:eastAsia="Aptos" w:hAnsi="Times New Roman" w:cs="Times New Roman"/>
          <w:sz w:val="24"/>
          <w:szCs w:val="24"/>
        </w:rPr>
        <w:t>Sirande</w:t>
      </w:r>
      <w:proofErr w:type="spellEnd"/>
      <w:r w:rsidRPr="00437FF1">
        <w:rPr>
          <w:rFonts w:ascii="Times New Roman" w:eastAsia="Aptos" w:hAnsi="Times New Roman" w:cs="Times New Roman"/>
          <w:sz w:val="24"/>
          <w:szCs w:val="24"/>
        </w:rPr>
        <w:t xml:space="preserve">, N. The perceived impact of comprehensible input on EFL students' listening and speaking skills. </w:t>
      </w:r>
      <w:r w:rsidRPr="00437FF1">
        <w:rPr>
          <w:rFonts w:ascii="Times New Roman" w:eastAsia="Aptos" w:hAnsi="Times New Roman" w:cs="Times New Roman"/>
          <w:i/>
          <w:sz w:val="24"/>
          <w:szCs w:val="24"/>
        </w:rPr>
        <w:t>Journal of English Teaching and Research, 1</w:t>
      </w:r>
      <w:r w:rsidRPr="00437FF1">
        <w:rPr>
          <w:rFonts w:ascii="Times New Roman" w:eastAsia="Aptos" w:hAnsi="Times New Roman" w:cs="Times New Roman"/>
          <w:sz w:val="24"/>
          <w:szCs w:val="24"/>
        </w:rPr>
        <w:t>(2), 65-72.</w:t>
      </w:r>
    </w:p>
    <w:p w14:paraId="4F295204" w14:textId="0E798594" w:rsidR="51D4048F" w:rsidRPr="00437FF1" w:rsidRDefault="51D4048F" w:rsidP="1F1087C2">
      <w:pPr>
        <w:spacing w:line="480" w:lineRule="auto"/>
        <w:ind w:left="720" w:hanging="720"/>
        <w:jc w:val="both"/>
        <w:rPr>
          <w:rFonts w:ascii="Times New Roman" w:eastAsia="Aptos" w:hAnsi="Times New Roman" w:cs="Times New Roman"/>
          <w:sz w:val="24"/>
          <w:szCs w:val="24"/>
        </w:rPr>
      </w:pPr>
      <w:proofErr w:type="spellStart"/>
      <w:r w:rsidRPr="00437FF1">
        <w:rPr>
          <w:rFonts w:ascii="Times New Roman" w:eastAsia="Aptos" w:hAnsi="Times New Roman" w:cs="Times New Roman"/>
          <w:sz w:val="24"/>
          <w:szCs w:val="24"/>
        </w:rPr>
        <w:t>Repová</w:t>
      </w:r>
      <w:proofErr w:type="spellEnd"/>
      <w:r w:rsidRPr="00437FF1">
        <w:rPr>
          <w:rFonts w:ascii="Times New Roman" w:eastAsia="Aptos" w:hAnsi="Times New Roman" w:cs="Times New Roman"/>
          <w:sz w:val="24"/>
          <w:szCs w:val="24"/>
        </w:rPr>
        <w:t xml:space="preserve">, K. (2004). </w:t>
      </w:r>
      <w:r w:rsidRPr="00437FF1">
        <w:rPr>
          <w:rFonts w:ascii="Times New Roman" w:eastAsia="Aptos" w:hAnsi="Times New Roman" w:cs="Times New Roman"/>
          <w:i/>
          <w:sz w:val="24"/>
          <w:szCs w:val="24"/>
        </w:rPr>
        <w:t>Testing Krashen's input hypothesis: A case study in a male Czech adult acquiring English</w:t>
      </w:r>
      <w:r w:rsidRPr="00437FF1">
        <w:rPr>
          <w:rFonts w:ascii="Times New Roman" w:eastAsia="Aptos" w:hAnsi="Times New Roman" w:cs="Times New Roman"/>
          <w:sz w:val="24"/>
          <w:szCs w:val="24"/>
        </w:rPr>
        <w:t xml:space="preserve"> [Master's thesis, Masaryk University]. Masaryk University Theses. </w:t>
      </w:r>
      <w:r w:rsidR="7FBD3F67" w:rsidRPr="00437FF1">
        <w:rPr>
          <w:rFonts w:ascii="Times New Roman" w:eastAsia="Aptos" w:hAnsi="Times New Roman" w:cs="Times New Roman"/>
          <w:sz w:val="24"/>
          <w:szCs w:val="24"/>
        </w:rPr>
        <w:t xml:space="preserve"> </w:t>
      </w:r>
    </w:p>
    <w:p w14:paraId="5CBE60C2" w14:textId="06F6AA27" w:rsidR="51D4048F" w:rsidRPr="00437FF1" w:rsidRDefault="51D4048F" w:rsidP="1F1087C2">
      <w:pPr>
        <w:spacing w:line="480" w:lineRule="auto"/>
        <w:ind w:left="720" w:hanging="720"/>
        <w:jc w:val="both"/>
        <w:rPr>
          <w:rFonts w:ascii="Times New Roman" w:eastAsia="Aptos" w:hAnsi="Times New Roman" w:cs="Times New Roman"/>
          <w:sz w:val="24"/>
          <w:szCs w:val="24"/>
        </w:rPr>
      </w:pPr>
      <w:proofErr w:type="spellStart"/>
      <w:r w:rsidRPr="00437FF1">
        <w:rPr>
          <w:rFonts w:ascii="Times New Roman" w:eastAsia="Aptos" w:hAnsi="Times New Roman" w:cs="Times New Roman"/>
          <w:sz w:val="24"/>
          <w:szCs w:val="24"/>
        </w:rPr>
        <w:t>Tahamid</w:t>
      </w:r>
      <w:proofErr w:type="spellEnd"/>
      <w:r w:rsidRPr="00437FF1">
        <w:rPr>
          <w:rFonts w:ascii="Times New Roman" w:eastAsia="Aptos" w:hAnsi="Times New Roman" w:cs="Times New Roman"/>
          <w:sz w:val="24"/>
          <w:szCs w:val="24"/>
        </w:rPr>
        <w:t xml:space="preserve">, A. R. (2015). </w:t>
      </w:r>
      <w:r w:rsidRPr="00437FF1">
        <w:rPr>
          <w:rFonts w:ascii="Times New Roman" w:eastAsia="Aptos" w:hAnsi="Times New Roman" w:cs="Times New Roman"/>
          <w:i/>
          <w:sz w:val="24"/>
          <w:szCs w:val="24"/>
        </w:rPr>
        <w:t>Krashen's Monitor Model Theory: A Critical Perspective</w:t>
      </w:r>
      <w:r w:rsidRPr="00437FF1">
        <w:rPr>
          <w:rFonts w:ascii="Times New Roman" w:eastAsia="Aptos" w:hAnsi="Times New Roman" w:cs="Times New Roman"/>
          <w:sz w:val="24"/>
          <w:szCs w:val="24"/>
        </w:rPr>
        <w:t xml:space="preserve">. In </w:t>
      </w:r>
      <w:r w:rsidRPr="00437FF1">
        <w:rPr>
          <w:rFonts w:ascii="Times New Roman" w:eastAsia="Aptos" w:hAnsi="Times New Roman" w:cs="Times New Roman"/>
          <w:i/>
          <w:sz w:val="24"/>
          <w:szCs w:val="24"/>
        </w:rPr>
        <w:t>The European Conference on Language Learning 2015: Official Conference Proceedings</w:t>
      </w:r>
      <w:r w:rsidRPr="00437FF1">
        <w:rPr>
          <w:rFonts w:ascii="Times New Roman" w:eastAsia="Aptos" w:hAnsi="Times New Roman" w:cs="Times New Roman"/>
          <w:sz w:val="24"/>
          <w:szCs w:val="24"/>
        </w:rPr>
        <w:t xml:space="preserve">. IAFOR. </w:t>
      </w:r>
      <w:r w:rsidR="7FBD3F67" w:rsidRPr="00437FF1">
        <w:rPr>
          <w:rFonts w:ascii="Times New Roman" w:eastAsia="Aptos" w:hAnsi="Times New Roman" w:cs="Times New Roman"/>
          <w:sz w:val="24"/>
          <w:szCs w:val="24"/>
        </w:rPr>
        <w:t xml:space="preserve"> </w:t>
      </w:r>
    </w:p>
    <w:p w14:paraId="49A9A8C6" w14:textId="2BBCEB6D" w:rsidR="7FBD3F67" w:rsidRPr="00437FF1" w:rsidRDefault="7FBD3F67" w:rsidP="1F1087C2">
      <w:pPr>
        <w:spacing w:line="480" w:lineRule="auto"/>
        <w:ind w:left="720" w:hanging="720"/>
        <w:jc w:val="both"/>
        <w:rPr>
          <w:rFonts w:ascii="Times New Roman" w:eastAsia="Aptos" w:hAnsi="Times New Roman" w:cs="Times New Roman"/>
          <w:sz w:val="24"/>
          <w:szCs w:val="24"/>
        </w:rPr>
      </w:pPr>
      <w:proofErr w:type="spellStart"/>
      <w:r w:rsidRPr="00437FF1">
        <w:rPr>
          <w:rFonts w:ascii="Times New Roman" w:eastAsia="Aptos" w:hAnsi="Times New Roman" w:cs="Times New Roman"/>
          <w:sz w:val="24"/>
          <w:szCs w:val="24"/>
        </w:rPr>
        <w:lastRenderedPageBreak/>
        <w:t>Tanpoco</w:t>
      </w:r>
      <w:proofErr w:type="spellEnd"/>
      <w:r w:rsidRPr="00437FF1">
        <w:rPr>
          <w:rFonts w:ascii="Times New Roman" w:eastAsia="Aptos" w:hAnsi="Times New Roman" w:cs="Times New Roman"/>
          <w:sz w:val="24"/>
          <w:szCs w:val="24"/>
        </w:rPr>
        <w:t xml:space="preserve">, M. R., Rillo, R. M., &amp; </w:t>
      </w:r>
      <w:proofErr w:type="spellStart"/>
      <w:r w:rsidRPr="00437FF1">
        <w:rPr>
          <w:rFonts w:ascii="Times New Roman" w:eastAsia="Aptos" w:hAnsi="Times New Roman" w:cs="Times New Roman"/>
          <w:sz w:val="24"/>
          <w:szCs w:val="24"/>
        </w:rPr>
        <w:t>Alieto</w:t>
      </w:r>
      <w:proofErr w:type="spellEnd"/>
      <w:r w:rsidRPr="00437FF1">
        <w:rPr>
          <w:rFonts w:ascii="Times New Roman" w:eastAsia="Aptos" w:hAnsi="Times New Roman" w:cs="Times New Roman"/>
          <w:sz w:val="24"/>
          <w:szCs w:val="24"/>
        </w:rPr>
        <w:t xml:space="preserve">, E. O. (2019). Filipino to English transfer errors in writing among college students: Implications for the senior high school English curriculum. </w:t>
      </w:r>
      <w:r w:rsidRPr="00437FF1">
        <w:rPr>
          <w:rFonts w:ascii="Times New Roman" w:eastAsia="Aptos" w:hAnsi="Times New Roman" w:cs="Times New Roman"/>
          <w:i/>
          <w:sz w:val="24"/>
          <w:szCs w:val="24"/>
        </w:rPr>
        <w:t>Asian EFL Journal, 26</w:t>
      </w:r>
      <w:r w:rsidRPr="00437FF1">
        <w:rPr>
          <w:rFonts w:ascii="Times New Roman" w:eastAsia="Aptos" w:hAnsi="Times New Roman" w:cs="Times New Roman"/>
          <w:sz w:val="24"/>
          <w:szCs w:val="24"/>
        </w:rPr>
        <w:t>(6.1).</w:t>
      </w:r>
    </w:p>
    <w:p w14:paraId="00822D9B" w14:textId="2B8A314B" w:rsidR="7FBD3F67" w:rsidRPr="00437FF1" w:rsidRDefault="7FBD3F67" w:rsidP="1F1087C2">
      <w:pPr>
        <w:spacing w:line="480" w:lineRule="auto"/>
        <w:ind w:left="720" w:hanging="720"/>
        <w:jc w:val="both"/>
        <w:rPr>
          <w:rFonts w:ascii="Times New Roman" w:hAnsi="Times New Roman" w:cs="Times New Roman"/>
          <w:sz w:val="24"/>
          <w:szCs w:val="24"/>
        </w:rPr>
      </w:pPr>
      <w:proofErr w:type="spellStart"/>
      <w:r w:rsidRPr="00437FF1">
        <w:rPr>
          <w:rFonts w:ascii="Times New Roman" w:eastAsia="Aptos" w:hAnsi="Times New Roman" w:cs="Times New Roman"/>
          <w:sz w:val="24"/>
          <w:szCs w:val="24"/>
        </w:rPr>
        <w:t>Vâlcea</w:t>
      </w:r>
      <w:proofErr w:type="spellEnd"/>
      <w:r w:rsidRPr="00437FF1">
        <w:rPr>
          <w:rFonts w:ascii="Times New Roman" w:eastAsia="Aptos" w:hAnsi="Times New Roman" w:cs="Times New Roman"/>
          <w:sz w:val="24"/>
          <w:szCs w:val="24"/>
        </w:rPr>
        <w:t xml:space="preserve">, C. S. (2020). First language transfer in second language acquisition as a cause for error-making in translations. </w:t>
      </w:r>
      <w:proofErr w:type="spellStart"/>
      <w:r w:rsidRPr="00437FF1">
        <w:rPr>
          <w:rFonts w:ascii="Times New Roman" w:eastAsia="Aptos" w:hAnsi="Times New Roman" w:cs="Times New Roman"/>
          <w:i/>
          <w:sz w:val="24"/>
          <w:szCs w:val="24"/>
        </w:rPr>
        <w:t>Diacronia</w:t>
      </w:r>
      <w:proofErr w:type="spellEnd"/>
      <w:r w:rsidRPr="00437FF1">
        <w:rPr>
          <w:rFonts w:ascii="Times New Roman" w:eastAsia="Aptos" w:hAnsi="Times New Roman" w:cs="Times New Roman"/>
          <w:sz w:val="24"/>
          <w:szCs w:val="24"/>
        </w:rPr>
        <w:t xml:space="preserve">. </w:t>
      </w:r>
      <w:hyperlink r:id="rId17">
        <w:r w:rsidRPr="00437FF1">
          <w:rPr>
            <w:rStyle w:val="Hyperlink"/>
            <w:rFonts w:ascii="Times New Roman" w:eastAsia="Aptos" w:hAnsi="Times New Roman" w:cs="Times New Roman"/>
            <w:color w:val="467886"/>
            <w:sz w:val="24"/>
            <w:szCs w:val="24"/>
          </w:rPr>
          <w:t>https://doi.org/10.17684/i11A161en</w:t>
        </w:r>
      </w:hyperlink>
    </w:p>
    <w:p w14:paraId="0CFAAA87" w14:textId="1706513C" w:rsidR="51D4048F" w:rsidRPr="00437FF1" w:rsidRDefault="51D4048F" w:rsidP="1F1087C2">
      <w:pPr>
        <w:spacing w:line="480" w:lineRule="auto"/>
        <w:ind w:left="720" w:hanging="720"/>
        <w:jc w:val="both"/>
        <w:rPr>
          <w:rFonts w:ascii="Times New Roman" w:eastAsia="Aptos" w:hAnsi="Times New Roman" w:cs="Times New Roman"/>
          <w:sz w:val="24"/>
          <w:szCs w:val="24"/>
        </w:rPr>
      </w:pPr>
      <w:r w:rsidRPr="00437FF1">
        <w:rPr>
          <w:rFonts w:ascii="Times New Roman" w:eastAsia="Aptos" w:hAnsi="Times New Roman" w:cs="Times New Roman"/>
          <w:sz w:val="24"/>
          <w:szCs w:val="24"/>
        </w:rPr>
        <w:t xml:space="preserve">Wu, W. (2010). The Application of Input Hypothesis to the Teaching of Listening and Speaking of College English. </w:t>
      </w:r>
      <w:r w:rsidRPr="00437FF1">
        <w:rPr>
          <w:rFonts w:ascii="Times New Roman" w:eastAsia="Aptos" w:hAnsi="Times New Roman" w:cs="Times New Roman"/>
          <w:i/>
          <w:sz w:val="24"/>
          <w:szCs w:val="24"/>
        </w:rPr>
        <w:t>Asian Social Science, 6</w:t>
      </w:r>
      <w:r w:rsidRPr="00437FF1">
        <w:rPr>
          <w:rFonts w:ascii="Times New Roman" w:eastAsia="Aptos" w:hAnsi="Times New Roman" w:cs="Times New Roman"/>
          <w:sz w:val="24"/>
          <w:szCs w:val="24"/>
        </w:rPr>
        <w:t>(9).</w:t>
      </w:r>
    </w:p>
    <w:p w14:paraId="23EE1564" w14:textId="63F7E866" w:rsidR="7FBD3F67" w:rsidRPr="00437FF1" w:rsidRDefault="7FBD3F67" w:rsidP="7FBD3F67">
      <w:pPr>
        <w:spacing w:line="480" w:lineRule="auto"/>
        <w:ind w:left="720" w:hanging="720"/>
        <w:rPr>
          <w:rFonts w:ascii="Times New Roman" w:eastAsia="Aptos" w:hAnsi="Times New Roman" w:cs="Times New Roman"/>
          <w:sz w:val="24"/>
          <w:szCs w:val="24"/>
        </w:rPr>
      </w:pPr>
    </w:p>
    <w:p w14:paraId="361FAE49" w14:textId="415FA952" w:rsidR="00D41E75" w:rsidRPr="00437FF1" w:rsidRDefault="00D41E75" w:rsidP="039CD30D">
      <w:pPr>
        <w:spacing w:before="240" w:after="240" w:line="480" w:lineRule="auto"/>
        <w:ind w:left="720" w:hanging="720"/>
        <w:rPr>
          <w:rFonts w:ascii="Times New Roman" w:eastAsia="Aptos" w:hAnsi="Times New Roman" w:cs="Times New Roman"/>
          <w:sz w:val="24"/>
          <w:szCs w:val="24"/>
        </w:rPr>
      </w:pPr>
    </w:p>
    <w:p w14:paraId="2E40956D" w14:textId="0EB80BC8" w:rsidR="00D41E75" w:rsidRPr="00437FF1" w:rsidRDefault="00D41E75" w:rsidP="3A5DAE94">
      <w:pPr>
        <w:spacing w:line="276" w:lineRule="auto"/>
        <w:rPr>
          <w:rFonts w:ascii="Times New Roman" w:eastAsia="Aptos" w:hAnsi="Times New Roman" w:cs="Times New Roman"/>
          <w:sz w:val="24"/>
          <w:szCs w:val="24"/>
        </w:rPr>
      </w:pPr>
    </w:p>
    <w:p w14:paraId="7AC5DBDB" w14:textId="25F6D25F" w:rsidR="00D41E75" w:rsidRPr="00437FF1" w:rsidRDefault="00D41E75" w:rsidP="00BB0B47">
      <w:pPr>
        <w:tabs>
          <w:tab w:val="left" w:pos="8060"/>
        </w:tabs>
        <w:rPr>
          <w:rFonts w:ascii="Times New Roman" w:eastAsia="Times New Roman" w:hAnsi="Times New Roman" w:cs="Times New Roman"/>
          <w:sz w:val="24"/>
          <w:szCs w:val="24"/>
        </w:rPr>
      </w:pPr>
    </w:p>
    <w:p w14:paraId="6DD0C05E" w14:textId="52FE17E4" w:rsidR="00D41E75" w:rsidRPr="00437FF1" w:rsidRDefault="00D41E75" w:rsidP="00BB0B47">
      <w:pPr>
        <w:tabs>
          <w:tab w:val="left" w:pos="8060"/>
        </w:tabs>
        <w:rPr>
          <w:rFonts w:ascii="Times New Roman" w:eastAsia="Times New Roman" w:hAnsi="Times New Roman" w:cs="Times New Roman"/>
          <w:sz w:val="24"/>
          <w:szCs w:val="24"/>
        </w:rPr>
      </w:pPr>
    </w:p>
    <w:p w14:paraId="08E90E6B" w14:textId="78D7BBDD" w:rsidR="4DBE2FEC" w:rsidRDefault="4DBE2FEC" w:rsidP="4DBE2FEC">
      <w:pPr>
        <w:tabs>
          <w:tab w:val="left" w:pos="8060"/>
        </w:tabs>
        <w:rPr>
          <w:rFonts w:ascii="Times New Roman" w:eastAsia="Times New Roman" w:hAnsi="Times New Roman" w:cs="Times New Roman"/>
          <w:sz w:val="24"/>
          <w:szCs w:val="24"/>
        </w:rPr>
      </w:pPr>
    </w:p>
    <w:p w14:paraId="54946CFB" w14:textId="77777777" w:rsidR="00437FF1" w:rsidRDefault="00437FF1" w:rsidP="4DBE2FEC">
      <w:pPr>
        <w:tabs>
          <w:tab w:val="left" w:pos="8060"/>
        </w:tabs>
        <w:rPr>
          <w:rFonts w:ascii="Times New Roman" w:eastAsia="Times New Roman" w:hAnsi="Times New Roman" w:cs="Times New Roman"/>
          <w:sz w:val="24"/>
          <w:szCs w:val="24"/>
        </w:rPr>
      </w:pPr>
    </w:p>
    <w:p w14:paraId="0E2E925E" w14:textId="77777777" w:rsidR="00437FF1" w:rsidRDefault="00437FF1" w:rsidP="4DBE2FEC">
      <w:pPr>
        <w:tabs>
          <w:tab w:val="left" w:pos="8060"/>
        </w:tabs>
        <w:rPr>
          <w:rFonts w:ascii="Times New Roman" w:eastAsia="Times New Roman" w:hAnsi="Times New Roman" w:cs="Times New Roman"/>
          <w:sz w:val="24"/>
          <w:szCs w:val="24"/>
        </w:rPr>
      </w:pPr>
    </w:p>
    <w:p w14:paraId="60443078" w14:textId="77777777" w:rsidR="00437FF1" w:rsidRDefault="00437FF1" w:rsidP="4DBE2FEC">
      <w:pPr>
        <w:tabs>
          <w:tab w:val="left" w:pos="8060"/>
        </w:tabs>
        <w:rPr>
          <w:rFonts w:ascii="Times New Roman" w:eastAsia="Times New Roman" w:hAnsi="Times New Roman" w:cs="Times New Roman"/>
          <w:sz w:val="24"/>
          <w:szCs w:val="24"/>
        </w:rPr>
      </w:pPr>
    </w:p>
    <w:p w14:paraId="46390160" w14:textId="77777777" w:rsidR="00437FF1" w:rsidRDefault="00437FF1" w:rsidP="4DBE2FEC">
      <w:pPr>
        <w:tabs>
          <w:tab w:val="left" w:pos="8060"/>
        </w:tabs>
        <w:rPr>
          <w:rFonts w:ascii="Times New Roman" w:eastAsia="Times New Roman" w:hAnsi="Times New Roman" w:cs="Times New Roman"/>
          <w:sz w:val="24"/>
          <w:szCs w:val="24"/>
        </w:rPr>
      </w:pPr>
    </w:p>
    <w:p w14:paraId="76571471" w14:textId="77777777" w:rsidR="00437FF1" w:rsidRDefault="00437FF1" w:rsidP="4DBE2FEC">
      <w:pPr>
        <w:tabs>
          <w:tab w:val="left" w:pos="8060"/>
        </w:tabs>
        <w:rPr>
          <w:rFonts w:ascii="Times New Roman" w:eastAsia="Times New Roman" w:hAnsi="Times New Roman" w:cs="Times New Roman"/>
          <w:sz w:val="24"/>
          <w:szCs w:val="24"/>
        </w:rPr>
      </w:pPr>
    </w:p>
    <w:p w14:paraId="06EF123A" w14:textId="77777777" w:rsidR="00437FF1" w:rsidRDefault="00437FF1" w:rsidP="4DBE2FEC">
      <w:pPr>
        <w:tabs>
          <w:tab w:val="left" w:pos="8060"/>
        </w:tabs>
        <w:rPr>
          <w:rFonts w:ascii="Times New Roman" w:eastAsia="Times New Roman" w:hAnsi="Times New Roman" w:cs="Times New Roman"/>
          <w:sz w:val="24"/>
          <w:szCs w:val="24"/>
        </w:rPr>
      </w:pPr>
    </w:p>
    <w:p w14:paraId="7D34743F" w14:textId="77777777" w:rsidR="00437FF1" w:rsidRDefault="00437FF1" w:rsidP="4DBE2FEC">
      <w:pPr>
        <w:tabs>
          <w:tab w:val="left" w:pos="8060"/>
        </w:tabs>
        <w:rPr>
          <w:rFonts w:ascii="Times New Roman" w:eastAsia="Times New Roman" w:hAnsi="Times New Roman" w:cs="Times New Roman"/>
          <w:sz w:val="24"/>
          <w:szCs w:val="24"/>
        </w:rPr>
      </w:pPr>
    </w:p>
    <w:p w14:paraId="591E588E" w14:textId="77777777" w:rsidR="00437FF1" w:rsidRDefault="00437FF1" w:rsidP="4DBE2FEC">
      <w:pPr>
        <w:tabs>
          <w:tab w:val="left" w:pos="8060"/>
        </w:tabs>
        <w:rPr>
          <w:rFonts w:ascii="Times New Roman" w:eastAsia="Times New Roman" w:hAnsi="Times New Roman" w:cs="Times New Roman"/>
          <w:sz w:val="24"/>
          <w:szCs w:val="24"/>
        </w:rPr>
      </w:pPr>
    </w:p>
    <w:p w14:paraId="1067CE6F" w14:textId="77777777" w:rsidR="00437FF1" w:rsidRDefault="00437FF1" w:rsidP="4DBE2FEC">
      <w:pPr>
        <w:tabs>
          <w:tab w:val="left" w:pos="8060"/>
        </w:tabs>
        <w:rPr>
          <w:rFonts w:ascii="Times New Roman" w:eastAsia="Times New Roman" w:hAnsi="Times New Roman" w:cs="Times New Roman"/>
          <w:sz w:val="24"/>
          <w:szCs w:val="24"/>
        </w:rPr>
      </w:pPr>
    </w:p>
    <w:p w14:paraId="08E2484D" w14:textId="77777777" w:rsidR="00437FF1" w:rsidRPr="00437FF1" w:rsidRDefault="00437FF1" w:rsidP="4DBE2FEC">
      <w:pPr>
        <w:tabs>
          <w:tab w:val="left" w:pos="8060"/>
        </w:tabs>
        <w:rPr>
          <w:rFonts w:ascii="Times New Roman" w:eastAsia="Times New Roman" w:hAnsi="Times New Roman" w:cs="Times New Roman"/>
          <w:sz w:val="24"/>
          <w:szCs w:val="24"/>
        </w:rPr>
      </w:pPr>
    </w:p>
    <w:p w14:paraId="258E15FF" w14:textId="70F7966B" w:rsidR="4DBE2FEC" w:rsidRPr="00437FF1" w:rsidRDefault="4DBE2FEC" w:rsidP="4DBE2FEC">
      <w:pPr>
        <w:tabs>
          <w:tab w:val="left" w:pos="8060"/>
        </w:tabs>
        <w:rPr>
          <w:rFonts w:ascii="Times New Roman" w:eastAsia="Times New Roman" w:hAnsi="Times New Roman" w:cs="Times New Roman"/>
          <w:sz w:val="24"/>
          <w:szCs w:val="24"/>
        </w:rPr>
      </w:pPr>
    </w:p>
    <w:p w14:paraId="20EC1860" w14:textId="3F1D113A" w:rsidR="7949956A" w:rsidRPr="00437FF1" w:rsidRDefault="19D1B786" w:rsidP="7949956A">
      <w:pPr>
        <w:tabs>
          <w:tab w:val="left" w:pos="8060"/>
        </w:tabs>
        <w:jc w:val="center"/>
        <w:rPr>
          <w:rFonts w:ascii="Times New Roman" w:eastAsia="Times New Roman" w:hAnsi="Times New Roman" w:cs="Times New Roman"/>
          <w:b/>
          <w:sz w:val="24"/>
          <w:szCs w:val="24"/>
        </w:rPr>
      </w:pPr>
      <w:r w:rsidRPr="00437FF1">
        <w:rPr>
          <w:rFonts w:ascii="Times New Roman" w:eastAsia="Times New Roman" w:hAnsi="Times New Roman" w:cs="Times New Roman"/>
          <w:b/>
          <w:sz w:val="24"/>
          <w:szCs w:val="24"/>
        </w:rPr>
        <w:lastRenderedPageBreak/>
        <w:t>APPENDIX A</w:t>
      </w:r>
    </w:p>
    <w:p w14:paraId="5C1E3D98" w14:textId="116BB35B" w:rsidR="00D41E75" w:rsidRPr="00437FF1" w:rsidRDefault="3D2FC6D3" w:rsidP="058D26E8">
      <w:pPr>
        <w:tabs>
          <w:tab w:val="left" w:pos="8060"/>
        </w:tabs>
        <w:jc w:val="center"/>
        <w:rPr>
          <w:rFonts w:ascii="Times New Roman" w:eastAsia="Times New Roman" w:hAnsi="Times New Roman" w:cs="Times New Roman"/>
          <w:sz w:val="24"/>
          <w:szCs w:val="24"/>
        </w:rPr>
      </w:pPr>
      <w:r w:rsidRPr="00437FF1">
        <w:rPr>
          <w:rFonts w:ascii="Times New Roman" w:eastAsia="Times New Roman" w:hAnsi="Times New Roman" w:cs="Times New Roman"/>
          <w:sz w:val="24"/>
          <w:szCs w:val="24"/>
        </w:rPr>
        <w:t xml:space="preserve">Actual Photo </w:t>
      </w:r>
      <w:r w:rsidR="073CB498" w:rsidRPr="00437FF1">
        <w:rPr>
          <w:rFonts w:ascii="Times New Roman" w:eastAsia="Times New Roman" w:hAnsi="Times New Roman" w:cs="Times New Roman"/>
          <w:sz w:val="24"/>
          <w:szCs w:val="24"/>
        </w:rPr>
        <w:t>of</w:t>
      </w:r>
      <w:r w:rsidRPr="00437FF1">
        <w:rPr>
          <w:rFonts w:ascii="Times New Roman" w:eastAsia="Times New Roman" w:hAnsi="Times New Roman" w:cs="Times New Roman"/>
          <w:sz w:val="24"/>
          <w:szCs w:val="24"/>
        </w:rPr>
        <w:t xml:space="preserve"> Essays Written </w:t>
      </w:r>
      <w:r w:rsidR="38A93030" w:rsidRPr="00437FF1">
        <w:rPr>
          <w:rFonts w:ascii="Times New Roman" w:eastAsia="Times New Roman" w:hAnsi="Times New Roman" w:cs="Times New Roman"/>
          <w:sz w:val="24"/>
          <w:szCs w:val="24"/>
        </w:rPr>
        <w:t>by</w:t>
      </w:r>
      <w:r w:rsidRPr="00437FF1">
        <w:rPr>
          <w:rFonts w:ascii="Times New Roman" w:eastAsia="Times New Roman" w:hAnsi="Times New Roman" w:cs="Times New Roman"/>
          <w:sz w:val="24"/>
          <w:szCs w:val="24"/>
        </w:rPr>
        <w:t xml:space="preserve"> Second Language Learners</w:t>
      </w:r>
    </w:p>
    <w:p w14:paraId="376786C0" w14:textId="7425E010" w:rsidR="23960035" w:rsidRPr="00437FF1" w:rsidRDefault="23960035" w:rsidP="23960035">
      <w:pPr>
        <w:jc w:val="center"/>
        <w:rPr>
          <w:rFonts w:ascii="Times New Roman" w:eastAsia="Times New Roman" w:hAnsi="Times New Roman" w:cs="Times New Roman"/>
          <w:b/>
          <w:color w:val="000000" w:themeColor="text1"/>
          <w:sz w:val="24"/>
          <w:szCs w:val="24"/>
        </w:rPr>
      </w:pPr>
      <w:r w:rsidRPr="00437FF1">
        <w:rPr>
          <w:rFonts w:ascii="Times New Roman" w:eastAsia="Times New Roman" w:hAnsi="Times New Roman" w:cs="Times New Roman"/>
          <w:b/>
          <w:color w:val="000000" w:themeColor="text1"/>
          <w:sz w:val="24"/>
          <w:szCs w:val="24"/>
          <w:lang w:val="en-US"/>
        </w:rPr>
        <w:t>STUDENT A</w:t>
      </w:r>
    </w:p>
    <w:p w14:paraId="36B98E31" w14:textId="4FBF2E15" w:rsidR="23960035" w:rsidRPr="00437FF1" w:rsidRDefault="129651C8" w:rsidP="23960035">
      <w:pPr>
        <w:tabs>
          <w:tab w:val="left" w:pos="8060"/>
        </w:tabs>
        <w:jc w:val="center"/>
        <w:rPr>
          <w:rFonts w:ascii="Times New Roman" w:hAnsi="Times New Roman" w:cs="Times New Roman"/>
          <w:sz w:val="24"/>
          <w:szCs w:val="24"/>
        </w:rPr>
      </w:pPr>
      <w:r w:rsidRPr="00437FF1">
        <w:rPr>
          <w:rFonts w:ascii="Times New Roman" w:hAnsi="Times New Roman" w:cs="Times New Roman"/>
          <w:noProof/>
          <w:sz w:val="24"/>
          <w:szCs w:val="24"/>
        </w:rPr>
        <w:drawing>
          <wp:inline distT="0" distB="0" distL="0" distR="0" wp14:anchorId="1DA13FEB" wp14:editId="2700BE42">
            <wp:extent cx="4762500" cy="5943600"/>
            <wp:effectExtent l="0" t="0" r="0" b="0"/>
            <wp:docPr id="16452073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07302"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62500" cy="5943600"/>
                    </a:xfrm>
                    <a:prstGeom prst="rect">
                      <a:avLst/>
                    </a:prstGeom>
                  </pic:spPr>
                </pic:pic>
              </a:graphicData>
            </a:graphic>
          </wp:inline>
        </w:drawing>
      </w:r>
    </w:p>
    <w:p w14:paraId="6260371D" w14:textId="4E3BF51D" w:rsidR="798E163D" w:rsidRPr="00437FF1" w:rsidRDefault="798E163D" w:rsidP="798E163D">
      <w:pPr>
        <w:tabs>
          <w:tab w:val="left" w:pos="8060"/>
        </w:tabs>
        <w:jc w:val="center"/>
        <w:rPr>
          <w:rFonts w:ascii="Times New Roman" w:hAnsi="Times New Roman" w:cs="Times New Roman"/>
          <w:sz w:val="24"/>
          <w:szCs w:val="24"/>
        </w:rPr>
      </w:pPr>
    </w:p>
    <w:p w14:paraId="05D35977" w14:textId="32E9C78B" w:rsidR="65C999E7" w:rsidRPr="00437FF1" w:rsidRDefault="65C999E7" w:rsidP="65C999E7">
      <w:pPr>
        <w:tabs>
          <w:tab w:val="left" w:pos="8060"/>
        </w:tabs>
        <w:jc w:val="center"/>
        <w:rPr>
          <w:rFonts w:ascii="Times New Roman" w:hAnsi="Times New Roman" w:cs="Times New Roman"/>
          <w:sz w:val="24"/>
          <w:szCs w:val="24"/>
        </w:rPr>
      </w:pPr>
    </w:p>
    <w:p w14:paraId="2BB6B458" w14:textId="7CA495AF" w:rsidR="65C999E7" w:rsidRDefault="65C999E7" w:rsidP="65C999E7">
      <w:pPr>
        <w:tabs>
          <w:tab w:val="left" w:pos="8060"/>
        </w:tabs>
        <w:jc w:val="center"/>
        <w:rPr>
          <w:rFonts w:ascii="Times New Roman" w:hAnsi="Times New Roman" w:cs="Times New Roman"/>
          <w:sz w:val="24"/>
          <w:szCs w:val="24"/>
        </w:rPr>
      </w:pPr>
    </w:p>
    <w:p w14:paraId="4B17D21B" w14:textId="77777777" w:rsidR="00437FF1" w:rsidRPr="00437FF1" w:rsidRDefault="00437FF1" w:rsidP="65C999E7">
      <w:pPr>
        <w:tabs>
          <w:tab w:val="left" w:pos="8060"/>
        </w:tabs>
        <w:jc w:val="center"/>
        <w:rPr>
          <w:rFonts w:ascii="Times New Roman" w:hAnsi="Times New Roman" w:cs="Times New Roman"/>
          <w:sz w:val="24"/>
          <w:szCs w:val="24"/>
        </w:rPr>
      </w:pPr>
    </w:p>
    <w:p w14:paraId="25A90783" w14:textId="61E8DC05" w:rsidR="65C999E7" w:rsidRPr="00437FF1" w:rsidRDefault="65C999E7" w:rsidP="65C999E7">
      <w:pPr>
        <w:tabs>
          <w:tab w:val="left" w:pos="8060"/>
        </w:tabs>
        <w:jc w:val="center"/>
        <w:rPr>
          <w:rFonts w:ascii="Times New Roman" w:eastAsia="Times New Roman" w:hAnsi="Times New Roman" w:cs="Times New Roman"/>
          <w:b/>
          <w:sz w:val="24"/>
          <w:szCs w:val="24"/>
        </w:rPr>
      </w:pPr>
      <w:r w:rsidRPr="00437FF1">
        <w:rPr>
          <w:rFonts w:ascii="Times New Roman" w:eastAsia="Times New Roman" w:hAnsi="Times New Roman" w:cs="Times New Roman"/>
          <w:b/>
          <w:sz w:val="24"/>
          <w:szCs w:val="24"/>
        </w:rPr>
        <w:lastRenderedPageBreak/>
        <w:t>STUDENT</w:t>
      </w:r>
      <w:r w:rsidR="6B6B784D" w:rsidRPr="00437FF1">
        <w:rPr>
          <w:rFonts w:ascii="Times New Roman" w:eastAsia="Times New Roman" w:hAnsi="Times New Roman" w:cs="Times New Roman"/>
          <w:b/>
          <w:sz w:val="24"/>
          <w:szCs w:val="24"/>
        </w:rPr>
        <w:t xml:space="preserve"> B</w:t>
      </w:r>
    </w:p>
    <w:p w14:paraId="77507D86" w14:textId="0A87F59B" w:rsidR="4E2F1B8B" w:rsidRPr="00437FF1" w:rsidRDefault="4E2F1B8B" w:rsidP="4E2F1B8B">
      <w:pPr>
        <w:tabs>
          <w:tab w:val="left" w:pos="8060"/>
        </w:tabs>
        <w:jc w:val="center"/>
        <w:rPr>
          <w:rFonts w:ascii="Times New Roman" w:hAnsi="Times New Roman" w:cs="Times New Roman"/>
          <w:sz w:val="24"/>
          <w:szCs w:val="24"/>
        </w:rPr>
      </w:pPr>
      <w:r w:rsidRPr="00437FF1">
        <w:rPr>
          <w:rFonts w:ascii="Times New Roman" w:hAnsi="Times New Roman" w:cs="Times New Roman"/>
          <w:noProof/>
          <w:sz w:val="24"/>
          <w:szCs w:val="24"/>
        </w:rPr>
        <w:drawing>
          <wp:inline distT="0" distB="0" distL="0" distR="0" wp14:anchorId="1C936FC6" wp14:editId="32A22DA0">
            <wp:extent cx="4810125" cy="5943600"/>
            <wp:effectExtent l="0" t="0" r="0" b="0"/>
            <wp:docPr id="16609227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22700" name=""/>
                    <pic:cNvPicPr/>
                  </pic:nvPicPr>
                  <pic:blipFill>
                    <a:blip r:embed="rId19">
                      <a:extLst>
                        <a:ext uri="{28A0092B-C50C-407E-A947-70E740481C1C}">
                          <a14:useLocalDpi xmlns:a14="http://schemas.microsoft.com/office/drawing/2010/main" val="0"/>
                        </a:ext>
                      </a:extLst>
                    </a:blip>
                    <a:stretch>
                      <a:fillRect/>
                    </a:stretch>
                  </pic:blipFill>
                  <pic:spPr>
                    <a:xfrm>
                      <a:off x="0" y="0"/>
                      <a:ext cx="4810125" cy="5943600"/>
                    </a:xfrm>
                    <a:prstGeom prst="rect">
                      <a:avLst/>
                    </a:prstGeom>
                  </pic:spPr>
                </pic:pic>
              </a:graphicData>
            </a:graphic>
          </wp:inline>
        </w:drawing>
      </w:r>
    </w:p>
    <w:p w14:paraId="2FA4E1F1" w14:textId="6693EF3A" w:rsidR="3B7290E4" w:rsidRPr="00437FF1" w:rsidRDefault="3B7290E4" w:rsidP="3B7290E4">
      <w:pPr>
        <w:tabs>
          <w:tab w:val="left" w:pos="8060"/>
        </w:tabs>
        <w:jc w:val="center"/>
        <w:rPr>
          <w:rFonts w:ascii="Times New Roman" w:hAnsi="Times New Roman" w:cs="Times New Roman"/>
          <w:sz w:val="24"/>
          <w:szCs w:val="24"/>
        </w:rPr>
      </w:pPr>
    </w:p>
    <w:p w14:paraId="7BE431A2" w14:textId="7174E7B6" w:rsidR="3B7290E4" w:rsidRPr="00437FF1" w:rsidRDefault="3B7290E4" w:rsidP="3B7290E4">
      <w:pPr>
        <w:tabs>
          <w:tab w:val="left" w:pos="8060"/>
        </w:tabs>
        <w:jc w:val="center"/>
        <w:rPr>
          <w:rFonts w:ascii="Times New Roman" w:hAnsi="Times New Roman" w:cs="Times New Roman"/>
          <w:sz w:val="24"/>
          <w:szCs w:val="24"/>
        </w:rPr>
      </w:pPr>
    </w:p>
    <w:p w14:paraId="43278505" w14:textId="30177E10" w:rsidR="7AD6FD8A" w:rsidRPr="00437FF1" w:rsidRDefault="7AD6FD8A" w:rsidP="7AD6FD8A">
      <w:pPr>
        <w:tabs>
          <w:tab w:val="left" w:pos="8060"/>
        </w:tabs>
        <w:jc w:val="center"/>
        <w:rPr>
          <w:rFonts w:ascii="Times New Roman" w:hAnsi="Times New Roman" w:cs="Times New Roman"/>
          <w:sz w:val="24"/>
          <w:szCs w:val="24"/>
        </w:rPr>
      </w:pPr>
    </w:p>
    <w:p w14:paraId="694DC03A" w14:textId="76277CCD" w:rsidR="7AD6FD8A" w:rsidRPr="00437FF1" w:rsidRDefault="7AD6FD8A" w:rsidP="7AD6FD8A">
      <w:pPr>
        <w:tabs>
          <w:tab w:val="left" w:pos="8060"/>
        </w:tabs>
        <w:jc w:val="center"/>
        <w:rPr>
          <w:rFonts w:ascii="Times New Roman" w:hAnsi="Times New Roman" w:cs="Times New Roman"/>
          <w:sz w:val="24"/>
          <w:szCs w:val="24"/>
        </w:rPr>
      </w:pPr>
    </w:p>
    <w:p w14:paraId="4FB4D482" w14:textId="26920747" w:rsidR="7AD6FD8A" w:rsidRPr="00437FF1" w:rsidRDefault="7AD6FD8A" w:rsidP="7AD6FD8A">
      <w:pPr>
        <w:tabs>
          <w:tab w:val="left" w:pos="8060"/>
        </w:tabs>
        <w:jc w:val="center"/>
        <w:rPr>
          <w:rFonts w:ascii="Times New Roman" w:hAnsi="Times New Roman" w:cs="Times New Roman"/>
          <w:sz w:val="24"/>
          <w:szCs w:val="24"/>
        </w:rPr>
      </w:pPr>
    </w:p>
    <w:p w14:paraId="27FBB92E" w14:textId="36B52FBD" w:rsidR="7AD6FD8A" w:rsidRPr="00437FF1" w:rsidRDefault="7AD6FD8A" w:rsidP="7AD6FD8A">
      <w:pPr>
        <w:tabs>
          <w:tab w:val="left" w:pos="8060"/>
        </w:tabs>
        <w:jc w:val="center"/>
        <w:rPr>
          <w:rFonts w:ascii="Times New Roman" w:hAnsi="Times New Roman" w:cs="Times New Roman"/>
          <w:sz w:val="24"/>
          <w:szCs w:val="24"/>
        </w:rPr>
      </w:pPr>
    </w:p>
    <w:p w14:paraId="14AB1C49" w14:textId="268218E5" w:rsidR="7AD6FD8A" w:rsidRPr="00437FF1" w:rsidRDefault="138A505C" w:rsidP="7AD6FD8A">
      <w:pPr>
        <w:tabs>
          <w:tab w:val="left" w:pos="8060"/>
        </w:tabs>
        <w:jc w:val="center"/>
        <w:rPr>
          <w:rFonts w:ascii="Times New Roman" w:eastAsia="Times New Roman" w:hAnsi="Times New Roman" w:cs="Times New Roman"/>
          <w:b/>
          <w:sz w:val="24"/>
          <w:szCs w:val="24"/>
        </w:rPr>
      </w:pPr>
      <w:r w:rsidRPr="00437FF1">
        <w:rPr>
          <w:rFonts w:ascii="Times New Roman" w:eastAsia="Times New Roman" w:hAnsi="Times New Roman" w:cs="Times New Roman"/>
          <w:b/>
          <w:sz w:val="24"/>
          <w:szCs w:val="24"/>
        </w:rPr>
        <w:lastRenderedPageBreak/>
        <w:t>STUDENT C</w:t>
      </w:r>
    </w:p>
    <w:p w14:paraId="3816E559" w14:textId="538FD9A6" w:rsidR="54685E40" w:rsidRPr="00437FF1" w:rsidRDefault="1221FC73" w:rsidP="54685E40">
      <w:pPr>
        <w:tabs>
          <w:tab w:val="left" w:pos="8060"/>
        </w:tabs>
        <w:jc w:val="center"/>
        <w:rPr>
          <w:rFonts w:ascii="Times New Roman" w:hAnsi="Times New Roman" w:cs="Times New Roman"/>
          <w:sz w:val="24"/>
          <w:szCs w:val="24"/>
        </w:rPr>
      </w:pPr>
      <w:r w:rsidRPr="00437FF1">
        <w:rPr>
          <w:rFonts w:ascii="Times New Roman" w:hAnsi="Times New Roman" w:cs="Times New Roman"/>
          <w:noProof/>
          <w:sz w:val="24"/>
          <w:szCs w:val="24"/>
        </w:rPr>
        <w:drawing>
          <wp:inline distT="0" distB="0" distL="0" distR="0" wp14:anchorId="060A8497" wp14:editId="1880F9ED">
            <wp:extent cx="4867275" cy="5943600"/>
            <wp:effectExtent l="0" t="0" r="0" b="0"/>
            <wp:docPr id="17307229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22927"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67275" cy="5943600"/>
                    </a:xfrm>
                    <a:prstGeom prst="rect">
                      <a:avLst/>
                    </a:prstGeom>
                  </pic:spPr>
                </pic:pic>
              </a:graphicData>
            </a:graphic>
          </wp:inline>
        </w:drawing>
      </w:r>
    </w:p>
    <w:p w14:paraId="025C8BD0" w14:textId="75AB133F" w:rsidR="6261C5CE" w:rsidRPr="00437FF1" w:rsidRDefault="6261C5CE" w:rsidP="6261C5CE">
      <w:pPr>
        <w:tabs>
          <w:tab w:val="left" w:pos="8060"/>
        </w:tabs>
        <w:jc w:val="center"/>
        <w:rPr>
          <w:rFonts w:ascii="Times New Roman" w:hAnsi="Times New Roman" w:cs="Times New Roman"/>
          <w:sz w:val="24"/>
          <w:szCs w:val="24"/>
        </w:rPr>
      </w:pPr>
    </w:p>
    <w:p w14:paraId="35A7F59C" w14:textId="69C34B4F" w:rsidR="314AC9CA" w:rsidRPr="00437FF1" w:rsidRDefault="314AC9CA" w:rsidP="003E6888">
      <w:pPr>
        <w:tabs>
          <w:tab w:val="left" w:pos="8060"/>
        </w:tabs>
        <w:rPr>
          <w:rFonts w:ascii="Times New Roman" w:eastAsia="Times New Roman" w:hAnsi="Times New Roman" w:cs="Times New Roman"/>
          <w:b/>
          <w:sz w:val="24"/>
          <w:szCs w:val="24"/>
        </w:rPr>
      </w:pPr>
    </w:p>
    <w:p w14:paraId="5A0DEBF2" w14:textId="08CC588E" w:rsidR="18038860" w:rsidRPr="00437FF1" w:rsidRDefault="18038860" w:rsidP="18038860">
      <w:pPr>
        <w:tabs>
          <w:tab w:val="left" w:pos="8060"/>
        </w:tabs>
        <w:jc w:val="center"/>
        <w:rPr>
          <w:rFonts w:ascii="Times New Roman" w:hAnsi="Times New Roman" w:cs="Times New Roman"/>
          <w:sz w:val="24"/>
          <w:szCs w:val="24"/>
        </w:rPr>
      </w:pPr>
    </w:p>
    <w:p w14:paraId="431061D5" w14:textId="4D4CCEB8" w:rsidR="2E653C8E" w:rsidRPr="00437FF1" w:rsidRDefault="2E653C8E" w:rsidP="2E653C8E">
      <w:pPr>
        <w:tabs>
          <w:tab w:val="left" w:pos="8060"/>
        </w:tabs>
        <w:jc w:val="center"/>
        <w:rPr>
          <w:rFonts w:ascii="Times New Roman" w:hAnsi="Times New Roman" w:cs="Times New Roman"/>
          <w:sz w:val="24"/>
          <w:szCs w:val="24"/>
        </w:rPr>
      </w:pPr>
    </w:p>
    <w:p w14:paraId="0750A6AA" w14:textId="4C39256D" w:rsidR="2E653C8E" w:rsidRDefault="2E653C8E" w:rsidP="2E653C8E">
      <w:pPr>
        <w:tabs>
          <w:tab w:val="left" w:pos="8060"/>
        </w:tabs>
        <w:jc w:val="center"/>
        <w:rPr>
          <w:rFonts w:ascii="Times New Roman" w:hAnsi="Times New Roman" w:cs="Times New Roman"/>
          <w:sz w:val="24"/>
          <w:szCs w:val="24"/>
        </w:rPr>
      </w:pPr>
    </w:p>
    <w:p w14:paraId="3DC9A6C3" w14:textId="77777777" w:rsidR="00437FF1" w:rsidRPr="00437FF1" w:rsidRDefault="00437FF1" w:rsidP="2E653C8E">
      <w:pPr>
        <w:tabs>
          <w:tab w:val="left" w:pos="8060"/>
        </w:tabs>
        <w:jc w:val="center"/>
        <w:rPr>
          <w:rFonts w:ascii="Times New Roman" w:hAnsi="Times New Roman" w:cs="Times New Roman"/>
          <w:sz w:val="24"/>
          <w:szCs w:val="24"/>
        </w:rPr>
      </w:pPr>
    </w:p>
    <w:p w14:paraId="467D7CCC" w14:textId="5F30E97D" w:rsidR="18038860" w:rsidRPr="00437FF1" w:rsidRDefault="2E653C8E" w:rsidP="18038860">
      <w:pPr>
        <w:tabs>
          <w:tab w:val="left" w:pos="8060"/>
        </w:tabs>
        <w:jc w:val="center"/>
        <w:rPr>
          <w:rFonts w:ascii="Times New Roman" w:eastAsia="Times New Roman" w:hAnsi="Times New Roman" w:cs="Times New Roman"/>
          <w:b/>
          <w:sz w:val="24"/>
          <w:szCs w:val="24"/>
        </w:rPr>
      </w:pPr>
      <w:r w:rsidRPr="00437FF1">
        <w:rPr>
          <w:rFonts w:ascii="Times New Roman" w:eastAsia="Times New Roman" w:hAnsi="Times New Roman" w:cs="Times New Roman"/>
          <w:b/>
          <w:bCs/>
          <w:sz w:val="24"/>
          <w:szCs w:val="24"/>
        </w:rPr>
        <w:lastRenderedPageBreak/>
        <w:t xml:space="preserve">STUDENT </w:t>
      </w:r>
      <w:r w:rsidR="00621C52" w:rsidRPr="00437FF1">
        <w:rPr>
          <w:rFonts w:ascii="Times New Roman" w:eastAsia="Times New Roman" w:hAnsi="Times New Roman" w:cs="Times New Roman"/>
          <w:b/>
          <w:bCs/>
          <w:sz w:val="24"/>
          <w:szCs w:val="24"/>
        </w:rPr>
        <w:t>D</w:t>
      </w:r>
    </w:p>
    <w:p w14:paraId="6BBDCEF8" w14:textId="036FE720" w:rsidR="00D41E75" w:rsidRPr="00437FF1" w:rsidRDefault="35F52BDF" w:rsidP="7949956A">
      <w:pPr>
        <w:tabs>
          <w:tab w:val="left" w:pos="8060"/>
        </w:tabs>
        <w:jc w:val="center"/>
        <w:rPr>
          <w:rFonts w:ascii="Times New Roman" w:eastAsia="Times New Roman" w:hAnsi="Times New Roman" w:cs="Times New Roman"/>
          <w:sz w:val="24"/>
          <w:szCs w:val="24"/>
        </w:rPr>
      </w:pPr>
      <w:r w:rsidRPr="00437FF1">
        <w:rPr>
          <w:rFonts w:ascii="Times New Roman" w:hAnsi="Times New Roman" w:cs="Times New Roman"/>
          <w:noProof/>
          <w:sz w:val="24"/>
          <w:szCs w:val="24"/>
        </w:rPr>
        <w:drawing>
          <wp:inline distT="0" distB="0" distL="0" distR="0" wp14:anchorId="348636BB" wp14:editId="7EC719DB">
            <wp:extent cx="5943535" cy="3597852"/>
            <wp:effectExtent l="0" t="0" r="635" b="3175"/>
            <wp:docPr id="18937396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39604" name=""/>
                    <pic:cNvPicPr/>
                  </pic:nvPicPr>
                  <pic:blipFill rotWithShape="1">
                    <a:blip r:embed="rId21">
                      <a:extLst>
                        <a:ext uri="{28A0092B-C50C-407E-A947-70E740481C1C}">
                          <a14:useLocalDpi xmlns:a14="http://schemas.microsoft.com/office/drawing/2010/main"/>
                        </a:ext>
                      </a:extLst>
                    </a:blip>
                    <a:srcRect t="11123"/>
                    <a:stretch>
                      <a:fillRect/>
                    </a:stretch>
                  </pic:blipFill>
                  <pic:spPr bwMode="auto">
                    <a:xfrm>
                      <a:off x="0" y="0"/>
                      <a:ext cx="5943600" cy="3597891"/>
                    </a:xfrm>
                    <a:prstGeom prst="rect">
                      <a:avLst/>
                    </a:prstGeom>
                    <a:ln>
                      <a:noFill/>
                    </a:ln>
                    <a:extLst>
                      <a:ext uri="{53640926-AAD7-44D8-BBD7-CCE9431645EC}">
                        <a14:shadowObscured xmlns:a14="http://schemas.microsoft.com/office/drawing/2010/main"/>
                      </a:ext>
                    </a:extLst>
                  </pic:spPr>
                </pic:pic>
              </a:graphicData>
            </a:graphic>
          </wp:inline>
        </w:drawing>
      </w:r>
    </w:p>
    <w:p w14:paraId="5030CB0A" w14:textId="398161B4" w:rsidR="660EDED3" w:rsidRPr="00437FF1" w:rsidRDefault="660EDED3" w:rsidP="660EDED3">
      <w:pPr>
        <w:tabs>
          <w:tab w:val="left" w:pos="8060"/>
        </w:tabs>
        <w:jc w:val="center"/>
        <w:rPr>
          <w:rFonts w:ascii="Times New Roman" w:eastAsia="Times New Roman" w:hAnsi="Times New Roman" w:cs="Times New Roman"/>
          <w:sz w:val="24"/>
          <w:szCs w:val="24"/>
        </w:rPr>
      </w:pPr>
    </w:p>
    <w:p w14:paraId="3CEE9E86" w14:textId="5DBE7682" w:rsidR="660EDED3" w:rsidRPr="00437FF1" w:rsidRDefault="660EDED3" w:rsidP="660EDED3">
      <w:pPr>
        <w:tabs>
          <w:tab w:val="left" w:pos="8060"/>
        </w:tabs>
        <w:jc w:val="center"/>
        <w:rPr>
          <w:rFonts w:ascii="Times New Roman" w:eastAsia="Times New Roman" w:hAnsi="Times New Roman" w:cs="Times New Roman"/>
          <w:sz w:val="24"/>
          <w:szCs w:val="24"/>
        </w:rPr>
      </w:pPr>
    </w:p>
    <w:p w14:paraId="7E962348" w14:textId="02E0D90F" w:rsidR="660EDED3" w:rsidRPr="00437FF1" w:rsidRDefault="660EDED3" w:rsidP="660EDED3">
      <w:pPr>
        <w:tabs>
          <w:tab w:val="left" w:pos="8060"/>
        </w:tabs>
        <w:jc w:val="center"/>
        <w:rPr>
          <w:rFonts w:ascii="Times New Roman" w:eastAsia="Times New Roman" w:hAnsi="Times New Roman" w:cs="Times New Roman"/>
          <w:sz w:val="24"/>
          <w:szCs w:val="24"/>
        </w:rPr>
      </w:pPr>
    </w:p>
    <w:p w14:paraId="47EFE6C2" w14:textId="26343E2E" w:rsidR="660EDED3" w:rsidRPr="00437FF1" w:rsidRDefault="660EDED3" w:rsidP="660EDED3">
      <w:pPr>
        <w:tabs>
          <w:tab w:val="left" w:pos="8060"/>
        </w:tabs>
        <w:jc w:val="center"/>
        <w:rPr>
          <w:rFonts w:ascii="Times New Roman" w:eastAsia="Times New Roman" w:hAnsi="Times New Roman" w:cs="Times New Roman"/>
          <w:sz w:val="24"/>
          <w:szCs w:val="24"/>
        </w:rPr>
      </w:pPr>
    </w:p>
    <w:p w14:paraId="23469AAD" w14:textId="2C621666" w:rsidR="660EDED3" w:rsidRPr="00437FF1" w:rsidRDefault="660EDED3" w:rsidP="660EDED3">
      <w:pPr>
        <w:tabs>
          <w:tab w:val="left" w:pos="8060"/>
        </w:tabs>
        <w:jc w:val="center"/>
        <w:rPr>
          <w:rFonts w:ascii="Times New Roman" w:eastAsia="Times New Roman" w:hAnsi="Times New Roman" w:cs="Times New Roman"/>
          <w:sz w:val="24"/>
          <w:szCs w:val="24"/>
        </w:rPr>
      </w:pPr>
    </w:p>
    <w:p w14:paraId="41AFB165" w14:textId="2BCDD64A" w:rsidR="660EDED3" w:rsidRPr="00437FF1" w:rsidRDefault="660EDED3" w:rsidP="660EDED3">
      <w:pPr>
        <w:tabs>
          <w:tab w:val="left" w:pos="8060"/>
        </w:tabs>
        <w:jc w:val="center"/>
        <w:rPr>
          <w:rFonts w:ascii="Times New Roman" w:eastAsia="Times New Roman" w:hAnsi="Times New Roman" w:cs="Times New Roman"/>
          <w:sz w:val="24"/>
          <w:szCs w:val="24"/>
        </w:rPr>
      </w:pPr>
    </w:p>
    <w:p w14:paraId="403E5603" w14:textId="4C11D59C" w:rsidR="660EDED3" w:rsidRPr="00437FF1" w:rsidRDefault="660EDED3" w:rsidP="660EDED3">
      <w:pPr>
        <w:tabs>
          <w:tab w:val="left" w:pos="8060"/>
        </w:tabs>
        <w:jc w:val="center"/>
        <w:rPr>
          <w:rFonts w:ascii="Times New Roman" w:eastAsia="Times New Roman" w:hAnsi="Times New Roman" w:cs="Times New Roman"/>
          <w:sz w:val="24"/>
          <w:szCs w:val="24"/>
        </w:rPr>
      </w:pPr>
    </w:p>
    <w:p w14:paraId="6A5392BA" w14:textId="4B54A22E" w:rsidR="660EDED3" w:rsidRPr="00437FF1" w:rsidRDefault="660EDED3" w:rsidP="660EDED3">
      <w:pPr>
        <w:tabs>
          <w:tab w:val="left" w:pos="8060"/>
        </w:tabs>
        <w:jc w:val="center"/>
        <w:rPr>
          <w:rFonts w:ascii="Times New Roman" w:eastAsia="Times New Roman" w:hAnsi="Times New Roman" w:cs="Times New Roman"/>
          <w:sz w:val="24"/>
          <w:szCs w:val="24"/>
        </w:rPr>
      </w:pPr>
    </w:p>
    <w:p w14:paraId="2867B055" w14:textId="747E42DE" w:rsidR="660EDED3" w:rsidRPr="00437FF1" w:rsidRDefault="660EDED3" w:rsidP="660EDED3">
      <w:pPr>
        <w:tabs>
          <w:tab w:val="left" w:pos="8060"/>
        </w:tabs>
        <w:jc w:val="center"/>
        <w:rPr>
          <w:rFonts w:ascii="Times New Roman" w:eastAsia="Times New Roman" w:hAnsi="Times New Roman" w:cs="Times New Roman"/>
          <w:sz w:val="24"/>
          <w:szCs w:val="24"/>
        </w:rPr>
      </w:pPr>
    </w:p>
    <w:p w14:paraId="482373E2" w14:textId="0FD97E37" w:rsidR="660EDED3" w:rsidRPr="00437FF1" w:rsidRDefault="660EDED3" w:rsidP="660EDED3">
      <w:pPr>
        <w:tabs>
          <w:tab w:val="left" w:pos="8060"/>
        </w:tabs>
        <w:jc w:val="center"/>
        <w:rPr>
          <w:rFonts w:ascii="Times New Roman" w:eastAsia="Times New Roman" w:hAnsi="Times New Roman" w:cs="Times New Roman"/>
          <w:sz w:val="24"/>
          <w:szCs w:val="24"/>
        </w:rPr>
      </w:pPr>
    </w:p>
    <w:p w14:paraId="37BD85F4" w14:textId="54B40B29" w:rsidR="660EDED3" w:rsidRPr="00437FF1" w:rsidRDefault="660EDED3" w:rsidP="660EDED3">
      <w:pPr>
        <w:tabs>
          <w:tab w:val="left" w:pos="8060"/>
        </w:tabs>
        <w:jc w:val="center"/>
        <w:rPr>
          <w:rFonts w:ascii="Times New Roman" w:eastAsia="Times New Roman" w:hAnsi="Times New Roman" w:cs="Times New Roman"/>
          <w:sz w:val="24"/>
          <w:szCs w:val="24"/>
        </w:rPr>
      </w:pPr>
    </w:p>
    <w:p w14:paraId="409C6B3C" w14:textId="630D053D" w:rsidR="660EDED3" w:rsidRPr="00437FF1" w:rsidRDefault="660EDED3" w:rsidP="660EDED3">
      <w:pPr>
        <w:tabs>
          <w:tab w:val="left" w:pos="8060"/>
        </w:tabs>
        <w:jc w:val="center"/>
        <w:rPr>
          <w:rFonts w:ascii="Times New Roman" w:eastAsia="Times New Roman" w:hAnsi="Times New Roman" w:cs="Times New Roman"/>
          <w:sz w:val="24"/>
          <w:szCs w:val="24"/>
        </w:rPr>
      </w:pPr>
    </w:p>
    <w:p w14:paraId="271A34BC" w14:textId="54B1DCC4" w:rsidR="660EDED3" w:rsidRPr="00437FF1" w:rsidRDefault="660EDED3" w:rsidP="660EDED3">
      <w:pPr>
        <w:tabs>
          <w:tab w:val="left" w:pos="8060"/>
        </w:tabs>
        <w:jc w:val="center"/>
        <w:rPr>
          <w:rFonts w:ascii="Times New Roman" w:eastAsia="Times New Roman" w:hAnsi="Times New Roman" w:cs="Times New Roman"/>
          <w:sz w:val="24"/>
          <w:szCs w:val="24"/>
        </w:rPr>
      </w:pPr>
    </w:p>
    <w:p w14:paraId="76E6DFB1" w14:textId="1BF98EB8" w:rsidR="2240D629" w:rsidRPr="00437FF1" w:rsidRDefault="2240D629" w:rsidP="2240D629">
      <w:pPr>
        <w:tabs>
          <w:tab w:val="left" w:pos="8060"/>
        </w:tabs>
        <w:jc w:val="center"/>
        <w:rPr>
          <w:rFonts w:ascii="Times New Roman" w:eastAsia="Times New Roman" w:hAnsi="Times New Roman" w:cs="Times New Roman"/>
          <w:sz w:val="24"/>
          <w:szCs w:val="24"/>
        </w:rPr>
      </w:pPr>
    </w:p>
    <w:p w14:paraId="29E15063" w14:textId="5641B91C" w:rsidR="2E653C8E" w:rsidRPr="00437FF1" w:rsidRDefault="7C417D09" w:rsidP="7C417D09">
      <w:pPr>
        <w:spacing w:after="0" w:line="360" w:lineRule="auto"/>
        <w:jc w:val="center"/>
        <w:rPr>
          <w:rFonts w:ascii="Times New Roman" w:eastAsia="Times New Roman" w:hAnsi="Times New Roman" w:cs="Times New Roman"/>
          <w:color w:val="000000" w:themeColor="text1"/>
          <w:sz w:val="24"/>
          <w:szCs w:val="24"/>
          <w:lang w:val="en-US"/>
        </w:rPr>
      </w:pPr>
      <w:r w:rsidRPr="00437FF1">
        <w:rPr>
          <w:rStyle w:val="s1"/>
          <w:rFonts w:ascii="Times New Roman" w:eastAsia="Times New Roman" w:hAnsi="Times New Roman" w:cs="Times New Roman"/>
          <w:b/>
          <w:bCs/>
          <w:color w:val="000000" w:themeColor="text1"/>
          <w:sz w:val="24"/>
          <w:szCs w:val="24"/>
        </w:rPr>
        <w:lastRenderedPageBreak/>
        <w:t xml:space="preserve">STUDENT </w:t>
      </w:r>
      <w:r w:rsidR="00621C52" w:rsidRPr="00437FF1">
        <w:rPr>
          <w:rStyle w:val="s1"/>
          <w:rFonts w:ascii="Times New Roman" w:eastAsia="Times New Roman" w:hAnsi="Times New Roman" w:cs="Times New Roman"/>
          <w:b/>
          <w:bCs/>
          <w:color w:val="000000" w:themeColor="text1"/>
          <w:sz w:val="24"/>
          <w:szCs w:val="24"/>
        </w:rPr>
        <w:t>E</w:t>
      </w:r>
    </w:p>
    <w:p w14:paraId="33235C46" w14:textId="1A6132E2" w:rsidR="720150B5" w:rsidRPr="00437FF1" w:rsidRDefault="720150B5" w:rsidP="720150B5">
      <w:pPr>
        <w:spacing w:after="0" w:line="360" w:lineRule="auto"/>
        <w:jc w:val="center"/>
        <w:rPr>
          <w:rFonts w:ascii="Times New Roman" w:hAnsi="Times New Roman" w:cs="Times New Roman"/>
          <w:sz w:val="24"/>
          <w:szCs w:val="24"/>
        </w:rPr>
      </w:pPr>
    </w:p>
    <w:p w14:paraId="3D6AC426" w14:textId="408F279A" w:rsidR="73F0606F" w:rsidRPr="00437FF1" w:rsidRDefault="73F0606F" w:rsidP="73F0606F">
      <w:pPr>
        <w:spacing w:after="0" w:line="360" w:lineRule="auto"/>
        <w:jc w:val="center"/>
        <w:rPr>
          <w:rFonts w:ascii="Times New Roman" w:hAnsi="Times New Roman" w:cs="Times New Roman"/>
          <w:sz w:val="24"/>
          <w:szCs w:val="24"/>
        </w:rPr>
      </w:pPr>
      <w:r w:rsidRPr="00437FF1">
        <w:rPr>
          <w:rFonts w:ascii="Times New Roman" w:hAnsi="Times New Roman" w:cs="Times New Roman"/>
          <w:noProof/>
          <w:sz w:val="24"/>
          <w:szCs w:val="24"/>
        </w:rPr>
        <w:drawing>
          <wp:inline distT="0" distB="0" distL="0" distR="0" wp14:anchorId="5CAC84FC" wp14:editId="71F7EBAC">
            <wp:extent cx="4953000" cy="5943600"/>
            <wp:effectExtent l="0" t="0" r="0" b="0"/>
            <wp:docPr id="2821258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2587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53000" cy="5943600"/>
                    </a:xfrm>
                    <a:prstGeom prst="rect">
                      <a:avLst/>
                    </a:prstGeom>
                  </pic:spPr>
                </pic:pic>
              </a:graphicData>
            </a:graphic>
          </wp:inline>
        </w:drawing>
      </w:r>
    </w:p>
    <w:p w14:paraId="7467A36C" w14:textId="6B082C5B" w:rsidR="2E653C8E" w:rsidRPr="00437FF1" w:rsidRDefault="2E653C8E" w:rsidP="2E653C8E">
      <w:pPr>
        <w:tabs>
          <w:tab w:val="left" w:pos="8060"/>
        </w:tabs>
        <w:jc w:val="center"/>
        <w:rPr>
          <w:rFonts w:ascii="Times New Roman" w:hAnsi="Times New Roman" w:cs="Times New Roman"/>
          <w:sz w:val="24"/>
          <w:szCs w:val="24"/>
        </w:rPr>
      </w:pPr>
    </w:p>
    <w:p w14:paraId="60971398" w14:textId="358BAFDB" w:rsidR="2240D629" w:rsidRPr="00437FF1" w:rsidRDefault="2240D629" w:rsidP="2240D629">
      <w:pPr>
        <w:tabs>
          <w:tab w:val="left" w:pos="8060"/>
        </w:tabs>
        <w:jc w:val="center"/>
        <w:rPr>
          <w:rFonts w:ascii="Times New Roman" w:eastAsia="Times New Roman" w:hAnsi="Times New Roman" w:cs="Times New Roman"/>
          <w:sz w:val="24"/>
          <w:szCs w:val="24"/>
        </w:rPr>
      </w:pPr>
    </w:p>
    <w:p w14:paraId="7CCC12BB" w14:textId="0F53E6D6" w:rsidR="2240D629" w:rsidRPr="00437FF1" w:rsidRDefault="2240D629" w:rsidP="2240D629">
      <w:pPr>
        <w:tabs>
          <w:tab w:val="left" w:pos="8060"/>
        </w:tabs>
        <w:jc w:val="center"/>
        <w:rPr>
          <w:rFonts w:ascii="Times New Roman" w:eastAsia="Times New Roman" w:hAnsi="Times New Roman" w:cs="Times New Roman"/>
          <w:sz w:val="24"/>
          <w:szCs w:val="24"/>
        </w:rPr>
      </w:pPr>
    </w:p>
    <w:p w14:paraId="0005CE60" w14:textId="3EC51673" w:rsidR="2240D629" w:rsidRPr="00437FF1" w:rsidRDefault="2240D629" w:rsidP="2240D629">
      <w:pPr>
        <w:tabs>
          <w:tab w:val="left" w:pos="8060"/>
        </w:tabs>
        <w:jc w:val="center"/>
        <w:rPr>
          <w:rFonts w:ascii="Times New Roman" w:eastAsia="Times New Roman" w:hAnsi="Times New Roman" w:cs="Times New Roman"/>
          <w:sz w:val="24"/>
          <w:szCs w:val="24"/>
        </w:rPr>
      </w:pPr>
    </w:p>
    <w:p w14:paraId="77B19D36" w14:textId="221D3885" w:rsidR="4101056C" w:rsidRDefault="4101056C" w:rsidP="4101056C">
      <w:pPr>
        <w:tabs>
          <w:tab w:val="left" w:pos="8060"/>
        </w:tabs>
        <w:jc w:val="center"/>
        <w:rPr>
          <w:rFonts w:ascii="Times New Roman" w:eastAsia="Times New Roman" w:hAnsi="Times New Roman" w:cs="Times New Roman"/>
          <w:sz w:val="24"/>
          <w:szCs w:val="24"/>
        </w:rPr>
      </w:pPr>
    </w:p>
    <w:p w14:paraId="2C5E51E4" w14:textId="77777777" w:rsidR="00437FF1" w:rsidRPr="00437FF1" w:rsidRDefault="00437FF1" w:rsidP="4101056C">
      <w:pPr>
        <w:tabs>
          <w:tab w:val="left" w:pos="8060"/>
        </w:tabs>
        <w:jc w:val="center"/>
        <w:rPr>
          <w:rFonts w:ascii="Times New Roman" w:hAnsi="Times New Roman" w:cs="Times New Roman"/>
          <w:sz w:val="24"/>
          <w:szCs w:val="24"/>
        </w:rPr>
      </w:pPr>
    </w:p>
    <w:p w14:paraId="1FC16353" w14:textId="40FEC1B0" w:rsidR="6AAC0E45" w:rsidRPr="00437FF1" w:rsidRDefault="03802077" w:rsidP="03802077">
      <w:pPr>
        <w:pStyle w:val="p1"/>
        <w:spacing w:line="360" w:lineRule="auto"/>
        <w:jc w:val="center"/>
        <w:rPr>
          <w:rFonts w:ascii="Times New Roman" w:eastAsia="Times New Roman" w:hAnsi="Times New Roman" w:cs="Times New Roman"/>
          <w:color w:val="000000" w:themeColor="text1"/>
          <w:sz w:val="24"/>
          <w:szCs w:val="24"/>
          <w:lang w:val="en-US"/>
        </w:rPr>
      </w:pPr>
      <w:r w:rsidRPr="00437FF1">
        <w:rPr>
          <w:rFonts w:ascii="Times New Roman" w:eastAsia="Times New Roman" w:hAnsi="Times New Roman" w:cs="Times New Roman"/>
          <w:b/>
          <w:bCs/>
          <w:color w:val="000000" w:themeColor="text1"/>
          <w:sz w:val="24"/>
          <w:szCs w:val="24"/>
        </w:rPr>
        <w:lastRenderedPageBreak/>
        <w:t xml:space="preserve">STUDENT </w:t>
      </w:r>
      <w:r w:rsidR="00621C52" w:rsidRPr="00437FF1">
        <w:rPr>
          <w:rFonts w:ascii="Times New Roman" w:eastAsia="Times New Roman" w:hAnsi="Times New Roman" w:cs="Times New Roman"/>
          <w:b/>
          <w:bCs/>
          <w:color w:val="000000" w:themeColor="text1"/>
          <w:sz w:val="24"/>
          <w:szCs w:val="24"/>
        </w:rPr>
        <w:t>F</w:t>
      </w:r>
    </w:p>
    <w:p w14:paraId="55BE1287" w14:textId="0EA59FF1" w:rsidR="6AAC0E45" w:rsidRPr="00437FF1" w:rsidRDefault="6AAC0E45" w:rsidP="6AAC0E45">
      <w:pPr>
        <w:tabs>
          <w:tab w:val="left" w:pos="8060"/>
        </w:tabs>
        <w:jc w:val="center"/>
        <w:rPr>
          <w:rFonts w:ascii="Times New Roman" w:hAnsi="Times New Roman" w:cs="Times New Roman"/>
          <w:sz w:val="24"/>
          <w:szCs w:val="24"/>
        </w:rPr>
      </w:pPr>
      <w:r w:rsidRPr="00437FF1">
        <w:rPr>
          <w:rFonts w:ascii="Times New Roman" w:hAnsi="Times New Roman" w:cs="Times New Roman"/>
          <w:noProof/>
          <w:sz w:val="24"/>
          <w:szCs w:val="24"/>
        </w:rPr>
        <w:drawing>
          <wp:inline distT="0" distB="0" distL="0" distR="0" wp14:anchorId="11AD6946" wp14:editId="23BDFF2D">
            <wp:extent cx="5943600" cy="4924425"/>
            <wp:effectExtent l="0" t="0" r="0" b="0"/>
            <wp:docPr id="17417234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23439"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4924425"/>
                    </a:xfrm>
                    <a:prstGeom prst="rect">
                      <a:avLst/>
                    </a:prstGeom>
                  </pic:spPr>
                </pic:pic>
              </a:graphicData>
            </a:graphic>
          </wp:inline>
        </w:drawing>
      </w:r>
    </w:p>
    <w:p w14:paraId="5B6C8D34" w14:textId="09CE8105" w:rsidR="2240D629" w:rsidRPr="00437FF1" w:rsidRDefault="2240D629" w:rsidP="00D161E4">
      <w:pPr>
        <w:pStyle w:val="p1"/>
        <w:spacing w:line="360" w:lineRule="auto"/>
        <w:jc w:val="center"/>
        <w:rPr>
          <w:rFonts w:ascii="Times New Roman" w:eastAsia="Times New Roman" w:hAnsi="Times New Roman" w:cs="Times New Roman"/>
          <w:color w:val="000000" w:themeColor="text1"/>
          <w:sz w:val="24"/>
          <w:szCs w:val="24"/>
          <w:lang w:val="en-US"/>
        </w:rPr>
      </w:pPr>
    </w:p>
    <w:p w14:paraId="16D09E2D" w14:textId="2AC64783" w:rsidR="00621C52" w:rsidRDefault="00621C52" w:rsidP="175C2395">
      <w:pPr>
        <w:jc w:val="center"/>
        <w:rPr>
          <w:rFonts w:ascii="Times New Roman" w:eastAsia="Times New Roman" w:hAnsi="Times New Roman" w:cs="Times New Roman"/>
          <w:b/>
          <w:bCs/>
          <w:color w:val="000000" w:themeColor="text1"/>
          <w:sz w:val="24"/>
          <w:szCs w:val="24"/>
          <w:lang w:val="en-US"/>
        </w:rPr>
      </w:pPr>
    </w:p>
    <w:p w14:paraId="580A5434" w14:textId="77777777" w:rsidR="00437FF1" w:rsidRDefault="00437FF1" w:rsidP="175C2395">
      <w:pPr>
        <w:jc w:val="center"/>
        <w:rPr>
          <w:rFonts w:ascii="Times New Roman" w:eastAsia="Times New Roman" w:hAnsi="Times New Roman" w:cs="Times New Roman"/>
          <w:b/>
          <w:bCs/>
          <w:color w:val="000000" w:themeColor="text1"/>
          <w:sz w:val="24"/>
          <w:szCs w:val="24"/>
          <w:lang w:val="en-US"/>
        </w:rPr>
      </w:pPr>
    </w:p>
    <w:p w14:paraId="7028A832" w14:textId="77777777" w:rsidR="00437FF1" w:rsidRDefault="00437FF1" w:rsidP="175C2395">
      <w:pPr>
        <w:jc w:val="center"/>
        <w:rPr>
          <w:rFonts w:ascii="Times New Roman" w:eastAsia="Times New Roman" w:hAnsi="Times New Roman" w:cs="Times New Roman"/>
          <w:b/>
          <w:bCs/>
          <w:color w:val="000000" w:themeColor="text1"/>
          <w:sz w:val="24"/>
          <w:szCs w:val="24"/>
          <w:lang w:val="en-US"/>
        </w:rPr>
      </w:pPr>
    </w:p>
    <w:p w14:paraId="6596D41A" w14:textId="77777777" w:rsidR="00437FF1" w:rsidRDefault="00437FF1" w:rsidP="175C2395">
      <w:pPr>
        <w:jc w:val="center"/>
        <w:rPr>
          <w:rFonts w:ascii="Times New Roman" w:eastAsia="Times New Roman" w:hAnsi="Times New Roman" w:cs="Times New Roman"/>
          <w:b/>
          <w:bCs/>
          <w:color w:val="000000" w:themeColor="text1"/>
          <w:sz w:val="24"/>
          <w:szCs w:val="24"/>
          <w:lang w:val="en-US"/>
        </w:rPr>
      </w:pPr>
    </w:p>
    <w:p w14:paraId="38A81FF9" w14:textId="77777777" w:rsidR="00437FF1" w:rsidRDefault="00437FF1" w:rsidP="175C2395">
      <w:pPr>
        <w:jc w:val="center"/>
        <w:rPr>
          <w:rFonts w:ascii="Times New Roman" w:eastAsia="Times New Roman" w:hAnsi="Times New Roman" w:cs="Times New Roman"/>
          <w:b/>
          <w:bCs/>
          <w:color w:val="000000" w:themeColor="text1"/>
          <w:sz w:val="24"/>
          <w:szCs w:val="24"/>
          <w:lang w:val="en-US"/>
        </w:rPr>
      </w:pPr>
    </w:p>
    <w:p w14:paraId="2AAD2B91" w14:textId="77777777" w:rsidR="00437FF1" w:rsidRDefault="00437FF1" w:rsidP="175C2395">
      <w:pPr>
        <w:jc w:val="center"/>
        <w:rPr>
          <w:rFonts w:ascii="Times New Roman" w:eastAsia="Times New Roman" w:hAnsi="Times New Roman" w:cs="Times New Roman"/>
          <w:b/>
          <w:bCs/>
          <w:color w:val="000000" w:themeColor="text1"/>
          <w:sz w:val="24"/>
          <w:szCs w:val="24"/>
          <w:lang w:val="en-US"/>
        </w:rPr>
      </w:pPr>
    </w:p>
    <w:p w14:paraId="06D45259" w14:textId="77777777" w:rsidR="00437FF1" w:rsidRDefault="00437FF1" w:rsidP="175C2395">
      <w:pPr>
        <w:jc w:val="center"/>
        <w:rPr>
          <w:rFonts w:ascii="Times New Roman" w:eastAsia="Times New Roman" w:hAnsi="Times New Roman" w:cs="Times New Roman"/>
          <w:b/>
          <w:bCs/>
          <w:color w:val="000000" w:themeColor="text1"/>
          <w:sz w:val="24"/>
          <w:szCs w:val="24"/>
          <w:lang w:val="en-US"/>
        </w:rPr>
      </w:pPr>
    </w:p>
    <w:p w14:paraId="1A837167" w14:textId="77777777" w:rsidR="00437FF1" w:rsidRDefault="00437FF1" w:rsidP="175C2395">
      <w:pPr>
        <w:jc w:val="center"/>
        <w:rPr>
          <w:rFonts w:ascii="Times New Roman" w:eastAsia="Times New Roman" w:hAnsi="Times New Roman" w:cs="Times New Roman"/>
          <w:b/>
          <w:bCs/>
          <w:color w:val="000000" w:themeColor="text1"/>
          <w:sz w:val="24"/>
          <w:szCs w:val="24"/>
          <w:lang w:val="en-US"/>
        </w:rPr>
      </w:pPr>
    </w:p>
    <w:p w14:paraId="4D47C806" w14:textId="77777777" w:rsidR="00437FF1" w:rsidRPr="00437FF1" w:rsidRDefault="00437FF1" w:rsidP="175C2395">
      <w:pPr>
        <w:jc w:val="center"/>
        <w:rPr>
          <w:rFonts w:ascii="Times New Roman" w:eastAsia="Times New Roman" w:hAnsi="Times New Roman" w:cs="Times New Roman"/>
          <w:b/>
          <w:bCs/>
          <w:color w:val="000000" w:themeColor="text1"/>
          <w:sz w:val="24"/>
          <w:szCs w:val="24"/>
          <w:lang w:val="en-US"/>
        </w:rPr>
      </w:pPr>
    </w:p>
    <w:p w14:paraId="4B013466" w14:textId="72EBE991" w:rsidR="2240D629" w:rsidRPr="00437FF1" w:rsidRDefault="2240D629" w:rsidP="2240D629">
      <w:pPr>
        <w:jc w:val="center"/>
        <w:rPr>
          <w:rFonts w:ascii="Times New Roman" w:eastAsia="Times New Roman" w:hAnsi="Times New Roman" w:cs="Times New Roman"/>
          <w:color w:val="000000" w:themeColor="text1"/>
          <w:sz w:val="24"/>
          <w:szCs w:val="24"/>
        </w:rPr>
      </w:pPr>
      <w:r w:rsidRPr="00437FF1">
        <w:rPr>
          <w:rFonts w:ascii="Times New Roman" w:eastAsia="Times New Roman" w:hAnsi="Times New Roman" w:cs="Times New Roman"/>
          <w:b/>
          <w:color w:val="000000" w:themeColor="text1"/>
          <w:sz w:val="24"/>
          <w:szCs w:val="24"/>
          <w:lang w:val="en-US"/>
        </w:rPr>
        <w:lastRenderedPageBreak/>
        <w:t>APPENDIX</w:t>
      </w:r>
      <w:r w:rsidR="14B3D3DE" w:rsidRPr="00437FF1">
        <w:rPr>
          <w:rFonts w:ascii="Times New Roman" w:eastAsia="Times New Roman" w:hAnsi="Times New Roman" w:cs="Times New Roman"/>
          <w:b/>
          <w:color w:val="000000" w:themeColor="text1"/>
          <w:sz w:val="24"/>
          <w:szCs w:val="24"/>
          <w:lang w:val="en-US"/>
        </w:rPr>
        <w:t xml:space="preserve"> B</w:t>
      </w:r>
    </w:p>
    <w:p w14:paraId="1D9827F7" w14:textId="2E3BF03B" w:rsidR="6C44FC6A" w:rsidRPr="00437FF1" w:rsidRDefault="536C785F" w:rsidP="6C44FC6A">
      <w:pPr>
        <w:jc w:val="center"/>
        <w:rPr>
          <w:rFonts w:ascii="Times New Roman" w:eastAsia="Times New Roman" w:hAnsi="Times New Roman" w:cs="Times New Roman"/>
          <w:sz w:val="24"/>
          <w:szCs w:val="24"/>
          <w:lang w:val="en-US"/>
        </w:rPr>
      </w:pPr>
      <w:r w:rsidRPr="00437FF1">
        <w:rPr>
          <w:rFonts w:ascii="Times New Roman" w:eastAsia="Times New Roman" w:hAnsi="Times New Roman" w:cs="Times New Roman"/>
          <w:sz w:val="24"/>
          <w:szCs w:val="24"/>
          <w:lang w:val="en-US"/>
        </w:rPr>
        <w:t>Converted</w:t>
      </w:r>
      <w:r w:rsidR="6C44FC6A" w:rsidRPr="00437FF1">
        <w:rPr>
          <w:rFonts w:ascii="Times New Roman" w:eastAsia="Times New Roman" w:hAnsi="Times New Roman" w:cs="Times New Roman"/>
          <w:sz w:val="24"/>
          <w:szCs w:val="24"/>
          <w:lang w:val="en-US"/>
        </w:rPr>
        <w:t xml:space="preserve"> </w:t>
      </w:r>
      <w:r w:rsidR="1D8091C8" w:rsidRPr="00437FF1">
        <w:rPr>
          <w:rFonts w:ascii="Times New Roman" w:eastAsia="Times New Roman" w:hAnsi="Times New Roman" w:cs="Times New Roman"/>
          <w:sz w:val="24"/>
          <w:szCs w:val="24"/>
          <w:lang w:val="en-US"/>
        </w:rPr>
        <w:t>digital</w:t>
      </w:r>
      <w:r w:rsidR="72386FF5" w:rsidRPr="00437FF1">
        <w:rPr>
          <w:rFonts w:ascii="Times New Roman" w:eastAsia="Times New Roman" w:hAnsi="Times New Roman" w:cs="Times New Roman"/>
          <w:sz w:val="24"/>
          <w:szCs w:val="24"/>
          <w:lang w:val="en-US"/>
        </w:rPr>
        <w:t xml:space="preserve"> </w:t>
      </w:r>
      <w:r w:rsidR="6C44FC6A" w:rsidRPr="00437FF1">
        <w:rPr>
          <w:rFonts w:ascii="Times New Roman" w:eastAsia="Times New Roman" w:hAnsi="Times New Roman" w:cs="Times New Roman"/>
          <w:sz w:val="24"/>
          <w:szCs w:val="24"/>
          <w:lang w:val="en-US"/>
        </w:rPr>
        <w:t>text</w:t>
      </w:r>
      <w:r w:rsidR="5F0BA083" w:rsidRPr="00437FF1">
        <w:rPr>
          <w:rFonts w:ascii="Times New Roman" w:eastAsia="Times New Roman" w:hAnsi="Times New Roman" w:cs="Times New Roman"/>
          <w:sz w:val="24"/>
          <w:szCs w:val="24"/>
          <w:lang w:val="en-US"/>
        </w:rPr>
        <w:t xml:space="preserve"> </w:t>
      </w:r>
      <w:r w:rsidR="45C1B8F1" w:rsidRPr="00437FF1">
        <w:rPr>
          <w:rFonts w:ascii="Times New Roman" w:eastAsia="Times New Roman" w:hAnsi="Times New Roman" w:cs="Times New Roman"/>
          <w:sz w:val="24"/>
          <w:szCs w:val="24"/>
          <w:lang w:val="en-US"/>
        </w:rPr>
        <w:t xml:space="preserve">from </w:t>
      </w:r>
      <w:r w:rsidR="61C4AB88" w:rsidRPr="00437FF1">
        <w:rPr>
          <w:rFonts w:ascii="Times New Roman" w:eastAsia="Times New Roman" w:hAnsi="Times New Roman" w:cs="Times New Roman"/>
          <w:sz w:val="24"/>
          <w:szCs w:val="24"/>
          <w:lang w:val="en-US"/>
        </w:rPr>
        <w:t>handwritten essays</w:t>
      </w:r>
    </w:p>
    <w:p w14:paraId="6E13C5D6" w14:textId="7425E010" w:rsidR="2240D629" w:rsidRPr="00437FF1" w:rsidRDefault="2240D629" w:rsidP="2240D629">
      <w:pPr>
        <w:jc w:val="center"/>
        <w:rPr>
          <w:rFonts w:ascii="Times New Roman" w:eastAsia="Times New Roman" w:hAnsi="Times New Roman" w:cs="Times New Roman"/>
          <w:color w:val="000000" w:themeColor="text1"/>
          <w:sz w:val="24"/>
          <w:szCs w:val="24"/>
        </w:rPr>
      </w:pPr>
      <w:r w:rsidRPr="00437FF1">
        <w:rPr>
          <w:rFonts w:ascii="Times New Roman" w:eastAsia="Times New Roman" w:hAnsi="Times New Roman" w:cs="Times New Roman"/>
          <w:color w:val="000000" w:themeColor="text1"/>
          <w:sz w:val="24"/>
          <w:szCs w:val="24"/>
          <w:lang w:val="en-US"/>
        </w:rPr>
        <w:t>STUDENT A</w:t>
      </w:r>
    </w:p>
    <w:p w14:paraId="2ABE7503" w14:textId="449EE45E" w:rsidR="2240D629" w:rsidRPr="00437FF1" w:rsidRDefault="2240D629" w:rsidP="2240D629">
      <w:pPr>
        <w:ind w:firstLine="720"/>
        <w:jc w:val="both"/>
        <w:rPr>
          <w:rFonts w:ascii="Times New Roman" w:eastAsia="Times New Roman" w:hAnsi="Times New Roman" w:cs="Times New Roman"/>
          <w:color w:val="000000" w:themeColor="text1"/>
          <w:sz w:val="24"/>
          <w:szCs w:val="24"/>
        </w:rPr>
      </w:pPr>
      <w:r w:rsidRPr="00437FF1">
        <w:rPr>
          <w:rFonts w:ascii="Times New Roman" w:eastAsia="Times New Roman" w:hAnsi="Times New Roman" w:cs="Times New Roman"/>
          <w:color w:val="000000" w:themeColor="text1"/>
          <w:sz w:val="24"/>
          <w:szCs w:val="24"/>
          <w:lang w:val="en-US"/>
        </w:rPr>
        <w:t>Can you write without reading and vice versa? I ask you this question because there has been a lot of debate on this topic, and many believe that one may be more important than the other. As Humanities and Social Sciences students, I believe it is very important for us to know the significance of both, as we often use these two in our daily lives. I firmly believe that these two are equally valuable and come hand in hand with one another.</w:t>
      </w:r>
    </w:p>
    <w:p w14:paraId="3F02517A" w14:textId="540F7085" w:rsidR="2240D629" w:rsidRPr="00437FF1" w:rsidRDefault="2240D629" w:rsidP="2240D629">
      <w:pPr>
        <w:ind w:firstLine="720"/>
        <w:jc w:val="both"/>
        <w:rPr>
          <w:rFonts w:ascii="Times New Roman" w:eastAsia="Times New Roman" w:hAnsi="Times New Roman" w:cs="Times New Roman"/>
          <w:color w:val="000000" w:themeColor="text1"/>
          <w:sz w:val="24"/>
          <w:szCs w:val="24"/>
        </w:rPr>
      </w:pPr>
      <w:r w:rsidRPr="00437FF1">
        <w:rPr>
          <w:rFonts w:ascii="Times New Roman" w:eastAsia="Times New Roman" w:hAnsi="Times New Roman" w:cs="Times New Roman"/>
          <w:color w:val="000000" w:themeColor="text1"/>
          <w:sz w:val="24"/>
          <w:szCs w:val="24"/>
          <w:lang w:val="en-US"/>
        </w:rPr>
        <w:t>I believe that reading and writing are like two sides of the same coin - one strengthens the other. Reading helps our writing because it teaches us new words, ideas, and sentence patterns, and our grammar, coherence, and organization naturally improve when we get exposed to well-written materials. A student who reads essays and research papers, for example, will find it easier to create clear ideas in their work. On the other hand, writing makes us more involved and active as readers. Summarizing, paraphrasing, or responding to a text helps us comprehend it more deeply, and composing diary entries, book reviews or essays makes us think critically, test our beliefs, and organize our thoughts. Those who write about what they read are bound to improve their comprehension skills because they are always analyzing and interpreting information. Writing helps us express our thoughts, emotions, and perspectives while reading helps us understand different viewpoints, cultures, and ideas.</w:t>
      </w:r>
    </w:p>
    <w:p w14:paraId="201303C2" w14:textId="09D8959D" w:rsidR="2240D629" w:rsidRPr="00437FF1" w:rsidRDefault="2240D629" w:rsidP="2240D629">
      <w:pPr>
        <w:ind w:firstLine="720"/>
        <w:jc w:val="both"/>
        <w:rPr>
          <w:rFonts w:ascii="Times New Roman" w:eastAsia="Times New Roman" w:hAnsi="Times New Roman" w:cs="Times New Roman"/>
          <w:color w:val="000000" w:themeColor="text1"/>
          <w:sz w:val="24"/>
          <w:szCs w:val="24"/>
        </w:rPr>
      </w:pPr>
      <w:r w:rsidRPr="00437FF1">
        <w:rPr>
          <w:rFonts w:ascii="Times New Roman" w:eastAsia="Times New Roman" w:hAnsi="Times New Roman" w:cs="Times New Roman"/>
          <w:color w:val="000000" w:themeColor="text1"/>
          <w:sz w:val="24"/>
          <w:szCs w:val="24"/>
          <w:lang w:val="en-US"/>
        </w:rPr>
        <w:t>In conclusion, I believe that reading and writing are interdependent and heavily rely on each other. As Humanitas, it is important for us to know how reading and writing work together hand in hand to help us express and understand one another.</w:t>
      </w:r>
    </w:p>
    <w:p w14:paraId="6738B7F7" w14:textId="4348971D" w:rsidR="2240D629" w:rsidRPr="00437FF1" w:rsidRDefault="2240D629" w:rsidP="2240D629">
      <w:pPr>
        <w:jc w:val="center"/>
        <w:rPr>
          <w:rFonts w:ascii="Times New Roman" w:eastAsia="Times New Roman" w:hAnsi="Times New Roman" w:cs="Times New Roman"/>
          <w:color w:val="000000" w:themeColor="text1"/>
          <w:sz w:val="24"/>
          <w:szCs w:val="24"/>
        </w:rPr>
      </w:pPr>
      <w:r w:rsidRPr="00437FF1">
        <w:rPr>
          <w:rFonts w:ascii="Times New Roman" w:eastAsia="Times New Roman" w:hAnsi="Times New Roman" w:cs="Times New Roman"/>
          <w:b/>
          <w:color w:val="000000" w:themeColor="text1"/>
          <w:sz w:val="24"/>
          <w:szCs w:val="24"/>
          <w:lang w:val="en-US"/>
        </w:rPr>
        <w:t>STUDENT B</w:t>
      </w:r>
    </w:p>
    <w:p w14:paraId="77EFFB1A" w14:textId="6C2D22E5" w:rsidR="2240D629" w:rsidRPr="00437FF1" w:rsidRDefault="2240D629" w:rsidP="2240D629">
      <w:pPr>
        <w:ind w:firstLine="360"/>
        <w:jc w:val="both"/>
        <w:rPr>
          <w:rFonts w:ascii="Times New Roman" w:eastAsia="Times New Roman" w:hAnsi="Times New Roman" w:cs="Times New Roman"/>
          <w:color w:val="000000" w:themeColor="text1"/>
          <w:sz w:val="24"/>
          <w:szCs w:val="24"/>
        </w:rPr>
      </w:pPr>
      <w:r w:rsidRPr="00437FF1">
        <w:rPr>
          <w:rFonts w:ascii="Times New Roman" w:eastAsia="Times New Roman" w:hAnsi="Times New Roman" w:cs="Times New Roman"/>
          <w:color w:val="000000" w:themeColor="text1"/>
          <w:sz w:val="24"/>
          <w:szCs w:val="24"/>
          <w:lang w:val="en-US"/>
        </w:rPr>
        <w:t xml:space="preserve">“The more you read, the more things you know. The more you learn, the more places you’ll go.” This quote states that reading is where knowledge comes from. It is like breathing in the information from a textbook and inhaling it to your body, when you are knowledgeable the more powerful you become. It is important that we realize that reading is where all the learning will start. If reading is a way of breathing in, writing is a way of breathing out. There is a lot of studies stating that writing what you read is an effective way for you to understand it more and absorb it. This is where you will give yourself a freedom to express yourself in a more composed way and practice your vocabularies and spellings. </w:t>
      </w:r>
    </w:p>
    <w:p w14:paraId="426328F8" w14:textId="5D9CF406" w:rsidR="2240D629" w:rsidRDefault="2240D629" w:rsidP="00437FF1">
      <w:pPr>
        <w:ind w:firstLine="360"/>
        <w:jc w:val="both"/>
        <w:rPr>
          <w:rFonts w:ascii="Times New Roman" w:eastAsia="Times New Roman" w:hAnsi="Times New Roman" w:cs="Times New Roman"/>
          <w:color w:val="000000" w:themeColor="text1"/>
          <w:sz w:val="24"/>
          <w:szCs w:val="24"/>
          <w:lang w:val="en-US"/>
        </w:rPr>
      </w:pPr>
      <w:r w:rsidRPr="00437FF1">
        <w:rPr>
          <w:rFonts w:ascii="Times New Roman" w:eastAsia="Times New Roman" w:hAnsi="Times New Roman" w:cs="Times New Roman"/>
          <w:color w:val="000000" w:themeColor="text1"/>
          <w:sz w:val="24"/>
          <w:szCs w:val="24"/>
          <w:lang w:val="en-US"/>
        </w:rPr>
        <w:t xml:space="preserve">Reading and writing needs each other to be effective in communicating. Reading is when you are decoding symbols and words in order for you to understand it. It is also a complex cognitive skills. Writing in the other hand is when you are encoding words and symbols as a term of communicating your thoughts and ideas. For me, writing and reading is both an important basic skill that should be practiced more. In the 21st century, there are a lot of websites that are being created by humans to make our life easier. However, these websites is sometimes the reason why most students today are just relying on these robots like ChatGPT to do their task. This comfort can give a positive and negative effect to us. Positive in a way that we are able to accomplish our </w:t>
      </w:r>
      <w:r w:rsidRPr="00437FF1">
        <w:rPr>
          <w:rFonts w:ascii="Times New Roman" w:eastAsia="Times New Roman" w:hAnsi="Times New Roman" w:cs="Times New Roman"/>
          <w:color w:val="000000" w:themeColor="text1"/>
          <w:sz w:val="24"/>
          <w:szCs w:val="24"/>
          <w:lang w:val="en-US"/>
        </w:rPr>
        <w:lastRenderedPageBreak/>
        <w:t>tasks faster and efficiently. Negative on the other hand because by using these tools, we are being deceived by a false intelligence.</w:t>
      </w:r>
    </w:p>
    <w:p w14:paraId="0EA67E88" w14:textId="77777777" w:rsidR="00437FF1" w:rsidRPr="00437FF1" w:rsidRDefault="00437FF1" w:rsidP="00437FF1">
      <w:pPr>
        <w:ind w:firstLine="360"/>
        <w:jc w:val="both"/>
        <w:rPr>
          <w:rFonts w:ascii="Times New Roman" w:eastAsia="Times New Roman" w:hAnsi="Times New Roman" w:cs="Times New Roman"/>
          <w:color w:val="000000" w:themeColor="text1"/>
          <w:sz w:val="24"/>
          <w:szCs w:val="24"/>
        </w:rPr>
      </w:pPr>
    </w:p>
    <w:p w14:paraId="0FBA412B" w14:textId="7441727E" w:rsidR="2240D629" w:rsidRPr="00437FF1" w:rsidRDefault="2240D629" w:rsidP="2240D629">
      <w:pPr>
        <w:jc w:val="center"/>
        <w:rPr>
          <w:rFonts w:ascii="Times New Roman" w:eastAsia="Times New Roman" w:hAnsi="Times New Roman" w:cs="Times New Roman"/>
          <w:color w:val="000000" w:themeColor="text1"/>
          <w:sz w:val="24"/>
          <w:szCs w:val="24"/>
        </w:rPr>
      </w:pPr>
      <w:r w:rsidRPr="00437FF1">
        <w:rPr>
          <w:rFonts w:ascii="Times New Roman" w:eastAsia="Times New Roman" w:hAnsi="Times New Roman" w:cs="Times New Roman"/>
          <w:b/>
          <w:color w:val="000000" w:themeColor="text1"/>
          <w:sz w:val="24"/>
          <w:szCs w:val="24"/>
          <w:lang w:val="en-US"/>
        </w:rPr>
        <w:t>STUDENT C</w:t>
      </w:r>
    </w:p>
    <w:p w14:paraId="2EE473F1" w14:textId="02D05FFA" w:rsidR="2240D629" w:rsidRDefault="2240D629" w:rsidP="00437FF1">
      <w:pPr>
        <w:spacing w:after="0" w:line="360" w:lineRule="auto"/>
        <w:ind w:firstLine="720"/>
        <w:jc w:val="both"/>
        <w:rPr>
          <w:rFonts w:ascii="Times New Roman" w:eastAsia="Times New Roman" w:hAnsi="Times New Roman" w:cs="Times New Roman"/>
          <w:color w:val="000000" w:themeColor="text1"/>
          <w:sz w:val="24"/>
          <w:szCs w:val="24"/>
        </w:rPr>
      </w:pPr>
      <w:r w:rsidRPr="00437FF1">
        <w:rPr>
          <w:rStyle w:val="s1"/>
          <w:rFonts w:ascii="Times New Roman" w:eastAsia="Times New Roman" w:hAnsi="Times New Roman" w:cs="Times New Roman"/>
          <w:color w:val="000000" w:themeColor="text1"/>
          <w:sz w:val="24"/>
          <w:szCs w:val="24"/>
        </w:rPr>
        <w:t xml:space="preserve">As a </w:t>
      </w:r>
      <w:proofErr w:type="spellStart"/>
      <w:r w:rsidRPr="00437FF1">
        <w:rPr>
          <w:rStyle w:val="s1"/>
          <w:rFonts w:ascii="Times New Roman" w:eastAsia="Times New Roman" w:hAnsi="Times New Roman" w:cs="Times New Roman"/>
          <w:color w:val="000000" w:themeColor="text1"/>
          <w:sz w:val="24"/>
          <w:szCs w:val="24"/>
        </w:rPr>
        <w:t>rescarcher</w:t>
      </w:r>
      <w:proofErr w:type="spellEnd"/>
      <w:r w:rsidRPr="00437FF1">
        <w:rPr>
          <w:rStyle w:val="s1"/>
          <w:rFonts w:ascii="Times New Roman" w:eastAsia="Times New Roman" w:hAnsi="Times New Roman" w:cs="Times New Roman"/>
          <w:color w:val="000000" w:themeColor="text1"/>
          <w:sz w:val="24"/>
          <w:szCs w:val="24"/>
        </w:rPr>
        <w:t xml:space="preserve"> ensuring the </w:t>
      </w:r>
      <w:proofErr w:type="spellStart"/>
      <w:r w:rsidRPr="00437FF1">
        <w:rPr>
          <w:rStyle w:val="s1"/>
          <w:rFonts w:ascii="Times New Roman" w:eastAsia="Times New Roman" w:hAnsi="Times New Roman" w:cs="Times New Roman"/>
          <w:color w:val="000000" w:themeColor="text1"/>
          <w:sz w:val="24"/>
          <w:szCs w:val="24"/>
        </w:rPr>
        <w:t>credibity</w:t>
      </w:r>
      <w:proofErr w:type="spellEnd"/>
      <w:r w:rsidRPr="00437FF1">
        <w:rPr>
          <w:rStyle w:val="s1"/>
          <w:rFonts w:ascii="Times New Roman" w:eastAsia="Times New Roman" w:hAnsi="Times New Roman" w:cs="Times New Roman"/>
          <w:color w:val="000000" w:themeColor="text1"/>
          <w:sz w:val="24"/>
          <w:szCs w:val="24"/>
        </w:rPr>
        <w:t xml:space="preserve"> and avoiding </w:t>
      </w:r>
      <w:proofErr w:type="spellStart"/>
      <w:r w:rsidRPr="00437FF1">
        <w:rPr>
          <w:rStyle w:val="s1"/>
          <w:rFonts w:ascii="Times New Roman" w:eastAsia="Times New Roman" w:hAnsi="Times New Roman" w:cs="Times New Roman"/>
          <w:color w:val="000000" w:themeColor="text1"/>
          <w:sz w:val="24"/>
          <w:szCs w:val="24"/>
        </w:rPr>
        <w:t>plogiansm</w:t>
      </w:r>
      <w:proofErr w:type="spellEnd"/>
      <w:r w:rsidRPr="00437FF1">
        <w:rPr>
          <w:rStyle w:val="s1"/>
          <w:rFonts w:ascii="Times New Roman" w:eastAsia="Times New Roman" w:hAnsi="Times New Roman" w:cs="Times New Roman"/>
          <w:color w:val="000000" w:themeColor="text1"/>
          <w:sz w:val="24"/>
          <w:szCs w:val="24"/>
        </w:rPr>
        <w:t xml:space="preserve"> require diligence to achieve this verify information through reputable sources such as pre-reviewed </w:t>
      </w:r>
      <w:proofErr w:type="spellStart"/>
      <w:r w:rsidRPr="00437FF1">
        <w:rPr>
          <w:rStyle w:val="s1"/>
          <w:rFonts w:ascii="Times New Roman" w:eastAsia="Times New Roman" w:hAnsi="Times New Roman" w:cs="Times New Roman"/>
          <w:color w:val="000000" w:themeColor="text1"/>
          <w:sz w:val="24"/>
          <w:szCs w:val="24"/>
        </w:rPr>
        <w:t>journais</w:t>
      </w:r>
      <w:proofErr w:type="spellEnd"/>
      <w:r w:rsidRPr="00437FF1">
        <w:rPr>
          <w:rStyle w:val="s1"/>
          <w:rFonts w:ascii="Times New Roman" w:eastAsia="Times New Roman" w:hAnsi="Times New Roman" w:cs="Times New Roman"/>
          <w:color w:val="000000" w:themeColor="text1"/>
          <w:sz w:val="24"/>
          <w:szCs w:val="24"/>
        </w:rPr>
        <w:t xml:space="preserve"> and academic verify source through academic </w:t>
      </w:r>
      <w:proofErr w:type="spellStart"/>
      <w:r w:rsidRPr="00437FF1">
        <w:rPr>
          <w:rStyle w:val="s1"/>
          <w:rFonts w:ascii="Times New Roman" w:eastAsia="Times New Roman" w:hAnsi="Times New Roman" w:cs="Times New Roman"/>
          <w:color w:val="000000" w:themeColor="text1"/>
          <w:sz w:val="24"/>
          <w:szCs w:val="24"/>
        </w:rPr>
        <w:t>databes</w:t>
      </w:r>
      <w:proofErr w:type="spellEnd"/>
      <w:r w:rsidRPr="00437FF1">
        <w:rPr>
          <w:rStyle w:val="s1"/>
          <w:rFonts w:ascii="Times New Roman" w:eastAsia="Times New Roman" w:hAnsi="Times New Roman" w:cs="Times New Roman"/>
          <w:color w:val="000000" w:themeColor="text1"/>
          <w:sz w:val="24"/>
          <w:szCs w:val="24"/>
        </w:rPr>
        <w:t xml:space="preserve"> and reputable publication asses author expert and consider use </w:t>
      </w:r>
      <w:proofErr w:type="spellStart"/>
      <w:r w:rsidRPr="00437FF1">
        <w:rPr>
          <w:rStyle w:val="s1"/>
          <w:rFonts w:ascii="Times New Roman" w:eastAsia="Times New Roman" w:hAnsi="Times New Roman" w:cs="Times New Roman"/>
          <w:color w:val="000000" w:themeColor="text1"/>
          <w:sz w:val="24"/>
          <w:szCs w:val="24"/>
        </w:rPr>
        <w:t>quotion</w:t>
      </w:r>
      <w:proofErr w:type="spellEnd"/>
      <w:r w:rsidRPr="00437FF1">
        <w:rPr>
          <w:rStyle w:val="s1"/>
          <w:rFonts w:ascii="Times New Roman" w:eastAsia="Times New Roman" w:hAnsi="Times New Roman" w:cs="Times New Roman"/>
          <w:color w:val="000000" w:themeColor="text1"/>
          <w:sz w:val="24"/>
          <w:szCs w:val="24"/>
        </w:rPr>
        <w:t xml:space="preserve"> mark for direct quotes, step researcher can work producing high quality and original research this ensures the </w:t>
      </w:r>
      <w:proofErr w:type="spellStart"/>
      <w:r w:rsidRPr="00437FF1">
        <w:rPr>
          <w:rStyle w:val="s1"/>
          <w:rFonts w:ascii="Times New Roman" w:eastAsia="Times New Roman" w:hAnsi="Times New Roman" w:cs="Times New Roman"/>
          <w:color w:val="000000" w:themeColor="text1"/>
          <w:sz w:val="24"/>
          <w:szCs w:val="24"/>
        </w:rPr>
        <w:t>reability</w:t>
      </w:r>
      <w:proofErr w:type="spellEnd"/>
      <w:r w:rsidRPr="00437FF1">
        <w:rPr>
          <w:rStyle w:val="s1"/>
          <w:rFonts w:ascii="Times New Roman" w:eastAsia="Times New Roman" w:hAnsi="Times New Roman" w:cs="Times New Roman"/>
          <w:color w:val="000000" w:themeColor="text1"/>
          <w:sz w:val="24"/>
          <w:szCs w:val="24"/>
        </w:rPr>
        <w:t xml:space="preserve"> or their finding proper citation </w:t>
      </w:r>
      <w:proofErr w:type="spellStart"/>
      <w:r w:rsidRPr="00437FF1">
        <w:rPr>
          <w:rStyle w:val="s1"/>
          <w:rFonts w:ascii="Times New Roman" w:eastAsia="Times New Roman" w:hAnsi="Times New Roman" w:cs="Times New Roman"/>
          <w:color w:val="000000" w:themeColor="text1"/>
          <w:sz w:val="24"/>
          <w:szCs w:val="24"/>
        </w:rPr>
        <w:t>reseacher</w:t>
      </w:r>
      <w:proofErr w:type="spellEnd"/>
      <w:r w:rsidRPr="00437FF1">
        <w:rPr>
          <w:rStyle w:val="s1"/>
          <w:rFonts w:ascii="Times New Roman" w:eastAsia="Times New Roman" w:hAnsi="Times New Roman" w:cs="Times New Roman"/>
          <w:color w:val="000000" w:themeColor="text1"/>
          <w:sz w:val="24"/>
          <w:szCs w:val="24"/>
        </w:rPr>
        <w:t xml:space="preserve"> by </w:t>
      </w:r>
      <w:proofErr w:type="spellStart"/>
      <w:r w:rsidRPr="00437FF1">
        <w:rPr>
          <w:rStyle w:val="s1"/>
          <w:rFonts w:ascii="Times New Roman" w:eastAsia="Times New Roman" w:hAnsi="Times New Roman" w:cs="Times New Roman"/>
          <w:color w:val="000000" w:themeColor="text1"/>
          <w:sz w:val="24"/>
          <w:szCs w:val="24"/>
        </w:rPr>
        <w:t>dissclosing</w:t>
      </w:r>
      <w:proofErr w:type="spellEnd"/>
      <w:r w:rsidRPr="00437FF1">
        <w:rPr>
          <w:rStyle w:val="s1"/>
          <w:rFonts w:ascii="Times New Roman" w:eastAsia="Times New Roman" w:hAnsi="Times New Roman" w:cs="Times New Roman"/>
          <w:color w:val="000000" w:themeColor="text1"/>
          <w:sz w:val="24"/>
          <w:szCs w:val="24"/>
        </w:rPr>
        <w:t xml:space="preserve"> </w:t>
      </w:r>
      <w:proofErr w:type="spellStart"/>
      <w:r w:rsidRPr="00437FF1">
        <w:rPr>
          <w:rStyle w:val="s1"/>
          <w:rFonts w:ascii="Times New Roman" w:eastAsia="Times New Roman" w:hAnsi="Times New Roman" w:cs="Times New Roman"/>
          <w:color w:val="000000" w:themeColor="text1"/>
          <w:sz w:val="24"/>
          <w:szCs w:val="24"/>
        </w:rPr>
        <w:t>methologies</w:t>
      </w:r>
      <w:proofErr w:type="spellEnd"/>
      <w:r w:rsidRPr="00437FF1">
        <w:rPr>
          <w:rStyle w:val="s1"/>
          <w:rFonts w:ascii="Times New Roman" w:eastAsia="Times New Roman" w:hAnsi="Times New Roman" w:cs="Times New Roman"/>
          <w:color w:val="000000" w:themeColor="text1"/>
          <w:sz w:val="24"/>
          <w:szCs w:val="24"/>
        </w:rPr>
        <w:t xml:space="preserve"> and limitation by adding to </w:t>
      </w:r>
      <w:proofErr w:type="spellStart"/>
      <w:r w:rsidRPr="00437FF1">
        <w:rPr>
          <w:rStyle w:val="s1"/>
          <w:rFonts w:ascii="Times New Roman" w:eastAsia="Times New Roman" w:hAnsi="Times New Roman" w:cs="Times New Roman"/>
          <w:color w:val="000000" w:themeColor="text1"/>
          <w:sz w:val="24"/>
          <w:szCs w:val="24"/>
        </w:rPr>
        <w:t>there</w:t>
      </w:r>
      <w:proofErr w:type="spellEnd"/>
      <w:r w:rsidRPr="00437FF1">
        <w:rPr>
          <w:rStyle w:val="s1"/>
          <w:rFonts w:ascii="Times New Roman" w:eastAsia="Times New Roman" w:hAnsi="Times New Roman" w:cs="Times New Roman"/>
          <w:color w:val="000000" w:themeColor="text1"/>
          <w:sz w:val="24"/>
          <w:szCs w:val="24"/>
        </w:rPr>
        <w:t xml:space="preserve"> </w:t>
      </w:r>
      <w:proofErr w:type="spellStart"/>
      <w:r w:rsidRPr="00437FF1">
        <w:rPr>
          <w:rStyle w:val="s1"/>
          <w:rFonts w:ascii="Times New Roman" w:eastAsia="Times New Roman" w:hAnsi="Times New Roman" w:cs="Times New Roman"/>
          <w:color w:val="000000" w:themeColor="text1"/>
          <w:sz w:val="24"/>
          <w:szCs w:val="24"/>
        </w:rPr>
        <w:t>pradise</w:t>
      </w:r>
      <w:proofErr w:type="spellEnd"/>
      <w:r w:rsidRPr="00437FF1">
        <w:rPr>
          <w:rStyle w:val="s1"/>
          <w:rFonts w:ascii="Times New Roman" w:eastAsia="Times New Roman" w:hAnsi="Times New Roman" w:cs="Times New Roman"/>
          <w:color w:val="000000" w:themeColor="text1"/>
          <w:sz w:val="24"/>
          <w:szCs w:val="24"/>
        </w:rPr>
        <w:t xml:space="preserve"> researches can uphold trust aa </w:t>
      </w:r>
      <w:proofErr w:type="spellStart"/>
      <w:r w:rsidRPr="00437FF1">
        <w:rPr>
          <w:rStyle w:val="s1"/>
          <w:rFonts w:ascii="Times New Roman" w:eastAsia="Times New Roman" w:hAnsi="Times New Roman" w:cs="Times New Roman"/>
          <w:color w:val="000000" w:themeColor="text1"/>
          <w:sz w:val="24"/>
          <w:szCs w:val="24"/>
        </w:rPr>
        <w:t>credibilities</w:t>
      </w:r>
      <w:proofErr w:type="spellEnd"/>
      <w:r w:rsidRPr="00437FF1">
        <w:rPr>
          <w:rStyle w:val="s1"/>
          <w:rFonts w:ascii="Times New Roman" w:eastAsia="Times New Roman" w:hAnsi="Times New Roman" w:cs="Times New Roman"/>
          <w:color w:val="000000" w:themeColor="text1"/>
          <w:sz w:val="24"/>
          <w:szCs w:val="24"/>
        </w:rPr>
        <w:t>.</w:t>
      </w:r>
    </w:p>
    <w:p w14:paraId="5D8434AD" w14:textId="77777777" w:rsidR="00437FF1" w:rsidRPr="00437FF1" w:rsidRDefault="00437FF1" w:rsidP="00437FF1">
      <w:pPr>
        <w:spacing w:after="0" w:line="360" w:lineRule="auto"/>
        <w:ind w:firstLine="720"/>
        <w:jc w:val="both"/>
        <w:rPr>
          <w:rFonts w:ascii="Times New Roman" w:eastAsia="Times New Roman" w:hAnsi="Times New Roman" w:cs="Times New Roman"/>
          <w:color w:val="000000" w:themeColor="text1"/>
          <w:sz w:val="24"/>
          <w:szCs w:val="24"/>
        </w:rPr>
      </w:pPr>
    </w:p>
    <w:p w14:paraId="540F6AEB" w14:textId="1784AA8B" w:rsidR="2240D629" w:rsidRPr="00437FF1" w:rsidRDefault="2240D629" w:rsidP="2240D629">
      <w:pPr>
        <w:spacing w:after="0" w:line="360" w:lineRule="auto"/>
        <w:jc w:val="center"/>
        <w:rPr>
          <w:rFonts w:ascii="Times New Roman" w:eastAsia="Times New Roman" w:hAnsi="Times New Roman" w:cs="Times New Roman"/>
          <w:color w:val="000000" w:themeColor="text1"/>
          <w:sz w:val="24"/>
          <w:szCs w:val="24"/>
          <w:lang w:val="en-US"/>
        </w:rPr>
      </w:pPr>
      <w:r w:rsidRPr="00437FF1">
        <w:rPr>
          <w:rStyle w:val="s1"/>
          <w:rFonts w:ascii="Times New Roman" w:eastAsia="Times New Roman" w:hAnsi="Times New Roman" w:cs="Times New Roman"/>
          <w:b/>
          <w:color w:val="000000" w:themeColor="text1"/>
          <w:sz w:val="24"/>
          <w:szCs w:val="24"/>
        </w:rPr>
        <w:t xml:space="preserve">STUDENT </w:t>
      </w:r>
      <w:r w:rsidR="00621C52" w:rsidRPr="00437FF1">
        <w:rPr>
          <w:rStyle w:val="s1"/>
          <w:rFonts w:ascii="Times New Roman" w:eastAsia="Times New Roman" w:hAnsi="Times New Roman" w:cs="Times New Roman"/>
          <w:b/>
          <w:color w:val="000000" w:themeColor="text1"/>
          <w:sz w:val="24"/>
          <w:szCs w:val="24"/>
        </w:rPr>
        <w:t>D</w:t>
      </w:r>
    </w:p>
    <w:p w14:paraId="6BA7AEE3" w14:textId="10DC0745" w:rsidR="2240D629" w:rsidRPr="00437FF1" w:rsidRDefault="2240D629" w:rsidP="00621C52">
      <w:pPr>
        <w:spacing w:after="0" w:line="360" w:lineRule="auto"/>
        <w:ind w:firstLine="720"/>
        <w:jc w:val="both"/>
        <w:rPr>
          <w:rFonts w:ascii="Times New Roman" w:eastAsia="Times New Roman" w:hAnsi="Times New Roman" w:cs="Times New Roman"/>
          <w:color w:val="000000" w:themeColor="text1"/>
          <w:sz w:val="24"/>
          <w:szCs w:val="24"/>
          <w:lang w:val="en-US"/>
        </w:rPr>
      </w:pPr>
      <w:r w:rsidRPr="00437FF1">
        <w:rPr>
          <w:rStyle w:val="s1"/>
          <w:rFonts w:ascii="Times New Roman" w:eastAsia="Times New Roman" w:hAnsi="Times New Roman" w:cs="Times New Roman"/>
          <w:color w:val="000000" w:themeColor="text1"/>
          <w:sz w:val="24"/>
          <w:szCs w:val="24"/>
        </w:rPr>
        <w:t xml:space="preserve">As a researcher, I can ensure credibility of the information and avoid </w:t>
      </w:r>
      <w:proofErr w:type="spellStart"/>
      <w:r w:rsidRPr="00437FF1">
        <w:rPr>
          <w:rStyle w:val="s1"/>
          <w:rFonts w:ascii="Times New Roman" w:eastAsia="Times New Roman" w:hAnsi="Times New Roman" w:cs="Times New Roman"/>
          <w:color w:val="000000" w:themeColor="text1"/>
          <w:sz w:val="24"/>
          <w:szCs w:val="24"/>
        </w:rPr>
        <w:t>plagarism</w:t>
      </w:r>
      <w:proofErr w:type="spellEnd"/>
      <w:r w:rsidRPr="00437FF1">
        <w:rPr>
          <w:rStyle w:val="s1"/>
          <w:rFonts w:ascii="Times New Roman" w:eastAsia="Times New Roman" w:hAnsi="Times New Roman" w:cs="Times New Roman"/>
          <w:color w:val="000000" w:themeColor="text1"/>
          <w:sz w:val="24"/>
          <w:szCs w:val="24"/>
        </w:rPr>
        <w:t xml:space="preserve"> by mentioning the authors name or identity by simply, “credits to the owner” it can avoid </w:t>
      </w:r>
      <w:proofErr w:type="spellStart"/>
      <w:r w:rsidRPr="00437FF1">
        <w:rPr>
          <w:rStyle w:val="s1"/>
          <w:rFonts w:ascii="Times New Roman" w:eastAsia="Times New Roman" w:hAnsi="Times New Roman" w:cs="Times New Roman"/>
          <w:color w:val="000000" w:themeColor="text1"/>
          <w:sz w:val="24"/>
          <w:szCs w:val="24"/>
        </w:rPr>
        <w:t>plagarism</w:t>
      </w:r>
      <w:proofErr w:type="spellEnd"/>
      <w:r w:rsidRPr="00437FF1">
        <w:rPr>
          <w:rStyle w:val="s1"/>
          <w:rFonts w:ascii="Times New Roman" w:eastAsia="Times New Roman" w:hAnsi="Times New Roman" w:cs="Times New Roman"/>
          <w:color w:val="000000" w:themeColor="text1"/>
          <w:sz w:val="24"/>
          <w:szCs w:val="24"/>
        </w:rPr>
        <w:t xml:space="preserve"> by simply doing this, ensuring credibility makes you avoid complains from the owner of a certain study or </w:t>
      </w:r>
      <w:proofErr w:type="spellStart"/>
      <w:r w:rsidRPr="00437FF1">
        <w:rPr>
          <w:rStyle w:val="s1"/>
          <w:rFonts w:ascii="Times New Roman" w:eastAsia="Times New Roman" w:hAnsi="Times New Roman" w:cs="Times New Roman"/>
          <w:color w:val="000000" w:themeColor="text1"/>
          <w:sz w:val="24"/>
          <w:szCs w:val="24"/>
        </w:rPr>
        <w:t>somthing</w:t>
      </w:r>
      <w:proofErr w:type="spellEnd"/>
      <w:r w:rsidRPr="00437FF1">
        <w:rPr>
          <w:rStyle w:val="s1"/>
          <w:rFonts w:ascii="Times New Roman" w:eastAsia="Times New Roman" w:hAnsi="Times New Roman" w:cs="Times New Roman"/>
          <w:color w:val="000000" w:themeColor="text1"/>
          <w:sz w:val="24"/>
          <w:szCs w:val="24"/>
        </w:rPr>
        <w:t xml:space="preserve"> you took, copyright is taking something without the owners </w:t>
      </w:r>
      <w:proofErr w:type="spellStart"/>
      <w:r w:rsidRPr="00437FF1">
        <w:rPr>
          <w:rStyle w:val="s1"/>
          <w:rFonts w:ascii="Times New Roman" w:eastAsia="Times New Roman" w:hAnsi="Times New Roman" w:cs="Times New Roman"/>
          <w:color w:val="000000" w:themeColor="text1"/>
          <w:sz w:val="24"/>
          <w:szCs w:val="24"/>
        </w:rPr>
        <w:t>permision</w:t>
      </w:r>
      <w:proofErr w:type="spellEnd"/>
      <w:r w:rsidRPr="00437FF1">
        <w:rPr>
          <w:rStyle w:val="s1"/>
          <w:rFonts w:ascii="Times New Roman" w:eastAsia="Times New Roman" w:hAnsi="Times New Roman" w:cs="Times New Roman"/>
          <w:color w:val="000000" w:themeColor="text1"/>
          <w:sz w:val="24"/>
          <w:szCs w:val="24"/>
        </w:rPr>
        <w:t xml:space="preserve"> that leads to </w:t>
      </w:r>
      <w:proofErr w:type="spellStart"/>
      <w:r w:rsidRPr="00437FF1">
        <w:rPr>
          <w:rStyle w:val="s1"/>
          <w:rFonts w:ascii="Times New Roman" w:eastAsia="Times New Roman" w:hAnsi="Times New Roman" w:cs="Times New Roman"/>
          <w:color w:val="000000" w:themeColor="text1"/>
          <w:sz w:val="24"/>
          <w:szCs w:val="24"/>
        </w:rPr>
        <w:t>plagarism</w:t>
      </w:r>
      <w:proofErr w:type="spellEnd"/>
      <w:r w:rsidRPr="00437FF1">
        <w:rPr>
          <w:rStyle w:val="s1"/>
          <w:rFonts w:ascii="Times New Roman" w:eastAsia="Times New Roman" w:hAnsi="Times New Roman" w:cs="Times New Roman"/>
          <w:color w:val="000000" w:themeColor="text1"/>
          <w:sz w:val="24"/>
          <w:szCs w:val="24"/>
        </w:rPr>
        <w:t xml:space="preserve">, avoiding it can make your study strong by </w:t>
      </w:r>
      <w:proofErr w:type="spellStart"/>
      <w:r w:rsidRPr="00437FF1">
        <w:rPr>
          <w:rStyle w:val="s1"/>
          <w:rFonts w:ascii="Times New Roman" w:eastAsia="Times New Roman" w:hAnsi="Times New Roman" w:cs="Times New Roman"/>
          <w:color w:val="000000" w:themeColor="text1"/>
          <w:sz w:val="24"/>
          <w:szCs w:val="24"/>
        </w:rPr>
        <w:t>aplying</w:t>
      </w:r>
      <w:proofErr w:type="spellEnd"/>
      <w:r w:rsidRPr="00437FF1">
        <w:rPr>
          <w:rStyle w:val="s1"/>
          <w:rFonts w:ascii="Times New Roman" w:eastAsia="Times New Roman" w:hAnsi="Times New Roman" w:cs="Times New Roman"/>
          <w:color w:val="000000" w:themeColor="text1"/>
          <w:sz w:val="24"/>
          <w:szCs w:val="24"/>
        </w:rPr>
        <w:t xml:space="preserve"> </w:t>
      </w:r>
      <w:proofErr w:type="spellStart"/>
      <w:r w:rsidRPr="00437FF1">
        <w:rPr>
          <w:rStyle w:val="s1"/>
          <w:rFonts w:ascii="Times New Roman" w:eastAsia="Times New Roman" w:hAnsi="Times New Roman" w:cs="Times New Roman"/>
          <w:color w:val="000000" w:themeColor="text1"/>
          <w:sz w:val="24"/>
          <w:szCs w:val="24"/>
        </w:rPr>
        <w:t>creadible</w:t>
      </w:r>
      <w:proofErr w:type="spellEnd"/>
      <w:r w:rsidRPr="00437FF1">
        <w:rPr>
          <w:rStyle w:val="s1"/>
          <w:rFonts w:ascii="Times New Roman" w:eastAsia="Times New Roman" w:hAnsi="Times New Roman" w:cs="Times New Roman"/>
          <w:color w:val="000000" w:themeColor="text1"/>
          <w:sz w:val="24"/>
          <w:szCs w:val="24"/>
        </w:rPr>
        <w:t xml:space="preserve"> source or information from the internet, you can find </w:t>
      </w:r>
      <w:proofErr w:type="spellStart"/>
      <w:r w:rsidRPr="00437FF1">
        <w:rPr>
          <w:rStyle w:val="s1"/>
          <w:rFonts w:ascii="Times New Roman" w:eastAsia="Times New Roman" w:hAnsi="Times New Roman" w:cs="Times New Roman"/>
          <w:color w:val="000000" w:themeColor="text1"/>
          <w:sz w:val="24"/>
          <w:szCs w:val="24"/>
        </w:rPr>
        <w:t>creadible</w:t>
      </w:r>
      <w:proofErr w:type="spellEnd"/>
      <w:r w:rsidRPr="00437FF1">
        <w:rPr>
          <w:rStyle w:val="s1"/>
          <w:rFonts w:ascii="Times New Roman" w:eastAsia="Times New Roman" w:hAnsi="Times New Roman" w:cs="Times New Roman"/>
          <w:color w:val="000000" w:themeColor="text1"/>
          <w:sz w:val="24"/>
          <w:szCs w:val="24"/>
        </w:rPr>
        <w:t xml:space="preserve"> source </w:t>
      </w:r>
      <w:proofErr w:type="spellStart"/>
      <w:r w:rsidRPr="00437FF1">
        <w:rPr>
          <w:rStyle w:val="s1"/>
          <w:rFonts w:ascii="Times New Roman" w:eastAsia="Times New Roman" w:hAnsi="Times New Roman" w:cs="Times New Roman"/>
          <w:color w:val="000000" w:themeColor="text1"/>
          <w:sz w:val="24"/>
          <w:szCs w:val="24"/>
        </w:rPr>
        <w:t>depend’s</w:t>
      </w:r>
      <w:proofErr w:type="spellEnd"/>
      <w:r w:rsidRPr="00437FF1">
        <w:rPr>
          <w:rStyle w:val="s1"/>
          <w:rFonts w:ascii="Times New Roman" w:eastAsia="Times New Roman" w:hAnsi="Times New Roman" w:cs="Times New Roman"/>
          <w:color w:val="000000" w:themeColor="text1"/>
          <w:sz w:val="24"/>
          <w:szCs w:val="24"/>
        </w:rPr>
        <w:t xml:space="preserve"> on the site were you took it, you can avoid </w:t>
      </w:r>
      <w:proofErr w:type="spellStart"/>
      <w:r w:rsidRPr="00437FF1">
        <w:rPr>
          <w:rStyle w:val="s1"/>
          <w:rFonts w:ascii="Times New Roman" w:eastAsia="Times New Roman" w:hAnsi="Times New Roman" w:cs="Times New Roman"/>
          <w:color w:val="000000" w:themeColor="text1"/>
          <w:sz w:val="24"/>
          <w:szCs w:val="24"/>
        </w:rPr>
        <w:t>wikipedia</w:t>
      </w:r>
      <w:proofErr w:type="spellEnd"/>
      <w:r w:rsidRPr="00437FF1">
        <w:rPr>
          <w:rStyle w:val="s1"/>
          <w:rFonts w:ascii="Times New Roman" w:eastAsia="Times New Roman" w:hAnsi="Times New Roman" w:cs="Times New Roman"/>
          <w:color w:val="000000" w:themeColor="text1"/>
          <w:sz w:val="24"/>
          <w:szCs w:val="24"/>
        </w:rPr>
        <w:t xml:space="preserve"> and etc. The only credible source is Google Scholar, Chrome and many more that has the information you needed to write a credible study or information.</w:t>
      </w:r>
    </w:p>
    <w:p w14:paraId="72FA270F" w14:textId="0B91CCC5" w:rsidR="2240D629" w:rsidRPr="00437FF1" w:rsidRDefault="2240D629" w:rsidP="2240D629">
      <w:pPr>
        <w:spacing w:after="0" w:line="360" w:lineRule="auto"/>
        <w:jc w:val="both"/>
        <w:rPr>
          <w:rFonts w:ascii="Times New Roman" w:eastAsia="Times New Roman" w:hAnsi="Times New Roman" w:cs="Times New Roman"/>
          <w:color w:val="000000" w:themeColor="text1"/>
          <w:sz w:val="24"/>
          <w:szCs w:val="24"/>
          <w:lang w:val="en-US"/>
        </w:rPr>
      </w:pPr>
    </w:p>
    <w:p w14:paraId="64823204" w14:textId="2F12C742" w:rsidR="2240D629" w:rsidRPr="00437FF1" w:rsidRDefault="2240D629" w:rsidP="2240D629">
      <w:pPr>
        <w:spacing w:after="0" w:line="360" w:lineRule="auto"/>
        <w:jc w:val="center"/>
        <w:rPr>
          <w:rFonts w:ascii="Times New Roman" w:eastAsia="Times New Roman" w:hAnsi="Times New Roman" w:cs="Times New Roman"/>
          <w:color w:val="000000" w:themeColor="text1"/>
          <w:sz w:val="24"/>
          <w:szCs w:val="24"/>
          <w:lang w:val="en-US"/>
        </w:rPr>
      </w:pPr>
      <w:r w:rsidRPr="00437FF1">
        <w:rPr>
          <w:rStyle w:val="s1"/>
          <w:rFonts w:ascii="Times New Roman" w:eastAsia="Times New Roman" w:hAnsi="Times New Roman" w:cs="Times New Roman"/>
          <w:b/>
          <w:color w:val="000000" w:themeColor="text1"/>
          <w:sz w:val="24"/>
          <w:szCs w:val="24"/>
        </w:rPr>
        <w:t xml:space="preserve">STUDENT </w:t>
      </w:r>
      <w:r w:rsidR="00621C52" w:rsidRPr="00437FF1">
        <w:rPr>
          <w:rStyle w:val="s1"/>
          <w:rFonts w:ascii="Times New Roman" w:eastAsia="Times New Roman" w:hAnsi="Times New Roman" w:cs="Times New Roman"/>
          <w:b/>
          <w:color w:val="000000" w:themeColor="text1"/>
          <w:sz w:val="24"/>
          <w:szCs w:val="24"/>
        </w:rPr>
        <w:t>E</w:t>
      </w:r>
    </w:p>
    <w:p w14:paraId="13C190F2" w14:textId="6006C2BF" w:rsidR="2240D629" w:rsidRPr="00437FF1" w:rsidRDefault="2240D629" w:rsidP="2240D629">
      <w:pPr>
        <w:pStyle w:val="p1"/>
        <w:spacing w:line="360" w:lineRule="auto"/>
        <w:ind w:firstLine="720"/>
        <w:jc w:val="both"/>
        <w:rPr>
          <w:rFonts w:ascii="Times New Roman" w:eastAsia="Times New Roman" w:hAnsi="Times New Roman" w:cs="Times New Roman"/>
          <w:color w:val="000000" w:themeColor="text1"/>
          <w:sz w:val="24"/>
          <w:szCs w:val="24"/>
        </w:rPr>
      </w:pPr>
      <w:r w:rsidRPr="00437FF1">
        <w:rPr>
          <w:rFonts w:ascii="Times New Roman" w:eastAsia="Times New Roman" w:hAnsi="Times New Roman" w:cs="Times New Roman"/>
          <w:color w:val="000000" w:themeColor="text1"/>
          <w:sz w:val="24"/>
          <w:szCs w:val="24"/>
        </w:rPr>
        <w:t xml:space="preserve">As a researcher, I assure </w:t>
      </w:r>
      <w:proofErr w:type="spellStart"/>
      <w:r w:rsidRPr="00437FF1">
        <w:rPr>
          <w:rFonts w:ascii="Times New Roman" w:eastAsia="Times New Roman" w:hAnsi="Times New Roman" w:cs="Times New Roman"/>
          <w:color w:val="000000" w:themeColor="text1"/>
          <w:sz w:val="24"/>
          <w:szCs w:val="24"/>
        </w:rPr>
        <w:t>credebility</w:t>
      </w:r>
      <w:proofErr w:type="spellEnd"/>
      <w:r w:rsidRPr="00437FF1">
        <w:rPr>
          <w:rFonts w:ascii="Times New Roman" w:eastAsia="Times New Roman" w:hAnsi="Times New Roman" w:cs="Times New Roman"/>
          <w:color w:val="000000" w:themeColor="text1"/>
          <w:sz w:val="24"/>
          <w:szCs w:val="24"/>
        </w:rPr>
        <w:t xml:space="preserve"> by verifying sources and evaluating their reliability and cross-checking information I use reliable sources like academic journals and government reports to avoid plagiarism I properly use cite sources using a recognized citation style paraphrase information in my own words and quote correctly By doing so I maintain the integrity of my works and I gave credit to the original authors this approach ensures the </w:t>
      </w:r>
      <w:proofErr w:type="spellStart"/>
      <w:r w:rsidRPr="00437FF1">
        <w:rPr>
          <w:rFonts w:ascii="Times New Roman" w:eastAsia="Times New Roman" w:hAnsi="Times New Roman" w:cs="Times New Roman"/>
          <w:color w:val="000000" w:themeColor="text1"/>
          <w:sz w:val="24"/>
          <w:szCs w:val="24"/>
        </w:rPr>
        <w:t>credebility</w:t>
      </w:r>
      <w:proofErr w:type="spellEnd"/>
      <w:r w:rsidRPr="00437FF1">
        <w:rPr>
          <w:rFonts w:ascii="Times New Roman" w:eastAsia="Times New Roman" w:hAnsi="Times New Roman" w:cs="Times New Roman"/>
          <w:color w:val="000000" w:themeColor="text1"/>
          <w:sz w:val="24"/>
          <w:szCs w:val="24"/>
        </w:rPr>
        <w:t xml:space="preserve"> and originality of my works allowing me to contribute meaningfully to the field while respecting </w:t>
      </w:r>
      <w:proofErr w:type="spellStart"/>
      <w:r w:rsidRPr="00437FF1">
        <w:rPr>
          <w:rFonts w:ascii="Times New Roman" w:eastAsia="Times New Roman" w:hAnsi="Times New Roman" w:cs="Times New Roman"/>
          <w:color w:val="000000" w:themeColor="text1"/>
          <w:sz w:val="24"/>
          <w:szCs w:val="24"/>
        </w:rPr>
        <w:t>intellectualy</w:t>
      </w:r>
      <w:proofErr w:type="spellEnd"/>
      <w:r w:rsidRPr="00437FF1">
        <w:rPr>
          <w:rFonts w:ascii="Times New Roman" w:eastAsia="Times New Roman" w:hAnsi="Times New Roman" w:cs="Times New Roman"/>
          <w:color w:val="000000" w:themeColor="text1"/>
          <w:sz w:val="24"/>
          <w:szCs w:val="24"/>
        </w:rPr>
        <w:t xml:space="preserve"> properly Accurate research is essential for knowledge advancement</w:t>
      </w:r>
    </w:p>
    <w:p w14:paraId="5F10D3B1" w14:textId="77777777" w:rsidR="00437FF1" w:rsidRDefault="00437FF1" w:rsidP="007D5567">
      <w:pPr>
        <w:pStyle w:val="p1"/>
        <w:spacing w:line="360" w:lineRule="auto"/>
        <w:jc w:val="center"/>
        <w:rPr>
          <w:rFonts w:ascii="Times New Roman" w:eastAsia="Times New Roman" w:hAnsi="Times New Roman" w:cs="Times New Roman"/>
          <w:b/>
          <w:bCs/>
          <w:color w:val="000000" w:themeColor="text1"/>
          <w:sz w:val="24"/>
          <w:szCs w:val="24"/>
        </w:rPr>
      </w:pPr>
    </w:p>
    <w:p w14:paraId="4E6E984F" w14:textId="77777777" w:rsidR="00437FF1" w:rsidRDefault="00437FF1" w:rsidP="007D5567">
      <w:pPr>
        <w:pStyle w:val="p1"/>
        <w:spacing w:line="360" w:lineRule="auto"/>
        <w:jc w:val="center"/>
        <w:rPr>
          <w:rFonts w:ascii="Times New Roman" w:eastAsia="Times New Roman" w:hAnsi="Times New Roman" w:cs="Times New Roman"/>
          <w:b/>
          <w:bCs/>
          <w:color w:val="000000" w:themeColor="text1"/>
          <w:sz w:val="24"/>
          <w:szCs w:val="24"/>
        </w:rPr>
      </w:pPr>
    </w:p>
    <w:p w14:paraId="4337BB91" w14:textId="1EB2E543" w:rsidR="007D5567" w:rsidRPr="007D5567" w:rsidRDefault="007D5567" w:rsidP="007D5567">
      <w:pPr>
        <w:pStyle w:val="p1"/>
        <w:spacing w:line="360" w:lineRule="auto"/>
        <w:jc w:val="center"/>
        <w:rPr>
          <w:rFonts w:ascii="Times New Roman" w:eastAsia="Times New Roman" w:hAnsi="Times New Roman" w:cs="Times New Roman"/>
          <w:color w:val="000000" w:themeColor="text1"/>
          <w:sz w:val="24"/>
          <w:szCs w:val="24"/>
          <w:lang w:val="en-US"/>
        </w:rPr>
      </w:pPr>
      <w:r w:rsidRPr="007D5567">
        <w:rPr>
          <w:rFonts w:ascii="Times New Roman" w:eastAsia="Times New Roman" w:hAnsi="Times New Roman" w:cs="Times New Roman"/>
          <w:b/>
          <w:bCs/>
          <w:color w:val="000000" w:themeColor="text1"/>
          <w:sz w:val="24"/>
          <w:szCs w:val="24"/>
        </w:rPr>
        <w:lastRenderedPageBreak/>
        <w:t xml:space="preserve">STUDENT </w:t>
      </w:r>
      <w:r w:rsidR="00621C52" w:rsidRPr="00437FF1">
        <w:rPr>
          <w:rFonts w:ascii="Times New Roman" w:eastAsia="Times New Roman" w:hAnsi="Times New Roman" w:cs="Times New Roman"/>
          <w:b/>
          <w:bCs/>
          <w:color w:val="000000" w:themeColor="text1"/>
          <w:sz w:val="24"/>
          <w:szCs w:val="24"/>
        </w:rPr>
        <w:t>F</w:t>
      </w:r>
    </w:p>
    <w:p w14:paraId="4C2374D4" w14:textId="5F777D4B" w:rsidR="007D5567" w:rsidRPr="007D5567" w:rsidRDefault="007D5567" w:rsidP="007D5567">
      <w:pPr>
        <w:pStyle w:val="p1"/>
        <w:spacing w:line="360" w:lineRule="auto"/>
        <w:ind w:firstLine="720"/>
        <w:jc w:val="both"/>
        <w:rPr>
          <w:rFonts w:ascii="Times New Roman" w:eastAsia="Times New Roman" w:hAnsi="Times New Roman" w:cs="Times New Roman"/>
          <w:color w:val="000000" w:themeColor="text1"/>
          <w:sz w:val="24"/>
          <w:szCs w:val="24"/>
          <w:lang w:val="en-US"/>
        </w:rPr>
      </w:pPr>
      <w:r w:rsidRPr="007D5567">
        <w:rPr>
          <w:rFonts w:ascii="Times New Roman" w:eastAsia="Times New Roman" w:hAnsi="Times New Roman" w:cs="Times New Roman"/>
          <w:color w:val="000000" w:themeColor="text1"/>
          <w:sz w:val="24"/>
          <w:szCs w:val="24"/>
        </w:rPr>
        <w:t>To avoid plagiarism. I check first the words I made to know the words if I copy from the research I pick from the website I enter then, I change the words and meaning but relate to study and I review again and then, the information I used the tools to prove the information I pick is true and related to the topic so I just that I do to make a research paper then I explain to how I do it the research paper related to the topic and that’s I have in my mind and to ensure the credibility of the information is to I have to review the information again from the top until the end to ensure it I copying the information.</w:t>
      </w:r>
      <w:r w:rsidRPr="007D5567">
        <w:rPr>
          <w:rFonts w:ascii="Times New Roman" w:eastAsia="Times New Roman" w:hAnsi="Times New Roman" w:cs="Times New Roman"/>
          <w:color w:val="000000" w:themeColor="text1"/>
          <w:sz w:val="24"/>
          <w:szCs w:val="24"/>
          <w:lang w:val="en-US"/>
        </w:rPr>
        <w:t> </w:t>
      </w:r>
    </w:p>
    <w:p w14:paraId="31418412" w14:textId="77777777" w:rsidR="007D5567" w:rsidRPr="00437FF1" w:rsidRDefault="007D5567" w:rsidP="2240D629">
      <w:pPr>
        <w:pStyle w:val="p1"/>
        <w:spacing w:line="360" w:lineRule="auto"/>
        <w:ind w:firstLine="720"/>
        <w:jc w:val="both"/>
        <w:rPr>
          <w:rFonts w:ascii="Times New Roman" w:eastAsia="Times New Roman" w:hAnsi="Times New Roman" w:cs="Times New Roman"/>
          <w:color w:val="000000" w:themeColor="text1"/>
          <w:sz w:val="24"/>
          <w:szCs w:val="24"/>
          <w:lang w:val="en-US"/>
        </w:rPr>
      </w:pPr>
    </w:p>
    <w:p w14:paraId="4452DCFF" w14:textId="66C42EAD" w:rsidR="2240D629" w:rsidRPr="00437FF1" w:rsidRDefault="2240D629" w:rsidP="2240D629">
      <w:pPr>
        <w:spacing w:after="0" w:line="360" w:lineRule="auto"/>
        <w:jc w:val="both"/>
        <w:rPr>
          <w:rFonts w:ascii="Times New Roman" w:eastAsia="Times New Roman" w:hAnsi="Times New Roman" w:cs="Times New Roman"/>
          <w:color w:val="000000" w:themeColor="text1"/>
          <w:sz w:val="24"/>
          <w:szCs w:val="24"/>
          <w:lang w:val="en-US"/>
        </w:rPr>
      </w:pPr>
    </w:p>
    <w:p w14:paraId="53B60A47" w14:textId="5A3A70E0" w:rsidR="2240D629" w:rsidRPr="00437FF1" w:rsidRDefault="2240D629" w:rsidP="2240D629">
      <w:pPr>
        <w:spacing w:after="0" w:line="360" w:lineRule="auto"/>
        <w:jc w:val="both"/>
        <w:rPr>
          <w:rFonts w:ascii="Times New Roman" w:eastAsia="Times New Roman" w:hAnsi="Times New Roman" w:cs="Times New Roman"/>
          <w:color w:val="000000" w:themeColor="text1"/>
          <w:sz w:val="24"/>
          <w:szCs w:val="24"/>
          <w:lang w:val="en-US"/>
        </w:rPr>
      </w:pPr>
    </w:p>
    <w:p w14:paraId="79056653" w14:textId="6A7B47DF" w:rsidR="2240D629" w:rsidRPr="00437FF1" w:rsidRDefault="2240D629" w:rsidP="2240D629">
      <w:pPr>
        <w:spacing w:after="0" w:line="360" w:lineRule="auto"/>
        <w:jc w:val="both"/>
        <w:rPr>
          <w:rFonts w:ascii="Times New Roman" w:eastAsia="Times New Roman" w:hAnsi="Times New Roman" w:cs="Times New Roman"/>
          <w:color w:val="000000" w:themeColor="text1"/>
          <w:sz w:val="24"/>
          <w:szCs w:val="24"/>
          <w:lang w:val="en-US"/>
        </w:rPr>
      </w:pPr>
    </w:p>
    <w:p w14:paraId="04B151F7" w14:textId="60136F1C" w:rsidR="2240D629" w:rsidRPr="00437FF1" w:rsidRDefault="2240D629" w:rsidP="2240D629">
      <w:pPr>
        <w:spacing w:after="0" w:line="360" w:lineRule="auto"/>
        <w:jc w:val="both"/>
        <w:rPr>
          <w:rFonts w:ascii="Times New Roman" w:eastAsia="Times New Roman" w:hAnsi="Times New Roman" w:cs="Times New Roman"/>
          <w:color w:val="000000" w:themeColor="text1"/>
          <w:sz w:val="24"/>
          <w:szCs w:val="24"/>
          <w:lang w:val="en-US"/>
        </w:rPr>
      </w:pPr>
    </w:p>
    <w:p w14:paraId="61BBF345" w14:textId="2DFE8DFB" w:rsidR="00D41E75" w:rsidRPr="00437FF1" w:rsidRDefault="00D41E75" w:rsidP="7949956A">
      <w:pPr>
        <w:tabs>
          <w:tab w:val="left" w:pos="8060"/>
        </w:tabs>
        <w:jc w:val="center"/>
        <w:rPr>
          <w:rFonts w:ascii="Times New Roman" w:eastAsia="Times New Roman" w:hAnsi="Times New Roman" w:cs="Times New Roman"/>
          <w:sz w:val="24"/>
          <w:szCs w:val="24"/>
        </w:rPr>
      </w:pPr>
    </w:p>
    <w:sectPr w:rsidR="00D41E75" w:rsidRPr="00437FF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C58A2"/>
    <w:multiLevelType w:val="multilevel"/>
    <w:tmpl w:val="15F0F57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852026A"/>
    <w:multiLevelType w:val="hybridMultilevel"/>
    <w:tmpl w:val="C0A2929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1162431575">
    <w:abstractNumId w:val="1"/>
  </w:num>
  <w:num w:numId="2" w16cid:durableId="20488681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12"/>
    <w:rsid w:val="0000038C"/>
    <w:rsid w:val="000028B6"/>
    <w:rsid w:val="00002966"/>
    <w:rsid w:val="00006368"/>
    <w:rsid w:val="00006505"/>
    <w:rsid w:val="000070E2"/>
    <w:rsid w:val="00011107"/>
    <w:rsid w:val="0001291D"/>
    <w:rsid w:val="00013482"/>
    <w:rsid w:val="00013BA7"/>
    <w:rsid w:val="00013DF0"/>
    <w:rsid w:val="00014540"/>
    <w:rsid w:val="000147A6"/>
    <w:rsid w:val="00014B6D"/>
    <w:rsid w:val="00014FD0"/>
    <w:rsid w:val="00014FF6"/>
    <w:rsid w:val="00015C86"/>
    <w:rsid w:val="000201D0"/>
    <w:rsid w:val="0002083E"/>
    <w:rsid w:val="00020DA4"/>
    <w:rsid w:val="00021497"/>
    <w:rsid w:val="000222C6"/>
    <w:rsid w:val="00022DF7"/>
    <w:rsid w:val="0002404B"/>
    <w:rsid w:val="00024FC4"/>
    <w:rsid w:val="00025A80"/>
    <w:rsid w:val="00026159"/>
    <w:rsid w:val="000266F2"/>
    <w:rsid w:val="00026F37"/>
    <w:rsid w:val="0002758F"/>
    <w:rsid w:val="000275C8"/>
    <w:rsid w:val="00027725"/>
    <w:rsid w:val="00027E9A"/>
    <w:rsid w:val="000300E0"/>
    <w:rsid w:val="0003095B"/>
    <w:rsid w:val="0003226B"/>
    <w:rsid w:val="00032651"/>
    <w:rsid w:val="00032EF5"/>
    <w:rsid w:val="0003359A"/>
    <w:rsid w:val="00033CC4"/>
    <w:rsid w:val="00034E29"/>
    <w:rsid w:val="00034E40"/>
    <w:rsid w:val="0003556D"/>
    <w:rsid w:val="00035A37"/>
    <w:rsid w:val="000413B5"/>
    <w:rsid w:val="00041D00"/>
    <w:rsid w:val="00041E4A"/>
    <w:rsid w:val="00042D0A"/>
    <w:rsid w:val="00043026"/>
    <w:rsid w:val="000434A4"/>
    <w:rsid w:val="00043867"/>
    <w:rsid w:val="00044DE9"/>
    <w:rsid w:val="00045826"/>
    <w:rsid w:val="00045A4B"/>
    <w:rsid w:val="00045AC9"/>
    <w:rsid w:val="00046FA9"/>
    <w:rsid w:val="00047B01"/>
    <w:rsid w:val="00051471"/>
    <w:rsid w:val="000514B3"/>
    <w:rsid w:val="00052B94"/>
    <w:rsid w:val="00053099"/>
    <w:rsid w:val="00053621"/>
    <w:rsid w:val="000543BB"/>
    <w:rsid w:val="00054418"/>
    <w:rsid w:val="0005568A"/>
    <w:rsid w:val="00055EF7"/>
    <w:rsid w:val="000602A2"/>
    <w:rsid w:val="00061CC3"/>
    <w:rsid w:val="00062B7D"/>
    <w:rsid w:val="00062FC3"/>
    <w:rsid w:val="00063D9B"/>
    <w:rsid w:val="00065522"/>
    <w:rsid w:val="00067249"/>
    <w:rsid w:val="0007233B"/>
    <w:rsid w:val="00073154"/>
    <w:rsid w:val="0007360C"/>
    <w:rsid w:val="00073DC4"/>
    <w:rsid w:val="000747C0"/>
    <w:rsid w:val="00074FBA"/>
    <w:rsid w:val="000750A4"/>
    <w:rsid w:val="00075418"/>
    <w:rsid w:val="000765D5"/>
    <w:rsid w:val="0007722A"/>
    <w:rsid w:val="00081F41"/>
    <w:rsid w:val="0008568C"/>
    <w:rsid w:val="00085B1D"/>
    <w:rsid w:val="000861F8"/>
    <w:rsid w:val="00086260"/>
    <w:rsid w:val="00086C49"/>
    <w:rsid w:val="000904A7"/>
    <w:rsid w:val="0009072F"/>
    <w:rsid w:val="0009116E"/>
    <w:rsid w:val="00091489"/>
    <w:rsid w:val="00092C28"/>
    <w:rsid w:val="000930BB"/>
    <w:rsid w:val="00094404"/>
    <w:rsid w:val="00094DD7"/>
    <w:rsid w:val="00095078"/>
    <w:rsid w:val="0009528E"/>
    <w:rsid w:val="0009628E"/>
    <w:rsid w:val="00096B91"/>
    <w:rsid w:val="000971FA"/>
    <w:rsid w:val="00097DB8"/>
    <w:rsid w:val="000A07A7"/>
    <w:rsid w:val="000A098E"/>
    <w:rsid w:val="000A15A9"/>
    <w:rsid w:val="000A217B"/>
    <w:rsid w:val="000A2D7F"/>
    <w:rsid w:val="000A4617"/>
    <w:rsid w:val="000A4BE0"/>
    <w:rsid w:val="000A4D06"/>
    <w:rsid w:val="000A6A0B"/>
    <w:rsid w:val="000A7175"/>
    <w:rsid w:val="000B1279"/>
    <w:rsid w:val="000B1588"/>
    <w:rsid w:val="000B2645"/>
    <w:rsid w:val="000B3884"/>
    <w:rsid w:val="000B5A1B"/>
    <w:rsid w:val="000B6481"/>
    <w:rsid w:val="000B68D4"/>
    <w:rsid w:val="000B6CEB"/>
    <w:rsid w:val="000B738D"/>
    <w:rsid w:val="000B7565"/>
    <w:rsid w:val="000B7809"/>
    <w:rsid w:val="000B7FDC"/>
    <w:rsid w:val="000C059F"/>
    <w:rsid w:val="000C0A3B"/>
    <w:rsid w:val="000C23F6"/>
    <w:rsid w:val="000C3013"/>
    <w:rsid w:val="000C3145"/>
    <w:rsid w:val="000C3563"/>
    <w:rsid w:val="000C4438"/>
    <w:rsid w:val="000C7720"/>
    <w:rsid w:val="000C79A2"/>
    <w:rsid w:val="000D00DF"/>
    <w:rsid w:val="000D0962"/>
    <w:rsid w:val="000D1248"/>
    <w:rsid w:val="000D1F57"/>
    <w:rsid w:val="000D373B"/>
    <w:rsid w:val="000D438D"/>
    <w:rsid w:val="000D49C8"/>
    <w:rsid w:val="000D4DAF"/>
    <w:rsid w:val="000D6725"/>
    <w:rsid w:val="000D71B1"/>
    <w:rsid w:val="000E01B9"/>
    <w:rsid w:val="000E0B3D"/>
    <w:rsid w:val="000E3EAC"/>
    <w:rsid w:val="000E4429"/>
    <w:rsid w:val="000E4E5B"/>
    <w:rsid w:val="000E503F"/>
    <w:rsid w:val="000E51A9"/>
    <w:rsid w:val="000E5DE2"/>
    <w:rsid w:val="000E612C"/>
    <w:rsid w:val="000E6C28"/>
    <w:rsid w:val="000F005E"/>
    <w:rsid w:val="000F0941"/>
    <w:rsid w:val="000F2084"/>
    <w:rsid w:val="000F210E"/>
    <w:rsid w:val="000F31B4"/>
    <w:rsid w:val="000F39F4"/>
    <w:rsid w:val="000F43E3"/>
    <w:rsid w:val="000F45CB"/>
    <w:rsid w:val="000F4C61"/>
    <w:rsid w:val="000F4D70"/>
    <w:rsid w:val="000F563C"/>
    <w:rsid w:val="000F584B"/>
    <w:rsid w:val="000F6395"/>
    <w:rsid w:val="000F6F05"/>
    <w:rsid w:val="0010046A"/>
    <w:rsid w:val="0010285B"/>
    <w:rsid w:val="00103337"/>
    <w:rsid w:val="001033B7"/>
    <w:rsid w:val="00103968"/>
    <w:rsid w:val="00103979"/>
    <w:rsid w:val="00103B53"/>
    <w:rsid w:val="00106453"/>
    <w:rsid w:val="001064A1"/>
    <w:rsid w:val="00106810"/>
    <w:rsid w:val="00106B0F"/>
    <w:rsid w:val="00106D18"/>
    <w:rsid w:val="00107781"/>
    <w:rsid w:val="0011016B"/>
    <w:rsid w:val="00111400"/>
    <w:rsid w:val="001117E3"/>
    <w:rsid w:val="0011191A"/>
    <w:rsid w:val="0011312D"/>
    <w:rsid w:val="00114063"/>
    <w:rsid w:val="00114404"/>
    <w:rsid w:val="00117B81"/>
    <w:rsid w:val="001213CF"/>
    <w:rsid w:val="00121511"/>
    <w:rsid w:val="001226D7"/>
    <w:rsid w:val="0012426B"/>
    <w:rsid w:val="00125618"/>
    <w:rsid w:val="0012742D"/>
    <w:rsid w:val="0013012E"/>
    <w:rsid w:val="0013013F"/>
    <w:rsid w:val="001303FE"/>
    <w:rsid w:val="00130883"/>
    <w:rsid w:val="00130C4E"/>
    <w:rsid w:val="0013124B"/>
    <w:rsid w:val="00131AFF"/>
    <w:rsid w:val="0013208B"/>
    <w:rsid w:val="0013243A"/>
    <w:rsid w:val="00132D29"/>
    <w:rsid w:val="00132D50"/>
    <w:rsid w:val="00133E53"/>
    <w:rsid w:val="001350E4"/>
    <w:rsid w:val="00137011"/>
    <w:rsid w:val="001378C3"/>
    <w:rsid w:val="00140131"/>
    <w:rsid w:val="001428F0"/>
    <w:rsid w:val="0014309C"/>
    <w:rsid w:val="001436D5"/>
    <w:rsid w:val="00143D5D"/>
    <w:rsid w:val="0014410E"/>
    <w:rsid w:val="00144856"/>
    <w:rsid w:val="0014489B"/>
    <w:rsid w:val="00144941"/>
    <w:rsid w:val="00145F41"/>
    <w:rsid w:val="00147B29"/>
    <w:rsid w:val="001503CC"/>
    <w:rsid w:val="00151450"/>
    <w:rsid w:val="001516D6"/>
    <w:rsid w:val="00151FE5"/>
    <w:rsid w:val="00152241"/>
    <w:rsid w:val="00152AF6"/>
    <w:rsid w:val="0015514A"/>
    <w:rsid w:val="001558B0"/>
    <w:rsid w:val="00156220"/>
    <w:rsid w:val="00156979"/>
    <w:rsid w:val="0015714B"/>
    <w:rsid w:val="00157E15"/>
    <w:rsid w:val="001622B0"/>
    <w:rsid w:val="00162741"/>
    <w:rsid w:val="00162CA7"/>
    <w:rsid w:val="00163830"/>
    <w:rsid w:val="00163D0D"/>
    <w:rsid w:val="00163D2A"/>
    <w:rsid w:val="001643FF"/>
    <w:rsid w:val="00164780"/>
    <w:rsid w:val="00166ADB"/>
    <w:rsid w:val="00167096"/>
    <w:rsid w:val="00167AC6"/>
    <w:rsid w:val="00167CEE"/>
    <w:rsid w:val="00167D20"/>
    <w:rsid w:val="00167DB6"/>
    <w:rsid w:val="001714A2"/>
    <w:rsid w:val="001717F1"/>
    <w:rsid w:val="00171BDD"/>
    <w:rsid w:val="00172301"/>
    <w:rsid w:val="00172FB1"/>
    <w:rsid w:val="0017339A"/>
    <w:rsid w:val="001738B2"/>
    <w:rsid w:val="00174CAD"/>
    <w:rsid w:val="00174FB6"/>
    <w:rsid w:val="00175ED0"/>
    <w:rsid w:val="001762F3"/>
    <w:rsid w:val="00177043"/>
    <w:rsid w:val="0018058D"/>
    <w:rsid w:val="0018116B"/>
    <w:rsid w:val="00181744"/>
    <w:rsid w:val="00182A0F"/>
    <w:rsid w:val="0018319F"/>
    <w:rsid w:val="001832DA"/>
    <w:rsid w:val="00183A76"/>
    <w:rsid w:val="00184B80"/>
    <w:rsid w:val="00186BFB"/>
    <w:rsid w:val="0018701B"/>
    <w:rsid w:val="0018705A"/>
    <w:rsid w:val="001872CE"/>
    <w:rsid w:val="0019069F"/>
    <w:rsid w:val="001908B0"/>
    <w:rsid w:val="001908C2"/>
    <w:rsid w:val="001919D9"/>
    <w:rsid w:val="00192446"/>
    <w:rsid w:val="00192839"/>
    <w:rsid w:val="001929CB"/>
    <w:rsid w:val="001932F9"/>
    <w:rsid w:val="00193D2F"/>
    <w:rsid w:val="001940C6"/>
    <w:rsid w:val="00194471"/>
    <w:rsid w:val="001947C3"/>
    <w:rsid w:val="00195DD6"/>
    <w:rsid w:val="001963EB"/>
    <w:rsid w:val="001966B0"/>
    <w:rsid w:val="00196946"/>
    <w:rsid w:val="00196CD3"/>
    <w:rsid w:val="001A1C15"/>
    <w:rsid w:val="001A1DF1"/>
    <w:rsid w:val="001A2662"/>
    <w:rsid w:val="001A2689"/>
    <w:rsid w:val="001A2B2C"/>
    <w:rsid w:val="001A3449"/>
    <w:rsid w:val="001A4DA2"/>
    <w:rsid w:val="001A7279"/>
    <w:rsid w:val="001B0236"/>
    <w:rsid w:val="001B15D6"/>
    <w:rsid w:val="001B1F6B"/>
    <w:rsid w:val="001B2D2B"/>
    <w:rsid w:val="001B37FB"/>
    <w:rsid w:val="001B4312"/>
    <w:rsid w:val="001B4348"/>
    <w:rsid w:val="001B4AD1"/>
    <w:rsid w:val="001B4C66"/>
    <w:rsid w:val="001B5191"/>
    <w:rsid w:val="001C286A"/>
    <w:rsid w:val="001C3496"/>
    <w:rsid w:val="001C356F"/>
    <w:rsid w:val="001C35DC"/>
    <w:rsid w:val="001C3D97"/>
    <w:rsid w:val="001C45D3"/>
    <w:rsid w:val="001C6113"/>
    <w:rsid w:val="001C64E8"/>
    <w:rsid w:val="001C6A19"/>
    <w:rsid w:val="001C7A82"/>
    <w:rsid w:val="001C7AD9"/>
    <w:rsid w:val="001D0F44"/>
    <w:rsid w:val="001D1AD3"/>
    <w:rsid w:val="001D21D8"/>
    <w:rsid w:val="001D29B0"/>
    <w:rsid w:val="001D2A37"/>
    <w:rsid w:val="001D333B"/>
    <w:rsid w:val="001D531C"/>
    <w:rsid w:val="001D53D5"/>
    <w:rsid w:val="001D5C1E"/>
    <w:rsid w:val="001D7140"/>
    <w:rsid w:val="001E0393"/>
    <w:rsid w:val="001E16C4"/>
    <w:rsid w:val="001E3478"/>
    <w:rsid w:val="001E3C6F"/>
    <w:rsid w:val="001E3DDB"/>
    <w:rsid w:val="001E48FC"/>
    <w:rsid w:val="001E60B2"/>
    <w:rsid w:val="001E629D"/>
    <w:rsid w:val="001E6A7D"/>
    <w:rsid w:val="001E7079"/>
    <w:rsid w:val="001E74F7"/>
    <w:rsid w:val="001E755E"/>
    <w:rsid w:val="001E7EB4"/>
    <w:rsid w:val="001F021B"/>
    <w:rsid w:val="001F0CF4"/>
    <w:rsid w:val="001F2242"/>
    <w:rsid w:val="001F293A"/>
    <w:rsid w:val="001F37BE"/>
    <w:rsid w:val="001F4B37"/>
    <w:rsid w:val="001F4BD5"/>
    <w:rsid w:val="001F4C91"/>
    <w:rsid w:val="001F57B2"/>
    <w:rsid w:val="001F5CA5"/>
    <w:rsid w:val="001F7C87"/>
    <w:rsid w:val="00201749"/>
    <w:rsid w:val="002018A8"/>
    <w:rsid w:val="00201EDA"/>
    <w:rsid w:val="0020277B"/>
    <w:rsid w:val="00202B1F"/>
    <w:rsid w:val="00210D3D"/>
    <w:rsid w:val="002116BE"/>
    <w:rsid w:val="00211EA6"/>
    <w:rsid w:val="00212348"/>
    <w:rsid w:val="00212B1A"/>
    <w:rsid w:val="00212CD9"/>
    <w:rsid w:val="00213AF0"/>
    <w:rsid w:val="00214916"/>
    <w:rsid w:val="00216C53"/>
    <w:rsid w:val="0021727A"/>
    <w:rsid w:val="0021790B"/>
    <w:rsid w:val="00217D0E"/>
    <w:rsid w:val="00217F96"/>
    <w:rsid w:val="00221370"/>
    <w:rsid w:val="0022152D"/>
    <w:rsid w:val="002215CB"/>
    <w:rsid w:val="00221AB2"/>
    <w:rsid w:val="00221E9D"/>
    <w:rsid w:val="0022218D"/>
    <w:rsid w:val="00222748"/>
    <w:rsid w:val="0022471F"/>
    <w:rsid w:val="002248F2"/>
    <w:rsid w:val="00224F94"/>
    <w:rsid w:val="00225C57"/>
    <w:rsid w:val="002270AA"/>
    <w:rsid w:val="0022746B"/>
    <w:rsid w:val="002279C3"/>
    <w:rsid w:val="00227BEB"/>
    <w:rsid w:val="0023222D"/>
    <w:rsid w:val="00232633"/>
    <w:rsid w:val="00233082"/>
    <w:rsid w:val="0023462C"/>
    <w:rsid w:val="00235509"/>
    <w:rsid w:val="00235521"/>
    <w:rsid w:val="0024026A"/>
    <w:rsid w:val="002407FF"/>
    <w:rsid w:val="0024541E"/>
    <w:rsid w:val="002456CA"/>
    <w:rsid w:val="00246988"/>
    <w:rsid w:val="00246A60"/>
    <w:rsid w:val="0024775D"/>
    <w:rsid w:val="00247B3B"/>
    <w:rsid w:val="002510B4"/>
    <w:rsid w:val="00251695"/>
    <w:rsid w:val="00252E25"/>
    <w:rsid w:val="002545C1"/>
    <w:rsid w:val="00255E92"/>
    <w:rsid w:val="0025671F"/>
    <w:rsid w:val="00256776"/>
    <w:rsid w:val="00256EB2"/>
    <w:rsid w:val="00257274"/>
    <w:rsid w:val="00257477"/>
    <w:rsid w:val="00257BC1"/>
    <w:rsid w:val="00257C4A"/>
    <w:rsid w:val="00257CEA"/>
    <w:rsid w:val="00260BB1"/>
    <w:rsid w:val="00261698"/>
    <w:rsid w:val="00262368"/>
    <w:rsid w:val="00262D1F"/>
    <w:rsid w:val="00263900"/>
    <w:rsid w:val="0026430A"/>
    <w:rsid w:val="0026462C"/>
    <w:rsid w:val="00264675"/>
    <w:rsid w:val="0026475E"/>
    <w:rsid w:val="0026501A"/>
    <w:rsid w:val="00266B07"/>
    <w:rsid w:val="002672FB"/>
    <w:rsid w:val="00267EF6"/>
    <w:rsid w:val="0027087D"/>
    <w:rsid w:val="00272712"/>
    <w:rsid w:val="0027281D"/>
    <w:rsid w:val="002728EF"/>
    <w:rsid w:val="0027342D"/>
    <w:rsid w:val="002735F2"/>
    <w:rsid w:val="00273EC4"/>
    <w:rsid w:val="002756C3"/>
    <w:rsid w:val="00275B72"/>
    <w:rsid w:val="0027632B"/>
    <w:rsid w:val="00276387"/>
    <w:rsid w:val="00276BAF"/>
    <w:rsid w:val="00277CAD"/>
    <w:rsid w:val="002810CB"/>
    <w:rsid w:val="0028115C"/>
    <w:rsid w:val="00281BE0"/>
    <w:rsid w:val="0028321C"/>
    <w:rsid w:val="0028519A"/>
    <w:rsid w:val="0028661C"/>
    <w:rsid w:val="00287050"/>
    <w:rsid w:val="00292378"/>
    <w:rsid w:val="002925DF"/>
    <w:rsid w:val="0029335B"/>
    <w:rsid w:val="00293A07"/>
    <w:rsid w:val="00294F77"/>
    <w:rsid w:val="002952FB"/>
    <w:rsid w:val="002A09CF"/>
    <w:rsid w:val="002A41D4"/>
    <w:rsid w:val="002A45D3"/>
    <w:rsid w:val="002A4D65"/>
    <w:rsid w:val="002A57A3"/>
    <w:rsid w:val="002A5D15"/>
    <w:rsid w:val="002B0946"/>
    <w:rsid w:val="002B1164"/>
    <w:rsid w:val="002B12B5"/>
    <w:rsid w:val="002B1577"/>
    <w:rsid w:val="002B1809"/>
    <w:rsid w:val="002B1888"/>
    <w:rsid w:val="002B2415"/>
    <w:rsid w:val="002B27F6"/>
    <w:rsid w:val="002B3C51"/>
    <w:rsid w:val="002B497D"/>
    <w:rsid w:val="002B5CCD"/>
    <w:rsid w:val="002B6CBE"/>
    <w:rsid w:val="002B7436"/>
    <w:rsid w:val="002B7E05"/>
    <w:rsid w:val="002C0D70"/>
    <w:rsid w:val="002C281C"/>
    <w:rsid w:val="002C2EFE"/>
    <w:rsid w:val="002C3E68"/>
    <w:rsid w:val="002C3F7A"/>
    <w:rsid w:val="002C5249"/>
    <w:rsid w:val="002C5D7A"/>
    <w:rsid w:val="002C62FF"/>
    <w:rsid w:val="002C63CE"/>
    <w:rsid w:val="002C6879"/>
    <w:rsid w:val="002C6E00"/>
    <w:rsid w:val="002C732A"/>
    <w:rsid w:val="002C7353"/>
    <w:rsid w:val="002C7AF5"/>
    <w:rsid w:val="002C7E5F"/>
    <w:rsid w:val="002D0189"/>
    <w:rsid w:val="002D0D99"/>
    <w:rsid w:val="002D17E4"/>
    <w:rsid w:val="002D1F4A"/>
    <w:rsid w:val="002D229A"/>
    <w:rsid w:val="002D60A1"/>
    <w:rsid w:val="002D6635"/>
    <w:rsid w:val="002D6D05"/>
    <w:rsid w:val="002E213F"/>
    <w:rsid w:val="002E228C"/>
    <w:rsid w:val="002E2ED2"/>
    <w:rsid w:val="002E2FDA"/>
    <w:rsid w:val="002E314F"/>
    <w:rsid w:val="002E35C6"/>
    <w:rsid w:val="002E4161"/>
    <w:rsid w:val="002E4952"/>
    <w:rsid w:val="002E4958"/>
    <w:rsid w:val="002E570C"/>
    <w:rsid w:val="002E60A9"/>
    <w:rsid w:val="002E6673"/>
    <w:rsid w:val="002E75A5"/>
    <w:rsid w:val="002F008A"/>
    <w:rsid w:val="002F0F56"/>
    <w:rsid w:val="002F14D6"/>
    <w:rsid w:val="002F2472"/>
    <w:rsid w:val="002F353F"/>
    <w:rsid w:val="002F388D"/>
    <w:rsid w:val="002F471B"/>
    <w:rsid w:val="002F4D4C"/>
    <w:rsid w:val="002F58BE"/>
    <w:rsid w:val="002F595F"/>
    <w:rsid w:val="002F5ECF"/>
    <w:rsid w:val="002F6CCA"/>
    <w:rsid w:val="00300581"/>
    <w:rsid w:val="0030130A"/>
    <w:rsid w:val="00303419"/>
    <w:rsid w:val="00303F8B"/>
    <w:rsid w:val="0030423B"/>
    <w:rsid w:val="00304F7C"/>
    <w:rsid w:val="00306789"/>
    <w:rsid w:val="0030699F"/>
    <w:rsid w:val="003073D9"/>
    <w:rsid w:val="00307FFA"/>
    <w:rsid w:val="003113C6"/>
    <w:rsid w:val="00311D7C"/>
    <w:rsid w:val="00313D09"/>
    <w:rsid w:val="00314A3D"/>
    <w:rsid w:val="00314F69"/>
    <w:rsid w:val="003154E4"/>
    <w:rsid w:val="003165AF"/>
    <w:rsid w:val="00316687"/>
    <w:rsid w:val="003169F1"/>
    <w:rsid w:val="00320606"/>
    <w:rsid w:val="00321154"/>
    <w:rsid w:val="00321187"/>
    <w:rsid w:val="0032212B"/>
    <w:rsid w:val="00322526"/>
    <w:rsid w:val="00322FCE"/>
    <w:rsid w:val="00323148"/>
    <w:rsid w:val="003235A6"/>
    <w:rsid w:val="00323CC3"/>
    <w:rsid w:val="00326DDD"/>
    <w:rsid w:val="00327423"/>
    <w:rsid w:val="00330E2D"/>
    <w:rsid w:val="003310A2"/>
    <w:rsid w:val="00331D1D"/>
    <w:rsid w:val="00332342"/>
    <w:rsid w:val="0033238D"/>
    <w:rsid w:val="00332637"/>
    <w:rsid w:val="00336A5D"/>
    <w:rsid w:val="00340EA5"/>
    <w:rsid w:val="00341734"/>
    <w:rsid w:val="003419C6"/>
    <w:rsid w:val="00342B79"/>
    <w:rsid w:val="0034325A"/>
    <w:rsid w:val="0034370E"/>
    <w:rsid w:val="0034481A"/>
    <w:rsid w:val="00347212"/>
    <w:rsid w:val="00347B78"/>
    <w:rsid w:val="00350080"/>
    <w:rsid w:val="00350281"/>
    <w:rsid w:val="00352353"/>
    <w:rsid w:val="0035274E"/>
    <w:rsid w:val="003529EE"/>
    <w:rsid w:val="00352B70"/>
    <w:rsid w:val="003538CA"/>
    <w:rsid w:val="00354C83"/>
    <w:rsid w:val="00355C87"/>
    <w:rsid w:val="00355D01"/>
    <w:rsid w:val="003564A8"/>
    <w:rsid w:val="0036070F"/>
    <w:rsid w:val="003608A4"/>
    <w:rsid w:val="00360E21"/>
    <w:rsid w:val="003622C3"/>
    <w:rsid w:val="00363F07"/>
    <w:rsid w:val="0036420E"/>
    <w:rsid w:val="00364E41"/>
    <w:rsid w:val="00365266"/>
    <w:rsid w:val="00366A4C"/>
    <w:rsid w:val="00367348"/>
    <w:rsid w:val="00370726"/>
    <w:rsid w:val="003713A1"/>
    <w:rsid w:val="003735CC"/>
    <w:rsid w:val="003737EB"/>
    <w:rsid w:val="0037556B"/>
    <w:rsid w:val="00375C71"/>
    <w:rsid w:val="003762EA"/>
    <w:rsid w:val="00376504"/>
    <w:rsid w:val="003770B6"/>
    <w:rsid w:val="00377C54"/>
    <w:rsid w:val="00381106"/>
    <w:rsid w:val="00381E74"/>
    <w:rsid w:val="00383BBF"/>
    <w:rsid w:val="00385177"/>
    <w:rsid w:val="003856B1"/>
    <w:rsid w:val="003859F0"/>
    <w:rsid w:val="00386CFB"/>
    <w:rsid w:val="00386FE7"/>
    <w:rsid w:val="003906BF"/>
    <w:rsid w:val="00390996"/>
    <w:rsid w:val="003919E2"/>
    <w:rsid w:val="0039490E"/>
    <w:rsid w:val="00394B47"/>
    <w:rsid w:val="00394E27"/>
    <w:rsid w:val="003958B0"/>
    <w:rsid w:val="00396271"/>
    <w:rsid w:val="00396273"/>
    <w:rsid w:val="00396865"/>
    <w:rsid w:val="0039725E"/>
    <w:rsid w:val="003A09DF"/>
    <w:rsid w:val="003A1298"/>
    <w:rsid w:val="003A16B7"/>
    <w:rsid w:val="003A2074"/>
    <w:rsid w:val="003A279D"/>
    <w:rsid w:val="003A3BF3"/>
    <w:rsid w:val="003A552F"/>
    <w:rsid w:val="003A5C49"/>
    <w:rsid w:val="003A6010"/>
    <w:rsid w:val="003A6B99"/>
    <w:rsid w:val="003A7940"/>
    <w:rsid w:val="003B0DFA"/>
    <w:rsid w:val="003B103E"/>
    <w:rsid w:val="003B15DA"/>
    <w:rsid w:val="003B17F0"/>
    <w:rsid w:val="003B1B85"/>
    <w:rsid w:val="003B2BFB"/>
    <w:rsid w:val="003B3172"/>
    <w:rsid w:val="003B36A6"/>
    <w:rsid w:val="003B38D2"/>
    <w:rsid w:val="003B3C7A"/>
    <w:rsid w:val="003B3C89"/>
    <w:rsid w:val="003B3FD9"/>
    <w:rsid w:val="003B4485"/>
    <w:rsid w:val="003B694C"/>
    <w:rsid w:val="003B6A2A"/>
    <w:rsid w:val="003B6C42"/>
    <w:rsid w:val="003C20DD"/>
    <w:rsid w:val="003C20ED"/>
    <w:rsid w:val="003C5938"/>
    <w:rsid w:val="003C60C0"/>
    <w:rsid w:val="003C66A5"/>
    <w:rsid w:val="003C6961"/>
    <w:rsid w:val="003C6D34"/>
    <w:rsid w:val="003C72F0"/>
    <w:rsid w:val="003C7BA0"/>
    <w:rsid w:val="003D09CB"/>
    <w:rsid w:val="003D14F8"/>
    <w:rsid w:val="003D1BCE"/>
    <w:rsid w:val="003D1C4B"/>
    <w:rsid w:val="003D1E5D"/>
    <w:rsid w:val="003D24B6"/>
    <w:rsid w:val="003D2F45"/>
    <w:rsid w:val="003D3D68"/>
    <w:rsid w:val="003D5F6C"/>
    <w:rsid w:val="003D6B83"/>
    <w:rsid w:val="003D7648"/>
    <w:rsid w:val="003D7819"/>
    <w:rsid w:val="003E0D74"/>
    <w:rsid w:val="003E1355"/>
    <w:rsid w:val="003E1C65"/>
    <w:rsid w:val="003E2388"/>
    <w:rsid w:val="003E2AA6"/>
    <w:rsid w:val="003E430D"/>
    <w:rsid w:val="003E6888"/>
    <w:rsid w:val="003F041F"/>
    <w:rsid w:val="003F234F"/>
    <w:rsid w:val="003F4111"/>
    <w:rsid w:val="003F45A3"/>
    <w:rsid w:val="003F524A"/>
    <w:rsid w:val="003F5E0B"/>
    <w:rsid w:val="003F6027"/>
    <w:rsid w:val="003F6984"/>
    <w:rsid w:val="003F6CA4"/>
    <w:rsid w:val="00400512"/>
    <w:rsid w:val="00401CF8"/>
    <w:rsid w:val="00401D6C"/>
    <w:rsid w:val="004033D1"/>
    <w:rsid w:val="00403635"/>
    <w:rsid w:val="00403A28"/>
    <w:rsid w:val="004048A4"/>
    <w:rsid w:val="0040544F"/>
    <w:rsid w:val="00406F08"/>
    <w:rsid w:val="004112AE"/>
    <w:rsid w:val="00411BBB"/>
    <w:rsid w:val="00412E2A"/>
    <w:rsid w:val="00413452"/>
    <w:rsid w:val="004156E4"/>
    <w:rsid w:val="00416D31"/>
    <w:rsid w:val="004174C8"/>
    <w:rsid w:val="00417A3E"/>
    <w:rsid w:val="00421A18"/>
    <w:rsid w:val="0042220D"/>
    <w:rsid w:val="0042271F"/>
    <w:rsid w:val="0042406A"/>
    <w:rsid w:val="0042408F"/>
    <w:rsid w:val="00425C13"/>
    <w:rsid w:val="00425D5E"/>
    <w:rsid w:val="004266ED"/>
    <w:rsid w:val="00427359"/>
    <w:rsid w:val="00427661"/>
    <w:rsid w:val="004279A0"/>
    <w:rsid w:val="00427C94"/>
    <w:rsid w:val="00430282"/>
    <w:rsid w:val="0043094A"/>
    <w:rsid w:val="00430CCB"/>
    <w:rsid w:val="00432B26"/>
    <w:rsid w:val="00432CA2"/>
    <w:rsid w:val="00433CF0"/>
    <w:rsid w:val="004345EC"/>
    <w:rsid w:val="00435374"/>
    <w:rsid w:val="004354A4"/>
    <w:rsid w:val="004360E9"/>
    <w:rsid w:val="00436758"/>
    <w:rsid w:val="00436A2C"/>
    <w:rsid w:val="00437EBC"/>
    <w:rsid w:val="00437FF1"/>
    <w:rsid w:val="00440C71"/>
    <w:rsid w:val="004414FC"/>
    <w:rsid w:val="004418BE"/>
    <w:rsid w:val="00442474"/>
    <w:rsid w:val="00443186"/>
    <w:rsid w:val="00446EAA"/>
    <w:rsid w:val="00451F7E"/>
    <w:rsid w:val="004524C3"/>
    <w:rsid w:val="00455274"/>
    <w:rsid w:val="00455841"/>
    <w:rsid w:val="00455E1D"/>
    <w:rsid w:val="00455EB5"/>
    <w:rsid w:val="004560FE"/>
    <w:rsid w:val="004565C5"/>
    <w:rsid w:val="004579F8"/>
    <w:rsid w:val="0046267F"/>
    <w:rsid w:val="00463786"/>
    <w:rsid w:val="0046461B"/>
    <w:rsid w:val="00467212"/>
    <w:rsid w:val="00467E8B"/>
    <w:rsid w:val="00470D29"/>
    <w:rsid w:val="00470F01"/>
    <w:rsid w:val="004713CB"/>
    <w:rsid w:val="00471C2F"/>
    <w:rsid w:val="0047303E"/>
    <w:rsid w:val="004736EC"/>
    <w:rsid w:val="0047395E"/>
    <w:rsid w:val="004751D6"/>
    <w:rsid w:val="004757E9"/>
    <w:rsid w:val="00477DEA"/>
    <w:rsid w:val="0048038F"/>
    <w:rsid w:val="00480C73"/>
    <w:rsid w:val="00480DCD"/>
    <w:rsid w:val="00481EF9"/>
    <w:rsid w:val="00482D3E"/>
    <w:rsid w:val="00483853"/>
    <w:rsid w:val="004845A9"/>
    <w:rsid w:val="00484864"/>
    <w:rsid w:val="00486715"/>
    <w:rsid w:val="004874EC"/>
    <w:rsid w:val="004905D6"/>
    <w:rsid w:val="00490B98"/>
    <w:rsid w:val="00491679"/>
    <w:rsid w:val="00493380"/>
    <w:rsid w:val="004945F5"/>
    <w:rsid w:val="00495F63"/>
    <w:rsid w:val="0049613B"/>
    <w:rsid w:val="00496D1B"/>
    <w:rsid w:val="00497215"/>
    <w:rsid w:val="00497743"/>
    <w:rsid w:val="004A097E"/>
    <w:rsid w:val="004A1322"/>
    <w:rsid w:val="004A15A0"/>
    <w:rsid w:val="004A16CA"/>
    <w:rsid w:val="004A40DA"/>
    <w:rsid w:val="004A45BB"/>
    <w:rsid w:val="004A4958"/>
    <w:rsid w:val="004A5459"/>
    <w:rsid w:val="004B09A2"/>
    <w:rsid w:val="004B1C21"/>
    <w:rsid w:val="004B1CE9"/>
    <w:rsid w:val="004B2701"/>
    <w:rsid w:val="004B2B93"/>
    <w:rsid w:val="004B66B9"/>
    <w:rsid w:val="004B7350"/>
    <w:rsid w:val="004C0947"/>
    <w:rsid w:val="004C0B4B"/>
    <w:rsid w:val="004C1099"/>
    <w:rsid w:val="004C1191"/>
    <w:rsid w:val="004C1E64"/>
    <w:rsid w:val="004C1F1C"/>
    <w:rsid w:val="004C2130"/>
    <w:rsid w:val="004C2574"/>
    <w:rsid w:val="004C28A2"/>
    <w:rsid w:val="004C4654"/>
    <w:rsid w:val="004C46FA"/>
    <w:rsid w:val="004C4F8D"/>
    <w:rsid w:val="004C589E"/>
    <w:rsid w:val="004C6B4A"/>
    <w:rsid w:val="004C77F0"/>
    <w:rsid w:val="004D05ED"/>
    <w:rsid w:val="004D093D"/>
    <w:rsid w:val="004D0EA1"/>
    <w:rsid w:val="004D36DA"/>
    <w:rsid w:val="004D3B5E"/>
    <w:rsid w:val="004D4868"/>
    <w:rsid w:val="004D5CAD"/>
    <w:rsid w:val="004D7B56"/>
    <w:rsid w:val="004E1773"/>
    <w:rsid w:val="004E28E8"/>
    <w:rsid w:val="004E315F"/>
    <w:rsid w:val="004E35C1"/>
    <w:rsid w:val="004E385D"/>
    <w:rsid w:val="004E3B75"/>
    <w:rsid w:val="004E5A51"/>
    <w:rsid w:val="004E6342"/>
    <w:rsid w:val="004E6B18"/>
    <w:rsid w:val="004E6BA7"/>
    <w:rsid w:val="004E7256"/>
    <w:rsid w:val="004E7986"/>
    <w:rsid w:val="004E7A28"/>
    <w:rsid w:val="004F0996"/>
    <w:rsid w:val="004F09EF"/>
    <w:rsid w:val="004F0F6B"/>
    <w:rsid w:val="004F187B"/>
    <w:rsid w:val="004F1A87"/>
    <w:rsid w:val="004F2084"/>
    <w:rsid w:val="004F2320"/>
    <w:rsid w:val="004F308B"/>
    <w:rsid w:val="004F60CD"/>
    <w:rsid w:val="004F6366"/>
    <w:rsid w:val="004F6F48"/>
    <w:rsid w:val="004F6FD4"/>
    <w:rsid w:val="0050095B"/>
    <w:rsid w:val="0050215E"/>
    <w:rsid w:val="0050358F"/>
    <w:rsid w:val="005040DB"/>
    <w:rsid w:val="005047B7"/>
    <w:rsid w:val="00504AEB"/>
    <w:rsid w:val="0050575E"/>
    <w:rsid w:val="00505C60"/>
    <w:rsid w:val="00506CDE"/>
    <w:rsid w:val="00510B1A"/>
    <w:rsid w:val="005127B7"/>
    <w:rsid w:val="00512BCB"/>
    <w:rsid w:val="00513D8F"/>
    <w:rsid w:val="00514381"/>
    <w:rsid w:val="00515BAB"/>
    <w:rsid w:val="0051656A"/>
    <w:rsid w:val="00516BD2"/>
    <w:rsid w:val="005170B3"/>
    <w:rsid w:val="00517151"/>
    <w:rsid w:val="005179DC"/>
    <w:rsid w:val="00521459"/>
    <w:rsid w:val="00521C96"/>
    <w:rsid w:val="00521E64"/>
    <w:rsid w:val="005238DF"/>
    <w:rsid w:val="00524721"/>
    <w:rsid w:val="00524C4D"/>
    <w:rsid w:val="00526211"/>
    <w:rsid w:val="0052634C"/>
    <w:rsid w:val="00526D1C"/>
    <w:rsid w:val="0053130B"/>
    <w:rsid w:val="00532FA0"/>
    <w:rsid w:val="005339A0"/>
    <w:rsid w:val="005347A1"/>
    <w:rsid w:val="00534991"/>
    <w:rsid w:val="0053545C"/>
    <w:rsid w:val="00537CC6"/>
    <w:rsid w:val="00537DCC"/>
    <w:rsid w:val="00537DCE"/>
    <w:rsid w:val="0054060A"/>
    <w:rsid w:val="00540806"/>
    <w:rsid w:val="00541B69"/>
    <w:rsid w:val="00541F09"/>
    <w:rsid w:val="0054202D"/>
    <w:rsid w:val="00542BD0"/>
    <w:rsid w:val="005450F0"/>
    <w:rsid w:val="00546CEA"/>
    <w:rsid w:val="00547640"/>
    <w:rsid w:val="00550A8A"/>
    <w:rsid w:val="005510C6"/>
    <w:rsid w:val="005523C6"/>
    <w:rsid w:val="00552744"/>
    <w:rsid w:val="00553054"/>
    <w:rsid w:val="00553651"/>
    <w:rsid w:val="00553777"/>
    <w:rsid w:val="00554167"/>
    <w:rsid w:val="005546B6"/>
    <w:rsid w:val="00554C54"/>
    <w:rsid w:val="00554E09"/>
    <w:rsid w:val="00555D50"/>
    <w:rsid w:val="00555D56"/>
    <w:rsid w:val="00556692"/>
    <w:rsid w:val="00557923"/>
    <w:rsid w:val="00557C2C"/>
    <w:rsid w:val="0056038E"/>
    <w:rsid w:val="005609E5"/>
    <w:rsid w:val="005618BD"/>
    <w:rsid w:val="00563586"/>
    <w:rsid w:val="00563670"/>
    <w:rsid w:val="00563735"/>
    <w:rsid w:val="00564394"/>
    <w:rsid w:val="00566442"/>
    <w:rsid w:val="00566DCC"/>
    <w:rsid w:val="00567DAE"/>
    <w:rsid w:val="00570E0F"/>
    <w:rsid w:val="005712FC"/>
    <w:rsid w:val="005741D1"/>
    <w:rsid w:val="005754DE"/>
    <w:rsid w:val="00576C25"/>
    <w:rsid w:val="00577B79"/>
    <w:rsid w:val="00580902"/>
    <w:rsid w:val="0058153B"/>
    <w:rsid w:val="00581CFA"/>
    <w:rsid w:val="0058323D"/>
    <w:rsid w:val="00584785"/>
    <w:rsid w:val="005854C4"/>
    <w:rsid w:val="0058581F"/>
    <w:rsid w:val="005860A9"/>
    <w:rsid w:val="005860D4"/>
    <w:rsid w:val="005863DC"/>
    <w:rsid w:val="00587D84"/>
    <w:rsid w:val="00591711"/>
    <w:rsid w:val="00592421"/>
    <w:rsid w:val="00592D01"/>
    <w:rsid w:val="00593972"/>
    <w:rsid w:val="00594636"/>
    <w:rsid w:val="0059475C"/>
    <w:rsid w:val="005947D1"/>
    <w:rsid w:val="00594BD6"/>
    <w:rsid w:val="00594CEB"/>
    <w:rsid w:val="00594EC5"/>
    <w:rsid w:val="005953BC"/>
    <w:rsid w:val="0059604A"/>
    <w:rsid w:val="005970DC"/>
    <w:rsid w:val="005A1346"/>
    <w:rsid w:val="005A2E63"/>
    <w:rsid w:val="005A2E85"/>
    <w:rsid w:val="005A414E"/>
    <w:rsid w:val="005A4898"/>
    <w:rsid w:val="005A5481"/>
    <w:rsid w:val="005A7C90"/>
    <w:rsid w:val="005B15D7"/>
    <w:rsid w:val="005B18D9"/>
    <w:rsid w:val="005B2025"/>
    <w:rsid w:val="005B306E"/>
    <w:rsid w:val="005B3A1A"/>
    <w:rsid w:val="005B3D43"/>
    <w:rsid w:val="005B3E72"/>
    <w:rsid w:val="005B42C0"/>
    <w:rsid w:val="005B43F9"/>
    <w:rsid w:val="005B51A3"/>
    <w:rsid w:val="005B6E6D"/>
    <w:rsid w:val="005B7C31"/>
    <w:rsid w:val="005C04C5"/>
    <w:rsid w:val="005C0DDD"/>
    <w:rsid w:val="005C4E38"/>
    <w:rsid w:val="005C53ED"/>
    <w:rsid w:val="005C5643"/>
    <w:rsid w:val="005C5FBA"/>
    <w:rsid w:val="005C63FD"/>
    <w:rsid w:val="005C6534"/>
    <w:rsid w:val="005C7C2D"/>
    <w:rsid w:val="005D0CC4"/>
    <w:rsid w:val="005D21B8"/>
    <w:rsid w:val="005D2A46"/>
    <w:rsid w:val="005D2AC1"/>
    <w:rsid w:val="005D306C"/>
    <w:rsid w:val="005D32B9"/>
    <w:rsid w:val="005D356D"/>
    <w:rsid w:val="005D3CAB"/>
    <w:rsid w:val="005D41DC"/>
    <w:rsid w:val="005D42FD"/>
    <w:rsid w:val="005D44B9"/>
    <w:rsid w:val="005D5FC9"/>
    <w:rsid w:val="005D6CE3"/>
    <w:rsid w:val="005D7838"/>
    <w:rsid w:val="005E1E75"/>
    <w:rsid w:val="005E211C"/>
    <w:rsid w:val="005E2716"/>
    <w:rsid w:val="005E389F"/>
    <w:rsid w:val="005E4436"/>
    <w:rsid w:val="005E4857"/>
    <w:rsid w:val="005E48F5"/>
    <w:rsid w:val="005E5A1E"/>
    <w:rsid w:val="005E639C"/>
    <w:rsid w:val="005E64E3"/>
    <w:rsid w:val="005E6BE9"/>
    <w:rsid w:val="005E6C6F"/>
    <w:rsid w:val="005F0255"/>
    <w:rsid w:val="005F085D"/>
    <w:rsid w:val="005F1FE2"/>
    <w:rsid w:val="005F4333"/>
    <w:rsid w:val="005F504B"/>
    <w:rsid w:val="005F7F6B"/>
    <w:rsid w:val="00601524"/>
    <w:rsid w:val="0060171B"/>
    <w:rsid w:val="00601FDE"/>
    <w:rsid w:val="00602FE5"/>
    <w:rsid w:val="006040E7"/>
    <w:rsid w:val="0060491F"/>
    <w:rsid w:val="00604E2A"/>
    <w:rsid w:val="006074E0"/>
    <w:rsid w:val="00607F16"/>
    <w:rsid w:val="00611279"/>
    <w:rsid w:val="00611573"/>
    <w:rsid w:val="00611CB6"/>
    <w:rsid w:val="00613108"/>
    <w:rsid w:val="0061457A"/>
    <w:rsid w:val="00614A49"/>
    <w:rsid w:val="00614DFC"/>
    <w:rsid w:val="006163FE"/>
    <w:rsid w:val="00616AF3"/>
    <w:rsid w:val="0061739D"/>
    <w:rsid w:val="00617707"/>
    <w:rsid w:val="0062198C"/>
    <w:rsid w:val="00621C52"/>
    <w:rsid w:val="00622025"/>
    <w:rsid w:val="00622803"/>
    <w:rsid w:val="006239B4"/>
    <w:rsid w:val="006240F5"/>
    <w:rsid w:val="00624D1C"/>
    <w:rsid w:val="00624D20"/>
    <w:rsid w:val="00632DAD"/>
    <w:rsid w:val="00632E08"/>
    <w:rsid w:val="00633EF5"/>
    <w:rsid w:val="00634149"/>
    <w:rsid w:val="00635DC5"/>
    <w:rsid w:val="006363F1"/>
    <w:rsid w:val="00637C9C"/>
    <w:rsid w:val="0064039C"/>
    <w:rsid w:val="00640D7E"/>
    <w:rsid w:val="00641674"/>
    <w:rsid w:val="0064219B"/>
    <w:rsid w:val="006428C6"/>
    <w:rsid w:val="00642AE3"/>
    <w:rsid w:val="00642D23"/>
    <w:rsid w:val="0064367E"/>
    <w:rsid w:val="006437E8"/>
    <w:rsid w:val="00643A32"/>
    <w:rsid w:val="00643B7F"/>
    <w:rsid w:val="006445A6"/>
    <w:rsid w:val="00645BA1"/>
    <w:rsid w:val="00645D70"/>
    <w:rsid w:val="006503EC"/>
    <w:rsid w:val="006507A2"/>
    <w:rsid w:val="0065092C"/>
    <w:rsid w:val="00651614"/>
    <w:rsid w:val="00652F3C"/>
    <w:rsid w:val="006534A9"/>
    <w:rsid w:val="00653D7D"/>
    <w:rsid w:val="006552D3"/>
    <w:rsid w:val="006559FC"/>
    <w:rsid w:val="00655D9D"/>
    <w:rsid w:val="0065693F"/>
    <w:rsid w:val="0065767E"/>
    <w:rsid w:val="00657D2F"/>
    <w:rsid w:val="006603D5"/>
    <w:rsid w:val="00661A78"/>
    <w:rsid w:val="00661E91"/>
    <w:rsid w:val="0066302E"/>
    <w:rsid w:val="006639FF"/>
    <w:rsid w:val="00665C96"/>
    <w:rsid w:val="006702A2"/>
    <w:rsid w:val="0067059A"/>
    <w:rsid w:val="0067081A"/>
    <w:rsid w:val="006749D1"/>
    <w:rsid w:val="00674FC4"/>
    <w:rsid w:val="00676523"/>
    <w:rsid w:val="00680A5A"/>
    <w:rsid w:val="0068188F"/>
    <w:rsid w:val="00681A91"/>
    <w:rsid w:val="00683B74"/>
    <w:rsid w:val="00683D89"/>
    <w:rsid w:val="00685FA9"/>
    <w:rsid w:val="0068611B"/>
    <w:rsid w:val="006863C4"/>
    <w:rsid w:val="00686AA1"/>
    <w:rsid w:val="00687503"/>
    <w:rsid w:val="006879D2"/>
    <w:rsid w:val="00687B58"/>
    <w:rsid w:val="00690538"/>
    <w:rsid w:val="00690EAD"/>
    <w:rsid w:val="006913C1"/>
    <w:rsid w:val="00691F71"/>
    <w:rsid w:val="00692167"/>
    <w:rsid w:val="006923BC"/>
    <w:rsid w:val="006930CC"/>
    <w:rsid w:val="00693CA5"/>
    <w:rsid w:val="00694C51"/>
    <w:rsid w:val="00694F69"/>
    <w:rsid w:val="00695C9A"/>
    <w:rsid w:val="006968CB"/>
    <w:rsid w:val="00696E4A"/>
    <w:rsid w:val="00697442"/>
    <w:rsid w:val="006A0DBA"/>
    <w:rsid w:val="006A119F"/>
    <w:rsid w:val="006A1472"/>
    <w:rsid w:val="006A1678"/>
    <w:rsid w:val="006A2044"/>
    <w:rsid w:val="006A21E9"/>
    <w:rsid w:val="006A2B62"/>
    <w:rsid w:val="006A32AE"/>
    <w:rsid w:val="006A4C9D"/>
    <w:rsid w:val="006A50FE"/>
    <w:rsid w:val="006A6789"/>
    <w:rsid w:val="006A6C7E"/>
    <w:rsid w:val="006A7989"/>
    <w:rsid w:val="006B130D"/>
    <w:rsid w:val="006B26C5"/>
    <w:rsid w:val="006B30A4"/>
    <w:rsid w:val="006B30C2"/>
    <w:rsid w:val="006B4421"/>
    <w:rsid w:val="006B52F0"/>
    <w:rsid w:val="006B5594"/>
    <w:rsid w:val="006B66B7"/>
    <w:rsid w:val="006B7C60"/>
    <w:rsid w:val="006C01AF"/>
    <w:rsid w:val="006C043F"/>
    <w:rsid w:val="006C0CD4"/>
    <w:rsid w:val="006C29A4"/>
    <w:rsid w:val="006C3A8A"/>
    <w:rsid w:val="006C4201"/>
    <w:rsid w:val="006C4B01"/>
    <w:rsid w:val="006C5F55"/>
    <w:rsid w:val="006C719B"/>
    <w:rsid w:val="006C7B90"/>
    <w:rsid w:val="006D25DB"/>
    <w:rsid w:val="006D3A79"/>
    <w:rsid w:val="006D4723"/>
    <w:rsid w:val="006D4D38"/>
    <w:rsid w:val="006D5449"/>
    <w:rsid w:val="006D5C63"/>
    <w:rsid w:val="006D6374"/>
    <w:rsid w:val="006D7075"/>
    <w:rsid w:val="006D7768"/>
    <w:rsid w:val="006D7B7E"/>
    <w:rsid w:val="006D7DC3"/>
    <w:rsid w:val="006E024B"/>
    <w:rsid w:val="006E135A"/>
    <w:rsid w:val="006E13B6"/>
    <w:rsid w:val="006E145B"/>
    <w:rsid w:val="006E29A3"/>
    <w:rsid w:val="006E3A07"/>
    <w:rsid w:val="006E53C2"/>
    <w:rsid w:val="006E5E02"/>
    <w:rsid w:val="006E65F5"/>
    <w:rsid w:val="006E75C2"/>
    <w:rsid w:val="006F09D7"/>
    <w:rsid w:val="006F1536"/>
    <w:rsid w:val="006F2E7F"/>
    <w:rsid w:val="006F489F"/>
    <w:rsid w:val="006F4D5D"/>
    <w:rsid w:val="006F5BA2"/>
    <w:rsid w:val="006F6076"/>
    <w:rsid w:val="006F6CAC"/>
    <w:rsid w:val="006F763F"/>
    <w:rsid w:val="006F7652"/>
    <w:rsid w:val="00700CFC"/>
    <w:rsid w:val="007011BA"/>
    <w:rsid w:val="00701B29"/>
    <w:rsid w:val="0070224E"/>
    <w:rsid w:val="00702636"/>
    <w:rsid w:val="00702C4E"/>
    <w:rsid w:val="00702E8B"/>
    <w:rsid w:val="00702EDA"/>
    <w:rsid w:val="00703260"/>
    <w:rsid w:val="007035EC"/>
    <w:rsid w:val="00706477"/>
    <w:rsid w:val="00706544"/>
    <w:rsid w:val="00706CB2"/>
    <w:rsid w:val="0070704C"/>
    <w:rsid w:val="007073F3"/>
    <w:rsid w:val="0071282B"/>
    <w:rsid w:val="00715715"/>
    <w:rsid w:val="007161F4"/>
    <w:rsid w:val="0071687B"/>
    <w:rsid w:val="00717C84"/>
    <w:rsid w:val="00717D6F"/>
    <w:rsid w:val="00720108"/>
    <w:rsid w:val="00720610"/>
    <w:rsid w:val="00720ADD"/>
    <w:rsid w:val="0072213F"/>
    <w:rsid w:val="00722783"/>
    <w:rsid w:val="007229FB"/>
    <w:rsid w:val="00722F25"/>
    <w:rsid w:val="007238F5"/>
    <w:rsid w:val="00723CB1"/>
    <w:rsid w:val="007244BE"/>
    <w:rsid w:val="00724C3D"/>
    <w:rsid w:val="007253CC"/>
    <w:rsid w:val="007267C8"/>
    <w:rsid w:val="007305A0"/>
    <w:rsid w:val="00731D8B"/>
    <w:rsid w:val="00733738"/>
    <w:rsid w:val="00733CDF"/>
    <w:rsid w:val="00734029"/>
    <w:rsid w:val="00734305"/>
    <w:rsid w:val="00734CA7"/>
    <w:rsid w:val="00734D33"/>
    <w:rsid w:val="00735F0B"/>
    <w:rsid w:val="00736847"/>
    <w:rsid w:val="0073762F"/>
    <w:rsid w:val="007402AF"/>
    <w:rsid w:val="00740F03"/>
    <w:rsid w:val="00741305"/>
    <w:rsid w:val="007414AF"/>
    <w:rsid w:val="0074397A"/>
    <w:rsid w:val="00743D77"/>
    <w:rsid w:val="00743DBC"/>
    <w:rsid w:val="0074417B"/>
    <w:rsid w:val="0074641C"/>
    <w:rsid w:val="00747F4D"/>
    <w:rsid w:val="00750C06"/>
    <w:rsid w:val="00750D9C"/>
    <w:rsid w:val="0075122A"/>
    <w:rsid w:val="00753761"/>
    <w:rsid w:val="00753A60"/>
    <w:rsid w:val="00754C56"/>
    <w:rsid w:val="007554F3"/>
    <w:rsid w:val="007572CB"/>
    <w:rsid w:val="007573DB"/>
    <w:rsid w:val="0076020D"/>
    <w:rsid w:val="0076070F"/>
    <w:rsid w:val="007613AA"/>
    <w:rsid w:val="007626D5"/>
    <w:rsid w:val="00763653"/>
    <w:rsid w:val="00763C77"/>
    <w:rsid w:val="00764DA6"/>
    <w:rsid w:val="00765C32"/>
    <w:rsid w:val="00765CED"/>
    <w:rsid w:val="00766251"/>
    <w:rsid w:val="00766464"/>
    <w:rsid w:val="0076721F"/>
    <w:rsid w:val="00767910"/>
    <w:rsid w:val="007701CB"/>
    <w:rsid w:val="007701DB"/>
    <w:rsid w:val="00770466"/>
    <w:rsid w:val="007719A5"/>
    <w:rsid w:val="00774484"/>
    <w:rsid w:val="007749FD"/>
    <w:rsid w:val="00776F43"/>
    <w:rsid w:val="00777B65"/>
    <w:rsid w:val="00777CAB"/>
    <w:rsid w:val="00780647"/>
    <w:rsid w:val="007813B0"/>
    <w:rsid w:val="0078214B"/>
    <w:rsid w:val="00783391"/>
    <w:rsid w:val="007856E4"/>
    <w:rsid w:val="0078598C"/>
    <w:rsid w:val="007870B6"/>
    <w:rsid w:val="00787496"/>
    <w:rsid w:val="007876A5"/>
    <w:rsid w:val="00787725"/>
    <w:rsid w:val="00787913"/>
    <w:rsid w:val="00790EA7"/>
    <w:rsid w:val="00791628"/>
    <w:rsid w:val="00791A01"/>
    <w:rsid w:val="007924F4"/>
    <w:rsid w:val="007926F7"/>
    <w:rsid w:val="0079341C"/>
    <w:rsid w:val="00795607"/>
    <w:rsid w:val="00795D69"/>
    <w:rsid w:val="0079609A"/>
    <w:rsid w:val="0079726F"/>
    <w:rsid w:val="007973B3"/>
    <w:rsid w:val="0079F05F"/>
    <w:rsid w:val="007A00CE"/>
    <w:rsid w:val="007A1C99"/>
    <w:rsid w:val="007A2A86"/>
    <w:rsid w:val="007A34C0"/>
    <w:rsid w:val="007A3A3A"/>
    <w:rsid w:val="007A3AD6"/>
    <w:rsid w:val="007A3B16"/>
    <w:rsid w:val="007A4BBC"/>
    <w:rsid w:val="007A4F85"/>
    <w:rsid w:val="007A54F3"/>
    <w:rsid w:val="007A5959"/>
    <w:rsid w:val="007A5D39"/>
    <w:rsid w:val="007A64AF"/>
    <w:rsid w:val="007A6DAD"/>
    <w:rsid w:val="007B0582"/>
    <w:rsid w:val="007B0BB7"/>
    <w:rsid w:val="007B1219"/>
    <w:rsid w:val="007B15F8"/>
    <w:rsid w:val="007B16CA"/>
    <w:rsid w:val="007B29EA"/>
    <w:rsid w:val="007B2C82"/>
    <w:rsid w:val="007B34F6"/>
    <w:rsid w:val="007B3A28"/>
    <w:rsid w:val="007B3E7A"/>
    <w:rsid w:val="007B719A"/>
    <w:rsid w:val="007B747F"/>
    <w:rsid w:val="007B7671"/>
    <w:rsid w:val="007C1A46"/>
    <w:rsid w:val="007C1BE3"/>
    <w:rsid w:val="007C2B69"/>
    <w:rsid w:val="007C323C"/>
    <w:rsid w:val="007C4441"/>
    <w:rsid w:val="007C4B11"/>
    <w:rsid w:val="007C4B1A"/>
    <w:rsid w:val="007C55E7"/>
    <w:rsid w:val="007C67CE"/>
    <w:rsid w:val="007C70F4"/>
    <w:rsid w:val="007D0204"/>
    <w:rsid w:val="007D0366"/>
    <w:rsid w:val="007D0BB7"/>
    <w:rsid w:val="007D1012"/>
    <w:rsid w:val="007D21FC"/>
    <w:rsid w:val="007D26BE"/>
    <w:rsid w:val="007D3CF7"/>
    <w:rsid w:val="007D5567"/>
    <w:rsid w:val="007D5B4E"/>
    <w:rsid w:val="007D6BCB"/>
    <w:rsid w:val="007D74CF"/>
    <w:rsid w:val="007D7DFB"/>
    <w:rsid w:val="007E062C"/>
    <w:rsid w:val="007E0A10"/>
    <w:rsid w:val="007E15CF"/>
    <w:rsid w:val="007E19C8"/>
    <w:rsid w:val="007E235E"/>
    <w:rsid w:val="007E2527"/>
    <w:rsid w:val="007E3E47"/>
    <w:rsid w:val="007E42D2"/>
    <w:rsid w:val="007E471B"/>
    <w:rsid w:val="007E4AB7"/>
    <w:rsid w:val="007E530F"/>
    <w:rsid w:val="007E57B6"/>
    <w:rsid w:val="007E5CB5"/>
    <w:rsid w:val="007E74A4"/>
    <w:rsid w:val="007F0155"/>
    <w:rsid w:val="007F27FC"/>
    <w:rsid w:val="007F33A5"/>
    <w:rsid w:val="007F3C5F"/>
    <w:rsid w:val="007F3DE5"/>
    <w:rsid w:val="007F4883"/>
    <w:rsid w:val="007F55DC"/>
    <w:rsid w:val="007F5A42"/>
    <w:rsid w:val="007F6457"/>
    <w:rsid w:val="007F7750"/>
    <w:rsid w:val="0080141E"/>
    <w:rsid w:val="00801A66"/>
    <w:rsid w:val="00802649"/>
    <w:rsid w:val="00803BE6"/>
    <w:rsid w:val="0080488F"/>
    <w:rsid w:val="00804F28"/>
    <w:rsid w:val="00805109"/>
    <w:rsid w:val="0080577D"/>
    <w:rsid w:val="00805A60"/>
    <w:rsid w:val="00806102"/>
    <w:rsid w:val="0080618D"/>
    <w:rsid w:val="0080655F"/>
    <w:rsid w:val="008068DF"/>
    <w:rsid w:val="00806DAE"/>
    <w:rsid w:val="008075B9"/>
    <w:rsid w:val="008076E4"/>
    <w:rsid w:val="00811086"/>
    <w:rsid w:val="008146F5"/>
    <w:rsid w:val="008147F0"/>
    <w:rsid w:val="008160BD"/>
    <w:rsid w:val="0081623F"/>
    <w:rsid w:val="00817832"/>
    <w:rsid w:val="00817D88"/>
    <w:rsid w:val="00820059"/>
    <w:rsid w:val="0082127D"/>
    <w:rsid w:val="0082129C"/>
    <w:rsid w:val="00822BDB"/>
    <w:rsid w:val="00822FB8"/>
    <w:rsid w:val="00823929"/>
    <w:rsid w:val="00824DE2"/>
    <w:rsid w:val="008260DB"/>
    <w:rsid w:val="008262D2"/>
    <w:rsid w:val="008269A0"/>
    <w:rsid w:val="00827462"/>
    <w:rsid w:val="00831045"/>
    <w:rsid w:val="00836150"/>
    <w:rsid w:val="0083695D"/>
    <w:rsid w:val="008376BA"/>
    <w:rsid w:val="00841F1D"/>
    <w:rsid w:val="00845E10"/>
    <w:rsid w:val="00847974"/>
    <w:rsid w:val="008501E6"/>
    <w:rsid w:val="00850EB3"/>
    <w:rsid w:val="00851503"/>
    <w:rsid w:val="00851988"/>
    <w:rsid w:val="00852929"/>
    <w:rsid w:val="00852D21"/>
    <w:rsid w:val="008537D0"/>
    <w:rsid w:val="008538F8"/>
    <w:rsid w:val="00854982"/>
    <w:rsid w:val="00854A43"/>
    <w:rsid w:val="00854EAD"/>
    <w:rsid w:val="00855402"/>
    <w:rsid w:val="00855DCC"/>
    <w:rsid w:val="008566CC"/>
    <w:rsid w:val="00856707"/>
    <w:rsid w:val="00856B43"/>
    <w:rsid w:val="008578DE"/>
    <w:rsid w:val="0085794D"/>
    <w:rsid w:val="00857B6F"/>
    <w:rsid w:val="00857DD1"/>
    <w:rsid w:val="00860830"/>
    <w:rsid w:val="00860FB1"/>
    <w:rsid w:val="00861CEC"/>
    <w:rsid w:val="00863534"/>
    <w:rsid w:val="00864085"/>
    <w:rsid w:val="008664A7"/>
    <w:rsid w:val="00866D71"/>
    <w:rsid w:val="008700E6"/>
    <w:rsid w:val="00871039"/>
    <w:rsid w:val="00872039"/>
    <w:rsid w:val="008720AC"/>
    <w:rsid w:val="008722BC"/>
    <w:rsid w:val="00874151"/>
    <w:rsid w:val="00875BD9"/>
    <w:rsid w:val="008770FC"/>
    <w:rsid w:val="00880084"/>
    <w:rsid w:val="0088078E"/>
    <w:rsid w:val="00880C78"/>
    <w:rsid w:val="008815A1"/>
    <w:rsid w:val="00882FB9"/>
    <w:rsid w:val="008837D6"/>
    <w:rsid w:val="00884DBC"/>
    <w:rsid w:val="00884F3C"/>
    <w:rsid w:val="00885BD8"/>
    <w:rsid w:val="00886190"/>
    <w:rsid w:val="00886C8E"/>
    <w:rsid w:val="0088BC2F"/>
    <w:rsid w:val="008912B9"/>
    <w:rsid w:val="00891BF1"/>
    <w:rsid w:val="0089240E"/>
    <w:rsid w:val="008930AD"/>
    <w:rsid w:val="00894C54"/>
    <w:rsid w:val="00895257"/>
    <w:rsid w:val="00895528"/>
    <w:rsid w:val="00895934"/>
    <w:rsid w:val="008965A0"/>
    <w:rsid w:val="008A08F8"/>
    <w:rsid w:val="008A130F"/>
    <w:rsid w:val="008A1E5B"/>
    <w:rsid w:val="008A3FC4"/>
    <w:rsid w:val="008A69C2"/>
    <w:rsid w:val="008A72E1"/>
    <w:rsid w:val="008B0B3C"/>
    <w:rsid w:val="008B0F80"/>
    <w:rsid w:val="008B1753"/>
    <w:rsid w:val="008B1C81"/>
    <w:rsid w:val="008B2697"/>
    <w:rsid w:val="008B32BF"/>
    <w:rsid w:val="008B3316"/>
    <w:rsid w:val="008B40AF"/>
    <w:rsid w:val="008B7662"/>
    <w:rsid w:val="008B79F8"/>
    <w:rsid w:val="008C073C"/>
    <w:rsid w:val="008C1E0D"/>
    <w:rsid w:val="008C200A"/>
    <w:rsid w:val="008C361E"/>
    <w:rsid w:val="008C37D6"/>
    <w:rsid w:val="008C3D05"/>
    <w:rsid w:val="008C47B9"/>
    <w:rsid w:val="008C55CC"/>
    <w:rsid w:val="008D122D"/>
    <w:rsid w:val="008D1264"/>
    <w:rsid w:val="008D1B8D"/>
    <w:rsid w:val="008D2932"/>
    <w:rsid w:val="008D4282"/>
    <w:rsid w:val="008D4377"/>
    <w:rsid w:val="008D470E"/>
    <w:rsid w:val="008D4CE1"/>
    <w:rsid w:val="008D55C9"/>
    <w:rsid w:val="008D68D5"/>
    <w:rsid w:val="008D74DF"/>
    <w:rsid w:val="008D7B68"/>
    <w:rsid w:val="008E0956"/>
    <w:rsid w:val="008E0C31"/>
    <w:rsid w:val="008E0DC2"/>
    <w:rsid w:val="008E1626"/>
    <w:rsid w:val="008E2741"/>
    <w:rsid w:val="008E2C2D"/>
    <w:rsid w:val="008E3BE1"/>
    <w:rsid w:val="008E4D9B"/>
    <w:rsid w:val="008E5A6C"/>
    <w:rsid w:val="008F13B0"/>
    <w:rsid w:val="008F163F"/>
    <w:rsid w:val="008F1796"/>
    <w:rsid w:val="008F2A40"/>
    <w:rsid w:val="008F3F41"/>
    <w:rsid w:val="008F40C5"/>
    <w:rsid w:val="008F51B7"/>
    <w:rsid w:val="008F75D6"/>
    <w:rsid w:val="008F76DE"/>
    <w:rsid w:val="009025A7"/>
    <w:rsid w:val="00902EFD"/>
    <w:rsid w:val="00903817"/>
    <w:rsid w:val="0090478B"/>
    <w:rsid w:val="00904B76"/>
    <w:rsid w:val="009051D2"/>
    <w:rsid w:val="00905969"/>
    <w:rsid w:val="00906DCB"/>
    <w:rsid w:val="00907189"/>
    <w:rsid w:val="0090770E"/>
    <w:rsid w:val="00907766"/>
    <w:rsid w:val="00907A4C"/>
    <w:rsid w:val="00910FC1"/>
    <w:rsid w:val="00911769"/>
    <w:rsid w:val="009119DC"/>
    <w:rsid w:val="00911D07"/>
    <w:rsid w:val="00911DC9"/>
    <w:rsid w:val="00911F1D"/>
    <w:rsid w:val="0091214C"/>
    <w:rsid w:val="00913E7A"/>
    <w:rsid w:val="009147BA"/>
    <w:rsid w:val="00914ED9"/>
    <w:rsid w:val="0091520A"/>
    <w:rsid w:val="00915644"/>
    <w:rsid w:val="00915EBF"/>
    <w:rsid w:val="00916E15"/>
    <w:rsid w:val="0091763B"/>
    <w:rsid w:val="00917956"/>
    <w:rsid w:val="00917A1E"/>
    <w:rsid w:val="00917A6D"/>
    <w:rsid w:val="0092054F"/>
    <w:rsid w:val="009225BA"/>
    <w:rsid w:val="00922AB3"/>
    <w:rsid w:val="00922E35"/>
    <w:rsid w:val="00923589"/>
    <w:rsid w:val="00924280"/>
    <w:rsid w:val="009244DE"/>
    <w:rsid w:val="009255BD"/>
    <w:rsid w:val="009259C8"/>
    <w:rsid w:val="00927110"/>
    <w:rsid w:val="00927261"/>
    <w:rsid w:val="009277FB"/>
    <w:rsid w:val="00930566"/>
    <w:rsid w:val="00930ECC"/>
    <w:rsid w:val="00930FEF"/>
    <w:rsid w:val="009313CD"/>
    <w:rsid w:val="00932053"/>
    <w:rsid w:val="0093222B"/>
    <w:rsid w:val="009334E8"/>
    <w:rsid w:val="009351A8"/>
    <w:rsid w:val="00935889"/>
    <w:rsid w:val="00936112"/>
    <w:rsid w:val="009362C3"/>
    <w:rsid w:val="00936509"/>
    <w:rsid w:val="00936EB7"/>
    <w:rsid w:val="0093762F"/>
    <w:rsid w:val="009412F3"/>
    <w:rsid w:val="00941BCB"/>
    <w:rsid w:val="009421CD"/>
    <w:rsid w:val="009424FA"/>
    <w:rsid w:val="0094260D"/>
    <w:rsid w:val="00945DBB"/>
    <w:rsid w:val="0094611C"/>
    <w:rsid w:val="00955150"/>
    <w:rsid w:val="009552AE"/>
    <w:rsid w:val="009564CC"/>
    <w:rsid w:val="009564E0"/>
    <w:rsid w:val="0095661A"/>
    <w:rsid w:val="0096042E"/>
    <w:rsid w:val="009611CB"/>
    <w:rsid w:val="00961B35"/>
    <w:rsid w:val="009625F5"/>
    <w:rsid w:val="009627BA"/>
    <w:rsid w:val="00963A80"/>
    <w:rsid w:val="00963B18"/>
    <w:rsid w:val="009650F5"/>
    <w:rsid w:val="009652E2"/>
    <w:rsid w:val="00965A5B"/>
    <w:rsid w:val="00965EF9"/>
    <w:rsid w:val="009668A9"/>
    <w:rsid w:val="00967BFC"/>
    <w:rsid w:val="00967C78"/>
    <w:rsid w:val="009711A5"/>
    <w:rsid w:val="00971611"/>
    <w:rsid w:val="009724D0"/>
    <w:rsid w:val="009726D6"/>
    <w:rsid w:val="00972C2C"/>
    <w:rsid w:val="00972C9D"/>
    <w:rsid w:val="00973D84"/>
    <w:rsid w:val="00976E45"/>
    <w:rsid w:val="00977E9A"/>
    <w:rsid w:val="00980064"/>
    <w:rsid w:val="009806A5"/>
    <w:rsid w:val="00981D01"/>
    <w:rsid w:val="009836C0"/>
    <w:rsid w:val="00984E90"/>
    <w:rsid w:val="00985400"/>
    <w:rsid w:val="0098553B"/>
    <w:rsid w:val="009861E4"/>
    <w:rsid w:val="0098647D"/>
    <w:rsid w:val="00986AD9"/>
    <w:rsid w:val="00990414"/>
    <w:rsid w:val="009906F0"/>
    <w:rsid w:val="009927F5"/>
    <w:rsid w:val="0099292D"/>
    <w:rsid w:val="009938F7"/>
    <w:rsid w:val="00993DB9"/>
    <w:rsid w:val="0099418F"/>
    <w:rsid w:val="00994718"/>
    <w:rsid w:val="00994F02"/>
    <w:rsid w:val="0099562E"/>
    <w:rsid w:val="00995D4C"/>
    <w:rsid w:val="00996D7A"/>
    <w:rsid w:val="00997290"/>
    <w:rsid w:val="0099768C"/>
    <w:rsid w:val="009A0D0E"/>
    <w:rsid w:val="009A35C8"/>
    <w:rsid w:val="009A3912"/>
    <w:rsid w:val="009A3B24"/>
    <w:rsid w:val="009A3C3B"/>
    <w:rsid w:val="009A54CA"/>
    <w:rsid w:val="009A5623"/>
    <w:rsid w:val="009A6200"/>
    <w:rsid w:val="009A72E8"/>
    <w:rsid w:val="009A7F9A"/>
    <w:rsid w:val="009B079C"/>
    <w:rsid w:val="009B1661"/>
    <w:rsid w:val="009B39E0"/>
    <w:rsid w:val="009B4139"/>
    <w:rsid w:val="009B500C"/>
    <w:rsid w:val="009B537E"/>
    <w:rsid w:val="009B5C1B"/>
    <w:rsid w:val="009B5FE8"/>
    <w:rsid w:val="009C0910"/>
    <w:rsid w:val="009C1ABE"/>
    <w:rsid w:val="009C239F"/>
    <w:rsid w:val="009C2EF9"/>
    <w:rsid w:val="009C328E"/>
    <w:rsid w:val="009C3E6C"/>
    <w:rsid w:val="009C54AF"/>
    <w:rsid w:val="009D027A"/>
    <w:rsid w:val="009D1477"/>
    <w:rsid w:val="009D226D"/>
    <w:rsid w:val="009D2297"/>
    <w:rsid w:val="009D34C0"/>
    <w:rsid w:val="009D3B38"/>
    <w:rsid w:val="009D4D30"/>
    <w:rsid w:val="009D54FB"/>
    <w:rsid w:val="009D5CFB"/>
    <w:rsid w:val="009D5E36"/>
    <w:rsid w:val="009D6C42"/>
    <w:rsid w:val="009D6D74"/>
    <w:rsid w:val="009E0BF1"/>
    <w:rsid w:val="009E1813"/>
    <w:rsid w:val="009E2279"/>
    <w:rsid w:val="009E271B"/>
    <w:rsid w:val="009E3748"/>
    <w:rsid w:val="009E3F4E"/>
    <w:rsid w:val="009E5345"/>
    <w:rsid w:val="009E6239"/>
    <w:rsid w:val="009E736F"/>
    <w:rsid w:val="009F02AD"/>
    <w:rsid w:val="009F0503"/>
    <w:rsid w:val="009F0B4D"/>
    <w:rsid w:val="009F1375"/>
    <w:rsid w:val="009F3307"/>
    <w:rsid w:val="009F5BBD"/>
    <w:rsid w:val="009F72A9"/>
    <w:rsid w:val="00A012C9"/>
    <w:rsid w:val="00A0236F"/>
    <w:rsid w:val="00A0347D"/>
    <w:rsid w:val="00A0379A"/>
    <w:rsid w:val="00A03866"/>
    <w:rsid w:val="00A10068"/>
    <w:rsid w:val="00A10F83"/>
    <w:rsid w:val="00A12423"/>
    <w:rsid w:val="00A12AC0"/>
    <w:rsid w:val="00A12F74"/>
    <w:rsid w:val="00A131AF"/>
    <w:rsid w:val="00A13FFC"/>
    <w:rsid w:val="00A14C97"/>
    <w:rsid w:val="00A16048"/>
    <w:rsid w:val="00A1670C"/>
    <w:rsid w:val="00A16DC5"/>
    <w:rsid w:val="00A1741F"/>
    <w:rsid w:val="00A225F7"/>
    <w:rsid w:val="00A2425C"/>
    <w:rsid w:val="00A24BF1"/>
    <w:rsid w:val="00A25725"/>
    <w:rsid w:val="00A27B11"/>
    <w:rsid w:val="00A318F5"/>
    <w:rsid w:val="00A31C01"/>
    <w:rsid w:val="00A31ED7"/>
    <w:rsid w:val="00A326B1"/>
    <w:rsid w:val="00A32D2D"/>
    <w:rsid w:val="00A32EC1"/>
    <w:rsid w:val="00A336F5"/>
    <w:rsid w:val="00A338FC"/>
    <w:rsid w:val="00A33A44"/>
    <w:rsid w:val="00A33D86"/>
    <w:rsid w:val="00A341BD"/>
    <w:rsid w:val="00A34767"/>
    <w:rsid w:val="00A3555F"/>
    <w:rsid w:val="00A357CE"/>
    <w:rsid w:val="00A37B6D"/>
    <w:rsid w:val="00A40904"/>
    <w:rsid w:val="00A4150A"/>
    <w:rsid w:val="00A41E8F"/>
    <w:rsid w:val="00A426C1"/>
    <w:rsid w:val="00A4282B"/>
    <w:rsid w:val="00A434D8"/>
    <w:rsid w:val="00A443E2"/>
    <w:rsid w:val="00A45AA7"/>
    <w:rsid w:val="00A45D23"/>
    <w:rsid w:val="00A45D9B"/>
    <w:rsid w:val="00A4608C"/>
    <w:rsid w:val="00A5048A"/>
    <w:rsid w:val="00A509FA"/>
    <w:rsid w:val="00A50C94"/>
    <w:rsid w:val="00A51088"/>
    <w:rsid w:val="00A515B6"/>
    <w:rsid w:val="00A52914"/>
    <w:rsid w:val="00A52988"/>
    <w:rsid w:val="00A52DD9"/>
    <w:rsid w:val="00A52F1D"/>
    <w:rsid w:val="00A53449"/>
    <w:rsid w:val="00A53BDC"/>
    <w:rsid w:val="00A54980"/>
    <w:rsid w:val="00A54FA7"/>
    <w:rsid w:val="00A55753"/>
    <w:rsid w:val="00A55B4A"/>
    <w:rsid w:val="00A564DD"/>
    <w:rsid w:val="00A57781"/>
    <w:rsid w:val="00A60C0B"/>
    <w:rsid w:val="00A60F3E"/>
    <w:rsid w:val="00A61750"/>
    <w:rsid w:val="00A62E2E"/>
    <w:rsid w:val="00A63F2E"/>
    <w:rsid w:val="00A66188"/>
    <w:rsid w:val="00A71C81"/>
    <w:rsid w:val="00A72629"/>
    <w:rsid w:val="00A728DB"/>
    <w:rsid w:val="00A72B1A"/>
    <w:rsid w:val="00A72D87"/>
    <w:rsid w:val="00A74072"/>
    <w:rsid w:val="00A74404"/>
    <w:rsid w:val="00A75039"/>
    <w:rsid w:val="00A758F2"/>
    <w:rsid w:val="00A75AB4"/>
    <w:rsid w:val="00A762EB"/>
    <w:rsid w:val="00A80DA8"/>
    <w:rsid w:val="00A81061"/>
    <w:rsid w:val="00A81702"/>
    <w:rsid w:val="00A81C30"/>
    <w:rsid w:val="00A82037"/>
    <w:rsid w:val="00A831C1"/>
    <w:rsid w:val="00A8326B"/>
    <w:rsid w:val="00A83DD6"/>
    <w:rsid w:val="00A85E82"/>
    <w:rsid w:val="00A87212"/>
    <w:rsid w:val="00A90864"/>
    <w:rsid w:val="00A90B48"/>
    <w:rsid w:val="00A943E6"/>
    <w:rsid w:val="00A947CA"/>
    <w:rsid w:val="00A95C9A"/>
    <w:rsid w:val="00A96F8E"/>
    <w:rsid w:val="00A97233"/>
    <w:rsid w:val="00AA04C0"/>
    <w:rsid w:val="00AA103C"/>
    <w:rsid w:val="00AA1B72"/>
    <w:rsid w:val="00AA2097"/>
    <w:rsid w:val="00AA2FE0"/>
    <w:rsid w:val="00AA38E1"/>
    <w:rsid w:val="00AA3A9B"/>
    <w:rsid w:val="00AA4AF2"/>
    <w:rsid w:val="00AA6D74"/>
    <w:rsid w:val="00AA6F23"/>
    <w:rsid w:val="00AB22A8"/>
    <w:rsid w:val="00AB3310"/>
    <w:rsid w:val="00AB46E5"/>
    <w:rsid w:val="00AB47AD"/>
    <w:rsid w:val="00AB4C82"/>
    <w:rsid w:val="00AB650C"/>
    <w:rsid w:val="00AB6747"/>
    <w:rsid w:val="00AB6EB4"/>
    <w:rsid w:val="00AB7E06"/>
    <w:rsid w:val="00AC00EE"/>
    <w:rsid w:val="00AC0BF3"/>
    <w:rsid w:val="00AC0E2C"/>
    <w:rsid w:val="00AC1CD9"/>
    <w:rsid w:val="00AC28A5"/>
    <w:rsid w:val="00AC446C"/>
    <w:rsid w:val="00AC6E6A"/>
    <w:rsid w:val="00AC6F07"/>
    <w:rsid w:val="00AD0D80"/>
    <w:rsid w:val="00AD1B8C"/>
    <w:rsid w:val="00AD1DBD"/>
    <w:rsid w:val="00AD5EE4"/>
    <w:rsid w:val="00AD67B7"/>
    <w:rsid w:val="00AD6DFF"/>
    <w:rsid w:val="00AD6F9B"/>
    <w:rsid w:val="00AD7DA5"/>
    <w:rsid w:val="00AE1812"/>
    <w:rsid w:val="00AE1A03"/>
    <w:rsid w:val="00AE20F6"/>
    <w:rsid w:val="00AE249A"/>
    <w:rsid w:val="00AE30F0"/>
    <w:rsid w:val="00AE3ED2"/>
    <w:rsid w:val="00AE5FCB"/>
    <w:rsid w:val="00AE65F5"/>
    <w:rsid w:val="00AE6650"/>
    <w:rsid w:val="00AE6D5C"/>
    <w:rsid w:val="00AEBA41"/>
    <w:rsid w:val="00AF0700"/>
    <w:rsid w:val="00AF1931"/>
    <w:rsid w:val="00AF433B"/>
    <w:rsid w:val="00AF5C41"/>
    <w:rsid w:val="00B017D8"/>
    <w:rsid w:val="00B03323"/>
    <w:rsid w:val="00B06CB0"/>
    <w:rsid w:val="00B06CC0"/>
    <w:rsid w:val="00B10F05"/>
    <w:rsid w:val="00B116B8"/>
    <w:rsid w:val="00B122CF"/>
    <w:rsid w:val="00B13366"/>
    <w:rsid w:val="00B133EC"/>
    <w:rsid w:val="00B164A8"/>
    <w:rsid w:val="00B1793A"/>
    <w:rsid w:val="00B206C6"/>
    <w:rsid w:val="00B20CF1"/>
    <w:rsid w:val="00B21F87"/>
    <w:rsid w:val="00B23424"/>
    <w:rsid w:val="00B23725"/>
    <w:rsid w:val="00B2577A"/>
    <w:rsid w:val="00B269ED"/>
    <w:rsid w:val="00B26ECC"/>
    <w:rsid w:val="00B277EB"/>
    <w:rsid w:val="00B27AF7"/>
    <w:rsid w:val="00B27CDD"/>
    <w:rsid w:val="00B30467"/>
    <w:rsid w:val="00B314D9"/>
    <w:rsid w:val="00B31EB9"/>
    <w:rsid w:val="00B3240E"/>
    <w:rsid w:val="00B32711"/>
    <w:rsid w:val="00B32800"/>
    <w:rsid w:val="00B33FE9"/>
    <w:rsid w:val="00B34604"/>
    <w:rsid w:val="00B34ECD"/>
    <w:rsid w:val="00B365A9"/>
    <w:rsid w:val="00B36919"/>
    <w:rsid w:val="00B37F5A"/>
    <w:rsid w:val="00B40CFC"/>
    <w:rsid w:val="00B419CF"/>
    <w:rsid w:val="00B45423"/>
    <w:rsid w:val="00B455C3"/>
    <w:rsid w:val="00B50589"/>
    <w:rsid w:val="00B506A7"/>
    <w:rsid w:val="00B509DF"/>
    <w:rsid w:val="00B51A93"/>
    <w:rsid w:val="00B52241"/>
    <w:rsid w:val="00B531CF"/>
    <w:rsid w:val="00B532C4"/>
    <w:rsid w:val="00B53379"/>
    <w:rsid w:val="00B534A4"/>
    <w:rsid w:val="00B53A4E"/>
    <w:rsid w:val="00B53B1F"/>
    <w:rsid w:val="00B54781"/>
    <w:rsid w:val="00B547BF"/>
    <w:rsid w:val="00B553F0"/>
    <w:rsid w:val="00B56EFE"/>
    <w:rsid w:val="00B60435"/>
    <w:rsid w:val="00B61908"/>
    <w:rsid w:val="00B61C41"/>
    <w:rsid w:val="00B63DC9"/>
    <w:rsid w:val="00B65028"/>
    <w:rsid w:val="00B6534C"/>
    <w:rsid w:val="00B65640"/>
    <w:rsid w:val="00B65A6D"/>
    <w:rsid w:val="00B66573"/>
    <w:rsid w:val="00B66629"/>
    <w:rsid w:val="00B6678F"/>
    <w:rsid w:val="00B66FB1"/>
    <w:rsid w:val="00B672A1"/>
    <w:rsid w:val="00B724C6"/>
    <w:rsid w:val="00B72588"/>
    <w:rsid w:val="00B72CDC"/>
    <w:rsid w:val="00B735E1"/>
    <w:rsid w:val="00B745EE"/>
    <w:rsid w:val="00B753CF"/>
    <w:rsid w:val="00B75544"/>
    <w:rsid w:val="00B75D13"/>
    <w:rsid w:val="00B7758E"/>
    <w:rsid w:val="00B8130C"/>
    <w:rsid w:val="00B8264F"/>
    <w:rsid w:val="00B82C1A"/>
    <w:rsid w:val="00B8472B"/>
    <w:rsid w:val="00B84767"/>
    <w:rsid w:val="00B848EE"/>
    <w:rsid w:val="00B84AB7"/>
    <w:rsid w:val="00B8575A"/>
    <w:rsid w:val="00B873AA"/>
    <w:rsid w:val="00B8741C"/>
    <w:rsid w:val="00B87420"/>
    <w:rsid w:val="00B9057D"/>
    <w:rsid w:val="00B90893"/>
    <w:rsid w:val="00B90A86"/>
    <w:rsid w:val="00B91C1A"/>
    <w:rsid w:val="00B9207D"/>
    <w:rsid w:val="00B92A19"/>
    <w:rsid w:val="00B92C82"/>
    <w:rsid w:val="00B92CFB"/>
    <w:rsid w:val="00B931A7"/>
    <w:rsid w:val="00B93359"/>
    <w:rsid w:val="00B956E5"/>
    <w:rsid w:val="00B956EA"/>
    <w:rsid w:val="00B95752"/>
    <w:rsid w:val="00B95C5F"/>
    <w:rsid w:val="00B96A57"/>
    <w:rsid w:val="00BA036B"/>
    <w:rsid w:val="00BA0BA6"/>
    <w:rsid w:val="00BA13BD"/>
    <w:rsid w:val="00BA2DF2"/>
    <w:rsid w:val="00BA3A59"/>
    <w:rsid w:val="00BA3C93"/>
    <w:rsid w:val="00BA4DE9"/>
    <w:rsid w:val="00BA69C1"/>
    <w:rsid w:val="00BA6C6E"/>
    <w:rsid w:val="00BB0B47"/>
    <w:rsid w:val="00BB0B8A"/>
    <w:rsid w:val="00BB0C55"/>
    <w:rsid w:val="00BB491F"/>
    <w:rsid w:val="00BB551A"/>
    <w:rsid w:val="00BB5ACF"/>
    <w:rsid w:val="00BB6012"/>
    <w:rsid w:val="00BC0387"/>
    <w:rsid w:val="00BC1CB7"/>
    <w:rsid w:val="00BC1ECD"/>
    <w:rsid w:val="00BC2139"/>
    <w:rsid w:val="00BC252E"/>
    <w:rsid w:val="00BC3932"/>
    <w:rsid w:val="00BC4B20"/>
    <w:rsid w:val="00BC4D37"/>
    <w:rsid w:val="00BC4E26"/>
    <w:rsid w:val="00BC5DA2"/>
    <w:rsid w:val="00BC65D9"/>
    <w:rsid w:val="00BC7663"/>
    <w:rsid w:val="00BC777D"/>
    <w:rsid w:val="00BC7865"/>
    <w:rsid w:val="00BD0C9D"/>
    <w:rsid w:val="00BD0D02"/>
    <w:rsid w:val="00BD108A"/>
    <w:rsid w:val="00BD19C7"/>
    <w:rsid w:val="00BD2244"/>
    <w:rsid w:val="00BD7508"/>
    <w:rsid w:val="00BD7618"/>
    <w:rsid w:val="00BE16DA"/>
    <w:rsid w:val="00BE206E"/>
    <w:rsid w:val="00BE40D9"/>
    <w:rsid w:val="00BE5133"/>
    <w:rsid w:val="00BE59E1"/>
    <w:rsid w:val="00BE6465"/>
    <w:rsid w:val="00BE6E62"/>
    <w:rsid w:val="00BE6F9E"/>
    <w:rsid w:val="00BE716C"/>
    <w:rsid w:val="00BE7979"/>
    <w:rsid w:val="00BE7AA1"/>
    <w:rsid w:val="00BF0DF9"/>
    <w:rsid w:val="00BF1715"/>
    <w:rsid w:val="00BF1991"/>
    <w:rsid w:val="00BF4FDC"/>
    <w:rsid w:val="00BF500A"/>
    <w:rsid w:val="00BF5FF5"/>
    <w:rsid w:val="00BF629C"/>
    <w:rsid w:val="00BF6EFF"/>
    <w:rsid w:val="00BF7304"/>
    <w:rsid w:val="00BF7496"/>
    <w:rsid w:val="00BF78DF"/>
    <w:rsid w:val="00C028C9"/>
    <w:rsid w:val="00C02FA8"/>
    <w:rsid w:val="00C031BD"/>
    <w:rsid w:val="00C037C6"/>
    <w:rsid w:val="00C04F5F"/>
    <w:rsid w:val="00C0515D"/>
    <w:rsid w:val="00C060B0"/>
    <w:rsid w:val="00C06823"/>
    <w:rsid w:val="00C06958"/>
    <w:rsid w:val="00C06B2A"/>
    <w:rsid w:val="00C07850"/>
    <w:rsid w:val="00C10119"/>
    <w:rsid w:val="00C102AC"/>
    <w:rsid w:val="00C102C3"/>
    <w:rsid w:val="00C102FC"/>
    <w:rsid w:val="00C105B6"/>
    <w:rsid w:val="00C109FC"/>
    <w:rsid w:val="00C10D37"/>
    <w:rsid w:val="00C11298"/>
    <w:rsid w:val="00C12A67"/>
    <w:rsid w:val="00C13524"/>
    <w:rsid w:val="00C15F5E"/>
    <w:rsid w:val="00C174DB"/>
    <w:rsid w:val="00C20F84"/>
    <w:rsid w:val="00C2125E"/>
    <w:rsid w:val="00C227E9"/>
    <w:rsid w:val="00C2304D"/>
    <w:rsid w:val="00C23A2B"/>
    <w:rsid w:val="00C2474A"/>
    <w:rsid w:val="00C24DE4"/>
    <w:rsid w:val="00C25926"/>
    <w:rsid w:val="00C26709"/>
    <w:rsid w:val="00C307AE"/>
    <w:rsid w:val="00C3096C"/>
    <w:rsid w:val="00C31CD0"/>
    <w:rsid w:val="00C32BF2"/>
    <w:rsid w:val="00C331FA"/>
    <w:rsid w:val="00C34193"/>
    <w:rsid w:val="00C34562"/>
    <w:rsid w:val="00C34649"/>
    <w:rsid w:val="00C35058"/>
    <w:rsid w:val="00C35A66"/>
    <w:rsid w:val="00C362D5"/>
    <w:rsid w:val="00C36635"/>
    <w:rsid w:val="00C36C27"/>
    <w:rsid w:val="00C44E29"/>
    <w:rsid w:val="00C451CF"/>
    <w:rsid w:val="00C460D6"/>
    <w:rsid w:val="00C4732E"/>
    <w:rsid w:val="00C50C32"/>
    <w:rsid w:val="00C56188"/>
    <w:rsid w:val="00C56D89"/>
    <w:rsid w:val="00C57B8C"/>
    <w:rsid w:val="00C602CB"/>
    <w:rsid w:val="00C61815"/>
    <w:rsid w:val="00C619DA"/>
    <w:rsid w:val="00C61AEB"/>
    <w:rsid w:val="00C6376A"/>
    <w:rsid w:val="00C63873"/>
    <w:rsid w:val="00C65DDA"/>
    <w:rsid w:val="00C65E88"/>
    <w:rsid w:val="00C678DD"/>
    <w:rsid w:val="00C67A33"/>
    <w:rsid w:val="00C67BF7"/>
    <w:rsid w:val="00C70380"/>
    <w:rsid w:val="00C70DB4"/>
    <w:rsid w:val="00C71226"/>
    <w:rsid w:val="00C7187D"/>
    <w:rsid w:val="00C71B4C"/>
    <w:rsid w:val="00C73316"/>
    <w:rsid w:val="00C74FA5"/>
    <w:rsid w:val="00C75EC8"/>
    <w:rsid w:val="00C764BB"/>
    <w:rsid w:val="00C76592"/>
    <w:rsid w:val="00C76D81"/>
    <w:rsid w:val="00C774D7"/>
    <w:rsid w:val="00C77930"/>
    <w:rsid w:val="00C77E47"/>
    <w:rsid w:val="00C77EEC"/>
    <w:rsid w:val="00C803C6"/>
    <w:rsid w:val="00C81AE1"/>
    <w:rsid w:val="00C824BE"/>
    <w:rsid w:val="00C834E2"/>
    <w:rsid w:val="00C84623"/>
    <w:rsid w:val="00C84FCA"/>
    <w:rsid w:val="00C854AC"/>
    <w:rsid w:val="00C85863"/>
    <w:rsid w:val="00C85AAB"/>
    <w:rsid w:val="00C85BCD"/>
    <w:rsid w:val="00C86968"/>
    <w:rsid w:val="00C8752D"/>
    <w:rsid w:val="00C876EB"/>
    <w:rsid w:val="00C92234"/>
    <w:rsid w:val="00C935B8"/>
    <w:rsid w:val="00C94255"/>
    <w:rsid w:val="00C9434E"/>
    <w:rsid w:val="00C947C9"/>
    <w:rsid w:val="00C94DD2"/>
    <w:rsid w:val="00C95D9C"/>
    <w:rsid w:val="00C962A0"/>
    <w:rsid w:val="00CA0477"/>
    <w:rsid w:val="00CA073E"/>
    <w:rsid w:val="00CA0E5C"/>
    <w:rsid w:val="00CA2F92"/>
    <w:rsid w:val="00CA3CED"/>
    <w:rsid w:val="00CA5234"/>
    <w:rsid w:val="00CA55BF"/>
    <w:rsid w:val="00CA6466"/>
    <w:rsid w:val="00CA69DE"/>
    <w:rsid w:val="00CA739C"/>
    <w:rsid w:val="00CB0625"/>
    <w:rsid w:val="00CB12FA"/>
    <w:rsid w:val="00CB16CE"/>
    <w:rsid w:val="00CB2469"/>
    <w:rsid w:val="00CB3CF4"/>
    <w:rsid w:val="00CB5879"/>
    <w:rsid w:val="00CB6478"/>
    <w:rsid w:val="00CB6F13"/>
    <w:rsid w:val="00CC1602"/>
    <w:rsid w:val="00CC30E7"/>
    <w:rsid w:val="00CC32D1"/>
    <w:rsid w:val="00CC336E"/>
    <w:rsid w:val="00CC37BE"/>
    <w:rsid w:val="00CC4DC2"/>
    <w:rsid w:val="00CC65B6"/>
    <w:rsid w:val="00CC6D4B"/>
    <w:rsid w:val="00CC7BBF"/>
    <w:rsid w:val="00CC7DC4"/>
    <w:rsid w:val="00CD0033"/>
    <w:rsid w:val="00CD157F"/>
    <w:rsid w:val="00CD284C"/>
    <w:rsid w:val="00CD34C3"/>
    <w:rsid w:val="00CD351A"/>
    <w:rsid w:val="00CD3A55"/>
    <w:rsid w:val="00CD3A5A"/>
    <w:rsid w:val="00CD5637"/>
    <w:rsid w:val="00CD656E"/>
    <w:rsid w:val="00CD7A06"/>
    <w:rsid w:val="00CE055F"/>
    <w:rsid w:val="00CE1281"/>
    <w:rsid w:val="00CE1956"/>
    <w:rsid w:val="00CE2060"/>
    <w:rsid w:val="00CE248F"/>
    <w:rsid w:val="00CE2510"/>
    <w:rsid w:val="00CE4964"/>
    <w:rsid w:val="00CE5A34"/>
    <w:rsid w:val="00CE5BB5"/>
    <w:rsid w:val="00CE6100"/>
    <w:rsid w:val="00CE7441"/>
    <w:rsid w:val="00CE7E45"/>
    <w:rsid w:val="00CF0D74"/>
    <w:rsid w:val="00CF26D5"/>
    <w:rsid w:val="00CF35FC"/>
    <w:rsid w:val="00CF4DB7"/>
    <w:rsid w:val="00CF51C5"/>
    <w:rsid w:val="00CF5CF5"/>
    <w:rsid w:val="00CF628C"/>
    <w:rsid w:val="00CF68D1"/>
    <w:rsid w:val="00CF6E39"/>
    <w:rsid w:val="00D019FB"/>
    <w:rsid w:val="00D01E2A"/>
    <w:rsid w:val="00D025AC"/>
    <w:rsid w:val="00D05BFA"/>
    <w:rsid w:val="00D06DC4"/>
    <w:rsid w:val="00D111A9"/>
    <w:rsid w:val="00D12E42"/>
    <w:rsid w:val="00D136B7"/>
    <w:rsid w:val="00D13B78"/>
    <w:rsid w:val="00D140CF"/>
    <w:rsid w:val="00D14141"/>
    <w:rsid w:val="00D148D8"/>
    <w:rsid w:val="00D14F14"/>
    <w:rsid w:val="00D152C3"/>
    <w:rsid w:val="00D15529"/>
    <w:rsid w:val="00D1560C"/>
    <w:rsid w:val="00D15613"/>
    <w:rsid w:val="00D161E4"/>
    <w:rsid w:val="00D162DF"/>
    <w:rsid w:val="00D16E24"/>
    <w:rsid w:val="00D1780B"/>
    <w:rsid w:val="00D17B37"/>
    <w:rsid w:val="00D21183"/>
    <w:rsid w:val="00D215A3"/>
    <w:rsid w:val="00D215B3"/>
    <w:rsid w:val="00D21A91"/>
    <w:rsid w:val="00D22163"/>
    <w:rsid w:val="00D22C49"/>
    <w:rsid w:val="00D2303D"/>
    <w:rsid w:val="00D23161"/>
    <w:rsid w:val="00D23FAD"/>
    <w:rsid w:val="00D24672"/>
    <w:rsid w:val="00D255C8"/>
    <w:rsid w:val="00D25665"/>
    <w:rsid w:val="00D264CF"/>
    <w:rsid w:val="00D265A0"/>
    <w:rsid w:val="00D30B35"/>
    <w:rsid w:val="00D324BE"/>
    <w:rsid w:val="00D33571"/>
    <w:rsid w:val="00D35A9F"/>
    <w:rsid w:val="00D37536"/>
    <w:rsid w:val="00D41E75"/>
    <w:rsid w:val="00D420E3"/>
    <w:rsid w:val="00D42C8F"/>
    <w:rsid w:val="00D43045"/>
    <w:rsid w:val="00D43AD1"/>
    <w:rsid w:val="00D45EAE"/>
    <w:rsid w:val="00D52240"/>
    <w:rsid w:val="00D543AC"/>
    <w:rsid w:val="00D5614B"/>
    <w:rsid w:val="00D56DE8"/>
    <w:rsid w:val="00D571B8"/>
    <w:rsid w:val="00D5755A"/>
    <w:rsid w:val="00D60906"/>
    <w:rsid w:val="00D62066"/>
    <w:rsid w:val="00D62876"/>
    <w:rsid w:val="00D6299C"/>
    <w:rsid w:val="00D63065"/>
    <w:rsid w:val="00D6317D"/>
    <w:rsid w:val="00D65226"/>
    <w:rsid w:val="00D65B40"/>
    <w:rsid w:val="00D6640E"/>
    <w:rsid w:val="00D671A2"/>
    <w:rsid w:val="00D67434"/>
    <w:rsid w:val="00D70258"/>
    <w:rsid w:val="00D70CF3"/>
    <w:rsid w:val="00D725B9"/>
    <w:rsid w:val="00D7270F"/>
    <w:rsid w:val="00D732CD"/>
    <w:rsid w:val="00D7391F"/>
    <w:rsid w:val="00D741E2"/>
    <w:rsid w:val="00D750A7"/>
    <w:rsid w:val="00D75703"/>
    <w:rsid w:val="00D764E3"/>
    <w:rsid w:val="00D8179F"/>
    <w:rsid w:val="00D818CA"/>
    <w:rsid w:val="00D821DF"/>
    <w:rsid w:val="00D821FA"/>
    <w:rsid w:val="00D82F8C"/>
    <w:rsid w:val="00D8304E"/>
    <w:rsid w:val="00D83B9A"/>
    <w:rsid w:val="00D84895"/>
    <w:rsid w:val="00D85635"/>
    <w:rsid w:val="00D87E6F"/>
    <w:rsid w:val="00D90374"/>
    <w:rsid w:val="00D903D5"/>
    <w:rsid w:val="00D90485"/>
    <w:rsid w:val="00D90E1B"/>
    <w:rsid w:val="00D92C39"/>
    <w:rsid w:val="00D92F90"/>
    <w:rsid w:val="00D93B28"/>
    <w:rsid w:val="00D957C9"/>
    <w:rsid w:val="00D96949"/>
    <w:rsid w:val="00D96CB9"/>
    <w:rsid w:val="00D96CBC"/>
    <w:rsid w:val="00D97C21"/>
    <w:rsid w:val="00D97FAF"/>
    <w:rsid w:val="00DA0449"/>
    <w:rsid w:val="00DA15BE"/>
    <w:rsid w:val="00DA1918"/>
    <w:rsid w:val="00DA1E3F"/>
    <w:rsid w:val="00DA252E"/>
    <w:rsid w:val="00DA39AC"/>
    <w:rsid w:val="00DA3F1F"/>
    <w:rsid w:val="00DA485A"/>
    <w:rsid w:val="00DA7558"/>
    <w:rsid w:val="00DA7C5A"/>
    <w:rsid w:val="00DB001D"/>
    <w:rsid w:val="00DB06D9"/>
    <w:rsid w:val="00DB16D4"/>
    <w:rsid w:val="00DB3079"/>
    <w:rsid w:val="00DB30DE"/>
    <w:rsid w:val="00DB379F"/>
    <w:rsid w:val="00DB3AAD"/>
    <w:rsid w:val="00DB3DCD"/>
    <w:rsid w:val="00DB561C"/>
    <w:rsid w:val="00DB5A93"/>
    <w:rsid w:val="00DB5CBC"/>
    <w:rsid w:val="00DB6AE9"/>
    <w:rsid w:val="00DC05DF"/>
    <w:rsid w:val="00DC2146"/>
    <w:rsid w:val="00DC21EC"/>
    <w:rsid w:val="00DC3113"/>
    <w:rsid w:val="00DC3F42"/>
    <w:rsid w:val="00DC41AA"/>
    <w:rsid w:val="00DC48F6"/>
    <w:rsid w:val="00DC4FCE"/>
    <w:rsid w:val="00DC5ADE"/>
    <w:rsid w:val="00DD06EE"/>
    <w:rsid w:val="00DD0723"/>
    <w:rsid w:val="00DD10FE"/>
    <w:rsid w:val="00DD246B"/>
    <w:rsid w:val="00DD3B25"/>
    <w:rsid w:val="00DE0859"/>
    <w:rsid w:val="00DE11DC"/>
    <w:rsid w:val="00DE2A1E"/>
    <w:rsid w:val="00DE2D63"/>
    <w:rsid w:val="00DE5829"/>
    <w:rsid w:val="00DE5C2F"/>
    <w:rsid w:val="00DE69D9"/>
    <w:rsid w:val="00DE755B"/>
    <w:rsid w:val="00DF0942"/>
    <w:rsid w:val="00DF10BF"/>
    <w:rsid w:val="00DF12FB"/>
    <w:rsid w:val="00DF1349"/>
    <w:rsid w:val="00DF1721"/>
    <w:rsid w:val="00DF325C"/>
    <w:rsid w:val="00DF4C5A"/>
    <w:rsid w:val="00DF5CDE"/>
    <w:rsid w:val="00DF6938"/>
    <w:rsid w:val="00DF6AA0"/>
    <w:rsid w:val="00DF7099"/>
    <w:rsid w:val="00E0021B"/>
    <w:rsid w:val="00E0073D"/>
    <w:rsid w:val="00E0140E"/>
    <w:rsid w:val="00E021AE"/>
    <w:rsid w:val="00E0368E"/>
    <w:rsid w:val="00E04D7E"/>
    <w:rsid w:val="00E04EE7"/>
    <w:rsid w:val="00E06E23"/>
    <w:rsid w:val="00E0737A"/>
    <w:rsid w:val="00E07C7B"/>
    <w:rsid w:val="00E07F10"/>
    <w:rsid w:val="00E101A7"/>
    <w:rsid w:val="00E109AA"/>
    <w:rsid w:val="00E11092"/>
    <w:rsid w:val="00E11648"/>
    <w:rsid w:val="00E129EF"/>
    <w:rsid w:val="00E12DD0"/>
    <w:rsid w:val="00E13769"/>
    <w:rsid w:val="00E13FAA"/>
    <w:rsid w:val="00E13FEF"/>
    <w:rsid w:val="00E143C5"/>
    <w:rsid w:val="00E1526F"/>
    <w:rsid w:val="00E15B10"/>
    <w:rsid w:val="00E23476"/>
    <w:rsid w:val="00E23782"/>
    <w:rsid w:val="00E23991"/>
    <w:rsid w:val="00E23C03"/>
    <w:rsid w:val="00E23C6F"/>
    <w:rsid w:val="00E23E16"/>
    <w:rsid w:val="00E2421E"/>
    <w:rsid w:val="00E24BA4"/>
    <w:rsid w:val="00E2523C"/>
    <w:rsid w:val="00E25B61"/>
    <w:rsid w:val="00E265A8"/>
    <w:rsid w:val="00E26E41"/>
    <w:rsid w:val="00E27108"/>
    <w:rsid w:val="00E27123"/>
    <w:rsid w:val="00E30E95"/>
    <w:rsid w:val="00E31409"/>
    <w:rsid w:val="00E31C79"/>
    <w:rsid w:val="00E325CE"/>
    <w:rsid w:val="00E32CB0"/>
    <w:rsid w:val="00E341A3"/>
    <w:rsid w:val="00E347CE"/>
    <w:rsid w:val="00E349FB"/>
    <w:rsid w:val="00E3574D"/>
    <w:rsid w:val="00E35B0D"/>
    <w:rsid w:val="00E35B3B"/>
    <w:rsid w:val="00E36C93"/>
    <w:rsid w:val="00E3710D"/>
    <w:rsid w:val="00E41374"/>
    <w:rsid w:val="00E417CC"/>
    <w:rsid w:val="00E41F04"/>
    <w:rsid w:val="00E42154"/>
    <w:rsid w:val="00E4227F"/>
    <w:rsid w:val="00E425E7"/>
    <w:rsid w:val="00E438FB"/>
    <w:rsid w:val="00E44F9D"/>
    <w:rsid w:val="00E4508F"/>
    <w:rsid w:val="00E4513F"/>
    <w:rsid w:val="00E45213"/>
    <w:rsid w:val="00E45394"/>
    <w:rsid w:val="00E4541C"/>
    <w:rsid w:val="00E468B6"/>
    <w:rsid w:val="00E46F86"/>
    <w:rsid w:val="00E516CF"/>
    <w:rsid w:val="00E51769"/>
    <w:rsid w:val="00E51B4A"/>
    <w:rsid w:val="00E532B5"/>
    <w:rsid w:val="00E544A0"/>
    <w:rsid w:val="00E553B2"/>
    <w:rsid w:val="00E55AF9"/>
    <w:rsid w:val="00E55E67"/>
    <w:rsid w:val="00E56672"/>
    <w:rsid w:val="00E56FEF"/>
    <w:rsid w:val="00E5708D"/>
    <w:rsid w:val="00E57401"/>
    <w:rsid w:val="00E57F9F"/>
    <w:rsid w:val="00E60E7D"/>
    <w:rsid w:val="00E6165E"/>
    <w:rsid w:val="00E61D8A"/>
    <w:rsid w:val="00E62227"/>
    <w:rsid w:val="00E623CB"/>
    <w:rsid w:val="00E632C6"/>
    <w:rsid w:val="00E64A8F"/>
    <w:rsid w:val="00E6515C"/>
    <w:rsid w:val="00E669BB"/>
    <w:rsid w:val="00E66C29"/>
    <w:rsid w:val="00E672BA"/>
    <w:rsid w:val="00E70061"/>
    <w:rsid w:val="00E709D6"/>
    <w:rsid w:val="00E71ED0"/>
    <w:rsid w:val="00E720A7"/>
    <w:rsid w:val="00E7228B"/>
    <w:rsid w:val="00E72C17"/>
    <w:rsid w:val="00E733AE"/>
    <w:rsid w:val="00E7497A"/>
    <w:rsid w:val="00E75D1A"/>
    <w:rsid w:val="00E75D30"/>
    <w:rsid w:val="00E76E3B"/>
    <w:rsid w:val="00E7788F"/>
    <w:rsid w:val="00E8268D"/>
    <w:rsid w:val="00E826AE"/>
    <w:rsid w:val="00E84940"/>
    <w:rsid w:val="00E84F88"/>
    <w:rsid w:val="00E85F6E"/>
    <w:rsid w:val="00E864FD"/>
    <w:rsid w:val="00E87232"/>
    <w:rsid w:val="00E8784B"/>
    <w:rsid w:val="00E90EDB"/>
    <w:rsid w:val="00E927C8"/>
    <w:rsid w:val="00E93233"/>
    <w:rsid w:val="00E93DB6"/>
    <w:rsid w:val="00E94B1E"/>
    <w:rsid w:val="00E94FDE"/>
    <w:rsid w:val="00E95488"/>
    <w:rsid w:val="00E96DB9"/>
    <w:rsid w:val="00E97168"/>
    <w:rsid w:val="00E97E31"/>
    <w:rsid w:val="00EA052C"/>
    <w:rsid w:val="00EA1EFA"/>
    <w:rsid w:val="00EA1F6E"/>
    <w:rsid w:val="00EA219D"/>
    <w:rsid w:val="00EA398D"/>
    <w:rsid w:val="00EA3C49"/>
    <w:rsid w:val="00EA5A09"/>
    <w:rsid w:val="00EA5D07"/>
    <w:rsid w:val="00EA6795"/>
    <w:rsid w:val="00EA6B40"/>
    <w:rsid w:val="00EA6C57"/>
    <w:rsid w:val="00EA6F9A"/>
    <w:rsid w:val="00EA76C2"/>
    <w:rsid w:val="00EB103A"/>
    <w:rsid w:val="00EB24B2"/>
    <w:rsid w:val="00EB2B9F"/>
    <w:rsid w:val="00EB3207"/>
    <w:rsid w:val="00EB38E9"/>
    <w:rsid w:val="00EB3D29"/>
    <w:rsid w:val="00EB4F50"/>
    <w:rsid w:val="00EB5381"/>
    <w:rsid w:val="00EB570D"/>
    <w:rsid w:val="00EB6A2A"/>
    <w:rsid w:val="00EB7E45"/>
    <w:rsid w:val="00EC05E3"/>
    <w:rsid w:val="00EC0A38"/>
    <w:rsid w:val="00EC235A"/>
    <w:rsid w:val="00EC6004"/>
    <w:rsid w:val="00EC6404"/>
    <w:rsid w:val="00EC6C28"/>
    <w:rsid w:val="00ED0916"/>
    <w:rsid w:val="00ED098F"/>
    <w:rsid w:val="00ED1574"/>
    <w:rsid w:val="00ED1E79"/>
    <w:rsid w:val="00ED2994"/>
    <w:rsid w:val="00ED2B1A"/>
    <w:rsid w:val="00ED2C12"/>
    <w:rsid w:val="00ED2C17"/>
    <w:rsid w:val="00ED38BC"/>
    <w:rsid w:val="00ED3CCA"/>
    <w:rsid w:val="00ED4207"/>
    <w:rsid w:val="00ED482A"/>
    <w:rsid w:val="00ED501E"/>
    <w:rsid w:val="00ED5405"/>
    <w:rsid w:val="00ED5EC2"/>
    <w:rsid w:val="00ED6268"/>
    <w:rsid w:val="00ED6394"/>
    <w:rsid w:val="00ED6B85"/>
    <w:rsid w:val="00ED74C1"/>
    <w:rsid w:val="00ED7D8C"/>
    <w:rsid w:val="00EE1081"/>
    <w:rsid w:val="00EE153C"/>
    <w:rsid w:val="00EE44F4"/>
    <w:rsid w:val="00EE5C8E"/>
    <w:rsid w:val="00EE6E7D"/>
    <w:rsid w:val="00EE71E5"/>
    <w:rsid w:val="00EE7D94"/>
    <w:rsid w:val="00EF081C"/>
    <w:rsid w:val="00EF089F"/>
    <w:rsid w:val="00EF1585"/>
    <w:rsid w:val="00EF3132"/>
    <w:rsid w:val="00EF3471"/>
    <w:rsid w:val="00EF3590"/>
    <w:rsid w:val="00EF423B"/>
    <w:rsid w:val="00EF4619"/>
    <w:rsid w:val="00EF4A34"/>
    <w:rsid w:val="00EF4B05"/>
    <w:rsid w:val="00EF566F"/>
    <w:rsid w:val="00EF59D8"/>
    <w:rsid w:val="00EF5AC0"/>
    <w:rsid w:val="00EF7683"/>
    <w:rsid w:val="00F00744"/>
    <w:rsid w:val="00F00DFC"/>
    <w:rsid w:val="00F016B4"/>
    <w:rsid w:val="00F021D6"/>
    <w:rsid w:val="00F05218"/>
    <w:rsid w:val="00F05BDD"/>
    <w:rsid w:val="00F05EFD"/>
    <w:rsid w:val="00F066A8"/>
    <w:rsid w:val="00F102EC"/>
    <w:rsid w:val="00F10882"/>
    <w:rsid w:val="00F11FC3"/>
    <w:rsid w:val="00F12B8E"/>
    <w:rsid w:val="00F1331F"/>
    <w:rsid w:val="00F13631"/>
    <w:rsid w:val="00F13981"/>
    <w:rsid w:val="00F15BFD"/>
    <w:rsid w:val="00F17306"/>
    <w:rsid w:val="00F2059B"/>
    <w:rsid w:val="00F216A6"/>
    <w:rsid w:val="00F2171C"/>
    <w:rsid w:val="00F22B8D"/>
    <w:rsid w:val="00F24A5D"/>
    <w:rsid w:val="00F251B0"/>
    <w:rsid w:val="00F25327"/>
    <w:rsid w:val="00F26512"/>
    <w:rsid w:val="00F27FC6"/>
    <w:rsid w:val="00F306EA"/>
    <w:rsid w:val="00F3126A"/>
    <w:rsid w:val="00F317DA"/>
    <w:rsid w:val="00F32DE8"/>
    <w:rsid w:val="00F32E8A"/>
    <w:rsid w:val="00F33029"/>
    <w:rsid w:val="00F338F5"/>
    <w:rsid w:val="00F351FF"/>
    <w:rsid w:val="00F361FC"/>
    <w:rsid w:val="00F36F65"/>
    <w:rsid w:val="00F374E1"/>
    <w:rsid w:val="00F4008C"/>
    <w:rsid w:val="00F40ABB"/>
    <w:rsid w:val="00F4105A"/>
    <w:rsid w:val="00F41AFF"/>
    <w:rsid w:val="00F433A3"/>
    <w:rsid w:val="00F43FBA"/>
    <w:rsid w:val="00F463D3"/>
    <w:rsid w:val="00F47682"/>
    <w:rsid w:val="00F51C62"/>
    <w:rsid w:val="00F51CB6"/>
    <w:rsid w:val="00F52329"/>
    <w:rsid w:val="00F52744"/>
    <w:rsid w:val="00F538FE"/>
    <w:rsid w:val="00F54BCD"/>
    <w:rsid w:val="00F55370"/>
    <w:rsid w:val="00F55804"/>
    <w:rsid w:val="00F569F9"/>
    <w:rsid w:val="00F56AC7"/>
    <w:rsid w:val="00F62597"/>
    <w:rsid w:val="00F62812"/>
    <w:rsid w:val="00F64522"/>
    <w:rsid w:val="00F64B5D"/>
    <w:rsid w:val="00F661CC"/>
    <w:rsid w:val="00F671C4"/>
    <w:rsid w:val="00F71369"/>
    <w:rsid w:val="00F7181D"/>
    <w:rsid w:val="00F72488"/>
    <w:rsid w:val="00F72914"/>
    <w:rsid w:val="00F729FF"/>
    <w:rsid w:val="00F73294"/>
    <w:rsid w:val="00F74DB5"/>
    <w:rsid w:val="00F75B80"/>
    <w:rsid w:val="00F75D86"/>
    <w:rsid w:val="00F76647"/>
    <w:rsid w:val="00F76B59"/>
    <w:rsid w:val="00F77A38"/>
    <w:rsid w:val="00F77BF9"/>
    <w:rsid w:val="00F801CE"/>
    <w:rsid w:val="00F81068"/>
    <w:rsid w:val="00F8183B"/>
    <w:rsid w:val="00F84B8A"/>
    <w:rsid w:val="00F850D3"/>
    <w:rsid w:val="00F8707C"/>
    <w:rsid w:val="00F87CE9"/>
    <w:rsid w:val="00F90064"/>
    <w:rsid w:val="00F90687"/>
    <w:rsid w:val="00F90B0B"/>
    <w:rsid w:val="00F926DF"/>
    <w:rsid w:val="00F93845"/>
    <w:rsid w:val="00F943AA"/>
    <w:rsid w:val="00F96A85"/>
    <w:rsid w:val="00F96CA3"/>
    <w:rsid w:val="00F97584"/>
    <w:rsid w:val="00F97982"/>
    <w:rsid w:val="00F97F0A"/>
    <w:rsid w:val="00FA0316"/>
    <w:rsid w:val="00FA181D"/>
    <w:rsid w:val="00FA2077"/>
    <w:rsid w:val="00FA2A9A"/>
    <w:rsid w:val="00FA3335"/>
    <w:rsid w:val="00FA36B0"/>
    <w:rsid w:val="00FA37EE"/>
    <w:rsid w:val="00FA467C"/>
    <w:rsid w:val="00FA5246"/>
    <w:rsid w:val="00FA580C"/>
    <w:rsid w:val="00FA5DAD"/>
    <w:rsid w:val="00FA61A6"/>
    <w:rsid w:val="00FA69FF"/>
    <w:rsid w:val="00FA6E0A"/>
    <w:rsid w:val="00FA73CC"/>
    <w:rsid w:val="00FA7D4C"/>
    <w:rsid w:val="00FB0CAC"/>
    <w:rsid w:val="00FB12DA"/>
    <w:rsid w:val="00FB20F8"/>
    <w:rsid w:val="00FB3772"/>
    <w:rsid w:val="00FB48A0"/>
    <w:rsid w:val="00FB5838"/>
    <w:rsid w:val="00FB5AEB"/>
    <w:rsid w:val="00FB5E48"/>
    <w:rsid w:val="00FB60D7"/>
    <w:rsid w:val="00FB7107"/>
    <w:rsid w:val="00FB72B0"/>
    <w:rsid w:val="00FB7B88"/>
    <w:rsid w:val="00FC0102"/>
    <w:rsid w:val="00FC143C"/>
    <w:rsid w:val="00FC21D3"/>
    <w:rsid w:val="00FC27B7"/>
    <w:rsid w:val="00FC402E"/>
    <w:rsid w:val="00FC403A"/>
    <w:rsid w:val="00FC5FED"/>
    <w:rsid w:val="00FC61F7"/>
    <w:rsid w:val="00FC62A2"/>
    <w:rsid w:val="00FC64C3"/>
    <w:rsid w:val="00FC6E9E"/>
    <w:rsid w:val="00FC7A4D"/>
    <w:rsid w:val="00FC7C7A"/>
    <w:rsid w:val="00FD0470"/>
    <w:rsid w:val="00FD0C61"/>
    <w:rsid w:val="00FD0F36"/>
    <w:rsid w:val="00FD4E47"/>
    <w:rsid w:val="00FD5922"/>
    <w:rsid w:val="00FD60C7"/>
    <w:rsid w:val="00FE1D9E"/>
    <w:rsid w:val="00FE2D3C"/>
    <w:rsid w:val="00FE3362"/>
    <w:rsid w:val="00FE3C5F"/>
    <w:rsid w:val="00FE4CA4"/>
    <w:rsid w:val="00FE608D"/>
    <w:rsid w:val="00FE69E6"/>
    <w:rsid w:val="00FE721F"/>
    <w:rsid w:val="00FE76BB"/>
    <w:rsid w:val="00FE7A63"/>
    <w:rsid w:val="00FF02DF"/>
    <w:rsid w:val="00FF0419"/>
    <w:rsid w:val="00FF4468"/>
    <w:rsid w:val="00FF5015"/>
    <w:rsid w:val="00FF6D60"/>
    <w:rsid w:val="00FF7769"/>
    <w:rsid w:val="010DC4B8"/>
    <w:rsid w:val="0114AF22"/>
    <w:rsid w:val="0124DBCB"/>
    <w:rsid w:val="012BF2C6"/>
    <w:rsid w:val="01476719"/>
    <w:rsid w:val="0178595C"/>
    <w:rsid w:val="019004D1"/>
    <w:rsid w:val="019CA34B"/>
    <w:rsid w:val="019CB4C6"/>
    <w:rsid w:val="01A39ED5"/>
    <w:rsid w:val="01A84B26"/>
    <w:rsid w:val="01CBF6FA"/>
    <w:rsid w:val="02063B06"/>
    <w:rsid w:val="0209E4FC"/>
    <w:rsid w:val="02270DB6"/>
    <w:rsid w:val="023CB704"/>
    <w:rsid w:val="02424703"/>
    <w:rsid w:val="0245D450"/>
    <w:rsid w:val="0254374A"/>
    <w:rsid w:val="02968553"/>
    <w:rsid w:val="02BE01A3"/>
    <w:rsid w:val="02DED9EA"/>
    <w:rsid w:val="02FB0B49"/>
    <w:rsid w:val="0317F68A"/>
    <w:rsid w:val="032E22F4"/>
    <w:rsid w:val="03479633"/>
    <w:rsid w:val="034F02C1"/>
    <w:rsid w:val="0353C7C6"/>
    <w:rsid w:val="03575C91"/>
    <w:rsid w:val="0359D192"/>
    <w:rsid w:val="0378B667"/>
    <w:rsid w:val="03802077"/>
    <w:rsid w:val="039CD30D"/>
    <w:rsid w:val="03C55356"/>
    <w:rsid w:val="03DC3A5F"/>
    <w:rsid w:val="03E4F297"/>
    <w:rsid w:val="03F60009"/>
    <w:rsid w:val="04508191"/>
    <w:rsid w:val="047F8383"/>
    <w:rsid w:val="0489662A"/>
    <w:rsid w:val="04BB54F9"/>
    <w:rsid w:val="04DA162D"/>
    <w:rsid w:val="04DC6B0B"/>
    <w:rsid w:val="04DF3E73"/>
    <w:rsid w:val="050C3BC7"/>
    <w:rsid w:val="050D698C"/>
    <w:rsid w:val="051B66C9"/>
    <w:rsid w:val="0520E360"/>
    <w:rsid w:val="052A7FD6"/>
    <w:rsid w:val="05517FB4"/>
    <w:rsid w:val="055B0620"/>
    <w:rsid w:val="055D53E8"/>
    <w:rsid w:val="0569247A"/>
    <w:rsid w:val="0577B6DD"/>
    <w:rsid w:val="057B3138"/>
    <w:rsid w:val="058CDB47"/>
    <w:rsid w:val="058D26E8"/>
    <w:rsid w:val="05A3DDF9"/>
    <w:rsid w:val="05A4A761"/>
    <w:rsid w:val="05AF7467"/>
    <w:rsid w:val="05B0B5E5"/>
    <w:rsid w:val="05E63CD8"/>
    <w:rsid w:val="05E8368E"/>
    <w:rsid w:val="05F250AF"/>
    <w:rsid w:val="05FB7C91"/>
    <w:rsid w:val="061FC211"/>
    <w:rsid w:val="063792B4"/>
    <w:rsid w:val="064B69AC"/>
    <w:rsid w:val="065B4AC8"/>
    <w:rsid w:val="06731833"/>
    <w:rsid w:val="067B5289"/>
    <w:rsid w:val="0682F265"/>
    <w:rsid w:val="0685837C"/>
    <w:rsid w:val="0691EBFA"/>
    <w:rsid w:val="06A367AF"/>
    <w:rsid w:val="06B9228D"/>
    <w:rsid w:val="06BDD808"/>
    <w:rsid w:val="06C730B8"/>
    <w:rsid w:val="06C77E78"/>
    <w:rsid w:val="07069C75"/>
    <w:rsid w:val="07149F0E"/>
    <w:rsid w:val="071CE791"/>
    <w:rsid w:val="072143F6"/>
    <w:rsid w:val="073CB498"/>
    <w:rsid w:val="074E5308"/>
    <w:rsid w:val="07B87A39"/>
    <w:rsid w:val="07C52516"/>
    <w:rsid w:val="07CC3544"/>
    <w:rsid w:val="07E1EF30"/>
    <w:rsid w:val="08158B8A"/>
    <w:rsid w:val="083A0BCD"/>
    <w:rsid w:val="08731FE3"/>
    <w:rsid w:val="087B5DAC"/>
    <w:rsid w:val="087DAC75"/>
    <w:rsid w:val="0884E812"/>
    <w:rsid w:val="08BCE35C"/>
    <w:rsid w:val="0916522C"/>
    <w:rsid w:val="0916D8BD"/>
    <w:rsid w:val="091C16F6"/>
    <w:rsid w:val="09287E67"/>
    <w:rsid w:val="094273FA"/>
    <w:rsid w:val="096097A9"/>
    <w:rsid w:val="098B0A3A"/>
    <w:rsid w:val="099283F3"/>
    <w:rsid w:val="09938167"/>
    <w:rsid w:val="09CC8531"/>
    <w:rsid w:val="0A68DC35"/>
    <w:rsid w:val="0AA70EE1"/>
    <w:rsid w:val="0AAED97C"/>
    <w:rsid w:val="0ADA02B4"/>
    <w:rsid w:val="0AF2F10D"/>
    <w:rsid w:val="0AF3BA37"/>
    <w:rsid w:val="0AF6838E"/>
    <w:rsid w:val="0B065672"/>
    <w:rsid w:val="0B3F2A56"/>
    <w:rsid w:val="0B5D108D"/>
    <w:rsid w:val="0BA7340D"/>
    <w:rsid w:val="0BA9E8F8"/>
    <w:rsid w:val="0BC9B4EF"/>
    <w:rsid w:val="0BFD945C"/>
    <w:rsid w:val="0C114625"/>
    <w:rsid w:val="0C490073"/>
    <w:rsid w:val="0C8FB757"/>
    <w:rsid w:val="0C903665"/>
    <w:rsid w:val="0CB31CDD"/>
    <w:rsid w:val="0CB9C45E"/>
    <w:rsid w:val="0CD7C57E"/>
    <w:rsid w:val="0CFC18D1"/>
    <w:rsid w:val="0CFEA2E8"/>
    <w:rsid w:val="0D468311"/>
    <w:rsid w:val="0D60C517"/>
    <w:rsid w:val="0D670182"/>
    <w:rsid w:val="0D79C4A0"/>
    <w:rsid w:val="0DA87347"/>
    <w:rsid w:val="0DACB90B"/>
    <w:rsid w:val="0DB277F4"/>
    <w:rsid w:val="0DD15C5E"/>
    <w:rsid w:val="0DD2B779"/>
    <w:rsid w:val="0DD9D4EE"/>
    <w:rsid w:val="0DE25495"/>
    <w:rsid w:val="0E0416FA"/>
    <w:rsid w:val="0E2FA77C"/>
    <w:rsid w:val="0E6ADF34"/>
    <w:rsid w:val="0E7F58C0"/>
    <w:rsid w:val="0E829A40"/>
    <w:rsid w:val="0E840924"/>
    <w:rsid w:val="0E930DFF"/>
    <w:rsid w:val="0EB764DA"/>
    <w:rsid w:val="0EB790CF"/>
    <w:rsid w:val="0EEBD0CA"/>
    <w:rsid w:val="0F067278"/>
    <w:rsid w:val="0F1DE1ED"/>
    <w:rsid w:val="0F2BB03D"/>
    <w:rsid w:val="0F558C89"/>
    <w:rsid w:val="0F6FCD97"/>
    <w:rsid w:val="0F76571D"/>
    <w:rsid w:val="0F783C33"/>
    <w:rsid w:val="0FC60B9C"/>
    <w:rsid w:val="0FC7F013"/>
    <w:rsid w:val="0FCBA74E"/>
    <w:rsid w:val="0FDBE11C"/>
    <w:rsid w:val="1022140D"/>
    <w:rsid w:val="10244ACB"/>
    <w:rsid w:val="103302BD"/>
    <w:rsid w:val="104537AB"/>
    <w:rsid w:val="104E92DD"/>
    <w:rsid w:val="1051ED54"/>
    <w:rsid w:val="1066375F"/>
    <w:rsid w:val="106F6FA9"/>
    <w:rsid w:val="1072E50B"/>
    <w:rsid w:val="10A400EE"/>
    <w:rsid w:val="10B54BB2"/>
    <w:rsid w:val="10BAEDA8"/>
    <w:rsid w:val="10DA2E48"/>
    <w:rsid w:val="10F38544"/>
    <w:rsid w:val="11332046"/>
    <w:rsid w:val="113BEB56"/>
    <w:rsid w:val="11641375"/>
    <w:rsid w:val="1193F8CE"/>
    <w:rsid w:val="11A95B35"/>
    <w:rsid w:val="11AA320F"/>
    <w:rsid w:val="11AD83FA"/>
    <w:rsid w:val="120459F2"/>
    <w:rsid w:val="12121FFF"/>
    <w:rsid w:val="1221FC73"/>
    <w:rsid w:val="127B1B29"/>
    <w:rsid w:val="129651C8"/>
    <w:rsid w:val="129BB76A"/>
    <w:rsid w:val="12A6C710"/>
    <w:rsid w:val="12BD017F"/>
    <w:rsid w:val="12BF784F"/>
    <w:rsid w:val="12DC8430"/>
    <w:rsid w:val="12F401C9"/>
    <w:rsid w:val="130F9BC1"/>
    <w:rsid w:val="13137E38"/>
    <w:rsid w:val="133E160D"/>
    <w:rsid w:val="134AAF56"/>
    <w:rsid w:val="138A505C"/>
    <w:rsid w:val="139BA89E"/>
    <w:rsid w:val="139C0F0B"/>
    <w:rsid w:val="13ACB340"/>
    <w:rsid w:val="13AD6613"/>
    <w:rsid w:val="13BCE9AB"/>
    <w:rsid w:val="13DC8B02"/>
    <w:rsid w:val="143BC171"/>
    <w:rsid w:val="143D2BEB"/>
    <w:rsid w:val="1442161E"/>
    <w:rsid w:val="1442AE0B"/>
    <w:rsid w:val="14787C90"/>
    <w:rsid w:val="14810FA8"/>
    <w:rsid w:val="1489DD2F"/>
    <w:rsid w:val="14B3D3DE"/>
    <w:rsid w:val="14C7E17E"/>
    <w:rsid w:val="14CA339F"/>
    <w:rsid w:val="150AA1DF"/>
    <w:rsid w:val="154BE042"/>
    <w:rsid w:val="15BF9595"/>
    <w:rsid w:val="15FCE7D8"/>
    <w:rsid w:val="161535FD"/>
    <w:rsid w:val="16267D74"/>
    <w:rsid w:val="164210C2"/>
    <w:rsid w:val="166206E5"/>
    <w:rsid w:val="16634471"/>
    <w:rsid w:val="168C9317"/>
    <w:rsid w:val="1696AD92"/>
    <w:rsid w:val="169AD245"/>
    <w:rsid w:val="16B6E8A3"/>
    <w:rsid w:val="16B9BA97"/>
    <w:rsid w:val="16C137C7"/>
    <w:rsid w:val="16DADBD0"/>
    <w:rsid w:val="16EA8915"/>
    <w:rsid w:val="16FBEC04"/>
    <w:rsid w:val="170E8FCC"/>
    <w:rsid w:val="1719265E"/>
    <w:rsid w:val="172A2764"/>
    <w:rsid w:val="174DE229"/>
    <w:rsid w:val="174F5B57"/>
    <w:rsid w:val="175C2395"/>
    <w:rsid w:val="17618766"/>
    <w:rsid w:val="176A0465"/>
    <w:rsid w:val="177582BC"/>
    <w:rsid w:val="1779E7F5"/>
    <w:rsid w:val="17829E9D"/>
    <w:rsid w:val="1794B22F"/>
    <w:rsid w:val="17AAC953"/>
    <w:rsid w:val="17C78E34"/>
    <w:rsid w:val="17D03D59"/>
    <w:rsid w:val="17F2E455"/>
    <w:rsid w:val="18038860"/>
    <w:rsid w:val="183C81ED"/>
    <w:rsid w:val="1872BF66"/>
    <w:rsid w:val="1872F4FF"/>
    <w:rsid w:val="188E433F"/>
    <w:rsid w:val="18C8FFAD"/>
    <w:rsid w:val="18CE4868"/>
    <w:rsid w:val="18EC8C7B"/>
    <w:rsid w:val="191329E9"/>
    <w:rsid w:val="193F6C24"/>
    <w:rsid w:val="194A026B"/>
    <w:rsid w:val="196FE395"/>
    <w:rsid w:val="19861BE0"/>
    <w:rsid w:val="19B0DCB3"/>
    <w:rsid w:val="19B1F0CD"/>
    <w:rsid w:val="19D1B786"/>
    <w:rsid w:val="19D60DFB"/>
    <w:rsid w:val="19DBB248"/>
    <w:rsid w:val="19FDAC09"/>
    <w:rsid w:val="1A0B380B"/>
    <w:rsid w:val="1A0D0C9E"/>
    <w:rsid w:val="1A2B4E79"/>
    <w:rsid w:val="1A31815F"/>
    <w:rsid w:val="1A3EB101"/>
    <w:rsid w:val="1A47F379"/>
    <w:rsid w:val="1A54028F"/>
    <w:rsid w:val="1A611200"/>
    <w:rsid w:val="1A8FEEC9"/>
    <w:rsid w:val="1A9FEB2F"/>
    <w:rsid w:val="1A9FEDFC"/>
    <w:rsid w:val="1AA8D57D"/>
    <w:rsid w:val="1AAC49C0"/>
    <w:rsid w:val="1AD94FEB"/>
    <w:rsid w:val="1AF0C856"/>
    <w:rsid w:val="1B080B64"/>
    <w:rsid w:val="1B0CCCFF"/>
    <w:rsid w:val="1B236C29"/>
    <w:rsid w:val="1B2EA92B"/>
    <w:rsid w:val="1B3D3F15"/>
    <w:rsid w:val="1B554C92"/>
    <w:rsid w:val="1B67A30B"/>
    <w:rsid w:val="1B7B6688"/>
    <w:rsid w:val="1B8A37CC"/>
    <w:rsid w:val="1B93C049"/>
    <w:rsid w:val="1B957365"/>
    <w:rsid w:val="1BA21523"/>
    <w:rsid w:val="1BBB9CC9"/>
    <w:rsid w:val="1BF58D3C"/>
    <w:rsid w:val="1C1AE938"/>
    <w:rsid w:val="1C3BCA46"/>
    <w:rsid w:val="1C3DDF04"/>
    <w:rsid w:val="1C3F54F6"/>
    <w:rsid w:val="1C48CC02"/>
    <w:rsid w:val="1C5CA34D"/>
    <w:rsid w:val="1C6570F6"/>
    <w:rsid w:val="1C7B0FAB"/>
    <w:rsid w:val="1C865B42"/>
    <w:rsid w:val="1C992C61"/>
    <w:rsid w:val="1CA04F6B"/>
    <w:rsid w:val="1CB7EE77"/>
    <w:rsid w:val="1D3D0CB6"/>
    <w:rsid w:val="1D8091C8"/>
    <w:rsid w:val="1D8C4397"/>
    <w:rsid w:val="1DA2B4E2"/>
    <w:rsid w:val="1DAD0088"/>
    <w:rsid w:val="1DE56F1D"/>
    <w:rsid w:val="1E10206F"/>
    <w:rsid w:val="1E133100"/>
    <w:rsid w:val="1E1E34CA"/>
    <w:rsid w:val="1E3CD1D9"/>
    <w:rsid w:val="1E541AE9"/>
    <w:rsid w:val="1E5F08A0"/>
    <w:rsid w:val="1E624EA7"/>
    <w:rsid w:val="1E663308"/>
    <w:rsid w:val="1EF960FB"/>
    <w:rsid w:val="1F001DBB"/>
    <w:rsid w:val="1F03DE20"/>
    <w:rsid w:val="1F0581C9"/>
    <w:rsid w:val="1F1087C2"/>
    <w:rsid w:val="1F1AB97A"/>
    <w:rsid w:val="1F1ACAB7"/>
    <w:rsid w:val="1F1B7958"/>
    <w:rsid w:val="1F23222C"/>
    <w:rsid w:val="1F2F210A"/>
    <w:rsid w:val="1F469787"/>
    <w:rsid w:val="1F5B617C"/>
    <w:rsid w:val="1F7D6670"/>
    <w:rsid w:val="1F8C73D2"/>
    <w:rsid w:val="1FA6F0AA"/>
    <w:rsid w:val="1FBB2497"/>
    <w:rsid w:val="1FCAE626"/>
    <w:rsid w:val="1FD09471"/>
    <w:rsid w:val="1FD58DBE"/>
    <w:rsid w:val="20A34005"/>
    <w:rsid w:val="20AB7537"/>
    <w:rsid w:val="20CFD569"/>
    <w:rsid w:val="20D8BDDA"/>
    <w:rsid w:val="21089340"/>
    <w:rsid w:val="21114B82"/>
    <w:rsid w:val="21155D8F"/>
    <w:rsid w:val="211B1DEF"/>
    <w:rsid w:val="2162A431"/>
    <w:rsid w:val="217EB867"/>
    <w:rsid w:val="21871CAF"/>
    <w:rsid w:val="21B093AE"/>
    <w:rsid w:val="21B6E5DF"/>
    <w:rsid w:val="21C4AF1C"/>
    <w:rsid w:val="21CD35EA"/>
    <w:rsid w:val="21D0B353"/>
    <w:rsid w:val="220E3F62"/>
    <w:rsid w:val="222659CB"/>
    <w:rsid w:val="2240D629"/>
    <w:rsid w:val="22423094"/>
    <w:rsid w:val="2260D1EA"/>
    <w:rsid w:val="229B9C11"/>
    <w:rsid w:val="22ACF83C"/>
    <w:rsid w:val="22D3BB42"/>
    <w:rsid w:val="22DE3D74"/>
    <w:rsid w:val="231D82BB"/>
    <w:rsid w:val="2349910C"/>
    <w:rsid w:val="2354D79E"/>
    <w:rsid w:val="23572BCD"/>
    <w:rsid w:val="2376CE43"/>
    <w:rsid w:val="2382191D"/>
    <w:rsid w:val="23960035"/>
    <w:rsid w:val="23B2816F"/>
    <w:rsid w:val="23E18300"/>
    <w:rsid w:val="2441A823"/>
    <w:rsid w:val="2441D2C0"/>
    <w:rsid w:val="245127C5"/>
    <w:rsid w:val="246CB35B"/>
    <w:rsid w:val="248B8712"/>
    <w:rsid w:val="24968CB7"/>
    <w:rsid w:val="24D17E1E"/>
    <w:rsid w:val="24EFE247"/>
    <w:rsid w:val="24F19FA8"/>
    <w:rsid w:val="252A4025"/>
    <w:rsid w:val="25342AD3"/>
    <w:rsid w:val="25396E24"/>
    <w:rsid w:val="2554B2EC"/>
    <w:rsid w:val="258CB79D"/>
    <w:rsid w:val="25919616"/>
    <w:rsid w:val="25AA3BFC"/>
    <w:rsid w:val="25B73E92"/>
    <w:rsid w:val="25E59DCC"/>
    <w:rsid w:val="25F9A453"/>
    <w:rsid w:val="260FAB48"/>
    <w:rsid w:val="262027FA"/>
    <w:rsid w:val="262E92A8"/>
    <w:rsid w:val="26523AC4"/>
    <w:rsid w:val="2654CCC9"/>
    <w:rsid w:val="265836D5"/>
    <w:rsid w:val="265E6859"/>
    <w:rsid w:val="267DE447"/>
    <w:rsid w:val="268A6357"/>
    <w:rsid w:val="269D1213"/>
    <w:rsid w:val="26ACA5AE"/>
    <w:rsid w:val="26BB8A91"/>
    <w:rsid w:val="26BFC26C"/>
    <w:rsid w:val="26F2BA3E"/>
    <w:rsid w:val="27161DAE"/>
    <w:rsid w:val="27171C92"/>
    <w:rsid w:val="2719F76A"/>
    <w:rsid w:val="271E7123"/>
    <w:rsid w:val="2723356B"/>
    <w:rsid w:val="274116E8"/>
    <w:rsid w:val="2767F6DA"/>
    <w:rsid w:val="27ADDB15"/>
    <w:rsid w:val="27AE4613"/>
    <w:rsid w:val="27BA4823"/>
    <w:rsid w:val="27C9690B"/>
    <w:rsid w:val="27CAE46B"/>
    <w:rsid w:val="27F9DFAF"/>
    <w:rsid w:val="2801E6CA"/>
    <w:rsid w:val="280CEDF7"/>
    <w:rsid w:val="28113A64"/>
    <w:rsid w:val="286A6940"/>
    <w:rsid w:val="2883BA75"/>
    <w:rsid w:val="28862BA7"/>
    <w:rsid w:val="288F47C0"/>
    <w:rsid w:val="2895694A"/>
    <w:rsid w:val="28B470D3"/>
    <w:rsid w:val="28D44343"/>
    <w:rsid w:val="28E9D049"/>
    <w:rsid w:val="291143F5"/>
    <w:rsid w:val="2943A43B"/>
    <w:rsid w:val="294DE435"/>
    <w:rsid w:val="295BC99D"/>
    <w:rsid w:val="29637F2B"/>
    <w:rsid w:val="2977EDAE"/>
    <w:rsid w:val="297A44A8"/>
    <w:rsid w:val="2993EC9C"/>
    <w:rsid w:val="29944B00"/>
    <w:rsid w:val="29C137AC"/>
    <w:rsid w:val="29EEF879"/>
    <w:rsid w:val="2A18A044"/>
    <w:rsid w:val="2A557AF0"/>
    <w:rsid w:val="2A5C8461"/>
    <w:rsid w:val="2A68D739"/>
    <w:rsid w:val="2A83C809"/>
    <w:rsid w:val="2A9B59F8"/>
    <w:rsid w:val="2AA64CED"/>
    <w:rsid w:val="2AA80E70"/>
    <w:rsid w:val="2ABB53DA"/>
    <w:rsid w:val="2ADD5CF4"/>
    <w:rsid w:val="2AE06F90"/>
    <w:rsid w:val="2B024E86"/>
    <w:rsid w:val="2B1AA9D1"/>
    <w:rsid w:val="2B2275BF"/>
    <w:rsid w:val="2B2BA2B4"/>
    <w:rsid w:val="2B355306"/>
    <w:rsid w:val="2B5F29A1"/>
    <w:rsid w:val="2B63F8CB"/>
    <w:rsid w:val="2B69CAF9"/>
    <w:rsid w:val="2B9C37A1"/>
    <w:rsid w:val="2BAF974D"/>
    <w:rsid w:val="2BB31A13"/>
    <w:rsid w:val="2BD3E7C6"/>
    <w:rsid w:val="2BE383AD"/>
    <w:rsid w:val="2C12020E"/>
    <w:rsid w:val="2C1A096F"/>
    <w:rsid w:val="2C396D6B"/>
    <w:rsid w:val="2C417A4D"/>
    <w:rsid w:val="2C53428D"/>
    <w:rsid w:val="2C5D1D24"/>
    <w:rsid w:val="2C826DC8"/>
    <w:rsid w:val="2C8F6861"/>
    <w:rsid w:val="2CA838C1"/>
    <w:rsid w:val="2CE0E6A0"/>
    <w:rsid w:val="2CF766FF"/>
    <w:rsid w:val="2D40D951"/>
    <w:rsid w:val="2D4103FE"/>
    <w:rsid w:val="2D4931AB"/>
    <w:rsid w:val="2D4CC25F"/>
    <w:rsid w:val="2D4E018E"/>
    <w:rsid w:val="2D6ADDD1"/>
    <w:rsid w:val="2D79D61E"/>
    <w:rsid w:val="2D8D587A"/>
    <w:rsid w:val="2D9B845A"/>
    <w:rsid w:val="2DAFEE1D"/>
    <w:rsid w:val="2DB0C7EF"/>
    <w:rsid w:val="2DBBC7D5"/>
    <w:rsid w:val="2DBEE40C"/>
    <w:rsid w:val="2DDCB2E4"/>
    <w:rsid w:val="2DE378CC"/>
    <w:rsid w:val="2DEA51E2"/>
    <w:rsid w:val="2DFA9062"/>
    <w:rsid w:val="2DFDF940"/>
    <w:rsid w:val="2E121473"/>
    <w:rsid w:val="2E17553C"/>
    <w:rsid w:val="2E2017BD"/>
    <w:rsid w:val="2E2F4015"/>
    <w:rsid w:val="2E4B18C4"/>
    <w:rsid w:val="2E653C8E"/>
    <w:rsid w:val="2E722463"/>
    <w:rsid w:val="2E7C4BD4"/>
    <w:rsid w:val="2E868346"/>
    <w:rsid w:val="2EF10F5A"/>
    <w:rsid w:val="2EF36A88"/>
    <w:rsid w:val="2F585900"/>
    <w:rsid w:val="2F72CA5F"/>
    <w:rsid w:val="2F74905A"/>
    <w:rsid w:val="2F808DE3"/>
    <w:rsid w:val="2F8917F1"/>
    <w:rsid w:val="2F8F4E26"/>
    <w:rsid w:val="2F9338E5"/>
    <w:rsid w:val="2F947CBC"/>
    <w:rsid w:val="2FB2C8F0"/>
    <w:rsid w:val="2FD4EA8C"/>
    <w:rsid w:val="2FEC13F8"/>
    <w:rsid w:val="2FEC78B6"/>
    <w:rsid w:val="2FF405BF"/>
    <w:rsid w:val="2FF9033B"/>
    <w:rsid w:val="300AD757"/>
    <w:rsid w:val="3012AA7D"/>
    <w:rsid w:val="3015A2A1"/>
    <w:rsid w:val="3063FF18"/>
    <w:rsid w:val="3077D19D"/>
    <w:rsid w:val="307842D0"/>
    <w:rsid w:val="307A4477"/>
    <w:rsid w:val="307B5FB1"/>
    <w:rsid w:val="307C150E"/>
    <w:rsid w:val="3086D185"/>
    <w:rsid w:val="30AE4701"/>
    <w:rsid w:val="30BF85F3"/>
    <w:rsid w:val="30D567A5"/>
    <w:rsid w:val="30F9756B"/>
    <w:rsid w:val="31006FB7"/>
    <w:rsid w:val="31312215"/>
    <w:rsid w:val="314AC9CA"/>
    <w:rsid w:val="315E2126"/>
    <w:rsid w:val="315E897E"/>
    <w:rsid w:val="31619D61"/>
    <w:rsid w:val="318582F9"/>
    <w:rsid w:val="318B210D"/>
    <w:rsid w:val="31D334DD"/>
    <w:rsid w:val="31DED016"/>
    <w:rsid w:val="31F9E2BC"/>
    <w:rsid w:val="3269E262"/>
    <w:rsid w:val="3271234F"/>
    <w:rsid w:val="3280EC59"/>
    <w:rsid w:val="32A09656"/>
    <w:rsid w:val="32A5D7A2"/>
    <w:rsid w:val="32AB5E21"/>
    <w:rsid w:val="32E22593"/>
    <w:rsid w:val="3318FCC7"/>
    <w:rsid w:val="332EC284"/>
    <w:rsid w:val="33349FB4"/>
    <w:rsid w:val="33366C60"/>
    <w:rsid w:val="335BDF12"/>
    <w:rsid w:val="336D0389"/>
    <w:rsid w:val="33AFA566"/>
    <w:rsid w:val="33D821E5"/>
    <w:rsid w:val="33E045C2"/>
    <w:rsid w:val="33F20A61"/>
    <w:rsid w:val="341FC47F"/>
    <w:rsid w:val="3459476E"/>
    <w:rsid w:val="34D30816"/>
    <w:rsid w:val="34D5ABEF"/>
    <w:rsid w:val="34E52912"/>
    <w:rsid w:val="34F066BC"/>
    <w:rsid w:val="3540F8C3"/>
    <w:rsid w:val="3562D931"/>
    <w:rsid w:val="3576940F"/>
    <w:rsid w:val="358CA675"/>
    <w:rsid w:val="35985819"/>
    <w:rsid w:val="359EB69E"/>
    <w:rsid w:val="35A7B935"/>
    <w:rsid w:val="35AE7BBB"/>
    <w:rsid w:val="35D28A23"/>
    <w:rsid w:val="35D92B9F"/>
    <w:rsid w:val="35DAE079"/>
    <w:rsid w:val="35E48F9D"/>
    <w:rsid w:val="35F52BDF"/>
    <w:rsid w:val="3617288C"/>
    <w:rsid w:val="36180982"/>
    <w:rsid w:val="361AF8B0"/>
    <w:rsid w:val="3680E27B"/>
    <w:rsid w:val="368CF952"/>
    <w:rsid w:val="369606F5"/>
    <w:rsid w:val="369E16A3"/>
    <w:rsid w:val="369FA48D"/>
    <w:rsid w:val="36ABD2EC"/>
    <w:rsid w:val="36AF5EA1"/>
    <w:rsid w:val="36C077B4"/>
    <w:rsid w:val="36D498E8"/>
    <w:rsid w:val="36DAA795"/>
    <w:rsid w:val="36F23BA0"/>
    <w:rsid w:val="3702E35E"/>
    <w:rsid w:val="37086AEE"/>
    <w:rsid w:val="372D0227"/>
    <w:rsid w:val="3741F559"/>
    <w:rsid w:val="3743426E"/>
    <w:rsid w:val="3755652D"/>
    <w:rsid w:val="3779AB1A"/>
    <w:rsid w:val="3789D939"/>
    <w:rsid w:val="37B23FB7"/>
    <w:rsid w:val="37FBEFE3"/>
    <w:rsid w:val="38097B5A"/>
    <w:rsid w:val="384CCC70"/>
    <w:rsid w:val="384FF6CD"/>
    <w:rsid w:val="38A7C31D"/>
    <w:rsid w:val="38A93030"/>
    <w:rsid w:val="38BD7F39"/>
    <w:rsid w:val="38D71ACE"/>
    <w:rsid w:val="38EBDD50"/>
    <w:rsid w:val="38F7315E"/>
    <w:rsid w:val="3903F7C7"/>
    <w:rsid w:val="392CE6F4"/>
    <w:rsid w:val="3937D973"/>
    <w:rsid w:val="3942C9CA"/>
    <w:rsid w:val="395B2F7F"/>
    <w:rsid w:val="39870D23"/>
    <w:rsid w:val="39B343FB"/>
    <w:rsid w:val="39C29EF2"/>
    <w:rsid w:val="3A07FCFA"/>
    <w:rsid w:val="3A207BB4"/>
    <w:rsid w:val="3A4D8486"/>
    <w:rsid w:val="3A5DAE94"/>
    <w:rsid w:val="3AC7976C"/>
    <w:rsid w:val="3AE18FA0"/>
    <w:rsid w:val="3AEDD006"/>
    <w:rsid w:val="3AF56275"/>
    <w:rsid w:val="3B126F3C"/>
    <w:rsid w:val="3B1E7CBB"/>
    <w:rsid w:val="3B312236"/>
    <w:rsid w:val="3B50E2FF"/>
    <w:rsid w:val="3B7290E4"/>
    <w:rsid w:val="3B845AB7"/>
    <w:rsid w:val="3B9DE702"/>
    <w:rsid w:val="3BAA55F5"/>
    <w:rsid w:val="3BB1584F"/>
    <w:rsid w:val="3BE0B06B"/>
    <w:rsid w:val="3BFAEAC3"/>
    <w:rsid w:val="3C03FBEB"/>
    <w:rsid w:val="3C11E7A6"/>
    <w:rsid w:val="3C1A6BC5"/>
    <w:rsid w:val="3C2FC12C"/>
    <w:rsid w:val="3C3ABC91"/>
    <w:rsid w:val="3C425D33"/>
    <w:rsid w:val="3C68024E"/>
    <w:rsid w:val="3C8F553C"/>
    <w:rsid w:val="3CAF2C28"/>
    <w:rsid w:val="3CAF81B3"/>
    <w:rsid w:val="3CB310A9"/>
    <w:rsid w:val="3CBD6C30"/>
    <w:rsid w:val="3CFBAB0C"/>
    <w:rsid w:val="3D0EB04B"/>
    <w:rsid w:val="3D2714ED"/>
    <w:rsid w:val="3D2FC6D3"/>
    <w:rsid w:val="3D4CBE54"/>
    <w:rsid w:val="3D524CAD"/>
    <w:rsid w:val="3D778620"/>
    <w:rsid w:val="3D8E7B50"/>
    <w:rsid w:val="3DB25564"/>
    <w:rsid w:val="3DB48341"/>
    <w:rsid w:val="3DCD6974"/>
    <w:rsid w:val="3DDAE3A1"/>
    <w:rsid w:val="3E218719"/>
    <w:rsid w:val="3E575349"/>
    <w:rsid w:val="3E83DAA0"/>
    <w:rsid w:val="3E90B151"/>
    <w:rsid w:val="3EB2FEB9"/>
    <w:rsid w:val="3EBA503C"/>
    <w:rsid w:val="3EC5CAF8"/>
    <w:rsid w:val="3ED0C658"/>
    <w:rsid w:val="3EDDE495"/>
    <w:rsid w:val="3EE363E2"/>
    <w:rsid w:val="3EE4B7D3"/>
    <w:rsid w:val="3F1274ED"/>
    <w:rsid w:val="3F242125"/>
    <w:rsid w:val="3F5CE505"/>
    <w:rsid w:val="3F8A9347"/>
    <w:rsid w:val="3F8D147D"/>
    <w:rsid w:val="3F9C42A9"/>
    <w:rsid w:val="3F9C67D7"/>
    <w:rsid w:val="3FA2BD48"/>
    <w:rsid w:val="3FAF15A8"/>
    <w:rsid w:val="3FBFEA27"/>
    <w:rsid w:val="3FD85767"/>
    <w:rsid w:val="3FDFEE9C"/>
    <w:rsid w:val="3FE16CAA"/>
    <w:rsid w:val="4002DE80"/>
    <w:rsid w:val="4011E489"/>
    <w:rsid w:val="401749D9"/>
    <w:rsid w:val="401C2712"/>
    <w:rsid w:val="4025395D"/>
    <w:rsid w:val="40371D5B"/>
    <w:rsid w:val="405CC559"/>
    <w:rsid w:val="40894592"/>
    <w:rsid w:val="40912893"/>
    <w:rsid w:val="40B1DB4D"/>
    <w:rsid w:val="40B42084"/>
    <w:rsid w:val="40CE0EF5"/>
    <w:rsid w:val="40DC75F2"/>
    <w:rsid w:val="40F72BDB"/>
    <w:rsid w:val="40FC6609"/>
    <w:rsid w:val="4101056C"/>
    <w:rsid w:val="410825A3"/>
    <w:rsid w:val="41692F49"/>
    <w:rsid w:val="416C3753"/>
    <w:rsid w:val="41AE2E75"/>
    <w:rsid w:val="41D2A812"/>
    <w:rsid w:val="41DE7EDC"/>
    <w:rsid w:val="41FAF2BC"/>
    <w:rsid w:val="4207E681"/>
    <w:rsid w:val="421DE92F"/>
    <w:rsid w:val="422DF332"/>
    <w:rsid w:val="422ED280"/>
    <w:rsid w:val="425E709A"/>
    <w:rsid w:val="42775099"/>
    <w:rsid w:val="4280B7E2"/>
    <w:rsid w:val="42870F71"/>
    <w:rsid w:val="429E274E"/>
    <w:rsid w:val="42AD1DDB"/>
    <w:rsid w:val="42B05C71"/>
    <w:rsid w:val="42BF09F8"/>
    <w:rsid w:val="42D10221"/>
    <w:rsid w:val="42D52888"/>
    <w:rsid w:val="43215015"/>
    <w:rsid w:val="436FE7FE"/>
    <w:rsid w:val="43723D24"/>
    <w:rsid w:val="4389791B"/>
    <w:rsid w:val="439F8A2D"/>
    <w:rsid w:val="43A276AE"/>
    <w:rsid w:val="43AB64AC"/>
    <w:rsid w:val="43CA946C"/>
    <w:rsid w:val="441B0299"/>
    <w:rsid w:val="441DE803"/>
    <w:rsid w:val="4423B8A2"/>
    <w:rsid w:val="443E483A"/>
    <w:rsid w:val="443F9BD8"/>
    <w:rsid w:val="44450F67"/>
    <w:rsid w:val="445A5978"/>
    <w:rsid w:val="44984563"/>
    <w:rsid w:val="44A173B3"/>
    <w:rsid w:val="44C0BB9E"/>
    <w:rsid w:val="44C4F88D"/>
    <w:rsid w:val="44DFAC19"/>
    <w:rsid w:val="44EC05CA"/>
    <w:rsid w:val="44F9F9A4"/>
    <w:rsid w:val="44FB478E"/>
    <w:rsid w:val="44FC06D0"/>
    <w:rsid w:val="4500D264"/>
    <w:rsid w:val="45026CE3"/>
    <w:rsid w:val="45439C13"/>
    <w:rsid w:val="455A21A5"/>
    <w:rsid w:val="455CD4A8"/>
    <w:rsid w:val="455D5BAD"/>
    <w:rsid w:val="45983A01"/>
    <w:rsid w:val="45A6765B"/>
    <w:rsid w:val="45B73618"/>
    <w:rsid w:val="45BB108F"/>
    <w:rsid w:val="45C1B8F1"/>
    <w:rsid w:val="45D71BC3"/>
    <w:rsid w:val="45F7C8FB"/>
    <w:rsid w:val="465877C7"/>
    <w:rsid w:val="465F9487"/>
    <w:rsid w:val="46656429"/>
    <w:rsid w:val="467453F8"/>
    <w:rsid w:val="469EC3C1"/>
    <w:rsid w:val="46B15370"/>
    <w:rsid w:val="46BE26A6"/>
    <w:rsid w:val="46E8B55A"/>
    <w:rsid w:val="46F0DE5B"/>
    <w:rsid w:val="470C115B"/>
    <w:rsid w:val="47277B14"/>
    <w:rsid w:val="4733A273"/>
    <w:rsid w:val="476664A1"/>
    <w:rsid w:val="478D48C0"/>
    <w:rsid w:val="47A2C906"/>
    <w:rsid w:val="47AFA84D"/>
    <w:rsid w:val="4805526A"/>
    <w:rsid w:val="481F6F82"/>
    <w:rsid w:val="4843321E"/>
    <w:rsid w:val="486849E7"/>
    <w:rsid w:val="487DDE53"/>
    <w:rsid w:val="48A2AA3B"/>
    <w:rsid w:val="48A6CB54"/>
    <w:rsid w:val="48D08ED0"/>
    <w:rsid w:val="48D0D529"/>
    <w:rsid w:val="48D1C7A0"/>
    <w:rsid w:val="491E3374"/>
    <w:rsid w:val="49326868"/>
    <w:rsid w:val="493BD6B8"/>
    <w:rsid w:val="497D3EF8"/>
    <w:rsid w:val="49813FB4"/>
    <w:rsid w:val="498E8FDA"/>
    <w:rsid w:val="499F89D1"/>
    <w:rsid w:val="49C16EF0"/>
    <w:rsid w:val="49D47592"/>
    <w:rsid w:val="49D652BD"/>
    <w:rsid w:val="4A068DF9"/>
    <w:rsid w:val="4A07968D"/>
    <w:rsid w:val="4A1055DD"/>
    <w:rsid w:val="4A1D3A7D"/>
    <w:rsid w:val="4A28B6E0"/>
    <w:rsid w:val="4A2B6B64"/>
    <w:rsid w:val="4A44053F"/>
    <w:rsid w:val="4A7BD00E"/>
    <w:rsid w:val="4A8B32E1"/>
    <w:rsid w:val="4AAB4ADA"/>
    <w:rsid w:val="4AB7BC4E"/>
    <w:rsid w:val="4ACC44AD"/>
    <w:rsid w:val="4AD9FA32"/>
    <w:rsid w:val="4ADD0AED"/>
    <w:rsid w:val="4B00A76B"/>
    <w:rsid w:val="4B04CA25"/>
    <w:rsid w:val="4B088C9E"/>
    <w:rsid w:val="4B38239F"/>
    <w:rsid w:val="4BBE8A3F"/>
    <w:rsid w:val="4BE5E7AE"/>
    <w:rsid w:val="4C0AA160"/>
    <w:rsid w:val="4C0D496F"/>
    <w:rsid w:val="4C120912"/>
    <w:rsid w:val="4C3DC8B2"/>
    <w:rsid w:val="4C41802D"/>
    <w:rsid w:val="4C5EA85C"/>
    <w:rsid w:val="4C5FCA4D"/>
    <w:rsid w:val="4C9AFCF5"/>
    <w:rsid w:val="4CA5C734"/>
    <w:rsid w:val="4CF47297"/>
    <w:rsid w:val="4D060AAF"/>
    <w:rsid w:val="4D1EF585"/>
    <w:rsid w:val="4D262544"/>
    <w:rsid w:val="4D2A962A"/>
    <w:rsid w:val="4D308E6F"/>
    <w:rsid w:val="4D40FA03"/>
    <w:rsid w:val="4D590C07"/>
    <w:rsid w:val="4D8A4281"/>
    <w:rsid w:val="4DAA6250"/>
    <w:rsid w:val="4DBE2FEC"/>
    <w:rsid w:val="4DD5A256"/>
    <w:rsid w:val="4DF042E8"/>
    <w:rsid w:val="4E076163"/>
    <w:rsid w:val="4E1F9A16"/>
    <w:rsid w:val="4E2F1B8B"/>
    <w:rsid w:val="4E35CF79"/>
    <w:rsid w:val="4E6D2133"/>
    <w:rsid w:val="4E9105E2"/>
    <w:rsid w:val="4E976E30"/>
    <w:rsid w:val="4E9A5312"/>
    <w:rsid w:val="4E9F78F8"/>
    <w:rsid w:val="4F1C44F3"/>
    <w:rsid w:val="4F21946E"/>
    <w:rsid w:val="4F2ED713"/>
    <w:rsid w:val="4F3BA665"/>
    <w:rsid w:val="4F414A06"/>
    <w:rsid w:val="4F4CCF04"/>
    <w:rsid w:val="4F505A4B"/>
    <w:rsid w:val="4F54CA23"/>
    <w:rsid w:val="4F5EC983"/>
    <w:rsid w:val="4F5F74A6"/>
    <w:rsid w:val="4F800B83"/>
    <w:rsid w:val="4FB77468"/>
    <w:rsid w:val="4FC2B90C"/>
    <w:rsid w:val="4FDDFA0D"/>
    <w:rsid w:val="4FE2F3FA"/>
    <w:rsid w:val="4FE8FD83"/>
    <w:rsid w:val="4FFDDC53"/>
    <w:rsid w:val="50029711"/>
    <w:rsid w:val="50054A7E"/>
    <w:rsid w:val="500CDDDA"/>
    <w:rsid w:val="5012BA43"/>
    <w:rsid w:val="50328F1F"/>
    <w:rsid w:val="50657765"/>
    <w:rsid w:val="507BDD0D"/>
    <w:rsid w:val="50C3C840"/>
    <w:rsid w:val="50CAA9D6"/>
    <w:rsid w:val="50D0A1AA"/>
    <w:rsid w:val="50EE7A55"/>
    <w:rsid w:val="510260AD"/>
    <w:rsid w:val="511BF7BC"/>
    <w:rsid w:val="512308FF"/>
    <w:rsid w:val="5161A275"/>
    <w:rsid w:val="51AC85DD"/>
    <w:rsid w:val="51CAC2C0"/>
    <w:rsid w:val="51CCD6F6"/>
    <w:rsid w:val="51D4048F"/>
    <w:rsid w:val="51E023E9"/>
    <w:rsid w:val="52306A8B"/>
    <w:rsid w:val="523FEEAA"/>
    <w:rsid w:val="52467CCE"/>
    <w:rsid w:val="526DA6A5"/>
    <w:rsid w:val="527E07FE"/>
    <w:rsid w:val="5282EF42"/>
    <w:rsid w:val="52917891"/>
    <w:rsid w:val="52C536CC"/>
    <w:rsid w:val="52D0CE17"/>
    <w:rsid w:val="52FB5202"/>
    <w:rsid w:val="531CDE26"/>
    <w:rsid w:val="532434E0"/>
    <w:rsid w:val="536C785F"/>
    <w:rsid w:val="5372BFAB"/>
    <w:rsid w:val="5388A80F"/>
    <w:rsid w:val="539EF6C7"/>
    <w:rsid w:val="53A42B57"/>
    <w:rsid w:val="53BF5204"/>
    <w:rsid w:val="53C99160"/>
    <w:rsid w:val="53D2E697"/>
    <w:rsid w:val="53F17EA9"/>
    <w:rsid w:val="54001345"/>
    <w:rsid w:val="544F3482"/>
    <w:rsid w:val="54685E40"/>
    <w:rsid w:val="547273C7"/>
    <w:rsid w:val="547C5740"/>
    <w:rsid w:val="547E1A5F"/>
    <w:rsid w:val="54813EAC"/>
    <w:rsid w:val="548EECB9"/>
    <w:rsid w:val="54C92071"/>
    <w:rsid w:val="54D4FF08"/>
    <w:rsid w:val="54F641F8"/>
    <w:rsid w:val="550D5369"/>
    <w:rsid w:val="5528B07E"/>
    <w:rsid w:val="552E0E85"/>
    <w:rsid w:val="554B03DE"/>
    <w:rsid w:val="5557B375"/>
    <w:rsid w:val="55591428"/>
    <w:rsid w:val="55831601"/>
    <w:rsid w:val="559C77B7"/>
    <w:rsid w:val="55A45648"/>
    <w:rsid w:val="55B2F69E"/>
    <w:rsid w:val="55D4160C"/>
    <w:rsid w:val="55E1C934"/>
    <w:rsid w:val="55FAED68"/>
    <w:rsid w:val="565877D5"/>
    <w:rsid w:val="565890DB"/>
    <w:rsid w:val="5661F045"/>
    <w:rsid w:val="567926E0"/>
    <w:rsid w:val="567C64F9"/>
    <w:rsid w:val="56A14A96"/>
    <w:rsid w:val="56A3EA18"/>
    <w:rsid w:val="56DAE476"/>
    <w:rsid w:val="571139B8"/>
    <w:rsid w:val="5740F2E0"/>
    <w:rsid w:val="574AD5CB"/>
    <w:rsid w:val="574BBCB4"/>
    <w:rsid w:val="575A843D"/>
    <w:rsid w:val="57834D9C"/>
    <w:rsid w:val="57ADAC5B"/>
    <w:rsid w:val="57AE4278"/>
    <w:rsid w:val="57C009B4"/>
    <w:rsid w:val="57CCCA61"/>
    <w:rsid w:val="57CFB794"/>
    <w:rsid w:val="57D795BD"/>
    <w:rsid w:val="57D81DD4"/>
    <w:rsid w:val="57E2E142"/>
    <w:rsid w:val="57EFE957"/>
    <w:rsid w:val="58080DA7"/>
    <w:rsid w:val="58103950"/>
    <w:rsid w:val="5824B9B4"/>
    <w:rsid w:val="582865F5"/>
    <w:rsid w:val="5850088C"/>
    <w:rsid w:val="586AE2FB"/>
    <w:rsid w:val="58B5E5AB"/>
    <w:rsid w:val="58CCA348"/>
    <w:rsid w:val="59040693"/>
    <w:rsid w:val="59156AA5"/>
    <w:rsid w:val="5954515C"/>
    <w:rsid w:val="595A089E"/>
    <w:rsid w:val="595A3D8F"/>
    <w:rsid w:val="595B681A"/>
    <w:rsid w:val="595F18FB"/>
    <w:rsid w:val="59680263"/>
    <w:rsid w:val="59688F4B"/>
    <w:rsid w:val="59777F9D"/>
    <w:rsid w:val="5977AF21"/>
    <w:rsid w:val="597B12FE"/>
    <w:rsid w:val="597BCFEC"/>
    <w:rsid w:val="59BE061D"/>
    <w:rsid w:val="59C6966D"/>
    <w:rsid w:val="59DC1DE9"/>
    <w:rsid w:val="59DC4B66"/>
    <w:rsid w:val="59E0E231"/>
    <w:rsid w:val="5A0D11FD"/>
    <w:rsid w:val="5A10704E"/>
    <w:rsid w:val="5A2A5AD2"/>
    <w:rsid w:val="5A2D434C"/>
    <w:rsid w:val="5A2F361B"/>
    <w:rsid w:val="5A3B5DA5"/>
    <w:rsid w:val="5A3B8444"/>
    <w:rsid w:val="5A67859D"/>
    <w:rsid w:val="5A6AA62C"/>
    <w:rsid w:val="5AB0D4A6"/>
    <w:rsid w:val="5AC6EF3F"/>
    <w:rsid w:val="5ADE7B8F"/>
    <w:rsid w:val="5B000D3D"/>
    <w:rsid w:val="5B066B39"/>
    <w:rsid w:val="5B294E2B"/>
    <w:rsid w:val="5B319941"/>
    <w:rsid w:val="5B7FBBC2"/>
    <w:rsid w:val="5B8BADB4"/>
    <w:rsid w:val="5B9CD3FE"/>
    <w:rsid w:val="5BADA08B"/>
    <w:rsid w:val="5BDAD074"/>
    <w:rsid w:val="5BDC150B"/>
    <w:rsid w:val="5BEA2B3B"/>
    <w:rsid w:val="5BED62EF"/>
    <w:rsid w:val="5C30D580"/>
    <w:rsid w:val="5C4AEB56"/>
    <w:rsid w:val="5C77F494"/>
    <w:rsid w:val="5CF33F2A"/>
    <w:rsid w:val="5D077B51"/>
    <w:rsid w:val="5D7956A8"/>
    <w:rsid w:val="5D9162DE"/>
    <w:rsid w:val="5D942E24"/>
    <w:rsid w:val="5DA643F7"/>
    <w:rsid w:val="5DAC61F7"/>
    <w:rsid w:val="5DDE960B"/>
    <w:rsid w:val="5DE2BEE9"/>
    <w:rsid w:val="5DEEAAA1"/>
    <w:rsid w:val="5E0F0ED3"/>
    <w:rsid w:val="5E0F0F94"/>
    <w:rsid w:val="5E242025"/>
    <w:rsid w:val="5E342845"/>
    <w:rsid w:val="5E433566"/>
    <w:rsid w:val="5E5A3129"/>
    <w:rsid w:val="5E5EA5ED"/>
    <w:rsid w:val="5E62D1CD"/>
    <w:rsid w:val="5E6B55C9"/>
    <w:rsid w:val="5E87DD7D"/>
    <w:rsid w:val="5E887BBA"/>
    <w:rsid w:val="5E8FA206"/>
    <w:rsid w:val="5EB3F463"/>
    <w:rsid w:val="5EB6C326"/>
    <w:rsid w:val="5EC40570"/>
    <w:rsid w:val="5EDDD233"/>
    <w:rsid w:val="5F0BA083"/>
    <w:rsid w:val="5F3AB593"/>
    <w:rsid w:val="5F7AB7D0"/>
    <w:rsid w:val="5F8B2B0C"/>
    <w:rsid w:val="5FB23D51"/>
    <w:rsid w:val="5FB273D4"/>
    <w:rsid w:val="5FB5696E"/>
    <w:rsid w:val="5FCAB762"/>
    <w:rsid w:val="5FE026FC"/>
    <w:rsid w:val="5FE79061"/>
    <w:rsid w:val="602EC9D4"/>
    <w:rsid w:val="6033A67C"/>
    <w:rsid w:val="606086CC"/>
    <w:rsid w:val="60609E80"/>
    <w:rsid w:val="607EAE09"/>
    <w:rsid w:val="60980DDD"/>
    <w:rsid w:val="60C175E8"/>
    <w:rsid w:val="60D300E7"/>
    <w:rsid w:val="614E560E"/>
    <w:rsid w:val="6167A0AC"/>
    <w:rsid w:val="61C4AB88"/>
    <w:rsid w:val="61CFEC12"/>
    <w:rsid w:val="61D83C25"/>
    <w:rsid w:val="61E94CF1"/>
    <w:rsid w:val="620957F2"/>
    <w:rsid w:val="6209B769"/>
    <w:rsid w:val="62159CEA"/>
    <w:rsid w:val="622ECCC7"/>
    <w:rsid w:val="6241E0B6"/>
    <w:rsid w:val="625E8214"/>
    <w:rsid w:val="6261C5CE"/>
    <w:rsid w:val="626F4B0D"/>
    <w:rsid w:val="6272926F"/>
    <w:rsid w:val="6272CBE6"/>
    <w:rsid w:val="62889FBF"/>
    <w:rsid w:val="62DAA366"/>
    <w:rsid w:val="62E1EFEF"/>
    <w:rsid w:val="62F0A5CF"/>
    <w:rsid w:val="62FB8C92"/>
    <w:rsid w:val="62FF5817"/>
    <w:rsid w:val="6314B83B"/>
    <w:rsid w:val="631F5470"/>
    <w:rsid w:val="6345B090"/>
    <w:rsid w:val="635568A1"/>
    <w:rsid w:val="635C1C5A"/>
    <w:rsid w:val="6378A9E6"/>
    <w:rsid w:val="638AF292"/>
    <w:rsid w:val="63A70F41"/>
    <w:rsid w:val="63B0C8D7"/>
    <w:rsid w:val="63F29CA5"/>
    <w:rsid w:val="63F6D03B"/>
    <w:rsid w:val="63FC0C5B"/>
    <w:rsid w:val="640B8230"/>
    <w:rsid w:val="64182EB7"/>
    <w:rsid w:val="641C4BEE"/>
    <w:rsid w:val="647F779A"/>
    <w:rsid w:val="64BBCE98"/>
    <w:rsid w:val="64BCB7CC"/>
    <w:rsid w:val="64D44217"/>
    <w:rsid w:val="64EFF457"/>
    <w:rsid w:val="64F3302B"/>
    <w:rsid w:val="65038C3D"/>
    <w:rsid w:val="652EBACA"/>
    <w:rsid w:val="65371EE0"/>
    <w:rsid w:val="654DE62F"/>
    <w:rsid w:val="655262CC"/>
    <w:rsid w:val="65539237"/>
    <w:rsid w:val="655E2E0C"/>
    <w:rsid w:val="6578996D"/>
    <w:rsid w:val="658878C6"/>
    <w:rsid w:val="6594E80D"/>
    <w:rsid w:val="65A56CAE"/>
    <w:rsid w:val="65A5BAB0"/>
    <w:rsid w:val="65AC3C19"/>
    <w:rsid w:val="65B53BB7"/>
    <w:rsid w:val="65C999E7"/>
    <w:rsid w:val="65E98418"/>
    <w:rsid w:val="65EB35A6"/>
    <w:rsid w:val="65EBB9EB"/>
    <w:rsid w:val="660EDED3"/>
    <w:rsid w:val="661A014E"/>
    <w:rsid w:val="6644A717"/>
    <w:rsid w:val="664F230D"/>
    <w:rsid w:val="666EB36F"/>
    <w:rsid w:val="667AD601"/>
    <w:rsid w:val="668CEE3E"/>
    <w:rsid w:val="669C6640"/>
    <w:rsid w:val="66C627B3"/>
    <w:rsid w:val="66CDC568"/>
    <w:rsid w:val="66F840B1"/>
    <w:rsid w:val="66F87660"/>
    <w:rsid w:val="671841B8"/>
    <w:rsid w:val="672143F5"/>
    <w:rsid w:val="672289F9"/>
    <w:rsid w:val="67255ED5"/>
    <w:rsid w:val="67280628"/>
    <w:rsid w:val="67565E46"/>
    <w:rsid w:val="676DD4A6"/>
    <w:rsid w:val="6778573C"/>
    <w:rsid w:val="6784F0F5"/>
    <w:rsid w:val="67866E41"/>
    <w:rsid w:val="67927216"/>
    <w:rsid w:val="67ACDC99"/>
    <w:rsid w:val="67B9F23C"/>
    <w:rsid w:val="67D0C58C"/>
    <w:rsid w:val="67F9F387"/>
    <w:rsid w:val="6821CDEB"/>
    <w:rsid w:val="687F8611"/>
    <w:rsid w:val="6880B7F4"/>
    <w:rsid w:val="68838AA4"/>
    <w:rsid w:val="688B1391"/>
    <w:rsid w:val="68A5B4A7"/>
    <w:rsid w:val="68C13D17"/>
    <w:rsid w:val="69230508"/>
    <w:rsid w:val="6949D45F"/>
    <w:rsid w:val="695E39D4"/>
    <w:rsid w:val="6962C595"/>
    <w:rsid w:val="697D3BD9"/>
    <w:rsid w:val="69961B91"/>
    <w:rsid w:val="69AEC56D"/>
    <w:rsid w:val="69BA9CAE"/>
    <w:rsid w:val="69E2CB65"/>
    <w:rsid w:val="69E39679"/>
    <w:rsid w:val="69E42399"/>
    <w:rsid w:val="6A17D237"/>
    <w:rsid w:val="6A343755"/>
    <w:rsid w:val="6A3586E3"/>
    <w:rsid w:val="6A4C19E1"/>
    <w:rsid w:val="6A4D0BCE"/>
    <w:rsid w:val="6A4D3E92"/>
    <w:rsid w:val="6A58186F"/>
    <w:rsid w:val="6A6B4B73"/>
    <w:rsid w:val="6A74F61A"/>
    <w:rsid w:val="6A78EB22"/>
    <w:rsid w:val="6A98D4C9"/>
    <w:rsid w:val="6AAC0E45"/>
    <w:rsid w:val="6ABE05FD"/>
    <w:rsid w:val="6AC97E31"/>
    <w:rsid w:val="6ADEEAED"/>
    <w:rsid w:val="6AF2402A"/>
    <w:rsid w:val="6B15CEB7"/>
    <w:rsid w:val="6B3A9004"/>
    <w:rsid w:val="6B517057"/>
    <w:rsid w:val="6B517319"/>
    <w:rsid w:val="6B5D2E26"/>
    <w:rsid w:val="6B6A32C4"/>
    <w:rsid w:val="6B6B784D"/>
    <w:rsid w:val="6B8DE68B"/>
    <w:rsid w:val="6BB8A4DF"/>
    <w:rsid w:val="6BC710AC"/>
    <w:rsid w:val="6BE3E50D"/>
    <w:rsid w:val="6BEAA2B2"/>
    <w:rsid w:val="6BF555F0"/>
    <w:rsid w:val="6C03BED7"/>
    <w:rsid w:val="6C42B72D"/>
    <w:rsid w:val="6C44FC6A"/>
    <w:rsid w:val="6C559214"/>
    <w:rsid w:val="6C560607"/>
    <w:rsid w:val="6C99F07B"/>
    <w:rsid w:val="6C9DDCBF"/>
    <w:rsid w:val="6CC9D94B"/>
    <w:rsid w:val="6CE23693"/>
    <w:rsid w:val="6D06ABD2"/>
    <w:rsid w:val="6D2E4F42"/>
    <w:rsid w:val="6D2FD93A"/>
    <w:rsid w:val="6D433A36"/>
    <w:rsid w:val="6D7146CA"/>
    <w:rsid w:val="6D832427"/>
    <w:rsid w:val="6D9EE29A"/>
    <w:rsid w:val="6DDFD321"/>
    <w:rsid w:val="6DE09BCC"/>
    <w:rsid w:val="6E05E0B1"/>
    <w:rsid w:val="6E133F69"/>
    <w:rsid w:val="6E181474"/>
    <w:rsid w:val="6E189D39"/>
    <w:rsid w:val="6E294D30"/>
    <w:rsid w:val="6E3E42A0"/>
    <w:rsid w:val="6E4B1E62"/>
    <w:rsid w:val="6E5A6DF3"/>
    <w:rsid w:val="6EAF35E0"/>
    <w:rsid w:val="6EB8B8A6"/>
    <w:rsid w:val="6ED784A0"/>
    <w:rsid w:val="6F1FC653"/>
    <w:rsid w:val="6F371CFE"/>
    <w:rsid w:val="6F712C03"/>
    <w:rsid w:val="6F774243"/>
    <w:rsid w:val="6FA8EF36"/>
    <w:rsid w:val="6FBE4C18"/>
    <w:rsid w:val="6FC82D31"/>
    <w:rsid w:val="6FC87635"/>
    <w:rsid w:val="701A8B9F"/>
    <w:rsid w:val="702D0A12"/>
    <w:rsid w:val="70412202"/>
    <w:rsid w:val="70443CE2"/>
    <w:rsid w:val="70A47F95"/>
    <w:rsid w:val="70A944AB"/>
    <w:rsid w:val="70B81881"/>
    <w:rsid w:val="70C81D20"/>
    <w:rsid w:val="70E40B4B"/>
    <w:rsid w:val="70F39196"/>
    <w:rsid w:val="711AEEDB"/>
    <w:rsid w:val="7135CC06"/>
    <w:rsid w:val="714D3E49"/>
    <w:rsid w:val="7166EDDB"/>
    <w:rsid w:val="717C1429"/>
    <w:rsid w:val="7186F8F5"/>
    <w:rsid w:val="719746A1"/>
    <w:rsid w:val="71A73D2C"/>
    <w:rsid w:val="71B7375D"/>
    <w:rsid w:val="71DB9759"/>
    <w:rsid w:val="71DE3186"/>
    <w:rsid w:val="71F6CC11"/>
    <w:rsid w:val="720150B5"/>
    <w:rsid w:val="720E9F01"/>
    <w:rsid w:val="7227B042"/>
    <w:rsid w:val="7228480C"/>
    <w:rsid w:val="72386FF5"/>
    <w:rsid w:val="724341D5"/>
    <w:rsid w:val="724B428B"/>
    <w:rsid w:val="725D9081"/>
    <w:rsid w:val="72707535"/>
    <w:rsid w:val="7314CABA"/>
    <w:rsid w:val="7339975D"/>
    <w:rsid w:val="73738FF0"/>
    <w:rsid w:val="7389FABD"/>
    <w:rsid w:val="738CCBF7"/>
    <w:rsid w:val="7398F235"/>
    <w:rsid w:val="73C7B4E1"/>
    <w:rsid w:val="73CB560E"/>
    <w:rsid w:val="73DE0C3E"/>
    <w:rsid w:val="73E09768"/>
    <w:rsid w:val="73F0606F"/>
    <w:rsid w:val="73FE4D91"/>
    <w:rsid w:val="7407F1F9"/>
    <w:rsid w:val="740C35A4"/>
    <w:rsid w:val="74247D44"/>
    <w:rsid w:val="74361009"/>
    <w:rsid w:val="743BD542"/>
    <w:rsid w:val="746AEFC6"/>
    <w:rsid w:val="747DD0F2"/>
    <w:rsid w:val="74953238"/>
    <w:rsid w:val="74AF2CCF"/>
    <w:rsid w:val="74D7B3E8"/>
    <w:rsid w:val="75083219"/>
    <w:rsid w:val="752105E7"/>
    <w:rsid w:val="7546B0DD"/>
    <w:rsid w:val="754F083B"/>
    <w:rsid w:val="75681AA6"/>
    <w:rsid w:val="75C7061A"/>
    <w:rsid w:val="75F56209"/>
    <w:rsid w:val="769B1D05"/>
    <w:rsid w:val="76AD42B3"/>
    <w:rsid w:val="76CB3547"/>
    <w:rsid w:val="76CE5325"/>
    <w:rsid w:val="76DAEFA3"/>
    <w:rsid w:val="76EF2835"/>
    <w:rsid w:val="76FD315B"/>
    <w:rsid w:val="7756B620"/>
    <w:rsid w:val="7769F412"/>
    <w:rsid w:val="78188276"/>
    <w:rsid w:val="7864DEDF"/>
    <w:rsid w:val="787496A2"/>
    <w:rsid w:val="78E06071"/>
    <w:rsid w:val="78F6BDE2"/>
    <w:rsid w:val="790CCB0F"/>
    <w:rsid w:val="792BA079"/>
    <w:rsid w:val="793DBC08"/>
    <w:rsid w:val="7949956A"/>
    <w:rsid w:val="7980E3A2"/>
    <w:rsid w:val="798E163D"/>
    <w:rsid w:val="7994BBEB"/>
    <w:rsid w:val="79B5761D"/>
    <w:rsid w:val="79BF11C8"/>
    <w:rsid w:val="79C66CF9"/>
    <w:rsid w:val="79C75904"/>
    <w:rsid w:val="79F68C23"/>
    <w:rsid w:val="7A15FD90"/>
    <w:rsid w:val="7A240B68"/>
    <w:rsid w:val="7A460711"/>
    <w:rsid w:val="7A4DD67E"/>
    <w:rsid w:val="7A4FAD23"/>
    <w:rsid w:val="7AA619C8"/>
    <w:rsid w:val="7AA8E4EE"/>
    <w:rsid w:val="7AD6FD8A"/>
    <w:rsid w:val="7AF4C3DB"/>
    <w:rsid w:val="7B23E65E"/>
    <w:rsid w:val="7B2DAF5D"/>
    <w:rsid w:val="7B467CFC"/>
    <w:rsid w:val="7B6B3CF3"/>
    <w:rsid w:val="7B7B1799"/>
    <w:rsid w:val="7B8D9C21"/>
    <w:rsid w:val="7B8F1826"/>
    <w:rsid w:val="7B911EE4"/>
    <w:rsid w:val="7BB90412"/>
    <w:rsid w:val="7BDCF056"/>
    <w:rsid w:val="7BE561B7"/>
    <w:rsid w:val="7BEBF4DC"/>
    <w:rsid w:val="7BF25587"/>
    <w:rsid w:val="7C0679FE"/>
    <w:rsid w:val="7C417D09"/>
    <w:rsid w:val="7C56CA1D"/>
    <w:rsid w:val="7C8553F9"/>
    <w:rsid w:val="7CB89F6A"/>
    <w:rsid w:val="7CD50726"/>
    <w:rsid w:val="7CDB91DC"/>
    <w:rsid w:val="7D00FB2E"/>
    <w:rsid w:val="7D07C9CC"/>
    <w:rsid w:val="7D0B5203"/>
    <w:rsid w:val="7D0D2963"/>
    <w:rsid w:val="7D44FB74"/>
    <w:rsid w:val="7D649D05"/>
    <w:rsid w:val="7D7A243C"/>
    <w:rsid w:val="7D8E88FC"/>
    <w:rsid w:val="7D9A8A76"/>
    <w:rsid w:val="7DDDF791"/>
    <w:rsid w:val="7DE8AB66"/>
    <w:rsid w:val="7E0E8ACA"/>
    <w:rsid w:val="7E220258"/>
    <w:rsid w:val="7E41EDD4"/>
    <w:rsid w:val="7E489B81"/>
    <w:rsid w:val="7EAAFEF6"/>
    <w:rsid w:val="7EBCA176"/>
    <w:rsid w:val="7EC9CDA9"/>
    <w:rsid w:val="7ECBBC9E"/>
    <w:rsid w:val="7EE48C05"/>
    <w:rsid w:val="7EE745CB"/>
    <w:rsid w:val="7EFBC3D7"/>
    <w:rsid w:val="7F089E54"/>
    <w:rsid w:val="7F1F615B"/>
    <w:rsid w:val="7F4291A1"/>
    <w:rsid w:val="7F75DDA8"/>
    <w:rsid w:val="7F7D3041"/>
    <w:rsid w:val="7F88D963"/>
    <w:rsid w:val="7FA8E9F5"/>
    <w:rsid w:val="7FBD3F67"/>
    <w:rsid w:val="7FD6A464"/>
    <w:rsid w:val="7FD7A0BE"/>
  </w:rsids>
  <m:mathPr>
    <m:mathFont m:val="Cambria Math"/>
    <m:brkBin m:val="before"/>
    <m:brkBinSub m:val="--"/>
    <m:smallFrac m:val="0"/>
    <m:dispDef/>
    <m:lMargin m:val="0"/>
    <m:rMargin m:val="0"/>
    <m:defJc m:val="centerGroup"/>
    <m:wrapIndent m:val="1440"/>
    <m:intLim m:val="subSup"/>
    <m:naryLim m:val="undOvr"/>
  </m:mathPr>
  <w:themeFontLang w:val="en-P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227EB"/>
  <w15:chartTrackingRefBased/>
  <w15:docId w15:val="{42EF6415-7A13-4B2C-92E9-F577F527E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E10"/>
  </w:style>
  <w:style w:type="paragraph" w:styleId="Heading1">
    <w:name w:val="heading 1"/>
    <w:basedOn w:val="Normal"/>
    <w:next w:val="Normal"/>
    <w:link w:val="Heading1Char"/>
    <w:uiPriority w:val="9"/>
    <w:qFormat/>
    <w:rsid w:val="00F628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28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6281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28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28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28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28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28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28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281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281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6281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28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28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28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28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28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2812"/>
    <w:rPr>
      <w:rFonts w:eastAsiaTheme="majorEastAsia" w:cstheme="majorBidi"/>
      <w:color w:val="272727" w:themeColor="text1" w:themeTint="D8"/>
    </w:rPr>
  </w:style>
  <w:style w:type="paragraph" w:styleId="Title">
    <w:name w:val="Title"/>
    <w:basedOn w:val="Normal"/>
    <w:next w:val="Normal"/>
    <w:link w:val="TitleChar"/>
    <w:uiPriority w:val="10"/>
    <w:qFormat/>
    <w:rsid w:val="00F628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28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28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28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2812"/>
    <w:pPr>
      <w:spacing w:before="160"/>
      <w:jc w:val="center"/>
    </w:pPr>
    <w:rPr>
      <w:i/>
      <w:iCs/>
      <w:color w:val="404040" w:themeColor="text1" w:themeTint="BF"/>
    </w:rPr>
  </w:style>
  <w:style w:type="character" w:customStyle="1" w:styleId="QuoteChar">
    <w:name w:val="Quote Char"/>
    <w:basedOn w:val="DefaultParagraphFont"/>
    <w:link w:val="Quote"/>
    <w:uiPriority w:val="29"/>
    <w:rsid w:val="00F62812"/>
    <w:rPr>
      <w:i/>
      <w:iCs/>
      <w:color w:val="404040" w:themeColor="text1" w:themeTint="BF"/>
    </w:rPr>
  </w:style>
  <w:style w:type="paragraph" w:styleId="ListParagraph">
    <w:name w:val="List Paragraph"/>
    <w:basedOn w:val="Normal"/>
    <w:uiPriority w:val="34"/>
    <w:qFormat/>
    <w:rsid w:val="00F62812"/>
    <w:pPr>
      <w:ind w:left="720"/>
      <w:contextualSpacing/>
    </w:pPr>
  </w:style>
  <w:style w:type="character" w:styleId="IntenseEmphasis">
    <w:name w:val="Intense Emphasis"/>
    <w:basedOn w:val="DefaultParagraphFont"/>
    <w:uiPriority w:val="21"/>
    <w:qFormat/>
    <w:rsid w:val="00F62812"/>
    <w:rPr>
      <w:i/>
      <w:iCs/>
      <w:color w:val="0F4761" w:themeColor="accent1" w:themeShade="BF"/>
    </w:rPr>
  </w:style>
  <w:style w:type="paragraph" w:styleId="IntenseQuote">
    <w:name w:val="Intense Quote"/>
    <w:basedOn w:val="Normal"/>
    <w:next w:val="Normal"/>
    <w:link w:val="IntenseQuoteChar"/>
    <w:uiPriority w:val="30"/>
    <w:qFormat/>
    <w:rsid w:val="00F628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2812"/>
    <w:rPr>
      <w:i/>
      <w:iCs/>
      <w:color w:val="0F4761" w:themeColor="accent1" w:themeShade="BF"/>
    </w:rPr>
  </w:style>
  <w:style w:type="character" w:styleId="IntenseReference">
    <w:name w:val="Intense Reference"/>
    <w:basedOn w:val="DefaultParagraphFont"/>
    <w:uiPriority w:val="32"/>
    <w:qFormat/>
    <w:rsid w:val="00F62812"/>
    <w:rPr>
      <w:b/>
      <w:bCs/>
      <w:smallCaps/>
      <w:color w:val="0F4761" w:themeColor="accent1" w:themeShade="BF"/>
      <w:spacing w:val="5"/>
    </w:rPr>
  </w:style>
  <w:style w:type="character" w:styleId="Hyperlink">
    <w:name w:val="Hyperlink"/>
    <w:basedOn w:val="DefaultParagraphFont"/>
    <w:uiPriority w:val="99"/>
    <w:unhideWhenUsed/>
    <w:rsid w:val="00A54980"/>
    <w:rPr>
      <w:color w:val="467886" w:themeColor="hyperlink"/>
      <w:u w:val="single"/>
    </w:rPr>
  </w:style>
  <w:style w:type="character" w:styleId="UnresolvedMention">
    <w:name w:val="Unresolved Mention"/>
    <w:basedOn w:val="DefaultParagraphFont"/>
    <w:uiPriority w:val="99"/>
    <w:semiHidden/>
    <w:unhideWhenUsed/>
    <w:rsid w:val="00A54980"/>
    <w:rPr>
      <w:color w:val="605E5C"/>
      <w:shd w:val="clear" w:color="auto" w:fill="E1DFDD"/>
    </w:rPr>
  </w:style>
  <w:style w:type="table" w:styleId="TableGrid">
    <w:name w:val="Table Grid"/>
    <w:basedOn w:val="TableNormal"/>
    <w:uiPriority w:val="39"/>
    <w:rsid w:val="00BF4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
    <w:name w:val="List Table 2"/>
    <w:basedOn w:val="TableNormal"/>
    <w:uiPriority w:val="47"/>
    <w:rsid w:val="00D96CB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D1780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1">
    <w:name w:val="s1"/>
    <w:basedOn w:val="DefaultParagraphFont"/>
    <w:uiPriority w:val="1"/>
    <w:rsid w:val="005741D1"/>
    <w:rPr>
      <w:rFonts w:asciiTheme="minorHAnsi" w:eastAsiaTheme="minorEastAsia" w:hAnsiTheme="minorHAnsi" w:cstheme="minorBidi"/>
      <w:b w:val="0"/>
      <w:bCs w:val="0"/>
      <w:i w:val="0"/>
      <w:iCs w:val="0"/>
      <w:sz w:val="18"/>
      <w:szCs w:val="18"/>
    </w:rPr>
  </w:style>
  <w:style w:type="paragraph" w:customStyle="1" w:styleId="p1">
    <w:name w:val="p1"/>
    <w:basedOn w:val="Normal"/>
    <w:uiPriority w:val="1"/>
    <w:rsid w:val="005741D1"/>
    <w:pPr>
      <w:spacing w:after="0" w:line="240" w:lineRule="auto"/>
    </w:pPr>
    <w:rPr>
      <w:rFonts w:eastAsiaTheme="minorEastAsia"/>
      <w:sz w:val="18"/>
      <w:szCs w:val="18"/>
    </w:rPr>
  </w:style>
  <w:style w:type="table" w:styleId="PlainTable2">
    <w:name w:val="Plain Table 2"/>
    <w:basedOn w:val="TableNormal"/>
    <w:uiPriority w:val="42"/>
    <w:rsid w:val="006B52F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5430/wjel.v14n3p181" TargetMode="External"/><Relationship Id="rId13" Type="http://schemas.openxmlformats.org/officeDocument/2006/relationships/hyperlink" Target="https://www.google.com/search?q=https://doi.org/10.29121/granthaalayah.v7.i8.2019.669"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png"/><Relationship Id="rId12" Type="http://schemas.openxmlformats.org/officeDocument/2006/relationships/hyperlink" Target="https://doi.org/10.20319/pijss.2020.63.8799" TargetMode="External"/><Relationship Id="rId17" Type="http://schemas.openxmlformats.org/officeDocument/2006/relationships/hyperlink" Target="https://www.google.com/search?q=https://doi.org/10.17684/i11A161e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36719/2663-4619/108/81-87"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mailto:Clm0136@dlsud.edu.ph" TargetMode="External"/><Relationship Id="rId11" Type="http://schemas.openxmlformats.org/officeDocument/2006/relationships/hyperlink" Target="https://doi.org/10.30564/ret.v4i4.3708" TargetMode="External"/><Relationship Id="rId24" Type="http://schemas.openxmlformats.org/officeDocument/2006/relationships/fontTable" Target="fontTable.xml"/><Relationship Id="rId5" Type="http://schemas.openxmlformats.org/officeDocument/2006/relationships/hyperlink" Target="mailto:NRA0033@dlsu.edu.ph" TargetMode="External"/><Relationship Id="rId15" Type="http://schemas.openxmlformats.org/officeDocument/2006/relationships/hyperlink" Target="https://www.google.com/search?q=https://doi.org/10.4236/oalib.1110671" TargetMode="External"/><Relationship Id="rId23" Type="http://schemas.openxmlformats.org/officeDocument/2006/relationships/image" Target="media/image7.png"/><Relationship Id="rId10" Type="http://schemas.openxmlformats.org/officeDocument/2006/relationships/hyperlink" Target="https://www.sciencedirect.com/science/article/pii/S2590291122001437"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jlls.org/index.php/jlls/article/view/1051" TargetMode="External"/><Relationship Id="rId14" Type="http://schemas.openxmlformats.org/officeDocument/2006/relationships/hyperlink" Target="https://www.sdkrashen.com/content/books/principles_and_practice.pdf"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37</Pages>
  <Words>8262</Words>
  <Characters>47096</Characters>
  <Application>Microsoft Office Word</Application>
  <DocSecurity>0</DocSecurity>
  <Lines>392</Lines>
  <Paragraphs>110</Paragraphs>
  <ScaleCrop>false</ScaleCrop>
  <Company/>
  <LinksUpToDate>false</LinksUpToDate>
  <CharactersWithSpaces>55248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Kenneth Narvaez</dc:creator>
  <cp:keywords/>
  <dc:description/>
  <cp:lastModifiedBy>RYAN KENNETH NARVAEZ</cp:lastModifiedBy>
  <cp:revision>1300</cp:revision>
  <dcterms:created xsi:type="dcterms:W3CDTF">2025-08-21T14:29:00Z</dcterms:created>
  <dcterms:modified xsi:type="dcterms:W3CDTF">2026-02-12T09:31:00Z</dcterms:modified>
</cp:coreProperties>
</file>