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880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ind w:left="0"/>
        <w:rPr>
          <w:rFonts w:ascii="Roboto"/>
        </w:rPr>
      </w:pPr>
    </w:p>
    <w:p>
      <w:pPr>
        <w:pStyle w:val="BodyText"/>
        <w:spacing w:before="277"/>
        <w:ind w:left="0"/>
        <w:rPr>
          <w:rFonts w:ascii="Roboto"/>
        </w:rPr>
      </w:pPr>
    </w:p>
    <w:p>
      <w:pPr>
        <w:spacing w:line="261" w:lineRule="auto" w:before="0"/>
        <w:ind w:left="127" w:right="407" w:firstLine="0"/>
        <w:jc w:val="left"/>
        <w:rPr>
          <w:rFonts w:ascii="Verdana"/>
          <w:sz w:val="134"/>
        </w:rPr>
      </w:pPr>
      <w:r>
        <w:rPr>
          <w:rFonts w:ascii="Verdana"/>
          <w:color w:val="585858"/>
          <w:spacing w:val="-60"/>
          <w:w w:val="101"/>
          <w:sz w:val="146"/>
        </w:rPr>
        <w:t>C</w:t>
      </w:r>
      <w:r>
        <w:rPr>
          <w:rFonts w:ascii="Verdana"/>
          <w:color w:val="585858"/>
          <w:spacing w:val="-33"/>
          <w:sz w:val="139"/>
        </w:rPr>
        <w:t>o</w:t>
      </w:r>
      <w:r>
        <w:rPr>
          <w:rFonts w:ascii="Verdana"/>
          <w:color w:val="585858"/>
          <w:spacing w:val="15"/>
          <w:w w:val="88"/>
          <w:sz w:val="146"/>
        </w:rPr>
        <w:t>n</w:t>
      </w:r>
      <w:r>
        <w:rPr>
          <w:rFonts w:ascii="Verdana"/>
          <w:color w:val="585858"/>
          <w:spacing w:val="-47"/>
          <w:w w:val="106"/>
          <w:sz w:val="146"/>
        </w:rPr>
        <w:t>f</w:t>
      </w:r>
      <w:r>
        <w:rPr>
          <w:rFonts w:ascii="Verdana"/>
          <w:color w:val="585858"/>
          <w:spacing w:val="-16"/>
          <w:w w:val="90"/>
          <w:sz w:val="139"/>
        </w:rPr>
        <w:t>r</w:t>
      </w:r>
      <w:r>
        <w:rPr>
          <w:rFonts w:ascii="Verdana"/>
          <w:color w:val="585858"/>
          <w:spacing w:val="-33"/>
          <w:sz w:val="139"/>
        </w:rPr>
        <w:t>o</w:t>
      </w:r>
      <w:r>
        <w:rPr>
          <w:rFonts w:ascii="Verdana"/>
          <w:color w:val="585858"/>
          <w:spacing w:val="15"/>
          <w:w w:val="88"/>
          <w:sz w:val="146"/>
        </w:rPr>
        <w:t>n</w:t>
      </w:r>
      <w:r>
        <w:rPr>
          <w:rFonts w:ascii="Verdana"/>
          <w:color w:val="585858"/>
          <w:spacing w:val="2"/>
          <w:w w:val="105"/>
          <w:sz w:val="139"/>
        </w:rPr>
        <w:t>t</w:t>
      </w:r>
      <w:r>
        <w:rPr>
          <w:rFonts w:ascii="Verdana"/>
          <w:color w:val="585858"/>
          <w:spacing w:val="9"/>
          <w:w w:val="87"/>
          <w:sz w:val="146"/>
        </w:rPr>
        <w:t>a</w:t>
      </w:r>
      <w:r>
        <w:rPr>
          <w:rFonts w:ascii="Verdana"/>
          <w:color w:val="585858"/>
          <w:spacing w:val="2"/>
          <w:w w:val="105"/>
          <w:sz w:val="139"/>
        </w:rPr>
        <w:t>t</w:t>
      </w:r>
      <w:r>
        <w:rPr>
          <w:rFonts w:ascii="Verdana"/>
          <w:color w:val="585858"/>
          <w:spacing w:val="90"/>
          <w:w w:val="68"/>
          <w:sz w:val="146"/>
        </w:rPr>
        <w:t>i</w:t>
      </w:r>
      <w:r>
        <w:rPr>
          <w:rFonts w:ascii="Verdana"/>
          <w:color w:val="585858"/>
          <w:spacing w:val="-33"/>
          <w:sz w:val="139"/>
        </w:rPr>
        <w:t>o</w:t>
      </w:r>
      <w:r>
        <w:rPr>
          <w:rFonts w:ascii="Verdana"/>
          <w:color w:val="585858"/>
          <w:spacing w:val="32"/>
          <w:w w:val="88"/>
          <w:sz w:val="146"/>
        </w:rPr>
        <w:t>n</w:t>
      </w:r>
      <w:r>
        <w:rPr>
          <w:rFonts w:ascii="Verdana"/>
          <w:color w:val="585858"/>
          <w:spacing w:val="-5"/>
          <w:w w:val="94"/>
          <w:sz w:val="146"/>
        </w:rPr>
        <w:t> </w:t>
      </w:r>
      <w:r>
        <w:rPr>
          <w:rFonts w:ascii="Verdana"/>
          <w:color w:val="585858"/>
          <w:w w:val="90"/>
          <w:sz w:val="146"/>
        </w:rPr>
        <w:t>al</w:t>
      </w:r>
      <w:r>
        <w:rPr>
          <w:rFonts w:ascii="Verdana"/>
          <w:color w:val="585858"/>
          <w:spacing w:val="-76"/>
          <w:w w:val="90"/>
          <w:sz w:val="146"/>
        </w:rPr>
        <w:t> </w:t>
      </w:r>
      <w:r>
        <w:rPr>
          <w:rFonts w:ascii="Verdana"/>
          <w:color w:val="585858"/>
          <w:spacing w:val="-12"/>
          <w:w w:val="89"/>
          <w:sz w:val="146"/>
        </w:rPr>
        <w:t>a</w:t>
      </w:r>
      <w:r>
        <w:rPr>
          <w:rFonts w:ascii="Verdana"/>
          <w:color w:val="585858"/>
          <w:spacing w:val="-6"/>
          <w:w w:val="90"/>
          <w:sz w:val="146"/>
        </w:rPr>
        <w:t>n</w:t>
      </w:r>
      <w:r>
        <w:rPr>
          <w:rFonts w:ascii="Verdana"/>
          <w:color w:val="585858"/>
          <w:spacing w:val="-12"/>
          <w:w w:val="89"/>
          <w:sz w:val="146"/>
        </w:rPr>
        <w:t>a</w:t>
      </w:r>
      <w:r>
        <w:rPr>
          <w:rFonts w:ascii="Verdana"/>
          <w:color w:val="585858"/>
          <w:spacing w:val="69"/>
          <w:w w:val="70"/>
          <w:sz w:val="146"/>
        </w:rPr>
        <w:t>l</w:t>
      </w:r>
      <w:r>
        <w:rPr>
          <w:rFonts w:ascii="Verdana"/>
          <w:color w:val="585858"/>
          <w:spacing w:val="-96"/>
          <w:sz w:val="139"/>
        </w:rPr>
        <w:t>y</w:t>
      </w:r>
      <w:r>
        <w:rPr>
          <w:rFonts w:ascii="Verdana"/>
          <w:color w:val="585858"/>
          <w:spacing w:val="-30"/>
          <w:w w:val="105"/>
          <w:sz w:val="139"/>
        </w:rPr>
        <w:t>s</w:t>
      </w:r>
      <w:r>
        <w:rPr>
          <w:rFonts w:ascii="Verdana"/>
          <w:color w:val="585858"/>
          <w:spacing w:val="69"/>
          <w:w w:val="70"/>
          <w:sz w:val="146"/>
        </w:rPr>
        <w:t>i</w:t>
      </w:r>
      <w:r>
        <w:rPr>
          <w:rFonts w:ascii="Verdana"/>
          <w:color w:val="585858"/>
          <w:spacing w:val="11"/>
          <w:w w:val="105"/>
          <w:sz w:val="139"/>
        </w:rPr>
        <w:t>s</w:t>
      </w:r>
      <w:r>
        <w:rPr>
          <w:rFonts w:ascii="Verdana"/>
          <w:color w:val="585858"/>
          <w:spacing w:val="-169"/>
          <w:w w:val="89"/>
          <w:sz w:val="139"/>
        </w:rPr>
        <w:t> </w:t>
      </w:r>
      <w:r>
        <w:rPr>
          <w:rFonts w:ascii="Verdana"/>
          <w:color w:val="585858"/>
          <w:w w:val="90"/>
          <w:sz w:val="139"/>
        </w:rPr>
        <w:t>o</w:t>
      </w:r>
      <w:r>
        <w:rPr>
          <w:rFonts w:ascii="Verdana"/>
          <w:color w:val="585858"/>
          <w:w w:val="90"/>
          <w:sz w:val="146"/>
        </w:rPr>
        <w:t>f </w:t>
      </w:r>
      <w:r>
        <w:rPr>
          <w:rFonts w:ascii="Verdana"/>
          <w:color w:val="585858"/>
          <w:spacing w:val="-141"/>
          <w:w w:val="92"/>
          <w:sz w:val="146"/>
        </w:rPr>
        <w:t>k</w:t>
      </w:r>
      <w:r>
        <w:rPr>
          <w:rFonts w:ascii="Verdana"/>
          <w:color w:val="585858"/>
          <w:spacing w:val="-27"/>
          <w:w w:val="92"/>
          <w:sz w:val="146"/>
        </w:rPr>
        <w:t>e</w:t>
      </w:r>
      <w:r>
        <w:rPr>
          <w:rFonts w:ascii="Verdana"/>
          <w:color w:val="585858"/>
          <w:spacing w:val="-23"/>
          <w:w w:val="87"/>
          <w:sz w:val="139"/>
        </w:rPr>
        <w:t>r</w:t>
      </w:r>
      <w:r>
        <w:rPr>
          <w:rFonts w:ascii="Verdana"/>
          <w:color w:val="585858"/>
          <w:spacing w:val="2"/>
          <w:w w:val="84"/>
          <w:sz w:val="146"/>
        </w:rPr>
        <w:t>a</w:t>
      </w:r>
      <w:r>
        <w:rPr>
          <w:rFonts w:ascii="Verdana"/>
          <w:color w:val="585858"/>
          <w:spacing w:val="-5"/>
          <w:w w:val="102"/>
          <w:sz w:val="139"/>
        </w:rPr>
        <w:t>t</w:t>
      </w:r>
      <w:r>
        <w:rPr>
          <w:rFonts w:ascii="Verdana"/>
          <w:color w:val="585858"/>
          <w:spacing w:val="-40"/>
          <w:w w:val="97"/>
          <w:sz w:val="139"/>
        </w:rPr>
        <w:t>o</w:t>
      </w:r>
      <w:r>
        <w:rPr>
          <w:rFonts w:ascii="Verdana"/>
          <w:color w:val="585858"/>
          <w:spacing w:val="-39"/>
          <w:w w:val="103"/>
          <w:sz w:val="146"/>
        </w:rPr>
        <w:t>c</w:t>
      </w:r>
      <w:r>
        <w:rPr>
          <w:rFonts w:ascii="Verdana"/>
          <w:color w:val="585858"/>
          <w:spacing w:val="-40"/>
          <w:w w:val="97"/>
          <w:sz w:val="139"/>
        </w:rPr>
        <w:t>o</w:t>
      </w:r>
      <w:r>
        <w:rPr>
          <w:rFonts w:ascii="Verdana"/>
          <w:color w:val="585858"/>
          <w:spacing w:val="-39"/>
          <w:w w:val="103"/>
          <w:sz w:val="146"/>
        </w:rPr>
        <w:t>c</w:t>
      </w:r>
      <w:r>
        <w:rPr>
          <w:rFonts w:ascii="Verdana"/>
          <w:color w:val="585858"/>
          <w:spacing w:val="8"/>
          <w:w w:val="85"/>
          <w:sz w:val="146"/>
        </w:rPr>
        <w:t>n</w:t>
      </w:r>
      <w:r>
        <w:rPr>
          <w:rFonts w:ascii="Verdana"/>
          <w:color w:val="585858"/>
          <w:spacing w:val="21"/>
          <w:w w:val="88"/>
          <w:sz w:val="139"/>
        </w:rPr>
        <w:t>u</w:t>
      </w:r>
      <w:r>
        <w:rPr>
          <w:rFonts w:ascii="Verdana"/>
          <w:color w:val="585858"/>
          <w:spacing w:val="25"/>
          <w:sz w:val="139"/>
        </w:rPr>
        <w:t>s</w:t>
      </w:r>
      <w:r>
        <w:rPr>
          <w:rFonts w:ascii="Verdana"/>
          <w:color w:val="585858"/>
          <w:spacing w:val="-241"/>
          <w:w w:val="94"/>
          <w:sz w:val="139"/>
        </w:rPr>
        <w:t> </w:t>
      </w:r>
      <w:r>
        <w:rPr>
          <w:rFonts w:ascii="Verdana"/>
          <w:color w:val="585858"/>
          <w:spacing w:val="-24"/>
          <w:w w:val="94"/>
          <w:sz w:val="134"/>
        </w:rPr>
        <w:t>:</w:t>
      </w:r>
    </w:p>
    <w:p>
      <w:pPr>
        <w:pStyle w:val="BodyText"/>
        <w:spacing w:before="341"/>
        <w:ind w:left="0"/>
        <w:rPr>
          <w:rFonts w:ascii="Verdana"/>
          <w:sz w:val="134"/>
        </w:rPr>
      </w:pPr>
    </w:p>
    <w:p>
      <w:pPr>
        <w:spacing w:before="0"/>
        <w:ind w:left="127" w:right="0" w:firstLine="0"/>
        <w:jc w:val="left"/>
        <w:rPr>
          <w:rFonts w:ascii="Verdana"/>
          <w:sz w:val="104"/>
        </w:rPr>
      </w:pPr>
      <w:r>
        <w:rPr>
          <w:rFonts w:ascii="Verdana"/>
          <w:color w:val="585858"/>
          <w:spacing w:val="-6"/>
          <w:w w:val="90"/>
          <w:sz w:val="113"/>
        </w:rPr>
        <w:t>S</w:t>
      </w:r>
      <w:r>
        <w:rPr>
          <w:rFonts w:ascii="Verdana"/>
          <w:color w:val="585858"/>
          <w:spacing w:val="-6"/>
          <w:w w:val="90"/>
          <w:sz w:val="108"/>
        </w:rPr>
        <w:t>u</w:t>
      </w:r>
      <w:r>
        <w:rPr>
          <w:rFonts w:ascii="Verdana"/>
          <w:color w:val="585858"/>
          <w:spacing w:val="-6"/>
          <w:w w:val="90"/>
          <w:sz w:val="113"/>
        </w:rPr>
        <w:t>bjec</w:t>
      </w:r>
      <w:r>
        <w:rPr>
          <w:rFonts w:ascii="Verdana"/>
          <w:color w:val="585858"/>
          <w:spacing w:val="-6"/>
          <w:w w:val="90"/>
          <w:sz w:val="108"/>
        </w:rPr>
        <w:t>t</w:t>
      </w:r>
      <w:r>
        <w:rPr>
          <w:rFonts w:ascii="Verdana"/>
          <w:color w:val="585858"/>
          <w:spacing w:val="-178"/>
          <w:w w:val="90"/>
          <w:sz w:val="108"/>
        </w:rPr>
        <w:t> </w:t>
      </w:r>
      <w:r>
        <w:rPr>
          <w:rFonts w:ascii="Verdana"/>
          <w:color w:val="585858"/>
          <w:spacing w:val="-6"/>
          <w:w w:val="90"/>
          <w:sz w:val="113"/>
        </w:rPr>
        <w:t>a</w:t>
      </w:r>
      <w:r>
        <w:rPr>
          <w:rFonts w:ascii="Verdana"/>
          <w:color w:val="585858"/>
          <w:spacing w:val="-6"/>
          <w:w w:val="90"/>
          <w:sz w:val="108"/>
        </w:rPr>
        <w:t>r</w:t>
      </w:r>
      <w:r>
        <w:rPr>
          <w:rFonts w:ascii="Verdana"/>
          <w:color w:val="585858"/>
          <w:spacing w:val="-6"/>
          <w:w w:val="90"/>
          <w:sz w:val="113"/>
        </w:rPr>
        <w:t>ea</w:t>
      </w:r>
      <w:r>
        <w:rPr>
          <w:rFonts w:ascii="Verdana"/>
          <w:color w:val="585858"/>
          <w:spacing w:val="-183"/>
          <w:w w:val="90"/>
          <w:sz w:val="113"/>
        </w:rPr>
        <w:t> </w:t>
      </w:r>
      <w:r>
        <w:rPr>
          <w:rFonts w:ascii="Verdana"/>
          <w:color w:val="585858"/>
          <w:spacing w:val="-10"/>
          <w:w w:val="90"/>
          <w:sz w:val="104"/>
        </w:rPr>
        <w:t>-</w:t>
      </w:r>
    </w:p>
    <w:p>
      <w:pPr>
        <w:spacing w:before="167"/>
        <w:ind w:left="127" w:right="0" w:firstLine="0"/>
        <w:jc w:val="left"/>
        <w:rPr>
          <w:rFonts w:ascii="Verdana"/>
          <w:sz w:val="108"/>
        </w:rPr>
      </w:pPr>
      <w:r>
        <w:rPr>
          <w:rFonts w:ascii="Verdana"/>
          <w:color w:val="585858"/>
          <w:spacing w:val="-29"/>
          <w:w w:val="85"/>
          <w:sz w:val="113"/>
        </w:rPr>
        <w:t>D</w:t>
      </w:r>
      <w:r>
        <w:rPr>
          <w:rFonts w:ascii="Verdana"/>
          <w:color w:val="585858"/>
          <w:spacing w:val="-21"/>
          <w:w w:val="91"/>
          <w:sz w:val="108"/>
        </w:rPr>
        <w:t>r</w:t>
      </w:r>
      <w:r>
        <w:rPr>
          <w:rFonts w:ascii="Verdana"/>
          <w:color w:val="585858"/>
          <w:spacing w:val="69"/>
          <w:w w:val="61"/>
          <w:sz w:val="104"/>
        </w:rPr>
        <w:t>.</w:t>
      </w:r>
      <w:r>
        <w:rPr>
          <w:rFonts w:ascii="Verdana"/>
          <w:color w:val="585858"/>
          <w:spacing w:val="-26"/>
          <w:w w:val="91"/>
          <w:sz w:val="113"/>
        </w:rPr>
        <w:t>S</w:t>
      </w:r>
      <w:r>
        <w:rPr>
          <w:rFonts w:ascii="Verdana"/>
          <w:color w:val="585858"/>
          <w:spacing w:val="-3"/>
          <w:w w:val="88"/>
          <w:sz w:val="113"/>
        </w:rPr>
        <w:t>a</w:t>
      </w:r>
      <w:r>
        <w:rPr>
          <w:rFonts w:ascii="Verdana"/>
          <w:color w:val="585858"/>
          <w:spacing w:val="-5"/>
          <w:w w:val="89"/>
          <w:sz w:val="113"/>
        </w:rPr>
        <w:t>n</w:t>
      </w:r>
      <w:r>
        <w:rPr>
          <w:rFonts w:ascii="Verdana"/>
          <w:color w:val="585858"/>
          <w:spacing w:val="8"/>
          <w:w w:val="89"/>
          <w:sz w:val="113"/>
        </w:rPr>
        <w:t>d</w:t>
      </w:r>
      <w:r>
        <w:rPr>
          <w:rFonts w:ascii="Verdana"/>
          <w:color w:val="585858"/>
          <w:spacing w:val="-21"/>
          <w:w w:val="91"/>
          <w:sz w:val="108"/>
        </w:rPr>
        <w:t>r</w:t>
      </w:r>
      <w:r>
        <w:rPr>
          <w:rFonts w:ascii="Verdana"/>
          <w:color w:val="585858"/>
          <w:spacing w:val="-17"/>
          <w:w w:val="97"/>
          <w:sz w:val="113"/>
        </w:rPr>
        <w:t>e</w:t>
      </w:r>
      <w:r>
        <w:rPr>
          <w:rFonts w:ascii="Verdana"/>
          <w:color w:val="585858"/>
          <w:spacing w:val="-62"/>
          <w:w w:val="101"/>
          <w:sz w:val="108"/>
        </w:rPr>
        <w:t>w</w:t>
      </w:r>
      <w:r>
        <w:rPr>
          <w:rFonts w:ascii="Verdana"/>
          <w:color w:val="585858"/>
          <w:spacing w:val="25"/>
          <w:w w:val="103"/>
          <w:sz w:val="108"/>
        </w:rPr>
        <w:t>s</w:t>
      </w:r>
    </w:p>
    <w:p>
      <w:pPr>
        <w:spacing w:after="0"/>
        <w:jc w:val="left"/>
        <w:rPr>
          <w:rFonts w:ascii="Verdana"/>
          <w:sz w:val="108"/>
        </w:rPr>
        <w:sectPr>
          <w:type w:val="continuous"/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5"/>
        <w:ind w:left="0"/>
        <w:rPr>
          <w:rFonts w:ascii="Roboto"/>
        </w:rPr>
      </w:pPr>
    </w:p>
    <w:p>
      <w:pPr>
        <w:spacing w:before="0"/>
        <w:ind w:left="127" w:right="0" w:firstLine="0"/>
        <w:jc w:val="left"/>
        <w:rPr>
          <w:rFonts w:ascii="Verdana"/>
          <w:sz w:val="113"/>
        </w:rPr>
      </w:pPr>
      <w:r>
        <w:rPr>
          <w:rFonts w:ascii="Verdana"/>
          <w:color w:val="585858"/>
          <w:spacing w:val="-128"/>
          <w:w w:val="99"/>
          <w:sz w:val="113"/>
        </w:rPr>
        <w:t>V</w:t>
      </w:r>
      <w:r>
        <w:rPr>
          <w:rFonts w:ascii="Verdana"/>
          <w:color w:val="585858"/>
          <w:spacing w:val="-70"/>
          <w:w w:val="102"/>
          <w:sz w:val="113"/>
        </w:rPr>
        <w:t>e</w:t>
      </w:r>
      <w:r>
        <w:rPr>
          <w:rFonts w:ascii="Verdana"/>
          <w:color w:val="585858"/>
          <w:spacing w:val="-58"/>
          <w:w w:val="94"/>
          <w:sz w:val="113"/>
        </w:rPr>
        <w:t>n</w:t>
      </w:r>
      <w:r>
        <w:rPr>
          <w:rFonts w:ascii="Verdana"/>
          <w:color w:val="585858"/>
          <w:spacing w:val="-145"/>
          <w:w w:val="102"/>
          <w:sz w:val="113"/>
        </w:rPr>
        <w:t>k</w:t>
      </w:r>
      <w:r>
        <w:rPr>
          <w:rFonts w:ascii="Verdana"/>
          <w:color w:val="585858"/>
          <w:spacing w:val="-56"/>
          <w:w w:val="93"/>
          <w:sz w:val="113"/>
        </w:rPr>
        <w:t>a</w:t>
      </w:r>
      <w:r>
        <w:rPr>
          <w:rFonts w:ascii="Verdana"/>
          <w:color w:val="585858"/>
          <w:spacing w:val="-66"/>
          <w:w w:val="111"/>
          <w:sz w:val="108"/>
        </w:rPr>
        <w:t>t</w:t>
      </w:r>
      <w:r>
        <w:rPr>
          <w:rFonts w:ascii="Verdana"/>
          <w:color w:val="585858"/>
          <w:spacing w:val="-70"/>
          <w:w w:val="102"/>
          <w:sz w:val="113"/>
        </w:rPr>
        <w:t>e</w:t>
      </w:r>
      <w:r>
        <w:rPr>
          <w:rFonts w:ascii="Verdana"/>
          <w:color w:val="585858"/>
          <w:spacing w:val="-59"/>
          <w:w w:val="108"/>
          <w:sz w:val="108"/>
        </w:rPr>
        <w:t>s</w:t>
      </w:r>
      <w:r>
        <w:rPr>
          <w:rFonts w:ascii="Verdana"/>
          <w:color w:val="585858"/>
          <w:spacing w:val="-58"/>
          <w:w w:val="94"/>
          <w:sz w:val="113"/>
        </w:rPr>
        <w:t>h</w:t>
      </w:r>
      <w:r>
        <w:rPr>
          <w:rFonts w:ascii="Verdana"/>
          <w:color w:val="585858"/>
          <w:spacing w:val="-115"/>
          <w:w w:val="106"/>
          <w:sz w:val="108"/>
        </w:rPr>
        <w:t>w</w:t>
      </w:r>
      <w:r>
        <w:rPr>
          <w:rFonts w:ascii="Verdana"/>
          <w:color w:val="585858"/>
          <w:spacing w:val="-56"/>
          <w:w w:val="93"/>
          <w:sz w:val="113"/>
        </w:rPr>
        <w:t>a</w:t>
      </w:r>
      <w:r>
        <w:rPr>
          <w:rFonts w:ascii="Verdana"/>
          <w:color w:val="585858"/>
          <w:spacing w:val="-28"/>
          <w:w w:val="96"/>
          <w:sz w:val="108"/>
        </w:rPr>
        <w:t>r</w:t>
      </w:r>
      <w:r>
        <w:rPr>
          <w:rFonts w:ascii="Verdana"/>
          <w:color w:val="585858"/>
          <w:spacing w:val="-206"/>
          <w:sz w:val="108"/>
        </w:rPr>
        <w:t> </w:t>
      </w:r>
      <w:r>
        <w:rPr>
          <w:rFonts w:ascii="Verdana"/>
          <w:color w:val="585858"/>
          <w:spacing w:val="-5"/>
          <w:sz w:val="113"/>
        </w:rPr>
        <w:t>MD</w:t>
      </w:r>
    </w:p>
    <w:p>
      <w:pPr>
        <w:spacing w:before="167"/>
        <w:ind w:left="127" w:right="0" w:firstLine="0"/>
        <w:jc w:val="left"/>
        <w:rPr>
          <w:rFonts w:ascii="Verdana"/>
          <w:sz w:val="113"/>
        </w:rPr>
      </w:pPr>
      <w:r>
        <w:rPr>
          <w:rFonts w:ascii="Verdana"/>
          <w:color w:val="585858"/>
          <w:spacing w:val="-22"/>
          <w:sz w:val="113"/>
        </w:rPr>
        <w:t>FCCN</w:t>
      </w:r>
    </w:p>
    <w:p>
      <w:pPr>
        <w:spacing w:before="166"/>
        <w:ind w:left="127" w:right="0" w:firstLine="0"/>
        <w:jc w:val="left"/>
        <w:rPr>
          <w:rFonts w:ascii="Verdana"/>
          <w:sz w:val="113"/>
        </w:rPr>
      </w:pPr>
      <w:r>
        <w:rPr>
          <w:rFonts w:ascii="Verdana"/>
          <w:color w:val="585858"/>
          <w:spacing w:val="-32"/>
          <w:w w:val="90"/>
          <w:sz w:val="113"/>
        </w:rPr>
        <w:t>D</w:t>
      </w:r>
      <w:r>
        <w:rPr>
          <w:rFonts w:ascii="Verdana"/>
          <w:color w:val="585858"/>
          <w:spacing w:val="-32"/>
          <w:w w:val="90"/>
          <w:sz w:val="108"/>
        </w:rPr>
        <w:t>r</w:t>
      </w:r>
      <w:r>
        <w:rPr>
          <w:rFonts w:ascii="Verdana"/>
          <w:color w:val="585858"/>
          <w:spacing w:val="-32"/>
          <w:w w:val="90"/>
          <w:sz w:val="104"/>
        </w:rPr>
        <w:t>.</w:t>
      </w:r>
      <w:r>
        <w:rPr>
          <w:rFonts w:ascii="Verdana"/>
          <w:color w:val="585858"/>
          <w:spacing w:val="-32"/>
          <w:w w:val="90"/>
          <w:sz w:val="113"/>
        </w:rPr>
        <w:t>Sa</w:t>
      </w:r>
      <w:r>
        <w:rPr>
          <w:rFonts w:ascii="Verdana"/>
          <w:color w:val="585858"/>
          <w:spacing w:val="-32"/>
          <w:w w:val="90"/>
          <w:sz w:val="108"/>
        </w:rPr>
        <w:t>r</w:t>
      </w:r>
      <w:r>
        <w:rPr>
          <w:rFonts w:ascii="Verdana"/>
          <w:color w:val="585858"/>
          <w:spacing w:val="-32"/>
          <w:w w:val="90"/>
          <w:sz w:val="113"/>
        </w:rPr>
        <w:t>ag</w:t>
      </w:r>
      <w:r>
        <w:rPr>
          <w:rFonts w:ascii="Verdana"/>
          <w:color w:val="585858"/>
          <w:spacing w:val="-171"/>
          <w:w w:val="90"/>
          <w:sz w:val="113"/>
        </w:rPr>
        <w:t> </w:t>
      </w:r>
      <w:r>
        <w:rPr>
          <w:rFonts w:ascii="Verdana"/>
          <w:color w:val="585858"/>
          <w:spacing w:val="-49"/>
          <w:w w:val="86"/>
          <w:sz w:val="113"/>
        </w:rPr>
        <w:t>B</w:t>
      </w:r>
      <w:r>
        <w:rPr>
          <w:rFonts w:ascii="Verdana"/>
          <w:color w:val="585858"/>
          <w:spacing w:val="-16"/>
          <w:w w:val="85"/>
          <w:sz w:val="113"/>
        </w:rPr>
        <w:t>a</w:t>
      </w:r>
      <w:r>
        <w:rPr>
          <w:rFonts w:ascii="Verdana"/>
          <w:color w:val="585858"/>
          <w:spacing w:val="-19"/>
          <w:sz w:val="108"/>
        </w:rPr>
        <w:t>s</w:t>
      </w:r>
      <w:r>
        <w:rPr>
          <w:rFonts w:ascii="Verdana"/>
          <w:color w:val="585858"/>
          <w:spacing w:val="-105"/>
          <w:w w:val="94"/>
          <w:sz w:val="113"/>
        </w:rPr>
        <w:t>k</w:t>
      </w:r>
      <w:r>
        <w:rPr>
          <w:rFonts w:ascii="Verdana"/>
          <w:color w:val="585858"/>
          <w:spacing w:val="-16"/>
          <w:w w:val="85"/>
          <w:sz w:val="113"/>
        </w:rPr>
        <w:t>a</w:t>
      </w:r>
      <w:r>
        <w:rPr>
          <w:rFonts w:ascii="Verdana"/>
          <w:color w:val="585858"/>
          <w:spacing w:val="12"/>
          <w:w w:val="88"/>
          <w:sz w:val="108"/>
        </w:rPr>
        <w:t>r</w:t>
      </w:r>
      <w:r>
        <w:rPr>
          <w:rFonts w:ascii="Verdana"/>
          <w:color w:val="585858"/>
          <w:spacing w:val="-179"/>
          <w:w w:val="89"/>
          <w:sz w:val="108"/>
        </w:rPr>
        <w:t> </w:t>
      </w:r>
      <w:r>
        <w:rPr>
          <w:rFonts w:ascii="Verdana"/>
          <w:color w:val="585858"/>
          <w:spacing w:val="-32"/>
          <w:w w:val="90"/>
          <w:sz w:val="113"/>
        </w:rPr>
        <w:t>MD</w:t>
      </w:r>
    </w:p>
    <w:p>
      <w:pPr>
        <w:pStyle w:val="BodyText"/>
        <w:spacing w:before="124"/>
        <w:ind w:left="0"/>
        <w:rPr>
          <w:rFonts w:ascii="Verdana"/>
          <w:sz w:val="104"/>
        </w:rPr>
      </w:pPr>
    </w:p>
    <w:p>
      <w:pPr>
        <w:pStyle w:val="BodyText"/>
        <w:spacing w:line="316" w:lineRule="auto" w:before="1"/>
        <w:ind w:right="534"/>
      </w:pPr>
      <w:r>
        <w:rPr>
          <w:rFonts w:ascii="Verdana"/>
          <w:color w:val="585858"/>
          <w:spacing w:val="-2"/>
          <w:sz w:val="85"/>
        </w:rPr>
        <w:t>Ab</w:t>
      </w:r>
      <w:r>
        <w:rPr>
          <w:rFonts w:ascii="Verdana"/>
          <w:color w:val="585858"/>
          <w:spacing w:val="-2"/>
          <w:sz w:val="81"/>
        </w:rPr>
        <w:t>str</w:t>
      </w:r>
      <w:r>
        <w:rPr>
          <w:rFonts w:ascii="Verdana"/>
          <w:color w:val="585858"/>
          <w:spacing w:val="-2"/>
          <w:sz w:val="85"/>
        </w:rPr>
        <w:t>ac</w:t>
      </w:r>
      <w:r>
        <w:rPr>
          <w:rFonts w:ascii="Verdana"/>
          <w:color w:val="585858"/>
          <w:spacing w:val="-2"/>
          <w:sz w:val="81"/>
        </w:rPr>
        <w:t>t</w:t>
      </w:r>
      <w:r>
        <w:rPr>
          <w:rFonts w:ascii="Verdana"/>
          <w:color w:val="585858"/>
          <w:spacing w:val="-147"/>
          <w:sz w:val="81"/>
        </w:rPr>
        <w:t> </w:t>
      </w:r>
      <w:r>
        <w:rPr>
          <w:rFonts w:ascii="Verdana"/>
          <w:color w:val="585858"/>
          <w:spacing w:val="-2"/>
        </w:rPr>
        <w:t>:</w:t>
      </w:r>
      <w:r>
        <w:rPr>
          <w:rFonts w:ascii="Verdana"/>
          <w:color w:val="585858"/>
          <w:spacing w:val="-68"/>
        </w:rPr>
        <w:t> </w:t>
      </w:r>
      <w:r>
        <w:rPr>
          <w:color w:val="585858"/>
          <w:spacing w:val="-2"/>
        </w:rPr>
        <w:t>Keratoconus</w:t>
      </w:r>
      <w:r>
        <w:rPr>
          <w:color w:val="585858"/>
          <w:spacing w:val="-49"/>
        </w:rPr>
        <w:t> </w:t>
      </w:r>
      <w:r>
        <w:rPr>
          <w:color w:val="585858"/>
          <w:spacing w:val="-2"/>
        </w:rPr>
        <w:t>is </w:t>
      </w:r>
      <w:r>
        <w:rPr>
          <w:color w:val="585858"/>
          <w:w w:val="105"/>
        </w:rPr>
        <w:t>a common threat in the </w:t>
      </w:r>
      <w:r>
        <w:rPr>
          <w:color w:val="585858"/>
          <w:spacing w:val="-2"/>
          <w:w w:val="105"/>
        </w:rPr>
        <w:t>teachers' </w:t>
      </w:r>
      <w:r>
        <w:rPr>
          <w:color w:val="585858"/>
          <w:w w:val="105"/>
        </w:rPr>
        <w:t>community.Post Lasik ectasia or corneal</w:t>
      </w:r>
    </w:p>
    <w:p>
      <w:pPr>
        <w:pStyle w:val="BodyText"/>
        <w:spacing w:after="0" w:line="316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890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  <w:spacing w:line="321" w:lineRule="auto"/>
      </w:pPr>
      <w:r>
        <w:rPr>
          <w:color w:val="585858"/>
          <w:w w:val="110"/>
        </w:rPr>
        <w:t>epithelial</w:t>
      </w:r>
      <w:r>
        <w:rPr>
          <w:color w:val="585858"/>
          <w:spacing w:val="-38"/>
          <w:w w:val="110"/>
        </w:rPr>
        <w:t> </w:t>
      </w:r>
      <w:r>
        <w:rPr>
          <w:color w:val="585858"/>
          <w:w w:val="110"/>
        </w:rPr>
        <w:t>loss</w:t>
      </w:r>
      <w:r>
        <w:rPr>
          <w:color w:val="585858"/>
          <w:spacing w:val="-38"/>
          <w:w w:val="110"/>
        </w:rPr>
        <w:t> </w:t>
      </w:r>
      <w:r>
        <w:rPr>
          <w:color w:val="585858"/>
          <w:w w:val="110"/>
        </w:rPr>
        <w:t>is</w:t>
      </w:r>
      <w:r>
        <w:rPr>
          <w:color w:val="585858"/>
          <w:spacing w:val="-38"/>
          <w:w w:val="110"/>
        </w:rPr>
        <w:t> </w:t>
      </w:r>
      <w:r>
        <w:rPr>
          <w:color w:val="585858"/>
          <w:w w:val="110"/>
        </w:rPr>
        <w:t>a condition</w:t>
      </w:r>
      <w:r>
        <w:rPr>
          <w:color w:val="585858"/>
          <w:spacing w:val="-3"/>
          <w:w w:val="110"/>
        </w:rPr>
        <w:t> </w:t>
      </w:r>
      <w:r>
        <w:rPr>
          <w:color w:val="585858"/>
          <w:w w:val="110"/>
        </w:rPr>
        <w:t>where</w:t>
      </w:r>
      <w:r>
        <w:rPr>
          <w:color w:val="585858"/>
          <w:spacing w:val="-15"/>
          <w:w w:val="110"/>
        </w:rPr>
        <w:t> </w:t>
      </w:r>
      <w:r>
        <w:rPr>
          <w:color w:val="585858"/>
          <w:w w:val="110"/>
        </w:rPr>
        <w:t>the</w:t>
      </w:r>
      <w:r>
        <w:rPr>
          <w:color w:val="585858"/>
          <w:spacing w:val="-15"/>
          <w:w w:val="110"/>
        </w:rPr>
        <w:t> </w:t>
      </w:r>
      <w:r>
        <w:rPr>
          <w:color w:val="585858"/>
          <w:w w:val="110"/>
        </w:rPr>
        <w:t>eye power</w:t>
      </w:r>
      <w:r>
        <w:rPr>
          <w:color w:val="585858"/>
          <w:spacing w:val="-34"/>
          <w:w w:val="110"/>
        </w:rPr>
        <w:t> </w:t>
      </w:r>
      <w:r>
        <w:rPr>
          <w:color w:val="585858"/>
          <w:w w:val="110"/>
        </w:rPr>
        <w:t>has</w:t>
      </w:r>
      <w:r>
        <w:rPr>
          <w:color w:val="585858"/>
          <w:spacing w:val="-36"/>
          <w:w w:val="110"/>
        </w:rPr>
        <w:t> </w:t>
      </w:r>
      <w:r>
        <w:rPr>
          <w:color w:val="585858"/>
          <w:w w:val="110"/>
        </w:rPr>
        <w:t>to</w:t>
      </w:r>
      <w:r>
        <w:rPr>
          <w:color w:val="585858"/>
          <w:spacing w:val="-54"/>
          <w:w w:val="110"/>
        </w:rPr>
        <w:t> </w:t>
      </w:r>
      <w:r>
        <w:rPr>
          <w:color w:val="585858"/>
          <w:w w:val="110"/>
        </w:rPr>
        <w:t>kept</w:t>
      </w:r>
      <w:r>
        <w:rPr>
          <w:color w:val="585858"/>
          <w:spacing w:val="-45"/>
          <w:w w:val="110"/>
        </w:rPr>
        <w:t> </w:t>
      </w:r>
      <w:r>
        <w:rPr>
          <w:color w:val="585858"/>
          <w:w w:val="110"/>
        </w:rPr>
        <w:t>stable </w:t>
      </w:r>
      <w:r>
        <w:rPr>
          <w:color w:val="585858"/>
        </w:rPr>
        <w:t>by</w:t>
      </w:r>
      <w:r>
        <w:rPr>
          <w:color w:val="585858"/>
          <w:spacing w:val="35"/>
        </w:rPr>
        <w:t> </w:t>
      </w:r>
      <w:r>
        <w:rPr>
          <w:color w:val="585858"/>
        </w:rPr>
        <w:t>CXR-L within</w:t>
      </w:r>
      <w:r>
        <w:rPr>
          <w:color w:val="585858"/>
          <w:spacing w:val="40"/>
        </w:rPr>
        <w:t> </w:t>
      </w:r>
      <w:r>
        <w:rPr>
          <w:color w:val="585858"/>
        </w:rPr>
        <w:t>a</w:t>
      </w:r>
      <w:r>
        <w:rPr>
          <w:color w:val="585858"/>
          <w:spacing w:val="37"/>
        </w:rPr>
        <w:t> </w:t>
      </w:r>
      <w:r>
        <w:rPr>
          <w:color w:val="585858"/>
        </w:rPr>
        <w:t>range</w:t>
      </w:r>
      <w:r>
        <w:rPr>
          <w:color w:val="585858"/>
          <w:spacing w:val="34"/>
        </w:rPr>
        <w:t> </w:t>
      </w:r>
      <w:r>
        <w:rPr>
          <w:color w:val="585858"/>
        </w:rPr>
        <w:t>of</w:t>
      </w:r>
    </w:p>
    <w:p>
      <w:pPr>
        <w:pStyle w:val="BodyText"/>
        <w:spacing w:line="889" w:lineRule="exact"/>
      </w:pPr>
      <w:r>
        <w:rPr>
          <w:color w:val="585858"/>
          <w:w w:val="110"/>
        </w:rPr>
        <w:t>-4.25</w:t>
      </w:r>
      <w:r>
        <w:rPr>
          <w:color w:val="585858"/>
          <w:spacing w:val="-57"/>
          <w:w w:val="110"/>
        </w:rPr>
        <w:t> </w:t>
      </w:r>
      <w:r>
        <w:rPr>
          <w:color w:val="585858"/>
          <w:w w:val="110"/>
        </w:rPr>
        <w:t>to</w:t>
      </w:r>
      <w:r>
        <w:rPr>
          <w:color w:val="585858"/>
          <w:spacing w:val="-74"/>
          <w:w w:val="110"/>
        </w:rPr>
        <w:t> </w:t>
      </w:r>
      <w:r>
        <w:rPr>
          <w:color w:val="585858"/>
          <w:w w:val="110"/>
        </w:rPr>
        <w:t>-6.00</w:t>
      </w:r>
      <w:r>
        <w:rPr>
          <w:color w:val="585858"/>
          <w:spacing w:val="-73"/>
          <w:w w:val="110"/>
        </w:rPr>
        <w:t> </w:t>
      </w:r>
      <w:r>
        <w:rPr>
          <w:color w:val="585858"/>
          <w:spacing w:val="-2"/>
          <w:w w:val="110"/>
        </w:rPr>
        <w:t>D.This</w:t>
      </w:r>
    </w:p>
    <w:p>
      <w:pPr>
        <w:pStyle w:val="BodyText"/>
        <w:spacing w:line="321" w:lineRule="auto" w:before="303"/>
      </w:pPr>
      <w:r>
        <w:rPr>
          <w:color w:val="585858"/>
          <w:w w:val="110"/>
        </w:rPr>
        <w:t>decrease</w:t>
      </w:r>
      <w:r>
        <w:rPr>
          <w:color w:val="585858"/>
          <w:spacing w:val="-39"/>
          <w:w w:val="110"/>
        </w:rPr>
        <w:t> </w:t>
      </w:r>
      <w:r>
        <w:rPr>
          <w:color w:val="585858"/>
          <w:w w:val="110"/>
        </w:rPr>
        <w:t>in</w:t>
      </w:r>
      <w:r>
        <w:rPr>
          <w:color w:val="585858"/>
          <w:spacing w:val="-27"/>
          <w:w w:val="110"/>
        </w:rPr>
        <w:t> </w:t>
      </w:r>
      <w:r>
        <w:rPr>
          <w:color w:val="585858"/>
          <w:w w:val="110"/>
        </w:rPr>
        <w:t>unstable thickness of</w:t>
      </w:r>
      <w:r>
        <w:rPr>
          <w:color w:val="585858"/>
          <w:spacing w:val="-4"/>
          <w:w w:val="110"/>
        </w:rPr>
        <w:t> </w:t>
      </w:r>
      <w:r>
        <w:rPr>
          <w:color w:val="585858"/>
          <w:w w:val="110"/>
        </w:rPr>
        <w:t>the</w:t>
      </w:r>
      <w:r>
        <w:rPr>
          <w:color w:val="585858"/>
          <w:spacing w:val="-1"/>
          <w:w w:val="110"/>
        </w:rPr>
        <w:t> </w:t>
      </w:r>
      <w:r>
        <w:rPr>
          <w:color w:val="585858"/>
          <w:w w:val="110"/>
        </w:rPr>
        <w:t>cornea </w:t>
      </w:r>
      <w:r>
        <w:rPr>
          <w:color w:val="585858"/>
        </w:rPr>
        <w:t>kept at ease by Collagen </w:t>
      </w:r>
      <w:r>
        <w:rPr>
          <w:color w:val="585858"/>
          <w:w w:val="110"/>
        </w:rPr>
        <w:t>cross</w:t>
      </w:r>
      <w:r>
        <w:rPr>
          <w:color w:val="585858"/>
          <w:spacing w:val="-24"/>
          <w:w w:val="110"/>
        </w:rPr>
        <w:t> </w:t>
      </w:r>
      <w:r>
        <w:rPr>
          <w:color w:val="585858"/>
          <w:w w:val="110"/>
        </w:rPr>
        <w:t>linking</w:t>
      </w:r>
      <w:r>
        <w:rPr>
          <w:color w:val="585858"/>
          <w:spacing w:val="-42"/>
          <w:w w:val="110"/>
        </w:rPr>
        <w:t> </w:t>
      </w:r>
      <w:r>
        <w:rPr>
          <w:color w:val="585858"/>
          <w:w w:val="110"/>
        </w:rPr>
        <w:t>is</w:t>
      </w:r>
      <w:r>
        <w:rPr>
          <w:color w:val="585858"/>
          <w:spacing w:val="-24"/>
          <w:w w:val="110"/>
        </w:rPr>
        <w:t> </w:t>
      </w:r>
      <w:r>
        <w:rPr>
          <w:color w:val="585858"/>
          <w:w w:val="110"/>
        </w:rPr>
        <w:t>therapy while</w:t>
      </w:r>
      <w:r>
        <w:rPr>
          <w:color w:val="585858"/>
          <w:spacing w:val="-11"/>
          <w:w w:val="110"/>
        </w:rPr>
        <w:t> </w:t>
      </w:r>
      <w:r>
        <w:rPr>
          <w:color w:val="585858"/>
          <w:w w:val="110"/>
        </w:rPr>
        <w:t>care-taking</w:t>
      </w:r>
      <w:r>
        <w:rPr>
          <w:color w:val="585858"/>
          <w:spacing w:val="-21"/>
          <w:w w:val="110"/>
        </w:rPr>
        <w:t> </w:t>
      </w:r>
      <w:r>
        <w:rPr>
          <w:color w:val="585858"/>
          <w:w w:val="110"/>
        </w:rPr>
        <w:t>by</w:t>
      </w:r>
    </w:p>
    <w:p>
      <w:pPr>
        <w:pStyle w:val="BodyText"/>
        <w:spacing w:after="0" w:line="321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895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  <w:spacing w:line="321" w:lineRule="auto"/>
        <w:ind w:right="188"/>
      </w:pPr>
      <w:r>
        <w:rPr>
          <w:color w:val="585858"/>
        </w:rPr>
        <w:t>regular PENTACAM once </w:t>
      </w:r>
      <w:r>
        <w:rPr>
          <w:color w:val="585858"/>
          <w:w w:val="110"/>
        </w:rPr>
        <w:t>every 6 months for 2 </w:t>
      </w:r>
      <w:r>
        <w:rPr>
          <w:color w:val="585858"/>
        </w:rPr>
        <w:t>years</w:t>
      </w:r>
      <w:r>
        <w:rPr>
          <w:color w:val="585858"/>
          <w:spacing w:val="40"/>
        </w:rPr>
        <w:t> </w:t>
      </w:r>
      <w:r>
        <w:rPr>
          <w:color w:val="585858"/>
        </w:rPr>
        <w:t>without</w:t>
      </w:r>
      <w:r>
        <w:rPr>
          <w:color w:val="585858"/>
          <w:spacing w:val="40"/>
        </w:rPr>
        <w:t> </w:t>
      </w:r>
      <w:r>
        <w:rPr>
          <w:color w:val="585858"/>
        </w:rPr>
        <w:t>pulling</w:t>
      </w:r>
      <w:r>
        <w:rPr>
          <w:color w:val="585858"/>
          <w:spacing w:val="40"/>
        </w:rPr>
        <w:t> </w:t>
      </w:r>
      <w:r>
        <w:rPr>
          <w:color w:val="585858"/>
        </w:rPr>
        <w:t>back</w:t>
      </w:r>
      <w:r>
        <w:rPr>
          <w:color w:val="585858"/>
          <w:spacing w:val="80"/>
          <w:w w:val="150"/>
        </w:rPr>
        <w:t> </w:t>
      </w:r>
      <w:r>
        <w:rPr>
          <w:color w:val="585858"/>
          <w:w w:val="110"/>
        </w:rPr>
        <w:t>a surfeit gain-of-eye duress</w:t>
      </w:r>
      <w:r>
        <w:rPr>
          <w:color w:val="585858"/>
          <w:spacing w:val="-68"/>
          <w:w w:val="110"/>
        </w:rPr>
        <w:t> </w:t>
      </w:r>
      <w:r>
        <w:rPr>
          <w:color w:val="585858"/>
          <w:w w:val="110"/>
        </w:rPr>
        <w:t>is</w:t>
      </w:r>
      <w:r>
        <w:rPr>
          <w:color w:val="585858"/>
          <w:spacing w:val="-68"/>
          <w:w w:val="110"/>
        </w:rPr>
        <w:t> </w:t>
      </w:r>
      <w:r>
        <w:rPr>
          <w:color w:val="585858"/>
          <w:w w:val="110"/>
        </w:rPr>
        <w:t>no</w:t>
      </w:r>
      <w:r>
        <w:rPr>
          <w:color w:val="585858"/>
          <w:spacing w:val="-83"/>
          <w:w w:val="110"/>
        </w:rPr>
        <w:t> </w:t>
      </w:r>
      <w:r>
        <w:rPr>
          <w:color w:val="585858"/>
          <w:w w:val="110"/>
        </w:rPr>
        <w:t>harm</w:t>
      </w:r>
      <w:r>
        <w:rPr>
          <w:color w:val="585858"/>
          <w:spacing w:val="-69"/>
          <w:w w:val="110"/>
        </w:rPr>
        <w:t> </w:t>
      </w:r>
      <w:r>
        <w:rPr>
          <w:color w:val="585858"/>
          <w:w w:val="110"/>
        </w:rPr>
        <w:t>done</w:t>
      </w:r>
      <w:r>
        <w:rPr>
          <w:color w:val="585858"/>
          <w:spacing w:val="-75"/>
          <w:w w:val="110"/>
        </w:rPr>
        <w:t> </w:t>
      </w:r>
      <w:r>
        <w:rPr>
          <w:color w:val="585858"/>
          <w:w w:val="110"/>
        </w:rPr>
        <w:t>to the verrisimilitude </w:t>
      </w:r>
      <w:r>
        <w:rPr>
          <w:color w:val="585858"/>
          <w:spacing w:val="-2"/>
          <w:w w:val="110"/>
        </w:rPr>
        <w:t>patient.</w:t>
      </w:r>
    </w:p>
    <w:p>
      <w:pPr>
        <w:spacing w:line="897" w:lineRule="exact" w:before="0"/>
        <w:ind w:left="127" w:right="0" w:firstLine="0"/>
        <w:jc w:val="left"/>
        <w:rPr>
          <w:rFonts w:ascii="Verdana"/>
          <w:sz w:val="81"/>
        </w:rPr>
      </w:pPr>
      <w:r>
        <w:rPr>
          <w:rFonts w:ascii="Verdana"/>
          <w:color w:val="585858"/>
          <w:spacing w:val="-4"/>
          <w:w w:val="95"/>
          <w:sz w:val="85"/>
        </w:rPr>
        <w:t>Inde</w:t>
      </w:r>
      <w:r>
        <w:rPr>
          <w:rFonts w:ascii="Verdana"/>
          <w:color w:val="585858"/>
          <w:spacing w:val="-4"/>
          <w:w w:val="95"/>
          <w:sz w:val="81"/>
        </w:rPr>
        <w:t>x</w:t>
      </w:r>
    </w:p>
    <w:p>
      <w:pPr>
        <w:spacing w:before="167"/>
        <w:ind w:left="127" w:right="0" w:firstLine="0"/>
        <w:jc w:val="left"/>
        <w:rPr>
          <w:rFonts w:ascii="Verdana"/>
          <w:sz w:val="78"/>
        </w:rPr>
      </w:pPr>
      <w:r>
        <w:rPr>
          <w:rFonts w:ascii="Verdana"/>
          <w:color w:val="585858"/>
          <w:spacing w:val="-17"/>
          <w:w w:val="105"/>
          <w:sz w:val="81"/>
        </w:rPr>
        <w:t>t</w:t>
      </w:r>
      <w:r>
        <w:rPr>
          <w:rFonts w:ascii="Verdana"/>
          <w:color w:val="585858"/>
          <w:spacing w:val="-29"/>
          <w:w w:val="95"/>
          <w:sz w:val="85"/>
        </w:rPr>
        <w:t>e</w:t>
      </w:r>
      <w:r>
        <w:rPr>
          <w:rFonts w:ascii="Verdana"/>
          <w:color w:val="585858"/>
          <w:spacing w:val="-12"/>
          <w:w w:val="90"/>
          <w:sz w:val="81"/>
        </w:rPr>
        <w:t>r</w:t>
      </w:r>
      <w:r>
        <w:rPr>
          <w:rFonts w:ascii="Verdana"/>
          <w:color w:val="585858"/>
          <w:spacing w:val="-24"/>
          <w:w w:val="83"/>
          <w:sz w:val="85"/>
        </w:rPr>
        <w:t>m</w:t>
      </w:r>
      <w:r>
        <w:rPr>
          <w:rFonts w:ascii="Verdana"/>
          <w:color w:val="585858"/>
          <w:spacing w:val="-16"/>
          <w:w w:val="102"/>
          <w:sz w:val="81"/>
        </w:rPr>
        <w:t>s</w:t>
      </w:r>
      <w:r>
        <w:rPr>
          <w:rFonts w:ascii="Verdana"/>
          <w:color w:val="585858"/>
          <w:spacing w:val="51"/>
          <w:w w:val="53"/>
          <w:sz w:val="78"/>
        </w:rPr>
        <w:t>;</w:t>
      </w:r>
      <w:r>
        <w:rPr>
          <w:rFonts w:ascii="Verdana"/>
          <w:color w:val="585858"/>
          <w:spacing w:val="-60"/>
          <w:w w:val="95"/>
          <w:sz w:val="85"/>
        </w:rPr>
        <w:t>A</w:t>
      </w:r>
      <w:r>
        <w:rPr>
          <w:rFonts w:ascii="Verdana"/>
          <w:color w:val="585858"/>
          <w:spacing w:val="-34"/>
          <w:w w:val="92"/>
          <w:sz w:val="85"/>
        </w:rPr>
        <w:t>bb</w:t>
      </w:r>
      <w:r>
        <w:rPr>
          <w:rFonts w:ascii="Verdana"/>
          <w:color w:val="585858"/>
          <w:spacing w:val="-12"/>
          <w:w w:val="90"/>
          <w:sz w:val="81"/>
        </w:rPr>
        <w:t>r</w:t>
      </w:r>
      <w:r>
        <w:rPr>
          <w:rFonts w:ascii="Verdana"/>
          <w:color w:val="585858"/>
          <w:spacing w:val="-29"/>
          <w:w w:val="95"/>
          <w:sz w:val="85"/>
        </w:rPr>
        <w:t>e</w:t>
      </w:r>
      <w:r>
        <w:rPr>
          <w:rFonts w:ascii="Verdana"/>
          <w:color w:val="585858"/>
          <w:spacing w:val="-55"/>
          <w:w w:val="94"/>
          <w:sz w:val="81"/>
        </w:rPr>
        <w:t>v</w:t>
      </w:r>
      <w:r>
        <w:rPr>
          <w:rFonts w:ascii="Verdana"/>
          <w:color w:val="585858"/>
          <w:spacing w:val="43"/>
          <w:w w:val="68"/>
          <w:sz w:val="85"/>
        </w:rPr>
        <w:t>i</w:t>
      </w:r>
      <w:r>
        <w:rPr>
          <w:rFonts w:ascii="Verdana"/>
          <w:color w:val="585858"/>
          <w:spacing w:val="-9"/>
          <w:w w:val="87"/>
          <w:sz w:val="85"/>
        </w:rPr>
        <w:t>a</w:t>
      </w:r>
      <w:r>
        <w:rPr>
          <w:rFonts w:ascii="Verdana"/>
          <w:color w:val="585858"/>
          <w:spacing w:val="-17"/>
          <w:w w:val="105"/>
          <w:sz w:val="81"/>
        </w:rPr>
        <w:t>t</w:t>
      </w:r>
      <w:r>
        <w:rPr>
          <w:rFonts w:ascii="Verdana"/>
          <w:color w:val="585858"/>
          <w:spacing w:val="43"/>
          <w:w w:val="68"/>
          <w:sz w:val="85"/>
        </w:rPr>
        <w:t>i</w:t>
      </w:r>
      <w:r>
        <w:rPr>
          <w:rFonts w:ascii="Verdana"/>
          <w:color w:val="585858"/>
          <w:spacing w:val="-37"/>
          <w:sz w:val="81"/>
        </w:rPr>
        <w:t>o</w:t>
      </w:r>
      <w:r>
        <w:rPr>
          <w:rFonts w:ascii="Verdana"/>
          <w:color w:val="585858"/>
          <w:w w:val="88"/>
          <w:sz w:val="85"/>
        </w:rPr>
        <w:t>n</w:t>
      </w:r>
      <w:r>
        <w:rPr>
          <w:rFonts w:ascii="Verdana"/>
          <w:color w:val="585858"/>
          <w:spacing w:val="7"/>
          <w:w w:val="102"/>
          <w:sz w:val="81"/>
        </w:rPr>
        <w:t>s</w:t>
      </w:r>
      <w:r>
        <w:rPr>
          <w:rFonts w:ascii="Verdana"/>
          <w:color w:val="585858"/>
          <w:spacing w:val="-80"/>
          <w:w w:val="89"/>
          <w:sz w:val="81"/>
        </w:rPr>
        <w:t> </w:t>
      </w:r>
      <w:r>
        <w:rPr>
          <w:rFonts w:ascii="Verdana"/>
          <w:color w:val="585858"/>
          <w:spacing w:val="-10"/>
          <w:w w:val="90"/>
          <w:sz w:val="78"/>
        </w:rPr>
        <w:t>:</w:t>
      </w:r>
    </w:p>
    <w:p>
      <w:pPr>
        <w:spacing w:before="147"/>
        <w:ind w:left="127" w:right="0" w:firstLine="0"/>
        <w:jc w:val="left"/>
        <w:rPr>
          <w:rFonts w:ascii="Arial"/>
          <w:i/>
          <w:sz w:val="80"/>
        </w:rPr>
      </w:pPr>
      <w:r>
        <w:rPr>
          <w:rFonts w:ascii="Verdana"/>
          <w:i/>
          <w:color w:val="585858"/>
          <w:spacing w:val="-50"/>
          <w:sz w:val="87"/>
        </w:rPr>
        <w:t>Pen</w:t>
      </w:r>
      <w:r>
        <w:rPr>
          <w:rFonts w:ascii="Verdana"/>
          <w:i/>
          <w:color w:val="585858"/>
          <w:spacing w:val="-50"/>
          <w:sz w:val="83"/>
        </w:rPr>
        <w:t>t</w:t>
      </w:r>
      <w:r>
        <w:rPr>
          <w:rFonts w:ascii="Verdana"/>
          <w:i/>
          <w:color w:val="585858"/>
          <w:spacing w:val="-50"/>
          <w:sz w:val="87"/>
        </w:rPr>
        <w:t>acam</w:t>
      </w:r>
      <w:r>
        <w:rPr>
          <w:rFonts w:ascii="Verdana"/>
          <w:i/>
          <w:color w:val="585858"/>
          <w:spacing w:val="-50"/>
          <w:sz w:val="80"/>
        </w:rPr>
        <w:t>-</w:t>
      </w:r>
      <w:r>
        <w:rPr>
          <w:rFonts w:ascii="Arial"/>
          <w:i/>
          <w:color w:val="585858"/>
          <w:spacing w:val="-50"/>
          <w:sz w:val="80"/>
        </w:rPr>
        <w:t>Camera</w:t>
      </w:r>
      <w:r>
        <w:rPr>
          <w:rFonts w:ascii="Arial"/>
          <w:i/>
          <w:color w:val="585858"/>
          <w:spacing w:val="46"/>
          <w:sz w:val="80"/>
        </w:rPr>
        <w:t> </w:t>
      </w:r>
      <w:r>
        <w:rPr>
          <w:rFonts w:ascii="Arial"/>
          <w:i/>
          <w:color w:val="585858"/>
          <w:spacing w:val="-50"/>
          <w:sz w:val="80"/>
        </w:rPr>
        <w:t>for</w:t>
      </w:r>
    </w:p>
    <w:p>
      <w:pPr>
        <w:spacing w:after="0"/>
        <w:jc w:val="left"/>
        <w:rPr>
          <w:rFonts w:ascii="Arial"/>
          <w:i/>
          <w:sz w:val="80"/>
        </w:rPr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00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30"/>
        <w:ind w:left="0"/>
        <w:rPr>
          <w:rFonts w:ascii="Roboto"/>
        </w:rPr>
      </w:pPr>
    </w:p>
    <w:p>
      <w:pPr>
        <w:spacing w:line="312" w:lineRule="auto" w:before="1"/>
        <w:ind w:left="127" w:right="0" w:firstLine="0"/>
        <w:jc w:val="left"/>
        <w:rPr>
          <w:rFonts w:ascii="Arial"/>
          <w:i/>
          <w:sz w:val="80"/>
        </w:rPr>
      </w:pPr>
      <w:r>
        <w:rPr>
          <w:rFonts w:ascii="Arial"/>
          <w:i/>
          <w:color w:val="585858"/>
          <w:sz w:val="80"/>
        </w:rPr>
        <w:t>Pivotal analysis and </w:t>
      </w:r>
      <w:r>
        <w:rPr>
          <w:rFonts w:ascii="Arial"/>
          <w:i/>
          <w:color w:val="585858"/>
          <w:w w:val="110"/>
          <w:sz w:val="80"/>
        </w:rPr>
        <w:t>topography</w:t>
      </w:r>
      <w:r>
        <w:rPr>
          <w:rFonts w:ascii="Arial"/>
          <w:i/>
          <w:color w:val="585858"/>
          <w:spacing w:val="-41"/>
          <w:w w:val="110"/>
          <w:sz w:val="80"/>
        </w:rPr>
        <w:t> </w:t>
      </w:r>
      <w:r>
        <w:rPr>
          <w:rFonts w:ascii="Arial"/>
          <w:i/>
          <w:color w:val="585858"/>
          <w:w w:val="110"/>
          <w:sz w:val="80"/>
        </w:rPr>
        <w:t>of</w:t>
      </w:r>
    </w:p>
    <w:p>
      <w:pPr>
        <w:spacing w:line="941" w:lineRule="exact" w:before="0"/>
        <w:ind w:left="127" w:right="0" w:firstLine="0"/>
        <w:jc w:val="left"/>
        <w:rPr>
          <w:rFonts w:ascii="Arial"/>
          <w:i/>
          <w:sz w:val="80"/>
        </w:rPr>
      </w:pPr>
      <w:r>
        <w:rPr>
          <w:rFonts w:ascii="Arial"/>
          <w:i/>
          <w:color w:val="585858"/>
          <w:spacing w:val="-2"/>
          <w:w w:val="108"/>
          <w:sz w:val="80"/>
        </w:rPr>
        <w:t>c</w:t>
      </w:r>
      <w:r>
        <w:rPr>
          <w:rFonts w:ascii="Arial"/>
          <w:i/>
          <w:color w:val="585858"/>
          <w:spacing w:val="-3"/>
          <w:w w:val="104"/>
          <w:sz w:val="80"/>
        </w:rPr>
        <w:t>o</w:t>
      </w:r>
      <w:r>
        <w:rPr>
          <w:rFonts w:ascii="Arial"/>
          <w:i/>
          <w:color w:val="585858"/>
          <w:spacing w:val="-2"/>
          <w:w w:val="108"/>
          <w:sz w:val="80"/>
        </w:rPr>
        <w:t>r</w:t>
      </w:r>
      <w:r>
        <w:rPr>
          <w:rFonts w:ascii="Arial"/>
          <w:i/>
          <w:color w:val="585858"/>
          <w:spacing w:val="-3"/>
          <w:w w:val="104"/>
          <w:sz w:val="80"/>
        </w:rPr>
        <w:t>n</w:t>
      </w:r>
      <w:r>
        <w:rPr>
          <w:rFonts w:ascii="Arial"/>
          <w:i/>
          <w:color w:val="585858"/>
          <w:spacing w:val="-3"/>
          <w:w w:val="102"/>
          <w:sz w:val="80"/>
        </w:rPr>
        <w:t>e</w:t>
      </w:r>
      <w:r>
        <w:rPr>
          <w:rFonts w:ascii="Arial"/>
          <w:i/>
          <w:color w:val="585858"/>
          <w:spacing w:val="-2"/>
          <w:w w:val="97"/>
          <w:sz w:val="80"/>
        </w:rPr>
        <w:t>a</w:t>
      </w:r>
      <w:r>
        <w:rPr>
          <w:rFonts w:ascii="Verdana"/>
          <w:i/>
          <w:color w:val="585858"/>
          <w:spacing w:val="58"/>
          <w:w w:val="52"/>
          <w:sz w:val="80"/>
        </w:rPr>
        <w:t>,</w:t>
      </w:r>
      <w:r>
        <w:rPr>
          <w:rFonts w:ascii="Verdana"/>
          <w:i/>
          <w:color w:val="585858"/>
          <w:spacing w:val="-51"/>
          <w:w w:val="99"/>
          <w:sz w:val="87"/>
        </w:rPr>
        <w:t>C</w:t>
      </w:r>
      <w:r>
        <w:rPr>
          <w:rFonts w:ascii="Verdana"/>
          <w:i/>
          <w:color w:val="585858"/>
          <w:spacing w:val="-79"/>
          <w:w w:val="93"/>
          <w:sz w:val="87"/>
        </w:rPr>
        <w:t>X</w:t>
      </w:r>
      <w:r>
        <w:rPr>
          <w:rFonts w:ascii="Verdana"/>
          <w:i/>
          <w:color w:val="585858"/>
          <w:spacing w:val="-46"/>
          <w:w w:val="88"/>
          <w:sz w:val="87"/>
        </w:rPr>
        <w:t>R</w:t>
      </w:r>
      <w:r>
        <w:rPr>
          <w:rFonts w:ascii="Verdana"/>
          <w:i/>
          <w:color w:val="585858"/>
          <w:spacing w:val="-4"/>
          <w:w w:val="89"/>
          <w:sz w:val="80"/>
        </w:rPr>
        <w:t>-</w:t>
      </w:r>
      <w:r>
        <w:rPr>
          <w:rFonts w:ascii="Verdana"/>
          <w:i/>
          <w:color w:val="585858"/>
          <w:spacing w:val="-12"/>
          <w:w w:val="95"/>
          <w:sz w:val="87"/>
        </w:rPr>
        <w:t>L</w:t>
      </w:r>
      <w:r>
        <w:rPr>
          <w:rFonts w:ascii="Verdana"/>
          <w:i/>
          <w:color w:val="585858"/>
          <w:spacing w:val="-12"/>
          <w:w w:val="95"/>
          <w:sz w:val="80"/>
        </w:rPr>
        <w:t>-</w:t>
      </w:r>
      <w:r>
        <w:rPr>
          <w:rFonts w:ascii="Arial"/>
          <w:i/>
          <w:color w:val="585858"/>
          <w:spacing w:val="-12"/>
          <w:w w:val="95"/>
          <w:sz w:val="80"/>
        </w:rPr>
        <w:t>Collagen</w:t>
      </w:r>
    </w:p>
    <w:p>
      <w:pPr>
        <w:spacing w:before="267"/>
        <w:ind w:left="127" w:right="0" w:firstLine="0"/>
        <w:jc w:val="left"/>
        <w:rPr>
          <w:rFonts w:ascii="Arial"/>
          <w:i/>
          <w:sz w:val="80"/>
        </w:rPr>
      </w:pPr>
      <w:r>
        <w:rPr>
          <w:rFonts w:ascii="Arial"/>
          <w:i/>
          <w:color w:val="585858"/>
          <w:sz w:val="80"/>
        </w:rPr>
        <w:t>cross</w:t>
      </w:r>
      <w:r>
        <w:rPr>
          <w:rFonts w:ascii="Arial"/>
          <w:i/>
          <w:color w:val="585858"/>
          <w:spacing w:val="38"/>
          <w:sz w:val="80"/>
        </w:rPr>
        <w:t> </w:t>
      </w:r>
      <w:r>
        <w:rPr>
          <w:rFonts w:ascii="Arial"/>
          <w:i/>
          <w:color w:val="585858"/>
          <w:sz w:val="80"/>
        </w:rPr>
        <w:t>linking</w:t>
      </w:r>
      <w:r>
        <w:rPr>
          <w:rFonts w:ascii="Arial"/>
          <w:i/>
          <w:color w:val="585858"/>
          <w:spacing w:val="39"/>
          <w:sz w:val="80"/>
        </w:rPr>
        <w:t> </w:t>
      </w:r>
      <w:r>
        <w:rPr>
          <w:rFonts w:ascii="Arial"/>
          <w:i/>
          <w:color w:val="585858"/>
          <w:spacing w:val="-5"/>
          <w:sz w:val="80"/>
        </w:rPr>
        <w:t>of</w:t>
      </w:r>
    </w:p>
    <w:p>
      <w:pPr>
        <w:spacing w:line="307" w:lineRule="auto" w:before="155"/>
        <w:ind w:left="127" w:right="507" w:firstLine="0"/>
        <w:jc w:val="left"/>
        <w:rPr>
          <w:rFonts w:ascii="Arial"/>
          <w:i/>
          <w:sz w:val="80"/>
        </w:rPr>
      </w:pPr>
      <w:r>
        <w:rPr>
          <w:rFonts w:ascii="Arial"/>
          <w:i/>
          <w:color w:val="585858"/>
          <w:spacing w:val="-2"/>
          <w:w w:val="95"/>
          <w:sz w:val="80"/>
        </w:rPr>
        <w:t>Cornea-</w:t>
      </w:r>
      <w:r>
        <w:rPr>
          <w:rFonts w:ascii="Arial"/>
          <w:i/>
          <w:color w:val="585858"/>
          <w:spacing w:val="-1"/>
          <w:w w:val="97"/>
          <w:sz w:val="80"/>
        </w:rPr>
        <w:t>L</w:t>
      </w:r>
      <w:r>
        <w:rPr>
          <w:rFonts w:ascii="Arial"/>
          <w:i/>
          <w:color w:val="585858"/>
          <w:spacing w:val="-1"/>
          <w:w w:val="101"/>
          <w:sz w:val="80"/>
        </w:rPr>
        <w:t>A</w:t>
      </w:r>
      <w:r>
        <w:rPr>
          <w:rFonts w:ascii="Arial"/>
          <w:i/>
          <w:color w:val="585858"/>
          <w:spacing w:val="-1"/>
          <w:w w:val="99"/>
          <w:sz w:val="80"/>
        </w:rPr>
        <w:t>S</w:t>
      </w:r>
      <w:r>
        <w:rPr>
          <w:rFonts w:ascii="Arial"/>
          <w:i/>
          <w:color w:val="585858"/>
          <w:w w:val="94"/>
          <w:sz w:val="80"/>
        </w:rPr>
        <w:t>I</w:t>
      </w:r>
      <w:r>
        <w:rPr>
          <w:rFonts w:ascii="Arial"/>
          <w:i/>
          <w:color w:val="585858"/>
          <w:spacing w:val="-1"/>
          <w:w w:val="96"/>
          <w:sz w:val="80"/>
        </w:rPr>
        <w:t>K</w:t>
      </w:r>
      <w:r>
        <w:rPr>
          <w:rFonts w:ascii="Arial"/>
          <w:i/>
          <w:color w:val="585858"/>
          <w:spacing w:val="-1"/>
          <w:w w:val="104"/>
          <w:sz w:val="80"/>
        </w:rPr>
        <w:t>,</w:t>
      </w:r>
      <w:r>
        <w:rPr>
          <w:rFonts w:ascii="Verdana"/>
          <w:i/>
          <w:color w:val="585858"/>
          <w:spacing w:val="-47"/>
          <w:sz w:val="87"/>
        </w:rPr>
        <w:t>L</w:t>
      </w:r>
      <w:r>
        <w:rPr>
          <w:rFonts w:ascii="Verdana"/>
          <w:i/>
          <w:color w:val="585858"/>
          <w:spacing w:val="-63"/>
          <w:w w:val="102"/>
          <w:sz w:val="87"/>
        </w:rPr>
        <w:t>A</w:t>
      </w:r>
      <w:r>
        <w:rPr>
          <w:rFonts w:ascii="Verdana"/>
          <w:i/>
          <w:color w:val="585858"/>
          <w:spacing w:val="-247"/>
          <w:w w:val="96"/>
          <w:sz w:val="87"/>
        </w:rPr>
        <w:t>S</w:t>
      </w:r>
      <w:r>
        <w:rPr>
          <w:rFonts w:ascii="Verdana"/>
          <w:i/>
          <w:color w:val="585858"/>
          <w:spacing w:val="-175"/>
          <w:w w:val="51"/>
          <w:sz w:val="87"/>
        </w:rPr>
        <w:t>I</w:t>
      </w:r>
      <w:r>
        <w:rPr>
          <w:rFonts w:ascii="Verdana"/>
          <w:i/>
          <w:color w:val="585858"/>
          <w:spacing w:val="-85"/>
          <w:sz w:val="87"/>
        </w:rPr>
        <w:t>K</w:t>
      </w:r>
      <w:r>
        <w:rPr>
          <w:rFonts w:ascii="Verdana"/>
          <w:i/>
          <w:color w:val="585858"/>
          <w:spacing w:val="-2"/>
          <w:w w:val="97"/>
          <w:sz w:val="80"/>
        </w:rPr>
        <w:t>-</w:t>
      </w:r>
      <w:r>
        <w:rPr>
          <w:rFonts w:ascii="Arial"/>
          <w:i/>
          <w:color w:val="585858"/>
          <w:spacing w:val="-2"/>
          <w:w w:val="95"/>
          <w:sz w:val="80"/>
        </w:rPr>
        <w:t>Lase </w:t>
      </w:r>
      <w:r>
        <w:rPr>
          <w:rFonts w:ascii="Arial"/>
          <w:i/>
          <w:color w:val="585858"/>
          <w:w w:val="105"/>
          <w:sz w:val="80"/>
        </w:rPr>
        <w:t>r Assisted In-situ </w:t>
      </w:r>
      <w:r>
        <w:rPr>
          <w:rFonts w:ascii="Arial"/>
          <w:i/>
          <w:color w:val="585858"/>
          <w:spacing w:val="-2"/>
          <w:w w:val="105"/>
          <w:sz w:val="80"/>
        </w:rPr>
        <w:t>keratomilieusis</w:t>
      </w:r>
    </w:p>
    <w:p>
      <w:pPr>
        <w:pStyle w:val="BodyText"/>
        <w:spacing w:before="192"/>
        <w:ind w:left="0"/>
        <w:rPr>
          <w:rFonts w:ascii="Arial"/>
          <w:i/>
          <w:sz w:val="80"/>
        </w:rPr>
      </w:pPr>
    </w:p>
    <w:p>
      <w:pPr>
        <w:spacing w:line="307" w:lineRule="auto" w:before="0"/>
        <w:ind w:left="127" w:right="407" w:firstLine="0"/>
        <w:jc w:val="left"/>
        <w:rPr>
          <w:sz w:val="78"/>
        </w:rPr>
      </w:pPr>
      <w:r>
        <w:rPr>
          <w:rFonts w:ascii="Verdana"/>
          <w:color w:val="585858"/>
          <w:spacing w:val="-12"/>
          <w:sz w:val="85"/>
        </w:rPr>
        <w:t>Backg</w:t>
      </w:r>
      <w:r>
        <w:rPr>
          <w:rFonts w:ascii="Verdana"/>
          <w:color w:val="585858"/>
          <w:spacing w:val="-12"/>
          <w:sz w:val="81"/>
        </w:rPr>
        <w:t>rou</w:t>
      </w:r>
      <w:r>
        <w:rPr>
          <w:rFonts w:ascii="Verdana"/>
          <w:color w:val="585858"/>
          <w:spacing w:val="-12"/>
          <w:sz w:val="85"/>
        </w:rPr>
        <w:t>nd</w:t>
      </w:r>
      <w:r>
        <w:rPr>
          <w:color w:val="585858"/>
          <w:spacing w:val="-12"/>
          <w:sz w:val="78"/>
        </w:rPr>
        <w:t>:</w:t>
      </w:r>
      <w:r>
        <w:rPr>
          <w:color w:val="585858"/>
          <w:spacing w:val="-64"/>
          <w:sz w:val="78"/>
        </w:rPr>
        <w:t> </w:t>
      </w:r>
      <w:r>
        <w:rPr>
          <w:color w:val="585858"/>
          <w:spacing w:val="-12"/>
          <w:sz w:val="78"/>
        </w:rPr>
        <w:t>On</w:t>
      </w:r>
      <w:r>
        <w:rPr>
          <w:color w:val="585858"/>
          <w:spacing w:val="-49"/>
          <w:sz w:val="78"/>
        </w:rPr>
        <w:t> </w:t>
      </w:r>
      <w:r>
        <w:rPr>
          <w:color w:val="585858"/>
          <w:spacing w:val="-12"/>
          <w:sz w:val="78"/>
        </w:rPr>
        <w:t>account </w:t>
      </w:r>
      <w:r>
        <w:rPr>
          <w:color w:val="585858"/>
          <w:w w:val="105"/>
          <w:sz w:val="78"/>
        </w:rPr>
        <w:t>of advancements in eye</w:t>
      </w:r>
    </w:p>
    <w:p>
      <w:pPr>
        <w:spacing w:after="0" w:line="307" w:lineRule="auto"/>
        <w:jc w:val="left"/>
        <w:rPr>
          <w:sz w:val="78"/>
        </w:rPr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05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  <w:spacing w:line="321" w:lineRule="auto"/>
      </w:pPr>
      <w:r>
        <w:rPr>
          <w:color w:val="585858"/>
        </w:rPr>
        <w:t>department, LASIK has </w:t>
      </w:r>
      <w:r>
        <w:rPr>
          <w:color w:val="585858"/>
          <w:w w:val="110"/>
        </w:rPr>
        <w:t>revolutionized the industrial world yet the Vision</w:t>
      </w:r>
      <w:r>
        <w:rPr>
          <w:color w:val="585858"/>
          <w:spacing w:val="-50"/>
          <w:w w:val="110"/>
        </w:rPr>
        <w:t> </w:t>
      </w:r>
      <w:r>
        <w:rPr>
          <w:color w:val="585858"/>
          <w:w w:val="110"/>
        </w:rPr>
        <w:t>2020</w:t>
      </w:r>
      <w:r>
        <w:rPr>
          <w:color w:val="585858"/>
          <w:spacing w:val="-68"/>
          <w:w w:val="110"/>
        </w:rPr>
        <w:t> </w:t>
      </w:r>
      <w:r>
        <w:rPr>
          <w:color w:val="585858"/>
          <w:w w:val="110"/>
        </w:rPr>
        <w:t>picture</w:t>
      </w:r>
      <w:r>
        <w:rPr>
          <w:color w:val="585858"/>
          <w:spacing w:val="-60"/>
          <w:w w:val="110"/>
        </w:rPr>
        <w:t> </w:t>
      </w:r>
      <w:r>
        <w:rPr>
          <w:color w:val="585858"/>
          <w:w w:val="110"/>
        </w:rPr>
        <w:t>has </w:t>
      </w:r>
      <w:r>
        <w:rPr>
          <w:color w:val="585858"/>
          <w:w w:val="115"/>
        </w:rPr>
        <w:t>led</w:t>
      </w:r>
      <w:r>
        <w:rPr>
          <w:color w:val="585858"/>
          <w:spacing w:val="-99"/>
          <w:w w:val="115"/>
        </w:rPr>
        <w:t> </w:t>
      </w:r>
      <w:r>
        <w:rPr>
          <w:color w:val="585858"/>
          <w:w w:val="115"/>
        </w:rPr>
        <w:t>to</w:t>
      </w:r>
      <w:r>
        <w:rPr>
          <w:color w:val="585858"/>
          <w:spacing w:val="-99"/>
          <w:w w:val="115"/>
        </w:rPr>
        <w:t> </w:t>
      </w:r>
      <w:r>
        <w:rPr>
          <w:color w:val="585858"/>
          <w:w w:val="115"/>
        </w:rPr>
        <w:t>elders </w:t>
      </w:r>
      <w:r>
        <w:rPr>
          <w:color w:val="585858"/>
          <w:w w:val="110"/>
        </w:rPr>
        <w:t>unsatisfactorily troubled with hypermetropic </w:t>
      </w:r>
      <w:r>
        <w:rPr>
          <w:color w:val="585858"/>
        </w:rPr>
        <w:t>eye..The following are the</w:t>
      </w:r>
      <w:r>
        <w:rPr>
          <w:color w:val="585858"/>
          <w:spacing w:val="80"/>
          <w:w w:val="150"/>
        </w:rPr>
        <w:t> </w:t>
      </w:r>
      <w:r>
        <w:rPr>
          <w:color w:val="585858"/>
          <w:w w:val="115"/>
        </w:rPr>
        <w:t>objective</w:t>
      </w:r>
      <w:r>
        <w:rPr>
          <w:color w:val="585858"/>
          <w:spacing w:val="-72"/>
          <w:w w:val="115"/>
        </w:rPr>
        <w:t> </w:t>
      </w:r>
      <w:r>
        <w:rPr>
          <w:color w:val="585858"/>
          <w:w w:val="115"/>
        </w:rPr>
        <w:t>tests</w:t>
      </w:r>
      <w:r>
        <w:rPr>
          <w:color w:val="585858"/>
          <w:spacing w:val="-64"/>
          <w:w w:val="115"/>
        </w:rPr>
        <w:t> </w:t>
      </w:r>
      <w:r>
        <w:rPr>
          <w:color w:val="585858"/>
          <w:w w:val="115"/>
        </w:rPr>
        <w:t>for </w:t>
      </w:r>
      <w:r>
        <w:rPr>
          <w:color w:val="585858"/>
          <w:w w:val="110"/>
        </w:rPr>
        <w:t>candidate selection of</w:t>
      </w:r>
    </w:p>
    <w:p>
      <w:pPr>
        <w:pStyle w:val="BodyText"/>
        <w:spacing w:after="0" w:line="321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10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  <w:spacing w:line="321" w:lineRule="auto"/>
        <w:ind w:right="145"/>
      </w:pPr>
      <w:r>
        <w:rPr>
          <w:color w:val="585858"/>
          <w:w w:val="110"/>
        </w:rPr>
        <w:t>reversing</w:t>
      </w:r>
      <w:r>
        <w:rPr>
          <w:color w:val="585858"/>
          <w:spacing w:val="-28"/>
          <w:w w:val="110"/>
        </w:rPr>
        <w:t> </w:t>
      </w:r>
      <w:r>
        <w:rPr>
          <w:color w:val="585858"/>
          <w:w w:val="110"/>
        </w:rPr>
        <w:t>the</w:t>
      </w:r>
      <w:r>
        <w:rPr>
          <w:color w:val="585858"/>
          <w:spacing w:val="-19"/>
          <w:w w:val="110"/>
        </w:rPr>
        <w:t> </w:t>
      </w:r>
      <w:r>
        <w:rPr>
          <w:color w:val="585858"/>
          <w:w w:val="110"/>
        </w:rPr>
        <w:t>myopic vision</w:t>
      </w:r>
      <w:r>
        <w:rPr>
          <w:color w:val="585858"/>
          <w:spacing w:val="-17"/>
          <w:w w:val="110"/>
        </w:rPr>
        <w:t> </w:t>
      </w:r>
      <w:r>
        <w:rPr>
          <w:color w:val="585858"/>
          <w:w w:val="110"/>
        </w:rPr>
        <w:t>of</w:t>
      </w:r>
      <w:r>
        <w:rPr>
          <w:color w:val="585858"/>
          <w:spacing w:val="-32"/>
          <w:w w:val="110"/>
        </w:rPr>
        <w:t> </w:t>
      </w:r>
      <w:r>
        <w:rPr>
          <w:color w:val="585858"/>
          <w:w w:val="110"/>
        </w:rPr>
        <w:t>adult</w:t>
      </w:r>
      <w:r>
        <w:rPr>
          <w:color w:val="585858"/>
          <w:spacing w:val="-29"/>
          <w:w w:val="110"/>
        </w:rPr>
        <w:t> </w:t>
      </w:r>
      <w:r>
        <w:rPr>
          <w:color w:val="585858"/>
          <w:w w:val="110"/>
        </w:rPr>
        <w:t>teenagers </w:t>
      </w:r>
      <w:r>
        <w:rPr>
          <w:color w:val="585858"/>
        </w:rPr>
        <w:t>from age 18-22 </w:t>
      </w:r>
      <w:r>
        <w:rPr>
          <w:color w:val="585858"/>
          <w:spacing w:val="-2"/>
        </w:rPr>
        <w:t>years(1);1)Epithelial</w:t>
      </w:r>
      <w:r>
        <w:rPr>
          <w:color w:val="585858"/>
          <w:spacing w:val="40"/>
          <w:w w:val="110"/>
        </w:rPr>
        <w:t> </w:t>
      </w:r>
      <w:r>
        <w:rPr>
          <w:color w:val="585858"/>
          <w:w w:val="110"/>
        </w:rPr>
        <w:t>thickness</w:t>
      </w:r>
      <w:r>
        <w:rPr>
          <w:color w:val="585858"/>
          <w:spacing w:val="-33"/>
          <w:w w:val="110"/>
        </w:rPr>
        <w:t> </w:t>
      </w:r>
      <w:r>
        <w:rPr>
          <w:color w:val="585858"/>
          <w:w w:val="110"/>
        </w:rPr>
        <w:t>of</w:t>
      </w:r>
      <w:r>
        <w:rPr>
          <w:color w:val="585858"/>
          <w:spacing w:val="-44"/>
          <w:w w:val="110"/>
        </w:rPr>
        <w:t> </w:t>
      </w:r>
      <w:r>
        <w:rPr>
          <w:color w:val="585858"/>
          <w:w w:val="110"/>
        </w:rPr>
        <w:t>cornea</w:t>
      </w:r>
      <w:r>
        <w:rPr>
          <w:color w:val="585858"/>
          <w:spacing w:val="-39"/>
          <w:w w:val="110"/>
        </w:rPr>
        <w:t> </w:t>
      </w:r>
      <w:r>
        <w:rPr>
          <w:color w:val="585858"/>
          <w:w w:val="110"/>
        </w:rPr>
        <w:t>more </w:t>
      </w:r>
      <w:r>
        <w:rPr>
          <w:color w:val="585858"/>
        </w:rPr>
        <w:t>than</w:t>
      </w:r>
      <w:r>
        <w:rPr>
          <w:color w:val="585858"/>
          <w:spacing w:val="40"/>
        </w:rPr>
        <w:t> </w:t>
      </w:r>
      <w:r>
        <w:rPr>
          <w:color w:val="585858"/>
        </w:rPr>
        <w:t>3400 cells/mm3 SA</w:t>
      </w:r>
      <w:r>
        <w:rPr>
          <w:color w:val="585858"/>
          <w:spacing w:val="80"/>
          <w:w w:val="150"/>
        </w:rPr>
        <w:t> </w:t>
      </w:r>
      <w:r>
        <w:rPr>
          <w:color w:val="585858"/>
        </w:rPr>
        <w:t>by</w:t>
      </w:r>
      <w:r>
        <w:rPr>
          <w:color w:val="585858"/>
          <w:spacing w:val="3"/>
          <w:w w:val="150"/>
        </w:rPr>
        <w:t> </w:t>
      </w:r>
      <w:r>
        <w:rPr>
          <w:color w:val="585858"/>
        </w:rPr>
        <w:t>pachymetry,2)absence  </w:t>
      </w:r>
      <w:r>
        <w:rPr>
          <w:color w:val="585858"/>
          <w:w w:val="110"/>
        </w:rPr>
        <w:t>of conjunctivitis by biomicro-slit lamp microscopy,3)absence</w:t>
      </w:r>
      <w:r>
        <w:rPr>
          <w:color w:val="585858"/>
          <w:spacing w:val="-44"/>
          <w:w w:val="110"/>
        </w:rPr>
        <w:t> </w:t>
      </w:r>
      <w:r>
        <w:rPr>
          <w:color w:val="585858"/>
          <w:w w:val="110"/>
        </w:rPr>
        <w:t>of</w:t>
      </w:r>
    </w:p>
    <w:p>
      <w:pPr>
        <w:pStyle w:val="BodyText"/>
        <w:spacing w:after="0" w:line="321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15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  <w:spacing w:line="321" w:lineRule="auto"/>
        <w:ind w:right="14"/>
      </w:pPr>
      <w:r>
        <w:rPr>
          <w:color w:val="585858"/>
          <w:w w:val="110"/>
        </w:rPr>
        <w:t>cylindrical</w:t>
      </w:r>
      <w:r>
        <w:rPr>
          <w:color w:val="585858"/>
          <w:spacing w:val="-73"/>
          <w:w w:val="110"/>
        </w:rPr>
        <w:t> </w:t>
      </w:r>
      <w:r>
        <w:rPr>
          <w:color w:val="585858"/>
          <w:w w:val="110"/>
        </w:rPr>
        <w:t>power/ astigmatism</w:t>
      </w:r>
      <w:r>
        <w:rPr>
          <w:color w:val="585858"/>
          <w:w w:val="110"/>
        </w:rPr>
        <w:t> and</w:t>
      </w:r>
    </w:p>
    <w:p>
      <w:pPr>
        <w:pStyle w:val="BodyText"/>
        <w:spacing w:line="321" w:lineRule="auto"/>
        <w:ind w:right="407"/>
      </w:pPr>
      <w:r>
        <w:rPr>
          <w:color w:val="585858"/>
        </w:rPr>
        <w:t>4)absence of glaucoma</w:t>
      </w:r>
      <w:r>
        <w:rPr>
          <w:color w:val="585858"/>
          <w:spacing w:val="80"/>
          <w:w w:val="150"/>
        </w:rPr>
        <w:t> </w:t>
      </w:r>
      <w:r>
        <w:rPr>
          <w:color w:val="585858"/>
          <w:w w:val="110"/>
        </w:rPr>
        <w:t>and 5)treatable stable vision</w:t>
      </w:r>
      <w:r>
        <w:rPr>
          <w:color w:val="585858"/>
          <w:spacing w:val="-46"/>
          <w:w w:val="110"/>
        </w:rPr>
        <w:t> </w:t>
      </w:r>
      <w:r>
        <w:rPr>
          <w:color w:val="585858"/>
          <w:w w:val="110"/>
        </w:rPr>
        <w:t>of</w:t>
      </w:r>
      <w:r>
        <w:rPr>
          <w:color w:val="585858"/>
          <w:spacing w:val="-59"/>
          <w:w w:val="110"/>
        </w:rPr>
        <w:t> </w:t>
      </w:r>
      <w:r>
        <w:rPr>
          <w:color w:val="585858"/>
          <w:w w:val="110"/>
        </w:rPr>
        <w:t>-5.00D</w:t>
      </w:r>
      <w:r>
        <w:rPr>
          <w:color w:val="585858"/>
          <w:spacing w:val="-45"/>
          <w:w w:val="110"/>
        </w:rPr>
        <w:t> </w:t>
      </w:r>
      <w:r>
        <w:rPr>
          <w:color w:val="585858"/>
          <w:w w:val="110"/>
        </w:rPr>
        <w:t>or</w:t>
      </w:r>
      <w:r>
        <w:rPr>
          <w:color w:val="585858"/>
          <w:spacing w:val="-46"/>
          <w:w w:val="110"/>
        </w:rPr>
        <w:t> </w:t>
      </w:r>
      <w:r>
        <w:rPr>
          <w:color w:val="585858"/>
          <w:w w:val="110"/>
        </w:rPr>
        <w:t>uptil</w:t>
      </w:r>
    </w:p>
    <w:p>
      <w:pPr>
        <w:pStyle w:val="BodyText"/>
        <w:spacing w:line="891" w:lineRule="exact"/>
      </w:pPr>
      <w:r>
        <w:rPr>
          <w:color w:val="585858"/>
        </w:rPr>
        <w:t>+10.00D</w:t>
      </w:r>
      <w:r>
        <w:rPr>
          <w:color w:val="585858"/>
          <w:spacing w:val="-25"/>
        </w:rPr>
        <w:t> </w:t>
      </w:r>
      <w:r>
        <w:rPr>
          <w:color w:val="585858"/>
        </w:rPr>
        <w:t>and</w:t>
      </w:r>
      <w:r>
        <w:rPr>
          <w:color w:val="585858"/>
          <w:spacing w:val="-45"/>
        </w:rPr>
        <w:t> </w:t>
      </w:r>
      <w:r>
        <w:rPr>
          <w:color w:val="585858"/>
          <w:spacing w:val="-2"/>
        </w:rPr>
        <w:t>5.00°.</w:t>
      </w:r>
    </w:p>
    <w:p>
      <w:pPr>
        <w:pStyle w:val="BodyText"/>
        <w:spacing w:line="321" w:lineRule="auto" w:before="300"/>
        <w:ind w:right="407"/>
      </w:pPr>
      <w:r>
        <w:rPr>
          <w:color w:val="585858"/>
          <w:w w:val="110"/>
        </w:rPr>
        <w:t>The</w:t>
      </w:r>
      <w:r>
        <w:rPr>
          <w:color w:val="585858"/>
          <w:spacing w:val="-41"/>
          <w:w w:val="110"/>
        </w:rPr>
        <w:t> </w:t>
      </w:r>
      <w:r>
        <w:rPr>
          <w:color w:val="585858"/>
          <w:w w:val="110"/>
        </w:rPr>
        <w:t>lacunus</w:t>
      </w:r>
      <w:r>
        <w:rPr>
          <w:color w:val="585858"/>
          <w:spacing w:val="-33"/>
          <w:w w:val="110"/>
        </w:rPr>
        <w:t> </w:t>
      </w:r>
      <w:r>
        <w:rPr>
          <w:color w:val="585858"/>
          <w:w w:val="110"/>
        </w:rPr>
        <w:t>here</w:t>
      </w:r>
      <w:r>
        <w:rPr>
          <w:color w:val="585858"/>
          <w:spacing w:val="-41"/>
          <w:w w:val="110"/>
        </w:rPr>
        <w:t> </w:t>
      </w:r>
      <w:r>
        <w:rPr>
          <w:color w:val="585858"/>
          <w:w w:val="110"/>
        </w:rPr>
        <w:t>is</w:t>
      </w:r>
      <w:r>
        <w:rPr>
          <w:color w:val="585858"/>
          <w:spacing w:val="-33"/>
          <w:w w:val="110"/>
        </w:rPr>
        <w:t> </w:t>
      </w:r>
      <w:r>
        <w:rPr>
          <w:color w:val="585858"/>
          <w:w w:val="110"/>
        </w:rPr>
        <w:t>that </w:t>
      </w:r>
      <w:r>
        <w:rPr>
          <w:color w:val="585858"/>
        </w:rPr>
        <w:t>money</w:t>
      </w:r>
      <w:r>
        <w:rPr>
          <w:color w:val="585858"/>
          <w:spacing w:val="40"/>
        </w:rPr>
        <w:t> </w:t>
      </w:r>
      <w:r>
        <w:rPr>
          <w:color w:val="585858"/>
        </w:rPr>
        <w:t>saving notoreity</w:t>
      </w:r>
      <w:r>
        <w:rPr>
          <w:color w:val="585858"/>
          <w:spacing w:val="40"/>
        </w:rPr>
        <w:t> </w:t>
      </w:r>
      <w:r>
        <w:rPr>
          <w:color w:val="585858"/>
        </w:rPr>
        <w:t>is</w:t>
      </w:r>
      <w:r>
        <w:rPr>
          <w:color w:val="585858"/>
          <w:spacing w:val="80"/>
          <w:w w:val="150"/>
        </w:rPr>
        <w:t> </w:t>
      </w:r>
      <w:r>
        <w:rPr>
          <w:color w:val="585858"/>
          <w:w w:val="110"/>
        </w:rPr>
        <w:t>of transient nature when </w:t>
      </w:r>
      <w:r>
        <w:rPr>
          <w:color w:val="585858"/>
        </w:rPr>
        <w:t>LASIK advanced to</w:t>
      </w:r>
    </w:p>
    <w:p>
      <w:pPr>
        <w:pStyle w:val="BodyText"/>
        <w:spacing w:after="0" w:line="321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20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</w:pPr>
      <w:r>
        <w:rPr>
          <w:color w:val="585858"/>
        </w:rPr>
        <w:t>ZYOPTIX</w:t>
      </w:r>
      <w:r>
        <w:rPr>
          <w:color w:val="585858"/>
          <w:spacing w:val="-48"/>
        </w:rPr>
        <w:t> </w:t>
      </w:r>
      <w:r>
        <w:rPr>
          <w:color w:val="585858"/>
        </w:rPr>
        <w:t>and</w:t>
      </w:r>
      <w:r>
        <w:rPr>
          <w:color w:val="585858"/>
          <w:spacing w:val="-50"/>
        </w:rPr>
        <w:t> </w:t>
      </w:r>
      <w:r>
        <w:rPr>
          <w:color w:val="585858"/>
        </w:rPr>
        <w:t>the</w:t>
      </w:r>
      <w:r>
        <w:rPr>
          <w:color w:val="585858"/>
          <w:spacing w:val="-42"/>
        </w:rPr>
        <w:t> </w:t>
      </w:r>
      <w:r>
        <w:rPr>
          <w:color w:val="585858"/>
          <w:spacing w:val="-2"/>
        </w:rPr>
        <w:t>like.</w:t>
      </w:r>
    </w:p>
    <w:p>
      <w:pPr>
        <w:pStyle w:val="BodyText"/>
        <w:spacing w:before="483"/>
        <w:ind w:left="0"/>
      </w:pPr>
    </w:p>
    <w:p>
      <w:pPr>
        <w:pStyle w:val="BodyText"/>
        <w:spacing w:line="319" w:lineRule="auto" w:before="1"/>
      </w:pPr>
      <w:r>
        <w:rPr>
          <w:rFonts w:ascii="Verdana"/>
          <w:color w:val="585858"/>
          <w:sz w:val="85"/>
        </w:rPr>
        <w:t>Me</w:t>
      </w:r>
      <w:r>
        <w:rPr>
          <w:rFonts w:ascii="Verdana"/>
          <w:color w:val="585858"/>
          <w:sz w:val="81"/>
        </w:rPr>
        <w:t>t</w:t>
      </w:r>
      <w:r>
        <w:rPr>
          <w:rFonts w:ascii="Verdana"/>
          <w:color w:val="585858"/>
          <w:sz w:val="85"/>
        </w:rPr>
        <w:t>h</w:t>
      </w:r>
      <w:r>
        <w:rPr>
          <w:rFonts w:ascii="Verdana"/>
          <w:color w:val="585858"/>
          <w:sz w:val="81"/>
        </w:rPr>
        <w:t>o</w:t>
      </w:r>
      <w:r>
        <w:rPr>
          <w:rFonts w:ascii="Verdana"/>
          <w:color w:val="585858"/>
          <w:sz w:val="85"/>
        </w:rPr>
        <w:t>d</w:t>
      </w:r>
      <w:r>
        <w:rPr>
          <w:rFonts w:ascii="Verdana"/>
          <w:color w:val="585858"/>
          <w:sz w:val="81"/>
        </w:rPr>
        <w:t>s</w:t>
      </w:r>
      <w:r>
        <w:rPr>
          <w:rFonts w:ascii="Verdana"/>
          <w:color w:val="585858"/>
          <w:spacing w:val="-128"/>
          <w:sz w:val="81"/>
        </w:rPr>
        <w:t> </w:t>
      </w:r>
      <w:r>
        <w:rPr>
          <w:color w:val="585858"/>
        </w:rPr>
        <w:t>:</w:t>
      </w:r>
      <w:r>
        <w:rPr>
          <w:color w:val="585858"/>
          <w:spacing w:val="-39"/>
        </w:rPr>
        <w:t> </w:t>
      </w:r>
      <w:r>
        <w:rPr>
          <w:color w:val="585858"/>
        </w:rPr>
        <w:t>A</w:t>
      </w:r>
      <w:r>
        <w:rPr>
          <w:color w:val="585858"/>
          <w:spacing w:val="-38"/>
        </w:rPr>
        <w:t> </w:t>
      </w:r>
      <w:r>
        <w:rPr>
          <w:color w:val="585858"/>
        </w:rPr>
        <w:t>case</w:t>
      </w:r>
      <w:r>
        <w:rPr>
          <w:color w:val="585858"/>
          <w:spacing w:val="-35"/>
        </w:rPr>
        <w:t> </w:t>
      </w:r>
      <w:r>
        <w:rPr>
          <w:color w:val="585858"/>
        </w:rPr>
        <w:t>series</w:t>
      </w:r>
      <w:r>
        <w:rPr>
          <w:color w:val="585858"/>
          <w:spacing w:val="-27"/>
        </w:rPr>
        <w:t> </w:t>
      </w:r>
      <w:r>
        <w:rPr>
          <w:color w:val="585858"/>
        </w:rPr>
        <w:t>of </w:t>
      </w:r>
      <w:r>
        <w:rPr>
          <w:color w:val="585858"/>
          <w:w w:val="110"/>
        </w:rPr>
        <w:t>6</w:t>
      </w:r>
      <w:r>
        <w:rPr>
          <w:color w:val="585858"/>
          <w:spacing w:val="-25"/>
          <w:w w:val="110"/>
        </w:rPr>
        <w:t> </w:t>
      </w:r>
      <w:r>
        <w:rPr>
          <w:color w:val="585858"/>
          <w:w w:val="110"/>
        </w:rPr>
        <w:t>patients</w:t>
      </w:r>
      <w:r>
        <w:rPr>
          <w:color w:val="585858"/>
          <w:spacing w:val="-10"/>
          <w:w w:val="110"/>
        </w:rPr>
        <w:t> </w:t>
      </w:r>
      <w:r>
        <w:rPr>
          <w:color w:val="585858"/>
          <w:w w:val="110"/>
        </w:rPr>
        <w:t>with</w:t>
      </w:r>
      <w:r>
        <w:rPr>
          <w:color w:val="585858"/>
          <w:spacing w:val="-7"/>
          <w:w w:val="110"/>
        </w:rPr>
        <w:t> </w:t>
      </w:r>
      <w:r>
        <w:rPr>
          <w:color w:val="585858"/>
          <w:w w:val="110"/>
        </w:rPr>
        <w:t>dry</w:t>
      </w:r>
      <w:r>
        <w:rPr>
          <w:color w:val="585858"/>
          <w:spacing w:val="-19"/>
          <w:w w:val="110"/>
        </w:rPr>
        <w:t> </w:t>
      </w:r>
      <w:r>
        <w:rPr>
          <w:color w:val="585858"/>
          <w:w w:val="110"/>
        </w:rPr>
        <w:t>eye(2) </w:t>
      </w:r>
      <w:r>
        <w:rPr>
          <w:color w:val="585858"/>
        </w:rPr>
        <w:t>were assessed in a cohort</w:t>
      </w:r>
      <w:r>
        <w:rPr>
          <w:color w:val="585858"/>
          <w:spacing w:val="80"/>
          <w:w w:val="110"/>
        </w:rPr>
        <w:t> </w:t>
      </w:r>
      <w:r>
        <w:rPr>
          <w:color w:val="585858"/>
          <w:w w:val="110"/>
        </w:rPr>
        <w:t>study where the result of comparison</w:t>
      </w:r>
      <w:r>
        <w:rPr>
          <w:color w:val="585858"/>
          <w:spacing w:val="-33"/>
          <w:w w:val="110"/>
        </w:rPr>
        <w:t> </w:t>
      </w:r>
      <w:r>
        <w:rPr>
          <w:color w:val="585858"/>
          <w:w w:val="110"/>
        </w:rPr>
        <w:t>between </w:t>
      </w:r>
      <w:r>
        <w:rPr>
          <w:color w:val="585858"/>
        </w:rPr>
        <w:t>LASIK</w:t>
      </w:r>
      <w:r>
        <w:rPr>
          <w:color w:val="585858"/>
          <w:spacing w:val="-39"/>
        </w:rPr>
        <w:t> </w:t>
      </w:r>
      <w:r>
        <w:rPr>
          <w:color w:val="585858"/>
        </w:rPr>
        <w:t>and</w:t>
      </w:r>
      <w:r>
        <w:rPr>
          <w:color w:val="585858"/>
          <w:spacing w:val="-52"/>
        </w:rPr>
        <w:t> </w:t>
      </w:r>
      <w:r>
        <w:rPr>
          <w:color w:val="585858"/>
        </w:rPr>
        <w:t>ZYOPTIX</w:t>
      </w:r>
      <w:r>
        <w:rPr>
          <w:color w:val="585858"/>
          <w:spacing w:val="-49"/>
        </w:rPr>
        <w:t> </w:t>
      </w:r>
      <w:r>
        <w:rPr>
          <w:color w:val="585858"/>
        </w:rPr>
        <w:t>were </w:t>
      </w:r>
      <w:r>
        <w:rPr>
          <w:color w:val="585858"/>
          <w:w w:val="110"/>
        </w:rPr>
        <w:t>studied for edification of ectasia</w:t>
      </w:r>
      <w:r>
        <w:rPr>
          <w:color w:val="585858"/>
          <w:spacing w:val="-51"/>
          <w:w w:val="110"/>
        </w:rPr>
        <w:t> </w:t>
      </w:r>
      <w:r>
        <w:rPr>
          <w:color w:val="585858"/>
          <w:w w:val="110"/>
        </w:rPr>
        <w:t>defined</w:t>
      </w:r>
      <w:r>
        <w:rPr>
          <w:color w:val="585858"/>
          <w:spacing w:val="-63"/>
          <w:w w:val="110"/>
        </w:rPr>
        <w:t> </w:t>
      </w:r>
      <w:r>
        <w:rPr>
          <w:color w:val="585858"/>
          <w:w w:val="110"/>
        </w:rPr>
        <w:t>as</w:t>
      </w:r>
      <w:r>
        <w:rPr>
          <w:color w:val="585858"/>
          <w:spacing w:val="-45"/>
          <w:w w:val="110"/>
        </w:rPr>
        <w:t> </w:t>
      </w:r>
      <w:r>
        <w:rPr>
          <w:color w:val="585858"/>
          <w:w w:val="110"/>
        </w:rPr>
        <w:t>coning</w:t>
      </w:r>
    </w:p>
    <w:p>
      <w:pPr>
        <w:pStyle w:val="BodyText"/>
        <w:spacing w:after="0" w:line="319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2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  <w:spacing w:line="321" w:lineRule="auto"/>
        <w:ind w:right="446"/>
      </w:pPr>
      <w:r>
        <w:rPr>
          <w:color w:val="585858"/>
          <w:w w:val="110"/>
        </w:rPr>
        <w:t>of</w:t>
      </w:r>
      <w:r>
        <w:rPr>
          <w:color w:val="585858"/>
          <w:spacing w:val="-72"/>
          <w:w w:val="110"/>
        </w:rPr>
        <w:t> </w:t>
      </w:r>
      <w:r>
        <w:rPr>
          <w:color w:val="585858"/>
          <w:w w:val="110"/>
        </w:rPr>
        <w:t>an</w:t>
      </w:r>
      <w:r>
        <w:rPr>
          <w:color w:val="585858"/>
          <w:spacing w:val="-60"/>
          <w:w w:val="110"/>
        </w:rPr>
        <w:t> </w:t>
      </w:r>
      <w:r>
        <w:rPr>
          <w:color w:val="585858"/>
          <w:w w:val="110"/>
        </w:rPr>
        <w:t>area</w:t>
      </w:r>
      <w:r>
        <w:rPr>
          <w:color w:val="585858"/>
          <w:spacing w:val="-67"/>
          <w:w w:val="110"/>
        </w:rPr>
        <w:t> </w:t>
      </w:r>
      <w:r>
        <w:rPr>
          <w:color w:val="585858"/>
          <w:w w:val="110"/>
        </w:rPr>
        <w:t>of</w:t>
      </w:r>
      <w:r>
        <w:rPr>
          <w:color w:val="585858"/>
          <w:spacing w:val="-72"/>
          <w:w w:val="110"/>
        </w:rPr>
        <w:t> </w:t>
      </w:r>
      <w:r>
        <w:rPr>
          <w:color w:val="585858"/>
          <w:w w:val="110"/>
        </w:rPr>
        <w:t>cornea </w:t>
      </w:r>
      <w:r>
        <w:rPr>
          <w:color w:val="585858"/>
        </w:rPr>
        <w:t>commonly called as </w:t>
      </w:r>
      <w:r>
        <w:rPr>
          <w:color w:val="585858"/>
          <w:spacing w:val="-2"/>
          <w:w w:val="110"/>
        </w:rPr>
        <w:t>keratoconus.The </w:t>
      </w:r>
      <w:r>
        <w:rPr>
          <w:color w:val="585858"/>
          <w:w w:val="110"/>
        </w:rPr>
        <w:t>procedure</w:t>
      </w:r>
      <w:r>
        <w:rPr>
          <w:color w:val="585858"/>
          <w:spacing w:val="-17"/>
          <w:w w:val="110"/>
        </w:rPr>
        <w:t> </w:t>
      </w:r>
      <w:r>
        <w:rPr>
          <w:color w:val="585858"/>
          <w:w w:val="110"/>
        </w:rPr>
        <w:t>leading</w:t>
      </w:r>
      <w:r>
        <w:rPr>
          <w:color w:val="585858"/>
          <w:spacing w:val="-27"/>
          <w:w w:val="110"/>
        </w:rPr>
        <w:t> </w:t>
      </w:r>
      <w:r>
        <w:rPr>
          <w:color w:val="585858"/>
          <w:w w:val="110"/>
        </w:rPr>
        <w:t>to thinning</w:t>
      </w:r>
      <w:r>
        <w:rPr>
          <w:color w:val="585858"/>
          <w:spacing w:val="-19"/>
          <w:w w:val="110"/>
        </w:rPr>
        <w:t> </w:t>
      </w:r>
      <w:r>
        <w:rPr>
          <w:color w:val="585858"/>
          <w:w w:val="110"/>
        </w:rPr>
        <w:t>of</w:t>
      </w:r>
      <w:r>
        <w:rPr>
          <w:color w:val="585858"/>
          <w:spacing w:val="-12"/>
          <w:w w:val="110"/>
        </w:rPr>
        <w:t> </w:t>
      </w:r>
      <w:r>
        <w:rPr>
          <w:color w:val="585858"/>
          <w:w w:val="110"/>
        </w:rPr>
        <w:t>cornea</w:t>
      </w:r>
      <w:r>
        <w:rPr>
          <w:color w:val="585858"/>
          <w:spacing w:val="-6"/>
          <w:w w:val="110"/>
        </w:rPr>
        <w:t> </w:t>
      </w:r>
      <w:r>
        <w:rPr>
          <w:color w:val="585858"/>
          <w:w w:val="110"/>
        </w:rPr>
        <w:t>by </w:t>
      </w:r>
      <w:r>
        <w:rPr>
          <w:color w:val="585858"/>
        </w:rPr>
        <w:t>green laser(1.78nm)to a</w:t>
      </w:r>
      <w:r>
        <w:rPr>
          <w:color w:val="585858"/>
          <w:spacing w:val="80"/>
        </w:rPr>
        <w:t> </w:t>
      </w:r>
      <w:r>
        <w:rPr>
          <w:color w:val="585858"/>
        </w:rPr>
        <w:t>purple-red laser (1.82nm)</w:t>
      </w:r>
      <w:r>
        <w:rPr>
          <w:color w:val="585858"/>
          <w:spacing w:val="80"/>
          <w:w w:val="150"/>
        </w:rPr>
        <w:t> </w:t>
      </w:r>
      <w:r>
        <w:rPr>
          <w:color w:val="585858"/>
        </w:rPr>
        <w:t>called rosemary in theory</w:t>
      </w:r>
      <w:r>
        <w:rPr>
          <w:color w:val="585858"/>
          <w:spacing w:val="80"/>
          <w:w w:val="150"/>
        </w:rPr>
        <w:t> </w:t>
      </w:r>
      <w:r>
        <w:rPr>
          <w:color w:val="585858"/>
          <w:w w:val="110"/>
        </w:rPr>
        <w:t>is</w:t>
      </w:r>
      <w:r>
        <w:rPr>
          <w:color w:val="585858"/>
          <w:spacing w:val="-3"/>
          <w:w w:val="110"/>
        </w:rPr>
        <w:t> </w:t>
      </w:r>
      <w:r>
        <w:rPr>
          <w:color w:val="585858"/>
          <w:w w:val="110"/>
        </w:rPr>
        <w:t>of</w:t>
      </w:r>
      <w:r>
        <w:rPr>
          <w:color w:val="585858"/>
          <w:spacing w:val="-16"/>
          <w:w w:val="110"/>
        </w:rPr>
        <w:t> </w:t>
      </w:r>
      <w:r>
        <w:rPr>
          <w:color w:val="585858"/>
          <w:w w:val="110"/>
        </w:rPr>
        <w:t>innate</w:t>
      </w:r>
      <w:r>
        <w:rPr>
          <w:color w:val="585858"/>
          <w:spacing w:val="-13"/>
          <w:w w:val="110"/>
        </w:rPr>
        <w:t> </w:t>
      </w:r>
      <w:r>
        <w:rPr>
          <w:color w:val="585858"/>
          <w:w w:val="110"/>
        </w:rPr>
        <w:t>nature</w:t>
      </w:r>
      <w:r>
        <w:rPr>
          <w:color w:val="585858"/>
          <w:spacing w:val="-13"/>
          <w:w w:val="110"/>
        </w:rPr>
        <w:t> </w:t>
      </w:r>
      <w:r>
        <w:rPr>
          <w:color w:val="585858"/>
          <w:w w:val="110"/>
        </w:rPr>
        <w:t>in overburdening</w:t>
      </w:r>
      <w:r>
        <w:rPr>
          <w:color w:val="585858"/>
          <w:spacing w:val="-63"/>
          <w:w w:val="110"/>
        </w:rPr>
        <w:t> </w:t>
      </w:r>
      <w:r>
        <w:rPr>
          <w:color w:val="585858"/>
          <w:w w:val="110"/>
        </w:rPr>
        <w:t>a</w:t>
      </w:r>
      <w:r>
        <w:rPr>
          <w:color w:val="585858"/>
          <w:spacing w:val="-52"/>
          <w:w w:val="110"/>
        </w:rPr>
        <w:t> </w:t>
      </w:r>
      <w:r>
        <w:rPr>
          <w:color w:val="585858"/>
          <w:w w:val="110"/>
        </w:rPr>
        <w:t>doctor's</w:t>
      </w:r>
    </w:p>
    <w:p>
      <w:pPr>
        <w:pStyle w:val="BodyText"/>
        <w:spacing w:after="0" w:line="321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3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</w:pPr>
      <w:r>
        <w:rPr>
          <w:color w:val="585858"/>
          <w:w w:val="105"/>
        </w:rPr>
        <w:t>limb</w:t>
      </w:r>
      <w:r>
        <w:rPr>
          <w:color w:val="585858"/>
          <w:spacing w:val="-41"/>
          <w:w w:val="105"/>
        </w:rPr>
        <w:t> </w:t>
      </w:r>
      <w:r>
        <w:rPr>
          <w:color w:val="585858"/>
          <w:spacing w:val="-2"/>
          <w:w w:val="105"/>
        </w:rPr>
        <w:t>manouevering.</w:t>
      </w:r>
    </w:p>
    <w:p>
      <w:pPr>
        <w:pStyle w:val="BodyText"/>
        <w:spacing w:before="483"/>
        <w:ind w:left="0"/>
      </w:pPr>
    </w:p>
    <w:p>
      <w:pPr>
        <w:pStyle w:val="BodyText"/>
        <w:spacing w:line="316" w:lineRule="auto" w:before="1"/>
        <w:ind w:right="967"/>
      </w:pPr>
      <w:r>
        <w:rPr>
          <w:rFonts w:ascii="Verdana"/>
          <w:color w:val="585858"/>
          <w:sz w:val="85"/>
        </w:rPr>
        <w:t>Re</w:t>
      </w:r>
      <w:r>
        <w:rPr>
          <w:rFonts w:ascii="Verdana"/>
          <w:color w:val="585858"/>
          <w:sz w:val="81"/>
        </w:rPr>
        <w:t>s</w:t>
      </w:r>
      <w:r>
        <w:rPr>
          <w:rFonts w:ascii="Verdana"/>
          <w:color w:val="585858"/>
          <w:sz w:val="85"/>
        </w:rPr>
        <w:t>ea</w:t>
      </w:r>
      <w:r>
        <w:rPr>
          <w:rFonts w:ascii="Verdana"/>
          <w:color w:val="585858"/>
          <w:sz w:val="81"/>
        </w:rPr>
        <w:t>r</w:t>
      </w:r>
      <w:r>
        <w:rPr>
          <w:rFonts w:ascii="Verdana"/>
          <w:color w:val="585858"/>
          <w:sz w:val="85"/>
        </w:rPr>
        <w:t>ch</w:t>
      </w:r>
      <w:r>
        <w:rPr>
          <w:rFonts w:ascii="Verdana"/>
          <w:color w:val="585858"/>
          <w:spacing w:val="-73"/>
          <w:sz w:val="85"/>
        </w:rPr>
        <w:t> </w:t>
      </w:r>
      <w:r>
        <w:rPr>
          <w:color w:val="585858"/>
        </w:rPr>
        <w:t>: Pachymetry </w:t>
      </w:r>
      <w:r>
        <w:rPr>
          <w:color w:val="585858"/>
          <w:w w:val="110"/>
        </w:rPr>
        <w:t>for</w:t>
      </w:r>
      <w:r>
        <w:rPr>
          <w:color w:val="585858"/>
          <w:spacing w:val="40"/>
          <w:w w:val="110"/>
        </w:rPr>
        <w:t> </w:t>
      </w:r>
      <w:r>
        <w:rPr>
          <w:color w:val="585858"/>
          <w:w w:val="110"/>
        </w:rPr>
        <w:t>pre-analysis</w:t>
      </w:r>
      <w:r>
        <w:rPr>
          <w:color w:val="585858"/>
          <w:spacing w:val="-26"/>
          <w:w w:val="110"/>
        </w:rPr>
        <w:t> </w:t>
      </w:r>
      <w:r>
        <w:rPr>
          <w:color w:val="585858"/>
          <w:w w:val="110"/>
        </w:rPr>
        <w:t>of sclero-corneal tissue </w:t>
      </w:r>
      <w:r>
        <w:rPr>
          <w:color w:val="585858"/>
        </w:rPr>
        <w:t>showed that dry eye is a</w:t>
      </w:r>
      <w:r>
        <w:rPr>
          <w:color w:val="585858"/>
          <w:spacing w:val="40"/>
          <w:w w:val="110"/>
        </w:rPr>
        <w:t> </w:t>
      </w:r>
      <w:r>
        <w:rPr>
          <w:color w:val="585858"/>
          <w:w w:val="110"/>
        </w:rPr>
        <w:t>misdeamanour</w:t>
      </w:r>
      <w:r>
        <w:rPr>
          <w:color w:val="585858"/>
          <w:spacing w:val="-45"/>
          <w:w w:val="110"/>
        </w:rPr>
        <w:t> </w:t>
      </w:r>
      <w:r>
        <w:rPr>
          <w:color w:val="585858"/>
          <w:w w:val="110"/>
        </w:rPr>
        <w:t>in</w:t>
      </w:r>
      <w:r>
        <w:rPr>
          <w:color w:val="585858"/>
          <w:spacing w:val="-45"/>
          <w:w w:val="110"/>
        </w:rPr>
        <w:t> </w:t>
      </w:r>
      <w:r>
        <w:rPr>
          <w:color w:val="585858"/>
          <w:w w:val="110"/>
        </w:rPr>
        <w:t>this</w:t>
      </w:r>
    </w:p>
    <w:p>
      <w:pPr>
        <w:pStyle w:val="BodyText"/>
        <w:spacing w:line="321" w:lineRule="auto" w:before="23"/>
      </w:pPr>
      <w:r>
        <w:rPr>
          <w:color w:val="585858"/>
          <w:w w:val="110"/>
        </w:rPr>
        <w:t>contingent.The</w:t>
      </w:r>
      <w:r>
        <w:rPr>
          <w:color w:val="585858"/>
          <w:spacing w:val="-74"/>
          <w:w w:val="110"/>
        </w:rPr>
        <w:t> </w:t>
      </w:r>
      <w:r>
        <w:rPr>
          <w:color w:val="585858"/>
          <w:w w:val="110"/>
        </w:rPr>
        <w:t>study</w:t>
      </w:r>
      <w:r>
        <w:rPr>
          <w:color w:val="585858"/>
          <w:spacing w:val="-73"/>
          <w:w w:val="110"/>
        </w:rPr>
        <w:t> </w:t>
      </w:r>
      <w:r>
        <w:rPr>
          <w:color w:val="585858"/>
          <w:w w:val="110"/>
        </w:rPr>
        <w:t>also </w:t>
      </w:r>
      <w:r>
        <w:rPr>
          <w:color w:val="585858"/>
          <w:w w:val="115"/>
        </w:rPr>
        <w:t>concentrated</w:t>
      </w:r>
      <w:r>
        <w:rPr>
          <w:color w:val="585858"/>
          <w:spacing w:val="-99"/>
          <w:w w:val="115"/>
        </w:rPr>
        <w:t> </w:t>
      </w:r>
      <w:r>
        <w:rPr>
          <w:color w:val="585858"/>
          <w:w w:val="115"/>
        </w:rPr>
        <w:t>on</w:t>
      </w:r>
      <w:r>
        <w:rPr>
          <w:color w:val="585858"/>
          <w:spacing w:val="-82"/>
          <w:w w:val="115"/>
        </w:rPr>
        <w:t> </w:t>
      </w:r>
      <w:r>
        <w:rPr>
          <w:color w:val="585858"/>
          <w:w w:val="115"/>
        </w:rPr>
        <w:t>the </w:t>
      </w:r>
      <w:r>
        <w:rPr>
          <w:color w:val="585858"/>
          <w:w w:val="110"/>
        </w:rPr>
        <w:t>welfare</w:t>
      </w:r>
      <w:r>
        <w:rPr>
          <w:color w:val="585858"/>
          <w:spacing w:val="-12"/>
          <w:w w:val="110"/>
        </w:rPr>
        <w:t> </w:t>
      </w:r>
      <w:r>
        <w:rPr>
          <w:color w:val="585858"/>
          <w:w w:val="110"/>
        </w:rPr>
        <w:t>of</w:t>
      </w:r>
      <w:r>
        <w:rPr>
          <w:color w:val="585858"/>
          <w:spacing w:val="-15"/>
          <w:w w:val="110"/>
        </w:rPr>
        <w:t> </w:t>
      </w:r>
      <w:r>
        <w:rPr>
          <w:color w:val="585858"/>
          <w:w w:val="110"/>
        </w:rPr>
        <w:t>teenage</w:t>
      </w:r>
    </w:p>
    <w:p>
      <w:pPr>
        <w:pStyle w:val="BodyText"/>
        <w:spacing w:after="0" w:line="321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36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  <w:spacing w:line="321" w:lineRule="auto"/>
        <w:ind w:right="752"/>
      </w:pPr>
      <w:r>
        <w:rPr>
          <w:color w:val="585858"/>
          <w:w w:val="110"/>
        </w:rPr>
        <w:t>populous for better constraint from daily habits</w:t>
      </w:r>
      <w:r>
        <w:rPr>
          <w:color w:val="585858"/>
          <w:spacing w:val="-55"/>
          <w:w w:val="110"/>
        </w:rPr>
        <w:t> </w:t>
      </w:r>
      <w:r>
        <w:rPr>
          <w:color w:val="585858"/>
          <w:w w:val="110"/>
        </w:rPr>
        <w:t>like</w:t>
      </w:r>
      <w:r>
        <w:rPr>
          <w:color w:val="585858"/>
          <w:spacing w:val="-63"/>
          <w:w w:val="110"/>
        </w:rPr>
        <w:t> </w:t>
      </w:r>
      <w:r>
        <w:rPr>
          <w:color w:val="585858"/>
          <w:w w:val="110"/>
        </w:rPr>
        <w:t>reading</w:t>
      </w:r>
      <w:r>
        <w:rPr>
          <w:color w:val="585858"/>
          <w:spacing w:val="-70"/>
          <w:w w:val="110"/>
        </w:rPr>
        <w:t> </w:t>
      </w:r>
      <w:r>
        <w:rPr>
          <w:color w:val="585858"/>
          <w:w w:val="110"/>
        </w:rPr>
        <w:t>and bird</w:t>
      </w:r>
      <w:r>
        <w:rPr>
          <w:color w:val="585858"/>
          <w:spacing w:val="-64"/>
          <w:w w:val="110"/>
        </w:rPr>
        <w:t> </w:t>
      </w:r>
      <w:r>
        <w:rPr>
          <w:color w:val="585858"/>
          <w:w w:val="110"/>
        </w:rPr>
        <w:t>watching.Frieze</w:t>
      </w:r>
      <w:r>
        <w:rPr>
          <w:color w:val="585858"/>
          <w:spacing w:val="-55"/>
          <w:w w:val="110"/>
        </w:rPr>
        <w:t> </w:t>
      </w:r>
      <w:r>
        <w:rPr>
          <w:color w:val="585858"/>
          <w:w w:val="110"/>
        </w:rPr>
        <w:t>of opto-kinetic</w:t>
      </w:r>
      <w:r>
        <w:rPr>
          <w:color w:val="585858"/>
          <w:spacing w:val="-64"/>
          <w:w w:val="110"/>
        </w:rPr>
        <w:t> </w:t>
      </w:r>
      <w:r>
        <w:rPr>
          <w:color w:val="585858"/>
          <w:w w:val="110"/>
        </w:rPr>
        <w:t>movements </w:t>
      </w:r>
      <w:r>
        <w:rPr>
          <w:color w:val="585858"/>
        </w:rPr>
        <w:t>were named saccades.A </w:t>
      </w:r>
      <w:r>
        <w:rPr>
          <w:color w:val="585858"/>
          <w:w w:val="110"/>
        </w:rPr>
        <w:t>confrontation test for nystagmus and biomicroscope</w:t>
      </w:r>
      <w:r>
        <w:rPr>
          <w:color w:val="585858"/>
          <w:spacing w:val="-59"/>
          <w:w w:val="110"/>
        </w:rPr>
        <w:t> </w:t>
      </w:r>
      <w:r>
        <w:rPr>
          <w:color w:val="585858"/>
          <w:w w:val="110"/>
        </w:rPr>
        <w:t>read</w:t>
      </w:r>
      <w:r>
        <w:rPr>
          <w:color w:val="585858"/>
          <w:spacing w:val="-68"/>
          <w:w w:val="110"/>
        </w:rPr>
        <w:t> </w:t>
      </w:r>
      <w:r>
        <w:rPr>
          <w:color w:val="585858"/>
          <w:w w:val="110"/>
        </w:rPr>
        <w:t>for eye</w:t>
      </w:r>
      <w:r>
        <w:rPr>
          <w:color w:val="585858"/>
          <w:spacing w:val="-33"/>
          <w:w w:val="110"/>
        </w:rPr>
        <w:t> </w:t>
      </w:r>
      <w:r>
        <w:rPr>
          <w:color w:val="585858"/>
          <w:w w:val="110"/>
        </w:rPr>
        <w:t>power</w:t>
      </w:r>
      <w:r>
        <w:rPr>
          <w:color w:val="585858"/>
          <w:spacing w:val="-21"/>
          <w:w w:val="110"/>
        </w:rPr>
        <w:t> </w:t>
      </w:r>
      <w:r>
        <w:rPr>
          <w:color w:val="585858"/>
          <w:w w:val="110"/>
        </w:rPr>
        <w:t>ruling</w:t>
      </w:r>
      <w:r>
        <w:rPr>
          <w:color w:val="585858"/>
          <w:spacing w:val="-42"/>
          <w:w w:val="110"/>
        </w:rPr>
        <w:t> </w:t>
      </w:r>
      <w:r>
        <w:rPr>
          <w:color w:val="585858"/>
          <w:w w:val="110"/>
        </w:rPr>
        <w:t>out</w:t>
      </w:r>
    </w:p>
    <w:p>
      <w:pPr>
        <w:pStyle w:val="BodyText"/>
        <w:spacing w:after="0" w:line="321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41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  <w:spacing w:line="321" w:lineRule="auto"/>
        <w:ind w:right="407"/>
      </w:pPr>
      <w:r>
        <w:rPr>
          <w:color w:val="585858"/>
          <w:w w:val="110"/>
        </w:rPr>
        <w:t>astigmatism(+/-) were </w:t>
      </w:r>
      <w:r>
        <w:rPr>
          <w:color w:val="585858"/>
        </w:rPr>
        <w:t>post LASIK inclusion criteria while PENTACAM </w:t>
      </w:r>
      <w:r>
        <w:rPr>
          <w:color w:val="585858"/>
          <w:w w:val="110"/>
        </w:rPr>
        <w:t>for corneal surface </w:t>
      </w:r>
      <w:r>
        <w:rPr>
          <w:color w:val="585858"/>
        </w:rPr>
        <w:t>density</w:t>
      </w:r>
      <w:r>
        <w:rPr>
          <w:color w:val="585858"/>
          <w:spacing w:val="40"/>
        </w:rPr>
        <w:t> </w:t>
      </w:r>
      <w:r>
        <w:rPr>
          <w:color w:val="585858"/>
        </w:rPr>
        <w:t>c.f.</w:t>
      </w:r>
      <w:r>
        <w:rPr>
          <w:color w:val="585858"/>
          <w:spacing w:val="40"/>
        </w:rPr>
        <w:t> </w:t>
      </w:r>
      <w:r>
        <w:rPr>
          <w:color w:val="585858"/>
        </w:rPr>
        <w:t>thickness</w:t>
      </w:r>
      <w:r>
        <w:rPr>
          <w:color w:val="585858"/>
          <w:spacing w:val="40"/>
        </w:rPr>
        <w:t> </w:t>
      </w:r>
      <w:r>
        <w:rPr>
          <w:color w:val="585858"/>
        </w:rPr>
        <w:t>was</w:t>
      </w:r>
      <w:r>
        <w:rPr>
          <w:color w:val="585858"/>
          <w:spacing w:val="80"/>
          <w:w w:val="150"/>
        </w:rPr>
        <w:t> </w:t>
      </w:r>
      <w:r>
        <w:rPr>
          <w:color w:val="585858"/>
          <w:w w:val="110"/>
        </w:rPr>
        <w:t>the preferred exclusion </w:t>
      </w:r>
      <w:r>
        <w:rPr>
          <w:color w:val="585858"/>
          <w:spacing w:val="-2"/>
          <w:w w:val="110"/>
        </w:rPr>
        <w:t>criteria.</w:t>
      </w:r>
    </w:p>
    <w:p>
      <w:pPr>
        <w:pStyle w:val="BodyText"/>
        <w:spacing w:after="0" w:line="321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51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ind w:left="0"/>
        <w:rPr>
          <w:rFonts w:ascii="Roboto"/>
          <w:sz w:val="20"/>
        </w:rPr>
      </w:pPr>
    </w:p>
    <w:p>
      <w:pPr>
        <w:pStyle w:val="BodyText"/>
        <w:ind w:left="0"/>
        <w:rPr>
          <w:rFonts w:ascii="Roboto"/>
          <w:sz w:val="20"/>
        </w:rPr>
      </w:pPr>
    </w:p>
    <w:p>
      <w:pPr>
        <w:pStyle w:val="BodyText"/>
        <w:spacing w:before="233"/>
        <w:ind w:left="0"/>
        <w:rPr>
          <w:rFonts w:ascii="Roboto"/>
          <w:sz w:val="20"/>
        </w:rPr>
      </w:pPr>
      <w:r>
        <w:rPr>
          <w:rFonts w:ascii="Roboto"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711200</wp:posOffset>
            </wp:positionH>
            <wp:positionV relativeFrom="paragraph">
              <wp:posOffset>315862</wp:posOffset>
            </wp:positionV>
            <wp:extent cx="2913697" cy="2913697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697" cy="2913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1" w:lineRule="auto" w:before="700"/>
        <w:ind w:right="14" w:firstLine="160"/>
      </w:pPr>
      <w:r>
        <w:rPr>
          <w:color w:val="585858"/>
        </w:rPr>
        <w:t>The lacunus addressed</w:t>
      </w:r>
      <w:r>
        <w:rPr>
          <w:color w:val="585858"/>
          <w:spacing w:val="40"/>
          <w:w w:val="110"/>
        </w:rPr>
        <w:t> </w:t>
      </w:r>
      <w:r>
        <w:rPr>
          <w:color w:val="585858"/>
          <w:w w:val="110"/>
        </w:rPr>
        <w:t>was</w:t>
      </w:r>
      <w:r>
        <w:rPr>
          <w:color w:val="585858"/>
          <w:spacing w:val="-24"/>
          <w:w w:val="110"/>
        </w:rPr>
        <w:t> </w:t>
      </w:r>
      <w:r>
        <w:rPr>
          <w:color w:val="585858"/>
          <w:w w:val="110"/>
        </w:rPr>
        <w:t>found</w:t>
      </w:r>
      <w:r>
        <w:rPr>
          <w:color w:val="585858"/>
          <w:spacing w:val="-44"/>
          <w:w w:val="110"/>
        </w:rPr>
        <w:t> </w:t>
      </w:r>
      <w:r>
        <w:rPr>
          <w:color w:val="585858"/>
          <w:w w:val="110"/>
        </w:rPr>
        <w:t>to</w:t>
      </w:r>
      <w:r>
        <w:rPr>
          <w:color w:val="585858"/>
          <w:spacing w:val="-44"/>
          <w:w w:val="110"/>
        </w:rPr>
        <w:t> </w:t>
      </w:r>
      <w:r>
        <w:rPr>
          <w:color w:val="585858"/>
          <w:w w:val="110"/>
        </w:rPr>
        <w:t>be</w:t>
      </w:r>
      <w:r>
        <w:rPr>
          <w:color w:val="585858"/>
          <w:spacing w:val="-33"/>
          <w:w w:val="110"/>
        </w:rPr>
        <w:t> </w:t>
      </w:r>
      <w:r>
        <w:rPr>
          <w:color w:val="585858"/>
          <w:w w:val="110"/>
        </w:rPr>
        <w:t>studied </w:t>
      </w:r>
      <w:r>
        <w:rPr>
          <w:color w:val="585858"/>
        </w:rPr>
        <w:t>that CXR b/l or Collagen </w:t>
      </w:r>
      <w:r>
        <w:rPr>
          <w:color w:val="585858"/>
          <w:w w:val="110"/>
        </w:rPr>
        <w:t>Cross</w:t>
      </w:r>
      <w:r>
        <w:rPr>
          <w:color w:val="585858"/>
          <w:spacing w:val="-63"/>
          <w:w w:val="110"/>
        </w:rPr>
        <w:t> </w:t>
      </w:r>
      <w:r>
        <w:rPr>
          <w:color w:val="585858"/>
          <w:w w:val="110"/>
        </w:rPr>
        <w:t>linking</w:t>
      </w:r>
      <w:r>
        <w:rPr>
          <w:color w:val="585858"/>
          <w:spacing w:val="-78"/>
          <w:w w:val="110"/>
        </w:rPr>
        <w:t> </w:t>
      </w:r>
      <w:r>
        <w:rPr>
          <w:color w:val="585858"/>
          <w:w w:val="110"/>
        </w:rPr>
        <w:t>is</w:t>
      </w:r>
      <w:r>
        <w:rPr>
          <w:color w:val="585858"/>
          <w:spacing w:val="-63"/>
          <w:w w:val="110"/>
        </w:rPr>
        <w:t> </w:t>
      </w:r>
      <w:r>
        <w:rPr>
          <w:color w:val="585858"/>
          <w:w w:val="110"/>
        </w:rPr>
        <w:t>of</w:t>
      </w:r>
      <w:r>
        <w:rPr>
          <w:color w:val="585858"/>
          <w:spacing w:val="-72"/>
          <w:w w:val="110"/>
        </w:rPr>
        <w:t> </w:t>
      </w:r>
      <w:r>
        <w:rPr>
          <w:color w:val="585858"/>
          <w:w w:val="110"/>
        </w:rPr>
        <w:t>definite </w:t>
      </w:r>
      <w:r>
        <w:rPr>
          <w:color w:val="585858"/>
        </w:rPr>
        <w:t>aide in improving vision in</w:t>
      </w:r>
      <w:r>
        <w:rPr>
          <w:color w:val="585858"/>
          <w:spacing w:val="40"/>
        </w:rPr>
        <w:t> </w:t>
      </w:r>
      <w:r>
        <w:rPr>
          <w:color w:val="585858"/>
        </w:rPr>
        <w:t>individuals</w:t>
      </w:r>
      <w:r>
        <w:rPr>
          <w:color w:val="585858"/>
          <w:spacing w:val="39"/>
          <w:w w:val="150"/>
        </w:rPr>
        <w:t> </w:t>
      </w:r>
      <w:r>
        <w:rPr>
          <w:color w:val="585858"/>
        </w:rPr>
        <w:t>with</w:t>
      </w:r>
      <w:r>
        <w:rPr>
          <w:color w:val="585858"/>
          <w:spacing w:val="43"/>
          <w:w w:val="150"/>
        </w:rPr>
        <w:t> </w:t>
      </w:r>
      <w:r>
        <w:rPr>
          <w:color w:val="585858"/>
        </w:rPr>
        <w:t>ectasia</w:t>
      </w:r>
      <w:r>
        <w:rPr>
          <w:color w:val="585858"/>
          <w:spacing w:val="28"/>
          <w:w w:val="150"/>
        </w:rPr>
        <w:t> </w:t>
      </w:r>
      <w:r>
        <w:rPr>
          <w:color w:val="585858"/>
        </w:rPr>
        <w:t>or</w:t>
      </w:r>
    </w:p>
    <w:p>
      <w:pPr>
        <w:pStyle w:val="BodyText"/>
        <w:spacing w:after="0" w:line="321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56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</w:pPr>
      <w:r>
        <w:rPr>
          <w:color w:val="585858"/>
        </w:rPr>
        <w:t>post-LASIK</w:t>
      </w:r>
      <w:r>
        <w:rPr>
          <w:color w:val="585858"/>
          <w:spacing w:val="74"/>
        </w:rPr>
        <w:t> </w:t>
      </w:r>
      <w:r>
        <w:rPr>
          <w:color w:val="585858"/>
          <w:spacing w:val="-2"/>
        </w:rPr>
        <w:t>types.</w:t>
      </w:r>
    </w:p>
    <w:p>
      <w:pPr>
        <w:pStyle w:val="BodyText"/>
        <w:spacing w:before="483"/>
        <w:ind w:left="0"/>
      </w:pPr>
    </w:p>
    <w:p>
      <w:pPr>
        <w:pStyle w:val="BodyText"/>
        <w:spacing w:line="319" w:lineRule="auto" w:before="1"/>
        <w:ind w:right="754"/>
      </w:pPr>
      <w:r>
        <w:rPr>
          <w:rFonts w:ascii="Verdana"/>
          <w:color w:val="585858"/>
          <w:sz w:val="85"/>
        </w:rPr>
        <w:t>C</w:t>
      </w:r>
      <w:r>
        <w:rPr>
          <w:rFonts w:ascii="Verdana"/>
          <w:color w:val="585858"/>
          <w:sz w:val="81"/>
        </w:rPr>
        <w:t>o</w:t>
      </w:r>
      <w:r>
        <w:rPr>
          <w:rFonts w:ascii="Verdana"/>
          <w:color w:val="585858"/>
          <w:sz w:val="85"/>
        </w:rPr>
        <w:t>ncl</w:t>
      </w:r>
      <w:r>
        <w:rPr>
          <w:rFonts w:ascii="Verdana"/>
          <w:color w:val="585858"/>
          <w:sz w:val="81"/>
        </w:rPr>
        <w:t>us</w:t>
      </w:r>
      <w:r>
        <w:rPr>
          <w:rFonts w:ascii="Verdana"/>
          <w:color w:val="585858"/>
          <w:sz w:val="85"/>
        </w:rPr>
        <w:t>i</w:t>
      </w:r>
      <w:r>
        <w:rPr>
          <w:rFonts w:ascii="Verdana"/>
          <w:color w:val="585858"/>
          <w:sz w:val="81"/>
        </w:rPr>
        <w:t>o</w:t>
      </w:r>
      <w:r>
        <w:rPr>
          <w:rFonts w:ascii="Verdana"/>
          <w:color w:val="585858"/>
          <w:sz w:val="85"/>
        </w:rPr>
        <w:t>n</w:t>
      </w:r>
      <w:r>
        <w:rPr>
          <w:rFonts w:ascii="Verdana"/>
          <w:color w:val="585858"/>
          <w:spacing w:val="-137"/>
          <w:sz w:val="85"/>
        </w:rPr>
        <w:t> </w:t>
      </w:r>
      <w:r>
        <w:rPr>
          <w:color w:val="585858"/>
        </w:rPr>
        <w:t>:</w:t>
      </w:r>
      <w:r>
        <w:rPr>
          <w:color w:val="585858"/>
          <w:spacing w:val="-53"/>
        </w:rPr>
        <w:t> </w:t>
      </w:r>
      <w:r>
        <w:rPr>
          <w:color w:val="585858"/>
        </w:rPr>
        <w:t>It</w:t>
      </w:r>
      <w:r>
        <w:rPr>
          <w:color w:val="585858"/>
          <w:spacing w:val="-49"/>
        </w:rPr>
        <w:t> </w:t>
      </w:r>
      <w:r>
        <w:rPr>
          <w:color w:val="585858"/>
        </w:rPr>
        <w:t>was </w:t>
      </w:r>
      <w:r>
        <w:rPr>
          <w:color w:val="585858"/>
          <w:w w:val="110"/>
        </w:rPr>
        <w:t>reiterated that corneal </w:t>
      </w:r>
      <w:r>
        <w:rPr>
          <w:color w:val="585858"/>
        </w:rPr>
        <w:t>thickness by PENTACAM for LASIK was of </w:t>
      </w:r>
      <w:r>
        <w:rPr>
          <w:color w:val="585858"/>
          <w:w w:val="110"/>
        </w:rPr>
        <w:t>equivalence</w:t>
      </w:r>
      <w:r>
        <w:rPr>
          <w:color w:val="585858"/>
          <w:spacing w:val="-34"/>
          <w:w w:val="110"/>
        </w:rPr>
        <w:t> </w:t>
      </w:r>
      <w:r>
        <w:rPr>
          <w:color w:val="585858"/>
          <w:w w:val="110"/>
        </w:rPr>
        <w:t>(null</w:t>
      </w:r>
      <w:r>
        <w:rPr>
          <w:color w:val="585858"/>
          <w:spacing w:val="-24"/>
          <w:w w:val="110"/>
        </w:rPr>
        <w:t> </w:t>
      </w:r>
      <w:r>
        <w:rPr>
          <w:color w:val="585858"/>
          <w:w w:val="110"/>
        </w:rPr>
        <w:t>value-</w:t>
      </w:r>
      <w:r>
        <w:rPr>
          <w:color w:val="585858"/>
        </w:rPr>
        <w:t>zero) reading 400 nm for</w:t>
      </w:r>
      <w:r>
        <w:rPr>
          <w:color w:val="585858"/>
          <w:spacing w:val="80"/>
          <w:w w:val="150"/>
        </w:rPr>
        <w:t> </w:t>
      </w:r>
      <w:r>
        <w:rPr>
          <w:color w:val="585858"/>
        </w:rPr>
        <w:t>6 mm.Even in scenarios when</w:t>
      </w:r>
      <w:r>
        <w:rPr>
          <w:color w:val="585858"/>
          <w:spacing w:val="40"/>
        </w:rPr>
        <w:t> </w:t>
      </w:r>
      <w:r>
        <w:rPr>
          <w:color w:val="585858"/>
        </w:rPr>
        <w:t>CXR</w:t>
      </w:r>
      <w:r>
        <w:rPr>
          <w:color w:val="585858"/>
          <w:spacing w:val="40"/>
        </w:rPr>
        <w:t> </w:t>
      </w:r>
      <w:r>
        <w:rPr>
          <w:color w:val="585858"/>
        </w:rPr>
        <w:t>could not</w:t>
      </w:r>
    </w:p>
    <w:p>
      <w:pPr>
        <w:pStyle w:val="BodyText"/>
        <w:spacing w:after="0" w:line="319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6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</w:pPr>
      <w:r>
        <w:rPr>
          <w:color w:val="585858"/>
          <w:spacing w:val="14"/>
        </w:rPr>
        <w:t>improve</w:t>
      </w:r>
      <w:r>
        <w:rPr>
          <w:color w:val="585858"/>
          <w:spacing w:val="-23"/>
          <w:w w:val="150"/>
        </w:rPr>
        <w:t> </w:t>
      </w:r>
      <w:r>
        <w:rPr>
          <w:color w:val="585858"/>
          <w:spacing w:val="14"/>
        </w:rPr>
        <w:t>thickness</w:t>
      </w:r>
      <w:r>
        <w:rPr>
          <w:color w:val="585858"/>
          <w:spacing w:val="-10"/>
          <w:w w:val="150"/>
        </w:rPr>
        <w:t> </w:t>
      </w:r>
      <w:r>
        <w:rPr>
          <w:color w:val="585858"/>
          <w:spacing w:val="-4"/>
        </w:rPr>
        <w:t>from</w:t>
      </w:r>
    </w:p>
    <w:p>
      <w:pPr>
        <w:pStyle w:val="BodyText"/>
        <w:spacing w:line="321" w:lineRule="auto" w:before="303"/>
        <w:ind w:right="407"/>
      </w:pPr>
      <w:r>
        <w:rPr>
          <w:color w:val="585858"/>
          <w:w w:val="110"/>
        </w:rPr>
        <w:t>5.4</w:t>
      </w:r>
      <w:r>
        <w:rPr>
          <w:color w:val="585858"/>
          <w:spacing w:val="-61"/>
          <w:w w:val="110"/>
        </w:rPr>
        <w:t> </w:t>
      </w:r>
      <w:r>
        <w:rPr>
          <w:color w:val="585858"/>
          <w:w w:val="110"/>
        </w:rPr>
        <w:t>mm</w:t>
      </w:r>
      <w:r>
        <w:rPr>
          <w:color w:val="585858"/>
          <w:spacing w:val="-49"/>
          <w:w w:val="110"/>
        </w:rPr>
        <w:t> </w:t>
      </w:r>
      <w:r>
        <w:rPr>
          <w:color w:val="585858"/>
          <w:w w:val="110"/>
        </w:rPr>
        <w:t>to</w:t>
      </w:r>
      <w:r>
        <w:rPr>
          <w:color w:val="585858"/>
          <w:spacing w:val="-65"/>
          <w:w w:val="110"/>
        </w:rPr>
        <w:t> </w:t>
      </w:r>
      <w:r>
        <w:rPr>
          <w:color w:val="585858"/>
          <w:w w:val="110"/>
        </w:rPr>
        <w:t>6</w:t>
      </w:r>
      <w:r>
        <w:rPr>
          <w:color w:val="585858"/>
          <w:spacing w:val="-61"/>
          <w:w w:val="110"/>
        </w:rPr>
        <w:t> </w:t>
      </w:r>
      <w:r>
        <w:rPr>
          <w:color w:val="585858"/>
          <w:w w:val="110"/>
        </w:rPr>
        <w:t>mm,intra collumellar</w:t>
      </w:r>
      <w:r>
        <w:rPr>
          <w:color w:val="585858"/>
          <w:spacing w:val="-36"/>
          <w:w w:val="110"/>
        </w:rPr>
        <w:t> </w:t>
      </w:r>
      <w:r>
        <w:rPr>
          <w:color w:val="585858"/>
          <w:w w:val="110"/>
        </w:rPr>
        <w:t>lens</w:t>
      </w:r>
      <w:r>
        <w:rPr>
          <w:color w:val="585858"/>
          <w:spacing w:val="-38"/>
          <w:w w:val="110"/>
        </w:rPr>
        <w:t> </w:t>
      </w:r>
      <w:r>
        <w:rPr>
          <w:color w:val="585858"/>
          <w:w w:val="110"/>
        </w:rPr>
        <w:t>or </w:t>
      </w:r>
      <w:r>
        <w:rPr>
          <w:color w:val="585858"/>
        </w:rPr>
        <w:t>rubidium</w:t>
      </w:r>
      <w:r>
        <w:rPr>
          <w:color w:val="585858"/>
          <w:spacing w:val="80"/>
        </w:rPr>
        <w:t> </w:t>
      </w:r>
      <w:r>
        <w:rPr>
          <w:color w:val="585858"/>
        </w:rPr>
        <w:t>stained</w:t>
      </w:r>
      <w:r>
        <w:rPr>
          <w:color w:val="585858"/>
          <w:spacing w:val="40"/>
        </w:rPr>
        <w:t> </w:t>
      </w:r>
      <w:r>
        <w:rPr>
          <w:color w:val="585858"/>
        </w:rPr>
        <w:t>bifocals</w:t>
      </w:r>
      <w:r>
        <w:rPr>
          <w:color w:val="585858"/>
          <w:spacing w:val="80"/>
          <w:w w:val="150"/>
        </w:rPr>
        <w:t> </w:t>
      </w:r>
      <w:r>
        <w:rPr>
          <w:color w:val="585858"/>
          <w:w w:val="110"/>
        </w:rPr>
        <w:t>with</w:t>
      </w:r>
      <w:r>
        <w:rPr>
          <w:color w:val="585858"/>
          <w:spacing w:val="-36"/>
          <w:w w:val="110"/>
        </w:rPr>
        <w:t> </w:t>
      </w:r>
      <w:r>
        <w:rPr>
          <w:color w:val="585858"/>
          <w:w w:val="110"/>
        </w:rPr>
        <w:t>UV</w:t>
      </w:r>
      <w:r>
        <w:rPr>
          <w:color w:val="585858"/>
          <w:spacing w:val="-47"/>
          <w:w w:val="110"/>
        </w:rPr>
        <w:t> </w:t>
      </w:r>
      <w:r>
        <w:rPr>
          <w:color w:val="585858"/>
          <w:w w:val="110"/>
        </w:rPr>
        <w:t>radiation appeaser for/against night</w:t>
      </w:r>
      <w:r>
        <w:rPr>
          <w:color w:val="585858"/>
          <w:spacing w:val="-69"/>
          <w:w w:val="110"/>
        </w:rPr>
        <w:t> </w:t>
      </w:r>
      <w:r>
        <w:rPr>
          <w:color w:val="585858"/>
          <w:w w:val="110"/>
        </w:rPr>
        <w:t>vision</w:t>
      </w:r>
      <w:r>
        <w:rPr>
          <w:color w:val="585858"/>
          <w:spacing w:val="-59"/>
          <w:w w:val="110"/>
        </w:rPr>
        <w:t> </w:t>
      </w:r>
      <w:r>
        <w:rPr>
          <w:color w:val="585858"/>
          <w:w w:val="110"/>
        </w:rPr>
        <w:t>3-5</w:t>
      </w:r>
      <w:r>
        <w:rPr>
          <w:color w:val="585858"/>
          <w:spacing w:val="-60"/>
          <w:w w:val="110"/>
        </w:rPr>
        <w:t> </w:t>
      </w:r>
      <w:r>
        <w:rPr>
          <w:color w:val="585858"/>
          <w:w w:val="110"/>
        </w:rPr>
        <w:t>days</w:t>
      </w:r>
      <w:r>
        <w:rPr>
          <w:color w:val="585858"/>
          <w:spacing w:val="-61"/>
          <w:w w:val="110"/>
        </w:rPr>
        <w:t> </w:t>
      </w:r>
      <w:r>
        <w:rPr>
          <w:color w:val="585858"/>
          <w:w w:val="110"/>
        </w:rPr>
        <w:t>a week</w:t>
      </w:r>
      <w:r>
        <w:rPr>
          <w:color w:val="585858"/>
          <w:spacing w:val="-70"/>
          <w:w w:val="110"/>
        </w:rPr>
        <w:t> </w:t>
      </w:r>
      <w:r>
        <w:rPr>
          <w:color w:val="585858"/>
          <w:w w:val="110"/>
        </w:rPr>
        <w:t>with</w:t>
      </w:r>
      <w:r>
        <w:rPr>
          <w:color w:val="585858"/>
          <w:spacing w:val="-64"/>
          <w:w w:val="110"/>
        </w:rPr>
        <w:t> </w:t>
      </w:r>
      <w:r>
        <w:rPr>
          <w:color w:val="585858"/>
          <w:w w:val="110"/>
        </w:rPr>
        <w:t>workspace contonment</w:t>
      </w:r>
      <w:r>
        <w:rPr>
          <w:color w:val="585858"/>
          <w:spacing w:val="-70"/>
          <w:w w:val="110"/>
        </w:rPr>
        <w:t> </w:t>
      </w:r>
      <w:r>
        <w:rPr>
          <w:color w:val="585858"/>
          <w:w w:val="110"/>
        </w:rPr>
        <w:t>was</w:t>
      </w:r>
      <w:r>
        <w:rPr>
          <w:color w:val="585858"/>
          <w:spacing w:val="-62"/>
          <w:w w:val="110"/>
        </w:rPr>
        <w:t> </w:t>
      </w:r>
      <w:r>
        <w:rPr>
          <w:color w:val="585858"/>
          <w:w w:val="110"/>
        </w:rPr>
        <w:t>therapy of</w:t>
      </w:r>
      <w:r>
        <w:rPr>
          <w:color w:val="585858"/>
          <w:spacing w:val="-31"/>
          <w:w w:val="110"/>
        </w:rPr>
        <w:t> </w:t>
      </w:r>
      <w:r>
        <w:rPr>
          <w:color w:val="585858"/>
          <w:w w:val="110"/>
        </w:rPr>
        <w:t>choice.It</w:t>
      </w:r>
      <w:r>
        <w:rPr>
          <w:color w:val="585858"/>
          <w:spacing w:val="-29"/>
          <w:w w:val="110"/>
        </w:rPr>
        <w:t> </w:t>
      </w:r>
      <w:r>
        <w:rPr>
          <w:color w:val="585858"/>
          <w:w w:val="110"/>
        </w:rPr>
        <w:t>should</w:t>
      </w:r>
      <w:r>
        <w:rPr>
          <w:color w:val="585858"/>
          <w:spacing w:val="-39"/>
          <w:w w:val="110"/>
        </w:rPr>
        <w:t> </w:t>
      </w:r>
      <w:r>
        <w:rPr>
          <w:color w:val="585858"/>
          <w:w w:val="110"/>
        </w:rPr>
        <w:t>be</w:t>
      </w:r>
    </w:p>
    <w:p>
      <w:pPr>
        <w:pStyle w:val="BodyText"/>
        <w:spacing w:after="0" w:line="321" w:lineRule="auto"/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6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  <w:spacing w:line="321" w:lineRule="auto"/>
      </w:pPr>
      <w:r>
        <w:rPr>
          <w:color w:val="585858"/>
          <w:w w:val="115"/>
        </w:rPr>
        <w:t>noted</w:t>
      </w:r>
      <w:r>
        <w:rPr>
          <w:color w:val="585858"/>
          <w:spacing w:val="-99"/>
          <w:w w:val="115"/>
        </w:rPr>
        <w:t> </w:t>
      </w:r>
      <w:r>
        <w:rPr>
          <w:color w:val="585858"/>
          <w:w w:val="115"/>
        </w:rPr>
        <w:t>that</w:t>
      </w:r>
      <w:r>
        <w:rPr>
          <w:color w:val="585858"/>
          <w:spacing w:val="-91"/>
          <w:w w:val="115"/>
        </w:rPr>
        <w:t> </w:t>
      </w:r>
      <w:r>
        <w:rPr>
          <w:color w:val="585858"/>
          <w:w w:val="115"/>
        </w:rPr>
        <w:t>canals</w:t>
      </w:r>
      <w:r>
        <w:rPr>
          <w:color w:val="585858"/>
          <w:spacing w:val="-83"/>
          <w:w w:val="115"/>
        </w:rPr>
        <w:t> </w:t>
      </w:r>
      <w:r>
        <w:rPr>
          <w:color w:val="585858"/>
          <w:w w:val="115"/>
        </w:rPr>
        <w:t>of </w:t>
      </w:r>
      <w:r>
        <w:rPr>
          <w:color w:val="585858"/>
        </w:rPr>
        <w:t>Durello or Calcium </w:t>
      </w:r>
      <w:r>
        <w:rPr>
          <w:color w:val="585858"/>
          <w:w w:val="110"/>
        </w:rPr>
        <w:t>channels</w:t>
      </w:r>
      <w:r>
        <w:rPr>
          <w:color w:val="585858"/>
          <w:spacing w:val="-14"/>
          <w:w w:val="110"/>
        </w:rPr>
        <w:t> </w:t>
      </w:r>
      <w:r>
        <w:rPr>
          <w:color w:val="585858"/>
          <w:w w:val="110"/>
        </w:rPr>
        <w:t>on</w:t>
      </w:r>
      <w:r>
        <w:rPr>
          <w:color w:val="585858"/>
          <w:spacing w:val="-12"/>
          <w:w w:val="110"/>
        </w:rPr>
        <w:t> </w:t>
      </w:r>
      <w:r>
        <w:rPr>
          <w:color w:val="585858"/>
          <w:w w:val="110"/>
        </w:rPr>
        <w:t>the</w:t>
      </w:r>
      <w:r>
        <w:rPr>
          <w:color w:val="585858"/>
          <w:spacing w:val="-24"/>
          <w:w w:val="110"/>
        </w:rPr>
        <w:t> </w:t>
      </w:r>
      <w:r>
        <w:rPr>
          <w:color w:val="585858"/>
          <w:w w:val="110"/>
        </w:rPr>
        <w:t>lateral epicanthus</w:t>
      </w:r>
      <w:r>
        <w:rPr>
          <w:color w:val="585858"/>
          <w:spacing w:val="-12"/>
          <w:w w:val="110"/>
        </w:rPr>
        <w:t> </w:t>
      </w:r>
      <w:r>
        <w:rPr>
          <w:color w:val="585858"/>
          <w:w w:val="110"/>
        </w:rPr>
        <w:t>of</w:t>
      </w:r>
      <w:r>
        <w:rPr>
          <w:color w:val="585858"/>
          <w:spacing w:val="-25"/>
          <w:w w:val="110"/>
        </w:rPr>
        <w:t> </w:t>
      </w:r>
      <w:r>
        <w:rPr>
          <w:color w:val="585858"/>
          <w:w w:val="110"/>
        </w:rPr>
        <w:t>sclera</w:t>
      </w:r>
      <w:r>
        <w:rPr>
          <w:color w:val="585858"/>
          <w:spacing w:val="-19"/>
          <w:w w:val="110"/>
        </w:rPr>
        <w:t> </w:t>
      </w:r>
      <w:r>
        <w:rPr>
          <w:color w:val="585858"/>
          <w:w w:val="110"/>
        </w:rPr>
        <w:t>in </w:t>
      </w:r>
      <w:r>
        <w:rPr>
          <w:color w:val="585858"/>
          <w:spacing w:val="-2"/>
          <w:w w:val="110"/>
        </w:rPr>
        <w:t>normocalcemic hyperphosphatemic </w:t>
      </w:r>
      <w:r>
        <w:rPr>
          <w:color w:val="585858"/>
          <w:w w:val="110"/>
        </w:rPr>
        <w:t>smokers</w:t>
      </w:r>
      <w:r>
        <w:rPr>
          <w:color w:val="585858"/>
          <w:spacing w:val="-25"/>
          <w:w w:val="110"/>
        </w:rPr>
        <w:t> </w:t>
      </w:r>
      <w:r>
        <w:rPr>
          <w:color w:val="585858"/>
          <w:w w:val="110"/>
        </w:rPr>
        <w:t>similar</w:t>
      </w:r>
      <w:r>
        <w:rPr>
          <w:color w:val="585858"/>
          <w:spacing w:val="-23"/>
          <w:w w:val="110"/>
        </w:rPr>
        <w:t> </w:t>
      </w:r>
      <w:r>
        <w:rPr>
          <w:color w:val="585858"/>
          <w:w w:val="110"/>
        </w:rPr>
        <w:t>to</w:t>
      </w:r>
      <w:r>
        <w:rPr>
          <w:color w:val="585858"/>
          <w:spacing w:val="-45"/>
          <w:w w:val="110"/>
        </w:rPr>
        <w:t> </w:t>
      </w:r>
      <w:r>
        <w:rPr>
          <w:color w:val="585858"/>
          <w:w w:val="110"/>
        </w:rPr>
        <w:t>the </w:t>
      </w:r>
      <w:r>
        <w:rPr>
          <w:color w:val="585858"/>
        </w:rPr>
        <w:t>RPE in the above diagram.</w:t>
      </w:r>
    </w:p>
    <w:p>
      <w:pPr>
        <w:pStyle w:val="BodyText"/>
        <w:spacing w:before="165"/>
        <w:ind w:left="0"/>
      </w:pPr>
    </w:p>
    <w:p>
      <w:pPr>
        <w:spacing w:before="1"/>
        <w:ind w:left="127" w:right="0" w:firstLine="0"/>
        <w:jc w:val="left"/>
        <w:rPr>
          <w:sz w:val="78"/>
        </w:rPr>
      </w:pPr>
      <w:r>
        <w:rPr>
          <w:rFonts w:ascii="Verdana"/>
          <w:color w:val="585858"/>
          <w:spacing w:val="-43"/>
          <w:sz w:val="85"/>
        </w:rPr>
        <w:t>Refe</w:t>
      </w:r>
      <w:r>
        <w:rPr>
          <w:rFonts w:ascii="Verdana"/>
          <w:color w:val="585858"/>
          <w:spacing w:val="-43"/>
          <w:sz w:val="81"/>
        </w:rPr>
        <w:t>r</w:t>
      </w:r>
      <w:r>
        <w:rPr>
          <w:rFonts w:ascii="Verdana"/>
          <w:color w:val="585858"/>
          <w:spacing w:val="-43"/>
          <w:sz w:val="85"/>
        </w:rPr>
        <w:t>ence</w:t>
      </w:r>
      <w:r>
        <w:rPr>
          <w:rFonts w:ascii="Verdana"/>
          <w:color w:val="585858"/>
          <w:spacing w:val="-43"/>
          <w:sz w:val="81"/>
        </w:rPr>
        <w:t>s</w:t>
      </w:r>
      <w:r>
        <w:rPr>
          <w:rFonts w:ascii="Verdana"/>
          <w:color w:val="585858"/>
          <w:spacing w:val="-137"/>
          <w:sz w:val="81"/>
        </w:rPr>
        <w:t> </w:t>
      </w:r>
      <w:r>
        <w:rPr>
          <w:color w:val="585858"/>
          <w:spacing w:val="-10"/>
          <w:sz w:val="78"/>
        </w:rPr>
        <w:t>:</w:t>
      </w:r>
    </w:p>
    <w:p>
      <w:pPr>
        <w:spacing w:after="0"/>
        <w:jc w:val="left"/>
        <w:rPr>
          <w:sz w:val="78"/>
        </w:rPr>
        <w:sectPr>
          <w:pgSz w:w="11900" w:h="16820"/>
          <w:pgMar w:top="680" w:bottom="280" w:left="992" w:right="992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72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90"/>
        </w:rPr>
        <w:t>05/30/2026</w:t>
      </w:r>
      <w:r>
        <w:rPr>
          <w:color w:val="747474"/>
          <w:spacing w:val="5"/>
          <w:w w:val="150"/>
        </w:rPr>
        <w:t> </w:t>
      </w:r>
      <w:r>
        <w:rPr>
          <w:color w:val="747474"/>
          <w:w w:val="90"/>
        </w:rPr>
        <w:t>20:1</w:t>
      </w:r>
      <w:r>
        <w:rPr>
          <w:color w:val="747474"/>
          <w:spacing w:val="11"/>
        </w:rPr>
        <w:t> </w:t>
      </w:r>
      <w:r>
        <w:rPr>
          <w:color w:val="747474"/>
          <w:spacing w:val="-10"/>
          <w:w w:val="90"/>
        </w:rPr>
        <w:t>5</w:t>
      </w:r>
    </w:p>
    <w:p>
      <w:pPr>
        <w:pStyle w:val="BodyText"/>
        <w:spacing w:before="149"/>
        <w:ind w:left="0"/>
        <w:rPr>
          <w:rFonts w:ascii="Roboto"/>
        </w:rPr>
      </w:pPr>
    </w:p>
    <w:p>
      <w:pPr>
        <w:pStyle w:val="BodyText"/>
        <w:spacing w:line="321" w:lineRule="auto"/>
        <w:ind w:right="328"/>
        <w:jc w:val="both"/>
      </w:pPr>
      <w:r>
        <w:rPr>
          <w:color w:val="585858"/>
        </w:rPr>
        <w:t>(1) Khurana A.S. Textbook </w:t>
      </w:r>
      <w:r>
        <w:rPr>
          <w:color w:val="585858"/>
          <w:spacing w:val="-2"/>
          <w:w w:val="110"/>
        </w:rPr>
        <w:t>of</w:t>
      </w:r>
      <w:r>
        <w:rPr>
          <w:color w:val="585858"/>
          <w:spacing w:val="-58"/>
          <w:w w:val="110"/>
        </w:rPr>
        <w:t> </w:t>
      </w:r>
      <w:r>
        <w:rPr>
          <w:color w:val="585858"/>
          <w:spacing w:val="-2"/>
          <w:w w:val="110"/>
        </w:rPr>
        <w:t>Ophthalmology</w:t>
      </w:r>
      <w:r>
        <w:rPr>
          <w:color w:val="585858"/>
          <w:spacing w:val="-58"/>
          <w:w w:val="110"/>
        </w:rPr>
        <w:t> </w:t>
      </w:r>
      <w:r>
        <w:rPr>
          <w:color w:val="585858"/>
          <w:spacing w:val="-2"/>
          <w:w w:val="110"/>
        </w:rPr>
        <w:t>Edition </w:t>
      </w:r>
      <w:r>
        <w:rPr>
          <w:color w:val="585858"/>
          <w:w w:val="110"/>
        </w:rPr>
        <w:t>2 pg</w:t>
      </w:r>
      <w:r>
        <w:rPr>
          <w:color w:val="585858"/>
          <w:spacing w:val="-19"/>
          <w:w w:val="110"/>
        </w:rPr>
        <w:t> </w:t>
      </w:r>
      <w:r>
        <w:rPr>
          <w:color w:val="585858"/>
          <w:w w:val="110"/>
        </w:rPr>
        <w:t>.est</w:t>
      </w:r>
    </w:p>
    <w:p>
      <w:pPr>
        <w:pStyle w:val="BodyText"/>
        <w:spacing w:line="891" w:lineRule="exact"/>
      </w:pPr>
      <w:r>
        <w:rPr>
          <w:color w:val="585858"/>
          <w:spacing w:val="-5"/>
          <w:w w:val="120"/>
        </w:rPr>
        <w:t>(2)</w:t>
      </w:r>
    </w:p>
    <w:p>
      <w:pPr>
        <w:pStyle w:val="BodyText"/>
        <w:spacing w:line="321" w:lineRule="auto" w:before="303"/>
        <w:ind w:right="14"/>
      </w:pPr>
      <w:hyperlink r:id="rId7">
        <w:r>
          <w:rPr>
            <w:color w:val="585858"/>
            <w:spacing w:val="-2"/>
          </w:rPr>
          <w:t>www.pristyncare.com/</w:t>
        </w:r>
        <w:r>
          <w:rPr>
            <w:color w:val="585858"/>
            <w:spacing w:val="80"/>
            <w:w w:val="115"/>
          </w:rPr>
          <w:t>  </w:t>
        </w:r>
        <w:r>
          <w:rPr>
            <w:color w:val="585858"/>
            <w:spacing w:val="-2"/>
            <w:w w:val="115"/>
          </w:rPr>
          <w:t>consult/</w:t>
        </w:r>
      </w:hyperlink>
    </w:p>
    <w:p>
      <w:pPr>
        <w:pStyle w:val="BodyText"/>
        <w:spacing w:line="321" w:lineRule="auto"/>
        <w:ind w:right="178"/>
        <w:jc w:val="both"/>
      </w:pPr>
      <w:r>
        <w:rPr>
          <w:color w:val="585858"/>
          <w:w w:val="110"/>
        </w:rPr>
        <w:t>what-medical-conditions-</w:t>
      </w:r>
      <w:r>
        <w:rPr>
          <w:color w:val="585858"/>
          <w:spacing w:val="-2"/>
        </w:rPr>
        <w:t>can-make-someone-unsu </w:t>
      </w:r>
      <w:r>
        <w:rPr>
          <w:color w:val="585858"/>
          <w:spacing w:val="-2"/>
          <w:w w:val="110"/>
        </w:rPr>
        <w:t>itable-for-lasik-eye-surge </w:t>
      </w:r>
      <w:r>
        <w:rPr>
          <w:color w:val="585858"/>
          <w:spacing w:val="-6"/>
          <w:w w:val="115"/>
        </w:rPr>
        <w:t>ry</w:t>
      </w:r>
    </w:p>
    <w:p>
      <w:pPr>
        <w:pStyle w:val="BodyText"/>
        <w:spacing w:after="0" w:line="321" w:lineRule="auto"/>
        <w:jc w:val="both"/>
        <w:sectPr>
          <w:pgSz w:w="11900" w:h="16820"/>
          <w:pgMar w:top="680" w:bottom="280" w:left="992" w:right="992"/>
        </w:sectPr>
      </w:pPr>
    </w:p>
    <w:p>
      <w:pPr>
        <w:spacing w:line="843" w:lineRule="exact" w:before="0"/>
        <w:ind w:left="127" w:right="0" w:firstLine="0"/>
        <w:jc w:val="left"/>
        <w:rPr>
          <w:rFonts w:ascii="Roboto"/>
          <w:sz w:val="81"/>
        </w:rPr>
      </w:pPr>
      <w:r>
        <w:rPr>
          <w:rFonts w:ascii="Roboto"/>
          <w:sz w:val="81"/>
        </w:rPr>
        <w:drawing>
          <wp:anchor distT="0" distB="0" distL="0" distR="0" allowOverlap="1" layoutInCell="1" locked="0" behindDoc="1" simplePos="0" relativeHeight="4874977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/>
          <w:color w:val="747474"/>
          <w:w w:val="90"/>
          <w:sz w:val="81"/>
        </w:rPr>
        <w:t>05/30/2026</w:t>
      </w:r>
      <w:r>
        <w:rPr>
          <w:rFonts w:ascii="Roboto"/>
          <w:color w:val="747474"/>
          <w:spacing w:val="5"/>
          <w:w w:val="150"/>
          <w:sz w:val="81"/>
        </w:rPr>
        <w:t> </w:t>
      </w:r>
      <w:r>
        <w:rPr>
          <w:rFonts w:ascii="Roboto"/>
          <w:color w:val="747474"/>
          <w:w w:val="90"/>
          <w:sz w:val="81"/>
        </w:rPr>
        <w:t>20:1</w:t>
      </w:r>
      <w:r>
        <w:rPr>
          <w:rFonts w:ascii="Roboto"/>
          <w:color w:val="747474"/>
          <w:spacing w:val="11"/>
          <w:sz w:val="81"/>
        </w:rPr>
        <w:t> </w:t>
      </w:r>
      <w:r>
        <w:rPr>
          <w:rFonts w:ascii="Roboto"/>
          <w:color w:val="747474"/>
          <w:spacing w:val="-10"/>
          <w:w w:val="90"/>
          <w:sz w:val="81"/>
        </w:rPr>
        <w:t>5</w:t>
      </w:r>
    </w:p>
    <w:sectPr>
      <w:pgSz w:w="11900" w:h="16820"/>
      <w:pgMar w:top="6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7"/>
    </w:pPr>
    <w:rPr>
      <w:rFonts w:ascii="Arial MT" w:hAnsi="Arial MT" w:eastAsia="Arial MT" w:cs="Arial MT"/>
      <w:sz w:val="78"/>
      <w:szCs w:val="7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3" w:lineRule="exact"/>
      <w:ind w:left="127"/>
      <w:outlineLvl w:val="1"/>
    </w:pPr>
    <w:rPr>
      <w:rFonts w:ascii="Roboto" w:hAnsi="Roboto" w:eastAsia="Roboto" w:cs="Roboto"/>
      <w:sz w:val="81"/>
      <w:szCs w:val="8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pristyncare.com/consul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2026-05-31T13:42:45Z</dcterms:created>
  <dcterms:modified xsi:type="dcterms:W3CDTF">2026-05-31T13:42:45Z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2026-05-31T00:00:00Z</vt:filetime>
  </property>
  <property fmtid="{D5CDD505-2E9C-101B-9397-08002B2CF9AE}" pid="4" name="Producer">
    <vt:lpwstr>Skia/PDF m145</vt:lpwstr>
  </property>
  <property fmtid="{D5CDD505-2E9C-101B-9397-08002B2CF9AE}" pid="5" name="LastSaved">
    <vt:filetime>2026-05-31T00:00:00Z</vt:filetime>
  </property>
</Properties>
</file>