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9"/>
        <w:rPr>
          <w:rFonts w:ascii="Times New Roman"/>
        </w:rPr>
      </w:pPr>
    </w:p>
    <w:p>
      <w:pPr>
        <w:pStyle w:val="Heading1"/>
        <w:spacing w:before="1"/>
        <w:ind w:left="1133" w:right="1854"/>
      </w:pPr>
      <w:r>
        <w:rPr/>
        <w:t>EDUC</w:t>
      </w:r>
      <w:r>
        <w:rPr>
          <w:spacing w:val="-11"/>
        </w:rPr>
        <w:t> </w:t>
      </w:r>
      <w:r>
        <w:rPr/>
        <w:t>302</w:t>
      </w:r>
      <w:r>
        <w:rPr>
          <w:spacing w:val="-9"/>
        </w:rPr>
        <w:t> </w:t>
      </w:r>
      <w:r>
        <w:rPr/>
        <w:t>(QUALITATIVE</w:t>
      </w:r>
      <w:r>
        <w:rPr>
          <w:spacing w:val="-7"/>
        </w:rPr>
        <w:t> </w:t>
      </w:r>
      <w:r>
        <w:rPr/>
        <w:t>RESEARCH</w:t>
      </w:r>
      <w:r>
        <w:rPr>
          <w:spacing w:val="-8"/>
        </w:rPr>
        <w:t> </w:t>
      </w:r>
      <w:r>
        <w:rPr/>
        <w:t>METHOD</w:t>
      </w:r>
      <w:r>
        <w:rPr>
          <w:spacing w:val="-9"/>
        </w:rPr>
        <w:t> </w:t>
      </w:r>
      <w:r>
        <w:rPr/>
        <w:t>IN</w:t>
      </w:r>
      <w:r>
        <w:rPr>
          <w:spacing w:val="-8"/>
        </w:rPr>
        <w:t> </w:t>
      </w:r>
      <w:r>
        <w:rPr>
          <w:spacing w:val="-2"/>
        </w:rPr>
        <w:t>EDUCATION)</w:t>
      </w:r>
    </w:p>
    <w:p>
      <w:pPr>
        <w:pStyle w:val="BodyText"/>
        <w:rPr>
          <w:rFonts w:ascii="Arial"/>
          <w:b/>
        </w:rPr>
      </w:pPr>
    </w:p>
    <w:p>
      <w:pPr>
        <w:spacing w:before="0"/>
        <w:ind w:left="360" w:right="0" w:firstLine="0"/>
        <w:jc w:val="left"/>
        <w:rPr>
          <w:sz w:val="24"/>
        </w:rPr>
      </w:pPr>
      <w:r>
        <w:rPr>
          <w:rFonts w:ascii="Arial" w:hAnsi="Arial"/>
          <w:b/>
          <w:sz w:val="24"/>
        </w:rPr>
        <w:t>Student’s</w:t>
      </w:r>
      <w:r>
        <w:rPr>
          <w:rFonts w:ascii="Arial" w:hAnsi="Arial"/>
          <w:b/>
          <w:spacing w:val="-11"/>
          <w:sz w:val="24"/>
        </w:rPr>
        <w:t> </w:t>
      </w:r>
      <w:r>
        <w:rPr>
          <w:rFonts w:ascii="Arial" w:hAnsi="Arial"/>
          <w:b/>
          <w:sz w:val="24"/>
        </w:rPr>
        <w:t>Name:</w:t>
      </w:r>
      <w:r>
        <w:rPr>
          <w:rFonts w:ascii="Arial" w:hAnsi="Arial"/>
          <w:b/>
          <w:spacing w:val="-10"/>
          <w:sz w:val="24"/>
        </w:rPr>
        <w:t> </w:t>
      </w:r>
      <w:r>
        <w:rPr>
          <w:sz w:val="24"/>
        </w:rPr>
        <w:t>MYRA</w:t>
      </w:r>
      <w:r>
        <w:rPr>
          <w:spacing w:val="-16"/>
          <w:sz w:val="24"/>
        </w:rPr>
        <w:t> </w:t>
      </w:r>
      <w:r>
        <w:rPr>
          <w:sz w:val="24"/>
        </w:rPr>
        <w:t>MAE</w:t>
      </w:r>
      <w:r>
        <w:rPr>
          <w:spacing w:val="-9"/>
          <w:sz w:val="24"/>
        </w:rPr>
        <w:t> </w:t>
      </w:r>
      <w:r>
        <w:rPr>
          <w:sz w:val="24"/>
        </w:rPr>
        <w:t>P.</w:t>
      </w:r>
      <w:r>
        <w:rPr>
          <w:spacing w:val="-8"/>
          <w:sz w:val="24"/>
        </w:rPr>
        <w:t> </w:t>
      </w:r>
      <w:r>
        <w:rPr>
          <w:spacing w:val="-2"/>
          <w:sz w:val="24"/>
        </w:rPr>
        <w:t>JARABE</w:t>
      </w:r>
    </w:p>
    <w:p>
      <w:pPr>
        <w:spacing w:before="0"/>
        <w:ind w:left="360" w:right="0" w:firstLine="0"/>
        <w:jc w:val="left"/>
        <w:rPr>
          <w:sz w:val="24"/>
        </w:rPr>
      </w:pPr>
      <w:r>
        <w:rPr>
          <w:rFonts w:ascii="Arial"/>
          <w:b/>
          <w:sz w:val="24"/>
        </w:rPr>
        <w:t>Program:</w:t>
      </w:r>
      <w:r>
        <w:rPr>
          <w:rFonts w:ascii="Arial"/>
          <w:b/>
          <w:spacing w:val="-4"/>
          <w:sz w:val="24"/>
        </w:rPr>
        <w:t> </w:t>
      </w:r>
      <w:r>
        <w:rPr>
          <w:sz w:val="24"/>
        </w:rPr>
        <w:t>Phd</w:t>
      </w:r>
      <w:r>
        <w:rPr>
          <w:spacing w:val="-2"/>
          <w:sz w:val="24"/>
        </w:rPr>
        <w:t> </w:t>
      </w:r>
      <w:r>
        <w:rPr>
          <w:sz w:val="24"/>
        </w:rPr>
        <w:t>Math</w:t>
      </w:r>
      <w:r>
        <w:rPr>
          <w:spacing w:val="-5"/>
          <w:sz w:val="24"/>
        </w:rPr>
        <w:t> Ed</w:t>
      </w:r>
    </w:p>
    <w:p>
      <w:pPr>
        <w:spacing w:before="0"/>
        <w:ind w:left="360" w:right="0" w:firstLine="0"/>
        <w:jc w:val="left"/>
        <w:rPr>
          <w:sz w:val="24"/>
        </w:rPr>
      </w:pPr>
      <w:r>
        <w:rPr>
          <w:rFonts w:ascii="Arial"/>
          <w:b/>
          <w:sz w:val="24"/>
        </w:rPr>
        <w:t>Professor:</w:t>
      </w:r>
      <w:r>
        <w:rPr>
          <w:rFonts w:ascii="Arial"/>
          <w:b/>
          <w:spacing w:val="-5"/>
          <w:sz w:val="24"/>
        </w:rPr>
        <w:t> </w:t>
      </w:r>
      <w:r>
        <w:rPr>
          <w:sz w:val="24"/>
        </w:rPr>
        <w:t>Rolly</w:t>
      </w:r>
      <w:r>
        <w:rPr>
          <w:spacing w:val="56"/>
          <w:sz w:val="24"/>
        </w:rPr>
        <w:t> </w:t>
      </w:r>
      <w:r>
        <w:rPr>
          <w:sz w:val="24"/>
        </w:rPr>
        <w:t>G.</w:t>
      </w:r>
      <w:r>
        <w:rPr>
          <w:spacing w:val="-2"/>
          <w:sz w:val="24"/>
        </w:rPr>
        <w:t> </w:t>
      </w:r>
      <w:r>
        <w:rPr>
          <w:sz w:val="24"/>
        </w:rPr>
        <w:t>Salvaleon,</w:t>
      </w:r>
      <w:r>
        <w:rPr>
          <w:spacing w:val="-2"/>
          <w:sz w:val="24"/>
        </w:rPr>
        <w:t> </w:t>
      </w:r>
      <w:r>
        <w:rPr>
          <w:spacing w:val="-5"/>
          <w:sz w:val="24"/>
        </w:rPr>
        <w:t>PhD</w:t>
      </w:r>
    </w:p>
    <w:p>
      <w:pPr>
        <w:pStyle w:val="BodyText"/>
        <w:spacing w:before="184"/>
      </w:pPr>
    </w:p>
    <w:p>
      <w:pPr>
        <w:pStyle w:val="Heading2"/>
        <w:spacing w:line="396" w:lineRule="auto"/>
        <w:ind w:left="1133" w:right="1852"/>
        <w:jc w:val="center"/>
      </w:pPr>
      <w:r>
        <w:rPr>
          <w:color w:val="1F1F1F"/>
        </w:rPr>
        <w:t>The</w:t>
      </w:r>
      <w:r>
        <w:rPr>
          <w:color w:val="1F1F1F"/>
          <w:spacing w:val="-14"/>
        </w:rPr>
        <w:t> </w:t>
      </w:r>
      <w:r>
        <w:rPr>
          <w:color w:val="1F1F1F"/>
        </w:rPr>
        <w:t>Academic</w:t>
      </w:r>
      <w:r>
        <w:rPr>
          <w:color w:val="1F1F1F"/>
          <w:spacing w:val="-6"/>
        </w:rPr>
        <w:t> </w:t>
      </w:r>
      <w:r>
        <w:rPr>
          <w:color w:val="1F1F1F"/>
        </w:rPr>
        <w:t>Journey</w:t>
      </w:r>
      <w:r>
        <w:rPr>
          <w:color w:val="1F1F1F"/>
          <w:spacing w:val="-10"/>
        </w:rPr>
        <w:t> </w:t>
      </w:r>
      <w:r>
        <w:rPr>
          <w:color w:val="1F1F1F"/>
        </w:rPr>
        <w:t>of</w:t>
      </w:r>
      <w:r>
        <w:rPr>
          <w:color w:val="1F1F1F"/>
          <w:spacing w:val="-4"/>
        </w:rPr>
        <w:t> </w:t>
      </w:r>
      <w:r>
        <w:rPr>
          <w:color w:val="1F1F1F"/>
        </w:rPr>
        <w:t>a</w:t>
      </w:r>
      <w:r>
        <w:rPr>
          <w:color w:val="1F1F1F"/>
          <w:spacing w:val="-6"/>
        </w:rPr>
        <w:t> </w:t>
      </w:r>
      <w:r>
        <w:rPr>
          <w:color w:val="1F1F1F"/>
        </w:rPr>
        <w:t>Learner Experiencing</w:t>
      </w:r>
      <w:r>
        <w:rPr>
          <w:color w:val="1F1F1F"/>
          <w:spacing w:val="-4"/>
        </w:rPr>
        <w:t> </w:t>
      </w:r>
      <w:r>
        <w:rPr>
          <w:color w:val="1F1F1F"/>
        </w:rPr>
        <w:t>Difficulty</w:t>
      </w:r>
      <w:r>
        <w:rPr>
          <w:color w:val="1F1F1F"/>
          <w:spacing w:val="-10"/>
        </w:rPr>
        <w:t> </w:t>
      </w:r>
      <w:r>
        <w:rPr>
          <w:color w:val="1F1F1F"/>
        </w:rPr>
        <w:t>in General Mathematics: A Narrative Inquiry</w:t>
      </w:r>
    </w:p>
    <w:p>
      <w:pPr>
        <w:spacing w:before="6"/>
        <w:ind w:left="360" w:right="0" w:firstLine="0"/>
        <w:jc w:val="left"/>
        <w:rPr>
          <w:rFonts w:ascii="Arial"/>
          <w:b/>
          <w:sz w:val="24"/>
        </w:rPr>
      </w:pPr>
      <w:r>
        <w:rPr>
          <w:rFonts w:ascii="Arial"/>
          <w:b/>
          <w:color w:val="1F1F1F"/>
          <w:spacing w:val="-2"/>
          <w:sz w:val="24"/>
        </w:rPr>
        <w:t>Introduction:</w:t>
      </w:r>
    </w:p>
    <w:p>
      <w:pPr>
        <w:pStyle w:val="BodyText"/>
        <w:spacing w:line="276" w:lineRule="auto" w:before="200"/>
        <w:ind w:left="360" w:right="1078" w:firstLine="719"/>
        <w:jc w:val="both"/>
      </w:pPr>
      <w:r>
        <w:rPr/>
        <w:t>The Philippines is ranked second lowest among the 79 countries participating in the Mathematics Assessment of the Programme for International Student Assessment (PISA), which is one of the major assessments used globally to evaluate students' mathematical</w:t>
      </w:r>
      <w:r>
        <w:rPr>
          <w:spacing w:val="-10"/>
        </w:rPr>
        <w:t> </w:t>
      </w:r>
      <w:r>
        <w:rPr/>
        <w:t>literacy.</w:t>
      </w:r>
      <w:r>
        <w:rPr>
          <w:spacing w:val="-8"/>
        </w:rPr>
        <w:t> </w:t>
      </w:r>
      <w:r>
        <w:rPr/>
        <w:t>More</w:t>
      </w:r>
      <w:r>
        <w:rPr>
          <w:spacing w:val="-11"/>
        </w:rPr>
        <w:t> </w:t>
      </w:r>
      <w:r>
        <w:rPr/>
        <w:t>than</w:t>
      </w:r>
      <w:r>
        <w:rPr>
          <w:spacing w:val="-11"/>
        </w:rPr>
        <w:t> </w:t>
      </w:r>
      <w:r>
        <w:rPr/>
        <w:t>half</w:t>
      </w:r>
      <w:r>
        <w:rPr>
          <w:spacing w:val="-8"/>
        </w:rPr>
        <w:t> </w:t>
      </w:r>
      <w:r>
        <w:rPr/>
        <w:t>of</w:t>
      </w:r>
      <w:r>
        <w:rPr>
          <w:spacing w:val="-8"/>
        </w:rPr>
        <w:t> </w:t>
      </w:r>
      <w:r>
        <w:rPr/>
        <w:t>Filipino</w:t>
      </w:r>
      <w:r>
        <w:rPr>
          <w:spacing w:val="-11"/>
        </w:rPr>
        <w:t> </w:t>
      </w:r>
      <w:r>
        <w:rPr/>
        <w:t>students</w:t>
      </w:r>
      <w:r>
        <w:rPr>
          <w:spacing w:val="-9"/>
        </w:rPr>
        <w:t> </w:t>
      </w:r>
      <w:r>
        <w:rPr/>
        <w:t>scored</w:t>
      </w:r>
      <w:r>
        <w:rPr>
          <w:spacing w:val="-11"/>
        </w:rPr>
        <w:t> </w:t>
      </w:r>
      <w:r>
        <w:rPr/>
        <w:t>below</w:t>
      </w:r>
      <w:r>
        <w:rPr>
          <w:spacing w:val="-10"/>
        </w:rPr>
        <w:t> </w:t>
      </w:r>
      <w:r>
        <w:rPr/>
        <w:t>the</w:t>
      </w:r>
      <w:r>
        <w:rPr>
          <w:spacing w:val="-11"/>
        </w:rPr>
        <w:t> </w:t>
      </w:r>
      <w:r>
        <w:rPr/>
        <w:t>lowest</w:t>
      </w:r>
      <w:r>
        <w:rPr>
          <w:spacing w:val="-8"/>
        </w:rPr>
        <w:t> </w:t>
      </w:r>
      <w:r>
        <w:rPr/>
        <w:t>level</w:t>
      </w:r>
      <w:r>
        <w:rPr>
          <w:spacing w:val="-10"/>
        </w:rPr>
        <w:t> </w:t>
      </w:r>
      <w:r>
        <w:rPr/>
        <w:t>of proficiency</w:t>
      </w:r>
      <w:r>
        <w:rPr>
          <w:spacing w:val="-2"/>
        </w:rPr>
        <w:t> </w:t>
      </w:r>
      <w:r>
        <w:rPr/>
        <w:t>in</w:t>
      </w:r>
      <w:r>
        <w:rPr>
          <w:spacing w:val="-1"/>
        </w:rPr>
        <w:t> </w:t>
      </w:r>
      <w:r>
        <w:rPr/>
        <w:t>this subject.</w:t>
      </w:r>
      <w:r>
        <w:rPr>
          <w:spacing w:val="-9"/>
        </w:rPr>
        <w:t> </w:t>
      </w:r>
      <w:r>
        <w:rPr/>
        <w:t>According to</w:t>
      </w:r>
      <w:r>
        <w:rPr>
          <w:spacing w:val="-1"/>
        </w:rPr>
        <w:t> </w:t>
      </w:r>
      <w:r>
        <w:rPr/>
        <w:t>Hwang et al., 2021, mathematics is commonly a prerequisite for higher education. Languban (2020) highlighted that when teaching mathematics,</w:t>
      </w:r>
      <w:r>
        <w:rPr>
          <w:spacing w:val="-16"/>
        </w:rPr>
        <w:t> </w:t>
      </w:r>
      <w:r>
        <w:rPr/>
        <w:t>three</w:t>
      </w:r>
      <w:r>
        <w:rPr>
          <w:spacing w:val="-16"/>
        </w:rPr>
        <w:t> </w:t>
      </w:r>
      <w:r>
        <w:rPr/>
        <w:t>key</w:t>
      </w:r>
      <w:r>
        <w:rPr>
          <w:spacing w:val="-17"/>
        </w:rPr>
        <w:t> </w:t>
      </w:r>
      <w:r>
        <w:rPr/>
        <w:t>aspects</w:t>
      </w:r>
      <w:r>
        <w:rPr>
          <w:spacing w:val="-14"/>
        </w:rPr>
        <w:t> </w:t>
      </w:r>
      <w:r>
        <w:rPr/>
        <w:t>must</w:t>
      </w:r>
      <w:r>
        <w:rPr>
          <w:spacing w:val="-10"/>
        </w:rPr>
        <w:t> </w:t>
      </w:r>
      <w:r>
        <w:rPr/>
        <w:t>be</w:t>
      </w:r>
      <w:r>
        <w:rPr>
          <w:spacing w:val="-17"/>
        </w:rPr>
        <w:t> </w:t>
      </w:r>
      <w:r>
        <w:rPr/>
        <w:t>considered:</w:t>
      </w:r>
      <w:r>
        <w:rPr>
          <w:spacing w:val="-13"/>
        </w:rPr>
        <w:t> </w:t>
      </w:r>
      <w:r>
        <w:rPr/>
        <w:t>the</w:t>
      </w:r>
      <w:r>
        <w:rPr>
          <w:spacing w:val="-17"/>
        </w:rPr>
        <w:t> </w:t>
      </w:r>
      <w:r>
        <w:rPr/>
        <w:t>way</w:t>
      </w:r>
      <w:r>
        <w:rPr>
          <w:spacing w:val="-17"/>
        </w:rPr>
        <w:t> </w:t>
      </w:r>
      <w:r>
        <w:rPr/>
        <w:t>teachers</w:t>
      </w:r>
      <w:r>
        <w:rPr>
          <w:spacing w:val="-14"/>
        </w:rPr>
        <w:t> </w:t>
      </w:r>
      <w:r>
        <w:rPr/>
        <w:t>deliver</w:t>
      </w:r>
      <w:r>
        <w:rPr>
          <w:spacing w:val="-15"/>
        </w:rPr>
        <w:t> </w:t>
      </w:r>
      <w:r>
        <w:rPr/>
        <w:t>instruction, the abilities and experiences of learners, and the school environment and resources available for learning. Additionally, Guner (2021) noted that high school students often face challenges in mathematics. However, research focusing on topics in the General Mathematics</w:t>
      </w:r>
      <w:r>
        <w:rPr>
          <w:spacing w:val="-4"/>
        </w:rPr>
        <w:t> </w:t>
      </w:r>
      <w:r>
        <w:rPr/>
        <w:t>curriculum</w:t>
      </w:r>
      <w:r>
        <w:rPr>
          <w:spacing w:val="-8"/>
        </w:rPr>
        <w:t> </w:t>
      </w:r>
      <w:r>
        <w:rPr/>
        <w:t>of</w:t>
      </w:r>
      <w:r>
        <w:rPr>
          <w:spacing w:val="-3"/>
        </w:rPr>
        <w:t> </w:t>
      </w:r>
      <w:r>
        <w:rPr/>
        <w:t>the</w:t>
      </w:r>
      <w:r>
        <w:rPr>
          <w:spacing w:val="-6"/>
        </w:rPr>
        <w:t> </w:t>
      </w:r>
      <w:r>
        <w:rPr/>
        <w:t>Senior</w:t>
      </w:r>
      <w:r>
        <w:rPr>
          <w:spacing w:val="-4"/>
        </w:rPr>
        <w:t> </w:t>
      </w:r>
      <w:r>
        <w:rPr/>
        <w:t>High</w:t>
      </w:r>
      <w:r>
        <w:rPr>
          <w:spacing w:val="-6"/>
        </w:rPr>
        <w:t> </w:t>
      </w:r>
      <w:r>
        <w:rPr/>
        <w:t>School</w:t>
      </w:r>
      <w:r>
        <w:rPr>
          <w:spacing w:val="-6"/>
        </w:rPr>
        <w:t> </w:t>
      </w:r>
      <w:r>
        <w:rPr/>
        <w:t>(SHS)</w:t>
      </w:r>
      <w:r>
        <w:rPr>
          <w:spacing w:val="-4"/>
        </w:rPr>
        <w:t> </w:t>
      </w:r>
      <w:r>
        <w:rPr/>
        <w:t>in</w:t>
      </w:r>
      <w:r>
        <w:rPr>
          <w:spacing w:val="-6"/>
        </w:rPr>
        <w:t> </w:t>
      </w:r>
      <w:r>
        <w:rPr/>
        <w:t>the</w:t>
      </w:r>
      <w:r>
        <w:rPr>
          <w:spacing w:val="-6"/>
        </w:rPr>
        <w:t> </w:t>
      </w:r>
      <w:r>
        <w:rPr/>
        <w:t>Philippines</w:t>
      </w:r>
      <w:r>
        <w:rPr>
          <w:spacing w:val="-4"/>
        </w:rPr>
        <w:t> </w:t>
      </w:r>
      <w:r>
        <w:rPr/>
        <w:t>has</w:t>
      </w:r>
      <w:r>
        <w:rPr>
          <w:spacing w:val="-4"/>
        </w:rPr>
        <w:t> </w:t>
      </w:r>
      <w:r>
        <w:rPr/>
        <w:t>not</w:t>
      </w:r>
      <w:r>
        <w:rPr>
          <w:spacing w:val="-3"/>
        </w:rPr>
        <w:t> </w:t>
      </w:r>
      <w:r>
        <w:rPr/>
        <w:t>been thoroughly</w:t>
      </w:r>
      <w:r>
        <w:rPr>
          <w:spacing w:val="-8"/>
        </w:rPr>
        <w:t> </w:t>
      </w:r>
      <w:r>
        <w:rPr/>
        <w:t>explored. Most</w:t>
      </w:r>
      <w:r>
        <w:rPr>
          <w:spacing w:val="-2"/>
        </w:rPr>
        <w:t> </w:t>
      </w:r>
      <w:r>
        <w:rPr/>
        <w:t>of</w:t>
      </w:r>
      <w:r>
        <w:rPr>
          <w:spacing w:val="-2"/>
        </w:rPr>
        <w:t> </w:t>
      </w:r>
      <w:r>
        <w:rPr/>
        <w:t>the</w:t>
      </w:r>
      <w:r>
        <w:rPr>
          <w:spacing w:val="-5"/>
        </w:rPr>
        <w:t> </w:t>
      </w:r>
      <w:r>
        <w:rPr/>
        <w:t>existing</w:t>
      </w:r>
      <w:r>
        <w:rPr>
          <w:spacing w:val="-5"/>
        </w:rPr>
        <w:t> </w:t>
      </w:r>
      <w:r>
        <w:rPr/>
        <w:t>studies</w:t>
      </w:r>
      <w:r>
        <w:rPr>
          <w:spacing w:val="-3"/>
        </w:rPr>
        <w:t> </w:t>
      </w:r>
      <w:r>
        <w:rPr/>
        <w:t>on</w:t>
      </w:r>
      <w:r>
        <w:rPr>
          <w:spacing w:val="-5"/>
        </w:rPr>
        <w:t> </w:t>
      </w:r>
      <w:r>
        <w:rPr/>
        <w:t>secondary</w:t>
      </w:r>
      <w:r>
        <w:rPr>
          <w:spacing w:val="-3"/>
        </w:rPr>
        <w:t> </w:t>
      </w:r>
      <w:r>
        <w:rPr/>
        <w:t>mathematics</w:t>
      </w:r>
      <w:r>
        <w:rPr>
          <w:spacing w:val="-1"/>
        </w:rPr>
        <w:t> </w:t>
      </w:r>
      <w:r>
        <w:rPr/>
        <w:t>classrooms globally have focused on performance and achievement, often linking them to personal and psychological factors across a wide range of mathematical topics.</w:t>
      </w:r>
    </w:p>
    <w:p>
      <w:pPr>
        <w:pStyle w:val="BodyText"/>
        <w:spacing w:line="276" w:lineRule="auto" w:before="162"/>
        <w:ind w:left="360" w:right="1073" w:firstLine="719"/>
        <w:jc w:val="both"/>
      </w:pPr>
      <w:r>
        <w:rPr/>
        <w:t>The</w:t>
      </w:r>
      <w:r>
        <w:rPr>
          <w:spacing w:val="-17"/>
        </w:rPr>
        <w:t> </w:t>
      </w:r>
      <w:r>
        <w:rPr/>
        <w:t>researcher</w:t>
      </w:r>
      <w:r>
        <w:rPr>
          <w:spacing w:val="-17"/>
        </w:rPr>
        <w:t> </w:t>
      </w:r>
      <w:r>
        <w:rPr/>
        <w:t>aims</w:t>
      </w:r>
      <w:r>
        <w:rPr>
          <w:spacing w:val="-16"/>
        </w:rPr>
        <w:t> </w:t>
      </w:r>
      <w:r>
        <w:rPr/>
        <w:t>to</w:t>
      </w:r>
      <w:r>
        <w:rPr>
          <w:spacing w:val="-17"/>
        </w:rPr>
        <w:t> </w:t>
      </w:r>
      <w:r>
        <w:rPr/>
        <w:t>explore</w:t>
      </w:r>
      <w:r>
        <w:rPr>
          <w:spacing w:val="-17"/>
        </w:rPr>
        <w:t> </w:t>
      </w:r>
      <w:r>
        <w:rPr/>
        <w:t>the</w:t>
      </w:r>
      <w:r>
        <w:rPr>
          <w:spacing w:val="-17"/>
        </w:rPr>
        <w:t> </w:t>
      </w:r>
      <w:r>
        <w:rPr/>
        <w:t>academic</w:t>
      </w:r>
      <w:r>
        <w:rPr>
          <w:spacing w:val="-16"/>
        </w:rPr>
        <w:t> </w:t>
      </w:r>
      <w:r>
        <w:rPr/>
        <w:t>journey</w:t>
      </w:r>
      <w:r>
        <w:rPr>
          <w:spacing w:val="-17"/>
        </w:rPr>
        <w:t> </w:t>
      </w:r>
      <w:r>
        <w:rPr/>
        <w:t>of</w:t>
      </w:r>
      <w:r>
        <w:rPr>
          <w:spacing w:val="-17"/>
        </w:rPr>
        <w:t> </w:t>
      </w:r>
      <w:r>
        <w:rPr/>
        <w:t>a</w:t>
      </w:r>
      <w:r>
        <w:rPr>
          <w:spacing w:val="-16"/>
        </w:rPr>
        <w:t> </w:t>
      </w:r>
      <w:r>
        <w:rPr/>
        <w:t>student</w:t>
      </w:r>
      <w:r>
        <w:rPr>
          <w:spacing w:val="-17"/>
        </w:rPr>
        <w:t> </w:t>
      </w:r>
      <w:r>
        <w:rPr/>
        <w:t>who</w:t>
      </w:r>
      <w:r>
        <w:rPr>
          <w:spacing w:val="-17"/>
        </w:rPr>
        <w:t> </w:t>
      </w:r>
      <w:r>
        <w:rPr/>
        <w:t>is</w:t>
      </w:r>
      <w:r>
        <w:rPr>
          <w:spacing w:val="-16"/>
        </w:rPr>
        <w:t> </w:t>
      </w:r>
      <w:r>
        <w:rPr/>
        <w:t>struggling in mathematics education, specifically in the context of General Mathematics within the senior</w:t>
      </w:r>
      <w:r>
        <w:rPr>
          <w:spacing w:val="-3"/>
        </w:rPr>
        <w:t> </w:t>
      </w:r>
      <w:r>
        <w:rPr/>
        <w:t>high</w:t>
      </w:r>
      <w:r>
        <w:rPr>
          <w:spacing w:val="-9"/>
        </w:rPr>
        <w:t> </w:t>
      </w:r>
      <w:r>
        <w:rPr/>
        <w:t>school</w:t>
      </w:r>
      <w:r>
        <w:rPr>
          <w:spacing w:val="-8"/>
        </w:rPr>
        <w:t> </w:t>
      </w:r>
      <w:r>
        <w:rPr/>
        <w:t>curriculum,</w:t>
      </w:r>
      <w:r>
        <w:rPr>
          <w:spacing w:val="-6"/>
        </w:rPr>
        <w:t> </w:t>
      </w:r>
      <w:r>
        <w:rPr/>
        <w:t>where</w:t>
      </w:r>
      <w:r>
        <w:rPr>
          <w:spacing w:val="-9"/>
        </w:rPr>
        <w:t> </w:t>
      </w:r>
      <w:r>
        <w:rPr/>
        <w:t>it</w:t>
      </w:r>
      <w:r>
        <w:rPr>
          <w:spacing w:val="-2"/>
        </w:rPr>
        <w:t> </w:t>
      </w:r>
      <w:r>
        <w:rPr/>
        <w:t>is</w:t>
      </w:r>
      <w:r>
        <w:rPr>
          <w:spacing w:val="-7"/>
        </w:rPr>
        <w:t> </w:t>
      </w:r>
      <w:r>
        <w:rPr/>
        <w:t>a</w:t>
      </w:r>
      <w:r>
        <w:rPr>
          <w:spacing w:val="-9"/>
        </w:rPr>
        <w:t> </w:t>
      </w:r>
      <w:r>
        <w:rPr/>
        <w:t>core</w:t>
      </w:r>
      <w:r>
        <w:rPr>
          <w:spacing w:val="-9"/>
        </w:rPr>
        <w:t> </w:t>
      </w:r>
      <w:r>
        <w:rPr/>
        <w:t>subject</w:t>
      </w:r>
      <w:r>
        <w:rPr>
          <w:spacing w:val="-6"/>
        </w:rPr>
        <w:t> </w:t>
      </w:r>
      <w:r>
        <w:rPr/>
        <w:t>offered</w:t>
      </w:r>
      <w:r>
        <w:rPr>
          <w:spacing w:val="-9"/>
        </w:rPr>
        <w:t> </w:t>
      </w:r>
      <w:r>
        <w:rPr/>
        <w:t>regardless</w:t>
      </w:r>
      <w:r>
        <w:rPr>
          <w:spacing w:val="-7"/>
        </w:rPr>
        <w:t> </w:t>
      </w:r>
      <w:r>
        <w:rPr/>
        <w:t>of</w:t>
      </w:r>
      <w:r>
        <w:rPr>
          <w:spacing w:val="-2"/>
        </w:rPr>
        <w:t> </w:t>
      </w:r>
      <w:r>
        <w:rPr/>
        <w:t>the</w:t>
      </w:r>
      <w:r>
        <w:rPr>
          <w:spacing w:val="-9"/>
        </w:rPr>
        <w:t> </w:t>
      </w:r>
      <w:r>
        <w:rPr/>
        <w:t>track</w:t>
      </w:r>
      <w:r>
        <w:rPr>
          <w:spacing w:val="-3"/>
        </w:rPr>
        <w:t> </w:t>
      </w:r>
      <w:r>
        <w:rPr/>
        <w:t>or strand chosen, as mandated by the Department of Education under the K-12 program. This subject includes essential competencies such as functions, business mathematics, logic, and financial literacy, which are crucial for lifelong learning and real-life decision-</w:t>
      </w:r>
      <w:r>
        <w:rPr>
          <w:spacing w:val="-2"/>
        </w:rPr>
        <w:t>making.</w:t>
      </w:r>
      <w:r>
        <w:rPr>
          <w:spacing w:val="-6"/>
        </w:rPr>
        <w:t> </w:t>
      </w:r>
      <w:r>
        <w:rPr>
          <w:spacing w:val="-2"/>
        </w:rPr>
        <w:t>Unfortunately,</w:t>
      </w:r>
      <w:r>
        <w:rPr>
          <w:spacing w:val="-6"/>
        </w:rPr>
        <w:t> </w:t>
      </w:r>
      <w:r>
        <w:rPr>
          <w:spacing w:val="-2"/>
        </w:rPr>
        <w:t>many</w:t>
      </w:r>
      <w:r>
        <w:rPr>
          <w:spacing w:val="-11"/>
        </w:rPr>
        <w:t> </w:t>
      </w:r>
      <w:r>
        <w:rPr>
          <w:spacing w:val="-2"/>
        </w:rPr>
        <w:t>learners</w:t>
      </w:r>
      <w:r>
        <w:rPr>
          <w:spacing w:val="-7"/>
        </w:rPr>
        <w:t> </w:t>
      </w:r>
      <w:r>
        <w:rPr>
          <w:spacing w:val="-2"/>
        </w:rPr>
        <w:t>find</w:t>
      </w:r>
      <w:r>
        <w:rPr>
          <w:spacing w:val="-9"/>
        </w:rPr>
        <w:t> </w:t>
      </w:r>
      <w:r>
        <w:rPr>
          <w:spacing w:val="-2"/>
        </w:rPr>
        <w:t>it</w:t>
      </w:r>
      <w:r>
        <w:rPr>
          <w:spacing w:val="-6"/>
        </w:rPr>
        <w:t> </w:t>
      </w:r>
      <w:r>
        <w:rPr>
          <w:spacing w:val="-2"/>
        </w:rPr>
        <w:t>difficult</w:t>
      </w:r>
      <w:r>
        <w:rPr>
          <w:spacing w:val="-6"/>
        </w:rPr>
        <w:t> </w:t>
      </w:r>
      <w:r>
        <w:rPr>
          <w:spacing w:val="-2"/>
        </w:rPr>
        <w:t>to</w:t>
      </w:r>
      <w:r>
        <w:rPr>
          <w:spacing w:val="-9"/>
        </w:rPr>
        <w:t> </w:t>
      </w:r>
      <w:r>
        <w:rPr>
          <w:spacing w:val="-2"/>
        </w:rPr>
        <w:t>understand</w:t>
      </w:r>
      <w:r>
        <w:rPr>
          <w:spacing w:val="-9"/>
        </w:rPr>
        <w:t> </w:t>
      </w:r>
      <w:r>
        <w:rPr>
          <w:spacing w:val="-2"/>
        </w:rPr>
        <w:t>these</w:t>
      </w:r>
      <w:r>
        <w:rPr>
          <w:spacing w:val="-9"/>
        </w:rPr>
        <w:t> </w:t>
      </w:r>
      <w:r>
        <w:rPr>
          <w:spacing w:val="-2"/>
        </w:rPr>
        <w:t>concepts,</w:t>
      </w:r>
      <w:r>
        <w:rPr>
          <w:spacing w:val="-6"/>
        </w:rPr>
        <w:t> </w:t>
      </w:r>
      <w:r>
        <w:rPr>
          <w:spacing w:val="-2"/>
        </w:rPr>
        <w:t>leading </w:t>
      </w:r>
      <w:r>
        <w:rPr/>
        <w:t>to poor academic performance, math anxiety, disengagement, and in some cases, academic</w:t>
      </w:r>
      <w:r>
        <w:rPr>
          <w:spacing w:val="-3"/>
        </w:rPr>
        <w:t> </w:t>
      </w:r>
      <w:r>
        <w:rPr/>
        <w:t>failure.</w:t>
      </w:r>
      <w:r>
        <w:rPr>
          <w:spacing w:val="-6"/>
        </w:rPr>
        <w:t> </w:t>
      </w:r>
      <w:r>
        <w:rPr/>
        <w:t>While</w:t>
      </w:r>
      <w:r>
        <w:rPr>
          <w:spacing w:val="-5"/>
        </w:rPr>
        <w:t> </w:t>
      </w:r>
      <w:r>
        <w:rPr/>
        <w:t>quantitative</w:t>
      </w:r>
      <w:r>
        <w:rPr>
          <w:spacing w:val="-5"/>
        </w:rPr>
        <w:t> </w:t>
      </w:r>
      <w:r>
        <w:rPr/>
        <w:t>studies often</w:t>
      </w:r>
      <w:r>
        <w:rPr>
          <w:spacing w:val="-1"/>
        </w:rPr>
        <w:t> </w:t>
      </w:r>
      <w:r>
        <w:rPr/>
        <w:t>measure</w:t>
      </w:r>
      <w:r>
        <w:rPr>
          <w:spacing w:val="-5"/>
        </w:rPr>
        <w:t> </w:t>
      </w:r>
      <w:r>
        <w:rPr/>
        <w:t>student</w:t>
      </w:r>
      <w:r>
        <w:rPr>
          <w:spacing w:val="-2"/>
        </w:rPr>
        <w:t> </w:t>
      </w:r>
      <w:r>
        <w:rPr/>
        <w:t>performance</w:t>
      </w:r>
      <w:r>
        <w:rPr>
          <w:spacing w:val="-5"/>
        </w:rPr>
        <w:t> </w:t>
      </w:r>
      <w:r>
        <w:rPr/>
        <w:t>through test</w:t>
      </w:r>
      <w:r>
        <w:rPr>
          <w:spacing w:val="-14"/>
        </w:rPr>
        <w:t> </w:t>
      </w:r>
      <w:r>
        <w:rPr/>
        <w:t>scores</w:t>
      </w:r>
      <w:r>
        <w:rPr>
          <w:spacing w:val="-14"/>
        </w:rPr>
        <w:t> </w:t>
      </w:r>
      <w:r>
        <w:rPr/>
        <w:t>and</w:t>
      </w:r>
      <w:r>
        <w:rPr>
          <w:spacing w:val="-16"/>
        </w:rPr>
        <w:t> </w:t>
      </w:r>
      <w:r>
        <w:rPr/>
        <w:t>statistical</w:t>
      </w:r>
      <w:r>
        <w:rPr>
          <w:spacing w:val="-15"/>
        </w:rPr>
        <w:t> </w:t>
      </w:r>
      <w:r>
        <w:rPr/>
        <w:t>analysis,</w:t>
      </w:r>
      <w:r>
        <w:rPr>
          <w:spacing w:val="-13"/>
        </w:rPr>
        <w:t> </w:t>
      </w:r>
      <w:r>
        <w:rPr/>
        <w:t>they</w:t>
      </w:r>
      <w:r>
        <w:rPr>
          <w:spacing w:val="-17"/>
        </w:rPr>
        <w:t> </w:t>
      </w:r>
      <w:r>
        <w:rPr/>
        <w:t>rarely</w:t>
      </w:r>
      <w:r>
        <w:rPr>
          <w:spacing w:val="-17"/>
        </w:rPr>
        <w:t> </w:t>
      </w:r>
      <w:r>
        <w:rPr/>
        <w:t>capture</w:t>
      </w:r>
      <w:r>
        <w:rPr>
          <w:spacing w:val="-15"/>
        </w:rPr>
        <w:t> </w:t>
      </w:r>
      <w:r>
        <w:rPr/>
        <w:t>the</w:t>
      </w:r>
      <w:r>
        <w:rPr>
          <w:spacing w:val="-16"/>
        </w:rPr>
        <w:t> </w:t>
      </w:r>
      <w:r>
        <w:rPr/>
        <w:t>lived</w:t>
      </w:r>
      <w:r>
        <w:rPr>
          <w:spacing w:val="-16"/>
        </w:rPr>
        <w:t> </w:t>
      </w:r>
      <w:r>
        <w:rPr/>
        <w:t>experiences</w:t>
      </w:r>
      <w:r>
        <w:rPr>
          <w:spacing w:val="-10"/>
        </w:rPr>
        <w:t> </w:t>
      </w:r>
      <w:r>
        <w:rPr/>
        <w:t>behind</w:t>
      </w:r>
      <w:r>
        <w:rPr>
          <w:spacing w:val="-16"/>
        </w:rPr>
        <w:t> </w:t>
      </w:r>
      <w:r>
        <w:rPr/>
        <w:t>these numbers. By using a narrative inquiry approach, this study gives a voice to a struggling learner,</w:t>
      </w:r>
      <w:r>
        <w:rPr>
          <w:spacing w:val="-17"/>
        </w:rPr>
        <w:t> </w:t>
      </w:r>
      <w:r>
        <w:rPr/>
        <w:t>enabling</w:t>
      </w:r>
      <w:r>
        <w:rPr>
          <w:spacing w:val="-17"/>
        </w:rPr>
        <w:t> </w:t>
      </w:r>
      <w:r>
        <w:rPr/>
        <w:t>educators</w:t>
      </w:r>
      <w:r>
        <w:rPr>
          <w:spacing w:val="-16"/>
        </w:rPr>
        <w:t> </w:t>
      </w:r>
      <w:r>
        <w:rPr/>
        <w:t>to</w:t>
      </w:r>
      <w:r>
        <w:rPr>
          <w:spacing w:val="-17"/>
        </w:rPr>
        <w:t> </w:t>
      </w:r>
      <w:r>
        <w:rPr/>
        <w:t>understand</w:t>
      </w:r>
      <w:r>
        <w:rPr>
          <w:spacing w:val="-17"/>
        </w:rPr>
        <w:t> </w:t>
      </w:r>
      <w:r>
        <w:rPr/>
        <w:t>the</w:t>
      </w:r>
      <w:r>
        <w:rPr>
          <w:spacing w:val="-15"/>
        </w:rPr>
        <w:t> </w:t>
      </w:r>
      <w:r>
        <w:rPr/>
        <w:t>emotional,</w:t>
      </w:r>
      <w:r>
        <w:rPr>
          <w:spacing w:val="-16"/>
        </w:rPr>
        <w:t> </w:t>
      </w:r>
      <w:r>
        <w:rPr/>
        <w:t>psychological,</w:t>
      </w:r>
      <w:r>
        <w:rPr>
          <w:spacing w:val="-16"/>
        </w:rPr>
        <w:t> </w:t>
      </w:r>
      <w:r>
        <w:rPr/>
        <w:t>instructional,</w:t>
      </w:r>
      <w:r>
        <w:rPr>
          <w:spacing w:val="-16"/>
        </w:rPr>
        <w:t> </w:t>
      </w:r>
      <w:r>
        <w:rPr/>
        <w:t>and socio-cultural</w:t>
      </w:r>
      <w:r>
        <w:rPr>
          <w:spacing w:val="28"/>
        </w:rPr>
        <w:t> </w:t>
      </w:r>
      <w:r>
        <w:rPr/>
        <w:t>influences</w:t>
      </w:r>
      <w:r>
        <w:rPr>
          <w:spacing w:val="29"/>
        </w:rPr>
        <w:t> </w:t>
      </w:r>
      <w:r>
        <w:rPr/>
        <w:t>on</w:t>
      </w:r>
      <w:r>
        <w:rPr>
          <w:spacing w:val="25"/>
        </w:rPr>
        <w:t> </w:t>
      </w:r>
      <w:r>
        <w:rPr/>
        <w:t>the</w:t>
      </w:r>
      <w:r>
        <w:rPr>
          <w:spacing w:val="25"/>
        </w:rPr>
        <w:t> </w:t>
      </w:r>
      <w:r>
        <w:rPr/>
        <w:t>student’s</w:t>
      </w:r>
      <w:r>
        <w:rPr>
          <w:spacing w:val="27"/>
        </w:rPr>
        <w:t> </w:t>
      </w:r>
      <w:r>
        <w:rPr/>
        <w:t>academic</w:t>
      </w:r>
      <w:r>
        <w:rPr>
          <w:spacing w:val="27"/>
        </w:rPr>
        <w:t> </w:t>
      </w:r>
      <w:r>
        <w:rPr/>
        <w:t>journey.</w:t>
      </w:r>
      <w:r>
        <w:rPr>
          <w:spacing w:val="27"/>
        </w:rPr>
        <w:t> </w:t>
      </w:r>
      <w:r>
        <w:rPr/>
        <w:t>Furthermore,</w:t>
      </w:r>
      <w:r>
        <w:rPr>
          <w:spacing w:val="27"/>
        </w:rPr>
        <w:t> </w:t>
      </w:r>
      <w:r>
        <w:rPr/>
        <w:t>the</w:t>
      </w:r>
      <w:r>
        <w:rPr>
          <w:spacing w:val="25"/>
        </w:rPr>
        <w:t> </w:t>
      </w:r>
      <w:r>
        <w:rPr/>
        <w:t>findings</w:t>
      </w:r>
    </w:p>
    <w:p>
      <w:pPr>
        <w:pStyle w:val="BodyText"/>
        <w:spacing w:after="0" w:line="276" w:lineRule="auto"/>
        <w:jc w:val="both"/>
        <w:sectPr>
          <w:headerReference w:type="default" r:id="rId5"/>
          <w:type w:val="continuous"/>
          <w:pgSz w:w="12240" w:h="15840"/>
          <w:pgMar w:header="206" w:footer="0" w:top="1880" w:bottom="280" w:left="1080" w:right="360"/>
          <w:pgNumType w:start="1"/>
        </w:sectPr>
      </w:pPr>
    </w:p>
    <w:p>
      <w:pPr>
        <w:pStyle w:val="BodyText"/>
        <w:spacing w:line="276" w:lineRule="auto" w:before="180"/>
        <w:ind w:left="360" w:right="1073"/>
        <w:jc w:val="both"/>
      </w:pPr>
      <w:r>
        <w:rPr>
          <w:spacing w:val="-2"/>
        </w:rPr>
        <w:t>could</w:t>
      </w:r>
      <w:r>
        <w:rPr>
          <w:spacing w:val="-5"/>
        </w:rPr>
        <w:t> </w:t>
      </w:r>
      <w:r>
        <w:rPr>
          <w:spacing w:val="-2"/>
        </w:rPr>
        <w:t>help</w:t>
      </w:r>
      <w:r>
        <w:rPr>
          <w:spacing w:val="-5"/>
        </w:rPr>
        <w:t> </w:t>
      </w:r>
      <w:r>
        <w:rPr>
          <w:spacing w:val="-2"/>
        </w:rPr>
        <w:t>teachers</w:t>
      </w:r>
      <w:r>
        <w:rPr>
          <w:spacing w:val="-3"/>
        </w:rPr>
        <w:t> </w:t>
      </w:r>
      <w:r>
        <w:rPr>
          <w:spacing w:val="-2"/>
        </w:rPr>
        <w:t>develop</w:t>
      </w:r>
      <w:r>
        <w:rPr>
          <w:spacing w:val="-5"/>
        </w:rPr>
        <w:t> </w:t>
      </w:r>
      <w:r>
        <w:rPr>
          <w:spacing w:val="-2"/>
        </w:rPr>
        <w:t>more</w:t>
      </w:r>
      <w:r>
        <w:rPr>
          <w:spacing w:val="-5"/>
        </w:rPr>
        <w:t> </w:t>
      </w:r>
      <w:r>
        <w:rPr>
          <w:spacing w:val="-2"/>
        </w:rPr>
        <w:t>responsive</w:t>
      </w:r>
      <w:r>
        <w:rPr>
          <w:spacing w:val="-5"/>
        </w:rPr>
        <w:t> </w:t>
      </w:r>
      <w:r>
        <w:rPr>
          <w:spacing w:val="-2"/>
        </w:rPr>
        <w:t>and</w:t>
      </w:r>
      <w:r>
        <w:rPr>
          <w:spacing w:val="-5"/>
        </w:rPr>
        <w:t> </w:t>
      </w:r>
      <w:r>
        <w:rPr>
          <w:spacing w:val="-2"/>
        </w:rPr>
        <w:t>tailored</w:t>
      </w:r>
      <w:r>
        <w:rPr>
          <w:spacing w:val="-5"/>
        </w:rPr>
        <w:t> </w:t>
      </w:r>
      <w:r>
        <w:rPr>
          <w:spacing w:val="-2"/>
        </w:rPr>
        <w:t>instructional</w:t>
      </w:r>
      <w:r>
        <w:rPr>
          <w:spacing w:val="-4"/>
        </w:rPr>
        <w:t> </w:t>
      </w:r>
      <w:r>
        <w:rPr>
          <w:spacing w:val="-2"/>
        </w:rPr>
        <w:t>strategies, provide </w:t>
      </w:r>
      <w:r>
        <w:rPr/>
        <w:t>insights for remediation programs, assist school administrators in creating learner-centered interventions, and reduce the stigma associated with struggling learners by highlighting</w:t>
      </w:r>
      <w:r>
        <w:rPr>
          <w:spacing w:val="-10"/>
        </w:rPr>
        <w:t> </w:t>
      </w:r>
      <w:r>
        <w:rPr/>
        <w:t>their</w:t>
      </w:r>
      <w:r>
        <w:rPr>
          <w:spacing w:val="-8"/>
        </w:rPr>
        <w:t> </w:t>
      </w:r>
      <w:r>
        <w:rPr/>
        <w:t>resilience</w:t>
      </w:r>
      <w:r>
        <w:rPr>
          <w:spacing w:val="-10"/>
        </w:rPr>
        <w:t> </w:t>
      </w:r>
      <w:r>
        <w:rPr/>
        <w:t>and</w:t>
      </w:r>
      <w:r>
        <w:rPr>
          <w:spacing w:val="-10"/>
        </w:rPr>
        <w:t> </w:t>
      </w:r>
      <w:r>
        <w:rPr/>
        <w:t>coping</w:t>
      </w:r>
      <w:r>
        <w:rPr>
          <w:spacing w:val="-6"/>
        </w:rPr>
        <w:t> </w:t>
      </w:r>
      <w:r>
        <w:rPr/>
        <w:t>strategies.</w:t>
      </w:r>
      <w:r>
        <w:rPr>
          <w:spacing w:val="-7"/>
        </w:rPr>
        <w:t> </w:t>
      </w:r>
      <w:r>
        <w:rPr/>
        <w:t>Ultimately,</w:t>
      </w:r>
      <w:r>
        <w:rPr>
          <w:spacing w:val="-7"/>
        </w:rPr>
        <w:t> </w:t>
      </w:r>
      <w:r>
        <w:rPr/>
        <w:t>this</w:t>
      </w:r>
      <w:r>
        <w:rPr>
          <w:spacing w:val="-8"/>
        </w:rPr>
        <w:t> </w:t>
      </w:r>
      <w:r>
        <w:rPr/>
        <w:t>study</w:t>
      </w:r>
      <w:r>
        <w:rPr>
          <w:spacing w:val="-12"/>
        </w:rPr>
        <w:t> </w:t>
      </w:r>
      <w:r>
        <w:rPr/>
        <w:t>contributes</w:t>
      </w:r>
      <w:r>
        <w:rPr>
          <w:spacing w:val="-8"/>
        </w:rPr>
        <w:t> </w:t>
      </w:r>
      <w:r>
        <w:rPr/>
        <w:t>to</w:t>
      </w:r>
      <w:r>
        <w:rPr>
          <w:spacing w:val="-10"/>
        </w:rPr>
        <w:t> </w:t>
      </w:r>
      <w:r>
        <w:rPr/>
        <w:t>the limited</w:t>
      </w:r>
      <w:r>
        <w:rPr>
          <w:spacing w:val="-1"/>
        </w:rPr>
        <w:t> </w:t>
      </w:r>
      <w:r>
        <w:rPr/>
        <w:t>qualitative</w:t>
      </w:r>
      <w:r>
        <w:rPr>
          <w:spacing w:val="-1"/>
        </w:rPr>
        <w:t> </w:t>
      </w:r>
      <w:r>
        <w:rPr/>
        <w:t>literature</w:t>
      </w:r>
      <w:r>
        <w:rPr>
          <w:spacing w:val="-1"/>
        </w:rPr>
        <w:t> </w:t>
      </w:r>
      <w:r>
        <w:rPr/>
        <w:t>on</w:t>
      </w:r>
      <w:r>
        <w:rPr>
          <w:spacing w:val="-1"/>
        </w:rPr>
        <w:t> </w:t>
      </w:r>
      <w:r>
        <w:rPr/>
        <w:t>struggling</w:t>
      </w:r>
      <w:r>
        <w:rPr>
          <w:spacing w:val="-1"/>
        </w:rPr>
        <w:t> </w:t>
      </w:r>
      <w:r>
        <w:rPr/>
        <w:t>learners in</w:t>
      </w:r>
      <w:r>
        <w:rPr>
          <w:spacing w:val="-1"/>
        </w:rPr>
        <w:t> </w:t>
      </w:r>
      <w:r>
        <w:rPr/>
        <w:t>the</w:t>
      </w:r>
      <w:r>
        <w:rPr>
          <w:spacing w:val="-1"/>
        </w:rPr>
        <w:t> </w:t>
      </w:r>
      <w:r>
        <w:rPr/>
        <w:t>context of General Mathematics in the Philippine SHS system. Understanding one student’s story can shed light on broader systemic issues and inspire reforms that promote equity and inclusivity in mathematics education.</w:t>
      </w:r>
    </w:p>
    <w:p>
      <w:pPr>
        <w:pStyle w:val="Heading2"/>
        <w:spacing w:before="161"/>
        <w:jc w:val="both"/>
      </w:pPr>
      <w:r>
        <w:rPr/>
        <w:t>Statement</w:t>
      </w:r>
      <w:r>
        <w:rPr>
          <w:spacing w:val="-2"/>
        </w:rPr>
        <w:t> </w:t>
      </w:r>
      <w:r>
        <w:rPr/>
        <w:t>of</w:t>
      </w:r>
      <w:r>
        <w:rPr>
          <w:spacing w:val="-2"/>
        </w:rPr>
        <w:t> </w:t>
      </w:r>
      <w:r>
        <w:rPr/>
        <w:t>the</w:t>
      </w:r>
      <w:r>
        <w:rPr>
          <w:spacing w:val="-3"/>
        </w:rPr>
        <w:t> </w:t>
      </w:r>
      <w:r>
        <w:rPr>
          <w:spacing w:val="-2"/>
        </w:rPr>
        <w:t>Problem</w:t>
      </w:r>
    </w:p>
    <w:p>
      <w:pPr>
        <w:pStyle w:val="BodyText"/>
        <w:spacing w:before="244"/>
        <w:rPr>
          <w:rFonts w:ascii="Arial"/>
          <w:b/>
        </w:rPr>
      </w:pPr>
    </w:p>
    <w:p>
      <w:pPr>
        <w:pStyle w:val="BodyText"/>
        <w:spacing w:line="276" w:lineRule="auto" w:before="1"/>
        <w:ind w:left="360" w:right="1083" w:firstLine="719"/>
        <w:jc w:val="both"/>
      </w:pPr>
      <w:r>
        <w:rPr>
          <w:color w:val="1F1F1F"/>
        </w:rPr>
        <w:t>This study seeks to explore and narrate the academic journey of a Senior High School</w:t>
      </w:r>
      <w:r>
        <w:rPr>
          <w:color w:val="1F1F1F"/>
          <w:spacing w:val="-5"/>
        </w:rPr>
        <w:t> </w:t>
      </w:r>
      <w:r>
        <w:rPr>
          <w:color w:val="1F1F1F"/>
        </w:rPr>
        <w:t>learner</w:t>
      </w:r>
      <w:r>
        <w:rPr>
          <w:color w:val="1F1F1F"/>
          <w:spacing w:val="-6"/>
        </w:rPr>
        <w:t> </w:t>
      </w:r>
      <w:r>
        <w:rPr>
          <w:color w:val="1F1F1F"/>
        </w:rPr>
        <w:t>experiencing</w:t>
      </w:r>
      <w:r>
        <w:rPr>
          <w:color w:val="1F1F1F"/>
          <w:spacing w:val="-5"/>
        </w:rPr>
        <w:t> </w:t>
      </w:r>
      <w:r>
        <w:rPr>
          <w:color w:val="1F1F1F"/>
        </w:rPr>
        <w:t>difficulty</w:t>
      </w:r>
      <w:r>
        <w:rPr>
          <w:color w:val="1F1F1F"/>
          <w:spacing w:val="-11"/>
        </w:rPr>
        <w:t> </w:t>
      </w:r>
      <w:r>
        <w:rPr>
          <w:color w:val="1F1F1F"/>
        </w:rPr>
        <w:t>in</w:t>
      </w:r>
      <w:r>
        <w:rPr>
          <w:color w:val="1F1F1F"/>
          <w:spacing w:val="-8"/>
        </w:rPr>
        <w:t> </w:t>
      </w:r>
      <w:r>
        <w:rPr>
          <w:color w:val="1F1F1F"/>
        </w:rPr>
        <w:t>General</w:t>
      </w:r>
      <w:r>
        <w:rPr>
          <w:color w:val="1F1F1F"/>
          <w:spacing w:val="-5"/>
        </w:rPr>
        <w:t> </w:t>
      </w:r>
      <w:r>
        <w:rPr>
          <w:color w:val="1F1F1F"/>
        </w:rPr>
        <w:t>Mathematics.</w:t>
      </w:r>
      <w:r>
        <w:rPr>
          <w:color w:val="1F1F1F"/>
          <w:spacing w:val="-9"/>
        </w:rPr>
        <w:t> </w:t>
      </w:r>
      <w:r>
        <w:rPr>
          <w:color w:val="1F1F1F"/>
        </w:rPr>
        <w:t>Through</w:t>
      </w:r>
      <w:r>
        <w:rPr>
          <w:color w:val="1F1F1F"/>
          <w:spacing w:val="-8"/>
        </w:rPr>
        <w:t> </w:t>
      </w:r>
      <w:r>
        <w:rPr>
          <w:color w:val="1F1F1F"/>
        </w:rPr>
        <w:t>narrative</w:t>
      </w:r>
      <w:r>
        <w:rPr>
          <w:color w:val="1F1F1F"/>
          <w:spacing w:val="-8"/>
        </w:rPr>
        <w:t> </w:t>
      </w:r>
      <w:r>
        <w:rPr>
          <w:color w:val="1F1F1F"/>
        </w:rPr>
        <w:t>inquiry, it</w:t>
      </w:r>
      <w:r>
        <w:rPr>
          <w:color w:val="1F1F1F"/>
          <w:spacing w:val="-17"/>
        </w:rPr>
        <w:t> </w:t>
      </w:r>
      <w:r>
        <w:rPr>
          <w:color w:val="1F1F1F"/>
        </w:rPr>
        <w:t>aims</w:t>
      </w:r>
      <w:r>
        <w:rPr>
          <w:color w:val="1F1F1F"/>
          <w:spacing w:val="-17"/>
        </w:rPr>
        <w:t> </w:t>
      </w:r>
      <w:r>
        <w:rPr>
          <w:color w:val="1F1F1F"/>
        </w:rPr>
        <w:t>to</w:t>
      </w:r>
      <w:r>
        <w:rPr>
          <w:color w:val="1F1F1F"/>
          <w:spacing w:val="-16"/>
        </w:rPr>
        <w:t> </w:t>
      </w:r>
      <w:r>
        <w:rPr>
          <w:color w:val="1F1F1F"/>
        </w:rPr>
        <w:t>understand</w:t>
      </w:r>
      <w:r>
        <w:rPr>
          <w:color w:val="1F1F1F"/>
          <w:spacing w:val="-17"/>
        </w:rPr>
        <w:t> </w:t>
      </w:r>
      <w:r>
        <w:rPr>
          <w:color w:val="1F1F1F"/>
        </w:rPr>
        <w:t>how</w:t>
      </w:r>
      <w:r>
        <w:rPr>
          <w:color w:val="1F1F1F"/>
          <w:spacing w:val="-17"/>
        </w:rPr>
        <w:t> </w:t>
      </w:r>
      <w:r>
        <w:rPr>
          <w:color w:val="1F1F1F"/>
        </w:rPr>
        <w:t>the</w:t>
      </w:r>
      <w:r>
        <w:rPr>
          <w:color w:val="1F1F1F"/>
          <w:spacing w:val="-17"/>
        </w:rPr>
        <w:t> </w:t>
      </w:r>
      <w:r>
        <w:rPr>
          <w:color w:val="1F1F1F"/>
        </w:rPr>
        <w:t>learner’s</w:t>
      </w:r>
      <w:r>
        <w:rPr>
          <w:color w:val="1F1F1F"/>
          <w:spacing w:val="-13"/>
        </w:rPr>
        <w:t> </w:t>
      </w:r>
      <w:r>
        <w:rPr>
          <w:color w:val="1F1F1F"/>
        </w:rPr>
        <w:t>experiences</w:t>
      </w:r>
      <w:r>
        <w:rPr>
          <w:color w:val="1F1F1F"/>
          <w:spacing w:val="-15"/>
        </w:rPr>
        <w:t> </w:t>
      </w:r>
      <w:r>
        <w:rPr>
          <w:color w:val="1F1F1F"/>
        </w:rPr>
        <w:t>are</w:t>
      </w:r>
      <w:r>
        <w:rPr>
          <w:color w:val="1F1F1F"/>
          <w:spacing w:val="-17"/>
        </w:rPr>
        <w:t> </w:t>
      </w:r>
      <w:r>
        <w:rPr>
          <w:color w:val="1F1F1F"/>
        </w:rPr>
        <w:t>shaped</w:t>
      </w:r>
      <w:r>
        <w:rPr>
          <w:color w:val="1F1F1F"/>
          <w:spacing w:val="-17"/>
        </w:rPr>
        <w:t> </w:t>
      </w:r>
      <w:r>
        <w:rPr>
          <w:color w:val="1F1F1F"/>
        </w:rPr>
        <w:t>by</w:t>
      </w:r>
      <w:r>
        <w:rPr>
          <w:color w:val="1F1F1F"/>
          <w:spacing w:val="-16"/>
        </w:rPr>
        <w:t> </w:t>
      </w:r>
      <w:r>
        <w:rPr>
          <w:color w:val="1F1F1F"/>
        </w:rPr>
        <w:t>instructional</w:t>
      </w:r>
      <w:r>
        <w:rPr>
          <w:color w:val="1F1F1F"/>
          <w:spacing w:val="-17"/>
        </w:rPr>
        <w:t> </w:t>
      </w:r>
      <w:r>
        <w:rPr>
          <w:color w:val="1F1F1F"/>
        </w:rPr>
        <w:t>practices, classroom conditions, personal and emotional factors, and available support systems. It also seeks to examine how the learner interprets these experiences over time and how these interpretations shape engagement, coping, and persistence in learning </w:t>
      </w:r>
      <w:r>
        <w:rPr>
          <w:color w:val="1F1F1F"/>
          <w:spacing w:val="-2"/>
        </w:rPr>
        <w:t>mathematics.</w:t>
      </w:r>
    </w:p>
    <w:p>
      <w:pPr>
        <w:pStyle w:val="BodyText"/>
        <w:spacing w:before="38"/>
      </w:pPr>
    </w:p>
    <w:p>
      <w:pPr>
        <w:pStyle w:val="BodyText"/>
        <w:spacing w:before="1"/>
        <w:ind w:left="360"/>
        <w:jc w:val="both"/>
      </w:pPr>
      <w:r>
        <w:rPr>
          <w:color w:val="1F1F1F"/>
        </w:rPr>
        <w:t>Specifically,</w:t>
      </w:r>
      <w:r>
        <w:rPr>
          <w:color w:val="1F1F1F"/>
          <w:spacing w:val="65"/>
        </w:rPr>
        <w:t>   </w:t>
      </w:r>
      <w:r>
        <w:rPr>
          <w:color w:val="1F1F1F"/>
        </w:rPr>
        <w:t>this</w:t>
      </w:r>
      <w:r>
        <w:rPr>
          <w:color w:val="1F1F1F"/>
          <w:spacing w:val="64"/>
        </w:rPr>
        <w:t>   </w:t>
      </w:r>
      <w:r>
        <w:rPr>
          <w:color w:val="1F1F1F"/>
        </w:rPr>
        <w:t>study</w:t>
      </w:r>
      <w:r>
        <w:rPr>
          <w:color w:val="1F1F1F"/>
          <w:spacing w:val="64"/>
        </w:rPr>
        <w:t>   </w:t>
      </w:r>
      <w:r>
        <w:rPr>
          <w:color w:val="1F1F1F"/>
        </w:rPr>
        <w:t>seeks</w:t>
      </w:r>
      <w:r>
        <w:rPr>
          <w:color w:val="1F1F1F"/>
          <w:spacing w:val="64"/>
        </w:rPr>
        <w:t>   </w:t>
      </w:r>
      <w:r>
        <w:rPr>
          <w:color w:val="1F1F1F"/>
        </w:rPr>
        <w:t>to</w:t>
      </w:r>
      <w:r>
        <w:rPr>
          <w:color w:val="1F1F1F"/>
          <w:spacing w:val="64"/>
        </w:rPr>
        <w:t>   </w:t>
      </w:r>
      <w:r>
        <w:rPr>
          <w:color w:val="1F1F1F"/>
        </w:rPr>
        <w:t>answer</w:t>
      </w:r>
      <w:r>
        <w:rPr>
          <w:color w:val="1F1F1F"/>
          <w:spacing w:val="65"/>
        </w:rPr>
        <w:t>   </w:t>
      </w:r>
      <w:r>
        <w:rPr>
          <w:color w:val="1F1F1F"/>
        </w:rPr>
        <w:t>the</w:t>
      </w:r>
      <w:r>
        <w:rPr>
          <w:color w:val="1F1F1F"/>
          <w:spacing w:val="64"/>
        </w:rPr>
        <w:t>   </w:t>
      </w:r>
      <w:r>
        <w:rPr>
          <w:color w:val="1F1F1F"/>
        </w:rPr>
        <w:t>following</w:t>
      </w:r>
      <w:r>
        <w:rPr>
          <w:color w:val="1F1F1F"/>
          <w:spacing w:val="66"/>
        </w:rPr>
        <w:t>   </w:t>
      </w:r>
      <w:r>
        <w:rPr>
          <w:color w:val="1F1F1F"/>
          <w:spacing w:val="-2"/>
        </w:rPr>
        <w:t>questions:</w:t>
      </w:r>
    </w:p>
    <w:p>
      <w:pPr>
        <w:pStyle w:val="BodyText"/>
        <w:spacing w:before="84"/>
      </w:pPr>
    </w:p>
    <w:p>
      <w:pPr>
        <w:pStyle w:val="ListParagraph"/>
        <w:numPr>
          <w:ilvl w:val="0"/>
          <w:numId w:val="1"/>
        </w:numPr>
        <w:tabs>
          <w:tab w:pos="614" w:val="left" w:leader="none"/>
        </w:tabs>
        <w:spacing w:line="240" w:lineRule="auto" w:before="0" w:after="0"/>
        <w:ind w:left="614" w:right="0" w:hanging="254"/>
        <w:jc w:val="left"/>
        <w:rPr>
          <w:sz w:val="24"/>
        </w:rPr>
      </w:pPr>
      <w:r>
        <w:rPr>
          <w:color w:val="1F1F1F"/>
          <w:sz w:val="24"/>
        </w:rPr>
        <w:t>How</w:t>
      </w:r>
      <w:r>
        <w:rPr>
          <w:color w:val="1F1F1F"/>
          <w:spacing w:val="-19"/>
          <w:sz w:val="24"/>
        </w:rPr>
        <w:t> </w:t>
      </w:r>
      <w:r>
        <w:rPr>
          <w:color w:val="1F1F1F"/>
          <w:sz w:val="24"/>
        </w:rPr>
        <w:t>does</w:t>
      </w:r>
      <w:r>
        <w:rPr>
          <w:color w:val="1F1F1F"/>
          <w:spacing w:val="-17"/>
          <w:sz w:val="24"/>
        </w:rPr>
        <w:t> </w:t>
      </w:r>
      <w:r>
        <w:rPr>
          <w:color w:val="1F1F1F"/>
          <w:sz w:val="24"/>
        </w:rPr>
        <w:t>the</w:t>
      </w:r>
      <w:r>
        <w:rPr>
          <w:color w:val="1F1F1F"/>
          <w:spacing w:val="-16"/>
          <w:sz w:val="24"/>
        </w:rPr>
        <w:t> </w:t>
      </w:r>
      <w:r>
        <w:rPr>
          <w:color w:val="1F1F1F"/>
          <w:sz w:val="24"/>
        </w:rPr>
        <w:t>learner</w:t>
      </w:r>
      <w:r>
        <w:rPr>
          <w:color w:val="1F1F1F"/>
          <w:spacing w:val="-16"/>
          <w:sz w:val="24"/>
        </w:rPr>
        <w:t> </w:t>
      </w:r>
      <w:r>
        <w:rPr>
          <w:color w:val="1F1F1F"/>
          <w:sz w:val="24"/>
        </w:rPr>
        <w:t>narrate</w:t>
      </w:r>
      <w:r>
        <w:rPr>
          <w:color w:val="1F1F1F"/>
          <w:spacing w:val="-17"/>
          <w:sz w:val="24"/>
        </w:rPr>
        <w:t> </w:t>
      </w:r>
      <w:r>
        <w:rPr>
          <w:color w:val="1F1F1F"/>
          <w:sz w:val="24"/>
        </w:rPr>
        <w:t>their</w:t>
      </w:r>
      <w:r>
        <w:rPr>
          <w:color w:val="1F1F1F"/>
          <w:spacing w:val="-15"/>
          <w:sz w:val="24"/>
        </w:rPr>
        <w:t> </w:t>
      </w:r>
      <w:r>
        <w:rPr>
          <w:color w:val="1F1F1F"/>
          <w:sz w:val="24"/>
        </w:rPr>
        <w:t>academic</w:t>
      </w:r>
      <w:r>
        <w:rPr>
          <w:color w:val="1F1F1F"/>
          <w:spacing w:val="-15"/>
          <w:sz w:val="24"/>
        </w:rPr>
        <w:t> </w:t>
      </w:r>
      <w:r>
        <w:rPr>
          <w:color w:val="1F1F1F"/>
          <w:sz w:val="24"/>
        </w:rPr>
        <w:t>journey</w:t>
      </w:r>
      <w:r>
        <w:rPr>
          <w:color w:val="1F1F1F"/>
          <w:spacing w:val="-16"/>
          <w:sz w:val="24"/>
        </w:rPr>
        <w:t> </w:t>
      </w:r>
      <w:r>
        <w:rPr>
          <w:color w:val="1F1F1F"/>
          <w:sz w:val="24"/>
        </w:rPr>
        <w:t>in</w:t>
      </w:r>
      <w:r>
        <w:rPr>
          <w:color w:val="1F1F1F"/>
          <w:spacing w:val="-17"/>
          <w:sz w:val="24"/>
        </w:rPr>
        <w:t> </w:t>
      </w:r>
      <w:r>
        <w:rPr>
          <w:color w:val="1F1F1F"/>
          <w:sz w:val="24"/>
        </w:rPr>
        <w:t>learning</w:t>
      </w:r>
      <w:r>
        <w:rPr>
          <w:color w:val="1F1F1F"/>
          <w:spacing w:val="-17"/>
          <w:sz w:val="24"/>
        </w:rPr>
        <w:t> </w:t>
      </w:r>
      <w:r>
        <w:rPr>
          <w:color w:val="1F1F1F"/>
          <w:sz w:val="24"/>
        </w:rPr>
        <w:t>General</w:t>
      </w:r>
      <w:r>
        <w:rPr>
          <w:color w:val="1F1F1F"/>
          <w:spacing w:val="-15"/>
          <w:sz w:val="24"/>
        </w:rPr>
        <w:t> </w:t>
      </w:r>
      <w:r>
        <w:rPr>
          <w:color w:val="1F1F1F"/>
          <w:spacing w:val="-2"/>
          <w:sz w:val="24"/>
        </w:rPr>
        <w:t>Mathematics?</w:t>
      </w:r>
    </w:p>
    <w:p>
      <w:pPr>
        <w:pStyle w:val="BodyText"/>
        <w:spacing w:before="84"/>
      </w:pPr>
    </w:p>
    <w:p>
      <w:pPr>
        <w:pStyle w:val="ListParagraph"/>
        <w:numPr>
          <w:ilvl w:val="0"/>
          <w:numId w:val="1"/>
        </w:numPr>
        <w:tabs>
          <w:tab w:pos="642" w:val="left" w:leader="none"/>
          <w:tab w:pos="8225" w:val="left" w:leader="none"/>
        </w:tabs>
        <w:spacing w:line="276" w:lineRule="auto" w:before="0" w:after="0"/>
        <w:ind w:left="360" w:right="1078" w:firstLine="0"/>
        <w:jc w:val="left"/>
        <w:rPr>
          <w:sz w:val="24"/>
        </w:rPr>
      </w:pPr>
      <w:r>
        <w:rPr>
          <w:color w:val="1F1F1F"/>
          <w:sz w:val="24"/>
        </w:rPr>
        <w:t>What significant experiences or turning points have shaped the learner’s struggle in </w:t>
      </w:r>
      <w:r>
        <w:rPr>
          <w:color w:val="1F1F1F"/>
          <w:spacing w:val="-2"/>
          <w:sz w:val="24"/>
        </w:rPr>
        <w:t>General</w:t>
      </w:r>
      <w:r>
        <w:rPr>
          <w:color w:val="1F1F1F"/>
          <w:sz w:val="24"/>
        </w:rPr>
        <w:tab/>
      </w:r>
      <w:r>
        <w:rPr>
          <w:color w:val="1F1F1F"/>
          <w:spacing w:val="-2"/>
          <w:sz w:val="24"/>
        </w:rPr>
        <w:t>Mathematics?</w:t>
      </w:r>
    </w:p>
    <w:p>
      <w:pPr>
        <w:pStyle w:val="BodyText"/>
        <w:spacing w:before="41"/>
      </w:pPr>
    </w:p>
    <w:p>
      <w:pPr>
        <w:pStyle w:val="ListParagraph"/>
        <w:numPr>
          <w:ilvl w:val="0"/>
          <w:numId w:val="1"/>
        </w:numPr>
        <w:tabs>
          <w:tab w:pos="622" w:val="left" w:leader="none"/>
          <w:tab w:pos="1772" w:val="left" w:leader="none"/>
          <w:tab w:pos="3773" w:val="left" w:leader="none"/>
          <w:tab w:pos="6144" w:val="left" w:leader="none"/>
          <w:tab w:pos="7412" w:val="left" w:leader="none"/>
          <w:tab w:pos="8828" w:val="left" w:leader="none"/>
        </w:tabs>
        <w:spacing w:line="273" w:lineRule="auto" w:before="1" w:after="0"/>
        <w:ind w:left="360" w:right="1080" w:firstLine="0"/>
        <w:jc w:val="left"/>
        <w:rPr>
          <w:sz w:val="24"/>
        </w:rPr>
      </w:pPr>
      <w:r>
        <w:rPr>
          <w:color w:val="1F1F1F"/>
          <w:sz w:val="24"/>
        </w:rPr>
        <w:t>How</w:t>
      </w:r>
      <w:r>
        <w:rPr>
          <w:color w:val="1F1F1F"/>
          <w:spacing w:val="-9"/>
          <w:sz w:val="24"/>
        </w:rPr>
        <w:t> </w:t>
      </w:r>
      <w:r>
        <w:rPr>
          <w:color w:val="1F1F1F"/>
          <w:sz w:val="24"/>
        </w:rPr>
        <w:t>do</w:t>
      </w:r>
      <w:r>
        <w:rPr>
          <w:color w:val="1F1F1F"/>
          <w:spacing w:val="-10"/>
          <w:sz w:val="24"/>
        </w:rPr>
        <w:t> </w:t>
      </w:r>
      <w:r>
        <w:rPr>
          <w:color w:val="1F1F1F"/>
          <w:sz w:val="24"/>
        </w:rPr>
        <w:t>instructional</w:t>
      </w:r>
      <w:r>
        <w:rPr>
          <w:color w:val="1F1F1F"/>
          <w:spacing w:val="-9"/>
          <w:sz w:val="24"/>
        </w:rPr>
        <w:t> </w:t>
      </w:r>
      <w:r>
        <w:rPr>
          <w:color w:val="1F1F1F"/>
          <w:sz w:val="24"/>
        </w:rPr>
        <w:t>practices,</w:t>
      </w:r>
      <w:r>
        <w:rPr>
          <w:color w:val="1F1F1F"/>
          <w:spacing w:val="-8"/>
          <w:sz w:val="24"/>
        </w:rPr>
        <w:t> </w:t>
      </w:r>
      <w:r>
        <w:rPr>
          <w:color w:val="1F1F1F"/>
          <w:sz w:val="24"/>
        </w:rPr>
        <w:t>classroom</w:t>
      </w:r>
      <w:r>
        <w:rPr>
          <w:color w:val="1F1F1F"/>
          <w:spacing w:val="-12"/>
          <w:sz w:val="24"/>
        </w:rPr>
        <w:t> </w:t>
      </w:r>
      <w:r>
        <w:rPr>
          <w:color w:val="1F1F1F"/>
          <w:sz w:val="24"/>
        </w:rPr>
        <w:t>environment,</w:t>
      </w:r>
      <w:r>
        <w:rPr>
          <w:color w:val="1F1F1F"/>
          <w:spacing w:val="-8"/>
          <w:sz w:val="24"/>
        </w:rPr>
        <w:t> </w:t>
      </w:r>
      <w:r>
        <w:rPr>
          <w:color w:val="1F1F1F"/>
          <w:sz w:val="24"/>
        </w:rPr>
        <w:t>and</w:t>
      </w:r>
      <w:r>
        <w:rPr>
          <w:color w:val="1F1F1F"/>
          <w:spacing w:val="-10"/>
          <w:sz w:val="24"/>
        </w:rPr>
        <w:t> </w:t>
      </w:r>
      <w:r>
        <w:rPr>
          <w:color w:val="1F1F1F"/>
          <w:sz w:val="24"/>
        </w:rPr>
        <w:t>personal</w:t>
      </w:r>
      <w:r>
        <w:rPr>
          <w:color w:val="1F1F1F"/>
          <w:spacing w:val="-9"/>
          <w:sz w:val="24"/>
        </w:rPr>
        <w:t> </w:t>
      </w:r>
      <w:r>
        <w:rPr>
          <w:color w:val="1F1F1F"/>
          <w:sz w:val="24"/>
        </w:rPr>
        <w:t>factors</w:t>
      </w:r>
      <w:r>
        <w:rPr>
          <w:color w:val="1F1F1F"/>
          <w:spacing w:val="-8"/>
          <w:sz w:val="24"/>
        </w:rPr>
        <w:t> </w:t>
      </w:r>
      <w:r>
        <w:rPr>
          <w:color w:val="1F1F1F"/>
          <w:sz w:val="24"/>
        </w:rPr>
        <w:t>influence </w:t>
      </w:r>
      <w:r>
        <w:rPr>
          <w:color w:val="1F1F1F"/>
          <w:spacing w:val="-5"/>
          <w:sz w:val="24"/>
        </w:rPr>
        <w:t>the</w:t>
      </w:r>
      <w:r>
        <w:rPr>
          <w:color w:val="1F1F1F"/>
          <w:sz w:val="24"/>
        </w:rPr>
        <w:tab/>
      </w:r>
      <w:r>
        <w:rPr>
          <w:color w:val="1F1F1F"/>
          <w:spacing w:val="-2"/>
          <w:sz w:val="24"/>
        </w:rPr>
        <w:t>learner’s</w:t>
      </w:r>
      <w:r>
        <w:rPr>
          <w:color w:val="1F1F1F"/>
          <w:sz w:val="24"/>
        </w:rPr>
        <w:tab/>
      </w:r>
      <w:r>
        <w:rPr>
          <w:color w:val="1F1F1F"/>
          <w:spacing w:val="-2"/>
          <w:sz w:val="24"/>
        </w:rPr>
        <w:t>experiences</w:t>
      </w:r>
      <w:r>
        <w:rPr>
          <w:color w:val="1F1F1F"/>
          <w:sz w:val="24"/>
        </w:rPr>
        <w:tab/>
      </w:r>
      <w:r>
        <w:rPr>
          <w:color w:val="1F1F1F"/>
          <w:spacing w:val="-5"/>
          <w:sz w:val="24"/>
        </w:rPr>
        <w:t>in</w:t>
      </w:r>
      <w:r>
        <w:rPr>
          <w:color w:val="1F1F1F"/>
          <w:sz w:val="24"/>
        </w:rPr>
        <w:tab/>
      </w:r>
      <w:r>
        <w:rPr>
          <w:color w:val="1F1F1F"/>
          <w:spacing w:val="-5"/>
          <w:sz w:val="24"/>
        </w:rPr>
        <w:t>the</w:t>
      </w:r>
      <w:r>
        <w:rPr>
          <w:color w:val="1F1F1F"/>
          <w:sz w:val="24"/>
        </w:rPr>
        <w:tab/>
      </w:r>
      <w:r>
        <w:rPr>
          <w:color w:val="1F1F1F"/>
          <w:spacing w:val="-2"/>
          <w:sz w:val="24"/>
        </w:rPr>
        <w:t>subject?</w:t>
      </w:r>
    </w:p>
    <w:p>
      <w:pPr>
        <w:pStyle w:val="BodyText"/>
        <w:spacing w:before="47"/>
      </w:pPr>
    </w:p>
    <w:p>
      <w:pPr>
        <w:pStyle w:val="BodyText"/>
        <w:tabs>
          <w:tab w:pos="3208" w:val="left" w:leader="none"/>
          <w:tab w:pos="5384" w:val="left" w:leader="none"/>
          <w:tab w:pos="8223" w:val="left" w:leader="none"/>
        </w:tabs>
        <w:spacing w:line="276" w:lineRule="auto"/>
        <w:ind w:left="360" w:right="1076"/>
        <w:jc w:val="both"/>
      </w:pPr>
      <w:r>
        <w:rPr>
          <w:color w:val="1F1F1F"/>
        </w:rPr>
        <w:t>4</w:t>
      </w:r>
      <w:r>
        <w:rPr>
          <w:color w:val="1F1F1F"/>
          <w:spacing w:val="-8"/>
        </w:rPr>
        <w:t> </w:t>
      </w:r>
      <w:r>
        <w:rPr>
          <w:color w:val="1F1F1F"/>
        </w:rPr>
        <w:t>.What</w:t>
      </w:r>
      <w:r>
        <w:rPr>
          <w:color w:val="1F1F1F"/>
          <w:spacing w:val="-5"/>
        </w:rPr>
        <w:t> </w:t>
      </w:r>
      <w:r>
        <w:rPr>
          <w:color w:val="1F1F1F"/>
        </w:rPr>
        <w:t>coping</w:t>
      </w:r>
      <w:r>
        <w:rPr>
          <w:color w:val="1F1F1F"/>
          <w:spacing w:val="-8"/>
        </w:rPr>
        <w:t> </w:t>
      </w:r>
      <w:r>
        <w:rPr>
          <w:color w:val="1F1F1F"/>
        </w:rPr>
        <w:t>strategies</w:t>
      </w:r>
      <w:r>
        <w:rPr>
          <w:color w:val="1F1F1F"/>
          <w:spacing w:val="-2"/>
        </w:rPr>
        <w:t> </w:t>
      </w:r>
      <w:r>
        <w:rPr>
          <w:color w:val="1F1F1F"/>
        </w:rPr>
        <w:t>and</w:t>
      </w:r>
      <w:r>
        <w:rPr>
          <w:color w:val="1F1F1F"/>
          <w:spacing w:val="-8"/>
        </w:rPr>
        <w:t> </w:t>
      </w:r>
      <w:r>
        <w:rPr>
          <w:color w:val="1F1F1F"/>
        </w:rPr>
        <w:t>support</w:t>
      </w:r>
      <w:r>
        <w:rPr>
          <w:color w:val="1F1F1F"/>
          <w:spacing w:val="-1"/>
        </w:rPr>
        <w:t> </w:t>
      </w:r>
      <w:r>
        <w:rPr>
          <w:color w:val="1F1F1F"/>
        </w:rPr>
        <w:t>systems</w:t>
      </w:r>
      <w:r>
        <w:rPr>
          <w:color w:val="1F1F1F"/>
          <w:spacing w:val="-2"/>
        </w:rPr>
        <w:t> </w:t>
      </w:r>
      <w:r>
        <w:rPr>
          <w:color w:val="1F1F1F"/>
        </w:rPr>
        <w:t>does</w:t>
      </w:r>
      <w:r>
        <w:rPr>
          <w:color w:val="1F1F1F"/>
          <w:spacing w:val="-6"/>
        </w:rPr>
        <w:t> </w:t>
      </w:r>
      <w:r>
        <w:rPr>
          <w:color w:val="1F1F1F"/>
        </w:rPr>
        <w:t>the</w:t>
      </w:r>
      <w:r>
        <w:rPr>
          <w:color w:val="1F1F1F"/>
          <w:spacing w:val="-8"/>
        </w:rPr>
        <w:t> </w:t>
      </w:r>
      <w:r>
        <w:rPr>
          <w:color w:val="1F1F1F"/>
        </w:rPr>
        <w:t>learner</w:t>
      </w:r>
      <w:r>
        <w:rPr>
          <w:color w:val="1F1F1F"/>
          <w:spacing w:val="-6"/>
        </w:rPr>
        <w:t> </w:t>
      </w:r>
      <w:r>
        <w:rPr>
          <w:color w:val="1F1F1F"/>
        </w:rPr>
        <w:t>draw</w:t>
      </w:r>
      <w:r>
        <w:rPr>
          <w:color w:val="1F1F1F"/>
          <w:spacing w:val="-7"/>
        </w:rPr>
        <w:t> </w:t>
      </w:r>
      <w:r>
        <w:rPr>
          <w:color w:val="1F1F1F"/>
        </w:rPr>
        <w:t>upon</w:t>
      </w:r>
      <w:r>
        <w:rPr>
          <w:color w:val="1F1F1F"/>
          <w:spacing w:val="-4"/>
        </w:rPr>
        <w:t> </w:t>
      </w:r>
      <w:r>
        <w:rPr>
          <w:color w:val="1F1F1F"/>
        </w:rPr>
        <w:t>in</w:t>
      </w:r>
      <w:r>
        <w:rPr>
          <w:color w:val="1F1F1F"/>
          <w:spacing w:val="-8"/>
        </w:rPr>
        <w:t> </w:t>
      </w:r>
      <w:r>
        <w:rPr>
          <w:color w:val="1F1F1F"/>
        </w:rPr>
        <w:t>navigating </w:t>
      </w:r>
      <w:r>
        <w:rPr>
          <w:color w:val="1F1F1F"/>
          <w:spacing w:val="-2"/>
        </w:rPr>
        <w:t>difficulty</w:t>
      </w:r>
      <w:r>
        <w:rPr>
          <w:color w:val="1F1F1F"/>
        </w:rPr>
        <w:tab/>
      </w:r>
      <w:r>
        <w:rPr>
          <w:color w:val="1F1F1F"/>
          <w:spacing w:val="-5"/>
        </w:rPr>
        <w:t>in</w:t>
      </w:r>
      <w:r>
        <w:rPr>
          <w:color w:val="1F1F1F"/>
        </w:rPr>
        <w:tab/>
      </w:r>
      <w:r>
        <w:rPr>
          <w:color w:val="1F1F1F"/>
          <w:spacing w:val="-2"/>
        </w:rPr>
        <w:t>General</w:t>
      </w:r>
      <w:r>
        <w:rPr>
          <w:color w:val="1F1F1F"/>
        </w:rPr>
        <w:tab/>
      </w:r>
      <w:r>
        <w:rPr>
          <w:color w:val="1F1F1F"/>
          <w:spacing w:val="-2"/>
        </w:rPr>
        <w:t>Mathematics?</w:t>
      </w:r>
    </w:p>
    <w:p>
      <w:pPr>
        <w:pStyle w:val="BodyText"/>
        <w:spacing w:before="41"/>
      </w:pPr>
    </w:p>
    <w:p>
      <w:pPr>
        <w:pStyle w:val="BodyText"/>
        <w:spacing w:line="276" w:lineRule="auto"/>
        <w:ind w:left="360" w:right="1078"/>
      </w:pPr>
      <w:r>
        <w:rPr>
          <w:color w:val="1F1F1F"/>
        </w:rPr>
        <w:t>5. How has the learner’s perception of General Mathematics changed across time and </w:t>
      </w:r>
      <w:r>
        <w:rPr>
          <w:color w:val="1F1F1F"/>
          <w:spacing w:val="-2"/>
        </w:rPr>
        <w:t>experience?</w:t>
      </w:r>
    </w:p>
    <w:p>
      <w:pPr>
        <w:pStyle w:val="BodyText"/>
        <w:spacing w:after="0" w:line="276" w:lineRule="auto"/>
        <w:sectPr>
          <w:pgSz w:w="12240" w:h="15840"/>
          <w:pgMar w:header="206" w:footer="0" w:top="1880" w:bottom="280" w:left="1080" w:right="360"/>
        </w:sectPr>
      </w:pPr>
    </w:p>
    <w:p>
      <w:pPr>
        <w:pStyle w:val="Heading2"/>
        <w:spacing w:before="180"/>
      </w:pPr>
      <w:r>
        <w:rPr>
          <w:color w:val="1F1F1F"/>
        </w:rPr>
        <w:t>Theoretical</w:t>
      </w:r>
      <w:r>
        <w:rPr>
          <w:color w:val="1F1F1F"/>
          <w:spacing w:val="-6"/>
        </w:rPr>
        <w:t> </w:t>
      </w:r>
      <w:r>
        <w:rPr>
          <w:color w:val="1F1F1F"/>
          <w:spacing w:val="-4"/>
        </w:rPr>
        <w:t>Lens</w:t>
      </w:r>
    </w:p>
    <w:p>
      <w:pPr>
        <w:pStyle w:val="BodyText"/>
        <w:spacing w:before="47"/>
        <w:rPr>
          <w:rFonts w:ascii="Arial"/>
          <w:b/>
        </w:rPr>
      </w:pPr>
    </w:p>
    <w:p>
      <w:pPr>
        <w:pStyle w:val="BodyText"/>
        <w:spacing w:line="276" w:lineRule="auto" w:before="1"/>
        <w:ind w:left="360" w:right="1074" w:firstLine="719"/>
        <w:jc w:val="both"/>
      </w:pPr>
      <w:r>
        <w:rPr/>
        <w:t>This study is anchored on an integrated theoretical lens that combines </w:t>
      </w:r>
      <w:r>
        <w:rPr>
          <w:rFonts w:ascii="Arial" w:hAnsi="Arial"/>
          <w:b/>
        </w:rPr>
        <w:t>Lev </w:t>
      </w:r>
      <w:r>
        <w:rPr/>
        <w:t>Vygotsky</w:t>
      </w:r>
      <w:r>
        <w:rPr>
          <w:rFonts w:ascii="Arial" w:hAnsi="Arial"/>
          <w:b/>
        </w:rPr>
        <w:t>’s Sociocultural Theory of Learning (1978), Mathematics Anxiety Theory, and Academic Resilience Theory. </w:t>
      </w:r>
      <w:r>
        <w:rPr/>
        <w:t>This multi-theoretical perspective provides a comprehensive framework for understanding the academic journey of a Senior High School learner experiencing difficulty in General Mathematics. Rather than attributing mathematical struggle solely to cognitive limitations or low ability, this study conceptualizes difficulty as a dynamic process shaped by social interaction, emotional experience, and adaptive capacity across time. By integrating these complementary perspectives,</w:t>
      </w:r>
      <w:r>
        <w:rPr>
          <w:spacing w:val="-1"/>
        </w:rPr>
        <w:t> </w:t>
      </w:r>
      <w:r>
        <w:rPr/>
        <w:t>the</w:t>
      </w:r>
      <w:r>
        <w:rPr>
          <w:spacing w:val="-4"/>
        </w:rPr>
        <w:t> </w:t>
      </w:r>
      <w:r>
        <w:rPr/>
        <w:t>study</w:t>
      </w:r>
      <w:r>
        <w:rPr>
          <w:spacing w:val="-7"/>
        </w:rPr>
        <w:t> </w:t>
      </w:r>
      <w:r>
        <w:rPr/>
        <w:t>situates</w:t>
      </w:r>
      <w:r>
        <w:rPr>
          <w:spacing w:val="-2"/>
        </w:rPr>
        <w:t> </w:t>
      </w:r>
      <w:r>
        <w:rPr/>
        <w:t>the</w:t>
      </w:r>
      <w:r>
        <w:rPr>
          <w:spacing w:val="-4"/>
        </w:rPr>
        <w:t> </w:t>
      </w:r>
      <w:r>
        <w:rPr/>
        <w:t>learner’s experience</w:t>
      </w:r>
      <w:r>
        <w:rPr>
          <w:spacing w:val="-4"/>
        </w:rPr>
        <w:t> </w:t>
      </w:r>
      <w:r>
        <w:rPr/>
        <w:t>within</w:t>
      </w:r>
      <w:r>
        <w:rPr>
          <w:spacing w:val="-4"/>
        </w:rPr>
        <w:t> </w:t>
      </w:r>
      <w:r>
        <w:rPr/>
        <w:t>a</w:t>
      </w:r>
      <w:r>
        <w:rPr>
          <w:spacing w:val="-4"/>
        </w:rPr>
        <w:t> </w:t>
      </w:r>
      <w:r>
        <w:rPr/>
        <w:t>broader</w:t>
      </w:r>
      <w:r>
        <w:rPr>
          <w:spacing w:val="-2"/>
        </w:rPr>
        <w:t> </w:t>
      </w:r>
      <w:r>
        <w:rPr/>
        <w:t>ecological and developmental context. The theoretical lens allows for a nuanced examination of how instructional practices, classroom conditions, personal emotions, and support systems collectively influence engagement, coping, and identity formation in mathematics </w:t>
      </w:r>
      <w:r>
        <w:rPr>
          <w:spacing w:val="-2"/>
        </w:rPr>
        <w:t>learning.</w:t>
      </w:r>
    </w:p>
    <w:p>
      <w:pPr>
        <w:pStyle w:val="BodyText"/>
        <w:spacing w:before="3"/>
      </w:pPr>
    </w:p>
    <w:p>
      <w:pPr>
        <w:pStyle w:val="BodyText"/>
        <w:spacing w:line="276" w:lineRule="auto"/>
        <w:ind w:left="360" w:right="1071" w:firstLine="719"/>
        <w:jc w:val="both"/>
      </w:pPr>
      <w:r>
        <w:rPr/>
        <w:t>The primary foundation of this study is Sociocultural Theory, which posits that learning is fundamentally a socially mediated process. According to Vygotsky (1978), cognitive</w:t>
      </w:r>
      <w:r>
        <w:rPr>
          <w:spacing w:val="-6"/>
        </w:rPr>
        <w:t> </w:t>
      </w:r>
      <w:r>
        <w:rPr/>
        <w:t>development</w:t>
      </w:r>
      <w:r>
        <w:rPr>
          <w:spacing w:val="-3"/>
        </w:rPr>
        <w:t> </w:t>
      </w:r>
      <w:r>
        <w:rPr/>
        <w:t>occurs</w:t>
      </w:r>
      <w:r>
        <w:rPr>
          <w:spacing w:val="-4"/>
        </w:rPr>
        <w:t> </w:t>
      </w:r>
      <w:r>
        <w:rPr/>
        <w:t>through</w:t>
      </w:r>
      <w:r>
        <w:rPr>
          <w:spacing w:val="-2"/>
        </w:rPr>
        <w:t> </w:t>
      </w:r>
      <w:r>
        <w:rPr/>
        <w:t>interaction</w:t>
      </w:r>
      <w:r>
        <w:rPr>
          <w:spacing w:val="-6"/>
        </w:rPr>
        <w:t> </w:t>
      </w:r>
      <w:r>
        <w:rPr/>
        <w:t>with</w:t>
      </w:r>
      <w:r>
        <w:rPr>
          <w:spacing w:val="-6"/>
        </w:rPr>
        <w:t> </w:t>
      </w:r>
      <w:r>
        <w:rPr/>
        <w:t>more</w:t>
      </w:r>
      <w:r>
        <w:rPr>
          <w:spacing w:val="-6"/>
        </w:rPr>
        <w:t> </w:t>
      </w:r>
      <w:r>
        <w:rPr/>
        <w:t>knowledgeable</w:t>
      </w:r>
      <w:r>
        <w:rPr>
          <w:spacing w:val="-6"/>
        </w:rPr>
        <w:t> </w:t>
      </w:r>
      <w:r>
        <w:rPr/>
        <w:t>others,</w:t>
      </w:r>
      <w:r>
        <w:rPr>
          <w:spacing w:val="-3"/>
        </w:rPr>
        <w:t> </w:t>
      </w:r>
      <w:r>
        <w:rPr/>
        <w:t>such as teachers and peers,and through engagement with cultural tools, including language, symbols, and instructional materials. Central to this theory</w:t>
      </w:r>
      <w:r>
        <w:rPr>
          <w:spacing w:val="-2"/>
        </w:rPr>
        <w:t> </w:t>
      </w:r>
      <w:r>
        <w:rPr/>
        <w:t>is the concept of the </w:t>
      </w:r>
      <w:r>
        <w:rPr>
          <w:rFonts w:ascii="Arial" w:hAnsi="Arial"/>
          <w:b/>
        </w:rPr>
        <w:t>Zone of Proximal Development (ZPD)</w:t>
      </w:r>
      <w:r>
        <w:rPr/>
        <w:t>, which describes the space between what learners can accomplish independently and what they can achieve with guidance and scaffolding. Within the context of General Mathematics, the learner’s understanding of functions, logic,</w:t>
      </w:r>
      <w:r>
        <w:rPr>
          <w:spacing w:val="-12"/>
        </w:rPr>
        <w:t> </w:t>
      </w:r>
      <w:r>
        <w:rPr/>
        <w:t>business</w:t>
      </w:r>
      <w:r>
        <w:rPr>
          <w:spacing w:val="-13"/>
        </w:rPr>
        <w:t> </w:t>
      </w:r>
      <w:r>
        <w:rPr/>
        <w:t>mathematics,</w:t>
      </w:r>
      <w:r>
        <w:rPr>
          <w:spacing w:val="-12"/>
        </w:rPr>
        <w:t> </w:t>
      </w:r>
      <w:r>
        <w:rPr/>
        <w:t>and</w:t>
      </w:r>
      <w:r>
        <w:rPr>
          <w:spacing w:val="-15"/>
        </w:rPr>
        <w:t> </w:t>
      </w:r>
      <w:r>
        <w:rPr/>
        <w:t>financial</w:t>
      </w:r>
      <w:r>
        <w:rPr>
          <w:spacing w:val="-14"/>
        </w:rPr>
        <w:t> </w:t>
      </w:r>
      <w:r>
        <w:rPr/>
        <w:t>literacy</w:t>
      </w:r>
      <w:r>
        <w:rPr>
          <w:spacing w:val="-17"/>
        </w:rPr>
        <w:t> </w:t>
      </w:r>
      <w:r>
        <w:rPr/>
        <w:t>is</w:t>
      </w:r>
      <w:r>
        <w:rPr>
          <w:spacing w:val="-13"/>
        </w:rPr>
        <w:t> </w:t>
      </w:r>
      <w:r>
        <w:rPr/>
        <w:t>shaped</w:t>
      </w:r>
      <w:r>
        <w:rPr>
          <w:spacing w:val="-15"/>
        </w:rPr>
        <w:t> </w:t>
      </w:r>
      <w:r>
        <w:rPr/>
        <w:t>by</w:t>
      </w:r>
      <w:r>
        <w:rPr>
          <w:spacing w:val="-17"/>
        </w:rPr>
        <w:t> </w:t>
      </w:r>
      <w:r>
        <w:rPr/>
        <w:t>the</w:t>
      </w:r>
      <w:r>
        <w:rPr>
          <w:spacing w:val="-15"/>
        </w:rPr>
        <w:t> </w:t>
      </w:r>
      <w:r>
        <w:rPr/>
        <w:t>quality</w:t>
      </w:r>
      <w:r>
        <w:rPr>
          <w:spacing w:val="-17"/>
        </w:rPr>
        <w:t> </w:t>
      </w:r>
      <w:r>
        <w:rPr/>
        <w:t>of</w:t>
      </w:r>
      <w:r>
        <w:rPr>
          <w:spacing w:val="-12"/>
        </w:rPr>
        <w:t> </w:t>
      </w:r>
      <w:r>
        <w:rPr/>
        <w:t>instructional mediation and classroom discourse. Through this lens, difficulty in mathematics is not merely an internal deficit but may reflect mismatches between instructional delivery and learner readiness, insufficient scaffolding, or limited opportunities for meaningful interaction. According to the study of</w:t>
      </w:r>
      <w:r>
        <w:rPr>
          <w:spacing w:val="40"/>
        </w:rPr>
        <w:t> </w:t>
      </w:r>
      <w:r>
        <w:rPr/>
        <w:t>Kim &amp; Park (2022)</w:t>
      </w:r>
      <w:r>
        <w:rPr>
          <w:spacing w:val="40"/>
        </w:rPr>
        <w:t> </w:t>
      </w:r>
      <w:r>
        <w:rPr/>
        <w:t>López &amp; Sullivan, (2023) they emphasize</w:t>
      </w:r>
      <w:r>
        <w:rPr/>
        <w:t> that</w:t>
      </w:r>
      <w:r>
        <w:rPr/>
        <w:t> insufficient</w:t>
      </w:r>
      <w:r>
        <w:rPr/>
        <w:t> scaffolding</w:t>
      </w:r>
      <w:r>
        <w:rPr/>
        <w:t> and</w:t>
      </w:r>
      <w:r>
        <w:rPr/>
        <w:t> limited</w:t>
      </w:r>
      <w:r>
        <w:rPr/>
        <w:t> instructional</w:t>
      </w:r>
      <w:r>
        <w:rPr/>
        <w:t> support</w:t>
      </w:r>
      <w:r>
        <w:rPr/>
        <w:t> contribute significantly</w:t>
      </w:r>
      <w:r>
        <w:rPr>
          <w:spacing w:val="-2"/>
        </w:rPr>
        <w:t> </w:t>
      </w:r>
      <w:r>
        <w:rPr/>
        <w:t>to students’ difficulties in mathematics.</w:t>
      </w:r>
      <w:r>
        <w:rPr>
          <w:spacing w:val="-1"/>
        </w:rPr>
        <w:t> </w:t>
      </w:r>
      <w:r>
        <w:rPr/>
        <w:t>When instruction does not align with the</w:t>
      </w:r>
      <w:r>
        <w:rPr>
          <w:spacing w:val="-4"/>
        </w:rPr>
        <w:t> </w:t>
      </w:r>
      <w:r>
        <w:rPr/>
        <w:t>learner’s</w:t>
      </w:r>
      <w:r>
        <w:rPr>
          <w:spacing w:val="-2"/>
        </w:rPr>
        <w:t> </w:t>
      </w:r>
      <w:r>
        <w:rPr/>
        <w:t>ZPD,</w:t>
      </w:r>
      <w:r>
        <w:rPr>
          <w:spacing w:val="-1"/>
        </w:rPr>
        <w:t> </w:t>
      </w:r>
      <w:r>
        <w:rPr/>
        <w:t>conceptual</w:t>
      </w:r>
      <w:r>
        <w:rPr>
          <w:spacing w:val="-4"/>
        </w:rPr>
        <w:t> </w:t>
      </w:r>
      <w:r>
        <w:rPr/>
        <w:t>understanding</w:t>
      </w:r>
      <w:r>
        <w:rPr>
          <w:spacing w:val="-4"/>
        </w:rPr>
        <w:t> </w:t>
      </w:r>
      <w:r>
        <w:rPr/>
        <w:t>becomes</w:t>
      </w:r>
      <w:r>
        <w:rPr>
          <w:spacing w:val="-2"/>
        </w:rPr>
        <w:t> </w:t>
      </w:r>
      <w:r>
        <w:rPr/>
        <w:t>fragmented,</w:t>
      </w:r>
      <w:r>
        <w:rPr>
          <w:spacing w:val="-1"/>
        </w:rPr>
        <w:t> </w:t>
      </w:r>
      <w:r>
        <w:rPr/>
        <w:t>leading</w:t>
      </w:r>
      <w:r>
        <w:rPr>
          <w:spacing w:val="-4"/>
        </w:rPr>
        <w:t> </w:t>
      </w:r>
      <w:r>
        <w:rPr/>
        <w:t>to</w:t>
      </w:r>
      <w:r>
        <w:rPr>
          <w:spacing w:val="-4"/>
        </w:rPr>
        <w:t> </w:t>
      </w:r>
      <w:r>
        <w:rPr/>
        <w:t>persistent misconceptions. Thus, difficulties in General Mathematics are not solely attributed to learner ability but are shaped by the quality of instructional mediation and social interaction and the learner’s academic journey is examined as socially situated and developmentally mediated. While this Theory explains the structural and interactional dimensions</w:t>
      </w:r>
      <w:r>
        <w:rPr>
          <w:spacing w:val="-17"/>
        </w:rPr>
        <w:t> </w:t>
      </w:r>
      <w:r>
        <w:rPr/>
        <w:t>of</w:t>
      </w:r>
      <w:r>
        <w:rPr>
          <w:spacing w:val="-15"/>
        </w:rPr>
        <w:t> </w:t>
      </w:r>
      <w:r>
        <w:rPr/>
        <w:t>learning,</w:t>
      </w:r>
      <w:r>
        <w:rPr>
          <w:spacing w:val="-14"/>
        </w:rPr>
        <w:t> </w:t>
      </w:r>
      <w:r>
        <w:rPr>
          <w:rFonts w:ascii="Arial" w:hAnsi="Arial"/>
          <w:b/>
        </w:rPr>
        <w:t>Mathematics</w:t>
      </w:r>
      <w:r>
        <w:rPr>
          <w:rFonts w:ascii="Arial" w:hAnsi="Arial"/>
          <w:b/>
          <w:spacing w:val="-17"/>
        </w:rPr>
        <w:t> </w:t>
      </w:r>
      <w:r>
        <w:rPr>
          <w:rFonts w:ascii="Arial" w:hAnsi="Arial"/>
          <w:b/>
        </w:rPr>
        <w:t>Anxiety</w:t>
      </w:r>
      <w:r>
        <w:rPr>
          <w:rFonts w:ascii="Arial" w:hAnsi="Arial"/>
          <w:b/>
          <w:spacing w:val="-17"/>
        </w:rPr>
        <w:t> </w:t>
      </w:r>
      <w:r>
        <w:rPr>
          <w:rFonts w:ascii="Arial" w:hAnsi="Arial"/>
          <w:b/>
        </w:rPr>
        <w:t>Theory</w:t>
      </w:r>
      <w:r>
        <w:rPr>
          <w:rFonts w:ascii="Arial" w:hAnsi="Arial"/>
          <w:b/>
          <w:spacing w:val="-16"/>
        </w:rPr>
        <w:t> </w:t>
      </w:r>
      <w:r>
        <w:rPr/>
        <w:t>provides</w:t>
      </w:r>
      <w:r>
        <w:rPr>
          <w:spacing w:val="-15"/>
        </w:rPr>
        <w:t> </w:t>
      </w:r>
      <w:r>
        <w:rPr/>
        <w:t>insight</w:t>
      </w:r>
      <w:r>
        <w:rPr>
          <w:spacing w:val="-14"/>
        </w:rPr>
        <w:t> </w:t>
      </w:r>
      <w:r>
        <w:rPr/>
        <w:t>into</w:t>
      </w:r>
      <w:r>
        <w:rPr>
          <w:spacing w:val="-17"/>
        </w:rPr>
        <w:t> </w:t>
      </w:r>
      <w:r>
        <w:rPr/>
        <w:t>the</w:t>
      </w:r>
      <w:r>
        <w:rPr>
          <w:spacing w:val="-17"/>
        </w:rPr>
        <w:t> </w:t>
      </w:r>
      <w:r>
        <w:rPr/>
        <w:t>emotional experiences that may disrupt cognitive functioning.</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1" w:firstLine="719"/>
        <w:jc w:val="both"/>
      </w:pPr>
      <w:r>
        <w:rPr/>
        <w:t>Mathematics</w:t>
      </w:r>
      <w:r>
        <w:rPr/>
        <w:t> anxiety</w:t>
      </w:r>
      <w:r>
        <w:rPr/>
        <w:t> refers</w:t>
      </w:r>
      <w:r>
        <w:rPr/>
        <w:t> to</w:t>
      </w:r>
      <w:r>
        <w:rPr/>
        <w:t> feelings</w:t>
      </w:r>
      <w:r>
        <w:rPr/>
        <w:t> of</w:t>
      </w:r>
      <w:r>
        <w:rPr/>
        <w:t> tension, fear, and apprehension that interfere with numerical manipulation and problem-solving processes. According to Ashcraft</w:t>
      </w:r>
      <w:r>
        <w:rPr>
          <w:spacing w:val="-17"/>
        </w:rPr>
        <w:t> </w:t>
      </w:r>
      <w:r>
        <w:rPr/>
        <w:t>and</w:t>
      </w:r>
      <w:r>
        <w:rPr>
          <w:spacing w:val="-17"/>
        </w:rPr>
        <w:t> </w:t>
      </w:r>
      <w:r>
        <w:rPr/>
        <w:t>Ridley</w:t>
      </w:r>
      <w:r>
        <w:rPr>
          <w:spacing w:val="-16"/>
        </w:rPr>
        <w:t> </w:t>
      </w:r>
      <w:r>
        <w:rPr/>
        <w:t>(2021),</w:t>
      </w:r>
      <w:r>
        <w:rPr>
          <w:spacing w:val="-17"/>
        </w:rPr>
        <w:t> </w:t>
      </w:r>
      <w:r>
        <w:rPr/>
        <w:t>math</w:t>
      </w:r>
      <w:r>
        <w:rPr>
          <w:spacing w:val="-17"/>
        </w:rPr>
        <w:t> </w:t>
      </w:r>
      <w:r>
        <w:rPr/>
        <w:t>anxiety</w:t>
      </w:r>
      <w:r>
        <w:rPr>
          <w:spacing w:val="-17"/>
        </w:rPr>
        <w:t> </w:t>
      </w:r>
      <w:r>
        <w:rPr/>
        <w:t>consumes</w:t>
      </w:r>
      <w:r>
        <w:rPr>
          <w:spacing w:val="-16"/>
        </w:rPr>
        <w:t> </w:t>
      </w:r>
      <w:r>
        <w:rPr/>
        <w:t>working</w:t>
      </w:r>
      <w:r>
        <w:rPr>
          <w:spacing w:val="-17"/>
        </w:rPr>
        <w:t> </w:t>
      </w:r>
      <w:r>
        <w:rPr/>
        <w:t>memory</w:t>
      </w:r>
      <w:r>
        <w:rPr>
          <w:spacing w:val="-17"/>
        </w:rPr>
        <w:t> </w:t>
      </w:r>
      <w:r>
        <w:rPr/>
        <w:t>resources,</w:t>
      </w:r>
      <w:r>
        <w:rPr>
          <w:spacing w:val="-16"/>
        </w:rPr>
        <w:t> </w:t>
      </w:r>
      <w:r>
        <w:rPr/>
        <w:t>reducing a learner’s ability to solve problems effectively. For learners experiencing repeated difficulty,</w:t>
      </w:r>
      <w:r>
        <w:rPr>
          <w:spacing w:val="-3"/>
        </w:rPr>
        <w:t> </w:t>
      </w:r>
      <w:r>
        <w:rPr/>
        <w:t>negative</w:t>
      </w:r>
      <w:r>
        <w:rPr>
          <w:spacing w:val="-5"/>
        </w:rPr>
        <w:t> </w:t>
      </w:r>
      <w:r>
        <w:rPr/>
        <w:t>classroom</w:t>
      </w:r>
      <w:r>
        <w:rPr>
          <w:spacing w:val="-3"/>
        </w:rPr>
        <w:t> </w:t>
      </w:r>
      <w:r>
        <w:rPr/>
        <w:t>encounters,</w:t>
      </w:r>
      <w:r>
        <w:rPr>
          <w:spacing w:val="-2"/>
        </w:rPr>
        <w:t> </w:t>
      </w:r>
      <w:r>
        <w:rPr/>
        <w:t>or</w:t>
      </w:r>
      <w:r>
        <w:rPr>
          <w:spacing w:val="-3"/>
        </w:rPr>
        <w:t> </w:t>
      </w:r>
      <w:r>
        <w:rPr/>
        <w:t>perceived</w:t>
      </w:r>
      <w:r>
        <w:rPr>
          <w:spacing w:val="-5"/>
        </w:rPr>
        <w:t> </w:t>
      </w:r>
      <w:r>
        <w:rPr/>
        <w:t>evaluation</w:t>
      </w:r>
      <w:r>
        <w:rPr>
          <w:spacing w:val="-5"/>
        </w:rPr>
        <w:t> </w:t>
      </w:r>
      <w:r>
        <w:rPr/>
        <w:t>pressure, anxiety</w:t>
      </w:r>
      <w:r>
        <w:rPr>
          <w:spacing w:val="-3"/>
        </w:rPr>
        <w:t> </w:t>
      </w:r>
      <w:r>
        <w:rPr/>
        <w:t>may emerge as a significant barrier to engagement. Anxiety can reduce working memory capacity, impair concentration, and reinforce avoidance behaviors, thereby affecting academic performance. In this study, mathematics anxiety is viewed not as a fixed personal</w:t>
      </w:r>
      <w:r>
        <w:rPr>
          <w:spacing w:val="-1"/>
        </w:rPr>
        <w:t> </w:t>
      </w:r>
      <w:r>
        <w:rPr/>
        <w:t>trait but as an</w:t>
      </w:r>
      <w:r>
        <w:rPr>
          <w:spacing w:val="-1"/>
        </w:rPr>
        <w:t> </w:t>
      </w:r>
      <w:r>
        <w:rPr/>
        <w:t>emotional</w:t>
      </w:r>
      <w:r>
        <w:rPr>
          <w:spacing w:val="-1"/>
        </w:rPr>
        <w:t> </w:t>
      </w:r>
      <w:r>
        <w:rPr/>
        <w:t>response</w:t>
      </w:r>
      <w:r>
        <w:rPr>
          <w:spacing w:val="-1"/>
        </w:rPr>
        <w:t> </w:t>
      </w:r>
      <w:r>
        <w:rPr/>
        <w:t>shaped</w:t>
      </w:r>
      <w:r>
        <w:rPr>
          <w:spacing w:val="-1"/>
        </w:rPr>
        <w:t> </w:t>
      </w:r>
      <w:r>
        <w:rPr/>
        <w:t>by</w:t>
      </w:r>
      <w:r>
        <w:rPr>
          <w:spacing w:val="-3"/>
        </w:rPr>
        <w:t> </w:t>
      </w:r>
      <w:r>
        <w:rPr/>
        <w:t>sociocultural experiences. Carey et al., (2023)</w:t>
      </w:r>
      <w:r>
        <w:rPr/>
        <w:t> and</w:t>
      </w:r>
      <w:r>
        <w:rPr/>
        <w:t> Zhang et al., (2025)</w:t>
      </w:r>
      <w:r>
        <w:rPr/>
        <w:t> confirms</w:t>
      </w:r>
      <w:r>
        <w:rPr/>
        <w:t> that</w:t>
      </w:r>
      <w:r>
        <w:rPr/>
        <w:t> mathematics</w:t>
      </w:r>
      <w:r>
        <w:rPr/>
        <w:t> anxiety</w:t>
      </w:r>
      <w:r>
        <w:rPr/>
        <w:t> is</w:t>
      </w:r>
      <w:r>
        <w:rPr/>
        <w:t> strongly associated with avoidance behaviors, low achievement, and negative self-perception. In addition, studies in educational contexts reveal that assessment pressure and fear of failure exacerbate anxiety levels among learners. These emotional barriers significantly hinder engagement and</w:t>
      </w:r>
      <w:r>
        <w:rPr>
          <w:spacing w:val="-2"/>
        </w:rPr>
        <w:t> </w:t>
      </w:r>
      <w:r>
        <w:rPr/>
        <w:t>contribute</w:t>
      </w:r>
      <w:r>
        <w:rPr>
          <w:spacing w:val="-2"/>
        </w:rPr>
        <w:t> </w:t>
      </w:r>
      <w:r>
        <w:rPr/>
        <w:t>to</w:t>
      </w:r>
      <w:r>
        <w:rPr>
          <w:spacing w:val="-2"/>
        </w:rPr>
        <w:t> </w:t>
      </w:r>
      <w:r>
        <w:rPr/>
        <w:t>the</w:t>
      </w:r>
      <w:r>
        <w:rPr>
          <w:spacing w:val="-2"/>
        </w:rPr>
        <w:t> </w:t>
      </w:r>
      <w:r>
        <w:rPr/>
        <w:t>learner’s academic struggles. Narrative</w:t>
      </w:r>
      <w:r>
        <w:rPr>
          <w:spacing w:val="-2"/>
        </w:rPr>
        <w:t> </w:t>
      </w:r>
      <w:r>
        <w:rPr/>
        <w:t>inquiry allows exploration of how moments of embarrassment, validation, encouragement, or failure contribute to the development or reduction of anxiety</w:t>
      </w:r>
      <w:r>
        <w:rPr>
          <w:spacing w:val="-1"/>
        </w:rPr>
        <w:t> </w:t>
      </w:r>
      <w:r>
        <w:rPr/>
        <w:t>over time. To avoid framing the learner solely through a deficit perspective, this study integrates </w:t>
      </w:r>
      <w:r>
        <w:rPr>
          <w:rFonts w:ascii="Arial" w:hAnsi="Arial"/>
          <w:b/>
        </w:rPr>
        <w:t>Academic Resilience Theory</w:t>
      </w:r>
      <w:r>
        <w:rPr/>
        <w:t>. Academic resilience refers to a learner’s capacity to succeed or persist despite experiencing academic adversity. It emphasizes protective factors such as supportive relationships, internal motivation, help-seeking behaviors, and adaptive coping</w:t>
      </w:r>
      <w:r>
        <w:rPr>
          <w:spacing w:val="-17"/>
        </w:rPr>
        <w:t> </w:t>
      </w:r>
      <w:r>
        <w:rPr/>
        <w:t>strategies.</w:t>
      </w:r>
      <w:r>
        <w:rPr>
          <w:spacing w:val="-12"/>
        </w:rPr>
        <w:t> </w:t>
      </w:r>
      <w:r>
        <w:rPr/>
        <w:t>Resilient</w:t>
      </w:r>
      <w:r>
        <w:rPr>
          <w:spacing w:val="-14"/>
        </w:rPr>
        <w:t> </w:t>
      </w:r>
      <w:r>
        <w:rPr/>
        <w:t>learners</w:t>
      </w:r>
      <w:r>
        <w:rPr>
          <w:spacing w:val="-11"/>
        </w:rPr>
        <w:t> </w:t>
      </w:r>
      <w:r>
        <w:rPr/>
        <w:t>demonstrate</w:t>
      </w:r>
      <w:r>
        <w:rPr>
          <w:spacing w:val="-17"/>
        </w:rPr>
        <w:t> </w:t>
      </w:r>
      <w:r>
        <w:rPr/>
        <w:t>persistence,</w:t>
      </w:r>
      <w:r>
        <w:rPr>
          <w:spacing w:val="-14"/>
        </w:rPr>
        <w:t> </w:t>
      </w:r>
      <w:r>
        <w:rPr/>
        <w:t>adaptability,</w:t>
      </w:r>
      <w:r>
        <w:rPr>
          <w:spacing w:val="-14"/>
        </w:rPr>
        <w:t> </w:t>
      </w:r>
      <w:r>
        <w:rPr/>
        <w:t>and</w:t>
      </w:r>
      <w:r>
        <w:rPr>
          <w:spacing w:val="-17"/>
        </w:rPr>
        <w:t> </w:t>
      </w:r>
      <w:r>
        <w:rPr/>
        <w:t>the</w:t>
      </w:r>
      <w:r>
        <w:rPr>
          <w:spacing w:val="-17"/>
        </w:rPr>
        <w:t> </w:t>
      </w:r>
      <w:r>
        <w:rPr/>
        <w:t>ability to utilize support systems effectively (Masten, 2021).Within the context of General Mathematics, resilience may manifest in the learner’s willingness to seek clarification, persist through challenging problems, reinterpret failure as part of growth, or draw motivation from supportive figures. Resilience serves as a moderating force that can buffer the negative effects of mathematics anxiety and challenging sociocultural </w:t>
      </w:r>
      <w:r>
        <w:rPr>
          <w:spacing w:val="-2"/>
        </w:rPr>
        <w:t>conditions.</w:t>
      </w:r>
    </w:p>
    <w:p>
      <w:pPr>
        <w:pStyle w:val="BodyText"/>
        <w:spacing w:before="8"/>
      </w:pPr>
    </w:p>
    <w:p>
      <w:pPr>
        <w:pStyle w:val="BodyText"/>
        <w:spacing w:line="276" w:lineRule="auto" w:before="1"/>
        <w:ind w:left="360" w:right="1080" w:firstLine="719"/>
        <w:jc w:val="both"/>
      </w:pPr>
      <w:r>
        <w:rPr/>
        <w:t>Together, these theories conceptualize the learner’s struggle in mathematics as an </w:t>
      </w:r>
      <w:r>
        <w:rPr>
          <w:rFonts w:ascii="Arial" w:hAnsi="Arial"/>
          <w:b/>
        </w:rPr>
        <w:t>interconnected phenomenon </w:t>
      </w:r>
      <w:r>
        <w:rPr/>
        <w:t>that involves Social-Instructional Context which explains how</w:t>
      </w:r>
      <w:r>
        <w:rPr>
          <w:spacing w:val="-2"/>
        </w:rPr>
        <w:t> </w:t>
      </w:r>
      <w:r>
        <w:rPr/>
        <w:t>sociocultural</w:t>
      </w:r>
      <w:r>
        <w:rPr>
          <w:spacing w:val="-2"/>
        </w:rPr>
        <w:t> </w:t>
      </w:r>
      <w:r>
        <w:rPr/>
        <w:t>like</w:t>
      </w:r>
      <w:r>
        <w:rPr>
          <w:spacing w:val="-2"/>
        </w:rPr>
        <w:t> </w:t>
      </w:r>
      <w:r>
        <w:rPr/>
        <w:t>teaching</w:t>
      </w:r>
      <w:r>
        <w:rPr>
          <w:spacing w:val="-2"/>
        </w:rPr>
        <w:t> </w:t>
      </w:r>
      <w:r>
        <w:rPr/>
        <w:t>practices, classroom</w:t>
      </w:r>
      <w:r>
        <w:rPr>
          <w:spacing w:val="-3"/>
        </w:rPr>
        <w:t> </w:t>
      </w:r>
      <w:r>
        <w:rPr/>
        <w:t>interactions and</w:t>
      </w:r>
      <w:r>
        <w:rPr>
          <w:spacing w:val="-2"/>
        </w:rPr>
        <w:t> </w:t>
      </w:r>
      <w:r>
        <w:rPr/>
        <w:t>resources shape the learning conditions of the students. Emotional experience which tell how mathematics</w:t>
      </w:r>
      <w:r>
        <w:rPr>
          <w:spacing w:val="-10"/>
        </w:rPr>
        <w:t> </w:t>
      </w:r>
      <w:r>
        <w:rPr/>
        <w:t>anxiety</w:t>
      </w:r>
      <w:r>
        <w:rPr>
          <w:spacing w:val="-14"/>
        </w:rPr>
        <w:t> </w:t>
      </w:r>
      <w:r>
        <w:rPr/>
        <w:t>emerges</w:t>
      </w:r>
      <w:r>
        <w:rPr>
          <w:spacing w:val="-10"/>
        </w:rPr>
        <w:t> </w:t>
      </w:r>
      <w:r>
        <w:rPr/>
        <w:t>from</w:t>
      </w:r>
      <w:r>
        <w:rPr>
          <w:spacing w:val="-10"/>
        </w:rPr>
        <w:t> </w:t>
      </w:r>
      <w:r>
        <w:rPr/>
        <w:t>and</w:t>
      </w:r>
      <w:r>
        <w:rPr>
          <w:spacing w:val="-12"/>
        </w:rPr>
        <w:t> </w:t>
      </w:r>
      <w:r>
        <w:rPr/>
        <w:t>interacts</w:t>
      </w:r>
      <w:r>
        <w:rPr>
          <w:spacing w:val="-10"/>
        </w:rPr>
        <w:t> </w:t>
      </w:r>
      <w:r>
        <w:rPr/>
        <w:t>with</w:t>
      </w:r>
      <w:r>
        <w:rPr>
          <w:spacing w:val="-12"/>
        </w:rPr>
        <w:t> </w:t>
      </w:r>
      <w:r>
        <w:rPr/>
        <w:t>classroom</w:t>
      </w:r>
      <w:r>
        <w:rPr>
          <w:spacing w:val="-14"/>
        </w:rPr>
        <w:t> </w:t>
      </w:r>
      <w:r>
        <w:rPr/>
        <w:t>conditions</w:t>
      </w:r>
      <w:r>
        <w:rPr>
          <w:spacing w:val="-10"/>
        </w:rPr>
        <w:t> </w:t>
      </w:r>
      <w:r>
        <w:rPr/>
        <w:t>and</w:t>
      </w:r>
      <w:r>
        <w:rPr>
          <w:spacing w:val="-12"/>
        </w:rPr>
        <w:t> </w:t>
      </w:r>
      <w:r>
        <w:rPr/>
        <w:t>personal interpretations. Adaptive process that helps us find answer how resilience mechanisms help learners sustain enagegement, reframe struggle, and develop academic identity. This integrated framework aligns with narrative inquiry, allowing the learner’s story to reveal how </w:t>
      </w:r>
      <w:r>
        <w:rPr>
          <w:rFonts w:ascii="Arial" w:hAnsi="Arial"/>
          <w:b/>
        </w:rPr>
        <w:t>instructional, socio-cultural, emotional, and adaptive factors interact and</w:t>
      </w:r>
      <w:r>
        <w:rPr>
          <w:rFonts w:ascii="Arial" w:hAnsi="Arial"/>
          <w:b/>
          <w:spacing w:val="21"/>
        </w:rPr>
        <w:t> </w:t>
      </w:r>
      <w:r>
        <w:rPr>
          <w:rFonts w:ascii="Arial" w:hAnsi="Arial"/>
          <w:b/>
        </w:rPr>
        <w:t>evolve</w:t>
      </w:r>
      <w:r>
        <w:rPr>
          <w:rFonts w:ascii="Arial" w:hAnsi="Arial"/>
          <w:b/>
          <w:spacing w:val="18"/>
        </w:rPr>
        <w:t> </w:t>
      </w:r>
      <w:r>
        <w:rPr>
          <w:rFonts w:ascii="Arial" w:hAnsi="Arial"/>
          <w:b/>
        </w:rPr>
        <w:t>over</w:t>
      </w:r>
      <w:r>
        <w:rPr>
          <w:rFonts w:ascii="Arial" w:hAnsi="Arial"/>
          <w:b/>
          <w:spacing w:val="18"/>
        </w:rPr>
        <w:t> </w:t>
      </w:r>
      <w:r>
        <w:rPr>
          <w:rFonts w:ascii="Arial" w:hAnsi="Arial"/>
          <w:b/>
        </w:rPr>
        <w:t>time</w:t>
      </w:r>
      <w:r>
        <w:rPr/>
        <w:t>.</w:t>
      </w:r>
      <w:r>
        <w:rPr>
          <w:spacing w:val="21"/>
        </w:rPr>
        <w:t> </w:t>
      </w:r>
      <w:r>
        <w:rPr/>
        <w:t>It</w:t>
      </w:r>
      <w:r>
        <w:rPr>
          <w:spacing w:val="21"/>
        </w:rPr>
        <w:t> </w:t>
      </w:r>
      <w:r>
        <w:rPr/>
        <w:t>situates</w:t>
      </w:r>
      <w:r>
        <w:rPr>
          <w:spacing w:val="20"/>
        </w:rPr>
        <w:t> </w:t>
      </w:r>
      <w:r>
        <w:rPr/>
        <w:t>the</w:t>
      </w:r>
      <w:r>
        <w:rPr>
          <w:spacing w:val="18"/>
        </w:rPr>
        <w:t> </w:t>
      </w:r>
      <w:r>
        <w:rPr/>
        <w:t>learner’s</w:t>
      </w:r>
      <w:r>
        <w:rPr>
          <w:spacing w:val="20"/>
        </w:rPr>
        <w:t> </w:t>
      </w:r>
      <w:r>
        <w:rPr/>
        <w:t>experience</w:t>
      </w:r>
      <w:r>
        <w:rPr>
          <w:spacing w:val="18"/>
        </w:rPr>
        <w:t> </w:t>
      </w:r>
      <w:r>
        <w:rPr/>
        <w:t>within</w:t>
      </w:r>
      <w:r>
        <w:rPr>
          <w:spacing w:val="18"/>
        </w:rPr>
        <w:t> </w:t>
      </w:r>
      <w:r>
        <w:rPr/>
        <w:t>broader</w:t>
      </w:r>
      <w:r>
        <w:rPr>
          <w:spacing w:val="24"/>
        </w:rPr>
        <w:t> </w:t>
      </w:r>
      <w:r>
        <w:rPr/>
        <w:t>educational,</w:t>
      </w:r>
    </w:p>
    <w:p>
      <w:pPr>
        <w:pStyle w:val="BodyText"/>
        <w:spacing w:after="0" w:line="276" w:lineRule="auto"/>
        <w:jc w:val="both"/>
        <w:sectPr>
          <w:pgSz w:w="12240" w:h="15840"/>
          <w:pgMar w:header="206" w:footer="0" w:top="1880" w:bottom="280" w:left="1080" w:right="360"/>
        </w:sectPr>
      </w:pPr>
    </w:p>
    <w:p>
      <w:pPr>
        <w:pStyle w:val="BodyText"/>
        <w:spacing w:line="278" w:lineRule="auto" w:before="180"/>
        <w:ind w:left="360" w:right="1078"/>
      </w:pPr>
      <w:r>
        <w:rPr/>
        <mc:AlternateContent>
          <mc:Choice Requires="wps">
            <w:drawing>
              <wp:anchor distT="0" distB="0" distL="0" distR="0" allowOverlap="1" layoutInCell="1" locked="0" behindDoc="1" simplePos="0" relativeHeight="487253504">
                <wp:simplePos x="0" y="0"/>
                <wp:positionH relativeFrom="page">
                  <wp:posOffset>5136641</wp:posOffset>
                </wp:positionH>
                <wp:positionV relativeFrom="paragraph">
                  <wp:posOffset>1939944</wp:posOffset>
                </wp:positionV>
                <wp:extent cx="2212340" cy="13919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212340" cy="1391920"/>
                          <a:chExt cx="2212340" cy="1391920"/>
                        </a:xfrm>
                      </wpg:grpSpPr>
                      <wps:wsp>
                        <wps:cNvPr id="6" name="Graphic 6"/>
                        <wps:cNvSpPr/>
                        <wps:spPr>
                          <a:xfrm>
                            <a:off x="460248" y="252450"/>
                            <a:ext cx="1745614" cy="1094740"/>
                          </a:xfrm>
                          <a:custGeom>
                            <a:avLst/>
                            <a:gdLst/>
                            <a:ahLst/>
                            <a:cxnLst/>
                            <a:rect l="l" t="t" r="r" b="b"/>
                            <a:pathLst>
                              <a:path w="1745614" h="1094740">
                                <a:moveTo>
                                  <a:pt x="0" y="1094511"/>
                                </a:moveTo>
                                <a:lnTo>
                                  <a:pt x="1745614" y="1094511"/>
                                </a:lnTo>
                                <a:lnTo>
                                  <a:pt x="1745614" y="0"/>
                                </a:lnTo>
                                <a:lnTo>
                                  <a:pt x="0" y="0"/>
                                </a:lnTo>
                                <a:lnTo>
                                  <a:pt x="0" y="1094511"/>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3175" y="3175"/>
                            <a:ext cx="499109" cy="1385570"/>
                          </a:xfrm>
                          <a:custGeom>
                            <a:avLst/>
                            <a:gdLst/>
                            <a:ahLst/>
                            <a:cxnLst/>
                            <a:rect l="l" t="t" r="r" b="b"/>
                            <a:pathLst>
                              <a:path w="499109" h="1385570">
                                <a:moveTo>
                                  <a:pt x="41529" y="0"/>
                                </a:moveTo>
                                <a:lnTo>
                                  <a:pt x="470916" y="512572"/>
                                </a:lnTo>
                              </a:path>
                              <a:path w="499109" h="1385570">
                                <a:moveTo>
                                  <a:pt x="0" y="1385443"/>
                                </a:moveTo>
                                <a:lnTo>
                                  <a:pt x="498729" y="955929"/>
                                </a:lnTo>
                              </a:path>
                            </a:pathLst>
                          </a:custGeom>
                          <a:ln w="6350">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2212340" cy="1391920"/>
                          </a:xfrm>
                          <a:prstGeom prst="rect">
                            <a:avLst/>
                          </a:prstGeom>
                        </wps:spPr>
                        <wps:txbx>
                          <w:txbxContent>
                            <w:p>
                              <w:pPr>
                                <w:spacing w:line="240" w:lineRule="auto" w:before="227"/>
                                <w:rPr>
                                  <w:sz w:val="22"/>
                                </w:rPr>
                              </w:pPr>
                            </w:p>
                            <w:p>
                              <w:pPr>
                                <w:spacing w:before="0"/>
                                <w:ind w:left="881" w:right="511" w:firstLine="0"/>
                                <w:jc w:val="left"/>
                                <w:rPr>
                                  <w:sz w:val="22"/>
                                </w:rPr>
                              </w:pPr>
                              <w:r>
                                <w:rPr>
                                  <w:sz w:val="22"/>
                                </w:rPr>
                                <w:t>Academic Journey in General</w:t>
                              </w:r>
                              <w:r>
                                <w:rPr>
                                  <w:spacing w:val="-16"/>
                                  <w:sz w:val="22"/>
                                </w:rPr>
                                <w:t> </w:t>
                              </w:r>
                              <w:r>
                                <w:rPr>
                                  <w:sz w:val="22"/>
                                </w:rPr>
                                <w:t>Mathematics</w:t>
                              </w:r>
                            </w:p>
                            <w:p>
                              <w:pPr>
                                <w:numPr>
                                  <w:ilvl w:val="0"/>
                                  <w:numId w:val="2"/>
                                </w:numPr>
                                <w:tabs>
                                  <w:tab w:pos="1601" w:val="left" w:leader="none"/>
                                </w:tabs>
                                <w:spacing w:line="268" w:lineRule="exact" w:before="0"/>
                                <w:ind w:left="1601" w:right="0" w:hanging="360"/>
                                <w:jc w:val="left"/>
                                <w:rPr>
                                  <w:sz w:val="22"/>
                                </w:rPr>
                              </w:pPr>
                              <w:r>
                                <w:rPr>
                                  <w:spacing w:val="-2"/>
                                  <w:sz w:val="22"/>
                                </w:rPr>
                                <w:t>Engagement</w:t>
                              </w:r>
                            </w:p>
                            <w:p>
                              <w:pPr>
                                <w:numPr>
                                  <w:ilvl w:val="0"/>
                                  <w:numId w:val="2"/>
                                </w:numPr>
                                <w:tabs>
                                  <w:tab w:pos="1601" w:val="left" w:leader="none"/>
                                </w:tabs>
                                <w:spacing w:line="268" w:lineRule="exact" w:before="0"/>
                                <w:ind w:left="1601" w:right="0" w:hanging="360"/>
                                <w:jc w:val="left"/>
                                <w:rPr>
                                  <w:sz w:val="22"/>
                                </w:rPr>
                              </w:pPr>
                              <w:r>
                                <w:rPr>
                                  <w:spacing w:val="-2"/>
                                  <w:sz w:val="22"/>
                                </w:rPr>
                                <w:t>Coping</w:t>
                              </w:r>
                            </w:p>
                            <w:p>
                              <w:pPr>
                                <w:numPr>
                                  <w:ilvl w:val="0"/>
                                  <w:numId w:val="2"/>
                                </w:numPr>
                                <w:tabs>
                                  <w:tab w:pos="1601" w:val="left" w:leader="none"/>
                                </w:tabs>
                                <w:spacing w:line="268" w:lineRule="exact" w:before="0"/>
                                <w:ind w:left="1601" w:right="0" w:hanging="360"/>
                                <w:jc w:val="left"/>
                                <w:rPr>
                                  <w:sz w:val="22"/>
                                </w:rPr>
                              </w:pPr>
                              <w:r>
                                <w:rPr>
                                  <w:spacing w:val="-2"/>
                                  <w:sz w:val="22"/>
                                </w:rPr>
                                <w:t>Persistence</w:t>
                              </w:r>
                            </w:p>
                            <w:p>
                              <w:pPr>
                                <w:numPr>
                                  <w:ilvl w:val="0"/>
                                  <w:numId w:val="2"/>
                                </w:numPr>
                                <w:tabs>
                                  <w:tab w:pos="1601" w:val="left" w:leader="none"/>
                                </w:tabs>
                                <w:spacing w:line="269" w:lineRule="exact" w:before="0"/>
                                <w:ind w:left="1601" w:right="0" w:hanging="360"/>
                                <w:jc w:val="left"/>
                                <w:rPr>
                                  <w:sz w:val="22"/>
                                </w:rPr>
                              </w:pPr>
                              <w:r>
                                <w:rPr>
                                  <w:spacing w:val="-2"/>
                                  <w:sz w:val="22"/>
                                </w:rPr>
                                <w:t>Achievement</w:t>
                              </w:r>
                            </w:p>
                          </w:txbxContent>
                        </wps:txbx>
                        <wps:bodyPr wrap="square" lIns="0" tIns="0" rIns="0" bIns="0" rtlCol="0">
                          <a:noAutofit/>
                        </wps:bodyPr>
                      </wps:wsp>
                    </wpg:wgp>
                  </a:graphicData>
                </a:graphic>
              </wp:anchor>
            </w:drawing>
          </mc:Choice>
          <mc:Fallback>
            <w:pict>
              <v:group style="position:absolute;margin-left:404.459991pt;margin-top:152.751541pt;width:174.2pt;height:109.6pt;mso-position-horizontal-relative:page;mso-position-vertical-relative:paragraph;z-index:-16062976" id="docshapegroup3" coordorigin="8089,3055" coordsize="3484,2192">
                <v:rect style="position:absolute;left:8814;top:3452;width:2749;height:1724" id="docshape4" filled="false" stroked="true" strokeweight="1pt" strokecolor="#000000">
                  <v:stroke dashstyle="solid"/>
                </v:rect>
                <v:shape style="position:absolute;left:8094;top:3060;width:786;height:2182" id="docshape5" coordorigin="8094,3060" coordsize="786,2182" path="m8160,3060l8836,3867m8094,5242l8880,4565e" filled="false" stroked="true" strokeweight=".5pt" strokecolor="#000000">
                  <v:path arrowok="t"/>
                  <v:stroke dashstyle="solid"/>
                </v:shape>
                <v:shape style="position:absolute;left:8089;top:3055;width:3484;height:2192" type="#_x0000_t202" id="docshape6" filled="false" stroked="false">
                  <v:textbox inset="0,0,0,0">
                    <w:txbxContent>
                      <w:p>
                        <w:pPr>
                          <w:spacing w:line="240" w:lineRule="auto" w:before="227"/>
                          <w:rPr>
                            <w:sz w:val="22"/>
                          </w:rPr>
                        </w:pPr>
                      </w:p>
                      <w:p>
                        <w:pPr>
                          <w:spacing w:before="0"/>
                          <w:ind w:left="881" w:right="511" w:firstLine="0"/>
                          <w:jc w:val="left"/>
                          <w:rPr>
                            <w:sz w:val="22"/>
                          </w:rPr>
                        </w:pPr>
                        <w:r>
                          <w:rPr>
                            <w:sz w:val="22"/>
                          </w:rPr>
                          <w:t>Academic Journey in General</w:t>
                        </w:r>
                        <w:r>
                          <w:rPr>
                            <w:spacing w:val="-16"/>
                            <w:sz w:val="22"/>
                          </w:rPr>
                          <w:t> </w:t>
                        </w:r>
                        <w:r>
                          <w:rPr>
                            <w:sz w:val="22"/>
                          </w:rPr>
                          <w:t>Mathematics</w:t>
                        </w:r>
                      </w:p>
                      <w:p>
                        <w:pPr>
                          <w:numPr>
                            <w:ilvl w:val="0"/>
                            <w:numId w:val="2"/>
                          </w:numPr>
                          <w:tabs>
                            <w:tab w:pos="1601" w:val="left" w:leader="none"/>
                          </w:tabs>
                          <w:spacing w:line="268" w:lineRule="exact" w:before="0"/>
                          <w:ind w:left="1601" w:right="0" w:hanging="360"/>
                          <w:jc w:val="left"/>
                          <w:rPr>
                            <w:sz w:val="22"/>
                          </w:rPr>
                        </w:pPr>
                        <w:r>
                          <w:rPr>
                            <w:spacing w:val="-2"/>
                            <w:sz w:val="22"/>
                          </w:rPr>
                          <w:t>Engagement</w:t>
                        </w:r>
                      </w:p>
                      <w:p>
                        <w:pPr>
                          <w:numPr>
                            <w:ilvl w:val="0"/>
                            <w:numId w:val="2"/>
                          </w:numPr>
                          <w:tabs>
                            <w:tab w:pos="1601" w:val="left" w:leader="none"/>
                          </w:tabs>
                          <w:spacing w:line="268" w:lineRule="exact" w:before="0"/>
                          <w:ind w:left="1601" w:right="0" w:hanging="360"/>
                          <w:jc w:val="left"/>
                          <w:rPr>
                            <w:sz w:val="22"/>
                          </w:rPr>
                        </w:pPr>
                        <w:r>
                          <w:rPr>
                            <w:spacing w:val="-2"/>
                            <w:sz w:val="22"/>
                          </w:rPr>
                          <w:t>Coping</w:t>
                        </w:r>
                      </w:p>
                      <w:p>
                        <w:pPr>
                          <w:numPr>
                            <w:ilvl w:val="0"/>
                            <w:numId w:val="2"/>
                          </w:numPr>
                          <w:tabs>
                            <w:tab w:pos="1601" w:val="left" w:leader="none"/>
                          </w:tabs>
                          <w:spacing w:line="268" w:lineRule="exact" w:before="0"/>
                          <w:ind w:left="1601" w:right="0" w:hanging="360"/>
                          <w:jc w:val="left"/>
                          <w:rPr>
                            <w:sz w:val="22"/>
                          </w:rPr>
                        </w:pPr>
                        <w:r>
                          <w:rPr>
                            <w:spacing w:val="-2"/>
                            <w:sz w:val="22"/>
                          </w:rPr>
                          <w:t>Persistence</w:t>
                        </w:r>
                      </w:p>
                      <w:p>
                        <w:pPr>
                          <w:numPr>
                            <w:ilvl w:val="0"/>
                            <w:numId w:val="2"/>
                          </w:numPr>
                          <w:tabs>
                            <w:tab w:pos="1601" w:val="left" w:leader="none"/>
                          </w:tabs>
                          <w:spacing w:line="269" w:lineRule="exact" w:before="0"/>
                          <w:ind w:left="1601" w:right="0" w:hanging="360"/>
                          <w:jc w:val="left"/>
                          <w:rPr>
                            <w:sz w:val="22"/>
                          </w:rPr>
                        </w:pPr>
                        <w:r>
                          <w:rPr>
                            <w:spacing w:val="-2"/>
                            <w:sz w:val="22"/>
                          </w:rPr>
                          <w:t>Achievement</w:t>
                        </w:r>
                      </w:p>
                    </w:txbxContent>
                  </v:textbox>
                  <w10:wrap type="none"/>
                </v:shape>
                <w10:wrap type="none"/>
              </v:group>
            </w:pict>
          </mc:Fallback>
        </mc:AlternateContent>
      </w:r>
      <w:r>
        <w:rPr/>
        <w:t>psychological, and contextual influences, enabling a holistic understanding of struggle, coping, and growth in General Mathematics.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8"/>
        <w:rPr>
          <w:sz w:val="20"/>
        </w:rPr>
      </w:pPr>
    </w:p>
    <w:tbl>
      <w:tblPr>
        <w:tblW w:w="0" w:type="auto"/>
        <w:jc w:val="left"/>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52"/>
        <w:gridCol w:w="564"/>
        <w:gridCol w:w="2763"/>
      </w:tblGrid>
      <w:tr>
        <w:trPr>
          <w:trHeight w:val="852" w:hRule="atLeast"/>
        </w:trPr>
        <w:tc>
          <w:tcPr>
            <w:tcW w:w="3352" w:type="dxa"/>
            <w:tcBorders>
              <w:bottom w:val="nil"/>
            </w:tcBorders>
          </w:tcPr>
          <w:p>
            <w:pPr>
              <w:pStyle w:val="TableParagraph"/>
              <w:spacing w:before="70"/>
              <w:ind w:left="0"/>
              <w:rPr>
                <w:sz w:val="22"/>
              </w:rPr>
            </w:pPr>
          </w:p>
          <w:p>
            <w:pPr>
              <w:pStyle w:val="TableParagraph"/>
              <w:spacing w:line="252" w:lineRule="exact"/>
              <w:ind w:left="644"/>
              <w:rPr>
                <w:sz w:val="22"/>
              </w:rPr>
            </w:pPr>
            <w:r>
              <w:rPr>
                <w:sz w:val="22"/>
              </w:rPr>
              <w:t>Sociocultural</w:t>
            </w:r>
            <w:r>
              <w:rPr>
                <w:spacing w:val="-12"/>
                <w:sz w:val="22"/>
              </w:rPr>
              <w:t> </w:t>
            </w:r>
            <w:r>
              <w:rPr>
                <w:spacing w:val="-2"/>
                <w:sz w:val="22"/>
              </w:rPr>
              <w:t>Factors</w:t>
            </w:r>
          </w:p>
          <w:p>
            <w:pPr>
              <w:pStyle w:val="TableParagraph"/>
              <w:spacing w:line="252" w:lineRule="exact"/>
              <w:ind w:left="600"/>
              <w:rPr>
                <w:sz w:val="22"/>
              </w:rPr>
            </w:pPr>
            <w:r>
              <w:rPr>
                <w:spacing w:val="-2"/>
                <w:sz w:val="22"/>
              </w:rPr>
              <w:t>(Sociocultural</w:t>
            </w:r>
            <w:r>
              <w:rPr>
                <w:spacing w:val="12"/>
                <w:sz w:val="22"/>
              </w:rPr>
              <w:t> </w:t>
            </w:r>
            <w:r>
              <w:rPr>
                <w:spacing w:val="-2"/>
                <w:sz w:val="22"/>
              </w:rPr>
              <w:t>Theory)</w:t>
            </w:r>
          </w:p>
        </w:tc>
        <w:tc>
          <w:tcPr>
            <w:tcW w:w="564" w:type="dxa"/>
            <w:tcBorders>
              <w:top w:val="nil"/>
              <w:bottom w:val="single" w:sz="4" w:space="0" w:color="000000"/>
            </w:tcBorders>
          </w:tcPr>
          <w:p>
            <w:pPr>
              <w:pStyle w:val="TableParagraph"/>
              <w:ind w:left="0"/>
              <w:rPr>
                <w:rFonts w:ascii="Times New Roman"/>
                <w:sz w:val="22"/>
              </w:rPr>
            </w:pPr>
          </w:p>
        </w:tc>
        <w:tc>
          <w:tcPr>
            <w:tcW w:w="2763" w:type="dxa"/>
            <w:vMerge w:val="restart"/>
            <w:tcBorders>
              <w:right w:val="single" w:sz="2" w:space="0" w:color="000000"/>
            </w:tcBorders>
          </w:tcPr>
          <w:p>
            <w:pPr>
              <w:pStyle w:val="TableParagraph"/>
              <w:spacing w:before="71"/>
              <w:ind w:left="189" w:right="526"/>
              <w:rPr>
                <w:sz w:val="22"/>
              </w:rPr>
            </w:pPr>
            <w:r>
              <w:rPr>
                <w:spacing w:val="-2"/>
                <w:sz w:val="22"/>
              </w:rPr>
              <w:t>Mathematics</w:t>
            </w:r>
            <w:r>
              <w:rPr>
                <w:spacing w:val="-12"/>
                <w:sz w:val="22"/>
              </w:rPr>
              <w:t> </w:t>
            </w:r>
            <w:r>
              <w:rPr>
                <w:spacing w:val="-2"/>
                <w:sz w:val="22"/>
              </w:rPr>
              <w:t>Anxiety </w:t>
            </w:r>
            <w:r>
              <w:rPr>
                <w:sz w:val="22"/>
              </w:rPr>
              <w:t>( Anxiety Theory)</w:t>
            </w:r>
          </w:p>
          <w:p>
            <w:pPr>
              <w:pStyle w:val="TableParagraph"/>
              <w:spacing w:before="2"/>
              <w:ind w:left="0"/>
              <w:rPr>
                <w:sz w:val="22"/>
              </w:rPr>
            </w:pPr>
          </w:p>
          <w:p>
            <w:pPr>
              <w:pStyle w:val="TableParagraph"/>
              <w:numPr>
                <w:ilvl w:val="0"/>
                <w:numId w:val="3"/>
              </w:numPr>
              <w:tabs>
                <w:tab w:pos="909" w:val="left" w:leader="none"/>
              </w:tabs>
              <w:spacing w:line="269" w:lineRule="exact" w:before="1" w:after="0"/>
              <w:ind w:left="909" w:right="0" w:hanging="359"/>
              <w:jc w:val="left"/>
              <w:rPr>
                <w:sz w:val="22"/>
              </w:rPr>
            </w:pPr>
            <w:r>
              <w:rPr>
                <w:spacing w:val="-2"/>
                <w:sz w:val="22"/>
              </w:rPr>
              <w:t>Tension</w:t>
            </w:r>
          </w:p>
          <w:p>
            <w:pPr>
              <w:pStyle w:val="TableParagraph"/>
              <w:numPr>
                <w:ilvl w:val="0"/>
                <w:numId w:val="3"/>
              </w:numPr>
              <w:tabs>
                <w:tab w:pos="909" w:val="left" w:leader="none"/>
              </w:tabs>
              <w:spacing w:line="269" w:lineRule="exact" w:before="0" w:after="0"/>
              <w:ind w:left="909" w:right="0" w:hanging="359"/>
              <w:jc w:val="left"/>
              <w:rPr>
                <w:sz w:val="22"/>
              </w:rPr>
            </w:pPr>
            <w:r>
              <w:rPr>
                <w:spacing w:val="-2"/>
                <w:sz w:val="22"/>
              </w:rPr>
              <w:t>Avoidance</w:t>
            </w:r>
          </w:p>
        </w:tc>
      </w:tr>
      <w:tr>
        <w:trPr>
          <w:trHeight w:val="830" w:hRule="atLeast"/>
        </w:trPr>
        <w:tc>
          <w:tcPr>
            <w:tcW w:w="3352" w:type="dxa"/>
            <w:vMerge w:val="restart"/>
            <w:tcBorders>
              <w:top w:val="nil"/>
            </w:tcBorders>
          </w:tcPr>
          <w:p>
            <w:pPr>
              <w:pStyle w:val="TableParagraph"/>
              <w:numPr>
                <w:ilvl w:val="0"/>
                <w:numId w:val="4"/>
              </w:numPr>
              <w:tabs>
                <w:tab w:pos="872" w:val="left" w:leader="none"/>
              </w:tabs>
              <w:spacing w:line="269" w:lineRule="exact" w:before="212" w:after="0"/>
              <w:ind w:left="872" w:right="0" w:hanging="360"/>
              <w:jc w:val="left"/>
              <w:rPr>
                <w:sz w:val="22"/>
              </w:rPr>
            </w:pPr>
            <w:r>
              <w:rPr>
                <w:sz w:val="22"/>
              </w:rPr>
              <w:t>Instructional</w:t>
            </w:r>
            <w:r>
              <w:rPr>
                <w:spacing w:val="-6"/>
                <w:sz w:val="22"/>
              </w:rPr>
              <w:t> </w:t>
            </w:r>
            <w:r>
              <w:rPr>
                <w:spacing w:val="-2"/>
                <w:sz w:val="22"/>
              </w:rPr>
              <w:t>Practices</w:t>
            </w:r>
          </w:p>
          <w:p>
            <w:pPr>
              <w:pStyle w:val="TableParagraph"/>
              <w:numPr>
                <w:ilvl w:val="0"/>
                <w:numId w:val="4"/>
              </w:numPr>
              <w:tabs>
                <w:tab w:pos="872" w:val="left" w:leader="none"/>
              </w:tabs>
              <w:spacing w:line="268" w:lineRule="exact" w:before="0" w:after="0"/>
              <w:ind w:left="872" w:right="0" w:hanging="360"/>
              <w:jc w:val="left"/>
              <w:rPr>
                <w:sz w:val="22"/>
              </w:rPr>
            </w:pPr>
            <w:r>
              <w:rPr>
                <w:sz w:val="22"/>
              </w:rPr>
              <w:t>Classroom</w:t>
            </w:r>
            <w:r>
              <w:rPr>
                <w:spacing w:val="3"/>
                <w:sz w:val="22"/>
              </w:rPr>
              <w:t> </w:t>
            </w:r>
            <w:r>
              <w:rPr>
                <w:spacing w:val="-2"/>
                <w:sz w:val="22"/>
              </w:rPr>
              <w:t>environment</w:t>
            </w:r>
          </w:p>
          <w:p>
            <w:pPr>
              <w:pStyle w:val="TableParagraph"/>
              <w:numPr>
                <w:ilvl w:val="0"/>
                <w:numId w:val="4"/>
              </w:numPr>
              <w:tabs>
                <w:tab w:pos="872" w:val="left" w:leader="none"/>
              </w:tabs>
              <w:spacing w:line="269" w:lineRule="exact" w:before="0" w:after="0"/>
              <w:ind w:left="872" w:right="0" w:hanging="360"/>
              <w:jc w:val="left"/>
              <w:rPr>
                <w:sz w:val="22"/>
              </w:rPr>
            </w:pPr>
            <w:r>
              <w:rPr>
                <w:sz w:val="22"/>
              </w:rPr>
              <w:t>Personal</w:t>
            </w:r>
            <w:r>
              <w:rPr>
                <w:spacing w:val="-3"/>
                <w:sz w:val="22"/>
              </w:rPr>
              <w:t> </w:t>
            </w:r>
            <w:r>
              <w:rPr>
                <w:spacing w:val="-2"/>
                <w:sz w:val="22"/>
              </w:rPr>
              <w:t>factors</w:t>
            </w:r>
          </w:p>
        </w:tc>
        <w:tc>
          <w:tcPr>
            <w:tcW w:w="564" w:type="dxa"/>
            <w:tcBorders>
              <w:top w:val="single" w:sz="4" w:space="0" w:color="000000"/>
              <w:bottom w:val="nil"/>
            </w:tcBorders>
          </w:tcPr>
          <w:p>
            <w:pPr>
              <w:pStyle w:val="TableParagraph"/>
              <w:ind w:left="0"/>
              <w:rPr>
                <w:rFonts w:ascii="Times New Roman"/>
                <w:sz w:val="22"/>
              </w:rPr>
            </w:pPr>
          </w:p>
        </w:tc>
        <w:tc>
          <w:tcPr>
            <w:tcW w:w="2763" w:type="dxa"/>
            <w:vMerge/>
            <w:tcBorders>
              <w:top w:val="nil"/>
              <w:right w:val="single" w:sz="2" w:space="0" w:color="000000"/>
            </w:tcBorders>
          </w:tcPr>
          <w:p>
            <w:pPr>
              <w:rPr>
                <w:sz w:val="2"/>
                <w:szCs w:val="2"/>
              </w:rPr>
            </w:pPr>
          </w:p>
        </w:tc>
      </w:tr>
      <w:tr>
        <w:trPr>
          <w:trHeight w:val="503" w:hRule="atLeast"/>
        </w:trPr>
        <w:tc>
          <w:tcPr>
            <w:tcW w:w="3352" w:type="dxa"/>
            <w:vMerge/>
            <w:tcBorders>
              <w:top w:val="nil"/>
            </w:tcBorders>
          </w:tcPr>
          <w:p>
            <w:pPr>
              <w:rPr>
                <w:sz w:val="2"/>
                <w:szCs w:val="2"/>
              </w:rPr>
            </w:pPr>
          </w:p>
        </w:tc>
        <w:tc>
          <w:tcPr>
            <w:tcW w:w="3327" w:type="dxa"/>
            <w:gridSpan w:val="2"/>
            <w:tcBorders>
              <w:top w:val="nil"/>
              <w:bottom w:val="nil"/>
              <w:right w:val="nil"/>
            </w:tcBorders>
          </w:tcPr>
          <w:p>
            <w:pPr>
              <w:pStyle w:val="TableParagraph"/>
              <w:ind w:left="0"/>
              <w:rPr>
                <w:rFonts w:ascii="Times New Roman"/>
                <w:sz w:val="22"/>
              </w:rPr>
            </w:pPr>
          </w:p>
        </w:tc>
      </w:tr>
      <w:tr>
        <w:trPr>
          <w:trHeight w:val="656" w:hRule="atLeast"/>
        </w:trPr>
        <w:tc>
          <w:tcPr>
            <w:tcW w:w="3352" w:type="dxa"/>
            <w:vMerge/>
            <w:tcBorders>
              <w:top w:val="nil"/>
            </w:tcBorders>
          </w:tcPr>
          <w:p>
            <w:pPr>
              <w:rPr>
                <w:sz w:val="2"/>
                <w:szCs w:val="2"/>
              </w:rPr>
            </w:pPr>
          </w:p>
        </w:tc>
        <w:tc>
          <w:tcPr>
            <w:tcW w:w="564" w:type="dxa"/>
            <w:tcBorders>
              <w:top w:val="nil"/>
              <w:bottom w:val="single" w:sz="4" w:space="0" w:color="000000"/>
            </w:tcBorders>
          </w:tcPr>
          <w:p>
            <w:pPr>
              <w:pStyle w:val="TableParagraph"/>
              <w:ind w:left="0"/>
              <w:rPr>
                <w:rFonts w:ascii="Times New Roman"/>
                <w:sz w:val="22"/>
              </w:rPr>
            </w:pPr>
          </w:p>
        </w:tc>
        <w:tc>
          <w:tcPr>
            <w:tcW w:w="2763" w:type="dxa"/>
            <w:vMerge w:val="restart"/>
            <w:tcBorders>
              <w:right w:val="single" w:sz="2" w:space="0" w:color="000000"/>
            </w:tcBorders>
          </w:tcPr>
          <w:p>
            <w:pPr>
              <w:pStyle w:val="TableParagraph"/>
              <w:spacing w:before="72"/>
              <w:ind w:left="121" w:right="550"/>
              <w:rPr>
                <w:sz w:val="22"/>
              </w:rPr>
            </w:pPr>
            <w:r>
              <w:rPr>
                <w:sz w:val="22"/>
              </w:rPr>
              <w:t>Academic</w:t>
            </w:r>
            <w:r>
              <w:rPr>
                <w:spacing w:val="-16"/>
                <w:sz w:val="22"/>
              </w:rPr>
              <w:t> </w:t>
            </w:r>
            <w:r>
              <w:rPr>
                <w:sz w:val="22"/>
              </w:rPr>
              <w:t>Resilience ( Resilience Theory)</w:t>
            </w:r>
          </w:p>
          <w:p>
            <w:pPr>
              <w:pStyle w:val="TableParagraph"/>
              <w:numPr>
                <w:ilvl w:val="0"/>
                <w:numId w:val="5"/>
              </w:numPr>
              <w:tabs>
                <w:tab w:pos="841" w:val="left" w:leader="none"/>
              </w:tabs>
              <w:spacing w:line="269" w:lineRule="exact" w:before="252" w:after="0"/>
              <w:ind w:left="841" w:right="0" w:hanging="360"/>
              <w:jc w:val="left"/>
              <w:rPr>
                <w:sz w:val="22"/>
              </w:rPr>
            </w:pPr>
            <w:r>
              <w:rPr>
                <w:sz w:val="22"/>
              </w:rPr>
              <w:t>Coping</w:t>
            </w:r>
            <w:r>
              <w:rPr>
                <w:spacing w:val="-2"/>
                <w:sz w:val="22"/>
              </w:rPr>
              <w:t> Strategies</w:t>
            </w:r>
          </w:p>
          <w:p>
            <w:pPr>
              <w:pStyle w:val="TableParagraph"/>
              <w:numPr>
                <w:ilvl w:val="0"/>
                <w:numId w:val="5"/>
              </w:numPr>
              <w:tabs>
                <w:tab w:pos="841" w:val="left" w:leader="none"/>
              </w:tabs>
              <w:spacing w:line="268" w:lineRule="exact" w:before="0" w:after="0"/>
              <w:ind w:left="841" w:right="0" w:hanging="360"/>
              <w:jc w:val="left"/>
              <w:rPr>
                <w:sz w:val="22"/>
              </w:rPr>
            </w:pPr>
            <w:r>
              <w:rPr>
                <w:sz w:val="22"/>
              </w:rPr>
              <w:t>Support</w:t>
            </w:r>
            <w:r>
              <w:rPr>
                <w:spacing w:val="-3"/>
                <w:sz w:val="22"/>
              </w:rPr>
              <w:t> </w:t>
            </w:r>
            <w:r>
              <w:rPr>
                <w:spacing w:val="-2"/>
                <w:sz w:val="22"/>
              </w:rPr>
              <w:t>System</w:t>
            </w:r>
          </w:p>
          <w:p>
            <w:pPr>
              <w:pStyle w:val="TableParagraph"/>
              <w:numPr>
                <w:ilvl w:val="0"/>
                <w:numId w:val="5"/>
              </w:numPr>
              <w:tabs>
                <w:tab w:pos="841" w:val="left" w:leader="none"/>
              </w:tabs>
              <w:spacing w:line="269" w:lineRule="exact" w:before="0" w:after="0"/>
              <w:ind w:left="841" w:right="0" w:hanging="360"/>
              <w:jc w:val="left"/>
              <w:rPr>
                <w:sz w:val="22"/>
              </w:rPr>
            </w:pPr>
            <w:r>
              <w:rPr>
                <w:spacing w:val="-2"/>
                <w:sz w:val="22"/>
              </w:rPr>
              <w:t>Persistence</w:t>
            </w:r>
          </w:p>
        </w:tc>
      </w:tr>
      <w:tr>
        <w:trPr>
          <w:trHeight w:val="1267" w:hRule="atLeast"/>
        </w:trPr>
        <w:tc>
          <w:tcPr>
            <w:tcW w:w="3352" w:type="dxa"/>
            <w:vMerge/>
            <w:tcBorders>
              <w:top w:val="nil"/>
            </w:tcBorders>
          </w:tcPr>
          <w:p>
            <w:pPr>
              <w:rPr>
                <w:sz w:val="2"/>
                <w:szCs w:val="2"/>
              </w:rPr>
            </w:pPr>
          </w:p>
        </w:tc>
        <w:tc>
          <w:tcPr>
            <w:tcW w:w="564" w:type="dxa"/>
            <w:tcBorders>
              <w:top w:val="single" w:sz="4" w:space="0" w:color="000000"/>
              <w:bottom w:val="nil"/>
            </w:tcBorders>
          </w:tcPr>
          <w:p>
            <w:pPr>
              <w:pStyle w:val="TableParagraph"/>
              <w:ind w:left="0"/>
              <w:rPr>
                <w:rFonts w:ascii="Times New Roman"/>
                <w:sz w:val="22"/>
              </w:rPr>
            </w:pPr>
          </w:p>
        </w:tc>
        <w:tc>
          <w:tcPr>
            <w:tcW w:w="2763" w:type="dxa"/>
            <w:vMerge/>
            <w:tcBorders>
              <w:top w:val="nil"/>
              <w:right w:val="single" w:sz="2" w:space="0" w:color="000000"/>
            </w:tcBorders>
          </w:tcPr>
          <w:p>
            <w:pPr>
              <w:rPr>
                <w:sz w:val="2"/>
                <w:szCs w:val="2"/>
              </w:rPr>
            </w:pPr>
          </w:p>
        </w:tc>
      </w:tr>
    </w:tbl>
    <w:p>
      <w:pPr>
        <w:pStyle w:val="BodyText"/>
        <w:spacing w:before="257"/>
      </w:pPr>
    </w:p>
    <w:p>
      <w:pPr>
        <w:pStyle w:val="BodyText"/>
        <w:spacing w:line="278" w:lineRule="auto"/>
        <w:ind w:left="360" w:right="1078"/>
      </w:pPr>
      <w:r>
        <w:rPr>
          <w:rFonts w:ascii="Arial" w:hAnsi="Arial"/>
          <w:b/>
        </w:rPr>
        <w:t>Figure</w:t>
      </w:r>
      <w:r>
        <w:rPr>
          <w:rFonts w:ascii="Arial" w:hAnsi="Arial"/>
          <w:b/>
          <w:spacing w:val="31"/>
        </w:rPr>
        <w:t> </w:t>
      </w:r>
      <w:r>
        <w:rPr>
          <w:rFonts w:ascii="Arial" w:hAnsi="Arial"/>
          <w:b/>
        </w:rPr>
        <w:t>1:</w:t>
      </w:r>
      <w:r>
        <w:rPr>
          <w:rFonts w:ascii="Arial" w:hAnsi="Arial"/>
          <w:b/>
          <w:spacing w:val="34"/>
        </w:rPr>
        <w:t> </w:t>
      </w:r>
      <w:r>
        <w:rPr>
          <w:rFonts w:ascii="Arial" w:hAnsi="Arial"/>
          <w:b/>
        </w:rPr>
        <w:t>A</w:t>
      </w:r>
      <w:r>
        <w:rPr>
          <w:rFonts w:ascii="Arial" w:hAnsi="Arial"/>
          <w:b/>
          <w:spacing w:val="25"/>
        </w:rPr>
        <w:t> </w:t>
      </w:r>
      <w:r>
        <w:rPr/>
        <w:t>Narrative</w:t>
      </w:r>
      <w:r>
        <w:rPr>
          <w:spacing w:val="31"/>
        </w:rPr>
        <w:t> </w:t>
      </w:r>
      <w:r>
        <w:rPr/>
        <w:t>Inquiry</w:t>
      </w:r>
      <w:r>
        <w:rPr>
          <w:spacing w:val="29"/>
        </w:rPr>
        <w:t> </w:t>
      </w:r>
      <w:r>
        <w:rPr/>
        <w:t>Paradigm</w:t>
      </w:r>
      <w:r>
        <w:rPr>
          <w:spacing w:val="33"/>
        </w:rPr>
        <w:t> </w:t>
      </w:r>
      <w:r>
        <w:rPr/>
        <w:t>Model</w:t>
      </w:r>
      <w:r>
        <w:rPr>
          <w:spacing w:val="32"/>
        </w:rPr>
        <w:t> </w:t>
      </w:r>
      <w:r>
        <w:rPr/>
        <w:t>of</w:t>
      </w:r>
      <w:r>
        <w:rPr>
          <w:spacing w:val="33"/>
        </w:rPr>
        <w:t> </w:t>
      </w:r>
      <w:r>
        <w:rPr/>
        <w:t>a</w:t>
      </w:r>
      <w:r>
        <w:rPr>
          <w:spacing w:val="31"/>
        </w:rPr>
        <w:t> </w:t>
      </w:r>
      <w:r>
        <w:rPr/>
        <w:t>Learner</w:t>
      </w:r>
      <w:r>
        <w:rPr>
          <w:spacing w:val="33"/>
        </w:rPr>
        <w:t> </w:t>
      </w:r>
      <w:r>
        <w:rPr/>
        <w:t>Experiencing</w:t>
      </w:r>
      <w:r>
        <w:rPr>
          <w:spacing w:val="34"/>
        </w:rPr>
        <w:t> </w:t>
      </w:r>
      <w:r>
        <w:rPr/>
        <w:t>Difficulty</w:t>
      </w:r>
      <w:r>
        <w:rPr>
          <w:spacing w:val="29"/>
        </w:rPr>
        <w:t> </w:t>
      </w:r>
      <w:r>
        <w:rPr/>
        <w:t>in General Mathematics”</w:t>
      </w:r>
    </w:p>
    <w:p>
      <w:pPr>
        <w:pStyle w:val="BodyText"/>
        <w:spacing w:after="0" w:line="278" w:lineRule="auto"/>
        <w:sectPr>
          <w:pgSz w:w="12240" w:h="15840"/>
          <w:pgMar w:header="206" w:footer="0" w:top="1880" w:bottom="280" w:left="1080" w:right="360"/>
        </w:sectPr>
      </w:pPr>
    </w:p>
    <w:p>
      <w:pPr>
        <w:pStyle w:val="Heading1"/>
        <w:ind w:left="1134"/>
      </w:pPr>
      <w:r>
        <w:rPr/>
        <w:t>CHAPTER</w:t>
      </w:r>
      <w:r>
        <w:rPr>
          <w:spacing w:val="-7"/>
        </w:rPr>
        <w:t> </w:t>
      </w:r>
      <w:r>
        <w:rPr>
          <w:spacing w:val="-10"/>
        </w:rPr>
        <w:t>2</w:t>
      </w:r>
    </w:p>
    <w:p>
      <w:pPr>
        <w:pStyle w:val="BodyText"/>
        <w:spacing w:before="83"/>
        <w:rPr>
          <w:rFonts w:ascii="Arial"/>
          <w:b/>
        </w:rPr>
      </w:pPr>
    </w:p>
    <w:p>
      <w:pPr>
        <w:spacing w:before="1"/>
        <w:ind w:left="1136" w:right="1852" w:firstLine="0"/>
        <w:jc w:val="center"/>
        <w:rPr>
          <w:rFonts w:ascii="Arial"/>
          <w:b/>
          <w:sz w:val="24"/>
        </w:rPr>
      </w:pPr>
      <w:r>
        <w:rPr>
          <w:rFonts w:ascii="Arial"/>
          <w:b/>
          <w:sz w:val="24"/>
        </w:rPr>
        <w:t>REVIEW</w:t>
      </w:r>
      <w:r>
        <w:rPr>
          <w:rFonts w:ascii="Arial"/>
          <w:b/>
          <w:spacing w:val="-8"/>
          <w:sz w:val="24"/>
        </w:rPr>
        <w:t> </w:t>
      </w:r>
      <w:r>
        <w:rPr>
          <w:rFonts w:ascii="Arial"/>
          <w:b/>
          <w:sz w:val="24"/>
        </w:rPr>
        <w:t>OF</w:t>
      </w:r>
      <w:r>
        <w:rPr>
          <w:rFonts w:ascii="Arial"/>
          <w:b/>
          <w:spacing w:val="-10"/>
          <w:sz w:val="24"/>
        </w:rPr>
        <w:t> </w:t>
      </w:r>
      <w:r>
        <w:rPr>
          <w:rFonts w:ascii="Arial"/>
          <w:b/>
          <w:sz w:val="24"/>
        </w:rPr>
        <w:t>RELATED</w:t>
      </w:r>
      <w:r>
        <w:rPr>
          <w:rFonts w:ascii="Arial"/>
          <w:b/>
          <w:spacing w:val="-9"/>
          <w:sz w:val="24"/>
        </w:rPr>
        <w:t> </w:t>
      </w:r>
      <w:r>
        <w:rPr>
          <w:rFonts w:ascii="Arial"/>
          <w:b/>
          <w:spacing w:val="-2"/>
          <w:sz w:val="24"/>
        </w:rPr>
        <w:t>LITERATURE</w:t>
      </w:r>
    </w:p>
    <w:p>
      <w:pPr>
        <w:pStyle w:val="BodyText"/>
        <w:spacing w:before="84"/>
        <w:rPr>
          <w:rFonts w:ascii="Arial"/>
          <w:b/>
        </w:rPr>
      </w:pPr>
    </w:p>
    <w:p>
      <w:pPr>
        <w:spacing w:line="276" w:lineRule="auto" w:before="0"/>
        <w:ind w:left="360" w:right="1075" w:firstLine="719"/>
        <w:jc w:val="both"/>
        <w:rPr>
          <w:sz w:val="24"/>
        </w:rPr>
      </w:pPr>
      <w:r>
        <w:rPr>
          <w:sz w:val="24"/>
        </w:rPr>
        <w:t>This chapter presents a synthesis of contemporary scholarship relevant to the investigation </w:t>
      </w:r>
      <w:r>
        <w:rPr>
          <w:color w:val="1F1F1F"/>
          <w:sz w:val="24"/>
        </w:rPr>
        <w:t>The Academic Journey of a Learner Experiencing Difficulty in General Mathematics</w:t>
      </w:r>
      <w:r>
        <w:rPr>
          <w:sz w:val="24"/>
        </w:rPr>
        <w:t>. The review is organized into six major sections: (1) Conceptual vs. </w:t>
      </w:r>
      <w:r>
        <w:rPr>
          <w:sz w:val="22"/>
        </w:rPr>
        <w:t>P</w:t>
      </w:r>
      <w:r>
        <w:rPr>
          <w:sz w:val="24"/>
        </w:rPr>
        <w:t>rocedural </w:t>
      </w:r>
      <w:r>
        <w:rPr>
          <w:sz w:val="22"/>
        </w:rPr>
        <w:t>U</w:t>
      </w:r>
      <w:r>
        <w:rPr>
          <w:sz w:val="24"/>
        </w:rPr>
        <w:t>nderstanding in mathematics (2) </w:t>
      </w:r>
      <w:r>
        <w:rPr>
          <w:rFonts w:ascii="Arial"/>
          <w:i/>
          <w:sz w:val="24"/>
        </w:rPr>
        <w:t>Cognitive demands of General Mathematics</w:t>
      </w:r>
      <w:r>
        <w:rPr>
          <w:rFonts w:ascii="Arial"/>
          <w:i/>
          <w:spacing w:val="14"/>
          <w:sz w:val="24"/>
        </w:rPr>
        <w:t> </w:t>
      </w:r>
      <w:r>
        <w:rPr>
          <w:sz w:val="24"/>
        </w:rPr>
        <w:t>(3)</w:t>
      </w:r>
      <w:r>
        <w:rPr>
          <w:spacing w:val="17"/>
          <w:sz w:val="24"/>
        </w:rPr>
        <w:t> </w:t>
      </w:r>
      <w:r>
        <w:rPr>
          <w:rFonts w:ascii="Arial"/>
          <w:i/>
          <w:sz w:val="24"/>
        </w:rPr>
        <w:t>Common</w:t>
      </w:r>
      <w:r>
        <w:rPr>
          <w:rFonts w:ascii="Arial"/>
          <w:i/>
          <w:spacing w:val="12"/>
          <w:sz w:val="24"/>
        </w:rPr>
        <w:t> </w:t>
      </w:r>
      <w:r>
        <w:rPr>
          <w:rFonts w:ascii="Arial"/>
          <w:i/>
          <w:sz w:val="22"/>
        </w:rPr>
        <w:t>L</w:t>
      </w:r>
      <w:r>
        <w:rPr>
          <w:rFonts w:ascii="Arial"/>
          <w:i/>
          <w:sz w:val="24"/>
        </w:rPr>
        <w:t>earning</w:t>
      </w:r>
      <w:r>
        <w:rPr>
          <w:rFonts w:ascii="Arial"/>
          <w:i/>
          <w:spacing w:val="13"/>
          <w:sz w:val="24"/>
        </w:rPr>
        <w:t> </w:t>
      </w:r>
      <w:r>
        <w:rPr>
          <w:rFonts w:ascii="Arial"/>
          <w:i/>
          <w:sz w:val="22"/>
        </w:rPr>
        <w:t>C</w:t>
      </w:r>
      <w:r>
        <w:rPr>
          <w:rFonts w:ascii="Arial"/>
          <w:i/>
          <w:sz w:val="24"/>
        </w:rPr>
        <w:t>ompetencies</w:t>
      </w:r>
      <w:r>
        <w:rPr>
          <w:rFonts w:ascii="Arial"/>
          <w:i/>
          <w:spacing w:val="13"/>
          <w:sz w:val="24"/>
        </w:rPr>
        <w:t> </w:t>
      </w:r>
      <w:r>
        <w:rPr>
          <w:rFonts w:ascii="Arial"/>
          <w:i/>
          <w:sz w:val="24"/>
        </w:rPr>
        <w:t>in</w:t>
      </w:r>
      <w:r>
        <w:rPr>
          <w:rFonts w:ascii="Arial"/>
          <w:i/>
          <w:spacing w:val="13"/>
          <w:sz w:val="24"/>
        </w:rPr>
        <w:t> </w:t>
      </w:r>
      <w:r>
        <w:rPr>
          <w:rFonts w:ascii="Arial"/>
          <w:i/>
          <w:sz w:val="22"/>
        </w:rPr>
        <w:t>S</w:t>
      </w:r>
      <w:r>
        <w:rPr>
          <w:rFonts w:ascii="Arial"/>
          <w:i/>
          <w:sz w:val="24"/>
        </w:rPr>
        <w:t>enior</w:t>
      </w:r>
      <w:r>
        <w:rPr>
          <w:rFonts w:ascii="Arial"/>
          <w:i/>
          <w:spacing w:val="14"/>
          <w:sz w:val="24"/>
        </w:rPr>
        <w:t> </w:t>
      </w:r>
      <w:r>
        <w:rPr>
          <w:rFonts w:ascii="Arial"/>
          <w:i/>
          <w:sz w:val="22"/>
        </w:rPr>
        <w:t>H</w:t>
      </w:r>
      <w:r>
        <w:rPr>
          <w:rFonts w:ascii="Arial"/>
          <w:i/>
          <w:sz w:val="24"/>
        </w:rPr>
        <w:t>igh</w:t>
      </w:r>
      <w:r>
        <w:rPr>
          <w:rFonts w:ascii="Arial"/>
          <w:i/>
          <w:spacing w:val="11"/>
          <w:sz w:val="24"/>
        </w:rPr>
        <w:t> </w:t>
      </w:r>
      <w:r>
        <w:rPr>
          <w:rFonts w:ascii="Arial"/>
          <w:i/>
          <w:sz w:val="22"/>
        </w:rPr>
        <w:t>S</w:t>
      </w:r>
      <w:r>
        <w:rPr>
          <w:rFonts w:ascii="Arial"/>
          <w:i/>
          <w:sz w:val="24"/>
        </w:rPr>
        <w:t>chool</w:t>
      </w:r>
      <w:r>
        <w:rPr>
          <w:rFonts w:ascii="Arial"/>
          <w:i/>
          <w:spacing w:val="13"/>
          <w:sz w:val="24"/>
        </w:rPr>
        <w:t> </w:t>
      </w:r>
      <w:r>
        <w:rPr>
          <w:rFonts w:ascii="Arial"/>
          <w:i/>
          <w:spacing w:val="-2"/>
          <w:sz w:val="22"/>
        </w:rPr>
        <w:t>M</w:t>
      </w:r>
      <w:r>
        <w:rPr>
          <w:rFonts w:ascii="Arial"/>
          <w:i/>
          <w:spacing w:val="-2"/>
          <w:sz w:val="24"/>
        </w:rPr>
        <w:t>athematics</w:t>
      </w:r>
      <w:r>
        <w:rPr>
          <w:rFonts w:ascii="Arial"/>
          <w:i/>
          <w:spacing w:val="-2"/>
          <w:sz w:val="22"/>
        </w:rPr>
        <w:t>.</w:t>
      </w:r>
      <w:r>
        <w:rPr>
          <w:spacing w:val="-2"/>
          <w:sz w:val="24"/>
        </w:rPr>
        <w:t>,</w:t>
      </w:r>
    </w:p>
    <w:p>
      <w:pPr>
        <w:spacing w:line="276" w:lineRule="auto" w:before="0"/>
        <w:ind w:left="360" w:right="1078" w:firstLine="0"/>
        <w:jc w:val="both"/>
        <w:rPr>
          <w:sz w:val="24"/>
        </w:rPr>
      </w:pPr>
      <w:r>
        <w:rPr>
          <w:sz w:val="24"/>
        </w:rPr>
        <w:t>(4)</w:t>
      </w:r>
      <w:r>
        <w:rPr>
          <w:spacing w:val="-7"/>
          <w:sz w:val="24"/>
        </w:rPr>
        <w:t> </w:t>
      </w:r>
      <w:r>
        <w:rPr>
          <w:sz w:val="24"/>
        </w:rPr>
        <w:t>Curriculum</w:t>
      </w:r>
      <w:r>
        <w:rPr>
          <w:spacing w:val="-11"/>
          <w:sz w:val="24"/>
        </w:rPr>
        <w:t> </w:t>
      </w:r>
      <w:r>
        <w:rPr>
          <w:sz w:val="24"/>
        </w:rPr>
        <w:t>standards</w:t>
      </w:r>
      <w:r>
        <w:rPr>
          <w:spacing w:val="-7"/>
          <w:sz w:val="24"/>
        </w:rPr>
        <w:t> </w:t>
      </w:r>
      <w:r>
        <w:rPr>
          <w:sz w:val="24"/>
        </w:rPr>
        <w:t>(e.g.,</w:t>
      </w:r>
      <w:r>
        <w:rPr>
          <w:spacing w:val="-6"/>
          <w:sz w:val="24"/>
        </w:rPr>
        <w:t> </w:t>
      </w:r>
      <w:r>
        <w:rPr>
          <w:sz w:val="24"/>
        </w:rPr>
        <w:t>K–12</w:t>
      </w:r>
      <w:r>
        <w:rPr>
          <w:spacing w:val="-4"/>
          <w:sz w:val="24"/>
        </w:rPr>
        <w:t> </w:t>
      </w:r>
      <w:r>
        <w:rPr>
          <w:sz w:val="24"/>
        </w:rPr>
        <w:t>Mathematics</w:t>
      </w:r>
      <w:r>
        <w:rPr>
          <w:spacing w:val="-7"/>
          <w:sz w:val="24"/>
        </w:rPr>
        <w:t> </w:t>
      </w:r>
      <w:r>
        <w:rPr>
          <w:sz w:val="24"/>
        </w:rPr>
        <w:t>Curriculum</w:t>
      </w:r>
      <w:r>
        <w:rPr>
          <w:spacing w:val="-11"/>
          <w:sz w:val="24"/>
        </w:rPr>
        <w:t> </w:t>
      </w:r>
      <w:r>
        <w:rPr>
          <w:sz w:val="24"/>
        </w:rPr>
        <w:t>Framework),</w:t>
      </w:r>
      <w:r>
        <w:rPr>
          <w:spacing w:val="-6"/>
          <w:sz w:val="24"/>
        </w:rPr>
        <w:t> </w:t>
      </w:r>
      <w:r>
        <w:rPr>
          <w:sz w:val="24"/>
        </w:rPr>
        <w:t>(5)</w:t>
      </w:r>
      <w:r>
        <w:rPr>
          <w:spacing w:val="-14"/>
          <w:sz w:val="24"/>
        </w:rPr>
        <w:t> </w:t>
      </w:r>
      <w:r>
        <w:rPr>
          <w:rFonts w:ascii="Arial" w:hAnsi="Arial"/>
          <w:i/>
          <w:sz w:val="24"/>
        </w:rPr>
        <w:t>Struggles in algebra, functions, statistics, and problem-solving and </w:t>
      </w:r>
      <w:r>
        <w:rPr>
          <w:rFonts w:ascii="Arial" w:hAnsi="Arial"/>
          <w:i/>
          <w:sz w:val="22"/>
        </w:rPr>
        <w:t>(6)</w:t>
      </w:r>
      <w:r>
        <w:rPr>
          <w:rFonts w:ascii="Arial" w:hAnsi="Arial"/>
          <w:i/>
          <w:sz w:val="24"/>
        </w:rPr>
        <w:t>Transition Challenges from Junior High to Senior High Mathematics</w:t>
      </w:r>
      <w:r>
        <w:rPr>
          <w:sz w:val="22"/>
        </w:rPr>
        <w:t>. </w:t>
      </w:r>
      <w:r>
        <w:rPr>
          <w:sz w:val="24"/>
        </w:rPr>
        <w:t>The chapter concludes with a synthesis identifying key research gaps and articulating the contribution of the present study.</w:t>
      </w:r>
    </w:p>
    <w:p>
      <w:pPr>
        <w:pStyle w:val="BodyText"/>
        <w:spacing w:before="4"/>
      </w:pPr>
    </w:p>
    <w:p>
      <w:pPr>
        <w:pStyle w:val="BodyText"/>
        <w:spacing w:line="276" w:lineRule="auto"/>
        <w:ind w:left="360" w:right="1073" w:firstLine="719"/>
        <w:jc w:val="both"/>
      </w:pPr>
      <w:r>
        <w:rPr>
          <w:rFonts w:ascii="Arial" w:hAnsi="Arial"/>
          <w:b/>
          <w:i/>
        </w:rPr>
        <w:t>Conceptual vs. Procedural Understanding in Mathematics</w:t>
      </w:r>
      <w:r>
        <w:rPr>
          <w:rFonts w:ascii="Arial" w:hAnsi="Arial"/>
          <w:i/>
        </w:rPr>
        <w:t>. </w:t>
      </w:r>
      <w:r>
        <w:rPr/>
        <w:t>Understanding mathematics requires both knowledge of concepts and mastery of procedures</w:t>
      </w:r>
      <w:r>
        <w:rPr>
          <w:rFonts w:ascii="Arial" w:hAnsi="Arial"/>
          <w:b/>
        </w:rPr>
        <w:t>. </w:t>
      </w:r>
      <w:r>
        <w:rPr/>
        <w:t>Contemporary mathematics education research emphasizes that effective learning occurs when students develop a balance between conceptual understanding</w:t>
      </w:r>
      <w:r>
        <w:rPr>
          <w:rFonts w:ascii="Arial" w:hAnsi="Arial"/>
          <w:b/>
        </w:rPr>
        <w:t>—</w:t>
      </w:r>
      <w:r>
        <w:rPr/>
        <w:t>knowledge</w:t>
      </w:r>
      <w:r>
        <w:rPr>
          <w:spacing w:val="-7"/>
        </w:rPr>
        <w:t> </w:t>
      </w:r>
      <w:r>
        <w:rPr/>
        <w:t>of</w:t>
      </w:r>
      <w:r>
        <w:rPr>
          <w:spacing w:val="-4"/>
        </w:rPr>
        <w:t> </w:t>
      </w:r>
      <w:r>
        <w:rPr/>
        <w:t>mathematical</w:t>
      </w:r>
      <w:r>
        <w:rPr>
          <w:spacing w:val="-7"/>
        </w:rPr>
        <w:t> </w:t>
      </w:r>
      <w:r>
        <w:rPr/>
        <w:t>principles</w:t>
      </w:r>
      <w:r>
        <w:rPr>
          <w:spacing w:val="-5"/>
        </w:rPr>
        <w:t> </w:t>
      </w:r>
      <w:r>
        <w:rPr/>
        <w:t>and</w:t>
      </w:r>
      <w:r>
        <w:rPr>
          <w:spacing w:val="-7"/>
        </w:rPr>
        <w:t> </w:t>
      </w:r>
      <w:r>
        <w:rPr/>
        <w:t>relationships—and</w:t>
      </w:r>
      <w:r>
        <w:rPr>
          <w:spacing w:val="-6"/>
        </w:rPr>
        <w:t> </w:t>
      </w:r>
      <w:r>
        <w:rPr/>
        <w:t>procedural</w:t>
      </w:r>
      <w:r>
        <w:rPr>
          <w:spacing w:val="-7"/>
        </w:rPr>
        <w:t> </w:t>
      </w:r>
      <w:r>
        <w:rPr/>
        <w:t>understanding</w:t>
      </w:r>
      <w:r>
        <w:rPr>
          <w:rFonts w:ascii="Arial" w:hAnsi="Arial"/>
          <w:b/>
        </w:rPr>
        <w:t>, </w:t>
      </w:r>
      <w:r>
        <w:rPr/>
        <w:t>which</w:t>
      </w:r>
      <w:r>
        <w:rPr>
          <w:spacing w:val="-5"/>
        </w:rPr>
        <w:t> </w:t>
      </w:r>
      <w:r>
        <w:rPr/>
        <w:t>refers</w:t>
      </w:r>
      <w:r>
        <w:rPr>
          <w:spacing w:val="-3"/>
        </w:rPr>
        <w:t> </w:t>
      </w:r>
      <w:r>
        <w:rPr/>
        <w:t>to</w:t>
      </w:r>
      <w:r>
        <w:rPr>
          <w:spacing w:val="-5"/>
        </w:rPr>
        <w:t> </w:t>
      </w:r>
      <w:r>
        <w:rPr/>
        <w:t>the</w:t>
      </w:r>
      <w:r>
        <w:rPr>
          <w:spacing w:val="-5"/>
        </w:rPr>
        <w:t> </w:t>
      </w:r>
      <w:r>
        <w:rPr/>
        <w:t>ability</w:t>
      </w:r>
      <w:r>
        <w:rPr>
          <w:spacing w:val="-8"/>
        </w:rPr>
        <w:t> </w:t>
      </w:r>
      <w:r>
        <w:rPr/>
        <w:t>to</w:t>
      </w:r>
      <w:r>
        <w:rPr>
          <w:spacing w:val="-5"/>
        </w:rPr>
        <w:t> </w:t>
      </w:r>
      <w:r>
        <w:rPr/>
        <w:t>execute</w:t>
      </w:r>
      <w:r>
        <w:rPr>
          <w:spacing w:val="-1"/>
        </w:rPr>
        <w:t> </w:t>
      </w:r>
      <w:r>
        <w:rPr/>
        <w:t>mathematical</w:t>
      </w:r>
      <w:r>
        <w:rPr>
          <w:spacing w:val="-5"/>
        </w:rPr>
        <w:t> </w:t>
      </w:r>
      <w:r>
        <w:rPr/>
        <w:t>operations</w:t>
      </w:r>
      <w:r>
        <w:rPr>
          <w:spacing w:val="-3"/>
        </w:rPr>
        <w:t> </w:t>
      </w:r>
      <w:r>
        <w:rPr/>
        <w:t>and</w:t>
      </w:r>
      <w:r>
        <w:rPr>
          <w:spacing w:val="-5"/>
        </w:rPr>
        <w:t> </w:t>
      </w:r>
      <w:r>
        <w:rPr/>
        <w:t>algorithms accurately. Recent studies continue to explore how these two forms of understanding interact and influence students' mathematical achievement.</w:t>
      </w:r>
    </w:p>
    <w:p>
      <w:pPr>
        <w:pStyle w:val="BodyText"/>
        <w:spacing w:before="2"/>
      </w:pPr>
    </w:p>
    <w:p>
      <w:pPr>
        <w:pStyle w:val="BodyText"/>
        <w:spacing w:line="276" w:lineRule="auto" w:before="1"/>
        <w:ind w:left="360" w:right="1074" w:firstLine="719"/>
        <w:jc w:val="both"/>
      </w:pPr>
      <w:r>
        <w:rPr/>
        <w:t>Conceptual understanding refers to students’ comprehension of mathematical ideas, relationships, and structures, allowing them to explain why mathematical procedures</w:t>
      </w:r>
      <w:r>
        <w:rPr>
          <w:spacing w:val="-11"/>
        </w:rPr>
        <w:t> </w:t>
      </w:r>
      <w:r>
        <w:rPr/>
        <w:t>work.</w:t>
      </w:r>
      <w:r>
        <w:rPr>
          <w:spacing w:val="-10"/>
        </w:rPr>
        <w:t> </w:t>
      </w:r>
      <w:r>
        <w:rPr/>
        <w:t>In</w:t>
      </w:r>
      <w:r>
        <w:rPr>
          <w:spacing w:val="-12"/>
        </w:rPr>
        <w:t> </w:t>
      </w:r>
      <w:r>
        <w:rPr/>
        <w:t>contrast,</w:t>
      </w:r>
      <w:r>
        <w:rPr>
          <w:spacing w:val="-10"/>
        </w:rPr>
        <w:t> </w:t>
      </w:r>
      <w:r>
        <w:rPr/>
        <w:t>procedural</w:t>
      </w:r>
      <w:r>
        <w:rPr>
          <w:spacing w:val="-11"/>
        </w:rPr>
        <w:t> </w:t>
      </w:r>
      <w:r>
        <w:rPr/>
        <w:t>understanding</w:t>
      </w:r>
      <w:r>
        <w:rPr>
          <w:spacing w:val="-12"/>
        </w:rPr>
        <w:t> </w:t>
      </w:r>
      <w:r>
        <w:rPr/>
        <w:t>focuses</w:t>
      </w:r>
      <w:r>
        <w:rPr>
          <w:spacing w:val="-11"/>
        </w:rPr>
        <w:t> </w:t>
      </w:r>
      <w:r>
        <w:rPr/>
        <w:t>on</w:t>
      </w:r>
      <w:r>
        <w:rPr>
          <w:spacing w:val="-12"/>
        </w:rPr>
        <w:t> </w:t>
      </w:r>
      <w:r>
        <w:rPr/>
        <w:t>the</w:t>
      </w:r>
      <w:r>
        <w:rPr>
          <w:spacing w:val="-12"/>
        </w:rPr>
        <w:t> </w:t>
      </w:r>
      <w:r>
        <w:rPr/>
        <w:t>ability</w:t>
      </w:r>
      <w:r>
        <w:rPr>
          <w:spacing w:val="-11"/>
        </w:rPr>
        <w:t> </w:t>
      </w:r>
      <w:r>
        <w:rPr/>
        <w:t>to</w:t>
      </w:r>
      <w:r>
        <w:rPr>
          <w:spacing w:val="-12"/>
        </w:rPr>
        <w:t> </w:t>
      </w:r>
      <w:r>
        <w:rPr/>
        <w:t>carry</w:t>
      </w:r>
      <w:r>
        <w:rPr>
          <w:spacing w:val="-14"/>
        </w:rPr>
        <w:t> </w:t>
      </w:r>
      <w:r>
        <w:rPr/>
        <w:t>out mathematical processes and algorithms efficiently. According to Bethany</w:t>
      </w:r>
      <w:r>
        <w:rPr>
          <w:spacing w:val="-2"/>
        </w:rPr>
        <w:t> </w:t>
      </w:r>
      <w:r>
        <w:rPr/>
        <w:t>Rittle-Johnson et al (2021), conceptual and procedural knowledge are mutually reinforcing, meaning improvements in one often support development in the other. Their research highlights that</w:t>
      </w:r>
      <w:r>
        <w:rPr>
          <w:spacing w:val="-13"/>
        </w:rPr>
        <w:t> </w:t>
      </w:r>
      <w:r>
        <w:rPr/>
        <w:t>students</w:t>
      </w:r>
      <w:r>
        <w:rPr>
          <w:spacing w:val="-14"/>
        </w:rPr>
        <w:t> </w:t>
      </w:r>
      <w:r>
        <w:rPr/>
        <w:t>who</w:t>
      </w:r>
      <w:r>
        <w:rPr>
          <w:spacing w:val="-12"/>
        </w:rPr>
        <w:t> </w:t>
      </w:r>
      <w:r>
        <w:rPr/>
        <w:t>understand</w:t>
      </w:r>
      <w:r>
        <w:rPr>
          <w:spacing w:val="-15"/>
        </w:rPr>
        <w:t> </w:t>
      </w:r>
      <w:r>
        <w:rPr/>
        <w:t>underlying</w:t>
      </w:r>
      <w:r>
        <w:rPr>
          <w:spacing w:val="-15"/>
        </w:rPr>
        <w:t> </w:t>
      </w:r>
      <w:r>
        <w:rPr/>
        <w:t>concepts</w:t>
      </w:r>
      <w:r>
        <w:rPr>
          <w:spacing w:val="-14"/>
        </w:rPr>
        <w:t> </w:t>
      </w:r>
      <w:r>
        <w:rPr/>
        <w:t>tend</w:t>
      </w:r>
      <w:r>
        <w:rPr>
          <w:spacing w:val="-15"/>
        </w:rPr>
        <w:t> </w:t>
      </w:r>
      <w:r>
        <w:rPr/>
        <w:t>to</w:t>
      </w:r>
      <w:r>
        <w:rPr>
          <w:spacing w:val="-12"/>
        </w:rPr>
        <w:t> </w:t>
      </w:r>
      <w:r>
        <w:rPr/>
        <w:t>apply</w:t>
      </w:r>
      <w:r>
        <w:rPr>
          <w:spacing w:val="-17"/>
        </w:rPr>
        <w:t> </w:t>
      </w:r>
      <w:r>
        <w:rPr/>
        <w:t>procedures</w:t>
      </w:r>
      <w:r>
        <w:rPr>
          <w:spacing w:val="-9"/>
        </w:rPr>
        <w:t> </w:t>
      </w:r>
      <w:r>
        <w:rPr/>
        <w:t>more</w:t>
      </w:r>
      <w:r>
        <w:rPr>
          <w:spacing w:val="-15"/>
        </w:rPr>
        <w:t> </w:t>
      </w:r>
      <w:r>
        <w:rPr/>
        <w:t>flexibly and accurately.Moreover,</w:t>
      </w:r>
      <w:r>
        <w:rPr>
          <w:spacing w:val="40"/>
        </w:rPr>
        <w:t> </w:t>
      </w:r>
      <w:r>
        <w:rPr/>
        <w:t>Hadar Netiv and Roey Ben-David Kolikant (2021) found that students</w:t>
      </w:r>
      <w:r>
        <w:rPr>
          <w:spacing w:val="-8"/>
        </w:rPr>
        <w:t> </w:t>
      </w:r>
      <w:r>
        <w:rPr/>
        <w:t>who</w:t>
      </w:r>
      <w:r>
        <w:rPr>
          <w:spacing w:val="-10"/>
        </w:rPr>
        <w:t> </w:t>
      </w:r>
      <w:r>
        <w:rPr/>
        <w:t>engaged</w:t>
      </w:r>
      <w:r>
        <w:rPr>
          <w:spacing w:val="-10"/>
        </w:rPr>
        <w:t> </w:t>
      </w:r>
      <w:r>
        <w:rPr/>
        <w:t>in</w:t>
      </w:r>
      <w:r>
        <w:rPr>
          <w:spacing w:val="-10"/>
        </w:rPr>
        <w:t> </w:t>
      </w:r>
      <w:r>
        <w:rPr/>
        <w:t>tasks</w:t>
      </w:r>
      <w:r>
        <w:rPr>
          <w:spacing w:val="-8"/>
        </w:rPr>
        <w:t> </w:t>
      </w:r>
      <w:r>
        <w:rPr/>
        <w:t>emphasizing</w:t>
      </w:r>
      <w:r>
        <w:rPr>
          <w:spacing w:val="-10"/>
        </w:rPr>
        <w:t> </w:t>
      </w:r>
      <w:r>
        <w:rPr/>
        <w:t>conceptual</w:t>
      </w:r>
      <w:r>
        <w:rPr>
          <w:spacing w:val="-9"/>
        </w:rPr>
        <w:t> </w:t>
      </w:r>
      <w:r>
        <w:rPr/>
        <w:t>reasoning</w:t>
      </w:r>
      <w:r>
        <w:rPr>
          <w:spacing w:val="-10"/>
        </w:rPr>
        <w:t> </w:t>
      </w:r>
      <w:r>
        <w:rPr/>
        <w:t>demonstrated</w:t>
      </w:r>
      <w:r>
        <w:rPr>
          <w:spacing w:val="-10"/>
        </w:rPr>
        <w:t> </w:t>
      </w:r>
      <w:r>
        <w:rPr/>
        <w:t>deeper problem-solving</w:t>
      </w:r>
      <w:r>
        <w:rPr/>
        <w:t> skills</w:t>
      </w:r>
      <w:r>
        <w:rPr/>
        <w:t> than</w:t>
      </w:r>
      <w:r>
        <w:rPr/>
        <w:t> those</w:t>
      </w:r>
      <w:r>
        <w:rPr/>
        <w:t> who</w:t>
      </w:r>
      <w:r>
        <w:rPr/>
        <w:t> practiced</w:t>
      </w:r>
      <w:r>
        <w:rPr/>
        <w:t> procedures</w:t>
      </w:r>
      <w:r>
        <w:rPr/>
        <w:t> alone. The researchers concluded that conceptual understanding enables learners to adapt mathematical strategies when encountering unfamiliar problems. Similarly, Arthur C. Graesser et.al (2022) observed that students with stronger conceptual foundations were more capable of</w:t>
      </w:r>
      <w:r>
        <w:rPr/>
        <w:t> transferring</w:t>
      </w:r>
      <w:r>
        <w:rPr/>
        <w:t> mathematical</w:t>
      </w:r>
      <w:r>
        <w:rPr/>
        <w:t> knowledge</w:t>
      </w:r>
      <w:r>
        <w:rPr/>
        <w:t> to</w:t>
      </w:r>
      <w:r>
        <w:rPr/>
        <w:t> new</w:t>
      </w:r>
      <w:r>
        <w:rPr/>
        <w:t> contexts. Their findings suggest that procedural fluency without conceptual grounding may</w:t>
      </w:r>
      <w:r>
        <w:rPr>
          <w:spacing w:val="-2"/>
        </w:rPr>
        <w:t> </w:t>
      </w:r>
      <w:r>
        <w:rPr/>
        <w:t>lead to superficial learning, where</w:t>
      </w:r>
    </w:p>
    <w:p>
      <w:pPr>
        <w:pStyle w:val="BodyText"/>
        <w:spacing w:after="0" w:line="276" w:lineRule="auto"/>
        <w:jc w:val="both"/>
        <w:sectPr>
          <w:pgSz w:w="12240" w:h="15840"/>
          <w:pgMar w:header="206" w:footer="0" w:top="1880" w:bottom="280" w:left="1080" w:right="360"/>
        </w:sectPr>
      </w:pPr>
    </w:p>
    <w:p>
      <w:pPr>
        <w:pStyle w:val="BodyText"/>
        <w:spacing w:line="278" w:lineRule="auto" w:before="180"/>
        <w:ind w:left="360" w:right="1078"/>
      </w:pPr>
      <w:r>
        <w:rPr/>
        <w:t>students</w:t>
      </w:r>
      <w:r>
        <w:rPr>
          <w:spacing w:val="40"/>
        </w:rPr>
        <w:t> </w:t>
      </w:r>
      <w:r>
        <w:rPr/>
        <w:t>can</w:t>
      </w:r>
      <w:r>
        <w:rPr>
          <w:spacing w:val="40"/>
        </w:rPr>
        <w:t> </w:t>
      </w:r>
      <w:r>
        <w:rPr/>
        <w:t>perform</w:t>
      </w:r>
      <w:r>
        <w:rPr>
          <w:spacing w:val="40"/>
        </w:rPr>
        <w:t> </w:t>
      </w:r>
      <w:r>
        <w:rPr/>
        <w:t>calculations</w:t>
      </w:r>
      <w:r>
        <w:rPr>
          <w:spacing w:val="40"/>
        </w:rPr>
        <w:t> </w:t>
      </w:r>
      <w:r>
        <w:rPr/>
        <w:t>but</w:t>
      </w:r>
      <w:r>
        <w:rPr>
          <w:spacing w:val="40"/>
        </w:rPr>
        <w:t> </w:t>
      </w:r>
      <w:r>
        <w:rPr/>
        <w:t>struggle</w:t>
      </w:r>
      <w:r>
        <w:rPr>
          <w:spacing w:val="40"/>
        </w:rPr>
        <w:t> </w:t>
      </w:r>
      <w:r>
        <w:rPr/>
        <w:t>to</w:t>
      </w:r>
      <w:r>
        <w:rPr>
          <w:spacing w:val="40"/>
        </w:rPr>
        <w:t> </w:t>
      </w:r>
      <w:r>
        <w:rPr/>
        <w:t>interpret</w:t>
      </w:r>
      <w:r>
        <w:rPr>
          <w:spacing w:val="40"/>
        </w:rPr>
        <w:t> </w:t>
      </w:r>
      <w:r>
        <w:rPr/>
        <w:t>or</w:t>
      </w:r>
      <w:r>
        <w:rPr>
          <w:spacing w:val="40"/>
        </w:rPr>
        <w:t> </w:t>
      </w:r>
      <w:r>
        <w:rPr/>
        <w:t>apply</w:t>
      </w:r>
      <w:r>
        <w:rPr>
          <w:spacing w:val="40"/>
        </w:rPr>
        <w:t> </w:t>
      </w:r>
      <w:r>
        <w:rPr/>
        <w:t>them</w:t>
      </w:r>
      <w:r>
        <w:rPr>
          <w:spacing w:val="40"/>
        </w:rPr>
        <w:t> </w:t>
      </w:r>
      <w:r>
        <w:rPr/>
        <w:t>in</w:t>
      </w:r>
      <w:r>
        <w:rPr>
          <w:spacing w:val="40"/>
        </w:rPr>
        <w:t> </w:t>
      </w:r>
      <w:r>
        <w:rPr/>
        <w:t>real-life </w:t>
      </w:r>
      <w:r>
        <w:rPr>
          <w:spacing w:val="-2"/>
        </w:rPr>
        <w:t>situations.</w:t>
      </w:r>
    </w:p>
    <w:p>
      <w:pPr>
        <w:pStyle w:val="BodyText"/>
      </w:pPr>
    </w:p>
    <w:p>
      <w:pPr>
        <w:pStyle w:val="BodyText"/>
        <w:spacing w:line="276" w:lineRule="auto"/>
        <w:ind w:left="360" w:right="1075" w:firstLine="719"/>
        <w:jc w:val="both"/>
      </w:pPr>
      <w:r>
        <w:rPr/>
        <w:t>Another recent study by Drew Polly (2023) examined elementary and secondary students’</w:t>
      </w:r>
      <w:r>
        <w:rPr/>
        <w:t> learning</w:t>
      </w:r>
      <w:r>
        <w:rPr/>
        <w:t> outcomes</w:t>
      </w:r>
      <w:r>
        <w:rPr/>
        <w:t> when</w:t>
      </w:r>
      <w:r>
        <w:rPr/>
        <w:t> instruction</w:t>
      </w:r>
      <w:r>
        <w:rPr/>
        <w:t> emphasized</w:t>
      </w:r>
      <w:r>
        <w:rPr/>
        <w:t> conceptual</w:t>
      </w:r>
      <w:r>
        <w:rPr/>
        <w:t> explanations alongside</w:t>
      </w:r>
      <w:r>
        <w:rPr/>
        <w:t> procedural</w:t>
      </w:r>
      <w:r>
        <w:rPr/>
        <w:t> practice. His found that students exposed to concept-based instruction showed significantly higher retention and problem-solving ability compared with those taught through procedural drills alone. This supports the argument that conceptual</w:t>
      </w:r>
      <w:r>
        <w:rPr>
          <w:spacing w:val="-7"/>
        </w:rPr>
        <w:t> </w:t>
      </w:r>
      <w:r>
        <w:rPr/>
        <w:t>knowledge</w:t>
      </w:r>
      <w:r>
        <w:rPr>
          <w:spacing w:val="-7"/>
        </w:rPr>
        <w:t> </w:t>
      </w:r>
      <w:r>
        <w:rPr/>
        <w:t>enhances</w:t>
      </w:r>
      <w:r>
        <w:rPr>
          <w:spacing w:val="-6"/>
        </w:rPr>
        <w:t> </w:t>
      </w:r>
      <w:r>
        <w:rPr/>
        <w:t>long-term</w:t>
      </w:r>
      <w:r>
        <w:rPr>
          <w:spacing w:val="-9"/>
        </w:rPr>
        <w:t> </w:t>
      </w:r>
      <w:r>
        <w:rPr/>
        <w:t>mathematical</w:t>
      </w:r>
      <w:r>
        <w:rPr>
          <w:spacing w:val="-7"/>
        </w:rPr>
        <w:t> </w:t>
      </w:r>
      <w:r>
        <w:rPr/>
        <w:t>understanding.</w:t>
      </w:r>
      <w:r>
        <w:rPr>
          <w:spacing w:val="-1"/>
        </w:rPr>
        <w:t> </w:t>
      </w:r>
      <w:r>
        <w:rPr/>
        <w:t>Furthermore,</w:t>
      </w:r>
      <w:r>
        <w:rPr>
          <w:spacing w:val="-6"/>
        </w:rPr>
        <w:t> </w:t>
      </w:r>
      <w:r>
        <w:rPr/>
        <w:t>a large-scale</w:t>
      </w:r>
      <w:r>
        <w:rPr>
          <w:spacing w:val="-7"/>
        </w:rPr>
        <w:t> </w:t>
      </w:r>
      <w:r>
        <w:rPr/>
        <w:t>review</w:t>
      </w:r>
      <w:r>
        <w:rPr>
          <w:spacing w:val="-7"/>
        </w:rPr>
        <w:t> </w:t>
      </w:r>
      <w:r>
        <w:rPr/>
        <w:t>conducted</w:t>
      </w:r>
      <w:r>
        <w:rPr>
          <w:spacing w:val="-7"/>
        </w:rPr>
        <w:t> </w:t>
      </w:r>
      <w:r>
        <w:rPr/>
        <w:t>by</w:t>
      </w:r>
      <w:r>
        <w:rPr>
          <w:spacing w:val="-6"/>
        </w:rPr>
        <w:t> </w:t>
      </w:r>
      <w:r>
        <w:rPr/>
        <w:t>James</w:t>
      </w:r>
      <w:r>
        <w:rPr>
          <w:spacing w:val="-5"/>
        </w:rPr>
        <w:t> </w:t>
      </w:r>
      <w:r>
        <w:rPr/>
        <w:t>Hiebert</w:t>
      </w:r>
      <w:r>
        <w:rPr>
          <w:spacing w:val="-3"/>
        </w:rPr>
        <w:t> </w:t>
      </w:r>
      <w:r>
        <w:rPr/>
        <w:t>et.al</w:t>
      </w:r>
      <w:r>
        <w:rPr>
          <w:spacing w:val="-6"/>
        </w:rPr>
        <w:t> </w:t>
      </w:r>
      <w:r>
        <w:rPr/>
        <w:t>(2024)</w:t>
      </w:r>
      <w:r>
        <w:rPr>
          <w:spacing w:val="-6"/>
        </w:rPr>
        <w:t> </w:t>
      </w:r>
      <w:r>
        <w:rPr/>
        <w:t>emphasized</w:t>
      </w:r>
      <w:r>
        <w:rPr>
          <w:spacing w:val="-7"/>
        </w:rPr>
        <w:t> </w:t>
      </w:r>
      <w:r>
        <w:rPr/>
        <w:t>that</w:t>
      </w:r>
      <w:r>
        <w:rPr>
          <w:spacing w:val="-5"/>
        </w:rPr>
        <w:t> </w:t>
      </w:r>
      <w:r>
        <w:rPr/>
        <w:t>conceptual understanding promotes meaningful learning by helping students connect mathematical ideas. This shows that classrooms that encourage reasoning, discussion, and representation</w:t>
      </w:r>
      <w:r>
        <w:rPr>
          <w:spacing w:val="-5"/>
        </w:rPr>
        <w:t> </w:t>
      </w:r>
      <w:r>
        <w:rPr/>
        <w:t>tend</w:t>
      </w:r>
      <w:r>
        <w:rPr>
          <w:spacing w:val="-5"/>
        </w:rPr>
        <w:t> </w:t>
      </w:r>
      <w:r>
        <w:rPr/>
        <w:t>to</w:t>
      </w:r>
      <w:r>
        <w:rPr>
          <w:spacing w:val="-5"/>
        </w:rPr>
        <w:t> </w:t>
      </w:r>
      <w:r>
        <w:rPr/>
        <w:t>foster</w:t>
      </w:r>
      <w:r>
        <w:rPr>
          <w:spacing w:val="-4"/>
        </w:rPr>
        <w:t> </w:t>
      </w:r>
      <w:r>
        <w:rPr/>
        <w:t>deeper</w:t>
      </w:r>
      <w:r>
        <w:rPr>
          <w:spacing w:val="-4"/>
        </w:rPr>
        <w:t> </w:t>
      </w:r>
      <w:r>
        <w:rPr/>
        <w:t>conceptual</w:t>
      </w:r>
      <w:r>
        <w:rPr>
          <w:spacing w:val="-5"/>
        </w:rPr>
        <w:t> </w:t>
      </w:r>
      <w:r>
        <w:rPr/>
        <w:t>knowledge</w:t>
      </w:r>
      <w:r>
        <w:rPr>
          <w:spacing w:val="-5"/>
        </w:rPr>
        <w:t> </w:t>
      </w:r>
      <w:r>
        <w:rPr/>
        <w:t>while</w:t>
      </w:r>
      <w:r>
        <w:rPr>
          <w:spacing w:val="-5"/>
        </w:rPr>
        <w:t> </w:t>
      </w:r>
      <w:r>
        <w:rPr/>
        <w:t>maintaining</w:t>
      </w:r>
      <w:r>
        <w:rPr>
          <w:spacing w:val="-5"/>
        </w:rPr>
        <w:t> </w:t>
      </w:r>
      <w:r>
        <w:rPr/>
        <w:t>procedural </w:t>
      </w:r>
      <w:r>
        <w:rPr>
          <w:spacing w:val="-2"/>
        </w:rPr>
        <w:t>accuracy.</w:t>
      </w:r>
    </w:p>
    <w:p>
      <w:pPr>
        <w:pStyle w:val="BodyText"/>
        <w:spacing w:before="5"/>
      </w:pPr>
    </w:p>
    <w:p>
      <w:pPr>
        <w:pStyle w:val="BodyText"/>
        <w:spacing w:line="276" w:lineRule="auto"/>
        <w:ind w:left="360" w:right="1081" w:firstLine="719"/>
        <w:jc w:val="both"/>
      </w:pPr>
      <w:r>
        <w:rPr/>
        <w:t>In</w:t>
      </w:r>
      <w:r>
        <w:rPr>
          <w:spacing w:val="-6"/>
        </w:rPr>
        <w:t> </w:t>
      </w:r>
      <w:r>
        <w:rPr/>
        <w:t>the</w:t>
      </w:r>
      <w:r>
        <w:rPr>
          <w:spacing w:val="-6"/>
        </w:rPr>
        <w:t> </w:t>
      </w:r>
      <w:r>
        <w:rPr/>
        <w:t>context</w:t>
      </w:r>
      <w:r>
        <w:rPr>
          <w:spacing w:val="-3"/>
        </w:rPr>
        <w:t> </w:t>
      </w:r>
      <w:r>
        <w:rPr/>
        <w:t>of</w:t>
      </w:r>
      <w:r>
        <w:rPr>
          <w:spacing w:val="-3"/>
        </w:rPr>
        <w:t> </w:t>
      </w:r>
      <w:r>
        <w:rPr/>
        <w:t>mathematics</w:t>
      </w:r>
      <w:r>
        <w:rPr>
          <w:spacing w:val="-4"/>
        </w:rPr>
        <w:t> </w:t>
      </w:r>
      <w:r>
        <w:rPr/>
        <w:t>difficulty,</w:t>
      </w:r>
      <w:r>
        <w:rPr>
          <w:spacing w:val="-4"/>
        </w:rPr>
        <w:t> </w:t>
      </w:r>
      <w:r>
        <w:rPr/>
        <w:t>scholars</w:t>
      </w:r>
      <w:r>
        <w:rPr>
          <w:spacing w:val="-4"/>
        </w:rPr>
        <w:t> </w:t>
      </w:r>
      <w:r>
        <w:rPr/>
        <w:t>argue</w:t>
      </w:r>
      <w:r>
        <w:rPr>
          <w:spacing w:val="-6"/>
        </w:rPr>
        <w:t> </w:t>
      </w:r>
      <w:r>
        <w:rPr/>
        <w:t>that</w:t>
      </w:r>
      <w:r>
        <w:rPr>
          <w:spacing w:val="-3"/>
        </w:rPr>
        <w:t> </w:t>
      </w:r>
      <w:r>
        <w:rPr/>
        <w:t>students</w:t>
      </w:r>
      <w:r>
        <w:rPr>
          <w:spacing w:val="-4"/>
        </w:rPr>
        <w:t> </w:t>
      </w:r>
      <w:r>
        <w:rPr/>
        <w:t>who</w:t>
      </w:r>
      <w:r>
        <w:rPr>
          <w:spacing w:val="-6"/>
        </w:rPr>
        <w:t> </w:t>
      </w:r>
      <w:r>
        <w:rPr/>
        <w:t>struggle in mathematics often rely heavily on memorized procedures without understanding underlying concepts. A study by Jo Boaler (2022)</w:t>
      </w:r>
      <w:r>
        <w:rPr/>
        <w:t> found</w:t>
      </w:r>
      <w:r>
        <w:rPr/>
        <w:t> that</w:t>
      </w:r>
      <w:r>
        <w:rPr/>
        <w:t> when</w:t>
      </w:r>
      <w:r>
        <w:rPr/>
        <w:t> students</w:t>
      </w:r>
      <w:r>
        <w:rPr/>
        <w:t> were encouraged</w:t>
      </w:r>
      <w:r>
        <w:rPr/>
        <w:t> to</w:t>
      </w:r>
      <w:r>
        <w:rPr/>
        <w:t> explore</w:t>
      </w:r>
      <w:r>
        <w:rPr/>
        <w:t> multiple</w:t>
      </w:r>
      <w:r>
        <w:rPr/>
        <w:t> solution</w:t>
      </w:r>
      <w:r>
        <w:rPr/>
        <w:t> strategies</w:t>
      </w:r>
      <w:r>
        <w:rPr/>
        <w:t> and</w:t>
      </w:r>
      <w:r>
        <w:rPr/>
        <w:t> explain</w:t>
      </w:r>
      <w:r>
        <w:rPr/>
        <w:t> their</w:t>
      </w:r>
      <w:r>
        <w:rPr/>
        <w:t> reasoning, their conceptual understanding improved significantly, leading to better procedural performance and reduced mathematics anxiety. Effective mathematics instruction integrates conceptual explanations, visual representations, and opportunities for procedural practice to promote deeper mathematical competence.</w:t>
      </w:r>
    </w:p>
    <w:p>
      <w:pPr>
        <w:pStyle w:val="BodyText"/>
        <w:spacing w:before="2"/>
      </w:pPr>
    </w:p>
    <w:p>
      <w:pPr>
        <w:pStyle w:val="BodyText"/>
        <w:spacing w:line="276" w:lineRule="auto"/>
        <w:ind w:left="360" w:right="1073" w:firstLine="719"/>
        <w:jc w:val="both"/>
      </w:pPr>
      <w:r>
        <w:rPr>
          <w:rFonts w:ascii="Arial" w:hAnsi="Arial"/>
          <w:b/>
          <w:i/>
        </w:rPr>
        <w:t>Cognitive Demands of General Mathematics</w:t>
      </w:r>
      <w:r>
        <w:rPr>
          <w:rFonts w:ascii="Arial" w:hAnsi="Arial"/>
          <w:b/>
        </w:rPr>
        <w:t>.</w:t>
      </w:r>
      <w:r>
        <w:rPr/>
        <w:t>Mathematics</w:t>
      </w:r>
      <w:r>
        <w:rPr/>
        <w:t> learning</w:t>
      </w:r>
      <w:r>
        <w:rPr/>
        <w:t> involves complex</w:t>
      </w:r>
      <w:r>
        <w:rPr/>
        <w:t> cognitive</w:t>
      </w:r>
      <w:r>
        <w:rPr/>
        <w:t> processes</w:t>
      </w:r>
      <w:r>
        <w:rPr/>
        <w:t> that</w:t>
      </w:r>
      <w:r>
        <w:rPr/>
        <w:t> require</w:t>
      </w:r>
      <w:r>
        <w:rPr/>
        <w:t> students</w:t>
      </w:r>
      <w:r>
        <w:rPr/>
        <w:t> to</w:t>
      </w:r>
      <w:r>
        <w:rPr/>
        <w:t> engage</w:t>
      </w:r>
      <w:r>
        <w:rPr/>
        <w:t> in</w:t>
      </w:r>
      <w:r>
        <w:rPr/>
        <w:t> reasoning, problem solving, and conceptual thinking. The cognitive demand of mathematical tasks refers to the level of intellectual effort required for learners to understand, interpret, and solve mathematical problems. Tasks with high cognitive demand encourage deeper thinking and conceptual reasoning, whereas low-demand tasks often emphasize memorization and routine procedures. Research in mathematics education emphasizes that the cognitive</w:t>
      </w:r>
      <w:r>
        <w:rPr>
          <w:spacing w:val="-3"/>
        </w:rPr>
        <w:t> </w:t>
      </w:r>
      <w:r>
        <w:rPr/>
        <w:t>demand</w:t>
      </w:r>
      <w:r>
        <w:rPr>
          <w:spacing w:val="-3"/>
        </w:rPr>
        <w:t> </w:t>
      </w:r>
      <w:r>
        <w:rPr/>
        <w:t>of tasks</w:t>
      </w:r>
      <w:r>
        <w:rPr>
          <w:spacing w:val="-4"/>
        </w:rPr>
        <w:t> </w:t>
      </w:r>
      <w:r>
        <w:rPr/>
        <w:t>significantly</w:t>
      </w:r>
      <w:r>
        <w:rPr>
          <w:spacing w:val="-1"/>
        </w:rPr>
        <w:t> </w:t>
      </w:r>
      <w:r>
        <w:rPr/>
        <w:t>influences</w:t>
      </w:r>
      <w:r>
        <w:rPr>
          <w:spacing w:val="-1"/>
        </w:rPr>
        <w:t> </w:t>
      </w:r>
      <w:r>
        <w:rPr/>
        <w:t>students’</w:t>
      </w:r>
      <w:r>
        <w:rPr>
          <w:spacing w:val="-3"/>
        </w:rPr>
        <w:t> </w:t>
      </w:r>
      <w:r>
        <w:rPr/>
        <w:t>mathematical</w:t>
      </w:r>
      <w:r>
        <w:rPr>
          <w:spacing w:val="-3"/>
        </w:rPr>
        <w:t> </w:t>
      </w:r>
      <w:r>
        <w:rPr/>
        <w:t>understanding and learning outcomes.</w:t>
      </w:r>
    </w:p>
    <w:p>
      <w:pPr>
        <w:pStyle w:val="BodyText"/>
        <w:spacing w:before="8"/>
      </w:pPr>
    </w:p>
    <w:p>
      <w:pPr>
        <w:pStyle w:val="BodyText"/>
        <w:spacing w:line="276" w:lineRule="auto" w:before="1"/>
        <w:ind w:left="360" w:right="1072" w:firstLine="719"/>
        <w:jc w:val="both"/>
      </w:pPr>
      <w:r>
        <w:rPr/>
        <w:t>Recent studies highlight that mathematics tasks vary in the degree of cognitive effort they require from learners. According to Dalzell and DiNapoli (2021), cognitive demand</w:t>
      </w:r>
      <w:r>
        <w:rPr>
          <w:spacing w:val="-9"/>
        </w:rPr>
        <w:t> </w:t>
      </w:r>
      <w:r>
        <w:rPr/>
        <w:t>refers</w:t>
      </w:r>
      <w:r>
        <w:rPr>
          <w:spacing w:val="-7"/>
        </w:rPr>
        <w:t> </w:t>
      </w:r>
      <w:r>
        <w:rPr/>
        <w:t>to</w:t>
      </w:r>
      <w:r>
        <w:rPr>
          <w:spacing w:val="-9"/>
        </w:rPr>
        <w:t> </w:t>
      </w:r>
      <w:r>
        <w:rPr/>
        <w:t>the</w:t>
      </w:r>
      <w:r>
        <w:rPr>
          <w:spacing w:val="-9"/>
        </w:rPr>
        <w:t> </w:t>
      </w:r>
      <w:r>
        <w:rPr/>
        <w:t>mental</w:t>
      </w:r>
      <w:r>
        <w:rPr>
          <w:spacing w:val="-8"/>
        </w:rPr>
        <w:t> </w:t>
      </w:r>
      <w:r>
        <w:rPr/>
        <w:t>processes</w:t>
      </w:r>
      <w:r>
        <w:rPr>
          <w:spacing w:val="-7"/>
        </w:rPr>
        <w:t> </w:t>
      </w:r>
      <w:r>
        <w:rPr/>
        <w:t>necessary</w:t>
      </w:r>
      <w:r>
        <w:rPr>
          <w:spacing w:val="-11"/>
        </w:rPr>
        <w:t> </w:t>
      </w:r>
      <w:r>
        <w:rPr/>
        <w:t>to</w:t>
      </w:r>
      <w:r>
        <w:rPr>
          <w:spacing w:val="-9"/>
        </w:rPr>
        <w:t> </w:t>
      </w:r>
      <w:r>
        <w:rPr/>
        <w:t>solve</w:t>
      </w:r>
      <w:r>
        <w:rPr>
          <w:spacing w:val="-5"/>
        </w:rPr>
        <w:t> </w:t>
      </w:r>
      <w:r>
        <w:rPr/>
        <w:t>mathematical</w:t>
      </w:r>
      <w:r>
        <w:rPr>
          <w:spacing w:val="-8"/>
        </w:rPr>
        <w:t> </w:t>
      </w:r>
      <w:r>
        <w:rPr/>
        <w:t>tasks,</w:t>
      </w:r>
      <w:r>
        <w:rPr>
          <w:spacing w:val="-10"/>
        </w:rPr>
        <w:t> </w:t>
      </w:r>
      <w:r>
        <w:rPr/>
        <w:t>including recalling</w:t>
      </w:r>
      <w:r>
        <w:rPr>
          <w:spacing w:val="-12"/>
        </w:rPr>
        <w:t> </w:t>
      </w:r>
      <w:r>
        <w:rPr/>
        <w:t>knowledge,</w:t>
      </w:r>
      <w:r>
        <w:rPr>
          <w:spacing w:val="-9"/>
        </w:rPr>
        <w:t> </w:t>
      </w:r>
      <w:r>
        <w:rPr/>
        <w:t>applying</w:t>
      </w:r>
      <w:r>
        <w:rPr>
          <w:spacing w:val="-12"/>
        </w:rPr>
        <w:t> </w:t>
      </w:r>
      <w:r>
        <w:rPr/>
        <w:t>procedures,</w:t>
      </w:r>
      <w:r>
        <w:rPr>
          <w:spacing w:val="-9"/>
        </w:rPr>
        <w:t> </w:t>
      </w:r>
      <w:r>
        <w:rPr/>
        <w:t>and</w:t>
      </w:r>
      <w:r>
        <w:rPr>
          <w:spacing w:val="-8"/>
        </w:rPr>
        <w:t> </w:t>
      </w:r>
      <w:r>
        <w:rPr/>
        <w:t>engaging</w:t>
      </w:r>
      <w:r>
        <w:rPr>
          <w:spacing w:val="-12"/>
        </w:rPr>
        <w:t> </w:t>
      </w:r>
      <w:r>
        <w:rPr/>
        <w:t>in</w:t>
      </w:r>
      <w:r>
        <w:rPr>
          <w:spacing w:val="-12"/>
        </w:rPr>
        <w:t> </w:t>
      </w:r>
      <w:r>
        <w:rPr/>
        <w:t>higher-order</w:t>
      </w:r>
      <w:r>
        <w:rPr>
          <w:spacing w:val="-10"/>
        </w:rPr>
        <w:t> </w:t>
      </w:r>
      <w:r>
        <w:rPr/>
        <w:t>reasoning.</w:t>
      </w:r>
      <w:r>
        <w:rPr>
          <w:spacing w:val="-9"/>
        </w:rPr>
        <w:t> </w:t>
      </w:r>
      <w:r>
        <w:rPr/>
        <w:t>Their study</w:t>
      </w:r>
      <w:r>
        <w:rPr>
          <w:spacing w:val="-2"/>
        </w:rPr>
        <w:t> </w:t>
      </w:r>
      <w:r>
        <w:rPr/>
        <w:t>found</w:t>
      </w:r>
      <w:r>
        <w:rPr>
          <w:spacing w:val="3"/>
        </w:rPr>
        <w:t> </w:t>
      </w:r>
      <w:r>
        <w:rPr/>
        <w:t>that</w:t>
      </w:r>
      <w:r>
        <w:rPr>
          <w:spacing w:val="6"/>
        </w:rPr>
        <w:t> </w:t>
      </w:r>
      <w:r>
        <w:rPr/>
        <w:t>mathematics</w:t>
      </w:r>
      <w:r>
        <w:rPr>
          <w:spacing w:val="5"/>
        </w:rPr>
        <w:t> </w:t>
      </w:r>
      <w:r>
        <w:rPr/>
        <w:t>curricula</w:t>
      </w:r>
      <w:r>
        <w:rPr>
          <w:spacing w:val="3"/>
        </w:rPr>
        <w:t> </w:t>
      </w:r>
      <w:r>
        <w:rPr/>
        <w:t>often</w:t>
      </w:r>
      <w:r>
        <w:rPr>
          <w:spacing w:val="3"/>
        </w:rPr>
        <w:t> </w:t>
      </w:r>
      <w:r>
        <w:rPr/>
        <w:t>contain</w:t>
      </w:r>
      <w:r>
        <w:rPr>
          <w:spacing w:val="2"/>
        </w:rPr>
        <w:t> </w:t>
      </w:r>
      <w:r>
        <w:rPr/>
        <w:t>a</w:t>
      </w:r>
      <w:r>
        <w:rPr>
          <w:spacing w:val="3"/>
        </w:rPr>
        <w:t> </w:t>
      </w:r>
      <w:r>
        <w:rPr/>
        <w:t>mix</w:t>
      </w:r>
      <w:r>
        <w:rPr>
          <w:spacing w:val="5"/>
        </w:rPr>
        <w:t> </w:t>
      </w:r>
      <w:r>
        <w:rPr/>
        <w:t>of</w:t>
      </w:r>
      <w:r>
        <w:rPr>
          <w:spacing w:val="6"/>
        </w:rPr>
        <w:t> </w:t>
      </w:r>
      <w:r>
        <w:rPr/>
        <w:t>low-level</w:t>
      </w:r>
      <w:r>
        <w:rPr>
          <w:spacing w:val="3"/>
        </w:rPr>
        <w:t> </w:t>
      </w:r>
      <w:r>
        <w:rPr/>
        <w:t>procedural</w:t>
      </w:r>
      <w:r>
        <w:rPr>
          <w:spacing w:val="3"/>
        </w:rPr>
        <w:t> </w:t>
      </w:r>
      <w:r>
        <w:rPr>
          <w:spacing w:val="-2"/>
        </w:rPr>
        <w:t>tasks</w:t>
      </w:r>
    </w:p>
    <w:p>
      <w:pPr>
        <w:pStyle w:val="BodyText"/>
        <w:spacing w:after="0" w:line="276" w:lineRule="auto"/>
        <w:jc w:val="both"/>
        <w:sectPr>
          <w:pgSz w:w="12240" w:h="15840"/>
          <w:pgMar w:header="206" w:footer="0" w:top="1880" w:bottom="280" w:left="1080" w:right="360"/>
        </w:sectPr>
      </w:pPr>
    </w:p>
    <w:p>
      <w:pPr>
        <w:pStyle w:val="BodyText"/>
        <w:spacing w:line="278" w:lineRule="auto" w:before="180"/>
        <w:ind w:left="360" w:right="1078"/>
      </w:pPr>
      <w:r>
        <w:rPr/>
        <w:t>and</w:t>
      </w:r>
      <w:r>
        <w:rPr>
          <w:spacing w:val="36"/>
        </w:rPr>
        <w:t> </w:t>
      </w:r>
      <w:r>
        <w:rPr/>
        <w:t>higher-level</w:t>
      </w:r>
      <w:r>
        <w:rPr>
          <w:spacing w:val="36"/>
        </w:rPr>
        <w:t> </w:t>
      </w:r>
      <w:r>
        <w:rPr/>
        <w:t>reasoning</w:t>
      </w:r>
      <w:r>
        <w:rPr>
          <w:spacing w:val="36"/>
        </w:rPr>
        <w:t> </w:t>
      </w:r>
      <w:r>
        <w:rPr/>
        <w:t>activities,</w:t>
      </w:r>
      <w:r>
        <w:rPr>
          <w:spacing w:val="38"/>
        </w:rPr>
        <w:t> </w:t>
      </w:r>
      <w:r>
        <w:rPr/>
        <w:t>but</w:t>
      </w:r>
      <w:r>
        <w:rPr>
          <w:spacing w:val="38"/>
        </w:rPr>
        <w:t> </w:t>
      </w:r>
      <w:r>
        <w:rPr/>
        <w:t>instructional</w:t>
      </w:r>
      <w:r>
        <w:rPr>
          <w:spacing w:val="40"/>
        </w:rPr>
        <w:t> </w:t>
      </w:r>
      <w:r>
        <w:rPr/>
        <w:t>materials</w:t>
      </w:r>
      <w:r>
        <w:rPr>
          <w:spacing w:val="37"/>
        </w:rPr>
        <w:t> </w:t>
      </w:r>
      <w:r>
        <w:rPr/>
        <w:t>frequently</w:t>
      </w:r>
      <w:r>
        <w:rPr>
          <w:spacing w:val="37"/>
        </w:rPr>
        <w:t> </w:t>
      </w:r>
      <w:r>
        <w:rPr/>
        <w:t>emphasize procedural tasks rather than conceptual reasoning.</w:t>
      </w:r>
    </w:p>
    <w:p>
      <w:pPr>
        <w:pStyle w:val="BodyText"/>
      </w:pPr>
    </w:p>
    <w:p>
      <w:pPr>
        <w:pStyle w:val="BodyText"/>
        <w:spacing w:line="276" w:lineRule="auto"/>
        <w:ind w:left="360" w:right="1079" w:firstLine="719"/>
        <w:jc w:val="both"/>
      </w:pPr>
      <w:r>
        <w:rPr/>
        <w:t>In classroom contexts, cognitive demand is often analyzed using the framework developed</w:t>
      </w:r>
      <w:r>
        <w:rPr>
          <w:spacing w:val="-6"/>
        </w:rPr>
        <w:t> </w:t>
      </w:r>
      <w:r>
        <w:rPr/>
        <w:t>by</w:t>
      </w:r>
      <w:r>
        <w:rPr>
          <w:spacing w:val="-8"/>
        </w:rPr>
        <w:t> </w:t>
      </w:r>
      <w:r>
        <w:rPr/>
        <w:t>Stein</w:t>
      </w:r>
      <w:r>
        <w:rPr>
          <w:spacing w:val="-6"/>
        </w:rPr>
        <w:t> </w:t>
      </w:r>
      <w:r>
        <w:rPr/>
        <w:t>and</w:t>
      </w:r>
      <w:r>
        <w:rPr>
          <w:spacing w:val="-6"/>
        </w:rPr>
        <w:t> </w:t>
      </w:r>
      <w:r>
        <w:rPr/>
        <w:t>Smith,</w:t>
      </w:r>
      <w:r>
        <w:rPr>
          <w:spacing w:val="-4"/>
        </w:rPr>
        <w:t> </w:t>
      </w:r>
      <w:r>
        <w:rPr/>
        <w:t>which</w:t>
      </w:r>
      <w:r>
        <w:rPr>
          <w:spacing w:val="-6"/>
        </w:rPr>
        <w:t> </w:t>
      </w:r>
      <w:r>
        <w:rPr/>
        <w:t>categorizes</w:t>
      </w:r>
      <w:r>
        <w:rPr>
          <w:spacing w:val="-4"/>
        </w:rPr>
        <w:t> </w:t>
      </w:r>
      <w:r>
        <w:rPr/>
        <w:t>mathematical</w:t>
      </w:r>
      <w:r>
        <w:rPr>
          <w:spacing w:val="-6"/>
        </w:rPr>
        <w:t> </w:t>
      </w:r>
      <w:r>
        <w:rPr/>
        <w:t>tasks</w:t>
      </w:r>
      <w:r>
        <w:rPr>
          <w:spacing w:val="-4"/>
        </w:rPr>
        <w:t> </w:t>
      </w:r>
      <w:r>
        <w:rPr/>
        <w:t>into</w:t>
      </w:r>
      <w:r>
        <w:rPr>
          <w:spacing w:val="-6"/>
        </w:rPr>
        <w:t> </w:t>
      </w:r>
      <w:r>
        <w:rPr/>
        <w:t>levels</w:t>
      </w:r>
      <w:r>
        <w:rPr>
          <w:spacing w:val="-4"/>
        </w:rPr>
        <w:t> </w:t>
      </w:r>
      <w:r>
        <w:rPr/>
        <w:t>such</w:t>
      </w:r>
      <w:r>
        <w:rPr>
          <w:spacing w:val="-6"/>
        </w:rPr>
        <w:t> </w:t>
      </w:r>
      <w:r>
        <w:rPr/>
        <w:t>as memorization, procedures without connections, procedures with</w:t>
      </w:r>
      <w:r>
        <w:rPr>
          <w:spacing w:val="-1"/>
        </w:rPr>
        <w:t> </w:t>
      </w:r>
      <w:r>
        <w:rPr/>
        <w:t>connections, and</w:t>
      </w:r>
      <w:r>
        <w:rPr>
          <w:spacing w:val="-1"/>
        </w:rPr>
        <w:t> </w:t>
      </w:r>
      <w:r>
        <w:rPr/>
        <w:t>doing mathematics. Tasks categorized under “doing mathematics” require students to explore relationships,</w:t>
      </w:r>
      <w:r>
        <w:rPr>
          <w:spacing w:val="-6"/>
        </w:rPr>
        <w:t> </w:t>
      </w:r>
      <w:r>
        <w:rPr/>
        <w:t>justify</w:t>
      </w:r>
      <w:r>
        <w:rPr>
          <w:spacing w:val="-11"/>
        </w:rPr>
        <w:t> </w:t>
      </w:r>
      <w:r>
        <w:rPr/>
        <w:t>solutions,</w:t>
      </w:r>
      <w:r>
        <w:rPr>
          <w:spacing w:val="-6"/>
        </w:rPr>
        <w:t> </w:t>
      </w:r>
      <w:r>
        <w:rPr/>
        <w:t>and</w:t>
      </w:r>
      <w:r>
        <w:rPr>
          <w:spacing w:val="-9"/>
        </w:rPr>
        <w:t> </w:t>
      </w:r>
      <w:r>
        <w:rPr/>
        <w:t>apply</w:t>
      </w:r>
      <w:r>
        <w:rPr>
          <w:spacing w:val="-11"/>
        </w:rPr>
        <w:t> </w:t>
      </w:r>
      <w:r>
        <w:rPr/>
        <w:t>reasoning</w:t>
      </w:r>
      <w:r>
        <w:rPr>
          <w:spacing w:val="-9"/>
        </w:rPr>
        <w:t> </w:t>
      </w:r>
      <w:r>
        <w:rPr/>
        <w:t>strategies,</w:t>
      </w:r>
      <w:r>
        <w:rPr>
          <w:spacing w:val="-6"/>
        </w:rPr>
        <w:t> </w:t>
      </w:r>
      <w:r>
        <w:rPr/>
        <w:t>thereby</w:t>
      </w:r>
      <w:r>
        <w:rPr>
          <w:spacing w:val="-8"/>
        </w:rPr>
        <w:t> </w:t>
      </w:r>
      <w:r>
        <w:rPr/>
        <w:t>promoting</w:t>
      </w:r>
      <w:r>
        <w:rPr>
          <w:spacing w:val="-9"/>
        </w:rPr>
        <w:t> </w:t>
      </w:r>
      <w:r>
        <w:rPr/>
        <w:t>deeper mathematical understanding.</w:t>
      </w:r>
    </w:p>
    <w:p>
      <w:pPr>
        <w:pStyle w:val="BodyText"/>
        <w:spacing w:before="4"/>
      </w:pPr>
    </w:p>
    <w:p>
      <w:pPr>
        <w:pStyle w:val="BodyText"/>
        <w:spacing w:line="276" w:lineRule="auto"/>
        <w:ind w:left="360" w:right="1075" w:firstLine="719"/>
        <w:jc w:val="both"/>
      </w:pPr>
      <w:r>
        <w:rPr/>
        <w:t>Recent</w:t>
      </w:r>
      <w:r>
        <w:rPr>
          <w:spacing w:val="-12"/>
        </w:rPr>
        <w:t> </w:t>
      </w:r>
      <w:r>
        <w:rPr/>
        <w:t>empirical</w:t>
      </w:r>
      <w:r>
        <w:rPr>
          <w:spacing w:val="-14"/>
        </w:rPr>
        <w:t> </w:t>
      </w:r>
      <w:r>
        <w:rPr/>
        <w:t>research</w:t>
      </w:r>
      <w:r>
        <w:rPr>
          <w:spacing w:val="-15"/>
        </w:rPr>
        <w:t> </w:t>
      </w:r>
      <w:r>
        <w:rPr/>
        <w:t>indicates</w:t>
      </w:r>
      <w:r>
        <w:rPr>
          <w:spacing w:val="-13"/>
        </w:rPr>
        <w:t> </w:t>
      </w:r>
      <w:r>
        <w:rPr/>
        <w:t>that</w:t>
      </w:r>
      <w:r>
        <w:rPr>
          <w:spacing w:val="-12"/>
        </w:rPr>
        <w:t> </w:t>
      </w:r>
      <w:r>
        <w:rPr/>
        <w:t>many</w:t>
      </w:r>
      <w:r>
        <w:rPr>
          <w:spacing w:val="-17"/>
        </w:rPr>
        <w:t> </w:t>
      </w:r>
      <w:r>
        <w:rPr/>
        <w:t>mathematics</w:t>
      </w:r>
      <w:r>
        <w:rPr>
          <w:spacing w:val="-13"/>
        </w:rPr>
        <w:t> </w:t>
      </w:r>
      <w:r>
        <w:rPr/>
        <w:t>learning</w:t>
      </w:r>
      <w:r>
        <w:rPr>
          <w:spacing w:val="-11"/>
        </w:rPr>
        <w:t> </w:t>
      </w:r>
      <w:r>
        <w:rPr/>
        <w:t>materials</w:t>
      </w:r>
      <w:r>
        <w:rPr>
          <w:spacing w:val="-13"/>
        </w:rPr>
        <w:t> </w:t>
      </w:r>
      <w:r>
        <w:rPr/>
        <w:t>still emphasize lower levels of cognitive demand. A study examining middle school mathematics</w:t>
      </w:r>
      <w:r>
        <w:rPr>
          <w:spacing w:val="-15"/>
        </w:rPr>
        <w:t> </w:t>
      </w:r>
      <w:r>
        <w:rPr/>
        <w:t>textbooks</w:t>
      </w:r>
      <w:r>
        <w:rPr>
          <w:spacing w:val="-15"/>
        </w:rPr>
        <w:t> </w:t>
      </w:r>
      <w:r>
        <w:rPr/>
        <w:t>found</w:t>
      </w:r>
      <w:r>
        <w:rPr>
          <w:spacing w:val="-17"/>
        </w:rPr>
        <w:t> </w:t>
      </w:r>
      <w:r>
        <w:rPr/>
        <w:t>that</w:t>
      </w:r>
      <w:r>
        <w:rPr>
          <w:spacing w:val="-14"/>
        </w:rPr>
        <w:t> </w:t>
      </w:r>
      <w:r>
        <w:rPr/>
        <w:t>a</w:t>
      </w:r>
      <w:r>
        <w:rPr>
          <w:spacing w:val="-17"/>
        </w:rPr>
        <w:t> </w:t>
      </w:r>
      <w:r>
        <w:rPr/>
        <w:t>significant</w:t>
      </w:r>
      <w:r>
        <w:rPr>
          <w:spacing w:val="-14"/>
        </w:rPr>
        <w:t> </w:t>
      </w:r>
      <w:r>
        <w:rPr/>
        <w:t>proportion</w:t>
      </w:r>
      <w:r>
        <w:rPr>
          <w:spacing w:val="-17"/>
        </w:rPr>
        <w:t> </w:t>
      </w:r>
      <w:r>
        <w:rPr/>
        <w:t>of</w:t>
      </w:r>
      <w:r>
        <w:rPr>
          <w:spacing w:val="-14"/>
        </w:rPr>
        <w:t> </w:t>
      </w:r>
      <w:r>
        <w:rPr/>
        <w:t>mathematical</w:t>
      </w:r>
      <w:r>
        <w:rPr>
          <w:spacing w:val="-16"/>
        </w:rPr>
        <w:t> </w:t>
      </w:r>
      <w:r>
        <w:rPr/>
        <w:t>problems</w:t>
      </w:r>
      <w:r>
        <w:rPr>
          <w:spacing w:val="-11"/>
        </w:rPr>
        <w:t> </w:t>
      </w:r>
      <w:r>
        <w:rPr/>
        <w:t>were classified as low-level tasks that primarily required memorization or routine procedures. More</w:t>
      </w:r>
      <w:r>
        <w:rPr/>
        <w:t> than</w:t>
      </w:r>
      <w:r>
        <w:rPr/>
        <w:t> 80% of the analyzed tasks fell under memorization or procedures without connections, suggesting limited opportunities for students to develop higher-order mathematical thinking skills.</w:t>
      </w:r>
    </w:p>
    <w:p>
      <w:pPr>
        <w:pStyle w:val="BodyText"/>
        <w:spacing w:before="3"/>
      </w:pPr>
    </w:p>
    <w:p>
      <w:pPr>
        <w:pStyle w:val="BodyText"/>
        <w:spacing w:line="276" w:lineRule="auto"/>
        <w:ind w:left="360" w:right="1076" w:firstLine="719"/>
        <w:jc w:val="both"/>
      </w:pPr>
      <w:r>
        <w:rPr/>
        <w:t>Similarly,</w:t>
      </w:r>
      <w:r>
        <w:rPr>
          <w:spacing w:val="-17"/>
        </w:rPr>
        <w:t> </w:t>
      </w:r>
      <w:r>
        <w:rPr/>
        <w:t>Namlı</w:t>
      </w:r>
      <w:r>
        <w:rPr>
          <w:spacing w:val="-17"/>
        </w:rPr>
        <w:t> </w:t>
      </w:r>
      <w:r>
        <w:rPr/>
        <w:t>and</w:t>
      </w:r>
      <w:r>
        <w:rPr>
          <w:spacing w:val="-16"/>
        </w:rPr>
        <w:t> </w:t>
      </w:r>
      <w:r>
        <w:rPr/>
        <w:t>Özçakır</w:t>
      </w:r>
      <w:r>
        <w:rPr>
          <w:spacing w:val="-17"/>
        </w:rPr>
        <w:t> </w:t>
      </w:r>
      <w:r>
        <w:rPr/>
        <w:t>(2024)</w:t>
      </w:r>
      <w:r>
        <w:rPr>
          <w:spacing w:val="-17"/>
        </w:rPr>
        <w:t> </w:t>
      </w:r>
      <w:r>
        <w:rPr/>
        <w:t>analyzed</w:t>
      </w:r>
      <w:r>
        <w:rPr>
          <w:spacing w:val="-17"/>
        </w:rPr>
        <w:t> </w:t>
      </w:r>
      <w:r>
        <w:rPr/>
        <w:t>mathematics</w:t>
      </w:r>
      <w:r>
        <w:rPr>
          <w:spacing w:val="-16"/>
        </w:rPr>
        <w:t> </w:t>
      </w:r>
      <w:r>
        <w:rPr/>
        <w:t>textbooks</w:t>
      </w:r>
      <w:r>
        <w:rPr>
          <w:spacing w:val="-17"/>
        </w:rPr>
        <w:t> </w:t>
      </w:r>
      <w:r>
        <w:rPr/>
        <w:t>and</w:t>
      </w:r>
      <w:r>
        <w:rPr>
          <w:spacing w:val="-17"/>
        </w:rPr>
        <w:t> </w:t>
      </w:r>
      <w:r>
        <w:rPr/>
        <w:t>reported that most tasks required procedural application rather than conceptual reasoning. Their findings</w:t>
      </w:r>
      <w:r>
        <w:rPr>
          <w:spacing w:val="-7"/>
        </w:rPr>
        <w:t> </w:t>
      </w:r>
      <w:r>
        <w:rPr/>
        <w:t>revealed</w:t>
      </w:r>
      <w:r>
        <w:rPr>
          <w:spacing w:val="-9"/>
        </w:rPr>
        <w:t> </w:t>
      </w:r>
      <w:r>
        <w:rPr/>
        <w:t>that</w:t>
      </w:r>
      <w:r>
        <w:rPr>
          <w:spacing w:val="-6"/>
        </w:rPr>
        <w:t> </w:t>
      </w:r>
      <w:r>
        <w:rPr/>
        <w:t>tasks</w:t>
      </w:r>
      <w:r>
        <w:rPr>
          <w:spacing w:val="-7"/>
        </w:rPr>
        <w:t> </w:t>
      </w:r>
      <w:r>
        <w:rPr/>
        <w:t>requiring</w:t>
      </w:r>
      <w:r>
        <w:rPr>
          <w:spacing w:val="-5"/>
        </w:rPr>
        <w:t> </w:t>
      </w:r>
      <w:r>
        <w:rPr/>
        <w:t>higher</w:t>
      </w:r>
      <w:r>
        <w:rPr>
          <w:spacing w:val="-7"/>
        </w:rPr>
        <w:t> </w:t>
      </w:r>
      <w:r>
        <w:rPr/>
        <w:t>cognitive</w:t>
      </w:r>
      <w:r>
        <w:rPr>
          <w:spacing w:val="-9"/>
        </w:rPr>
        <w:t> </w:t>
      </w:r>
      <w:r>
        <w:rPr/>
        <w:t>processes—such</w:t>
      </w:r>
      <w:r>
        <w:rPr>
          <w:spacing w:val="-5"/>
        </w:rPr>
        <w:t> </w:t>
      </w:r>
      <w:r>
        <w:rPr/>
        <w:t>as</w:t>
      </w:r>
      <w:r>
        <w:rPr>
          <w:spacing w:val="-3"/>
        </w:rPr>
        <w:t> </w:t>
      </w:r>
      <w:r>
        <w:rPr/>
        <w:t>mathematical exploration and problem solving—were relatively scarce in instructional materials. This imbalance may hinder the development of critical thinking and reasoning skills among students learning mathematics. Another recent study explored how cognitively demanding</w:t>
      </w:r>
      <w:r>
        <w:rPr>
          <w:spacing w:val="-7"/>
        </w:rPr>
        <w:t> </w:t>
      </w:r>
      <w:r>
        <w:rPr/>
        <w:t>tasks</w:t>
      </w:r>
      <w:r>
        <w:rPr>
          <w:spacing w:val="-5"/>
        </w:rPr>
        <w:t> </w:t>
      </w:r>
      <w:r>
        <w:rPr/>
        <w:t>influence</w:t>
      </w:r>
      <w:r>
        <w:rPr>
          <w:spacing w:val="-7"/>
        </w:rPr>
        <w:t> </w:t>
      </w:r>
      <w:r>
        <w:rPr/>
        <w:t>students’</w:t>
      </w:r>
      <w:r>
        <w:rPr>
          <w:spacing w:val="-7"/>
        </w:rPr>
        <w:t> </w:t>
      </w:r>
      <w:r>
        <w:rPr/>
        <w:t>engagement</w:t>
      </w:r>
      <w:r>
        <w:rPr>
          <w:spacing w:val="-4"/>
        </w:rPr>
        <w:t> </w:t>
      </w:r>
      <w:r>
        <w:rPr/>
        <w:t>in</w:t>
      </w:r>
      <w:r>
        <w:rPr>
          <w:spacing w:val="-7"/>
        </w:rPr>
        <w:t> </w:t>
      </w:r>
      <w:r>
        <w:rPr/>
        <w:t>mathematics</w:t>
      </w:r>
      <w:r>
        <w:rPr>
          <w:spacing w:val="-5"/>
        </w:rPr>
        <w:t> </w:t>
      </w:r>
      <w:r>
        <w:rPr/>
        <w:t>learning.</w:t>
      </w:r>
      <w:r>
        <w:rPr>
          <w:spacing w:val="-4"/>
        </w:rPr>
        <w:t> </w:t>
      </w:r>
      <w:r>
        <w:rPr/>
        <w:t>Researchers investigating</w:t>
      </w:r>
      <w:r>
        <w:rPr>
          <w:spacing w:val="-1"/>
        </w:rPr>
        <w:t> </w:t>
      </w:r>
      <w:r>
        <w:rPr/>
        <w:t>integrated</w:t>
      </w:r>
      <w:r>
        <w:rPr>
          <w:spacing w:val="-1"/>
        </w:rPr>
        <w:t> </w:t>
      </w:r>
      <w:r>
        <w:rPr/>
        <w:t>STEM</w:t>
      </w:r>
      <w:r>
        <w:rPr>
          <w:spacing w:val="-3"/>
        </w:rPr>
        <w:t> </w:t>
      </w:r>
      <w:r>
        <w:rPr/>
        <w:t>learning</w:t>
      </w:r>
      <w:r>
        <w:rPr>
          <w:spacing w:val="-1"/>
        </w:rPr>
        <w:t> </w:t>
      </w:r>
      <w:r>
        <w:rPr/>
        <w:t>tasks</w:t>
      </w:r>
      <w:r>
        <w:rPr>
          <w:spacing w:val="-3"/>
        </w:rPr>
        <w:t> </w:t>
      </w:r>
      <w:r>
        <w:rPr/>
        <w:t>found</w:t>
      </w:r>
      <w:r>
        <w:rPr>
          <w:spacing w:val="-1"/>
        </w:rPr>
        <w:t> </w:t>
      </w:r>
      <w:r>
        <w:rPr/>
        <w:t>that when</w:t>
      </w:r>
      <w:r>
        <w:rPr>
          <w:spacing w:val="-1"/>
        </w:rPr>
        <w:t> </w:t>
      </w:r>
      <w:r>
        <w:rPr/>
        <w:t>students were</w:t>
      </w:r>
      <w:r>
        <w:rPr>
          <w:spacing w:val="-1"/>
        </w:rPr>
        <w:t> </w:t>
      </w:r>
      <w:r>
        <w:rPr/>
        <w:t>exposed</w:t>
      </w:r>
      <w:r>
        <w:rPr>
          <w:spacing w:val="-1"/>
        </w:rPr>
        <w:t> </w:t>
      </w:r>
      <w:r>
        <w:rPr/>
        <w:t>to activities requiring reasoning, analysis, and problem solving, they demonstrated deeper engagement and sustained cognitive effort during the learning process. Teacher guidance also played a significant role in maintaining the intended level of cognitive demand during classroom activities. Furthermore, contemporary research emphasizes that mathematical performance is closely related to cognitive factors such as working memory, executive functioning, and reasoning ability. A cross-cultural study involving elementary students revealed that cognitive skills, including fluid reasoning and mental flexibility,</w:t>
      </w:r>
      <w:r>
        <w:rPr>
          <w:spacing w:val="-4"/>
        </w:rPr>
        <w:t> </w:t>
      </w:r>
      <w:r>
        <w:rPr/>
        <w:t>significantly</w:t>
      </w:r>
      <w:r>
        <w:rPr>
          <w:spacing w:val="-8"/>
        </w:rPr>
        <w:t> </w:t>
      </w:r>
      <w:r>
        <w:rPr/>
        <w:t>influenced</w:t>
      </w:r>
      <w:r>
        <w:rPr>
          <w:spacing w:val="-6"/>
        </w:rPr>
        <w:t> </w:t>
      </w:r>
      <w:r>
        <w:rPr/>
        <w:t>performance</w:t>
      </w:r>
      <w:r>
        <w:rPr>
          <w:spacing w:val="-6"/>
        </w:rPr>
        <w:t> </w:t>
      </w:r>
      <w:r>
        <w:rPr/>
        <w:t>in</w:t>
      </w:r>
      <w:r>
        <w:rPr>
          <w:spacing w:val="-6"/>
        </w:rPr>
        <w:t> </w:t>
      </w:r>
      <w:r>
        <w:rPr/>
        <w:t>arithmetic</w:t>
      </w:r>
      <w:r>
        <w:rPr>
          <w:spacing w:val="-4"/>
        </w:rPr>
        <w:t> </w:t>
      </w:r>
      <w:r>
        <w:rPr/>
        <w:t>tasks.</w:t>
      </w:r>
      <w:r>
        <w:rPr>
          <w:spacing w:val="-4"/>
        </w:rPr>
        <w:t> </w:t>
      </w:r>
      <w:r>
        <w:rPr/>
        <w:t>Students</w:t>
      </w:r>
      <w:r>
        <w:rPr>
          <w:spacing w:val="-4"/>
        </w:rPr>
        <w:t> </w:t>
      </w:r>
      <w:r>
        <w:rPr/>
        <w:t>with</w:t>
      </w:r>
      <w:r>
        <w:rPr>
          <w:spacing w:val="-6"/>
        </w:rPr>
        <w:t> </w:t>
      </w:r>
      <w:r>
        <w:rPr/>
        <w:t>stronger cognitive abilities were better able to handle complex mathematical problems that required analytical thinking.</w:t>
      </w:r>
    </w:p>
    <w:p>
      <w:pPr>
        <w:pStyle w:val="BodyText"/>
        <w:spacing w:before="9"/>
      </w:pPr>
    </w:p>
    <w:p>
      <w:pPr>
        <w:pStyle w:val="BodyText"/>
        <w:spacing w:line="276" w:lineRule="auto"/>
        <w:ind w:left="360" w:right="1084" w:firstLine="719"/>
        <w:jc w:val="both"/>
      </w:pPr>
      <w:r>
        <w:rPr>
          <w:spacing w:val="-2"/>
        </w:rPr>
        <w:t>In</w:t>
      </w:r>
      <w:r>
        <w:rPr>
          <w:spacing w:val="-6"/>
        </w:rPr>
        <w:t> </w:t>
      </w:r>
      <w:r>
        <w:rPr>
          <w:spacing w:val="-2"/>
        </w:rPr>
        <w:t>recent developments, researchers</w:t>
      </w:r>
      <w:r>
        <w:rPr>
          <w:spacing w:val="-3"/>
        </w:rPr>
        <w:t> </w:t>
      </w:r>
      <w:r>
        <w:rPr>
          <w:spacing w:val="-2"/>
        </w:rPr>
        <w:t>have</w:t>
      </w:r>
      <w:r>
        <w:rPr>
          <w:spacing w:val="-6"/>
        </w:rPr>
        <w:t> </w:t>
      </w:r>
      <w:r>
        <w:rPr>
          <w:spacing w:val="-2"/>
        </w:rPr>
        <w:t>also</w:t>
      </w:r>
      <w:r>
        <w:rPr>
          <w:spacing w:val="-6"/>
        </w:rPr>
        <w:t> </w:t>
      </w:r>
      <w:r>
        <w:rPr>
          <w:spacing w:val="-2"/>
        </w:rPr>
        <w:t>explored</w:t>
      </w:r>
      <w:r>
        <w:rPr>
          <w:spacing w:val="-6"/>
        </w:rPr>
        <w:t> </w:t>
      </w:r>
      <w:r>
        <w:rPr>
          <w:spacing w:val="-2"/>
        </w:rPr>
        <w:t>technological approaches </w:t>
      </w:r>
      <w:r>
        <w:rPr/>
        <w:t>to</w:t>
      </w:r>
      <w:r>
        <w:rPr>
          <w:spacing w:val="63"/>
        </w:rPr>
        <w:t> </w:t>
      </w:r>
      <w:r>
        <w:rPr/>
        <w:t>evaluating</w:t>
      </w:r>
      <w:r>
        <w:rPr>
          <w:spacing w:val="64"/>
        </w:rPr>
        <w:t> </w:t>
      </w:r>
      <w:r>
        <w:rPr/>
        <w:t>cognitive</w:t>
      </w:r>
      <w:r>
        <w:rPr>
          <w:spacing w:val="64"/>
        </w:rPr>
        <w:t> </w:t>
      </w:r>
      <w:r>
        <w:rPr/>
        <w:t>demands</w:t>
      </w:r>
      <w:r>
        <w:rPr>
          <w:spacing w:val="65"/>
        </w:rPr>
        <w:t> </w:t>
      </w:r>
      <w:r>
        <w:rPr/>
        <w:t>in</w:t>
      </w:r>
      <w:r>
        <w:rPr>
          <w:spacing w:val="66"/>
        </w:rPr>
        <w:t> </w:t>
      </w:r>
      <w:r>
        <w:rPr/>
        <w:t>mathematics</w:t>
      </w:r>
      <w:r>
        <w:rPr>
          <w:spacing w:val="65"/>
        </w:rPr>
        <w:t> </w:t>
      </w:r>
      <w:r>
        <w:rPr/>
        <w:t>tasks.</w:t>
      </w:r>
      <w:r>
        <w:rPr>
          <w:spacing w:val="66"/>
        </w:rPr>
        <w:t> </w:t>
      </w:r>
      <w:r>
        <w:rPr/>
        <w:t>A</w:t>
      </w:r>
      <w:r>
        <w:rPr>
          <w:spacing w:val="65"/>
        </w:rPr>
        <w:t> </w:t>
      </w:r>
      <w:r>
        <w:rPr/>
        <w:t>2026</w:t>
      </w:r>
      <w:r>
        <w:rPr>
          <w:spacing w:val="63"/>
        </w:rPr>
        <w:t> </w:t>
      </w:r>
      <w:r>
        <w:rPr/>
        <w:t>study</w:t>
      </w:r>
      <w:r>
        <w:rPr>
          <w:spacing w:val="61"/>
        </w:rPr>
        <w:t> </w:t>
      </w:r>
      <w:r>
        <w:rPr>
          <w:spacing w:val="-2"/>
        </w:rPr>
        <w:t>investigating</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1"/>
        <w:jc w:val="both"/>
      </w:pPr>
      <w:r>
        <w:rPr/>
        <w:t>artificial intelligence tools found that automated systems still struggle to accurately classify the cognitive demand of mathematical problems, highlighting the complexity of evaluating mathematical thinking processes. The study emphasizes the importance of understanding</w:t>
      </w:r>
      <w:r>
        <w:rPr>
          <w:spacing w:val="-8"/>
        </w:rPr>
        <w:t> </w:t>
      </w:r>
      <w:r>
        <w:rPr/>
        <w:t>the</w:t>
      </w:r>
      <w:r>
        <w:rPr>
          <w:spacing w:val="-8"/>
        </w:rPr>
        <w:t> </w:t>
      </w:r>
      <w:r>
        <w:rPr/>
        <w:t>cognitive</w:t>
      </w:r>
      <w:r>
        <w:rPr>
          <w:spacing w:val="-8"/>
        </w:rPr>
        <w:t> </w:t>
      </w:r>
      <w:r>
        <w:rPr/>
        <w:t>processes</w:t>
      </w:r>
      <w:r>
        <w:rPr>
          <w:spacing w:val="-2"/>
        </w:rPr>
        <w:t> </w:t>
      </w:r>
      <w:r>
        <w:rPr/>
        <w:t>involved</w:t>
      </w:r>
      <w:r>
        <w:rPr>
          <w:spacing w:val="-8"/>
        </w:rPr>
        <w:t> </w:t>
      </w:r>
      <w:r>
        <w:rPr/>
        <w:t>in</w:t>
      </w:r>
      <w:r>
        <w:rPr>
          <w:spacing w:val="-4"/>
        </w:rPr>
        <w:t> </w:t>
      </w:r>
      <w:r>
        <w:rPr/>
        <w:t>mathematics</w:t>
      </w:r>
      <w:r>
        <w:rPr>
          <w:spacing w:val="-2"/>
        </w:rPr>
        <w:t> </w:t>
      </w:r>
      <w:r>
        <w:rPr/>
        <w:t>learning</w:t>
      </w:r>
      <w:r>
        <w:rPr>
          <w:spacing w:val="-8"/>
        </w:rPr>
        <w:t> </w:t>
      </w:r>
      <w:r>
        <w:rPr/>
        <w:t>when</w:t>
      </w:r>
      <w:r>
        <w:rPr>
          <w:spacing w:val="-8"/>
        </w:rPr>
        <w:t> </w:t>
      </w:r>
      <w:r>
        <w:rPr/>
        <w:t>designing instructional</w:t>
      </w:r>
      <w:r>
        <w:rPr>
          <w:spacing w:val="-1"/>
        </w:rPr>
        <w:t> </w:t>
      </w:r>
      <w:r>
        <w:rPr/>
        <w:t>materials</w:t>
      </w:r>
      <w:r>
        <w:rPr>
          <w:spacing w:val="-2"/>
        </w:rPr>
        <w:t> </w:t>
      </w:r>
      <w:r>
        <w:rPr/>
        <w:t>and</w:t>
      </w:r>
      <w:r>
        <w:rPr>
          <w:spacing w:val="-4"/>
        </w:rPr>
        <w:t> </w:t>
      </w:r>
      <w:r>
        <w:rPr/>
        <w:t>assessments.</w:t>
      </w:r>
      <w:r>
        <w:rPr>
          <w:spacing w:val="-9"/>
        </w:rPr>
        <w:t> </w:t>
      </w:r>
      <w:r>
        <w:rPr/>
        <w:t>When</w:t>
      </w:r>
      <w:r>
        <w:rPr>
          <w:spacing w:val="-4"/>
        </w:rPr>
        <w:t> </w:t>
      </w:r>
      <w:r>
        <w:rPr/>
        <w:t>students</w:t>
      </w:r>
      <w:r>
        <w:rPr>
          <w:spacing w:val="-2"/>
        </w:rPr>
        <w:t> </w:t>
      </w:r>
      <w:r>
        <w:rPr/>
        <w:t>are</w:t>
      </w:r>
      <w:r>
        <w:rPr>
          <w:spacing w:val="-4"/>
        </w:rPr>
        <w:t> </w:t>
      </w:r>
      <w:r>
        <w:rPr/>
        <w:t>exposed</w:t>
      </w:r>
      <w:r>
        <w:rPr>
          <w:spacing w:val="-4"/>
        </w:rPr>
        <w:t> </w:t>
      </w:r>
      <w:r>
        <w:rPr/>
        <w:t>to</w:t>
      </w:r>
      <w:r>
        <w:rPr>
          <w:spacing w:val="-4"/>
        </w:rPr>
        <w:t> </w:t>
      </w:r>
      <w:r>
        <w:rPr/>
        <w:t>high-level</w:t>
      </w:r>
      <w:r>
        <w:rPr>
          <w:spacing w:val="-4"/>
        </w:rPr>
        <w:t> </w:t>
      </w:r>
      <w:r>
        <w:rPr/>
        <w:t>tasks that require reasoning, exploration, and justification, they develop stronger problem-solving abilities and deeper conceptual understanding. However, many instructional materials still emphasize procedural tasks, which may limit opportunities for students to develop advanced mathematical thinking. Consequently, educators are encouraged to design learning activities that balance procedural fluency with cognitively demanding tasks that foster critical thinking and conceptual understanding in mathematics.</w:t>
      </w:r>
    </w:p>
    <w:p>
      <w:pPr>
        <w:pStyle w:val="BodyText"/>
        <w:spacing w:before="5"/>
      </w:pPr>
    </w:p>
    <w:p>
      <w:pPr>
        <w:pStyle w:val="BodyText"/>
        <w:spacing w:line="276" w:lineRule="auto" w:before="1"/>
        <w:ind w:left="360" w:right="1069" w:firstLine="719"/>
        <w:jc w:val="both"/>
      </w:pPr>
      <w:r>
        <w:rPr>
          <w:rFonts w:ascii="Arial" w:hAnsi="Arial"/>
          <w:b/>
          <w:i/>
        </w:rPr>
        <w:t>Common Learning Competencies in Senior High School Mathematics. </w:t>
      </w:r>
      <w:r>
        <w:rPr/>
        <w:t>The Senior High School (SHS) mathematics curriculum aims to develop students’ analytical thinking, quantitative reasoning, and problem-solving abilities that are necessary for higher education and real-world applications. In the Philippines, mathematics is a core subject</w:t>
      </w:r>
      <w:r>
        <w:rPr>
          <w:spacing w:val="-12"/>
        </w:rPr>
        <w:t> </w:t>
      </w:r>
      <w:r>
        <w:rPr/>
        <w:t>within</w:t>
      </w:r>
      <w:r>
        <w:rPr>
          <w:spacing w:val="-14"/>
        </w:rPr>
        <w:t> </w:t>
      </w:r>
      <w:r>
        <w:rPr/>
        <w:t>the</w:t>
      </w:r>
      <w:r>
        <w:rPr>
          <w:spacing w:val="-14"/>
        </w:rPr>
        <w:t> </w:t>
      </w:r>
      <w:r>
        <w:rPr/>
        <w:t>K–12</w:t>
      </w:r>
      <w:r>
        <w:rPr>
          <w:spacing w:val="-14"/>
        </w:rPr>
        <w:t> </w:t>
      </w:r>
      <w:r>
        <w:rPr/>
        <w:t>curriculum,</w:t>
      </w:r>
      <w:r>
        <w:rPr>
          <w:spacing w:val="-12"/>
        </w:rPr>
        <w:t> </w:t>
      </w:r>
      <w:r>
        <w:rPr/>
        <w:t>particularly</w:t>
      </w:r>
      <w:r>
        <w:rPr>
          <w:spacing w:val="-16"/>
        </w:rPr>
        <w:t> </w:t>
      </w:r>
      <w:r>
        <w:rPr/>
        <w:t>through</w:t>
      </w:r>
      <w:r>
        <w:rPr>
          <w:spacing w:val="-14"/>
        </w:rPr>
        <w:t> </w:t>
      </w:r>
      <w:r>
        <w:rPr/>
        <w:t>the</w:t>
      </w:r>
      <w:r>
        <w:rPr>
          <w:spacing w:val="-14"/>
        </w:rPr>
        <w:t> </w:t>
      </w:r>
      <w:r>
        <w:rPr/>
        <w:t>subject</w:t>
      </w:r>
      <w:r>
        <w:rPr>
          <w:spacing w:val="-8"/>
        </w:rPr>
        <w:t> </w:t>
      </w:r>
      <w:r>
        <w:rPr/>
        <w:t>General</w:t>
      </w:r>
      <w:r>
        <w:rPr>
          <w:spacing w:val="-13"/>
        </w:rPr>
        <w:t> </w:t>
      </w:r>
      <w:r>
        <w:rPr/>
        <w:t>Mathematics, which focuses on competencies such as functions, financial mathematics, and logical reasoning. These competencies are intended to help students apply mathematical concepts to practical situations and decision-making processes.</w:t>
      </w:r>
    </w:p>
    <w:p>
      <w:pPr>
        <w:pStyle w:val="BodyText"/>
        <w:spacing w:before="5"/>
      </w:pPr>
    </w:p>
    <w:p>
      <w:pPr>
        <w:pStyle w:val="BodyText"/>
        <w:spacing w:line="276" w:lineRule="auto"/>
        <w:ind w:left="360" w:right="1077" w:firstLine="719"/>
        <w:jc w:val="both"/>
      </w:pPr>
      <w:r>
        <w:rPr/>
        <w:t>The SHS General Mathematics curriculum emphasizes competencies related to mathematical representation, reasoning, and real-life problem solving. According to the curriculum guide of the Department of Education (Philippines), the subject includes key competency domains such as functions and their graphs, business mathematics, and logic</w:t>
      </w:r>
      <w:r>
        <w:rPr>
          <w:rFonts w:ascii="Arial" w:hAnsi="Arial"/>
          <w:b/>
        </w:rPr>
        <w:t>. </w:t>
      </w:r>
      <w:r>
        <w:rPr/>
        <w:t>Students are expected to represent real-life situations using mathematical functions, analyze rational, exponential, and logarithmic functions, compute financial quantities such as interest and annuities, and evaluate logical arguments using mathematical reasoning. These competencies aim to develop both conceptual understanding and practical application of mathematics in everyday contexts. Recent studies indicate that these competencies play a significant role in shaping students’ mathematical</w:t>
      </w:r>
      <w:r>
        <w:rPr>
          <w:spacing w:val="-15"/>
        </w:rPr>
        <w:t> </w:t>
      </w:r>
      <w:r>
        <w:rPr/>
        <w:t>proficiency</w:t>
      </w:r>
      <w:r>
        <w:rPr>
          <w:spacing w:val="-17"/>
        </w:rPr>
        <w:t> </w:t>
      </w:r>
      <w:r>
        <w:rPr/>
        <w:t>in</w:t>
      </w:r>
      <w:r>
        <w:rPr>
          <w:spacing w:val="-15"/>
        </w:rPr>
        <w:t> </w:t>
      </w:r>
      <w:r>
        <w:rPr/>
        <w:t>senior</w:t>
      </w:r>
      <w:r>
        <w:rPr>
          <w:spacing w:val="-10"/>
        </w:rPr>
        <w:t> </w:t>
      </w:r>
      <w:r>
        <w:rPr/>
        <w:t>high</w:t>
      </w:r>
      <w:r>
        <w:rPr>
          <w:spacing w:val="-15"/>
        </w:rPr>
        <w:t> </w:t>
      </w:r>
      <w:r>
        <w:rPr/>
        <w:t>school.</w:t>
      </w:r>
      <w:r>
        <w:rPr>
          <w:spacing w:val="-13"/>
        </w:rPr>
        <w:t> </w:t>
      </w:r>
      <w:r>
        <w:rPr/>
        <w:t>A</w:t>
      </w:r>
      <w:r>
        <w:rPr>
          <w:spacing w:val="-14"/>
        </w:rPr>
        <w:t> </w:t>
      </w:r>
      <w:r>
        <w:rPr/>
        <w:t>study</w:t>
      </w:r>
      <w:r>
        <w:rPr>
          <w:spacing w:val="-14"/>
        </w:rPr>
        <w:t> </w:t>
      </w:r>
      <w:r>
        <w:rPr/>
        <w:t>examining</w:t>
      </w:r>
      <w:r>
        <w:rPr>
          <w:spacing w:val="-15"/>
        </w:rPr>
        <w:t> </w:t>
      </w:r>
      <w:r>
        <w:rPr/>
        <w:t>the</w:t>
      </w:r>
      <w:r>
        <w:rPr>
          <w:spacing w:val="-12"/>
        </w:rPr>
        <w:t> </w:t>
      </w:r>
      <w:r>
        <w:rPr/>
        <w:t>mathematical</w:t>
      </w:r>
      <w:r>
        <w:rPr>
          <w:spacing w:val="-14"/>
        </w:rPr>
        <w:t> </w:t>
      </w:r>
      <w:r>
        <w:rPr/>
        <w:t>skills of Grade 11 students in the Philippines found that the development of competencies in functions, financial mathematics, and logical reasoning significantly influences students’ performance in General Mathematics. The researchers noted that these competencies enable learners to analyze mathematical relationships, interpret graphs, and apply mathematical principles to real-life financial situations such as loans, investments, and interest computations. Furthermore, research on the implementation of the SHS mathematics</w:t>
      </w:r>
      <w:r>
        <w:rPr>
          <w:spacing w:val="-7"/>
        </w:rPr>
        <w:t> </w:t>
      </w:r>
      <w:r>
        <w:rPr/>
        <w:t>curriculum</w:t>
      </w:r>
      <w:r>
        <w:rPr>
          <w:spacing w:val="-11"/>
        </w:rPr>
        <w:t> </w:t>
      </w:r>
      <w:r>
        <w:rPr/>
        <w:t>highlights</w:t>
      </w:r>
      <w:r>
        <w:rPr>
          <w:spacing w:val="-7"/>
        </w:rPr>
        <w:t> </w:t>
      </w:r>
      <w:r>
        <w:rPr/>
        <w:t>the</w:t>
      </w:r>
      <w:r>
        <w:rPr>
          <w:spacing w:val="-5"/>
        </w:rPr>
        <w:t> </w:t>
      </w:r>
      <w:r>
        <w:rPr/>
        <w:t>importance</w:t>
      </w:r>
      <w:r>
        <w:rPr>
          <w:spacing w:val="-9"/>
        </w:rPr>
        <w:t> </w:t>
      </w:r>
      <w:r>
        <w:rPr/>
        <w:t>of</w:t>
      </w:r>
      <w:r>
        <w:rPr>
          <w:spacing w:val="-6"/>
        </w:rPr>
        <w:t> </w:t>
      </w:r>
      <w:r>
        <w:rPr/>
        <w:t>aligning</w:t>
      </w:r>
      <w:r>
        <w:rPr>
          <w:spacing w:val="-9"/>
        </w:rPr>
        <w:t> </w:t>
      </w:r>
      <w:r>
        <w:rPr/>
        <w:t>learning</w:t>
      </w:r>
      <w:r>
        <w:rPr>
          <w:spacing w:val="-9"/>
        </w:rPr>
        <w:t> </w:t>
      </w:r>
      <w:r>
        <w:rPr/>
        <w:t>competencies</w:t>
      </w:r>
      <w:r>
        <w:rPr>
          <w:spacing w:val="-7"/>
        </w:rPr>
        <w:t> </w:t>
      </w:r>
      <w:r>
        <w:rPr/>
        <w:t>with</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8"/>
        <w:jc w:val="both"/>
      </w:pPr>
      <w:r>
        <w:rPr/>
        <w:t>teaching strategies and assessment practices. A study conducted among senior high school teachers and students in the Philippines found that the K–12 mathematics curriculum introduced new competencies that require students to engage in deeper analytical</w:t>
      </w:r>
      <w:r>
        <w:rPr>
          <w:spacing w:val="-5"/>
        </w:rPr>
        <w:t> </w:t>
      </w:r>
      <w:r>
        <w:rPr/>
        <w:t>thinking</w:t>
      </w:r>
      <w:r>
        <w:rPr>
          <w:spacing w:val="-5"/>
        </w:rPr>
        <w:t> </w:t>
      </w:r>
      <w:r>
        <w:rPr/>
        <w:t>and</w:t>
      </w:r>
      <w:r>
        <w:rPr>
          <w:spacing w:val="-5"/>
        </w:rPr>
        <w:t> </w:t>
      </w:r>
      <w:r>
        <w:rPr/>
        <w:t>contextualized</w:t>
      </w:r>
      <w:r>
        <w:rPr>
          <w:spacing w:val="-1"/>
        </w:rPr>
        <w:t> </w:t>
      </w:r>
      <w:r>
        <w:rPr/>
        <w:t>problem</w:t>
      </w:r>
      <w:r>
        <w:rPr>
          <w:spacing w:val="-7"/>
        </w:rPr>
        <w:t> </w:t>
      </w:r>
      <w:r>
        <w:rPr/>
        <w:t>solving.</w:t>
      </w:r>
      <w:r>
        <w:rPr>
          <w:spacing w:val="-3"/>
        </w:rPr>
        <w:t> </w:t>
      </w:r>
      <w:r>
        <w:rPr/>
        <w:t>However,</w:t>
      </w:r>
      <w:r>
        <w:rPr>
          <w:spacing w:val="-2"/>
        </w:rPr>
        <w:t> </w:t>
      </w:r>
      <w:r>
        <w:rPr/>
        <w:t>the</w:t>
      </w:r>
      <w:r>
        <w:rPr>
          <w:spacing w:val="-5"/>
        </w:rPr>
        <w:t> </w:t>
      </w:r>
      <w:r>
        <w:rPr/>
        <w:t>study</w:t>
      </w:r>
      <w:r>
        <w:rPr>
          <w:spacing w:val="-8"/>
        </w:rPr>
        <w:t> </w:t>
      </w:r>
      <w:r>
        <w:rPr/>
        <w:t>also</w:t>
      </w:r>
      <w:r>
        <w:rPr>
          <w:spacing w:val="-5"/>
        </w:rPr>
        <w:t> </w:t>
      </w:r>
      <w:r>
        <w:rPr/>
        <w:t>reported challenges in achieving mastery of these competencies due to factors such as limited instructional time, students’ weak prerequisite knowledge, and difficulties in adapting to the higher cognitive demands of the curriculum. Another study analyzing senior high school</w:t>
      </w:r>
      <w:r>
        <w:rPr>
          <w:spacing w:val="-9"/>
        </w:rPr>
        <w:t> </w:t>
      </w:r>
      <w:r>
        <w:rPr/>
        <w:t>students’</w:t>
      </w:r>
      <w:r>
        <w:rPr>
          <w:spacing w:val="-9"/>
        </w:rPr>
        <w:t> </w:t>
      </w:r>
      <w:r>
        <w:rPr/>
        <w:t>competency</w:t>
      </w:r>
      <w:r>
        <w:rPr>
          <w:spacing w:val="-12"/>
        </w:rPr>
        <w:t> </w:t>
      </w:r>
      <w:r>
        <w:rPr/>
        <w:t>levels</w:t>
      </w:r>
      <w:r>
        <w:rPr>
          <w:spacing w:val="-8"/>
        </w:rPr>
        <w:t> </w:t>
      </w:r>
      <w:r>
        <w:rPr/>
        <w:t>in</w:t>
      </w:r>
      <w:r>
        <w:rPr>
          <w:spacing w:val="-6"/>
        </w:rPr>
        <w:t> </w:t>
      </w:r>
      <w:r>
        <w:rPr/>
        <w:t>General</w:t>
      </w:r>
      <w:r>
        <w:rPr>
          <w:spacing w:val="-6"/>
        </w:rPr>
        <w:t> </w:t>
      </w:r>
      <w:r>
        <w:rPr/>
        <w:t>Mathematics</w:t>
      </w:r>
      <w:r>
        <w:rPr>
          <w:spacing w:val="-8"/>
        </w:rPr>
        <w:t> </w:t>
      </w:r>
      <w:r>
        <w:rPr/>
        <w:t>revealed</w:t>
      </w:r>
      <w:r>
        <w:rPr>
          <w:spacing w:val="-10"/>
        </w:rPr>
        <w:t> </w:t>
      </w:r>
      <w:r>
        <w:rPr/>
        <w:t>that</w:t>
      </w:r>
      <w:r>
        <w:rPr>
          <w:spacing w:val="-7"/>
        </w:rPr>
        <w:t> </w:t>
      </w:r>
      <w:r>
        <w:rPr/>
        <w:t>many</w:t>
      </w:r>
      <w:r>
        <w:rPr>
          <w:spacing w:val="-12"/>
        </w:rPr>
        <w:t> </w:t>
      </w:r>
      <w:r>
        <w:rPr/>
        <w:t>learners demonstrate</w:t>
      </w:r>
      <w:r>
        <w:rPr>
          <w:spacing w:val="-17"/>
        </w:rPr>
        <w:t> </w:t>
      </w:r>
      <w:r>
        <w:rPr/>
        <w:t>only</w:t>
      </w:r>
      <w:r>
        <w:rPr>
          <w:spacing w:val="-17"/>
        </w:rPr>
        <w:t> </w:t>
      </w:r>
      <w:r>
        <w:rPr/>
        <w:t>moderate</w:t>
      </w:r>
      <w:r>
        <w:rPr>
          <w:spacing w:val="-16"/>
        </w:rPr>
        <w:t> </w:t>
      </w:r>
      <w:r>
        <w:rPr/>
        <w:t>mastery</w:t>
      </w:r>
      <w:r>
        <w:rPr>
          <w:spacing w:val="-17"/>
        </w:rPr>
        <w:t> </w:t>
      </w:r>
      <w:r>
        <w:rPr/>
        <w:t>of</w:t>
      </w:r>
      <w:r>
        <w:rPr>
          <w:spacing w:val="-15"/>
        </w:rPr>
        <w:t> </w:t>
      </w:r>
      <w:r>
        <w:rPr/>
        <w:t>prerequisite</w:t>
      </w:r>
      <w:r>
        <w:rPr>
          <w:spacing w:val="-17"/>
        </w:rPr>
        <w:t> </w:t>
      </w:r>
      <w:r>
        <w:rPr/>
        <w:t>competencies</w:t>
      </w:r>
      <w:r>
        <w:rPr>
          <w:spacing w:val="-16"/>
        </w:rPr>
        <w:t> </w:t>
      </w:r>
      <w:r>
        <w:rPr/>
        <w:t>needed</w:t>
      </w:r>
      <w:r>
        <w:rPr>
          <w:spacing w:val="-17"/>
        </w:rPr>
        <w:t> </w:t>
      </w:r>
      <w:r>
        <w:rPr/>
        <w:t>for</w:t>
      </w:r>
      <w:r>
        <w:rPr>
          <w:spacing w:val="-16"/>
        </w:rPr>
        <w:t> </w:t>
      </w:r>
      <w:r>
        <w:rPr/>
        <w:t>the</w:t>
      </w:r>
      <w:r>
        <w:rPr>
          <w:spacing w:val="-17"/>
        </w:rPr>
        <w:t> </w:t>
      </w:r>
      <w:r>
        <w:rPr/>
        <w:t>subject. The results showed that students often struggle with foundational mathematical skills acquired in earlier grade levels, which affects their ability to fully understand advanced topics such as functions and financial mathematics. The researchers emphasized the need for strengthening prerequisite competencies and improving instructional approaches to enhance students’ learning outcomes in SHS mathematics. Recent educational discussions also emphasize the importance of revisiting and strengthening learning</w:t>
      </w:r>
      <w:r>
        <w:rPr>
          <w:spacing w:val="-8"/>
        </w:rPr>
        <w:t> </w:t>
      </w:r>
      <w:r>
        <w:rPr/>
        <w:t>competencies</w:t>
      </w:r>
      <w:r>
        <w:rPr>
          <w:spacing w:val="-6"/>
        </w:rPr>
        <w:t> </w:t>
      </w:r>
      <w:r>
        <w:rPr/>
        <w:t>in</w:t>
      </w:r>
      <w:r>
        <w:rPr>
          <w:spacing w:val="-8"/>
        </w:rPr>
        <w:t> </w:t>
      </w:r>
      <w:r>
        <w:rPr/>
        <w:t>the</w:t>
      </w:r>
      <w:r>
        <w:rPr>
          <w:spacing w:val="-8"/>
        </w:rPr>
        <w:t> </w:t>
      </w:r>
      <w:r>
        <w:rPr/>
        <w:t>senior</w:t>
      </w:r>
      <w:r>
        <w:rPr>
          <w:spacing w:val="-2"/>
        </w:rPr>
        <w:t> </w:t>
      </w:r>
      <w:r>
        <w:rPr/>
        <w:t>high</w:t>
      </w:r>
      <w:r>
        <w:rPr>
          <w:spacing w:val="-8"/>
        </w:rPr>
        <w:t> </w:t>
      </w:r>
      <w:r>
        <w:rPr/>
        <w:t>school</w:t>
      </w:r>
      <w:r>
        <w:rPr>
          <w:spacing w:val="-7"/>
        </w:rPr>
        <w:t> </w:t>
      </w:r>
      <w:r>
        <w:rPr/>
        <w:t>curriculum</w:t>
      </w:r>
      <w:r>
        <w:rPr>
          <w:spacing w:val="-9"/>
        </w:rPr>
        <w:t> </w:t>
      </w:r>
      <w:r>
        <w:rPr/>
        <w:t>to</w:t>
      </w:r>
      <w:r>
        <w:rPr>
          <w:spacing w:val="-8"/>
        </w:rPr>
        <w:t> </w:t>
      </w:r>
      <w:r>
        <w:rPr/>
        <w:t>better</w:t>
      </w:r>
      <w:r>
        <w:rPr>
          <w:spacing w:val="-6"/>
        </w:rPr>
        <w:t> </w:t>
      </w:r>
      <w:r>
        <w:rPr/>
        <w:t>prepare</w:t>
      </w:r>
      <w:r>
        <w:rPr>
          <w:spacing w:val="-4"/>
        </w:rPr>
        <w:t> </w:t>
      </w:r>
      <w:r>
        <w:rPr/>
        <w:t>students</w:t>
      </w:r>
      <w:r>
        <w:rPr>
          <w:spacing w:val="-6"/>
        </w:rPr>
        <w:t> </w:t>
      </w:r>
      <w:r>
        <w:rPr/>
        <w:t>for higher</w:t>
      </w:r>
      <w:r>
        <w:rPr>
          <w:spacing w:val="-8"/>
        </w:rPr>
        <w:t> </w:t>
      </w:r>
      <w:r>
        <w:rPr/>
        <w:t>education</w:t>
      </w:r>
      <w:r>
        <w:rPr>
          <w:spacing w:val="-10"/>
        </w:rPr>
        <w:t> </w:t>
      </w:r>
      <w:r>
        <w:rPr/>
        <w:t>and</w:t>
      </w:r>
      <w:r>
        <w:rPr>
          <w:spacing w:val="-10"/>
        </w:rPr>
        <w:t> </w:t>
      </w:r>
      <w:r>
        <w:rPr/>
        <w:t>the</w:t>
      </w:r>
      <w:r>
        <w:rPr>
          <w:spacing w:val="-10"/>
        </w:rPr>
        <w:t> </w:t>
      </w:r>
      <w:r>
        <w:rPr/>
        <w:t>workforce.</w:t>
      </w:r>
      <w:r>
        <w:rPr>
          <w:spacing w:val="-7"/>
        </w:rPr>
        <w:t> </w:t>
      </w:r>
      <w:r>
        <w:rPr/>
        <w:t>Education</w:t>
      </w:r>
      <w:r>
        <w:rPr>
          <w:spacing w:val="-10"/>
        </w:rPr>
        <w:t> </w:t>
      </w:r>
      <w:r>
        <w:rPr/>
        <w:t>authorities</w:t>
      </w:r>
      <w:r>
        <w:rPr>
          <w:spacing w:val="-8"/>
        </w:rPr>
        <w:t> </w:t>
      </w:r>
      <w:r>
        <w:rPr/>
        <w:t>have</w:t>
      </w:r>
      <w:r>
        <w:rPr>
          <w:spacing w:val="-10"/>
        </w:rPr>
        <w:t> </w:t>
      </w:r>
      <w:r>
        <w:rPr/>
        <w:t>proposed</w:t>
      </w:r>
      <w:r>
        <w:rPr>
          <w:spacing w:val="-10"/>
        </w:rPr>
        <w:t> </w:t>
      </w:r>
      <w:r>
        <w:rPr/>
        <w:t>adjustments</w:t>
      </w:r>
      <w:r>
        <w:rPr>
          <w:spacing w:val="-8"/>
        </w:rPr>
        <w:t> </w:t>
      </w:r>
      <w:r>
        <w:rPr/>
        <w:t>to the SHS curriculum to streamline core subjects and focus on essential competencies, including mathematics literacy, problem solving, and quantitative reasoning. These reforms</w:t>
      </w:r>
      <w:r>
        <w:rPr>
          <w:spacing w:val="-11"/>
        </w:rPr>
        <w:t> </w:t>
      </w:r>
      <w:r>
        <w:rPr/>
        <w:t>aim</w:t>
      </w:r>
      <w:r>
        <w:rPr>
          <w:spacing w:val="-15"/>
        </w:rPr>
        <w:t> </w:t>
      </w:r>
      <w:r>
        <w:rPr/>
        <w:t>to</w:t>
      </w:r>
      <w:r>
        <w:rPr>
          <w:spacing w:val="-13"/>
        </w:rPr>
        <w:t> </w:t>
      </w:r>
      <w:r>
        <w:rPr/>
        <w:t>ensure</w:t>
      </w:r>
      <w:r>
        <w:rPr>
          <w:spacing w:val="-13"/>
        </w:rPr>
        <w:t> </w:t>
      </w:r>
      <w:r>
        <w:rPr/>
        <w:t>that</w:t>
      </w:r>
      <w:r>
        <w:rPr>
          <w:spacing w:val="-10"/>
        </w:rPr>
        <w:t> </w:t>
      </w:r>
      <w:r>
        <w:rPr/>
        <w:t>the</w:t>
      </w:r>
      <w:r>
        <w:rPr>
          <w:spacing w:val="-13"/>
        </w:rPr>
        <w:t> </w:t>
      </w:r>
      <w:r>
        <w:rPr/>
        <w:t>competencies</w:t>
      </w:r>
      <w:r>
        <w:rPr>
          <w:spacing w:val="-11"/>
        </w:rPr>
        <w:t> </w:t>
      </w:r>
      <w:r>
        <w:rPr/>
        <w:t>taught</w:t>
      </w:r>
      <w:r>
        <w:rPr>
          <w:spacing w:val="-10"/>
        </w:rPr>
        <w:t> </w:t>
      </w:r>
      <w:r>
        <w:rPr/>
        <w:t>in</w:t>
      </w:r>
      <w:r>
        <w:rPr>
          <w:spacing w:val="-13"/>
        </w:rPr>
        <w:t> </w:t>
      </w:r>
      <w:r>
        <w:rPr/>
        <w:t>senior</w:t>
      </w:r>
      <w:r>
        <w:rPr>
          <w:spacing w:val="-11"/>
        </w:rPr>
        <w:t> </w:t>
      </w:r>
      <w:r>
        <w:rPr/>
        <w:t>high</w:t>
      </w:r>
      <w:r>
        <w:rPr>
          <w:spacing w:val="-13"/>
        </w:rPr>
        <w:t> </w:t>
      </w:r>
      <w:r>
        <w:rPr/>
        <w:t>school</w:t>
      </w:r>
      <w:r>
        <w:rPr>
          <w:spacing w:val="-12"/>
        </w:rPr>
        <w:t> </w:t>
      </w:r>
      <w:r>
        <w:rPr/>
        <w:t>are</w:t>
      </w:r>
      <w:r>
        <w:rPr>
          <w:spacing w:val="-9"/>
        </w:rPr>
        <w:t> </w:t>
      </w:r>
      <w:r>
        <w:rPr/>
        <w:t>aligned</w:t>
      </w:r>
      <w:r>
        <w:rPr>
          <w:spacing w:val="-13"/>
        </w:rPr>
        <w:t> </w:t>
      </w:r>
      <w:r>
        <w:rPr/>
        <w:t>with the skills required in college and professional fields.</w:t>
      </w:r>
    </w:p>
    <w:p>
      <w:pPr>
        <w:pStyle w:val="BodyText"/>
        <w:spacing w:before="4"/>
      </w:pPr>
    </w:p>
    <w:p>
      <w:pPr>
        <w:pStyle w:val="BodyText"/>
        <w:spacing w:line="276" w:lineRule="auto"/>
        <w:ind w:left="360" w:right="1078" w:firstLine="360"/>
        <w:jc w:val="both"/>
      </w:pPr>
      <w:r>
        <w:rPr/>
        <w:t>Overall, the literature suggests that common learning competencies in senior high school mathematics focus on developing students’ ability to analyze functions, interpret mathematical relationships, apply financial mathematics, and use logical reasoning in solving problems. While these competencies are designed to enhance students’ mathematical</w:t>
      </w:r>
      <w:r>
        <w:rPr>
          <w:spacing w:val="-17"/>
        </w:rPr>
        <w:t> </w:t>
      </w:r>
      <w:r>
        <w:rPr/>
        <w:t>literacy</w:t>
      </w:r>
      <w:r>
        <w:rPr>
          <w:spacing w:val="-17"/>
        </w:rPr>
        <w:t> </w:t>
      </w:r>
      <w:r>
        <w:rPr/>
        <w:t>and</w:t>
      </w:r>
      <w:r>
        <w:rPr>
          <w:spacing w:val="-16"/>
        </w:rPr>
        <w:t> </w:t>
      </w:r>
      <w:r>
        <w:rPr/>
        <w:t>real-world</w:t>
      </w:r>
      <w:r>
        <w:rPr>
          <w:spacing w:val="-17"/>
        </w:rPr>
        <w:t> </w:t>
      </w:r>
      <w:r>
        <w:rPr/>
        <w:t>application</w:t>
      </w:r>
      <w:r>
        <w:rPr>
          <w:spacing w:val="-17"/>
        </w:rPr>
        <w:t> </w:t>
      </w:r>
      <w:r>
        <w:rPr/>
        <w:t>skills,</w:t>
      </w:r>
      <w:r>
        <w:rPr>
          <w:spacing w:val="-17"/>
        </w:rPr>
        <w:t> </w:t>
      </w:r>
      <w:r>
        <w:rPr/>
        <w:t>studies</w:t>
      </w:r>
      <w:r>
        <w:rPr>
          <w:spacing w:val="-15"/>
        </w:rPr>
        <w:t> </w:t>
      </w:r>
      <w:r>
        <w:rPr/>
        <w:t>indicate</w:t>
      </w:r>
      <w:r>
        <w:rPr>
          <w:spacing w:val="-16"/>
        </w:rPr>
        <w:t> </w:t>
      </w:r>
      <w:r>
        <w:rPr/>
        <w:t>that</w:t>
      </w:r>
      <w:r>
        <w:rPr>
          <w:spacing w:val="-14"/>
        </w:rPr>
        <w:t> </w:t>
      </w:r>
      <w:r>
        <w:rPr/>
        <w:t>many</w:t>
      </w:r>
      <w:r>
        <w:rPr>
          <w:spacing w:val="-17"/>
        </w:rPr>
        <w:t> </w:t>
      </w:r>
      <w:r>
        <w:rPr/>
        <w:t>learners still encounter difficulties mastering these competencies due to gaps in foundational knowledge and instructional challenges. Consequently, strengthening the alignment between curriculum competencies, teaching strategies, and assessment practices is essential for improving mathematics learning outcomes in senior high school.</w:t>
      </w:r>
    </w:p>
    <w:p>
      <w:pPr>
        <w:pStyle w:val="BodyText"/>
        <w:spacing w:before="9"/>
      </w:pPr>
    </w:p>
    <w:p>
      <w:pPr>
        <w:pStyle w:val="BodyText"/>
        <w:spacing w:line="276" w:lineRule="auto"/>
        <w:ind w:left="360" w:right="1075" w:firstLine="360"/>
        <w:jc w:val="both"/>
      </w:pPr>
      <w:r>
        <w:rPr>
          <w:rFonts w:ascii="Arial" w:hAnsi="Arial"/>
          <w:b/>
          <w:i/>
        </w:rPr>
        <w:t>Curriculum standards (e.g., K–12 Mathematics Curriculum Framework). </w:t>
      </w:r>
      <w:r>
        <w:rPr/>
        <w:t>Curriculum standards serve as a foundation for organizing mathematics education by defining learning goals, competencies, and expected student outcomes. In many educational systems, mathematics curriculum frameworks guide the structure of teaching, assessment, and instructional practices. In the Philippines, the mathematics curriculum</w:t>
      </w:r>
      <w:r>
        <w:rPr>
          <w:spacing w:val="78"/>
          <w:w w:val="150"/>
        </w:rPr>
        <w:t> </w:t>
      </w:r>
      <w:r>
        <w:rPr/>
        <w:t>is</w:t>
      </w:r>
      <w:r>
        <w:rPr>
          <w:spacing w:val="24"/>
        </w:rPr>
        <w:t>  </w:t>
      </w:r>
      <w:r>
        <w:rPr/>
        <w:t>structured</w:t>
      </w:r>
      <w:r>
        <w:rPr>
          <w:spacing w:val="24"/>
        </w:rPr>
        <w:t>  </w:t>
      </w:r>
      <w:r>
        <w:rPr/>
        <w:t>under</w:t>
      </w:r>
      <w:r>
        <w:rPr>
          <w:spacing w:val="25"/>
        </w:rPr>
        <w:t>  </w:t>
      </w:r>
      <w:r>
        <w:rPr/>
        <w:t>the</w:t>
      </w:r>
      <w:r>
        <w:rPr>
          <w:spacing w:val="28"/>
        </w:rPr>
        <w:t>  </w:t>
      </w:r>
      <w:r>
        <w:rPr>
          <w:rFonts w:ascii="Arial" w:hAnsi="Arial"/>
          <w:b/>
        </w:rPr>
        <w:t>Department</w:t>
      </w:r>
      <w:r>
        <w:rPr>
          <w:rFonts w:ascii="Arial" w:hAnsi="Arial"/>
          <w:b/>
          <w:spacing w:val="24"/>
        </w:rPr>
        <w:t>  </w:t>
      </w:r>
      <w:r>
        <w:rPr>
          <w:rFonts w:ascii="Arial" w:hAnsi="Arial"/>
          <w:b/>
        </w:rPr>
        <w:t>of</w:t>
      </w:r>
      <w:r>
        <w:rPr>
          <w:rFonts w:ascii="Arial" w:hAnsi="Arial"/>
          <w:b/>
          <w:spacing w:val="25"/>
        </w:rPr>
        <w:t>  </w:t>
      </w:r>
      <w:r>
        <w:rPr>
          <w:rFonts w:ascii="Arial" w:hAnsi="Arial"/>
          <w:b/>
        </w:rPr>
        <w:t>Education</w:t>
      </w:r>
      <w:r>
        <w:rPr>
          <w:rFonts w:ascii="Arial" w:hAnsi="Arial"/>
          <w:b/>
          <w:spacing w:val="24"/>
        </w:rPr>
        <w:t>  </w:t>
      </w:r>
      <w:r>
        <w:rPr/>
        <w:t>K–12</w:t>
      </w:r>
      <w:r>
        <w:rPr>
          <w:spacing w:val="26"/>
        </w:rPr>
        <w:t>  </w:t>
      </w:r>
      <w:r>
        <w:rPr>
          <w:spacing w:val="-2"/>
        </w:rPr>
        <w:t>curriculum</w:t>
      </w:r>
    </w:p>
    <w:p>
      <w:pPr>
        <w:pStyle w:val="BodyText"/>
        <w:spacing w:after="0" w:line="276" w:lineRule="auto"/>
        <w:jc w:val="both"/>
        <w:sectPr>
          <w:pgSz w:w="12240" w:h="15840"/>
          <w:pgMar w:header="206" w:footer="0" w:top="1880" w:bottom="280" w:left="1080" w:right="360"/>
        </w:sectPr>
      </w:pPr>
    </w:p>
    <w:p>
      <w:pPr>
        <w:pStyle w:val="BodyText"/>
        <w:spacing w:line="278" w:lineRule="auto" w:before="180"/>
        <w:ind w:left="360" w:right="1084"/>
        <w:jc w:val="both"/>
      </w:pPr>
      <w:r>
        <w:rPr/>
        <w:t>framework, which establishes learning standards and competencies that learners must achieve at each grade level.</w:t>
      </w:r>
    </w:p>
    <w:p>
      <w:pPr>
        <w:pStyle w:val="BodyText"/>
      </w:pPr>
    </w:p>
    <w:p>
      <w:pPr>
        <w:pStyle w:val="BodyText"/>
        <w:spacing w:line="276" w:lineRule="auto"/>
        <w:ind w:left="360" w:right="1074" w:firstLine="719"/>
        <w:jc w:val="both"/>
      </w:pPr>
      <w:r>
        <w:rPr/>
        <w:t>The K–12 Mathematics Curriculum Framework emphasizes the development of mathematical proficiency, including conceptual understanding, procedural fluency, strategic competence, adaptive reasoning, and productive disposition. These components aim to help learners understand mathematical concepts, apply procedures accurately, and use mathematics effectively in solving real-world problems. The framework also integrates content knowledge, skills development, and mathematical values to support holistic mathematical learning.</w:t>
      </w:r>
    </w:p>
    <w:p>
      <w:pPr>
        <w:pStyle w:val="BodyText"/>
        <w:spacing w:before="3"/>
      </w:pPr>
    </w:p>
    <w:p>
      <w:pPr>
        <w:pStyle w:val="BodyText"/>
        <w:spacing w:line="276" w:lineRule="auto"/>
        <w:ind w:left="360" w:right="1078"/>
        <w:jc w:val="both"/>
      </w:pPr>
      <w:r>
        <w:rPr/>
        <w:t>The curriculum standards are organized into different types of learning standards, including learning area standards, key stage standards, grade-level standards, content standards, and performance standards. These standards guide teachers in designing lessons,</w:t>
      </w:r>
      <w:r>
        <w:rPr>
          <w:spacing w:val="-14"/>
        </w:rPr>
        <w:t> </w:t>
      </w:r>
      <w:r>
        <w:rPr/>
        <w:t>assessments,</w:t>
      </w:r>
      <w:r>
        <w:rPr>
          <w:spacing w:val="-14"/>
        </w:rPr>
        <w:t> </w:t>
      </w:r>
      <w:r>
        <w:rPr/>
        <w:t>and</w:t>
      </w:r>
      <w:r>
        <w:rPr>
          <w:spacing w:val="-17"/>
        </w:rPr>
        <w:t> </w:t>
      </w:r>
      <w:r>
        <w:rPr/>
        <w:t>instructional</w:t>
      </w:r>
      <w:r>
        <w:rPr>
          <w:spacing w:val="-15"/>
        </w:rPr>
        <w:t> </w:t>
      </w:r>
      <w:r>
        <w:rPr/>
        <w:t>activities</w:t>
      </w:r>
      <w:r>
        <w:rPr>
          <w:spacing w:val="-15"/>
        </w:rPr>
        <w:t> </w:t>
      </w:r>
      <w:r>
        <w:rPr/>
        <w:t>that</w:t>
      </w:r>
      <w:r>
        <w:rPr>
          <w:spacing w:val="-14"/>
        </w:rPr>
        <w:t> </w:t>
      </w:r>
      <w:r>
        <w:rPr/>
        <w:t>align</w:t>
      </w:r>
      <w:r>
        <w:rPr>
          <w:spacing w:val="-17"/>
        </w:rPr>
        <w:t> </w:t>
      </w:r>
      <w:r>
        <w:rPr/>
        <w:t>with</w:t>
      </w:r>
      <w:r>
        <w:rPr>
          <w:spacing w:val="-16"/>
        </w:rPr>
        <w:t> </w:t>
      </w:r>
      <w:r>
        <w:rPr/>
        <w:t>national</w:t>
      </w:r>
      <w:r>
        <w:rPr>
          <w:spacing w:val="-16"/>
        </w:rPr>
        <w:t> </w:t>
      </w:r>
      <w:r>
        <w:rPr/>
        <w:t>education</w:t>
      </w:r>
      <w:r>
        <w:rPr>
          <w:spacing w:val="-17"/>
        </w:rPr>
        <w:t> </w:t>
      </w:r>
      <w:r>
        <w:rPr/>
        <w:t>goals. Learning competencies are also specified to ensure that students progressively</w:t>
      </w:r>
      <w:r>
        <w:rPr>
          <w:spacing w:val="-2"/>
        </w:rPr>
        <w:t> </w:t>
      </w:r>
      <w:r>
        <w:rPr/>
        <w:t>develop mathematical knowledge and skills throughout the K–12 education cycle.</w:t>
      </w:r>
    </w:p>
    <w:p>
      <w:pPr>
        <w:pStyle w:val="BodyText"/>
        <w:spacing w:before="4"/>
      </w:pPr>
    </w:p>
    <w:p>
      <w:pPr>
        <w:pStyle w:val="BodyText"/>
        <w:spacing w:line="276" w:lineRule="auto"/>
        <w:ind w:left="360" w:right="1076" w:firstLine="719"/>
        <w:jc w:val="both"/>
      </w:pPr>
      <w:r>
        <w:rPr/>
        <w:t>Recent research has examined how these curriculum standards align with international benchmarks in mathematics education. A study by Marilyn U. Balagtas (2021) analyzed the alignment between the Philippine mathematics curriculum and the Programme</w:t>
      </w:r>
      <w:r>
        <w:rPr/>
        <w:t> for</w:t>
      </w:r>
      <w:r>
        <w:rPr/>
        <w:t> International Student Assessment (PISA) mathematics literacy framework. The findings revealed that the curriculum generally aligns with international expectations</w:t>
      </w:r>
      <w:r>
        <w:rPr>
          <w:spacing w:val="-11"/>
        </w:rPr>
        <w:t> </w:t>
      </w:r>
      <w:r>
        <w:rPr/>
        <w:t>regarding</w:t>
      </w:r>
      <w:r>
        <w:rPr>
          <w:spacing w:val="-12"/>
        </w:rPr>
        <w:t> </w:t>
      </w:r>
      <w:r>
        <w:rPr/>
        <w:t>mathematical</w:t>
      </w:r>
      <w:r>
        <w:rPr>
          <w:spacing w:val="-11"/>
        </w:rPr>
        <w:t> </w:t>
      </w:r>
      <w:r>
        <w:rPr/>
        <w:t>competencies;</w:t>
      </w:r>
      <w:r>
        <w:rPr>
          <w:spacing w:val="-10"/>
        </w:rPr>
        <w:t> </w:t>
      </w:r>
      <w:r>
        <w:rPr/>
        <w:t>however,</w:t>
      </w:r>
      <w:r>
        <w:rPr>
          <w:spacing w:val="-10"/>
        </w:rPr>
        <w:t> </w:t>
      </w:r>
      <w:r>
        <w:rPr/>
        <w:t>gaps</w:t>
      </w:r>
      <w:r>
        <w:rPr>
          <w:spacing w:val="-11"/>
        </w:rPr>
        <w:t> </w:t>
      </w:r>
      <w:r>
        <w:rPr/>
        <w:t>remain</w:t>
      </w:r>
      <w:r>
        <w:rPr>
          <w:spacing w:val="-12"/>
        </w:rPr>
        <w:t> </w:t>
      </w:r>
      <w:r>
        <w:rPr/>
        <w:t>in</w:t>
      </w:r>
      <w:r>
        <w:rPr>
          <w:spacing w:val="-9"/>
        </w:rPr>
        <w:t> </w:t>
      </w:r>
      <w:r>
        <w:rPr/>
        <w:t>integrating real-world contexts and 21st-century problem-solving skills emphasized in international </w:t>
      </w:r>
      <w:r>
        <w:rPr>
          <w:spacing w:val="-2"/>
        </w:rPr>
        <w:t>assessments.</w:t>
      </w:r>
    </w:p>
    <w:p>
      <w:pPr>
        <w:pStyle w:val="BodyText"/>
        <w:spacing w:before="6"/>
      </w:pPr>
    </w:p>
    <w:p>
      <w:pPr>
        <w:pStyle w:val="BodyText"/>
        <w:spacing w:line="276" w:lineRule="auto"/>
        <w:ind w:left="360" w:right="1072" w:firstLine="719"/>
        <w:jc w:val="both"/>
      </w:pPr>
      <w:r>
        <w:rPr/>
        <w:t>Studies</w:t>
      </w:r>
      <w:r>
        <w:rPr>
          <w:spacing w:val="-4"/>
        </w:rPr>
        <w:t> </w:t>
      </w:r>
      <w:r>
        <w:rPr/>
        <w:t>conducted</w:t>
      </w:r>
      <w:r>
        <w:rPr>
          <w:spacing w:val="-5"/>
        </w:rPr>
        <w:t> </w:t>
      </w:r>
      <w:r>
        <w:rPr/>
        <w:t>in</w:t>
      </w:r>
      <w:r>
        <w:rPr>
          <w:spacing w:val="-5"/>
        </w:rPr>
        <w:t> </w:t>
      </w:r>
      <w:r>
        <w:rPr/>
        <w:t>Philippine</w:t>
      </w:r>
      <w:r>
        <w:rPr>
          <w:spacing w:val="-6"/>
        </w:rPr>
        <w:t> </w:t>
      </w:r>
      <w:r>
        <w:rPr/>
        <w:t>schools</w:t>
      </w:r>
      <w:r>
        <w:rPr>
          <w:spacing w:val="-4"/>
        </w:rPr>
        <w:t> </w:t>
      </w:r>
      <w:r>
        <w:rPr/>
        <w:t>also</w:t>
      </w:r>
      <w:r>
        <w:rPr>
          <w:spacing w:val="-5"/>
        </w:rPr>
        <w:t> </w:t>
      </w:r>
      <w:r>
        <w:rPr/>
        <w:t>highlight</w:t>
      </w:r>
      <w:r>
        <w:rPr>
          <w:spacing w:val="-3"/>
        </w:rPr>
        <w:t> </w:t>
      </w:r>
      <w:r>
        <w:rPr/>
        <w:t>challenges</w:t>
      </w:r>
      <w:r>
        <w:rPr>
          <w:spacing w:val="-4"/>
        </w:rPr>
        <w:t> </w:t>
      </w:r>
      <w:r>
        <w:rPr/>
        <w:t>in</w:t>
      </w:r>
      <w:r>
        <w:rPr>
          <w:spacing w:val="-5"/>
        </w:rPr>
        <w:t> </w:t>
      </w:r>
      <w:r>
        <w:rPr/>
        <w:t>implementing curriculum standards effectively. Research examining the implementation of the senior high school mathematics curriculum found that teachers and students experienced difficulties adjusting to the competencies required by the K–12 framework. These challenges</w:t>
      </w:r>
      <w:r>
        <w:rPr>
          <w:spacing w:val="-17"/>
        </w:rPr>
        <w:t> </w:t>
      </w:r>
      <w:r>
        <w:rPr/>
        <w:t>include</w:t>
      </w:r>
      <w:r>
        <w:rPr>
          <w:spacing w:val="-17"/>
        </w:rPr>
        <w:t> </w:t>
      </w:r>
      <w:r>
        <w:rPr/>
        <w:t>limited</w:t>
      </w:r>
      <w:r>
        <w:rPr>
          <w:spacing w:val="-16"/>
        </w:rPr>
        <w:t> </w:t>
      </w:r>
      <w:r>
        <w:rPr/>
        <w:t>instructional</w:t>
      </w:r>
      <w:r>
        <w:rPr>
          <w:spacing w:val="-17"/>
        </w:rPr>
        <w:t> </w:t>
      </w:r>
      <w:r>
        <w:rPr/>
        <w:t>time,</w:t>
      </w:r>
      <w:r>
        <w:rPr>
          <w:spacing w:val="-14"/>
        </w:rPr>
        <w:t> </w:t>
      </w:r>
      <w:r>
        <w:rPr/>
        <w:t>insufficient</w:t>
      </w:r>
      <w:r>
        <w:rPr>
          <w:spacing w:val="-15"/>
        </w:rPr>
        <w:t> </w:t>
      </w:r>
      <w:r>
        <w:rPr/>
        <w:t>learning</w:t>
      </w:r>
      <w:r>
        <w:rPr>
          <w:spacing w:val="-17"/>
        </w:rPr>
        <w:t> </w:t>
      </w:r>
      <w:r>
        <w:rPr/>
        <w:t>resources,</w:t>
      </w:r>
      <w:r>
        <w:rPr>
          <w:spacing w:val="-15"/>
        </w:rPr>
        <w:t> </w:t>
      </w:r>
      <w:r>
        <w:rPr/>
        <w:t>and</w:t>
      </w:r>
      <w:r>
        <w:rPr>
          <w:spacing w:val="-17"/>
        </w:rPr>
        <w:t> </w:t>
      </w:r>
      <w:r>
        <w:rPr/>
        <w:t>students’ weak prior knowledge of fundamental mathematical concepts. Despite these difficulties, the curriculum standards were recognized as essential for promoting higher-order thinking skills and contextualized learning.</w:t>
      </w:r>
    </w:p>
    <w:p>
      <w:pPr>
        <w:pStyle w:val="BodyText"/>
        <w:spacing w:before="5"/>
      </w:pPr>
    </w:p>
    <w:p>
      <w:pPr>
        <w:pStyle w:val="BodyText"/>
        <w:spacing w:line="276" w:lineRule="auto"/>
        <w:ind w:left="360" w:right="1084" w:firstLine="719"/>
        <w:jc w:val="both"/>
      </w:pPr>
      <w:r>
        <w:rPr/>
        <w:t>Another area of research focuses on the role of curriculum standards in shaping instructional materials and learning resources. A study analyzing senior high school mathematics</w:t>
      </w:r>
      <w:r>
        <w:rPr>
          <w:spacing w:val="53"/>
          <w:w w:val="150"/>
        </w:rPr>
        <w:t> </w:t>
      </w:r>
      <w:r>
        <w:rPr/>
        <w:t>textbooks</w:t>
      </w:r>
      <w:r>
        <w:rPr>
          <w:spacing w:val="53"/>
          <w:w w:val="150"/>
        </w:rPr>
        <w:t> </w:t>
      </w:r>
      <w:r>
        <w:rPr/>
        <w:t>reported</w:t>
      </w:r>
      <w:r>
        <w:rPr>
          <w:spacing w:val="52"/>
          <w:w w:val="150"/>
        </w:rPr>
        <w:t> </w:t>
      </w:r>
      <w:r>
        <w:rPr/>
        <w:t>that</w:t>
      </w:r>
      <w:r>
        <w:rPr>
          <w:spacing w:val="54"/>
          <w:w w:val="150"/>
        </w:rPr>
        <w:t> </w:t>
      </w:r>
      <w:r>
        <w:rPr/>
        <w:t>the</w:t>
      </w:r>
      <w:r>
        <w:rPr>
          <w:spacing w:val="53"/>
          <w:w w:val="150"/>
        </w:rPr>
        <w:t> </w:t>
      </w:r>
      <w:r>
        <w:rPr/>
        <w:t>alignment</w:t>
      </w:r>
      <w:r>
        <w:rPr>
          <w:spacing w:val="54"/>
          <w:w w:val="150"/>
        </w:rPr>
        <w:t> </w:t>
      </w:r>
      <w:r>
        <w:rPr/>
        <w:t>of</w:t>
      </w:r>
      <w:r>
        <w:rPr>
          <w:spacing w:val="54"/>
          <w:w w:val="150"/>
        </w:rPr>
        <w:t> </w:t>
      </w:r>
      <w:r>
        <w:rPr/>
        <w:t>instructional</w:t>
      </w:r>
      <w:r>
        <w:rPr>
          <w:spacing w:val="52"/>
          <w:w w:val="150"/>
        </w:rPr>
        <w:t> </w:t>
      </w:r>
      <w:r>
        <w:rPr/>
        <w:t>materials</w:t>
      </w:r>
      <w:r>
        <w:rPr>
          <w:spacing w:val="53"/>
          <w:w w:val="150"/>
        </w:rPr>
        <w:t> </w:t>
      </w:r>
      <w:r>
        <w:rPr>
          <w:spacing w:val="-4"/>
        </w:rPr>
        <w:t>with</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82"/>
        <w:jc w:val="both"/>
      </w:pPr>
      <w:r>
        <w:rPr/>
        <w:t>curriculum standards significantly influences students’ learning experiences. When textbooks and learning resources reflect the competencies specified in the curriculum framework, they provide structured opportunities for learners to practice mathematical reasoning and apply mathematical concepts in various contexts.</w:t>
      </w:r>
    </w:p>
    <w:p>
      <w:pPr>
        <w:pStyle w:val="BodyText"/>
        <w:spacing w:before="7"/>
      </w:pPr>
    </w:p>
    <w:p>
      <w:pPr>
        <w:pStyle w:val="BodyText"/>
        <w:spacing w:line="276" w:lineRule="auto"/>
        <w:ind w:left="360" w:right="1078" w:firstLine="719"/>
        <w:jc w:val="both"/>
      </w:pPr>
      <w:r>
        <w:rPr/>
        <w:t>More recent curriculum reforms in the Philippines also emphasize strengthening the alignment between learning competencies, assessment practices, and instructional strategies.</w:t>
      </w:r>
      <w:r>
        <w:rPr>
          <w:spacing w:val="-13"/>
        </w:rPr>
        <w:t> </w:t>
      </w:r>
      <w:r>
        <w:rPr/>
        <w:t>The</w:t>
      </w:r>
      <w:r>
        <w:rPr>
          <w:spacing w:val="-15"/>
        </w:rPr>
        <w:t> </w:t>
      </w:r>
      <w:r>
        <w:rPr/>
        <w:t>updated</w:t>
      </w:r>
      <w:r>
        <w:rPr>
          <w:spacing w:val="-15"/>
        </w:rPr>
        <w:t> </w:t>
      </w:r>
      <w:r>
        <w:rPr/>
        <w:t>mathematics</w:t>
      </w:r>
      <w:r>
        <w:rPr>
          <w:spacing w:val="-13"/>
        </w:rPr>
        <w:t> </w:t>
      </w:r>
      <w:r>
        <w:rPr/>
        <w:t>curriculum</w:t>
      </w:r>
      <w:r>
        <w:rPr>
          <w:spacing w:val="-17"/>
        </w:rPr>
        <w:t> </w:t>
      </w:r>
      <w:r>
        <w:rPr/>
        <w:t>under</w:t>
      </w:r>
      <w:r>
        <w:rPr>
          <w:spacing w:val="-13"/>
        </w:rPr>
        <w:t> </w:t>
      </w:r>
      <w:r>
        <w:rPr/>
        <w:t>the</w:t>
      </w:r>
      <w:r>
        <w:rPr>
          <w:spacing w:val="-10"/>
        </w:rPr>
        <w:t> </w:t>
      </w:r>
      <w:r>
        <w:rPr/>
        <w:t>MATATAG</w:t>
      </w:r>
      <w:r>
        <w:rPr>
          <w:spacing w:val="-16"/>
        </w:rPr>
        <w:t> </w:t>
      </w:r>
      <w:r>
        <w:rPr/>
        <w:t>initiative</w:t>
      </w:r>
      <w:r>
        <w:rPr>
          <w:spacing w:val="-13"/>
        </w:rPr>
        <w:t> </w:t>
      </w:r>
      <w:r>
        <w:rPr/>
        <w:t>highlights the importance of integrating content knowledge, skills, and learner dispositions while reducing excessive competencies to allow deeper understanding of mathematical concepts. These reforms aim to improve students’ mathematical literacy and address learning gaps identified in national and international assessments.</w:t>
      </w:r>
    </w:p>
    <w:p>
      <w:pPr>
        <w:pStyle w:val="BodyText"/>
        <w:spacing w:before="3"/>
      </w:pPr>
    </w:p>
    <w:p>
      <w:pPr>
        <w:pStyle w:val="BodyText"/>
        <w:spacing w:line="276" w:lineRule="auto"/>
        <w:ind w:left="360" w:right="1077" w:firstLine="719"/>
        <w:jc w:val="both"/>
      </w:pPr>
      <w:r>
        <w:rPr/>
        <w:t>Overall,</w:t>
      </w:r>
      <w:r>
        <w:rPr>
          <w:spacing w:val="-7"/>
        </w:rPr>
        <w:t> </w:t>
      </w:r>
      <w:r>
        <w:rPr/>
        <w:t>literature</w:t>
      </w:r>
      <w:r>
        <w:rPr>
          <w:spacing w:val="-10"/>
        </w:rPr>
        <w:t> </w:t>
      </w:r>
      <w:r>
        <w:rPr/>
        <w:t>suggests</w:t>
      </w:r>
      <w:r>
        <w:rPr>
          <w:spacing w:val="-8"/>
        </w:rPr>
        <w:t> </w:t>
      </w:r>
      <w:r>
        <w:rPr/>
        <w:t>that</w:t>
      </w:r>
      <w:r>
        <w:rPr>
          <w:spacing w:val="-7"/>
        </w:rPr>
        <w:t> </w:t>
      </w:r>
      <w:r>
        <w:rPr/>
        <w:t>curriculum</w:t>
      </w:r>
      <w:r>
        <w:rPr>
          <w:spacing w:val="-12"/>
        </w:rPr>
        <w:t> </w:t>
      </w:r>
      <w:r>
        <w:rPr/>
        <w:t>standards</w:t>
      </w:r>
      <w:r>
        <w:rPr>
          <w:spacing w:val="-8"/>
        </w:rPr>
        <w:t> </w:t>
      </w:r>
      <w:r>
        <w:rPr/>
        <w:t>play</w:t>
      </w:r>
      <w:r>
        <w:rPr>
          <w:spacing w:val="-12"/>
        </w:rPr>
        <w:t> </w:t>
      </w:r>
      <w:r>
        <w:rPr/>
        <w:t>a</w:t>
      </w:r>
      <w:r>
        <w:rPr>
          <w:spacing w:val="-5"/>
        </w:rPr>
        <w:t> </w:t>
      </w:r>
      <w:r>
        <w:rPr/>
        <w:t>critical</w:t>
      </w:r>
      <w:r>
        <w:rPr>
          <w:spacing w:val="-9"/>
        </w:rPr>
        <w:t> </w:t>
      </w:r>
      <w:r>
        <w:rPr/>
        <w:t>role</w:t>
      </w:r>
      <w:r>
        <w:rPr>
          <w:spacing w:val="-10"/>
        </w:rPr>
        <w:t> </w:t>
      </w:r>
      <w:r>
        <w:rPr/>
        <w:t>in</w:t>
      </w:r>
      <w:r>
        <w:rPr>
          <w:spacing w:val="-10"/>
        </w:rPr>
        <w:t> </w:t>
      </w:r>
      <w:r>
        <w:rPr/>
        <w:t>shaping mathematics education by defining the competencies that learners must acquire and guiding</w:t>
      </w:r>
      <w:r>
        <w:rPr>
          <w:spacing w:val="-13"/>
        </w:rPr>
        <w:t> </w:t>
      </w:r>
      <w:r>
        <w:rPr/>
        <w:t>instructional</w:t>
      </w:r>
      <w:r>
        <w:rPr>
          <w:spacing w:val="-12"/>
        </w:rPr>
        <w:t> </w:t>
      </w:r>
      <w:r>
        <w:rPr/>
        <w:t>practices.</w:t>
      </w:r>
      <w:r>
        <w:rPr>
          <w:spacing w:val="-10"/>
        </w:rPr>
        <w:t> </w:t>
      </w:r>
      <w:r>
        <w:rPr/>
        <w:t>The</w:t>
      </w:r>
      <w:r>
        <w:rPr>
          <w:spacing w:val="-13"/>
        </w:rPr>
        <w:t> </w:t>
      </w:r>
      <w:r>
        <w:rPr/>
        <w:t>K–12</w:t>
      </w:r>
      <w:r>
        <w:rPr>
          <w:spacing w:val="-9"/>
        </w:rPr>
        <w:t> </w:t>
      </w:r>
      <w:r>
        <w:rPr/>
        <w:t>Mathematics</w:t>
      </w:r>
      <w:r>
        <w:rPr>
          <w:spacing w:val="-11"/>
        </w:rPr>
        <w:t> </w:t>
      </w:r>
      <w:r>
        <w:rPr/>
        <w:t>Curriculum</w:t>
      </w:r>
      <w:r>
        <w:rPr>
          <w:spacing w:val="-15"/>
        </w:rPr>
        <w:t> </w:t>
      </w:r>
      <w:r>
        <w:rPr/>
        <w:t>Framework</w:t>
      </w:r>
      <w:r>
        <w:rPr>
          <w:spacing w:val="-7"/>
        </w:rPr>
        <w:t> </w:t>
      </w:r>
      <w:r>
        <w:rPr/>
        <w:t>provides</w:t>
      </w:r>
      <w:r>
        <w:rPr>
          <w:spacing w:val="-11"/>
        </w:rPr>
        <w:t> </w:t>
      </w:r>
      <w:r>
        <w:rPr/>
        <w:t>a structured approach to developing mathematical proficiency among students. However, effective</w:t>
      </w:r>
      <w:r>
        <w:rPr>
          <w:spacing w:val="-17"/>
        </w:rPr>
        <w:t> </w:t>
      </w:r>
      <w:r>
        <w:rPr/>
        <w:t>implementation</w:t>
      </w:r>
      <w:r>
        <w:rPr>
          <w:spacing w:val="-17"/>
        </w:rPr>
        <w:t> </w:t>
      </w:r>
      <w:r>
        <w:rPr/>
        <w:t>of</w:t>
      </w:r>
      <w:r>
        <w:rPr>
          <w:spacing w:val="-16"/>
        </w:rPr>
        <w:t> </w:t>
      </w:r>
      <w:r>
        <w:rPr/>
        <w:t>these</w:t>
      </w:r>
      <w:r>
        <w:rPr>
          <w:spacing w:val="-17"/>
        </w:rPr>
        <w:t> </w:t>
      </w:r>
      <w:r>
        <w:rPr/>
        <w:t>standards</w:t>
      </w:r>
      <w:r>
        <w:rPr>
          <w:spacing w:val="-17"/>
        </w:rPr>
        <w:t> </w:t>
      </w:r>
      <w:r>
        <w:rPr/>
        <w:t>requires</w:t>
      </w:r>
      <w:r>
        <w:rPr>
          <w:spacing w:val="-17"/>
        </w:rPr>
        <w:t> </w:t>
      </w:r>
      <w:r>
        <w:rPr/>
        <w:t>alignment</w:t>
      </w:r>
      <w:r>
        <w:rPr>
          <w:spacing w:val="-16"/>
        </w:rPr>
        <w:t> </w:t>
      </w:r>
      <w:r>
        <w:rPr/>
        <w:t>among</w:t>
      </w:r>
      <w:r>
        <w:rPr>
          <w:spacing w:val="-17"/>
        </w:rPr>
        <w:t> </w:t>
      </w:r>
      <w:r>
        <w:rPr/>
        <w:t>curriculum</w:t>
      </w:r>
      <w:r>
        <w:rPr>
          <w:spacing w:val="-17"/>
        </w:rPr>
        <w:t> </w:t>
      </w:r>
      <w:r>
        <w:rPr/>
        <w:t>design, instructional materials, teacher preparation, and assessment systems to ensure that learners achieve meaningful mathematical understanding.</w:t>
      </w:r>
    </w:p>
    <w:p>
      <w:pPr>
        <w:pStyle w:val="BodyText"/>
        <w:spacing w:before="2"/>
      </w:pPr>
    </w:p>
    <w:p>
      <w:pPr>
        <w:pStyle w:val="BodyText"/>
        <w:spacing w:line="276" w:lineRule="auto" w:before="1"/>
        <w:ind w:left="360" w:right="1078" w:firstLine="719"/>
        <w:jc w:val="both"/>
      </w:pPr>
      <w:r>
        <w:rPr>
          <w:rFonts w:ascii="Arial" w:hAnsi="Arial"/>
          <w:b/>
          <w:i/>
        </w:rPr>
        <w:t>Struggles in algebra, functions, statistics, and problem-solving. </w:t>
      </w:r>
      <w:r>
        <w:rPr/>
        <w:t>Algebra is widely</w:t>
      </w:r>
      <w:r>
        <w:rPr>
          <w:spacing w:val="-7"/>
        </w:rPr>
        <w:t> </w:t>
      </w:r>
      <w:r>
        <w:rPr/>
        <w:t>recognized</w:t>
      </w:r>
      <w:r>
        <w:rPr>
          <w:spacing w:val="-4"/>
        </w:rPr>
        <w:t> </w:t>
      </w:r>
      <w:r>
        <w:rPr/>
        <w:t>as</w:t>
      </w:r>
      <w:r>
        <w:rPr>
          <w:spacing w:val="-2"/>
        </w:rPr>
        <w:t> </w:t>
      </w:r>
      <w:r>
        <w:rPr/>
        <w:t>a difficult</w:t>
      </w:r>
      <w:r>
        <w:rPr>
          <w:spacing w:val="-1"/>
        </w:rPr>
        <w:t> </w:t>
      </w:r>
      <w:r>
        <w:rPr/>
        <w:t>domain</w:t>
      </w:r>
      <w:r>
        <w:rPr>
          <w:spacing w:val="-4"/>
        </w:rPr>
        <w:t> </w:t>
      </w:r>
      <w:r>
        <w:rPr/>
        <w:t>due</w:t>
      </w:r>
      <w:r>
        <w:rPr>
          <w:spacing w:val="-4"/>
        </w:rPr>
        <w:t> </w:t>
      </w:r>
      <w:r>
        <w:rPr/>
        <w:t>to</w:t>
      </w:r>
      <w:r>
        <w:rPr>
          <w:spacing w:val="-4"/>
        </w:rPr>
        <w:t> </w:t>
      </w:r>
      <w:r>
        <w:rPr/>
        <w:t>its</w:t>
      </w:r>
      <w:r>
        <w:rPr>
          <w:spacing w:val="-2"/>
        </w:rPr>
        <w:t> </w:t>
      </w:r>
      <w:r>
        <w:rPr/>
        <w:t>abstract</w:t>
      </w:r>
      <w:r>
        <w:rPr>
          <w:spacing w:val="-1"/>
        </w:rPr>
        <w:t> </w:t>
      </w:r>
      <w:r>
        <w:rPr/>
        <w:t>and</w:t>
      </w:r>
      <w:r>
        <w:rPr>
          <w:spacing w:val="-4"/>
        </w:rPr>
        <w:t> </w:t>
      </w:r>
      <w:r>
        <w:rPr/>
        <w:t>symbolic nature.</w:t>
      </w:r>
      <w:r>
        <w:rPr>
          <w:spacing w:val="-2"/>
        </w:rPr>
        <w:t> </w:t>
      </w:r>
      <w:r>
        <w:rPr/>
        <w:t>Students often struggle with translating verbal problems into algebraic expressions and applying appropriate solution strategies said by Jupri et al. (2021). Common errors include misinterpretation of variables, incorrect equation formulation, and procedural mistakes. Research further shows that these difficulties are linked to weak foundational skills in arithmetic</w:t>
      </w:r>
      <w:r>
        <w:rPr>
          <w:spacing w:val="-17"/>
        </w:rPr>
        <w:t> </w:t>
      </w:r>
      <w:r>
        <w:rPr/>
        <w:t>and</w:t>
      </w:r>
      <w:r>
        <w:rPr>
          <w:spacing w:val="-17"/>
        </w:rPr>
        <w:t> </w:t>
      </w:r>
      <w:r>
        <w:rPr/>
        <w:t>comprehension,</w:t>
      </w:r>
      <w:r>
        <w:rPr>
          <w:spacing w:val="-16"/>
        </w:rPr>
        <w:t> </w:t>
      </w:r>
      <w:r>
        <w:rPr/>
        <w:t>which</w:t>
      </w:r>
      <w:r>
        <w:rPr>
          <w:spacing w:val="-15"/>
        </w:rPr>
        <w:t> </w:t>
      </w:r>
      <w:r>
        <w:rPr/>
        <w:t>hinder</w:t>
      </w:r>
      <w:r>
        <w:rPr>
          <w:spacing w:val="-15"/>
        </w:rPr>
        <w:t> </w:t>
      </w:r>
      <w:r>
        <w:rPr/>
        <w:t>students’</w:t>
      </w:r>
      <w:r>
        <w:rPr>
          <w:spacing w:val="-17"/>
        </w:rPr>
        <w:t> </w:t>
      </w:r>
      <w:r>
        <w:rPr/>
        <w:t>transition</w:t>
      </w:r>
      <w:r>
        <w:rPr>
          <w:spacing w:val="-17"/>
        </w:rPr>
        <w:t> </w:t>
      </w:r>
      <w:r>
        <w:rPr/>
        <w:t>from</w:t>
      </w:r>
      <w:r>
        <w:rPr>
          <w:spacing w:val="-16"/>
        </w:rPr>
        <w:t> </w:t>
      </w:r>
      <w:r>
        <w:rPr/>
        <w:t>concrete</w:t>
      </w:r>
      <w:r>
        <w:rPr>
          <w:spacing w:val="-17"/>
        </w:rPr>
        <w:t> </w:t>
      </w:r>
      <w:r>
        <w:rPr/>
        <w:t>to</w:t>
      </w:r>
      <w:r>
        <w:rPr>
          <w:spacing w:val="-17"/>
        </w:rPr>
        <w:t> </w:t>
      </w:r>
      <w:r>
        <w:rPr/>
        <w:t>abstract reasoning (Arcavi, 2022). In addition, mathematics anxiety significantly contributes to students’ poor performance in algebra, leading to increased cognitive load and error frequency (Villanueva &amp; Bernardo, 2023).</w:t>
      </w:r>
    </w:p>
    <w:p>
      <w:pPr>
        <w:pStyle w:val="BodyText"/>
        <w:spacing w:before="7"/>
      </w:pPr>
    </w:p>
    <w:p>
      <w:pPr>
        <w:pStyle w:val="BodyText"/>
        <w:spacing w:line="276" w:lineRule="auto"/>
        <w:ind w:left="360" w:right="1080" w:firstLine="719"/>
        <w:jc w:val="both"/>
      </w:pPr>
      <w:r>
        <w:rPr/>
        <w:t>In</w:t>
      </w:r>
      <w:r>
        <w:rPr>
          <w:spacing w:val="-13"/>
        </w:rPr>
        <w:t> </w:t>
      </w:r>
      <w:r>
        <w:rPr/>
        <w:t>understanding</w:t>
      </w:r>
      <w:r>
        <w:rPr>
          <w:spacing w:val="-13"/>
        </w:rPr>
        <w:t> </w:t>
      </w:r>
      <w:r>
        <w:rPr/>
        <w:t>functions,</w:t>
      </w:r>
      <w:r>
        <w:rPr>
          <w:spacing w:val="-10"/>
        </w:rPr>
        <w:t> </w:t>
      </w:r>
      <w:r>
        <w:rPr/>
        <w:t>Bicer</w:t>
      </w:r>
      <w:r>
        <w:rPr>
          <w:spacing w:val="-11"/>
        </w:rPr>
        <w:t> </w:t>
      </w:r>
      <w:r>
        <w:rPr/>
        <w:t>et.al</w:t>
      </w:r>
      <w:r>
        <w:rPr>
          <w:spacing w:val="-12"/>
        </w:rPr>
        <w:t> </w:t>
      </w:r>
      <w:r>
        <w:rPr/>
        <w:t>(2021)</w:t>
      </w:r>
      <w:r>
        <w:rPr>
          <w:spacing w:val="-12"/>
        </w:rPr>
        <w:t> </w:t>
      </w:r>
      <w:r>
        <w:rPr/>
        <w:t>said</w:t>
      </w:r>
      <w:r>
        <w:rPr>
          <w:spacing w:val="-14"/>
        </w:rPr>
        <w:t> </w:t>
      </w:r>
      <w:r>
        <w:rPr/>
        <w:t>that</w:t>
      </w:r>
      <w:r>
        <w:rPr>
          <w:spacing w:val="-11"/>
        </w:rPr>
        <w:t> </w:t>
      </w:r>
      <w:r>
        <w:rPr/>
        <w:t>it</w:t>
      </w:r>
      <w:r>
        <w:rPr>
          <w:spacing w:val="-11"/>
        </w:rPr>
        <w:t> </w:t>
      </w:r>
      <w:r>
        <w:rPr/>
        <w:t>requires</w:t>
      </w:r>
      <w:r>
        <w:rPr>
          <w:spacing w:val="-12"/>
        </w:rPr>
        <w:t> </w:t>
      </w:r>
      <w:r>
        <w:rPr/>
        <w:t>learners</w:t>
      </w:r>
      <w:r>
        <w:rPr>
          <w:spacing w:val="-12"/>
        </w:rPr>
        <w:t> </w:t>
      </w:r>
      <w:r>
        <w:rPr/>
        <w:t>to</w:t>
      </w:r>
      <w:r>
        <w:rPr>
          <w:spacing w:val="-10"/>
        </w:rPr>
        <w:t> </w:t>
      </w:r>
      <w:r>
        <w:rPr/>
        <w:t>grasp relationships</w:t>
      </w:r>
      <w:r>
        <w:rPr/>
        <w:t> between</w:t>
      </w:r>
      <w:r>
        <w:rPr/>
        <w:t> variables</w:t>
      </w:r>
      <w:r>
        <w:rPr/>
        <w:t> and</w:t>
      </w:r>
      <w:r>
        <w:rPr/>
        <w:t> represent</w:t>
      </w:r>
      <w:r>
        <w:rPr/>
        <w:t> them</w:t>
      </w:r>
      <w:r>
        <w:rPr/>
        <w:t> across</w:t>
      </w:r>
      <w:r>
        <w:rPr/>
        <w:t> multiple</w:t>
      </w:r>
      <w:r>
        <w:rPr/>
        <w:t> forms. However, students frequently</w:t>
      </w:r>
      <w:r>
        <w:rPr>
          <w:spacing w:val="-3"/>
        </w:rPr>
        <w:t> </w:t>
      </w:r>
      <w:r>
        <w:rPr/>
        <w:t>struggle</w:t>
      </w:r>
      <w:r>
        <w:rPr>
          <w:spacing w:val="-1"/>
        </w:rPr>
        <w:t> </w:t>
      </w:r>
      <w:r>
        <w:rPr/>
        <w:t>with interpreting graphs, connecting</w:t>
      </w:r>
      <w:r>
        <w:rPr>
          <w:spacing w:val="-1"/>
        </w:rPr>
        <w:t> </w:t>
      </w:r>
      <w:r>
        <w:rPr/>
        <w:t>symbolic and</w:t>
      </w:r>
      <w:r>
        <w:rPr>
          <w:spacing w:val="-1"/>
        </w:rPr>
        <w:t> </w:t>
      </w:r>
      <w:r>
        <w:rPr/>
        <w:t>graphical representations, and applying functions to real-life contexts.According to recent studies, students</w:t>
      </w:r>
      <w:r>
        <w:rPr>
          <w:spacing w:val="-4"/>
        </w:rPr>
        <w:t> </w:t>
      </w:r>
      <w:r>
        <w:rPr/>
        <w:t>tend</w:t>
      </w:r>
      <w:r>
        <w:rPr>
          <w:spacing w:val="-5"/>
        </w:rPr>
        <w:t> </w:t>
      </w:r>
      <w:r>
        <w:rPr/>
        <w:t>to</w:t>
      </w:r>
      <w:r>
        <w:rPr>
          <w:spacing w:val="-5"/>
        </w:rPr>
        <w:t> </w:t>
      </w:r>
      <w:r>
        <w:rPr/>
        <w:t>rely</w:t>
      </w:r>
      <w:r>
        <w:rPr>
          <w:spacing w:val="-8"/>
        </w:rPr>
        <w:t> </w:t>
      </w:r>
      <w:r>
        <w:rPr/>
        <w:t>on</w:t>
      </w:r>
      <w:r>
        <w:rPr>
          <w:spacing w:val="-2"/>
        </w:rPr>
        <w:t> </w:t>
      </w:r>
      <w:r>
        <w:rPr/>
        <w:t>memorization</w:t>
      </w:r>
      <w:r>
        <w:rPr>
          <w:spacing w:val="-5"/>
        </w:rPr>
        <w:t> </w:t>
      </w:r>
      <w:r>
        <w:rPr/>
        <w:t>of</w:t>
      </w:r>
      <w:r>
        <w:rPr>
          <w:spacing w:val="-3"/>
        </w:rPr>
        <w:t> </w:t>
      </w:r>
      <w:r>
        <w:rPr/>
        <w:t>formulas</w:t>
      </w:r>
      <w:r>
        <w:rPr>
          <w:spacing w:val="-4"/>
        </w:rPr>
        <w:t> </w:t>
      </w:r>
      <w:r>
        <w:rPr/>
        <w:t>rather</w:t>
      </w:r>
      <w:r>
        <w:rPr>
          <w:spacing w:val="-4"/>
        </w:rPr>
        <w:t> </w:t>
      </w:r>
      <w:r>
        <w:rPr/>
        <w:t>than</w:t>
      </w:r>
      <w:r>
        <w:rPr>
          <w:spacing w:val="-5"/>
        </w:rPr>
        <w:t> </w:t>
      </w:r>
      <w:r>
        <w:rPr/>
        <w:t>conceptual</w:t>
      </w:r>
      <w:r>
        <w:rPr>
          <w:spacing w:val="-5"/>
        </w:rPr>
        <w:t> </w:t>
      </w:r>
      <w:r>
        <w:rPr/>
        <w:t>understanding, limiting their ability to transfer knowledge (Özgen &amp; Alkan, 2022). This results in superficial learning and difficulty solving unfamiliar problems involving functions.</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8" w:firstLine="719"/>
        <w:jc w:val="both"/>
      </w:pPr>
      <w:r>
        <w:rPr/>
        <w:t>As to the challenges in statistics learning, statistics education presents unique challenges,</w:t>
      </w:r>
      <w:r>
        <w:rPr>
          <w:spacing w:val="-6"/>
        </w:rPr>
        <w:t> </w:t>
      </w:r>
      <w:r>
        <w:rPr/>
        <w:t>particularly</w:t>
      </w:r>
      <w:r>
        <w:rPr>
          <w:spacing w:val="-10"/>
        </w:rPr>
        <w:t> </w:t>
      </w:r>
      <w:r>
        <w:rPr/>
        <w:t>in</w:t>
      </w:r>
      <w:r>
        <w:rPr>
          <w:spacing w:val="-8"/>
        </w:rPr>
        <w:t> </w:t>
      </w:r>
      <w:r>
        <w:rPr/>
        <w:t>interpreting</w:t>
      </w:r>
      <w:r>
        <w:rPr>
          <w:spacing w:val="-5"/>
        </w:rPr>
        <w:t> </w:t>
      </w:r>
      <w:r>
        <w:rPr/>
        <w:t>data</w:t>
      </w:r>
      <w:r>
        <w:rPr>
          <w:spacing w:val="-8"/>
        </w:rPr>
        <w:t> </w:t>
      </w:r>
      <w:r>
        <w:rPr/>
        <w:t>and</w:t>
      </w:r>
      <w:r>
        <w:rPr>
          <w:spacing w:val="-8"/>
        </w:rPr>
        <w:t> </w:t>
      </w:r>
      <w:r>
        <w:rPr/>
        <w:t>understanding</w:t>
      </w:r>
      <w:r>
        <w:rPr>
          <w:spacing w:val="-8"/>
        </w:rPr>
        <w:t> </w:t>
      </w:r>
      <w:r>
        <w:rPr/>
        <w:t>variability.</w:t>
      </w:r>
      <w:r>
        <w:rPr>
          <w:spacing w:val="-6"/>
        </w:rPr>
        <w:t> </w:t>
      </w:r>
      <w:r>
        <w:rPr/>
        <w:t>Garfield</w:t>
      </w:r>
      <w:r>
        <w:rPr>
          <w:spacing w:val="-8"/>
        </w:rPr>
        <w:t> </w:t>
      </w:r>
      <w:r>
        <w:rPr/>
        <w:t>&amp;</w:t>
      </w:r>
      <w:r>
        <w:rPr>
          <w:spacing w:val="-7"/>
        </w:rPr>
        <w:t> </w:t>
      </w:r>
      <w:r>
        <w:rPr/>
        <w:t>Ben-Zvi,</w:t>
      </w:r>
      <w:r>
        <w:rPr>
          <w:spacing w:val="-14"/>
        </w:rPr>
        <w:t> </w:t>
      </w:r>
      <w:r>
        <w:rPr/>
        <w:t>(2022)</w:t>
      </w:r>
      <w:r>
        <w:rPr>
          <w:spacing w:val="-12"/>
        </w:rPr>
        <w:t> </w:t>
      </w:r>
      <w:r>
        <w:rPr/>
        <w:t>states</w:t>
      </w:r>
      <w:r>
        <w:rPr>
          <w:spacing w:val="-12"/>
        </w:rPr>
        <w:t> </w:t>
      </w:r>
      <w:r>
        <w:rPr/>
        <w:t>that</w:t>
      </w:r>
      <w:r>
        <w:rPr>
          <w:spacing w:val="-11"/>
        </w:rPr>
        <w:t> </w:t>
      </w:r>
      <w:r>
        <w:rPr/>
        <w:t>students</w:t>
      </w:r>
      <w:r>
        <w:rPr>
          <w:spacing w:val="-12"/>
        </w:rPr>
        <w:t> </w:t>
      </w:r>
      <w:r>
        <w:rPr/>
        <w:t>often</w:t>
      </w:r>
      <w:r>
        <w:rPr>
          <w:spacing w:val="-14"/>
        </w:rPr>
        <w:t> </w:t>
      </w:r>
      <w:r>
        <w:rPr/>
        <w:t>demonstrate</w:t>
      </w:r>
      <w:r>
        <w:rPr>
          <w:spacing w:val="-14"/>
        </w:rPr>
        <w:t> </w:t>
      </w:r>
      <w:r>
        <w:rPr/>
        <w:t>difficulty</w:t>
      </w:r>
      <w:r>
        <w:rPr>
          <w:spacing w:val="-15"/>
        </w:rPr>
        <w:t> </w:t>
      </w:r>
      <w:r>
        <w:rPr/>
        <w:t>in</w:t>
      </w:r>
      <w:r>
        <w:rPr>
          <w:spacing w:val="-14"/>
        </w:rPr>
        <w:t> </w:t>
      </w:r>
      <w:r>
        <w:rPr/>
        <w:t>explaining</w:t>
      </w:r>
      <w:r>
        <w:rPr>
          <w:spacing w:val="-14"/>
        </w:rPr>
        <w:t> </w:t>
      </w:r>
      <w:r>
        <w:rPr/>
        <w:t>statistical</w:t>
      </w:r>
      <w:r>
        <w:rPr>
          <w:spacing w:val="-13"/>
        </w:rPr>
        <w:t> </w:t>
      </w:r>
      <w:r>
        <w:rPr/>
        <w:t>results and applying statistical reasoning. Sharma (2023) highlights a gap in students’ ability to connect</w:t>
      </w:r>
      <w:r>
        <w:rPr>
          <w:spacing w:val="-17"/>
        </w:rPr>
        <w:t> </w:t>
      </w:r>
      <w:r>
        <w:rPr/>
        <w:t>statistical</w:t>
      </w:r>
      <w:r>
        <w:rPr>
          <w:spacing w:val="-17"/>
        </w:rPr>
        <w:t> </w:t>
      </w:r>
      <w:r>
        <w:rPr/>
        <w:t>concepts</w:t>
      </w:r>
      <w:r>
        <w:rPr>
          <w:spacing w:val="-16"/>
        </w:rPr>
        <w:t> </w:t>
      </w:r>
      <w:r>
        <w:rPr/>
        <w:t>to</w:t>
      </w:r>
      <w:r>
        <w:rPr>
          <w:spacing w:val="-17"/>
        </w:rPr>
        <w:t> </w:t>
      </w:r>
      <w:r>
        <w:rPr/>
        <w:t>real-world</w:t>
      </w:r>
      <w:r>
        <w:rPr>
          <w:spacing w:val="-17"/>
        </w:rPr>
        <w:t> </w:t>
      </w:r>
      <w:r>
        <w:rPr/>
        <w:t>contexts,</w:t>
      </w:r>
      <w:r>
        <w:rPr>
          <w:spacing w:val="-17"/>
        </w:rPr>
        <w:t> </w:t>
      </w:r>
      <w:r>
        <w:rPr/>
        <w:t>resulting</w:t>
      </w:r>
      <w:r>
        <w:rPr>
          <w:spacing w:val="-16"/>
        </w:rPr>
        <w:t> </w:t>
      </w:r>
      <w:r>
        <w:rPr/>
        <w:t>in</w:t>
      </w:r>
      <w:r>
        <w:rPr>
          <w:spacing w:val="-17"/>
        </w:rPr>
        <w:t> </w:t>
      </w:r>
      <w:r>
        <w:rPr/>
        <w:t>fragmented</w:t>
      </w:r>
      <w:r>
        <w:rPr>
          <w:spacing w:val="-17"/>
        </w:rPr>
        <w:t> </w:t>
      </w:r>
      <w:r>
        <w:rPr/>
        <w:t>understanding. Moreover,</w:t>
      </w:r>
      <w:r>
        <w:rPr>
          <w:spacing w:val="-2"/>
        </w:rPr>
        <w:t> </w:t>
      </w:r>
      <w:r>
        <w:rPr/>
        <w:t>the</w:t>
      </w:r>
      <w:r>
        <w:rPr>
          <w:spacing w:val="-5"/>
        </w:rPr>
        <w:t> </w:t>
      </w:r>
      <w:r>
        <w:rPr/>
        <w:t>limited</w:t>
      </w:r>
      <w:r>
        <w:rPr>
          <w:spacing w:val="-5"/>
        </w:rPr>
        <w:t> </w:t>
      </w:r>
      <w:r>
        <w:rPr/>
        <w:t>emphasis</w:t>
      </w:r>
      <w:r>
        <w:rPr>
          <w:spacing w:val="-3"/>
        </w:rPr>
        <w:t> </w:t>
      </w:r>
      <w:r>
        <w:rPr/>
        <w:t>on</w:t>
      </w:r>
      <w:r>
        <w:rPr>
          <w:spacing w:val="-5"/>
        </w:rPr>
        <w:t> </w:t>
      </w:r>
      <w:r>
        <w:rPr/>
        <w:t>statistical</w:t>
      </w:r>
      <w:r>
        <w:rPr>
          <w:spacing w:val="-5"/>
        </w:rPr>
        <w:t> </w:t>
      </w:r>
      <w:r>
        <w:rPr/>
        <w:t>literacy</w:t>
      </w:r>
      <w:r>
        <w:rPr>
          <w:spacing w:val="-8"/>
        </w:rPr>
        <w:t> </w:t>
      </w:r>
      <w:r>
        <w:rPr/>
        <w:t>in</w:t>
      </w:r>
      <w:r>
        <w:rPr>
          <w:spacing w:val="-5"/>
        </w:rPr>
        <w:t> </w:t>
      </w:r>
      <w:r>
        <w:rPr/>
        <w:t>classroom</w:t>
      </w:r>
      <w:r>
        <w:rPr>
          <w:spacing w:val="-7"/>
        </w:rPr>
        <w:t> </w:t>
      </w:r>
      <w:r>
        <w:rPr/>
        <w:t>instruction</w:t>
      </w:r>
      <w:r>
        <w:rPr>
          <w:spacing w:val="-1"/>
        </w:rPr>
        <w:t> </w:t>
      </w:r>
      <w:r>
        <w:rPr/>
        <w:t>contributes to persistent misconceptions.</w:t>
      </w:r>
    </w:p>
    <w:p>
      <w:pPr>
        <w:pStyle w:val="BodyText"/>
        <w:spacing w:before="6"/>
      </w:pPr>
    </w:p>
    <w:p>
      <w:pPr>
        <w:pStyle w:val="BodyText"/>
        <w:spacing w:line="276" w:lineRule="auto" w:before="1"/>
        <w:ind w:left="360" w:right="1074" w:firstLine="719"/>
        <w:jc w:val="both"/>
      </w:pPr>
      <w:r>
        <w:rPr/>
        <w:t>In the students difficulties in Mathematical Problem-Solving, studies show that students commonly struggle at all stages of the problem-solving process, including understanding the problem, planning a strategy, executing procedures, and interpreting results (Polya-inspired frameworks; Schoenfeld, 2022). Since,problem-solving is a complex skill that integrates conceptual understanding, procedural fluency, and reasoning.</w:t>
      </w:r>
      <w:r>
        <w:rPr>
          <w:spacing w:val="-17"/>
        </w:rPr>
        <w:t> </w:t>
      </w:r>
      <w:r>
        <w:rPr/>
        <w:t>Additionally,</w:t>
      </w:r>
      <w:r>
        <w:rPr>
          <w:spacing w:val="-17"/>
        </w:rPr>
        <w:t> </w:t>
      </w:r>
      <w:r>
        <w:rPr/>
        <w:t>learners</w:t>
      </w:r>
      <w:r>
        <w:rPr>
          <w:spacing w:val="-16"/>
        </w:rPr>
        <w:t> </w:t>
      </w:r>
      <w:r>
        <w:rPr/>
        <w:t>often</w:t>
      </w:r>
      <w:r>
        <w:rPr>
          <w:spacing w:val="-17"/>
        </w:rPr>
        <w:t> </w:t>
      </w:r>
      <w:r>
        <w:rPr/>
        <w:t>rely</w:t>
      </w:r>
      <w:r>
        <w:rPr>
          <w:spacing w:val="-17"/>
        </w:rPr>
        <w:t> </w:t>
      </w:r>
      <w:r>
        <w:rPr/>
        <w:t>heavily</w:t>
      </w:r>
      <w:r>
        <w:rPr>
          <w:spacing w:val="-17"/>
        </w:rPr>
        <w:t> </w:t>
      </w:r>
      <w:r>
        <w:rPr/>
        <w:t>on</w:t>
      </w:r>
      <w:r>
        <w:rPr>
          <w:spacing w:val="-16"/>
        </w:rPr>
        <w:t> </w:t>
      </w:r>
      <w:r>
        <w:rPr/>
        <w:t>memorized</w:t>
      </w:r>
      <w:r>
        <w:rPr>
          <w:spacing w:val="-17"/>
        </w:rPr>
        <w:t> </w:t>
      </w:r>
      <w:r>
        <w:rPr/>
        <w:t>procedures,</w:t>
      </w:r>
      <w:r>
        <w:rPr>
          <w:spacing w:val="-17"/>
        </w:rPr>
        <w:t> </w:t>
      </w:r>
      <w:r>
        <w:rPr/>
        <w:t>which</w:t>
      </w:r>
      <w:r>
        <w:rPr>
          <w:spacing w:val="-16"/>
        </w:rPr>
        <w:t> </w:t>
      </w:r>
      <w:r>
        <w:rPr/>
        <w:t>limits their ability to solve non-routine problems (Tambychik &amp; Meerah, 2021). Language barriers and reading comprehension issues further exacerbate these difficulties, particularly in word problems.</w:t>
      </w:r>
    </w:p>
    <w:p>
      <w:pPr>
        <w:pStyle w:val="BodyText"/>
        <w:spacing w:before="4"/>
      </w:pPr>
    </w:p>
    <w:p>
      <w:pPr>
        <w:pStyle w:val="BodyText"/>
        <w:spacing w:line="276" w:lineRule="auto"/>
        <w:ind w:left="360" w:right="1080"/>
        <w:jc w:val="both"/>
      </w:pPr>
      <w:r>
        <w:rPr/>
        <w:t>Students’ mathematical struggles are influenced by a range of contextual factors, including socio-economic status, prior knowledge, and learning environment. A recent structural model study found that these variables significantly predict students’ performance and difficulties in mathematics (OECD, 2023).</w:t>
      </w:r>
    </w:p>
    <w:p>
      <w:pPr>
        <w:pStyle w:val="BodyText"/>
        <w:spacing w:before="3"/>
      </w:pPr>
    </w:p>
    <w:p>
      <w:pPr>
        <w:pStyle w:val="BodyText"/>
        <w:spacing w:line="276" w:lineRule="auto"/>
        <w:ind w:left="360" w:right="1078"/>
        <w:jc w:val="both"/>
      </w:pPr>
      <w:r>
        <w:rPr/>
        <w:t>Furthermore, motivation and self-efficacy play critical roles in shaping students’ engagement and persistence in learning mathematics (Schukajlow &amp; Rakoczy, 2022). Students with low confidence are more likely to avoid challenging tasks, reinforcing learning gaps.</w:t>
      </w:r>
    </w:p>
    <w:p>
      <w:pPr>
        <w:pStyle w:val="BodyText"/>
        <w:spacing w:before="3"/>
      </w:pPr>
    </w:p>
    <w:p>
      <w:pPr>
        <w:pStyle w:val="BodyText"/>
        <w:spacing w:line="278" w:lineRule="auto"/>
        <w:ind w:left="360" w:right="1078"/>
        <w:jc w:val="both"/>
      </w:pPr>
      <w:r>
        <w:rPr/>
        <w:t>Across all mathematical domains, common issues include mathematics anxiety, low engagement, and ineffective instructional strategies. Research shows that teacher-centered approaches that emphasize procedural learning contribute to shallow understanding (Boaler, 2022).</w:t>
      </w:r>
    </w:p>
    <w:p>
      <w:pPr>
        <w:pStyle w:val="BodyText"/>
        <w:spacing w:line="276" w:lineRule="auto" w:before="272"/>
        <w:ind w:left="360" w:right="1081"/>
        <w:jc w:val="both"/>
      </w:pPr>
      <w:r>
        <w:rPr/>
        <w:t>Conversely, student-centered approaches that promote reasoning, collaboration, and real-world application improve conceptual understanding and reduce anxiety (Hiebert &amp; Grouws, 2021). These findings highlight the importance of pedagogical practices that foster deep learning.</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8"/>
        <w:jc w:val="both"/>
      </w:pPr>
      <w:r>
        <w:rPr>
          <w:rFonts w:ascii="Arial"/>
          <w:b/>
          <w:i/>
        </w:rPr>
        <w:t>Transition Challenges</w:t>
      </w:r>
      <w:r>
        <w:rPr>
          <w:rFonts w:ascii="Arial"/>
          <w:b/>
          <w:i/>
          <w:spacing w:val="-1"/>
        </w:rPr>
        <w:t> </w:t>
      </w:r>
      <w:r>
        <w:rPr>
          <w:rFonts w:ascii="Arial"/>
          <w:b/>
          <w:i/>
        </w:rPr>
        <w:t>from</w:t>
      </w:r>
      <w:r>
        <w:rPr>
          <w:rFonts w:ascii="Arial"/>
          <w:b/>
          <w:i/>
          <w:spacing w:val="-1"/>
        </w:rPr>
        <w:t> </w:t>
      </w:r>
      <w:r>
        <w:rPr>
          <w:rFonts w:ascii="Arial"/>
          <w:b/>
          <w:i/>
        </w:rPr>
        <w:t>Junior</w:t>
      </w:r>
      <w:r>
        <w:rPr>
          <w:rFonts w:ascii="Arial"/>
          <w:b/>
          <w:i/>
          <w:spacing w:val="-5"/>
        </w:rPr>
        <w:t> </w:t>
      </w:r>
      <w:r>
        <w:rPr>
          <w:rFonts w:ascii="Arial"/>
          <w:b/>
          <w:i/>
        </w:rPr>
        <w:t>High to Senior</w:t>
      </w:r>
      <w:r>
        <w:rPr>
          <w:rFonts w:ascii="Arial"/>
          <w:b/>
          <w:i/>
          <w:spacing w:val="-1"/>
        </w:rPr>
        <w:t> </w:t>
      </w:r>
      <w:r>
        <w:rPr>
          <w:rFonts w:ascii="Arial"/>
          <w:b/>
          <w:i/>
        </w:rPr>
        <w:t>High</w:t>
      </w:r>
      <w:r>
        <w:rPr>
          <w:rFonts w:ascii="Arial"/>
          <w:b/>
          <w:i/>
          <w:spacing w:val="-2"/>
        </w:rPr>
        <w:t> </w:t>
      </w:r>
      <w:r>
        <w:rPr>
          <w:rFonts w:ascii="Arial"/>
          <w:b/>
          <w:i/>
        </w:rPr>
        <w:t>Mathematics. </w:t>
      </w:r>
      <w:r>
        <w:rPr/>
        <w:t>The</w:t>
      </w:r>
      <w:r>
        <w:rPr>
          <w:spacing w:val="-1"/>
        </w:rPr>
        <w:t> </w:t>
      </w:r>
      <w:r>
        <w:rPr/>
        <w:t>transition from</w:t>
      </w:r>
      <w:r>
        <w:rPr>
          <w:spacing w:val="-12"/>
        </w:rPr>
        <w:t> </w:t>
      </w:r>
      <w:r>
        <w:rPr/>
        <w:t>junior</w:t>
      </w:r>
      <w:r>
        <w:rPr>
          <w:spacing w:val="-8"/>
        </w:rPr>
        <w:t> </w:t>
      </w:r>
      <w:r>
        <w:rPr/>
        <w:t>high</w:t>
      </w:r>
      <w:r>
        <w:rPr>
          <w:spacing w:val="-10"/>
        </w:rPr>
        <w:t> </w:t>
      </w:r>
      <w:r>
        <w:rPr/>
        <w:t>to</w:t>
      </w:r>
      <w:r>
        <w:rPr>
          <w:spacing w:val="-10"/>
        </w:rPr>
        <w:t> </w:t>
      </w:r>
      <w:r>
        <w:rPr/>
        <w:t>senior</w:t>
      </w:r>
      <w:r>
        <w:rPr>
          <w:spacing w:val="-8"/>
        </w:rPr>
        <w:t> </w:t>
      </w:r>
      <w:r>
        <w:rPr/>
        <w:t>high</w:t>
      </w:r>
      <w:r>
        <w:rPr>
          <w:spacing w:val="-10"/>
        </w:rPr>
        <w:t> </w:t>
      </w:r>
      <w:r>
        <w:rPr/>
        <w:t>school</w:t>
      </w:r>
      <w:r>
        <w:rPr>
          <w:spacing w:val="-6"/>
        </w:rPr>
        <w:t> </w:t>
      </w:r>
      <w:r>
        <w:rPr/>
        <w:t>mathematics</w:t>
      </w:r>
      <w:r>
        <w:rPr>
          <w:spacing w:val="-8"/>
        </w:rPr>
        <w:t> </w:t>
      </w:r>
      <w:r>
        <w:rPr/>
        <w:t>is</w:t>
      </w:r>
      <w:r>
        <w:rPr>
          <w:spacing w:val="-8"/>
        </w:rPr>
        <w:t> </w:t>
      </w:r>
      <w:r>
        <w:rPr/>
        <w:t>often</w:t>
      </w:r>
      <w:r>
        <w:rPr>
          <w:spacing w:val="-10"/>
        </w:rPr>
        <w:t> </w:t>
      </w:r>
      <w:r>
        <w:rPr/>
        <w:t>marked</w:t>
      </w:r>
      <w:r>
        <w:rPr>
          <w:spacing w:val="-10"/>
        </w:rPr>
        <w:t> </w:t>
      </w:r>
      <w:r>
        <w:rPr/>
        <w:t>by</w:t>
      </w:r>
      <w:r>
        <w:rPr>
          <w:spacing w:val="-12"/>
        </w:rPr>
        <w:t> </w:t>
      </w:r>
      <w:r>
        <w:rPr/>
        <w:t>significant</w:t>
      </w:r>
      <w:r>
        <w:rPr>
          <w:spacing w:val="-7"/>
        </w:rPr>
        <w:t> </w:t>
      </w:r>
      <w:r>
        <w:rPr/>
        <w:t>learning gaps,</w:t>
      </w:r>
      <w:r>
        <w:rPr>
          <w:spacing w:val="-9"/>
        </w:rPr>
        <w:t> </w:t>
      </w:r>
      <w:r>
        <w:rPr/>
        <w:t>particularly</w:t>
      </w:r>
      <w:r>
        <w:rPr>
          <w:spacing w:val="-11"/>
        </w:rPr>
        <w:t> </w:t>
      </w:r>
      <w:r>
        <w:rPr/>
        <w:t>in</w:t>
      </w:r>
      <w:r>
        <w:rPr>
          <w:spacing w:val="-9"/>
        </w:rPr>
        <w:t> </w:t>
      </w:r>
      <w:r>
        <w:rPr/>
        <w:t>foundational</w:t>
      </w:r>
      <w:r>
        <w:rPr>
          <w:spacing w:val="-8"/>
        </w:rPr>
        <w:t> </w:t>
      </w:r>
      <w:r>
        <w:rPr/>
        <w:t>numeracy</w:t>
      </w:r>
      <w:r>
        <w:rPr>
          <w:spacing w:val="-11"/>
        </w:rPr>
        <w:t> </w:t>
      </w:r>
      <w:r>
        <w:rPr/>
        <w:t>and</w:t>
      </w:r>
      <w:r>
        <w:rPr>
          <w:spacing w:val="-9"/>
        </w:rPr>
        <w:t> </w:t>
      </w:r>
      <w:r>
        <w:rPr/>
        <w:t>algebraic</w:t>
      </w:r>
      <w:r>
        <w:rPr>
          <w:spacing w:val="-7"/>
        </w:rPr>
        <w:t> </w:t>
      </w:r>
      <w:r>
        <w:rPr/>
        <w:t>skills.</w:t>
      </w:r>
      <w:r>
        <w:rPr>
          <w:spacing w:val="-17"/>
        </w:rPr>
        <w:t> </w:t>
      </w:r>
      <w:r>
        <w:rPr/>
        <w:t>A</w:t>
      </w:r>
      <w:r>
        <w:rPr>
          <w:spacing w:val="-17"/>
        </w:rPr>
        <w:t> </w:t>
      </w:r>
      <w:r>
        <w:rPr/>
        <w:t>recent</w:t>
      </w:r>
      <w:r>
        <w:rPr>
          <w:spacing w:val="-6"/>
        </w:rPr>
        <w:t> </w:t>
      </w:r>
      <w:r>
        <w:rPr/>
        <w:t>Philippine</w:t>
      </w:r>
      <w:r>
        <w:rPr>
          <w:spacing w:val="-9"/>
        </w:rPr>
        <w:t> </w:t>
      </w:r>
      <w:r>
        <w:rPr/>
        <w:t>study found that a large proportion of junior high students demonstrate poor numeracy competence, indicating insufficient mastery of prerequisite concepts before entering higher-level mathematics.</w:t>
      </w:r>
    </w:p>
    <w:p>
      <w:pPr>
        <w:pStyle w:val="BodyText"/>
        <w:spacing w:before="4"/>
      </w:pPr>
    </w:p>
    <w:p>
      <w:pPr>
        <w:pStyle w:val="BodyText"/>
        <w:spacing w:line="276" w:lineRule="auto"/>
        <w:ind w:left="360" w:right="1071" w:firstLine="719"/>
        <w:jc w:val="both"/>
      </w:pPr>
      <w:r>
        <w:rPr/>
        <w:t>These gaps become more evident in senior high school, where students are expected</w:t>
      </w:r>
      <w:r>
        <w:rPr>
          <w:spacing w:val="-17"/>
        </w:rPr>
        <w:t> </w:t>
      </w:r>
      <w:r>
        <w:rPr/>
        <w:t>to</w:t>
      </w:r>
      <w:r>
        <w:rPr>
          <w:spacing w:val="-17"/>
        </w:rPr>
        <w:t> </w:t>
      </w:r>
      <w:r>
        <w:rPr/>
        <w:t>engage</w:t>
      </w:r>
      <w:r>
        <w:rPr>
          <w:spacing w:val="-16"/>
        </w:rPr>
        <w:t> </w:t>
      </w:r>
      <w:r>
        <w:rPr/>
        <w:t>with</w:t>
      </w:r>
      <w:r>
        <w:rPr>
          <w:spacing w:val="-17"/>
        </w:rPr>
        <w:t> </w:t>
      </w:r>
      <w:r>
        <w:rPr/>
        <w:t>more</w:t>
      </w:r>
      <w:r>
        <w:rPr>
          <w:spacing w:val="-17"/>
        </w:rPr>
        <w:t> </w:t>
      </w:r>
      <w:r>
        <w:rPr/>
        <w:t>advanced</w:t>
      </w:r>
      <w:r>
        <w:rPr>
          <w:spacing w:val="-17"/>
        </w:rPr>
        <w:t> </w:t>
      </w:r>
      <w:r>
        <w:rPr/>
        <w:t>topics</w:t>
      </w:r>
      <w:r>
        <w:rPr>
          <w:spacing w:val="-16"/>
        </w:rPr>
        <w:t> </w:t>
      </w:r>
      <w:r>
        <w:rPr/>
        <w:t>such</w:t>
      </w:r>
      <w:r>
        <w:rPr>
          <w:spacing w:val="-17"/>
        </w:rPr>
        <w:t> </w:t>
      </w:r>
      <w:r>
        <w:rPr/>
        <w:t>as</w:t>
      </w:r>
      <w:r>
        <w:rPr>
          <w:spacing w:val="-16"/>
        </w:rPr>
        <w:t> </w:t>
      </w:r>
      <w:r>
        <w:rPr/>
        <w:t>functions,</w:t>
      </w:r>
      <w:r>
        <w:rPr>
          <w:spacing w:val="-14"/>
        </w:rPr>
        <w:t> </w:t>
      </w:r>
      <w:r>
        <w:rPr/>
        <w:t>statistics,</w:t>
      </w:r>
      <w:r>
        <w:rPr>
          <w:spacing w:val="-17"/>
        </w:rPr>
        <w:t> </w:t>
      </w:r>
      <w:r>
        <w:rPr/>
        <w:t>and</w:t>
      </w:r>
      <w:r>
        <w:rPr>
          <w:spacing w:val="-16"/>
        </w:rPr>
        <w:t> </w:t>
      </w:r>
      <w:r>
        <w:rPr/>
        <w:t>calculus. Similarly, research shows that junior high students struggle with basic algebraic processes, including simplifying expressions, which are essential for success in higher mathematics (Larbi, 2025). Because mathematics learning is cumulative, deficiencies in earlier competencies create a “carry-over effect,” making it difficult for students to cope with the increasing complexity of senior high mathematics. The transition to senior high school introduces a shift from procedural to conceptual and analytical learning. Senior high mathematics subjects require higher-order thinking skills such as reasoning, modeling, and problem-solving.However, many students are unprepared for this shift. Studies indicate that students entering senior high school often lack the ability to apply mathematical concepts in real-world contexts, resulting in poor academic performance and difficulty mastering advanced topics .Additionally, the spiral progression curriculum assumes</w:t>
      </w:r>
      <w:r>
        <w:rPr>
          <w:spacing w:val="-12"/>
        </w:rPr>
        <w:t> </w:t>
      </w:r>
      <w:r>
        <w:rPr/>
        <w:t>mastery</w:t>
      </w:r>
      <w:r>
        <w:rPr>
          <w:spacing w:val="-17"/>
        </w:rPr>
        <w:t> </w:t>
      </w:r>
      <w:r>
        <w:rPr/>
        <w:t>of</w:t>
      </w:r>
      <w:r>
        <w:rPr>
          <w:spacing w:val="-13"/>
        </w:rPr>
        <w:t> </w:t>
      </w:r>
      <w:r>
        <w:rPr/>
        <w:t>prior</w:t>
      </w:r>
      <w:r>
        <w:rPr>
          <w:spacing w:val="-14"/>
        </w:rPr>
        <w:t> </w:t>
      </w:r>
      <w:r>
        <w:rPr/>
        <w:t>knowledge,</w:t>
      </w:r>
      <w:r>
        <w:rPr>
          <w:spacing w:val="-10"/>
        </w:rPr>
        <w:t> </w:t>
      </w:r>
      <w:r>
        <w:rPr/>
        <w:t>yet</w:t>
      </w:r>
      <w:r>
        <w:rPr>
          <w:spacing w:val="-10"/>
        </w:rPr>
        <w:t> </w:t>
      </w:r>
      <w:r>
        <w:rPr/>
        <w:t>evidence</w:t>
      </w:r>
      <w:r>
        <w:rPr>
          <w:spacing w:val="-16"/>
        </w:rPr>
        <w:t> </w:t>
      </w:r>
      <w:r>
        <w:rPr/>
        <w:t>suggests</w:t>
      </w:r>
      <w:r>
        <w:rPr>
          <w:spacing w:val="-14"/>
        </w:rPr>
        <w:t> </w:t>
      </w:r>
      <w:r>
        <w:rPr/>
        <w:t>that</w:t>
      </w:r>
      <w:r>
        <w:rPr>
          <w:spacing w:val="-10"/>
        </w:rPr>
        <w:t> </w:t>
      </w:r>
      <w:r>
        <w:rPr/>
        <w:t>many</w:t>
      </w:r>
      <w:r>
        <w:rPr>
          <w:spacing w:val="-17"/>
        </w:rPr>
        <w:t> </w:t>
      </w:r>
      <w:r>
        <w:rPr/>
        <w:t>learners</w:t>
      </w:r>
      <w:r>
        <w:rPr>
          <w:spacing w:val="-14"/>
        </w:rPr>
        <w:t> </w:t>
      </w:r>
      <w:r>
        <w:rPr/>
        <w:t>progress without fully understanding earlier concepts, creating discontinuities in learning (Robles &amp;</w:t>
      </w:r>
      <w:r>
        <w:rPr>
          <w:spacing w:val="-12"/>
        </w:rPr>
        <w:t> </w:t>
      </w:r>
      <w:r>
        <w:rPr/>
        <w:t>Chua,</w:t>
      </w:r>
      <w:r>
        <w:rPr>
          <w:spacing w:val="-11"/>
        </w:rPr>
        <w:t> </w:t>
      </w:r>
      <w:r>
        <w:rPr/>
        <w:t>2024).The</w:t>
      </w:r>
      <w:r>
        <w:rPr>
          <w:spacing w:val="-13"/>
        </w:rPr>
        <w:t> </w:t>
      </w:r>
      <w:r>
        <w:rPr/>
        <w:t>transition</w:t>
      </w:r>
      <w:r>
        <w:rPr>
          <w:spacing w:val="-13"/>
        </w:rPr>
        <w:t> </w:t>
      </w:r>
      <w:r>
        <w:rPr/>
        <w:t>period</w:t>
      </w:r>
      <w:r>
        <w:rPr>
          <w:spacing w:val="-13"/>
        </w:rPr>
        <w:t> </w:t>
      </w:r>
      <w:r>
        <w:rPr/>
        <w:t>is</w:t>
      </w:r>
      <w:r>
        <w:rPr>
          <w:spacing w:val="-12"/>
        </w:rPr>
        <w:t> </w:t>
      </w:r>
      <w:r>
        <w:rPr/>
        <w:t>also</w:t>
      </w:r>
      <w:r>
        <w:rPr>
          <w:spacing w:val="-13"/>
        </w:rPr>
        <w:t> </w:t>
      </w:r>
      <w:r>
        <w:rPr/>
        <w:t>associated</w:t>
      </w:r>
      <w:r>
        <w:rPr>
          <w:spacing w:val="-13"/>
        </w:rPr>
        <w:t> </w:t>
      </w:r>
      <w:r>
        <w:rPr/>
        <w:t>with</w:t>
      </w:r>
      <w:r>
        <w:rPr>
          <w:spacing w:val="-13"/>
        </w:rPr>
        <w:t> </w:t>
      </w:r>
      <w:r>
        <w:rPr/>
        <w:t>changes</w:t>
      </w:r>
      <w:r>
        <w:rPr>
          <w:spacing w:val="-9"/>
        </w:rPr>
        <w:t> </w:t>
      </w:r>
      <w:r>
        <w:rPr/>
        <w:t>in</w:t>
      </w:r>
      <w:r>
        <w:rPr>
          <w:spacing w:val="-13"/>
        </w:rPr>
        <w:t> </w:t>
      </w:r>
      <w:r>
        <w:rPr/>
        <w:t>students’</w:t>
      </w:r>
      <w:r>
        <w:rPr>
          <w:spacing w:val="-13"/>
        </w:rPr>
        <w:t> </w:t>
      </w:r>
      <w:r>
        <w:rPr/>
        <w:t>affective domain, particularly their confidence in mathematics. A longitudinal study found that students experience a </w:t>
      </w:r>
      <w:r>
        <w:rPr>
          <w:rFonts w:ascii="Arial" w:hAnsi="Arial"/>
          <w:b/>
        </w:rPr>
        <w:t>decline in mathematical self-concept during educational transitions</w:t>
      </w:r>
      <w:r>
        <w:rPr/>
        <w:t>,</w:t>
      </w:r>
      <w:r>
        <w:rPr>
          <w:spacing w:val="-5"/>
        </w:rPr>
        <w:t> </w:t>
      </w:r>
      <w:r>
        <w:rPr/>
        <w:t>even</w:t>
      </w:r>
      <w:r>
        <w:rPr>
          <w:spacing w:val="-7"/>
        </w:rPr>
        <w:t> </w:t>
      </w:r>
      <w:r>
        <w:rPr/>
        <w:t>among</w:t>
      </w:r>
      <w:r>
        <w:rPr>
          <w:spacing w:val="-7"/>
        </w:rPr>
        <w:t> </w:t>
      </w:r>
      <w:r>
        <w:rPr/>
        <w:t>high-performing</w:t>
      </w:r>
      <w:r>
        <w:rPr>
          <w:spacing w:val="-7"/>
        </w:rPr>
        <w:t> </w:t>
      </w:r>
      <w:r>
        <w:rPr/>
        <w:t>learners.This</w:t>
      </w:r>
      <w:r>
        <w:rPr>
          <w:spacing w:val="-5"/>
        </w:rPr>
        <w:t> </w:t>
      </w:r>
      <w:r>
        <w:rPr/>
        <w:t>decline</w:t>
      </w:r>
      <w:r>
        <w:rPr>
          <w:spacing w:val="-7"/>
        </w:rPr>
        <w:t> </w:t>
      </w:r>
      <w:r>
        <w:rPr/>
        <w:t>in</w:t>
      </w:r>
      <w:r>
        <w:rPr>
          <w:spacing w:val="-7"/>
        </w:rPr>
        <w:t> </w:t>
      </w:r>
      <w:r>
        <w:rPr/>
        <w:t>confidence</w:t>
      </w:r>
      <w:r>
        <w:rPr>
          <w:spacing w:val="-7"/>
        </w:rPr>
        <w:t> </w:t>
      </w:r>
      <w:r>
        <w:rPr/>
        <w:t>is</w:t>
      </w:r>
      <w:r>
        <w:rPr>
          <w:spacing w:val="-5"/>
        </w:rPr>
        <w:t> </w:t>
      </w:r>
      <w:r>
        <w:rPr/>
        <w:t>linked</w:t>
      </w:r>
      <w:r>
        <w:rPr>
          <w:spacing w:val="-7"/>
        </w:rPr>
        <w:t> </w:t>
      </w:r>
      <w:r>
        <w:rPr/>
        <w:t>to lower academic achievement, reduced engagement, and increased risk of academic failure.</w:t>
      </w:r>
      <w:r>
        <w:rPr>
          <w:spacing w:val="-8"/>
        </w:rPr>
        <w:t> </w:t>
      </w:r>
      <w:r>
        <w:rPr/>
        <w:t>As</w:t>
      </w:r>
      <w:r>
        <w:rPr>
          <w:spacing w:val="-9"/>
        </w:rPr>
        <w:t> </w:t>
      </w:r>
      <w:r>
        <w:rPr/>
        <w:t>students</w:t>
      </w:r>
      <w:r>
        <w:rPr>
          <w:spacing w:val="-9"/>
        </w:rPr>
        <w:t> </w:t>
      </w:r>
      <w:r>
        <w:rPr/>
        <w:t>encounter</w:t>
      </w:r>
      <w:r>
        <w:rPr>
          <w:spacing w:val="-9"/>
        </w:rPr>
        <w:t> </w:t>
      </w:r>
      <w:r>
        <w:rPr/>
        <w:t>more</w:t>
      </w:r>
      <w:r>
        <w:rPr>
          <w:spacing w:val="-10"/>
        </w:rPr>
        <w:t> </w:t>
      </w:r>
      <w:r>
        <w:rPr/>
        <w:t>complex</w:t>
      </w:r>
      <w:r>
        <w:rPr>
          <w:spacing w:val="-9"/>
        </w:rPr>
        <w:t> </w:t>
      </w:r>
      <w:r>
        <w:rPr/>
        <w:t>mathematical</w:t>
      </w:r>
      <w:r>
        <w:rPr>
          <w:spacing w:val="-9"/>
        </w:rPr>
        <w:t> </w:t>
      </w:r>
      <w:r>
        <w:rPr/>
        <w:t>content</w:t>
      </w:r>
      <w:r>
        <w:rPr>
          <w:spacing w:val="-8"/>
        </w:rPr>
        <w:t> </w:t>
      </w:r>
      <w:r>
        <w:rPr/>
        <w:t>in</w:t>
      </w:r>
      <w:r>
        <w:rPr>
          <w:spacing w:val="-10"/>
        </w:rPr>
        <w:t> </w:t>
      </w:r>
      <w:r>
        <w:rPr/>
        <w:t>senior</w:t>
      </w:r>
      <w:r>
        <w:rPr>
          <w:spacing w:val="-5"/>
        </w:rPr>
        <w:t> </w:t>
      </w:r>
      <w:r>
        <w:rPr/>
        <w:t>high</w:t>
      </w:r>
      <w:r>
        <w:rPr>
          <w:spacing w:val="-10"/>
        </w:rPr>
        <w:t> </w:t>
      </w:r>
      <w:r>
        <w:rPr/>
        <w:t>school, their perceived competence often decreases, negatively affecting motivation and </w:t>
      </w:r>
      <w:r>
        <w:rPr>
          <w:spacing w:val="-2"/>
        </w:rPr>
        <w:t>persistence.</w:t>
      </w:r>
    </w:p>
    <w:p>
      <w:pPr>
        <w:pStyle w:val="BodyText"/>
        <w:spacing w:before="6"/>
      </w:pPr>
    </w:p>
    <w:p>
      <w:pPr>
        <w:pStyle w:val="BodyText"/>
        <w:spacing w:line="276" w:lineRule="auto"/>
        <w:ind w:left="360" w:right="1078" w:firstLine="719"/>
        <w:jc w:val="both"/>
      </w:pPr>
      <w:r>
        <w:rPr/>
        <w:t>Mathematics anxiety is another critical factor influencing students’ transition experiences. Research among Grade 10 students shows that learners exhibit moderate to high levels of anxiety, particularly when recalling and applying mathematical concepts.As students move into senior high school, this anxiety may intensify due to increased academic expectations and unfamiliar content. Anxiety impairs cognitive processing, making it more difficult for students to understand and solve mathematical problems effectively. This suggests that the transition is not only academic but also emotional, requiring support systems that address both cognitive and affective needs.</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7" w:firstLine="719"/>
        <w:jc w:val="both"/>
      </w:pPr>
      <w:r>
        <w:rPr/>
        <w:t>Differences</w:t>
      </w:r>
      <w:r>
        <w:rPr>
          <w:spacing w:val="-9"/>
        </w:rPr>
        <w:t> </w:t>
      </w:r>
      <w:r>
        <w:rPr/>
        <w:t>in</w:t>
      </w:r>
      <w:r>
        <w:rPr>
          <w:spacing w:val="-15"/>
        </w:rPr>
        <w:t> </w:t>
      </w:r>
      <w:r>
        <w:rPr/>
        <w:t>teaching</w:t>
      </w:r>
      <w:r>
        <w:rPr>
          <w:spacing w:val="-15"/>
        </w:rPr>
        <w:t> </w:t>
      </w:r>
      <w:r>
        <w:rPr/>
        <w:t>approaches,</w:t>
      </w:r>
      <w:r>
        <w:rPr>
          <w:spacing w:val="-12"/>
        </w:rPr>
        <w:t> </w:t>
      </w:r>
      <w:r>
        <w:rPr/>
        <w:t>curriculum</w:t>
      </w:r>
      <w:r>
        <w:rPr>
          <w:spacing w:val="-16"/>
        </w:rPr>
        <w:t> </w:t>
      </w:r>
      <w:r>
        <w:rPr/>
        <w:t>design,</w:t>
      </w:r>
      <w:r>
        <w:rPr>
          <w:spacing w:val="-12"/>
        </w:rPr>
        <w:t> </w:t>
      </w:r>
      <w:r>
        <w:rPr/>
        <w:t>and</w:t>
      </w:r>
      <w:r>
        <w:rPr>
          <w:spacing w:val="-15"/>
        </w:rPr>
        <w:t> </w:t>
      </w:r>
      <w:r>
        <w:rPr/>
        <w:t>instructional</w:t>
      </w:r>
      <w:r>
        <w:rPr>
          <w:spacing w:val="-5"/>
        </w:rPr>
        <w:t> </w:t>
      </w:r>
      <w:r>
        <w:rPr/>
        <w:t>materials between</w:t>
      </w:r>
      <w:r>
        <w:rPr>
          <w:spacing w:val="-4"/>
        </w:rPr>
        <w:t> </w:t>
      </w:r>
      <w:r>
        <w:rPr/>
        <w:t>junior</w:t>
      </w:r>
      <w:r>
        <w:rPr>
          <w:spacing w:val="-2"/>
        </w:rPr>
        <w:t> </w:t>
      </w:r>
      <w:r>
        <w:rPr/>
        <w:t>and</w:t>
      </w:r>
      <w:r>
        <w:rPr>
          <w:spacing w:val="-4"/>
        </w:rPr>
        <w:t> </w:t>
      </w:r>
      <w:r>
        <w:rPr/>
        <w:t>senior</w:t>
      </w:r>
      <w:r>
        <w:rPr>
          <w:spacing w:val="-2"/>
        </w:rPr>
        <w:t> </w:t>
      </w:r>
      <w:r>
        <w:rPr/>
        <w:t>high</w:t>
      </w:r>
      <w:r>
        <w:rPr>
          <w:spacing w:val="-4"/>
        </w:rPr>
        <w:t> </w:t>
      </w:r>
      <w:r>
        <w:rPr/>
        <w:t>school can</w:t>
      </w:r>
      <w:r>
        <w:rPr>
          <w:spacing w:val="-4"/>
        </w:rPr>
        <w:t> </w:t>
      </w:r>
      <w:r>
        <w:rPr/>
        <w:t>create</w:t>
      </w:r>
      <w:r>
        <w:rPr>
          <w:spacing w:val="-4"/>
        </w:rPr>
        <w:t> </w:t>
      </w:r>
      <w:r>
        <w:rPr/>
        <w:t>adjustment</w:t>
      </w:r>
      <w:r>
        <w:rPr>
          <w:spacing w:val="-1"/>
        </w:rPr>
        <w:t> </w:t>
      </w:r>
      <w:r>
        <w:rPr/>
        <w:t>difficulties. As</w:t>
      </w:r>
      <w:r>
        <w:rPr>
          <w:spacing w:val="-2"/>
        </w:rPr>
        <w:t> </w:t>
      </w:r>
      <w:r>
        <w:rPr/>
        <w:t>instructional practices</w:t>
      </w:r>
      <w:r>
        <w:rPr>
          <w:spacing w:val="-5"/>
        </w:rPr>
        <w:t> </w:t>
      </w:r>
      <w:r>
        <w:rPr/>
        <w:t>and</w:t>
      </w:r>
      <w:r>
        <w:rPr>
          <w:spacing w:val="-7"/>
        </w:rPr>
        <w:t> </w:t>
      </w:r>
      <w:r>
        <w:rPr/>
        <w:t>learning</w:t>
      </w:r>
      <w:r>
        <w:rPr>
          <w:spacing w:val="-7"/>
        </w:rPr>
        <w:t> </w:t>
      </w:r>
      <w:r>
        <w:rPr/>
        <w:t>environments</w:t>
      </w:r>
      <w:r>
        <w:rPr>
          <w:spacing w:val="-5"/>
        </w:rPr>
        <w:t> </w:t>
      </w:r>
      <w:r>
        <w:rPr/>
        <w:t>play</w:t>
      </w:r>
      <w:r>
        <w:rPr>
          <w:spacing w:val="-9"/>
        </w:rPr>
        <w:t> </w:t>
      </w:r>
      <w:r>
        <w:rPr/>
        <w:t>a</w:t>
      </w:r>
      <w:r>
        <w:rPr>
          <w:spacing w:val="-7"/>
        </w:rPr>
        <w:t> </w:t>
      </w:r>
      <w:r>
        <w:rPr/>
        <w:t>significant</w:t>
      </w:r>
      <w:r>
        <w:rPr>
          <w:spacing w:val="-4"/>
        </w:rPr>
        <w:t> </w:t>
      </w:r>
      <w:r>
        <w:rPr/>
        <w:t>role</w:t>
      </w:r>
      <w:r>
        <w:rPr>
          <w:spacing w:val="-7"/>
        </w:rPr>
        <w:t> </w:t>
      </w:r>
      <w:r>
        <w:rPr/>
        <w:t>in</w:t>
      </w:r>
      <w:r>
        <w:rPr>
          <w:spacing w:val="-7"/>
        </w:rPr>
        <w:t> </w:t>
      </w:r>
      <w:r>
        <w:rPr/>
        <w:t>shaping</w:t>
      </w:r>
      <w:r>
        <w:rPr>
          <w:spacing w:val="-7"/>
        </w:rPr>
        <w:t> </w:t>
      </w:r>
      <w:r>
        <w:rPr/>
        <w:t>students’</w:t>
      </w:r>
      <w:r>
        <w:rPr>
          <w:spacing w:val="-6"/>
        </w:rPr>
        <w:t> </w:t>
      </w:r>
      <w:r>
        <w:rPr/>
        <w:t>transition experiences.For instance, students may encounter more independent and fast-paced learning in senior high school, which contrasts with the structured guidance typically provided in junior high. Research also highlights that instructional materials, such as textbooks and learning resources, influence students’ understanding of advanced mathematical concepts (Cuarteros &amp; Roble, 2024)</w:t>
      </w:r>
      <w:r>
        <w:rPr/>
        <w:t> .Furthermore, broader educational studies</w:t>
      </w:r>
      <w:r>
        <w:rPr>
          <w:spacing w:val="-3"/>
        </w:rPr>
        <w:t> </w:t>
      </w:r>
      <w:r>
        <w:rPr/>
        <w:t>emphasize</w:t>
      </w:r>
      <w:r>
        <w:rPr>
          <w:spacing w:val="-5"/>
        </w:rPr>
        <w:t> </w:t>
      </w:r>
      <w:r>
        <w:rPr/>
        <w:t>that</w:t>
      </w:r>
      <w:r>
        <w:rPr>
          <w:spacing w:val="-2"/>
        </w:rPr>
        <w:t> </w:t>
      </w:r>
      <w:r>
        <w:rPr/>
        <w:t>transitions in</w:t>
      </w:r>
      <w:r>
        <w:rPr>
          <w:spacing w:val="-1"/>
        </w:rPr>
        <w:t> </w:t>
      </w:r>
      <w:r>
        <w:rPr/>
        <w:t>mathematics</w:t>
      </w:r>
      <w:r>
        <w:rPr>
          <w:spacing w:val="-3"/>
        </w:rPr>
        <w:t> </w:t>
      </w:r>
      <w:r>
        <w:rPr/>
        <w:t>are</w:t>
      </w:r>
      <w:r>
        <w:rPr>
          <w:spacing w:val="-5"/>
        </w:rPr>
        <w:t> </w:t>
      </w:r>
      <w:r>
        <w:rPr/>
        <w:t>often</w:t>
      </w:r>
      <w:r>
        <w:rPr>
          <w:spacing w:val="-5"/>
        </w:rPr>
        <w:t> </w:t>
      </w:r>
      <w:r>
        <w:rPr/>
        <w:t>accompanied</w:t>
      </w:r>
      <w:r>
        <w:rPr>
          <w:spacing w:val="-5"/>
        </w:rPr>
        <w:t> </w:t>
      </w:r>
      <w:r>
        <w:rPr/>
        <w:t>by</w:t>
      </w:r>
      <w:r>
        <w:rPr>
          <w:spacing w:val="-7"/>
        </w:rPr>
        <w:t> </w:t>
      </w:r>
      <w:r>
        <w:rPr/>
        <w:t>changes</w:t>
      </w:r>
      <w:r>
        <w:rPr>
          <w:spacing w:val="-3"/>
        </w:rPr>
        <w:t> </w:t>
      </w:r>
      <w:r>
        <w:rPr/>
        <w:t>in expectations, teaching styles, and assessment practices, which can disrupt students’ learning continuity (Kaur et al., 2022).</w:t>
      </w:r>
    </w:p>
    <w:p>
      <w:pPr>
        <w:pStyle w:val="BodyText"/>
        <w:spacing w:before="5"/>
      </w:pPr>
    </w:p>
    <w:p>
      <w:pPr>
        <w:pStyle w:val="BodyText"/>
        <w:spacing w:line="276" w:lineRule="auto" w:before="1"/>
        <w:ind w:left="360" w:right="1079" w:firstLine="719"/>
        <w:jc w:val="both"/>
      </w:pPr>
      <w:r>
        <w:rPr/>
        <w:t>Given these challenges, recent studies emphasize the importance of support systems</w:t>
      </w:r>
      <w:r>
        <w:rPr>
          <w:spacing w:val="-10"/>
        </w:rPr>
        <w:t> </w:t>
      </w:r>
      <w:r>
        <w:rPr/>
        <w:t>to</w:t>
      </w:r>
      <w:r>
        <w:rPr>
          <w:spacing w:val="-12"/>
        </w:rPr>
        <w:t> </w:t>
      </w:r>
      <w:r>
        <w:rPr/>
        <w:t>facilitate</w:t>
      </w:r>
      <w:r>
        <w:rPr>
          <w:spacing w:val="-12"/>
        </w:rPr>
        <w:t> </w:t>
      </w:r>
      <w:r>
        <w:rPr/>
        <w:t>smoother</w:t>
      </w:r>
      <w:r>
        <w:rPr>
          <w:spacing w:val="-10"/>
        </w:rPr>
        <w:t> </w:t>
      </w:r>
      <w:r>
        <w:rPr/>
        <w:t>transitions.</w:t>
      </w:r>
      <w:r>
        <w:rPr>
          <w:spacing w:val="-9"/>
        </w:rPr>
        <w:t> </w:t>
      </w:r>
      <w:r>
        <w:rPr/>
        <w:t>Interventions</w:t>
      </w:r>
      <w:r>
        <w:rPr>
          <w:spacing w:val="-10"/>
        </w:rPr>
        <w:t> </w:t>
      </w:r>
      <w:r>
        <w:rPr/>
        <w:t>such</w:t>
      </w:r>
      <w:r>
        <w:rPr>
          <w:spacing w:val="-12"/>
        </w:rPr>
        <w:t> </w:t>
      </w:r>
      <w:r>
        <w:rPr/>
        <w:t>as</w:t>
      </w:r>
      <w:r>
        <w:rPr>
          <w:spacing w:val="-10"/>
        </w:rPr>
        <w:t> </w:t>
      </w:r>
      <w:r>
        <w:rPr/>
        <w:t>peer</w:t>
      </w:r>
      <w:r>
        <w:rPr>
          <w:spacing w:val="-10"/>
        </w:rPr>
        <w:t> </w:t>
      </w:r>
      <w:r>
        <w:rPr/>
        <w:t>mentoring,</w:t>
      </w:r>
      <w:r>
        <w:rPr>
          <w:spacing w:val="-9"/>
        </w:rPr>
        <w:t> </w:t>
      </w:r>
      <w:r>
        <w:rPr/>
        <w:t>targeted remediation, and teacher support have been shown to improve students’ mathematical skills and reduce learning difficulties.Bridging programs that reinforce foundational knowledge</w:t>
      </w:r>
      <w:r>
        <w:rPr>
          <w:spacing w:val="-17"/>
        </w:rPr>
        <w:t> </w:t>
      </w:r>
      <w:r>
        <w:rPr/>
        <w:t>and</w:t>
      </w:r>
      <w:r>
        <w:rPr>
          <w:spacing w:val="-17"/>
        </w:rPr>
        <w:t> </w:t>
      </w:r>
      <w:r>
        <w:rPr/>
        <w:t>promote</w:t>
      </w:r>
      <w:r>
        <w:rPr>
          <w:spacing w:val="-16"/>
        </w:rPr>
        <w:t> </w:t>
      </w:r>
      <w:r>
        <w:rPr/>
        <w:t>conceptual</w:t>
      </w:r>
      <w:r>
        <w:rPr>
          <w:spacing w:val="-17"/>
        </w:rPr>
        <w:t> </w:t>
      </w:r>
      <w:r>
        <w:rPr/>
        <w:t>understanding</w:t>
      </w:r>
      <w:r>
        <w:rPr>
          <w:spacing w:val="-17"/>
        </w:rPr>
        <w:t> </w:t>
      </w:r>
      <w:r>
        <w:rPr/>
        <w:t>are</w:t>
      </w:r>
      <w:r>
        <w:rPr>
          <w:spacing w:val="-17"/>
        </w:rPr>
        <w:t> </w:t>
      </w:r>
      <w:r>
        <w:rPr/>
        <w:t>particularly</w:t>
      </w:r>
      <w:r>
        <w:rPr>
          <w:spacing w:val="-16"/>
        </w:rPr>
        <w:t> </w:t>
      </w:r>
      <w:r>
        <w:rPr/>
        <w:t>effective</w:t>
      </w:r>
      <w:r>
        <w:rPr>
          <w:spacing w:val="-17"/>
        </w:rPr>
        <w:t> </w:t>
      </w:r>
      <w:r>
        <w:rPr/>
        <w:t>in</w:t>
      </w:r>
      <w:r>
        <w:rPr>
          <w:spacing w:val="-17"/>
        </w:rPr>
        <w:t> </w:t>
      </w:r>
      <w:r>
        <w:rPr/>
        <w:t>addressing transition gaps. Additionally, fostering positive learning environments and reducing anxiety can enhance students’ readiness for senior high mathematics.</w:t>
      </w:r>
    </w:p>
    <w:p>
      <w:pPr>
        <w:pStyle w:val="BodyText"/>
        <w:spacing w:before="2"/>
      </w:pPr>
    </w:p>
    <w:p>
      <w:pPr>
        <w:pStyle w:val="BodyText"/>
        <w:spacing w:line="276" w:lineRule="auto" w:before="1"/>
        <w:ind w:left="360" w:right="1077" w:firstLine="719"/>
        <w:jc w:val="both"/>
      </w:pPr>
      <w:r>
        <w:rPr>
          <w:rFonts w:ascii="Arial" w:hAnsi="Arial"/>
          <w:b/>
          <w:i/>
        </w:rPr>
        <w:t>Synthesis</w:t>
      </w:r>
      <w:r>
        <w:rPr>
          <w:rFonts w:ascii="Arial" w:hAnsi="Arial"/>
          <w:b/>
          <w:i/>
          <w:spacing w:val="-17"/>
        </w:rPr>
        <w:t> </w:t>
      </w:r>
      <w:r>
        <w:rPr>
          <w:rFonts w:ascii="Arial" w:hAnsi="Arial"/>
          <w:b/>
          <w:i/>
        </w:rPr>
        <w:t>and</w:t>
      </w:r>
      <w:r>
        <w:rPr>
          <w:rFonts w:ascii="Arial" w:hAnsi="Arial"/>
          <w:b/>
          <w:i/>
          <w:spacing w:val="-17"/>
        </w:rPr>
        <w:t> </w:t>
      </w:r>
      <w:r>
        <w:rPr>
          <w:rFonts w:ascii="Arial" w:hAnsi="Arial"/>
          <w:b/>
          <w:i/>
        </w:rPr>
        <w:t>Research</w:t>
      </w:r>
      <w:r>
        <w:rPr>
          <w:rFonts w:ascii="Arial" w:hAnsi="Arial"/>
          <w:b/>
          <w:i/>
          <w:spacing w:val="-15"/>
        </w:rPr>
        <w:t> </w:t>
      </w:r>
      <w:r>
        <w:rPr>
          <w:rFonts w:ascii="Arial" w:hAnsi="Arial"/>
          <w:b/>
          <w:i/>
        </w:rPr>
        <w:t>Gap.</w:t>
      </w:r>
      <w:r>
        <w:rPr>
          <w:rFonts w:ascii="Arial" w:hAnsi="Arial"/>
          <w:b/>
          <w:i/>
          <w:spacing w:val="-17"/>
        </w:rPr>
        <w:t> </w:t>
      </w:r>
      <w:r>
        <w:rPr/>
        <w:t>The</w:t>
      </w:r>
      <w:r>
        <w:rPr>
          <w:spacing w:val="-16"/>
        </w:rPr>
        <w:t> </w:t>
      </w:r>
      <w:r>
        <w:rPr/>
        <w:t>reviewed</w:t>
      </w:r>
      <w:r>
        <w:rPr>
          <w:spacing w:val="-17"/>
        </w:rPr>
        <w:t> </w:t>
      </w:r>
      <w:r>
        <w:rPr/>
        <w:t>literature</w:t>
      </w:r>
      <w:r>
        <w:rPr>
          <w:spacing w:val="-17"/>
        </w:rPr>
        <w:t> </w:t>
      </w:r>
      <w:r>
        <w:rPr/>
        <w:t>provides</w:t>
      </w:r>
      <w:r>
        <w:rPr>
          <w:spacing w:val="-15"/>
        </w:rPr>
        <w:t> </w:t>
      </w:r>
      <w:r>
        <w:rPr/>
        <w:t>a</w:t>
      </w:r>
      <w:r>
        <w:rPr>
          <w:spacing w:val="-17"/>
        </w:rPr>
        <w:t> </w:t>
      </w:r>
      <w:r>
        <w:rPr/>
        <w:t>comprehensive understanding of the academic experiences of learners who encounter difficulties in General Mathematics. Across the major themes—conceptual and procedural understanding, cognitive demands, learning competencies, curriculum standards, domain-specific struggles, and transition challenges—a consistent pattern emerges: students’ mathematical difficulties are multidimensional, cumulative, and deeply </w:t>
      </w:r>
      <w:r>
        <w:rPr>
          <w:spacing w:val="-2"/>
        </w:rPr>
        <w:t>interconnected.</w:t>
      </w:r>
    </w:p>
    <w:p>
      <w:pPr>
        <w:pStyle w:val="BodyText"/>
        <w:spacing w:before="6"/>
      </w:pPr>
    </w:p>
    <w:p>
      <w:pPr>
        <w:pStyle w:val="BodyText"/>
        <w:spacing w:line="276" w:lineRule="auto" w:before="1"/>
        <w:ind w:left="360" w:right="1074" w:firstLine="719"/>
        <w:jc w:val="both"/>
      </w:pPr>
      <w:r>
        <w:rPr/>
        <w:t>A central theme in the literature is the critical balance between conceptual understanding and procedural fluency</w:t>
      </w:r>
      <w:r>
        <w:rPr>
          <w:rFonts w:ascii="Arial"/>
          <w:b/>
        </w:rPr>
        <w:t>. </w:t>
      </w:r>
      <w:r>
        <w:rPr/>
        <w:t>Studies consistently emphasize that meaningful mathematics learning occurs when students understand underlying concepts while also being able to execute procedures accurately. However, many learners who experience difficulty in mathematics tend to rely heavily on memorized procedures without fully understanding the concepts behind them. This imbalance leads to superficial learning, limiting their ability to apply knowledge flexibly and solve non-routine problems. Consequently,</w:t>
      </w:r>
      <w:r>
        <w:rPr>
          <w:spacing w:val="-5"/>
        </w:rPr>
        <w:t> </w:t>
      </w:r>
      <w:r>
        <w:rPr/>
        <w:t>students</w:t>
      </w:r>
      <w:r>
        <w:rPr>
          <w:spacing w:val="-6"/>
        </w:rPr>
        <w:t> </w:t>
      </w:r>
      <w:r>
        <w:rPr/>
        <w:t>struggle</w:t>
      </w:r>
      <w:r>
        <w:rPr>
          <w:spacing w:val="-8"/>
        </w:rPr>
        <w:t> </w:t>
      </w:r>
      <w:r>
        <w:rPr/>
        <w:t>to</w:t>
      </w:r>
      <w:r>
        <w:rPr>
          <w:spacing w:val="-8"/>
        </w:rPr>
        <w:t> </w:t>
      </w:r>
      <w:r>
        <w:rPr/>
        <w:t>transfer</w:t>
      </w:r>
      <w:r>
        <w:rPr>
          <w:spacing w:val="-6"/>
        </w:rPr>
        <w:t> </w:t>
      </w:r>
      <w:r>
        <w:rPr/>
        <w:t>their</w:t>
      </w:r>
      <w:r>
        <w:rPr>
          <w:spacing w:val="-2"/>
        </w:rPr>
        <w:t> </w:t>
      </w:r>
      <w:r>
        <w:rPr/>
        <w:t>learning</w:t>
      </w:r>
      <w:r>
        <w:rPr>
          <w:spacing w:val="-8"/>
        </w:rPr>
        <w:t> </w:t>
      </w:r>
      <w:r>
        <w:rPr/>
        <w:t>to</w:t>
      </w:r>
      <w:r>
        <w:rPr>
          <w:spacing w:val="-8"/>
        </w:rPr>
        <w:t> </w:t>
      </w:r>
      <w:r>
        <w:rPr/>
        <w:t>new</w:t>
      </w:r>
      <w:r>
        <w:rPr>
          <w:spacing w:val="-7"/>
        </w:rPr>
        <w:t> </w:t>
      </w:r>
      <w:r>
        <w:rPr/>
        <w:t>contexts,</w:t>
      </w:r>
      <w:r>
        <w:rPr>
          <w:spacing w:val="-5"/>
        </w:rPr>
        <w:t> </w:t>
      </w:r>
      <w:r>
        <w:rPr/>
        <w:t>which</w:t>
      </w:r>
      <w:r>
        <w:rPr>
          <w:spacing w:val="-8"/>
        </w:rPr>
        <w:t> </w:t>
      </w:r>
      <w:r>
        <w:rPr/>
        <w:t>is</w:t>
      </w:r>
      <w:r>
        <w:rPr>
          <w:spacing w:val="-2"/>
        </w:rPr>
        <w:t> </w:t>
      </w:r>
      <w:r>
        <w:rPr/>
        <w:t>a key requirement in General Mathematics.</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7" w:firstLine="719"/>
        <w:jc w:val="both"/>
      </w:pPr>
      <w:r>
        <w:rPr/>
        <w:t>Closely related to this issue is the </w:t>
      </w:r>
      <w:r>
        <w:rPr>
          <w:rFonts w:ascii="Arial" w:hAnsi="Arial"/>
          <w:b/>
        </w:rPr>
        <w:t>cognitive demand of mathematical tasks</w:t>
      </w:r>
      <w:r>
        <w:rPr/>
        <w:t>. Research</w:t>
      </w:r>
      <w:r>
        <w:rPr>
          <w:spacing w:val="-9"/>
        </w:rPr>
        <w:t> </w:t>
      </w:r>
      <w:r>
        <w:rPr/>
        <w:t>indicates</w:t>
      </w:r>
      <w:r>
        <w:rPr>
          <w:spacing w:val="-8"/>
        </w:rPr>
        <w:t> </w:t>
      </w:r>
      <w:r>
        <w:rPr/>
        <w:t>that</w:t>
      </w:r>
      <w:r>
        <w:rPr>
          <w:spacing w:val="-7"/>
        </w:rPr>
        <w:t> </w:t>
      </w:r>
      <w:r>
        <w:rPr/>
        <w:t>many</w:t>
      </w:r>
      <w:r>
        <w:rPr>
          <w:spacing w:val="-11"/>
        </w:rPr>
        <w:t> </w:t>
      </w:r>
      <w:r>
        <w:rPr/>
        <w:t>classroom</w:t>
      </w:r>
      <w:r>
        <w:rPr>
          <w:spacing w:val="-8"/>
        </w:rPr>
        <w:t> </w:t>
      </w:r>
      <w:r>
        <w:rPr/>
        <w:t>activities</w:t>
      </w:r>
      <w:r>
        <w:rPr>
          <w:spacing w:val="-8"/>
        </w:rPr>
        <w:t> </w:t>
      </w:r>
      <w:r>
        <w:rPr/>
        <w:t>and</w:t>
      </w:r>
      <w:r>
        <w:rPr>
          <w:spacing w:val="-9"/>
        </w:rPr>
        <w:t> </w:t>
      </w:r>
      <w:r>
        <w:rPr/>
        <w:t>instructional</w:t>
      </w:r>
      <w:r>
        <w:rPr>
          <w:spacing w:val="-6"/>
        </w:rPr>
        <w:t> </w:t>
      </w:r>
      <w:r>
        <w:rPr/>
        <w:t>materials</w:t>
      </w:r>
      <w:r>
        <w:rPr>
          <w:spacing w:val="-8"/>
        </w:rPr>
        <w:t> </w:t>
      </w:r>
      <w:r>
        <w:rPr/>
        <w:t>emphasize low-level tasks focused on memorization and routine procedures.</w:t>
      </w:r>
      <w:r>
        <w:rPr>
          <w:spacing w:val="-1"/>
        </w:rPr>
        <w:t> </w:t>
      </w:r>
      <w:r>
        <w:rPr/>
        <w:t>While such tasks may develop procedural skills, they do not adequately promote higher-order thinking, reasoning,</w:t>
      </w:r>
      <w:r>
        <w:rPr>
          <w:spacing w:val="-6"/>
        </w:rPr>
        <w:t> </w:t>
      </w:r>
      <w:r>
        <w:rPr/>
        <w:t>and</w:t>
      </w:r>
      <w:r>
        <w:rPr>
          <w:spacing w:val="-5"/>
        </w:rPr>
        <w:t> </w:t>
      </w:r>
      <w:r>
        <w:rPr/>
        <w:t>problem-solving.</w:t>
      </w:r>
      <w:r>
        <w:rPr>
          <w:spacing w:val="-6"/>
        </w:rPr>
        <w:t> </w:t>
      </w:r>
      <w:r>
        <w:rPr/>
        <w:t>High</w:t>
      </w:r>
      <w:r>
        <w:rPr>
          <w:spacing w:val="-5"/>
        </w:rPr>
        <w:t> </w:t>
      </w:r>
      <w:r>
        <w:rPr/>
        <w:t>cognitive</w:t>
      </w:r>
      <w:r>
        <w:rPr>
          <w:spacing w:val="-9"/>
        </w:rPr>
        <w:t> </w:t>
      </w:r>
      <w:r>
        <w:rPr/>
        <w:t>demand</w:t>
      </w:r>
      <w:r>
        <w:rPr>
          <w:spacing w:val="-9"/>
        </w:rPr>
        <w:t> </w:t>
      </w:r>
      <w:r>
        <w:rPr/>
        <w:t>tasks—those</w:t>
      </w:r>
      <w:r>
        <w:rPr>
          <w:spacing w:val="-9"/>
        </w:rPr>
        <w:t> </w:t>
      </w:r>
      <w:r>
        <w:rPr/>
        <w:t>requiring</w:t>
      </w:r>
      <w:r>
        <w:rPr>
          <w:spacing w:val="-9"/>
        </w:rPr>
        <w:t> </w:t>
      </w:r>
      <w:r>
        <w:rPr/>
        <w:t>analysis, justification, and exploration—are essential for developing deep mathematical understanding. However, the limited exposure to such tasks constrains students’ ability to engage in meaningful learning, particularly in subjects like General Mathematics that require critical thinking and real-world application.</w:t>
      </w:r>
    </w:p>
    <w:p>
      <w:pPr>
        <w:pStyle w:val="BodyText"/>
        <w:spacing w:before="4"/>
      </w:pPr>
    </w:p>
    <w:p>
      <w:pPr>
        <w:pStyle w:val="BodyText"/>
        <w:spacing w:line="276" w:lineRule="auto"/>
        <w:ind w:left="360" w:right="1079" w:firstLine="719"/>
        <w:jc w:val="both"/>
      </w:pPr>
      <w:r>
        <w:rPr/>
        <w:t>The</w:t>
      </w:r>
      <w:r>
        <w:rPr>
          <w:spacing w:val="-11"/>
        </w:rPr>
        <w:t> </w:t>
      </w:r>
      <w:r>
        <w:rPr/>
        <w:t>literature</w:t>
      </w:r>
      <w:r>
        <w:rPr>
          <w:spacing w:val="-11"/>
        </w:rPr>
        <w:t> </w:t>
      </w:r>
      <w:r>
        <w:rPr/>
        <w:t>on</w:t>
      </w:r>
      <w:r>
        <w:rPr>
          <w:spacing w:val="-9"/>
        </w:rPr>
        <w:t> </w:t>
      </w:r>
      <w:r>
        <w:rPr/>
        <w:t>Senior</w:t>
      </w:r>
      <w:r>
        <w:rPr>
          <w:spacing w:val="-9"/>
        </w:rPr>
        <w:t> </w:t>
      </w:r>
      <w:r>
        <w:rPr/>
        <w:t>High</w:t>
      </w:r>
      <w:r>
        <w:rPr>
          <w:spacing w:val="-11"/>
        </w:rPr>
        <w:t> </w:t>
      </w:r>
      <w:r>
        <w:rPr/>
        <w:t>School</w:t>
      </w:r>
      <w:r>
        <w:rPr>
          <w:spacing w:val="-10"/>
        </w:rPr>
        <w:t> </w:t>
      </w:r>
      <w:r>
        <w:rPr/>
        <w:t>mathematics</w:t>
      </w:r>
      <w:r>
        <w:rPr>
          <w:spacing w:val="-9"/>
        </w:rPr>
        <w:t> </w:t>
      </w:r>
      <w:r>
        <w:rPr/>
        <w:t>competencies</w:t>
      </w:r>
      <w:r>
        <w:rPr>
          <w:spacing w:val="-7"/>
        </w:rPr>
        <w:t> </w:t>
      </w:r>
      <w:r>
        <w:rPr/>
        <w:t>further</w:t>
      </w:r>
      <w:r>
        <w:rPr>
          <w:spacing w:val="-9"/>
        </w:rPr>
        <w:t> </w:t>
      </w:r>
      <w:r>
        <w:rPr/>
        <w:t>highlights the challenges faced by learners. The General Mathematics curriculum is designed to develop competencies in functions, financial mathematics, and logical reasoning, all of which require both conceptual understanding and analytical skills. Despite this, many students demonstrate only partial mastery of these competencies due to gaps in prerequisite knowledge and difficulty adapting to increased academic demands. These findings suggest that while the curriculum is well-designed in principle, its effectiveness is often limited by students’ readiness and the quality of instructional implementation.</w:t>
      </w:r>
    </w:p>
    <w:p>
      <w:pPr>
        <w:pStyle w:val="BodyText"/>
        <w:spacing w:before="6"/>
      </w:pPr>
    </w:p>
    <w:p>
      <w:pPr>
        <w:pStyle w:val="BodyText"/>
        <w:spacing w:line="276" w:lineRule="auto"/>
        <w:ind w:left="360" w:right="1077" w:firstLine="719"/>
        <w:jc w:val="both"/>
      </w:pPr>
      <w:r>
        <w:rPr/>
        <w:t>In relation to this, the K–12 Mathematics Curriculum Framework provides a structured foundation for developing mathematical proficiency, emphasizing not only content knowledge but also reasoning, problem-solving, and real-world application. However, studies reveal challenges in the implementation of these standards, including insufficient instructional time, lack of resources, and misalignment between curriculum goals and classroom practices. Although recent reforms such as the MATATAG curriculum aim to streamline competencies and promote deeper understanding, gaps in execution continue to affect students’ learning experiences.</w:t>
      </w:r>
    </w:p>
    <w:p>
      <w:pPr>
        <w:pStyle w:val="BodyText"/>
        <w:spacing w:before="5"/>
      </w:pPr>
    </w:p>
    <w:p>
      <w:pPr>
        <w:pStyle w:val="BodyText"/>
        <w:spacing w:line="276" w:lineRule="auto" w:before="1"/>
        <w:ind w:left="360" w:right="1075" w:firstLine="719"/>
        <w:jc w:val="both"/>
      </w:pPr>
      <w:r>
        <w:rPr/>
        <w:t>The</w:t>
      </w:r>
      <w:r>
        <w:rPr>
          <w:spacing w:val="-13"/>
        </w:rPr>
        <w:t> </w:t>
      </w:r>
      <w:r>
        <w:rPr/>
        <w:t>literature</w:t>
      </w:r>
      <w:r>
        <w:rPr>
          <w:spacing w:val="-13"/>
        </w:rPr>
        <w:t> </w:t>
      </w:r>
      <w:r>
        <w:rPr/>
        <w:t>also</w:t>
      </w:r>
      <w:r>
        <w:rPr>
          <w:spacing w:val="-13"/>
        </w:rPr>
        <w:t> </w:t>
      </w:r>
      <w:r>
        <w:rPr/>
        <w:t>highlights</w:t>
      </w:r>
      <w:r>
        <w:rPr>
          <w:spacing w:val="-8"/>
        </w:rPr>
        <w:t> </w:t>
      </w:r>
      <w:r>
        <w:rPr/>
        <w:t>specific</w:t>
      </w:r>
      <w:r>
        <w:rPr>
          <w:spacing w:val="-11"/>
        </w:rPr>
        <w:t> </w:t>
      </w:r>
      <w:r>
        <w:rPr/>
        <w:t>areas</w:t>
      </w:r>
      <w:r>
        <w:rPr>
          <w:spacing w:val="-11"/>
        </w:rPr>
        <w:t> </w:t>
      </w:r>
      <w:r>
        <w:rPr/>
        <w:t>of</w:t>
      </w:r>
      <w:r>
        <w:rPr>
          <w:spacing w:val="-10"/>
        </w:rPr>
        <w:t> </w:t>
      </w:r>
      <w:r>
        <w:rPr/>
        <w:t>difficulty</w:t>
      </w:r>
      <w:r>
        <w:rPr>
          <w:spacing w:val="-11"/>
        </w:rPr>
        <w:t> </w:t>
      </w:r>
      <w:r>
        <w:rPr/>
        <w:t>in</w:t>
      </w:r>
      <w:r>
        <w:rPr>
          <w:spacing w:val="-9"/>
        </w:rPr>
        <w:t> </w:t>
      </w:r>
      <w:r>
        <w:rPr/>
        <w:t>mathematics,</w:t>
      </w:r>
      <w:r>
        <w:rPr>
          <w:spacing w:val="-10"/>
        </w:rPr>
        <w:t> </w:t>
      </w:r>
      <w:r>
        <w:rPr/>
        <w:t>particularly in algebra, functions, statistics, and problem-solving. These domains require abstract thinking, representation skills, and the ability to interpret and apply mathematical concepts. Students commonly struggle with translating problems into mathematical expressions, interpreting graphs, analyzing data, and solving complex problems. These difficulties are often rooted in weak foundational skills and are further compounded by factors such as mathematics anxiety, low self-efficacy, and overreliance on procedural learning. As a result, students experience persistent challenges that hinder their overall mathematical performance.</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5" w:firstLine="719"/>
        <w:jc w:val="both"/>
      </w:pPr>
      <w:r>
        <w:rPr/>
        <w:t>Another critical theme is the transition from junior high to senior high school mathematics,</w:t>
      </w:r>
      <w:r>
        <w:rPr>
          <w:spacing w:val="-11"/>
        </w:rPr>
        <w:t> </w:t>
      </w:r>
      <w:r>
        <w:rPr/>
        <w:t>which</w:t>
      </w:r>
      <w:r>
        <w:rPr>
          <w:spacing w:val="-14"/>
        </w:rPr>
        <w:t> </w:t>
      </w:r>
      <w:r>
        <w:rPr/>
        <w:t>represents</w:t>
      </w:r>
      <w:r>
        <w:rPr>
          <w:spacing w:val="-12"/>
        </w:rPr>
        <w:t> </w:t>
      </w:r>
      <w:r>
        <w:rPr/>
        <w:t>a</w:t>
      </w:r>
      <w:r>
        <w:rPr>
          <w:spacing w:val="-14"/>
        </w:rPr>
        <w:t> </w:t>
      </w:r>
      <w:r>
        <w:rPr/>
        <w:t>significant</w:t>
      </w:r>
      <w:r>
        <w:rPr>
          <w:spacing w:val="-11"/>
        </w:rPr>
        <w:t> </w:t>
      </w:r>
      <w:r>
        <w:rPr/>
        <w:t>turning</w:t>
      </w:r>
      <w:r>
        <w:rPr>
          <w:spacing w:val="-14"/>
        </w:rPr>
        <w:t> </w:t>
      </w:r>
      <w:r>
        <w:rPr/>
        <w:t>point</w:t>
      </w:r>
      <w:r>
        <w:rPr>
          <w:spacing w:val="-11"/>
        </w:rPr>
        <w:t> </w:t>
      </w:r>
      <w:r>
        <w:rPr/>
        <w:t>in</w:t>
      </w:r>
      <w:r>
        <w:rPr>
          <w:spacing w:val="-14"/>
        </w:rPr>
        <w:t> </w:t>
      </w:r>
      <w:r>
        <w:rPr/>
        <w:t>students’</w:t>
      </w:r>
      <w:r>
        <w:rPr>
          <w:spacing w:val="-13"/>
        </w:rPr>
        <w:t> </w:t>
      </w:r>
      <w:r>
        <w:rPr/>
        <w:t>academic</w:t>
      </w:r>
      <w:r>
        <w:rPr>
          <w:spacing w:val="-12"/>
        </w:rPr>
        <w:t> </w:t>
      </w:r>
      <w:r>
        <w:rPr/>
        <w:t>journeys. This</w:t>
      </w:r>
      <w:r>
        <w:rPr>
          <w:spacing w:val="-17"/>
        </w:rPr>
        <w:t> </w:t>
      </w:r>
      <w:r>
        <w:rPr/>
        <w:t>transition</w:t>
      </w:r>
      <w:r>
        <w:rPr>
          <w:spacing w:val="-17"/>
        </w:rPr>
        <w:t> </w:t>
      </w:r>
      <w:r>
        <w:rPr/>
        <w:t>is</w:t>
      </w:r>
      <w:r>
        <w:rPr>
          <w:spacing w:val="-16"/>
        </w:rPr>
        <w:t> </w:t>
      </w:r>
      <w:r>
        <w:rPr/>
        <w:t>characterized</w:t>
      </w:r>
      <w:r>
        <w:rPr>
          <w:spacing w:val="-17"/>
        </w:rPr>
        <w:t> </w:t>
      </w:r>
      <w:r>
        <w:rPr/>
        <w:t>by</w:t>
      </w:r>
      <w:r>
        <w:rPr>
          <w:spacing w:val="-17"/>
        </w:rPr>
        <w:t> </w:t>
      </w:r>
      <w:r>
        <w:rPr/>
        <w:t>increased</w:t>
      </w:r>
      <w:r>
        <w:rPr>
          <w:spacing w:val="-17"/>
        </w:rPr>
        <w:t> </w:t>
      </w:r>
      <w:r>
        <w:rPr/>
        <w:t>cognitive</w:t>
      </w:r>
      <w:r>
        <w:rPr>
          <w:spacing w:val="-16"/>
        </w:rPr>
        <w:t> </w:t>
      </w:r>
      <w:r>
        <w:rPr/>
        <w:t>demands,</w:t>
      </w:r>
      <w:r>
        <w:rPr>
          <w:spacing w:val="-17"/>
        </w:rPr>
        <w:t> </w:t>
      </w:r>
      <w:r>
        <w:rPr/>
        <w:t>a</w:t>
      </w:r>
      <w:r>
        <w:rPr>
          <w:spacing w:val="-17"/>
        </w:rPr>
        <w:t> </w:t>
      </w:r>
      <w:r>
        <w:rPr/>
        <w:t>shift</w:t>
      </w:r>
      <w:r>
        <w:rPr>
          <w:spacing w:val="-16"/>
        </w:rPr>
        <w:t> </w:t>
      </w:r>
      <w:r>
        <w:rPr/>
        <w:t>toward</w:t>
      </w:r>
      <w:r>
        <w:rPr>
          <w:spacing w:val="-17"/>
        </w:rPr>
        <w:t> </w:t>
      </w:r>
      <w:r>
        <w:rPr/>
        <w:t>conceptual and analytical learning, and higher expectations for independent problem-solving. However,</w:t>
      </w:r>
      <w:r>
        <w:rPr>
          <w:spacing w:val="-17"/>
        </w:rPr>
        <w:t> </w:t>
      </w:r>
      <w:r>
        <w:rPr/>
        <w:t>many</w:t>
      </w:r>
      <w:r>
        <w:rPr>
          <w:spacing w:val="-17"/>
        </w:rPr>
        <w:t> </w:t>
      </w:r>
      <w:r>
        <w:rPr/>
        <w:t>students</w:t>
      </w:r>
      <w:r>
        <w:rPr>
          <w:spacing w:val="-16"/>
        </w:rPr>
        <w:t> </w:t>
      </w:r>
      <w:r>
        <w:rPr/>
        <w:t>enter</w:t>
      </w:r>
      <w:r>
        <w:rPr>
          <w:spacing w:val="-17"/>
        </w:rPr>
        <w:t> </w:t>
      </w:r>
      <w:r>
        <w:rPr/>
        <w:t>senior</w:t>
      </w:r>
      <w:r>
        <w:rPr>
          <w:spacing w:val="-17"/>
        </w:rPr>
        <w:t> </w:t>
      </w:r>
      <w:r>
        <w:rPr/>
        <w:t>high</w:t>
      </w:r>
      <w:r>
        <w:rPr>
          <w:spacing w:val="-17"/>
        </w:rPr>
        <w:t> </w:t>
      </w:r>
      <w:r>
        <w:rPr/>
        <w:t>school</w:t>
      </w:r>
      <w:r>
        <w:rPr>
          <w:spacing w:val="-16"/>
        </w:rPr>
        <w:t> </w:t>
      </w:r>
      <w:r>
        <w:rPr/>
        <w:t>with</w:t>
      </w:r>
      <w:r>
        <w:rPr>
          <w:spacing w:val="-17"/>
        </w:rPr>
        <w:t> </w:t>
      </w:r>
      <w:r>
        <w:rPr/>
        <w:t>insufficient</w:t>
      </w:r>
      <w:r>
        <w:rPr>
          <w:spacing w:val="-17"/>
        </w:rPr>
        <w:t> </w:t>
      </w:r>
      <w:r>
        <w:rPr/>
        <w:t>mastery</w:t>
      </w:r>
      <w:r>
        <w:rPr>
          <w:spacing w:val="-16"/>
        </w:rPr>
        <w:t> </w:t>
      </w:r>
      <w:r>
        <w:rPr/>
        <w:t>of</w:t>
      </w:r>
      <w:r>
        <w:rPr>
          <w:spacing w:val="-17"/>
        </w:rPr>
        <w:t> </w:t>
      </w:r>
      <w:r>
        <w:rPr/>
        <w:t>foundational skills,</w:t>
      </w:r>
      <w:r>
        <w:rPr>
          <w:spacing w:val="-1"/>
        </w:rPr>
        <w:t> </w:t>
      </w:r>
      <w:r>
        <w:rPr/>
        <w:t>leading</w:t>
      </w:r>
      <w:r>
        <w:rPr>
          <w:spacing w:val="-4"/>
        </w:rPr>
        <w:t> </w:t>
      </w:r>
      <w:r>
        <w:rPr/>
        <w:t>to</w:t>
      </w:r>
      <w:r>
        <w:rPr>
          <w:spacing w:val="-4"/>
        </w:rPr>
        <w:t> </w:t>
      </w:r>
      <w:r>
        <w:rPr/>
        <w:t>a</w:t>
      </w:r>
      <w:r>
        <w:rPr>
          <w:spacing w:val="-4"/>
        </w:rPr>
        <w:t> </w:t>
      </w:r>
      <w:r>
        <w:rPr/>
        <w:t>“carry-over</w:t>
      </w:r>
      <w:r>
        <w:rPr>
          <w:spacing w:val="-2"/>
        </w:rPr>
        <w:t> </w:t>
      </w:r>
      <w:r>
        <w:rPr/>
        <w:t>effect”</w:t>
      </w:r>
      <w:r>
        <w:rPr>
          <w:spacing w:val="-2"/>
        </w:rPr>
        <w:t> </w:t>
      </w:r>
      <w:r>
        <w:rPr/>
        <w:t>of</w:t>
      </w:r>
      <w:r>
        <w:rPr>
          <w:spacing w:val="-1"/>
        </w:rPr>
        <w:t> </w:t>
      </w:r>
      <w:r>
        <w:rPr/>
        <w:t>learning</w:t>
      </w:r>
      <w:r>
        <w:rPr>
          <w:spacing w:val="-4"/>
        </w:rPr>
        <w:t> </w:t>
      </w:r>
      <w:r>
        <w:rPr/>
        <w:t>gaps.</w:t>
      </w:r>
      <w:r>
        <w:rPr>
          <w:spacing w:val="-1"/>
        </w:rPr>
        <w:t> </w:t>
      </w:r>
      <w:r>
        <w:rPr/>
        <w:t>In addition,</w:t>
      </w:r>
      <w:r>
        <w:rPr>
          <w:spacing w:val="-1"/>
        </w:rPr>
        <w:t> </w:t>
      </w:r>
      <w:r>
        <w:rPr/>
        <w:t>the</w:t>
      </w:r>
      <w:r>
        <w:rPr>
          <w:spacing w:val="-4"/>
        </w:rPr>
        <w:t> </w:t>
      </w:r>
      <w:r>
        <w:rPr/>
        <w:t>transition</w:t>
      </w:r>
      <w:r>
        <w:rPr>
          <w:spacing w:val="-4"/>
        </w:rPr>
        <w:t> </w:t>
      </w:r>
      <w:r>
        <w:rPr/>
        <w:t>period is associated</w:t>
      </w:r>
      <w:r>
        <w:rPr>
          <w:spacing w:val="-17"/>
        </w:rPr>
        <w:t> </w:t>
      </w:r>
      <w:r>
        <w:rPr/>
        <w:t>with</w:t>
      </w:r>
      <w:r>
        <w:rPr>
          <w:spacing w:val="-17"/>
        </w:rPr>
        <w:t> </w:t>
      </w:r>
      <w:r>
        <w:rPr/>
        <w:t>a</w:t>
      </w:r>
      <w:r>
        <w:rPr>
          <w:spacing w:val="-16"/>
        </w:rPr>
        <w:t> </w:t>
      </w:r>
      <w:r>
        <w:rPr/>
        <w:t>decline</w:t>
      </w:r>
      <w:r>
        <w:rPr>
          <w:spacing w:val="-17"/>
        </w:rPr>
        <w:t> </w:t>
      </w:r>
      <w:r>
        <w:rPr/>
        <w:t>in</w:t>
      </w:r>
      <w:r>
        <w:rPr>
          <w:spacing w:val="-17"/>
        </w:rPr>
        <w:t> </w:t>
      </w:r>
      <w:r>
        <w:rPr/>
        <w:t>students’</w:t>
      </w:r>
      <w:r>
        <w:rPr>
          <w:spacing w:val="-17"/>
        </w:rPr>
        <w:t> </w:t>
      </w:r>
      <w:r>
        <w:rPr/>
        <w:t>confidence</w:t>
      </w:r>
      <w:r>
        <w:rPr>
          <w:spacing w:val="-16"/>
        </w:rPr>
        <w:t> </w:t>
      </w:r>
      <w:r>
        <w:rPr/>
        <w:t>and</w:t>
      </w:r>
      <w:r>
        <w:rPr>
          <w:spacing w:val="-17"/>
        </w:rPr>
        <w:t> </w:t>
      </w:r>
      <w:r>
        <w:rPr/>
        <w:t>an</w:t>
      </w:r>
      <w:r>
        <w:rPr>
          <w:spacing w:val="-17"/>
        </w:rPr>
        <w:t> </w:t>
      </w:r>
      <w:r>
        <w:rPr/>
        <w:t>increase</w:t>
      </w:r>
      <w:r>
        <w:rPr>
          <w:spacing w:val="-16"/>
        </w:rPr>
        <w:t> </w:t>
      </w:r>
      <w:r>
        <w:rPr/>
        <w:t>in</w:t>
      </w:r>
      <w:r>
        <w:rPr>
          <w:spacing w:val="-17"/>
        </w:rPr>
        <w:t> </w:t>
      </w:r>
      <w:r>
        <w:rPr/>
        <w:t>mathematics</w:t>
      </w:r>
      <w:r>
        <w:rPr>
          <w:spacing w:val="-17"/>
        </w:rPr>
        <w:t> </w:t>
      </w:r>
      <w:r>
        <w:rPr/>
        <w:t>anxiety, both of which negatively impact learning outcomes. Differences in instructional approaches</w:t>
      </w:r>
      <w:r>
        <w:rPr>
          <w:spacing w:val="-17"/>
        </w:rPr>
        <w:t> </w:t>
      </w:r>
      <w:r>
        <w:rPr/>
        <w:t>and</w:t>
      </w:r>
      <w:r>
        <w:rPr>
          <w:spacing w:val="-17"/>
        </w:rPr>
        <w:t> </w:t>
      </w:r>
      <w:r>
        <w:rPr/>
        <w:t>learning</w:t>
      </w:r>
      <w:r>
        <w:rPr>
          <w:spacing w:val="-16"/>
        </w:rPr>
        <w:t> </w:t>
      </w:r>
      <w:r>
        <w:rPr/>
        <w:t>environments</w:t>
      </w:r>
      <w:r>
        <w:rPr>
          <w:spacing w:val="-17"/>
        </w:rPr>
        <w:t> </w:t>
      </w:r>
      <w:r>
        <w:rPr/>
        <w:t>further</w:t>
      </w:r>
      <w:r>
        <w:rPr>
          <w:spacing w:val="-17"/>
        </w:rPr>
        <w:t> </w:t>
      </w:r>
      <w:r>
        <w:rPr/>
        <w:t>complicate</w:t>
      </w:r>
      <w:r>
        <w:rPr>
          <w:spacing w:val="-17"/>
        </w:rPr>
        <w:t> </w:t>
      </w:r>
      <w:r>
        <w:rPr/>
        <w:t>this</w:t>
      </w:r>
      <w:r>
        <w:rPr>
          <w:spacing w:val="-16"/>
        </w:rPr>
        <w:t> </w:t>
      </w:r>
      <w:r>
        <w:rPr/>
        <w:t>transition,</w:t>
      </w:r>
      <w:r>
        <w:rPr>
          <w:spacing w:val="-17"/>
        </w:rPr>
        <w:t> </w:t>
      </w:r>
      <w:r>
        <w:rPr/>
        <w:t>making</w:t>
      </w:r>
      <w:r>
        <w:rPr>
          <w:spacing w:val="-17"/>
        </w:rPr>
        <w:t> </w:t>
      </w:r>
      <w:r>
        <w:rPr/>
        <w:t>it</w:t>
      </w:r>
      <w:r>
        <w:rPr>
          <w:spacing w:val="-16"/>
        </w:rPr>
        <w:t> </w:t>
      </w:r>
      <w:r>
        <w:rPr/>
        <w:t>difficult for students to adjust successfully.</w:t>
      </w:r>
    </w:p>
    <w:p>
      <w:pPr>
        <w:pStyle w:val="BodyText"/>
        <w:spacing w:before="7"/>
      </w:pPr>
    </w:p>
    <w:p>
      <w:pPr>
        <w:pStyle w:val="BodyText"/>
        <w:spacing w:line="276" w:lineRule="auto"/>
        <w:ind w:left="360" w:right="1079" w:firstLine="719"/>
        <w:jc w:val="both"/>
      </w:pPr>
      <w:r>
        <w:rPr/>
        <w:t>Overall, the reviewed studies suggest that students’ struggles in General Mathematics cannot be attributed to a single factor. Instead, these difficulties arise from the interaction of cognitive, instructional, and affective factors. Weak foundational knowledge,</w:t>
      </w:r>
      <w:r>
        <w:rPr>
          <w:spacing w:val="-7"/>
        </w:rPr>
        <w:t> </w:t>
      </w:r>
      <w:r>
        <w:rPr/>
        <w:t>low</w:t>
      </w:r>
      <w:r>
        <w:rPr>
          <w:spacing w:val="-6"/>
        </w:rPr>
        <w:t> </w:t>
      </w:r>
      <w:r>
        <w:rPr/>
        <w:t>exposure</w:t>
      </w:r>
      <w:r>
        <w:rPr>
          <w:spacing w:val="-10"/>
        </w:rPr>
        <w:t> </w:t>
      </w:r>
      <w:r>
        <w:rPr/>
        <w:t>to</w:t>
      </w:r>
      <w:r>
        <w:rPr>
          <w:spacing w:val="-10"/>
        </w:rPr>
        <w:t> </w:t>
      </w:r>
      <w:r>
        <w:rPr/>
        <w:t>high-level</w:t>
      </w:r>
      <w:r>
        <w:rPr>
          <w:spacing w:val="-9"/>
        </w:rPr>
        <w:t> </w:t>
      </w:r>
      <w:r>
        <w:rPr/>
        <w:t>cognitive</w:t>
      </w:r>
      <w:r>
        <w:rPr>
          <w:spacing w:val="-10"/>
        </w:rPr>
        <w:t> </w:t>
      </w:r>
      <w:r>
        <w:rPr/>
        <w:t>tasks,</w:t>
      </w:r>
      <w:r>
        <w:rPr>
          <w:spacing w:val="-7"/>
        </w:rPr>
        <w:t> </w:t>
      </w:r>
      <w:r>
        <w:rPr/>
        <w:t>misalignment</w:t>
      </w:r>
      <w:r>
        <w:rPr>
          <w:spacing w:val="-7"/>
        </w:rPr>
        <w:t> </w:t>
      </w:r>
      <w:r>
        <w:rPr/>
        <w:t>between</w:t>
      </w:r>
      <w:r>
        <w:rPr>
          <w:spacing w:val="-10"/>
        </w:rPr>
        <w:t> </w:t>
      </w:r>
      <w:r>
        <w:rPr/>
        <w:t>curriculum and instruction, and negative emotional experiences collectively contribute to students’ challenges in learning mathematics.</w:t>
      </w:r>
    </w:p>
    <w:p>
      <w:pPr>
        <w:pStyle w:val="BodyText"/>
        <w:spacing w:before="4"/>
      </w:pPr>
    </w:p>
    <w:p>
      <w:pPr>
        <w:pStyle w:val="BodyText"/>
        <w:spacing w:line="276" w:lineRule="auto"/>
        <w:ind w:left="360" w:right="1078" w:firstLine="719"/>
        <w:jc w:val="both"/>
      </w:pPr>
      <w:r>
        <w:rPr/>
        <w:t>Despite the breadth of existing research, several gaps remain. First, while many </w:t>
      </w:r>
      <w:r>
        <w:rPr>
          <w:spacing w:val="-2"/>
        </w:rPr>
        <w:t>studies</w:t>
      </w:r>
      <w:r>
        <w:rPr>
          <w:spacing w:val="-6"/>
        </w:rPr>
        <w:t> </w:t>
      </w:r>
      <w:r>
        <w:rPr>
          <w:spacing w:val="-2"/>
        </w:rPr>
        <w:t>examine</w:t>
      </w:r>
      <w:r>
        <w:rPr>
          <w:spacing w:val="-8"/>
        </w:rPr>
        <w:t> </w:t>
      </w:r>
      <w:r>
        <w:rPr>
          <w:spacing w:val="-2"/>
        </w:rPr>
        <w:t>specific</w:t>
      </w:r>
      <w:r>
        <w:rPr>
          <w:spacing w:val="-6"/>
        </w:rPr>
        <w:t> </w:t>
      </w:r>
      <w:r>
        <w:rPr>
          <w:spacing w:val="-2"/>
        </w:rPr>
        <w:t>difficulties</w:t>
      </w:r>
      <w:r>
        <w:rPr>
          <w:spacing w:val="-6"/>
        </w:rPr>
        <w:t> </w:t>
      </w:r>
      <w:r>
        <w:rPr>
          <w:spacing w:val="-2"/>
        </w:rPr>
        <w:t>in</w:t>
      </w:r>
      <w:r>
        <w:rPr>
          <w:spacing w:val="-8"/>
        </w:rPr>
        <w:t> </w:t>
      </w:r>
      <w:r>
        <w:rPr>
          <w:spacing w:val="-2"/>
        </w:rPr>
        <w:t>mathematics,</w:t>
      </w:r>
      <w:r>
        <w:rPr>
          <w:spacing w:val="-4"/>
        </w:rPr>
        <w:t> </w:t>
      </w:r>
      <w:r>
        <w:rPr>
          <w:spacing w:val="-2"/>
        </w:rPr>
        <w:t>there</w:t>
      </w:r>
      <w:r>
        <w:rPr>
          <w:spacing w:val="-8"/>
        </w:rPr>
        <w:t> </w:t>
      </w:r>
      <w:r>
        <w:rPr>
          <w:spacing w:val="-2"/>
        </w:rPr>
        <w:t>is</w:t>
      </w:r>
      <w:r>
        <w:rPr>
          <w:spacing w:val="-6"/>
        </w:rPr>
        <w:t> </w:t>
      </w:r>
      <w:r>
        <w:rPr>
          <w:spacing w:val="-2"/>
        </w:rPr>
        <w:t>limited</w:t>
      </w:r>
      <w:r>
        <w:rPr>
          <w:spacing w:val="-8"/>
        </w:rPr>
        <w:t> </w:t>
      </w:r>
      <w:r>
        <w:rPr>
          <w:spacing w:val="-2"/>
        </w:rPr>
        <w:t>research</w:t>
      </w:r>
      <w:r>
        <w:rPr>
          <w:spacing w:val="-3"/>
        </w:rPr>
        <w:t> </w:t>
      </w:r>
      <w:r>
        <w:rPr>
          <w:spacing w:val="-2"/>
        </w:rPr>
        <w:t>that captures </w:t>
      </w:r>
      <w:r>
        <w:rPr/>
        <w:t>the holistic academic journey of learners experiencing difficulty, particularly through qualitative</w:t>
      </w:r>
      <w:r>
        <w:rPr>
          <w:spacing w:val="-1"/>
        </w:rPr>
        <w:t> </w:t>
      </w:r>
      <w:r>
        <w:rPr/>
        <w:t>approaches such</w:t>
      </w:r>
      <w:r>
        <w:rPr>
          <w:spacing w:val="-1"/>
        </w:rPr>
        <w:t> </w:t>
      </w:r>
      <w:r>
        <w:rPr/>
        <w:t>as narrative</w:t>
      </w:r>
      <w:r>
        <w:rPr>
          <w:spacing w:val="-1"/>
        </w:rPr>
        <w:t> </w:t>
      </w:r>
      <w:r>
        <w:rPr/>
        <w:t>inquiry. Most existing studies focus on</w:t>
      </w:r>
      <w:r>
        <w:rPr>
          <w:spacing w:val="-1"/>
        </w:rPr>
        <w:t> </w:t>
      </w:r>
      <w:r>
        <w:rPr/>
        <w:t>isolated variables</w:t>
      </w:r>
      <w:r>
        <w:rPr>
          <w:spacing w:val="-17"/>
        </w:rPr>
        <w:t> </w:t>
      </w:r>
      <w:r>
        <w:rPr/>
        <w:t>(e.g.,</w:t>
      </w:r>
      <w:r>
        <w:rPr>
          <w:spacing w:val="-17"/>
        </w:rPr>
        <w:t> </w:t>
      </w:r>
      <w:r>
        <w:rPr/>
        <w:t>achievement,</w:t>
      </w:r>
      <w:r>
        <w:rPr>
          <w:spacing w:val="-16"/>
        </w:rPr>
        <w:t> </w:t>
      </w:r>
      <w:r>
        <w:rPr/>
        <w:t>anxiety,</w:t>
      </w:r>
      <w:r>
        <w:rPr>
          <w:spacing w:val="-17"/>
        </w:rPr>
        <w:t> </w:t>
      </w:r>
      <w:r>
        <w:rPr/>
        <w:t>or</w:t>
      </w:r>
      <w:r>
        <w:rPr>
          <w:spacing w:val="-17"/>
        </w:rPr>
        <w:t> </w:t>
      </w:r>
      <w:r>
        <w:rPr/>
        <w:t>specific</w:t>
      </w:r>
      <w:r>
        <w:rPr>
          <w:spacing w:val="-17"/>
        </w:rPr>
        <w:t> </w:t>
      </w:r>
      <w:r>
        <w:rPr/>
        <w:t>competencies)</w:t>
      </w:r>
      <w:r>
        <w:rPr>
          <w:spacing w:val="-16"/>
        </w:rPr>
        <w:t> </w:t>
      </w:r>
      <w:r>
        <w:rPr/>
        <w:t>rather</w:t>
      </w:r>
      <w:r>
        <w:rPr>
          <w:spacing w:val="-17"/>
        </w:rPr>
        <w:t> </w:t>
      </w:r>
      <w:r>
        <w:rPr/>
        <w:t>than</w:t>
      </w:r>
      <w:r>
        <w:rPr>
          <w:spacing w:val="-17"/>
        </w:rPr>
        <w:t> </w:t>
      </w:r>
      <w:r>
        <w:rPr/>
        <w:t>exploring</w:t>
      </w:r>
      <w:r>
        <w:rPr>
          <w:spacing w:val="-16"/>
        </w:rPr>
        <w:t> </w:t>
      </w:r>
      <w:r>
        <w:rPr/>
        <w:t>how these factors interact over time in shaping students’ experiences.</w:t>
      </w:r>
    </w:p>
    <w:p>
      <w:pPr>
        <w:pStyle w:val="BodyText"/>
        <w:spacing w:before="4"/>
      </w:pPr>
    </w:p>
    <w:p>
      <w:pPr>
        <w:pStyle w:val="BodyText"/>
        <w:spacing w:line="276" w:lineRule="auto"/>
        <w:ind w:left="360" w:right="1076" w:firstLine="719"/>
        <w:jc w:val="both"/>
      </w:pPr>
      <w:r>
        <w:rPr/>
        <w:t>Second,</w:t>
      </w:r>
      <w:r>
        <w:rPr>
          <w:spacing w:val="-8"/>
        </w:rPr>
        <w:t> </w:t>
      </w:r>
      <w:r>
        <w:rPr/>
        <w:t>there</w:t>
      </w:r>
      <w:r>
        <w:rPr>
          <w:spacing w:val="-11"/>
        </w:rPr>
        <w:t> </w:t>
      </w:r>
      <w:r>
        <w:rPr/>
        <w:t>is</w:t>
      </w:r>
      <w:r>
        <w:rPr>
          <w:spacing w:val="-9"/>
        </w:rPr>
        <w:t> </w:t>
      </w:r>
      <w:r>
        <w:rPr/>
        <w:t>a</w:t>
      </w:r>
      <w:r>
        <w:rPr>
          <w:spacing w:val="-11"/>
        </w:rPr>
        <w:t> </w:t>
      </w:r>
      <w:r>
        <w:rPr/>
        <w:t>lack</w:t>
      </w:r>
      <w:r>
        <w:rPr>
          <w:spacing w:val="-9"/>
        </w:rPr>
        <w:t> </w:t>
      </w:r>
      <w:r>
        <w:rPr/>
        <w:t>of</w:t>
      </w:r>
      <w:r>
        <w:rPr>
          <w:spacing w:val="-11"/>
        </w:rPr>
        <w:t> </w:t>
      </w:r>
      <w:r>
        <w:rPr/>
        <w:t>context-specific</w:t>
      </w:r>
      <w:r>
        <w:rPr>
          <w:spacing w:val="-9"/>
        </w:rPr>
        <w:t> </w:t>
      </w:r>
      <w:r>
        <w:rPr/>
        <w:t>research</w:t>
      </w:r>
      <w:r>
        <w:rPr>
          <w:spacing w:val="-11"/>
        </w:rPr>
        <w:t> </w:t>
      </w:r>
      <w:r>
        <w:rPr/>
        <w:t>that</w:t>
      </w:r>
      <w:r>
        <w:rPr>
          <w:spacing w:val="-8"/>
        </w:rPr>
        <w:t> </w:t>
      </w:r>
      <w:r>
        <w:rPr/>
        <w:t>examines</w:t>
      </w:r>
      <w:r>
        <w:rPr>
          <w:spacing w:val="-9"/>
        </w:rPr>
        <w:t> </w:t>
      </w:r>
      <w:r>
        <w:rPr/>
        <w:t>how</w:t>
      </w:r>
      <w:r>
        <w:rPr>
          <w:spacing w:val="-10"/>
        </w:rPr>
        <w:t> </w:t>
      </w:r>
      <w:r>
        <w:rPr/>
        <w:t>students</w:t>
      </w:r>
      <w:r>
        <w:rPr>
          <w:spacing w:val="-9"/>
        </w:rPr>
        <w:t> </w:t>
      </w:r>
      <w:r>
        <w:rPr/>
        <w:t>in the</w:t>
      </w:r>
      <w:r>
        <w:rPr>
          <w:spacing w:val="-11"/>
        </w:rPr>
        <w:t> </w:t>
      </w:r>
      <w:r>
        <w:rPr/>
        <w:t>Philippine</w:t>
      </w:r>
      <w:r>
        <w:rPr>
          <w:spacing w:val="-11"/>
        </w:rPr>
        <w:t> </w:t>
      </w:r>
      <w:r>
        <w:rPr/>
        <w:t>Senior</w:t>
      </w:r>
      <w:r>
        <w:rPr>
          <w:spacing w:val="-10"/>
        </w:rPr>
        <w:t> </w:t>
      </w:r>
      <w:r>
        <w:rPr/>
        <w:t>High</w:t>
      </w:r>
      <w:r>
        <w:rPr>
          <w:spacing w:val="-11"/>
        </w:rPr>
        <w:t> </w:t>
      </w:r>
      <w:r>
        <w:rPr/>
        <w:t>School</w:t>
      </w:r>
      <w:r>
        <w:rPr>
          <w:spacing w:val="-11"/>
        </w:rPr>
        <w:t> </w:t>
      </w:r>
      <w:r>
        <w:rPr/>
        <w:t>setting</w:t>
      </w:r>
      <w:r>
        <w:rPr>
          <w:spacing w:val="-8"/>
        </w:rPr>
        <w:t> </w:t>
      </w:r>
      <w:r>
        <w:rPr/>
        <w:t>navigate</w:t>
      </w:r>
      <w:r>
        <w:rPr>
          <w:spacing w:val="-11"/>
        </w:rPr>
        <w:t> </w:t>
      </w:r>
      <w:r>
        <w:rPr/>
        <w:t>the</w:t>
      </w:r>
      <w:r>
        <w:rPr>
          <w:spacing w:val="-11"/>
        </w:rPr>
        <w:t> </w:t>
      </w:r>
      <w:r>
        <w:rPr/>
        <w:t>transition</w:t>
      </w:r>
      <w:r>
        <w:rPr>
          <w:spacing w:val="-11"/>
        </w:rPr>
        <w:t> </w:t>
      </w:r>
      <w:r>
        <w:rPr/>
        <w:t>to</w:t>
      </w:r>
      <w:r>
        <w:rPr>
          <w:spacing w:val="-11"/>
        </w:rPr>
        <w:t> </w:t>
      </w:r>
      <w:r>
        <w:rPr/>
        <w:t>General</w:t>
      </w:r>
      <w:r>
        <w:rPr>
          <w:spacing w:val="-7"/>
        </w:rPr>
        <w:t> </w:t>
      </w:r>
      <w:r>
        <w:rPr/>
        <w:t>Mathematics, especially</w:t>
      </w:r>
      <w:r>
        <w:rPr>
          <w:spacing w:val="-17"/>
        </w:rPr>
        <w:t> </w:t>
      </w:r>
      <w:r>
        <w:rPr/>
        <w:t>in</w:t>
      </w:r>
      <w:r>
        <w:rPr>
          <w:spacing w:val="-17"/>
        </w:rPr>
        <w:t> </w:t>
      </w:r>
      <w:r>
        <w:rPr/>
        <w:t>relation</w:t>
      </w:r>
      <w:r>
        <w:rPr>
          <w:spacing w:val="-16"/>
        </w:rPr>
        <w:t> </w:t>
      </w:r>
      <w:r>
        <w:rPr/>
        <w:t>to</w:t>
      </w:r>
      <w:r>
        <w:rPr>
          <w:spacing w:val="-17"/>
        </w:rPr>
        <w:t> </w:t>
      </w:r>
      <w:r>
        <w:rPr/>
        <w:t>the</w:t>
      </w:r>
      <w:r>
        <w:rPr>
          <w:spacing w:val="-17"/>
        </w:rPr>
        <w:t> </w:t>
      </w:r>
      <w:r>
        <w:rPr/>
        <w:t>K–12</w:t>
      </w:r>
      <w:r>
        <w:rPr>
          <w:spacing w:val="-17"/>
        </w:rPr>
        <w:t> </w:t>
      </w:r>
      <w:r>
        <w:rPr/>
        <w:t>curriculum</w:t>
      </w:r>
      <w:r>
        <w:rPr>
          <w:spacing w:val="-16"/>
        </w:rPr>
        <w:t> </w:t>
      </w:r>
      <w:r>
        <w:rPr/>
        <w:t>reforms.</w:t>
      </w:r>
      <w:r>
        <w:rPr>
          <w:spacing w:val="-17"/>
        </w:rPr>
        <w:t> </w:t>
      </w:r>
      <w:r>
        <w:rPr/>
        <w:t>While</w:t>
      </w:r>
      <w:r>
        <w:rPr>
          <w:spacing w:val="-17"/>
        </w:rPr>
        <w:t> </w:t>
      </w:r>
      <w:r>
        <w:rPr/>
        <w:t>studies</w:t>
      </w:r>
      <w:r>
        <w:rPr>
          <w:spacing w:val="-16"/>
        </w:rPr>
        <w:t> </w:t>
      </w:r>
      <w:r>
        <w:rPr/>
        <w:t>have</w:t>
      </w:r>
      <w:r>
        <w:rPr>
          <w:spacing w:val="-17"/>
        </w:rPr>
        <w:t> </w:t>
      </w:r>
      <w:r>
        <w:rPr/>
        <w:t>identified</w:t>
      </w:r>
      <w:r>
        <w:rPr>
          <w:spacing w:val="-17"/>
        </w:rPr>
        <w:t> </w:t>
      </w:r>
      <w:r>
        <w:rPr/>
        <w:t>general challenges,</w:t>
      </w:r>
      <w:r>
        <w:rPr>
          <w:spacing w:val="-17"/>
        </w:rPr>
        <w:t> </w:t>
      </w:r>
      <w:r>
        <w:rPr/>
        <w:t>fewer</w:t>
      </w:r>
      <w:r>
        <w:rPr>
          <w:spacing w:val="-17"/>
        </w:rPr>
        <w:t> </w:t>
      </w:r>
      <w:r>
        <w:rPr/>
        <w:t>have</w:t>
      </w:r>
      <w:r>
        <w:rPr>
          <w:spacing w:val="-16"/>
        </w:rPr>
        <w:t> </w:t>
      </w:r>
      <w:r>
        <w:rPr/>
        <w:t>provided</w:t>
      </w:r>
      <w:r>
        <w:rPr>
          <w:spacing w:val="-17"/>
        </w:rPr>
        <w:t> </w:t>
      </w:r>
      <w:r>
        <w:rPr/>
        <w:t>in-depth</w:t>
      </w:r>
      <w:r>
        <w:rPr>
          <w:spacing w:val="-17"/>
        </w:rPr>
        <w:t> </w:t>
      </w:r>
      <w:r>
        <w:rPr/>
        <w:t>insights</w:t>
      </w:r>
      <w:r>
        <w:rPr>
          <w:spacing w:val="-17"/>
        </w:rPr>
        <w:t> </w:t>
      </w:r>
      <w:r>
        <w:rPr/>
        <w:t>into</w:t>
      </w:r>
      <w:r>
        <w:rPr>
          <w:spacing w:val="-16"/>
        </w:rPr>
        <w:t> </w:t>
      </w:r>
      <w:r>
        <w:rPr/>
        <w:t>students’</w:t>
      </w:r>
      <w:r>
        <w:rPr>
          <w:spacing w:val="-17"/>
        </w:rPr>
        <w:t> </w:t>
      </w:r>
      <w:r>
        <w:rPr/>
        <w:t>lived</w:t>
      </w:r>
      <w:r>
        <w:rPr>
          <w:spacing w:val="-17"/>
        </w:rPr>
        <w:t> </w:t>
      </w:r>
      <w:r>
        <w:rPr/>
        <w:t>experiences,</w:t>
      </w:r>
      <w:r>
        <w:rPr>
          <w:spacing w:val="-16"/>
        </w:rPr>
        <w:t> </w:t>
      </w:r>
      <w:r>
        <w:rPr/>
        <w:t>coping mechanisms, and personal meaning-making processes.</w:t>
      </w:r>
    </w:p>
    <w:p>
      <w:pPr>
        <w:pStyle w:val="BodyText"/>
        <w:spacing w:before="6"/>
      </w:pPr>
    </w:p>
    <w:p>
      <w:pPr>
        <w:pStyle w:val="BodyText"/>
        <w:spacing w:line="276" w:lineRule="auto"/>
        <w:ind w:left="360" w:right="1079" w:firstLine="719"/>
        <w:jc w:val="both"/>
      </w:pPr>
      <w:r>
        <w:rPr/>
        <w:t>Third, although curriculum standards and competencies are well-documented, there is limited understanding of how these are experienced by learners who struggle, particularly in terms of how instructional practices, cognitive demands, and emotional factors intersect in real classroom contexts.</w:t>
      </w:r>
    </w:p>
    <w:p>
      <w:pPr>
        <w:pStyle w:val="BodyText"/>
        <w:spacing w:before="3"/>
      </w:pPr>
    </w:p>
    <w:p>
      <w:pPr>
        <w:pStyle w:val="BodyText"/>
        <w:spacing w:line="276" w:lineRule="auto"/>
        <w:ind w:left="360" w:right="1077" w:firstLine="719"/>
        <w:jc w:val="both"/>
      </w:pPr>
      <w:r>
        <w:rPr/>
        <w:t>In</w:t>
      </w:r>
      <w:r>
        <w:rPr>
          <w:spacing w:val="-7"/>
        </w:rPr>
        <w:t> </w:t>
      </w:r>
      <w:r>
        <w:rPr/>
        <w:t>response</w:t>
      </w:r>
      <w:r>
        <w:rPr>
          <w:spacing w:val="-7"/>
        </w:rPr>
        <w:t> </w:t>
      </w:r>
      <w:r>
        <w:rPr/>
        <w:t>to</w:t>
      </w:r>
      <w:r>
        <w:rPr>
          <w:spacing w:val="-7"/>
        </w:rPr>
        <w:t> </w:t>
      </w:r>
      <w:r>
        <w:rPr/>
        <w:t>these</w:t>
      </w:r>
      <w:r>
        <w:rPr>
          <w:spacing w:val="-3"/>
        </w:rPr>
        <w:t> </w:t>
      </w:r>
      <w:r>
        <w:rPr/>
        <w:t>gaps,</w:t>
      </w:r>
      <w:r>
        <w:rPr>
          <w:spacing w:val="-4"/>
        </w:rPr>
        <w:t> </w:t>
      </w:r>
      <w:r>
        <w:rPr/>
        <w:t>the</w:t>
      </w:r>
      <w:r>
        <w:rPr>
          <w:spacing w:val="-7"/>
        </w:rPr>
        <w:t> </w:t>
      </w:r>
      <w:r>
        <w:rPr/>
        <w:t>present</w:t>
      </w:r>
      <w:r>
        <w:rPr>
          <w:spacing w:val="-4"/>
        </w:rPr>
        <w:t> </w:t>
      </w:r>
      <w:r>
        <w:rPr/>
        <w:t>study</w:t>
      </w:r>
      <w:r>
        <w:rPr>
          <w:spacing w:val="-6"/>
        </w:rPr>
        <w:t> </w:t>
      </w:r>
      <w:r>
        <w:rPr/>
        <w:t>aims</w:t>
      </w:r>
      <w:r>
        <w:rPr>
          <w:spacing w:val="-5"/>
        </w:rPr>
        <w:t> </w:t>
      </w:r>
      <w:r>
        <w:rPr/>
        <w:t>to</w:t>
      </w:r>
      <w:r>
        <w:rPr>
          <w:spacing w:val="-7"/>
        </w:rPr>
        <w:t> </w:t>
      </w:r>
      <w:r>
        <w:rPr/>
        <w:t>contribute</w:t>
      </w:r>
      <w:r>
        <w:rPr>
          <w:spacing w:val="-7"/>
        </w:rPr>
        <w:t> </w:t>
      </w:r>
      <w:r>
        <w:rPr/>
        <w:t>to</w:t>
      </w:r>
      <w:r>
        <w:rPr>
          <w:spacing w:val="-7"/>
        </w:rPr>
        <w:t> </w:t>
      </w:r>
      <w:r>
        <w:rPr/>
        <w:t>the</w:t>
      </w:r>
      <w:r>
        <w:rPr>
          <w:spacing w:val="-7"/>
        </w:rPr>
        <w:t> </w:t>
      </w:r>
      <w:r>
        <w:rPr/>
        <w:t>literature</w:t>
      </w:r>
      <w:r>
        <w:rPr>
          <w:spacing w:val="-7"/>
        </w:rPr>
        <w:t> </w:t>
      </w:r>
      <w:r>
        <w:rPr/>
        <w:t>by providing a narrative account of the academic journey of learners experiencing difficulty in General Mathematics. By focusing on students’ lived experiences, the study seeks to</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83"/>
        <w:jc w:val="both"/>
      </w:pPr>
      <w:r>
        <w:rPr/>
        <w:t>offer a deeper understanding of the challenges they face, the factors influencing their learning, and the ways in which they navigate these difficulties. This contribution is expected to inform more responsive instructional practices, support systems, and curriculum implementation strategies that address the needs of struggling learners.</w:t>
      </w:r>
    </w:p>
    <w:p>
      <w:pPr>
        <w:pStyle w:val="BodyText"/>
        <w:spacing w:after="0" w:line="276" w:lineRule="auto"/>
        <w:jc w:val="both"/>
        <w:sectPr>
          <w:pgSz w:w="12240" w:h="15840"/>
          <w:pgMar w:header="206" w:footer="0" w:top="1880" w:bottom="280" w:left="1080" w:right="360"/>
        </w:sectPr>
      </w:pPr>
    </w:p>
    <w:p>
      <w:pPr>
        <w:pStyle w:val="Heading1"/>
        <w:ind w:left="1134"/>
      </w:pPr>
      <w:r>
        <w:rPr/>
        <w:t>CHAPTER</w:t>
      </w:r>
      <w:r>
        <w:rPr>
          <w:spacing w:val="-7"/>
        </w:rPr>
        <w:t> </w:t>
      </w:r>
      <w:r>
        <w:rPr>
          <w:spacing w:val="-10"/>
        </w:rPr>
        <w:t>2</w:t>
      </w:r>
    </w:p>
    <w:p>
      <w:pPr>
        <w:spacing w:before="44"/>
        <w:ind w:left="1133" w:right="1997" w:firstLine="0"/>
        <w:jc w:val="center"/>
        <w:rPr>
          <w:rFonts w:ascii="Arial"/>
          <w:b/>
          <w:sz w:val="24"/>
        </w:rPr>
      </w:pPr>
      <w:r>
        <w:rPr>
          <w:rFonts w:ascii="Arial"/>
          <w:b/>
          <w:sz w:val="24"/>
        </w:rPr>
        <w:t>RESEARCH</w:t>
      </w:r>
      <w:r>
        <w:rPr>
          <w:rFonts w:ascii="Arial"/>
          <w:b/>
          <w:spacing w:val="-6"/>
          <w:sz w:val="24"/>
        </w:rPr>
        <w:t> </w:t>
      </w:r>
      <w:r>
        <w:rPr>
          <w:rFonts w:ascii="Arial"/>
          <w:b/>
          <w:sz w:val="24"/>
        </w:rPr>
        <w:t>DESIGN</w:t>
      </w:r>
      <w:r>
        <w:rPr>
          <w:rFonts w:ascii="Arial"/>
          <w:b/>
          <w:spacing w:val="-7"/>
          <w:sz w:val="24"/>
        </w:rPr>
        <w:t> </w:t>
      </w:r>
      <w:r>
        <w:rPr>
          <w:rFonts w:ascii="Arial"/>
          <w:b/>
          <w:sz w:val="24"/>
        </w:rPr>
        <w:t>AND</w:t>
      </w:r>
      <w:r>
        <w:rPr>
          <w:rFonts w:ascii="Arial"/>
          <w:b/>
          <w:spacing w:val="-4"/>
          <w:sz w:val="24"/>
        </w:rPr>
        <w:t> </w:t>
      </w:r>
      <w:r>
        <w:rPr>
          <w:rFonts w:ascii="Arial"/>
          <w:b/>
          <w:spacing w:val="-2"/>
          <w:sz w:val="24"/>
        </w:rPr>
        <w:t>METHODOLOGY</w:t>
      </w:r>
    </w:p>
    <w:p>
      <w:pPr>
        <w:pStyle w:val="BodyText"/>
        <w:spacing w:before="44"/>
        <w:rPr>
          <w:rFonts w:ascii="Arial"/>
          <w:b/>
        </w:rPr>
      </w:pPr>
    </w:p>
    <w:p>
      <w:pPr>
        <w:pStyle w:val="BodyText"/>
        <w:spacing w:line="276" w:lineRule="auto"/>
        <w:ind w:left="360" w:right="1084" w:firstLine="719"/>
        <w:jc w:val="both"/>
      </w:pPr>
      <w:r>
        <w:rPr/>
        <w:t>This chapter presents the research design and methodology employed in this study. It outlines the qualitative approach adopted to explore and understand the participants’</w:t>
      </w:r>
      <w:r>
        <w:rPr>
          <w:spacing w:val="-6"/>
        </w:rPr>
        <w:t> </w:t>
      </w:r>
      <w:r>
        <w:rPr/>
        <w:t>experiences,</w:t>
      </w:r>
      <w:r>
        <w:rPr>
          <w:spacing w:val="-7"/>
        </w:rPr>
        <w:t> </w:t>
      </w:r>
      <w:r>
        <w:rPr/>
        <w:t>perspectives,</w:t>
      </w:r>
      <w:r>
        <w:rPr>
          <w:spacing w:val="-7"/>
        </w:rPr>
        <w:t> </w:t>
      </w:r>
      <w:r>
        <w:rPr/>
        <w:t>and</w:t>
      </w:r>
      <w:r>
        <w:rPr>
          <w:spacing w:val="-6"/>
        </w:rPr>
        <w:t> </w:t>
      </w:r>
      <w:r>
        <w:rPr/>
        <w:t>meanings</w:t>
      </w:r>
      <w:r>
        <w:rPr>
          <w:spacing w:val="-8"/>
        </w:rPr>
        <w:t> </w:t>
      </w:r>
      <w:r>
        <w:rPr/>
        <w:t>related</w:t>
      </w:r>
      <w:r>
        <w:rPr>
          <w:spacing w:val="-10"/>
        </w:rPr>
        <w:t> </w:t>
      </w:r>
      <w:r>
        <w:rPr/>
        <w:t>to</w:t>
      </w:r>
      <w:r>
        <w:rPr>
          <w:spacing w:val="-10"/>
        </w:rPr>
        <w:t> </w:t>
      </w:r>
      <w:r>
        <w:rPr/>
        <w:t>the</w:t>
      </w:r>
      <w:r>
        <w:rPr>
          <w:spacing w:val="-10"/>
        </w:rPr>
        <w:t> </w:t>
      </w:r>
      <w:r>
        <w:rPr/>
        <w:t>phenomenon</w:t>
      </w:r>
      <w:r>
        <w:rPr>
          <w:spacing w:val="-6"/>
        </w:rPr>
        <w:t> </w:t>
      </w:r>
      <w:r>
        <w:rPr/>
        <w:t>under investigation. It describes the research design, participants of the study, sampling procedures,</w:t>
      </w:r>
      <w:r>
        <w:rPr>
          <w:spacing w:val="-5"/>
        </w:rPr>
        <w:t> </w:t>
      </w:r>
      <w:r>
        <w:rPr/>
        <w:t>data</w:t>
      </w:r>
      <w:r>
        <w:rPr>
          <w:spacing w:val="-7"/>
        </w:rPr>
        <w:t> </w:t>
      </w:r>
      <w:r>
        <w:rPr/>
        <w:t>collection</w:t>
      </w:r>
      <w:r>
        <w:rPr>
          <w:spacing w:val="-7"/>
        </w:rPr>
        <w:t> </w:t>
      </w:r>
      <w:r>
        <w:rPr/>
        <w:t>methods,</w:t>
      </w:r>
      <w:r>
        <w:rPr>
          <w:spacing w:val="-5"/>
        </w:rPr>
        <w:t> </w:t>
      </w:r>
      <w:r>
        <w:rPr/>
        <w:t>and</w:t>
      </w:r>
      <w:r>
        <w:rPr>
          <w:spacing w:val="-7"/>
        </w:rPr>
        <w:t> </w:t>
      </w:r>
      <w:r>
        <w:rPr/>
        <w:t>data</w:t>
      </w:r>
      <w:r>
        <w:rPr>
          <w:spacing w:val="-7"/>
        </w:rPr>
        <w:t> </w:t>
      </w:r>
      <w:r>
        <w:rPr/>
        <w:t>analysis</w:t>
      </w:r>
      <w:r>
        <w:rPr>
          <w:spacing w:val="-5"/>
        </w:rPr>
        <w:t> </w:t>
      </w:r>
      <w:r>
        <w:rPr/>
        <w:t>techniques.</w:t>
      </w:r>
      <w:r>
        <w:rPr>
          <w:spacing w:val="-5"/>
        </w:rPr>
        <w:t> </w:t>
      </w:r>
      <w:r>
        <w:rPr/>
        <w:t>It</w:t>
      </w:r>
      <w:r>
        <w:rPr>
          <w:spacing w:val="-5"/>
        </w:rPr>
        <w:t> </w:t>
      </w:r>
      <w:r>
        <w:rPr/>
        <w:t>also</w:t>
      </w:r>
      <w:r>
        <w:rPr>
          <w:spacing w:val="-7"/>
        </w:rPr>
        <w:t> </w:t>
      </w:r>
      <w:r>
        <w:rPr/>
        <w:t>discusses</w:t>
      </w:r>
      <w:r>
        <w:rPr>
          <w:spacing w:val="-5"/>
        </w:rPr>
        <w:t> </w:t>
      </w:r>
      <w:r>
        <w:rPr/>
        <w:t>the measures taken to ensure the credibility, dependability, and ethical integrity of the research</w:t>
      </w:r>
      <w:r>
        <w:rPr>
          <w:spacing w:val="-10"/>
        </w:rPr>
        <w:t> </w:t>
      </w:r>
      <w:r>
        <w:rPr/>
        <w:t>process.</w:t>
      </w:r>
      <w:r>
        <w:rPr>
          <w:spacing w:val="-12"/>
        </w:rPr>
        <w:t> </w:t>
      </w:r>
      <w:r>
        <w:rPr/>
        <w:t>Through</w:t>
      </w:r>
      <w:r>
        <w:rPr>
          <w:spacing w:val="-14"/>
        </w:rPr>
        <w:t> </w:t>
      </w:r>
      <w:r>
        <w:rPr/>
        <w:t>these</w:t>
      </w:r>
      <w:r>
        <w:rPr>
          <w:spacing w:val="-11"/>
        </w:rPr>
        <w:t> </w:t>
      </w:r>
      <w:r>
        <w:rPr/>
        <w:t>methodological</w:t>
      </w:r>
      <w:r>
        <w:rPr>
          <w:spacing w:val="-13"/>
        </w:rPr>
        <w:t> </w:t>
      </w:r>
      <w:r>
        <w:rPr/>
        <w:t>procedures,</w:t>
      </w:r>
      <w:r>
        <w:rPr>
          <w:spacing w:val="-12"/>
        </w:rPr>
        <w:t> </w:t>
      </w:r>
      <w:r>
        <w:rPr/>
        <w:t>the</w:t>
      </w:r>
      <w:r>
        <w:rPr>
          <w:spacing w:val="-14"/>
        </w:rPr>
        <w:t> </w:t>
      </w:r>
      <w:r>
        <w:rPr/>
        <w:t>study</w:t>
      </w:r>
      <w:r>
        <w:rPr>
          <w:spacing w:val="-12"/>
        </w:rPr>
        <w:t> </w:t>
      </w:r>
      <w:r>
        <w:rPr/>
        <w:t>aims</w:t>
      </w:r>
      <w:r>
        <w:rPr>
          <w:spacing w:val="-9"/>
        </w:rPr>
        <w:t> </w:t>
      </w:r>
      <w:r>
        <w:rPr/>
        <w:t>to</w:t>
      </w:r>
      <w:r>
        <w:rPr>
          <w:spacing w:val="-14"/>
        </w:rPr>
        <w:t> </w:t>
      </w:r>
      <w:r>
        <w:rPr/>
        <w:t>generate comprehensive</w:t>
      </w:r>
      <w:r>
        <w:rPr>
          <w:spacing w:val="-5"/>
        </w:rPr>
        <w:t> </w:t>
      </w:r>
      <w:r>
        <w:rPr/>
        <w:t>and</w:t>
      </w:r>
      <w:r>
        <w:rPr>
          <w:spacing w:val="-5"/>
        </w:rPr>
        <w:t> </w:t>
      </w:r>
      <w:r>
        <w:rPr/>
        <w:t>trustworthy</w:t>
      </w:r>
      <w:r>
        <w:rPr>
          <w:spacing w:val="-8"/>
        </w:rPr>
        <w:t> </w:t>
      </w:r>
      <w:r>
        <w:rPr/>
        <w:t>findings</w:t>
      </w:r>
      <w:r>
        <w:rPr>
          <w:spacing w:val="-3"/>
        </w:rPr>
        <w:t> </w:t>
      </w:r>
      <w:r>
        <w:rPr/>
        <w:t>that</w:t>
      </w:r>
      <w:r>
        <w:rPr>
          <w:spacing w:val="-2"/>
        </w:rPr>
        <w:t> </w:t>
      </w:r>
      <w:r>
        <w:rPr/>
        <w:t>contribute</w:t>
      </w:r>
      <w:r>
        <w:rPr>
          <w:spacing w:val="-5"/>
        </w:rPr>
        <w:t> </w:t>
      </w:r>
      <w:r>
        <w:rPr/>
        <w:t>to</w:t>
      </w:r>
      <w:r>
        <w:rPr>
          <w:spacing w:val="-5"/>
        </w:rPr>
        <w:t> </w:t>
      </w:r>
      <w:r>
        <w:rPr/>
        <w:t>a</w:t>
      </w:r>
      <w:r>
        <w:rPr>
          <w:spacing w:val="-5"/>
        </w:rPr>
        <w:t> </w:t>
      </w:r>
      <w:r>
        <w:rPr/>
        <w:t>deeper understanding</w:t>
      </w:r>
      <w:r>
        <w:rPr>
          <w:spacing w:val="-5"/>
        </w:rPr>
        <w:t> </w:t>
      </w:r>
      <w:r>
        <w:rPr/>
        <w:t>of</w:t>
      </w:r>
      <w:r>
        <w:rPr>
          <w:spacing w:val="-2"/>
        </w:rPr>
        <w:t> </w:t>
      </w:r>
      <w:r>
        <w:rPr/>
        <w:t>the research problem.</w:t>
      </w:r>
    </w:p>
    <w:p>
      <w:pPr>
        <w:pStyle w:val="BodyText"/>
        <w:spacing w:before="4"/>
      </w:pPr>
    </w:p>
    <w:p>
      <w:pPr>
        <w:pStyle w:val="Heading2"/>
        <w:spacing w:before="1"/>
      </w:pPr>
      <w:r>
        <w:rPr/>
        <w:t>Research</w:t>
      </w:r>
      <w:r>
        <w:rPr>
          <w:spacing w:val="-4"/>
        </w:rPr>
        <w:t> </w:t>
      </w:r>
      <w:r>
        <w:rPr>
          <w:spacing w:val="-2"/>
        </w:rPr>
        <w:t>Design</w:t>
      </w:r>
    </w:p>
    <w:p>
      <w:pPr>
        <w:pStyle w:val="BodyText"/>
        <w:spacing w:before="75"/>
        <w:rPr>
          <w:rFonts w:ascii="Arial"/>
          <w:b/>
        </w:rPr>
      </w:pPr>
    </w:p>
    <w:p>
      <w:pPr>
        <w:pStyle w:val="BodyText"/>
        <w:spacing w:line="276" w:lineRule="auto" w:before="1"/>
        <w:ind w:left="360" w:right="1074" w:firstLine="719"/>
        <w:jc w:val="both"/>
      </w:pPr>
      <w:r>
        <w:rPr/>
        <w:t>This study employs a qualitative narrative inquiry research design</w:t>
      </w:r>
      <w:r>
        <w:rPr>
          <w:rFonts w:ascii="Arial" w:hAnsi="Arial"/>
          <w:b/>
        </w:rPr>
        <w:t>. </w:t>
      </w:r>
      <w:r>
        <w:rPr/>
        <w:t>Narrative inquiry</w:t>
      </w:r>
      <w:r>
        <w:rPr>
          <w:spacing w:val="-7"/>
        </w:rPr>
        <w:t> </w:t>
      </w:r>
      <w:r>
        <w:rPr/>
        <w:t>is</w:t>
      </w:r>
      <w:r>
        <w:rPr>
          <w:spacing w:val="-2"/>
        </w:rPr>
        <w:t> </w:t>
      </w:r>
      <w:r>
        <w:rPr/>
        <w:t>appropriate</w:t>
      </w:r>
      <w:r>
        <w:rPr>
          <w:spacing w:val="-4"/>
        </w:rPr>
        <w:t> </w:t>
      </w:r>
      <w:r>
        <w:rPr/>
        <w:t>for</w:t>
      </w:r>
      <w:r>
        <w:rPr>
          <w:spacing w:val="-2"/>
        </w:rPr>
        <w:t> </w:t>
      </w:r>
      <w:r>
        <w:rPr/>
        <w:t>this</w:t>
      </w:r>
      <w:r>
        <w:rPr>
          <w:spacing w:val="-2"/>
        </w:rPr>
        <w:t> </w:t>
      </w:r>
      <w:r>
        <w:rPr/>
        <w:t>study</w:t>
      </w:r>
      <w:r>
        <w:rPr>
          <w:spacing w:val="-7"/>
        </w:rPr>
        <w:t> </w:t>
      </w:r>
      <w:r>
        <w:rPr/>
        <w:t>because</w:t>
      </w:r>
      <w:r>
        <w:rPr>
          <w:spacing w:val="-4"/>
        </w:rPr>
        <w:t> </w:t>
      </w:r>
      <w:r>
        <w:rPr/>
        <w:t>it</w:t>
      </w:r>
      <w:r>
        <w:rPr>
          <w:spacing w:val="-1"/>
        </w:rPr>
        <w:t> </w:t>
      </w:r>
      <w:r>
        <w:rPr/>
        <w:t>focuses</w:t>
      </w:r>
      <w:r>
        <w:rPr>
          <w:spacing w:val="-2"/>
        </w:rPr>
        <w:t> </w:t>
      </w:r>
      <w:r>
        <w:rPr/>
        <w:t>on</w:t>
      </w:r>
      <w:r>
        <w:rPr>
          <w:spacing w:val="-4"/>
        </w:rPr>
        <w:t> </w:t>
      </w:r>
      <w:r>
        <w:rPr/>
        <w:t>understanding</w:t>
      </w:r>
      <w:r>
        <w:rPr>
          <w:spacing w:val="-4"/>
        </w:rPr>
        <w:t> </w:t>
      </w:r>
      <w:r>
        <w:rPr/>
        <w:t>and</w:t>
      </w:r>
      <w:r>
        <w:rPr>
          <w:spacing w:val="-4"/>
        </w:rPr>
        <w:t> </w:t>
      </w:r>
      <w:r>
        <w:rPr/>
        <w:t>interpreting the lived experiences of individuals through their stories. Consistent with Creswell's (2013)</w:t>
      </w:r>
      <w:r>
        <w:rPr>
          <w:spacing w:val="-3"/>
        </w:rPr>
        <w:t> </w:t>
      </w:r>
      <w:r>
        <w:rPr/>
        <w:t>recommendation</w:t>
      </w:r>
      <w:r>
        <w:rPr>
          <w:spacing w:val="-5"/>
        </w:rPr>
        <w:t> </w:t>
      </w:r>
      <w:r>
        <w:rPr/>
        <w:t>that</w:t>
      </w:r>
      <w:r>
        <w:rPr>
          <w:spacing w:val="-2"/>
        </w:rPr>
        <w:t> </w:t>
      </w:r>
      <w:r>
        <w:rPr/>
        <w:t>narrative</w:t>
      </w:r>
      <w:r>
        <w:rPr>
          <w:spacing w:val="-5"/>
        </w:rPr>
        <w:t> </w:t>
      </w:r>
      <w:r>
        <w:rPr/>
        <w:t>research</w:t>
      </w:r>
      <w:r>
        <w:rPr>
          <w:spacing w:val="-5"/>
        </w:rPr>
        <w:t> </w:t>
      </w:r>
      <w:r>
        <w:rPr/>
        <w:t>typically involves</w:t>
      </w:r>
      <w:r>
        <w:rPr>
          <w:spacing w:val="-3"/>
        </w:rPr>
        <w:t> </w:t>
      </w:r>
      <w:r>
        <w:rPr/>
        <w:t>one</w:t>
      </w:r>
      <w:r>
        <w:rPr>
          <w:spacing w:val="-1"/>
        </w:rPr>
        <w:t> </w:t>
      </w:r>
      <w:r>
        <w:rPr/>
        <w:t>or</w:t>
      </w:r>
      <w:r>
        <w:rPr>
          <w:spacing w:val="-3"/>
        </w:rPr>
        <w:t> </w:t>
      </w:r>
      <w:r>
        <w:rPr/>
        <w:t>two</w:t>
      </w:r>
      <w:r>
        <w:rPr>
          <w:spacing w:val="-1"/>
        </w:rPr>
        <w:t> </w:t>
      </w:r>
      <w:r>
        <w:rPr/>
        <w:t>participants whose lived experiences are examined in depth, the participants were purposively selected</w:t>
      </w:r>
      <w:r>
        <w:rPr>
          <w:spacing w:val="-14"/>
        </w:rPr>
        <w:t> </w:t>
      </w:r>
      <w:r>
        <w:rPr/>
        <w:t>based</w:t>
      </w:r>
      <w:r>
        <w:rPr>
          <w:spacing w:val="-14"/>
        </w:rPr>
        <w:t> </w:t>
      </w:r>
      <w:r>
        <w:rPr/>
        <w:t>on</w:t>
      </w:r>
      <w:r>
        <w:rPr>
          <w:spacing w:val="-14"/>
        </w:rPr>
        <w:t> </w:t>
      </w:r>
      <w:r>
        <w:rPr/>
        <w:t>their</w:t>
      </w:r>
      <w:r>
        <w:rPr>
          <w:spacing w:val="-12"/>
        </w:rPr>
        <w:t> </w:t>
      </w:r>
      <w:r>
        <w:rPr/>
        <w:t>direct</w:t>
      </w:r>
      <w:r>
        <w:rPr>
          <w:spacing w:val="-11"/>
        </w:rPr>
        <w:t> </w:t>
      </w:r>
      <w:r>
        <w:rPr/>
        <w:t>experience</w:t>
      </w:r>
      <w:r>
        <w:rPr>
          <w:spacing w:val="-14"/>
        </w:rPr>
        <w:t> </w:t>
      </w:r>
      <w:r>
        <w:rPr/>
        <w:t>with</w:t>
      </w:r>
      <w:r>
        <w:rPr>
          <w:spacing w:val="-14"/>
        </w:rPr>
        <w:t> </w:t>
      </w:r>
      <w:r>
        <w:rPr/>
        <w:t>the</w:t>
      </w:r>
      <w:r>
        <w:rPr>
          <w:spacing w:val="-14"/>
        </w:rPr>
        <w:t> </w:t>
      </w:r>
      <w:r>
        <w:rPr/>
        <w:t>phenomenon</w:t>
      </w:r>
      <w:r>
        <w:rPr>
          <w:spacing w:val="-14"/>
        </w:rPr>
        <w:t> </w:t>
      </w:r>
      <w:r>
        <w:rPr/>
        <w:t>under</w:t>
      </w:r>
      <w:r>
        <w:rPr>
          <w:spacing w:val="-12"/>
        </w:rPr>
        <w:t> </w:t>
      </w:r>
      <w:r>
        <w:rPr/>
        <w:t>investigation.</w:t>
      </w:r>
      <w:r>
        <w:rPr>
          <w:spacing w:val="40"/>
        </w:rPr>
        <w:t> </w:t>
      </w:r>
      <w:r>
        <w:rPr/>
        <w:t>This design allows the researcher to explore the academic journey of a learner experiencing difficulty</w:t>
      </w:r>
      <w:r>
        <w:rPr>
          <w:spacing w:val="-16"/>
        </w:rPr>
        <w:t> </w:t>
      </w:r>
      <w:r>
        <w:rPr/>
        <w:t>in</w:t>
      </w:r>
      <w:r>
        <w:rPr>
          <w:spacing w:val="-14"/>
        </w:rPr>
        <w:t> </w:t>
      </w:r>
      <w:r>
        <w:rPr/>
        <w:t>General</w:t>
      </w:r>
      <w:r>
        <w:rPr>
          <w:spacing w:val="-9"/>
        </w:rPr>
        <w:t> </w:t>
      </w:r>
      <w:r>
        <w:rPr/>
        <w:t>Mathematics</w:t>
      </w:r>
      <w:r>
        <w:rPr>
          <w:spacing w:val="-12"/>
        </w:rPr>
        <w:t> </w:t>
      </w:r>
      <w:r>
        <w:rPr/>
        <w:t>by</w:t>
      </w:r>
      <w:r>
        <w:rPr>
          <w:spacing w:val="-16"/>
        </w:rPr>
        <w:t> </w:t>
      </w:r>
      <w:r>
        <w:rPr/>
        <w:t>capturing</w:t>
      </w:r>
      <w:r>
        <w:rPr>
          <w:spacing w:val="-14"/>
        </w:rPr>
        <w:t> </w:t>
      </w:r>
      <w:r>
        <w:rPr/>
        <w:t>significant</w:t>
      </w:r>
      <w:r>
        <w:rPr>
          <w:spacing w:val="-11"/>
        </w:rPr>
        <w:t> </w:t>
      </w:r>
      <w:r>
        <w:rPr/>
        <w:t>experiences,</w:t>
      </w:r>
      <w:r>
        <w:rPr>
          <w:spacing w:val="-11"/>
        </w:rPr>
        <w:t> </w:t>
      </w:r>
      <w:r>
        <w:rPr/>
        <w:t>turning</w:t>
      </w:r>
      <w:r>
        <w:rPr>
          <w:spacing w:val="-10"/>
        </w:rPr>
        <w:t> </w:t>
      </w:r>
      <w:r>
        <w:rPr/>
        <w:t>points,</w:t>
      </w:r>
      <w:r>
        <w:rPr>
          <w:spacing w:val="-11"/>
        </w:rPr>
        <w:t> </w:t>
      </w:r>
      <w:r>
        <w:rPr/>
        <w:t>and personal</w:t>
      </w:r>
      <w:r>
        <w:rPr>
          <w:spacing w:val="-4"/>
        </w:rPr>
        <w:t> </w:t>
      </w:r>
      <w:r>
        <w:rPr/>
        <w:t>meanings</w:t>
      </w:r>
      <w:r>
        <w:rPr>
          <w:spacing w:val="-2"/>
        </w:rPr>
        <w:t> </w:t>
      </w:r>
      <w:r>
        <w:rPr/>
        <w:t>over</w:t>
      </w:r>
      <w:r>
        <w:rPr>
          <w:spacing w:val="-6"/>
        </w:rPr>
        <w:t> </w:t>
      </w:r>
      <w:r>
        <w:rPr/>
        <w:t>time.</w:t>
      </w:r>
      <w:r>
        <w:rPr>
          <w:spacing w:val="-9"/>
        </w:rPr>
        <w:t> </w:t>
      </w:r>
      <w:r>
        <w:rPr/>
        <w:t>Through</w:t>
      </w:r>
      <w:r>
        <w:rPr>
          <w:spacing w:val="-8"/>
        </w:rPr>
        <w:t> </w:t>
      </w:r>
      <w:r>
        <w:rPr/>
        <w:t>in-depth</w:t>
      </w:r>
      <w:r>
        <w:rPr>
          <w:spacing w:val="-4"/>
        </w:rPr>
        <w:t> </w:t>
      </w:r>
      <w:r>
        <w:rPr/>
        <w:t>narration,</w:t>
      </w:r>
      <w:r>
        <w:rPr>
          <w:spacing w:val="-5"/>
        </w:rPr>
        <w:t> </w:t>
      </w:r>
      <w:r>
        <w:rPr/>
        <w:t>the</w:t>
      </w:r>
      <w:r>
        <w:rPr>
          <w:spacing w:val="-8"/>
        </w:rPr>
        <w:t> </w:t>
      </w:r>
      <w:r>
        <w:rPr/>
        <w:t>study</w:t>
      </w:r>
      <w:r>
        <w:rPr>
          <w:spacing w:val="-10"/>
        </w:rPr>
        <w:t> </w:t>
      </w:r>
      <w:r>
        <w:rPr/>
        <w:t>seeks</w:t>
      </w:r>
      <w:r>
        <w:rPr>
          <w:spacing w:val="-6"/>
        </w:rPr>
        <w:t> </w:t>
      </w:r>
      <w:r>
        <w:rPr/>
        <w:t>to</w:t>
      </w:r>
      <w:r>
        <w:rPr>
          <w:spacing w:val="-8"/>
        </w:rPr>
        <w:t> </w:t>
      </w:r>
      <w:r>
        <w:rPr/>
        <w:t>understand how</w:t>
      </w:r>
      <w:r>
        <w:rPr>
          <w:spacing w:val="-3"/>
        </w:rPr>
        <w:t> </w:t>
      </w:r>
      <w:r>
        <w:rPr/>
        <w:t>instructional, emotional, and</w:t>
      </w:r>
      <w:r>
        <w:rPr>
          <w:spacing w:val="-3"/>
        </w:rPr>
        <w:t> </w:t>
      </w:r>
      <w:r>
        <w:rPr/>
        <w:t>socio-cultural</w:t>
      </w:r>
      <w:r>
        <w:rPr>
          <w:spacing w:val="-3"/>
        </w:rPr>
        <w:t> </w:t>
      </w:r>
      <w:r>
        <w:rPr/>
        <w:t>factors</w:t>
      </w:r>
      <w:r>
        <w:rPr>
          <w:spacing w:val="-1"/>
        </w:rPr>
        <w:t> </w:t>
      </w:r>
      <w:r>
        <w:rPr/>
        <w:t>shape</w:t>
      </w:r>
      <w:r>
        <w:rPr>
          <w:spacing w:val="-3"/>
        </w:rPr>
        <w:t> </w:t>
      </w:r>
      <w:r>
        <w:rPr/>
        <w:t>the</w:t>
      </w:r>
      <w:r>
        <w:rPr>
          <w:spacing w:val="-3"/>
        </w:rPr>
        <w:t> </w:t>
      </w:r>
      <w:r>
        <w:rPr/>
        <w:t>learner’s</w:t>
      </w:r>
      <w:r>
        <w:rPr>
          <w:spacing w:val="-1"/>
        </w:rPr>
        <w:t> </w:t>
      </w:r>
      <w:r>
        <w:rPr/>
        <w:t>engagement, coping, and persistence in mathematics.</w:t>
      </w:r>
    </w:p>
    <w:p>
      <w:pPr>
        <w:pStyle w:val="BodyText"/>
        <w:spacing w:before="41"/>
      </w:pPr>
    </w:p>
    <w:p>
      <w:pPr>
        <w:pStyle w:val="Heading2"/>
      </w:pPr>
      <w:r>
        <w:rPr/>
        <w:t>Participant</w:t>
      </w:r>
      <w:r>
        <w:rPr>
          <w:spacing w:val="-2"/>
        </w:rPr>
        <w:t> </w:t>
      </w:r>
      <w:r>
        <w:rPr/>
        <w:t>of</w:t>
      </w:r>
      <w:r>
        <w:rPr>
          <w:spacing w:val="-1"/>
        </w:rPr>
        <w:t> </w:t>
      </w:r>
      <w:r>
        <w:rPr/>
        <w:t>the</w:t>
      </w:r>
      <w:r>
        <w:rPr>
          <w:spacing w:val="-1"/>
        </w:rPr>
        <w:t> </w:t>
      </w:r>
      <w:r>
        <w:rPr>
          <w:spacing w:val="-2"/>
        </w:rPr>
        <w:t>Study</w:t>
      </w:r>
    </w:p>
    <w:p>
      <w:pPr>
        <w:pStyle w:val="BodyText"/>
        <w:spacing w:before="80"/>
        <w:rPr>
          <w:rFonts w:ascii="Arial"/>
          <w:b/>
        </w:rPr>
      </w:pPr>
    </w:p>
    <w:p>
      <w:pPr>
        <w:pStyle w:val="BodyText"/>
        <w:spacing w:line="276" w:lineRule="auto" w:before="1"/>
        <w:ind w:left="360" w:right="1075" w:firstLine="719"/>
        <w:jc w:val="both"/>
      </w:pPr>
      <w:r>
        <w:rPr/>
        <w:t>The participant of this study is two (2) Senior High School students who are experiencing difficulty in General Mathematics. The participant will be purposively selected based on specific criteria to ensure that they can provide rich and relevant information</w:t>
      </w:r>
      <w:r>
        <w:rPr>
          <w:spacing w:val="-5"/>
        </w:rPr>
        <w:t> </w:t>
      </w:r>
      <w:r>
        <w:rPr/>
        <w:t>about</w:t>
      </w:r>
      <w:r>
        <w:rPr>
          <w:spacing w:val="-2"/>
        </w:rPr>
        <w:t> </w:t>
      </w:r>
      <w:r>
        <w:rPr/>
        <w:t>the</w:t>
      </w:r>
      <w:r>
        <w:rPr>
          <w:spacing w:val="-2"/>
        </w:rPr>
        <w:t> </w:t>
      </w:r>
      <w:r>
        <w:rPr/>
        <w:t>phenomenon</w:t>
      </w:r>
      <w:r>
        <w:rPr>
          <w:spacing w:val="-5"/>
        </w:rPr>
        <w:t> </w:t>
      </w:r>
      <w:r>
        <w:rPr/>
        <w:t>under</w:t>
      </w:r>
      <w:r>
        <w:rPr>
          <w:spacing w:val="-3"/>
        </w:rPr>
        <w:t> </w:t>
      </w:r>
      <w:r>
        <w:rPr/>
        <w:t>investigation. The</w:t>
      </w:r>
      <w:r>
        <w:rPr>
          <w:spacing w:val="-5"/>
        </w:rPr>
        <w:t> </w:t>
      </w:r>
      <w:r>
        <w:rPr/>
        <w:t>criteria</w:t>
      </w:r>
      <w:r>
        <w:rPr>
          <w:spacing w:val="-5"/>
        </w:rPr>
        <w:t> </w:t>
      </w:r>
      <w:r>
        <w:rPr/>
        <w:t>are</w:t>
      </w:r>
      <w:r>
        <w:rPr>
          <w:spacing w:val="-5"/>
        </w:rPr>
        <w:t> </w:t>
      </w:r>
      <w:r>
        <w:rPr/>
        <w:t>(1)</w:t>
      </w:r>
      <w:r>
        <w:rPr>
          <w:spacing w:val="-1"/>
        </w:rPr>
        <w:t> </w:t>
      </w:r>
      <w:r>
        <w:rPr/>
        <w:t>student must be</w:t>
      </w:r>
      <w:r>
        <w:rPr>
          <w:spacing w:val="-9"/>
        </w:rPr>
        <w:t> </w:t>
      </w:r>
      <w:r>
        <w:rPr/>
        <w:t>currently</w:t>
      </w:r>
      <w:r>
        <w:rPr>
          <w:spacing w:val="-10"/>
        </w:rPr>
        <w:t> </w:t>
      </w:r>
      <w:r>
        <w:rPr/>
        <w:t>enrolled</w:t>
      </w:r>
      <w:r>
        <w:rPr>
          <w:spacing w:val="-5"/>
        </w:rPr>
        <w:t> </w:t>
      </w:r>
      <w:r>
        <w:rPr/>
        <w:t>in</w:t>
      </w:r>
      <w:r>
        <w:rPr>
          <w:spacing w:val="-9"/>
        </w:rPr>
        <w:t> </w:t>
      </w:r>
      <w:r>
        <w:rPr/>
        <w:t>General</w:t>
      </w:r>
      <w:r>
        <w:rPr>
          <w:spacing w:val="-5"/>
        </w:rPr>
        <w:t> </w:t>
      </w:r>
      <w:r>
        <w:rPr/>
        <w:t>Mathematics;</w:t>
      </w:r>
      <w:r>
        <w:rPr>
          <w:spacing w:val="-6"/>
        </w:rPr>
        <w:t> </w:t>
      </w:r>
      <w:r>
        <w:rPr/>
        <w:t>(2)</w:t>
      </w:r>
      <w:r>
        <w:rPr>
          <w:spacing w:val="-3"/>
        </w:rPr>
        <w:t> </w:t>
      </w:r>
      <w:r>
        <w:rPr/>
        <w:t>has</w:t>
      </w:r>
      <w:r>
        <w:rPr>
          <w:spacing w:val="-3"/>
        </w:rPr>
        <w:t> </w:t>
      </w:r>
      <w:r>
        <w:rPr/>
        <w:t>experienced</w:t>
      </w:r>
      <w:r>
        <w:rPr>
          <w:spacing w:val="-8"/>
        </w:rPr>
        <w:t> </w:t>
      </w:r>
      <w:r>
        <w:rPr/>
        <w:t>consistent</w:t>
      </w:r>
      <w:r>
        <w:rPr>
          <w:spacing w:val="-6"/>
        </w:rPr>
        <w:t> </w:t>
      </w:r>
      <w:r>
        <w:rPr/>
        <w:t>difficulty</w:t>
      </w:r>
      <w:r>
        <w:rPr>
          <w:spacing w:val="-10"/>
        </w:rPr>
        <w:t> </w:t>
      </w:r>
      <w:r>
        <w:rPr/>
        <w:t>or challenges in the subject; (3) willing to share personal academic experiences, and (4) able to communicate experiences clearly (oral or written).</w:t>
      </w:r>
    </w:p>
    <w:p>
      <w:pPr>
        <w:pStyle w:val="BodyText"/>
        <w:spacing w:after="0" w:line="276" w:lineRule="auto"/>
        <w:jc w:val="both"/>
        <w:sectPr>
          <w:pgSz w:w="12240" w:h="15840"/>
          <w:pgMar w:header="206" w:footer="0" w:top="1880" w:bottom="280" w:left="1080" w:right="360"/>
        </w:sectPr>
      </w:pPr>
    </w:p>
    <w:p>
      <w:pPr>
        <w:pStyle w:val="Heading2"/>
        <w:spacing w:before="180"/>
      </w:pPr>
      <w:r>
        <w:rPr>
          <w:spacing w:val="-2"/>
        </w:rPr>
        <w:t>Sampling</w:t>
      </w:r>
    </w:p>
    <w:p>
      <w:pPr>
        <w:pStyle w:val="BodyText"/>
        <w:spacing w:line="276" w:lineRule="auto" w:before="44"/>
        <w:ind w:left="360" w:right="1074" w:firstLine="719"/>
        <w:jc w:val="both"/>
      </w:pPr>
      <w:r>
        <w:rPr/>
        <w:t>The study will involve two participants selected through purposive sampling. This number is appropriate for narrative inquiry because the design focuses on the detailed exploration of participants’ lived stories rather than statistical generalization. Creswell (2013)</w:t>
      </w:r>
      <w:r>
        <w:rPr>
          <w:spacing w:val="-17"/>
        </w:rPr>
        <w:t> </w:t>
      </w:r>
      <w:r>
        <w:rPr/>
        <w:t>emphasized</w:t>
      </w:r>
      <w:r>
        <w:rPr>
          <w:spacing w:val="-17"/>
        </w:rPr>
        <w:t> </w:t>
      </w:r>
      <w:r>
        <w:rPr/>
        <w:t>that</w:t>
      </w:r>
      <w:r>
        <w:rPr>
          <w:spacing w:val="-16"/>
        </w:rPr>
        <w:t> </w:t>
      </w:r>
      <w:r>
        <w:rPr/>
        <w:t>narrative</w:t>
      </w:r>
      <w:r>
        <w:rPr>
          <w:spacing w:val="-17"/>
        </w:rPr>
        <w:t> </w:t>
      </w:r>
      <w:r>
        <w:rPr/>
        <w:t>research</w:t>
      </w:r>
      <w:r>
        <w:rPr>
          <w:spacing w:val="-17"/>
        </w:rPr>
        <w:t> </w:t>
      </w:r>
      <w:r>
        <w:rPr/>
        <w:t>may</w:t>
      </w:r>
      <w:r>
        <w:rPr>
          <w:spacing w:val="-17"/>
        </w:rPr>
        <w:t> </w:t>
      </w:r>
      <w:r>
        <w:rPr/>
        <w:t>focus</w:t>
      </w:r>
      <w:r>
        <w:rPr>
          <w:spacing w:val="-15"/>
        </w:rPr>
        <w:t> </w:t>
      </w:r>
      <w:r>
        <w:rPr/>
        <w:t>on</w:t>
      </w:r>
      <w:r>
        <w:rPr>
          <w:spacing w:val="-17"/>
        </w:rPr>
        <w:t> </w:t>
      </w:r>
      <w:r>
        <w:rPr/>
        <w:t>one</w:t>
      </w:r>
      <w:r>
        <w:rPr>
          <w:spacing w:val="-16"/>
        </w:rPr>
        <w:t> </w:t>
      </w:r>
      <w:r>
        <w:rPr/>
        <w:t>individual</w:t>
      </w:r>
      <w:r>
        <w:rPr>
          <w:spacing w:val="-16"/>
        </w:rPr>
        <w:t> </w:t>
      </w:r>
      <w:r>
        <w:rPr/>
        <w:t>or</w:t>
      </w:r>
      <w:r>
        <w:rPr>
          <w:spacing w:val="-16"/>
        </w:rPr>
        <w:t> </w:t>
      </w:r>
      <w:r>
        <w:rPr/>
        <w:t>a</w:t>
      </w:r>
      <w:r>
        <w:rPr>
          <w:spacing w:val="-17"/>
        </w:rPr>
        <w:t> </w:t>
      </w:r>
      <w:r>
        <w:rPr/>
        <w:t>small</w:t>
      </w:r>
      <w:r>
        <w:rPr>
          <w:spacing w:val="-16"/>
        </w:rPr>
        <w:t> </w:t>
      </w:r>
      <w:r>
        <w:rPr/>
        <w:t>number of individuals the primary goal is to gather detailed and in-depth accounts of individuals' lived experiences. Creswell suggested that narrative studies often focus on one or two participants whose stories are explored extensively to gain a deeper understanding of a particular</w:t>
      </w:r>
      <w:r>
        <w:rPr>
          <w:spacing w:val="-12"/>
        </w:rPr>
        <w:t> </w:t>
      </w:r>
      <w:r>
        <w:rPr/>
        <w:t>phenomenon.</w:t>
      </w:r>
      <w:r>
        <w:rPr>
          <w:spacing w:val="-15"/>
        </w:rPr>
        <w:t> </w:t>
      </w:r>
      <w:r>
        <w:rPr/>
        <w:t>The</w:t>
      </w:r>
      <w:r>
        <w:rPr>
          <w:spacing w:val="-14"/>
        </w:rPr>
        <w:t> </w:t>
      </w:r>
      <w:r>
        <w:rPr/>
        <w:t>use</w:t>
      </w:r>
      <w:r>
        <w:rPr>
          <w:spacing w:val="-14"/>
        </w:rPr>
        <w:t> </w:t>
      </w:r>
      <w:r>
        <w:rPr/>
        <w:t>of</w:t>
      </w:r>
      <w:r>
        <w:rPr>
          <w:spacing w:val="-11"/>
        </w:rPr>
        <w:t> </w:t>
      </w:r>
      <w:r>
        <w:rPr/>
        <w:t>a</w:t>
      </w:r>
      <w:r>
        <w:rPr>
          <w:spacing w:val="-14"/>
        </w:rPr>
        <w:t> </w:t>
      </w:r>
      <w:r>
        <w:rPr/>
        <w:t>limited</w:t>
      </w:r>
      <w:r>
        <w:rPr>
          <w:spacing w:val="-14"/>
        </w:rPr>
        <w:t> </w:t>
      </w:r>
      <w:r>
        <w:rPr/>
        <w:t>number</w:t>
      </w:r>
      <w:r>
        <w:rPr>
          <w:spacing w:val="-12"/>
        </w:rPr>
        <w:t> </w:t>
      </w:r>
      <w:r>
        <w:rPr/>
        <w:t>of</w:t>
      </w:r>
      <w:r>
        <w:rPr>
          <w:spacing w:val="-11"/>
        </w:rPr>
        <w:t> </w:t>
      </w:r>
      <w:r>
        <w:rPr/>
        <w:t>participants</w:t>
      </w:r>
      <w:r>
        <w:rPr>
          <w:spacing w:val="-12"/>
        </w:rPr>
        <w:t> </w:t>
      </w:r>
      <w:r>
        <w:rPr/>
        <w:t>allows</w:t>
      </w:r>
      <w:r>
        <w:rPr>
          <w:spacing w:val="-12"/>
        </w:rPr>
        <w:t> </w:t>
      </w:r>
      <w:r>
        <w:rPr/>
        <w:t>the</w:t>
      </w:r>
      <w:r>
        <w:rPr>
          <w:spacing w:val="-14"/>
        </w:rPr>
        <w:t> </w:t>
      </w:r>
      <w:r>
        <w:rPr/>
        <w:t>researcher to collect rich, comprehensive narratives and conduct a thorough analysis of their </w:t>
      </w:r>
      <w:r>
        <w:rPr>
          <w:spacing w:val="-2"/>
        </w:rPr>
        <w:t>experiences.</w:t>
      </w:r>
    </w:p>
    <w:p>
      <w:pPr>
        <w:pStyle w:val="BodyText"/>
        <w:spacing w:before="95"/>
      </w:pPr>
    </w:p>
    <w:p>
      <w:pPr>
        <w:pStyle w:val="Heading2"/>
        <w:spacing w:line="549" w:lineRule="auto"/>
        <w:ind w:right="4889"/>
      </w:pPr>
      <w:r>
        <w:rPr/>
        <w:t>Data</w:t>
      </w:r>
      <w:r>
        <w:rPr>
          <w:spacing w:val="-10"/>
        </w:rPr>
        <w:t> </w:t>
      </w:r>
      <w:r>
        <w:rPr/>
        <w:t>Collection</w:t>
      </w:r>
      <w:r>
        <w:rPr>
          <w:spacing w:val="-11"/>
        </w:rPr>
        <w:t> </w:t>
      </w:r>
      <w:r>
        <w:rPr/>
        <w:t>Methods</w:t>
      </w:r>
      <w:r>
        <w:rPr>
          <w:spacing w:val="-10"/>
        </w:rPr>
        <w:t> </w:t>
      </w:r>
      <w:r>
        <w:rPr/>
        <w:t>and</w:t>
      </w:r>
      <w:r>
        <w:rPr>
          <w:spacing w:val="-15"/>
        </w:rPr>
        <w:t> </w:t>
      </w:r>
      <w:r>
        <w:rPr/>
        <w:t>AI</w:t>
      </w:r>
      <w:r>
        <w:rPr>
          <w:spacing w:val="-11"/>
        </w:rPr>
        <w:t> </w:t>
      </w:r>
      <w:r>
        <w:rPr/>
        <w:t>Applications Data Collection</w:t>
      </w:r>
    </w:p>
    <w:p>
      <w:pPr>
        <w:pStyle w:val="BodyText"/>
        <w:spacing w:line="276" w:lineRule="auto" w:before="5"/>
        <w:ind w:left="360" w:right="1068" w:firstLine="719"/>
        <w:jc w:val="both"/>
      </w:pPr>
      <w:r>
        <w:rPr/>
        <w:t>Prior to data gathering, approval will be secured from the research adviser and relevant authorities, and the research instruments will be prepared and validated. To gather comprehensive and meaningful data, the study employs multiple data collection methods consistent with narrative inquiry.</w:t>
      </w:r>
    </w:p>
    <w:p>
      <w:pPr>
        <w:pStyle w:val="BodyText"/>
        <w:spacing w:before="2"/>
      </w:pPr>
    </w:p>
    <w:p>
      <w:pPr>
        <w:pStyle w:val="BodyText"/>
        <w:spacing w:line="276" w:lineRule="auto"/>
        <w:ind w:left="360" w:right="1077" w:firstLine="787"/>
        <w:jc w:val="both"/>
      </w:pPr>
      <w:r>
        <w:rPr>
          <w:spacing w:val="-2"/>
        </w:rPr>
        <w:t>First,</w:t>
      </w:r>
      <w:r>
        <w:rPr>
          <w:spacing w:val="-4"/>
        </w:rPr>
        <w:t> </w:t>
      </w:r>
      <w:r>
        <w:rPr>
          <w:spacing w:val="-2"/>
        </w:rPr>
        <w:t>is</w:t>
      </w:r>
      <w:r>
        <w:rPr>
          <w:spacing w:val="-6"/>
        </w:rPr>
        <w:t> </w:t>
      </w:r>
      <w:r>
        <w:rPr>
          <w:spacing w:val="-2"/>
        </w:rPr>
        <w:t>In-depth</w:t>
      </w:r>
      <w:r>
        <w:rPr>
          <w:spacing w:val="-8"/>
        </w:rPr>
        <w:t> </w:t>
      </w:r>
      <w:r>
        <w:rPr>
          <w:spacing w:val="-2"/>
        </w:rPr>
        <w:t>Semi</w:t>
      </w:r>
      <w:r>
        <w:rPr>
          <w:spacing w:val="-7"/>
        </w:rPr>
        <w:t> </w:t>
      </w:r>
      <w:r>
        <w:rPr>
          <w:spacing w:val="-2"/>
        </w:rPr>
        <w:t>Structured</w:t>
      </w:r>
      <w:r>
        <w:rPr>
          <w:spacing w:val="-8"/>
        </w:rPr>
        <w:t> </w:t>
      </w:r>
      <w:r>
        <w:rPr>
          <w:spacing w:val="-2"/>
        </w:rPr>
        <w:t>Interviews,</w:t>
      </w:r>
      <w:r>
        <w:rPr>
          <w:spacing w:val="-4"/>
        </w:rPr>
        <w:t> </w:t>
      </w:r>
      <w:r>
        <w:rPr>
          <w:spacing w:val="-2"/>
        </w:rPr>
        <w:t>which</w:t>
      </w:r>
      <w:r>
        <w:rPr>
          <w:spacing w:val="-8"/>
        </w:rPr>
        <w:t> </w:t>
      </w:r>
      <w:r>
        <w:rPr>
          <w:spacing w:val="-2"/>
        </w:rPr>
        <w:t>can</w:t>
      </w:r>
      <w:r>
        <w:rPr>
          <w:spacing w:val="-8"/>
        </w:rPr>
        <w:t> </w:t>
      </w:r>
      <w:r>
        <w:rPr>
          <w:spacing w:val="-2"/>
        </w:rPr>
        <w:t>be</w:t>
      </w:r>
      <w:r>
        <w:rPr>
          <w:spacing w:val="-8"/>
        </w:rPr>
        <w:t> </w:t>
      </w:r>
      <w:r>
        <w:rPr>
          <w:spacing w:val="-2"/>
        </w:rPr>
        <w:t>done</w:t>
      </w:r>
      <w:r>
        <w:rPr>
          <w:spacing w:val="-8"/>
        </w:rPr>
        <w:t> </w:t>
      </w:r>
      <w:r>
        <w:rPr>
          <w:spacing w:val="-2"/>
        </w:rPr>
        <w:t>multiple</w:t>
      </w:r>
      <w:r>
        <w:rPr>
          <w:spacing w:val="-8"/>
        </w:rPr>
        <w:t> </w:t>
      </w:r>
      <w:r>
        <w:rPr>
          <w:spacing w:val="-2"/>
        </w:rPr>
        <w:t>sessions. </w:t>
      </w:r>
      <w:r>
        <w:rPr/>
        <w:t>These interviews allow the participant to narrate his/her academic journey, including challenges,</w:t>
      </w:r>
      <w:r>
        <w:rPr>
          <w:spacing w:val="-7"/>
        </w:rPr>
        <w:t> </w:t>
      </w:r>
      <w:r>
        <w:rPr/>
        <w:t>coping</w:t>
      </w:r>
      <w:r>
        <w:rPr>
          <w:spacing w:val="-10"/>
        </w:rPr>
        <w:t> </w:t>
      </w:r>
      <w:r>
        <w:rPr/>
        <w:t>strategies,</w:t>
      </w:r>
      <w:r>
        <w:rPr>
          <w:spacing w:val="-7"/>
        </w:rPr>
        <w:t> </w:t>
      </w:r>
      <w:r>
        <w:rPr/>
        <w:t>and</w:t>
      </w:r>
      <w:r>
        <w:rPr>
          <w:spacing w:val="-10"/>
        </w:rPr>
        <w:t> </w:t>
      </w:r>
      <w:r>
        <w:rPr/>
        <w:t>significant</w:t>
      </w:r>
      <w:r>
        <w:rPr>
          <w:spacing w:val="-7"/>
        </w:rPr>
        <w:t> </w:t>
      </w:r>
      <w:r>
        <w:rPr/>
        <w:t>turning</w:t>
      </w:r>
      <w:r>
        <w:rPr>
          <w:spacing w:val="-10"/>
        </w:rPr>
        <w:t> </w:t>
      </w:r>
      <w:r>
        <w:rPr/>
        <w:t>points.</w:t>
      </w:r>
      <w:r>
        <w:rPr>
          <w:spacing w:val="-7"/>
        </w:rPr>
        <w:t> </w:t>
      </w:r>
      <w:r>
        <w:rPr/>
        <w:t>Also,</w:t>
      </w:r>
      <w:r>
        <w:rPr>
          <w:spacing w:val="-7"/>
        </w:rPr>
        <w:t> </w:t>
      </w:r>
      <w:r>
        <w:rPr/>
        <w:t>the</w:t>
      </w:r>
      <w:r>
        <w:rPr>
          <w:spacing w:val="-10"/>
        </w:rPr>
        <w:t> </w:t>
      </w:r>
      <w:r>
        <w:rPr/>
        <w:t>use</w:t>
      </w:r>
      <w:r>
        <w:rPr>
          <w:spacing w:val="-10"/>
        </w:rPr>
        <w:t> </w:t>
      </w:r>
      <w:r>
        <w:rPr/>
        <w:t>of</w:t>
      </w:r>
      <w:r>
        <w:rPr>
          <w:spacing w:val="-7"/>
        </w:rPr>
        <w:t> </w:t>
      </w:r>
      <w:r>
        <w:rPr/>
        <w:t>open-ended questions enables the participant to freely express thoughts, feelings, and experiences.</w:t>
      </w:r>
    </w:p>
    <w:p>
      <w:pPr>
        <w:pStyle w:val="BodyText"/>
        <w:spacing w:before="7"/>
      </w:pPr>
    </w:p>
    <w:p>
      <w:pPr>
        <w:pStyle w:val="BodyText"/>
        <w:spacing w:line="276" w:lineRule="auto"/>
        <w:ind w:left="360" w:right="1075" w:firstLine="719"/>
        <w:jc w:val="both"/>
      </w:pPr>
      <w:r>
        <w:rPr/>
        <w:t>Second,</w:t>
      </w:r>
      <w:r>
        <w:rPr>
          <w:spacing w:val="-2"/>
        </w:rPr>
        <w:t> </w:t>
      </w:r>
      <w:r>
        <w:rPr/>
        <w:t>Narrative</w:t>
      </w:r>
      <w:r>
        <w:rPr>
          <w:spacing w:val="-3"/>
        </w:rPr>
        <w:t> </w:t>
      </w:r>
      <w:r>
        <w:rPr/>
        <w:t>or</w:t>
      </w:r>
      <w:r>
        <w:rPr>
          <w:spacing w:val="-3"/>
        </w:rPr>
        <w:t> </w:t>
      </w:r>
      <w:r>
        <w:rPr/>
        <w:t>Life</w:t>
      </w:r>
      <w:r>
        <w:rPr>
          <w:spacing w:val="-4"/>
        </w:rPr>
        <w:t> </w:t>
      </w:r>
      <w:r>
        <w:rPr/>
        <w:t>Story</w:t>
      </w:r>
      <w:r>
        <w:rPr>
          <w:spacing w:val="-3"/>
        </w:rPr>
        <w:t> </w:t>
      </w:r>
      <w:r>
        <w:rPr/>
        <w:t>Interviews.</w:t>
      </w:r>
      <w:r>
        <w:rPr>
          <w:spacing w:val="-3"/>
        </w:rPr>
        <w:t> </w:t>
      </w:r>
      <w:r>
        <w:rPr/>
        <w:t>These</w:t>
      </w:r>
      <w:r>
        <w:rPr>
          <w:spacing w:val="-4"/>
        </w:rPr>
        <w:t> </w:t>
      </w:r>
      <w:r>
        <w:rPr/>
        <w:t>interviews focus</w:t>
      </w:r>
      <w:r>
        <w:rPr>
          <w:spacing w:val="-2"/>
        </w:rPr>
        <w:t> </w:t>
      </w:r>
      <w:r>
        <w:rPr/>
        <w:t>on</w:t>
      </w:r>
      <w:r>
        <w:rPr>
          <w:spacing w:val="-4"/>
        </w:rPr>
        <w:t> </w:t>
      </w:r>
      <w:r>
        <w:rPr/>
        <w:t>the</w:t>
      </w:r>
      <w:r>
        <w:rPr>
          <w:spacing w:val="-4"/>
        </w:rPr>
        <w:t> </w:t>
      </w:r>
      <w:r>
        <w:rPr/>
        <w:t>timeline of the learner’s experiences, covering the past experience in mathematics, presents challenges</w:t>
      </w:r>
      <w:r>
        <w:rPr>
          <w:spacing w:val="-7"/>
        </w:rPr>
        <w:t> </w:t>
      </w:r>
      <w:r>
        <w:rPr/>
        <w:t>and</w:t>
      </w:r>
      <w:r>
        <w:rPr>
          <w:spacing w:val="-9"/>
        </w:rPr>
        <w:t> </w:t>
      </w:r>
      <w:r>
        <w:rPr/>
        <w:t>future</w:t>
      </w:r>
      <w:r>
        <w:rPr>
          <w:spacing w:val="-9"/>
        </w:rPr>
        <w:t> </w:t>
      </w:r>
      <w:r>
        <w:rPr/>
        <w:t>expectations</w:t>
      </w:r>
      <w:r>
        <w:rPr>
          <w:spacing w:val="-7"/>
        </w:rPr>
        <w:t> </w:t>
      </w:r>
      <w:r>
        <w:rPr/>
        <w:t>or</w:t>
      </w:r>
      <w:r>
        <w:rPr>
          <w:spacing w:val="-7"/>
        </w:rPr>
        <w:t> </w:t>
      </w:r>
      <w:r>
        <w:rPr/>
        <w:t>goals.</w:t>
      </w:r>
      <w:r>
        <w:rPr>
          <w:spacing w:val="-6"/>
        </w:rPr>
        <w:t> </w:t>
      </w:r>
      <w:r>
        <w:rPr/>
        <w:t>This</w:t>
      </w:r>
      <w:r>
        <w:rPr>
          <w:spacing w:val="-7"/>
        </w:rPr>
        <w:t> </w:t>
      </w:r>
      <w:r>
        <w:rPr/>
        <w:t>will</w:t>
      </w:r>
      <w:r>
        <w:rPr>
          <w:spacing w:val="-8"/>
        </w:rPr>
        <w:t> </w:t>
      </w:r>
      <w:r>
        <w:rPr/>
        <w:t>help</w:t>
      </w:r>
      <w:r>
        <w:rPr>
          <w:spacing w:val="-9"/>
        </w:rPr>
        <w:t> </w:t>
      </w:r>
      <w:r>
        <w:rPr/>
        <w:t>in</w:t>
      </w:r>
      <w:r>
        <w:rPr>
          <w:spacing w:val="-9"/>
        </w:rPr>
        <w:t> </w:t>
      </w:r>
      <w:r>
        <w:rPr/>
        <w:t>constructing</w:t>
      </w:r>
      <w:r>
        <w:rPr>
          <w:spacing w:val="-9"/>
        </w:rPr>
        <w:t> </w:t>
      </w:r>
      <w:r>
        <w:rPr/>
        <w:t>a</w:t>
      </w:r>
      <w:r>
        <w:rPr>
          <w:spacing w:val="-9"/>
        </w:rPr>
        <w:t> </w:t>
      </w:r>
      <w:r>
        <w:rPr/>
        <w:t>coherent</w:t>
      </w:r>
      <w:r>
        <w:rPr>
          <w:spacing w:val="-6"/>
        </w:rPr>
        <w:t> </w:t>
      </w:r>
      <w:r>
        <w:rPr/>
        <w:t>and chronological narrative.</w:t>
      </w:r>
    </w:p>
    <w:p>
      <w:pPr>
        <w:pStyle w:val="BodyText"/>
        <w:spacing w:before="3"/>
      </w:pPr>
    </w:p>
    <w:p>
      <w:pPr>
        <w:pStyle w:val="BodyText"/>
        <w:spacing w:line="276" w:lineRule="auto"/>
        <w:ind w:left="360" w:right="1075" w:firstLine="719"/>
        <w:jc w:val="both"/>
        <w:rPr>
          <w:rFonts w:ascii="Arial" w:hAnsi="Arial"/>
          <w:b/>
        </w:rPr>
      </w:pPr>
      <w:r>
        <w:rPr/>
        <w:t>Lastly, Reflective Journals or Written Narratives. The researcher will ask the participant to</w:t>
      </w:r>
      <w:r>
        <w:rPr>
          <w:spacing w:val="-1"/>
        </w:rPr>
        <w:t> </w:t>
      </w:r>
      <w:r>
        <w:rPr/>
        <w:t>write</w:t>
      </w:r>
      <w:r>
        <w:rPr>
          <w:spacing w:val="-1"/>
        </w:rPr>
        <w:t> </w:t>
      </w:r>
      <w:r>
        <w:rPr/>
        <w:t>reflections about his/her experiences in</w:t>
      </w:r>
      <w:r>
        <w:rPr>
          <w:spacing w:val="-1"/>
        </w:rPr>
        <w:t> </w:t>
      </w:r>
      <w:r>
        <w:rPr/>
        <w:t>learning</w:t>
      </w:r>
      <w:r>
        <w:rPr>
          <w:spacing w:val="-1"/>
        </w:rPr>
        <w:t> </w:t>
      </w:r>
      <w:r>
        <w:rPr/>
        <w:t>mathematics.</w:t>
      </w:r>
      <w:r>
        <w:rPr>
          <w:spacing w:val="-3"/>
        </w:rPr>
        <w:t> </w:t>
      </w:r>
      <w:r>
        <w:rPr/>
        <w:t>These written accounts provide deeper insight into the learner’s emotions, perceptions, and personal meanings</w:t>
      </w:r>
      <w:r>
        <w:rPr>
          <w:rFonts w:ascii="Arial" w:hAnsi="Arial"/>
          <w:b/>
        </w:rPr>
        <w:t>.</w:t>
      </w:r>
    </w:p>
    <w:p>
      <w:pPr>
        <w:pStyle w:val="BodyText"/>
        <w:spacing w:after="0" w:line="276" w:lineRule="auto"/>
        <w:jc w:val="both"/>
        <w:rPr>
          <w:rFonts w:ascii="Arial" w:hAnsi="Arial"/>
          <w:b/>
        </w:rPr>
        <w:sectPr>
          <w:pgSz w:w="12240" w:h="15840"/>
          <w:pgMar w:header="206" w:footer="0" w:top="1880" w:bottom="280" w:left="1080" w:right="360"/>
        </w:sectPr>
      </w:pPr>
    </w:p>
    <w:p>
      <w:pPr>
        <w:pStyle w:val="Heading2"/>
        <w:spacing w:before="180"/>
      </w:pPr>
      <w:r>
        <w:rPr/>
        <w:t>Data</w:t>
      </w:r>
      <w:r>
        <w:rPr>
          <w:spacing w:val="-4"/>
        </w:rPr>
        <w:t> </w:t>
      </w:r>
      <w:r>
        <w:rPr/>
        <w:t>Analysis</w:t>
      </w:r>
      <w:r>
        <w:rPr>
          <w:spacing w:val="-8"/>
        </w:rPr>
        <w:t> </w:t>
      </w:r>
      <w:r>
        <w:rPr>
          <w:spacing w:val="-2"/>
        </w:rPr>
        <w:t>Techniques</w:t>
      </w:r>
    </w:p>
    <w:p>
      <w:pPr>
        <w:pStyle w:val="BodyText"/>
        <w:spacing w:before="47"/>
        <w:rPr>
          <w:rFonts w:ascii="Arial"/>
          <w:b/>
        </w:rPr>
      </w:pPr>
    </w:p>
    <w:p>
      <w:pPr>
        <w:pStyle w:val="BodyText"/>
        <w:spacing w:line="276" w:lineRule="auto" w:before="1"/>
        <w:ind w:left="360" w:right="1073" w:firstLine="719"/>
        <w:jc w:val="both"/>
      </w:pPr>
      <w:r>
        <w:rPr/>
        <w:t>The</w:t>
      </w:r>
      <w:r>
        <w:rPr>
          <w:spacing w:val="-9"/>
        </w:rPr>
        <w:t> </w:t>
      </w:r>
      <w:r>
        <w:rPr/>
        <w:t>study</w:t>
      </w:r>
      <w:r>
        <w:rPr>
          <w:spacing w:val="-10"/>
        </w:rPr>
        <w:t> </w:t>
      </w:r>
      <w:r>
        <w:rPr/>
        <w:t>will</w:t>
      </w:r>
      <w:r>
        <w:rPr>
          <w:spacing w:val="-8"/>
        </w:rPr>
        <w:t> </w:t>
      </w:r>
      <w:r>
        <w:rPr/>
        <w:t>employ</w:t>
      </w:r>
      <w:r>
        <w:rPr>
          <w:spacing w:val="-11"/>
        </w:rPr>
        <w:t> </w:t>
      </w:r>
      <w:r>
        <w:rPr/>
        <w:t>a</w:t>
      </w:r>
      <w:r>
        <w:rPr>
          <w:spacing w:val="-9"/>
        </w:rPr>
        <w:t> </w:t>
      </w:r>
      <w:r>
        <w:rPr/>
        <w:t>combination</w:t>
      </w:r>
      <w:r>
        <w:rPr>
          <w:spacing w:val="-9"/>
        </w:rPr>
        <w:t> </w:t>
      </w:r>
      <w:r>
        <w:rPr/>
        <w:t>of</w:t>
      </w:r>
      <w:r>
        <w:rPr>
          <w:spacing w:val="-4"/>
        </w:rPr>
        <w:t> </w:t>
      </w:r>
      <w:r>
        <w:rPr/>
        <w:t>thematic</w:t>
      </w:r>
      <w:r>
        <w:rPr>
          <w:spacing w:val="-7"/>
        </w:rPr>
        <w:t> </w:t>
      </w:r>
      <w:r>
        <w:rPr/>
        <w:t>analysis</w:t>
      </w:r>
      <w:r>
        <w:rPr>
          <w:spacing w:val="-6"/>
        </w:rPr>
        <w:t> </w:t>
      </w:r>
      <w:r>
        <w:rPr/>
        <w:t>and</w:t>
      </w:r>
      <w:r>
        <w:rPr>
          <w:spacing w:val="-8"/>
        </w:rPr>
        <w:t> </w:t>
      </w:r>
      <w:r>
        <w:rPr/>
        <w:t>narrative</w:t>
      </w:r>
      <w:r>
        <w:rPr>
          <w:spacing w:val="-9"/>
        </w:rPr>
        <w:t> </w:t>
      </w:r>
      <w:r>
        <w:rPr/>
        <w:t>analysis</w:t>
      </w:r>
      <w:r>
        <w:rPr>
          <w:spacing w:val="-5"/>
        </w:rPr>
        <w:t> </w:t>
      </w:r>
      <w:r>
        <w:rPr/>
        <w:t>to interpret</w:t>
      </w:r>
      <w:r>
        <w:rPr>
          <w:spacing w:val="-2"/>
        </w:rPr>
        <w:t> </w:t>
      </w:r>
      <w:r>
        <w:rPr/>
        <w:t>the</w:t>
      </w:r>
      <w:r>
        <w:rPr>
          <w:spacing w:val="-5"/>
        </w:rPr>
        <w:t> </w:t>
      </w:r>
      <w:r>
        <w:rPr/>
        <w:t>participant’s</w:t>
      </w:r>
      <w:r>
        <w:rPr>
          <w:spacing w:val="-3"/>
        </w:rPr>
        <w:t> </w:t>
      </w:r>
      <w:r>
        <w:rPr/>
        <w:t>experiences. All</w:t>
      </w:r>
      <w:r>
        <w:rPr>
          <w:spacing w:val="-5"/>
        </w:rPr>
        <w:t> </w:t>
      </w:r>
      <w:r>
        <w:rPr/>
        <w:t>interview</w:t>
      </w:r>
      <w:r>
        <w:rPr>
          <w:spacing w:val="-5"/>
        </w:rPr>
        <w:t> </w:t>
      </w:r>
      <w:r>
        <w:rPr/>
        <w:t>data</w:t>
      </w:r>
      <w:r>
        <w:rPr>
          <w:spacing w:val="-5"/>
        </w:rPr>
        <w:t> </w:t>
      </w:r>
      <w:r>
        <w:rPr/>
        <w:t>will</w:t>
      </w:r>
      <w:r>
        <w:rPr>
          <w:spacing w:val="-5"/>
        </w:rPr>
        <w:t> </w:t>
      </w:r>
      <w:r>
        <w:rPr/>
        <w:t>be</w:t>
      </w:r>
      <w:r>
        <w:rPr>
          <w:spacing w:val="-4"/>
        </w:rPr>
        <w:t> </w:t>
      </w:r>
      <w:r>
        <w:rPr/>
        <w:t>first</w:t>
      </w:r>
      <w:r>
        <w:rPr>
          <w:spacing w:val="-2"/>
        </w:rPr>
        <w:t> </w:t>
      </w:r>
      <w:r>
        <w:rPr/>
        <w:t>transcribed</w:t>
      </w:r>
      <w:r>
        <w:rPr>
          <w:spacing w:val="-5"/>
        </w:rPr>
        <w:t> </w:t>
      </w:r>
      <w:r>
        <w:rPr/>
        <w:t>verbatim and repeatedly reviewed to achieve familiarization. Through open coding, significant statements and meaningful segments will be identified and labeled. These initial codes will</w:t>
      </w:r>
      <w:r>
        <w:rPr>
          <w:spacing w:val="-17"/>
        </w:rPr>
        <w:t> </w:t>
      </w:r>
      <w:r>
        <w:rPr/>
        <w:t>be</w:t>
      </w:r>
      <w:r>
        <w:rPr>
          <w:spacing w:val="-17"/>
        </w:rPr>
        <w:t> </w:t>
      </w:r>
      <w:r>
        <w:rPr/>
        <w:t>then</w:t>
      </w:r>
      <w:r>
        <w:rPr>
          <w:spacing w:val="-16"/>
        </w:rPr>
        <w:t> </w:t>
      </w:r>
      <w:r>
        <w:rPr/>
        <w:t>grouped</w:t>
      </w:r>
      <w:r>
        <w:rPr>
          <w:spacing w:val="-17"/>
        </w:rPr>
        <w:t> </w:t>
      </w:r>
      <w:r>
        <w:rPr/>
        <w:t>into</w:t>
      </w:r>
      <w:r>
        <w:rPr>
          <w:spacing w:val="-17"/>
        </w:rPr>
        <w:t> </w:t>
      </w:r>
      <w:r>
        <w:rPr/>
        <w:t>categories</w:t>
      </w:r>
      <w:r>
        <w:rPr>
          <w:spacing w:val="-17"/>
        </w:rPr>
        <w:t> </w:t>
      </w:r>
      <w:r>
        <w:rPr/>
        <w:t>and</w:t>
      </w:r>
      <w:r>
        <w:rPr>
          <w:spacing w:val="-16"/>
        </w:rPr>
        <w:t> </w:t>
      </w:r>
      <w:r>
        <w:rPr/>
        <w:t>developed</w:t>
      </w:r>
      <w:r>
        <w:rPr>
          <w:spacing w:val="-17"/>
        </w:rPr>
        <w:t> </w:t>
      </w:r>
      <w:r>
        <w:rPr/>
        <w:t>into</w:t>
      </w:r>
      <w:r>
        <w:rPr>
          <w:spacing w:val="-17"/>
        </w:rPr>
        <w:t> </w:t>
      </w:r>
      <w:r>
        <w:rPr/>
        <w:t>broader</w:t>
      </w:r>
      <w:r>
        <w:rPr>
          <w:spacing w:val="-16"/>
        </w:rPr>
        <w:t> </w:t>
      </w:r>
      <w:r>
        <w:rPr/>
        <w:t>themes</w:t>
      </w:r>
      <w:r>
        <w:rPr>
          <w:spacing w:val="-17"/>
        </w:rPr>
        <w:t> </w:t>
      </w:r>
      <w:r>
        <w:rPr/>
        <w:t>such</w:t>
      </w:r>
      <w:r>
        <w:rPr>
          <w:spacing w:val="-17"/>
        </w:rPr>
        <w:t> </w:t>
      </w:r>
      <w:r>
        <w:rPr/>
        <w:t>as</w:t>
      </w:r>
      <w:r>
        <w:rPr>
          <w:spacing w:val="-16"/>
        </w:rPr>
        <w:t> </w:t>
      </w:r>
      <w:r>
        <w:rPr/>
        <w:t>struggles in mathematical understanding, emotional barriers, coping strategies, social and instructional support, and turning points. Following this, narrative coding will be applied through</w:t>
      </w:r>
      <w:r>
        <w:rPr>
          <w:spacing w:val="-10"/>
        </w:rPr>
        <w:t> </w:t>
      </w:r>
      <w:r>
        <w:rPr/>
        <w:t>a</w:t>
      </w:r>
      <w:r>
        <w:rPr>
          <w:spacing w:val="-14"/>
        </w:rPr>
        <w:t> </w:t>
      </w:r>
      <w:r>
        <w:rPr/>
        <w:t>process</w:t>
      </w:r>
      <w:r>
        <w:rPr>
          <w:spacing w:val="-8"/>
        </w:rPr>
        <w:t> </w:t>
      </w:r>
      <w:r>
        <w:rPr/>
        <w:t>of</w:t>
      </w:r>
      <w:r>
        <w:rPr>
          <w:spacing w:val="-10"/>
        </w:rPr>
        <w:t> </w:t>
      </w:r>
      <w:r>
        <w:rPr/>
        <w:t>re-storying,</w:t>
      </w:r>
      <w:r>
        <w:rPr>
          <w:spacing w:val="-11"/>
        </w:rPr>
        <w:t> </w:t>
      </w:r>
      <w:r>
        <w:rPr/>
        <w:t>where</w:t>
      </w:r>
      <w:r>
        <w:rPr>
          <w:spacing w:val="-14"/>
        </w:rPr>
        <w:t> </w:t>
      </w:r>
      <w:r>
        <w:rPr/>
        <w:t>the</w:t>
      </w:r>
      <w:r>
        <w:rPr>
          <w:spacing w:val="-14"/>
        </w:rPr>
        <w:t> </w:t>
      </w:r>
      <w:r>
        <w:rPr/>
        <w:t>participant’s</w:t>
      </w:r>
      <w:r>
        <w:rPr>
          <w:spacing w:val="-8"/>
        </w:rPr>
        <w:t> </w:t>
      </w:r>
      <w:r>
        <w:rPr/>
        <w:t>experiences</w:t>
      </w:r>
      <w:r>
        <w:rPr>
          <w:spacing w:val="-12"/>
        </w:rPr>
        <w:t> </w:t>
      </w:r>
      <w:r>
        <w:rPr/>
        <w:t>were</w:t>
      </w:r>
      <w:r>
        <w:rPr>
          <w:spacing w:val="-7"/>
        </w:rPr>
        <w:t> </w:t>
      </w:r>
      <w:r>
        <w:rPr/>
        <w:t>organized</w:t>
      </w:r>
      <w:r>
        <w:rPr>
          <w:spacing w:val="-14"/>
        </w:rPr>
        <w:t> </w:t>
      </w:r>
      <w:r>
        <w:rPr/>
        <w:t>into a chronological structure (past, present, and future) to construct a coherent account of their academic journey. Finally, the researcher will interpret the connections between themes and the overall narrative to understand how the learner’s experiences shaped their perceptions, behaviors, and engagement in learning General Mathematics. In addition,</w:t>
      </w:r>
      <w:r>
        <w:rPr>
          <w:spacing w:val="-3"/>
        </w:rPr>
        <w:t> </w:t>
      </w:r>
      <w:r>
        <w:rPr/>
        <w:t>the</w:t>
      </w:r>
      <w:r>
        <w:rPr>
          <w:spacing w:val="-5"/>
        </w:rPr>
        <w:t> </w:t>
      </w:r>
      <w:r>
        <w:rPr/>
        <w:t>researcher will</w:t>
      </w:r>
      <w:r>
        <w:rPr>
          <w:spacing w:val="-4"/>
        </w:rPr>
        <w:t> </w:t>
      </w:r>
      <w:r>
        <w:rPr/>
        <w:t>incorporate</w:t>
      </w:r>
      <w:r>
        <w:rPr>
          <w:spacing w:val="-5"/>
        </w:rPr>
        <w:t> </w:t>
      </w:r>
      <w:r>
        <w:rPr/>
        <w:t>the</w:t>
      </w:r>
      <w:r>
        <w:rPr>
          <w:spacing w:val="-5"/>
        </w:rPr>
        <w:t> </w:t>
      </w:r>
      <w:r>
        <w:rPr/>
        <w:t>use</w:t>
      </w:r>
      <w:r>
        <w:rPr>
          <w:spacing w:val="-5"/>
        </w:rPr>
        <w:t> </w:t>
      </w:r>
      <w:r>
        <w:rPr/>
        <w:t>of Artificial</w:t>
      </w:r>
      <w:r>
        <w:rPr>
          <w:spacing w:val="-1"/>
        </w:rPr>
        <w:t> </w:t>
      </w:r>
      <w:r>
        <w:rPr/>
        <w:t>Intelligence</w:t>
      </w:r>
      <w:r>
        <w:rPr>
          <w:spacing w:val="-5"/>
        </w:rPr>
        <w:t> </w:t>
      </w:r>
      <w:r>
        <w:rPr/>
        <w:t>(AI) applications, such as transcription and text-processing tools, to assist in organizing, transcribing, and managing qualitative data efficiently. AI tools were used strictly as support mechanisms to enhance accuracy and efficiency; however, all interpretations, coding, and thematic analysis remained the responsibility of the researcher to ensure the authenticity, credibility, and integrity of the findings.</w:t>
      </w:r>
    </w:p>
    <w:p>
      <w:pPr>
        <w:pStyle w:val="BodyText"/>
        <w:spacing w:after="0" w:line="276" w:lineRule="auto"/>
        <w:jc w:val="both"/>
        <w:sectPr>
          <w:pgSz w:w="12240" w:h="15840"/>
          <w:pgMar w:header="206" w:footer="0" w:top="1880" w:bottom="280" w:left="1080" w:right="360"/>
        </w:sectPr>
      </w:pPr>
    </w:p>
    <w:p>
      <w:pPr>
        <w:pStyle w:val="Heading1"/>
        <w:spacing w:line="520" w:lineRule="auto"/>
        <w:ind w:left="3685" w:right="3618" w:firstLine="1036"/>
        <w:jc w:val="left"/>
      </w:pPr>
      <w:r>
        <w:rPr/>
        <w:t>CHAPTER 3 RESULTS</w:t>
      </w:r>
      <w:r>
        <w:rPr>
          <w:spacing w:val="-17"/>
        </w:rPr>
        <w:t> </w:t>
      </w:r>
      <w:r>
        <w:rPr/>
        <w:t>AND</w:t>
      </w:r>
      <w:r>
        <w:rPr>
          <w:spacing w:val="-17"/>
        </w:rPr>
        <w:t> </w:t>
      </w:r>
      <w:r>
        <w:rPr/>
        <w:t>DISCUSSIONS</w:t>
      </w:r>
    </w:p>
    <w:p>
      <w:pPr>
        <w:pStyle w:val="BodyText"/>
        <w:spacing w:line="276" w:lineRule="auto"/>
        <w:ind w:left="360" w:right="1077" w:firstLine="719"/>
        <w:jc w:val="both"/>
      </w:pPr>
      <w:r>
        <w:rPr>
          <w:spacing w:val="-2"/>
        </w:rPr>
        <w:t>This</w:t>
      </w:r>
      <w:r>
        <w:rPr>
          <w:spacing w:val="-6"/>
        </w:rPr>
        <w:t> </w:t>
      </w:r>
      <w:r>
        <w:rPr>
          <w:spacing w:val="-2"/>
        </w:rPr>
        <w:t>chapter</w:t>
      </w:r>
      <w:r>
        <w:rPr>
          <w:spacing w:val="-6"/>
        </w:rPr>
        <w:t> </w:t>
      </w:r>
      <w:r>
        <w:rPr>
          <w:spacing w:val="-2"/>
        </w:rPr>
        <w:t>presents</w:t>
      </w:r>
      <w:r>
        <w:rPr>
          <w:spacing w:val="-6"/>
        </w:rPr>
        <w:t> </w:t>
      </w:r>
      <w:r>
        <w:rPr>
          <w:spacing w:val="-2"/>
        </w:rPr>
        <w:t>the</w:t>
      </w:r>
      <w:r>
        <w:rPr>
          <w:spacing w:val="-8"/>
        </w:rPr>
        <w:t> </w:t>
      </w:r>
      <w:r>
        <w:rPr>
          <w:spacing w:val="-2"/>
        </w:rPr>
        <w:t>findings,</w:t>
      </w:r>
      <w:r>
        <w:rPr>
          <w:spacing w:val="-5"/>
        </w:rPr>
        <w:t> </w:t>
      </w:r>
      <w:r>
        <w:rPr>
          <w:spacing w:val="-2"/>
        </w:rPr>
        <w:t>analysis,</w:t>
      </w:r>
      <w:r>
        <w:rPr>
          <w:spacing w:val="-5"/>
        </w:rPr>
        <w:t> </w:t>
      </w:r>
      <w:r>
        <w:rPr>
          <w:spacing w:val="-2"/>
        </w:rPr>
        <w:t>and</w:t>
      </w:r>
      <w:r>
        <w:rPr>
          <w:spacing w:val="-8"/>
        </w:rPr>
        <w:t> </w:t>
      </w:r>
      <w:r>
        <w:rPr>
          <w:spacing w:val="-2"/>
        </w:rPr>
        <w:t>interpretation</w:t>
      </w:r>
      <w:r>
        <w:rPr>
          <w:spacing w:val="-8"/>
        </w:rPr>
        <w:t> </w:t>
      </w:r>
      <w:r>
        <w:rPr>
          <w:spacing w:val="-2"/>
        </w:rPr>
        <w:t>of</w:t>
      </w:r>
      <w:r>
        <w:rPr>
          <w:spacing w:val="-5"/>
        </w:rPr>
        <w:t> </w:t>
      </w:r>
      <w:r>
        <w:rPr>
          <w:spacing w:val="-2"/>
        </w:rPr>
        <w:t>the</w:t>
      </w:r>
      <w:r>
        <w:rPr>
          <w:spacing w:val="-8"/>
        </w:rPr>
        <w:t> </w:t>
      </w:r>
      <w:r>
        <w:rPr>
          <w:spacing w:val="-2"/>
        </w:rPr>
        <w:t>data</w:t>
      </w:r>
      <w:r>
        <w:rPr>
          <w:spacing w:val="-8"/>
        </w:rPr>
        <w:t> </w:t>
      </w:r>
      <w:r>
        <w:rPr>
          <w:spacing w:val="-2"/>
        </w:rPr>
        <w:t>gathered </w:t>
      </w:r>
      <w:r>
        <w:rPr/>
        <w:t>from the participant regarding her experiences in learning General Mathematics. The discussion focuses on the learner’s challenges, emotional experiences, coping mechanisms,</w:t>
      </w:r>
      <w:r>
        <w:rPr>
          <w:spacing w:val="-17"/>
        </w:rPr>
        <w:t> </w:t>
      </w:r>
      <w:r>
        <w:rPr/>
        <w:t>and</w:t>
      </w:r>
      <w:r>
        <w:rPr>
          <w:spacing w:val="-17"/>
        </w:rPr>
        <w:t> </w:t>
      </w:r>
      <w:r>
        <w:rPr/>
        <w:t>changes</w:t>
      </w:r>
      <w:r>
        <w:rPr>
          <w:spacing w:val="-16"/>
        </w:rPr>
        <w:t> </w:t>
      </w:r>
      <w:r>
        <w:rPr/>
        <w:t>in</w:t>
      </w:r>
      <w:r>
        <w:rPr>
          <w:spacing w:val="-17"/>
        </w:rPr>
        <w:t> </w:t>
      </w:r>
      <w:r>
        <w:rPr/>
        <w:t>attitude</w:t>
      </w:r>
      <w:r>
        <w:rPr>
          <w:spacing w:val="-17"/>
        </w:rPr>
        <w:t> </w:t>
      </w:r>
      <w:r>
        <w:rPr/>
        <w:t>toward</w:t>
      </w:r>
      <w:r>
        <w:rPr>
          <w:spacing w:val="-17"/>
        </w:rPr>
        <w:t> </w:t>
      </w:r>
      <w:r>
        <w:rPr/>
        <w:t>mathematics.</w:t>
      </w:r>
      <w:r>
        <w:rPr>
          <w:spacing w:val="-16"/>
        </w:rPr>
        <w:t> </w:t>
      </w:r>
      <w:r>
        <w:rPr/>
        <w:t>The</w:t>
      </w:r>
      <w:r>
        <w:rPr>
          <w:spacing w:val="-17"/>
        </w:rPr>
        <w:t> </w:t>
      </w:r>
      <w:r>
        <w:rPr/>
        <w:t>responses</w:t>
      </w:r>
      <w:r>
        <w:rPr>
          <w:spacing w:val="-17"/>
        </w:rPr>
        <w:t> </w:t>
      </w:r>
      <w:r>
        <w:rPr/>
        <w:t>were</w:t>
      </w:r>
      <w:r>
        <w:rPr>
          <w:spacing w:val="-16"/>
        </w:rPr>
        <w:t> </w:t>
      </w:r>
      <w:r>
        <w:rPr/>
        <w:t>analyzed narratively to provide a deeper understanding of the participant’s academic journey and learning experiences.</w:t>
      </w:r>
    </w:p>
    <w:p>
      <w:pPr>
        <w:pStyle w:val="BodyText"/>
        <w:spacing w:before="3"/>
      </w:pPr>
    </w:p>
    <w:p>
      <w:pPr>
        <w:pStyle w:val="BodyText"/>
        <w:spacing w:line="273" w:lineRule="auto"/>
        <w:ind w:left="360" w:right="1078"/>
      </w:pPr>
      <w:r>
        <w:rPr/>
        <w:t>Table</w:t>
      </w:r>
      <w:r>
        <w:rPr>
          <w:spacing w:val="40"/>
        </w:rPr>
        <w:t> </w:t>
      </w:r>
      <w:r>
        <w:rPr/>
        <w:t>1:</w:t>
      </w:r>
      <w:r>
        <w:rPr>
          <w:spacing w:val="40"/>
        </w:rPr>
        <w:t> </w:t>
      </w:r>
      <w:r>
        <w:rPr/>
        <w:t>Narrative</w:t>
      </w:r>
      <w:r>
        <w:rPr>
          <w:spacing w:val="40"/>
        </w:rPr>
        <w:t> </w:t>
      </w:r>
      <w:r>
        <w:rPr/>
        <w:t>Presentation</w:t>
      </w:r>
      <w:r>
        <w:rPr>
          <w:spacing w:val="40"/>
        </w:rPr>
        <w:t> </w:t>
      </w:r>
      <w:r>
        <w:rPr/>
        <w:t>of</w:t>
      </w:r>
      <w:r>
        <w:rPr>
          <w:spacing w:val="40"/>
        </w:rPr>
        <w:t> </w:t>
      </w:r>
      <w:r>
        <w:rPr/>
        <w:t>Findings</w:t>
      </w:r>
      <w:r>
        <w:rPr>
          <w:spacing w:val="40"/>
        </w:rPr>
        <w:t> </w:t>
      </w:r>
      <w:r>
        <w:rPr/>
        <w:t>on</w:t>
      </w:r>
      <w:r>
        <w:rPr>
          <w:spacing w:val="40"/>
        </w:rPr>
        <w:t> </w:t>
      </w:r>
      <w:r>
        <w:rPr/>
        <w:t>the</w:t>
      </w:r>
      <w:r>
        <w:rPr>
          <w:spacing w:val="40"/>
        </w:rPr>
        <w:t> </w:t>
      </w:r>
      <w:r>
        <w:rPr/>
        <w:t>Academic</w:t>
      </w:r>
      <w:r>
        <w:rPr>
          <w:spacing w:val="40"/>
        </w:rPr>
        <w:t> </w:t>
      </w:r>
      <w:r>
        <w:rPr/>
        <w:t>Journey</w:t>
      </w:r>
      <w:r>
        <w:rPr>
          <w:spacing w:val="40"/>
        </w:rPr>
        <w:t> </w:t>
      </w:r>
      <w:r>
        <w:rPr/>
        <w:t>of</w:t>
      </w:r>
      <w:r>
        <w:rPr>
          <w:spacing w:val="40"/>
        </w:rPr>
        <w:t> </w:t>
      </w:r>
      <w:r>
        <w:rPr/>
        <w:t>Learners</w:t>
      </w:r>
      <w:r>
        <w:rPr>
          <w:spacing w:val="40"/>
        </w:rPr>
        <w:t> </w:t>
      </w:r>
      <w:r>
        <w:rPr/>
        <w:t>Experiencing Difficulty in General Mathematics</w:t>
      </w:r>
    </w:p>
    <w:p>
      <w:pPr>
        <w:pStyle w:val="BodyText"/>
        <w:spacing w:before="58"/>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9"/>
        <w:gridCol w:w="2561"/>
        <w:gridCol w:w="2841"/>
        <w:gridCol w:w="1965"/>
      </w:tblGrid>
      <w:tr>
        <w:trPr>
          <w:trHeight w:val="633" w:hRule="atLeast"/>
        </w:trPr>
        <w:tc>
          <w:tcPr>
            <w:tcW w:w="1989" w:type="dxa"/>
          </w:tcPr>
          <w:p>
            <w:pPr>
              <w:pStyle w:val="TableParagraph"/>
              <w:spacing w:line="274" w:lineRule="exact"/>
              <w:ind w:left="6"/>
              <w:jc w:val="center"/>
              <w:rPr>
                <w:rFonts w:ascii="Arial"/>
                <w:b/>
                <w:sz w:val="24"/>
              </w:rPr>
            </w:pPr>
            <w:r>
              <w:rPr>
                <w:rFonts w:ascii="Arial"/>
                <w:b/>
                <w:spacing w:val="-5"/>
                <w:sz w:val="24"/>
              </w:rPr>
              <w:t>SOP</w:t>
            </w:r>
          </w:p>
        </w:tc>
        <w:tc>
          <w:tcPr>
            <w:tcW w:w="2561" w:type="dxa"/>
          </w:tcPr>
          <w:p>
            <w:pPr>
              <w:pStyle w:val="TableParagraph"/>
              <w:spacing w:line="274" w:lineRule="exact"/>
              <w:ind w:left="382"/>
              <w:rPr>
                <w:rFonts w:ascii="Arial" w:hAnsi="Arial"/>
                <w:b/>
                <w:sz w:val="24"/>
              </w:rPr>
            </w:pPr>
            <w:r>
              <w:rPr>
                <w:rFonts w:ascii="Arial" w:hAnsi="Arial"/>
                <w:b/>
                <w:sz w:val="24"/>
              </w:rPr>
              <w:t>Respondent</w:t>
            </w:r>
            <w:r>
              <w:rPr>
                <w:rFonts w:ascii="Arial" w:hAnsi="Arial"/>
                <w:b/>
                <w:spacing w:val="-3"/>
                <w:sz w:val="24"/>
              </w:rPr>
              <w:t> </w:t>
            </w:r>
            <w:r>
              <w:rPr>
                <w:rFonts w:ascii="Arial" w:hAnsi="Arial"/>
                <w:b/>
                <w:sz w:val="24"/>
              </w:rPr>
              <w:t>1</w:t>
            </w:r>
            <w:r>
              <w:rPr>
                <w:rFonts w:ascii="Arial" w:hAnsi="Arial"/>
                <w:b/>
                <w:spacing w:val="-2"/>
                <w:sz w:val="24"/>
              </w:rPr>
              <w:t> </w:t>
            </w:r>
            <w:r>
              <w:rPr>
                <w:rFonts w:ascii="Arial" w:hAnsi="Arial"/>
                <w:b/>
                <w:spacing w:val="-10"/>
                <w:sz w:val="24"/>
              </w:rPr>
              <w:t>–</w:t>
            </w:r>
          </w:p>
          <w:p>
            <w:pPr>
              <w:pStyle w:val="TableParagraph"/>
              <w:spacing w:before="44"/>
              <w:ind w:left="290"/>
              <w:rPr>
                <w:rFonts w:ascii="Arial"/>
                <w:b/>
                <w:sz w:val="24"/>
              </w:rPr>
            </w:pPr>
            <w:r>
              <w:rPr>
                <w:rFonts w:ascii="Arial"/>
                <w:b/>
                <w:sz w:val="24"/>
              </w:rPr>
              <w:t>Narrative</w:t>
            </w:r>
            <w:r>
              <w:rPr>
                <w:rFonts w:ascii="Arial"/>
                <w:b/>
                <w:spacing w:val="-6"/>
                <w:sz w:val="24"/>
              </w:rPr>
              <w:t> </w:t>
            </w:r>
            <w:r>
              <w:rPr>
                <w:rFonts w:ascii="Arial"/>
                <w:b/>
                <w:spacing w:val="-2"/>
                <w:sz w:val="24"/>
              </w:rPr>
              <w:t>Answer</w:t>
            </w:r>
          </w:p>
        </w:tc>
        <w:tc>
          <w:tcPr>
            <w:tcW w:w="2841" w:type="dxa"/>
          </w:tcPr>
          <w:p>
            <w:pPr>
              <w:pStyle w:val="TableParagraph"/>
              <w:spacing w:line="274" w:lineRule="exact"/>
              <w:ind w:left="522"/>
              <w:rPr>
                <w:rFonts w:ascii="Arial" w:hAnsi="Arial"/>
                <w:b/>
                <w:sz w:val="24"/>
              </w:rPr>
            </w:pPr>
            <w:r>
              <w:rPr>
                <w:rFonts w:ascii="Arial" w:hAnsi="Arial"/>
                <w:b/>
                <w:sz w:val="24"/>
              </w:rPr>
              <w:t>Respondent</w:t>
            </w:r>
            <w:r>
              <w:rPr>
                <w:rFonts w:ascii="Arial" w:hAnsi="Arial"/>
                <w:b/>
                <w:spacing w:val="-3"/>
                <w:sz w:val="24"/>
              </w:rPr>
              <w:t> </w:t>
            </w:r>
            <w:r>
              <w:rPr>
                <w:rFonts w:ascii="Arial" w:hAnsi="Arial"/>
                <w:b/>
                <w:sz w:val="24"/>
              </w:rPr>
              <w:t>2</w:t>
            </w:r>
            <w:r>
              <w:rPr>
                <w:rFonts w:ascii="Arial" w:hAnsi="Arial"/>
                <w:b/>
                <w:spacing w:val="-2"/>
                <w:sz w:val="24"/>
              </w:rPr>
              <w:t> </w:t>
            </w:r>
            <w:r>
              <w:rPr>
                <w:rFonts w:ascii="Arial" w:hAnsi="Arial"/>
                <w:b/>
                <w:spacing w:val="-10"/>
                <w:sz w:val="24"/>
              </w:rPr>
              <w:t>–</w:t>
            </w:r>
          </w:p>
          <w:p>
            <w:pPr>
              <w:pStyle w:val="TableParagraph"/>
              <w:spacing w:before="44"/>
              <w:ind w:left="430"/>
              <w:rPr>
                <w:rFonts w:ascii="Arial"/>
                <w:b/>
                <w:sz w:val="24"/>
              </w:rPr>
            </w:pPr>
            <w:r>
              <w:rPr>
                <w:rFonts w:ascii="Arial"/>
                <w:b/>
                <w:sz w:val="24"/>
              </w:rPr>
              <w:t>Narrative</w:t>
            </w:r>
            <w:r>
              <w:rPr>
                <w:rFonts w:ascii="Arial"/>
                <w:b/>
                <w:spacing w:val="-6"/>
                <w:sz w:val="24"/>
              </w:rPr>
              <w:t> </w:t>
            </w:r>
            <w:r>
              <w:rPr>
                <w:rFonts w:ascii="Arial"/>
                <w:b/>
                <w:spacing w:val="-2"/>
                <w:sz w:val="24"/>
              </w:rPr>
              <w:t>Answer</w:t>
            </w:r>
          </w:p>
        </w:tc>
        <w:tc>
          <w:tcPr>
            <w:tcW w:w="1965" w:type="dxa"/>
          </w:tcPr>
          <w:p>
            <w:pPr>
              <w:pStyle w:val="TableParagraph"/>
              <w:spacing w:line="274" w:lineRule="exact"/>
              <w:ind w:left="7" w:right="6"/>
              <w:jc w:val="center"/>
              <w:rPr>
                <w:rFonts w:ascii="Arial"/>
                <w:b/>
                <w:sz w:val="24"/>
              </w:rPr>
            </w:pPr>
            <w:r>
              <w:rPr>
                <w:rFonts w:ascii="Arial"/>
                <w:b/>
                <w:spacing w:val="-2"/>
                <w:sz w:val="24"/>
              </w:rPr>
              <w:t>Emergent</w:t>
            </w:r>
          </w:p>
          <w:p>
            <w:pPr>
              <w:pStyle w:val="TableParagraph"/>
              <w:spacing w:before="44"/>
              <w:ind w:left="7"/>
              <w:jc w:val="center"/>
              <w:rPr>
                <w:rFonts w:ascii="Arial"/>
                <w:b/>
                <w:sz w:val="24"/>
              </w:rPr>
            </w:pPr>
            <w:r>
              <w:rPr>
                <w:rFonts w:ascii="Arial"/>
                <w:b/>
                <w:spacing w:val="-2"/>
                <w:sz w:val="24"/>
              </w:rPr>
              <w:t>Theme</w:t>
            </w:r>
          </w:p>
        </w:tc>
      </w:tr>
      <w:tr>
        <w:trPr>
          <w:trHeight w:val="4443" w:hRule="atLeast"/>
        </w:trPr>
        <w:tc>
          <w:tcPr>
            <w:tcW w:w="1989" w:type="dxa"/>
          </w:tcPr>
          <w:p>
            <w:pPr>
              <w:pStyle w:val="TableParagraph"/>
              <w:spacing w:line="274" w:lineRule="exact"/>
              <w:rPr>
                <w:rFonts w:ascii="Arial"/>
                <w:b/>
                <w:sz w:val="24"/>
              </w:rPr>
            </w:pPr>
            <w:r>
              <w:rPr>
                <w:rFonts w:ascii="Arial"/>
                <w:b/>
                <w:sz w:val="24"/>
              </w:rPr>
              <w:t>SOP</w:t>
            </w:r>
            <w:r>
              <w:rPr>
                <w:rFonts w:ascii="Arial"/>
                <w:b/>
                <w:spacing w:val="1"/>
                <w:sz w:val="24"/>
              </w:rPr>
              <w:t> </w:t>
            </w:r>
            <w:r>
              <w:rPr>
                <w:rFonts w:ascii="Arial"/>
                <w:b/>
                <w:spacing w:val="-5"/>
                <w:sz w:val="24"/>
              </w:rPr>
              <w:t>1:</w:t>
            </w:r>
          </w:p>
          <w:p>
            <w:pPr>
              <w:pStyle w:val="TableParagraph"/>
              <w:spacing w:line="276" w:lineRule="auto" w:before="44"/>
              <w:ind w:right="417"/>
              <w:rPr>
                <w:rFonts w:ascii="Arial"/>
                <w:b/>
                <w:sz w:val="24"/>
              </w:rPr>
            </w:pPr>
            <w:r>
              <w:rPr>
                <w:rFonts w:ascii="Arial"/>
                <w:b/>
                <w:spacing w:val="-2"/>
                <w:sz w:val="24"/>
              </w:rPr>
              <w:t>Academic </w:t>
            </w:r>
            <w:r>
              <w:rPr>
                <w:rFonts w:ascii="Arial"/>
                <w:b/>
                <w:sz w:val="24"/>
              </w:rPr>
              <w:t>Journey in </w:t>
            </w:r>
            <w:r>
              <w:rPr>
                <w:rFonts w:ascii="Arial"/>
                <w:b/>
                <w:spacing w:val="-2"/>
                <w:sz w:val="24"/>
              </w:rPr>
              <w:t>Learning General Mathematics</w:t>
            </w:r>
          </w:p>
        </w:tc>
        <w:tc>
          <w:tcPr>
            <w:tcW w:w="2561" w:type="dxa"/>
          </w:tcPr>
          <w:p>
            <w:pPr>
              <w:pStyle w:val="TableParagraph"/>
              <w:tabs>
                <w:tab w:pos="1983" w:val="left" w:leader="none"/>
                <w:tab w:pos="2250" w:val="left" w:leader="none"/>
              </w:tabs>
              <w:spacing w:line="276" w:lineRule="auto"/>
              <w:ind w:right="98"/>
              <w:jc w:val="both"/>
              <w:rPr>
                <w:sz w:val="24"/>
              </w:rPr>
            </w:pPr>
            <w:r>
              <w:rPr>
                <w:spacing w:val="-2"/>
                <w:sz w:val="24"/>
              </w:rPr>
              <w:t>Respondent</w:t>
            </w:r>
            <w:r>
              <w:rPr>
                <w:sz w:val="24"/>
              </w:rPr>
              <w:tab/>
              <w:tab/>
            </w:r>
            <w:r>
              <w:rPr>
                <w:spacing w:val="-6"/>
                <w:sz w:val="24"/>
              </w:rPr>
              <w:t>1, </w:t>
            </w:r>
            <w:r>
              <w:rPr>
                <w:spacing w:val="-2"/>
                <w:sz w:val="24"/>
              </w:rPr>
              <w:t>narrates</w:t>
            </w:r>
            <w:r>
              <w:rPr>
                <w:sz w:val="24"/>
              </w:rPr>
              <w:tab/>
            </w:r>
            <w:r>
              <w:rPr>
                <w:spacing w:val="-4"/>
                <w:sz w:val="24"/>
              </w:rPr>
              <w:t>their </w:t>
            </w:r>
            <w:r>
              <w:rPr>
                <w:sz w:val="24"/>
              </w:rPr>
              <w:t>academic journey in General Mathematics as difficult, especially in understanding concepts,</w:t>
            </w:r>
            <w:r>
              <w:rPr>
                <w:spacing w:val="72"/>
                <w:sz w:val="24"/>
              </w:rPr>
              <w:t>    </w:t>
            </w:r>
            <w:r>
              <w:rPr>
                <w:spacing w:val="-2"/>
                <w:sz w:val="24"/>
              </w:rPr>
              <w:t>solving</w:t>
            </w:r>
          </w:p>
          <w:p>
            <w:pPr>
              <w:pStyle w:val="TableParagraph"/>
              <w:tabs>
                <w:tab w:pos="2049" w:val="left" w:leader="none"/>
              </w:tabs>
              <w:spacing w:line="276" w:lineRule="auto" w:before="1"/>
              <w:ind w:right="101"/>
              <w:jc w:val="both"/>
              <w:rPr>
                <w:sz w:val="24"/>
              </w:rPr>
            </w:pPr>
            <w:r>
              <w:rPr>
                <w:spacing w:val="-2"/>
                <w:sz w:val="24"/>
              </w:rPr>
              <w:t>problems,</w:t>
            </w:r>
            <w:r>
              <w:rPr>
                <w:sz w:val="24"/>
              </w:rPr>
              <w:tab/>
            </w:r>
            <w:r>
              <w:rPr>
                <w:spacing w:val="-4"/>
                <w:sz w:val="24"/>
              </w:rPr>
              <w:t>and </w:t>
            </w:r>
            <w:r>
              <w:rPr>
                <w:sz w:val="24"/>
              </w:rPr>
              <w:t>keeping up with lessons. Despite these struggles, the learner continued to attend</w:t>
            </w:r>
            <w:r>
              <w:rPr>
                <w:spacing w:val="-8"/>
                <w:sz w:val="24"/>
              </w:rPr>
              <w:t> </w:t>
            </w:r>
            <w:r>
              <w:rPr>
                <w:sz w:val="24"/>
              </w:rPr>
              <w:t>class</w:t>
            </w:r>
            <w:r>
              <w:rPr>
                <w:spacing w:val="-3"/>
                <w:sz w:val="24"/>
              </w:rPr>
              <w:t> </w:t>
            </w:r>
            <w:r>
              <w:rPr>
                <w:sz w:val="24"/>
              </w:rPr>
              <w:t>and</w:t>
            </w:r>
            <w:r>
              <w:rPr>
                <w:spacing w:val="-5"/>
                <w:sz w:val="24"/>
              </w:rPr>
              <w:t> </w:t>
            </w:r>
            <w:r>
              <w:rPr>
                <w:spacing w:val="-4"/>
                <w:sz w:val="24"/>
              </w:rPr>
              <w:t>exert</w:t>
            </w:r>
          </w:p>
          <w:p>
            <w:pPr>
              <w:pStyle w:val="TableParagraph"/>
              <w:jc w:val="both"/>
              <w:rPr>
                <w:sz w:val="24"/>
              </w:rPr>
            </w:pPr>
            <w:r>
              <w:rPr>
                <w:sz w:val="24"/>
              </w:rPr>
              <w:t>effort</w:t>
            </w:r>
            <w:r>
              <w:rPr>
                <w:spacing w:val="1"/>
                <w:sz w:val="24"/>
              </w:rPr>
              <w:t> </w:t>
            </w:r>
            <w:r>
              <w:rPr>
                <w:sz w:val="24"/>
              </w:rPr>
              <w:t>to</w:t>
            </w:r>
            <w:r>
              <w:rPr>
                <w:spacing w:val="-1"/>
                <w:sz w:val="24"/>
              </w:rPr>
              <w:t> </w:t>
            </w:r>
            <w:r>
              <w:rPr>
                <w:spacing w:val="-2"/>
                <w:sz w:val="24"/>
              </w:rPr>
              <w:t>learn.</w:t>
            </w:r>
          </w:p>
        </w:tc>
        <w:tc>
          <w:tcPr>
            <w:tcW w:w="2841" w:type="dxa"/>
          </w:tcPr>
          <w:p>
            <w:pPr>
              <w:pStyle w:val="TableParagraph"/>
              <w:tabs>
                <w:tab w:pos="2098" w:val="left" w:leader="none"/>
                <w:tab w:pos="2328" w:val="left" w:leader="none"/>
              </w:tabs>
              <w:spacing w:line="276" w:lineRule="auto"/>
              <w:ind w:right="100"/>
              <w:jc w:val="both"/>
              <w:rPr>
                <w:sz w:val="24"/>
              </w:rPr>
            </w:pPr>
            <w:r>
              <w:rPr>
                <w:spacing w:val="-2"/>
                <w:sz w:val="24"/>
              </w:rPr>
              <w:t>Respondent</w:t>
            </w:r>
            <w:r>
              <w:rPr>
                <w:spacing w:val="-15"/>
                <w:sz w:val="24"/>
              </w:rPr>
              <w:t> </w:t>
            </w:r>
            <w:r>
              <w:rPr>
                <w:spacing w:val="-2"/>
                <w:sz w:val="24"/>
              </w:rPr>
              <w:t>2,</w:t>
            </w:r>
            <w:r>
              <w:rPr>
                <w:spacing w:val="-14"/>
                <w:sz w:val="24"/>
              </w:rPr>
              <w:t> </w:t>
            </w:r>
            <w:r>
              <w:rPr>
                <w:spacing w:val="-2"/>
                <w:sz w:val="24"/>
              </w:rPr>
              <w:t>describes </w:t>
            </w:r>
            <w:r>
              <w:rPr>
                <w:sz w:val="24"/>
              </w:rPr>
              <w:t>their journey as challenging because of confusion with formulas, </w:t>
            </w:r>
            <w:r>
              <w:rPr>
                <w:spacing w:val="-2"/>
                <w:sz w:val="24"/>
              </w:rPr>
              <w:t>computations,</w:t>
            </w:r>
            <w:r>
              <w:rPr>
                <w:sz w:val="24"/>
              </w:rPr>
              <w:tab/>
              <w:tab/>
            </w:r>
            <w:r>
              <w:rPr>
                <w:spacing w:val="-4"/>
                <w:sz w:val="24"/>
              </w:rPr>
              <w:t>and </w:t>
            </w:r>
            <w:r>
              <w:rPr>
                <w:spacing w:val="-2"/>
                <w:sz w:val="24"/>
              </w:rPr>
              <w:t>classroom</w:t>
            </w:r>
            <w:r>
              <w:rPr>
                <w:sz w:val="24"/>
              </w:rPr>
              <w:tab/>
            </w:r>
            <w:r>
              <w:rPr>
                <w:spacing w:val="-2"/>
                <w:sz w:val="24"/>
              </w:rPr>
              <w:t>tasks. </w:t>
            </w:r>
            <w:r>
              <w:rPr>
                <w:sz w:val="24"/>
              </w:rPr>
              <w:t>However,</w:t>
            </w:r>
            <w:r>
              <w:rPr>
                <w:spacing w:val="-19"/>
                <w:sz w:val="24"/>
              </w:rPr>
              <w:t> </w:t>
            </w:r>
            <w:r>
              <w:rPr>
                <w:sz w:val="24"/>
              </w:rPr>
              <w:t>the</w:t>
            </w:r>
            <w:r>
              <w:rPr>
                <w:spacing w:val="-17"/>
                <w:sz w:val="24"/>
              </w:rPr>
              <w:t> </w:t>
            </w:r>
            <w:r>
              <w:rPr>
                <w:sz w:val="24"/>
              </w:rPr>
              <w:t>learner</w:t>
            </w:r>
            <w:r>
              <w:rPr>
                <w:spacing w:val="-16"/>
                <w:sz w:val="24"/>
              </w:rPr>
              <w:t> </w:t>
            </w:r>
            <w:r>
              <w:rPr>
                <w:sz w:val="24"/>
              </w:rPr>
              <w:t>still tried to participate and adjust to the subject.</w:t>
            </w:r>
          </w:p>
        </w:tc>
        <w:tc>
          <w:tcPr>
            <w:tcW w:w="1965" w:type="dxa"/>
          </w:tcPr>
          <w:p>
            <w:pPr>
              <w:pStyle w:val="TableParagraph"/>
              <w:spacing w:line="276" w:lineRule="auto"/>
              <w:ind w:right="325"/>
              <w:rPr>
                <w:rFonts w:ascii="Arial"/>
                <w:b/>
                <w:sz w:val="24"/>
              </w:rPr>
            </w:pPr>
            <w:r>
              <w:rPr>
                <w:rFonts w:ascii="Arial"/>
                <w:b/>
                <w:spacing w:val="-2"/>
                <w:sz w:val="24"/>
              </w:rPr>
              <w:t>Academic Journey </w:t>
            </w:r>
            <w:r>
              <w:rPr>
                <w:rFonts w:ascii="Arial"/>
                <w:b/>
                <w:sz w:val="24"/>
              </w:rPr>
              <w:t>Marked by Difficulty</w:t>
            </w:r>
            <w:r>
              <w:rPr>
                <w:rFonts w:ascii="Arial"/>
                <w:b/>
                <w:spacing w:val="-17"/>
                <w:sz w:val="24"/>
              </w:rPr>
              <w:t> </w:t>
            </w:r>
            <w:r>
              <w:rPr>
                <w:rFonts w:ascii="Arial"/>
                <w:b/>
                <w:sz w:val="24"/>
              </w:rPr>
              <w:t>and </w:t>
            </w:r>
            <w:r>
              <w:rPr>
                <w:rFonts w:ascii="Arial"/>
                <w:b/>
                <w:spacing w:val="-2"/>
                <w:sz w:val="24"/>
              </w:rPr>
              <w:t>Persistence</w:t>
            </w:r>
          </w:p>
        </w:tc>
      </w:tr>
      <w:tr>
        <w:trPr>
          <w:trHeight w:val="2854" w:hRule="atLeast"/>
        </w:trPr>
        <w:tc>
          <w:tcPr>
            <w:tcW w:w="1989" w:type="dxa"/>
          </w:tcPr>
          <w:p>
            <w:pPr>
              <w:pStyle w:val="TableParagraph"/>
              <w:spacing w:before="2"/>
              <w:rPr>
                <w:rFonts w:ascii="Arial"/>
                <w:b/>
                <w:sz w:val="24"/>
              </w:rPr>
            </w:pPr>
            <w:r>
              <w:rPr>
                <w:rFonts w:ascii="Arial"/>
                <w:b/>
                <w:sz w:val="24"/>
              </w:rPr>
              <w:t>SOP</w:t>
            </w:r>
            <w:r>
              <w:rPr>
                <w:rFonts w:ascii="Arial"/>
                <w:b/>
                <w:spacing w:val="1"/>
                <w:sz w:val="24"/>
              </w:rPr>
              <w:t> </w:t>
            </w:r>
            <w:r>
              <w:rPr>
                <w:rFonts w:ascii="Arial"/>
                <w:b/>
                <w:spacing w:val="-5"/>
                <w:sz w:val="24"/>
              </w:rPr>
              <w:t>2:</w:t>
            </w:r>
          </w:p>
          <w:p>
            <w:pPr>
              <w:pStyle w:val="TableParagraph"/>
              <w:spacing w:line="276" w:lineRule="auto" w:before="40"/>
              <w:rPr>
                <w:rFonts w:ascii="Arial"/>
                <w:b/>
                <w:sz w:val="24"/>
              </w:rPr>
            </w:pPr>
            <w:r>
              <w:rPr>
                <w:rFonts w:ascii="Arial"/>
                <w:b/>
                <w:spacing w:val="-2"/>
                <w:sz w:val="24"/>
              </w:rPr>
              <w:t>Significant </w:t>
            </w:r>
            <w:r>
              <w:rPr>
                <w:rFonts w:ascii="Arial"/>
                <w:b/>
                <w:sz w:val="24"/>
              </w:rPr>
              <w:t>Experiences</w:t>
            </w:r>
            <w:r>
              <w:rPr>
                <w:rFonts w:ascii="Arial"/>
                <w:b/>
                <w:spacing w:val="-17"/>
                <w:sz w:val="24"/>
              </w:rPr>
              <w:t> </w:t>
            </w:r>
            <w:r>
              <w:rPr>
                <w:rFonts w:ascii="Arial"/>
                <w:b/>
                <w:sz w:val="24"/>
              </w:rPr>
              <w:t>or Turning</w:t>
            </w:r>
            <w:r>
              <w:rPr>
                <w:rFonts w:ascii="Arial"/>
                <w:b/>
                <w:spacing w:val="-1"/>
                <w:sz w:val="24"/>
              </w:rPr>
              <w:t> </w:t>
            </w:r>
            <w:r>
              <w:rPr>
                <w:rFonts w:ascii="Arial"/>
                <w:b/>
                <w:spacing w:val="-2"/>
                <w:sz w:val="24"/>
              </w:rPr>
              <w:t>Points</w:t>
            </w:r>
          </w:p>
        </w:tc>
        <w:tc>
          <w:tcPr>
            <w:tcW w:w="2561" w:type="dxa"/>
          </w:tcPr>
          <w:p>
            <w:pPr>
              <w:pStyle w:val="TableParagraph"/>
              <w:tabs>
                <w:tab w:pos="2250" w:val="left" w:leader="none"/>
              </w:tabs>
              <w:spacing w:line="276" w:lineRule="auto" w:before="2"/>
              <w:ind w:right="97"/>
              <w:jc w:val="both"/>
              <w:rPr>
                <w:sz w:val="24"/>
              </w:rPr>
            </w:pPr>
            <w:r>
              <w:rPr>
                <w:spacing w:val="-2"/>
                <w:sz w:val="24"/>
              </w:rPr>
              <w:t>Respondent</w:t>
            </w:r>
            <w:r>
              <w:rPr>
                <w:sz w:val="24"/>
              </w:rPr>
              <w:tab/>
            </w:r>
            <w:r>
              <w:rPr>
                <w:spacing w:val="-6"/>
                <w:sz w:val="24"/>
              </w:rPr>
              <w:t>1, </w:t>
            </w:r>
            <w:r>
              <w:rPr>
                <w:sz w:val="24"/>
              </w:rPr>
              <w:t>narrates that the struggle became evident</w:t>
            </w:r>
            <w:r>
              <w:rPr>
                <w:spacing w:val="-6"/>
                <w:sz w:val="24"/>
              </w:rPr>
              <w:t> </w:t>
            </w:r>
            <w:r>
              <w:rPr>
                <w:sz w:val="24"/>
              </w:rPr>
              <w:t>during</w:t>
            </w:r>
            <w:r>
              <w:rPr>
                <w:spacing w:val="-8"/>
                <w:sz w:val="24"/>
              </w:rPr>
              <w:t> </w:t>
            </w:r>
            <w:r>
              <w:rPr>
                <w:sz w:val="24"/>
              </w:rPr>
              <w:t>difficult lessons, problem-solving activities, or assessments. These became</w:t>
            </w:r>
            <w:r>
              <w:rPr>
                <w:spacing w:val="-15"/>
                <w:sz w:val="24"/>
              </w:rPr>
              <w:t> </w:t>
            </w:r>
            <w:r>
              <w:rPr>
                <w:sz w:val="24"/>
              </w:rPr>
              <w:t>turning</w:t>
            </w:r>
            <w:r>
              <w:rPr>
                <w:spacing w:val="-14"/>
                <w:sz w:val="24"/>
              </w:rPr>
              <w:t> </w:t>
            </w:r>
            <w:r>
              <w:rPr>
                <w:spacing w:val="-2"/>
                <w:sz w:val="24"/>
              </w:rPr>
              <w:t>points</w:t>
            </w:r>
          </w:p>
          <w:p>
            <w:pPr>
              <w:pStyle w:val="TableParagraph"/>
              <w:spacing w:line="273" w:lineRule="exact"/>
              <w:jc w:val="both"/>
              <w:rPr>
                <w:sz w:val="24"/>
              </w:rPr>
            </w:pPr>
            <w:r>
              <w:rPr>
                <w:sz w:val="24"/>
              </w:rPr>
              <w:t>because</w:t>
            </w:r>
            <w:r>
              <w:rPr>
                <w:spacing w:val="26"/>
                <w:sz w:val="24"/>
              </w:rPr>
              <w:t>  </w:t>
            </w:r>
            <w:r>
              <w:rPr>
                <w:sz w:val="24"/>
              </w:rPr>
              <w:t>they</w:t>
            </w:r>
            <w:r>
              <w:rPr>
                <w:spacing w:val="28"/>
                <w:sz w:val="24"/>
              </w:rPr>
              <w:t>  </w:t>
            </w:r>
            <w:r>
              <w:rPr>
                <w:spacing w:val="-4"/>
                <w:sz w:val="24"/>
              </w:rPr>
              <w:t>made</w:t>
            </w:r>
          </w:p>
        </w:tc>
        <w:tc>
          <w:tcPr>
            <w:tcW w:w="2841" w:type="dxa"/>
          </w:tcPr>
          <w:p>
            <w:pPr>
              <w:pStyle w:val="TableParagraph"/>
              <w:tabs>
                <w:tab w:pos="885" w:val="left" w:leader="none"/>
                <w:tab w:pos="1053" w:val="left" w:leader="none"/>
                <w:tab w:pos="1913" w:val="left" w:leader="none"/>
                <w:tab w:pos="2061" w:val="left" w:leader="none"/>
              </w:tabs>
              <w:spacing w:line="276" w:lineRule="auto" w:before="2"/>
              <w:ind w:right="99"/>
              <w:rPr>
                <w:sz w:val="24"/>
              </w:rPr>
            </w:pPr>
            <w:r>
              <w:rPr>
                <w:spacing w:val="-2"/>
                <w:sz w:val="24"/>
              </w:rPr>
              <w:t>Respondent</w:t>
            </w:r>
            <w:r>
              <w:rPr>
                <w:spacing w:val="-14"/>
                <w:sz w:val="24"/>
              </w:rPr>
              <w:t> </w:t>
            </w:r>
            <w:r>
              <w:rPr>
                <w:spacing w:val="-2"/>
                <w:sz w:val="24"/>
              </w:rPr>
              <w:t>2,</w:t>
            </w:r>
            <w:r>
              <w:rPr>
                <w:spacing w:val="-14"/>
                <w:sz w:val="24"/>
              </w:rPr>
              <w:t> </w:t>
            </w:r>
            <w:r>
              <w:rPr>
                <w:spacing w:val="-2"/>
                <w:sz w:val="24"/>
              </w:rPr>
              <w:t>describes turning</w:t>
            </w:r>
            <w:r>
              <w:rPr>
                <w:sz w:val="24"/>
              </w:rPr>
              <w:tab/>
              <w:tab/>
            </w:r>
            <w:r>
              <w:rPr>
                <w:spacing w:val="-2"/>
                <w:sz w:val="24"/>
              </w:rPr>
              <w:t>points</w:t>
            </w:r>
            <w:r>
              <w:rPr>
                <w:sz w:val="24"/>
              </w:rPr>
              <w:tab/>
            </w:r>
            <w:r>
              <w:rPr>
                <w:spacing w:val="-2"/>
                <w:sz w:val="24"/>
              </w:rPr>
              <w:t>through </w:t>
            </w:r>
            <w:r>
              <w:rPr>
                <w:sz w:val="24"/>
              </w:rPr>
              <w:t>low</w:t>
            </w:r>
            <w:r>
              <w:rPr>
                <w:spacing w:val="-19"/>
                <w:sz w:val="24"/>
              </w:rPr>
              <w:t> </w:t>
            </w:r>
            <w:r>
              <w:rPr>
                <w:sz w:val="24"/>
              </w:rPr>
              <w:t>quiz</w:t>
            </w:r>
            <w:r>
              <w:rPr>
                <w:spacing w:val="-17"/>
                <w:sz w:val="24"/>
              </w:rPr>
              <w:t> </w:t>
            </w:r>
            <w:r>
              <w:rPr>
                <w:sz w:val="24"/>
              </w:rPr>
              <w:t>scores,</w:t>
            </w:r>
            <w:r>
              <w:rPr>
                <w:spacing w:val="-16"/>
                <w:sz w:val="24"/>
              </w:rPr>
              <w:t> </w:t>
            </w:r>
            <w:r>
              <w:rPr>
                <w:sz w:val="24"/>
              </w:rPr>
              <w:t>difficulty in</w:t>
            </w:r>
            <w:r>
              <w:rPr>
                <w:spacing w:val="40"/>
                <w:sz w:val="24"/>
              </w:rPr>
              <w:t> </w:t>
            </w:r>
            <w:r>
              <w:rPr>
                <w:sz w:val="24"/>
              </w:rPr>
              <w:t>recitation,</w:t>
            </w:r>
            <w:r>
              <w:rPr>
                <w:spacing w:val="40"/>
                <w:sz w:val="24"/>
              </w:rPr>
              <w:t> </w:t>
            </w:r>
            <w:r>
              <w:rPr>
                <w:sz w:val="24"/>
              </w:rPr>
              <w:t>or</w:t>
            </w:r>
            <w:r>
              <w:rPr>
                <w:spacing w:val="40"/>
                <w:sz w:val="24"/>
              </w:rPr>
              <w:t> </w:t>
            </w:r>
            <w:r>
              <w:rPr>
                <w:sz w:val="24"/>
              </w:rPr>
              <w:t>feeling </w:t>
            </w:r>
            <w:r>
              <w:rPr>
                <w:spacing w:val="-4"/>
                <w:sz w:val="24"/>
              </w:rPr>
              <w:t>left</w:t>
            </w:r>
            <w:r>
              <w:rPr>
                <w:sz w:val="24"/>
              </w:rPr>
              <w:tab/>
            </w:r>
            <w:r>
              <w:rPr>
                <w:spacing w:val="-2"/>
                <w:sz w:val="24"/>
              </w:rPr>
              <w:t>behind</w:t>
            </w:r>
            <w:r>
              <w:rPr>
                <w:sz w:val="24"/>
              </w:rPr>
              <w:tab/>
              <w:tab/>
            </w:r>
            <w:r>
              <w:rPr>
                <w:spacing w:val="-2"/>
                <w:sz w:val="24"/>
              </w:rPr>
              <w:t>during discussions.These </w:t>
            </w:r>
            <w:r>
              <w:rPr>
                <w:sz w:val="24"/>
              </w:rPr>
              <w:t>affected</w:t>
            </w:r>
            <w:r>
              <w:rPr>
                <w:spacing w:val="40"/>
                <w:sz w:val="24"/>
              </w:rPr>
              <w:t> </w:t>
            </w:r>
            <w:r>
              <w:rPr>
                <w:sz w:val="24"/>
              </w:rPr>
              <w:t>confidence</w:t>
            </w:r>
            <w:r>
              <w:rPr>
                <w:spacing w:val="40"/>
                <w:sz w:val="24"/>
              </w:rPr>
              <w:t> </w:t>
            </w:r>
            <w:r>
              <w:rPr>
                <w:sz w:val="24"/>
              </w:rPr>
              <w:t>but encouraged</w:t>
            </w:r>
            <w:r>
              <w:rPr>
                <w:spacing w:val="65"/>
                <w:sz w:val="24"/>
              </w:rPr>
              <w:t> </w:t>
            </w:r>
            <w:r>
              <w:rPr>
                <w:sz w:val="24"/>
              </w:rPr>
              <w:t>the</w:t>
            </w:r>
            <w:r>
              <w:rPr>
                <w:spacing w:val="66"/>
                <w:sz w:val="24"/>
              </w:rPr>
              <w:t> </w:t>
            </w:r>
            <w:r>
              <w:rPr>
                <w:spacing w:val="-2"/>
                <w:sz w:val="24"/>
              </w:rPr>
              <w:t>learner</w:t>
            </w:r>
          </w:p>
          <w:p>
            <w:pPr>
              <w:pStyle w:val="TableParagraph"/>
              <w:spacing w:line="273" w:lineRule="exact"/>
              <w:rPr>
                <w:sz w:val="24"/>
              </w:rPr>
            </w:pPr>
            <w:r>
              <w:rPr>
                <w:sz w:val="24"/>
              </w:rPr>
              <w:t>to </w:t>
            </w:r>
            <w:r>
              <w:rPr>
                <w:spacing w:val="-2"/>
                <w:sz w:val="24"/>
              </w:rPr>
              <w:t>improve.</w:t>
            </w:r>
          </w:p>
        </w:tc>
        <w:tc>
          <w:tcPr>
            <w:tcW w:w="1965" w:type="dxa"/>
          </w:tcPr>
          <w:p>
            <w:pPr>
              <w:pStyle w:val="TableParagraph"/>
              <w:spacing w:line="276" w:lineRule="auto" w:before="2"/>
              <w:ind w:right="66"/>
              <w:rPr>
                <w:rFonts w:ascii="Arial"/>
                <w:b/>
                <w:sz w:val="24"/>
              </w:rPr>
            </w:pPr>
            <w:r>
              <w:rPr>
                <w:rFonts w:ascii="Arial"/>
                <w:b/>
                <w:spacing w:val="-2"/>
                <w:sz w:val="24"/>
              </w:rPr>
              <w:t>Academic </w:t>
            </w:r>
            <w:r>
              <w:rPr>
                <w:rFonts w:ascii="Arial"/>
                <w:b/>
                <w:sz w:val="24"/>
              </w:rPr>
              <w:t>Struggle as a Turning</w:t>
            </w:r>
            <w:r>
              <w:rPr>
                <w:rFonts w:ascii="Arial"/>
                <w:b/>
                <w:spacing w:val="-17"/>
                <w:sz w:val="24"/>
              </w:rPr>
              <w:t> </w:t>
            </w:r>
            <w:r>
              <w:rPr>
                <w:rFonts w:ascii="Arial"/>
                <w:b/>
                <w:sz w:val="24"/>
              </w:rPr>
              <w:t>Point</w:t>
            </w:r>
          </w:p>
        </w:tc>
      </w:tr>
    </w:tbl>
    <w:p>
      <w:pPr>
        <w:pStyle w:val="TableParagraph"/>
        <w:spacing w:after="0" w:line="276" w:lineRule="auto"/>
        <w:rPr>
          <w:rFonts w:ascii="Arial"/>
          <w:b/>
          <w:sz w:val="24"/>
        </w:rPr>
        <w:sectPr>
          <w:pgSz w:w="12240" w:h="15840"/>
          <w:pgMar w:header="206" w:footer="0" w:top="1880" w:bottom="280" w:left="1080" w:right="360"/>
        </w:sectPr>
      </w:pPr>
    </w:p>
    <w:p>
      <w:pPr>
        <w:pStyle w:val="BodyText"/>
        <w:spacing w:before="4"/>
        <w:rPr>
          <w:sz w:val="8"/>
        </w:rPr>
      </w:pPr>
    </w:p>
    <w:p>
      <w:pPr>
        <w:spacing w:line="20" w:lineRule="exact"/>
        <w:ind w:left="419" w:right="0" w:firstLine="0"/>
        <w:rPr>
          <w:sz w:val="2"/>
        </w:rPr>
      </w:pPr>
      <w:r>
        <w:rPr>
          <w:sz w:val="2"/>
        </w:rPr>
        <mc:AlternateContent>
          <mc:Choice Requires="wps">
            <w:drawing>
              <wp:inline distT="0" distB="0" distL="0" distR="0">
                <wp:extent cx="5901055" cy="9525"/>
                <wp:effectExtent l="9525" t="0" r="0" b="0"/>
                <wp:docPr id="12" name="Group 12"/>
                <wp:cNvGraphicFramePr>
                  <a:graphicFrameLocks/>
                </wp:cNvGraphicFramePr>
                <a:graphic>
                  <a:graphicData uri="http://schemas.microsoft.com/office/word/2010/wordprocessingGroup">
                    <wpg:wgp>
                      <wpg:cNvPr id="12" name="Group 12"/>
                      <wpg:cNvGrpSpPr/>
                      <wpg:grpSpPr>
                        <a:xfrm>
                          <a:off x="0" y="0"/>
                          <a:ext cx="5901055" cy="9525"/>
                          <a:chExt cx="5901055" cy="9525"/>
                        </a:xfrm>
                      </wpg:grpSpPr>
                      <wps:wsp>
                        <wps:cNvPr id="13" name="Graphic 13"/>
                        <wps:cNvSpPr/>
                        <wps:spPr>
                          <a:xfrm>
                            <a:off x="0" y="4679"/>
                            <a:ext cx="5901055" cy="1270"/>
                          </a:xfrm>
                          <a:custGeom>
                            <a:avLst/>
                            <a:gdLst/>
                            <a:ahLst/>
                            <a:cxnLst/>
                            <a:rect l="l" t="t" r="r" b="b"/>
                            <a:pathLst>
                              <a:path w="5901055" h="0">
                                <a:moveTo>
                                  <a:pt x="0" y="0"/>
                                </a:moveTo>
                                <a:lnTo>
                                  <a:pt x="5332349" y="0"/>
                                </a:lnTo>
                              </a:path>
                              <a:path w="5901055" h="0">
                                <a:moveTo>
                                  <a:pt x="5346065" y="0"/>
                                </a:moveTo>
                                <a:lnTo>
                                  <a:pt x="5900801" y="0"/>
                                </a:lnTo>
                              </a:path>
                            </a:pathLst>
                          </a:custGeom>
                          <a:ln w="9359">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464.65pt;height:.75pt;mso-position-horizontal-relative:char;mso-position-vertical-relative:line" id="docshapegroup8" coordorigin="0,0" coordsize="9293,15">
                <v:shape style="position:absolute;left:0;top:7;width:9293;height:2" id="docshape9" coordorigin="0,7" coordsize="9293,0" path="m0,7l8397,7m8419,7l9293,7e" filled="false" stroked="true" strokeweight=".73693pt" strokecolor="#000000">
                  <v:path arrowok="t"/>
                  <v:stroke dashstyle="shortdash"/>
                </v:shape>
              </v:group>
            </w:pict>
          </mc:Fallback>
        </mc:AlternateContent>
      </w:r>
      <w:r>
        <w:rPr>
          <w:sz w:val="2"/>
        </w:rPr>
      </w:r>
    </w:p>
    <w:p>
      <w:pPr>
        <w:pStyle w:val="BodyText"/>
        <w:spacing w:before="3" w:after="1"/>
        <w:rPr>
          <w:sz w:val="1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9"/>
        <w:gridCol w:w="2561"/>
        <w:gridCol w:w="2841"/>
        <w:gridCol w:w="1965"/>
      </w:tblGrid>
      <w:tr>
        <w:trPr>
          <w:trHeight w:val="954" w:hRule="atLeast"/>
        </w:trPr>
        <w:tc>
          <w:tcPr>
            <w:tcW w:w="1989" w:type="dxa"/>
          </w:tcPr>
          <w:p>
            <w:pPr>
              <w:pStyle w:val="TableParagraph"/>
              <w:ind w:left="0"/>
              <w:rPr>
                <w:rFonts w:ascii="Times New Roman"/>
                <w:sz w:val="22"/>
              </w:rPr>
            </w:pPr>
          </w:p>
        </w:tc>
        <w:tc>
          <w:tcPr>
            <w:tcW w:w="2561" w:type="dxa"/>
          </w:tcPr>
          <w:p>
            <w:pPr>
              <w:pStyle w:val="TableParagraph"/>
              <w:spacing w:before="2"/>
              <w:rPr>
                <w:sz w:val="24"/>
              </w:rPr>
            </w:pPr>
            <w:r>
              <w:rPr>
                <w:sz w:val="24"/>
              </w:rPr>
              <w:t>the learner</w:t>
            </w:r>
            <w:r>
              <w:rPr>
                <w:spacing w:val="4"/>
                <w:sz w:val="24"/>
              </w:rPr>
              <w:t> </w:t>
            </w:r>
            <w:r>
              <w:rPr>
                <w:sz w:val="24"/>
              </w:rPr>
              <w:t>realize</w:t>
            </w:r>
            <w:r>
              <w:rPr>
                <w:spacing w:val="3"/>
                <w:sz w:val="24"/>
              </w:rPr>
              <w:t> </w:t>
            </w:r>
            <w:r>
              <w:rPr>
                <w:spacing w:val="-5"/>
                <w:sz w:val="24"/>
              </w:rPr>
              <w:t>the</w:t>
            </w:r>
          </w:p>
          <w:p>
            <w:pPr>
              <w:pStyle w:val="TableParagraph"/>
              <w:tabs>
                <w:tab w:pos="1650" w:val="left" w:leader="none"/>
                <w:tab w:pos="2117" w:val="left" w:leader="none"/>
              </w:tabs>
              <w:spacing w:line="310" w:lineRule="atLeast" w:before="6"/>
              <w:ind w:right="98"/>
              <w:rPr>
                <w:sz w:val="24"/>
              </w:rPr>
            </w:pPr>
            <w:r>
              <w:rPr>
                <w:spacing w:val="-2"/>
                <w:sz w:val="24"/>
              </w:rPr>
              <w:t>seriousness</w:t>
            </w:r>
            <w:r>
              <w:rPr>
                <w:sz w:val="24"/>
              </w:rPr>
              <w:tab/>
            </w:r>
            <w:r>
              <w:rPr>
                <w:spacing w:val="-6"/>
                <w:sz w:val="24"/>
              </w:rPr>
              <w:t>of</w:t>
            </w:r>
            <w:r>
              <w:rPr>
                <w:sz w:val="24"/>
              </w:rPr>
              <w:tab/>
            </w:r>
            <w:r>
              <w:rPr>
                <w:spacing w:val="-4"/>
                <w:sz w:val="24"/>
              </w:rPr>
              <w:t>the </w:t>
            </w:r>
            <w:r>
              <w:rPr>
                <w:spacing w:val="-2"/>
                <w:sz w:val="24"/>
              </w:rPr>
              <w:t>difficulty.</w:t>
            </w:r>
          </w:p>
        </w:tc>
        <w:tc>
          <w:tcPr>
            <w:tcW w:w="2841" w:type="dxa"/>
          </w:tcPr>
          <w:p>
            <w:pPr>
              <w:pStyle w:val="TableParagraph"/>
              <w:ind w:left="0"/>
              <w:rPr>
                <w:rFonts w:ascii="Times New Roman"/>
                <w:sz w:val="22"/>
              </w:rPr>
            </w:pPr>
          </w:p>
        </w:tc>
        <w:tc>
          <w:tcPr>
            <w:tcW w:w="1965" w:type="dxa"/>
          </w:tcPr>
          <w:p>
            <w:pPr>
              <w:pStyle w:val="TableParagraph"/>
              <w:ind w:left="0"/>
              <w:rPr>
                <w:rFonts w:ascii="Times New Roman"/>
                <w:sz w:val="22"/>
              </w:rPr>
            </w:pPr>
          </w:p>
        </w:tc>
      </w:tr>
      <w:tr>
        <w:trPr>
          <w:trHeight w:val="4127" w:hRule="atLeast"/>
        </w:trPr>
        <w:tc>
          <w:tcPr>
            <w:tcW w:w="1989" w:type="dxa"/>
          </w:tcPr>
          <w:p>
            <w:pPr>
              <w:pStyle w:val="TableParagraph"/>
              <w:spacing w:line="274" w:lineRule="exact"/>
              <w:rPr>
                <w:rFonts w:ascii="Arial"/>
                <w:b/>
                <w:sz w:val="24"/>
              </w:rPr>
            </w:pPr>
            <w:r>
              <w:rPr>
                <w:rFonts w:ascii="Arial"/>
                <w:b/>
                <w:sz w:val="24"/>
              </w:rPr>
              <w:t>SOP</w:t>
            </w:r>
            <w:r>
              <w:rPr>
                <w:rFonts w:ascii="Arial"/>
                <w:b/>
                <w:spacing w:val="1"/>
                <w:sz w:val="24"/>
              </w:rPr>
              <w:t> </w:t>
            </w:r>
            <w:r>
              <w:rPr>
                <w:rFonts w:ascii="Arial"/>
                <w:b/>
                <w:spacing w:val="-5"/>
                <w:sz w:val="24"/>
              </w:rPr>
              <w:t>3:</w:t>
            </w:r>
          </w:p>
          <w:p>
            <w:pPr>
              <w:pStyle w:val="TableParagraph"/>
              <w:spacing w:line="276" w:lineRule="auto" w:before="44"/>
              <w:rPr>
                <w:rFonts w:ascii="Arial"/>
                <w:b/>
                <w:sz w:val="24"/>
              </w:rPr>
            </w:pPr>
            <w:r>
              <w:rPr>
                <w:rFonts w:ascii="Arial"/>
                <w:b/>
                <w:spacing w:val="-2"/>
                <w:sz w:val="24"/>
              </w:rPr>
              <w:t>Instructional Practices, Classroom Environment, </w:t>
            </w:r>
            <w:r>
              <w:rPr>
                <w:rFonts w:ascii="Arial"/>
                <w:b/>
                <w:sz w:val="24"/>
              </w:rPr>
              <w:t>and</w:t>
            </w:r>
            <w:r>
              <w:rPr>
                <w:rFonts w:ascii="Arial"/>
                <w:b/>
                <w:spacing w:val="-11"/>
                <w:sz w:val="24"/>
              </w:rPr>
              <w:t> </w:t>
            </w:r>
            <w:r>
              <w:rPr>
                <w:rFonts w:ascii="Arial"/>
                <w:b/>
                <w:sz w:val="24"/>
              </w:rPr>
              <w:t>Personal </w:t>
            </w:r>
            <w:r>
              <w:rPr>
                <w:rFonts w:ascii="Arial"/>
                <w:b/>
                <w:spacing w:val="-2"/>
                <w:sz w:val="24"/>
              </w:rPr>
              <w:t>Factors</w:t>
            </w:r>
          </w:p>
        </w:tc>
        <w:tc>
          <w:tcPr>
            <w:tcW w:w="2561" w:type="dxa"/>
          </w:tcPr>
          <w:p>
            <w:pPr>
              <w:pStyle w:val="TableParagraph"/>
              <w:tabs>
                <w:tab w:pos="2447" w:val="right" w:leader="none"/>
              </w:tabs>
              <w:spacing w:line="274" w:lineRule="exact"/>
              <w:rPr>
                <w:sz w:val="24"/>
              </w:rPr>
            </w:pPr>
            <w:r>
              <w:rPr>
                <w:spacing w:val="-2"/>
                <w:sz w:val="24"/>
              </w:rPr>
              <w:t>Respondent</w:t>
            </w:r>
            <w:r>
              <w:rPr>
                <w:sz w:val="24"/>
              </w:rPr>
              <w:tab/>
            </w:r>
            <w:r>
              <w:rPr>
                <w:spacing w:val="-10"/>
                <w:sz w:val="24"/>
              </w:rPr>
              <w:t>1</w:t>
            </w:r>
          </w:p>
          <w:p>
            <w:pPr>
              <w:pStyle w:val="TableParagraph"/>
              <w:tabs>
                <w:tab w:pos="834" w:val="left" w:leader="none"/>
                <w:tab w:pos="1098" w:val="left" w:leader="none"/>
                <w:tab w:pos="1145" w:val="left" w:leader="none"/>
                <w:tab w:pos="1349" w:val="left" w:leader="none"/>
                <w:tab w:pos="1405" w:val="left" w:leader="none"/>
                <w:tab w:pos="1529" w:val="left" w:leader="none"/>
                <w:tab w:pos="1645" w:val="left" w:leader="none"/>
                <w:tab w:pos="1901" w:val="left" w:leader="none"/>
                <w:tab w:pos="1993" w:val="left" w:leader="none"/>
              </w:tabs>
              <w:spacing w:line="276" w:lineRule="auto" w:before="44"/>
              <w:ind w:right="100"/>
              <w:rPr>
                <w:sz w:val="24"/>
              </w:rPr>
            </w:pPr>
            <w:r>
              <w:rPr>
                <w:sz w:val="24"/>
              </w:rPr>
              <w:t>explains</w:t>
            </w:r>
            <w:r>
              <w:rPr>
                <w:spacing w:val="40"/>
                <w:sz w:val="24"/>
              </w:rPr>
              <w:t> </w:t>
            </w:r>
            <w:r>
              <w:rPr>
                <w:sz w:val="24"/>
              </w:rPr>
              <w:t>that</w:t>
            </w:r>
            <w:r>
              <w:rPr>
                <w:spacing w:val="40"/>
                <w:sz w:val="24"/>
              </w:rPr>
              <w:t> </w:t>
            </w:r>
            <w:r>
              <w:rPr>
                <w:sz w:val="24"/>
              </w:rPr>
              <w:t>teacher </w:t>
            </w:r>
            <w:r>
              <w:rPr>
                <w:spacing w:val="-2"/>
                <w:sz w:val="24"/>
              </w:rPr>
              <w:t>explanations, classroom</w:t>
            </w:r>
            <w:r>
              <w:rPr>
                <w:sz w:val="24"/>
              </w:rPr>
              <w:tab/>
              <w:tab/>
              <w:tab/>
              <w:tab/>
            </w:r>
            <w:r>
              <w:rPr>
                <w:spacing w:val="-40"/>
                <w:sz w:val="24"/>
              </w:rPr>
              <w:t> </w:t>
            </w:r>
            <w:r>
              <w:rPr>
                <w:spacing w:val="-2"/>
                <w:sz w:val="24"/>
              </w:rPr>
              <w:t>pacing, </w:t>
            </w:r>
            <w:r>
              <w:rPr>
                <w:spacing w:val="-4"/>
                <w:sz w:val="24"/>
              </w:rPr>
              <w:t>and</w:t>
            </w:r>
            <w:r>
              <w:rPr>
                <w:sz w:val="24"/>
              </w:rPr>
              <w:tab/>
            </w:r>
            <w:r>
              <w:rPr>
                <w:spacing w:val="-4"/>
                <w:sz w:val="24"/>
              </w:rPr>
              <w:t>peer</w:t>
            </w:r>
            <w:r>
              <w:rPr>
                <w:sz w:val="24"/>
              </w:rPr>
              <w:tab/>
              <w:tab/>
              <w:tab/>
              <w:tab/>
            </w:r>
            <w:r>
              <w:rPr>
                <w:spacing w:val="-2"/>
                <w:sz w:val="24"/>
              </w:rPr>
              <w:t>support affected</w:t>
            </w:r>
            <w:r>
              <w:rPr>
                <w:sz w:val="24"/>
              </w:rPr>
              <w:tab/>
              <w:tab/>
              <w:tab/>
              <w:tab/>
              <w:tab/>
            </w:r>
            <w:r>
              <w:rPr>
                <w:spacing w:val="-2"/>
                <w:sz w:val="24"/>
              </w:rPr>
              <w:t>learning. Clear</w:t>
            </w:r>
            <w:r>
              <w:rPr>
                <w:sz w:val="24"/>
              </w:rPr>
              <w:tab/>
              <w:tab/>
            </w:r>
            <w:r>
              <w:rPr>
                <w:spacing w:val="-2"/>
                <w:sz w:val="24"/>
              </w:rPr>
              <w:t>explanations encouraged participation,</w:t>
            </w:r>
            <w:r>
              <w:rPr>
                <w:sz w:val="24"/>
              </w:rPr>
              <w:tab/>
              <w:tab/>
              <w:tab/>
            </w:r>
            <w:r>
              <w:rPr>
                <w:spacing w:val="-4"/>
                <w:sz w:val="24"/>
              </w:rPr>
              <w:t>while fast</w:t>
            </w:r>
            <w:r>
              <w:rPr>
                <w:sz w:val="24"/>
              </w:rPr>
              <w:tab/>
              <w:tab/>
              <w:tab/>
            </w:r>
            <w:r>
              <w:rPr>
                <w:spacing w:val="-2"/>
                <w:sz w:val="24"/>
              </w:rPr>
              <w:t>discussions, pressure,</w:t>
            </w:r>
            <w:r>
              <w:rPr>
                <w:sz w:val="24"/>
              </w:rPr>
              <w:tab/>
              <w:tab/>
            </w:r>
            <w:r>
              <w:rPr>
                <w:spacing w:val="-4"/>
                <w:sz w:val="24"/>
              </w:rPr>
              <w:t>and</w:t>
            </w:r>
            <w:r>
              <w:rPr>
                <w:sz w:val="24"/>
              </w:rPr>
              <w:tab/>
              <w:tab/>
              <w:t>self-</w:t>
            </w:r>
            <w:r>
              <w:rPr>
                <w:spacing w:val="-2"/>
                <w:sz w:val="24"/>
              </w:rPr>
              <w:t>doubt</w:t>
            </w:r>
            <w:r>
              <w:rPr>
                <w:sz w:val="24"/>
              </w:rPr>
              <w:tab/>
              <w:tab/>
              <w:tab/>
              <w:tab/>
              <w:tab/>
            </w:r>
            <w:r>
              <w:rPr>
                <w:spacing w:val="-2"/>
                <w:sz w:val="24"/>
              </w:rPr>
              <w:t>increased</w:t>
            </w:r>
          </w:p>
          <w:p>
            <w:pPr>
              <w:pStyle w:val="TableParagraph"/>
              <w:spacing w:line="273" w:lineRule="exact"/>
              <w:rPr>
                <w:sz w:val="24"/>
              </w:rPr>
            </w:pPr>
            <w:r>
              <w:rPr>
                <w:spacing w:val="-2"/>
                <w:sz w:val="24"/>
              </w:rPr>
              <w:t>anxiety.</w:t>
            </w:r>
          </w:p>
        </w:tc>
        <w:tc>
          <w:tcPr>
            <w:tcW w:w="2841" w:type="dxa"/>
          </w:tcPr>
          <w:p>
            <w:pPr>
              <w:pStyle w:val="TableParagraph"/>
              <w:tabs>
                <w:tab w:pos="1806" w:val="left" w:leader="none"/>
                <w:tab w:pos="2034" w:val="left" w:leader="none"/>
              </w:tabs>
              <w:spacing w:line="276" w:lineRule="auto"/>
              <w:ind w:right="101"/>
              <w:jc w:val="both"/>
              <w:rPr>
                <w:sz w:val="24"/>
              </w:rPr>
            </w:pPr>
            <w:r>
              <w:rPr>
                <w:sz w:val="24"/>
              </w:rPr>
              <w:t>Respondent 2 narrates that teacher guidance, classroom interaction, and</w:t>
            </w:r>
            <w:r>
              <w:rPr>
                <w:spacing w:val="-16"/>
                <w:sz w:val="24"/>
              </w:rPr>
              <w:t> </w:t>
            </w:r>
            <w:r>
              <w:rPr>
                <w:sz w:val="24"/>
              </w:rPr>
              <w:t>personal</w:t>
            </w:r>
            <w:r>
              <w:rPr>
                <w:spacing w:val="-16"/>
                <w:sz w:val="24"/>
              </w:rPr>
              <w:t> </w:t>
            </w:r>
            <w:r>
              <w:rPr>
                <w:sz w:val="24"/>
              </w:rPr>
              <w:t>confidence </w:t>
            </w:r>
            <w:r>
              <w:rPr>
                <w:spacing w:val="-2"/>
                <w:sz w:val="24"/>
              </w:rPr>
              <w:t>shaped</w:t>
            </w:r>
            <w:r>
              <w:rPr>
                <w:sz w:val="24"/>
              </w:rPr>
              <w:tab/>
            </w:r>
            <w:r>
              <w:rPr>
                <w:spacing w:val="-2"/>
                <w:sz w:val="24"/>
              </w:rPr>
              <w:t>learning. </w:t>
            </w:r>
            <w:r>
              <w:rPr>
                <w:sz w:val="24"/>
              </w:rPr>
              <w:t>Supportive classmates helped, while fear of being wrong and low </w:t>
            </w:r>
            <w:r>
              <w:rPr>
                <w:spacing w:val="-2"/>
                <w:sz w:val="24"/>
              </w:rPr>
              <w:t>confidence</w:t>
            </w:r>
            <w:r>
              <w:rPr>
                <w:sz w:val="24"/>
              </w:rPr>
              <w:tab/>
              <w:tab/>
            </w:r>
            <w:r>
              <w:rPr>
                <w:spacing w:val="-2"/>
                <w:sz w:val="24"/>
              </w:rPr>
              <w:t>limited participation.</w:t>
            </w:r>
          </w:p>
        </w:tc>
        <w:tc>
          <w:tcPr>
            <w:tcW w:w="1965" w:type="dxa"/>
          </w:tcPr>
          <w:p>
            <w:pPr>
              <w:pStyle w:val="TableParagraph"/>
              <w:spacing w:line="276" w:lineRule="auto"/>
              <w:ind w:right="325"/>
              <w:rPr>
                <w:rFonts w:ascii="Arial"/>
                <w:b/>
                <w:sz w:val="24"/>
              </w:rPr>
            </w:pPr>
            <w:r>
              <w:rPr>
                <w:rFonts w:ascii="Arial"/>
                <w:b/>
                <w:spacing w:val="-2"/>
                <w:sz w:val="24"/>
              </w:rPr>
              <w:t>Learning </w:t>
            </w:r>
            <w:r>
              <w:rPr>
                <w:rFonts w:ascii="Arial"/>
                <w:b/>
                <w:sz w:val="24"/>
              </w:rPr>
              <w:t>Shaped by </w:t>
            </w:r>
            <w:r>
              <w:rPr>
                <w:rFonts w:ascii="Arial"/>
                <w:b/>
                <w:spacing w:val="-2"/>
                <w:sz w:val="24"/>
              </w:rPr>
              <w:t>Instructional, Classroom, </w:t>
            </w:r>
            <w:r>
              <w:rPr>
                <w:rFonts w:ascii="Arial"/>
                <w:b/>
                <w:sz w:val="24"/>
              </w:rPr>
              <w:t>and</w:t>
            </w:r>
            <w:r>
              <w:rPr>
                <w:rFonts w:ascii="Arial"/>
                <w:b/>
                <w:spacing w:val="-17"/>
                <w:sz w:val="24"/>
              </w:rPr>
              <w:t> </w:t>
            </w:r>
            <w:r>
              <w:rPr>
                <w:rFonts w:ascii="Arial"/>
                <w:b/>
                <w:sz w:val="24"/>
              </w:rPr>
              <w:t>Personal </w:t>
            </w:r>
            <w:r>
              <w:rPr>
                <w:rFonts w:ascii="Arial"/>
                <w:b/>
                <w:spacing w:val="-2"/>
                <w:sz w:val="24"/>
              </w:rPr>
              <w:t>Factors</w:t>
            </w:r>
          </w:p>
        </w:tc>
      </w:tr>
      <w:tr>
        <w:trPr>
          <w:trHeight w:val="3490" w:hRule="atLeast"/>
        </w:trPr>
        <w:tc>
          <w:tcPr>
            <w:tcW w:w="1989" w:type="dxa"/>
          </w:tcPr>
          <w:p>
            <w:pPr>
              <w:pStyle w:val="TableParagraph"/>
              <w:spacing w:line="276" w:lineRule="auto"/>
              <w:ind w:right="13"/>
              <w:rPr>
                <w:rFonts w:ascii="Arial"/>
                <w:b/>
                <w:sz w:val="24"/>
              </w:rPr>
            </w:pPr>
            <w:r>
              <w:rPr>
                <w:rFonts w:ascii="Arial"/>
                <w:b/>
                <w:sz w:val="24"/>
              </w:rPr>
              <w:t>SOP</w:t>
            </w:r>
            <w:r>
              <w:rPr>
                <w:rFonts w:ascii="Arial"/>
                <w:b/>
                <w:spacing w:val="-17"/>
                <w:sz w:val="24"/>
              </w:rPr>
              <w:t> </w:t>
            </w:r>
            <w:r>
              <w:rPr>
                <w:rFonts w:ascii="Arial"/>
                <w:b/>
                <w:sz w:val="24"/>
              </w:rPr>
              <w:t>4:</w:t>
            </w:r>
            <w:r>
              <w:rPr>
                <w:rFonts w:ascii="Arial"/>
                <w:b/>
                <w:spacing w:val="-17"/>
                <w:sz w:val="24"/>
              </w:rPr>
              <w:t> </w:t>
            </w:r>
            <w:r>
              <w:rPr>
                <w:rFonts w:ascii="Arial"/>
                <w:b/>
                <w:sz w:val="24"/>
              </w:rPr>
              <w:t>Coping Strategies</w:t>
            </w:r>
            <w:r>
              <w:rPr>
                <w:rFonts w:ascii="Arial"/>
                <w:b/>
                <w:spacing w:val="-10"/>
                <w:sz w:val="24"/>
              </w:rPr>
              <w:t> </w:t>
            </w:r>
            <w:r>
              <w:rPr>
                <w:rFonts w:ascii="Arial"/>
                <w:b/>
                <w:sz w:val="24"/>
              </w:rPr>
              <w:t>and </w:t>
            </w:r>
            <w:r>
              <w:rPr>
                <w:rFonts w:ascii="Arial"/>
                <w:b/>
                <w:spacing w:val="-2"/>
                <w:sz w:val="24"/>
              </w:rPr>
              <w:t>Support Systems</w:t>
            </w:r>
          </w:p>
        </w:tc>
        <w:tc>
          <w:tcPr>
            <w:tcW w:w="2561" w:type="dxa"/>
          </w:tcPr>
          <w:p>
            <w:pPr>
              <w:pStyle w:val="TableParagraph"/>
              <w:tabs>
                <w:tab w:pos="2234" w:val="left" w:leader="none"/>
              </w:tabs>
              <w:spacing w:line="276" w:lineRule="auto"/>
              <w:ind w:right="98"/>
              <w:jc w:val="both"/>
              <w:rPr>
                <w:sz w:val="24"/>
              </w:rPr>
            </w:pPr>
            <w:r>
              <w:rPr>
                <w:sz w:val="24"/>
              </w:rPr>
              <w:t>Respondent 1, share that coping involved asking questions, seeking help from the </w:t>
            </w:r>
            <w:r>
              <w:rPr>
                <w:spacing w:val="-2"/>
                <w:sz w:val="24"/>
              </w:rPr>
              <w:t>teacher</w:t>
            </w:r>
            <w:r>
              <w:rPr>
                <w:sz w:val="24"/>
              </w:rPr>
              <w:tab/>
            </w:r>
            <w:r>
              <w:rPr>
                <w:spacing w:val="-5"/>
                <w:sz w:val="24"/>
              </w:rPr>
              <w:t>or</w:t>
            </w:r>
          </w:p>
          <w:p>
            <w:pPr>
              <w:pStyle w:val="TableParagraph"/>
              <w:spacing w:line="276" w:lineRule="auto"/>
              <w:ind w:right="102"/>
              <w:jc w:val="both"/>
              <w:rPr>
                <w:sz w:val="24"/>
              </w:rPr>
            </w:pPr>
            <w:r>
              <w:rPr>
                <w:sz w:val="24"/>
              </w:rPr>
              <w:t>classmates,</w:t>
            </w:r>
            <w:r>
              <w:rPr>
                <w:spacing w:val="-17"/>
                <w:sz w:val="24"/>
              </w:rPr>
              <w:t> </w:t>
            </w:r>
            <w:r>
              <w:rPr>
                <w:sz w:val="24"/>
              </w:rPr>
              <w:t>reviewing notes, and practicing </w:t>
            </w:r>
            <w:r>
              <w:rPr>
                <w:spacing w:val="-2"/>
                <w:sz w:val="24"/>
              </w:rPr>
              <w:t>problem-solving.</w:t>
            </w:r>
          </w:p>
          <w:p>
            <w:pPr>
              <w:pStyle w:val="TableParagraph"/>
              <w:spacing w:line="273" w:lineRule="auto"/>
              <w:ind w:right="101"/>
              <w:jc w:val="both"/>
              <w:rPr>
                <w:sz w:val="24"/>
              </w:rPr>
            </w:pPr>
            <w:r>
              <w:rPr>
                <w:sz w:val="24"/>
              </w:rPr>
              <w:t>These actions show persistence</w:t>
            </w:r>
            <w:r>
              <w:rPr>
                <w:spacing w:val="66"/>
                <w:w w:val="150"/>
                <w:sz w:val="24"/>
              </w:rPr>
              <w:t>  </w:t>
            </w:r>
            <w:r>
              <w:rPr>
                <w:spacing w:val="-2"/>
                <w:sz w:val="24"/>
              </w:rPr>
              <w:t>despite</w:t>
            </w:r>
          </w:p>
          <w:p>
            <w:pPr>
              <w:pStyle w:val="TableParagraph"/>
              <w:spacing w:before="6"/>
              <w:rPr>
                <w:sz w:val="24"/>
              </w:rPr>
            </w:pPr>
            <w:r>
              <w:rPr>
                <w:spacing w:val="-2"/>
                <w:sz w:val="24"/>
              </w:rPr>
              <w:t>difficulty.</w:t>
            </w:r>
          </w:p>
        </w:tc>
        <w:tc>
          <w:tcPr>
            <w:tcW w:w="2841" w:type="dxa"/>
          </w:tcPr>
          <w:p>
            <w:pPr>
              <w:pStyle w:val="TableParagraph"/>
              <w:tabs>
                <w:tab w:pos="2005" w:val="left" w:leader="none"/>
              </w:tabs>
              <w:spacing w:line="276" w:lineRule="auto"/>
              <w:ind w:right="101"/>
              <w:jc w:val="both"/>
              <w:rPr>
                <w:sz w:val="24"/>
              </w:rPr>
            </w:pPr>
            <w:r>
              <w:rPr>
                <w:spacing w:val="-2"/>
                <w:sz w:val="24"/>
              </w:rPr>
              <w:t>Respondent</w:t>
            </w:r>
            <w:r>
              <w:rPr>
                <w:spacing w:val="-15"/>
                <w:sz w:val="24"/>
              </w:rPr>
              <w:t> </w:t>
            </w:r>
            <w:r>
              <w:rPr>
                <w:spacing w:val="-2"/>
                <w:sz w:val="24"/>
              </w:rPr>
              <w:t>2,</w:t>
            </w:r>
            <w:r>
              <w:rPr>
                <w:spacing w:val="-15"/>
                <w:sz w:val="24"/>
              </w:rPr>
              <w:t> </w:t>
            </w:r>
            <w:r>
              <w:rPr>
                <w:spacing w:val="-2"/>
                <w:sz w:val="24"/>
              </w:rPr>
              <w:t>describes </w:t>
            </w:r>
            <w:r>
              <w:rPr>
                <w:sz w:val="24"/>
              </w:rPr>
              <w:t>coping through peer </w:t>
            </w:r>
            <w:r>
              <w:rPr>
                <w:spacing w:val="-2"/>
                <w:sz w:val="24"/>
              </w:rPr>
              <w:t>assistance,</w:t>
            </w:r>
            <w:r>
              <w:rPr>
                <w:sz w:val="24"/>
              </w:rPr>
              <w:tab/>
            </w:r>
            <w:r>
              <w:rPr>
                <w:spacing w:val="-2"/>
                <w:sz w:val="24"/>
              </w:rPr>
              <w:t>careful</w:t>
            </w:r>
          </w:p>
          <w:p>
            <w:pPr>
              <w:pStyle w:val="TableParagraph"/>
              <w:tabs>
                <w:tab w:pos="2085" w:val="left" w:leader="none"/>
                <w:tab w:pos="2302" w:val="left" w:leader="none"/>
              </w:tabs>
              <w:spacing w:line="276" w:lineRule="auto"/>
              <w:ind w:right="98"/>
              <w:jc w:val="both"/>
              <w:rPr>
                <w:sz w:val="24"/>
              </w:rPr>
            </w:pPr>
            <w:r>
              <w:rPr>
                <w:spacing w:val="-2"/>
                <w:sz w:val="24"/>
              </w:rPr>
              <w:t>listening,</w:t>
            </w:r>
            <w:r>
              <w:rPr>
                <w:sz w:val="24"/>
              </w:rPr>
              <w:tab/>
            </w:r>
            <w:r>
              <w:rPr>
                <w:spacing w:val="-2"/>
                <w:sz w:val="24"/>
              </w:rPr>
              <w:t>online </w:t>
            </w:r>
            <w:r>
              <w:rPr>
                <w:sz w:val="24"/>
              </w:rPr>
              <w:t>resources, and family encouragement. These support systems helped the learner continue </w:t>
            </w:r>
            <w:r>
              <w:rPr>
                <w:spacing w:val="-2"/>
                <w:sz w:val="24"/>
              </w:rPr>
              <w:t>engaging</w:t>
            </w:r>
            <w:r>
              <w:rPr>
                <w:sz w:val="24"/>
              </w:rPr>
              <w:tab/>
              <w:tab/>
            </w:r>
            <w:r>
              <w:rPr>
                <w:spacing w:val="-4"/>
                <w:sz w:val="24"/>
              </w:rPr>
              <w:t>with </w:t>
            </w:r>
            <w:r>
              <w:rPr>
                <w:spacing w:val="-2"/>
                <w:sz w:val="24"/>
              </w:rPr>
              <w:t>Mathematics.</w:t>
            </w:r>
          </w:p>
        </w:tc>
        <w:tc>
          <w:tcPr>
            <w:tcW w:w="1965" w:type="dxa"/>
          </w:tcPr>
          <w:p>
            <w:pPr>
              <w:pStyle w:val="TableParagraph"/>
              <w:spacing w:line="276" w:lineRule="auto"/>
              <w:ind w:right="66"/>
              <w:rPr>
                <w:rFonts w:ascii="Arial"/>
                <w:b/>
                <w:sz w:val="24"/>
              </w:rPr>
            </w:pPr>
            <w:r>
              <w:rPr>
                <w:rFonts w:ascii="Arial"/>
                <w:b/>
                <w:spacing w:val="-2"/>
                <w:sz w:val="24"/>
              </w:rPr>
              <w:t>Persistence Strengthened </w:t>
            </w:r>
            <w:r>
              <w:rPr>
                <w:rFonts w:ascii="Arial"/>
                <w:b/>
                <w:sz w:val="24"/>
              </w:rPr>
              <w:t>by Support </w:t>
            </w:r>
            <w:r>
              <w:rPr>
                <w:rFonts w:ascii="Arial"/>
                <w:b/>
                <w:spacing w:val="-2"/>
                <w:sz w:val="24"/>
              </w:rPr>
              <w:t>Systems</w:t>
            </w:r>
          </w:p>
        </w:tc>
      </w:tr>
      <w:tr>
        <w:trPr>
          <w:trHeight w:val="3490" w:hRule="atLeast"/>
        </w:trPr>
        <w:tc>
          <w:tcPr>
            <w:tcW w:w="1989" w:type="dxa"/>
          </w:tcPr>
          <w:p>
            <w:pPr>
              <w:pStyle w:val="TableParagraph"/>
              <w:spacing w:before="1"/>
              <w:rPr>
                <w:rFonts w:ascii="Arial"/>
                <w:b/>
                <w:sz w:val="24"/>
              </w:rPr>
            </w:pPr>
            <w:r>
              <w:rPr>
                <w:rFonts w:ascii="Arial"/>
                <w:b/>
                <w:sz w:val="24"/>
              </w:rPr>
              <w:t>SOP</w:t>
            </w:r>
            <w:r>
              <w:rPr>
                <w:rFonts w:ascii="Arial"/>
                <w:b/>
                <w:spacing w:val="1"/>
                <w:sz w:val="24"/>
              </w:rPr>
              <w:t> </w:t>
            </w:r>
            <w:r>
              <w:rPr>
                <w:rFonts w:ascii="Arial"/>
                <w:b/>
                <w:spacing w:val="-5"/>
                <w:sz w:val="24"/>
              </w:rPr>
              <w:t>5:</w:t>
            </w:r>
          </w:p>
          <w:p>
            <w:pPr>
              <w:pStyle w:val="TableParagraph"/>
              <w:spacing w:line="276" w:lineRule="auto" w:before="40"/>
              <w:rPr>
                <w:rFonts w:ascii="Arial"/>
                <w:b/>
                <w:sz w:val="24"/>
              </w:rPr>
            </w:pPr>
            <w:r>
              <w:rPr>
                <w:rFonts w:ascii="Arial"/>
                <w:b/>
                <w:spacing w:val="-2"/>
                <w:sz w:val="24"/>
              </w:rPr>
              <w:t>Changing </w:t>
            </w:r>
            <w:r>
              <w:rPr>
                <w:rFonts w:ascii="Arial"/>
                <w:b/>
                <w:sz w:val="24"/>
              </w:rPr>
              <w:t>Perception</w:t>
            </w:r>
            <w:r>
              <w:rPr>
                <w:rFonts w:ascii="Arial"/>
                <w:b/>
                <w:spacing w:val="-17"/>
                <w:sz w:val="24"/>
              </w:rPr>
              <w:t> </w:t>
            </w:r>
            <w:r>
              <w:rPr>
                <w:rFonts w:ascii="Arial"/>
                <w:b/>
                <w:sz w:val="24"/>
              </w:rPr>
              <w:t>of </w:t>
            </w:r>
            <w:r>
              <w:rPr>
                <w:rFonts w:ascii="Arial"/>
                <w:b/>
                <w:spacing w:val="-2"/>
                <w:sz w:val="24"/>
              </w:rPr>
              <w:t>General Mathematics</w:t>
            </w:r>
          </w:p>
        </w:tc>
        <w:tc>
          <w:tcPr>
            <w:tcW w:w="2561" w:type="dxa"/>
          </w:tcPr>
          <w:p>
            <w:pPr>
              <w:pStyle w:val="TableParagraph"/>
              <w:spacing w:line="276" w:lineRule="auto" w:before="1"/>
              <w:ind w:right="110"/>
              <w:rPr>
                <w:sz w:val="24"/>
              </w:rPr>
            </w:pPr>
            <w:r>
              <w:rPr>
                <w:spacing w:val="-2"/>
                <w:sz w:val="24"/>
              </w:rPr>
              <w:t>Respondent </w:t>
            </w:r>
            <w:r>
              <w:rPr>
                <w:sz w:val="24"/>
              </w:rPr>
              <w:t>1,narrates</w:t>
            </w:r>
            <w:r>
              <w:rPr>
                <w:spacing w:val="-2"/>
                <w:sz w:val="24"/>
              </w:rPr>
              <w:t> </w:t>
            </w:r>
            <w:r>
              <w:rPr>
                <w:sz w:val="24"/>
              </w:rPr>
              <w:t>that</w:t>
            </w:r>
            <w:r>
              <w:rPr>
                <w:spacing w:val="-1"/>
                <w:sz w:val="24"/>
              </w:rPr>
              <w:t> </w:t>
            </w:r>
            <w:r>
              <w:rPr>
                <w:sz w:val="24"/>
              </w:rPr>
              <w:t>their perception</w:t>
            </w:r>
            <w:r>
              <w:rPr>
                <w:spacing w:val="-17"/>
                <w:sz w:val="24"/>
              </w:rPr>
              <w:t> </w:t>
            </w:r>
            <w:r>
              <w:rPr>
                <w:sz w:val="24"/>
              </w:rPr>
              <w:t>changed from fear or dislike towards gradual acceptance. The learner</w:t>
            </w:r>
            <w:r>
              <w:rPr>
                <w:spacing w:val="-17"/>
                <w:sz w:val="24"/>
              </w:rPr>
              <w:t> </w:t>
            </w:r>
            <w:r>
              <w:rPr>
                <w:sz w:val="24"/>
              </w:rPr>
              <w:t>realized</w:t>
            </w:r>
            <w:r>
              <w:rPr>
                <w:spacing w:val="-17"/>
                <w:sz w:val="24"/>
              </w:rPr>
              <w:t> </w:t>
            </w:r>
            <w:r>
              <w:rPr>
                <w:sz w:val="24"/>
              </w:rPr>
              <w:t>that improvement is possible through practice, guidance,</w:t>
            </w:r>
          </w:p>
          <w:p>
            <w:pPr>
              <w:pStyle w:val="TableParagraph"/>
              <w:spacing w:line="275" w:lineRule="exact"/>
              <w:rPr>
                <w:sz w:val="24"/>
              </w:rPr>
            </w:pPr>
            <w:r>
              <w:rPr>
                <w:sz w:val="24"/>
              </w:rPr>
              <w:t>and</w:t>
            </w:r>
            <w:r>
              <w:rPr>
                <w:spacing w:val="-5"/>
                <w:sz w:val="24"/>
              </w:rPr>
              <w:t> </w:t>
            </w:r>
            <w:r>
              <w:rPr>
                <w:spacing w:val="-2"/>
                <w:sz w:val="24"/>
              </w:rPr>
              <w:t>patience.</w:t>
            </w:r>
          </w:p>
        </w:tc>
        <w:tc>
          <w:tcPr>
            <w:tcW w:w="2841" w:type="dxa"/>
          </w:tcPr>
          <w:p>
            <w:pPr>
              <w:pStyle w:val="TableParagraph"/>
              <w:spacing w:line="276" w:lineRule="auto" w:before="1"/>
              <w:ind w:right="154"/>
              <w:rPr>
                <w:sz w:val="24"/>
              </w:rPr>
            </w:pPr>
            <w:r>
              <w:rPr>
                <w:sz w:val="24"/>
              </w:rPr>
              <w:t>Respondent</w:t>
            </w:r>
            <w:r>
              <w:rPr>
                <w:spacing w:val="-3"/>
                <w:sz w:val="24"/>
              </w:rPr>
              <w:t> </w:t>
            </w:r>
            <w:r>
              <w:rPr>
                <w:sz w:val="24"/>
              </w:rPr>
              <w:t>2,</w:t>
            </w:r>
            <w:r>
              <w:rPr>
                <w:spacing w:val="-3"/>
                <w:sz w:val="24"/>
              </w:rPr>
              <w:t> </w:t>
            </w:r>
            <w:r>
              <w:rPr>
                <w:sz w:val="24"/>
              </w:rPr>
              <w:t>describe a change from seeing Mathematics as confusing to viewing it as something that can be learned through effort</w:t>
            </w:r>
            <w:r>
              <w:rPr>
                <w:spacing w:val="-1"/>
                <w:sz w:val="24"/>
              </w:rPr>
              <w:t> </w:t>
            </w:r>
            <w:r>
              <w:rPr>
                <w:sz w:val="24"/>
              </w:rPr>
              <w:t>and</w:t>
            </w:r>
            <w:r>
              <w:rPr>
                <w:spacing w:val="-4"/>
                <w:sz w:val="24"/>
              </w:rPr>
              <w:t> </w:t>
            </w:r>
            <w:r>
              <w:rPr>
                <w:sz w:val="24"/>
              </w:rPr>
              <w:t>support,</w:t>
            </w:r>
            <w:r>
              <w:rPr>
                <w:spacing w:val="-2"/>
                <w:sz w:val="24"/>
              </w:rPr>
              <w:t> </w:t>
            </w:r>
            <w:r>
              <w:rPr>
                <w:sz w:val="24"/>
              </w:rPr>
              <w:t>even if</w:t>
            </w:r>
            <w:r>
              <w:rPr>
                <w:spacing w:val="-3"/>
                <w:sz w:val="24"/>
              </w:rPr>
              <w:t> </w:t>
            </w:r>
            <w:r>
              <w:rPr>
                <w:sz w:val="24"/>
              </w:rPr>
              <w:t>it</w:t>
            </w:r>
            <w:r>
              <w:rPr>
                <w:spacing w:val="-2"/>
                <w:sz w:val="24"/>
              </w:rPr>
              <w:t> </w:t>
            </w:r>
            <w:r>
              <w:rPr>
                <w:sz w:val="24"/>
              </w:rPr>
              <w:t>remains</w:t>
            </w:r>
            <w:r>
              <w:rPr>
                <w:spacing w:val="-3"/>
                <w:sz w:val="24"/>
              </w:rPr>
              <w:t> </w:t>
            </w:r>
            <w:r>
              <w:rPr>
                <w:spacing w:val="-2"/>
                <w:sz w:val="24"/>
              </w:rPr>
              <w:t>challenging.</w:t>
            </w:r>
          </w:p>
        </w:tc>
        <w:tc>
          <w:tcPr>
            <w:tcW w:w="1965" w:type="dxa"/>
          </w:tcPr>
          <w:p>
            <w:pPr>
              <w:pStyle w:val="TableParagraph"/>
              <w:spacing w:line="276" w:lineRule="auto" w:before="1"/>
              <w:ind w:right="325"/>
              <w:rPr>
                <w:rFonts w:ascii="Arial"/>
                <w:b/>
                <w:sz w:val="24"/>
              </w:rPr>
            </w:pPr>
            <w:r>
              <w:rPr>
                <w:rFonts w:ascii="Arial"/>
                <w:b/>
                <w:spacing w:val="-2"/>
                <w:sz w:val="24"/>
              </w:rPr>
              <w:t>Changing Perception through Struggle, </w:t>
            </w:r>
            <w:r>
              <w:rPr>
                <w:rFonts w:ascii="Arial"/>
                <w:b/>
                <w:sz w:val="24"/>
              </w:rPr>
              <w:t>Support,</w:t>
            </w:r>
            <w:r>
              <w:rPr>
                <w:rFonts w:ascii="Arial"/>
                <w:b/>
                <w:spacing w:val="-17"/>
                <w:sz w:val="24"/>
              </w:rPr>
              <w:t> </w:t>
            </w:r>
            <w:r>
              <w:rPr>
                <w:rFonts w:ascii="Arial"/>
                <w:b/>
                <w:sz w:val="24"/>
              </w:rPr>
              <w:t>and </w:t>
            </w:r>
            <w:r>
              <w:rPr>
                <w:rFonts w:ascii="Arial"/>
                <w:b/>
                <w:spacing w:val="-2"/>
                <w:sz w:val="24"/>
              </w:rPr>
              <w:t>Persistence</w:t>
            </w:r>
          </w:p>
        </w:tc>
      </w:tr>
    </w:tbl>
    <w:p>
      <w:pPr>
        <w:pStyle w:val="TableParagraph"/>
        <w:spacing w:after="0" w:line="276" w:lineRule="auto"/>
        <w:rPr>
          <w:rFonts w:ascii="Arial"/>
          <w:b/>
          <w:sz w:val="24"/>
        </w:rPr>
        <w:sectPr>
          <w:headerReference w:type="default" r:id="rId6"/>
          <w:pgSz w:w="12240" w:h="15840"/>
          <w:pgMar w:header="206" w:footer="0" w:top="1760" w:bottom="280" w:left="1080" w:right="360"/>
        </w:sectPr>
      </w:pPr>
    </w:p>
    <w:p>
      <w:pPr>
        <w:pStyle w:val="BodyText"/>
      </w:pPr>
    </w:p>
    <w:p>
      <w:pPr>
        <w:pStyle w:val="BodyText"/>
        <w:spacing w:before="227"/>
      </w:pPr>
    </w:p>
    <w:p>
      <w:pPr>
        <w:pStyle w:val="BodyText"/>
        <w:spacing w:line="276" w:lineRule="auto" w:before="1"/>
        <w:ind w:left="360" w:right="1081" w:firstLine="719"/>
        <w:jc w:val="both"/>
      </w:pPr>
      <w:r>
        <w:rPr/>
        <w:t>The table presents the narrative findings on the academic journey of two Senior High School learners experiencing difficulty in General Mathematics. Based on the responses, both learners described General Mathematics as a challenging subject that</w:t>
      </w:r>
    </w:p>
    <w:p>
      <w:pPr>
        <w:pStyle w:val="BodyText"/>
        <w:spacing w:before="4"/>
      </w:pPr>
    </w:p>
    <w:p>
      <w:pPr>
        <w:pStyle w:val="BodyText"/>
        <w:spacing w:line="276" w:lineRule="auto"/>
        <w:ind w:left="360" w:right="1085"/>
        <w:jc w:val="both"/>
      </w:pPr>
      <w:r>
        <w:rPr/>
        <w:t>required continuous effort, patience, and adjustment. Respondent 1’s journey was marked by difficulty in understanding concepts, solving problems, and keeping up with lessons, while Respondent 2 emphasized confusion with formulas, computations, and classroom tasks. These accounts suggest that the learners’ academic journey was shaped by both conceptual and procedural struggles.</w:t>
      </w:r>
    </w:p>
    <w:p>
      <w:pPr>
        <w:pStyle w:val="BodyText"/>
        <w:spacing w:before="2"/>
      </w:pPr>
    </w:p>
    <w:p>
      <w:pPr>
        <w:pStyle w:val="BodyText"/>
        <w:spacing w:line="276" w:lineRule="auto"/>
        <w:ind w:left="360" w:right="1078" w:firstLine="719"/>
        <w:jc w:val="both"/>
      </w:pPr>
      <w:r>
        <w:rPr/>
        <w:t>The learners also narrated significant turning points that made them more aware of their difficulty in the subject. For Respondent 1, these moments were connected to difficult lessons, problem-solving tasks, and assessments that revealed gaps in understanding.</w:t>
      </w:r>
      <w:r>
        <w:rPr>
          <w:spacing w:val="-1"/>
        </w:rPr>
        <w:t> </w:t>
      </w:r>
      <w:r>
        <w:rPr/>
        <w:t>For Respondent</w:t>
      </w:r>
      <w:r>
        <w:rPr>
          <w:spacing w:val="-1"/>
        </w:rPr>
        <w:t> </w:t>
      </w:r>
      <w:r>
        <w:rPr/>
        <w:t>2,</w:t>
      </w:r>
      <w:r>
        <w:rPr>
          <w:spacing w:val="-1"/>
        </w:rPr>
        <w:t> </w:t>
      </w:r>
      <w:r>
        <w:rPr/>
        <w:t>low quiz</w:t>
      </w:r>
      <w:r>
        <w:rPr>
          <w:spacing w:val="-6"/>
        </w:rPr>
        <w:t> </w:t>
      </w:r>
      <w:r>
        <w:rPr/>
        <w:t>scores,</w:t>
      </w:r>
      <w:r>
        <w:rPr>
          <w:spacing w:val="-1"/>
        </w:rPr>
        <w:t> </w:t>
      </w:r>
      <w:r>
        <w:rPr/>
        <w:t>difficulty</w:t>
      </w:r>
      <w:r>
        <w:rPr>
          <w:spacing w:val="-6"/>
        </w:rPr>
        <w:t> </w:t>
      </w:r>
      <w:r>
        <w:rPr/>
        <w:t>in</w:t>
      </w:r>
      <w:r>
        <w:rPr>
          <w:spacing w:val="-3"/>
        </w:rPr>
        <w:t> </w:t>
      </w:r>
      <w:r>
        <w:rPr/>
        <w:t>recitation,</w:t>
      </w:r>
      <w:r>
        <w:rPr>
          <w:spacing w:val="-1"/>
        </w:rPr>
        <w:t> </w:t>
      </w:r>
      <w:r>
        <w:rPr/>
        <w:t>and</w:t>
      </w:r>
      <w:r>
        <w:rPr>
          <w:spacing w:val="-3"/>
        </w:rPr>
        <w:t> </w:t>
      </w:r>
      <w:r>
        <w:rPr/>
        <w:t>feeling left behind</w:t>
      </w:r>
      <w:r>
        <w:rPr>
          <w:spacing w:val="-17"/>
        </w:rPr>
        <w:t> </w:t>
      </w:r>
      <w:r>
        <w:rPr/>
        <w:t>during</w:t>
      </w:r>
      <w:r>
        <w:rPr>
          <w:spacing w:val="-17"/>
        </w:rPr>
        <w:t> </w:t>
      </w:r>
      <w:r>
        <w:rPr/>
        <w:t>discussions</w:t>
      </w:r>
      <w:r>
        <w:rPr>
          <w:spacing w:val="-16"/>
        </w:rPr>
        <w:t> </w:t>
      </w:r>
      <w:r>
        <w:rPr/>
        <w:t>affected</w:t>
      </w:r>
      <w:r>
        <w:rPr>
          <w:spacing w:val="-17"/>
        </w:rPr>
        <w:t> </w:t>
      </w:r>
      <w:r>
        <w:rPr/>
        <w:t>confidence</w:t>
      </w:r>
      <w:r>
        <w:rPr>
          <w:spacing w:val="-17"/>
        </w:rPr>
        <w:t> </w:t>
      </w:r>
      <w:r>
        <w:rPr/>
        <w:t>but</w:t>
      </w:r>
      <w:r>
        <w:rPr>
          <w:spacing w:val="-17"/>
        </w:rPr>
        <w:t> </w:t>
      </w:r>
      <w:r>
        <w:rPr/>
        <w:t>also</w:t>
      </w:r>
      <w:r>
        <w:rPr>
          <w:spacing w:val="-16"/>
        </w:rPr>
        <w:t> </w:t>
      </w:r>
      <w:r>
        <w:rPr/>
        <w:t>encouraged</w:t>
      </w:r>
      <w:r>
        <w:rPr>
          <w:spacing w:val="-17"/>
        </w:rPr>
        <w:t> </w:t>
      </w:r>
      <w:r>
        <w:rPr/>
        <w:t>the</w:t>
      </w:r>
      <w:r>
        <w:rPr>
          <w:spacing w:val="-17"/>
        </w:rPr>
        <w:t> </w:t>
      </w:r>
      <w:r>
        <w:rPr/>
        <w:t>desire</w:t>
      </w:r>
      <w:r>
        <w:rPr>
          <w:spacing w:val="-16"/>
        </w:rPr>
        <w:t> </w:t>
      </w:r>
      <w:r>
        <w:rPr/>
        <w:t>to</w:t>
      </w:r>
      <w:r>
        <w:rPr>
          <w:spacing w:val="-17"/>
        </w:rPr>
        <w:t> </w:t>
      </w:r>
      <w:r>
        <w:rPr/>
        <w:t>improve. These turning points show that academic struggle was not only a source of difficulty but also a moment of realization.</w:t>
      </w:r>
    </w:p>
    <w:p>
      <w:pPr>
        <w:pStyle w:val="BodyText"/>
        <w:spacing w:before="7"/>
      </w:pPr>
    </w:p>
    <w:p>
      <w:pPr>
        <w:pStyle w:val="BodyText"/>
        <w:spacing w:line="276" w:lineRule="auto"/>
        <w:ind w:left="360" w:right="1077" w:firstLine="719"/>
        <w:jc w:val="both"/>
      </w:pPr>
      <w:r>
        <w:rPr/>
        <w:t>Instructional practices, classroom</w:t>
      </w:r>
      <w:r>
        <w:rPr>
          <w:spacing w:val="-4"/>
        </w:rPr>
        <w:t> </w:t>
      </w:r>
      <w:r>
        <w:rPr/>
        <w:t>environment, and</w:t>
      </w:r>
      <w:r>
        <w:rPr>
          <w:spacing w:val="-2"/>
        </w:rPr>
        <w:t> </w:t>
      </w:r>
      <w:r>
        <w:rPr/>
        <w:t>personal</w:t>
      </w:r>
      <w:r>
        <w:rPr>
          <w:spacing w:val="-2"/>
        </w:rPr>
        <w:t> </w:t>
      </w:r>
      <w:r>
        <w:rPr/>
        <w:t>factors also</w:t>
      </w:r>
      <w:r>
        <w:rPr>
          <w:spacing w:val="-2"/>
        </w:rPr>
        <w:t> </w:t>
      </w:r>
      <w:r>
        <w:rPr/>
        <w:t>shaped the learners’ realities in General Mathematics. Respondent 1 shared that clear teacher explanations</w:t>
      </w:r>
      <w:r>
        <w:rPr>
          <w:spacing w:val="-2"/>
        </w:rPr>
        <w:t> </w:t>
      </w:r>
      <w:r>
        <w:rPr/>
        <w:t>and</w:t>
      </w:r>
      <w:r>
        <w:rPr>
          <w:spacing w:val="-4"/>
        </w:rPr>
        <w:t> </w:t>
      </w:r>
      <w:r>
        <w:rPr/>
        <w:t>peer</w:t>
      </w:r>
      <w:r>
        <w:rPr>
          <w:spacing w:val="-2"/>
        </w:rPr>
        <w:t> </w:t>
      </w:r>
      <w:r>
        <w:rPr/>
        <w:t>support</w:t>
      </w:r>
      <w:r>
        <w:rPr>
          <w:spacing w:val="-1"/>
        </w:rPr>
        <w:t> </w:t>
      </w:r>
      <w:r>
        <w:rPr/>
        <w:t>helped learning,</w:t>
      </w:r>
      <w:r>
        <w:rPr>
          <w:spacing w:val="-1"/>
        </w:rPr>
        <w:t> </w:t>
      </w:r>
      <w:r>
        <w:rPr/>
        <w:t>while</w:t>
      </w:r>
      <w:r>
        <w:rPr>
          <w:spacing w:val="-4"/>
        </w:rPr>
        <w:t> </w:t>
      </w:r>
      <w:r>
        <w:rPr/>
        <w:t>fast-paced</w:t>
      </w:r>
      <w:r>
        <w:rPr>
          <w:spacing w:val="-4"/>
        </w:rPr>
        <w:t> </w:t>
      </w:r>
      <w:r>
        <w:rPr/>
        <w:t>discussions,</w:t>
      </w:r>
      <w:r>
        <w:rPr>
          <w:spacing w:val="-1"/>
        </w:rPr>
        <w:t> </w:t>
      </w:r>
      <w:r>
        <w:rPr/>
        <w:t>classroom pressure,</w:t>
      </w:r>
      <w:r>
        <w:rPr>
          <w:spacing w:val="-17"/>
        </w:rPr>
        <w:t> </w:t>
      </w:r>
      <w:r>
        <w:rPr/>
        <w:t>and</w:t>
      </w:r>
      <w:r>
        <w:rPr>
          <w:spacing w:val="-17"/>
        </w:rPr>
        <w:t> </w:t>
      </w:r>
      <w:r>
        <w:rPr/>
        <w:t>self-doubt</w:t>
      </w:r>
      <w:r>
        <w:rPr>
          <w:spacing w:val="-16"/>
        </w:rPr>
        <w:t> </w:t>
      </w:r>
      <w:r>
        <w:rPr/>
        <w:t>increased</w:t>
      </w:r>
      <w:r>
        <w:rPr>
          <w:spacing w:val="-17"/>
        </w:rPr>
        <w:t> </w:t>
      </w:r>
      <w:r>
        <w:rPr/>
        <w:t>anxiety.</w:t>
      </w:r>
      <w:r>
        <w:rPr>
          <w:spacing w:val="-17"/>
        </w:rPr>
        <w:t> </w:t>
      </w:r>
      <w:r>
        <w:rPr/>
        <w:t>Similarly,</w:t>
      </w:r>
      <w:r>
        <w:rPr>
          <w:spacing w:val="-17"/>
        </w:rPr>
        <w:t> </w:t>
      </w:r>
      <w:r>
        <w:rPr/>
        <w:t>Respondent</w:t>
      </w:r>
      <w:r>
        <w:rPr>
          <w:spacing w:val="-15"/>
        </w:rPr>
        <w:t> </w:t>
      </w:r>
      <w:r>
        <w:rPr/>
        <w:t>2</w:t>
      </w:r>
      <w:r>
        <w:rPr>
          <w:spacing w:val="-17"/>
        </w:rPr>
        <w:t> </w:t>
      </w:r>
      <w:r>
        <w:rPr/>
        <w:t>narrated</w:t>
      </w:r>
      <w:r>
        <w:rPr>
          <w:spacing w:val="-15"/>
        </w:rPr>
        <w:t> </w:t>
      </w:r>
      <w:r>
        <w:rPr/>
        <w:t>that</w:t>
      </w:r>
      <w:r>
        <w:rPr>
          <w:spacing w:val="-16"/>
        </w:rPr>
        <w:t> </w:t>
      </w:r>
      <w:r>
        <w:rPr/>
        <w:t>teacher guidance and supportive classmates helped in understanding lessons, but fear of being wrong and low confidence limited participation. This indicates that the learners’ difficulty was influenced not only</w:t>
      </w:r>
      <w:r>
        <w:rPr>
          <w:spacing w:val="-2"/>
        </w:rPr>
        <w:t> </w:t>
      </w:r>
      <w:r>
        <w:rPr/>
        <w:t>by</w:t>
      </w:r>
      <w:r>
        <w:rPr>
          <w:spacing w:val="-2"/>
        </w:rPr>
        <w:t> </w:t>
      </w:r>
      <w:r>
        <w:rPr/>
        <w:t>the subject content but also by</w:t>
      </w:r>
      <w:r>
        <w:rPr>
          <w:spacing w:val="-2"/>
        </w:rPr>
        <w:t> </w:t>
      </w:r>
      <w:r>
        <w:rPr/>
        <w:t>the learning environment and emotional factors.</w:t>
      </w:r>
    </w:p>
    <w:p>
      <w:pPr>
        <w:pStyle w:val="BodyText"/>
        <w:spacing w:before="1"/>
      </w:pPr>
    </w:p>
    <w:p>
      <w:pPr>
        <w:pStyle w:val="BodyText"/>
        <w:spacing w:line="276" w:lineRule="auto"/>
        <w:ind w:left="360" w:right="1078"/>
        <w:jc w:val="both"/>
      </w:pPr>
      <w:r>
        <w:rPr/>
        <w:t>Despite these struggles, both learners demonstrated coping strategies and reliance on support systems. Respondent 1 coped by asking questions, seeking help from teachers and</w:t>
      </w:r>
      <w:r>
        <w:rPr>
          <w:spacing w:val="-17"/>
        </w:rPr>
        <w:t> </w:t>
      </w:r>
      <w:r>
        <w:rPr/>
        <w:t>classmates,</w:t>
      </w:r>
      <w:r>
        <w:rPr>
          <w:spacing w:val="-14"/>
        </w:rPr>
        <w:t> </w:t>
      </w:r>
      <w:r>
        <w:rPr/>
        <w:t>reviewing</w:t>
      </w:r>
      <w:r>
        <w:rPr>
          <w:spacing w:val="-17"/>
        </w:rPr>
        <w:t> </w:t>
      </w:r>
      <w:r>
        <w:rPr/>
        <w:t>notes,</w:t>
      </w:r>
      <w:r>
        <w:rPr>
          <w:spacing w:val="-14"/>
        </w:rPr>
        <w:t> </w:t>
      </w:r>
      <w:r>
        <w:rPr/>
        <w:t>and</w:t>
      </w:r>
      <w:r>
        <w:rPr>
          <w:spacing w:val="-13"/>
        </w:rPr>
        <w:t> </w:t>
      </w:r>
      <w:r>
        <w:rPr/>
        <w:t>practicing</w:t>
      </w:r>
      <w:r>
        <w:rPr>
          <w:spacing w:val="-17"/>
        </w:rPr>
        <w:t> </w:t>
      </w:r>
      <w:r>
        <w:rPr/>
        <w:t>problem-solving.</w:t>
      </w:r>
      <w:r>
        <w:rPr>
          <w:spacing w:val="-14"/>
        </w:rPr>
        <w:t> </w:t>
      </w:r>
      <w:r>
        <w:rPr/>
        <w:t>Respondent</w:t>
      </w:r>
      <w:r>
        <w:rPr>
          <w:spacing w:val="-14"/>
        </w:rPr>
        <w:t> </w:t>
      </w:r>
      <w:r>
        <w:rPr/>
        <w:t>2</w:t>
      </w:r>
      <w:r>
        <w:rPr>
          <w:spacing w:val="-17"/>
        </w:rPr>
        <w:t> </w:t>
      </w:r>
      <w:r>
        <w:rPr/>
        <w:t>relied</w:t>
      </w:r>
      <w:r>
        <w:rPr>
          <w:spacing w:val="-17"/>
        </w:rPr>
        <w:t> </w:t>
      </w:r>
      <w:r>
        <w:rPr/>
        <w:t>on peer assistance, careful listening, online resources, and family encouragement. These strategies</w:t>
      </w:r>
      <w:r>
        <w:rPr>
          <w:spacing w:val="-7"/>
        </w:rPr>
        <w:t> </w:t>
      </w:r>
      <w:r>
        <w:rPr/>
        <w:t>show</w:t>
      </w:r>
      <w:r>
        <w:rPr>
          <w:spacing w:val="-8"/>
        </w:rPr>
        <w:t> </w:t>
      </w:r>
      <w:r>
        <w:rPr/>
        <w:t>that</w:t>
      </w:r>
      <w:r>
        <w:rPr>
          <w:spacing w:val="-6"/>
        </w:rPr>
        <w:t> </w:t>
      </w:r>
      <w:r>
        <w:rPr/>
        <w:t>persistence</w:t>
      </w:r>
      <w:r>
        <w:rPr>
          <w:spacing w:val="-9"/>
        </w:rPr>
        <w:t> </w:t>
      </w:r>
      <w:r>
        <w:rPr/>
        <w:t>was</w:t>
      </w:r>
      <w:r>
        <w:rPr>
          <w:spacing w:val="-3"/>
        </w:rPr>
        <w:t> </w:t>
      </w:r>
      <w:r>
        <w:rPr/>
        <w:t>strengthened</w:t>
      </w:r>
      <w:r>
        <w:rPr>
          <w:spacing w:val="-5"/>
        </w:rPr>
        <w:t> </w:t>
      </w:r>
      <w:r>
        <w:rPr/>
        <w:t>by</w:t>
      </w:r>
      <w:r>
        <w:rPr>
          <w:spacing w:val="-11"/>
        </w:rPr>
        <w:t> </w:t>
      </w:r>
      <w:r>
        <w:rPr/>
        <w:t>social</w:t>
      </w:r>
      <w:r>
        <w:rPr>
          <w:spacing w:val="-8"/>
        </w:rPr>
        <w:t> </w:t>
      </w:r>
      <w:r>
        <w:rPr/>
        <w:t>support</w:t>
      </w:r>
      <w:r>
        <w:rPr>
          <w:spacing w:val="-6"/>
        </w:rPr>
        <w:t> </w:t>
      </w:r>
      <w:r>
        <w:rPr/>
        <w:t>and</w:t>
      </w:r>
      <w:r>
        <w:rPr>
          <w:spacing w:val="-9"/>
        </w:rPr>
        <w:t> </w:t>
      </w:r>
      <w:r>
        <w:rPr/>
        <w:t>personal</w:t>
      </w:r>
      <w:r>
        <w:rPr>
          <w:spacing w:val="-5"/>
        </w:rPr>
        <w:t> </w:t>
      </w:r>
      <w:r>
        <w:rPr/>
        <w:t>effort.</w:t>
      </w:r>
    </w:p>
    <w:p>
      <w:pPr>
        <w:pStyle w:val="BodyText"/>
        <w:spacing w:before="6"/>
      </w:pPr>
    </w:p>
    <w:p>
      <w:pPr>
        <w:pStyle w:val="BodyText"/>
        <w:spacing w:line="276" w:lineRule="auto"/>
        <w:ind w:left="360" w:right="1077" w:firstLine="719"/>
        <w:jc w:val="both"/>
      </w:pPr>
      <w:r>
        <w:rPr/>
        <w:t>Lastly,</w:t>
      </w:r>
      <w:r>
        <w:rPr>
          <w:spacing w:val="-3"/>
        </w:rPr>
        <w:t> </w:t>
      </w:r>
      <w:r>
        <w:rPr/>
        <w:t>the</w:t>
      </w:r>
      <w:r>
        <w:rPr>
          <w:spacing w:val="-5"/>
        </w:rPr>
        <w:t> </w:t>
      </w:r>
      <w:r>
        <w:rPr/>
        <w:t>learners’</w:t>
      </w:r>
      <w:r>
        <w:rPr>
          <w:spacing w:val="-5"/>
        </w:rPr>
        <w:t> </w:t>
      </w:r>
      <w:r>
        <w:rPr/>
        <w:t>perception</w:t>
      </w:r>
      <w:r>
        <w:rPr>
          <w:spacing w:val="-5"/>
        </w:rPr>
        <w:t> </w:t>
      </w:r>
      <w:r>
        <w:rPr/>
        <w:t>of</w:t>
      </w:r>
      <w:r>
        <w:rPr>
          <w:spacing w:val="-3"/>
        </w:rPr>
        <w:t> </w:t>
      </w:r>
      <w:r>
        <w:rPr/>
        <w:t>General</w:t>
      </w:r>
      <w:r>
        <w:rPr>
          <w:spacing w:val="-2"/>
        </w:rPr>
        <w:t> </w:t>
      </w:r>
      <w:r>
        <w:rPr/>
        <w:t>Mathematics</w:t>
      </w:r>
      <w:r>
        <w:rPr>
          <w:spacing w:val="-4"/>
        </w:rPr>
        <w:t> </w:t>
      </w:r>
      <w:r>
        <w:rPr/>
        <w:t>changed across</w:t>
      </w:r>
      <w:r>
        <w:rPr>
          <w:spacing w:val="-4"/>
        </w:rPr>
        <w:t> </w:t>
      </w:r>
      <w:r>
        <w:rPr/>
        <w:t>time</w:t>
      </w:r>
      <w:r>
        <w:rPr>
          <w:spacing w:val="-5"/>
        </w:rPr>
        <w:t> </w:t>
      </w:r>
      <w:r>
        <w:rPr/>
        <w:t>and experience. Respondent 1 moved from fear or dislike towards gradual acceptance, realizing that improvement was possible through practice, guidance, and patience. Respondent</w:t>
      </w:r>
      <w:r>
        <w:rPr>
          <w:spacing w:val="42"/>
        </w:rPr>
        <w:t> </w:t>
      </w:r>
      <w:r>
        <w:rPr/>
        <w:t>2</w:t>
      </w:r>
      <w:r>
        <w:rPr>
          <w:spacing w:val="41"/>
        </w:rPr>
        <w:t> </w:t>
      </w:r>
      <w:r>
        <w:rPr/>
        <w:t>also</w:t>
      </w:r>
      <w:r>
        <w:rPr>
          <w:spacing w:val="41"/>
        </w:rPr>
        <w:t> </w:t>
      </w:r>
      <w:r>
        <w:rPr/>
        <w:t>shifted</w:t>
      </w:r>
      <w:r>
        <w:rPr>
          <w:spacing w:val="40"/>
        </w:rPr>
        <w:t> </w:t>
      </w:r>
      <w:r>
        <w:rPr/>
        <w:t>from</w:t>
      </w:r>
      <w:r>
        <w:rPr>
          <w:spacing w:val="38"/>
        </w:rPr>
        <w:t> </w:t>
      </w:r>
      <w:r>
        <w:rPr/>
        <w:t>viewing</w:t>
      </w:r>
      <w:r>
        <w:rPr>
          <w:spacing w:val="44"/>
        </w:rPr>
        <w:t> </w:t>
      </w:r>
      <w:r>
        <w:rPr/>
        <w:t>Mathematics</w:t>
      </w:r>
      <w:r>
        <w:rPr>
          <w:spacing w:val="41"/>
        </w:rPr>
        <w:t> </w:t>
      </w:r>
      <w:r>
        <w:rPr/>
        <w:t>as</w:t>
      </w:r>
      <w:r>
        <w:rPr>
          <w:spacing w:val="42"/>
        </w:rPr>
        <w:t> </w:t>
      </w:r>
      <w:r>
        <w:rPr/>
        <w:t>confusing</w:t>
      </w:r>
      <w:r>
        <w:rPr>
          <w:spacing w:val="41"/>
        </w:rPr>
        <w:t> </w:t>
      </w:r>
      <w:r>
        <w:rPr/>
        <w:t>to</w:t>
      </w:r>
      <w:r>
        <w:rPr>
          <w:spacing w:val="40"/>
        </w:rPr>
        <w:t> </w:t>
      </w:r>
      <w:r>
        <w:rPr/>
        <w:t>seeing</w:t>
      </w:r>
      <w:r>
        <w:rPr>
          <w:spacing w:val="44"/>
        </w:rPr>
        <w:t> </w:t>
      </w:r>
      <w:r>
        <w:rPr/>
        <w:t>it</w:t>
      </w:r>
      <w:r>
        <w:rPr>
          <w:spacing w:val="43"/>
        </w:rPr>
        <w:t> </w:t>
      </w:r>
      <w:r>
        <w:rPr/>
        <w:t>as</w:t>
      </w:r>
      <w:r>
        <w:rPr>
          <w:spacing w:val="41"/>
        </w:rPr>
        <w:t> </w:t>
      </w:r>
      <w:r>
        <w:rPr>
          <w:spacing w:val="-10"/>
        </w:rPr>
        <w:t>a</w:t>
      </w:r>
    </w:p>
    <w:p>
      <w:pPr>
        <w:pStyle w:val="BodyText"/>
        <w:spacing w:after="0" w:line="276" w:lineRule="auto"/>
        <w:jc w:val="both"/>
        <w:sectPr>
          <w:headerReference w:type="default" r:id="rId7"/>
          <w:pgSz w:w="12240" w:h="15840"/>
          <w:pgMar w:header="206" w:footer="0" w:top="1880" w:bottom="280" w:left="1080" w:right="360"/>
        </w:sectPr>
      </w:pPr>
    </w:p>
    <w:p>
      <w:pPr>
        <w:pStyle w:val="BodyText"/>
        <w:spacing w:line="276" w:lineRule="auto" w:before="180"/>
        <w:ind w:left="360" w:right="1075"/>
        <w:jc w:val="both"/>
      </w:pPr>
      <w:r>
        <w:rPr/>
        <w:t>subject</w:t>
      </w:r>
      <w:r>
        <w:rPr>
          <w:spacing w:val="-1"/>
        </w:rPr>
        <w:t> </w:t>
      </w:r>
      <w:r>
        <w:rPr/>
        <w:t>that</w:t>
      </w:r>
      <w:r>
        <w:rPr>
          <w:spacing w:val="-2"/>
        </w:rPr>
        <w:t> </w:t>
      </w:r>
      <w:r>
        <w:rPr/>
        <w:t>could</w:t>
      </w:r>
      <w:r>
        <w:rPr>
          <w:spacing w:val="-4"/>
        </w:rPr>
        <w:t> </w:t>
      </w:r>
      <w:r>
        <w:rPr/>
        <w:t>be</w:t>
      </w:r>
      <w:r>
        <w:rPr>
          <w:spacing w:val="-4"/>
        </w:rPr>
        <w:t> </w:t>
      </w:r>
      <w:r>
        <w:rPr/>
        <w:t>learned</w:t>
      </w:r>
      <w:r>
        <w:rPr>
          <w:spacing w:val="-4"/>
        </w:rPr>
        <w:t> </w:t>
      </w:r>
      <w:r>
        <w:rPr/>
        <w:t>with</w:t>
      </w:r>
      <w:r>
        <w:rPr>
          <w:spacing w:val="-4"/>
        </w:rPr>
        <w:t> </w:t>
      </w:r>
      <w:r>
        <w:rPr/>
        <w:t>effort</w:t>
      </w:r>
      <w:r>
        <w:rPr>
          <w:spacing w:val="-1"/>
        </w:rPr>
        <w:t> </w:t>
      </w:r>
      <w:r>
        <w:rPr/>
        <w:t>and</w:t>
      </w:r>
      <w:r>
        <w:rPr>
          <w:spacing w:val="-4"/>
        </w:rPr>
        <w:t> </w:t>
      </w:r>
      <w:r>
        <w:rPr/>
        <w:t>support.</w:t>
      </w:r>
      <w:r>
        <w:rPr>
          <w:spacing w:val="-2"/>
        </w:rPr>
        <w:t> </w:t>
      </w:r>
      <w:r>
        <w:rPr/>
        <w:t>Overall,</w:t>
      </w:r>
      <w:r>
        <w:rPr>
          <w:spacing w:val="-2"/>
        </w:rPr>
        <w:t> </w:t>
      </w:r>
      <w:r>
        <w:rPr/>
        <w:t>the</w:t>
      </w:r>
      <w:r>
        <w:rPr>
          <w:spacing w:val="-4"/>
        </w:rPr>
        <w:t> </w:t>
      </w:r>
      <w:r>
        <w:rPr/>
        <w:t>findings reveal</w:t>
      </w:r>
      <w:r>
        <w:rPr>
          <w:spacing w:val="-4"/>
        </w:rPr>
        <w:t> </w:t>
      </w:r>
      <w:r>
        <w:rPr/>
        <w:t>that</w:t>
      </w:r>
      <w:r>
        <w:rPr>
          <w:spacing w:val="-1"/>
        </w:rPr>
        <w:t> </w:t>
      </w:r>
      <w:r>
        <w:rPr/>
        <w:t>the learners’ academic journey in General Mathematics was marked by difficulty, emotional struggle, support, persistence, and gradual meaning-making.</w:t>
      </w:r>
    </w:p>
    <w:p>
      <w:pPr>
        <w:pStyle w:val="BodyText"/>
        <w:spacing w:after="0" w:line="276" w:lineRule="auto"/>
        <w:jc w:val="both"/>
        <w:sectPr>
          <w:pgSz w:w="12240" w:h="15840"/>
          <w:pgMar w:header="206" w:footer="0" w:top="1880" w:bottom="280" w:left="1080" w:right="360"/>
        </w:sectPr>
      </w:pPr>
    </w:p>
    <w:p>
      <w:pPr>
        <w:pStyle w:val="Heading1"/>
        <w:ind w:right="0"/>
      </w:pPr>
      <w:r>
        <w:rPr/>
        <w:t>CHAPTER</w:t>
      </w:r>
      <w:r>
        <w:rPr>
          <w:spacing w:val="-16"/>
        </w:rPr>
        <w:t> </w:t>
      </w:r>
      <w:r>
        <w:rPr>
          <w:spacing w:val="-10"/>
        </w:rPr>
        <w:t>4</w:t>
      </w:r>
    </w:p>
    <w:p>
      <w:pPr>
        <w:pStyle w:val="BodyText"/>
        <w:spacing w:before="47"/>
        <w:rPr>
          <w:rFonts w:ascii="Arial"/>
          <w:b/>
        </w:rPr>
      </w:pPr>
    </w:p>
    <w:p>
      <w:pPr>
        <w:spacing w:before="1"/>
        <w:ind w:left="0" w:right="4" w:firstLine="0"/>
        <w:jc w:val="center"/>
        <w:rPr>
          <w:rFonts w:ascii="Arial"/>
          <w:b/>
          <w:sz w:val="24"/>
        </w:rPr>
      </w:pPr>
      <w:r>
        <w:rPr>
          <w:rFonts w:ascii="Arial"/>
          <w:b/>
          <w:sz w:val="24"/>
        </w:rPr>
        <w:t>SUMMARY,</w:t>
      </w:r>
      <w:r>
        <w:rPr>
          <w:rFonts w:ascii="Arial"/>
          <w:b/>
          <w:spacing w:val="-15"/>
          <w:sz w:val="24"/>
        </w:rPr>
        <w:t> </w:t>
      </w:r>
      <w:r>
        <w:rPr>
          <w:rFonts w:ascii="Arial"/>
          <w:b/>
          <w:sz w:val="24"/>
        </w:rPr>
        <w:t>CONCLUSIONS,</w:t>
      </w:r>
      <w:r>
        <w:rPr>
          <w:rFonts w:ascii="Arial"/>
          <w:b/>
          <w:spacing w:val="-12"/>
          <w:sz w:val="24"/>
        </w:rPr>
        <w:t> </w:t>
      </w:r>
      <w:r>
        <w:rPr>
          <w:rFonts w:ascii="Arial"/>
          <w:b/>
          <w:sz w:val="24"/>
        </w:rPr>
        <w:t>AND</w:t>
      </w:r>
      <w:r>
        <w:rPr>
          <w:rFonts w:ascii="Arial"/>
          <w:b/>
          <w:spacing w:val="-16"/>
          <w:sz w:val="24"/>
        </w:rPr>
        <w:t> </w:t>
      </w:r>
      <w:r>
        <w:rPr>
          <w:rFonts w:ascii="Arial"/>
          <w:b/>
          <w:spacing w:val="-2"/>
          <w:sz w:val="24"/>
        </w:rPr>
        <w:t>RECOMMENDATIONS</w:t>
      </w:r>
    </w:p>
    <w:p>
      <w:pPr>
        <w:pStyle w:val="BodyText"/>
        <w:spacing w:before="44"/>
        <w:rPr>
          <w:rFonts w:ascii="Arial"/>
          <w:b/>
        </w:rPr>
      </w:pPr>
    </w:p>
    <w:p>
      <w:pPr>
        <w:pStyle w:val="BodyText"/>
        <w:spacing w:line="276" w:lineRule="auto"/>
        <w:ind w:left="360" w:right="1077" w:firstLine="719"/>
        <w:jc w:val="both"/>
      </w:pPr>
      <w:r>
        <w:rPr/>
        <w:t>This chapter presents the summary of the findings, conclusions drawn from the results of the study, and recommendations based on the experiences shared by the participant. The summary highlights the major themes and significant findings regarding the learner’s challenges, emotional experiences, coping mechanisms, and changes in attitude toward General Mathematics. The conclusions were formulated based on the analysis of the participant’s responses, while the recommendations aim to provide possible strategies and interventions that may help improve mathematics learning and support struggling learners.</w:t>
      </w:r>
    </w:p>
    <w:p>
      <w:pPr>
        <w:pStyle w:val="BodyText"/>
        <w:spacing w:before="6"/>
      </w:pPr>
    </w:p>
    <w:p>
      <w:pPr>
        <w:pStyle w:val="Heading2"/>
      </w:pPr>
      <w:r>
        <w:rPr/>
        <w:t>Summary</w:t>
      </w:r>
      <w:r>
        <w:rPr>
          <w:spacing w:val="-4"/>
        </w:rPr>
        <w:t> </w:t>
      </w:r>
      <w:r>
        <w:rPr/>
        <w:t>of </w:t>
      </w:r>
      <w:r>
        <w:rPr>
          <w:spacing w:val="-2"/>
        </w:rPr>
        <w:t>Findings</w:t>
      </w:r>
    </w:p>
    <w:p>
      <w:pPr>
        <w:pStyle w:val="BodyText"/>
        <w:spacing w:before="44"/>
        <w:rPr>
          <w:rFonts w:ascii="Arial"/>
          <w:b/>
        </w:rPr>
      </w:pPr>
    </w:p>
    <w:p>
      <w:pPr>
        <w:pStyle w:val="BodyText"/>
        <w:spacing w:line="276" w:lineRule="auto"/>
        <w:ind w:left="360" w:right="1080" w:firstLine="719"/>
        <w:jc w:val="both"/>
      </w:pPr>
      <w:r>
        <w:rPr/>
        <w:t>The study explored the academic journey of Senior High School learners experiencing difficulty in General Mathematics. Findings revealed that the learners described Mathematics as challenging because of difficulty in understanding concepts, solving problems, using formulas, and keeping up with classroom activities. Their struggles were shaped by academic, instructional, classroom, and emotional factors, particularly low confidence, fear of mistakes, anxiety during assessments or recitations. struggled</w:t>
      </w:r>
      <w:r>
        <w:rPr>
          <w:spacing w:val="-9"/>
        </w:rPr>
        <w:t> </w:t>
      </w:r>
      <w:r>
        <w:rPr/>
        <w:t>to</w:t>
      </w:r>
      <w:r>
        <w:rPr>
          <w:spacing w:val="-9"/>
        </w:rPr>
        <w:t> </w:t>
      </w:r>
      <w:r>
        <w:rPr/>
        <w:t>fully</w:t>
      </w:r>
      <w:r>
        <w:rPr>
          <w:spacing w:val="-11"/>
        </w:rPr>
        <w:t> </w:t>
      </w:r>
      <w:r>
        <w:rPr/>
        <w:t>understand</w:t>
      </w:r>
      <w:r>
        <w:rPr>
          <w:spacing w:val="-9"/>
        </w:rPr>
        <w:t> </w:t>
      </w:r>
      <w:r>
        <w:rPr/>
        <w:t>lessons</w:t>
      </w:r>
      <w:r>
        <w:rPr>
          <w:spacing w:val="-3"/>
        </w:rPr>
        <w:t> </w:t>
      </w:r>
      <w:r>
        <w:rPr/>
        <w:t>when</w:t>
      </w:r>
      <w:r>
        <w:rPr>
          <w:spacing w:val="-5"/>
        </w:rPr>
        <w:t> </w:t>
      </w:r>
      <w:r>
        <w:rPr/>
        <w:t>explanations</w:t>
      </w:r>
      <w:r>
        <w:rPr>
          <w:spacing w:val="-7"/>
        </w:rPr>
        <w:t> </w:t>
      </w:r>
      <w:r>
        <w:rPr/>
        <w:t>were</w:t>
      </w:r>
      <w:r>
        <w:rPr>
          <w:spacing w:val="-9"/>
        </w:rPr>
        <w:t> </w:t>
      </w:r>
      <w:r>
        <w:rPr/>
        <w:t>too</w:t>
      </w:r>
      <w:r>
        <w:rPr>
          <w:spacing w:val="-9"/>
        </w:rPr>
        <w:t> </w:t>
      </w:r>
      <w:r>
        <w:rPr/>
        <w:t>fast</w:t>
      </w:r>
      <w:r>
        <w:rPr>
          <w:spacing w:val="-6"/>
        </w:rPr>
        <w:t> </w:t>
      </w:r>
      <w:r>
        <w:rPr/>
        <w:t>or</w:t>
      </w:r>
      <w:r>
        <w:rPr>
          <w:spacing w:val="-7"/>
        </w:rPr>
        <w:t> </w:t>
      </w:r>
      <w:r>
        <w:rPr/>
        <w:t>when</w:t>
      </w:r>
      <w:r>
        <w:rPr>
          <w:spacing w:val="-9"/>
        </w:rPr>
        <w:t> </w:t>
      </w:r>
      <w:r>
        <w:rPr/>
        <w:t>examples were too complex. Mathematics anxiety also affected the learner’s confidence and willingness to participate actively in class.</w:t>
      </w:r>
    </w:p>
    <w:p>
      <w:pPr>
        <w:pStyle w:val="BodyText"/>
        <w:spacing w:before="4"/>
      </w:pPr>
    </w:p>
    <w:p>
      <w:pPr>
        <w:pStyle w:val="BodyText"/>
        <w:spacing w:line="276" w:lineRule="auto"/>
        <w:ind w:left="360" w:right="1078" w:firstLine="719"/>
        <w:jc w:val="both"/>
      </w:pPr>
      <w:r>
        <w:rPr/>
        <w:t>The</w:t>
      </w:r>
      <w:r>
        <w:rPr>
          <w:spacing w:val="-9"/>
        </w:rPr>
        <w:t> </w:t>
      </w:r>
      <w:r>
        <w:rPr/>
        <w:t>learners</w:t>
      </w:r>
      <w:r>
        <w:rPr>
          <w:spacing w:val="-7"/>
        </w:rPr>
        <w:t> </w:t>
      </w:r>
      <w:r>
        <w:rPr/>
        <w:t>also</w:t>
      </w:r>
      <w:r>
        <w:rPr>
          <w:spacing w:val="-9"/>
        </w:rPr>
        <w:t> </w:t>
      </w:r>
      <w:r>
        <w:rPr/>
        <w:t>identified</w:t>
      </w:r>
      <w:r>
        <w:rPr>
          <w:spacing w:val="-9"/>
        </w:rPr>
        <w:t> </w:t>
      </w:r>
      <w:r>
        <w:rPr/>
        <w:t>significant</w:t>
      </w:r>
      <w:r>
        <w:rPr>
          <w:spacing w:val="-3"/>
        </w:rPr>
        <w:t> </w:t>
      </w:r>
      <w:r>
        <w:rPr/>
        <w:t>turning</w:t>
      </w:r>
      <w:r>
        <w:rPr>
          <w:spacing w:val="-5"/>
        </w:rPr>
        <w:t> </w:t>
      </w:r>
      <w:r>
        <w:rPr/>
        <w:t>points,</w:t>
      </w:r>
      <w:r>
        <w:rPr>
          <w:spacing w:val="-6"/>
        </w:rPr>
        <w:t> </w:t>
      </w:r>
      <w:r>
        <w:rPr/>
        <w:t>such</w:t>
      </w:r>
      <w:r>
        <w:rPr>
          <w:spacing w:val="-9"/>
        </w:rPr>
        <w:t> </w:t>
      </w:r>
      <w:r>
        <w:rPr/>
        <w:t>as</w:t>
      </w:r>
      <w:r>
        <w:rPr>
          <w:spacing w:val="-3"/>
        </w:rPr>
        <w:t> </w:t>
      </w:r>
      <w:r>
        <w:rPr/>
        <w:t>difficult</w:t>
      </w:r>
      <w:r>
        <w:rPr>
          <w:spacing w:val="-6"/>
        </w:rPr>
        <w:t> </w:t>
      </w:r>
      <w:r>
        <w:rPr/>
        <w:t>lessons,</w:t>
      </w:r>
      <w:r>
        <w:rPr>
          <w:spacing w:val="-6"/>
        </w:rPr>
        <w:t> </w:t>
      </w:r>
      <w:r>
        <w:rPr/>
        <w:t>low scores, and classroom pressure, which made them more aware of their weaknesses in the subject. Despite these challenges, they used coping strategies such as asking help from teachers and classmates, reviewing lessons, practicing problem-solving, using online resources, and relying on family encouragement. Over time, their perception of General Mathematics changed from fear or dislike towards gradual acceptance, persistence, and hope for improvement.</w:t>
      </w:r>
    </w:p>
    <w:p>
      <w:pPr>
        <w:pStyle w:val="BodyText"/>
        <w:spacing w:before="7"/>
      </w:pPr>
    </w:p>
    <w:p>
      <w:pPr>
        <w:pStyle w:val="BodyText"/>
        <w:spacing w:line="276" w:lineRule="auto"/>
        <w:ind w:left="360" w:right="1083" w:firstLine="719"/>
        <w:jc w:val="both"/>
      </w:pPr>
      <w:r>
        <w:rPr/>
        <w:t>The</w:t>
      </w:r>
      <w:r>
        <w:rPr>
          <w:spacing w:val="-4"/>
        </w:rPr>
        <w:t> </w:t>
      </w:r>
      <w:r>
        <w:rPr/>
        <w:t>study</w:t>
      </w:r>
      <w:r>
        <w:rPr>
          <w:spacing w:val="-5"/>
        </w:rPr>
        <w:t> </w:t>
      </w:r>
      <w:r>
        <w:rPr/>
        <w:t>further</w:t>
      </w:r>
      <w:r>
        <w:rPr>
          <w:spacing w:val="-2"/>
        </w:rPr>
        <w:t> </w:t>
      </w:r>
      <w:r>
        <w:rPr/>
        <w:t>showed</w:t>
      </w:r>
      <w:r>
        <w:rPr>
          <w:spacing w:val="-4"/>
        </w:rPr>
        <w:t> </w:t>
      </w:r>
      <w:r>
        <w:rPr/>
        <w:t>that</w:t>
      </w:r>
      <w:r>
        <w:rPr>
          <w:spacing w:val="-1"/>
        </w:rPr>
        <w:t> </w:t>
      </w:r>
      <w:r>
        <w:rPr/>
        <w:t>the</w:t>
      </w:r>
      <w:r>
        <w:rPr>
          <w:spacing w:val="-4"/>
        </w:rPr>
        <w:t> </w:t>
      </w:r>
      <w:r>
        <w:rPr/>
        <w:t>learner’s</w:t>
      </w:r>
      <w:r>
        <w:rPr>
          <w:spacing w:val="-2"/>
        </w:rPr>
        <w:t> </w:t>
      </w:r>
      <w:r>
        <w:rPr/>
        <w:t>attitude</w:t>
      </w:r>
      <w:r>
        <w:rPr>
          <w:spacing w:val="-4"/>
        </w:rPr>
        <w:t> </w:t>
      </w:r>
      <w:r>
        <w:rPr/>
        <w:t>toward mathematics</w:t>
      </w:r>
      <w:r>
        <w:rPr>
          <w:spacing w:val="-2"/>
        </w:rPr>
        <w:t> </w:t>
      </w:r>
      <w:r>
        <w:rPr/>
        <w:t>changed over time. Although the participant initially viewed General Mathematics as frightening and difficult, continuous practice, patience, and encouragement helped develop a more positive mindset. The learner eventually realized that mathematical skills can improve through persistence and consistent effort.</w:t>
      </w:r>
    </w:p>
    <w:p>
      <w:pPr>
        <w:pStyle w:val="BodyText"/>
        <w:spacing w:after="0" w:line="276" w:lineRule="auto"/>
        <w:jc w:val="both"/>
        <w:sectPr>
          <w:pgSz w:w="12240" w:h="15840"/>
          <w:pgMar w:header="206" w:footer="0" w:top="1880" w:bottom="280" w:left="1080" w:right="360"/>
        </w:sectPr>
      </w:pPr>
    </w:p>
    <w:p>
      <w:pPr>
        <w:pStyle w:val="BodyText"/>
        <w:spacing w:line="276" w:lineRule="auto" w:before="180"/>
        <w:ind w:left="360" w:right="1077" w:firstLine="719"/>
        <w:jc w:val="both"/>
      </w:pPr>
      <w:r>
        <w:rPr/>
        <w:t>Overall, the study highlighted that difficulties in General Mathematics are influenced by both cognitive and emotional factors. However, with proper support systems, learner-centered teaching strategies, and continuous practice, struggling learners can overcome challenges and develop confidence in mathematics.</w:t>
      </w:r>
    </w:p>
    <w:p>
      <w:pPr>
        <w:pStyle w:val="BodyText"/>
        <w:spacing w:before="7"/>
      </w:pPr>
    </w:p>
    <w:p>
      <w:pPr>
        <w:pStyle w:val="Heading2"/>
      </w:pPr>
      <w:r>
        <w:rPr>
          <w:spacing w:val="-2"/>
        </w:rPr>
        <w:t>Conclusions</w:t>
      </w:r>
    </w:p>
    <w:p>
      <w:pPr>
        <w:pStyle w:val="BodyText"/>
        <w:spacing w:before="44"/>
        <w:rPr>
          <w:rFonts w:ascii="Arial"/>
          <w:b/>
        </w:rPr>
      </w:pPr>
    </w:p>
    <w:p>
      <w:pPr>
        <w:pStyle w:val="BodyText"/>
        <w:spacing w:line="276" w:lineRule="auto"/>
        <w:ind w:left="360" w:right="1081" w:firstLine="719"/>
        <w:jc w:val="both"/>
      </w:pPr>
      <w:r>
        <w:rPr/>
        <w:t>Based on the findings of the study, it was concluded that learners experience difficulties in General Mathematics due to a combination of challenging lessons, instructional factors, and emotional barriers such as anxiety and low confidence. The participant’s experiences revealed that fast-paced teaching, complicated examples, and limited understanding contributed to poor performance and frustration in mathematics.</w:t>
      </w:r>
    </w:p>
    <w:p>
      <w:pPr>
        <w:pStyle w:val="BodyText"/>
        <w:spacing w:before="5"/>
      </w:pPr>
    </w:p>
    <w:p>
      <w:pPr>
        <w:pStyle w:val="BodyText"/>
        <w:spacing w:line="276" w:lineRule="auto"/>
        <w:ind w:left="360" w:right="1077" w:firstLine="719"/>
        <w:jc w:val="both"/>
      </w:pPr>
      <w:r>
        <w:rPr/>
        <w:t>The study also concluded that mathematics anxiety significantly affects learners’ participation,</w:t>
      </w:r>
      <w:r>
        <w:rPr>
          <w:spacing w:val="-8"/>
        </w:rPr>
        <w:t> </w:t>
      </w:r>
      <w:r>
        <w:rPr/>
        <w:t>confidence,</w:t>
      </w:r>
      <w:r>
        <w:rPr>
          <w:spacing w:val="-8"/>
        </w:rPr>
        <w:t> </w:t>
      </w:r>
      <w:r>
        <w:rPr/>
        <w:t>and</w:t>
      </w:r>
      <w:r>
        <w:rPr>
          <w:spacing w:val="-11"/>
        </w:rPr>
        <w:t> </w:t>
      </w:r>
      <w:r>
        <w:rPr/>
        <w:t>performance</w:t>
      </w:r>
      <w:r>
        <w:rPr>
          <w:spacing w:val="-11"/>
        </w:rPr>
        <w:t> </w:t>
      </w:r>
      <w:r>
        <w:rPr/>
        <w:t>during</w:t>
      </w:r>
      <w:r>
        <w:rPr>
          <w:spacing w:val="-11"/>
        </w:rPr>
        <w:t> </w:t>
      </w:r>
      <w:r>
        <w:rPr/>
        <w:t>discussions</w:t>
      </w:r>
      <w:r>
        <w:rPr>
          <w:spacing w:val="-9"/>
        </w:rPr>
        <w:t> </w:t>
      </w:r>
      <w:r>
        <w:rPr/>
        <w:t>and</w:t>
      </w:r>
      <w:r>
        <w:rPr>
          <w:spacing w:val="-11"/>
        </w:rPr>
        <w:t> </w:t>
      </w:r>
      <w:r>
        <w:rPr/>
        <w:t>assessments.</w:t>
      </w:r>
      <w:r>
        <w:rPr>
          <w:spacing w:val="-8"/>
        </w:rPr>
        <w:t> </w:t>
      </w:r>
      <w:r>
        <w:rPr/>
        <w:t>Fear</w:t>
      </w:r>
      <w:r>
        <w:rPr>
          <w:spacing w:val="-9"/>
        </w:rPr>
        <w:t> </w:t>
      </w:r>
      <w:r>
        <w:rPr/>
        <w:t>of making mistakes often prevents learners from actively engaging in class activities.</w:t>
      </w:r>
    </w:p>
    <w:p>
      <w:pPr>
        <w:pStyle w:val="BodyText"/>
        <w:spacing w:before="5"/>
      </w:pPr>
    </w:p>
    <w:p>
      <w:pPr>
        <w:pStyle w:val="BodyText"/>
        <w:spacing w:line="276" w:lineRule="auto"/>
        <w:ind w:left="360" w:right="1085" w:firstLine="719"/>
        <w:jc w:val="both"/>
      </w:pPr>
      <w:r>
        <w:rPr/>
        <w:t>Furthermore, the findings showed that supportive teachers, helpful classmates, regular practice, and positive learning strategies greatly assist learners in overcoming mathematical difficulties. The participant’s improvement demonstrated that persistence, patience, and continuous effort can gradually build confidence and understanding in </w:t>
      </w:r>
      <w:r>
        <w:rPr>
          <w:spacing w:val="-2"/>
        </w:rPr>
        <w:t>mathematics.</w:t>
      </w:r>
    </w:p>
    <w:p>
      <w:pPr>
        <w:pStyle w:val="BodyText"/>
        <w:spacing w:before="1"/>
      </w:pPr>
    </w:p>
    <w:p>
      <w:pPr>
        <w:pStyle w:val="BodyText"/>
        <w:spacing w:line="276" w:lineRule="auto"/>
        <w:ind w:left="360" w:right="1080" w:firstLine="719"/>
        <w:jc w:val="both"/>
      </w:pPr>
      <w:r>
        <w:rPr/>
        <w:t>Lastly, the study concluded that effective mathematics learning requires not only cognitive development but also emotional support. Learners perform better when teachers</w:t>
      </w:r>
      <w:r>
        <w:rPr>
          <w:spacing w:val="-17"/>
        </w:rPr>
        <w:t> </w:t>
      </w:r>
      <w:r>
        <w:rPr/>
        <w:t>provide</w:t>
      </w:r>
      <w:r>
        <w:rPr>
          <w:spacing w:val="-17"/>
        </w:rPr>
        <w:t> </w:t>
      </w:r>
      <w:r>
        <w:rPr/>
        <w:t>clear</w:t>
      </w:r>
      <w:r>
        <w:rPr>
          <w:spacing w:val="-16"/>
        </w:rPr>
        <w:t> </w:t>
      </w:r>
      <w:r>
        <w:rPr/>
        <w:t>explanations,</w:t>
      </w:r>
      <w:r>
        <w:rPr>
          <w:spacing w:val="-17"/>
        </w:rPr>
        <w:t> </w:t>
      </w:r>
      <w:r>
        <w:rPr/>
        <w:t>guided</w:t>
      </w:r>
      <w:r>
        <w:rPr>
          <w:spacing w:val="-17"/>
        </w:rPr>
        <w:t> </w:t>
      </w:r>
      <w:r>
        <w:rPr/>
        <w:t>instruction,</w:t>
      </w:r>
      <w:r>
        <w:rPr>
          <w:spacing w:val="-17"/>
        </w:rPr>
        <w:t> </w:t>
      </w:r>
      <w:r>
        <w:rPr/>
        <w:t>encouragement,</w:t>
      </w:r>
      <w:r>
        <w:rPr>
          <w:spacing w:val="-16"/>
        </w:rPr>
        <w:t> </w:t>
      </w:r>
      <w:r>
        <w:rPr/>
        <w:t>and</w:t>
      </w:r>
      <w:r>
        <w:rPr>
          <w:spacing w:val="-17"/>
        </w:rPr>
        <w:t> </w:t>
      </w:r>
      <w:r>
        <w:rPr/>
        <w:t>a</w:t>
      </w:r>
      <w:r>
        <w:rPr>
          <w:spacing w:val="-17"/>
        </w:rPr>
        <w:t> </w:t>
      </w:r>
      <w:r>
        <w:rPr/>
        <w:t>supportive classroom environment.</w:t>
      </w:r>
    </w:p>
    <w:p>
      <w:pPr>
        <w:pStyle w:val="BodyText"/>
        <w:spacing w:before="7"/>
      </w:pPr>
    </w:p>
    <w:p>
      <w:pPr>
        <w:pStyle w:val="Heading2"/>
      </w:pPr>
      <w:r>
        <w:rPr>
          <w:spacing w:val="-2"/>
        </w:rPr>
        <w:t>Recommendations</w:t>
      </w:r>
    </w:p>
    <w:p>
      <w:pPr>
        <w:pStyle w:val="BodyText"/>
        <w:spacing w:before="44"/>
        <w:rPr>
          <w:rFonts w:ascii="Arial"/>
          <w:b/>
        </w:rPr>
      </w:pPr>
    </w:p>
    <w:p>
      <w:pPr>
        <w:pStyle w:val="BodyText"/>
        <w:spacing w:line="276" w:lineRule="auto" w:before="1"/>
        <w:ind w:left="360" w:right="1078"/>
      </w:pPr>
      <w:r>
        <w:rPr/>
        <w:t>Based</w:t>
      </w:r>
      <w:r>
        <w:rPr>
          <w:spacing w:val="-6"/>
        </w:rPr>
        <w:t> </w:t>
      </w:r>
      <w:r>
        <w:rPr/>
        <w:t>on</w:t>
      </w:r>
      <w:r>
        <w:rPr>
          <w:spacing w:val="-6"/>
        </w:rPr>
        <w:t> </w:t>
      </w:r>
      <w:r>
        <w:rPr/>
        <w:t>the</w:t>
      </w:r>
      <w:r>
        <w:rPr>
          <w:spacing w:val="-6"/>
        </w:rPr>
        <w:t> </w:t>
      </w:r>
      <w:r>
        <w:rPr/>
        <w:t>findings</w:t>
      </w:r>
      <w:r>
        <w:rPr>
          <w:spacing w:val="-4"/>
        </w:rPr>
        <w:t> </w:t>
      </w:r>
      <w:r>
        <w:rPr/>
        <w:t>and</w:t>
      </w:r>
      <w:r>
        <w:rPr>
          <w:spacing w:val="-6"/>
        </w:rPr>
        <w:t> </w:t>
      </w:r>
      <w:r>
        <w:rPr/>
        <w:t>conclusions</w:t>
      </w:r>
      <w:r>
        <w:rPr>
          <w:spacing w:val="-4"/>
        </w:rPr>
        <w:t> </w:t>
      </w:r>
      <w:r>
        <w:rPr/>
        <w:t>of</w:t>
      </w:r>
      <w:r>
        <w:rPr>
          <w:spacing w:val="-3"/>
        </w:rPr>
        <w:t> </w:t>
      </w:r>
      <w:r>
        <w:rPr/>
        <w:t>the</w:t>
      </w:r>
      <w:r>
        <w:rPr>
          <w:spacing w:val="-6"/>
        </w:rPr>
        <w:t> </w:t>
      </w:r>
      <w:r>
        <w:rPr/>
        <w:t>study,</w:t>
      </w:r>
      <w:r>
        <w:rPr>
          <w:spacing w:val="-4"/>
        </w:rPr>
        <w:t> </w:t>
      </w:r>
      <w:r>
        <w:rPr/>
        <w:t>the</w:t>
      </w:r>
      <w:r>
        <w:rPr>
          <w:spacing w:val="-6"/>
        </w:rPr>
        <w:t> </w:t>
      </w:r>
      <w:r>
        <w:rPr/>
        <w:t>following</w:t>
      </w:r>
      <w:r>
        <w:rPr>
          <w:spacing w:val="-6"/>
        </w:rPr>
        <w:t> </w:t>
      </w:r>
      <w:r>
        <w:rPr/>
        <w:t>recommendations</w:t>
      </w:r>
      <w:r>
        <w:rPr>
          <w:spacing w:val="-4"/>
        </w:rPr>
        <w:t> </w:t>
      </w:r>
      <w:r>
        <w:rPr/>
        <w:t>are </w:t>
      </w:r>
      <w:r>
        <w:rPr>
          <w:spacing w:val="-2"/>
        </w:rPr>
        <w:t>offered:</w:t>
      </w:r>
    </w:p>
    <w:p>
      <w:pPr>
        <w:pStyle w:val="BodyText"/>
        <w:spacing w:before="5"/>
      </w:pPr>
    </w:p>
    <w:p>
      <w:pPr>
        <w:pStyle w:val="ListParagraph"/>
        <w:numPr>
          <w:ilvl w:val="0"/>
          <w:numId w:val="6"/>
        </w:numPr>
        <w:tabs>
          <w:tab w:pos="1078" w:val="left" w:leader="none"/>
          <w:tab w:pos="1080" w:val="left" w:leader="none"/>
        </w:tabs>
        <w:spacing w:line="276" w:lineRule="auto" w:before="0" w:after="0"/>
        <w:ind w:left="1080" w:right="1109" w:hanging="360"/>
        <w:jc w:val="left"/>
        <w:rPr>
          <w:sz w:val="24"/>
        </w:rPr>
      </w:pPr>
      <w:r>
        <w:rPr>
          <w:sz w:val="24"/>
        </w:rPr>
        <w:t>Teachers</w:t>
      </w:r>
      <w:r>
        <w:rPr>
          <w:spacing w:val="-5"/>
          <w:sz w:val="24"/>
        </w:rPr>
        <w:t> </w:t>
      </w:r>
      <w:r>
        <w:rPr>
          <w:sz w:val="24"/>
        </w:rPr>
        <w:t>should</w:t>
      </w:r>
      <w:r>
        <w:rPr>
          <w:spacing w:val="-7"/>
          <w:sz w:val="24"/>
        </w:rPr>
        <w:t> </w:t>
      </w:r>
      <w:r>
        <w:rPr>
          <w:sz w:val="24"/>
        </w:rPr>
        <w:t>use</w:t>
      </w:r>
      <w:r>
        <w:rPr>
          <w:spacing w:val="-4"/>
          <w:sz w:val="24"/>
        </w:rPr>
        <w:t> </w:t>
      </w:r>
      <w:r>
        <w:rPr>
          <w:sz w:val="24"/>
        </w:rPr>
        <w:t>learner-centered</w:t>
      </w:r>
      <w:r>
        <w:rPr>
          <w:spacing w:val="-3"/>
          <w:sz w:val="24"/>
        </w:rPr>
        <w:t> </w:t>
      </w:r>
      <w:r>
        <w:rPr>
          <w:sz w:val="24"/>
        </w:rPr>
        <w:t>teaching</w:t>
      </w:r>
      <w:r>
        <w:rPr>
          <w:spacing w:val="-7"/>
          <w:sz w:val="24"/>
        </w:rPr>
        <w:t> </w:t>
      </w:r>
      <w:r>
        <w:rPr>
          <w:sz w:val="24"/>
        </w:rPr>
        <w:t>strategies,</w:t>
      </w:r>
      <w:r>
        <w:rPr>
          <w:spacing w:val="-5"/>
          <w:sz w:val="24"/>
        </w:rPr>
        <w:t> </w:t>
      </w:r>
      <w:r>
        <w:rPr>
          <w:sz w:val="24"/>
        </w:rPr>
        <w:t>including</w:t>
      </w:r>
      <w:r>
        <w:rPr>
          <w:spacing w:val="-7"/>
          <w:sz w:val="24"/>
        </w:rPr>
        <w:t> </w:t>
      </w:r>
      <w:r>
        <w:rPr>
          <w:sz w:val="24"/>
        </w:rPr>
        <w:t>step-by-step discussions, guided practice, and simplified explanations to help students better understand mathematical concepts.</w:t>
      </w:r>
    </w:p>
    <w:p>
      <w:pPr>
        <w:pStyle w:val="ListParagraph"/>
        <w:numPr>
          <w:ilvl w:val="0"/>
          <w:numId w:val="6"/>
        </w:numPr>
        <w:tabs>
          <w:tab w:pos="1078" w:val="left" w:leader="none"/>
          <w:tab w:pos="1080" w:val="left" w:leader="none"/>
        </w:tabs>
        <w:spacing w:line="276" w:lineRule="auto" w:before="0" w:after="0"/>
        <w:ind w:left="1080" w:right="1919" w:hanging="360"/>
        <w:jc w:val="left"/>
        <w:rPr>
          <w:sz w:val="24"/>
        </w:rPr>
      </w:pPr>
      <w:r>
        <w:rPr>
          <w:sz w:val="24"/>
        </w:rPr>
        <w:t>Teachers</w:t>
      </w:r>
      <w:r>
        <w:rPr>
          <w:spacing w:val="-4"/>
          <w:sz w:val="24"/>
        </w:rPr>
        <w:t> </w:t>
      </w:r>
      <w:r>
        <w:rPr>
          <w:sz w:val="24"/>
        </w:rPr>
        <w:t>should</w:t>
      </w:r>
      <w:r>
        <w:rPr>
          <w:spacing w:val="-5"/>
          <w:sz w:val="24"/>
        </w:rPr>
        <w:t> </w:t>
      </w:r>
      <w:r>
        <w:rPr>
          <w:sz w:val="24"/>
        </w:rPr>
        <w:t>encourage</w:t>
      </w:r>
      <w:r>
        <w:rPr>
          <w:spacing w:val="-5"/>
          <w:sz w:val="24"/>
        </w:rPr>
        <w:t> </w:t>
      </w:r>
      <w:r>
        <w:rPr>
          <w:sz w:val="24"/>
        </w:rPr>
        <w:t>students</w:t>
      </w:r>
      <w:r>
        <w:rPr>
          <w:spacing w:val="-4"/>
          <w:sz w:val="24"/>
        </w:rPr>
        <w:t> </w:t>
      </w:r>
      <w:r>
        <w:rPr>
          <w:sz w:val="24"/>
        </w:rPr>
        <w:t>to</w:t>
      </w:r>
      <w:r>
        <w:rPr>
          <w:spacing w:val="-5"/>
          <w:sz w:val="24"/>
        </w:rPr>
        <w:t> </w:t>
      </w:r>
      <w:r>
        <w:rPr>
          <w:sz w:val="24"/>
        </w:rPr>
        <w:t>ask</w:t>
      </w:r>
      <w:r>
        <w:rPr>
          <w:spacing w:val="-1"/>
          <w:sz w:val="24"/>
        </w:rPr>
        <w:t> </w:t>
      </w:r>
      <w:r>
        <w:rPr>
          <w:sz w:val="24"/>
        </w:rPr>
        <w:t>questions</w:t>
      </w:r>
      <w:r>
        <w:rPr>
          <w:spacing w:val="-4"/>
          <w:sz w:val="24"/>
        </w:rPr>
        <w:t> </w:t>
      </w:r>
      <w:r>
        <w:rPr>
          <w:sz w:val="24"/>
        </w:rPr>
        <w:t>freely</w:t>
      </w:r>
      <w:r>
        <w:rPr>
          <w:spacing w:val="-8"/>
          <w:sz w:val="24"/>
        </w:rPr>
        <w:t> </w:t>
      </w:r>
      <w:r>
        <w:rPr>
          <w:sz w:val="24"/>
        </w:rPr>
        <w:t>and</w:t>
      </w:r>
      <w:r>
        <w:rPr>
          <w:spacing w:val="-5"/>
          <w:sz w:val="24"/>
        </w:rPr>
        <w:t> </w:t>
      </w:r>
      <w:r>
        <w:rPr>
          <w:sz w:val="24"/>
        </w:rPr>
        <w:t>create</w:t>
      </w:r>
      <w:r>
        <w:rPr>
          <w:spacing w:val="-5"/>
          <w:sz w:val="24"/>
        </w:rPr>
        <w:t> </w:t>
      </w:r>
      <w:r>
        <w:rPr>
          <w:sz w:val="24"/>
        </w:rPr>
        <w:t>a supportive classroom environment that reduces fear, anxiety, and embarrassment among learners.</w:t>
      </w:r>
    </w:p>
    <w:p>
      <w:pPr>
        <w:pStyle w:val="ListParagraph"/>
        <w:spacing w:after="0" w:line="276" w:lineRule="auto"/>
        <w:jc w:val="left"/>
        <w:rPr>
          <w:sz w:val="24"/>
        </w:rPr>
        <w:sectPr>
          <w:pgSz w:w="12240" w:h="15840"/>
          <w:pgMar w:header="206" w:footer="0" w:top="1880" w:bottom="280" w:left="1080" w:right="360"/>
        </w:sectPr>
      </w:pPr>
    </w:p>
    <w:p>
      <w:pPr>
        <w:pStyle w:val="ListParagraph"/>
        <w:numPr>
          <w:ilvl w:val="0"/>
          <w:numId w:val="6"/>
        </w:numPr>
        <w:tabs>
          <w:tab w:pos="1078" w:val="left" w:leader="none"/>
          <w:tab w:pos="1080" w:val="left" w:leader="none"/>
        </w:tabs>
        <w:spacing w:line="276" w:lineRule="auto" w:before="180" w:after="0"/>
        <w:ind w:left="1080" w:right="1218" w:hanging="360"/>
        <w:jc w:val="left"/>
        <w:rPr>
          <w:sz w:val="24"/>
        </w:rPr>
      </w:pPr>
      <w:r>
        <w:rPr>
          <w:sz w:val="24"/>
        </w:rPr>
        <w:t>Students experiencing difficulty in General Mathematics should practice regularly,</w:t>
      </w:r>
      <w:r>
        <w:rPr>
          <w:spacing w:val="-5"/>
          <w:sz w:val="24"/>
        </w:rPr>
        <w:t> </w:t>
      </w:r>
      <w:r>
        <w:rPr>
          <w:sz w:val="24"/>
        </w:rPr>
        <w:t>review</w:t>
      </w:r>
      <w:r>
        <w:rPr>
          <w:spacing w:val="-7"/>
          <w:sz w:val="24"/>
        </w:rPr>
        <w:t> </w:t>
      </w:r>
      <w:r>
        <w:rPr>
          <w:sz w:val="24"/>
        </w:rPr>
        <w:t>lessons</w:t>
      </w:r>
      <w:r>
        <w:rPr>
          <w:spacing w:val="-5"/>
          <w:sz w:val="24"/>
        </w:rPr>
        <w:t> </w:t>
      </w:r>
      <w:r>
        <w:rPr>
          <w:sz w:val="24"/>
        </w:rPr>
        <w:t>consistently,</w:t>
      </w:r>
      <w:r>
        <w:rPr>
          <w:spacing w:val="-5"/>
          <w:sz w:val="24"/>
        </w:rPr>
        <w:t> </w:t>
      </w:r>
      <w:r>
        <w:rPr>
          <w:sz w:val="24"/>
        </w:rPr>
        <w:t>and</w:t>
      </w:r>
      <w:r>
        <w:rPr>
          <w:spacing w:val="-7"/>
          <w:sz w:val="24"/>
        </w:rPr>
        <w:t> </w:t>
      </w:r>
      <w:r>
        <w:rPr>
          <w:sz w:val="24"/>
        </w:rPr>
        <w:t>seek</w:t>
      </w:r>
      <w:r>
        <w:rPr>
          <w:spacing w:val="-3"/>
          <w:sz w:val="24"/>
        </w:rPr>
        <w:t> </w:t>
      </w:r>
      <w:r>
        <w:rPr>
          <w:sz w:val="24"/>
        </w:rPr>
        <w:t>help</w:t>
      </w:r>
      <w:r>
        <w:rPr>
          <w:spacing w:val="-7"/>
          <w:sz w:val="24"/>
        </w:rPr>
        <w:t> </w:t>
      </w:r>
      <w:r>
        <w:rPr>
          <w:sz w:val="24"/>
        </w:rPr>
        <w:t>from</w:t>
      </w:r>
      <w:r>
        <w:rPr>
          <w:spacing w:val="-9"/>
          <w:sz w:val="24"/>
        </w:rPr>
        <w:t> </w:t>
      </w:r>
      <w:r>
        <w:rPr>
          <w:sz w:val="24"/>
        </w:rPr>
        <w:t>teachers,</w:t>
      </w:r>
      <w:r>
        <w:rPr>
          <w:spacing w:val="-4"/>
          <w:sz w:val="24"/>
        </w:rPr>
        <w:t> </w:t>
      </w:r>
      <w:r>
        <w:rPr>
          <w:sz w:val="24"/>
        </w:rPr>
        <w:t>classmates, or other educational resources whenever necessary.</w:t>
      </w:r>
    </w:p>
    <w:p>
      <w:pPr>
        <w:pStyle w:val="ListParagraph"/>
        <w:numPr>
          <w:ilvl w:val="0"/>
          <w:numId w:val="6"/>
        </w:numPr>
        <w:tabs>
          <w:tab w:pos="1078" w:val="left" w:leader="none"/>
          <w:tab w:pos="1080" w:val="left" w:leader="none"/>
        </w:tabs>
        <w:spacing w:line="276" w:lineRule="auto" w:before="0" w:after="0"/>
        <w:ind w:left="1080" w:right="1831" w:hanging="360"/>
        <w:jc w:val="left"/>
        <w:rPr>
          <w:sz w:val="24"/>
        </w:rPr>
      </w:pPr>
      <w:r>
        <w:rPr>
          <w:sz w:val="24"/>
        </w:rPr>
        <w:t>Schools</w:t>
      </w:r>
      <w:r>
        <w:rPr>
          <w:spacing w:val="-5"/>
          <w:sz w:val="24"/>
        </w:rPr>
        <w:t> </w:t>
      </w:r>
      <w:r>
        <w:rPr>
          <w:sz w:val="24"/>
        </w:rPr>
        <w:t>should</w:t>
      </w:r>
      <w:r>
        <w:rPr>
          <w:spacing w:val="-7"/>
          <w:sz w:val="24"/>
        </w:rPr>
        <w:t> </w:t>
      </w:r>
      <w:r>
        <w:rPr>
          <w:sz w:val="24"/>
        </w:rPr>
        <w:t>provide</w:t>
      </w:r>
      <w:r>
        <w:rPr>
          <w:spacing w:val="-7"/>
          <w:sz w:val="24"/>
        </w:rPr>
        <w:t> </w:t>
      </w:r>
      <w:r>
        <w:rPr>
          <w:sz w:val="24"/>
        </w:rPr>
        <w:t>academic</w:t>
      </w:r>
      <w:r>
        <w:rPr>
          <w:spacing w:val="-5"/>
          <w:sz w:val="24"/>
        </w:rPr>
        <w:t> </w:t>
      </w:r>
      <w:r>
        <w:rPr>
          <w:sz w:val="24"/>
        </w:rPr>
        <w:t>support</w:t>
      </w:r>
      <w:r>
        <w:rPr>
          <w:spacing w:val="-4"/>
          <w:sz w:val="24"/>
        </w:rPr>
        <w:t> </w:t>
      </w:r>
      <w:r>
        <w:rPr>
          <w:sz w:val="24"/>
        </w:rPr>
        <w:t>programs</w:t>
      </w:r>
      <w:r>
        <w:rPr>
          <w:spacing w:val="-5"/>
          <w:sz w:val="24"/>
        </w:rPr>
        <w:t> </w:t>
      </w:r>
      <w:r>
        <w:rPr>
          <w:sz w:val="24"/>
        </w:rPr>
        <w:t>such</w:t>
      </w:r>
      <w:r>
        <w:rPr>
          <w:spacing w:val="-7"/>
          <w:sz w:val="24"/>
        </w:rPr>
        <w:t> </w:t>
      </w:r>
      <w:r>
        <w:rPr>
          <w:sz w:val="24"/>
        </w:rPr>
        <w:t>as</w:t>
      </w:r>
      <w:r>
        <w:rPr>
          <w:spacing w:val="-5"/>
          <w:sz w:val="24"/>
        </w:rPr>
        <w:t> </w:t>
      </w:r>
      <w:r>
        <w:rPr>
          <w:sz w:val="24"/>
        </w:rPr>
        <w:t>peer</w:t>
      </w:r>
      <w:r>
        <w:rPr>
          <w:spacing w:val="-5"/>
          <w:sz w:val="24"/>
        </w:rPr>
        <w:t> </w:t>
      </w:r>
      <w:r>
        <w:rPr>
          <w:sz w:val="24"/>
        </w:rPr>
        <w:t>tutoring, remedial classes, or intervention activities to assist struggling learners in </w:t>
      </w:r>
      <w:r>
        <w:rPr>
          <w:spacing w:val="-2"/>
          <w:sz w:val="24"/>
        </w:rPr>
        <w:t>mathematics.</w:t>
      </w:r>
    </w:p>
    <w:p>
      <w:pPr>
        <w:pStyle w:val="ListParagraph"/>
        <w:numPr>
          <w:ilvl w:val="0"/>
          <w:numId w:val="6"/>
        </w:numPr>
        <w:tabs>
          <w:tab w:pos="1078" w:val="left" w:leader="none"/>
          <w:tab w:pos="1080" w:val="left" w:leader="none"/>
        </w:tabs>
        <w:spacing w:line="276" w:lineRule="auto" w:before="0" w:after="0"/>
        <w:ind w:left="1080" w:right="1227" w:hanging="360"/>
        <w:jc w:val="left"/>
        <w:rPr>
          <w:sz w:val="24"/>
        </w:rPr>
      </w:pPr>
      <w:r>
        <w:rPr>
          <w:sz w:val="24"/>
        </w:rPr>
        <w:t>Parents and guardians should encourage learners to develop positive study habits</w:t>
      </w:r>
      <w:r>
        <w:rPr>
          <w:spacing w:val="-4"/>
          <w:sz w:val="24"/>
        </w:rPr>
        <w:t> </w:t>
      </w:r>
      <w:r>
        <w:rPr>
          <w:sz w:val="24"/>
        </w:rPr>
        <w:t>and</w:t>
      </w:r>
      <w:r>
        <w:rPr>
          <w:spacing w:val="-6"/>
          <w:sz w:val="24"/>
        </w:rPr>
        <w:t> </w:t>
      </w:r>
      <w:r>
        <w:rPr>
          <w:sz w:val="24"/>
        </w:rPr>
        <w:t>provide</w:t>
      </w:r>
      <w:r>
        <w:rPr>
          <w:spacing w:val="-6"/>
          <w:sz w:val="24"/>
        </w:rPr>
        <w:t> </w:t>
      </w:r>
      <w:r>
        <w:rPr>
          <w:sz w:val="24"/>
        </w:rPr>
        <w:t>emotional</w:t>
      </w:r>
      <w:r>
        <w:rPr>
          <w:spacing w:val="-6"/>
          <w:sz w:val="24"/>
        </w:rPr>
        <w:t> </w:t>
      </w:r>
      <w:r>
        <w:rPr>
          <w:sz w:val="24"/>
        </w:rPr>
        <w:t>support</w:t>
      </w:r>
      <w:r>
        <w:rPr>
          <w:spacing w:val="-3"/>
          <w:sz w:val="24"/>
        </w:rPr>
        <w:t> </w:t>
      </w:r>
      <w:r>
        <w:rPr>
          <w:sz w:val="24"/>
        </w:rPr>
        <w:t>to</w:t>
      </w:r>
      <w:r>
        <w:rPr>
          <w:spacing w:val="-6"/>
          <w:sz w:val="24"/>
        </w:rPr>
        <w:t> </w:t>
      </w:r>
      <w:r>
        <w:rPr>
          <w:sz w:val="24"/>
        </w:rPr>
        <w:t>help</w:t>
      </w:r>
      <w:r>
        <w:rPr>
          <w:spacing w:val="-6"/>
          <w:sz w:val="24"/>
        </w:rPr>
        <w:t> </w:t>
      </w:r>
      <w:r>
        <w:rPr>
          <w:sz w:val="24"/>
        </w:rPr>
        <w:t>improve</w:t>
      </w:r>
      <w:r>
        <w:rPr>
          <w:spacing w:val="-6"/>
          <w:sz w:val="24"/>
        </w:rPr>
        <w:t> </w:t>
      </w:r>
      <w:r>
        <w:rPr>
          <w:sz w:val="24"/>
        </w:rPr>
        <w:t>confidence</w:t>
      </w:r>
      <w:r>
        <w:rPr>
          <w:spacing w:val="-6"/>
          <w:sz w:val="24"/>
        </w:rPr>
        <w:t> </w:t>
      </w:r>
      <w:r>
        <w:rPr>
          <w:sz w:val="24"/>
        </w:rPr>
        <w:t>and</w:t>
      </w:r>
      <w:r>
        <w:rPr>
          <w:spacing w:val="-2"/>
          <w:sz w:val="24"/>
        </w:rPr>
        <w:t> </w:t>
      </w:r>
      <w:r>
        <w:rPr>
          <w:sz w:val="24"/>
        </w:rPr>
        <w:t>motivation in learning mathematics.</w:t>
      </w:r>
    </w:p>
    <w:p>
      <w:pPr>
        <w:pStyle w:val="ListParagraph"/>
        <w:numPr>
          <w:ilvl w:val="0"/>
          <w:numId w:val="6"/>
        </w:numPr>
        <w:tabs>
          <w:tab w:pos="1078" w:val="left" w:leader="none"/>
          <w:tab w:pos="1080" w:val="left" w:leader="none"/>
        </w:tabs>
        <w:spacing w:line="276" w:lineRule="auto" w:before="0" w:after="0"/>
        <w:ind w:left="1080" w:right="1420" w:hanging="360"/>
        <w:jc w:val="left"/>
        <w:rPr>
          <w:sz w:val="24"/>
        </w:rPr>
      </w:pPr>
      <w:r>
        <w:rPr>
          <w:sz w:val="24"/>
        </w:rPr>
        <w:t>Future researchers may</w:t>
      </w:r>
      <w:r>
        <w:rPr>
          <w:spacing w:val="-1"/>
          <w:sz w:val="24"/>
        </w:rPr>
        <w:t> </w:t>
      </w:r>
      <w:r>
        <w:rPr>
          <w:sz w:val="24"/>
        </w:rPr>
        <w:t>conduct similar studies involving more participants to gain</w:t>
      </w:r>
      <w:r>
        <w:rPr>
          <w:spacing w:val="-5"/>
          <w:sz w:val="24"/>
        </w:rPr>
        <w:t> </w:t>
      </w:r>
      <w:r>
        <w:rPr>
          <w:sz w:val="24"/>
        </w:rPr>
        <w:t>broader</w:t>
      </w:r>
      <w:r>
        <w:rPr>
          <w:spacing w:val="-3"/>
          <w:sz w:val="24"/>
        </w:rPr>
        <w:t> </w:t>
      </w:r>
      <w:r>
        <w:rPr>
          <w:sz w:val="24"/>
        </w:rPr>
        <w:t>insights</w:t>
      </w:r>
      <w:r>
        <w:rPr>
          <w:spacing w:val="-3"/>
          <w:sz w:val="24"/>
        </w:rPr>
        <w:t> </w:t>
      </w:r>
      <w:r>
        <w:rPr>
          <w:sz w:val="24"/>
        </w:rPr>
        <w:t>into</w:t>
      </w:r>
      <w:r>
        <w:rPr>
          <w:spacing w:val="-5"/>
          <w:sz w:val="24"/>
        </w:rPr>
        <w:t> </w:t>
      </w:r>
      <w:r>
        <w:rPr>
          <w:sz w:val="24"/>
        </w:rPr>
        <w:t>the</w:t>
      </w:r>
      <w:r>
        <w:rPr>
          <w:spacing w:val="-5"/>
          <w:sz w:val="24"/>
        </w:rPr>
        <w:t> </w:t>
      </w:r>
      <w:r>
        <w:rPr>
          <w:sz w:val="24"/>
        </w:rPr>
        <w:t>experiences</w:t>
      </w:r>
      <w:r>
        <w:rPr>
          <w:spacing w:val="-3"/>
          <w:sz w:val="24"/>
        </w:rPr>
        <w:t> </w:t>
      </w:r>
      <w:r>
        <w:rPr>
          <w:sz w:val="24"/>
        </w:rPr>
        <w:t>and</w:t>
      </w:r>
      <w:r>
        <w:rPr>
          <w:spacing w:val="-5"/>
          <w:sz w:val="24"/>
        </w:rPr>
        <w:t> </w:t>
      </w:r>
      <w:r>
        <w:rPr>
          <w:sz w:val="24"/>
        </w:rPr>
        <w:t>coping</w:t>
      </w:r>
      <w:r>
        <w:rPr>
          <w:spacing w:val="-5"/>
          <w:sz w:val="24"/>
        </w:rPr>
        <w:t> </w:t>
      </w:r>
      <w:r>
        <w:rPr>
          <w:sz w:val="24"/>
        </w:rPr>
        <w:t>mechanisms</w:t>
      </w:r>
      <w:r>
        <w:rPr>
          <w:spacing w:val="-3"/>
          <w:sz w:val="24"/>
        </w:rPr>
        <w:t> </w:t>
      </w:r>
      <w:r>
        <w:rPr>
          <w:sz w:val="24"/>
        </w:rPr>
        <w:t>of</w:t>
      </w:r>
      <w:r>
        <w:rPr>
          <w:spacing w:val="-3"/>
          <w:sz w:val="24"/>
        </w:rPr>
        <w:t> </w:t>
      </w:r>
      <w:r>
        <w:rPr>
          <w:sz w:val="24"/>
        </w:rPr>
        <w:t>learners struggling in mathematics.</w:t>
      </w:r>
    </w:p>
    <w:p>
      <w:pPr>
        <w:pStyle w:val="BodyText"/>
        <w:spacing w:before="4"/>
      </w:pPr>
    </w:p>
    <w:p>
      <w:pPr>
        <w:pStyle w:val="Heading2"/>
      </w:pPr>
      <w:r>
        <w:rPr/>
        <w:t>Declaration</w:t>
      </w:r>
      <w:r>
        <w:rPr>
          <w:spacing w:val="-3"/>
        </w:rPr>
        <w:t> </w:t>
      </w:r>
      <w:r>
        <w:rPr/>
        <w:t>of</w:t>
      </w:r>
      <w:r>
        <w:rPr>
          <w:spacing w:val="-7"/>
        </w:rPr>
        <w:t> </w:t>
      </w:r>
      <w:r>
        <w:rPr/>
        <w:t>Generative</w:t>
      </w:r>
      <w:r>
        <w:rPr>
          <w:spacing w:val="-1"/>
        </w:rPr>
        <w:t> </w:t>
      </w:r>
      <w:r>
        <w:rPr/>
        <w:t>AI</w:t>
      </w:r>
      <w:r>
        <w:rPr>
          <w:spacing w:val="-4"/>
        </w:rPr>
        <w:t> </w:t>
      </w:r>
      <w:r>
        <w:rPr/>
        <w:t>and</w:t>
      </w:r>
      <w:r>
        <w:rPr>
          <w:spacing w:val="2"/>
        </w:rPr>
        <w:t> </w:t>
      </w:r>
      <w:r>
        <w:rPr/>
        <w:t>AI-assisted</w:t>
      </w:r>
      <w:r>
        <w:rPr>
          <w:spacing w:val="-3"/>
        </w:rPr>
        <w:t> </w:t>
      </w:r>
      <w:r>
        <w:rPr/>
        <w:t>Technology</w:t>
      </w:r>
      <w:r>
        <w:rPr>
          <w:spacing w:val="-9"/>
        </w:rPr>
        <w:t> </w:t>
      </w:r>
      <w:r>
        <w:rPr/>
        <w:t>in</w:t>
      </w:r>
      <w:r>
        <w:rPr>
          <w:spacing w:val="-3"/>
        </w:rPr>
        <w:t> </w:t>
      </w:r>
      <w:r>
        <w:rPr/>
        <w:t>Writing</w:t>
      </w:r>
      <w:r>
        <w:rPr>
          <w:spacing w:val="-6"/>
        </w:rPr>
        <w:t> </w:t>
      </w:r>
      <w:r>
        <w:rPr>
          <w:spacing w:val="-2"/>
        </w:rPr>
        <w:t>Process</w:t>
      </w:r>
    </w:p>
    <w:p>
      <w:pPr>
        <w:pStyle w:val="BodyText"/>
        <w:spacing w:before="48"/>
        <w:rPr>
          <w:rFonts w:ascii="Arial"/>
          <w:b/>
        </w:rPr>
      </w:pPr>
    </w:p>
    <w:p>
      <w:pPr>
        <w:pStyle w:val="BodyText"/>
        <w:spacing w:line="276" w:lineRule="auto"/>
        <w:ind w:left="360" w:right="1078" w:firstLine="719"/>
        <w:jc w:val="both"/>
      </w:pPr>
      <w:r>
        <w:rPr/>
        <w:t>The</w:t>
      </w:r>
      <w:r>
        <w:rPr>
          <w:spacing w:val="-8"/>
        </w:rPr>
        <w:t> </w:t>
      </w:r>
      <w:r>
        <w:rPr/>
        <w:t>author</w:t>
      </w:r>
      <w:r>
        <w:rPr>
          <w:spacing w:val="-5"/>
        </w:rPr>
        <w:t> </w:t>
      </w:r>
      <w:r>
        <w:rPr/>
        <w:t>utilizes</w:t>
      </w:r>
      <w:r>
        <w:rPr>
          <w:spacing w:val="-5"/>
        </w:rPr>
        <w:t> </w:t>
      </w:r>
      <w:r>
        <w:rPr/>
        <w:t>Chatgpt</w:t>
      </w:r>
      <w:r>
        <w:rPr>
          <w:spacing w:val="-5"/>
        </w:rPr>
        <w:t> </w:t>
      </w:r>
      <w:r>
        <w:rPr/>
        <w:t>5.0</w:t>
      </w:r>
      <w:r>
        <w:rPr>
          <w:spacing w:val="-4"/>
        </w:rPr>
        <w:t> </w:t>
      </w:r>
      <w:r>
        <w:rPr/>
        <w:t>and</w:t>
      </w:r>
      <w:r>
        <w:rPr>
          <w:spacing w:val="-7"/>
        </w:rPr>
        <w:t> </w:t>
      </w:r>
      <w:r>
        <w:rPr/>
        <w:t>Grammarly</w:t>
      </w:r>
      <w:r>
        <w:rPr>
          <w:spacing w:val="-10"/>
        </w:rPr>
        <w:t> </w:t>
      </w:r>
      <w:r>
        <w:rPr/>
        <w:t>solely</w:t>
      </w:r>
      <w:r>
        <w:rPr>
          <w:spacing w:val="-10"/>
        </w:rPr>
        <w:t> </w:t>
      </w:r>
      <w:r>
        <w:rPr/>
        <w:t>to</w:t>
      </w:r>
      <w:r>
        <w:rPr>
          <w:spacing w:val="-4"/>
        </w:rPr>
        <w:t> </w:t>
      </w:r>
      <w:r>
        <w:rPr/>
        <w:t>improve</w:t>
      </w:r>
      <w:r>
        <w:rPr>
          <w:spacing w:val="-8"/>
        </w:rPr>
        <w:t> </w:t>
      </w:r>
      <w:r>
        <w:rPr/>
        <w:t>the</w:t>
      </w:r>
      <w:r>
        <w:rPr>
          <w:spacing w:val="-4"/>
        </w:rPr>
        <w:t> </w:t>
      </w:r>
      <w:r>
        <w:rPr/>
        <w:t>manuscript’s language</w:t>
      </w:r>
      <w:r>
        <w:rPr>
          <w:spacing w:val="-17"/>
        </w:rPr>
        <w:t> </w:t>
      </w:r>
      <w:r>
        <w:rPr/>
        <w:t>and</w:t>
      </w:r>
      <w:r>
        <w:rPr>
          <w:spacing w:val="-17"/>
        </w:rPr>
        <w:t> </w:t>
      </w:r>
      <w:r>
        <w:rPr/>
        <w:t>readability.</w:t>
      </w:r>
      <w:r>
        <w:rPr>
          <w:spacing w:val="-16"/>
        </w:rPr>
        <w:t> </w:t>
      </w:r>
      <w:r>
        <w:rPr/>
        <w:t>All</w:t>
      </w:r>
      <w:r>
        <w:rPr>
          <w:spacing w:val="-17"/>
        </w:rPr>
        <w:t> </w:t>
      </w:r>
      <w:r>
        <w:rPr/>
        <w:t>AI-assisted</w:t>
      </w:r>
      <w:r>
        <w:rPr>
          <w:spacing w:val="-17"/>
        </w:rPr>
        <w:t> </w:t>
      </w:r>
      <w:r>
        <w:rPr/>
        <w:t>outputs</w:t>
      </w:r>
      <w:r>
        <w:rPr>
          <w:spacing w:val="-14"/>
        </w:rPr>
        <w:t> </w:t>
      </w:r>
      <w:r>
        <w:rPr/>
        <w:t>were</w:t>
      </w:r>
      <w:r>
        <w:rPr>
          <w:spacing w:val="-17"/>
        </w:rPr>
        <w:t> </w:t>
      </w:r>
      <w:r>
        <w:rPr/>
        <w:t>independently</w:t>
      </w:r>
      <w:r>
        <w:rPr>
          <w:spacing w:val="-17"/>
        </w:rPr>
        <w:t> </w:t>
      </w:r>
      <w:r>
        <w:rPr/>
        <w:t>reviewed</w:t>
      </w:r>
      <w:r>
        <w:rPr>
          <w:spacing w:val="-16"/>
        </w:rPr>
        <w:t> </w:t>
      </w:r>
      <w:r>
        <w:rPr/>
        <w:t>and</w:t>
      </w:r>
      <w:r>
        <w:rPr>
          <w:spacing w:val="-17"/>
        </w:rPr>
        <w:t> </w:t>
      </w:r>
      <w:r>
        <w:rPr/>
        <w:t>edited by the author, who exercise full intellectual control and assumes complete responsibility for the accuracy and content of the artcle.</w:t>
      </w:r>
    </w:p>
    <w:p>
      <w:pPr>
        <w:pStyle w:val="BodyText"/>
        <w:spacing w:after="0" w:line="276" w:lineRule="auto"/>
        <w:jc w:val="both"/>
        <w:sectPr>
          <w:pgSz w:w="12240" w:h="15840"/>
          <w:pgMar w:header="206" w:footer="0" w:top="1880" w:bottom="280" w:left="1080" w:right="3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5"/>
      </w:pPr>
    </w:p>
    <w:p>
      <w:pPr>
        <w:pStyle w:val="Heading2"/>
      </w:pPr>
      <w:r>
        <w:rPr>
          <w:spacing w:val="-2"/>
        </w:rPr>
        <w:t>References:</w:t>
      </w:r>
    </w:p>
    <w:p>
      <w:pPr>
        <w:pStyle w:val="BodyText"/>
        <w:spacing w:before="80"/>
        <w:rPr>
          <w:rFonts w:ascii="Arial"/>
          <w:b/>
        </w:rPr>
      </w:pPr>
    </w:p>
    <w:p>
      <w:pPr>
        <w:spacing w:line="278" w:lineRule="auto" w:before="0"/>
        <w:ind w:left="1080" w:right="1078" w:hanging="720"/>
        <w:jc w:val="left"/>
        <w:rPr>
          <w:sz w:val="24"/>
        </w:rPr>
      </w:pPr>
      <w:r>
        <w:rPr>
          <w:sz w:val="24"/>
        </w:rPr>
        <w:t>Arcavi,</w:t>
      </w:r>
      <w:r>
        <w:rPr>
          <w:spacing w:val="-14"/>
          <w:sz w:val="24"/>
        </w:rPr>
        <w:t> </w:t>
      </w:r>
      <w:r>
        <w:rPr>
          <w:sz w:val="24"/>
        </w:rPr>
        <w:t>A.</w:t>
      </w:r>
      <w:r>
        <w:rPr>
          <w:spacing w:val="-3"/>
          <w:sz w:val="24"/>
        </w:rPr>
        <w:t> </w:t>
      </w:r>
      <w:r>
        <w:rPr>
          <w:sz w:val="24"/>
        </w:rPr>
        <w:t>(2022).</w:t>
      </w:r>
      <w:r>
        <w:rPr>
          <w:spacing w:val="-3"/>
          <w:sz w:val="24"/>
        </w:rPr>
        <w:t> </w:t>
      </w:r>
      <w:r>
        <w:rPr>
          <w:sz w:val="24"/>
        </w:rPr>
        <w:t>Symbol</w:t>
      </w:r>
      <w:r>
        <w:rPr>
          <w:spacing w:val="-5"/>
          <w:sz w:val="24"/>
        </w:rPr>
        <w:t> </w:t>
      </w:r>
      <w:r>
        <w:rPr>
          <w:sz w:val="24"/>
        </w:rPr>
        <w:t>sense:</w:t>
      </w:r>
      <w:r>
        <w:rPr>
          <w:spacing w:val="-3"/>
          <w:sz w:val="24"/>
        </w:rPr>
        <w:t> </w:t>
      </w:r>
      <w:r>
        <w:rPr>
          <w:sz w:val="24"/>
        </w:rPr>
        <w:t>Informal</w:t>
      </w:r>
      <w:r>
        <w:rPr>
          <w:spacing w:val="-5"/>
          <w:sz w:val="24"/>
        </w:rPr>
        <w:t> </w:t>
      </w:r>
      <w:r>
        <w:rPr>
          <w:sz w:val="24"/>
        </w:rPr>
        <w:t>sense-making</w:t>
      </w:r>
      <w:r>
        <w:rPr>
          <w:spacing w:val="-5"/>
          <w:sz w:val="24"/>
        </w:rPr>
        <w:t> </w:t>
      </w:r>
      <w:r>
        <w:rPr>
          <w:sz w:val="24"/>
        </w:rPr>
        <w:t>in</w:t>
      </w:r>
      <w:r>
        <w:rPr>
          <w:spacing w:val="-5"/>
          <w:sz w:val="24"/>
        </w:rPr>
        <w:t> </w:t>
      </w:r>
      <w:r>
        <w:rPr>
          <w:sz w:val="24"/>
        </w:rPr>
        <w:t>formal</w:t>
      </w:r>
      <w:r>
        <w:rPr>
          <w:spacing w:val="-5"/>
          <w:sz w:val="24"/>
        </w:rPr>
        <w:t> </w:t>
      </w:r>
      <w:r>
        <w:rPr>
          <w:sz w:val="24"/>
        </w:rPr>
        <w:t>mathematics. </w:t>
      </w:r>
      <w:r>
        <w:rPr>
          <w:rFonts w:ascii="Arial" w:hAnsi="Arial"/>
          <w:i/>
          <w:sz w:val="24"/>
        </w:rPr>
        <w:t>For</w:t>
      </w:r>
      <w:r>
        <w:rPr>
          <w:rFonts w:ascii="Arial" w:hAnsi="Arial"/>
          <w:i/>
          <w:spacing w:val="-4"/>
          <w:sz w:val="24"/>
        </w:rPr>
        <w:t> </w:t>
      </w:r>
      <w:r>
        <w:rPr>
          <w:rFonts w:ascii="Arial" w:hAnsi="Arial"/>
          <w:i/>
          <w:sz w:val="24"/>
        </w:rPr>
        <w:t>the Learning of Mathematics, 42</w:t>
      </w:r>
      <w:r>
        <w:rPr>
          <w:sz w:val="24"/>
        </w:rPr>
        <w:t>(1), 24–29.</w:t>
      </w:r>
    </w:p>
    <w:p>
      <w:pPr>
        <w:pStyle w:val="BodyText"/>
        <w:spacing w:before="36"/>
      </w:pPr>
    </w:p>
    <w:p>
      <w:pPr>
        <w:spacing w:line="276" w:lineRule="auto" w:before="0"/>
        <w:ind w:left="1080" w:right="1078" w:hanging="720"/>
        <w:jc w:val="left"/>
        <w:rPr>
          <w:sz w:val="24"/>
        </w:rPr>
      </w:pPr>
      <w:r>
        <w:rPr>
          <w:sz w:val="24"/>
        </w:rPr>
        <w:t>Balagtas, M. U. (2021).</w:t>
      </w:r>
      <w:r>
        <w:rPr>
          <w:spacing w:val="-2"/>
          <w:sz w:val="24"/>
        </w:rPr>
        <w:t> </w:t>
      </w:r>
      <w:r>
        <w:rPr>
          <w:sz w:val="24"/>
        </w:rPr>
        <w:t>Alignment of the Philippine mathematics teacher education curriculum with the PISA mathematics literacy framework.</w:t>
      </w:r>
      <w:r>
        <w:rPr>
          <w:spacing w:val="36"/>
          <w:sz w:val="24"/>
        </w:rPr>
        <w:t> </w:t>
      </w:r>
      <w:r>
        <w:rPr>
          <w:rFonts w:ascii="Arial" w:hAnsi="Arial"/>
          <w:i/>
          <w:sz w:val="24"/>
        </w:rPr>
        <w:t>European Journal of Mathematics and Science Education, 2</w:t>
      </w:r>
      <w:r>
        <w:rPr>
          <w:sz w:val="24"/>
        </w:rPr>
        <w:t>(2), 145–161.</w:t>
      </w:r>
    </w:p>
    <w:p>
      <w:pPr>
        <w:pStyle w:val="BodyText"/>
        <w:spacing w:before="44"/>
      </w:pPr>
    </w:p>
    <w:p>
      <w:pPr>
        <w:spacing w:line="276" w:lineRule="auto" w:before="0"/>
        <w:ind w:left="1080" w:right="1078" w:hanging="720"/>
        <w:jc w:val="left"/>
        <w:rPr>
          <w:sz w:val="24"/>
        </w:rPr>
      </w:pPr>
      <w:r>
        <w:rPr>
          <w:sz w:val="24"/>
        </w:rPr>
        <w:t>Bicer,</w:t>
      </w:r>
      <w:r>
        <w:rPr>
          <w:spacing w:val="-5"/>
          <w:sz w:val="24"/>
        </w:rPr>
        <w:t> </w:t>
      </w:r>
      <w:r>
        <w:rPr>
          <w:sz w:val="24"/>
        </w:rPr>
        <w:t>A., Capraro, R. M., &amp; Capraro, M. M. (2021).</w:t>
      </w:r>
      <w:r>
        <w:rPr>
          <w:spacing w:val="-5"/>
          <w:sz w:val="24"/>
        </w:rPr>
        <w:t> </w:t>
      </w:r>
      <w:r>
        <w:rPr>
          <w:sz w:val="24"/>
        </w:rPr>
        <w:t>Analyzing students’</w:t>
      </w:r>
      <w:r>
        <w:rPr>
          <w:spacing w:val="-3"/>
          <w:sz w:val="24"/>
        </w:rPr>
        <w:t> </w:t>
      </w:r>
      <w:r>
        <w:rPr>
          <w:sz w:val="24"/>
        </w:rPr>
        <w:t>difficulties with functions.</w:t>
      </w:r>
      <w:r>
        <w:rPr>
          <w:spacing w:val="80"/>
          <w:sz w:val="24"/>
        </w:rPr>
        <w:t> </w:t>
      </w:r>
      <w:r>
        <w:rPr>
          <w:rFonts w:ascii="Arial" w:hAnsi="Arial"/>
          <w:i/>
          <w:sz w:val="24"/>
        </w:rPr>
        <w:t>International</w:t>
      </w:r>
      <w:r>
        <w:rPr>
          <w:rFonts w:ascii="Arial" w:hAnsi="Arial"/>
          <w:i/>
          <w:spacing w:val="80"/>
          <w:sz w:val="24"/>
        </w:rPr>
        <w:t> </w:t>
      </w:r>
      <w:r>
        <w:rPr>
          <w:rFonts w:ascii="Arial" w:hAnsi="Arial"/>
          <w:i/>
          <w:sz w:val="24"/>
        </w:rPr>
        <w:t>Journal</w:t>
      </w:r>
      <w:r>
        <w:rPr>
          <w:rFonts w:ascii="Arial" w:hAnsi="Arial"/>
          <w:i/>
          <w:spacing w:val="80"/>
          <w:sz w:val="24"/>
        </w:rPr>
        <w:t> </w:t>
      </w:r>
      <w:r>
        <w:rPr>
          <w:rFonts w:ascii="Arial" w:hAnsi="Arial"/>
          <w:i/>
          <w:sz w:val="24"/>
        </w:rPr>
        <w:t>of</w:t>
      </w:r>
      <w:r>
        <w:rPr>
          <w:rFonts w:ascii="Arial" w:hAnsi="Arial"/>
          <w:i/>
          <w:spacing w:val="80"/>
          <w:sz w:val="24"/>
        </w:rPr>
        <w:t> </w:t>
      </w:r>
      <w:r>
        <w:rPr>
          <w:rFonts w:ascii="Arial" w:hAnsi="Arial"/>
          <w:i/>
          <w:sz w:val="24"/>
        </w:rPr>
        <w:t>Mathematical</w:t>
      </w:r>
      <w:r>
        <w:rPr>
          <w:rFonts w:ascii="Arial" w:hAnsi="Arial"/>
          <w:i/>
          <w:spacing w:val="80"/>
          <w:sz w:val="24"/>
        </w:rPr>
        <w:t> </w:t>
      </w:r>
      <w:r>
        <w:rPr>
          <w:rFonts w:ascii="Arial" w:hAnsi="Arial"/>
          <w:i/>
          <w:sz w:val="24"/>
        </w:rPr>
        <w:t>Education</w:t>
      </w:r>
      <w:r>
        <w:rPr>
          <w:rFonts w:ascii="Arial" w:hAnsi="Arial"/>
          <w:i/>
          <w:spacing w:val="80"/>
          <w:sz w:val="24"/>
        </w:rPr>
        <w:t> </w:t>
      </w:r>
      <w:r>
        <w:rPr>
          <w:rFonts w:ascii="Arial" w:hAnsi="Arial"/>
          <w:i/>
          <w:sz w:val="24"/>
        </w:rPr>
        <w:t>in</w:t>
      </w:r>
      <w:r>
        <w:rPr>
          <w:rFonts w:ascii="Arial" w:hAnsi="Arial"/>
          <w:i/>
          <w:spacing w:val="80"/>
          <w:sz w:val="24"/>
        </w:rPr>
        <w:t> </w:t>
      </w:r>
      <w:r>
        <w:rPr>
          <w:rFonts w:ascii="Arial" w:hAnsi="Arial"/>
          <w:i/>
          <w:sz w:val="24"/>
        </w:rPr>
        <w:t>Science</w:t>
      </w:r>
      <w:r>
        <w:rPr>
          <w:rFonts w:ascii="Arial" w:hAnsi="Arial"/>
          <w:i/>
          <w:spacing w:val="80"/>
          <w:sz w:val="24"/>
        </w:rPr>
        <w:t> </w:t>
      </w:r>
      <w:r>
        <w:rPr>
          <w:rFonts w:ascii="Arial" w:hAnsi="Arial"/>
          <w:i/>
          <w:sz w:val="24"/>
        </w:rPr>
        <w:t>and Technology, 52</w:t>
      </w:r>
      <w:r>
        <w:rPr>
          <w:sz w:val="24"/>
        </w:rPr>
        <w:t>(5), 705–720. </w:t>
      </w:r>
      <w:hyperlink r:id="rId8">
        <w:r>
          <w:rPr>
            <w:sz w:val="24"/>
          </w:rPr>
          <w:t>https://doi.org/10.1080/0020739X.2020.1717651</w:t>
        </w:r>
      </w:hyperlink>
    </w:p>
    <w:p>
      <w:pPr>
        <w:pStyle w:val="BodyText"/>
        <w:spacing w:before="40"/>
      </w:pPr>
    </w:p>
    <w:p>
      <w:pPr>
        <w:spacing w:line="276" w:lineRule="auto" w:before="1"/>
        <w:ind w:left="1080" w:right="1078" w:hanging="720"/>
        <w:jc w:val="left"/>
        <w:rPr>
          <w:sz w:val="24"/>
        </w:rPr>
      </w:pPr>
      <w:r>
        <w:rPr>
          <w:sz w:val="24"/>
        </w:rPr>
        <w:t>Boaler, J. (2022). Developing mathematical mindsets and conceptual understanding in mathematics classrooms. </w:t>
      </w:r>
      <w:r>
        <w:rPr>
          <w:rFonts w:ascii="Arial" w:hAnsi="Arial"/>
          <w:i/>
          <w:sz w:val="24"/>
        </w:rPr>
        <w:t>Educational Studies in Mathematics, 111</w:t>
      </w:r>
      <w:r>
        <w:rPr>
          <w:sz w:val="24"/>
        </w:rPr>
        <w:t>(2), 231–248. Boaler, J. (2022). </w:t>
      </w:r>
      <w:r>
        <w:rPr>
          <w:rFonts w:ascii="Arial" w:hAnsi="Arial"/>
          <w:i/>
          <w:sz w:val="24"/>
        </w:rPr>
        <w:t>Mathematical mindsets: Unleashing students’</w:t>
      </w:r>
      <w:r>
        <w:rPr>
          <w:rFonts w:ascii="Arial" w:hAnsi="Arial"/>
          <w:i/>
          <w:spacing w:val="-11"/>
          <w:sz w:val="24"/>
        </w:rPr>
        <w:t> </w:t>
      </w:r>
      <w:r>
        <w:rPr>
          <w:rFonts w:ascii="Arial" w:hAnsi="Arial"/>
          <w:i/>
          <w:sz w:val="24"/>
        </w:rPr>
        <w:t>potential through creative</w:t>
      </w:r>
      <w:r>
        <w:rPr>
          <w:rFonts w:ascii="Arial" w:hAnsi="Arial"/>
          <w:i/>
          <w:spacing w:val="40"/>
          <w:sz w:val="24"/>
        </w:rPr>
        <w:t> </w:t>
      </w:r>
      <w:r>
        <w:rPr>
          <w:rFonts w:ascii="Arial" w:hAnsi="Arial"/>
          <w:i/>
          <w:sz w:val="24"/>
        </w:rPr>
        <w:t>math,</w:t>
      </w:r>
      <w:r>
        <w:rPr>
          <w:rFonts w:ascii="Arial" w:hAnsi="Arial"/>
          <w:i/>
          <w:spacing w:val="40"/>
          <w:sz w:val="24"/>
        </w:rPr>
        <w:t> </w:t>
      </w:r>
      <w:r>
        <w:rPr>
          <w:rFonts w:ascii="Arial" w:hAnsi="Arial"/>
          <w:i/>
          <w:sz w:val="24"/>
        </w:rPr>
        <w:t>inspiring</w:t>
      </w:r>
      <w:r>
        <w:rPr>
          <w:rFonts w:ascii="Arial" w:hAnsi="Arial"/>
          <w:i/>
          <w:spacing w:val="40"/>
          <w:sz w:val="24"/>
        </w:rPr>
        <w:t> </w:t>
      </w:r>
      <w:r>
        <w:rPr>
          <w:rFonts w:ascii="Arial" w:hAnsi="Arial"/>
          <w:i/>
          <w:sz w:val="24"/>
        </w:rPr>
        <w:t>messages</w:t>
      </w:r>
      <w:r>
        <w:rPr>
          <w:rFonts w:ascii="Arial" w:hAnsi="Arial"/>
          <w:i/>
          <w:spacing w:val="40"/>
          <w:sz w:val="24"/>
        </w:rPr>
        <w:t> </w:t>
      </w:r>
      <w:r>
        <w:rPr>
          <w:rFonts w:ascii="Arial" w:hAnsi="Arial"/>
          <w:i/>
          <w:sz w:val="24"/>
        </w:rPr>
        <w:t>and</w:t>
      </w:r>
      <w:r>
        <w:rPr>
          <w:rFonts w:ascii="Arial" w:hAnsi="Arial"/>
          <w:i/>
          <w:spacing w:val="40"/>
          <w:sz w:val="24"/>
        </w:rPr>
        <w:t> </w:t>
      </w:r>
      <w:r>
        <w:rPr>
          <w:rFonts w:ascii="Arial" w:hAnsi="Arial"/>
          <w:i/>
          <w:sz w:val="24"/>
        </w:rPr>
        <w:t>innovative</w:t>
      </w:r>
      <w:r>
        <w:rPr>
          <w:rFonts w:ascii="Arial" w:hAnsi="Arial"/>
          <w:i/>
          <w:spacing w:val="40"/>
          <w:sz w:val="24"/>
        </w:rPr>
        <w:t> </w:t>
      </w:r>
      <w:r>
        <w:rPr>
          <w:rFonts w:ascii="Arial" w:hAnsi="Arial"/>
          <w:i/>
          <w:sz w:val="24"/>
        </w:rPr>
        <w:t>teaching</w:t>
      </w:r>
      <w:r>
        <w:rPr>
          <w:rFonts w:ascii="Arial" w:hAnsi="Arial"/>
          <w:i/>
          <w:spacing w:val="40"/>
          <w:sz w:val="24"/>
        </w:rPr>
        <w:t> </w:t>
      </w:r>
      <w:r>
        <w:rPr>
          <w:sz w:val="24"/>
        </w:rPr>
        <w:t>(2nd</w:t>
      </w:r>
      <w:r>
        <w:rPr>
          <w:spacing w:val="40"/>
          <w:sz w:val="24"/>
        </w:rPr>
        <w:t> </w:t>
      </w:r>
      <w:r>
        <w:rPr>
          <w:sz w:val="24"/>
        </w:rPr>
        <w:t>ed.).</w:t>
      </w:r>
      <w:r>
        <w:rPr>
          <w:spacing w:val="40"/>
          <w:sz w:val="24"/>
        </w:rPr>
        <w:t> </w:t>
      </w:r>
      <w:r>
        <w:rPr>
          <w:sz w:val="24"/>
        </w:rPr>
        <w:t>Jossey-</w:t>
      </w:r>
      <w:r>
        <w:rPr>
          <w:spacing w:val="-2"/>
          <w:sz w:val="24"/>
        </w:rPr>
        <w:t>Bass.</w:t>
      </w:r>
    </w:p>
    <w:p>
      <w:pPr>
        <w:pStyle w:val="BodyText"/>
        <w:spacing w:before="41"/>
      </w:pPr>
    </w:p>
    <w:p>
      <w:pPr>
        <w:spacing w:line="276" w:lineRule="auto" w:before="0"/>
        <w:ind w:left="1080" w:right="1081" w:hanging="720"/>
        <w:jc w:val="both"/>
        <w:rPr>
          <w:sz w:val="24"/>
        </w:rPr>
      </w:pPr>
      <w:r>
        <w:rPr>
          <w:sz w:val="24"/>
        </w:rPr>
        <w:t>Catador,</w:t>
      </w:r>
      <w:r>
        <w:rPr>
          <w:spacing w:val="-1"/>
          <w:sz w:val="24"/>
        </w:rPr>
        <w:t> </w:t>
      </w:r>
      <w:r>
        <w:rPr>
          <w:sz w:val="24"/>
        </w:rPr>
        <w:t>J.</w:t>
      </w:r>
      <w:r>
        <w:rPr>
          <w:spacing w:val="-2"/>
          <w:sz w:val="24"/>
        </w:rPr>
        <w:t> </w:t>
      </w:r>
      <w:r>
        <w:rPr>
          <w:sz w:val="24"/>
        </w:rPr>
        <w:t>J.</w:t>
      </w:r>
      <w:r>
        <w:rPr>
          <w:spacing w:val="-2"/>
          <w:sz w:val="24"/>
        </w:rPr>
        <w:t> </w:t>
      </w:r>
      <w:r>
        <w:rPr>
          <w:sz w:val="24"/>
        </w:rPr>
        <w:t>A.,</w:t>
      </w:r>
      <w:r>
        <w:rPr>
          <w:spacing w:val="-2"/>
          <w:sz w:val="24"/>
        </w:rPr>
        <w:t> </w:t>
      </w:r>
      <w:r>
        <w:rPr>
          <w:sz w:val="24"/>
        </w:rPr>
        <w:t>&amp;</w:t>
      </w:r>
      <w:r>
        <w:rPr>
          <w:spacing w:val="-7"/>
          <w:sz w:val="24"/>
        </w:rPr>
        <w:t> </w:t>
      </w:r>
      <w:r>
        <w:rPr>
          <w:sz w:val="24"/>
        </w:rPr>
        <w:t>Fernando,</w:t>
      </w:r>
      <w:r>
        <w:rPr>
          <w:spacing w:val="-2"/>
          <w:sz w:val="24"/>
        </w:rPr>
        <w:t> </w:t>
      </w:r>
      <w:r>
        <w:rPr>
          <w:sz w:val="24"/>
        </w:rPr>
        <w:t>H.</w:t>
      </w:r>
      <w:r>
        <w:rPr>
          <w:spacing w:val="-2"/>
          <w:sz w:val="24"/>
        </w:rPr>
        <w:t> </w:t>
      </w:r>
      <w:r>
        <w:rPr>
          <w:sz w:val="24"/>
        </w:rPr>
        <w:t>G.</w:t>
      </w:r>
      <w:r>
        <w:rPr>
          <w:spacing w:val="-2"/>
          <w:sz w:val="24"/>
        </w:rPr>
        <w:t> </w:t>
      </w:r>
      <w:r>
        <w:rPr>
          <w:sz w:val="24"/>
        </w:rPr>
        <w:t>(2024).</w:t>
      </w:r>
      <w:r>
        <w:rPr>
          <w:spacing w:val="-1"/>
          <w:sz w:val="24"/>
        </w:rPr>
        <w:t> </w:t>
      </w:r>
      <w:r>
        <w:rPr>
          <w:sz w:val="24"/>
        </w:rPr>
        <w:t>Assessing</w:t>
      </w:r>
      <w:r>
        <w:rPr>
          <w:spacing w:val="-4"/>
          <w:sz w:val="24"/>
        </w:rPr>
        <w:t> </w:t>
      </w:r>
      <w:r>
        <w:rPr>
          <w:sz w:val="24"/>
        </w:rPr>
        <w:t>the</w:t>
      </w:r>
      <w:r>
        <w:rPr>
          <w:spacing w:val="-4"/>
          <w:sz w:val="24"/>
        </w:rPr>
        <w:t> </w:t>
      </w:r>
      <w:r>
        <w:rPr>
          <w:sz w:val="24"/>
        </w:rPr>
        <w:t>numeracy</w:t>
      </w:r>
      <w:r>
        <w:rPr>
          <w:spacing w:val="-7"/>
          <w:sz w:val="24"/>
        </w:rPr>
        <w:t> </w:t>
      </w:r>
      <w:r>
        <w:rPr>
          <w:sz w:val="24"/>
        </w:rPr>
        <w:t>gaps</w:t>
      </w:r>
      <w:r>
        <w:rPr>
          <w:spacing w:val="-2"/>
          <w:sz w:val="24"/>
        </w:rPr>
        <w:t> </w:t>
      </w:r>
      <w:r>
        <w:rPr>
          <w:sz w:val="24"/>
        </w:rPr>
        <w:t>among</w:t>
      </w:r>
      <w:r>
        <w:rPr>
          <w:spacing w:val="-4"/>
          <w:sz w:val="24"/>
        </w:rPr>
        <w:t> </w:t>
      </w:r>
      <w:r>
        <w:rPr>
          <w:sz w:val="24"/>
        </w:rPr>
        <w:t>junior high</w:t>
      </w:r>
      <w:r>
        <w:rPr>
          <w:spacing w:val="-6"/>
          <w:sz w:val="24"/>
        </w:rPr>
        <w:t> </w:t>
      </w:r>
      <w:r>
        <w:rPr>
          <w:sz w:val="24"/>
        </w:rPr>
        <w:t>school</w:t>
      </w:r>
      <w:r>
        <w:rPr>
          <w:spacing w:val="-6"/>
          <w:sz w:val="24"/>
        </w:rPr>
        <w:t> </w:t>
      </w:r>
      <w:r>
        <w:rPr>
          <w:sz w:val="24"/>
        </w:rPr>
        <w:t>students</w:t>
      </w:r>
      <w:r>
        <w:rPr>
          <w:spacing w:val="-4"/>
          <w:sz w:val="24"/>
        </w:rPr>
        <w:t> </w:t>
      </w:r>
      <w:r>
        <w:rPr>
          <w:sz w:val="24"/>
        </w:rPr>
        <w:t>through</w:t>
      </w:r>
      <w:r>
        <w:rPr>
          <w:spacing w:val="-6"/>
          <w:sz w:val="24"/>
        </w:rPr>
        <w:t> </w:t>
      </w:r>
      <w:r>
        <w:rPr>
          <w:sz w:val="24"/>
        </w:rPr>
        <w:t>Project</w:t>
      </w:r>
      <w:r>
        <w:rPr>
          <w:spacing w:val="-3"/>
          <w:sz w:val="24"/>
        </w:rPr>
        <w:t> </w:t>
      </w:r>
      <w:r>
        <w:rPr>
          <w:sz w:val="24"/>
        </w:rPr>
        <w:t>PEMDAS. </w:t>
      </w:r>
      <w:r>
        <w:rPr>
          <w:rFonts w:ascii="Arial"/>
          <w:i/>
          <w:sz w:val="24"/>
        </w:rPr>
        <w:t>International</w:t>
      </w:r>
      <w:r>
        <w:rPr>
          <w:rFonts w:ascii="Arial"/>
          <w:i/>
          <w:spacing w:val="-6"/>
          <w:sz w:val="24"/>
        </w:rPr>
        <w:t> </w:t>
      </w:r>
      <w:r>
        <w:rPr>
          <w:rFonts w:ascii="Arial"/>
          <w:i/>
          <w:sz w:val="24"/>
        </w:rPr>
        <w:t>Journal</w:t>
      </w:r>
      <w:r>
        <w:rPr>
          <w:rFonts w:ascii="Arial"/>
          <w:i/>
          <w:spacing w:val="-6"/>
          <w:sz w:val="24"/>
        </w:rPr>
        <w:t> </w:t>
      </w:r>
      <w:r>
        <w:rPr>
          <w:rFonts w:ascii="Arial"/>
          <w:i/>
          <w:sz w:val="24"/>
        </w:rPr>
        <w:t>of</w:t>
      </w:r>
      <w:r>
        <w:rPr>
          <w:rFonts w:ascii="Arial"/>
          <w:i/>
          <w:spacing w:val="-3"/>
          <w:sz w:val="24"/>
        </w:rPr>
        <w:t> </w:t>
      </w:r>
      <w:r>
        <w:rPr>
          <w:rFonts w:ascii="Arial"/>
          <w:i/>
          <w:sz w:val="24"/>
        </w:rPr>
        <w:t>Research and Innovation in Applied Science</w:t>
      </w:r>
      <w:r>
        <w:rPr>
          <w:sz w:val="24"/>
        </w:rPr>
        <w:t>.</w:t>
      </w:r>
    </w:p>
    <w:p>
      <w:pPr>
        <w:pStyle w:val="BodyText"/>
        <w:spacing w:before="44"/>
      </w:pPr>
    </w:p>
    <w:p>
      <w:pPr>
        <w:pStyle w:val="BodyText"/>
        <w:spacing w:line="276" w:lineRule="auto"/>
        <w:ind w:left="1080" w:right="1203" w:hanging="720"/>
        <w:jc w:val="both"/>
      </w:pPr>
      <w:r>
        <w:rPr/>
        <w:t>ClassCrafter.</w:t>
      </w:r>
      <w:r>
        <w:rPr>
          <w:spacing w:val="-7"/>
        </w:rPr>
        <w:t> </w:t>
      </w:r>
      <w:r>
        <w:rPr/>
        <w:t>(2024).</w:t>
      </w:r>
      <w:r>
        <w:rPr>
          <w:spacing w:val="-7"/>
        </w:rPr>
        <w:t> </w:t>
      </w:r>
      <w:r>
        <w:rPr/>
        <w:t>DepEd</w:t>
      </w:r>
      <w:r>
        <w:rPr>
          <w:spacing w:val="-9"/>
        </w:rPr>
        <w:t> </w:t>
      </w:r>
      <w:r>
        <w:rPr/>
        <w:t>K–12</w:t>
      </w:r>
      <w:r>
        <w:rPr>
          <w:spacing w:val="-9"/>
        </w:rPr>
        <w:t> </w:t>
      </w:r>
      <w:r>
        <w:rPr/>
        <w:t>curriculum</w:t>
      </w:r>
      <w:r>
        <w:rPr>
          <w:spacing w:val="-11"/>
        </w:rPr>
        <w:t> </w:t>
      </w:r>
      <w:r>
        <w:rPr/>
        <w:t>updates:</w:t>
      </w:r>
      <w:r>
        <w:rPr>
          <w:spacing w:val="-7"/>
        </w:rPr>
        <w:t> </w:t>
      </w:r>
      <w:r>
        <w:rPr/>
        <w:t>Mathematics</w:t>
      </w:r>
      <w:r>
        <w:rPr>
          <w:spacing w:val="-8"/>
        </w:rPr>
        <w:t> </w:t>
      </w:r>
      <w:r>
        <w:rPr/>
        <w:t>competencies</w:t>
      </w:r>
      <w:r>
        <w:rPr>
          <w:spacing w:val="-8"/>
        </w:rPr>
        <w:t> </w:t>
      </w:r>
      <w:r>
        <w:rPr/>
        <w:t>and assessment reforms.</w:t>
      </w:r>
    </w:p>
    <w:p>
      <w:pPr>
        <w:pStyle w:val="BodyText"/>
        <w:spacing w:before="42"/>
      </w:pPr>
    </w:p>
    <w:p>
      <w:pPr>
        <w:pStyle w:val="BodyText"/>
        <w:ind w:left="360"/>
      </w:pPr>
      <w:r>
        <w:rPr/>
        <w:t>Cuarteros,</w:t>
      </w:r>
      <w:r>
        <w:rPr>
          <w:spacing w:val="-5"/>
        </w:rPr>
        <w:t> </w:t>
      </w:r>
      <w:r>
        <w:rPr/>
        <w:t>K.</w:t>
      </w:r>
      <w:r>
        <w:rPr>
          <w:spacing w:val="-4"/>
        </w:rPr>
        <w:t> </w:t>
      </w:r>
      <w:r>
        <w:rPr/>
        <w:t>G.,</w:t>
      </w:r>
      <w:r>
        <w:rPr>
          <w:spacing w:val="-4"/>
        </w:rPr>
        <w:t> </w:t>
      </w:r>
      <w:r>
        <w:rPr/>
        <w:t>&amp;</w:t>
      </w:r>
      <w:r>
        <w:rPr>
          <w:spacing w:val="-5"/>
        </w:rPr>
        <w:t> </w:t>
      </w:r>
      <w:r>
        <w:rPr/>
        <w:t>Roble,</w:t>
      </w:r>
      <w:r>
        <w:rPr>
          <w:spacing w:val="-4"/>
        </w:rPr>
        <w:t> </w:t>
      </w:r>
      <w:r>
        <w:rPr/>
        <w:t>D.</w:t>
      </w:r>
      <w:r>
        <w:rPr>
          <w:spacing w:val="-4"/>
        </w:rPr>
        <w:t> </w:t>
      </w:r>
      <w:r>
        <w:rPr/>
        <w:t>B.</w:t>
      </w:r>
      <w:r>
        <w:rPr>
          <w:spacing w:val="-5"/>
        </w:rPr>
        <w:t> </w:t>
      </w:r>
      <w:r>
        <w:rPr/>
        <w:t>(2024).</w:t>
      </w:r>
      <w:r>
        <w:rPr>
          <w:spacing w:val="-11"/>
        </w:rPr>
        <w:t> </w:t>
      </w:r>
      <w:r>
        <w:rPr/>
        <w:t>Teacher–student</w:t>
      </w:r>
      <w:r>
        <w:rPr>
          <w:spacing w:val="-4"/>
        </w:rPr>
        <w:t> </w:t>
      </w:r>
      <w:r>
        <w:rPr/>
        <w:t>perceptions</w:t>
      </w:r>
      <w:r>
        <w:rPr>
          <w:spacing w:val="-5"/>
        </w:rPr>
        <w:t> </w:t>
      </w:r>
      <w:r>
        <w:rPr/>
        <w:t>of</w:t>
      </w:r>
      <w:r>
        <w:rPr>
          <w:spacing w:val="-4"/>
        </w:rPr>
        <w:t> </w:t>
      </w:r>
      <w:r>
        <w:rPr/>
        <w:t>senior</w:t>
      </w:r>
      <w:r>
        <w:rPr>
          <w:spacing w:val="-5"/>
        </w:rPr>
        <w:t> </w:t>
      </w:r>
      <w:r>
        <w:rPr>
          <w:spacing w:val="-4"/>
        </w:rPr>
        <w:t>high</w:t>
      </w:r>
    </w:p>
    <w:p>
      <w:pPr>
        <w:pStyle w:val="BodyText"/>
        <w:spacing w:after="0"/>
        <w:sectPr>
          <w:pgSz w:w="12240" w:h="15840"/>
          <w:pgMar w:header="206" w:footer="0" w:top="1880" w:bottom="280" w:left="1080" w:right="360"/>
        </w:sectPr>
      </w:pPr>
    </w:p>
    <w:p>
      <w:pPr>
        <w:pStyle w:val="BodyText"/>
        <w:spacing w:before="180"/>
        <w:ind w:left="1080"/>
      </w:pPr>
      <w:r>
        <w:rPr/>
        <w:t>school</w:t>
      </w:r>
      <w:r>
        <w:rPr>
          <w:spacing w:val="62"/>
          <w:w w:val="150"/>
        </w:rPr>
        <w:t> </w:t>
      </w:r>
      <w:r>
        <w:rPr/>
        <w:t>mathematics</w:t>
      </w:r>
      <w:r>
        <w:rPr>
          <w:spacing w:val="59"/>
          <w:w w:val="150"/>
        </w:rPr>
        <w:t> </w:t>
      </w:r>
      <w:r>
        <w:rPr/>
        <w:t>textbooks:</w:t>
      </w:r>
      <w:r>
        <w:rPr>
          <w:spacing w:val="61"/>
          <w:w w:val="150"/>
        </w:rPr>
        <w:t> </w:t>
      </w:r>
      <w:r>
        <w:rPr/>
        <w:t>Basis</w:t>
      </w:r>
      <w:r>
        <w:rPr>
          <w:spacing w:val="59"/>
          <w:w w:val="150"/>
        </w:rPr>
        <w:t> </w:t>
      </w:r>
      <w:r>
        <w:rPr/>
        <w:t>for</w:t>
      </w:r>
      <w:r>
        <w:rPr>
          <w:spacing w:val="59"/>
          <w:w w:val="150"/>
        </w:rPr>
        <w:t> </w:t>
      </w:r>
      <w:r>
        <w:rPr/>
        <w:t>textbook</w:t>
      </w:r>
      <w:r>
        <w:rPr>
          <w:spacing w:val="60"/>
          <w:w w:val="150"/>
        </w:rPr>
        <w:t> </w:t>
      </w:r>
      <w:r>
        <w:rPr/>
        <w:t>development</w:t>
      </w:r>
      <w:r>
        <w:rPr>
          <w:spacing w:val="60"/>
          <w:w w:val="150"/>
        </w:rPr>
        <w:t> </w:t>
      </w:r>
      <w:r>
        <w:rPr>
          <w:spacing w:val="-2"/>
        </w:rPr>
        <w:t>framework.</w:t>
      </w:r>
    </w:p>
    <w:p>
      <w:pPr>
        <w:spacing w:before="44"/>
        <w:ind w:left="1080" w:right="0" w:firstLine="0"/>
        <w:jc w:val="left"/>
        <w:rPr>
          <w:sz w:val="24"/>
        </w:rPr>
      </w:pPr>
      <w:r>
        <w:rPr>
          <w:rFonts w:ascii="Arial" w:hAnsi="Arial"/>
          <w:i/>
          <w:sz w:val="24"/>
        </w:rPr>
        <w:t>Journal</w:t>
      </w:r>
      <w:r>
        <w:rPr>
          <w:rFonts w:ascii="Arial" w:hAnsi="Arial"/>
          <w:i/>
          <w:spacing w:val="-10"/>
          <w:sz w:val="24"/>
        </w:rPr>
        <w:t> </w:t>
      </w:r>
      <w:r>
        <w:rPr>
          <w:rFonts w:ascii="Arial" w:hAnsi="Arial"/>
          <w:i/>
          <w:sz w:val="24"/>
        </w:rPr>
        <w:t>of</w:t>
      </w:r>
      <w:r>
        <w:rPr>
          <w:rFonts w:ascii="Arial" w:hAnsi="Arial"/>
          <w:i/>
          <w:spacing w:val="-5"/>
          <w:sz w:val="24"/>
        </w:rPr>
        <w:t> </w:t>
      </w:r>
      <w:r>
        <w:rPr>
          <w:rFonts w:ascii="Arial" w:hAnsi="Arial"/>
          <w:i/>
          <w:sz w:val="24"/>
        </w:rPr>
        <w:t>Innovations</w:t>
      </w:r>
      <w:r>
        <w:rPr>
          <w:rFonts w:ascii="Arial" w:hAnsi="Arial"/>
          <w:i/>
          <w:spacing w:val="-5"/>
          <w:sz w:val="24"/>
        </w:rPr>
        <w:t> </w:t>
      </w:r>
      <w:r>
        <w:rPr>
          <w:rFonts w:ascii="Arial" w:hAnsi="Arial"/>
          <w:i/>
          <w:sz w:val="24"/>
        </w:rPr>
        <w:t>in</w:t>
      </w:r>
      <w:r>
        <w:rPr>
          <w:rFonts w:ascii="Arial" w:hAnsi="Arial"/>
          <w:i/>
          <w:spacing w:val="-7"/>
          <w:sz w:val="24"/>
        </w:rPr>
        <w:t> </w:t>
      </w:r>
      <w:r>
        <w:rPr>
          <w:rFonts w:ascii="Arial" w:hAnsi="Arial"/>
          <w:i/>
          <w:sz w:val="24"/>
        </w:rPr>
        <w:t>Teaching</w:t>
      </w:r>
      <w:r>
        <w:rPr>
          <w:rFonts w:ascii="Arial" w:hAnsi="Arial"/>
          <w:i/>
          <w:spacing w:val="-8"/>
          <w:sz w:val="24"/>
        </w:rPr>
        <w:t> </w:t>
      </w:r>
      <w:r>
        <w:rPr>
          <w:rFonts w:ascii="Arial" w:hAnsi="Arial"/>
          <w:i/>
          <w:sz w:val="24"/>
        </w:rPr>
        <w:t>and</w:t>
      </w:r>
      <w:r>
        <w:rPr>
          <w:rFonts w:ascii="Arial" w:hAnsi="Arial"/>
          <w:i/>
          <w:spacing w:val="-7"/>
          <w:sz w:val="24"/>
        </w:rPr>
        <w:t> </w:t>
      </w:r>
      <w:r>
        <w:rPr>
          <w:rFonts w:ascii="Arial" w:hAnsi="Arial"/>
          <w:i/>
          <w:sz w:val="24"/>
        </w:rPr>
        <w:t>Learning,</w:t>
      </w:r>
      <w:r>
        <w:rPr>
          <w:rFonts w:ascii="Arial" w:hAnsi="Arial"/>
          <w:i/>
          <w:spacing w:val="-5"/>
          <w:sz w:val="24"/>
        </w:rPr>
        <w:t> </w:t>
      </w:r>
      <w:r>
        <w:rPr>
          <w:rFonts w:ascii="Arial" w:hAnsi="Arial"/>
          <w:i/>
          <w:sz w:val="24"/>
        </w:rPr>
        <w:t>4</w:t>
      </w:r>
      <w:r>
        <w:rPr>
          <w:sz w:val="24"/>
        </w:rPr>
        <w:t>(1),</w:t>
      </w:r>
      <w:r>
        <w:rPr>
          <w:spacing w:val="-4"/>
          <w:sz w:val="24"/>
        </w:rPr>
        <w:t> </w:t>
      </w:r>
      <w:r>
        <w:rPr>
          <w:sz w:val="24"/>
        </w:rPr>
        <w:t>48–</w:t>
      </w:r>
      <w:r>
        <w:rPr>
          <w:spacing w:val="-5"/>
          <w:sz w:val="24"/>
        </w:rPr>
        <w:t>50.</w:t>
      </w:r>
    </w:p>
    <w:p>
      <w:pPr>
        <w:pStyle w:val="BodyText"/>
        <w:spacing w:before="44"/>
      </w:pPr>
    </w:p>
    <w:p>
      <w:pPr>
        <w:spacing w:line="482" w:lineRule="auto" w:before="0"/>
        <w:ind w:left="1080" w:right="1078" w:hanging="720"/>
        <w:jc w:val="left"/>
        <w:rPr>
          <w:rFonts w:ascii="Times New Roman"/>
          <w:sz w:val="24"/>
        </w:rPr>
      </w:pPr>
      <w:r>
        <w:rPr>
          <w:sz w:val="24"/>
        </w:rPr>
        <w:t>Creswell,</w:t>
      </w:r>
      <w:r>
        <w:rPr>
          <w:spacing w:val="-3"/>
          <w:sz w:val="24"/>
        </w:rPr>
        <w:t> </w:t>
      </w:r>
      <w:r>
        <w:rPr>
          <w:sz w:val="24"/>
        </w:rPr>
        <w:t>J.</w:t>
      </w:r>
      <w:r>
        <w:rPr>
          <w:spacing w:val="-10"/>
          <w:sz w:val="24"/>
        </w:rPr>
        <w:t> </w:t>
      </w:r>
      <w:r>
        <w:rPr>
          <w:sz w:val="24"/>
        </w:rPr>
        <w:t>W.</w:t>
      </w:r>
      <w:r>
        <w:rPr>
          <w:spacing w:val="-3"/>
          <w:sz w:val="24"/>
        </w:rPr>
        <w:t> </w:t>
      </w:r>
      <w:r>
        <w:rPr>
          <w:sz w:val="24"/>
        </w:rPr>
        <w:t>(2013). </w:t>
      </w:r>
      <w:r>
        <w:rPr>
          <w:rFonts w:ascii="Arial"/>
          <w:i/>
          <w:sz w:val="24"/>
        </w:rPr>
        <w:t>Qualitative</w:t>
      </w:r>
      <w:r>
        <w:rPr>
          <w:rFonts w:ascii="Arial"/>
          <w:i/>
          <w:spacing w:val="-5"/>
          <w:sz w:val="24"/>
        </w:rPr>
        <w:t> </w:t>
      </w:r>
      <w:r>
        <w:rPr>
          <w:rFonts w:ascii="Arial"/>
          <w:i/>
          <w:sz w:val="24"/>
        </w:rPr>
        <w:t>inquiry</w:t>
      </w:r>
      <w:r>
        <w:rPr>
          <w:rFonts w:ascii="Arial"/>
          <w:i/>
          <w:spacing w:val="-3"/>
          <w:sz w:val="24"/>
        </w:rPr>
        <w:t> </w:t>
      </w:r>
      <w:r>
        <w:rPr>
          <w:rFonts w:ascii="Arial"/>
          <w:i/>
          <w:sz w:val="24"/>
        </w:rPr>
        <w:t>and</w:t>
      </w:r>
      <w:r>
        <w:rPr>
          <w:rFonts w:ascii="Arial"/>
          <w:i/>
          <w:spacing w:val="-5"/>
          <w:sz w:val="24"/>
        </w:rPr>
        <w:t> </w:t>
      </w:r>
      <w:r>
        <w:rPr>
          <w:rFonts w:ascii="Arial"/>
          <w:i/>
          <w:sz w:val="24"/>
        </w:rPr>
        <w:t>research</w:t>
      </w:r>
      <w:r>
        <w:rPr>
          <w:rFonts w:ascii="Arial"/>
          <w:i/>
          <w:spacing w:val="-5"/>
          <w:sz w:val="24"/>
        </w:rPr>
        <w:t> </w:t>
      </w:r>
      <w:r>
        <w:rPr>
          <w:rFonts w:ascii="Arial"/>
          <w:i/>
          <w:sz w:val="24"/>
        </w:rPr>
        <w:t>design:</w:t>
      </w:r>
      <w:r>
        <w:rPr>
          <w:rFonts w:ascii="Arial"/>
          <w:i/>
          <w:spacing w:val="-3"/>
          <w:sz w:val="24"/>
        </w:rPr>
        <w:t> </w:t>
      </w:r>
      <w:r>
        <w:rPr>
          <w:rFonts w:ascii="Arial"/>
          <w:i/>
          <w:sz w:val="24"/>
        </w:rPr>
        <w:t>Choosing</w:t>
      </w:r>
      <w:r>
        <w:rPr>
          <w:rFonts w:ascii="Arial"/>
          <w:i/>
          <w:spacing w:val="-5"/>
          <w:sz w:val="24"/>
        </w:rPr>
        <w:t> </w:t>
      </w:r>
      <w:r>
        <w:rPr>
          <w:rFonts w:ascii="Arial"/>
          <w:i/>
          <w:sz w:val="24"/>
        </w:rPr>
        <w:t>among</w:t>
      </w:r>
      <w:r>
        <w:rPr>
          <w:rFonts w:ascii="Arial"/>
          <w:i/>
          <w:spacing w:val="-5"/>
          <w:sz w:val="24"/>
        </w:rPr>
        <w:t> </w:t>
      </w:r>
      <w:r>
        <w:rPr>
          <w:rFonts w:ascii="Arial"/>
          <w:i/>
          <w:sz w:val="24"/>
        </w:rPr>
        <w:t>five approaches </w:t>
      </w:r>
      <w:r>
        <w:rPr>
          <w:sz w:val="24"/>
        </w:rPr>
        <w:t>(3rd ed.). SAGE Publications</w:t>
      </w:r>
      <w:r>
        <w:rPr>
          <w:rFonts w:ascii="Times New Roman"/>
          <w:sz w:val="24"/>
        </w:rPr>
        <w:t>.</w:t>
      </w:r>
    </w:p>
    <w:p>
      <w:pPr>
        <w:pStyle w:val="BodyText"/>
        <w:rPr>
          <w:rFonts w:ascii="Times New Roman"/>
        </w:rPr>
      </w:pPr>
    </w:p>
    <w:p>
      <w:pPr>
        <w:pStyle w:val="BodyText"/>
        <w:spacing w:before="86"/>
        <w:rPr>
          <w:rFonts w:ascii="Times New Roman"/>
        </w:rPr>
      </w:pPr>
    </w:p>
    <w:p>
      <w:pPr>
        <w:pStyle w:val="BodyText"/>
        <w:spacing w:line="276" w:lineRule="auto"/>
        <w:ind w:left="1080" w:right="1098" w:hanging="720"/>
      </w:pPr>
      <w:r>
        <w:rPr/>
        <w:t>Dalzell,</w:t>
      </w:r>
      <w:r>
        <w:rPr>
          <w:spacing w:val="-2"/>
        </w:rPr>
        <w:t> </w:t>
      </w:r>
      <w:r>
        <w:rPr/>
        <w:t>M.,</w:t>
      </w:r>
      <w:r>
        <w:rPr>
          <w:spacing w:val="-2"/>
        </w:rPr>
        <w:t> </w:t>
      </w:r>
      <w:r>
        <w:rPr/>
        <w:t>&amp;</w:t>
      </w:r>
      <w:r>
        <w:rPr>
          <w:spacing w:val="-3"/>
        </w:rPr>
        <w:t> </w:t>
      </w:r>
      <w:r>
        <w:rPr/>
        <w:t>DiNapoli,</w:t>
      </w:r>
      <w:r>
        <w:rPr>
          <w:spacing w:val="-2"/>
        </w:rPr>
        <w:t> </w:t>
      </w:r>
      <w:r>
        <w:rPr/>
        <w:t>J.</w:t>
      </w:r>
      <w:r>
        <w:rPr>
          <w:spacing w:val="-2"/>
        </w:rPr>
        <w:t> </w:t>
      </w:r>
      <w:r>
        <w:rPr/>
        <w:t>(2021).</w:t>
      </w:r>
      <w:r>
        <w:rPr>
          <w:spacing w:val="-13"/>
        </w:rPr>
        <w:t> </w:t>
      </w:r>
      <w:r>
        <w:rPr/>
        <w:t>Assessing</w:t>
      </w:r>
      <w:r>
        <w:rPr>
          <w:spacing w:val="-5"/>
        </w:rPr>
        <w:t> </w:t>
      </w:r>
      <w:r>
        <w:rPr/>
        <w:t>cognitive</w:t>
      </w:r>
      <w:r>
        <w:rPr>
          <w:spacing w:val="-5"/>
        </w:rPr>
        <w:t> </w:t>
      </w:r>
      <w:r>
        <w:rPr/>
        <w:t>demand</w:t>
      </w:r>
      <w:r>
        <w:rPr>
          <w:spacing w:val="-5"/>
        </w:rPr>
        <w:t> </w:t>
      </w:r>
      <w:r>
        <w:rPr/>
        <w:t>in</w:t>
      </w:r>
      <w:r>
        <w:rPr>
          <w:spacing w:val="-5"/>
        </w:rPr>
        <w:t> </w:t>
      </w:r>
      <w:r>
        <w:rPr/>
        <w:t>innovative</w:t>
      </w:r>
      <w:r>
        <w:rPr>
          <w:spacing w:val="-5"/>
        </w:rPr>
        <w:t> </w:t>
      </w:r>
      <w:r>
        <w:rPr/>
        <w:t>and</w:t>
      </w:r>
      <w:r>
        <w:rPr>
          <w:spacing w:val="-5"/>
        </w:rPr>
        <w:t> </w:t>
      </w:r>
      <w:r>
        <w:rPr/>
        <w:t>reform-based mathematics textbooks. </w:t>
      </w:r>
      <w:r>
        <w:rPr>
          <w:rFonts w:ascii="Arial" w:hAnsi="Arial"/>
          <w:i/>
        </w:rPr>
        <w:t>EDULEARN21 Proceedings</w:t>
      </w:r>
      <w:r>
        <w:rPr/>
        <w:t>, 9364–9371.</w:t>
      </w:r>
    </w:p>
    <w:p>
      <w:pPr>
        <w:pStyle w:val="BodyText"/>
        <w:spacing w:before="42"/>
      </w:pPr>
    </w:p>
    <w:p>
      <w:pPr>
        <w:spacing w:line="276" w:lineRule="auto" w:before="0"/>
        <w:ind w:left="1080" w:right="1925" w:hanging="720"/>
        <w:jc w:val="left"/>
        <w:rPr>
          <w:sz w:val="24"/>
        </w:rPr>
      </w:pPr>
      <w:r>
        <w:rPr>
          <w:sz w:val="24"/>
        </w:rPr>
        <w:t>Department</w:t>
      </w:r>
      <w:r>
        <w:rPr>
          <w:spacing w:val="-2"/>
          <w:sz w:val="24"/>
        </w:rPr>
        <w:t> </w:t>
      </w:r>
      <w:r>
        <w:rPr>
          <w:sz w:val="24"/>
        </w:rPr>
        <w:t>of</w:t>
      </w:r>
      <w:r>
        <w:rPr>
          <w:spacing w:val="-2"/>
          <w:sz w:val="24"/>
        </w:rPr>
        <w:t> </w:t>
      </w:r>
      <w:r>
        <w:rPr>
          <w:sz w:val="24"/>
        </w:rPr>
        <w:t>Education.</w:t>
      </w:r>
      <w:r>
        <w:rPr>
          <w:spacing w:val="-2"/>
          <w:sz w:val="24"/>
        </w:rPr>
        <w:t> </w:t>
      </w:r>
      <w:r>
        <w:rPr>
          <w:sz w:val="24"/>
        </w:rPr>
        <w:t>(2018). </w:t>
      </w:r>
      <w:r>
        <w:rPr>
          <w:rFonts w:ascii="Arial" w:hAnsi="Arial"/>
          <w:i/>
          <w:sz w:val="24"/>
        </w:rPr>
        <w:t>K</w:t>
      </w:r>
      <w:r>
        <w:rPr>
          <w:rFonts w:ascii="Arial" w:hAnsi="Arial"/>
          <w:i/>
          <w:spacing w:val="-3"/>
          <w:sz w:val="24"/>
        </w:rPr>
        <w:t> </w:t>
      </w:r>
      <w:r>
        <w:rPr>
          <w:rFonts w:ascii="Arial" w:hAnsi="Arial"/>
          <w:i/>
          <w:sz w:val="24"/>
        </w:rPr>
        <w:t>to</w:t>
      </w:r>
      <w:r>
        <w:rPr>
          <w:rFonts w:ascii="Arial" w:hAnsi="Arial"/>
          <w:i/>
          <w:spacing w:val="-5"/>
          <w:sz w:val="24"/>
        </w:rPr>
        <w:t> </w:t>
      </w:r>
      <w:r>
        <w:rPr>
          <w:rFonts w:ascii="Arial" w:hAnsi="Arial"/>
          <w:i/>
          <w:sz w:val="24"/>
        </w:rPr>
        <w:t>12</w:t>
      </w:r>
      <w:r>
        <w:rPr>
          <w:rFonts w:ascii="Arial" w:hAnsi="Arial"/>
          <w:i/>
          <w:spacing w:val="-5"/>
          <w:sz w:val="24"/>
        </w:rPr>
        <w:t> </w:t>
      </w:r>
      <w:r>
        <w:rPr>
          <w:rFonts w:ascii="Arial" w:hAnsi="Arial"/>
          <w:i/>
          <w:sz w:val="24"/>
        </w:rPr>
        <w:t>Senior</w:t>
      </w:r>
      <w:r>
        <w:rPr>
          <w:rFonts w:ascii="Arial" w:hAnsi="Arial"/>
          <w:i/>
          <w:spacing w:val="-3"/>
          <w:sz w:val="24"/>
        </w:rPr>
        <w:t> </w:t>
      </w:r>
      <w:r>
        <w:rPr>
          <w:rFonts w:ascii="Arial" w:hAnsi="Arial"/>
          <w:i/>
          <w:sz w:val="24"/>
        </w:rPr>
        <w:t>High</w:t>
      </w:r>
      <w:r>
        <w:rPr>
          <w:rFonts w:ascii="Arial" w:hAnsi="Arial"/>
          <w:i/>
          <w:spacing w:val="-5"/>
          <w:sz w:val="24"/>
        </w:rPr>
        <w:t> </w:t>
      </w:r>
      <w:r>
        <w:rPr>
          <w:rFonts w:ascii="Arial" w:hAnsi="Arial"/>
          <w:i/>
          <w:sz w:val="24"/>
        </w:rPr>
        <w:t>School</w:t>
      </w:r>
      <w:r>
        <w:rPr>
          <w:rFonts w:ascii="Arial" w:hAnsi="Arial"/>
          <w:i/>
          <w:spacing w:val="-5"/>
          <w:sz w:val="24"/>
        </w:rPr>
        <w:t> </w:t>
      </w:r>
      <w:r>
        <w:rPr>
          <w:rFonts w:ascii="Arial" w:hAnsi="Arial"/>
          <w:i/>
          <w:sz w:val="24"/>
        </w:rPr>
        <w:t>Core</w:t>
      </w:r>
      <w:r>
        <w:rPr>
          <w:rFonts w:ascii="Arial" w:hAnsi="Arial"/>
          <w:i/>
          <w:spacing w:val="-5"/>
          <w:sz w:val="24"/>
        </w:rPr>
        <w:t> </w:t>
      </w:r>
      <w:r>
        <w:rPr>
          <w:rFonts w:ascii="Arial" w:hAnsi="Arial"/>
          <w:i/>
          <w:sz w:val="24"/>
        </w:rPr>
        <w:t>Curriculum</w:t>
      </w:r>
      <w:r>
        <w:rPr>
          <w:rFonts w:ascii="Arial" w:hAnsi="Arial"/>
          <w:i/>
          <w:spacing w:val="-2"/>
          <w:sz w:val="24"/>
        </w:rPr>
        <w:t> </w:t>
      </w:r>
      <w:r>
        <w:rPr>
          <w:rFonts w:ascii="Arial" w:hAnsi="Arial"/>
          <w:i/>
          <w:sz w:val="24"/>
        </w:rPr>
        <w:t>– General Mathematics Curriculum Guide</w:t>
      </w:r>
      <w:r>
        <w:rPr>
          <w:sz w:val="24"/>
        </w:rPr>
        <w:t>.</w:t>
      </w:r>
    </w:p>
    <w:p>
      <w:pPr>
        <w:pStyle w:val="BodyText"/>
        <w:spacing w:before="41"/>
      </w:pPr>
    </w:p>
    <w:p>
      <w:pPr>
        <w:spacing w:line="276" w:lineRule="auto" w:before="0"/>
        <w:ind w:left="1080" w:right="1078" w:hanging="720"/>
        <w:jc w:val="left"/>
        <w:rPr>
          <w:sz w:val="24"/>
        </w:rPr>
      </w:pPr>
      <w:r>
        <w:rPr>
          <w:sz w:val="24"/>
        </w:rPr>
        <w:t>Department</w:t>
      </w:r>
      <w:r>
        <w:rPr>
          <w:spacing w:val="-3"/>
          <w:sz w:val="24"/>
        </w:rPr>
        <w:t> </w:t>
      </w:r>
      <w:r>
        <w:rPr>
          <w:sz w:val="24"/>
        </w:rPr>
        <w:t>of</w:t>
      </w:r>
      <w:r>
        <w:rPr>
          <w:spacing w:val="-3"/>
          <w:sz w:val="24"/>
        </w:rPr>
        <w:t> </w:t>
      </w:r>
      <w:r>
        <w:rPr>
          <w:sz w:val="24"/>
        </w:rPr>
        <w:t>Education.</w:t>
      </w:r>
      <w:r>
        <w:rPr>
          <w:spacing w:val="-3"/>
          <w:sz w:val="24"/>
        </w:rPr>
        <w:t> </w:t>
      </w:r>
      <w:r>
        <w:rPr>
          <w:sz w:val="24"/>
        </w:rPr>
        <w:t>(2023). </w:t>
      </w:r>
      <w:r>
        <w:rPr>
          <w:rFonts w:ascii="Arial"/>
          <w:i/>
          <w:sz w:val="24"/>
        </w:rPr>
        <w:t>K</w:t>
      </w:r>
      <w:r>
        <w:rPr>
          <w:rFonts w:ascii="Arial"/>
          <w:i/>
          <w:spacing w:val="-4"/>
          <w:sz w:val="24"/>
        </w:rPr>
        <w:t> </w:t>
      </w:r>
      <w:r>
        <w:rPr>
          <w:rFonts w:ascii="Arial"/>
          <w:i/>
          <w:sz w:val="24"/>
        </w:rPr>
        <w:t>to</w:t>
      </w:r>
      <w:r>
        <w:rPr>
          <w:rFonts w:ascii="Arial"/>
          <w:i/>
          <w:spacing w:val="-6"/>
          <w:sz w:val="24"/>
        </w:rPr>
        <w:t> </w:t>
      </w:r>
      <w:r>
        <w:rPr>
          <w:rFonts w:ascii="Arial"/>
          <w:i/>
          <w:sz w:val="24"/>
        </w:rPr>
        <w:t>12</w:t>
      </w:r>
      <w:r>
        <w:rPr>
          <w:rFonts w:ascii="Arial"/>
          <w:i/>
          <w:spacing w:val="-6"/>
          <w:sz w:val="24"/>
        </w:rPr>
        <w:t> </w:t>
      </w:r>
      <w:r>
        <w:rPr>
          <w:rFonts w:ascii="Arial"/>
          <w:i/>
          <w:sz w:val="24"/>
        </w:rPr>
        <w:t>Mathematics</w:t>
      </w:r>
      <w:r>
        <w:rPr>
          <w:rFonts w:ascii="Arial"/>
          <w:i/>
          <w:spacing w:val="-4"/>
          <w:sz w:val="24"/>
        </w:rPr>
        <w:t> </w:t>
      </w:r>
      <w:r>
        <w:rPr>
          <w:rFonts w:ascii="Arial"/>
          <w:i/>
          <w:sz w:val="24"/>
        </w:rPr>
        <w:t>Curriculum</w:t>
      </w:r>
      <w:r>
        <w:rPr>
          <w:rFonts w:ascii="Arial"/>
          <w:i/>
          <w:spacing w:val="-8"/>
          <w:sz w:val="24"/>
        </w:rPr>
        <w:t> </w:t>
      </w:r>
      <w:r>
        <w:rPr>
          <w:rFonts w:ascii="Arial"/>
          <w:i/>
          <w:sz w:val="24"/>
        </w:rPr>
        <w:t>Framework</w:t>
      </w:r>
      <w:r>
        <w:rPr>
          <w:sz w:val="24"/>
        </w:rPr>
        <w:t>.</w:t>
      </w:r>
      <w:r>
        <w:rPr>
          <w:spacing w:val="-3"/>
          <w:sz w:val="24"/>
        </w:rPr>
        <w:t> </w:t>
      </w:r>
      <w:r>
        <w:rPr>
          <w:sz w:val="24"/>
        </w:rPr>
        <w:t>Manila, </w:t>
      </w:r>
      <w:r>
        <w:rPr>
          <w:spacing w:val="-2"/>
          <w:sz w:val="24"/>
        </w:rPr>
        <w:t>Philippines.</w:t>
      </w:r>
    </w:p>
    <w:p>
      <w:pPr>
        <w:pStyle w:val="BodyText"/>
        <w:spacing w:before="41"/>
      </w:pPr>
    </w:p>
    <w:p>
      <w:pPr>
        <w:spacing w:line="276" w:lineRule="auto" w:before="1"/>
        <w:ind w:left="1080" w:right="1078" w:hanging="720"/>
        <w:jc w:val="left"/>
        <w:rPr>
          <w:sz w:val="24"/>
        </w:rPr>
      </w:pPr>
      <w:r>
        <w:rPr>
          <w:sz w:val="24"/>
        </w:rPr>
        <w:t>Fiel, Y. R. M. S., Gonzales, A. M. D., Gonzales, C. T., Jeckson, B. M., Llagas, M. L., Limbaga,</w:t>
      </w:r>
      <w:r>
        <w:rPr>
          <w:spacing w:val="21"/>
          <w:sz w:val="24"/>
        </w:rPr>
        <w:t> </w:t>
      </w:r>
      <w:r>
        <w:rPr>
          <w:sz w:val="24"/>
        </w:rPr>
        <w:t>J.</w:t>
      </w:r>
      <w:r>
        <w:rPr>
          <w:spacing w:val="21"/>
          <w:sz w:val="24"/>
        </w:rPr>
        <w:t> </w:t>
      </w:r>
      <w:r>
        <w:rPr>
          <w:sz w:val="24"/>
        </w:rPr>
        <w:t>F.</w:t>
      </w:r>
      <w:r>
        <w:rPr>
          <w:spacing w:val="21"/>
          <w:sz w:val="24"/>
        </w:rPr>
        <w:t> </w:t>
      </w:r>
      <w:r>
        <w:rPr>
          <w:sz w:val="24"/>
        </w:rPr>
        <w:t>A.,</w:t>
      </w:r>
      <w:r>
        <w:rPr>
          <w:spacing w:val="21"/>
          <w:sz w:val="24"/>
        </w:rPr>
        <w:t> </w:t>
      </w:r>
      <w:r>
        <w:rPr>
          <w:sz w:val="24"/>
        </w:rPr>
        <w:t>&amp; Mandriza,</w:t>
      </w:r>
      <w:r>
        <w:rPr>
          <w:spacing w:val="21"/>
          <w:sz w:val="24"/>
        </w:rPr>
        <w:t> </w:t>
      </w:r>
      <w:r>
        <w:rPr>
          <w:sz w:val="24"/>
        </w:rPr>
        <w:t>A. T. P.</w:t>
      </w:r>
      <w:r>
        <w:rPr>
          <w:spacing w:val="21"/>
          <w:sz w:val="24"/>
        </w:rPr>
        <w:t> </w:t>
      </w:r>
      <w:r>
        <w:rPr>
          <w:sz w:val="24"/>
        </w:rPr>
        <w:t>(2025).</w:t>
      </w:r>
      <w:r>
        <w:rPr>
          <w:spacing w:val="22"/>
          <w:sz w:val="24"/>
        </w:rPr>
        <w:t> </w:t>
      </w:r>
      <w:r>
        <w:rPr>
          <w:sz w:val="24"/>
        </w:rPr>
        <w:t>Effect</w:t>
      </w:r>
      <w:r>
        <w:rPr>
          <w:spacing w:val="22"/>
          <w:sz w:val="24"/>
        </w:rPr>
        <w:t> </w:t>
      </w:r>
      <w:r>
        <w:rPr>
          <w:sz w:val="24"/>
        </w:rPr>
        <w:t>of</w:t>
      </w:r>
      <w:r>
        <w:rPr>
          <w:spacing w:val="22"/>
          <w:sz w:val="24"/>
        </w:rPr>
        <w:t> </w:t>
      </w:r>
      <w:r>
        <w:rPr>
          <w:sz w:val="24"/>
        </w:rPr>
        <w:t>peer</w:t>
      </w:r>
      <w:r>
        <w:rPr>
          <w:spacing w:val="21"/>
          <w:sz w:val="24"/>
        </w:rPr>
        <w:t> </w:t>
      </w:r>
      <w:r>
        <w:rPr>
          <w:sz w:val="24"/>
        </w:rPr>
        <w:t>mentoring on the mathematical</w:t>
      </w:r>
      <w:r>
        <w:rPr>
          <w:spacing w:val="80"/>
          <w:sz w:val="24"/>
        </w:rPr>
        <w:t> </w:t>
      </w:r>
      <w:r>
        <w:rPr>
          <w:sz w:val="24"/>
        </w:rPr>
        <w:t>skills</w:t>
      </w:r>
      <w:r>
        <w:rPr>
          <w:spacing w:val="80"/>
          <w:sz w:val="24"/>
        </w:rPr>
        <w:t> </w:t>
      </w:r>
      <w:r>
        <w:rPr>
          <w:sz w:val="24"/>
        </w:rPr>
        <w:t>of</w:t>
      </w:r>
      <w:r>
        <w:rPr>
          <w:spacing w:val="80"/>
          <w:sz w:val="24"/>
        </w:rPr>
        <w:t> </w:t>
      </w:r>
      <w:r>
        <w:rPr>
          <w:sz w:val="24"/>
        </w:rPr>
        <w:t>senior</w:t>
      </w:r>
      <w:r>
        <w:rPr>
          <w:spacing w:val="80"/>
          <w:sz w:val="24"/>
        </w:rPr>
        <w:t> </w:t>
      </w:r>
      <w:r>
        <w:rPr>
          <w:sz w:val="24"/>
        </w:rPr>
        <w:t>high</w:t>
      </w:r>
      <w:r>
        <w:rPr>
          <w:spacing w:val="80"/>
          <w:sz w:val="24"/>
        </w:rPr>
        <w:t> </w:t>
      </w:r>
      <w:r>
        <w:rPr>
          <w:sz w:val="24"/>
        </w:rPr>
        <w:t>school</w:t>
      </w:r>
      <w:r>
        <w:rPr>
          <w:spacing w:val="80"/>
          <w:sz w:val="24"/>
        </w:rPr>
        <w:t> </w:t>
      </w:r>
      <w:r>
        <w:rPr>
          <w:sz w:val="24"/>
        </w:rPr>
        <w:t>students.</w:t>
      </w:r>
      <w:r>
        <w:rPr>
          <w:spacing w:val="80"/>
          <w:sz w:val="24"/>
        </w:rPr>
        <w:t> </w:t>
      </w:r>
      <w:r>
        <w:rPr>
          <w:rFonts w:ascii="Arial"/>
          <w:i/>
          <w:sz w:val="24"/>
        </w:rPr>
        <w:t>International</w:t>
      </w:r>
      <w:r>
        <w:rPr>
          <w:rFonts w:ascii="Arial"/>
          <w:i/>
          <w:spacing w:val="80"/>
          <w:sz w:val="24"/>
        </w:rPr>
        <w:t> </w:t>
      </w:r>
      <w:r>
        <w:rPr>
          <w:rFonts w:ascii="Arial"/>
          <w:i/>
          <w:sz w:val="24"/>
        </w:rPr>
        <w:t>Journal</w:t>
      </w:r>
      <w:r>
        <w:rPr>
          <w:rFonts w:ascii="Arial"/>
          <w:i/>
          <w:spacing w:val="80"/>
          <w:sz w:val="24"/>
        </w:rPr>
        <w:t> </w:t>
      </w:r>
      <w:r>
        <w:rPr>
          <w:rFonts w:ascii="Arial"/>
          <w:i/>
          <w:sz w:val="24"/>
        </w:rPr>
        <w:t>of Research and Innovation in Social Science</w:t>
      </w:r>
      <w:r>
        <w:rPr>
          <w:sz w:val="24"/>
        </w:rPr>
        <w:t>.</w:t>
      </w:r>
    </w:p>
    <w:p>
      <w:pPr>
        <w:pStyle w:val="BodyText"/>
        <w:spacing w:before="43"/>
      </w:pPr>
    </w:p>
    <w:p>
      <w:pPr>
        <w:spacing w:line="276" w:lineRule="auto" w:before="0"/>
        <w:ind w:left="1080" w:right="1078" w:hanging="720"/>
        <w:jc w:val="both"/>
        <w:rPr>
          <w:sz w:val="24"/>
        </w:rPr>
      </w:pPr>
      <w:r>
        <w:rPr>
          <w:sz w:val="24"/>
        </w:rPr>
        <w:t>Flores,</w:t>
      </w:r>
      <w:r>
        <w:rPr>
          <w:spacing w:val="-1"/>
          <w:sz w:val="24"/>
        </w:rPr>
        <w:t> </w:t>
      </w:r>
      <w:r>
        <w:rPr>
          <w:sz w:val="24"/>
        </w:rPr>
        <w:t>L.</w:t>
      </w:r>
      <w:r>
        <w:rPr>
          <w:spacing w:val="-1"/>
          <w:sz w:val="24"/>
        </w:rPr>
        <w:t> </w:t>
      </w:r>
      <w:r>
        <w:rPr>
          <w:sz w:val="24"/>
        </w:rPr>
        <w:t>A.,</w:t>
      </w:r>
      <w:r>
        <w:rPr>
          <w:spacing w:val="-1"/>
          <w:sz w:val="24"/>
        </w:rPr>
        <w:t> </w:t>
      </w:r>
      <w:r>
        <w:rPr>
          <w:sz w:val="24"/>
        </w:rPr>
        <w:t>Cunanan,</w:t>
      </w:r>
      <w:r>
        <w:rPr>
          <w:spacing w:val="-1"/>
          <w:sz w:val="24"/>
        </w:rPr>
        <w:t> </w:t>
      </w:r>
      <w:r>
        <w:rPr>
          <w:sz w:val="24"/>
        </w:rPr>
        <w:t>A.</w:t>
      </w:r>
      <w:r>
        <w:rPr>
          <w:spacing w:val="-1"/>
          <w:sz w:val="24"/>
        </w:rPr>
        <w:t> </w:t>
      </w:r>
      <w:r>
        <w:rPr>
          <w:sz w:val="24"/>
        </w:rPr>
        <w:t>F.</w:t>
      </w:r>
      <w:r>
        <w:rPr>
          <w:spacing w:val="-1"/>
          <w:sz w:val="24"/>
        </w:rPr>
        <w:t> </w:t>
      </w:r>
      <w:r>
        <w:rPr>
          <w:sz w:val="24"/>
        </w:rPr>
        <w:t>F.,</w:t>
      </w:r>
      <w:r>
        <w:rPr>
          <w:spacing w:val="-1"/>
          <w:sz w:val="24"/>
        </w:rPr>
        <w:t> </w:t>
      </w:r>
      <w:r>
        <w:rPr>
          <w:sz w:val="24"/>
        </w:rPr>
        <w:t>Serminio,</w:t>
      </w:r>
      <w:r>
        <w:rPr>
          <w:spacing w:val="-1"/>
          <w:sz w:val="24"/>
        </w:rPr>
        <w:t> </w:t>
      </w:r>
      <w:r>
        <w:rPr>
          <w:sz w:val="24"/>
        </w:rPr>
        <w:t>R.</w:t>
      </w:r>
      <w:r>
        <w:rPr>
          <w:spacing w:val="-1"/>
          <w:sz w:val="24"/>
        </w:rPr>
        <w:t> </w:t>
      </w:r>
      <w:r>
        <w:rPr>
          <w:sz w:val="24"/>
        </w:rPr>
        <w:t>J.</w:t>
      </w:r>
      <w:r>
        <w:rPr>
          <w:spacing w:val="-1"/>
          <w:sz w:val="24"/>
        </w:rPr>
        <w:t> </w:t>
      </w:r>
      <w:r>
        <w:rPr>
          <w:sz w:val="24"/>
        </w:rPr>
        <w:t>E.,</w:t>
      </w:r>
      <w:r>
        <w:rPr>
          <w:spacing w:val="-4"/>
          <w:sz w:val="24"/>
        </w:rPr>
        <w:t> </w:t>
      </w:r>
      <w:r>
        <w:rPr>
          <w:sz w:val="24"/>
        </w:rPr>
        <w:t>Mercurio,</w:t>
      </w:r>
      <w:r>
        <w:rPr>
          <w:spacing w:val="-1"/>
          <w:sz w:val="24"/>
        </w:rPr>
        <w:t> </w:t>
      </w:r>
      <w:r>
        <w:rPr>
          <w:sz w:val="24"/>
        </w:rPr>
        <w:t>S.</w:t>
      </w:r>
      <w:r>
        <w:rPr>
          <w:spacing w:val="-1"/>
          <w:sz w:val="24"/>
        </w:rPr>
        <w:t> </w:t>
      </w:r>
      <w:r>
        <w:rPr>
          <w:sz w:val="24"/>
        </w:rPr>
        <w:t>C.,</w:t>
      </w:r>
      <w:r>
        <w:rPr>
          <w:spacing w:val="-1"/>
          <w:sz w:val="24"/>
        </w:rPr>
        <w:t> </w:t>
      </w:r>
      <w:r>
        <w:rPr>
          <w:sz w:val="24"/>
        </w:rPr>
        <w:t>&amp;</w:t>
      </w:r>
      <w:r>
        <w:rPr>
          <w:spacing w:val="-1"/>
          <w:sz w:val="24"/>
        </w:rPr>
        <w:t> </w:t>
      </w:r>
      <w:r>
        <w:rPr>
          <w:sz w:val="24"/>
        </w:rPr>
        <w:t>San</w:t>
      </w:r>
      <w:r>
        <w:rPr>
          <w:spacing w:val="-3"/>
          <w:sz w:val="24"/>
        </w:rPr>
        <w:t> </w:t>
      </w:r>
      <w:r>
        <w:rPr>
          <w:sz w:val="24"/>
        </w:rPr>
        <w:t>Miguel, M.</w:t>
      </w:r>
      <w:r>
        <w:rPr>
          <w:spacing w:val="-1"/>
          <w:sz w:val="24"/>
        </w:rPr>
        <w:t> </w:t>
      </w:r>
      <w:r>
        <w:rPr>
          <w:sz w:val="24"/>
        </w:rPr>
        <w:t>R. (2024).</w:t>
      </w:r>
      <w:r>
        <w:rPr>
          <w:spacing w:val="-2"/>
          <w:sz w:val="24"/>
        </w:rPr>
        <w:t> </w:t>
      </w:r>
      <w:r>
        <w:rPr>
          <w:sz w:val="24"/>
        </w:rPr>
        <w:t>Evaluating</w:t>
      </w:r>
      <w:r>
        <w:rPr>
          <w:spacing w:val="-5"/>
          <w:sz w:val="24"/>
        </w:rPr>
        <w:t> </w:t>
      </w:r>
      <w:r>
        <w:rPr>
          <w:sz w:val="24"/>
        </w:rPr>
        <w:t>Grade</w:t>
      </w:r>
      <w:r>
        <w:rPr>
          <w:spacing w:val="-5"/>
          <w:sz w:val="24"/>
        </w:rPr>
        <w:t> </w:t>
      </w:r>
      <w:r>
        <w:rPr>
          <w:sz w:val="24"/>
        </w:rPr>
        <w:t>7</w:t>
      </w:r>
      <w:r>
        <w:rPr>
          <w:spacing w:val="-5"/>
          <w:sz w:val="24"/>
        </w:rPr>
        <w:t> </w:t>
      </w:r>
      <w:r>
        <w:rPr>
          <w:sz w:val="24"/>
        </w:rPr>
        <w:t>students’</w:t>
      </w:r>
      <w:r>
        <w:rPr>
          <w:spacing w:val="-1"/>
          <w:sz w:val="24"/>
        </w:rPr>
        <w:t> </w:t>
      </w:r>
      <w:r>
        <w:rPr>
          <w:sz w:val="24"/>
        </w:rPr>
        <w:t>performance</w:t>
      </w:r>
      <w:r>
        <w:rPr>
          <w:spacing w:val="-5"/>
          <w:sz w:val="24"/>
        </w:rPr>
        <w:t> </w:t>
      </w:r>
      <w:r>
        <w:rPr>
          <w:sz w:val="24"/>
        </w:rPr>
        <w:t>in</w:t>
      </w:r>
      <w:r>
        <w:rPr>
          <w:spacing w:val="-1"/>
          <w:sz w:val="24"/>
        </w:rPr>
        <w:t> </w:t>
      </w:r>
      <w:r>
        <w:rPr>
          <w:sz w:val="24"/>
        </w:rPr>
        <w:t>integer</w:t>
      </w:r>
      <w:r>
        <w:rPr>
          <w:spacing w:val="-3"/>
          <w:sz w:val="24"/>
        </w:rPr>
        <w:t> </w:t>
      </w:r>
      <w:r>
        <w:rPr>
          <w:sz w:val="24"/>
        </w:rPr>
        <w:t>operations:</w:t>
      </w:r>
      <w:r>
        <w:rPr>
          <w:spacing w:val="-2"/>
          <w:sz w:val="24"/>
        </w:rPr>
        <w:t> </w:t>
      </w:r>
      <w:r>
        <w:rPr>
          <w:sz w:val="24"/>
        </w:rPr>
        <w:t>Basis</w:t>
      </w:r>
      <w:r>
        <w:rPr>
          <w:spacing w:val="-3"/>
          <w:sz w:val="24"/>
        </w:rPr>
        <w:t> </w:t>
      </w:r>
      <w:r>
        <w:rPr>
          <w:sz w:val="24"/>
        </w:rPr>
        <w:t>for strategic</w:t>
      </w:r>
      <w:r>
        <w:rPr>
          <w:spacing w:val="-15"/>
          <w:sz w:val="24"/>
        </w:rPr>
        <w:t> </w:t>
      </w:r>
      <w:r>
        <w:rPr>
          <w:sz w:val="24"/>
        </w:rPr>
        <w:t>intervention</w:t>
      </w:r>
      <w:r>
        <w:rPr>
          <w:spacing w:val="-13"/>
          <w:sz w:val="24"/>
        </w:rPr>
        <w:t> </w:t>
      </w:r>
      <w:r>
        <w:rPr>
          <w:sz w:val="24"/>
        </w:rPr>
        <w:t>material</w:t>
      </w:r>
      <w:r>
        <w:rPr>
          <w:spacing w:val="-15"/>
          <w:sz w:val="24"/>
        </w:rPr>
        <w:t> </w:t>
      </w:r>
      <w:r>
        <w:rPr>
          <w:sz w:val="24"/>
        </w:rPr>
        <w:t>development.</w:t>
      </w:r>
      <w:r>
        <w:rPr>
          <w:spacing w:val="-10"/>
          <w:sz w:val="24"/>
        </w:rPr>
        <w:t> </w:t>
      </w:r>
      <w:r>
        <w:rPr>
          <w:rFonts w:ascii="Arial" w:hAnsi="Arial"/>
          <w:i/>
          <w:sz w:val="24"/>
        </w:rPr>
        <w:t>International</w:t>
      </w:r>
      <w:r>
        <w:rPr>
          <w:rFonts w:ascii="Arial" w:hAnsi="Arial"/>
          <w:i/>
          <w:spacing w:val="-15"/>
          <w:sz w:val="24"/>
        </w:rPr>
        <w:t> </w:t>
      </w:r>
      <w:r>
        <w:rPr>
          <w:rFonts w:ascii="Arial" w:hAnsi="Arial"/>
          <w:i/>
          <w:sz w:val="24"/>
        </w:rPr>
        <w:t>Journal</w:t>
      </w:r>
      <w:r>
        <w:rPr>
          <w:rFonts w:ascii="Arial" w:hAnsi="Arial"/>
          <w:i/>
          <w:spacing w:val="-15"/>
          <w:sz w:val="24"/>
        </w:rPr>
        <w:t> </w:t>
      </w:r>
      <w:r>
        <w:rPr>
          <w:rFonts w:ascii="Arial" w:hAnsi="Arial"/>
          <w:i/>
          <w:sz w:val="24"/>
        </w:rPr>
        <w:t>of</w:t>
      </w:r>
      <w:r>
        <w:rPr>
          <w:rFonts w:ascii="Arial" w:hAnsi="Arial"/>
          <w:i/>
          <w:spacing w:val="-14"/>
          <w:sz w:val="24"/>
        </w:rPr>
        <w:t> </w:t>
      </w:r>
      <w:r>
        <w:rPr>
          <w:rFonts w:ascii="Arial" w:hAnsi="Arial"/>
          <w:i/>
          <w:sz w:val="24"/>
        </w:rPr>
        <w:t>Research</w:t>
      </w:r>
      <w:r>
        <w:rPr>
          <w:rFonts w:ascii="Arial" w:hAnsi="Arial"/>
          <w:i/>
          <w:spacing w:val="-16"/>
          <w:sz w:val="24"/>
        </w:rPr>
        <w:t> </w:t>
      </w:r>
      <w:r>
        <w:rPr>
          <w:rFonts w:ascii="Arial" w:hAnsi="Arial"/>
          <w:i/>
          <w:sz w:val="24"/>
        </w:rPr>
        <w:t>and Scientific Innovation</w:t>
      </w:r>
      <w:r>
        <w:rPr>
          <w:sz w:val="24"/>
        </w:rPr>
        <w:t>.</w:t>
      </w:r>
    </w:p>
    <w:p>
      <w:pPr>
        <w:pStyle w:val="BodyText"/>
        <w:spacing w:before="38"/>
      </w:pPr>
    </w:p>
    <w:p>
      <w:pPr>
        <w:pStyle w:val="BodyText"/>
        <w:spacing w:line="278" w:lineRule="auto"/>
        <w:ind w:left="1080" w:right="1178" w:hanging="720"/>
      </w:pPr>
      <w:r>
        <w:rPr/>
        <w:t>Fox,</w:t>
      </w:r>
      <w:r>
        <w:rPr>
          <w:spacing w:val="-5"/>
        </w:rPr>
        <w:t> </w:t>
      </w:r>
      <w:r>
        <w:rPr/>
        <w:t>D.</w:t>
      </w:r>
      <w:r>
        <w:rPr>
          <w:spacing w:val="-5"/>
        </w:rPr>
        <w:t> </w:t>
      </w:r>
      <w:r>
        <w:rPr/>
        <w:t>S.,</w:t>
      </w:r>
      <w:r>
        <w:rPr>
          <w:spacing w:val="-5"/>
        </w:rPr>
        <w:t> </w:t>
      </w:r>
      <w:r>
        <w:rPr/>
        <w:t>Robles,</w:t>
      </w:r>
      <w:r>
        <w:rPr>
          <w:spacing w:val="-5"/>
        </w:rPr>
        <w:t> </w:t>
      </w:r>
      <w:r>
        <w:rPr/>
        <w:t>B.</w:t>
      </w:r>
      <w:r>
        <w:rPr>
          <w:spacing w:val="-5"/>
        </w:rPr>
        <w:t> </w:t>
      </w:r>
      <w:r>
        <w:rPr/>
        <w:t>L.,</w:t>
      </w:r>
      <w:r>
        <w:rPr>
          <w:spacing w:val="-5"/>
        </w:rPr>
        <w:t> </w:t>
      </w:r>
      <w:r>
        <w:rPr/>
        <w:t>Brovey,</w:t>
      </w:r>
      <w:r>
        <w:rPr>
          <w:spacing w:val="-5"/>
        </w:rPr>
        <w:t> </w:t>
      </w:r>
      <w:r>
        <w:rPr/>
        <w:t>E.</w:t>
      </w:r>
      <w:r>
        <w:rPr>
          <w:spacing w:val="-5"/>
        </w:rPr>
        <w:t> </w:t>
      </w:r>
      <w:r>
        <w:rPr/>
        <w:t>D.,</w:t>
      </w:r>
      <w:r>
        <w:rPr>
          <w:spacing w:val="-5"/>
        </w:rPr>
        <w:t> </w:t>
      </w:r>
      <w:r>
        <w:rPr/>
        <w:t>&amp;</w:t>
      </w:r>
      <w:r>
        <w:rPr>
          <w:spacing w:val="-6"/>
        </w:rPr>
        <w:t> </w:t>
      </w:r>
      <w:r>
        <w:rPr/>
        <w:t>Schunn,</w:t>
      </w:r>
      <w:r>
        <w:rPr>
          <w:spacing w:val="-5"/>
        </w:rPr>
        <w:t> </w:t>
      </w:r>
      <w:r>
        <w:rPr/>
        <w:t>C.</w:t>
      </w:r>
      <w:r>
        <w:rPr>
          <w:spacing w:val="-5"/>
        </w:rPr>
        <w:t> </w:t>
      </w:r>
      <w:r>
        <w:rPr/>
        <w:t>D.</w:t>
      </w:r>
      <w:r>
        <w:rPr>
          <w:spacing w:val="-5"/>
        </w:rPr>
        <w:t> </w:t>
      </w:r>
      <w:r>
        <w:rPr/>
        <w:t>(2026).</w:t>
      </w:r>
      <w:r>
        <w:rPr>
          <w:spacing w:val="-5"/>
        </w:rPr>
        <w:t> </w:t>
      </w:r>
      <w:r>
        <w:rPr/>
        <w:t>Baseline</w:t>
      </w:r>
      <w:r>
        <w:rPr>
          <w:spacing w:val="-8"/>
        </w:rPr>
        <w:t> </w:t>
      </w:r>
      <w:r>
        <w:rPr/>
        <w:t>performance of AI tools in classifying cognitive demand of mathematical tasks. </w:t>
      </w:r>
      <w:r>
        <w:rPr>
          <w:rFonts w:ascii="Arial"/>
          <w:i/>
        </w:rPr>
        <w:t>arXiv</w:t>
      </w:r>
      <w:r>
        <w:rPr/>
        <w:t>.</w:t>
      </w:r>
    </w:p>
    <w:p>
      <w:pPr>
        <w:pStyle w:val="BodyText"/>
        <w:spacing w:before="36"/>
      </w:pPr>
    </w:p>
    <w:p>
      <w:pPr>
        <w:pStyle w:val="BodyText"/>
        <w:spacing w:line="278" w:lineRule="auto" w:before="1"/>
        <w:ind w:left="1080" w:right="1088" w:hanging="720"/>
        <w:jc w:val="both"/>
      </w:pPr>
      <w:r>
        <w:rPr/>
        <w:t>Garfield,</w:t>
      </w:r>
      <w:r>
        <w:rPr>
          <w:spacing w:val="-4"/>
        </w:rPr>
        <w:t> </w:t>
      </w:r>
      <w:r>
        <w:rPr/>
        <w:t>J.,</w:t>
      </w:r>
      <w:r>
        <w:rPr>
          <w:spacing w:val="-4"/>
        </w:rPr>
        <w:t> </w:t>
      </w:r>
      <w:r>
        <w:rPr/>
        <w:t>&amp;</w:t>
      </w:r>
      <w:r>
        <w:rPr>
          <w:spacing w:val="-5"/>
        </w:rPr>
        <w:t> </w:t>
      </w:r>
      <w:r>
        <w:rPr/>
        <w:t>Ben-Zvi,</w:t>
      </w:r>
      <w:r>
        <w:rPr>
          <w:spacing w:val="-8"/>
        </w:rPr>
        <w:t> </w:t>
      </w:r>
      <w:r>
        <w:rPr/>
        <w:t>D.</w:t>
      </w:r>
      <w:r>
        <w:rPr>
          <w:spacing w:val="-4"/>
        </w:rPr>
        <w:t> </w:t>
      </w:r>
      <w:r>
        <w:rPr/>
        <w:t>(2022).</w:t>
      </w:r>
      <w:r>
        <w:rPr>
          <w:spacing w:val="-4"/>
        </w:rPr>
        <w:t> </w:t>
      </w:r>
      <w:r>
        <w:rPr/>
        <w:t>Developing</w:t>
      </w:r>
      <w:r>
        <w:rPr>
          <w:spacing w:val="-7"/>
        </w:rPr>
        <w:t> </w:t>
      </w:r>
      <w:r>
        <w:rPr/>
        <w:t>students’</w:t>
      </w:r>
      <w:r>
        <w:rPr>
          <w:spacing w:val="-13"/>
        </w:rPr>
        <w:t> </w:t>
      </w:r>
      <w:r>
        <w:rPr/>
        <w:t>statistical</w:t>
      </w:r>
      <w:r>
        <w:rPr>
          <w:spacing w:val="-7"/>
        </w:rPr>
        <w:t> </w:t>
      </w:r>
      <w:r>
        <w:rPr/>
        <w:t>reasoning:</w:t>
      </w:r>
      <w:r>
        <w:rPr>
          <w:spacing w:val="-4"/>
        </w:rPr>
        <w:t> </w:t>
      </w:r>
      <w:r>
        <w:rPr/>
        <w:t>Connecting research and teaching practice. </w:t>
      </w:r>
      <w:r>
        <w:rPr>
          <w:rFonts w:ascii="Arial" w:hAnsi="Arial"/>
          <w:i/>
        </w:rPr>
        <w:t>Springer</w:t>
      </w:r>
      <w:r>
        <w:rPr/>
        <w:t>.</w:t>
      </w:r>
    </w:p>
    <w:p>
      <w:pPr>
        <w:pStyle w:val="BodyText"/>
        <w:spacing w:before="35"/>
      </w:pPr>
    </w:p>
    <w:p>
      <w:pPr>
        <w:spacing w:line="276" w:lineRule="auto" w:before="0"/>
        <w:ind w:left="1080" w:right="1078" w:hanging="720"/>
        <w:jc w:val="left"/>
        <w:rPr>
          <w:sz w:val="24"/>
        </w:rPr>
      </w:pPr>
      <w:r>
        <w:rPr>
          <w:sz w:val="24"/>
        </w:rPr>
        <w:t>Hadar, L., &amp; Ben-David Kolikant, Y. (2021). Conceptual reasoning and procedural learning</w:t>
      </w:r>
      <w:r>
        <w:rPr>
          <w:spacing w:val="-6"/>
          <w:sz w:val="24"/>
        </w:rPr>
        <w:t> </w:t>
      </w:r>
      <w:r>
        <w:rPr>
          <w:sz w:val="24"/>
        </w:rPr>
        <w:t>in</w:t>
      </w:r>
      <w:r>
        <w:rPr>
          <w:spacing w:val="-3"/>
          <w:sz w:val="24"/>
        </w:rPr>
        <w:t> </w:t>
      </w:r>
      <w:r>
        <w:rPr>
          <w:sz w:val="24"/>
        </w:rPr>
        <w:t>mathematics</w:t>
      </w:r>
      <w:r>
        <w:rPr>
          <w:spacing w:val="-4"/>
          <w:sz w:val="24"/>
        </w:rPr>
        <w:t> </w:t>
      </w:r>
      <w:r>
        <w:rPr>
          <w:sz w:val="24"/>
        </w:rPr>
        <w:t>problem</w:t>
      </w:r>
      <w:r>
        <w:rPr>
          <w:spacing w:val="-8"/>
          <w:sz w:val="24"/>
        </w:rPr>
        <w:t> </w:t>
      </w:r>
      <w:r>
        <w:rPr>
          <w:sz w:val="24"/>
        </w:rPr>
        <w:t>solving. </w:t>
      </w:r>
      <w:r>
        <w:rPr>
          <w:rFonts w:ascii="Arial"/>
          <w:i/>
          <w:sz w:val="24"/>
        </w:rPr>
        <w:t>Journal</w:t>
      </w:r>
      <w:r>
        <w:rPr>
          <w:rFonts w:ascii="Arial"/>
          <w:i/>
          <w:spacing w:val="-6"/>
          <w:sz w:val="24"/>
        </w:rPr>
        <w:t> </w:t>
      </w:r>
      <w:r>
        <w:rPr>
          <w:rFonts w:ascii="Arial"/>
          <w:i/>
          <w:sz w:val="24"/>
        </w:rPr>
        <w:t>of</w:t>
      </w:r>
      <w:r>
        <w:rPr>
          <w:rFonts w:ascii="Arial"/>
          <w:i/>
          <w:spacing w:val="-3"/>
          <w:sz w:val="24"/>
        </w:rPr>
        <w:t> </w:t>
      </w:r>
      <w:r>
        <w:rPr>
          <w:rFonts w:ascii="Arial"/>
          <w:i/>
          <w:sz w:val="24"/>
        </w:rPr>
        <w:t>Mathematical</w:t>
      </w:r>
      <w:r>
        <w:rPr>
          <w:rFonts w:ascii="Arial"/>
          <w:i/>
          <w:spacing w:val="-6"/>
          <w:sz w:val="24"/>
        </w:rPr>
        <w:t> </w:t>
      </w:r>
      <w:r>
        <w:rPr>
          <w:rFonts w:ascii="Arial"/>
          <w:i/>
          <w:sz w:val="24"/>
        </w:rPr>
        <w:t>Behavior,</w:t>
      </w:r>
      <w:r>
        <w:rPr>
          <w:rFonts w:ascii="Arial"/>
          <w:i/>
          <w:spacing w:val="-3"/>
          <w:sz w:val="24"/>
        </w:rPr>
        <w:t> </w:t>
      </w:r>
      <w:r>
        <w:rPr>
          <w:rFonts w:ascii="Arial"/>
          <w:i/>
          <w:sz w:val="24"/>
        </w:rPr>
        <w:t>63</w:t>
      </w:r>
      <w:r>
        <w:rPr>
          <w:sz w:val="24"/>
        </w:rPr>
        <w:t>, </w:t>
      </w:r>
      <w:r>
        <w:rPr>
          <w:spacing w:val="-2"/>
          <w:sz w:val="24"/>
        </w:rPr>
        <w:t>100870.</w:t>
      </w:r>
    </w:p>
    <w:p>
      <w:pPr>
        <w:pStyle w:val="BodyText"/>
        <w:spacing w:before="44"/>
      </w:pPr>
    </w:p>
    <w:p>
      <w:pPr>
        <w:pStyle w:val="BodyText"/>
        <w:spacing w:before="1"/>
        <w:ind w:left="360"/>
      </w:pPr>
      <w:r>
        <w:rPr/>
        <w:t>Herrera,</w:t>
      </w:r>
      <w:r>
        <w:rPr>
          <w:spacing w:val="-3"/>
        </w:rPr>
        <w:t> </w:t>
      </w:r>
      <w:r>
        <w:rPr/>
        <w:t>J.,</w:t>
      </w:r>
      <w:r>
        <w:rPr>
          <w:spacing w:val="-2"/>
        </w:rPr>
        <w:t> </w:t>
      </w:r>
      <w:r>
        <w:rPr/>
        <w:t>&amp;</w:t>
      </w:r>
      <w:r>
        <w:rPr>
          <w:spacing w:val="-3"/>
        </w:rPr>
        <w:t> </w:t>
      </w:r>
      <w:r>
        <w:rPr/>
        <w:t>Dio,</w:t>
      </w:r>
      <w:r>
        <w:rPr>
          <w:spacing w:val="-2"/>
        </w:rPr>
        <w:t> </w:t>
      </w:r>
      <w:r>
        <w:rPr/>
        <w:t>R.</w:t>
      </w:r>
      <w:r>
        <w:rPr>
          <w:spacing w:val="-2"/>
        </w:rPr>
        <w:t> </w:t>
      </w:r>
      <w:r>
        <w:rPr/>
        <w:t>(2022).</w:t>
      </w:r>
      <w:r>
        <w:rPr>
          <w:spacing w:val="-14"/>
        </w:rPr>
        <w:t> </w:t>
      </w:r>
      <w:r>
        <w:rPr/>
        <w:t>Analysis</w:t>
      </w:r>
      <w:r>
        <w:rPr>
          <w:spacing w:val="1"/>
        </w:rPr>
        <w:t> </w:t>
      </w:r>
      <w:r>
        <w:rPr/>
        <w:t>of</w:t>
      </w:r>
      <w:r>
        <w:rPr>
          <w:spacing w:val="-2"/>
        </w:rPr>
        <w:t> </w:t>
      </w:r>
      <w:r>
        <w:rPr/>
        <w:t>senior</w:t>
      </w:r>
      <w:r>
        <w:rPr>
          <w:spacing w:val="-3"/>
        </w:rPr>
        <w:t> </w:t>
      </w:r>
      <w:r>
        <w:rPr/>
        <w:t>high</w:t>
      </w:r>
      <w:r>
        <w:rPr>
          <w:spacing w:val="-5"/>
        </w:rPr>
        <w:t> </w:t>
      </w:r>
      <w:r>
        <w:rPr/>
        <w:t>school</w:t>
      </w:r>
      <w:r>
        <w:rPr>
          <w:spacing w:val="-5"/>
        </w:rPr>
        <w:t> </w:t>
      </w:r>
      <w:r>
        <w:rPr/>
        <w:t>students’</w:t>
      </w:r>
      <w:r>
        <w:rPr>
          <w:spacing w:val="-12"/>
        </w:rPr>
        <w:t> </w:t>
      </w:r>
      <w:r>
        <w:rPr/>
        <w:t>competency</w:t>
      </w:r>
      <w:r>
        <w:rPr>
          <w:spacing w:val="-7"/>
        </w:rPr>
        <w:t> </w:t>
      </w:r>
      <w:r>
        <w:rPr>
          <w:spacing w:val="-5"/>
        </w:rPr>
        <w:t>in</w:t>
      </w:r>
    </w:p>
    <w:p>
      <w:pPr>
        <w:pStyle w:val="BodyText"/>
        <w:spacing w:after="0"/>
        <w:sectPr>
          <w:pgSz w:w="12240" w:h="15840"/>
          <w:pgMar w:header="206" w:footer="0" w:top="1880" w:bottom="280" w:left="1080" w:right="360"/>
        </w:sectPr>
      </w:pPr>
    </w:p>
    <w:p>
      <w:pPr>
        <w:spacing w:before="180"/>
        <w:ind w:left="1080" w:right="0" w:firstLine="0"/>
        <w:jc w:val="left"/>
        <w:rPr>
          <w:sz w:val="24"/>
        </w:rPr>
      </w:pPr>
      <w:r>
        <w:rPr>
          <w:sz w:val="24"/>
        </w:rPr>
        <w:t>General</w:t>
      </w:r>
      <w:r>
        <w:rPr>
          <w:spacing w:val="-4"/>
          <w:sz w:val="24"/>
        </w:rPr>
        <w:t> </w:t>
      </w:r>
      <w:r>
        <w:rPr>
          <w:sz w:val="24"/>
        </w:rPr>
        <w:t>Mathematics.</w:t>
      </w:r>
      <w:r>
        <w:rPr>
          <w:spacing w:val="-3"/>
          <w:sz w:val="24"/>
        </w:rPr>
        <w:t> </w:t>
      </w:r>
      <w:r>
        <w:rPr>
          <w:rFonts w:ascii="Arial"/>
          <w:i/>
          <w:sz w:val="24"/>
        </w:rPr>
        <w:t>University</w:t>
      </w:r>
      <w:r>
        <w:rPr>
          <w:rFonts w:ascii="Arial"/>
          <w:i/>
          <w:spacing w:val="-5"/>
          <w:sz w:val="24"/>
        </w:rPr>
        <w:t> </w:t>
      </w:r>
      <w:r>
        <w:rPr>
          <w:rFonts w:ascii="Arial"/>
          <w:i/>
          <w:sz w:val="24"/>
        </w:rPr>
        <w:t>Journal</w:t>
      </w:r>
      <w:r>
        <w:rPr>
          <w:rFonts w:ascii="Arial"/>
          <w:i/>
          <w:spacing w:val="-8"/>
          <w:sz w:val="24"/>
        </w:rPr>
        <w:t> </w:t>
      </w:r>
      <w:r>
        <w:rPr>
          <w:rFonts w:ascii="Arial"/>
          <w:i/>
          <w:sz w:val="24"/>
        </w:rPr>
        <w:t>of</w:t>
      </w:r>
      <w:r>
        <w:rPr>
          <w:rFonts w:ascii="Arial"/>
          <w:i/>
          <w:spacing w:val="-4"/>
          <w:sz w:val="24"/>
        </w:rPr>
        <w:t> </w:t>
      </w:r>
      <w:r>
        <w:rPr>
          <w:rFonts w:ascii="Arial"/>
          <w:i/>
          <w:sz w:val="24"/>
        </w:rPr>
        <w:t>Educational</w:t>
      </w:r>
      <w:r>
        <w:rPr>
          <w:rFonts w:ascii="Arial"/>
          <w:i/>
          <w:spacing w:val="-7"/>
          <w:sz w:val="24"/>
        </w:rPr>
        <w:t> </w:t>
      </w:r>
      <w:r>
        <w:rPr>
          <w:rFonts w:ascii="Arial"/>
          <w:i/>
          <w:spacing w:val="-2"/>
          <w:sz w:val="24"/>
        </w:rPr>
        <w:t>Research</w:t>
      </w:r>
      <w:r>
        <w:rPr>
          <w:spacing w:val="-2"/>
          <w:sz w:val="24"/>
        </w:rPr>
        <w:t>.</w:t>
      </w:r>
    </w:p>
    <w:p>
      <w:pPr>
        <w:pStyle w:val="BodyText"/>
        <w:spacing w:before="83"/>
      </w:pPr>
    </w:p>
    <w:p>
      <w:pPr>
        <w:pStyle w:val="BodyText"/>
        <w:spacing w:before="1"/>
        <w:ind w:left="360"/>
      </w:pPr>
      <w:r>
        <w:rPr/>
        <w:t>Hiebert,</w:t>
      </w:r>
      <w:r>
        <w:rPr>
          <w:spacing w:val="-3"/>
        </w:rPr>
        <w:t> </w:t>
      </w:r>
      <w:r>
        <w:rPr/>
        <w:t>J.,</w:t>
      </w:r>
      <w:r>
        <w:rPr>
          <w:spacing w:val="-2"/>
        </w:rPr>
        <w:t> </w:t>
      </w:r>
      <w:r>
        <w:rPr/>
        <w:t>&amp;</w:t>
      </w:r>
      <w:r>
        <w:rPr>
          <w:spacing w:val="-8"/>
        </w:rPr>
        <w:t> </w:t>
      </w:r>
      <w:r>
        <w:rPr/>
        <w:t>Grouws,</w:t>
      </w:r>
      <w:r>
        <w:rPr>
          <w:spacing w:val="-2"/>
        </w:rPr>
        <w:t> </w:t>
      </w:r>
      <w:r>
        <w:rPr/>
        <w:t>D.</w:t>
      </w:r>
      <w:r>
        <w:rPr>
          <w:spacing w:val="-13"/>
        </w:rPr>
        <w:t> </w:t>
      </w:r>
      <w:r>
        <w:rPr/>
        <w:t>A.</w:t>
      </w:r>
      <w:r>
        <w:rPr>
          <w:spacing w:val="-6"/>
        </w:rPr>
        <w:t> </w:t>
      </w:r>
      <w:r>
        <w:rPr/>
        <w:t>(2021).</w:t>
      </w:r>
      <w:r>
        <w:rPr>
          <w:spacing w:val="-6"/>
        </w:rPr>
        <w:t> </w:t>
      </w:r>
      <w:r>
        <w:rPr/>
        <w:t>The</w:t>
      </w:r>
      <w:r>
        <w:rPr>
          <w:spacing w:val="-5"/>
        </w:rPr>
        <w:t> </w:t>
      </w:r>
      <w:r>
        <w:rPr/>
        <w:t>effects</w:t>
      </w:r>
      <w:r>
        <w:rPr>
          <w:spacing w:val="-3"/>
        </w:rPr>
        <w:t> </w:t>
      </w:r>
      <w:r>
        <w:rPr/>
        <w:t>of</w:t>
      </w:r>
      <w:r>
        <w:rPr>
          <w:spacing w:val="-2"/>
        </w:rPr>
        <w:t> </w:t>
      </w:r>
      <w:r>
        <w:rPr/>
        <w:t>classroom</w:t>
      </w:r>
      <w:r>
        <w:rPr>
          <w:spacing w:val="-3"/>
        </w:rPr>
        <w:t> </w:t>
      </w:r>
      <w:r>
        <w:rPr/>
        <w:t>mathematics</w:t>
      </w:r>
      <w:r>
        <w:rPr>
          <w:spacing w:val="-4"/>
        </w:rPr>
        <w:t> </w:t>
      </w:r>
      <w:r>
        <w:rPr/>
        <w:t>teaching</w:t>
      </w:r>
      <w:r>
        <w:rPr>
          <w:spacing w:val="-4"/>
        </w:rPr>
        <w:t> </w:t>
      </w:r>
      <w:r>
        <w:rPr>
          <w:spacing w:val="-5"/>
        </w:rPr>
        <w:t>on</w:t>
      </w:r>
    </w:p>
    <w:p>
      <w:pPr>
        <w:spacing w:line="278" w:lineRule="auto" w:before="40"/>
        <w:ind w:left="1080" w:right="1076" w:firstLine="0"/>
        <w:jc w:val="left"/>
        <w:rPr>
          <w:sz w:val="24"/>
        </w:rPr>
      </w:pPr>
      <w:r>
        <w:rPr>
          <w:sz w:val="24"/>
        </w:rPr>
        <w:t>students’ learning.</w:t>
      </w:r>
      <w:r>
        <w:rPr>
          <w:spacing w:val="22"/>
          <w:sz w:val="24"/>
        </w:rPr>
        <w:t> </w:t>
      </w:r>
      <w:r>
        <w:rPr>
          <w:rFonts w:ascii="Arial" w:hAnsi="Arial"/>
          <w:i/>
          <w:sz w:val="24"/>
        </w:rPr>
        <w:t>Journal for</w:t>
      </w:r>
      <w:r>
        <w:rPr>
          <w:rFonts w:ascii="Arial" w:hAnsi="Arial"/>
          <w:i/>
          <w:spacing w:val="24"/>
          <w:sz w:val="24"/>
        </w:rPr>
        <w:t> </w:t>
      </w:r>
      <w:r>
        <w:rPr>
          <w:rFonts w:ascii="Arial" w:hAnsi="Arial"/>
          <w:i/>
          <w:sz w:val="24"/>
        </w:rPr>
        <w:t>Research in Mathematics Education, 52</w:t>
      </w:r>
      <w:r>
        <w:rPr>
          <w:sz w:val="24"/>
        </w:rPr>
        <w:t>(4),</w:t>
      </w:r>
      <w:r>
        <w:rPr>
          <w:spacing w:val="25"/>
          <w:sz w:val="24"/>
        </w:rPr>
        <w:t> </w:t>
      </w:r>
      <w:r>
        <w:rPr>
          <w:sz w:val="24"/>
        </w:rPr>
        <w:t>371–</w:t>
      </w:r>
      <w:r>
        <w:rPr>
          <w:spacing w:val="-4"/>
          <w:sz w:val="24"/>
        </w:rPr>
        <w:t>398.</w:t>
      </w:r>
    </w:p>
    <w:p>
      <w:pPr>
        <w:pStyle w:val="BodyText"/>
        <w:spacing w:before="36"/>
      </w:pPr>
    </w:p>
    <w:p>
      <w:pPr>
        <w:spacing w:line="276" w:lineRule="auto" w:before="0"/>
        <w:ind w:left="1080" w:right="1078" w:hanging="720"/>
        <w:jc w:val="left"/>
        <w:rPr>
          <w:sz w:val="24"/>
        </w:rPr>
      </w:pPr>
      <w:r>
        <w:rPr>
          <w:sz w:val="24"/>
        </w:rPr>
        <w:t>Hiebert, J., et al. (2024). Relationships between conceptual understanding and procedural</w:t>
      </w:r>
      <w:r>
        <w:rPr>
          <w:spacing w:val="-2"/>
          <w:sz w:val="24"/>
        </w:rPr>
        <w:t> </w:t>
      </w:r>
      <w:r>
        <w:rPr>
          <w:sz w:val="24"/>
        </w:rPr>
        <w:t>fluency</w:t>
      </w:r>
      <w:r>
        <w:rPr>
          <w:spacing w:val="-4"/>
          <w:sz w:val="24"/>
        </w:rPr>
        <w:t> </w:t>
      </w:r>
      <w:r>
        <w:rPr>
          <w:sz w:val="24"/>
        </w:rPr>
        <w:t>in</w:t>
      </w:r>
      <w:r>
        <w:rPr>
          <w:spacing w:val="-2"/>
          <w:sz w:val="24"/>
        </w:rPr>
        <w:t> </w:t>
      </w:r>
      <w:r>
        <w:rPr>
          <w:sz w:val="24"/>
        </w:rPr>
        <w:t>mathematics learning. </w:t>
      </w:r>
      <w:r>
        <w:rPr>
          <w:rFonts w:ascii="Arial" w:hAnsi="Arial"/>
          <w:i/>
          <w:sz w:val="24"/>
        </w:rPr>
        <w:t>Journal</w:t>
      </w:r>
      <w:r>
        <w:rPr>
          <w:rFonts w:ascii="Arial" w:hAnsi="Arial"/>
          <w:i/>
          <w:spacing w:val="-2"/>
          <w:sz w:val="24"/>
        </w:rPr>
        <w:t> </w:t>
      </w:r>
      <w:r>
        <w:rPr>
          <w:rFonts w:ascii="Arial" w:hAnsi="Arial"/>
          <w:i/>
          <w:sz w:val="24"/>
        </w:rPr>
        <w:t>for Research</w:t>
      </w:r>
      <w:r>
        <w:rPr>
          <w:rFonts w:ascii="Arial" w:hAnsi="Arial"/>
          <w:i/>
          <w:spacing w:val="-2"/>
          <w:sz w:val="24"/>
        </w:rPr>
        <w:t> </w:t>
      </w:r>
      <w:r>
        <w:rPr>
          <w:rFonts w:ascii="Arial" w:hAnsi="Arial"/>
          <w:i/>
          <w:sz w:val="24"/>
        </w:rPr>
        <w:t>in</w:t>
      </w:r>
      <w:r>
        <w:rPr>
          <w:rFonts w:ascii="Arial" w:hAnsi="Arial"/>
          <w:i/>
          <w:spacing w:val="-2"/>
          <w:sz w:val="24"/>
        </w:rPr>
        <w:t> </w:t>
      </w:r>
      <w:r>
        <w:rPr>
          <w:rFonts w:ascii="Arial" w:hAnsi="Arial"/>
          <w:i/>
          <w:sz w:val="24"/>
        </w:rPr>
        <w:t>Mathematics Education, 55</w:t>
      </w:r>
      <w:r>
        <w:rPr>
          <w:sz w:val="24"/>
        </w:rPr>
        <w:t>(1), 5–28.</w:t>
      </w:r>
    </w:p>
    <w:p>
      <w:pPr>
        <w:pStyle w:val="BodyText"/>
        <w:spacing w:before="44"/>
      </w:pPr>
    </w:p>
    <w:p>
      <w:pPr>
        <w:spacing w:line="273" w:lineRule="auto" w:before="1"/>
        <w:ind w:left="1080" w:right="1078" w:hanging="720"/>
        <w:jc w:val="left"/>
        <w:rPr>
          <w:sz w:val="24"/>
        </w:rPr>
      </w:pPr>
      <w:r>
        <w:rPr>
          <w:sz w:val="24"/>
        </w:rPr>
        <w:t>Horzum,</w:t>
      </w:r>
      <w:r>
        <w:rPr>
          <w:spacing w:val="-10"/>
          <w:sz w:val="24"/>
        </w:rPr>
        <w:t> </w:t>
      </w:r>
      <w:r>
        <w:rPr>
          <w:sz w:val="24"/>
        </w:rPr>
        <w:t>T.,</w:t>
      </w:r>
      <w:r>
        <w:rPr>
          <w:spacing w:val="-8"/>
          <w:sz w:val="24"/>
        </w:rPr>
        <w:t> </w:t>
      </w:r>
      <w:r>
        <w:rPr>
          <w:sz w:val="24"/>
        </w:rPr>
        <w:t>&amp;</w:t>
      </w:r>
      <w:r>
        <w:rPr>
          <w:spacing w:val="-6"/>
          <w:sz w:val="24"/>
        </w:rPr>
        <w:t> </w:t>
      </w:r>
      <w:r>
        <w:rPr>
          <w:sz w:val="24"/>
        </w:rPr>
        <w:t>Duran,</w:t>
      </w:r>
      <w:r>
        <w:rPr>
          <w:spacing w:val="-16"/>
          <w:sz w:val="24"/>
        </w:rPr>
        <w:t> </w:t>
      </w:r>
      <w:r>
        <w:rPr>
          <w:sz w:val="24"/>
        </w:rPr>
        <w:t>A.</w:t>
      </w:r>
      <w:r>
        <w:rPr>
          <w:spacing w:val="-17"/>
          <w:sz w:val="24"/>
        </w:rPr>
        <w:t> </w:t>
      </w:r>
      <w:r>
        <w:rPr>
          <w:sz w:val="24"/>
        </w:rPr>
        <w:t>A.</w:t>
      </w:r>
      <w:r>
        <w:rPr>
          <w:spacing w:val="-4"/>
          <w:sz w:val="24"/>
        </w:rPr>
        <w:t> </w:t>
      </w:r>
      <w:r>
        <w:rPr>
          <w:sz w:val="24"/>
        </w:rPr>
        <w:t>(2024).</w:t>
      </w:r>
      <w:r>
        <w:rPr>
          <w:spacing w:val="-16"/>
          <w:sz w:val="24"/>
        </w:rPr>
        <w:t> </w:t>
      </w:r>
      <w:r>
        <w:rPr>
          <w:sz w:val="24"/>
        </w:rPr>
        <w:t>An</w:t>
      </w:r>
      <w:r>
        <w:rPr>
          <w:spacing w:val="-11"/>
          <w:sz w:val="24"/>
        </w:rPr>
        <w:t> </w:t>
      </w:r>
      <w:r>
        <w:rPr>
          <w:sz w:val="24"/>
        </w:rPr>
        <w:t>examination</w:t>
      </w:r>
      <w:r>
        <w:rPr>
          <w:spacing w:val="-7"/>
          <w:sz w:val="24"/>
        </w:rPr>
        <w:t> </w:t>
      </w:r>
      <w:r>
        <w:rPr>
          <w:sz w:val="24"/>
        </w:rPr>
        <w:t>of</w:t>
      </w:r>
      <w:r>
        <w:rPr>
          <w:spacing w:val="-5"/>
          <w:sz w:val="24"/>
        </w:rPr>
        <w:t> </w:t>
      </w:r>
      <w:r>
        <w:rPr>
          <w:sz w:val="24"/>
        </w:rPr>
        <w:t>the</w:t>
      </w:r>
      <w:r>
        <w:rPr>
          <w:spacing w:val="-7"/>
          <w:sz w:val="24"/>
        </w:rPr>
        <w:t> </w:t>
      </w:r>
      <w:r>
        <w:rPr>
          <w:sz w:val="24"/>
        </w:rPr>
        <w:t>cognitive</w:t>
      </w:r>
      <w:r>
        <w:rPr>
          <w:spacing w:val="-7"/>
          <w:sz w:val="24"/>
        </w:rPr>
        <w:t> </w:t>
      </w:r>
      <w:r>
        <w:rPr>
          <w:sz w:val="24"/>
        </w:rPr>
        <w:t>demand</w:t>
      </w:r>
      <w:r>
        <w:rPr>
          <w:spacing w:val="-7"/>
          <w:sz w:val="24"/>
        </w:rPr>
        <w:t> </w:t>
      </w:r>
      <w:r>
        <w:rPr>
          <w:sz w:val="24"/>
        </w:rPr>
        <w:t>levels</w:t>
      </w:r>
      <w:r>
        <w:rPr>
          <w:spacing w:val="-6"/>
          <w:sz w:val="24"/>
        </w:rPr>
        <w:t> </w:t>
      </w:r>
      <w:r>
        <w:rPr>
          <w:sz w:val="24"/>
        </w:rPr>
        <w:t>posed by problems in middle grades mathematics textbooks. </w:t>
      </w:r>
      <w:r>
        <w:rPr>
          <w:rFonts w:ascii="Arial" w:hAnsi="Arial"/>
          <w:i/>
          <w:sz w:val="24"/>
        </w:rPr>
        <w:t>International Journal of Educational Spectrum</w:t>
      </w:r>
      <w:r>
        <w:rPr>
          <w:sz w:val="24"/>
        </w:rPr>
        <w:t>, 294–321.</w:t>
      </w:r>
    </w:p>
    <w:p>
      <w:pPr>
        <w:pStyle w:val="BodyText"/>
        <w:spacing w:before="47"/>
      </w:pPr>
    </w:p>
    <w:p>
      <w:pPr>
        <w:pStyle w:val="BodyText"/>
        <w:spacing w:line="276" w:lineRule="auto" w:before="1"/>
        <w:ind w:left="1080" w:right="1078" w:hanging="720"/>
      </w:pPr>
      <w:r>
        <w:rPr/>
        <w:t>Ignacio,</w:t>
      </w:r>
      <w:r>
        <w:rPr>
          <w:spacing w:val="-16"/>
        </w:rPr>
        <w:t> </w:t>
      </w:r>
      <w:r>
        <w:rPr/>
        <w:t>A.</w:t>
      </w:r>
      <w:r>
        <w:rPr>
          <w:spacing w:val="-16"/>
        </w:rPr>
        <w:t> </w:t>
      </w:r>
      <w:r>
        <w:rPr/>
        <w:t>A.,</w:t>
      </w:r>
      <w:r>
        <w:rPr>
          <w:spacing w:val="-5"/>
        </w:rPr>
        <w:t> </w:t>
      </w:r>
      <w:r>
        <w:rPr/>
        <w:t>&amp;</w:t>
      </w:r>
      <w:r>
        <w:rPr>
          <w:spacing w:val="-10"/>
        </w:rPr>
        <w:t> </w:t>
      </w:r>
      <w:r>
        <w:rPr/>
        <w:t>Bajet,</w:t>
      </w:r>
      <w:r>
        <w:rPr>
          <w:spacing w:val="-16"/>
        </w:rPr>
        <w:t> </w:t>
      </w:r>
      <w:r>
        <w:rPr/>
        <w:t>A.</w:t>
      </w:r>
      <w:r>
        <w:rPr>
          <w:spacing w:val="-8"/>
        </w:rPr>
        <w:t> </w:t>
      </w:r>
      <w:r>
        <w:rPr/>
        <w:t>P.</w:t>
      </w:r>
      <w:r>
        <w:rPr>
          <w:spacing w:val="-5"/>
        </w:rPr>
        <w:t> </w:t>
      </w:r>
      <w:r>
        <w:rPr/>
        <w:t>(2025).</w:t>
      </w:r>
      <w:r>
        <w:rPr>
          <w:spacing w:val="-16"/>
        </w:rPr>
        <w:t> </w:t>
      </w:r>
      <w:r>
        <w:rPr/>
        <w:t>Assessing</w:t>
      </w:r>
      <w:r>
        <w:rPr>
          <w:spacing w:val="-8"/>
        </w:rPr>
        <w:t> </w:t>
      </w:r>
      <w:r>
        <w:rPr/>
        <w:t>the</w:t>
      </w:r>
      <w:r>
        <w:rPr>
          <w:spacing w:val="-8"/>
        </w:rPr>
        <w:t> </w:t>
      </w:r>
      <w:r>
        <w:rPr/>
        <w:t>implementation</w:t>
      </w:r>
      <w:r>
        <w:rPr>
          <w:spacing w:val="-8"/>
        </w:rPr>
        <w:t> </w:t>
      </w:r>
      <w:r>
        <w:rPr/>
        <w:t>of</w:t>
      </w:r>
      <w:r>
        <w:rPr>
          <w:spacing w:val="-5"/>
        </w:rPr>
        <w:t> </w:t>
      </w:r>
      <w:r>
        <w:rPr/>
        <w:t>senior</w:t>
      </w:r>
      <w:r>
        <w:rPr>
          <w:spacing w:val="-2"/>
        </w:rPr>
        <w:t> </w:t>
      </w:r>
      <w:r>
        <w:rPr/>
        <w:t>high</w:t>
      </w:r>
      <w:r>
        <w:rPr>
          <w:spacing w:val="-8"/>
        </w:rPr>
        <w:t> </w:t>
      </w:r>
      <w:r>
        <w:rPr/>
        <w:t>school mathematics curriculum: Teachers’ and students’ perceptions in Calbayog City Division, Philippines. </w:t>
      </w:r>
      <w:r>
        <w:rPr>
          <w:rFonts w:ascii="Arial" w:hAnsi="Arial"/>
          <w:i/>
        </w:rPr>
        <w:t>European Journal of Education and Pedagogy</w:t>
      </w:r>
      <w:r>
        <w:rPr/>
        <w:t>.</w:t>
      </w:r>
    </w:p>
    <w:p>
      <w:pPr>
        <w:pStyle w:val="BodyText"/>
        <w:spacing w:before="40"/>
      </w:pPr>
    </w:p>
    <w:p>
      <w:pPr>
        <w:spacing w:line="278" w:lineRule="auto" w:before="0"/>
        <w:ind w:left="1080" w:right="1076" w:hanging="720"/>
        <w:jc w:val="left"/>
        <w:rPr>
          <w:sz w:val="24"/>
        </w:rPr>
      </w:pPr>
      <w:r>
        <w:rPr>
          <w:sz w:val="24"/>
        </w:rPr>
        <w:t>Jupri,</w:t>
      </w:r>
      <w:r>
        <w:rPr>
          <w:spacing w:val="-6"/>
          <w:sz w:val="24"/>
        </w:rPr>
        <w:t> </w:t>
      </w:r>
      <w:r>
        <w:rPr>
          <w:sz w:val="24"/>
        </w:rPr>
        <w:t>A., Drijvers, P., &amp; van den Heuvel-Panhuizen, M. (2021). Student difficulties in algebraic</w:t>
      </w:r>
      <w:r>
        <w:rPr>
          <w:spacing w:val="-16"/>
          <w:sz w:val="24"/>
        </w:rPr>
        <w:t> </w:t>
      </w:r>
      <w:r>
        <w:rPr>
          <w:sz w:val="24"/>
        </w:rPr>
        <w:t>word</w:t>
      </w:r>
      <w:r>
        <w:rPr>
          <w:spacing w:val="-14"/>
          <w:sz w:val="24"/>
        </w:rPr>
        <w:t> </w:t>
      </w:r>
      <w:r>
        <w:rPr>
          <w:sz w:val="24"/>
        </w:rPr>
        <w:t>problem</w:t>
      </w:r>
      <w:r>
        <w:rPr>
          <w:spacing w:val="-17"/>
          <w:sz w:val="24"/>
        </w:rPr>
        <w:t> </w:t>
      </w:r>
      <w:r>
        <w:rPr>
          <w:sz w:val="24"/>
        </w:rPr>
        <w:t>solving.</w:t>
      </w:r>
      <w:r>
        <w:rPr>
          <w:spacing w:val="-13"/>
          <w:sz w:val="24"/>
        </w:rPr>
        <w:t> </w:t>
      </w:r>
      <w:r>
        <w:rPr>
          <w:rFonts w:ascii="Arial" w:hAnsi="Arial"/>
          <w:i/>
          <w:sz w:val="24"/>
        </w:rPr>
        <w:t>Educational</w:t>
      </w:r>
      <w:r>
        <w:rPr>
          <w:rFonts w:ascii="Arial" w:hAnsi="Arial"/>
          <w:i/>
          <w:spacing w:val="-17"/>
          <w:sz w:val="24"/>
        </w:rPr>
        <w:t> </w:t>
      </w:r>
      <w:r>
        <w:rPr>
          <w:rFonts w:ascii="Arial" w:hAnsi="Arial"/>
          <w:i/>
          <w:sz w:val="24"/>
        </w:rPr>
        <w:t>Studies</w:t>
      </w:r>
      <w:r>
        <w:rPr>
          <w:rFonts w:ascii="Arial" w:hAnsi="Arial"/>
          <w:i/>
          <w:spacing w:val="-16"/>
          <w:sz w:val="24"/>
        </w:rPr>
        <w:t> </w:t>
      </w:r>
      <w:r>
        <w:rPr>
          <w:rFonts w:ascii="Arial" w:hAnsi="Arial"/>
          <w:i/>
          <w:sz w:val="24"/>
        </w:rPr>
        <w:t>in</w:t>
      </w:r>
      <w:r>
        <w:rPr>
          <w:rFonts w:ascii="Arial" w:hAnsi="Arial"/>
          <w:i/>
          <w:spacing w:val="-17"/>
          <w:sz w:val="24"/>
        </w:rPr>
        <w:t> </w:t>
      </w:r>
      <w:r>
        <w:rPr>
          <w:rFonts w:ascii="Arial" w:hAnsi="Arial"/>
          <w:i/>
          <w:sz w:val="24"/>
        </w:rPr>
        <w:t>Mathematics,</w:t>
      </w:r>
      <w:r>
        <w:rPr>
          <w:rFonts w:ascii="Arial" w:hAnsi="Arial"/>
          <w:i/>
          <w:spacing w:val="-15"/>
          <w:sz w:val="24"/>
        </w:rPr>
        <w:t> </w:t>
      </w:r>
      <w:r>
        <w:rPr>
          <w:rFonts w:ascii="Arial" w:hAnsi="Arial"/>
          <w:i/>
          <w:sz w:val="24"/>
        </w:rPr>
        <w:t>108</w:t>
      </w:r>
      <w:r>
        <w:rPr>
          <w:sz w:val="24"/>
        </w:rPr>
        <w:t>(2),</w:t>
      </w:r>
      <w:r>
        <w:rPr>
          <w:spacing w:val="-12"/>
          <w:sz w:val="24"/>
        </w:rPr>
        <w:t> </w:t>
      </w:r>
      <w:r>
        <w:rPr>
          <w:sz w:val="24"/>
        </w:rPr>
        <w:t>245–</w:t>
      </w:r>
    </w:p>
    <w:p>
      <w:pPr>
        <w:pStyle w:val="BodyText"/>
        <w:spacing w:line="272" w:lineRule="exact"/>
        <w:ind w:left="1080"/>
      </w:pPr>
      <w:r>
        <w:rPr>
          <w:spacing w:val="-2"/>
        </w:rPr>
        <w:t>265.</w:t>
      </w:r>
      <w:r>
        <w:rPr>
          <w:spacing w:val="69"/>
        </w:rPr>
        <w:t> </w:t>
      </w:r>
      <w:hyperlink r:id="rId9">
        <w:r>
          <w:rPr>
            <w:spacing w:val="-2"/>
          </w:rPr>
          <w:t>https://doi.org/10.1007/s10649-021-10072-</w:t>
        </w:r>
        <w:r>
          <w:rPr>
            <w:spacing w:val="-10"/>
          </w:rPr>
          <w:t>0</w:t>
        </w:r>
      </w:hyperlink>
    </w:p>
    <w:p>
      <w:pPr>
        <w:pStyle w:val="BodyText"/>
        <w:spacing w:before="84"/>
      </w:pPr>
    </w:p>
    <w:p>
      <w:pPr>
        <w:pStyle w:val="BodyText"/>
        <w:spacing w:line="276" w:lineRule="auto"/>
        <w:ind w:left="1080" w:right="1078" w:hanging="720"/>
      </w:pPr>
      <w:r>
        <w:rPr/>
        <w:t>Kaur, T., McLoughlin, E., &amp; Grimes, P. (2022). Mathematics and science across the transition</w:t>
      </w:r>
      <w:r>
        <w:rPr>
          <w:spacing w:val="76"/>
        </w:rPr>
        <w:t> </w:t>
      </w:r>
      <w:r>
        <w:rPr/>
        <w:t>from</w:t>
      </w:r>
      <w:r>
        <w:rPr>
          <w:spacing w:val="77"/>
        </w:rPr>
        <w:t> </w:t>
      </w:r>
      <w:r>
        <w:rPr/>
        <w:t>primary</w:t>
      </w:r>
      <w:r>
        <w:rPr>
          <w:spacing w:val="40"/>
        </w:rPr>
        <w:t> </w:t>
      </w:r>
      <w:r>
        <w:rPr/>
        <w:t>to</w:t>
      </w:r>
      <w:r>
        <w:rPr>
          <w:spacing w:val="76"/>
        </w:rPr>
        <w:t> </w:t>
      </w:r>
      <w:r>
        <w:rPr/>
        <w:t>secondary</w:t>
      </w:r>
      <w:r>
        <w:rPr>
          <w:spacing w:val="40"/>
        </w:rPr>
        <w:t> </w:t>
      </w:r>
      <w:r>
        <w:rPr/>
        <w:t>school:</w:t>
      </w:r>
      <w:r>
        <w:rPr>
          <w:spacing w:val="78"/>
        </w:rPr>
        <w:t> </w:t>
      </w:r>
      <w:r>
        <w:rPr/>
        <w:t>A</w:t>
      </w:r>
      <w:r>
        <w:rPr>
          <w:spacing w:val="77"/>
        </w:rPr>
        <w:t> </w:t>
      </w:r>
      <w:r>
        <w:rPr/>
        <w:t>systematic</w:t>
      </w:r>
      <w:r>
        <w:rPr>
          <w:spacing w:val="80"/>
        </w:rPr>
        <w:t> </w:t>
      </w:r>
      <w:r>
        <w:rPr/>
        <w:t>literature</w:t>
      </w:r>
      <w:r>
        <w:rPr>
          <w:spacing w:val="76"/>
        </w:rPr>
        <w:t> </w:t>
      </w:r>
      <w:r>
        <w:rPr/>
        <w:t>review. </w:t>
      </w:r>
      <w:r>
        <w:rPr>
          <w:rFonts w:ascii="Arial"/>
          <w:i/>
        </w:rPr>
        <w:t>International Journal of STEM Education, 9</w:t>
      </w:r>
      <w:r>
        <w:rPr/>
        <w:t>(13). </w:t>
      </w:r>
      <w:hyperlink r:id="rId10">
        <w:r>
          <w:rPr/>
          <w:t>https://doi.org/10.1186/s40594-</w:t>
        </w:r>
      </w:hyperlink>
      <w:hyperlink r:id="rId10">
        <w:r>
          <w:rPr>
            <w:spacing w:val="-2"/>
          </w:rPr>
          <w:t>022-00328-0</w:t>
        </w:r>
      </w:hyperlink>
    </w:p>
    <w:p>
      <w:pPr>
        <w:pStyle w:val="BodyText"/>
        <w:spacing w:before="43"/>
      </w:pPr>
    </w:p>
    <w:p>
      <w:pPr>
        <w:spacing w:before="0"/>
        <w:ind w:left="1080" w:right="1313" w:hanging="720"/>
        <w:jc w:val="left"/>
        <w:rPr>
          <w:sz w:val="24"/>
        </w:rPr>
      </w:pPr>
      <w:r>
        <w:rPr>
          <w:sz w:val="24"/>
        </w:rPr>
        <w:t>Kim,</w:t>
      </w:r>
      <w:r>
        <w:rPr>
          <w:spacing w:val="-3"/>
          <w:sz w:val="24"/>
        </w:rPr>
        <w:t> </w:t>
      </w:r>
      <w:r>
        <w:rPr>
          <w:sz w:val="24"/>
        </w:rPr>
        <w:t>J.-H.</w:t>
      </w:r>
      <w:r>
        <w:rPr>
          <w:spacing w:val="-3"/>
          <w:sz w:val="24"/>
        </w:rPr>
        <w:t> </w:t>
      </w:r>
      <w:r>
        <w:rPr>
          <w:sz w:val="24"/>
        </w:rPr>
        <w:t>(2016).</w:t>
      </w:r>
      <w:r>
        <w:rPr>
          <w:spacing w:val="-2"/>
          <w:sz w:val="24"/>
        </w:rPr>
        <w:t> </w:t>
      </w:r>
      <w:r>
        <w:rPr>
          <w:rFonts w:ascii="Arial"/>
          <w:i/>
          <w:sz w:val="24"/>
        </w:rPr>
        <w:t>Understanding</w:t>
      </w:r>
      <w:r>
        <w:rPr>
          <w:rFonts w:ascii="Arial"/>
          <w:i/>
          <w:spacing w:val="-6"/>
          <w:sz w:val="24"/>
        </w:rPr>
        <w:t> </w:t>
      </w:r>
      <w:r>
        <w:rPr>
          <w:rFonts w:ascii="Arial"/>
          <w:i/>
          <w:sz w:val="24"/>
        </w:rPr>
        <w:t>narrative</w:t>
      </w:r>
      <w:r>
        <w:rPr>
          <w:rFonts w:ascii="Arial"/>
          <w:i/>
          <w:spacing w:val="-6"/>
          <w:sz w:val="24"/>
        </w:rPr>
        <w:t> </w:t>
      </w:r>
      <w:r>
        <w:rPr>
          <w:rFonts w:ascii="Arial"/>
          <w:i/>
          <w:sz w:val="24"/>
        </w:rPr>
        <w:t>inquiry:</w:t>
      </w:r>
      <w:r>
        <w:rPr>
          <w:rFonts w:ascii="Arial"/>
          <w:i/>
          <w:spacing w:val="-3"/>
          <w:sz w:val="24"/>
        </w:rPr>
        <w:t> </w:t>
      </w:r>
      <w:r>
        <w:rPr>
          <w:rFonts w:ascii="Arial"/>
          <w:i/>
          <w:sz w:val="24"/>
        </w:rPr>
        <w:t>The</w:t>
      </w:r>
      <w:r>
        <w:rPr>
          <w:rFonts w:ascii="Arial"/>
          <w:i/>
          <w:spacing w:val="-6"/>
          <w:sz w:val="24"/>
        </w:rPr>
        <w:t> </w:t>
      </w:r>
      <w:r>
        <w:rPr>
          <w:rFonts w:ascii="Arial"/>
          <w:i/>
          <w:sz w:val="24"/>
        </w:rPr>
        <w:t>crafting</w:t>
      </w:r>
      <w:r>
        <w:rPr>
          <w:rFonts w:ascii="Arial"/>
          <w:i/>
          <w:spacing w:val="-6"/>
          <w:sz w:val="24"/>
        </w:rPr>
        <w:t> </w:t>
      </w:r>
      <w:r>
        <w:rPr>
          <w:rFonts w:ascii="Arial"/>
          <w:i/>
          <w:sz w:val="24"/>
        </w:rPr>
        <w:t>and</w:t>
      </w:r>
      <w:r>
        <w:rPr>
          <w:rFonts w:ascii="Arial"/>
          <w:i/>
          <w:spacing w:val="-6"/>
          <w:sz w:val="24"/>
        </w:rPr>
        <w:t> </w:t>
      </w:r>
      <w:r>
        <w:rPr>
          <w:rFonts w:ascii="Arial"/>
          <w:i/>
          <w:sz w:val="24"/>
        </w:rPr>
        <w:t>analysis</w:t>
      </w:r>
      <w:r>
        <w:rPr>
          <w:rFonts w:ascii="Arial"/>
          <w:i/>
          <w:spacing w:val="-1"/>
          <w:sz w:val="24"/>
        </w:rPr>
        <w:t> </w:t>
      </w:r>
      <w:r>
        <w:rPr>
          <w:rFonts w:ascii="Arial"/>
          <w:i/>
          <w:sz w:val="24"/>
        </w:rPr>
        <w:t>of</w:t>
      </w:r>
      <w:r>
        <w:rPr>
          <w:rFonts w:ascii="Arial"/>
          <w:i/>
          <w:spacing w:val="-3"/>
          <w:sz w:val="24"/>
        </w:rPr>
        <w:t> </w:t>
      </w:r>
      <w:r>
        <w:rPr>
          <w:rFonts w:ascii="Arial"/>
          <w:i/>
          <w:sz w:val="24"/>
        </w:rPr>
        <w:t>stories as research</w:t>
      </w:r>
      <w:r>
        <w:rPr>
          <w:sz w:val="24"/>
        </w:rPr>
        <w:t>. SAGE Publications. </w:t>
      </w:r>
      <w:hyperlink r:id="rId11">
        <w:r>
          <w:rPr>
            <w:sz w:val="24"/>
          </w:rPr>
          <w:t>https://us.sagepub.com/en-</w:t>
        </w:r>
      </w:hyperlink>
    </w:p>
    <w:p>
      <w:pPr>
        <w:pStyle w:val="BodyText"/>
        <w:ind w:left="1080"/>
      </w:pPr>
      <w:hyperlink r:id="rId11">
        <w:r>
          <w:rPr>
            <w:spacing w:val="-2"/>
          </w:rPr>
          <w:t>us/nam/understanding-</w:t>
        </w:r>
      </w:hyperlink>
      <w:r>
        <w:rPr>
          <w:spacing w:val="-2"/>
        </w:rPr>
        <w:t>narrative-inquiry/book241907</w:t>
      </w:r>
    </w:p>
    <w:p>
      <w:pPr>
        <w:pStyle w:val="BodyText"/>
        <w:spacing w:before="41"/>
      </w:pPr>
    </w:p>
    <w:p>
      <w:pPr>
        <w:pStyle w:val="BodyText"/>
        <w:spacing w:line="276" w:lineRule="auto"/>
        <w:ind w:left="1080" w:right="1078" w:hanging="720"/>
      </w:pPr>
      <w:r>
        <w:rPr/>
        <w:t>Lapinid, M., et al. (2024). Mathematical skills and General Mathematics performance of Grade</w:t>
      </w:r>
      <w:r>
        <w:rPr>
          <w:spacing w:val="-11"/>
        </w:rPr>
        <w:t> </w:t>
      </w:r>
      <w:r>
        <w:rPr/>
        <w:t>11</w:t>
      </w:r>
      <w:r>
        <w:rPr>
          <w:spacing w:val="-11"/>
        </w:rPr>
        <w:t> </w:t>
      </w:r>
      <w:r>
        <w:rPr/>
        <w:t>students</w:t>
      </w:r>
      <w:r>
        <w:rPr>
          <w:spacing w:val="-9"/>
        </w:rPr>
        <w:t> </w:t>
      </w:r>
      <w:r>
        <w:rPr/>
        <w:t>in</w:t>
      </w:r>
      <w:r>
        <w:rPr>
          <w:spacing w:val="-11"/>
        </w:rPr>
        <w:t> </w:t>
      </w:r>
      <w:r>
        <w:rPr/>
        <w:t>a</w:t>
      </w:r>
      <w:r>
        <w:rPr>
          <w:spacing w:val="-11"/>
        </w:rPr>
        <w:t> </w:t>
      </w:r>
      <w:r>
        <w:rPr/>
        <w:t>public</w:t>
      </w:r>
      <w:r>
        <w:rPr>
          <w:spacing w:val="-9"/>
        </w:rPr>
        <w:t> </w:t>
      </w:r>
      <w:r>
        <w:rPr/>
        <w:t>national</w:t>
      </w:r>
      <w:r>
        <w:rPr>
          <w:spacing w:val="-7"/>
        </w:rPr>
        <w:t> </w:t>
      </w:r>
      <w:r>
        <w:rPr/>
        <w:t>high</w:t>
      </w:r>
      <w:r>
        <w:rPr>
          <w:spacing w:val="-11"/>
        </w:rPr>
        <w:t> </w:t>
      </w:r>
      <w:r>
        <w:rPr/>
        <w:t>school</w:t>
      </w:r>
      <w:r>
        <w:rPr>
          <w:spacing w:val="-10"/>
        </w:rPr>
        <w:t> </w:t>
      </w:r>
      <w:r>
        <w:rPr/>
        <w:t>in</w:t>
      </w:r>
      <w:r>
        <w:rPr>
          <w:spacing w:val="-11"/>
        </w:rPr>
        <w:t> </w:t>
      </w:r>
      <w:r>
        <w:rPr/>
        <w:t>Southern</w:t>
      </w:r>
      <w:r>
        <w:rPr>
          <w:spacing w:val="-11"/>
        </w:rPr>
        <w:t> </w:t>
      </w:r>
      <w:r>
        <w:rPr/>
        <w:t>Negros</w:t>
      </w:r>
      <w:r>
        <w:rPr>
          <w:spacing w:val="-9"/>
        </w:rPr>
        <w:t> </w:t>
      </w:r>
      <w:r>
        <w:rPr/>
        <w:t>Occidental, Philippines. </w:t>
      </w:r>
      <w:r>
        <w:rPr>
          <w:rFonts w:ascii="Arial"/>
          <w:i/>
        </w:rPr>
        <w:t>Philippine Social Science Journal</w:t>
      </w:r>
      <w:r>
        <w:rPr/>
        <w:t>.</w:t>
      </w:r>
    </w:p>
    <w:p>
      <w:pPr>
        <w:pStyle w:val="BodyText"/>
        <w:spacing w:before="39"/>
      </w:pPr>
    </w:p>
    <w:p>
      <w:pPr>
        <w:pStyle w:val="BodyText"/>
        <w:tabs>
          <w:tab w:pos="2996" w:val="left" w:leader="none"/>
          <w:tab w:pos="5297" w:val="left" w:leader="none"/>
          <w:tab w:pos="7014" w:val="left" w:leader="none"/>
          <w:tab w:pos="9098" w:val="left" w:leader="none"/>
        </w:tabs>
        <w:spacing w:line="276" w:lineRule="auto" w:before="1"/>
        <w:ind w:left="1080" w:right="1076" w:hanging="720"/>
      </w:pPr>
      <w:r>
        <w:rPr/>
        <w:t>Larbi, E. (2025). Junior high school students’ performance and difficulties in simplifying </w:t>
      </w:r>
      <w:r>
        <w:rPr>
          <w:spacing w:val="-2"/>
        </w:rPr>
        <w:t>algebraic</w:t>
      </w:r>
      <w:r>
        <w:rPr/>
        <w:tab/>
      </w:r>
      <w:r>
        <w:rPr>
          <w:spacing w:val="-2"/>
        </w:rPr>
        <w:t>expressions.</w:t>
      </w:r>
      <w:r>
        <w:rPr/>
        <w:tab/>
      </w:r>
      <w:r>
        <w:rPr>
          <w:rFonts w:ascii="Arial" w:hAnsi="Arial"/>
          <w:i/>
          <w:spacing w:val="-2"/>
        </w:rPr>
        <w:t>Cogent</w:t>
      </w:r>
      <w:r>
        <w:rPr>
          <w:rFonts w:ascii="Arial" w:hAnsi="Arial"/>
          <w:i/>
        </w:rPr>
        <w:tab/>
      </w:r>
      <w:r>
        <w:rPr>
          <w:rFonts w:ascii="Arial" w:hAnsi="Arial"/>
          <w:i/>
          <w:spacing w:val="-2"/>
        </w:rPr>
        <w:t>Education,</w:t>
      </w:r>
      <w:r>
        <w:rPr>
          <w:rFonts w:ascii="Arial" w:hAnsi="Arial"/>
          <w:i/>
        </w:rPr>
        <w:tab/>
      </w:r>
      <w:r>
        <w:rPr>
          <w:rFonts w:ascii="Arial" w:hAnsi="Arial"/>
          <w:i/>
          <w:spacing w:val="-2"/>
        </w:rPr>
        <w:t>12</w:t>
      </w:r>
      <w:r>
        <w:rPr>
          <w:spacing w:val="-2"/>
        </w:rPr>
        <w:t>(1). </w:t>
      </w:r>
      <w:hyperlink r:id="rId12">
        <w:r>
          <w:rPr>
            <w:spacing w:val="-2"/>
          </w:rPr>
          <w:t>https://doi.org/10.1080/2331186X.2025.2562343</w:t>
        </w:r>
      </w:hyperlink>
    </w:p>
    <w:p>
      <w:pPr>
        <w:pStyle w:val="BodyText"/>
        <w:spacing w:after="0" w:line="276" w:lineRule="auto"/>
        <w:sectPr>
          <w:pgSz w:w="12240" w:h="15840"/>
          <w:pgMar w:header="206" w:footer="0" w:top="1880" w:bottom="280" w:left="1080" w:right="360"/>
        </w:sectPr>
      </w:pPr>
    </w:p>
    <w:p>
      <w:pPr>
        <w:pStyle w:val="BodyText"/>
        <w:spacing w:before="180"/>
        <w:ind w:left="360"/>
      </w:pPr>
      <w:r>
        <w:rPr/>
        <w:t>Namlı,</w:t>
      </w:r>
      <w:r>
        <w:rPr>
          <w:spacing w:val="-13"/>
        </w:rPr>
        <w:t> </w:t>
      </w:r>
      <w:r>
        <w:rPr/>
        <w:t>Ş.,</w:t>
      </w:r>
      <w:r>
        <w:rPr>
          <w:spacing w:val="-10"/>
        </w:rPr>
        <w:t> </w:t>
      </w:r>
      <w:r>
        <w:rPr/>
        <w:t>&amp;</w:t>
      </w:r>
      <w:r>
        <w:rPr>
          <w:spacing w:val="-13"/>
        </w:rPr>
        <w:t> </w:t>
      </w:r>
      <w:r>
        <w:rPr/>
        <w:t>Özçakır,</w:t>
      </w:r>
      <w:r>
        <w:rPr>
          <w:spacing w:val="-13"/>
        </w:rPr>
        <w:t> </w:t>
      </w:r>
      <w:r>
        <w:rPr/>
        <w:t>B.</w:t>
      </w:r>
      <w:r>
        <w:rPr>
          <w:spacing w:val="-10"/>
        </w:rPr>
        <w:t> </w:t>
      </w:r>
      <w:r>
        <w:rPr/>
        <w:t>(2024).</w:t>
      </w:r>
      <w:r>
        <w:rPr>
          <w:spacing w:val="-16"/>
        </w:rPr>
        <w:t> </w:t>
      </w:r>
      <w:r>
        <w:rPr/>
        <w:t>Analysing</w:t>
      </w:r>
      <w:r>
        <w:rPr>
          <w:spacing w:val="-13"/>
        </w:rPr>
        <w:t> </w:t>
      </w:r>
      <w:r>
        <w:rPr/>
        <w:t>the</w:t>
      </w:r>
      <w:r>
        <w:rPr>
          <w:spacing w:val="-12"/>
        </w:rPr>
        <w:t> </w:t>
      </w:r>
      <w:r>
        <w:rPr/>
        <w:t>tasks</w:t>
      </w:r>
      <w:r>
        <w:rPr>
          <w:spacing w:val="-10"/>
        </w:rPr>
        <w:t> </w:t>
      </w:r>
      <w:r>
        <w:rPr/>
        <w:t>in</w:t>
      </w:r>
      <w:r>
        <w:rPr>
          <w:spacing w:val="-12"/>
        </w:rPr>
        <w:t> </w:t>
      </w:r>
      <w:r>
        <w:rPr/>
        <w:t>middle</w:t>
      </w:r>
      <w:r>
        <w:rPr>
          <w:spacing w:val="-12"/>
        </w:rPr>
        <w:t> </w:t>
      </w:r>
      <w:r>
        <w:rPr/>
        <w:t>school</w:t>
      </w:r>
      <w:r>
        <w:rPr>
          <w:spacing w:val="-12"/>
        </w:rPr>
        <w:t> </w:t>
      </w:r>
      <w:r>
        <w:rPr>
          <w:spacing w:val="-2"/>
        </w:rPr>
        <w:t>mathematics</w:t>
      </w:r>
    </w:p>
    <w:p>
      <w:pPr>
        <w:pStyle w:val="BodyText"/>
        <w:spacing w:line="276" w:lineRule="auto" w:before="44"/>
        <w:ind w:left="1080" w:right="1076"/>
      </w:pPr>
      <w:r>
        <w:rPr/>
        <w:t>textbooks</w:t>
      </w:r>
      <w:r>
        <w:rPr>
          <w:spacing w:val="20"/>
        </w:rPr>
        <w:t> </w:t>
      </w:r>
      <w:r>
        <w:rPr/>
        <w:t>according</w:t>
      </w:r>
      <w:r>
        <w:rPr>
          <w:spacing w:val="19"/>
        </w:rPr>
        <w:t> </w:t>
      </w:r>
      <w:r>
        <w:rPr/>
        <w:t>to</w:t>
      </w:r>
      <w:r>
        <w:rPr>
          <w:spacing w:val="19"/>
        </w:rPr>
        <w:t> </w:t>
      </w:r>
      <w:r>
        <w:rPr/>
        <w:t>the</w:t>
      </w:r>
      <w:r>
        <w:rPr>
          <w:spacing w:val="19"/>
        </w:rPr>
        <w:t> </w:t>
      </w:r>
      <w:r>
        <w:rPr/>
        <w:t>levels</w:t>
      </w:r>
      <w:r>
        <w:rPr>
          <w:spacing w:val="20"/>
        </w:rPr>
        <w:t> </w:t>
      </w:r>
      <w:r>
        <w:rPr/>
        <w:t>of</w:t>
      </w:r>
      <w:r>
        <w:rPr>
          <w:spacing w:val="18"/>
        </w:rPr>
        <w:t> </w:t>
      </w:r>
      <w:r>
        <w:rPr/>
        <w:t>cognitive</w:t>
      </w:r>
      <w:r>
        <w:rPr>
          <w:spacing w:val="24"/>
        </w:rPr>
        <w:t> </w:t>
      </w:r>
      <w:r>
        <w:rPr/>
        <w:t>demand.</w:t>
      </w:r>
      <w:r>
        <w:rPr>
          <w:spacing w:val="21"/>
        </w:rPr>
        <w:t> </w:t>
      </w:r>
      <w:r>
        <w:rPr>
          <w:rFonts w:ascii="Arial" w:hAnsi="Arial"/>
          <w:i/>
        </w:rPr>
        <w:t>TAY</w:t>
      </w:r>
      <w:r>
        <w:rPr>
          <w:rFonts w:ascii="Arial" w:hAnsi="Arial"/>
          <w:i/>
          <w:spacing w:val="17"/>
        </w:rPr>
        <w:t> </w:t>
      </w:r>
      <w:r>
        <w:rPr>
          <w:rFonts w:ascii="Arial" w:hAnsi="Arial"/>
          <w:i/>
        </w:rPr>
        <w:t>Journal</w:t>
      </w:r>
      <w:r>
        <w:rPr/>
        <w:t>,</w:t>
      </w:r>
      <w:r>
        <w:rPr>
          <w:spacing w:val="21"/>
        </w:rPr>
        <w:t> </w:t>
      </w:r>
      <w:r>
        <w:rPr/>
        <w:t>8(3),</w:t>
      </w:r>
      <w:r>
        <w:rPr>
          <w:spacing w:val="22"/>
        </w:rPr>
        <w:t> </w:t>
      </w:r>
      <w:r>
        <w:rPr/>
        <w:t>477–</w:t>
      </w:r>
      <w:r>
        <w:rPr>
          <w:spacing w:val="-4"/>
        </w:rPr>
        <w:t>502.</w:t>
      </w:r>
    </w:p>
    <w:p>
      <w:pPr>
        <w:pStyle w:val="BodyText"/>
        <w:spacing w:before="41"/>
      </w:pPr>
    </w:p>
    <w:p>
      <w:pPr>
        <w:spacing w:line="276" w:lineRule="auto" w:before="1"/>
        <w:ind w:left="1080" w:right="1078" w:hanging="720"/>
        <w:jc w:val="left"/>
        <w:rPr>
          <w:sz w:val="24"/>
        </w:rPr>
      </w:pPr>
      <w:r>
        <w:rPr>
          <w:sz w:val="24"/>
        </w:rPr>
        <w:t>OECD.</w:t>
      </w:r>
      <w:r>
        <w:rPr>
          <w:spacing w:val="-2"/>
          <w:sz w:val="24"/>
        </w:rPr>
        <w:t> </w:t>
      </w:r>
      <w:r>
        <w:rPr>
          <w:sz w:val="24"/>
        </w:rPr>
        <w:t>(2023). </w:t>
      </w:r>
      <w:r>
        <w:rPr>
          <w:rFonts w:ascii="Arial"/>
          <w:i/>
          <w:sz w:val="24"/>
        </w:rPr>
        <w:t>PISA</w:t>
      </w:r>
      <w:r>
        <w:rPr>
          <w:rFonts w:ascii="Arial"/>
          <w:i/>
          <w:spacing w:val="-11"/>
          <w:sz w:val="24"/>
        </w:rPr>
        <w:t> </w:t>
      </w:r>
      <w:r>
        <w:rPr>
          <w:rFonts w:ascii="Arial"/>
          <w:i/>
          <w:sz w:val="24"/>
        </w:rPr>
        <w:t>2022</w:t>
      </w:r>
      <w:r>
        <w:rPr>
          <w:rFonts w:ascii="Arial"/>
          <w:i/>
          <w:spacing w:val="-5"/>
          <w:sz w:val="24"/>
        </w:rPr>
        <w:t> </w:t>
      </w:r>
      <w:r>
        <w:rPr>
          <w:rFonts w:ascii="Arial"/>
          <w:i/>
          <w:sz w:val="24"/>
        </w:rPr>
        <w:t>results:</w:t>
      </w:r>
      <w:r>
        <w:rPr>
          <w:rFonts w:ascii="Arial"/>
          <w:i/>
          <w:spacing w:val="-2"/>
          <w:sz w:val="24"/>
        </w:rPr>
        <w:t> </w:t>
      </w:r>
      <w:r>
        <w:rPr>
          <w:rFonts w:ascii="Arial"/>
          <w:i/>
          <w:sz w:val="24"/>
        </w:rPr>
        <w:t>The</w:t>
      </w:r>
      <w:r>
        <w:rPr>
          <w:rFonts w:ascii="Arial"/>
          <w:i/>
          <w:spacing w:val="-5"/>
          <w:sz w:val="24"/>
        </w:rPr>
        <w:t> </w:t>
      </w:r>
      <w:r>
        <w:rPr>
          <w:rFonts w:ascii="Arial"/>
          <w:i/>
          <w:sz w:val="24"/>
        </w:rPr>
        <w:t>state</w:t>
      </w:r>
      <w:r>
        <w:rPr>
          <w:rFonts w:ascii="Arial"/>
          <w:i/>
          <w:spacing w:val="-5"/>
          <w:sz w:val="24"/>
        </w:rPr>
        <w:t> </w:t>
      </w:r>
      <w:r>
        <w:rPr>
          <w:rFonts w:ascii="Arial"/>
          <w:i/>
          <w:sz w:val="24"/>
        </w:rPr>
        <w:t>of</w:t>
      </w:r>
      <w:r>
        <w:rPr>
          <w:rFonts w:ascii="Arial"/>
          <w:i/>
          <w:spacing w:val="-2"/>
          <w:sz w:val="24"/>
        </w:rPr>
        <w:t> </w:t>
      </w:r>
      <w:r>
        <w:rPr>
          <w:rFonts w:ascii="Arial"/>
          <w:i/>
          <w:sz w:val="24"/>
        </w:rPr>
        <w:t>learning</w:t>
      </w:r>
      <w:r>
        <w:rPr>
          <w:rFonts w:ascii="Arial"/>
          <w:i/>
          <w:spacing w:val="-5"/>
          <w:sz w:val="24"/>
        </w:rPr>
        <w:t> </w:t>
      </w:r>
      <w:r>
        <w:rPr>
          <w:rFonts w:ascii="Arial"/>
          <w:i/>
          <w:sz w:val="24"/>
        </w:rPr>
        <w:t>and</w:t>
      </w:r>
      <w:r>
        <w:rPr>
          <w:rFonts w:ascii="Arial"/>
          <w:i/>
          <w:spacing w:val="-5"/>
          <w:sz w:val="24"/>
        </w:rPr>
        <w:t> </w:t>
      </w:r>
      <w:r>
        <w:rPr>
          <w:rFonts w:ascii="Arial"/>
          <w:i/>
          <w:sz w:val="24"/>
        </w:rPr>
        <w:t>equity</w:t>
      </w:r>
      <w:r>
        <w:rPr>
          <w:rFonts w:ascii="Arial"/>
          <w:i/>
          <w:spacing w:val="-3"/>
          <w:sz w:val="24"/>
        </w:rPr>
        <w:t> </w:t>
      </w:r>
      <w:r>
        <w:rPr>
          <w:rFonts w:ascii="Arial"/>
          <w:i/>
          <w:sz w:val="24"/>
        </w:rPr>
        <w:t>in</w:t>
      </w:r>
      <w:r>
        <w:rPr>
          <w:rFonts w:ascii="Arial"/>
          <w:i/>
          <w:spacing w:val="-5"/>
          <w:sz w:val="24"/>
        </w:rPr>
        <w:t> </w:t>
      </w:r>
      <w:r>
        <w:rPr>
          <w:rFonts w:ascii="Arial"/>
          <w:i/>
          <w:sz w:val="24"/>
        </w:rPr>
        <w:t>education</w:t>
      </w:r>
      <w:r>
        <w:rPr>
          <w:sz w:val="24"/>
        </w:rPr>
        <w:t>.</w:t>
      </w:r>
      <w:r>
        <w:rPr>
          <w:spacing w:val="-2"/>
          <w:sz w:val="24"/>
        </w:rPr>
        <w:t> </w:t>
      </w:r>
      <w:r>
        <w:rPr>
          <w:sz w:val="24"/>
        </w:rPr>
        <w:t>OECD Publishing. </w:t>
      </w:r>
      <w:hyperlink r:id="rId13">
        <w:r>
          <w:rPr>
            <w:sz w:val="24"/>
          </w:rPr>
          <w:t>https://doi.org/10.1787/5f07c754-en</w:t>
        </w:r>
      </w:hyperlink>
    </w:p>
    <w:p>
      <w:pPr>
        <w:pStyle w:val="BodyText"/>
        <w:spacing w:before="41"/>
      </w:pPr>
    </w:p>
    <w:p>
      <w:pPr>
        <w:spacing w:line="276" w:lineRule="auto" w:before="0"/>
        <w:ind w:left="1080" w:right="1078" w:hanging="720"/>
        <w:jc w:val="left"/>
        <w:rPr>
          <w:sz w:val="24"/>
        </w:rPr>
      </w:pPr>
      <w:r>
        <w:rPr>
          <w:sz w:val="24"/>
        </w:rPr>
        <w:t>Özgen, K., &amp;</w:t>
      </w:r>
      <w:r>
        <w:rPr>
          <w:spacing w:val="-2"/>
          <w:sz w:val="24"/>
        </w:rPr>
        <w:t> </w:t>
      </w:r>
      <w:r>
        <w:rPr>
          <w:sz w:val="24"/>
        </w:rPr>
        <w:t>Alkan, H. (2022). Students’ misconceptions in functions and their representations.</w:t>
      </w:r>
      <w:r>
        <w:rPr>
          <w:spacing w:val="80"/>
          <w:sz w:val="24"/>
        </w:rPr>
        <w:t> </w:t>
      </w:r>
      <w:r>
        <w:rPr>
          <w:rFonts w:ascii="Arial" w:hAnsi="Arial"/>
          <w:i/>
          <w:sz w:val="24"/>
        </w:rPr>
        <w:t>Eurasia</w:t>
      </w:r>
      <w:r>
        <w:rPr>
          <w:rFonts w:ascii="Arial" w:hAnsi="Arial"/>
          <w:i/>
          <w:spacing w:val="80"/>
          <w:sz w:val="24"/>
        </w:rPr>
        <w:t> </w:t>
      </w:r>
      <w:r>
        <w:rPr>
          <w:rFonts w:ascii="Arial" w:hAnsi="Arial"/>
          <w:i/>
          <w:sz w:val="24"/>
        </w:rPr>
        <w:t>Journal</w:t>
      </w:r>
      <w:r>
        <w:rPr>
          <w:rFonts w:ascii="Arial" w:hAnsi="Arial"/>
          <w:i/>
          <w:spacing w:val="80"/>
          <w:sz w:val="24"/>
        </w:rPr>
        <w:t> </w:t>
      </w:r>
      <w:r>
        <w:rPr>
          <w:rFonts w:ascii="Arial" w:hAnsi="Arial"/>
          <w:i/>
          <w:sz w:val="24"/>
        </w:rPr>
        <w:t>of</w:t>
      </w:r>
      <w:r>
        <w:rPr>
          <w:rFonts w:ascii="Arial" w:hAnsi="Arial"/>
          <w:i/>
          <w:spacing w:val="80"/>
          <w:sz w:val="24"/>
        </w:rPr>
        <w:t> </w:t>
      </w:r>
      <w:r>
        <w:rPr>
          <w:rFonts w:ascii="Arial" w:hAnsi="Arial"/>
          <w:i/>
          <w:sz w:val="24"/>
        </w:rPr>
        <w:t>Mathematics,</w:t>
      </w:r>
      <w:r>
        <w:rPr>
          <w:rFonts w:ascii="Arial" w:hAnsi="Arial"/>
          <w:i/>
          <w:spacing w:val="80"/>
          <w:sz w:val="24"/>
        </w:rPr>
        <w:t> </w:t>
      </w:r>
      <w:r>
        <w:rPr>
          <w:rFonts w:ascii="Arial" w:hAnsi="Arial"/>
          <w:i/>
          <w:sz w:val="24"/>
        </w:rPr>
        <w:t>Science</w:t>
      </w:r>
      <w:r>
        <w:rPr>
          <w:rFonts w:ascii="Arial" w:hAnsi="Arial"/>
          <w:i/>
          <w:spacing w:val="80"/>
          <w:sz w:val="24"/>
        </w:rPr>
        <w:t> </w:t>
      </w:r>
      <w:r>
        <w:rPr>
          <w:rFonts w:ascii="Arial" w:hAnsi="Arial"/>
          <w:i/>
          <w:sz w:val="24"/>
        </w:rPr>
        <w:t>and</w:t>
      </w:r>
      <w:r>
        <w:rPr>
          <w:rFonts w:ascii="Arial" w:hAnsi="Arial"/>
          <w:i/>
          <w:spacing w:val="80"/>
          <w:sz w:val="24"/>
        </w:rPr>
        <w:t> </w:t>
      </w:r>
      <w:r>
        <w:rPr>
          <w:rFonts w:ascii="Arial" w:hAnsi="Arial"/>
          <w:i/>
          <w:sz w:val="24"/>
        </w:rPr>
        <w:t>Technology Education, 18</w:t>
      </w:r>
      <w:r>
        <w:rPr>
          <w:sz w:val="24"/>
        </w:rPr>
        <w:t>(3), 1–15.</w:t>
      </w:r>
    </w:p>
    <w:p>
      <w:pPr>
        <w:pStyle w:val="BodyText"/>
        <w:spacing w:before="40"/>
      </w:pPr>
    </w:p>
    <w:p>
      <w:pPr>
        <w:pStyle w:val="BodyText"/>
        <w:ind w:left="360"/>
      </w:pPr>
      <w:r>
        <w:rPr/>
        <w:t>Philippine</w:t>
      </w:r>
      <w:r>
        <w:rPr>
          <w:spacing w:val="-8"/>
        </w:rPr>
        <w:t> </w:t>
      </w:r>
      <w:r>
        <w:rPr/>
        <w:t>Star.</w:t>
      </w:r>
      <w:r>
        <w:rPr>
          <w:spacing w:val="-3"/>
        </w:rPr>
        <w:t> </w:t>
      </w:r>
      <w:r>
        <w:rPr/>
        <w:t>(2025).</w:t>
      </w:r>
      <w:r>
        <w:rPr>
          <w:spacing w:val="-3"/>
        </w:rPr>
        <w:t> </w:t>
      </w:r>
      <w:r>
        <w:rPr/>
        <w:t>DepEd</w:t>
      </w:r>
      <w:r>
        <w:rPr>
          <w:spacing w:val="-6"/>
        </w:rPr>
        <w:t> </w:t>
      </w:r>
      <w:r>
        <w:rPr/>
        <w:t>explains</w:t>
      </w:r>
      <w:r>
        <w:rPr>
          <w:spacing w:val="-4"/>
        </w:rPr>
        <w:t> </w:t>
      </w:r>
      <w:r>
        <w:rPr/>
        <w:t>the</w:t>
      </w:r>
      <w:r>
        <w:rPr>
          <w:spacing w:val="-6"/>
        </w:rPr>
        <w:t> </w:t>
      </w:r>
      <w:r>
        <w:rPr/>
        <w:t>new</w:t>
      </w:r>
      <w:r>
        <w:rPr>
          <w:spacing w:val="-5"/>
        </w:rPr>
        <w:t> </w:t>
      </w:r>
      <w:r>
        <w:rPr/>
        <w:t>senior</w:t>
      </w:r>
      <w:r>
        <w:rPr>
          <w:spacing w:val="-4"/>
        </w:rPr>
        <w:t> </w:t>
      </w:r>
      <w:r>
        <w:rPr/>
        <w:t>high</w:t>
      </w:r>
      <w:r>
        <w:rPr>
          <w:spacing w:val="-6"/>
        </w:rPr>
        <w:t> </w:t>
      </w:r>
      <w:r>
        <w:rPr/>
        <w:t>school</w:t>
      </w:r>
      <w:r>
        <w:rPr>
          <w:spacing w:val="-6"/>
        </w:rPr>
        <w:t> </w:t>
      </w:r>
      <w:r>
        <w:rPr/>
        <w:t>curriculum</w:t>
      </w:r>
      <w:r>
        <w:rPr>
          <w:spacing w:val="-7"/>
        </w:rPr>
        <w:t> </w:t>
      </w:r>
      <w:r>
        <w:rPr>
          <w:spacing w:val="-2"/>
        </w:rPr>
        <w:t>rollout.</w:t>
      </w:r>
    </w:p>
    <w:p>
      <w:pPr>
        <w:pStyle w:val="BodyText"/>
        <w:spacing w:before="84"/>
      </w:pPr>
    </w:p>
    <w:p>
      <w:pPr>
        <w:spacing w:line="276" w:lineRule="auto" w:before="0"/>
        <w:ind w:left="1080" w:right="1078" w:hanging="720"/>
        <w:jc w:val="left"/>
        <w:rPr>
          <w:sz w:val="24"/>
        </w:rPr>
      </w:pPr>
      <w:r>
        <w:rPr>
          <w:sz w:val="24"/>
        </w:rPr>
        <w:t>Polly,</w:t>
      </w:r>
      <w:r>
        <w:rPr>
          <w:spacing w:val="-5"/>
          <w:sz w:val="24"/>
        </w:rPr>
        <w:t> </w:t>
      </w:r>
      <w:r>
        <w:rPr>
          <w:sz w:val="24"/>
        </w:rPr>
        <w:t>D.</w:t>
      </w:r>
      <w:r>
        <w:rPr>
          <w:spacing w:val="-5"/>
          <w:sz w:val="24"/>
        </w:rPr>
        <w:t> </w:t>
      </w:r>
      <w:r>
        <w:rPr>
          <w:sz w:val="24"/>
        </w:rPr>
        <w:t>(2023).</w:t>
      </w:r>
      <w:r>
        <w:rPr>
          <w:spacing w:val="-4"/>
          <w:sz w:val="24"/>
        </w:rPr>
        <w:t> </w:t>
      </w:r>
      <w:r>
        <w:rPr>
          <w:sz w:val="24"/>
        </w:rPr>
        <w:t>Supporting</w:t>
      </w:r>
      <w:r>
        <w:rPr>
          <w:spacing w:val="-7"/>
          <w:sz w:val="24"/>
        </w:rPr>
        <w:t> </w:t>
      </w:r>
      <w:r>
        <w:rPr>
          <w:sz w:val="24"/>
        </w:rPr>
        <w:t>conceptual</w:t>
      </w:r>
      <w:r>
        <w:rPr>
          <w:spacing w:val="-7"/>
          <w:sz w:val="24"/>
        </w:rPr>
        <w:t> </w:t>
      </w:r>
      <w:r>
        <w:rPr>
          <w:sz w:val="24"/>
        </w:rPr>
        <w:t>and</w:t>
      </w:r>
      <w:r>
        <w:rPr>
          <w:spacing w:val="-4"/>
          <w:sz w:val="24"/>
        </w:rPr>
        <w:t> </w:t>
      </w:r>
      <w:r>
        <w:rPr>
          <w:sz w:val="24"/>
        </w:rPr>
        <w:t>procedural</w:t>
      </w:r>
      <w:r>
        <w:rPr>
          <w:spacing w:val="-7"/>
          <w:sz w:val="24"/>
        </w:rPr>
        <w:t> </w:t>
      </w:r>
      <w:r>
        <w:rPr>
          <w:sz w:val="24"/>
        </w:rPr>
        <w:t>knowledge</w:t>
      </w:r>
      <w:r>
        <w:rPr>
          <w:spacing w:val="-7"/>
          <w:sz w:val="24"/>
        </w:rPr>
        <w:t> </w:t>
      </w:r>
      <w:r>
        <w:rPr>
          <w:sz w:val="24"/>
        </w:rPr>
        <w:t>in</w:t>
      </w:r>
      <w:r>
        <w:rPr>
          <w:spacing w:val="-7"/>
          <w:sz w:val="24"/>
        </w:rPr>
        <w:t> </w:t>
      </w:r>
      <w:r>
        <w:rPr>
          <w:sz w:val="24"/>
        </w:rPr>
        <w:t>mathematics instruction. </w:t>
      </w:r>
      <w:r>
        <w:rPr>
          <w:rFonts w:ascii="Arial" w:hAnsi="Arial"/>
          <w:i/>
          <w:sz w:val="24"/>
        </w:rPr>
        <w:t>Mathematics Education Research Journal, 35</w:t>
      </w:r>
      <w:r>
        <w:rPr>
          <w:sz w:val="24"/>
        </w:rPr>
        <w:t>(3), 521–540.</w:t>
      </w:r>
    </w:p>
    <w:p>
      <w:pPr>
        <w:pStyle w:val="BodyText"/>
        <w:spacing w:before="42"/>
      </w:pPr>
    </w:p>
    <w:p>
      <w:pPr>
        <w:pStyle w:val="BodyText"/>
        <w:spacing w:line="276" w:lineRule="auto"/>
        <w:ind w:left="1080" w:right="1078" w:hanging="720"/>
      </w:pPr>
      <w:r>
        <w:rPr/>
        <w:t>Rittle-Johnson, B., Schneider, M., &amp; Star, J. (2021). Not a one-way street: Bidirectional relations</w:t>
      </w:r>
      <w:r>
        <w:rPr>
          <w:spacing w:val="80"/>
        </w:rPr>
        <w:t> </w:t>
      </w:r>
      <w:r>
        <w:rPr/>
        <w:t>between</w:t>
      </w:r>
      <w:r>
        <w:rPr>
          <w:spacing w:val="80"/>
        </w:rPr>
        <w:t> </w:t>
      </w:r>
      <w:r>
        <w:rPr/>
        <w:t>conceptual</w:t>
      </w:r>
      <w:r>
        <w:rPr>
          <w:spacing w:val="80"/>
        </w:rPr>
        <w:t> </w:t>
      </w:r>
      <w:r>
        <w:rPr/>
        <w:t>and</w:t>
      </w:r>
      <w:r>
        <w:rPr>
          <w:spacing w:val="80"/>
        </w:rPr>
        <w:t> </w:t>
      </w:r>
      <w:r>
        <w:rPr/>
        <w:t>procedural</w:t>
      </w:r>
      <w:r>
        <w:rPr>
          <w:spacing w:val="80"/>
        </w:rPr>
        <w:t> </w:t>
      </w:r>
      <w:r>
        <w:rPr/>
        <w:t>knowledge</w:t>
      </w:r>
      <w:r>
        <w:rPr>
          <w:spacing w:val="80"/>
        </w:rPr>
        <w:t> </w:t>
      </w:r>
      <w:r>
        <w:rPr/>
        <w:t>in</w:t>
      </w:r>
      <w:r>
        <w:rPr>
          <w:spacing w:val="80"/>
        </w:rPr>
        <w:t> </w:t>
      </w:r>
      <w:r>
        <w:rPr/>
        <w:t>mathematics.</w:t>
      </w:r>
      <w:r>
        <w:rPr>
          <w:spacing w:val="80"/>
        </w:rPr>
        <w:t> </w:t>
      </w:r>
      <w:r>
        <w:rPr>
          <w:rFonts w:ascii="Arial" w:hAnsi="Arial"/>
          <w:i/>
        </w:rPr>
        <w:t>Educational Psychology Review, 33</w:t>
      </w:r>
      <w:r>
        <w:rPr/>
        <w:t>(3), 1203–1234.</w:t>
      </w:r>
    </w:p>
    <w:p>
      <w:pPr>
        <w:pStyle w:val="BodyText"/>
        <w:spacing w:before="40"/>
      </w:pPr>
    </w:p>
    <w:p>
      <w:pPr>
        <w:spacing w:line="276" w:lineRule="auto" w:before="0"/>
        <w:ind w:left="1080" w:right="1078" w:hanging="720"/>
        <w:jc w:val="left"/>
        <w:rPr>
          <w:sz w:val="24"/>
        </w:rPr>
      </w:pPr>
      <w:r>
        <w:rPr>
          <w:sz w:val="24"/>
        </w:rPr>
        <w:t>Robles, R. L., &amp; Chua, E. V. (2024). Geometry competencies of high school students: Basis</w:t>
      </w:r>
      <w:r>
        <w:rPr>
          <w:spacing w:val="80"/>
          <w:sz w:val="24"/>
        </w:rPr>
        <w:t> </w:t>
      </w:r>
      <w:r>
        <w:rPr>
          <w:sz w:val="24"/>
        </w:rPr>
        <w:t>for</w:t>
      </w:r>
      <w:r>
        <w:rPr>
          <w:spacing w:val="80"/>
          <w:sz w:val="24"/>
        </w:rPr>
        <w:t> </w:t>
      </w:r>
      <w:r>
        <w:rPr>
          <w:sz w:val="24"/>
        </w:rPr>
        <w:t>an</w:t>
      </w:r>
      <w:r>
        <w:rPr>
          <w:spacing w:val="80"/>
          <w:sz w:val="24"/>
        </w:rPr>
        <w:t> </w:t>
      </w:r>
      <w:r>
        <w:rPr>
          <w:sz w:val="24"/>
        </w:rPr>
        <w:t>intervention</w:t>
      </w:r>
      <w:r>
        <w:rPr>
          <w:spacing w:val="80"/>
          <w:sz w:val="24"/>
        </w:rPr>
        <w:t> </w:t>
      </w:r>
      <w:r>
        <w:rPr>
          <w:sz w:val="24"/>
        </w:rPr>
        <w:t>program.</w:t>
      </w:r>
      <w:r>
        <w:rPr>
          <w:spacing w:val="80"/>
          <w:sz w:val="24"/>
        </w:rPr>
        <w:t> </w:t>
      </w:r>
      <w:r>
        <w:rPr>
          <w:rFonts w:ascii="Arial"/>
          <w:i/>
          <w:sz w:val="24"/>
        </w:rPr>
        <w:t>International</w:t>
      </w:r>
      <w:r>
        <w:rPr>
          <w:rFonts w:ascii="Arial"/>
          <w:i/>
          <w:spacing w:val="80"/>
          <w:sz w:val="24"/>
        </w:rPr>
        <w:t> </w:t>
      </w:r>
      <w:r>
        <w:rPr>
          <w:rFonts w:ascii="Arial"/>
          <w:i/>
          <w:sz w:val="24"/>
        </w:rPr>
        <w:t>Journal</w:t>
      </w:r>
      <w:r>
        <w:rPr>
          <w:rFonts w:ascii="Arial"/>
          <w:i/>
          <w:spacing w:val="80"/>
          <w:sz w:val="24"/>
        </w:rPr>
        <w:t> </w:t>
      </w:r>
      <w:r>
        <w:rPr>
          <w:rFonts w:ascii="Arial"/>
          <w:i/>
          <w:sz w:val="24"/>
        </w:rPr>
        <w:t>of</w:t>
      </w:r>
      <w:r>
        <w:rPr>
          <w:rFonts w:ascii="Arial"/>
          <w:i/>
          <w:spacing w:val="80"/>
          <w:sz w:val="24"/>
        </w:rPr>
        <w:t> </w:t>
      </w:r>
      <w:r>
        <w:rPr>
          <w:rFonts w:ascii="Arial"/>
          <w:i/>
          <w:sz w:val="24"/>
        </w:rPr>
        <w:t>Research</w:t>
      </w:r>
      <w:r>
        <w:rPr>
          <w:rFonts w:ascii="Arial"/>
          <w:i/>
          <w:spacing w:val="80"/>
          <w:sz w:val="24"/>
        </w:rPr>
        <w:t> </w:t>
      </w:r>
      <w:r>
        <w:rPr>
          <w:rFonts w:ascii="Arial"/>
          <w:i/>
          <w:sz w:val="24"/>
        </w:rPr>
        <w:t>and Innovation in Social Science</w:t>
      </w:r>
      <w:r>
        <w:rPr>
          <w:sz w:val="24"/>
        </w:rPr>
        <w:t>.</w:t>
      </w:r>
    </w:p>
    <w:p>
      <w:pPr>
        <w:spacing w:line="276" w:lineRule="auto" w:before="0"/>
        <w:ind w:left="1080" w:right="1078" w:hanging="720"/>
        <w:jc w:val="left"/>
        <w:rPr>
          <w:sz w:val="24"/>
        </w:rPr>
      </w:pPr>
      <w:r>
        <w:rPr>
          <w:sz w:val="24"/>
        </w:rPr>
        <w:t>Salazar, C. D. (2025). Mind over math: Teacher’s learning support in alleviating anxiety among</w:t>
      </w:r>
      <w:r>
        <w:rPr>
          <w:spacing w:val="40"/>
          <w:sz w:val="24"/>
        </w:rPr>
        <w:t> </w:t>
      </w:r>
      <w:r>
        <w:rPr>
          <w:sz w:val="24"/>
        </w:rPr>
        <w:t>Grade</w:t>
      </w:r>
      <w:r>
        <w:rPr>
          <w:spacing w:val="40"/>
          <w:sz w:val="24"/>
        </w:rPr>
        <w:t> </w:t>
      </w:r>
      <w:r>
        <w:rPr>
          <w:sz w:val="24"/>
        </w:rPr>
        <w:t>10</w:t>
      </w:r>
      <w:r>
        <w:rPr>
          <w:spacing w:val="40"/>
          <w:sz w:val="24"/>
        </w:rPr>
        <w:t> </w:t>
      </w:r>
      <w:r>
        <w:rPr>
          <w:sz w:val="24"/>
        </w:rPr>
        <w:t>students</w:t>
      </w:r>
      <w:r>
        <w:rPr>
          <w:spacing w:val="40"/>
          <w:sz w:val="24"/>
        </w:rPr>
        <w:t> </w:t>
      </w:r>
      <w:r>
        <w:rPr>
          <w:sz w:val="24"/>
        </w:rPr>
        <w:t>in</w:t>
      </w:r>
      <w:r>
        <w:rPr>
          <w:spacing w:val="40"/>
          <w:sz w:val="24"/>
        </w:rPr>
        <w:t> </w:t>
      </w:r>
      <w:r>
        <w:rPr>
          <w:sz w:val="24"/>
        </w:rPr>
        <w:t>learning</w:t>
      </w:r>
      <w:r>
        <w:rPr>
          <w:spacing w:val="40"/>
          <w:sz w:val="24"/>
        </w:rPr>
        <w:t> </w:t>
      </w:r>
      <w:r>
        <w:rPr>
          <w:sz w:val="24"/>
        </w:rPr>
        <w:t>mathematics.</w:t>
      </w:r>
      <w:r>
        <w:rPr>
          <w:spacing w:val="79"/>
          <w:sz w:val="24"/>
        </w:rPr>
        <w:t> </w:t>
      </w:r>
      <w:r>
        <w:rPr>
          <w:rFonts w:ascii="Arial" w:hAnsi="Arial"/>
          <w:i/>
          <w:sz w:val="24"/>
        </w:rPr>
        <w:t>International</w:t>
      </w:r>
      <w:r>
        <w:rPr>
          <w:rFonts w:ascii="Arial" w:hAnsi="Arial"/>
          <w:i/>
          <w:spacing w:val="40"/>
          <w:sz w:val="24"/>
        </w:rPr>
        <w:t> </w:t>
      </w:r>
      <w:r>
        <w:rPr>
          <w:rFonts w:ascii="Arial" w:hAnsi="Arial"/>
          <w:i/>
          <w:sz w:val="24"/>
        </w:rPr>
        <w:t>Journal</w:t>
      </w:r>
      <w:r>
        <w:rPr>
          <w:rFonts w:ascii="Arial" w:hAnsi="Arial"/>
          <w:i/>
          <w:spacing w:val="40"/>
          <w:sz w:val="24"/>
        </w:rPr>
        <w:t> </w:t>
      </w:r>
      <w:r>
        <w:rPr>
          <w:rFonts w:ascii="Arial" w:hAnsi="Arial"/>
          <w:i/>
          <w:sz w:val="24"/>
        </w:rPr>
        <w:t>of</w:t>
      </w:r>
      <w:r>
        <w:rPr>
          <w:rFonts w:ascii="Arial" w:hAnsi="Arial"/>
          <w:i/>
          <w:spacing w:val="40"/>
          <w:sz w:val="24"/>
        </w:rPr>
        <w:t> </w:t>
      </w:r>
      <w:r>
        <w:rPr>
          <w:rFonts w:ascii="Arial" w:hAnsi="Arial"/>
          <w:i/>
          <w:sz w:val="24"/>
        </w:rPr>
        <w:t>Research and Innovation in Applied Science</w:t>
      </w:r>
      <w:r>
        <w:rPr>
          <w:sz w:val="24"/>
        </w:rPr>
        <w:t>.</w:t>
      </w:r>
    </w:p>
    <w:p>
      <w:pPr>
        <w:tabs>
          <w:tab w:pos="2408" w:val="left" w:leader="none"/>
          <w:tab w:pos="4439" w:val="left" w:leader="none"/>
          <w:tab w:pos="6207" w:val="left" w:leader="none"/>
          <w:tab w:pos="8001" w:val="left" w:leader="none"/>
          <w:tab w:pos="8854" w:val="left" w:leader="none"/>
        </w:tabs>
        <w:spacing w:line="632" w:lineRule="exact" w:before="40"/>
        <w:ind w:left="1080" w:right="1081" w:hanging="720"/>
        <w:jc w:val="left"/>
        <w:rPr>
          <w:sz w:val="24"/>
        </w:rPr>
      </w:pPr>
      <w:r>
        <w:rPr>
          <w:sz w:val="24"/>
        </w:rPr>
        <w:t>Schukajlow, S., &amp; Rakoczy, K. (2022). The role of self-efficacy</w:t>
      </w:r>
      <w:r>
        <w:rPr>
          <w:spacing w:val="-1"/>
          <w:sz w:val="24"/>
        </w:rPr>
        <w:t> </w:t>
      </w:r>
      <w:r>
        <w:rPr>
          <w:sz w:val="24"/>
        </w:rPr>
        <w:t>in mathematical problem </w:t>
      </w:r>
      <w:r>
        <w:rPr>
          <w:spacing w:val="-2"/>
          <w:sz w:val="24"/>
        </w:rPr>
        <w:t>solving.</w:t>
      </w:r>
      <w:r>
        <w:rPr>
          <w:sz w:val="24"/>
        </w:rPr>
        <w:tab/>
      </w:r>
      <w:r>
        <w:rPr>
          <w:rFonts w:ascii="Arial"/>
          <w:i/>
          <w:spacing w:val="-2"/>
          <w:sz w:val="24"/>
        </w:rPr>
        <w:t>Contemporary</w:t>
      </w:r>
      <w:r>
        <w:rPr>
          <w:rFonts w:ascii="Arial"/>
          <w:i/>
          <w:sz w:val="24"/>
        </w:rPr>
        <w:tab/>
      </w:r>
      <w:r>
        <w:rPr>
          <w:rFonts w:ascii="Arial"/>
          <w:i/>
          <w:spacing w:val="-2"/>
          <w:sz w:val="24"/>
        </w:rPr>
        <w:t>Educational</w:t>
      </w:r>
      <w:r>
        <w:rPr>
          <w:rFonts w:ascii="Arial"/>
          <w:i/>
          <w:sz w:val="24"/>
        </w:rPr>
        <w:tab/>
      </w:r>
      <w:r>
        <w:rPr>
          <w:rFonts w:ascii="Arial"/>
          <w:i/>
          <w:spacing w:val="-2"/>
          <w:sz w:val="24"/>
        </w:rPr>
        <w:t>Psychology,</w:t>
      </w:r>
      <w:r>
        <w:rPr>
          <w:rFonts w:ascii="Arial"/>
          <w:i/>
          <w:sz w:val="24"/>
        </w:rPr>
        <w:tab/>
      </w:r>
      <w:r>
        <w:rPr>
          <w:rFonts w:ascii="Arial"/>
          <w:i/>
          <w:spacing w:val="-4"/>
          <w:sz w:val="24"/>
        </w:rPr>
        <w:t>68</w:t>
      </w:r>
      <w:r>
        <w:rPr>
          <w:spacing w:val="-4"/>
          <w:sz w:val="24"/>
        </w:rPr>
        <w:t>,</w:t>
      </w:r>
      <w:r>
        <w:rPr>
          <w:rFonts w:ascii="Times New Roman"/>
          <w:sz w:val="24"/>
        </w:rPr>
        <w:tab/>
      </w:r>
      <w:r>
        <w:rPr>
          <w:spacing w:val="-2"/>
          <w:sz w:val="24"/>
        </w:rPr>
        <w:t>102031.</w:t>
      </w:r>
    </w:p>
    <w:p>
      <w:pPr>
        <w:pStyle w:val="BodyText"/>
        <w:spacing w:line="245" w:lineRule="exact"/>
        <w:ind w:left="1080"/>
      </w:pPr>
      <w:hyperlink r:id="rId14">
        <w:r>
          <w:rPr>
            <w:spacing w:val="-2"/>
          </w:rPr>
          <w:t>https://doi.org/10.1016/j.cedpsych.2021.102031</w:t>
        </w:r>
      </w:hyperlink>
    </w:p>
    <w:p>
      <w:pPr>
        <w:spacing w:line="276" w:lineRule="auto" w:before="40"/>
        <w:ind w:left="1080" w:right="1925" w:hanging="720"/>
        <w:jc w:val="left"/>
        <w:rPr>
          <w:sz w:val="24"/>
        </w:rPr>
      </w:pPr>
      <w:r>
        <w:rPr>
          <w:sz w:val="24"/>
        </w:rPr>
        <w:t>Sharma,</w:t>
      </w:r>
      <w:r>
        <w:rPr>
          <w:spacing w:val="-5"/>
          <w:sz w:val="24"/>
        </w:rPr>
        <w:t> </w:t>
      </w:r>
      <w:r>
        <w:rPr>
          <w:sz w:val="24"/>
        </w:rPr>
        <w:t>S.</w:t>
      </w:r>
      <w:r>
        <w:rPr>
          <w:spacing w:val="-5"/>
          <w:sz w:val="24"/>
        </w:rPr>
        <w:t> </w:t>
      </w:r>
      <w:r>
        <w:rPr>
          <w:sz w:val="24"/>
        </w:rPr>
        <w:t>(2023).</w:t>
      </w:r>
      <w:r>
        <w:rPr>
          <w:spacing w:val="-5"/>
          <w:sz w:val="24"/>
        </w:rPr>
        <w:t> </w:t>
      </w:r>
      <w:r>
        <w:rPr>
          <w:sz w:val="24"/>
        </w:rPr>
        <w:t>Enhancing</w:t>
      </w:r>
      <w:r>
        <w:rPr>
          <w:spacing w:val="-8"/>
          <w:sz w:val="24"/>
        </w:rPr>
        <w:t> </w:t>
      </w:r>
      <w:r>
        <w:rPr>
          <w:sz w:val="24"/>
        </w:rPr>
        <w:t>statistical</w:t>
      </w:r>
      <w:r>
        <w:rPr>
          <w:spacing w:val="-8"/>
          <w:sz w:val="24"/>
        </w:rPr>
        <w:t> </w:t>
      </w:r>
      <w:r>
        <w:rPr>
          <w:sz w:val="24"/>
        </w:rPr>
        <w:t>literacy:</w:t>
      </w:r>
      <w:r>
        <w:rPr>
          <w:spacing w:val="-5"/>
          <w:sz w:val="24"/>
        </w:rPr>
        <w:t> </w:t>
      </w:r>
      <w:r>
        <w:rPr>
          <w:sz w:val="24"/>
        </w:rPr>
        <w:t>Challenges and</w:t>
      </w:r>
      <w:r>
        <w:rPr>
          <w:spacing w:val="-8"/>
          <w:sz w:val="24"/>
        </w:rPr>
        <w:t> </w:t>
      </w:r>
      <w:r>
        <w:rPr>
          <w:sz w:val="24"/>
        </w:rPr>
        <w:t>instructional strategies. </w:t>
      </w:r>
      <w:r>
        <w:rPr>
          <w:rFonts w:ascii="Arial" w:hAnsi="Arial"/>
          <w:i/>
          <w:sz w:val="24"/>
        </w:rPr>
        <w:t>Statistics Education Research Journal, 22</w:t>
      </w:r>
      <w:r>
        <w:rPr>
          <w:sz w:val="24"/>
        </w:rPr>
        <w:t>(1), 1–15.</w:t>
      </w:r>
    </w:p>
    <w:p>
      <w:pPr>
        <w:pStyle w:val="BodyText"/>
        <w:spacing w:before="41"/>
      </w:pPr>
    </w:p>
    <w:p>
      <w:pPr>
        <w:spacing w:before="0"/>
        <w:ind w:left="1080" w:right="1080" w:hanging="720"/>
        <w:jc w:val="both"/>
        <w:rPr>
          <w:sz w:val="24"/>
        </w:rPr>
      </w:pPr>
      <w:r>
        <w:rPr>
          <w:spacing w:val="-2"/>
          <w:sz w:val="24"/>
        </w:rPr>
        <w:t>Sim,</w:t>
      </w:r>
      <w:r>
        <w:rPr>
          <w:spacing w:val="-11"/>
          <w:sz w:val="24"/>
        </w:rPr>
        <w:t> </w:t>
      </w:r>
      <w:r>
        <w:rPr>
          <w:spacing w:val="-2"/>
          <w:sz w:val="24"/>
        </w:rPr>
        <w:t>J.,</w:t>
      </w:r>
      <w:r>
        <w:rPr>
          <w:spacing w:val="-8"/>
          <w:sz w:val="24"/>
        </w:rPr>
        <w:t> </w:t>
      </w:r>
      <w:r>
        <w:rPr>
          <w:spacing w:val="-2"/>
          <w:sz w:val="24"/>
        </w:rPr>
        <w:t>Saunders,</w:t>
      </w:r>
      <w:r>
        <w:rPr>
          <w:spacing w:val="-8"/>
          <w:sz w:val="24"/>
        </w:rPr>
        <w:t> </w:t>
      </w:r>
      <w:r>
        <w:rPr>
          <w:spacing w:val="-2"/>
          <w:sz w:val="24"/>
        </w:rPr>
        <w:t>B.,</w:t>
      </w:r>
      <w:r>
        <w:rPr>
          <w:spacing w:val="-15"/>
          <w:sz w:val="24"/>
        </w:rPr>
        <w:t> </w:t>
      </w:r>
      <w:r>
        <w:rPr>
          <w:spacing w:val="-2"/>
          <w:sz w:val="24"/>
        </w:rPr>
        <w:t>Waterfield,</w:t>
      </w:r>
      <w:r>
        <w:rPr>
          <w:spacing w:val="-8"/>
          <w:sz w:val="24"/>
        </w:rPr>
        <w:t> </w:t>
      </w:r>
      <w:r>
        <w:rPr>
          <w:spacing w:val="-2"/>
          <w:sz w:val="24"/>
        </w:rPr>
        <w:t>J.,</w:t>
      </w:r>
      <w:r>
        <w:rPr>
          <w:spacing w:val="-13"/>
          <w:sz w:val="24"/>
        </w:rPr>
        <w:t> </w:t>
      </w:r>
      <w:r>
        <w:rPr>
          <w:spacing w:val="-2"/>
          <w:sz w:val="24"/>
        </w:rPr>
        <w:t>&amp;</w:t>
      </w:r>
      <w:r>
        <w:rPr>
          <w:spacing w:val="-14"/>
          <w:sz w:val="24"/>
        </w:rPr>
        <w:t> </w:t>
      </w:r>
      <w:r>
        <w:rPr>
          <w:spacing w:val="-2"/>
          <w:sz w:val="24"/>
        </w:rPr>
        <w:t>Kingstone,</w:t>
      </w:r>
      <w:r>
        <w:rPr>
          <w:spacing w:val="-13"/>
          <w:sz w:val="24"/>
        </w:rPr>
        <w:t> </w:t>
      </w:r>
      <w:r>
        <w:rPr>
          <w:spacing w:val="-2"/>
          <w:sz w:val="24"/>
        </w:rPr>
        <w:t>T.</w:t>
      </w:r>
      <w:r>
        <w:rPr>
          <w:spacing w:val="-13"/>
          <w:sz w:val="24"/>
        </w:rPr>
        <w:t> </w:t>
      </w:r>
      <w:r>
        <w:rPr>
          <w:spacing w:val="-2"/>
          <w:sz w:val="24"/>
        </w:rPr>
        <w:t>(2018).</w:t>
      </w:r>
      <w:r>
        <w:rPr>
          <w:spacing w:val="-8"/>
          <w:sz w:val="24"/>
        </w:rPr>
        <w:t> </w:t>
      </w:r>
      <w:r>
        <w:rPr>
          <w:spacing w:val="-2"/>
          <w:sz w:val="24"/>
        </w:rPr>
        <w:t>Can</w:t>
      </w:r>
      <w:r>
        <w:rPr>
          <w:spacing w:val="-12"/>
          <w:sz w:val="24"/>
        </w:rPr>
        <w:t> </w:t>
      </w:r>
      <w:r>
        <w:rPr>
          <w:spacing w:val="-2"/>
          <w:sz w:val="24"/>
        </w:rPr>
        <w:t>sample</w:t>
      </w:r>
      <w:r>
        <w:rPr>
          <w:spacing w:val="-12"/>
          <w:sz w:val="24"/>
        </w:rPr>
        <w:t> </w:t>
      </w:r>
      <w:r>
        <w:rPr>
          <w:spacing w:val="-2"/>
          <w:sz w:val="24"/>
        </w:rPr>
        <w:t>size</w:t>
      </w:r>
      <w:r>
        <w:rPr>
          <w:spacing w:val="-12"/>
          <w:sz w:val="24"/>
        </w:rPr>
        <w:t> </w:t>
      </w:r>
      <w:r>
        <w:rPr>
          <w:spacing w:val="-2"/>
          <w:sz w:val="24"/>
        </w:rPr>
        <w:t>in</w:t>
      </w:r>
      <w:r>
        <w:rPr>
          <w:spacing w:val="-12"/>
          <w:sz w:val="24"/>
        </w:rPr>
        <w:t> </w:t>
      </w:r>
      <w:r>
        <w:rPr>
          <w:spacing w:val="-2"/>
          <w:sz w:val="24"/>
        </w:rPr>
        <w:t>qualitative </w:t>
      </w:r>
      <w:r>
        <w:rPr>
          <w:sz w:val="24"/>
        </w:rPr>
        <w:t>research be determined a priori? </w:t>
      </w:r>
      <w:r>
        <w:rPr>
          <w:rFonts w:ascii="Arial" w:hAnsi="Arial"/>
          <w:i/>
          <w:sz w:val="24"/>
        </w:rPr>
        <w:t>International Journal of Social Research Methodology, 21</w:t>
      </w:r>
      <w:r>
        <w:rPr>
          <w:sz w:val="24"/>
        </w:rPr>
        <w:t>(5), 619–634. </w:t>
      </w:r>
      <w:hyperlink r:id="rId15">
        <w:r>
          <w:rPr>
            <w:sz w:val="24"/>
          </w:rPr>
          <w:t>https://doi.org/10.1080/13645579.2018.1454643</w:t>
        </w:r>
      </w:hyperlink>
    </w:p>
    <w:p>
      <w:pPr>
        <w:pStyle w:val="BodyText"/>
      </w:pPr>
    </w:p>
    <w:p>
      <w:pPr>
        <w:spacing w:before="0"/>
        <w:ind w:left="360" w:right="0" w:firstLine="0"/>
        <w:jc w:val="left"/>
        <w:rPr>
          <w:rFonts w:ascii="Arial" w:hAnsi="Arial"/>
          <w:i/>
          <w:sz w:val="24"/>
        </w:rPr>
      </w:pPr>
      <w:r>
        <w:rPr>
          <w:sz w:val="24"/>
        </w:rPr>
        <w:t>Subedi,</w:t>
      </w:r>
      <w:r>
        <w:rPr>
          <w:spacing w:val="-7"/>
          <w:sz w:val="24"/>
        </w:rPr>
        <w:t> </w:t>
      </w:r>
      <w:r>
        <w:rPr>
          <w:sz w:val="24"/>
        </w:rPr>
        <w:t>K.</w:t>
      </w:r>
      <w:r>
        <w:rPr>
          <w:spacing w:val="-2"/>
          <w:sz w:val="24"/>
        </w:rPr>
        <w:t> </w:t>
      </w:r>
      <w:r>
        <w:rPr>
          <w:sz w:val="24"/>
        </w:rPr>
        <w:t>R.</w:t>
      </w:r>
      <w:r>
        <w:rPr>
          <w:spacing w:val="-3"/>
          <w:sz w:val="24"/>
        </w:rPr>
        <w:t> </w:t>
      </w:r>
      <w:r>
        <w:rPr>
          <w:sz w:val="24"/>
        </w:rPr>
        <w:t>(2021).</w:t>
      </w:r>
      <w:r>
        <w:rPr>
          <w:spacing w:val="-2"/>
          <w:sz w:val="24"/>
        </w:rPr>
        <w:t> </w:t>
      </w:r>
      <w:r>
        <w:rPr>
          <w:sz w:val="24"/>
        </w:rPr>
        <w:t>Determining</w:t>
      </w:r>
      <w:r>
        <w:rPr>
          <w:spacing w:val="-5"/>
          <w:sz w:val="24"/>
        </w:rPr>
        <w:t> </w:t>
      </w:r>
      <w:r>
        <w:rPr>
          <w:sz w:val="24"/>
        </w:rPr>
        <w:t>the</w:t>
      </w:r>
      <w:r>
        <w:rPr>
          <w:spacing w:val="-5"/>
          <w:sz w:val="24"/>
        </w:rPr>
        <w:t> </w:t>
      </w:r>
      <w:r>
        <w:rPr>
          <w:sz w:val="24"/>
        </w:rPr>
        <w:t>sample</w:t>
      </w:r>
      <w:r>
        <w:rPr>
          <w:spacing w:val="-5"/>
          <w:sz w:val="24"/>
        </w:rPr>
        <w:t> </w:t>
      </w:r>
      <w:r>
        <w:rPr>
          <w:sz w:val="24"/>
        </w:rPr>
        <w:t>in</w:t>
      </w:r>
      <w:r>
        <w:rPr>
          <w:spacing w:val="-5"/>
          <w:sz w:val="24"/>
        </w:rPr>
        <w:t> </w:t>
      </w:r>
      <w:r>
        <w:rPr>
          <w:sz w:val="24"/>
        </w:rPr>
        <w:t>qualitative</w:t>
      </w:r>
      <w:r>
        <w:rPr>
          <w:spacing w:val="-5"/>
          <w:sz w:val="24"/>
        </w:rPr>
        <w:t> </w:t>
      </w:r>
      <w:r>
        <w:rPr>
          <w:sz w:val="24"/>
        </w:rPr>
        <w:t>research.</w:t>
      </w:r>
      <w:r>
        <w:rPr>
          <w:spacing w:val="6"/>
          <w:sz w:val="24"/>
        </w:rPr>
        <w:t> </w:t>
      </w:r>
      <w:r>
        <w:rPr>
          <w:rFonts w:ascii="Arial" w:hAnsi="Arial"/>
          <w:i/>
          <w:sz w:val="24"/>
        </w:rPr>
        <w:t>Scholars’</w:t>
      </w:r>
      <w:r>
        <w:rPr>
          <w:rFonts w:ascii="Arial" w:hAnsi="Arial"/>
          <w:i/>
          <w:spacing w:val="-16"/>
          <w:sz w:val="24"/>
        </w:rPr>
        <w:t> </w:t>
      </w:r>
      <w:r>
        <w:rPr>
          <w:rFonts w:ascii="Arial" w:hAnsi="Arial"/>
          <w:i/>
          <w:spacing w:val="-2"/>
          <w:sz w:val="24"/>
        </w:rPr>
        <w:t>Journal,</w:t>
      </w:r>
    </w:p>
    <w:p>
      <w:pPr>
        <w:spacing w:after="0"/>
        <w:jc w:val="left"/>
        <w:rPr>
          <w:rFonts w:ascii="Arial" w:hAnsi="Arial"/>
          <w:i/>
          <w:sz w:val="24"/>
        </w:rPr>
        <w:sectPr>
          <w:pgSz w:w="12240" w:h="15840"/>
          <w:pgMar w:header="206" w:footer="0" w:top="1880" w:bottom="280" w:left="1080" w:right="360"/>
        </w:sectPr>
      </w:pPr>
    </w:p>
    <w:p>
      <w:pPr>
        <w:pStyle w:val="BodyText"/>
        <w:spacing w:before="180"/>
        <w:ind w:left="1080"/>
      </w:pPr>
      <w:r>
        <w:rPr>
          <w:rFonts w:ascii="Arial" w:hAnsi="Arial"/>
          <w:i/>
        </w:rPr>
        <w:t>4</w:t>
      </w:r>
      <w:r>
        <w:rPr/>
        <w:t>,</w:t>
      </w:r>
      <w:r>
        <w:rPr>
          <w:spacing w:val="-5"/>
        </w:rPr>
        <w:t> </w:t>
      </w:r>
      <w:r>
        <w:rPr/>
        <w:t>1–13.</w:t>
      </w:r>
      <w:r>
        <w:rPr>
          <w:spacing w:val="-2"/>
        </w:rPr>
        <w:t> </w:t>
      </w:r>
      <w:hyperlink r:id="rId16">
        <w:r>
          <w:rPr>
            <w:spacing w:val="-2"/>
          </w:rPr>
          <w:t>https://files.eric.ed.gov/fulltext/ED618228.pdf</w:t>
        </w:r>
      </w:hyperlink>
    </w:p>
    <w:p>
      <w:pPr>
        <w:pStyle w:val="BodyText"/>
      </w:pPr>
    </w:p>
    <w:p>
      <w:pPr>
        <w:pStyle w:val="BodyText"/>
        <w:spacing w:before="84"/>
      </w:pPr>
    </w:p>
    <w:p>
      <w:pPr>
        <w:spacing w:line="276" w:lineRule="auto" w:before="0"/>
        <w:ind w:left="1080" w:right="1178" w:hanging="720"/>
        <w:jc w:val="left"/>
        <w:rPr>
          <w:sz w:val="24"/>
        </w:rPr>
      </w:pPr>
      <w:r>
        <w:rPr>
          <w:sz w:val="24"/>
        </w:rPr>
        <w:t>Tambychik,</w:t>
      </w:r>
      <w:r>
        <w:rPr>
          <w:spacing w:val="-15"/>
          <w:sz w:val="24"/>
        </w:rPr>
        <w:t> </w:t>
      </w:r>
      <w:r>
        <w:rPr>
          <w:sz w:val="24"/>
        </w:rPr>
        <w:t>T.,</w:t>
      </w:r>
      <w:r>
        <w:rPr>
          <w:spacing w:val="-10"/>
          <w:sz w:val="24"/>
        </w:rPr>
        <w:t> </w:t>
      </w:r>
      <w:r>
        <w:rPr>
          <w:sz w:val="24"/>
        </w:rPr>
        <w:t>&amp;</w:t>
      </w:r>
      <w:r>
        <w:rPr>
          <w:spacing w:val="-15"/>
          <w:sz w:val="24"/>
        </w:rPr>
        <w:t> </w:t>
      </w:r>
      <w:r>
        <w:rPr>
          <w:sz w:val="24"/>
        </w:rPr>
        <w:t>Meerah,</w:t>
      </w:r>
      <w:r>
        <w:rPr>
          <w:spacing w:val="-14"/>
          <w:sz w:val="24"/>
        </w:rPr>
        <w:t> </w:t>
      </w:r>
      <w:r>
        <w:rPr>
          <w:sz w:val="24"/>
        </w:rPr>
        <w:t>T.</w:t>
      </w:r>
      <w:r>
        <w:rPr>
          <w:spacing w:val="-14"/>
          <w:sz w:val="24"/>
        </w:rPr>
        <w:t> </w:t>
      </w:r>
      <w:r>
        <w:rPr>
          <w:sz w:val="24"/>
        </w:rPr>
        <w:t>S.</w:t>
      </w:r>
      <w:r>
        <w:rPr>
          <w:spacing w:val="-10"/>
          <w:sz w:val="24"/>
        </w:rPr>
        <w:t> </w:t>
      </w:r>
      <w:r>
        <w:rPr>
          <w:sz w:val="24"/>
        </w:rPr>
        <w:t>M.</w:t>
      </w:r>
      <w:r>
        <w:rPr>
          <w:spacing w:val="-10"/>
          <w:sz w:val="24"/>
        </w:rPr>
        <w:t> </w:t>
      </w:r>
      <w:r>
        <w:rPr>
          <w:sz w:val="24"/>
        </w:rPr>
        <w:t>(2021).</w:t>
      </w:r>
      <w:r>
        <w:rPr>
          <w:spacing w:val="-10"/>
          <w:sz w:val="24"/>
        </w:rPr>
        <w:t> </w:t>
      </w:r>
      <w:r>
        <w:rPr>
          <w:sz w:val="24"/>
        </w:rPr>
        <w:t>Students’</w:t>
      </w:r>
      <w:r>
        <w:rPr>
          <w:spacing w:val="-17"/>
          <w:sz w:val="24"/>
        </w:rPr>
        <w:t> </w:t>
      </w:r>
      <w:r>
        <w:rPr>
          <w:sz w:val="24"/>
        </w:rPr>
        <w:t>difficulties</w:t>
      </w:r>
      <w:r>
        <w:rPr>
          <w:spacing w:val="-11"/>
          <w:sz w:val="24"/>
        </w:rPr>
        <w:t> </w:t>
      </w:r>
      <w:r>
        <w:rPr>
          <w:sz w:val="24"/>
        </w:rPr>
        <w:t>in</w:t>
      </w:r>
      <w:r>
        <w:rPr>
          <w:spacing w:val="-9"/>
          <w:sz w:val="24"/>
        </w:rPr>
        <w:t> </w:t>
      </w:r>
      <w:r>
        <w:rPr>
          <w:sz w:val="24"/>
        </w:rPr>
        <w:t>mathematics</w:t>
      </w:r>
      <w:r>
        <w:rPr>
          <w:spacing w:val="-11"/>
          <w:sz w:val="24"/>
        </w:rPr>
        <w:t> </w:t>
      </w:r>
      <w:r>
        <w:rPr>
          <w:sz w:val="24"/>
        </w:rPr>
        <w:t>problem-solving. </w:t>
      </w:r>
      <w:r>
        <w:rPr>
          <w:rFonts w:ascii="Arial" w:hAnsi="Arial"/>
          <w:i/>
          <w:sz w:val="24"/>
        </w:rPr>
        <w:t>Procedia - Social and Behavioral Sciences, 8</w:t>
      </w:r>
      <w:r>
        <w:rPr>
          <w:sz w:val="24"/>
        </w:rPr>
        <w:t>, 142–151.</w:t>
      </w:r>
    </w:p>
    <w:p>
      <w:pPr>
        <w:pStyle w:val="BodyText"/>
        <w:spacing w:before="2"/>
        <w:ind w:left="360"/>
      </w:pPr>
      <w:r>
        <w:rPr/>
        <w:t>Villanueva,</w:t>
      </w:r>
      <w:r>
        <w:rPr>
          <w:spacing w:val="-5"/>
        </w:rPr>
        <w:t> </w:t>
      </w:r>
      <w:r>
        <w:rPr/>
        <w:t>M.</w:t>
      </w:r>
      <w:r>
        <w:rPr>
          <w:spacing w:val="-3"/>
        </w:rPr>
        <w:t> </w:t>
      </w:r>
      <w:r>
        <w:rPr/>
        <w:t>C.,</w:t>
      </w:r>
      <w:r>
        <w:rPr>
          <w:spacing w:val="-1"/>
        </w:rPr>
        <w:t> </w:t>
      </w:r>
      <w:r>
        <w:rPr/>
        <w:t>&amp;</w:t>
      </w:r>
      <w:r>
        <w:rPr>
          <w:spacing w:val="-4"/>
        </w:rPr>
        <w:t> </w:t>
      </w:r>
      <w:r>
        <w:rPr/>
        <w:t>Bernardo,</w:t>
      </w:r>
      <w:r>
        <w:rPr>
          <w:spacing w:val="-14"/>
        </w:rPr>
        <w:t> </w:t>
      </w:r>
      <w:r>
        <w:rPr/>
        <w:t>A.</w:t>
      </w:r>
      <w:r>
        <w:rPr>
          <w:spacing w:val="-2"/>
        </w:rPr>
        <w:t> </w:t>
      </w:r>
      <w:r>
        <w:rPr/>
        <w:t>B.</w:t>
      </w:r>
      <w:r>
        <w:rPr>
          <w:spacing w:val="-3"/>
        </w:rPr>
        <w:t> </w:t>
      </w:r>
      <w:r>
        <w:rPr/>
        <w:t>I.</w:t>
      </w:r>
      <w:r>
        <w:rPr>
          <w:spacing w:val="-7"/>
        </w:rPr>
        <w:t> </w:t>
      </w:r>
      <w:r>
        <w:rPr/>
        <w:t>(2023).</w:t>
      </w:r>
      <w:r>
        <w:rPr>
          <w:spacing w:val="1"/>
        </w:rPr>
        <w:t> </w:t>
      </w:r>
      <w:r>
        <w:rPr/>
        <w:t>Mathematics</w:t>
      </w:r>
      <w:r>
        <w:rPr>
          <w:spacing w:val="-4"/>
        </w:rPr>
        <w:t> </w:t>
      </w:r>
      <w:r>
        <w:rPr/>
        <w:t>anxiety</w:t>
      </w:r>
      <w:r>
        <w:rPr>
          <w:spacing w:val="-8"/>
        </w:rPr>
        <w:t> </w:t>
      </w:r>
      <w:r>
        <w:rPr/>
        <w:t>and</w:t>
      </w:r>
      <w:r>
        <w:rPr>
          <w:spacing w:val="-5"/>
        </w:rPr>
        <w:t> </w:t>
      </w:r>
      <w:r>
        <w:rPr>
          <w:spacing w:val="-2"/>
        </w:rPr>
        <w:t>algebra</w:t>
      </w:r>
    </w:p>
    <w:p>
      <w:pPr>
        <w:spacing w:line="276" w:lineRule="auto" w:before="40"/>
        <w:ind w:left="1080" w:right="1072" w:firstLine="0"/>
        <w:jc w:val="left"/>
        <w:rPr>
          <w:sz w:val="24"/>
        </w:rPr>
      </w:pPr>
      <w:r>
        <w:rPr>
          <w:sz w:val="24"/>
        </w:rPr>
        <w:t>performance</w:t>
      </w:r>
      <w:r>
        <w:rPr>
          <w:spacing w:val="-17"/>
          <w:sz w:val="24"/>
        </w:rPr>
        <w:t> </w:t>
      </w:r>
      <w:r>
        <w:rPr>
          <w:sz w:val="24"/>
        </w:rPr>
        <w:t>among</w:t>
      </w:r>
      <w:r>
        <w:rPr>
          <w:spacing w:val="-17"/>
          <w:sz w:val="24"/>
        </w:rPr>
        <w:t> </w:t>
      </w:r>
      <w:r>
        <w:rPr>
          <w:sz w:val="24"/>
        </w:rPr>
        <w:t>senior</w:t>
      </w:r>
      <w:r>
        <w:rPr>
          <w:spacing w:val="-16"/>
          <w:sz w:val="24"/>
        </w:rPr>
        <w:t> </w:t>
      </w:r>
      <w:r>
        <w:rPr>
          <w:sz w:val="24"/>
        </w:rPr>
        <w:t>high</w:t>
      </w:r>
      <w:r>
        <w:rPr>
          <w:spacing w:val="-17"/>
          <w:sz w:val="24"/>
        </w:rPr>
        <w:t> </w:t>
      </w:r>
      <w:r>
        <w:rPr>
          <w:sz w:val="24"/>
        </w:rPr>
        <w:t>school</w:t>
      </w:r>
      <w:r>
        <w:rPr>
          <w:spacing w:val="-17"/>
          <w:sz w:val="24"/>
        </w:rPr>
        <w:t> </w:t>
      </w:r>
      <w:r>
        <w:rPr>
          <w:sz w:val="24"/>
        </w:rPr>
        <w:t>students.</w:t>
      </w:r>
      <w:r>
        <w:rPr>
          <w:spacing w:val="-17"/>
          <w:sz w:val="24"/>
        </w:rPr>
        <w:t> </w:t>
      </w:r>
      <w:r>
        <w:rPr>
          <w:rFonts w:ascii="Arial" w:hAnsi="Arial"/>
          <w:i/>
          <w:sz w:val="24"/>
        </w:rPr>
        <w:t>Philippine</w:t>
      </w:r>
      <w:r>
        <w:rPr>
          <w:rFonts w:ascii="Arial" w:hAnsi="Arial"/>
          <w:i/>
          <w:spacing w:val="-16"/>
          <w:sz w:val="24"/>
        </w:rPr>
        <w:t> </w:t>
      </w:r>
      <w:r>
        <w:rPr>
          <w:rFonts w:ascii="Arial" w:hAnsi="Arial"/>
          <w:i/>
          <w:sz w:val="24"/>
        </w:rPr>
        <w:t>Journal</w:t>
      </w:r>
      <w:r>
        <w:rPr>
          <w:rFonts w:ascii="Arial" w:hAnsi="Arial"/>
          <w:i/>
          <w:spacing w:val="-17"/>
          <w:sz w:val="24"/>
        </w:rPr>
        <w:t> </w:t>
      </w:r>
      <w:r>
        <w:rPr>
          <w:rFonts w:ascii="Arial" w:hAnsi="Arial"/>
          <w:i/>
          <w:sz w:val="24"/>
        </w:rPr>
        <w:t>of</w:t>
      </w:r>
      <w:r>
        <w:rPr>
          <w:rFonts w:ascii="Arial" w:hAnsi="Arial"/>
          <w:i/>
          <w:spacing w:val="-17"/>
          <w:sz w:val="24"/>
        </w:rPr>
        <w:t> </w:t>
      </w:r>
      <w:r>
        <w:rPr>
          <w:rFonts w:ascii="Arial" w:hAnsi="Arial"/>
          <w:i/>
          <w:sz w:val="24"/>
        </w:rPr>
        <w:t>Psychology, 56</w:t>
      </w:r>
      <w:r>
        <w:rPr>
          <w:sz w:val="24"/>
        </w:rPr>
        <w:t>(2), 45–60.</w:t>
      </w:r>
    </w:p>
    <w:p>
      <w:pPr>
        <w:pStyle w:val="BodyText"/>
        <w:spacing w:before="41"/>
      </w:pPr>
    </w:p>
    <w:p>
      <w:pPr>
        <w:pStyle w:val="BodyText"/>
        <w:spacing w:line="276" w:lineRule="auto"/>
        <w:ind w:left="1080" w:right="1078" w:hanging="720"/>
      </w:pPr>
      <w:r>
        <w:rPr/>
        <w:t>Wei,</w:t>
      </w:r>
      <w:r>
        <w:rPr>
          <w:spacing w:val="-11"/>
        </w:rPr>
        <w:t> </w:t>
      </w:r>
      <w:r>
        <w:rPr/>
        <w:t>W.,</w:t>
      </w:r>
      <w:r>
        <w:rPr>
          <w:spacing w:val="-7"/>
        </w:rPr>
        <w:t> </w:t>
      </w:r>
      <w:r>
        <w:rPr/>
        <w:t>Xu,</w:t>
      </w:r>
      <w:r>
        <w:rPr>
          <w:spacing w:val="-4"/>
        </w:rPr>
        <w:t> </w:t>
      </w:r>
      <w:r>
        <w:rPr/>
        <w:t>C.,</w:t>
      </w:r>
      <w:r>
        <w:rPr>
          <w:spacing w:val="-4"/>
        </w:rPr>
        <w:t> </w:t>
      </w:r>
      <w:r>
        <w:rPr/>
        <w:t>Caviola,</w:t>
      </w:r>
      <w:r>
        <w:rPr>
          <w:spacing w:val="-4"/>
        </w:rPr>
        <w:t> </w:t>
      </w:r>
      <w:r>
        <w:rPr/>
        <w:t>S.,</w:t>
      </w:r>
      <w:r>
        <w:rPr>
          <w:spacing w:val="-7"/>
        </w:rPr>
        <w:t> </w:t>
      </w:r>
      <w:r>
        <w:rPr/>
        <w:t>&amp;</w:t>
      </w:r>
      <w:r>
        <w:rPr>
          <w:spacing w:val="-5"/>
        </w:rPr>
        <w:t> </w:t>
      </w:r>
      <w:r>
        <w:rPr/>
        <w:t>Mammarella,</w:t>
      </w:r>
      <w:r>
        <w:rPr>
          <w:spacing w:val="-4"/>
        </w:rPr>
        <w:t> </w:t>
      </w:r>
      <w:r>
        <w:rPr/>
        <w:t>I.</w:t>
      </w:r>
      <w:r>
        <w:rPr>
          <w:spacing w:val="-4"/>
        </w:rPr>
        <w:t> </w:t>
      </w:r>
      <w:r>
        <w:rPr/>
        <w:t>(2024).</w:t>
      </w:r>
      <w:r>
        <w:rPr>
          <w:spacing w:val="-15"/>
        </w:rPr>
        <w:t> </w:t>
      </w:r>
      <w:r>
        <w:rPr/>
        <w:t>Affective</w:t>
      </w:r>
      <w:r>
        <w:rPr>
          <w:spacing w:val="-6"/>
        </w:rPr>
        <w:t> </w:t>
      </w:r>
      <w:r>
        <w:rPr/>
        <w:t>and</w:t>
      </w:r>
      <w:r>
        <w:rPr>
          <w:spacing w:val="-6"/>
        </w:rPr>
        <w:t> </w:t>
      </w:r>
      <w:r>
        <w:rPr/>
        <w:t>cognitive</w:t>
      </w:r>
      <w:r>
        <w:rPr>
          <w:spacing w:val="-6"/>
        </w:rPr>
        <w:t> </w:t>
      </w:r>
      <w:r>
        <w:rPr/>
        <w:t>factors associated</w:t>
      </w:r>
      <w:r>
        <w:rPr>
          <w:spacing w:val="-7"/>
        </w:rPr>
        <w:t> </w:t>
      </w:r>
      <w:r>
        <w:rPr/>
        <w:t>with</w:t>
      </w:r>
      <w:r>
        <w:rPr>
          <w:spacing w:val="-6"/>
        </w:rPr>
        <w:t> </w:t>
      </w:r>
      <w:r>
        <w:rPr/>
        <w:t>children’s</w:t>
      </w:r>
      <w:r>
        <w:rPr>
          <w:spacing w:val="-4"/>
        </w:rPr>
        <w:t> </w:t>
      </w:r>
      <w:r>
        <w:rPr/>
        <w:t>arithmetic</w:t>
      </w:r>
      <w:r>
        <w:rPr>
          <w:spacing w:val="-4"/>
        </w:rPr>
        <w:t> </w:t>
      </w:r>
      <w:r>
        <w:rPr/>
        <w:t>performance.</w:t>
      </w:r>
      <w:r>
        <w:rPr>
          <w:spacing w:val="-1"/>
        </w:rPr>
        <w:t> </w:t>
      </w:r>
      <w:r>
        <w:rPr>
          <w:rFonts w:ascii="Arial" w:hAnsi="Arial"/>
          <w:i/>
        </w:rPr>
        <w:t>BMC</w:t>
      </w:r>
      <w:r>
        <w:rPr>
          <w:rFonts w:ascii="Arial" w:hAnsi="Arial"/>
          <w:i/>
          <w:spacing w:val="-6"/>
        </w:rPr>
        <w:t> </w:t>
      </w:r>
      <w:r>
        <w:rPr>
          <w:rFonts w:ascii="Arial" w:hAnsi="Arial"/>
          <w:i/>
        </w:rPr>
        <w:t>Psychology</w:t>
      </w:r>
      <w:r>
        <w:rPr/>
        <w:t>,</w:t>
      </w:r>
      <w:r>
        <w:rPr>
          <w:spacing w:val="-3"/>
        </w:rPr>
        <w:t> </w:t>
      </w:r>
      <w:r>
        <w:rPr/>
        <w:t>12,</w:t>
      </w:r>
      <w:r>
        <w:rPr>
          <w:spacing w:val="-3"/>
        </w:rPr>
        <w:t> </w:t>
      </w:r>
      <w:r>
        <w:rPr>
          <w:spacing w:val="-4"/>
        </w:rPr>
        <w:t>466.</w:t>
      </w:r>
    </w:p>
    <w:sectPr>
      <w:pgSz w:w="12240" w:h="15840"/>
      <w:pgMar w:header="206" w:footer="0" w:top="188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53504">
          <wp:simplePos x="0" y="0"/>
          <wp:positionH relativeFrom="page">
            <wp:posOffset>946150</wp:posOffset>
          </wp:positionH>
          <wp:positionV relativeFrom="page">
            <wp:posOffset>130848</wp:posOffset>
          </wp:positionV>
          <wp:extent cx="984885" cy="96211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84885" cy="962113"/>
                  </a:xfrm>
                  <a:prstGeom prst="rect">
                    <a:avLst/>
                  </a:prstGeom>
                </pic:spPr>
              </pic:pic>
            </a:graphicData>
          </a:graphic>
        </wp:anchor>
      </w:drawing>
    </w:r>
    <w:r>
      <w:rPr>
        <w:sz w:val="20"/>
      </w:rPr>
      <w:drawing>
        <wp:anchor distT="0" distB="0" distL="0" distR="0" allowOverlap="1" layoutInCell="1" locked="0" behindDoc="1" simplePos="0" relativeHeight="487254016">
          <wp:simplePos x="0" y="0"/>
          <wp:positionH relativeFrom="page">
            <wp:posOffset>5861050</wp:posOffset>
          </wp:positionH>
          <wp:positionV relativeFrom="page">
            <wp:posOffset>191770</wp:posOffset>
          </wp:positionV>
          <wp:extent cx="1154887" cy="9048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154887" cy="9048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54528">
              <wp:simplePos x="0" y="0"/>
              <wp:positionH relativeFrom="page">
                <wp:posOffset>956944</wp:posOffset>
              </wp:positionH>
              <wp:positionV relativeFrom="page">
                <wp:posOffset>1191260</wp:posOffset>
              </wp:positionV>
              <wp:extent cx="590105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01055" cy="1270"/>
                      </a:xfrm>
                      <a:custGeom>
                        <a:avLst/>
                        <a:gdLst/>
                        <a:ahLst/>
                        <a:cxnLst/>
                        <a:rect l="l" t="t" r="r" b="b"/>
                        <a:pathLst>
                          <a:path w="5901055" h="0">
                            <a:moveTo>
                              <a:pt x="0" y="0"/>
                            </a:moveTo>
                            <a:lnTo>
                              <a:pt x="5332349" y="0"/>
                            </a:lnTo>
                          </a:path>
                          <a:path w="5901055" h="0">
                            <a:moveTo>
                              <a:pt x="5346065" y="0"/>
                            </a:moveTo>
                            <a:lnTo>
                              <a:pt x="5900801" y="0"/>
                            </a:lnTo>
                          </a:path>
                        </a:pathLst>
                      </a:custGeom>
                      <a:ln w="9359">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5.349998pt;margin-top:93.800003pt;width:464.65pt;height:.1pt;mso-position-horizontal-relative:page;mso-position-vertical-relative:page;z-index:-16061952" id="docshape1" coordorigin="1507,1876" coordsize="9293,0" path="m1507,1876l9904,1876m9926,1876l10800,1876e" filled="false" stroked="true" strokeweight=".73693pt" strokecolor="#000000">
              <v:path arrowok="t"/>
              <v:stroke dashstyle="shortdash"/>
              <w10:wrap type="none"/>
            </v:shape>
          </w:pict>
        </mc:Fallback>
      </mc:AlternateContent>
    </w:r>
    <w:r>
      <w:rPr>
        <w:sz w:val="20"/>
      </w:rPr>
      <mc:AlternateContent>
        <mc:Choice Requires="wps">
          <w:drawing>
            <wp:anchor distT="0" distB="0" distL="0" distR="0" allowOverlap="1" layoutInCell="1" locked="0" behindDoc="1" simplePos="0" relativeHeight="487255040">
              <wp:simplePos x="0" y="0"/>
              <wp:positionH relativeFrom="page">
                <wp:posOffset>2063114</wp:posOffset>
              </wp:positionH>
              <wp:positionV relativeFrom="page">
                <wp:posOffset>151764</wp:posOffset>
              </wp:positionV>
              <wp:extent cx="3649979" cy="9861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49979" cy="986155"/>
                      </a:xfrm>
                      <a:prstGeom prst="rect">
                        <a:avLst/>
                      </a:prstGeom>
                    </wps:spPr>
                    <wps:txbx>
                      <w:txbxContent>
                        <w:p>
                          <w:pPr>
                            <w:spacing w:line="234" w:lineRule="exact" w:before="0"/>
                            <w:ind w:left="1" w:right="2" w:firstLine="0"/>
                            <w:jc w:val="center"/>
                            <w:rPr>
                              <w:rFonts w:ascii="Calibri"/>
                              <w:sz w:val="22"/>
                            </w:rPr>
                          </w:pPr>
                          <w:r>
                            <w:rPr>
                              <w:rFonts w:ascii="Calibri"/>
                              <w:sz w:val="22"/>
                            </w:rPr>
                            <w:t>Republic</w:t>
                          </w:r>
                          <w:r>
                            <w:rPr>
                              <w:rFonts w:ascii="Calibri"/>
                              <w:spacing w:val="-7"/>
                              <w:sz w:val="22"/>
                            </w:rPr>
                            <w:t> </w:t>
                          </w:r>
                          <w:r>
                            <w:rPr>
                              <w:rFonts w:ascii="Calibri"/>
                              <w:sz w:val="22"/>
                            </w:rPr>
                            <w:t>of</w:t>
                          </w:r>
                          <w:r>
                            <w:rPr>
                              <w:rFonts w:ascii="Calibri"/>
                              <w:spacing w:val="-4"/>
                              <w:sz w:val="22"/>
                            </w:rPr>
                            <w:t> </w:t>
                          </w:r>
                          <w:r>
                            <w:rPr>
                              <w:rFonts w:ascii="Calibri"/>
                              <w:sz w:val="22"/>
                            </w:rPr>
                            <w:t>the</w:t>
                          </w:r>
                          <w:r>
                            <w:rPr>
                              <w:rFonts w:ascii="Calibri"/>
                              <w:spacing w:val="-2"/>
                              <w:sz w:val="22"/>
                            </w:rPr>
                            <w:t> Philippines</w:t>
                          </w:r>
                        </w:p>
                        <w:p>
                          <w:pPr>
                            <w:spacing w:line="328" w:lineRule="exact" w:before="0"/>
                            <w:ind w:left="1" w:right="1" w:firstLine="0"/>
                            <w:jc w:val="center"/>
                            <w:rPr>
                              <w:rFonts w:ascii="Tahoma"/>
                              <w:b/>
                              <w:sz w:val="28"/>
                            </w:rPr>
                          </w:pPr>
                          <w:r>
                            <w:rPr>
                              <w:rFonts w:ascii="Tahoma"/>
                              <w:b/>
                              <w:sz w:val="28"/>
                            </w:rPr>
                            <w:t>North</w:t>
                          </w:r>
                          <w:r>
                            <w:rPr>
                              <w:rFonts w:ascii="Tahoma"/>
                              <w:b/>
                              <w:spacing w:val="-13"/>
                              <w:sz w:val="28"/>
                            </w:rPr>
                            <w:t> </w:t>
                          </w:r>
                          <w:r>
                            <w:rPr>
                              <w:rFonts w:ascii="Tahoma"/>
                              <w:b/>
                              <w:sz w:val="28"/>
                            </w:rPr>
                            <w:t>Eastern</w:t>
                          </w:r>
                          <w:r>
                            <w:rPr>
                              <w:rFonts w:ascii="Tahoma"/>
                              <w:b/>
                              <w:spacing w:val="-10"/>
                              <w:sz w:val="28"/>
                            </w:rPr>
                            <w:t> </w:t>
                          </w:r>
                          <w:r>
                            <w:rPr>
                              <w:rFonts w:ascii="Tahoma"/>
                              <w:b/>
                              <w:sz w:val="28"/>
                            </w:rPr>
                            <w:t>Mindanao</w:t>
                          </w:r>
                          <w:r>
                            <w:rPr>
                              <w:rFonts w:ascii="Tahoma"/>
                              <w:b/>
                              <w:spacing w:val="-9"/>
                              <w:sz w:val="28"/>
                            </w:rPr>
                            <w:t> </w:t>
                          </w:r>
                          <w:r>
                            <w:rPr>
                              <w:rFonts w:ascii="Tahoma"/>
                              <w:b/>
                              <w:sz w:val="28"/>
                            </w:rPr>
                            <w:t>State</w:t>
                          </w:r>
                          <w:r>
                            <w:rPr>
                              <w:rFonts w:ascii="Tahoma"/>
                              <w:b/>
                              <w:spacing w:val="-4"/>
                              <w:sz w:val="28"/>
                            </w:rPr>
                            <w:t> </w:t>
                          </w:r>
                          <w:r>
                            <w:rPr>
                              <w:rFonts w:ascii="Tahoma"/>
                              <w:b/>
                              <w:spacing w:val="-2"/>
                              <w:sz w:val="28"/>
                            </w:rPr>
                            <w:t>University</w:t>
                          </w:r>
                        </w:p>
                        <w:p>
                          <w:pPr>
                            <w:spacing w:before="169"/>
                            <w:ind w:left="731" w:right="730" w:firstLine="0"/>
                            <w:jc w:val="center"/>
                            <w:rPr>
                              <w:rFonts w:ascii="Calibri"/>
                              <w:sz w:val="22"/>
                            </w:rPr>
                          </w:pPr>
                          <w:r>
                            <w:rPr>
                              <w:rFonts w:ascii="Calibri"/>
                              <w:sz w:val="22"/>
                            </w:rPr>
                            <w:t>Rosario,</w:t>
                          </w:r>
                          <w:r>
                            <w:rPr>
                              <w:rFonts w:ascii="Calibri"/>
                              <w:spacing w:val="-13"/>
                              <w:sz w:val="22"/>
                            </w:rPr>
                            <w:t> </w:t>
                          </w:r>
                          <w:r>
                            <w:rPr>
                              <w:rFonts w:ascii="Calibri"/>
                              <w:sz w:val="22"/>
                            </w:rPr>
                            <w:t>Tandag</w:t>
                          </w:r>
                          <w:r>
                            <w:rPr>
                              <w:rFonts w:ascii="Calibri"/>
                              <w:spacing w:val="-12"/>
                              <w:sz w:val="22"/>
                            </w:rPr>
                            <w:t> </w:t>
                          </w:r>
                          <w:r>
                            <w:rPr>
                              <w:rFonts w:ascii="Calibri"/>
                              <w:sz w:val="22"/>
                            </w:rPr>
                            <w:t>City,</w:t>
                          </w:r>
                          <w:r>
                            <w:rPr>
                              <w:rFonts w:ascii="Calibri"/>
                              <w:spacing w:val="-13"/>
                              <w:sz w:val="22"/>
                            </w:rPr>
                            <w:t> </w:t>
                          </w:r>
                          <w:r>
                            <w:rPr>
                              <w:rFonts w:ascii="Calibri"/>
                              <w:sz w:val="22"/>
                            </w:rPr>
                            <w:t>Surigao</w:t>
                          </w:r>
                          <w:r>
                            <w:rPr>
                              <w:rFonts w:ascii="Calibri"/>
                              <w:spacing w:val="-12"/>
                              <w:sz w:val="22"/>
                            </w:rPr>
                            <w:t> </w:t>
                          </w:r>
                          <w:r>
                            <w:rPr>
                              <w:rFonts w:ascii="Calibri"/>
                              <w:sz w:val="22"/>
                            </w:rPr>
                            <w:t>del</w:t>
                          </w:r>
                          <w:r>
                            <w:rPr>
                              <w:rFonts w:ascii="Calibri"/>
                              <w:spacing w:val="-13"/>
                              <w:sz w:val="22"/>
                            </w:rPr>
                            <w:t> </w:t>
                          </w:r>
                          <w:r>
                            <w:rPr>
                              <w:rFonts w:ascii="Calibri"/>
                              <w:sz w:val="22"/>
                            </w:rPr>
                            <w:t>Sur</w:t>
                          </w:r>
                          <w:r>
                            <w:rPr>
                              <w:rFonts w:ascii="Calibri"/>
                              <w:spacing w:val="-12"/>
                              <w:sz w:val="22"/>
                            </w:rPr>
                            <w:t> </w:t>
                          </w:r>
                          <w:r>
                            <w:rPr>
                              <w:rFonts w:ascii="Calibri"/>
                              <w:sz w:val="22"/>
                            </w:rPr>
                            <w:t>8300 Telefax No. 086-214-4221</w:t>
                          </w:r>
                        </w:p>
                        <w:p>
                          <w:pPr>
                            <w:spacing w:line="267" w:lineRule="exact" w:before="0"/>
                            <w:ind w:left="2" w:right="1" w:firstLine="0"/>
                            <w:jc w:val="center"/>
                            <w:rPr>
                              <w:rFonts w:ascii="Calibri"/>
                              <w:sz w:val="22"/>
                            </w:rPr>
                          </w:pPr>
                          <w:r>
                            <w:rPr>
                              <w:rFonts w:ascii="Calibri"/>
                              <w:sz w:val="22"/>
                            </w:rPr>
                            <w:t>Website:</w:t>
                          </w:r>
                          <w:r>
                            <w:rPr>
                              <w:rFonts w:ascii="Calibri"/>
                              <w:spacing w:val="-8"/>
                              <w:sz w:val="22"/>
                            </w:rPr>
                            <w:t> </w:t>
                          </w:r>
                          <w:hyperlink r:id="rId3">
                            <w:r>
                              <w:rPr>
                                <w:rFonts w:ascii="Calibri"/>
                                <w:color w:val="0461C1"/>
                                <w:spacing w:val="-2"/>
                                <w:sz w:val="22"/>
                                <w:u w:val="single" w:color="0461C1"/>
                              </w:rPr>
                              <w:t>www.nemsu.edu.ph</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2.449997pt;margin-top:11.95pt;width:287.4pt;height:77.650pt;mso-position-horizontal-relative:page;mso-position-vertical-relative:page;z-index:-16061440" type="#_x0000_t202" id="docshape2" filled="false" stroked="false">
              <v:textbox inset="0,0,0,0">
                <w:txbxContent>
                  <w:p>
                    <w:pPr>
                      <w:spacing w:line="234" w:lineRule="exact" w:before="0"/>
                      <w:ind w:left="1" w:right="2" w:firstLine="0"/>
                      <w:jc w:val="center"/>
                      <w:rPr>
                        <w:rFonts w:ascii="Calibri"/>
                        <w:sz w:val="22"/>
                      </w:rPr>
                    </w:pPr>
                    <w:r>
                      <w:rPr>
                        <w:rFonts w:ascii="Calibri"/>
                        <w:sz w:val="22"/>
                      </w:rPr>
                      <w:t>Republic</w:t>
                    </w:r>
                    <w:r>
                      <w:rPr>
                        <w:rFonts w:ascii="Calibri"/>
                        <w:spacing w:val="-7"/>
                        <w:sz w:val="22"/>
                      </w:rPr>
                      <w:t> </w:t>
                    </w:r>
                    <w:r>
                      <w:rPr>
                        <w:rFonts w:ascii="Calibri"/>
                        <w:sz w:val="22"/>
                      </w:rPr>
                      <w:t>of</w:t>
                    </w:r>
                    <w:r>
                      <w:rPr>
                        <w:rFonts w:ascii="Calibri"/>
                        <w:spacing w:val="-4"/>
                        <w:sz w:val="22"/>
                      </w:rPr>
                      <w:t> </w:t>
                    </w:r>
                    <w:r>
                      <w:rPr>
                        <w:rFonts w:ascii="Calibri"/>
                        <w:sz w:val="22"/>
                      </w:rPr>
                      <w:t>the</w:t>
                    </w:r>
                    <w:r>
                      <w:rPr>
                        <w:rFonts w:ascii="Calibri"/>
                        <w:spacing w:val="-2"/>
                        <w:sz w:val="22"/>
                      </w:rPr>
                      <w:t> Philippines</w:t>
                    </w:r>
                  </w:p>
                  <w:p>
                    <w:pPr>
                      <w:spacing w:line="328" w:lineRule="exact" w:before="0"/>
                      <w:ind w:left="1" w:right="1" w:firstLine="0"/>
                      <w:jc w:val="center"/>
                      <w:rPr>
                        <w:rFonts w:ascii="Tahoma"/>
                        <w:b/>
                        <w:sz w:val="28"/>
                      </w:rPr>
                    </w:pPr>
                    <w:r>
                      <w:rPr>
                        <w:rFonts w:ascii="Tahoma"/>
                        <w:b/>
                        <w:sz w:val="28"/>
                      </w:rPr>
                      <w:t>North</w:t>
                    </w:r>
                    <w:r>
                      <w:rPr>
                        <w:rFonts w:ascii="Tahoma"/>
                        <w:b/>
                        <w:spacing w:val="-13"/>
                        <w:sz w:val="28"/>
                      </w:rPr>
                      <w:t> </w:t>
                    </w:r>
                    <w:r>
                      <w:rPr>
                        <w:rFonts w:ascii="Tahoma"/>
                        <w:b/>
                        <w:sz w:val="28"/>
                      </w:rPr>
                      <w:t>Eastern</w:t>
                    </w:r>
                    <w:r>
                      <w:rPr>
                        <w:rFonts w:ascii="Tahoma"/>
                        <w:b/>
                        <w:spacing w:val="-10"/>
                        <w:sz w:val="28"/>
                      </w:rPr>
                      <w:t> </w:t>
                    </w:r>
                    <w:r>
                      <w:rPr>
                        <w:rFonts w:ascii="Tahoma"/>
                        <w:b/>
                        <w:sz w:val="28"/>
                      </w:rPr>
                      <w:t>Mindanao</w:t>
                    </w:r>
                    <w:r>
                      <w:rPr>
                        <w:rFonts w:ascii="Tahoma"/>
                        <w:b/>
                        <w:spacing w:val="-9"/>
                        <w:sz w:val="28"/>
                      </w:rPr>
                      <w:t> </w:t>
                    </w:r>
                    <w:r>
                      <w:rPr>
                        <w:rFonts w:ascii="Tahoma"/>
                        <w:b/>
                        <w:sz w:val="28"/>
                      </w:rPr>
                      <w:t>State</w:t>
                    </w:r>
                    <w:r>
                      <w:rPr>
                        <w:rFonts w:ascii="Tahoma"/>
                        <w:b/>
                        <w:spacing w:val="-4"/>
                        <w:sz w:val="28"/>
                      </w:rPr>
                      <w:t> </w:t>
                    </w:r>
                    <w:r>
                      <w:rPr>
                        <w:rFonts w:ascii="Tahoma"/>
                        <w:b/>
                        <w:spacing w:val="-2"/>
                        <w:sz w:val="28"/>
                      </w:rPr>
                      <w:t>University</w:t>
                    </w:r>
                  </w:p>
                  <w:p>
                    <w:pPr>
                      <w:spacing w:before="169"/>
                      <w:ind w:left="731" w:right="730" w:firstLine="0"/>
                      <w:jc w:val="center"/>
                      <w:rPr>
                        <w:rFonts w:ascii="Calibri"/>
                        <w:sz w:val="22"/>
                      </w:rPr>
                    </w:pPr>
                    <w:r>
                      <w:rPr>
                        <w:rFonts w:ascii="Calibri"/>
                        <w:sz w:val="22"/>
                      </w:rPr>
                      <w:t>Rosario,</w:t>
                    </w:r>
                    <w:r>
                      <w:rPr>
                        <w:rFonts w:ascii="Calibri"/>
                        <w:spacing w:val="-13"/>
                        <w:sz w:val="22"/>
                      </w:rPr>
                      <w:t> </w:t>
                    </w:r>
                    <w:r>
                      <w:rPr>
                        <w:rFonts w:ascii="Calibri"/>
                        <w:sz w:val="22"/>
                      </w:rPr>
                      <w:t>Tandag</w:t>
                    </w:r>
                    <w:r>
                      <w:rPr>
                        <w:rFonts w:ascii="Calibri"/>
                        <w:spacing w:val="-12"/>
                        <w:sz w:val="22"/>
                      </w:rPr>
                      <w:t> </w:t>
                    </w:r>
                    <w:r>
                      <w:rPr>
                        <w:rFonts w:ascii="Calibri"/>
                        <w:sz w:val="22"/>
                      </w:rPr>
                      <w:t>City,</w:t>
                    </w:r>
                    <w:r>
                      <w:rPr>
                        <w:rFonts w:ascii="Calibri"/>
                        <w:spacing w:val="-13"/>
                        <w:sz w:val="22"/>
                      </w:rPr>
                      <w:t> </w:t>
                    </w:r>
                    <w:r>
                      <w:rPr>
                        <w:rFonts w:ascii="Calibri"/>
                        <w:sz w:val="22"/>
                      </w:rPr>
                      <w:t>Surigao</w:t>
                    </w:r>
                    <w:r>
                      <w:rPr>
                        <w:rFonts w:ascii="Calibri"/>
                        <w:spacing w:val="-12"/>
                        <w:sz w:val="22"/>
                      </w:rPr>
                      <w:t> </w:t>
                    </w:r>
                    <w:r>
                      <w:rPr>
                        <w:rFonts w:ascii="Calibri"/>
                        <w:sz w:val="22"/>
                      </w:rPr>
                      <w:t>del</w:t>
                    </w:r>
                    <w:r>
                      <w:rPr>
                        <w:rFonts w:ascii="Calibri"/>
                        <w:spacing w:val="-13"/>
                        <w:sz w:val="22"/>
                      </w:rPr>
                      <w:t> </w:t>
                    </w:r>
                    <w:r>
                      <w:rPr>
                        <w:rFonts w:ascii="Calibri"/>
                        <w:sz w:val="22"/>
                      </w:rPr>
                      <w:t>Sur</w:t>
                    </w:r>
                    <w:r>
                      <w:rPr>
                        <w:rFonts w:ascii="Calibri"/>
                        <w:spacing w:val="-12"/>
                        <w:sz w:val="22"/>
                      </w:rPr>
                      <w:t> </w:t>
                    </w:r>
                    <w:r>
                      <w:rPr>
                        <w:rFonts w:ascii="Calibri"/>
                        <w:sz w:val="22"/>
                      </w:rPr>
                      <w:t>8300 Telefax No. 086-214-4221</w:t>
                    </w:r>
                  </w:p>
                  <w:p>
                    <w:pPr>
                      <w:spacing w:line="267" w:lineRule="exact" w:before="0"/>
                      <w:ind w:left="2" w:right="1" w:firstLine="0"/>
                      <w:jc w:val="center"/>
                      <w:rPr>
                        <w:rFonts w:ascii="Calibri"/>
                        <w:sz w:val="22"/>
                      </w:rPr>
                    </w:pPr>
                    <w:r>
                      <w:rPr>
                        <w:rFonts w:ascii="Calibri"/>
                        <w:sz w:val="22"/>
                      </w:rPr>
                      <w:t>Website:</w:t>
                    </w:r>
                    <w:r>
                      <w:rPr>
                        <w:rFonts w:ascii="Calibri"/>
                        <w:spacing w:val="-8"/>
                        <w:sz w:val="22"/>
                      </w:rPr>
                      <w:t> </w:t>
                    </w:r>
                    <w:hyperlink r:id="rId3">
                      <w:r>
                        <w:rPr>
                          <w:rFonts w:ascii="Calibri"/>
                          <w:color w:val="0461C1"/>
                          <w:spacing w:val="-2"/>
                          <w:sz w:val="22"/>
                          <w:u w:val="single" w:color="0461C1"/>
                        </w:rPr>
                        <w:t>www.nemsu.edu.ph</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55552">
          <wp:simplePos x="0" y="0"/>
          <wp:positionH relativeFrom="page">
            <wp:posOffset>946150</wp:posOffset>
          </wp:positionH>
          <wp:positionV relativeFrom="page">
            <wp:posOffset>130848</wp:posOffset>
          </wp:positionV>
          <wp:extent cx="984885" cy="96211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984885" cy="962113"/>
                  </a:xfrm>
                  <a:prstGeom prst="rect">
                    <a:avLst/>
                  </a:prstGeom>
                </pic:spPr>
              </pic:pic>
            </a:graphicData>
          </a:graphic>
        </wp:anchor>
      </w:drawing>
    </w:r>
    <w:r>
      <w:rPr>
        <w:sz w:val="20"/>
      </w:rPr>
      <w:drawing>
        <wp:anchor distT="0" distB="0" distL="0" distR="0" allowOverlap="1" layoutInCell="1" locked="0" behindDoc="1" simplePos="0" relativeHeight="487256064">
          <wp:simplePos x="0" y="0"/>
          <wp:positionH relativeFrom="page">
            <wp:posOffset>5861050</wp:posOffset>
          </wp:positionH>
          <wp:positionV relativeFrom="page">
            <wp:posOffset>191770</wp:posOffset>
          </wp:positionV>
          <wp:extent cx="1154887" cy="90487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2" cstate="print"/>
                  <a:stretch>
                    <a:fillRect/>
                  </a:stretch>
                </pic:blipFill>
                <pic:spPr>
                  <a:xfrm>
                    <a:off x="0" y="0"/>
                    <a:ext cx="1154887" cy="9048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56576">
              <wp:simplePos x="0" y="0"/>
              <wp:positionH relativeFrom="page">
                <wp:posOffset>2063114</wp:posOffset>
              </wp:positionH>
              <wp:positionV relativeFrom="page">
                <wp:posOffset>151764</wp:posOffset>
              </wp:positionV>
              <wp:extent cx="3649979" cy="9861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649979" cy="986155"/>
                      </a:xfrm>
                      <a:prstGeom prst="rect">
                        <a:avLst/>
                      </a:prstGeom>
                    </wps:spPr>
                    <wps:txbx>
                      <w:txbxContent>
                        <w:p>
                          <w:pPr>
                            <w:spacing w:line="234" w:lineRule="exact" w:before="0"/>
                            <w:ind w:left="1" w:right="2" w:firstLine="0"/>
                            <w:jc w:val="center"/>
                            <w:rPr>
                              <w:rFonts w:ascii="Calibri"/>
                              <w:sz w:val="22"/>
                            </w:rPr>
                          </w:pPr>
                          <w:r>
                            <w:rPr>
                              <w:rFonts w:ascii="Calibri"/>
                              <w:sz w:val="22"/>
                            </w:rPr>
                            <w:t>Republic</w:t>
                          </w:r>
                          <w:r>
                            <w:rPr>
                              <w:rFonts w:ascii="Calibri"/>
                              <w:spacing w:val="-7"/>
                              <w:sz w:val="22"/>
                            </w:rPr>
                            <w:t> </w:t>
                          </w:r>
                          <w:r>
                            <w:rPr>
                              <w:rFonts w:ascii="Calibri"/>
                              <w:sz w:val="22"/>
                            </w:rPr>
                            <w:t>of</w:t>
                          </w:r>
                          <w:r>
                            <w:rPr>
                              <w:rFonts w:ascii="Calibri"/>
                              <w:spacing w:val="-4"/>
                              <w:sz w:val="22"/>
                            </w:rPr>
                            <w:t> </w:t>
                          </w:r>
                          <w:r>
                            <w:rPr>
                              <w:rFonts w:ascii="Calibri"/>
                              <w:sz w:val="22"/>
                            </w:rPr>
                            <w:t>the</w:t>
                          </w:r>
                          <w:r>
                            <w:rPr>
                              <w:rFonts w:ascii="Calibri"/>
                              <w:spacing w:val="-2"/>
                              <w:sz w:val="22"/>
                            </w:rPr>
                            <w:t> Philippines</w:t>
                          </w:r>
                        </w:p>
                        <w:p>
                          <w:pPr>
                            <w:spacing w:line="328" w:lineRule="exact" w:before="0"/>
                            <w:ind w:left="1" w:right="1" w:firstLine="0"/>
                            <w:jc w:val="center"/>
                            <w:rPr>
                              <w:rFonts w:ascii="Tahoma"/>
                              <w:b/>
                              <w:sz w:val="28"/>
                            </w:rPr>
                          </w:pPr>
                          <w:r>
                            <w:rPr>
                              <w:rFonts w:ascii="Tahoma"/>
                              <w:b/>
                              <w:sz w:val="28"/>
                            </w:rPr>
                            <w:t>North</w:t>
                          </w:r>
                          <w:r>
                            <w:rPr>
                              <w:rFonts w:ascii="Tahoma"/>
                              <w:b/>
                              <w:spacing w:val="-13"/>
                              <w:sz w:val="28"/>
                            </w:rPr>
                            <w:t> </w:t>
                          </w:r>
                          <w:r>
                            <w:rPr>
                              <w:rFonts w:ascii="Tahoma"/>
                              <w:b/>
                              <w:sz w:val="28"/>
                            </w:rPr>
                            <w:t>Eastern</w:t>
                          </w:r>
                          <w:r>
                            <w:rPr>
                              <w:rFonts w:ascii="Tahoma"/>
                              <w:b/>
                              <w:spacing w:val="-10"/>
                              <w:sz w:val="28"/>
                            </w:rPr>
                            <w:t> </w:t>
                          </w:r>
                          <w:r>
                            <w:rPr>
                              <w:rFonts w:ascii="Tahoma"/>
                              <w:b/>
                              <w:sz w:val="28"/>
                            </w:rPr>
                            <w:t>Mindanao</w:t>
                          </w:r>
                          <w:r>
                            <w:rPr>
                              <w:rFonts w:ascii="Tahoma"/>
                              <w:b/>
                              <w:spacing w:val="-9"/>
                              <w:sz w:val="28"/>
                            </w:rPr>
                            <w:t> </w:t>
                          </w:r>
                          <w:r>
                            <w:rPr>
                              <w:rFonts w:ascii="Tahoma"/>
                              <w:b/>
                              <w:sz w:val="28"/>
                            </w:rPr>
                            <w:t>State</w:t>
                          </w:r>
                          <w:r>
                            <w:rPr>
                              <w:rFonts w:ascii="Tahoma"/>
                              <w:b/>
                              <w:spacing w:val="-4"/>
                              <w:sz w:val="28"/>
                            </w:rPr>
                            <w:t> </w:t>
                          </w:r>
                          <w:r>
                            <w:rPr>
                              <w:rFonts w:ascii="Tahoma"/>
                              <w:b/>
                              <w:spacing w:val="-2"/>
                              <w:sz w:val="28"/>
                            </w:rPr>
                            <w:t>University</w:t>
                          </w:r>
                        </w:p>
                        <w:p>
                          <w:pPr>
                            <w:spacing w:before="169"/>
                            <w:ind w:left="731" w:right="730" w:firstLine="0"/>
                            <w:jc w:val="center"/>
                            <w:rPr>
                              <w:rFonts w:ascii="Calibri"/>
                              <w:sz w:val="22"/>
                            </w:rPr>
                          </w:pPr>
                          <w:r>
                            <w:rPr>
                              <w:rFonts w:ascii="Calibri"/>
                              <w:sz w:val="22"/>
                            </w:rPr>
                            <w:t>Rosario,</w:t>
                          </w:r>
                          <w:r>
                            <w:rPr>
                              <w:rFonts w:ascii="Calibri"/>
                              <w:spacing w:val="-13"/>
                              <w:sz w:val="22"/>
                            </w:rPr>
                            <w:t> </w:t>
                          </w:r>
                          <w:r>
                            <w:rPr>
                              <w:rFonts w:ascii="Calibri"/>
                              <w:sz w:val="22"/>
                            </w:rPr>
                            <w:t>Tandag</w:t>
                          </w:r>
                          <w:r>
                            <w:rPr>
                              <w:rFonts w:ascii="Calibri"/>
                              <w:spacing w:val="-12"/>
                              <w:sz w:val="22"/>
                            </w:rPr>
                            <w:t> </w:t>
                          </w:r>
                          <w:r>
                            <w:rPr>
                              <w:rFonts w:ascii="Calibri"/>
                              <w:sz w:val="22"/>
                            </w:rPr>
                            <w:t>City,</w:t>
                          </w:r>
                          <w:r>
                            <w:rPr>
                              <w:rFonts w:ascii="Calibri"/>
                              <w:spacing w:val="-13"/>
                              <w:sz w:val="22"/>
                            </w:rPr>
                            <w:t> </w:t>
                          </w:r>
                          <w:r>
                            <w:rPr>
                              <w:rFonts w:ascii="Calibri"/>
                              <w:sz w:val="22"/>
                            </w:rPr>
                            <w:t>Surigao</w:t>
                          </w:r>
                          <w:r>
                            <w:rPr>
                              <w:rFonts w:ascii="Calibri"/>
                              <w:spacing w:val="-12"/>
                              <w:sz w:val="22"/>
                            </w:rPr>
                            <w:t> </w:t>
                          </w:r>
                          <w:r>
                            <w:rPr>
                              <w:rFonts w:ascii="Calibri"/>
                              <w:sz w:val="22"/>
                            </w:rPr>
                            <w:t>del</w:t>
                          </w:r>
                          <w:r>
                            <w:rPr>
                              <w:rFonts w:ascii="Calibri"/>
                              <w:spacing w:val="-13"/>
                              <w:sz w:val="22"/>
                            </w:rPr>
                            <w:t> </w:t>
                          </w:r>
                          <w:r>
                            <w:rPr>
                              <w:rFonts w:ascii="Calibri"/>
                              <w:sz w:val="22"/>
                            </w:rPr>
                            <w:t>Sur</w:t>
                          </w:r>
                          <w:r>
                            <w:rPr>
                              <w:rFonts w:ascii="Calibri"/>
                              <w:spacing w:val="-12"/>
                              <w:sz w:val="22"/>
                            </w:rPr>
                            <w:t> </w:t>
                          </w:r>
                          <w:r>
                            <w:rPr>
                              <w:rFonts w:ascii="Calibri"/>
                              <w:sz w:val="22"/>
                            </w:rPr>
                            <w:t>8300 Telefax No. 086-214-4221</w:t>
                          </w:r>
                        </w:p>
                        <w:p>
                          <w:pPr>
                            <w:spacing w:line="267" w:lineRule="exact" w:before="0"/>
                            <w:ind w:left="2" w:right="1" w:firstLine="0"/>
                            <w:jc w:val="center"/>
                            <w:rPr>
                              <w:rFonts w:ascii="Calibri"/>
                              <w:sz w:val="22"/>
                            </w:rPr>
                          </w:pPr>
                          <w:r>
                            <w:rPr>
                              <w:rFonts w:ascii="Calibri"/>
                              <w:sz w:val="22"/>
                            </w:rPr>
                            <w:t>Website:</w:t>
                          </w:r>
                          <w:r>
                            <w:rPr>
                              <w:rFonts w:ascii="Calibri"/>
                              <w:spacing w:val="-8"/>
                              <w:sz w:val="22"/>
                            </w:rPr>
                            <w:t> </w:t>
                          </w:r>
                          <w:hyperlink r:id="rId3">
                            <w:r>
                              <w:rPr>
                                <w:rFonts w:ascii="Calibri"/>
                                <w:color w:val="0461C1"/>
                                <w:spacing w:val="-2"/>
                                <w:sz w:val="22"/>
                                <w:u w:val="single" w:color="0461C1"/>
                              </w:rPr>
                              <w:t>www.nemsu.edu.ph</w:t>
                            </w:r>
                          </w:hyperlink>
                        </w:p>
                      </w:txbxContent>
                    </wps:txbx>
                    <wps:bodyPr wrap="square" lIns="0" tIns="0" rIns="0" bIns="0" rtlCol="0">
                      <a:noAutofit/>
                    </wps:bodyPr>
                  </wps:wsp>
                </a:graphicData>
              </a:graphic>
            </wp:anchor>
          </w:drawing>
        </mc:Choice>
        <mc:Fallback>
          <w:pict>
            <v:shape style="position:absolute;margin-left:162.449997pt;margin-top:11.95pt;width:287.4pt;height:77.650pt;mso-position-horizontal-relative:page;mso-position-vertical-relative:page;z-index:-16059904" type="#_x0000_t202" id="docshape7" filled="false" stroked="false">
              <v:textbox inset="0,0,0,0">
                <w:txbxContent>
                  <w:p>
                    <w:pPr>
                      <w:spacing w:line="234" w:lineRule="exact" w:before="0"/>
                      <w:ind w:left="1" w:right="2" w:firstLine="0"/>
                      <w:jc w:val="center"/>
                      <w:rPr>
                        <w:rFonts w:ascii="Calibri"/>
                        <w:sz w:val="22"/>
                      </w:rPr>
                    </w:pPr>
                    <w:r>
                      <w:rPr>
                        <w:rFonts w:ascii="Calibri"/>
                        <w:sz w:val="22"/>
                      </w:rPr>
                      <w:t>Republic</w:t>
                    </w:r>
                    <w:r>
                      <w:rPr>
                        <w:rFonts w:ascii="Calibri"/>
                        <w:spacing w:val="-7"/>
                        <w:sz w:val="22"/>
                      </w:rPr>
                      <w:t> </w:t>
                    </w:r>
                    <w:r>
                      <w:rPr>
                        <w:rFonts w:ascii="Calibri"/>
                        <w:sz w:val="22"/>
                      </w:rPr>
                      <w:t>of</w:t>
                    </w:r>
                    <w:r>
                      <w:rPr>
                        <w:rFonts w:ascii="Calibri"/>
                        <w:spacing w:val="-4"/>
                        <w:sz w:val="22"/>
                      </w:rPr>
                      <w:t> </w:t>
                    </w:r>
                    <w:r>
                      <w:rPr>
                        <w:rFonts w:ascii="Calibri"/>
                        <w:sz w:val="22"/>
                      </w:rPr>
                      <w:t>the</w:t>
                    </w:r>
                    <w:r>
                      <w:rPr>
                        <w:rFonts w:ascii="Calibri"/>
                        <w:spacing w:val="-2"/>
                        <w:sz w:val="22"/>
                      </w:rPr>
                      <w:t> Philippines</w:t>
                    </w:r>
                  </w:p>
                  <w:p>
                    <w:pPr>
                      <w:spacing w:line="328" w:lineRule="exact" w:before="0"/>
                      <w:ind w:left="1" w:right="1" w:firstLine="0"/>
                      <w:jc w:val="center"/>
                      <w:rPr>
                        <w:rFonts w:ascii="Tahoma"/>
                        <w:b/>
                        <w:sz w:val="28"/>
                      </w:rPr>
                    </w:pPr>
                    <w:r>
                      <w:rPr>
                        <w:rFonts w:ascii="Tahoma"/>
                        <w:b/>
                        <w:sz w:val="28"/>
                      </w:rPr>
                      <w:t>North</w:t>
                    </w:r>
                    <w:r>
                      <w:rPr>
                        <w:rFonts w:ascii="Tahoma"/>
                        <w:b/>
                        <w:spacing w:val="-13"/>
                        <w:sz w:val="28"/>
                      </w:rPr>
                      <w:t> </w:t>
                    </w:r>
                    <w:r>
                      <w:rPr>
                        <w:rFonts w:ascii="Tahoma"/>
                        <w:b/>
                        <w:sz w:val="28"/>
                      </w:rPr>
                      <w:t>Eastern</w:t>
                    </w:r>
                    <w:r>
                      <w:rPr>
                        <w:rFonts w:ascii="Tahoma"/>
                        <w:b/>
                        <w:spacing w:val="-10"/>
                        <w:sz w:val="28"/>
                      </w:rPr>
                      <w:t> </w:t>
                    </w:r>
                    <w:r>
                      <w:rPr>
                        <w:rFonts w:ascii="Tahoma"/>
                        <w:b/>
                        <w:sz w:val="28"/>
                      </w:rPr>
                      <w:t>Mindanao</w:t>
                    </w:r>
                    <w:r>
                      <w:rPr>
                        <w:rFonts w:ascii="Tahoma"/>
                        <w:b/>
                        <w:spacing w:val="-9"/>
                        <w:sz w:val="28"/>
                      </w:rPr>
                      <w:t> </w:t>
                    </w:r>
                    <w:r>
                      <w:rPr>
                        <w:rFonts w:ascii="Tahoma"/>
                        <w:b/>
                        <w:sz w:val="28"/>
                      </w:rPr>
                      <w:t>State</w:t>
                    </w:r>
                    <w:r>
                      <w:rPr>
                        <w:rFonts w:ascii="Tahoma"/>
                        <w:b/>
                        <w:spacing w:val="-4"/>
                        <w:sz w:val="28"/>
                      </w:rPr>
                      <w:t> </w:t>
                    </w:r>
                    <w:r>
                      <w:rPr>
                        <w:rFonts w:ascii="Tahoma"/>
                        <w:b/>
                        <w:spacing w:val="-2"/>
                        <w:sz w:val="28"/>
                      </w:rPr>
                      <w:t>University</w:t>
                    </w:r>
                  </w:p>
                  <w:p>
                    <w:pPr>
                      <w:spacing w:before="169"/>
                      <w:ind w:left="731" w:right="730" w:firstLine="0"/>
                      <w:jc w:val="center"/>
                      <w:rPr>
                        <w:rFonts w:ascii="Calibri"/>
                        <w:sz w:val="22"/>
                      </w:rPr>
                    </w:pPr>
                    <w:r>
                      <w:rPr>
                        <w:rFonts w:ascii="Calibri"/>
                        <w:sz w:val="22"/>
                      </w:rPr>
                      <w:t>Rosario,</w:t>
                    </w:r>
                    <w:r>
                      <w:rPr>
                        <w:rFonts w:ascii="Calibri"/>
                        <w:spacing w:val="-13"/>
                        <w:sz w:val="22"/>
                      </w:rPr>
                      <w:t> </w:t>
                    </w:r>
                    <w:r>
                      <w:rPr>
                        <w:rFonts w:ascii="Calibri"/>
                        <w:sz w:val="22"/>
                      </w:rPr>
                      <w:t>Tandag</w:t>
                    </w:r>
                    <w:r>
                      <w:rPr>
                        <w:rFonts w:ascii="Calibri"/>
                        <w:spacing w:val="-12"/>
                        <w:sz w:val="22"/>
                      </w:rPr>
                      <w:t> </w:t>
                    </w:r>
                    <w:r>
                      <w:rPr>
                        <w:rFonts w:ascii="Calibri"/>
                        <w:sz w:val="22"/>
                      </w:rPr>
                      <w:t>City,</w:t>
                    </w:r>
                    <w:r>
                      <w:rPr>
                        <w:rFonts w:ascii="Calibri"/>
                        <w:spacing w:val="-13"/>
                        <w:sz w:val="22"/>
                      </w:rPr>
                      <w:t> </w:t>
                    </w:r>
                    <w:r>
                      <w:rPr>
                        <w:rFonts w:ascii="Calibri"/>
                        <w:sz w:val="22"/>
                      </w:rPr>
                      <w:t>Surigao</w:t>
                    </w:r>
                    <w:r>
                      <w:rPr>
                        <w:rFonts w:ascii="Calibri"/>
                        <w:spacing w:val="-12"/>
                        <w:sz w:val="22"/>
                      </w:rPr>
                      <w:t> </w:t>
                    </w:r>
                    <w:r>
                      <w:rPr>
                        <w:rFonts w:ascii="Calibri"/>
                        <w:sz w:val="22"/>
                      </w:rPr>
                      <w:t>del</w:t>
                    </w:r>
                    <w:r>
                      <w:rPr>
                        <w:rFonts w:ascii="Calibri"/>
                        <w:spacing w:val="-13"/>
                        <w:sz w:val="22"/>
                      </w:rPr>
                      <w:t> </w:t>
                    </w:r>
                    <w:r>
                      <w:rPr>
                        <w:rFonts w:ascii="Calibri"/>
                        <w:sz w:val="22"/>
                      </w:rPr>
                      <w:t>Sur</w:t>
                    </w:r>
                    <w:r>
                      <w:rPr>
                        <w:rFonts w:ascii="Calibri"/>
                        <w:spacing w:val="-12"/>
                        <w:sz w:val="22"/>
                      </w:rPr>
                      <w:t> </w:t>
                    </w:r>
                    <w:r>
                      <w:rPr>
                        <w:rFonts w:ascii="Calibri"/>
                        <w:sz w:val="22"/>
                      </w:rPr>
                      <w:t>8300 Telefax No. 086-214-4221</w:t>
                    </w:r>
                  </w:p>
                  <w:p>
                    <w:pPr>
                      <w:spacing w:line="267" w:lineRule="exact" w:before="0"/>
                      <w:ind w:left="2" w:right="1" w:firstLine="0"/>
                      <w:jc w:val="center"/>
                      <w:rPr>
                        <w:rFonts w:ascii="Calibri"/>
                        <w:sz w:val="22"/>
                      </w:rPr>
                    </w:pPr>
                    <w:r>
                      <w:rPr>
                        <w:rFonts w:ascii="Calibri"/>
                        <w:sz w:val="22"/>
                      </w:rPr>
                      <w:t>Website:</w:t>
                    </w:r>
                    <w:r>
                      <w:rPr>
                        <w:rFonts w:ascii="Calibri"/>
                        <w:spacing w:val="-8"/>
                        <w:sz w:val="22"/>
                      </w:rPr>
                      <w:t> </w:t>
                    </w:r>
                    <w:hyperlink r:id="rId3">
                      <w:r>
                        <w:rPr>
                          <w:rFonts w:ascii="Calibri"/>
                          <w:color w:val="0461C1"/>
                          <w:spacing w:val="-2"/>
                          <w:sz w:val="22"/>
                          <w:u w:val="single" w:color="0461C1"/>
                        </w:rPr>
                        <w:t>www.nemsu.edu.ph</w:t>
                      </w:r>
                    </w:hyperlink>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57088">
          <wp:simplePos x="0" y="0"/>
          <wp:positionH relativeFrom="page">
            <wp:posOffset>946150</wp:posOffset>
          </wp:positionH>
          <wp:positionV relativeFrom="page">
            <wp:posOffset>130848</wp:posOffset>
          </wp:positionV>
          <wp:extent cx="984885" cy="962113"/>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984885" cy="962113"/>
                  </a:xfrm>
                  <a:prstGeom prst="rect">
                    <a:avLst/>
                  </a:prstGeom>
                </pic:spPr>
              </pic:pic>
            </a:graphicData>
          </a:graphic>
        </wp:anchor>
      </w:drawing>
    </w:r>
    <w:r>
      <w:rPr>
        <w:sz w:val="20"/>
      </w:rPr>
      <w:drawing>
        <wp:anchor distT="0" distB="0" distL="0" distR="0" allowOverlap="1" layoutInCell="1" locked="0" behindDoc="1" simplePos="0" relativeHeight="487257600">
          <wp:simplePos x="0" y="0"/>
          <wp:positionH relativeFrom="page">
            <wp:posOffset>5861050</wp:posOffset>
          </wp:positionH>
          <wp:positionV relativeFrom="page">
            <wp:posOffset>191770</wp:posOffset>
          </wp:positionV>
          <wp:extent cx="1154887" cy="90487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2" cstate="print"/>
                  <a:stretch>
                    <a:fillRect/>
                  </a:stretch>
                </pic:blipFill>
                <pic:spPr>
                  <a:xfrm>
                    <a:off x="0" y="0"/>
                    <a:ext cx="1154887" cy="9048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58112">
              <wp:simplePos x="0" y="0"/>
              <wp:positionH relativeFrom="page">
                <wp:posOffset>956944</wp:posOffset>
              </wp:positionH>
              <wp:positionV relativeFrom="page">
                <wp:posOffset>1191260</wp:posOffset>
              </wp:positionV>
              <wp:extent cx="590105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901055" cy="1270"/>
                      </a:xfrm>
                      <a:custGeom>
                        <a:avLst/>
                        <a:gdLst/>
                        <a:ahLst/>
                        <a:cxnLst/>
                        <a:rect l="l" t="t" r="r" b="b"/>
                        <a:pathLst>
                          <a:path w="5901055" h="0">
                            <a:moveTo>
                              <a:pt x="0" y="0"/>
                            </a:moveTo>
                            <a:lnTo>
                              <a:pt x="5332349" y="0"/>
                            </a:lnTo>
                          </a:path>
                          <a:path w="5901055" h="0">
                            <a:moveTo>
                              <a:pt x="5346065" y="0"/>
                            </a:moveTo>
                            <a:lnTo>
                              <a:pt x="5900801" y="0"/>
                            </a:lnTo>
                          </a:path>
                        </a:pathLst>
                      </a:custGeom>
                      <a:ln w="9359">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5.349998pt;margin-top:93.800003pt;width:464.65pt;height:.1pt;mso-position-horizontal-relative:page;mso-position-vertical-relative:page;z-index:-16058368" id="docshape10" coordorigin="1507,1876" coordsize="9293,0" path="m1507,1876l9904,1876m9926,1876l10800,1876e" filled="false" stroked="true" strokeweight=".73693pt" strokecolor="#000000">
              <v:path arrowok="t"/>
              <v:stroke dashstyle="shortdash"/>
              <w10:wrap type="none"/>
            </v:shape>
          </w:pict>
        </mc:Fallback>
      </mc:AlternateContent>
    </w:r>
    <w:r>
      <w:rPr>
        <w:sz w:val="20"/>
      </w:rPr>
      <mc:AlternateContent>
        <mc:Choice Requires="wps">
          <w:drawing>
            <wp:anchor distT="0" distB="0" distL="0" distR="0" allowOverlap="1" layoutInCell="1" locked="0" behindDoc="1" simplePos="0" relativeHeight="487258624">
              <wp:simplePos x="0" y="0"/>
              <wp:positionH relativeFrom="page">
                <wp:posOffset>2063114</wp:posOffset>
              </wp:positionH>
              <wp:positionV relativeFrom="page">
                <wp:posOffset>151764</wp:posOffset>
              </wp:positionV>
              <wp:extent cx="3649979" cy="9861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649979" cy="986155"/>
                      </a:xfrm>
                      <a:prstGeom prst="rect">
                        <a:avLst/>
                      </a:prstGeom>
                    </wps:spPr>
                    <wps:txbx>
                      <w:txbxContent>
                        <w:p>
                          <w:pPr>
                            <w:spacing w:line="234" w:lineRule="exact" w:before="0"/>
                            <w:ind w:left="1" w:right="2" w:firstLine="0"/>
                            <w:jc w:val="center"/>
                            <w:rPr>
                              <w:rFonts w:ascii="Calibri"/>
                              <w:sz w:val="22"/>
                            </w:rPr>
                          </w:pPr>
                          <w:r>
                            <w:rPr>
                              <w:rFonts w:ascii="Calibri"/>
                              <w:sz w:val="22"/>
                            </w:rPr>
                            <w:t>Republic</w:t>
                          </w:r>
                          <w:r>
                            <w:rPr>
                              <w:rFonts w:ascii="Calibri"/>
                              <w:spacing w:val="-7"/>
                              <w:sz w:val="22"/>
                            </w:rPr>
                            <w:t> </w:t>
                          </w:r>
                          <w:r>
                            <w:rPr>
                              <w:rFonts w:ascii="Calibri"/>
                              <w:sz w:val="22"/>
                            </w:rPr>
                            <w:t>of</w:t>
                          </w:r>
                          <w:r>
                            <w:rPr>
                              <w:rFonts w:ascii="Calibri"/>
                              <w:spacing w:val="-4"/>
                              <w:sz w:val="22"/>
                            </w:rPr>
                            <w:t> </w:t>
                          </w:r>
                          <w:r>
                            <w:rPr>
                              <w:rFonts w:ascii="Calibri"/>
                              <w:sz w:val="22"/>
                            </w:rPr>
                            <w:t>the</w:t>
                          </w:r>
                          <w:r>
                            <w:rPr>
                              <w:rFonts w:ascii="Calibri"/>
                              <w:spacing w:val="-2"/>
                              <w:sz w:val="22"/>
                            </w:rPr>
                            <w:t> Philippines</w:t>
                          </w:r>
                        </w:p>
                        <w:p>
                          <w:pPr>
                            <w:spacing w:line="328" w:lineRule="exact" w:before="0"/>
                            <w:ind w:left="1" w:right="1" w:firstLine="0"/>
                            <w:jc w:val="center"/>
                            <w:rPr>
                              <w:rFonts w:ascii="Tahoma"/>
                              <w:b/>
                              <w:sz w:val="28"/>
                            </w:rPr>
                          </w:pPr>
                          <w:r>
                            <w:rPr>
                              <w:rFonts w:ascii="Tahoma"/>
                              <w:b/>
                              <w:sz w:val="28"/>
                            </w:rPr>
                            <w:t>North</w:t>
                          </w:r>
                          <w:r>
                            <w:rPr>
                              <w:rFonts w:ascii="Tahoma"/>
                              <w:b/>
                              <w:spacing w:val="-13"/>
                              <w:sz w:val="28"/>
                            </w:rPr>
                            <w:t> </w:t>
                          </w:r>
                          <w:r>
                            <w:rPr>
                              <w:rFonts w:ascii="Tahoma"/>
                              <w:b/>
                              <w:sz w:val="28"/>
                            </w:rPr>
                            <w:t>Eastern</w:t>
                          </w:r>
                          <w:r>
                            <w:rPr>
                              <w:rFonts w:ascii="Tahoma"/>
                              <w:b/>
                              <w:spacing w:val="-10"/>
                              <w:sz w:val="28"/>
                            </w:rPr>
                            <w:t> </w:t>
                          </w:r>
                          <w:r>
                            <w:rPr>
                              <w:rFonts w:ascii="Tahoma"/>
                              <w:b/>
                              <w:sz w:val="28"/>
                            </w:rPr>
                            <w:t>Mindanao</w:t>
                          </w:r>
                          <w:r>
                            <w:rPr>
                              <w:rFonts w:ascii="Tahoma"/>
                              <w:b/>
                              <w:spacing w:val="-9"/>
                              <w:sz w:val="28"/>
                            </w:rPr>
                            <w:t> </w:t>
                          </w:r>
                          <w:r>
                            <w:rPr>
                              <w:rFonts w:ascii="Tahoma"/>
                              <w:b/>
                              <w:sz w:val="28"/>
                            </w:rPr>
                            <w:t>State</w:t>
                          </w:r>
                          <w:r>
                            <w:rPr>
                              <w:rFonts w:ascii="Tahoma"/>
                              <w:b/>
                              <w:spacing w:val="-4"/>
                              <w:sz w:val="28"/>
                            </w:rPr>
                            <w:t> </w:t>
                          </w:r>
                          <w:r>
                            <w:rPr>
                              <w:rFonts w:ascii="Tahoma"/>
                              <w:b/>
                              <w:spacing w:val="-2"/>
                              <w:sz w:val="28"/>
                            </w:rPr>
                            <w:t>University</w:t>
                          </w:r>
                        </w:p>
                        <w:p>
                          <w:pPr>
                            <w:spacing w:before="169"/>
                            <w:ind w:left="731" w:right="730" w:firstLine="0"/>
                            <w:jc w:val="center"/>
                            <w:rPr>
                              <w:rFonts w:ascii="Calibri"/>
                              <w:sz w:val="22"/>
                            </w:rPr>
                          </w:pPr>
                          <w:r>
                            <w:rPr>
                              <w:rFonts w:ascii="Calibri"/>
                              <w:sz w:val="22"/>
                            </w:rPr>
                            <w:t>Rosario,</w:t>
                          </w:r>
                          <w:r>
                            <w:rPr>
                              <w:rFonts w:ascii="Calibri"/>
                              <w:spacing w:val="-13"/>
                              <w:sz w:val="22"/>
                            </w:rPr>
                            <w:t> </w:t>
                          </w:r>
                          <w:r>
                            <w:rPr>
                              <w:rFonts w:ascii="Calibri"/>
                              <w:sz w:val="22"/>
                            </w:rPr>
                            <w:t>Tandag</w:t>
                          </w:r>
                          <w:r>
                            <w:rPr>
                              <w:rFonts w:ascii="Calibri"/>
                              <w:spacing w:val="-12"/>
                              <w:sz w:val="22"/>
                            </w:rPr>
                            <w:t> </w:t>
                          </w:r>
                          <w:r>
                            <w:rPr>
                              <w:rFonts w:ascii="Calibri"/>
                              <w:sz w:val="22"/>
                            </w:rPr>
                            <w:t>City,</w:t>
                          </w:r>
                          <w:r>
                            <w:rPr>
                              <w:rFonts w:ascii="Calibri"/>
                              <w:spacing w:val="-13"/>
                              <w:sz w:val="22"/>
                            </w:rPr>
                            <w:t> </w:t>
                          </w:r>
                          <w:r>
                            <w:rPr>
                              <w:rFonts w:ascii="Calibri"/>
                              <w:sz w:val="22"/>
                            </w:rPr>
                            <w:t>Surigao</w:t>
                          </w:r>
                          <w:r>
                            <w:rPr>
                              <w:rFonts w:ascii="Calibri"/>
                              <w:spacing w:val="-12"/>
                              <w:sz w:val="22"/>
                            </w:rPr>
                            <w:t> </w:t>
                          </w:r>
                          <w:r>
                            <w:rPr>
                              <w:rFonts w:ascii="Calibri"/>
                              <w:sz w:val="22"/>
                            </w:rPr>
                            <w:t>del</w:t>
                          </w:r>
                          <w:r>
                            <w:rPr>
                              <w:rFonts w:ascii="Calibri"/>
                              <w:spacing w:val="-13"/>
                              <w:sz w:val="22"/>
                            </w:rPr>
                            <w:t> </w:t>
                          </w:r>
                          <w:r>
                            <w:rPr>
                              <w:rFonts w:ascii="Calibri"/>
                              <w:sz w:val="22"/>
                            </w:rPr>
                            <w:t>Sur</w:t>
                          </w:r>
                          <w:r>
                            <w:rPr>
                              <w:rFonts w:ascii="Calibri"/>
                              <w:spacing w:val="-12"/>
                              <w:sz w:val="22"/>
                            </w:rPr>
                            <w:t> </w:t>
                          </w:r>
                          <w:r>
                            <w:rPr>
                              <w:rFonts w:ascii="Calibri"/>
                              <w:sz w:val="22"/>
                            </w:rPr>
                            <w:t>8300 Telefax No. 086-214-4221</w:t>
                          </w:r>
                        </w:p>
                        <w:p>
                          <w:pPr>
                            <w:spacing w:line="267" w:lineRule="exact" w:before="0"/>
                            <w:ind w:left="2" w:right="1" w:firstLine="0"/>
                            <w:jc w:val="center"/>
                            <w:rPr>
                              <w:rFonts w:ascii="Calibri"/>
                              <w:sz w:val="22"/>
                            </w:rPr>
                          </w:pPr>
                          <w:r>
                            <w:rPr>
                              <w:rFonts w:ascii="Calibri"/>
                              <w:sz w:val="22"/>
                            </w:rPr>
                            <w:t>Website:</w:t>
                          </w:r>
                          <w:r>
                            <w:rPr>
                              <w:rFonts w:ascii="Calibri"/>
                              <w:spacing w:val="-8"/>
                              <w:sz w:val="22"/>
                            </w:rPr>
                            <w:t> </w:t>
                          </w:r>
                          <w:hyperlink r:id="rId3">
                            <w:r>
                              <w:rPr>
                                <w:rFonts w:ascii="Calibri"/>
                                <w:color w:val="0461C1"/>
                                <w:spacing w:val="-2"/>
                                <w:sz w:val="22"/>
                                <w:u w:val="single" w:color="0461C1"/>
                              </w:rPr>
                              <w:t>www.nemsu.edu.ph</w:t>
                            </w:r>
                          </w:hyperlink>
                        </w:p>
                      </w:txbxContent>
                    </wps:txbx>
                    <wps:bodyPr wrap="square" lIns="0" tIns="0" rIns="0" bIns="0" rtlCol="0">
                      <a:noAutofit/>
                    </wps:bodyPr>
                  </wps:wsp>
                </a:graphicData>
              </a:graphic>
            </wp:anchor>
          </w:drawing>
        </mc:Choice>
        <mc:Fallback>
          <w:pict>
            <v:shape style="position:absolute;margin-left:162.449997pt;margin-top:11.95pt;width:287.4pt;height:77.650pt;mso-position-horizontal-relative:page;mso-position-vertical-relative:page;z-index:-16057856" type="#_x0000_t202" id="docshape11" filled="false" stroked="false">
              <v:textbox inset="0,0,0,0">
                <w:txbxContent>
                  <w:p>
                    <w:pPr>
                      <w:spacing w:line="234" w:lineRule="exact" w:before="0"/>
                      <w:ind w:left="1" w:right="2" w:firstLine="0"/>
                      <w:jc w:val="center"/>
                      <w:rPr>
                        <w:rFonts w:ascii="Calibri"/>
                        <w:sz w:val="22"/>
                      </w:rPr>
                    </w:pPr>
                    <w:r>
                      <w:rPr>
                        <w:rFonts w:ascii="Calibri"/>
                        <w:sz w:val="22"/>
                      </w:rPr>
                      <w:t>Republic</w:t>
                    </w:r>
                    <w:r>
                      <w:rPr>
                        <w:rFonts w:ascii="Calibri"/>
                        <w:spacing w:val="-7"/>
                        <w:sz w:val="22"/>
                      </w:rPr>
                      <w:t> </w:t>
                    </w:r>
                    <w:r>
                      <w:rPr>
                        <w:rFonts w:ascii="Calibri"/>
                        <w:sz w:val="22"/>
                      </w:rPr>
                      <w:t>of</w:t>
                    </w:r>
                    <w:r>
                      <w:rPr>
                        <w:rFonts w:ascii="Calibri"/>
                        <w:spacing w:val="-4"/>
                        <w:sz w:val="22"/>
                      </w:rPr>
                      <w:t> </w:t>
                    </w:r>
                    <w:r>
                      <w:rPr>
                        <w:rFonts w:ascii="Calibri"/>
                        <w:sz w:val="22"/>
                      </w:rPr>
                      <w:t>the</w:t>
                    </w:r>
                    <w:r>
                      <w:rPr>
                        <w:rFonts w:ascii="Calibri"/>
                        <w:spacing w:val="-2"/>
                        <w:sz w:val="22"/>
                      </w:rPr>
                      <w:t> Philippines</w:t>
                    </w:r>
                  </w:p>
                  <w:p>
                    <w:pPr>
                      <w:spacing w:line="328" w:lineRule="exact" w:before="0"/>
                      <w:ind w:left="1" w:right="1" w:firstLine="0"/>
                      <w:jc w:val="center"/>
                      <w:rPr>
                        <w:rFonts w:ascii="Tahoma"/>
                        <w:b/>
                        <w:sz w:val="28"/>
                      </w:rPr>
                    </w:pPr>
                    <w:r>
                      <w:rPr>
                        <w:rFonts w:ascii="Tahoma"/>
                        <w:b/>
                        <w:sz w:val="28"/>
                      </w:rPr>
                      <w:t>North</w:t>
                    </w:r>
                    <w:r>
                      <w:rPr>
                        <w:rFonts w:ascii="Tahoma"/>
                        <w:b/>
                        <w:spacing w:val="-13"/>
                        <w:sz w:val="28"/>
                      </w:rPr>
                      <w:t> </w:t>
                    </w:r>
                    <w:r>
                      <w:rPr>
                        <w:rFonts w:ascii="Tahoma"/>
                        <w:b/>
                        <w:sz w:val="28"/>
                      </w:rPr>
                      <w:t>Eastern</w:t>
                    </w:r>
                    <w:r>
                      <w:rPr>
                        <w:rFonts w:ascii="Tahoma"/>
                        <w:b/>
                        <w:spacing w:val="-10"/>
                        <w:sz w:val="28"/>
                      </w:rPr>
                      <w:t> </w:t>
                    </w:r>
                    <w:r>
                      <w:rPr>
                        <w:rFonts w:ascii="Tahoma"/>
                        <w:b/>
                        <w:sz w:val="28"/>
                      </w:rPr>
                      <w:t>Mindanao</w:t>
                    </w:r>
                    <w:r>
                      <w:rPr>
                        <w:rFonts w:ascii="Tahoma"/>
                        <w:b/>
                        <w:spacing w:val="-9"/>
                        <w:sz w:val="28"/>
                      </w:rPr>
                      <w:t> </w:t>
                    </w:r>
                    <w:r>
                      <w:rPr>
                        <w:rFonts w:ascii="Tahoma"/>
                        <w:b/>
                        <w:sz w:val="28"/>
                      </w:rPr>
                      <w:t>State</w:t>
                    </w:r>
                    <w:r>
                      <w:rPr>
                        <w:rFonts w:ascii="Tahoma"/>
                        <w:b/>
                        <w:spacing w:val="-4"/>
                        <w:sz w:val="28"/>
                      </w:rPr>
                      <w:t> </w:t>
                    </w:r>
                    <w:r>
                      <w:rPr>
                        <w:rFonts w:ascii="Tahoma"/>
                        <w:b/>
                        <w:spacing w:val="-2"/>
                        <w:sz w:val="28"/>
                      </w:rPr>
                      <w:t>University</w:t>
                    </w:r>
                  </w:p>
                  <w:p>
                    <w:pPr>
                      <w:spacing w:before="169"/>
                      <w:ind w:left="731" w:right="730" w:firstLine="0"/>
                      <w:jc w:val="center"/>
                      <w:rPr>
                        <w:rFonts w:ascii="Calibri"/>
                        <w:sz w:val="22"/>
                      </w:rPr>
                    </w:pPr>
                    <w:r>
                      <w:rPr>
                        <w:rFonts w:ascii="Calibri"/>
                        <w:sz w:val="22"/>
                      </w:rPr>
                      <w:t>Rosario,</w:t>
                    </w:r>
                    <w:r>
                      <w:rPr>
                        <w:rFonts w:ascii="Calibri"/>
                        <w:spacing w:val="-13"/>
                        <w:sz w:val="22"/>
                      </w:rPr>
                      <w:t> </w:t>
                    </w:r>
                    <w:r>
                      <w:rPr>
                        <w:rFonts w:ascii="Calibri"/>
                        <w:sz w:val="22"/>
                      </w:rPr>
                      <w:t>Tandag</w:t>
                    </w:r>
                    <w:r>
                      <w:rPr>
                        <w:rFonts w:ascii="Calibri"/>
                        <w:spacing w:val="-12"/>
                        <w:sz w:val="22"/>
                      </w:rPr>
                      <w:t> </w:t>
                    </w:r>
                    <w:r>
                      <w:rPr>
                        <w:rFonts w:ascii="Calibri"/>
                        <w:sz w:val="22"/>
                      </w:rPr>
                      <w:t>City,</w:t>
                    </w:r>
                    <w:r>
                      <w:rPr>
                        <w:rFonts w:ascii="Calibri"/>
                        <w:spacing w:val="-13"/>
                        <w:sz w:val="22"/>
                      </w:rPr>
                      <w:t> </w:t>
                    </w:r>
                    <w:r>
                      <w:rPr>
                        <w:rFonts w:ascii="Calibri"/>
                        <w:sz w:val="22"/>
                      </w:rPr>
                      <w:t>Surigao</w:t>
                    </w:r>
                    <w:r>
                      <w:rPr>
                        <w:rFonts w:ascii="Calibri"/>
                        <w:spacing w:val="-12"/>
                        <w:sz w:val="22"/>
                      </w:rPr>
                      <w:t> </w:t>
                    </w:r>
                    <w:r>
                      <w:rPr>
                        <w:rFonts w:ascii="Calibri"/>
                        <w:sz w:val="22"/>
                      </w:rPr>
                      <w:t>del</w:t>
                    </w:r>
                    <w:r>
                      <w:rPr>
                        <w:rFonts w:ascii="Calibri"/>
                        <w:spacing w:val="-13"/>
                        <w:sz w:val="22"/>
                      </w:rPr>
                      <w:t> </w:t>
                    </w:r>
                    <w:r>
                      <w:rPr>
                        <w:rFonts w:ascii="Calibri"/>
                        <w:sz w:val="22"/>
                      </w:rPr>
                      <w:t>Sur</w:t>
                    </w:r>
                    <w:r>
                      <w:rPr>
                        <w:rFonts w:ascii="Calibri"/>
                        <w:spacing w:val="-12"/>
                        <w:sz w:val="22"/>
                      </w:rPr>
                      <w:t> </w:t>
                    </w:r>
                    <w:r>
                      <w:rPr>
                        <w:rFonts w:ascii="Calibri"/>
                        <w:sz w:val="22"/>
                      </w:rPr>
                      <w:t>8300 Telefax No. 086-214-4221</w:t>
                    </w:r>
                  </w:p>
                  <w:p>
                    <w:pPr>
                      <w:spacing w:line="267" w:lineRule="exact" w:before="0"/>
                      <w:ind w:left="2" w:right="1" w:firstLine="0"/>
                      <w:jc w:val="center"/>
                      <w:rPr>
                        <w:rFonts w:ascii="Calibri"/>
                        <w:sz w:val="22"/>
                      </w:rPr>
                    </w:pPr>
                    <w:r>
                      <w:rPr>
                        <w:rFonts w:ascii="Calibri"/>
                        <w:sz w:val="22"/>
                      </w:rPr>
                      <w:t>Website:</w:t>
                    </w:r>
                    <w:r>
                      <w:rPr>
                        <w:rFonts w:ascii="Calibri"/>
                        <w:spacing w:val="-8"/>
                        <w:sz w:val="22"/>
                      </w:rPr>
                      <w:t> </w:t>
                    </w:r>
                    <w:hyperlink r:id="rId3">
                      <w:r>
                        <w:rPr>
                          <w:rFonts w:ascii="Calibri"/>
                          <w:color w:val="0461C1"/>
                          <w:spacing w:val="-2"/>
                          <w:sz w:val="22"/>
                          <w:u w:val="single" w:color="0461C1"/>
                        </w:rPr>
                        <w:t>www.nemsu.edu.ph</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080" w:hanging="360"/>
        <w:jc w:val="left"/>
      </w:pPr>
      <w:rPr>
        <w:rFonts w:hint="default" w:ascii="Arial MT" w:hAnsi="Arial MT" w:eastAsia="Arial MT" w:cs="Arial MT"/>
        <w:b w:val="0"/>
        <w:bCs w:val="0"/>
        <w:i w:val="0"/>
        <w:iCs w:val="0"/>
        <w:spacing w:val="-2"/>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
    <w:multiLevelType w:val="hybridMultilevel"/>
    <w:lvl w:ilvl="0">
      <w:start w:val="0"/>
      <w:numFmt w:val="bullet"/>
      <w:lvlText w:val=""/>
      <w:lvlJc w:val="left"/>
      <w:pPr>
        <w:ind w:left="160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88" w:hanging="360"/>
      </w:pPr>
      <w:rPr>
        <w:rFonts w:hint="default"/>
        <w:lang w:val="en-US" w:eastAsia="en-US" w:bidi="ar-SA"/>
      </w:rPr>
    </w:lvl>
    <w:lvl w:ilvl="2">
      <w:start w:val="0"/>
      <w:numFmt w:val="bullet"/>
      <w:lvlText w:val="•"/>
      <w:lvlJc w:val="left"/>
      <w:pPr>
        <w:ind w:left="1976" w:hanging="360"/>
      </w:pPr>
      <w:rPr>
        <w:rFonts w:hint="default"/>
        <w:lang w:val="en-US" w:eastAsia="en-US" w:bidi="ar-SA"/>
      </w:rPr>
    </w:lvl>
    <w:lvl w:ilvl="3">
      <w:start w:val="0"/>
      <w:numFmt w:val="bullet"/>
      <w:lvlText w:val="•"/>
      <w:lvlJc w:val="left"/>
      <w:pPr>
        <w:ind w:left="2165" w:hanging="360"/>
      </w:pPr>
      <w:rPr>
        <w:rFonts w:hint="default"/>
        <w:lang w:val="en-US" w:eastAsia="en-US" w:bidi="ar-SA"/>
      </w:rPr>
    </w:lvl>
    <w:lvl w:ilvl="4">
      <w:start w:val="0"/>
      <w:numFmt w:val="bullet"/>
      <w:lvlText w:val="•"/>
      <w:lvlJc w:val="left"/>
      <w:pPr>
        <w:ind w:left="2353" w:hanging="360"/>
      </w:pPr>
      <w:rPr>
        <w:rFonts w:hint="default"/>
        <w:lang w:val="en-US" w:eastAsia="en-US" w:bidi="ar-SA"/>
      </w:rPr>
    </w:lvl>
    <w:lvl w:ilvl="5">
      <w:start w:val="0"/>
      <w:numFmt w:val="bullet"/>
      <w:lvlText w:val="•"/>
      <w:lvlJc w:val="left"/>
      <w:pPr>
        <w:ind w:left="2541" w:hanging="360"/>
      </w:pPr>
      <w:rPr>
        <w:rFonts w:hint="default"/>
        <w:lang w:val="en-US" w:eastAsia="en-US" w:bidi="ar-SA"/>
      </w:rPr>
    </w:lvl>
    <w:lvl w:ilvl="6">
      <w:start w:val="0"/>
      <w:numFmt w:val="bullet"/>
      <w:lvlText w:val="•"/>
      <w:lvlJc w:val="left"/>
      <w:pPr>
        <w:ind w:left="2730" w:hanging="360"/>
      </w:pPr>
      <w:rPr>
        <w:rFonts w:hint="default"/>
        <w:lang w:val="en-US" w:eastAsia="en-US" w:bidi="ar-SA"/>
      </w:rPr>
    </w:lvl>
    <w:lvl w:ilvl="7">
      <w:start w:val="0"/>
      <w:numFmt w:val="bullet"/>
      <w:lvlText w:val="•"/>
      <w:lvlJc w:val="left"/>
      <w:pPr>
        <w:ind w:left="2918" w:hanging="360"/>
      </w:pPr>
      <w:rPr>
        <w:rFonts w:hint="default"/>
        <w:lang w:val="en-US" w:eastAsia="en-US" w:bidi="ar-SA"/>
      </w:rPr>
    </w:lvl>
    <w:lvl w:ilvl="8">
      <w:start w:val="0"/>
      <w:numFmt w:val="bullet"/>
      <w:lvlText w:val="•"/>
      <w:lvlJc w:val="left"/>
      <w:pPr>
        <w:ind w:left="3107" w:hanging="360"/>
      </w:pPr>
      <w:rPr>
        <w:rFonts w:hint="default"/>
        <w:lang w:val="en-US" w:eastAsia="en-US" w:bidi="ar-SA"/>
      </w:rPr>
    </w:lvl>
  </w:abstractNum>
  <w:abstractNum w:abstractNumId="4">
    <w:multiLevelType w:val="hybridMultilevel"/>
    <w:lvl w:ilvl="0">
      <w:start w:val="0"/>
      <w:numFmt w:val="bullet"/>
      <w:lvlText w:val=""/>
      <w:lvlJc w:val="left"/>
      <w:pPr>
        <w:ind w:left="842"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31" w:hanging="360"/>
      </w:pPr>
      <w:rPr>
        <w:rFonts w:hint="default"/>
        <w:lang w:val="en-US" w:eastAsia="en-US" w:bidi="ar-SA"/>
      </w:rPr>
    </w:lvl>
    <w:lvl w:ilvl="2">
      <w:start w:val="0"/>
      <w:numFmt w:val="bullet"/>
      <w:lvlText w:val="•"/>
      <w:lvlJc w:val="left"/>
      <w:pPr>
        <w:ind w:left="1222"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795" w:hanging="360"/>
      </w:pPr>
      <w:rPr>
        <w:rFonts w:hint="default"/>
        <w:lang w:val="en-US" w:eastAsia="en-US" w:bidi="ar-SA"/>
      </w:rPr>
    </w:lvl>
    <w:lvl w:ilvl="6">
      <w:start w:val="0"/>
      <w:numFmt w:val="bullet"/>
      <w:lvlText w:val="•"/>
      <w:lvlJc w:val="left"/>
      <w:pPr>
        <w:ind w:left="1986" w:hanging="360"/>
      </w:pPr>
      <w:rPr>
        <w:rFonts w:hint="default"/>
        <w:lang w:val="en-US" w:eastAsia="en-US" w:bidi="ar-SA"/>
      </w:rPr>
    </w:lvl>
    <w:lvl w:ilvl="7">
      <w:start w:val="0"/>
      <w:numFmt w:val="bullet"/>
      <w:lvlText w:val="•"/>
      <w:lvlJc w:val="left"/>
      <w:pPr>
        <w:ind w:left="2177" w:hanging="360"/>
      </w:pPr>
      <w:rPr>
        <w:rFonts w:hint="default"/>
        <w:lang w:val="en-US" w:eastAsia="en-US" w:bidi="ar-SA"/>
      </w:rPr>
    </w:lvl>
    <w:lvl w:ilvl="8">
      <w:start w:val="0"/>
      <w:numFmt w:val="bullet"/>
      <w:lvlText w:val="•"/>
      <w:lvlJc w:val="left"/>
      <w:pPr>
        <w:ind w:left="2368" w:hanging="360"/>
      </w:pPr>
      <w:rPr>
        <w:rFonts w:hint="default"/>
        <w:lang w:val="en-US" w:eastAsia="en-US" w:bidi="ar-SA"/>
      </w:rPr>
    </w:lvl>
  </w:abstractNum>
  <w:abstractNum w:abstractNumId="3">
    <w:multiLevelType w:val="hybridMultilevel"/>
    <w:lvl w:ilvl="0">
      <w:start w:val="0"/>
      <w:numFmt w:val="bullet"/>
      <w:lvlText w:val=""/>
      <w:lvlJc w:val="left"/>
      <w:pPr>
        <w:ind w:left="872"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25" w:hanging="360"/>
      </w:pPr>
      <w:rPr>
        <w:rFonts w:hint="default"/>
        <w:lang w:val="en-US" w:eastAsia="en-US" w:bidi="ar-SA"/>
      </w:rPr>
    </w:lvl>
    <w:lvl w:ilvl="2">
      <w:start w:val="0"/>
      <w:numFmt w:val="bullet"/>
      <w:lvlText w:val="•"/>
      <w:lvlJc w:val="left"/>
      <w:pPr>
        <w:ind w:left="1370" w:hanging="360"/>
      </w:pPr>
      <w:rPr>
        <w:rFonts w:hint="default"/>
        <w:lang w:val="en-US" w:eastAsia="en-US" w:bidi="ar-SA"/>
      </w:rPr>
    </w:lvl>
    <w:lvl w:ilvl="3">
      <w:start w:val="0"/>
      <w:numFmt w:val="bullet"/>
      <w:lvlText w:val="•"/>
      <w:lvlJc w:val="left"/>
      <w:pPr>
        <w:ind w:left="1615" w:hanging="360"/>
      </w:pPr>
      <w:rPr>
        <w:rFonts w:hint="default"/>
        <w:lang w:val="en-US" w:eastAsia="en-US" w:bidi="ar-SA"/>
      </w:rPr>
    </w:lvl>
    <w:lvl w:ilvl="4">
      <w:start w:val="0"/>
      <w:numFmt w:val="bullet"/>
      <w:lvlText w:val="•"/>
      <w:lvlJc w:val="left"/>
      <w:pPr>
        <w:ind w:left="1860" w:hanging="360"/>
      </w:pPr>
      <w:rPr>
        <w:rFonts w:hint="default"/>
        <w:lang w:val="en-US" w:eastAsia="en-US" w:bidi="ar-SA"/>
      </w:rPr>
    </w:lvl>
    <w:lvl w:ilvl="5">
      <w:start w:val="0"/>
      <w:numFmt w:val="bullet"/>
      <w:lvlText w:val="•"/>
      <w:lvlJc w:val="left"/>
      <w:pPr>
        <w:ind w:left="2106" w:hanging="360"/>
      </w:pPr>
      <w:rPr>
        <w:rFonts w:hint="default"/>
        <w:lang w:val="en-US" w:eastAsia="en-US" w:bidi="ar-SA"/>
      </w:rPr>
    </w:lvl>
    <w:lvl w:ilvl="6">
      <w:start w:val="0"/>
      <w:numFmt w:val="bullet"/>
      <w:lvlText w:val="•"/>
      <w:lvlJc w:val="left"/>
      <w:pPr>
        <w:ind w:left="2351" w:hanging="360"/>
      </w:pPr>
      <w:rPr>
        <w:rFonts w:hint="default"/>
        <w:lang w:val="en-US" w:eastAsia="en-US" w:bidi="ar-SA"/>
      </w:rPr>
    </w:lvl>
    <w:lvl w:ilvl="7">
      <w:start w:val="0"/>
      <w:numFmt w:val="bullet"/>
      <w:lvlText w:val="•"/>
      <w:lvlJc w:val="left"/>
      <w:pPr>
        <w:ind w:left="2596" w:hanging="360"/>
      </w:pPr>
      <w:rPr>
        <w:rFonts w:hint="default"/>
        <w:lang w:val="en-US" w:eastAsia="en-US" w:bidi="ar-SA"/>
      </w:rPr>
    </w:lvl>
    <w:lvl w:ilvl="8">
      <w:start w:val="0"/>
      <w:numFmt w:val="bullet"/>
      <w:lvlText w:val="•"/>
      <w:lvlJc w:val="left"/>
      <w:pPr>
        <w:ind w:left="2841" w:hanging="360"/>
      </w:pPr>
      <w:rPr>
        <w:rFonts w:hint="default"/>
        <w:lang w:val="en-US" w:eastAsia="en-US" w:bidi="ar-SA"/>
      </w:rPr>
    </w:lvl>
  </w:abstractNum>
  <w:abstractNum w:abstractNumId="2">
    <w:multiLevelType w:val="hybridMultilevel"/>
    <w:lvl w:ilvl="0">
      <w:start w:val="0"/>
      <w:numFmt w:val="bullet"/>
      <w:lvlText w:val=""/>
      <w:lvlJc w:val="left"/>
      <w:pPr>
        <w:ind w:left="9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03" w:hanging="360"/>
      </w:pPr>
      <w:rPr>
        <w:rFonts w:hint="default"/>
        <w:lang w:val="en-US" w:eastAsia="en-US" w:bidi="ar-SA"/>
      </w:rPr>
    </w:lvl>
    <w:lvl w:ilvl="2">
      <w:start w:val="0"/>
      <w:numFmt w:val="bullet"/>
      <w:lvlText w:val="•"/>
      <w:lvlJc w:val="left"/>
      <w:pPr>
        <w:ind w:left="1286" w:hanging="360"/>
      </w:pPr>
      <w:rPr>
        <w:rFonts w:hint="default"/>
        <w:lang w:val="en-US" w:eastAsia="en-US" w:bidi="ar-SA"/>
      </w:rPr>
    </w:lvl>
    <w:lvl w:ilvl="3">
      <w:start w:val="0"/>
      <w:numFmt w:val="bullet"/>
      <w:lvlText w:val="•"/>
      <w:lvlJc w:val="left"/>
      <w:pPr>
        <w:ind w:left="1469" w:hanging="360"/>
      </w:pPr>
      <w:rPr>
        <w:rFonts w:hint="default"/>
        <w:lang w:val="en-US" w:eastAsia="en-US" w:bidi="ar-SA"/>
      </w:rPr>
    </w:lvl>
    <w:lvl w:ilvl="4">
      <w:start w:val="0"/>
      <w:numFmt w:val="bullet"/>
      <w:lvlText w:val="•"/>
      <w:lvlJc w:val="left"/>
      <w:pPr>
        <w:ind w:left="1652" w:hanging="360"/>
      </w:pPr>
      <w:rPr>
        <w:rFonts w:hint="default"/>
        <w:lang w:val="en-US" w:eastAsia="en-US" w:bidi="ar-SA"/>
      </w:rPr>
    </w:lvl>
    <w:lvl w:ilvl="5">
      <w:start w:val="0"/>
      <w:numFmt w:val="bullet"/>
      <w:lvlText w:val="•"/>
      <w:lvlJc w:val="left"/>
      <w:pPr>
        <w:ind w:left="1835" w:hanging="360"/>
      </w:pPr>
      <w:rPr>
        <w:rFonts w:hint="default"/>
        <w:lang w:val="en-US" w:eastAsia="en-US" w:bidi="ar-SA"/>
      </w:rPr>
    </w:lvl>
    <w:lvl w:ilvl="6">
      <w:start w:val="0"/>
      <w:numFmt w:val="bullet"/>
      <w:lvlText w:val="•"/>
      <w:lvlJc w:val="left"/>
      <w:pPr>
        <w:ind w:left="2018" w:hanging="360"/>
      </w:pPr>
      <w:rPr>
        <w:rFonts w:hint="default"/>
        <w:lang w:val="en-US" w:eastAsia="en-US" w:bidi="ar-SA"/>
      </w:rPr>
    </w:lvl>
    <w:lvl w:ilvl="7">
      <w:start w:val="0"/>
      <w:numFmt w:val="bullet"/>
      <w:lvlText w:val="•"/>
      <w:lvlJc w:val="left"/>
      <w:pPr>
        <w:ind w:left="2201" w:hanging="360"/>
      </w:pPr>
      <w:rPr>
        <w:rFonts w:hint="default"/>
        <w:lang w:val="en-US" w:eastAsia="en-US" w:bidi="ar-SA"/>
      </w:rPr>
    </w:lvl>
    <w:lvl w:ilvl="8">
      <w:start w:val="0"/>
      <w:numFmt w:val="bullet"/>
      <w:lvlText w:val="•"/>
      <w:lvlJc w:val="left"/>
      <w:pPr>
        <w:ind w:left="2384" w:hanging="360"/>
      </w:pPr>
      <w:rPr>
        <w:rFonts w:hint="default"/>
        <w:lang w:val="en-US" w:eastAsia="en-US" w:bidi="ar-SA"/>
      </w:rPr>
    </w:lvl>
  </w:abstractNum>
  <w:abstractNum w:abstractNumId="0">
    <w:multiLevelType w:val="hybridMultilevel"/>
    <w:lvl w:ilvl="0">
      <w:start w:val="1"/>
      <w:numFmt w:val="decimal"/>
      <w:lvlText w:val="%1."/>
      <w:lvlJc w:val="left"/>
      <w:pPr>
        <w:ind w:left="616" w:hanging="256"/>
        <w:jc w:val="left"/>
      </w:pPr>
      <w:rPr>
        <w:rFonts w:hint="default" w:ascii="Arial MT" w:hAnsi="Arial MT" w:eastAsia="Arial MT" w:cs="Arial MT"/>
        <w:b w:val="0"/>
        <w:bCs w:val="0"/>
        <w:i w:val="0"/>
        <w:iCs w:val="0"/>
        <w:color w:val="1F1F1F"/>
        <w:spacing w:val="-2"/>
        <w:w w:val="100"/>
        <w:sz w:val="24"/>
        <w:szCs w:val="24"/>
        <w:lang w:val="en-US" w:eastAsia="en-US" w:bidi="ar-SA"/>
      </w:rPr>
    </w:lvl>
    <w:lvl w:ilvl="1">
      <w:start w:val="0"/>
      <w:numFmt w:val="bullet"/>
      <w:lvlText w:val="•"/>
      <w:lvlJc w:val="left"/>
      <w:pPr>
        <w:ind w:left="1638" w:hanging="256"/>
      </w:pPr>
      <w:rPr>
        <w:rFonts w:hint="default"/>
        <w:lang w:val="en-US" w:eastAsia="en-US" w:bidi="ar-SA"/>
      </w:rPr>
    </w:lvl>
    <w:lvl w:ilvl="2">
      <w:start w:val="0"/>
      <w:numFmt w:val="bullet"/>
      <w:lvlText w:val="•"/>
      <w:lvlJc w:val="left"/>
      <w:pPr>
        <w:ind w:left="2656" w:hanging="256"/>
      </w:pPr>
      <w:rPr>
        <w:rFonts w:hint="default"/>
        <w:lang w:val="en-US" w:eastAsia="en-US" w:bidi="ar-SA"/>
      </w:rPr>
    </w:lvl>
    <w:lvl w:ilvl="3">
      <w:start w:val="0"/>
      <w:numFmt w:val="bullet"/>
      <w:lvlText w:val="•"/>
      <w:lvlJc w:val="left"/>
      <w:pPr>
        <w:ind w:left="3674" w:hanging="256"/>
      </w:pPr>
      <w:rPr>
        <w:rFonts w:hint="default"/>
        <w:lang w:val="en-US" w:eastAsia="en-US" w:bidi="ar-SA"/>
      </w:rPr>
    </w:lvl>
    <w:lvl w:ilvl="4">
      <w:start w:val="0"/>
      <w:numFmt w:val="bullet"/>
      <w:lvlText w:val="•"/>
      <w:lvlJc w:val="left"/>
      <w:pPr>
        <w:ind w:left="4692" w:hanging="256"/>
      </w:pPr>
      <w:rPr>
        <w:rFonts w:hint="default"/>
        <w:lang w:val="en-US" w:eastAsia="en-US" w:bidi="ar-SA"/>
      </w:rPr>
    </w:lvl>
    <w:lvl w:ilvl="5">
      <w:start w:val="0"/>
      <w:numFmt w:val="bullet"/>
      <w:lvlText w:val="•"/>
      <w:lvlJc w:val="left"/>
      <w:pPr>
        <w:ind w:left="5710" w:hanging="256"/>
      </w:pPr>
      <w:rPr>
        <w:rFonts w:hint="default"/>
        <w:lang w:val="en-US" w:eastAsia="en-US" w:bidi="ar-SA"/>
      </w:rPr>
    </w:lvl>
    <w:lvl w:ilvl="6">
      <w:start w:val="0"/>
      <w:numFmt w:val="bullet"/>
      <w:lvlText w:val="•"/>
      <w:lvlJc w:val="left"/>
      <w:pPr>
        <w:ind w:left="6728" w:hanging="256"/>
      </w:pPr>
      <w:rPr>
        <w:rFonts w:hint="default"/>
        <w:lang w:val="en-US" w:eastAsia="en-US" w:bidi="ar-SA"/>
      </w:rPr>
    </w:lvl>
    <w:lvl w:ilvl="7">
      <w:start w:val="0"/>
      <w:numFmt w:val="bullet"/>
      <w:lvlText w:val="•"/>
      <w:lvlJc w:val="left"/>
      <w:pPr>
        <w:ind w:left="7746" w:hanging="256"/>
      </w:pPr>
      <w:rPr>
        <w:rFonts w:hint="default"/>
        <w:lang w:val="en-US" w:eastAsia="en-US" w:bidi="ar-SA"/>
      </w:rPr>
    </w:lvl>
    <w:lvl w:ilvl="8">
      <w:start w:val="0"/>
      <w:numFmt w:val="bullet"/>
      <w:lvlText w:val="•"/>
      <w:lvlJc w:val="left"/>
      <w:pPr>
        <w:ind w:left="8764" w:hanging="256"/>
      </w:pPr>
      <w:rPr>
        <w:rFonts w:hint="default"/>
        <w:lang w:val="en-US" w:eastAsia="en-US" w:bidi="ar-SA"/>
      </w:rPr>
    </w:lvl>
  </w:abstractNum>
  <w:num w:numId="6">
    <w:abstractNumId w:val="5"/>
  </w:num>
  <w:num w:numId="2">
    <w:abstractNumId w:val="1"/>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180"/>
      <w:ind w:right="1852"/>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36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080" w:hanging="360"/>
    </w:pPr>
    <w:rPr>
      <w:rFonts w:ascii="Arial MT" w:hAnsi="Arial MT" w:eastAsia="Arial MT" w:cs="Arial MT"/>
      <w:lang w:val="en-US" w:eastAsia="en-US" w:bidi="ar-SA"/>
    </w:rPr>
  </w:style>
  <w:style w:styleId="TableParagraph" w:type="paragraph">
    <w:name w:val="Table Paragraph"/>
    <w:basedOn w:val="Normal"/>
    <w:uiPriority w:val="1"/>
    <w:qFormat/>
    <w:pPr>
      <w:ind w:left="106"/>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yperlink" Target="https://doi.org/10.1080/0020739X.2020.1717651" TargetMode="External"/><Relationship Id="rId9" Type="http://schemas.openxmlformats.org/officeDocument/2006/relationships/hyperlink" Target="https://doi.org/10.1007/s10649-021-10072-0" TargetMode="External"/><Relationship Id="rId10" Type="http://schemas.openxmlformats.org/officeDocument/2006/relationships/hyperlink" Target="https://doi.org/10.1186/s40594-022-00328-0" TargetMode="External"/><Relationship Id="rId11" Type="http://schemas.openxmlformats.org/officeDocument/2006/relationships/hyperlink" Target="https://us.sagepub.com/en-us/nam/understanding-" TargetMode="External"/><Relationship Id="rId12" Type="http://schemas.openxmlformats.org/officeDocument/2006/relationships/hyperlink" Target="https://doi.org/10.1080/2331186X.2025.2562343" TargetMode="External"/><Relationship Id="rId13" Type="http://schemas.openxmlformats.org/officeDocument/2006/relationships/hyperlink" Target="https://doi.org/10.1787/5f07c754-en" TargetMode="External"/><Relationship Id="rId14" Type="http://schemas.openxmlformats.org/officeDocument/2006/relationships/hyperlink" Target="https://doi.org/10.1016/j.cedpsych.2021.102031" TargetMode="External"/><Relationship Id="rId15" Type="http://schemas.openxmlformats.org/officeDocument/2006/relationships/hyperlink" Target="https://doi.org/10.1080/13645579.2018.1454643" TargetMode="External"/><Relationship Id="rId16" Type="http://schemas.openxmlformats.org/officeDocument/2006/relationships/hyperlink" Target="https://files.eric.ed.gov/fulltext/ED618228.pdf?utm_source=chatgpt.com" TargetMode="Externa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hyperlink" Target="http://www.nemsu.edu.p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hyperlink" Target="http://www.nemsu.edu.p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hyperlink" Target="http://www.nems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DIONALDO</dc:creator>
  <dcterms:created xsi:type="dcterms:W3CDTF">2026-06-26T07:33:09Z</dcterms:created>
  <dcterms:modified xsi:type="dcterms:W3CDTF">2026-06-26T07:33:09Z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2026-06-26T00:00:00Z</vt:filetime>
  </property>
  <property fmtid="{D5CDD505-2E9C-101B-9397-08002B2CF9AE}" pid="4" name="Creator">
    <vt:lpwstr>Microsoft® Word 2019</vt:lpwstr>
  </property>
  <property fmtid="{D5CDD505-2E9C-101B-9397-08002B2CF9AE}" pid="5" name="LastSaved">
    <vt:filetime>2026-06-26T00:00:00Z</vt:filetime>
  </property>
  <property fmtid="{D5CDD505-2E9C-101B-9397-08002B2CF9AE}" pid="6" name="Producer">
    <vt:lpwstr>Microsoft® Word 2019</vt:lpwstr>
  </property>
</Properties>
</file>