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C962A">
      <w:pPr>
        <w:pStyle w:val="22"/>
        <w:keepNext w:val="0"/>
        <w:keepLines w:val="0"/>
        <w:widowControl/>
        <w:suppressLineNumbers w:val="0"/>
        <w:spacing w:line="360" w:lineRule="auto"/>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Title</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rPr>
        <w:t>Lignin-Modified ZnO Nanocomposite for Rapid and Efficient Removal of Fluorescein from Aqueous Solutions</w:t>
      </w:r>
    </w:p>
    <w:p w14:paraId="23557B50">
      <w:pPr>
        <w:spacing w:line="360" w:lineRule="auto"/>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Abstract</w:t>
      </w:r>
    </w:p>
    <w:p w14:paraId="210B9E52">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Proof of careless release of synthetic dyes to water bodies is dangerous to ecology and human health owing to their chemical stability and biodegradation resistance. A common chemical, fluorescein, which is commonly applied in the textile industry, biomedical tests and research in laboratories is especially resistant and, therefore, should be removed by effective treatment methods in the wastewater. In this work, precipitation synthesis of a zinc oxide (ZnO)-lignin composite has been achieved easily and its ability to adsorb and eliminate fluorescein in aqueous solutions is assessed. ZnO nanoparticles were further incorporated with lignin, a naturally occurring biopolymer to increase the surface area, porosity and surface functional groups of the nanoparticles leading to better adsorption. X-ray diffraction (XRD), Fourier-transform infrared spectroscopy (FTIR), scanning electron microscopy (SEM) and UV-Vis spectroscopy were used to characterize the composite and indicated that successful integration of ZnO and lignin was achieved and promising morphological and chemical characteristics to adsorption were observed. Experiments on batch adsorption were done to optimize contact time, initial dye concentration, pH and temperature. The ZnO-lignin composite was best removed in mildly acidic solution, and kinetics of adsorption were rapid, which was described by a pseudo-second-order model, and equilibrium treated by the Langmuir isotherm - indicating a monolayer adsorption on an otherwise relatively homogeneous surface. Thermodynamic modeling indicated that there was a spontaneous and viable adsorption process. All in all, ZnO-lignin composite is a low-energy and green adsorbent that has a high potential to aid in effective removal of fluorescein in wastewater treatment processes.</w:t>
      </w:r>
    </w:p>
    <w:p w14:paraId="3DC2715D">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Objectives</w:t>
      </w:r>
    </w:p>
    <w:p w14:paraId="2CB36F5C">
      <w:pPr>
        <w:numPr>
          <w:ilvl w:val="0"/>
          <w:numId w:val="1"/>
        </w:numPr>
        <w:spacing w:line="360" w:lineRule="auto"/>
        <w:ind w:left="420" w:leftChars="0" w:hanging="42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To prepare a composite adsorbent of ZnO-lignin and physicochemically characterise it.</w:t>
      </w:r>
    </w:p>
    <w:p w14:paraId="731442ED">
      <w:pPr>
        <w:numPr>
          <w:ilvl w:val="0"/>
          <w:numId w:val="1"/>
        </w:numPr>
        <w:spacing w:line="360" w:lineRule="auto"/>
        <w:ind w:left="420" w:leftChars="0" w:hanging="42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To experimentally maximize operational parameters (contact time, initial dye concentration, pH, and temperature) of fluorescein removal.</w:t>
      </w:r>
    </w:p>
    <w:p w14:paraId="49D414F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To determine kinetics of adsorption, adsorption isotherms as well as thermal dynamics in order to understand the adsorption process.</w:t>
      </w:r>
    </w:p>
    <w:p w14:paraId="1DE39A08">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8"/>
          <w:szCs w:val="28"/>
        </w:rPr>
        <w:t>Introduction</w:t>
      </w:r>
    </w:p>
    <w:p w14:paraId="75A1F05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Unregulated release of synthetic dyes into water bodies has been a significant environmental issue because of their complicated aromatic groups, which make the dyes to be chemically resistant, non-biodegradable, and usually toxic to both water and living organisms (Das et al., 2019). Fluorescein dye is one of these pollutants common in the processing of textiles as well as in the biomedical diagnostics and chemical research laboratories due to its fluorescent character and its aqueous stability. Nevertheless, its resistance and longevity when exposed to photolytic and microbial degradation require the formulation of efficient removal measures to avoid ecological and health-related risks (Long et al., 2020).</w:t>
      </w:r>
    </w:p>
    <w:p w14:paraId="6815C14D">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Traditional methods of dye removal like coagulation, flocculation, advanced oxidation, and membrane filtration usually have high costs of operation, partial removal, and generation of secondary waste (Ceretta et al., 2021). Contrary, adsorption has become an easy, inexpensive, and effective method of dye removal because of its flexibility in operation, limited sludge generation, and the ability to remove the dye (Khatri et al., 2020). The adsorbent should also have a high surface area, porosity and surface functional group which is a key factor in determining the performance of the adsorbent since they determine the interactions between the dye molecules and the adsorbent surface.</w:t>
      </w:r>
    </w:p>
    <w:p w14:paraId="6D4B3758">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nanoparticles of zinc oxide (ZnO) have been of interest in the treatment of wastewater due to their high specific surface area, photocatalytic properties, as well as their chemical stability (Liu et al., 2022). Their propensity to aggregate as well as their low adsorption capacity, however, limits their practical use. In order to eliminate these shortcomings, hybridization of ZnO with natural biopolymers has been suggested as a viable solution to improve its adsorption capacity. Lignin is a renewable aromatic polymer that contains numerous hydroxyl, methoxy, and carboxyl functional groups, which easily facilitate the dispersion of metal oxide, and other adsorption sites (Zhou et al., 2021). The incorporation of lignin in the ZnO nanostructures improves the surface reactivity, stability, and mechanical strength of the composite and retains the environmental friendly properties.</w:t>
      </w:r>
    </w:p>
    <w:p w14:paraId="1380E58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literature of the recent past has shown that lignin-modified nanocomposites can perform better adsorption and photocatalytic reactions because of the interaction between the organic skeleton and the inorganic nanoparticles (Kumar et al., 2021). The effect of these composites is to combine the dye removal efficiency with the agglomeration-resistance and photodegradation-resistance of the material. In spite of these developments, a little research has been directed towards using ZnO-lignin composites to adsorb fluorescein dye that is an important pollutant in laboratory and industrial effluents.</w:t>
      </w:r>
    </w:p>
    <w:p w14:paraId="6720DB88">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Thus, this paper will synthesize and describe a ZnO-lignin nanocomposite through a simple precipitation procedure and assess its functionality to remove fluorescein dye of aqueous solutions. The research paper examines the effect of the major operational factors such as pH, the duration of contact, the initial concentration of the dye, and temperature on the adsorption efficiency. Moreover, kinetics of adsorption, equilibrium isotherms, and thermodynamic parameters are considered, to explain the mechanism of adsorption process. The study will be useful in creating a sustainable, low cost and environmentally friendly adsorbent to treat dye contaminated waste water.</w:t>
      </w:r>
    </w:p>
    <w:p w14:paraId="7FB19168">
      <w:pPr>
        <w:pStyle w:val="3"/>
        <w:spacing w:line="360" w:lineRule="auto"/>
        <w:jc w:val="both"/>
        <w:rPr>
          <w:rFonts w:hint="default" w:ascii="Times New Roman" w:hAnsi="Times New Roman" w:cs="Times New Roman"/>
          <w:b/>
          <w:bCs/>
          <w:color w:val="auto"/>
          <w:sz w:val="28"/>
          <w:szCs w:val="28"/>
        </w:rPr>
      </w:pPr>
      <w:bookmarkStart w:id="0" w:name="raw-material-collection"/>
      <w:bookmarkStart w:id="1" w:name="preparation-of-adsorbent"/>
      <w:bookmarkStart w:id="2" w:name="materials-and-methods"/>
      <w:r>
        <w:rPr>
          <w:rFonts w:hint="default" w:ascii="Times New Roman" w:hAnsi="Times New Roman" w:cs="Times New Roman"/>
          <w:b/>
          <w:bCs/>
          <w:color w:val="auto"/>
          <w:sz w:val="28"/>
          <w:szCs w:val="28"/>
        </w:rPr>
        <w:t>Materials and Methods</w:t>
      </w:r>
    </w:p>
    <w:p w14:paraId="4C5FD0BD">
      <w:pPr>
        <w:pStyle w:val="3"/>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2.1 Laboratory and Site of the Research.</w:t>
      </w:r>
    </w:p>
    <w:p w14:paraId="765CDD88">
      <w:pPr>
        <w:pStyle w:val="3"/>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Experimental studies such as synthesis, characterization and adsorption of the ZnO-lignin composite were carried out in the Chemistry Laboratory, UAF Constituent College of Toba Tek Singh. The laboratory was also equipped with specific and controlled experimentation and therefore complies with safety and material synthesis and assessment of the material using the available analytical resources.</w:t>
      </w:r>
    </w:p>
    <w:p w14:paraId="1630FCA8">
      <w:pPr>
        <w:pStyle w:val="3"/>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2.2 Materials and Reagents</w:t>
      </w:r>
    </w:p>
    <w:p w14:paraId="28A38BBF">
      <w:pPr>
        <w:pStyle w:val="3"/>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All tests in the study were done using analytical-grade reagents to guarantee results reproducibility and reliability. The precursor in the production of ZnO was zinc nitrate (Zn(NO3)2, Merck) and the natural polymer base was lignin, which was a by-product of the agricultural biomass. The precipitating agent was sodium hydroxide (NaOH, Sigma-Aldrich), and the deionized water was used in the preparation of solutions and washing. Based on adsorption tests, the optimal choice of the model contaminant was fluorescein dye (analytical grade) (Nasir et al., 2021).</w:t>
      </w:r>
    </w:p>
    <w:p w14:paraId="543A98C5">
      <w:pPr>
        <w:pStyle w:val="3"/>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val="0"/>
          <w:bCs w:val="0"/>
          <w:color w:val="auto"/>
          <w:sz w:val="24"/>
          <w:szCs w:val="24"/>
        </w:rPr>
        <w:t>The necessary lab equipment consisted of magnetic stirring equipment, hot plates, centrifuges, ovens and furnaces, and post-treatment sieving equipment. Physicochemical parameters were monitored using analytic tools (a pH meter, digital balance, and UV-Vis spectrophotometer). Fourier Transform Infrared Spectroscopy (FTIR) and Scanning Electron Microscopy (SEM) were used to conduct structural and surface characterizations to ensure that the functional groups were integrated and morphological uniformity was ensured (Fu et al., 2024).</w:t>
      </w:r>
    </w:p>
    <w:p w14:paraId="3360FA77">
      <w:pPr>
        <w:pStyle w:val="3"/>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2.3 Preparation of Adsorbent</w:t>
      </w:r>
    </w:p>
    <w:p w14:paraId="7C1D9223">
      <w:pPr>
        <w:pStyle w:val="3"/>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2.3.1 Raw Material Collection</w:t>
      </w:r>
    </w:p>
    <w:p w14:paraId="4624354D">
      <w:pPr>
        <w:pStyle w:val="3"/>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The green extraction method was used to extract lignin out of the locally available agricultural residues. The lignin was used as a biopolymer of ZnO nanoparticles immobilization because of the high concentration of hydroxyl and methoxy groups, biodegradability, and cost-effectiveness (Faix et al., 2020).</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1"/>
        <w:gridCol w:w="2093"/>
        <w:gridCol w:w="2357"/>
        <w:gridCol w:w="2385"/>
      </w:tblGrid>
      <w:tr w14:paraId="6A0B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67B753FF">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Material/Chemical</w:t>
            </w:r>
          </w:p>
        </w:tc>
        <w:tc>
          <w:p w14:paraId="17EB5FFB">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Type/Grade</w:t>
            </w:r>
          </w:p>
        </w:tc>
        <w:tc>
          <w:p w14:paraId="0FDFA29F">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Source</w:t>
            </w:r>
          </w:p>
        </w:tc>
        <w:tc>
          <w:p w14:paraId="4E6CA6D5">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Purpose</w:t>
            </w:r>
          </w:p>
        </w:tc>
      </w:tr>
      <w:tr w14:paraId="1C28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37DE1A7C">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Lignin</w:t>
            </w:r>
          </w:p>
        </w:tc>
        <w:tc>
          <w:p w14:paraId="4D46A8EA">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Biomass-derived</w:t>
            </w:r>
          </w:p>
        </w:tc>
        <w:tc>
          <w:p w14:paraId="172BA23C">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Local agricultural waste</w:t>
            </w:r>
          </w:p>
        </w:tc>
        <w:tc>
          <w:p w14:paraId="1B7492DD">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Adsorbent base</w:t>
            </w:r>
          </w:p>
        </w:tc>
      </w:tr>
      <w:tr w14:paraId="4BBA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7E157098">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Zinc nitrate (Zn(NO₃)₂)</w:t>
            </w:r>
          </w:p>
        </w:tc>
        <w:tc>
          <w:p w14:paraId="54780E53">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Analytical grade</w:t>
            </w:r>
          </w:p>
        </w:tc>
        <w:tc>
          <w:p w14:paraId="15D02898">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Merck</w:t>
            </w:r>
          </w:p>
        </w:tc>
        <w:tc>
          <w:p w14:paraId="2178B5FE">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ZnO precursor</w:t>
            </w:r>
          </w:p>
        </w:tc>
      </w:tr>
      <w:tr w14:paraId="18F9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2E8B053A">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Sodium hydroxide (NaOH)</w:t>
            </w:r>
          </w:p>
        </w:tc>
        <w:tc>
          <w:p w14:paraId="39F958EB">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Analytical grade</w:t>
            </w:r>
          </w:p>
        </w:tc>
        <w:tc>
          <w:p w14:paraId="0D04D273">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Sigma-Aldrich</w:t>
            </w:r>
          </w:p>
        </w:tc>
        <w:tc>
          <w:p w14:paraId="256A77B6">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Precipitating agent</w:t>
            </w:r>
          </w:p>
        </w:tc>
      </w:tr>
      <w:tr w14:paraId="738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5C705C9D">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Deionized water</w:t>
            </w:r>
          </w:p>
        </w:tc>
        <w:tc>
          <w:p w14:paraId="2E25F824">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Laboratory-prepared</w:t>
            </w:r>
          </w:p>
        </w:tc>
        <w:tc>
          <w:p w14:paraId="6F1AE713">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In-house</w:t>
            </w:r>
          </w:p>
        </w:tc>
        <w:tc>
          <w:p w14:paraId="20175DED">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Solvent/washing</w:t>
            </w:r>
          </w:p>
        </w:tc>
      </w:tr>
      <w:tr w14:paraId="4115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12C8F7A9">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Fluorescein dye</w:t>
            </w:r>
          </w:p>
        </w:tc>
        <w:tc>
          <w:p w14:paraId="0A5D214C">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Analytical grade</w:t>
            </w:r>
          </w:p>
        </w:tc>
        <w:tc>
          <w:p w14:paraId="0F77DA57">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Lab chemicals supplier</w:t>
            </w:r>
          </w:p>
        </w:tc>
        <w:tc>
          <w:p w14:paraId="1E257842">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Adsorption study target</w:t>
            </w:r>
          </w:p>
        </w:tc>
      </w:tr>
    </w:tbl>
    <w:p w14:paraId="70702112">
      <w:pPr>
        <w:spacing w:line="360" w:lineRule="auto"/>
        <w:jc w:val="both"/>
        <w:rPr>
          <w:rFonts w:hint="default" w:ascii="Times New Roman" w:hAnsi="Times New Roman" w:cs="Times New Roman"/>
          <w:color w:val="auto"/>
          <w:sz w:val="24"/>
          <w:szCs w:val="24"/>
        </w:rPr>
      </w:pPr>
    </w:p>
    <w:bookmarkEnd w:id="0"/>
    <w:p w14:paraId="046CD7C3">
      <w:pPr>
        <w:pStyle w:val="3"/>
        <w:spacing w:line="360" w:lineRule="auto"/>
        <w:jc w:val="both"/>
        <w:rPr>
          <w:rFonts w:hint="default" w:ascii="Times New Roman" w:hAnsi="Times New Roman" w:cs="Times New Roman"/>
          <w:b/>
          <w:bCs/>
          <w:color w:val="auto"/>
          <w:sz w:val="24"/>
          <w:szCs w:val="24"/>
        </w:rPr>
      </w:pPr>
      <w:bookmarkStart w:id="3" w:name="X36f9bc89c0eb406f79e1dd3a2ab3e6d6890c36e"/>
      <w:r>
        <w:rPr>
          <w:rFonts w:hint="default" w:ascii="Times New Roman" w:hAnsi="Times New Roman" w:cs="Times New Roman"/>
          <w:b/>
          <w:bCs/>
          <w:color w:val="auto"/>
          <w:sz w:val="24"/>
          <w:szCs w:val="24"/>
        </w:rPr>
        <w:t>2.3.2 ZnO Precursor Preparation Preparation of ZnO Precursor.</w:t>
      </w:r>
    </w:p>
    <w:p w14:paraId="2D0E9835">
      <w:pPr>
        <w:pStyle w:val="3"/>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A homogenous solution of ZnO precursor was diluted by dissolving zinc nitrate in deionized water and then stirred ZnO solution until fully dissolved. The uniformity of the solution allowed the solution to co-precipitate and form uniform particle during synthesis (Zhuang et al., 2025).</w:t>
      </w:r>
    </w:p>
    <w:p w14:paraId="48DAB454">
      <w:pPr>
        <w:pStyle w:val="3"/>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ZnO-Lignin Composite (Co-precipitation Method) was synthesized by the following method.</w:t>
      </w:r>
    </w:p>
    <w:p w14:paraId="1F447C7A">
      <w:pPr>
        <w:pStyle w:val="3"/>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A green co-precipitation method was used to produce the ZnO-lignin composite. The lignin solution was stirred and held together with the ZnO precursor then a slow addition of NaOH as a precipitating agent was used to trigger the nucleation of ZnO within the lignin frame. The pH, temperature, and the stirring time were kept at strict levels to achieve homogenization of ZnO particles (Patel et al., 2023).</w:t>
      </w:r>
    </w:p>
    <w:p w14:paraId="19399BD4">
      <w:pPr>
        <w:pStyle w:val="3"/>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The product was dried in a hot-air oven after being washed several times with deionized water to eliminate any residual ions and impurities and then ground down to fine powder using a mortar and pestle or a ball mill following precipitation (Muthukumaran et al., 2022).</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2849"/>
        <w:gridCol w:w="2676"/>
      </w:tblGrid>
      <w:tr w14:paraId="167F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p w14:paraId="3B3A2AF6">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Step</w:t>
            </w:r>
          </w:p>
        </w:tc>
        <w:tc>
          <w:p w14:paraId="25006EBE">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Condition/Parameter</w:t>
            </w:r>
          </w:p>
        </w:tc>
        <w:tc>
          <w:p w14:paraId="3090BB9B">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Value/Range</w:t>
            </w:r>
          </w:p>
        </w:tc>
      </w:tr>
      <w:tr w14:paraId="51E3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p w14:paraId="5C6761D3">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pH adjustment</w:t>
            </w:r>
          </w:p>
        </w:tc>
        <w:tc>
          <w:p w14:paraId="365A42A4">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Optimal for ZnO formation</w:t>
            </w:r>
          </w:p>
        </w:tc>
        <w:tc>
          <w:p w14:paraId="5BC787FF">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w:t>
            </w:r>
          </w:p>
        </w:tc>
      </w:tr>
      <w:tr w14:paraId="1AAD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p w14:paraId="727E8755">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Stirring time</w:t>
            </w:r>
          </w:p>
        </w:tc>
        <w:tc>
          <w:p w14:paraId="3D32DC3B">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During precipitation</w:t>
            </w:r>
          </w:p>
        </w:tc>
        <w:tc>
          <w:p w14:paraId="6EAC22F8">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 h</w:t>
            </w:r>
          </w:p>
        </w:tc>
      </w:tr>
      <w:tr w14:paraId="0FB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p w14:paraId="4CED6A54">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Temperature</w:t>
            </w:r>
          </w:p>
        </w:tc>
        <w:tc>
          <w:p w14:paraId="7443DE33">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Reaction temperature</w:t>
            </w:r>
          </w:p>
        </w:tc>
        <w:tc>
          <w:p w14:paraId="04B85C74">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60–80 °C</w:t>
            </w:r>
          </w:p>
        </w:tc>
      </w:tr>
      <w:tr w14:paraId="1387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p w14:paraId="28D36257">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Washing cycles</w:t>
            </w:r>
          </w:p>
        </w:tc>
        <w:tc>
          <w:p w14:paraId="0FE18955">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Until neutral pH</w:t>
            </w:r>
          </w:p>
        </w:tc>
        <w:tc>
          <w:p w14:paraId="33DEEA6D">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3–4</w:t>
            </w:r>
          </w:p>
        </w:tc>
      </w:tr>
      <w:tr w14:paraId="32CB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p w14:paraId="097BF21D">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Drying temperature</w:t>
            </w:r>
          </w:p>
        </w:tc>
        <w:tc>
          <w:p w14:paraId="5D51856C">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Oven</w:t>
            </w:r>
          </w:p>
        </w:tc>
        <w:tc>
          <w:p w14:paraId="2DBFC0B3">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80–100 °C</w:t>
            </w:r>
          </w:p>
        </w:tc>
      </w:tr>
      <w:tr w14:paraId="63F6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p w14:paraId="2440BAA0">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Grinding method</w:t>
            </w:r>
          </w:p>
        </w:tc>
        <w:tc>
          <w:p w14:paraId="3E0BC14C">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Manual/Ball mill</w:t>
            </w:r>
          </w:p>
        </w:tc>
        <w:tc>
          <w:p w14:paraId="271FF297">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Until fine powder formed</w:t>
            </w:r>
          </w:p>
        </w:tc>
      </w:tr>
    </w:tbl>
    <w:p w14:paraId="72D5DBB9">
      <w:pPr>
        <w:spacing w:line="360" w:lineRule="auto"/>
        <w:jc w:val="both"/>
        <w:rPr>
          <w:rFonts w:hint="default" w:ascii="Times New Roman" w:hAnsi="Times New Roman" w:cs="Times New Roman"/>
          <w:color w:val="auto"/>
          <w:sz w:val="24"/>
          <w:szCs w:val="24"/>
        </w:rPr>
      </w:pPr>
    </w:p>
    <w:bookmarkEnd w:id="3"/>
    <w:p w14:paraId="79BB7341">
      <w:pPr>
        <w:pStyle w:val="6"/>
        <w:spacing w:line="360" w:lineRule="auto"/>
        <w:jc w:val="both"/>
        <w:rPr>
          <w:rFonts w:hint="default" w:ascii="Times New Roman" w:hAnsi="Times New Roman" w:cs="Times New Roman"/>
          <w:i w:val="0"/>
          <w:iCs w:val="0"/>
          <w:color w:val="auto"/>
          <w:sz w:val="24"/>
          <w:szCs w:val="24"/>
        </w:rPr>
      </w:pPr>
      <w:bookmarkStart w:id="4" w:name="preparation-of-fluorescein-dye-solution"/>
      <w:r>
        <w:rPr>
          <w:rFonts w:hint="default" w:ascii="Times New Roman" w:hAnsi="Times New Roman" w:cs="Times New Roman"/>
          <w:b/>
          <w:bCs/>
          <w:i w:val="0"/>
          <w:iCs w:val="0"/>
          <w:color w:val="auto"/>
          <w:sz w:val="24"/>
          <w:szCs w:val="24"/>
        </w:rPr>
        <w:t>2.3.4 Preparation of Fluorescein Dye Solution</w:t>
      </w:r>
    </w:p>
    <w:p w14:paraId="068F4E4F">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100 mg/L stock solution of fluorescein dye was prepared by dissolving the required amount in deionized water. The solution was stored in the dark at room temperature to prevent photodegradation and served as the reference solution for adsorption studies (Haleem et al., 2023).</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4324"/>
      </w:tblGrid>
      <w:tr w14:paraId="6FC3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02" w:type="dxa"/>
          </w:tcPr>
          <w:p w14:paraId="10C8CFE0">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Parameter</w:t>
            </w:r>
          </w:p>
        </w:tc>
        <w:tc>
          <w:tcPr>
            <w:tcW w:w="4324" w:type="dxa"/>
          </w:tcPr>
          <w:p w14:paraId="089CD956">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Description</w:t>
            </w:r>
          </w:p>
        </w:tc>
      </w:tr>
      <w:tr w14:paraId="7ED3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2" w:type="dxa"/>
          </w:tcPr>
          <w:p w14:paraId="646C7905">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Dye type</w:t>
            </w:r>
          </w:p>
        </w:tc>
        <w:tc>
          <w:tcPr>
            <w:tcW w:w="4324" w:type="dxa"/>
          </w:tcPr>
          <w:p w14:paraId="6B1572E8">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Fluorescein</w:t>
            </w:r>
          </w:p>
        </w:tc>
      </w:tr>
      <w:tr w14:paraId="5BD9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2" w:type="dxa"/>
          </w:tcPr>
          <w:p w14:paraId="07574D1F">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Solvent</w:t>
            </w:r>
          </w:p>
        </w:tc>
        <w:tc>
          <w:tcPr>
            <w:tcW w:w="4324" w:type="dxa"/>
          </w:tcPr>
          <w:p w14:paraId="46C9A511">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Deionized water</w:t>
            </w:r>
          </w:p>
        </w:tc>
      </w:tr>
      <w:tr w14:paraId="3E6B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2" w:type="dxa"/>
          </w:tcPr>
          <w:p w14:paraId="7A4EDBE6">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Concentration</w:t>
            </w:r>
          </w:p>
        </w:tc>
        <w:tc>
          <w:tcPr>
            <w:tcW w:w="4324" w:type="dxa"/>
          </w:tcPr>
          <w:p w14:paraId="075B2679">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100 mg/L</w:t>
            </w:r>
          </w:p>
        </w:tc>
      </w:tr>
      <w:tr w14:paraId="3CCF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2" w:type="dxa"/>
          </w:tcPr>
          <w:p w14:paraId="0B84811F">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Storage condition</w:t>
            </w:r>
          </w:p>
        </w:tc>
        <w:tc>
          <w:tcPr>
            <w:tcW w:w="4324" w:type="dxa"/>
          </w:tcPr>
          <w:p w14:paraId="69CEA2C6">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Dark, ambient temperature</w:t>
            </w:r>
          </w:p>
        </w:tc>
      </w:tr>
      <w:tr w14:paraId="62A0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2" w:type="dxa"/>
          </w:tcPr>
          <w:p w14:paraId="7D40473C">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Application</w:t>
            </w:r>
          </w:p>
        </w:tc>
        <w:tc>
          <w:tcPr>
            <w:tcW w:w="4324" w:type="dxa"/>
          </w:tcPr>
          <w:p w14:paraId="0D7B18D4">
            <w:pPr>
              <w:pStyle w:val="27"/>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Batch adsorption experiments</w:t>
            </w:r>
          </w:p>
        </w:tc>
      </w:tr>
    </w:tbl>
    <w:p w14:paraId="59CECF14">
      <w:pPr>
        <w:spacing w:line="360" w:lineRule="auto"/>
        <w:jc w:val="both"/>
        <w:rPr>
          <w:rFonts w:hint="default" w:ascii="Times New Roman" w:hAnsi="Times New Roman" w:cs="Times New Roman"/>
          <w:color w:val="auto"/>
          <w:sz w:val="24"/>
          <w:szCs w:val="24"/>
        </w:rPr>
      </w:pPr>
    </w:p>
    <w:bookmarkEnd w:id="1"/>
    <w:bookmarkEnd w:id="4"/>
    <w:p w14:paraId="359D1DA2">
      <w:pPr>
        <w:pStyle w:val="3"/>
        <w:spacing w:line="360" w:lineRule="auto"/>
        <w:jc w:val="both"/>
        <w:rPr>
          <w:rFonts w:hint="default" w:ascii="Times New Roman" w:hAnsi="Times New Roman" w:cs="Times New Roman"/>
          <w:b/>
          <w:bCs/>
          <w:color w:val="auto"/>
          <w:sz w:val="24"/>
          <w:szCs w:val="24"/>
        </w:rPr>
      </w:pPr>
      <w:bookmarkStart w:id="5" w:name="characterization-techniques"/>
      <w:bookmarkStart w:id="6" w:name="scanning-electron-microscopy-sem"/>
      <w:r>
        <w:rPr>
          <w:rFonts w:hint="default" w:ascii="Times New Roman" w:hAnsi="Times New Roman" w:cs="Times New Roman"/>
          <w:b/>
          <w:bCs/>
          <w:color w:val="auto"/>
          <w:sz w:val="24"/>
          <w:szCs w:val="24"/>
        </w:rPr>
        <w:t>2.4 Techniques of characterization.</w:t>
      </w:r>
    </w:p>
    <w:p w14:paraId="7B7EF968">
      <w:pPr>
        <w:pStyle w:val="3"/>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 2.4.1.</w:t>
      </w:r>
      <w:r>
        <w:rPr>
          <w:rFonts w:hint="default" w:cs="Times New Roman"/>
          <w:b/>
          <w:bCs/>
          <w:color w:val="auto"/>
          <w:sz w:val="24"/>
          <w:szCs w:val="24"/>
          <w:lang w:val="en-US"/>
        </w:rPr>
        <w:t xml:space="preserve"> </w:t>
      </w:r>
      <w:r>
        <w:rPr>
          <w:rFonts w:hint="default" w:ascii="Times New Roman" w:hAnsi="Times New Roman" w:cs="Times New Roman"/>
          <w:b/>
          <w:bCs/>
          <w:color w:val="auto"/>
          <w:sz w:val="24"/>
          <w:szCs w:val="24"/>
        </w:rPr>
        <w:t>Fourier Transform Infrared Spectroscopy (FTIR)</w:t>
      </w:r>
    </w:p>
    <w:p w14:paraId="081E2841">
      <w:pPr>
        <w:pStyle w:val="3"/>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The functional groups and the confirmation of the chemical bonding between ZnO and lignin was performed by FTIR analysis (range 400-4000 cm -1). Pure lignin, ZnO, and the composite were spectrally compared to ensure the successful integration of the ZnO nanoparticles of the presence of -OH, -COOH, and C=C bands (Zhuang et al., 2025; Patel et al., 2023).</w:t>
      </w:r>
      <w:r>
        <w:rPr>
          <w:rFonts w:hint="default"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SEM was used to examine the structure of the stirred by blending the isolated particles.</w:t>
      </w:r>
    </w:p>
    <w:p w14:paraId="36CF6A36">
      <w:pPr>
        <w:pStyle w:val="3"/>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Surface morphology along with microstructure of the composite was observed using SEM. The data provided as high-resolution images demonstrated the distribution of particles, the surface roughness, and porosity that are the crucial parameters affecting the adsorption efficiency (Muthukumaran et al., 2022; Fu et al., 2024).</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639"/>
        <w:gridCol w:w="2769"/>
        <w:gridCol w:w="2871"/>
      </w:tblGrid>
      <w:tr w14:paraId="5E5E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p w14:paraId="7048E152">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Technique</w:t>
            </w:r>
          </w:p>
        </w:tc>
        <w:tc>
          <w:p w14:paraId="5F0B010F">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Purpose</w:t>
            </w:r>
          </w:p>
        </w:tc>
        <w:tc>
          <w:p w14:paraId="27F2BF97">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Information Obtained</w:t>
            </w:r>
          </w:p>
        </w:tc>
        <w:tc>
          <w:p w14:paraId="2F1D900D">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Expected Outcome</w:t>
            </w:r>
          </w:p>
        </w:tc>
      </w:tr>
      <w:tr w14:paraId="292D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36324DB7">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FTIR</w:t>
            </w:r>
          </w:p>
        </w:tc>
        <w:tc>
          <w:p w14:paraId="3E7514BB">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Identify functional groups and chemical bonding</w:t>
            </w:r>
          </w:p>
        </w:tc>
        <w:tc>
          <w:p w14:paraId="6258C7A3">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–OH, –COOH, C=C groups, ZnO–lignin interaction</w:t>
            </w:r>
          </w:p>
        </w:tc>
        <w:tc>
          <w:p w14:paraId="1E457639">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Confirmation of composite formation</w:t>
            </w:r>
          </w:p>
        </w:tc>
      </w:tr>
      <w:tr w14:paraId="7B0B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14:paraId="1CB55CD9">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SEM</w:t>
            </w:r>
          </w:p>
        </w:tc>
        <w:tc>
          <w:p w14:paraId="1F100ED6">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Study surface morphology and particle dispersion</w:t>
            </w:r>
          </w:p>
        </w:tc>
        <w:tc>
          <w:p w14:paraId="06168BEA">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Particle size, porosity, surface texture</w:t>
            </w:r>
          </w:p>
        </w:tc>
        <w:tc>
          <w:p w14:paraId="1FD0E62C">
            <w:pPr>
              <w:pStyle w:val="27"/>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Porous, heterogeneous surface enhancing adsorption</w:t>
            </w:r>
          </w:p>
        </w:tc>
      </w:tr>
    </w:tbl>
    <w:p w14:paraId="3A8CE76A">
      <w:pPr>
        <w:spacing w:line="360" w:lineRule="auto"/>
        <w:jc w:val="both"/>
        <w:rPr>
          <w:rFonts w:hint="default" w:ascii="Times New Roman" w:hAnsi="Times New Roman" w:cs="Times New Roman"/>
          <w:color w:val="auto"/>
          <w:sz w:val="24"/>
          <w:szCs w:val="24"/>
        </w:rPr>
      </w:pPr>
    </w:p>
    <w:bookmarkEnd w:id="5"/>
    <w:bookmarkEnd w:id="6"/>
    <w:p w14:paraId="0A40760C">
      <w:pPr>
        <w:spacing w:line="360" w:lineRule="auto"/>
        <w:jc w:val="both"/>
        <w:rPr>
          <w:rFonts w:hint="default" w:ascii="Times New Roman" w:hAnsi="Times New Roman" w:cs="Times New Roman"/>
          <w:b w:val="0"/>
          <w:bCs w:val="0"/>
          <w:color w:val="auto"/>
          <w:sz w:val="24"/>
          <w:szCs w:val="24"/>
        </w:rPr>
      </w:pPr>
      <w:bookmarkStart w:id="7" w:name="statistical-analysis"/>
      <w:r>
        <w:rPr>
          <w:rFonts w:hint="default" w:ascii="Times New Roman" w:hAnsi="Times New Roman" w:cs="Times New Roman"/>
          <w:b w:val="0"/>
          <w:bCs w:val="0"/>
          <w:color w:val="auto"/>
          <w:sz w:val="24"/>
          <w:szCs w:val="24"/>
        </w:rPr>
        <w:t>The process of adsorption is subject to optimization.</w:t>
      </w:r>
    </w:p>
    <w:p w14:paraId="647D74AB">
      <w:pPr>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2.5.1 Experiments on Batch Adsorption.</w:t>
      </w:r>
    </w:p>
    <w:p w14:paraId="49776FA3">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The batch studies were conducted under controlled laboratories to assess the adsorption efficiency. There were systematic modifications made to independent parameters, such as pH, temperature, contact time, and adsorbent dose to establish their effect on the dye removal efficiency (Patel et al., 2023).</w:t>
      </w:r>
    </w:p>
    <w:p w14:paraId="567ED9C0">
      <w:pPr>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2.5.2 Operational Parameters</w:t>
      </w:r>
    </w:p>
    <w:p w14:paraId="35662BEE">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bCs/>
          <w:color w:val="auto"/>
          <w:sz w:val="24"/>
          <w:szCs w:val="24"/>
        </w:rPr>
        <w:t xml:space="preserve">pH: </w:t>
      </w:r>
      <w:r>
        <w:rPr>
          <w:rFonts w:hint="default" w:ascii="Times New Roman" w:hAnsi="Times New Roman" w:cs="Times New Roman"/>
          <w:b w:val="0"/>
          <w:bCs w:val="0"/>
          <w:color w:val="auto"/>
          <w:sz w:val="24"/>
          <w:szCs w:val="24"/>
        </w:rPr>
        <w:t>Varying between 3 and 10 to identify the optimum condition, which will result in maximization of adsorption (Zhuang et al., 2025).</w:t>
      </w:r>
    </w:p>
    <w:p w14:paraId="5E05EA63">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bCs/>
          <w:color w:val="auto"/>
          <w:sz w:val="24"/>
          <w:szCs w:val="24"/>
        </w:rPr>
        <w:t xml:space="preserve">Temperature: </w:t>
      </w:r>
      <w:r>
        <w:rPr>
          <w:rFonts w:hint="default" w:ascii="Times New Roman" w:hAnsi="Times New Roman" w:cs="Times New Roman"/>
          <w:b w:val="0"/>
          <w:bCs w:val="0"/>
          <w:color w:val="auto"/>
          <w:sz w:val="24"/>
          <w:szCs w:val="24"/>
        </w:rPr>
        <w:t>Tested at 25 deg C, 35 deg C and 45degC to determine thermodynamic behavior (Muthukumaran et al., 2022).</w:t>
      </w:r>
    </w:p>
    <w:p w14:paraId="505FE6CF">
      <w:pPr>
        <w:spacing w:line="360" w:lineRule="auto"/>
        <w:jc w:val="both"/>
        <w:rPr>
          <w:rFonts w:hint="default" w:ascii="Times New Roman" w:hAnsi="Times New Roman" w:cs="Times New Roman"/>
          <w:b w:val="0"/>
          <w:bCs w:val="0"/>
          <w:color w:val="auto"/>
          <w:sz w:val="24"/>
          <w:szCs w:val="24"/>
        </w:rPr>
      </w:pPr>
      <w:r>
        <w:rPr>
          <w:rFonts w:hint="default" w:ascii="Times New Roman" w:hAnsi="Times New Roman" w:cs="Times New Roman"/>
          <w:b/>
          <w:bCs/>
          <w:color w:val="auto"/>
          <w:sz w:val="24"/>
          <w:szCs w:val="24"/>
        </w:rPr>
        <w:t xml:space="preserve">Contact time: </w:t>
      </w:r>
      <w:r>
        <w:rPr>
          <w:rFonts w:hint="default" w:ascii="Times New Roman" w:hAnsi="Times New Roman" w:cs="Times New Roman"/>
          <w:b w:val="0"/>
          <w:bCs w:val="0"/>
          <w:color w:val="auto"/>
          <w:sz w:val="24"/>
          <w:szCs w:val="24"/>
        </w:rPr>
        <w:t>It was between 15 and 180 minutes to find equilibrium and kinetic models (Haleem et al., 2023).</w:t>
      </w:r>
    </w:p>
    <w:p w14:paraId="40E066C6">
      <w:pPr>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Adsorbent dosage: </w:t>
      </w:r>
      <w:r>
        <w:rPr>
          <w:rFonts w:hint="default" w:ascii="Times New Roman" w:hAnsi="Times New Roman" w:cs="Times New Roman"/>
          <w:b w:val="0"/>
          <w:bCs w:val="0"/>
          <w:color w:val="auto"/>
          <w:sz w:val="24"/>
          <w:szCs w:val="24"/>
        </w:rPr>
        <w:t>Depending on the evaluation of saturation and availability of surface sites, it varies between 0.1-1.0 g per 100 mL (Fu et al., 2024).</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rPr>
        <w:t>Agitation at a constant solution volume (100 mL) was done to ensure uniformity in all the experiments and reproducibility.</w:t>
      </w:r>
    </w:p>
    <w:p w14:paraId="491BF05A">
      <w:pPr>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2.6 Statistical Analysis</w:t>
      </w:r>
    </w:p>
    <w:p w14:paraId="6BB9A4FD">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val="0"/>
          <w:bCs w:val="0"/>
          <w:color w:val="auto"/>
          <w:sz w:val="24"/>
          <w:szCs w:val="24"/>
        </w:rPr>
        <w:t>In order to measure the relation between the adsorption parameters and assess the model, regression and correlation analysis were conducted. Adsorption kinetics, isotherm, and thermodynamic models were tested by statistical analysis (Haleem et al., 2023; Muthukumaran et al., 2022; Patel et al., 2023).</w:t>
      </w:r>
    </w:p>
    <w:p w14:paraId="4BCBB60B">
      <w:pPr>
        <w:pStyle w:val="26"/>
        <w:spacing w:line="360" w:lineRule="auto"/>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RESULTS and DISCUSSION</w:t>
      </w:r>
    </w:p>
    <w:p w14:paraId="5F8978A2">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.1 Overview</w:t>
      </w:r>
    </w:p>
    <w:p w14:paraId="7C932E40">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chapter gives the results of the characterization and the adsorption efficiency of the synthesized ZnO-lignin composite on the removal of fluorescein dye in aqueous solutions. The results are elaborated in respect of structural, morphological, and functional features of the composite and its influence on the adsorption efficiency. The findings are also interpreted through kinetic, isotherm and thermodynamic models as they explain the mechanism of adsorption as it takes place in the process.</w:t>
      </w:r>
    </w:p>
    <w:p w14:paraId="3FF735DB">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.2.1</w:t>
      </w:r>
      <w:r>
        <w:rPr>
          <w:rFonts w:hint="default" w:cs="Times New Roman"/>
          <w:b/>
          <w:bCs/>
          <w:color w:val="auto"/>
          <w:sz w:val="24"/>
          <w:szCs w:val="24"/>
          <w:lang w:val="en-US"/>
        </w:rPr>
        <w:t xml:space="preserve"> </w:t>
      </w:r>
      <w:r>
        <w:rPr>
          <w:rFonts w:hint="default" w:ascii="Times New Roman" w:hAnsi="Times New Roman" w:cs="Times New Roman"/>
          <w:b/>
          <w:bCs/>
          <w:color w:val="auto"/>
          <w:sz w:val="24"/>
          <w:szCs w:val="24"/>
        </w:rPr>
        <w:t xml:space="preserve">Fourier Transform Infrared Spectroscopy </w:t>
      </w:r>
    </w:p>
    <w:p w14:paraId="28D3DF1F">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Fourier Transform Infrared Spectroscopy was used to perform the Fourier Transform Infrared Spectroscopy.</w:t>
      </w:r>
      <w:r>
        <w:rPr>
          <w:rFonts w:hint="default" w:cs="Times New Roman"/>
          <w:color w:val="auto"/>
          <w:sz w:val="24"/>
          <w:szCs w:val="24"/>
          <w:lang w:val="en-US"/>
        </w:rPr>
        <w:t xml:space="preserve"> </w:t>
      </w:r>
      <w:r>
        <w:rPr>
          <w:rFonts w:hint="default" w:ascii="Times New Roman" w:hAnsi="Times New Roman" w:cs="Times New Roman"/>
          <w:color w:val="auto"/>
          <w:sz w:val="24"/>
          <w:szCs w:val="24"/>
        </w:rPr>
        <w:t>The adsorption of the fluorescein dye and the establishment of the ZnO-lignin composite was confirmed by the analyzing the functional groups with FTIR. The lignin was pure lignin and ZnO nanoparticles and compound of the two was synthesized. The results of spectroscopy in 400-4000 cm-1 were compared to the lignin, ZnO nanoparticles, or the mixture of ZnO nanoparticles and lignin.</w:t>
      </w:r>
    </w:p>
    <w:p w14:paraId="150E9F20">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Peaks that were common were those in the spectrum of pure lignin at 3400 cm-1 (O-H stretching vibration of the hydroxyl group), 2920 cm-1 (C-H stretching of aromatic methoxy group) and 1710 cm-1 (C = O stretching of carboxyl and ester groups spectrum). ZnO nanoparticles had a defined absorption peak in the area of 460-480 cm -1, which is a typical feature of Zn-O stretching vibration as a direct sign of the establishment of metal-oxygen bonds (Patel et al., 2023).</w:t>
      </w:r>
    </w:p>
    <w:p w14:paraId="656AE8FE">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These were seen in the ZnO-lignin composite spectrum, but with slight shifts and change in intensities which was a pointer that lignin and ZnO interacted successfully. The growth of the O-H band and the formation of new peaks at the range of 500-600 cm-1 was an indication of the co-ordination of the ZnO with the oxygenated functional groups of the lignins. The results were a confirmation that the procedure of the nanoparticles ZnO being introduced onto the lignin surface was accomplished and the product was an unstable and chemically reactive composite matrix. The same issue was also found by other researchers as per Zhuang et al. (2025) and Haleem et al. (2023) in which such changes proved the chemical bonding and surface change of lignin with metal oxides.</w:t>
      </w:r>
    </w:p>
    <w:p w14:paraId="582005DB">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.2.2 SEM Analysis.</w:t>
      </w:r>
    </w:p>
    <w:p w14:paraId="4D0888D3">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surface morphology and microstructure of the synthesized composite was studied using SEM. Pure ZnO nanoparticles were rough and grained and slightly agglomerated in the form of a granule, and lignin was rough and irregular and fibrous in structure. The composites after the formation had SEM micrographs of the heterogeneously dispersed ZnO nanoparticles anchored to the lignin resulting in a porous and coarse surface structure.</w:t>
      </w:r>
    </w:p>
    <w:p w14:paraId="0CFF4672">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porosity surface topography provides high surface and additional adsorption sites to the dye molecules. The regularly dispersed particles of ZnO in the lignin net cannot be aggregated and it improves the adsorptive interaction of the active sites and the fluorescein molecules. Similar structural improvement is also reported by Fu et al. (2024) and Muthukumaran et al. (2022), who attest to the fact that the ZnO composites that are lignin-supported in nature are rough and porous in their morphology, contributing to the high dye adsorption performance.</w:t>
      </w:r>
    </w:p>
    <w:p w14:paraId="4B301A17">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.3 optimization is of the parameters of adsorption.</w:t>
      </w:r>
    </w:p>
    <w:p w14:paraId="59777177">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.3.1 Effect of pH</w:t>
      </w:r>
    </w:p>
    <w:p w14:paraId="3B1DDD0D">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Strong effect on ionization state of dye molecules and surface charge of adsorbents may occur by the pH of solutions. The adsorption performance of ZnO- lignin composite was evaluated under the pH 3-10. The optimum removal rate was observed at pH 5-6 indicating that moderately acidic pH was favorable to the electrostatic binding of the negatively charged molecules of fluorescein to the positively charged adsorbent surface.</w:t>
      </w:r>
    </w:p>
    <w:p w14:paraId="08DB55EF">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Increment in PH values converted the adsorbent surface to an electrostatically repulsive form negatively charged surface, leading to a reduction in adsorption between the adsorbent and the anionic dye, and, thus, adsorption was reduced. These observations correspond to the reports by Zhuang et al. (2025) who reported the maximum adsorption of anionic dyes in the alkaloid pH conditions when ZnO-based composites were used.</w:t>
      </w:r>
    </w:p>
    <w:p w14:paraId="52332343">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.3.2 Effect of Temperature</w:t>
      </w:r>
    </w:p>
    <w:p w14:paraId="27F0BBCE">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temperature will play a major role in controlling the kinetics and equilibrium of adsorption. Florescein was adsorbed under three temperatures namely 25degC, 35degC and 45degC. The adsorption capacity was also increased with an increase in temperature which showed that this was an endothermic process. Increase in temperature promoted movement of the dye molecules and diffusion rate into the pores of the adsorbent resulting to high uptake. The similar thermally enhanced adsorption behavior has been realized in ZnO composites by Haleem et al. (2023).</w:t>
      </w:r>
    </w:p>
    <w:p w14:paraId="45545E77">
      <w:pPr>
        <w:pStyle w:val="26"/>
        <w:spacing w:line="360" w:lineRule="auto"/>
        <w:jc w:val="both"/>
        <w:rPr>
          <w:rFonts w:hint="default" w:ascii="Times New Roman" w:hAnsi="Times New Roman" w:cs="Times New Roman"/>
          <w:color w:val="auto"/>
          <w:sz w:val="24"/>
          <w:szCs w:val="24"/>
        </w:rPr>
      </w:pPr>
    </w:p>
    <w:p w14:paraId="3FC0256D">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.3.3 Effect of Contact Time</w:t>
      </w:r>
    </w:p>
    <w:p w14:paraId="38EDD0A5">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period which was under investigation on the adsorption was between 15-180 minutes of contact time. Removal rate of the dye was initially high because a good number of active sites can be available on the surface of the adsorbent and then the rate levels off at the end because the amount of active sites will be saturated. It was discovered that the equilibrium was reached after approximately 120 minutes and the adsorption did not go up significantly after that. Its initial fast uptake is also a pointer of a high-order interaction between the dye and active sites as Patel et al. (2023) indicated.</w:t>
      </w:r>
    </w:p>
    <w:p w14:paraId="4131016B">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.3.4 Effect of Adsorbent Dosage</w:t>
      </w:r>
    </w:p>
    <w:p w14:paraId="2EE58F7B">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concentration of dye solution of 0.1 g and 1.0 g/100mL was tested as the adsorbent dosage. The more the dosage was increased, the more the efficiency of dye removal increased as one had more adsorption sites. However, at some dosage level the rate of removal became constant and it was likely attributed to the aggregation of the particles and rendered the surface area ineffective. The results of Fu et al. (2024) can be attributed to explain this pattern, as the authors also reported the same saturation effects to the lignin-supported ZnO systems.</w:t>
      </w:r>
      <w:r>
        <w:rPr>
          <w:rFonts w:hint="default" w:cs="Times New Roman"/>
          <w:color w:val="auto"/>
          <w:sz w:val="24"/>
          <w:szCs w:val="24"/>
          <w:lang w:val="en-US"/>
        </w:rPr>
        <w:t xml:space="preserve"> </w:t>
      </w:r>
      <w:r>
        <w:rPr>
          <w:rFonts w:hint="default" w:ascii="Times New Roman" w:hAnsi="Times New Roman" w:cs="Times New Roman"/>
          <w:color w:val="auto"/>
          <w:sz w:val="24"/>
          <w:szCs w:val="24"/>
        </w:rPr>
        <w:t>It is a step where adsorption isotherm is analyzed.</w:t>
      </w:r>
    </w:p>
    <w:p w14:paraId="73FA18AC">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adsorption characteristics of the fluorescein on the ZnO-lignin composite were studied on the grounds of Langmuir isotherm and Freundlich isotherm model to establish the equilibrium adsorption data.</w:t>
      </w:r>
    </w:p>
    <w:p w14:paraId="695B134C">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results obtained indicated that the Langmuir isotherm fitted best and, there was monolayer adsorption on a homogeneous surface with finite identical sites. Langmuir model was justified because the correlation coefficient (R2) which has been calculated was above the calculated correlation coefficient (R2) by the Freundlich model. The maximum adsorption capacity of the composite obtained revealed high affinity of the composite to fluorescein dye. These results agree with the previous literature including the reports by Muthukumaran et al. (2022) who indicate that ZnO-based composite adsorption systems are homogeneous and highly interacting.</w:t>
      </w:r>
    </w:p>
    <w:p w14:paraId="2245ADAE">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.5 Adsorption Kinetics</w:t>
      </w:r>
    </w:p>
    <w:p w14:paraId="736A87A2">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Kinetic data were modeled in pseudo-first and pseudo-second-order equations. The correlation coefficient (R 2 ), and the closeness between the experimental and calculated value of adsorption capacity indicated that the pseudo-second-order model best described the process of adsorption. It suggests that the rate-limiting step was chemisorption during which the exchange or sharing of electrons between the dye molecules and the active sites of ZnO-lignin composite occurred and was rate-limiting. Kinetic behavior was also similar reported by Patel et al. (2023) and Haleem et al. (2023).</w:t>
      </w:r>
    </w:p>
    <w:p w14:paraId="6F807941">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.6 Thermodynamic Studies</w:t>
      </w:r>
    </w:p>
    <w:p w14:paraId="11A2F1FF">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To determine the type and viability of adsorption, thermodynamic parameters, including the Gibbs free energy (DGdeg), enthalpy (DHdeg), and entropy (DSdeg) were determined. The fact that the DGdeg was negative was the confirmation that the process was spontaneous and that fact that DHdeg was positive was the confirmation of adsorption being an endothermic process. The positive value of DSdeg meant that there was greater randomness at solid liquid interface in the case where the adsorption was occurring. These findings confirm the fact that the adsorption of fluorescein on ZnO-lignin composite is spontaneous heat-preferred adsorption, which is consistent with other adsorbent systems with ZnO-lignin (Fu et al., 2024).</w:t>
      </w:r>
    </w:p>
    <w:p w14:paraId="08BB6C02">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3</w:t>
      </w:r>
      <w:r>
        <w:rPr>
          <w:rFonts w:hint="default" w:ascii="Times New Roman" w:hAnsi="Times New Roman" w:cs="Times New Roman"/>
          <w:b/>
          <w:bCs/>
          <w:color w:val="auto"/>
          <w:sz w:val="24"/>
          <w:szCs w:val="24"/>
        </w:rPr>
        <w:t>.7 Statistical Analysis</w:t>
      </w:r>
    </w:p>
    <w:p w14:paraId="0D2E35B5">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Regression and correlation analysis showed that the adsorption parameters exhibited high levels of association and this demonstrated the reliability and reproducibility of the data that was obtained. The observed and predicted values were correlated, hence verifying the models, which were employed along with the suitability of the usage of ZnO-lignin composite in the process of studying dye adsorption.</w:t>
      </w:r>
    </w:p>
    <w:p w14:paraId="0731F0A6">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b/>
          <w:bCs/>
          <w:color w:val="auto"/>
          <w:sz w:val="28"/>
          <w:szCs w:val="28"/>
        </w:rPr>
        <w:t xml:space="preserve"> </w:t>
      </w:r>
      <w:r>
        <w:rPr>
          <w:rFonts w:hint="default" w:cs="Times New Roman"/>
          <w:b/>
          <w:bCs/>
          <w:color w:val="auto"/>
          <w:sz w:val="28"/>
          <w:szCs w:val="28"/>
          <w:lang w:val="en-US"/>
        </w:rPr>
        <w:t>C</w:t>
      </w:r>
      <w:r>
        <w:rPr>
          <w:rFonts w:hint="default" w:ascii="Times New Roman" w:hAnsi="Times New Roman" w:cs="Times New Roman"/>
          <w:b/>
          <w:bCs/>
          <w:color w:val="auto"/>
          <w:sz w:val="28"/>
          <w:szCs w:val="28"/>
        </w:rPr>
        <w:t>onclusion and recommendations.</w:t>
      </w:r>
    </w:p>
    <w:p w14:paraId="78B34DEB">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4</w:t>
      </w:r>
      <w:r>
        <w:rPr>
          <w:rFonts w:hint="default" w:ascii="Times New Roman" w:hAnsi="Times New Roman" w:cs="Times New Roman"/>
          <w:b/>
          <w:bCs/>
          <w:color w:val="auto"/>
          <w:sz w:val="24"/>
          <w:szCs w:val="24"/>
        </w:rPr>
        <w:t>.1 Summary of Findings</w:t>
      </w:r>
    </w:p>
    <w:p w14:paraId="2BE2D927">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paper was dedicated to the synthesis and characterization of a ZnO-lignin composite to the successful removal of fluorescein dye in aqueous solutions. The co-precipitation technique was done in green co-precipitation where lignin was used as a natural biopolymer to increase efficiency of ZnO nanoparticles in the adsorption technique. The goal of the composite was to offer a cheap and sustainable adsorbent that can be used in treating wastewater.</w:t>
      </w:r>
    </w:p>
    <w:p w14:paraId="043C7992">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successful loading of ZnO nanoparticles into the lignin matrix was shown by characterization by FTIR and SEM. FTIR spectroscopy demonstrated the occurrence of functional groups used in adsorption and SEM images depicted that the surface is porous and irregular in the morphology giving more active sites to interact with dye.</w:t>
      </w:r>
      <w:r>
        <w:rPr>
          <w:rFonts w:hint="default" w:cs="Times New Roman"/>
          <w:color w:val="auto"/>
          <w:sz w:val="24"/>
          <w:szCs w:val="24"/>
          <w:lang w:val="en-US"/>
        </w:rPr>
        <w:t xml:space="preserve"> </w:t>
      </w:r>
      <w:r>
        <w:rPr>
          <w:rFonts w:hint="default" w:ascii="Times New Roman" w:hAnsi="Times New Roman" w:cs="Times New Roman"/>
          <w:color w:val="auto"/>
          <w:sz w:val="24"/>
          <w:szCs w:val="24"/>
        </w:rPr>
        <w:t>Experiments of batch adsorption proved pH, contact time, temperature, and initial dye concentration to have a strong impact on removal efficiency. It was observed that optimum conditions were at pH 5-6, 120minutes contact time, and moderate temperature (35-45degC), and ZnO-lignin composite recorded maximum dye removal.</w:t>
      </w:r>
    </w:p>
    <w:p w14:paraId="1F8B1DB4">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adsorption pattern was and followed the pseudo-second-order kinetic pattern, which is indicative of chemisorption and consistent with the Langmuir isotherm which affirmed the monolayer adsorption of the surface that was uniformly covered. Thermodynamic examination indicated that the process was endothermic and spontaneous indicating the higher the temperature the higher the capacity of adsorption. In general, the composite showed quick, effective and environmental friendly work and can find great potential in wastewater purification system.</w:t>
      </w:r>
    </w:p>
    <w:p w14:paraId="21003753">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4</w:t>
      </w:r>
      <w:r>
        <w:rPr>
          <w:rFonts w:hint="default" w:ascii="Times New Roman" w:hAnsi="Times New Roman" w:cs="Times New Roman"/>
          <w:b/>
          <w:bCs/>
          <w:color w:val="auto"/>
          <w:sz w:val="24"/>
          <w:szCs w:val="24"/>
        </w:rPr>
        <w:t>.2 Conclusions</w:t>
      </w:r>
    </w:p>
    <w:p w14:paraId="3D068988">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To sum up, the research has been able to prepare a ZnO-lignin nanocomposite through a simple and environmentally friendly method of synthesis. The structural and morphological studies confirmed that a stable, porous material was created that had increased adsorption properties. The composite was found to exhibit good performance in the removal of fluorescein dye in mildly acidic conditions, and it adheres to pseudo-second-order kinetics and Langmuir adsorption pattern.</w:t>
      </w:r>
      <w:r>
        <w:rPr>
          <w:rFonts w:hint="default" w:cs="Times New Roman"/>
          <w:color w:val="auto"/>
          <w:sz w:val="24"/>
          <w:szCs w:val="24"/>
          <w:lang w:val="en-US"/>
        </w:rPr>
        <w:t xml:space="preserve"> </w:t>
      </w:r>
      <w:r>
        <w:rPr>
          <w:rFonts w:hint="default" w:ascii="Times New Roman" w:hAnsi="Times New Roman" w:cs="Times New Roman"/>
          <w:color w:val="auto"/>
          <w:sz w:val="24"/>
          <w:szCs w:val="24"/>
        </w:rPr>
        <w:t>This adsorption was spontaneous and thermodynamically favorable which validated the use of the composite as a solid adsorbent of choice towards dye-polluted wastewater. In addition, the lignin, which is a renewable biopolymer, contributes to the sustainable aspect of the material and this is a match with the green chemistry principles.</w:t>
      </w:r>
    </w:p>
    <w:p w14:paraId="584891E3">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4</w:t>
      </w:r>
      <w:r>
        <w:rPr>
          <w:rFonts w:hint="default" w:ascii="Times New Roman" w:hAnsi="Times New Roman" w:cs="Times New Roman"/>
          <w:b/>
          <w:bCs/>
          <w:color w:val="auto"/>
          <w:sz w:val="24"/>
          <w:szCs w:val="24"/>
        </w:rPr>
        <w:t>.3 Recommendations</w:t>
      </w:r>
    </w:p>
    <w:p w14:paraId="0C9EEC6E">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Further study is needed on increasing the scale of the synthesis of ZnO-lignin composite and measuring its efficiency with actual industrial effluents. The reusability and the regeneration capacity of the composite will further be investigated which will enable the determination of economic feasibility. Further comparative ZnO composites made of other biopolymers and incorporation into photocatalytic degradation would increase the removal efficiency of a wider spectrum of pollutants.</w:t>
      </w:r>
    </w:p>
    <w:p w14:paraId="471C93C5">
      <w:pPr>
        <w:pStyle w:val="26"/>
        <w:spacing w:line="360" w:lineRule="auto"/>
        <w:jc w:val="both"/>
        <w:rPr>
          <w:rFonts w:hint="default" w:ascii="Times New Roman" w:hAnsi="Times New Roman" w:cs="Times New Roman"/>
          <w:b/>
          <w:bCs/>
          <w:color w:val="auto"/>
          <w:sz w:val="24"/>
          <w:szCs w:val="24"/>
        </w:rPr>
      </w:pPr>
      <w:r>
        <w:rPr>
          <w:rFonts w:hint="default" w:cs="Times New Roman"/>
          <w:b/>
          <w:bCs/>
          <w:color w:val="auto"/>
          <w:sz w:val="24"/>
          <w:szCs w:val="24"/>
          <w:lang w:val="en-US"/>
        </w:rPr>
        <w:t>4</w:t>
      </w:r>
      <w:bookmarkStart w:id="8" w:name="_GoBack"/>
      <w:bookmarkEnd w:id="8"/>
      <w:r>
        <w:rPr>
          <w:rFonts w:hint="default" w:ascii="Times New Roman" w:hAnsi="Times New Roman" w:cs="Times New Roman"/>
          <w:b/>
          <w:bCs/>
          <w:color w:val="auto"/>
          <w:sz w:val="24"/>
          <w:szCs w:val="24"/>
        </w:rPr>
        <w:t>.4 Final Remarks</w:t>
      </w:r>
    </w:p>
    <w:p w14:paraId="7E29316A">
      <w:pPr>
        <w:pStyle w:val="26"/>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article emphasizes the possibility of ZnO-lignin nanocomposites to be a sustainable, less expensive, and effective solution to dye removal in wastewater. The findings provide useful information on how biopolymer-based nanomaterials can develop to environmental remediation to aid the shift towards greener and more sustainable methods of water treatment.</w:t>
      </w:r>
    </w:p>
    <w:p w14:paraId="1DB393A6">
      <w:pPr>
        <w:pStyle w:val="4"/>
        <w:keepNext w:val="0"/>
        <w:keepLines w:val="0"/>
        <w:widowControl/>
        <w:suppressLineNumbers w:val="0"/>
        <w:spacing w:line="360" w:lineRule="auto"/>
        <w:jc w:val="both"/>
        <w:rPr>
          <w:rFonts w:hint="default" w:ascii="Times New Roman" w:hAnsi="Times New Roman" w:cs="Times New Roman"/>
          <w:color w:val="auto"/>
          <w:sz w:val="24"/>
          <w:szCs w:val="24"/>
        </w:rPr>
      </w:pPr>
      <w:r>
        <w:rPr>
          <w:rStyle w:val="23"/>
          <w:rFonts w:hint="default" w:ascii="Times New Roman" w:hAnsi="Times New Roman" w:cs="Times New Roman"/>
          <w:color w:val="auto"/>
          <w:sz w:val="24"/>
          <w:szCs w:val="24"/>
        </w:rPr>
        <w:t xml:space="preserve">Reference </w:t>
      </w:r>
    </w:p>
    <w:p w14:paraId="4754C860">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Faix, O., J. Stevanovic and A. Schmidt. 2020. Structural characterization of lignin and its derivatives for use in composite synthesis. </w:t>
      </w:r>
      <w:r>
        <w:rPr>
          <w:rStyle w:val="17"/>
          <w:rFonts w:hint="default" w:ascii="Times New Roman" w:hAnsi="Times New Roman" w:cs="Times New Roman"/>
          <w:color w:val="auto"/>
          <w:sz w:val="24"/>
          <w:szCs w:val="24"/>
        </w:rPr>
        <w:t>Industrial Crops and Products</w:t>
      </w:r>
      <w:r>
        <w:rPr>
          <w:rFonts w:hint="default" w:ascii="Times New Roman" w:hAnsi="Times New Roman" w:cs="Times New Roman"/>
          <w:color w:val="auto"/>
          <w:sz w:val="24"/>
          <w:szCs w:val="24"/>
        </w:rPr>
        <w:t xml:space="preserve">, 158: 112971.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"https://doi.org/10.1016/j.indcrop.2020.112971"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https://doi.org/10.1016/j.indcrop.2020.112971</w:t>
      </w:r>
      <w:r>
        <w:rPr>
          <w:rFonts w:hint="default" w:ascii="Times New Roman" w:hAnsi="Times New Roman" w:cs="Times New Roman"/>
          <w:color w:val="auto"/>
          <w:sz w:val="24"/>
          <w:szCs w:val="24"/>
        </w:rPr>
        <w:fldChar w:fldCharType="end"/>
      </w:r>
    </w:p>
    <w:p w14:paraId="3AACB2B1">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Fu, L., X. Wang, Q. Zhang and S. Chen. 2024. Enhanced dye adsorption and photocatalytic properties of ZnO–biopolymer composites for wastewater purification. </w:t>
      </w:r>
      <w:r>
        <w:rPr>
          <w:rStyle w:val="17"/>
          <w:rFonts w:hint="default" w:ascii="Times New Roman" w:hAnsi="Times New Roman" w:cs="Times New Roman"/>
          <w:color w:val="auto"/>
          <w:sz w:val="24"/>
          <w:szCs w:val="24"/>
        </w:rPr>
        <w:t>Journal of Environmental Chemical Engineering</w:t>
      </w:r>
      <w:r>
        <w:rPr>
          <w:rFonts w:hint="default" w:ascii="Times New Roman" w:hAnsi="Times New Roman" w:cs="Times New Roman"/>
          <w:color w:val="auto"/>
          <w:sz w:val="24"/>
          <w:szCs w:val="24"/>
        </w:rPr>
        <w:t xml:space="preserve">, 12(4): 110256.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"https://doi.org/10.1016/j.jece.2024.110256"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https://doi.org/10.1016/j.jece.2024.110256</w:t>
      </w:r>
      <w:r>
        <w:rPr>
          <w:rFonts w:hint="default" w:ascii="Times New Roman" w:hAnsi="Times New Roman" w:cs="Times New Roman"/>
          <w:color w:val="auto"/>
          <w:sz w:val="24"/>
          <w:szCs w:val="24"/>
        </w:rPr>
        <w:fldChar w:fldCharType="end"/>
      </w:r>
    </w:p>
    <w:p w14:paraId="6C6F266C">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Haleem, A., R. Khan, S. Ahmad and N. Iqbal. 2023. Adsorption of fluorescein dye onto metal oxide-based adsorbents: Optimization and kinetic modeling. </w:t>
      </w:r>
      <w:r>
        <w:rPr>
          <w:rStyle w:val="17"/>
          <w:rFonts w:hint="default" w:ascii="Times New Roman" w:hAnsi="Times New Roman" w:cs="Times New Roman"/>
          <w:color w:val="auto"/>
          <w:sz w:val="24"/>
          <w:szCs w:val="24"/>
        </w:rPr>
        <w:t>Environmental Nanotechnology, Monitoring &amp; Management</w:t>
      </w:r>
      <w:r>
        <w:rPr>
          <w:rFonts w:hint="default" w:ascii="Times New Roman" w:hAnsi="Times New Roman" w:cs="Times New Roman"/>
          <w:color w:val="auto"/>
          <w:sz w:val="24"/>
          <w:szCs w:val="24"/>
        </w:rPr>
        <w:t xml:space="preserve">, 20: 100717.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"https://doi.org/10.1016/j.enmm.2023.100717"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https://doi.org/10.1016/j.enmm.2023.100717</w:t>
      </w:r>
      <w:r>
        <w:rPr>
          <w:rFonts w:hint="default" w:ascii="Times New Roman" w:hAnsi="Times New Roman" w:cs="Times New Roman"/>
          <w:color w:val="auto"/>
          <w:sz w:val="24"/>
          <w:szCs w:val="24"/>
        </w:rPr>
        <w:fldChar w:fldCharType="end"/>
      </w:r>
    </w:p>
    <w:p w14:paraId="65D00F6C">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Kumar, P., V. Sharma and R. Singh. 2021. Eco-friendly synthesis of ZnO nanoparticles using lignin for dye removal from wastewater. </w:t>
      </w:r>
      <w:r>
        <w:rPr>
          <w:rStyle w:val="17"/>
          <w:rFonts w:hint="default" w:ascii="Times New Roman" w:hAnsi="Times New Roman" w:cs="Times New Roman"/>
          <w:color w:val="auto"/>
          <w:sz w:val="24"/>
          <w:szCs w:val="24"/>
        </w:rPr>
        <w:t>Materials Chemistry and Physics</w:t>
      </w:r>
      <w:r>
        <w:rPr>
          <w:rFonts w:hint="default" w:ascii="Times New Roman" w:hAnsi="Times New Roman" w:cs="Times New Roman"/>
          <w:color w:val="auto"/>
          <w:sz w:val="24"/>
          <w:szCs w:val="24"/>
        </w:rPr>
        <w:t xml:space="preserve">, 270: 124818.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"https://doi.org/10.1016/j.matchemphys.2021.124818"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https://doi.org/10.1016/j.matchemphys.2021.124818</w:t>
      </w:r>
      <w:r>
        <w:rPr>
          <w:rFonts w:hint="default" w:ascii="Times New Roman" w:hAnsi="Times New Roman" w:cs="Times New Roman"/>
          <w:color w:val="auto"/>
          <w:sz w:val="24"/>
          <w:szCs w:val="24"/>
        </w:rPr>
        <w:fldChar w:fldCharType="end"/>
      </w:r>
    </w:p>
    <w:p w14:paraId="3A3A5868">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Li, Y., H. Fang, T. Zhang and X. Li. 2022. Adsorptive removal of anionic and cationic dyes using lignin-based hybrid nanomaterials. </w:t>
      </w:r>
      <w:r>
        <w:rPr>
          <w:rStyle w:val="17"/>
          <w:rFonts w:hint="default" w:ascii="Times New Roman" w:hAnsi="Times New Roman" w:cs="Times New Roman"/>
          <w:color w:val="auto"/>
          <w:sz w:val="24"/>
          <w:szCs w:val="24"/>
        </w:rPr>
        <w:t>Separation and Purification Technology</w:t>
      </w:r>
      <w:r>
        <w:rPr>
          <w:rFonts w:hint="default" w:ascii="Times New Roman" w:hAnsi="Times New Roman" w:cs="Times New Roman"/>
          <w:color w:val="auto"/>
          <w:sz w:val="24"/>
          <w:szCs w:val="24"/>
        </w:rPr>
        <w:t xml:space="preserve">, 297: 121365.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"https://doi.org/10.1016/j.seppur.2022.121365"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https://doi.org/10.1016/j.seppur.2022.121365</w:t>
      </w:r>
      <w:r>
        <w:rPr>
          <w:rFonts w:hint="default" w:ascii="Times New Roman" w:hAnsi="Times New Roman" w:cs="Times New Roman"/>
          <w:color w:val="auto"/>
          <w:sz w:val="24"/>
          <w:szCs w:val="24"/>
        </w:rPr>
        <w:fldChar w:fldCharType="end"/>
      </w:r>
    </w:p>
    <w:p w14:paraId="03406BAF">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Muthukumaran, P., K. Balasubramani and V. Kumaravel. 2022. Green synthesis and adsorption performance of ZnO-based nanocomposites derived from agricultural lignin. </w:t>
      </w:r>
      <w:r>
        <w:rPr>
          <w:rStyle w:val="17"/>
          <w:rFonts w:hint="default" w:ascii="Times New Roman" w:hAnsi="Times New Roman" w:cs="Times New Roman"/>
          <w:color w:val="auto"/>
          <w:sz w:val="24"/>
          <w:szCs w:val="24"/>
        </w:rPr>
        <w:t>Environmental Science and Pollution Research</w:t>
      </w:r>
      <w:r>
        <w:rPr>
          <w:rFonts w:hint="default" w:ascii="Times New Roman" w:hAnsi="Times New Roman" w:cs="Times New Roman"/>
          <w:color w:val="auto"/>
          <w:sz w:val="24"/>
          <w:szCs w:val="24"/>
        </w:rPr>
        <w:t xml:space="preserve">, 29(11): 16543–16556.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"https://doi.org/10.1007/s11356-021-16650-2"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https://doi.org/10.1007/s11356-021-16650-2</w:t>
      </w:r>
      <w:r>
        <w:rPr>
          <w:rFonts w:hint="default" w:ascii="Times New Roman" w:hAnsi="Times New Roman" w:cs="Times New Roman"/>
          <w:color w:val="auto"/>
          <w:sz w:val="24"/>
          <w:szCs w:val="24"/>
        </w:rPr>
        <w:fldChar w:fldCharType="end"/>
      </w:r>
    </w:p>
    <w:p w14:paraId="2A3C51E2">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Nasir, M., H. Hussain, T. Yaseen and F. Javed. 2021. Role of ZnO nanostructures in adsorption and degradation of organic dyes from wastewater. </w:t>
      </w:r>
      <w:r>
        <w:rPr>
          <w:rStyle w:val="17"/>
          <w:rFonts w:hint="default" w:ascii="Times New Roman" w:hAnsi="Times New Roman" w:cs="Times New Roman"/>
          <w:color w:val="auto"/>
          <w:sz w:val="24"/>
          <w:szCs w:val="24"/>
        </w:rPr>
        <w:t>Applied Water Science</w:t>
      </w:r>
      <w:r>
        <w:rPr>
          <w:rFonts w:hint="default" w:ascii="Times New Roman" w:hAnsi="Times New Roman" w:cs="Times New Roman"/>
          <w:color w:val="auto"/>
          <w:sz w:val="24"/>
          <w:szCs w:val="24"/>
        </w:rPr>
        <w:t xml:space="preserve">, 11: 117.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"https://doi.org/10.1007/s13201-021-01397-9"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https://doi.org/10.1007/s13201-021-01397-9</w:t>
      </w:r>
      <w:r>
        <w:rPr>
          <w:rFonts w:hint="default" w:ascii="Times New Roman" w:hAnsi="Times New Roman" w:cs="Times New Roman"/>
          <w:color w:val="auto"/>
          <w:sz w:val="24"/>
          <w:szCs w:val="24"/>
        </w:rPr>
        <w:fldChar w:fldCharType="end"/>
      </w:r>
    </w:p>
    <w:p w14:paraId="5563CF4D">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Patel, R., S. Sharma and D. Kumar. 2023. Co-precipitation synthesis and adsorption analysis of lignin-supported ZnO nanocomposites for dye removal. </w:t>
      </w:r>
      <w:r>
        <w:rPr>
          <w:rStyle w:val="17"/>
          <w:rFonts w:hint="default" w:ascii="Times New Roman" w:hAnsi="Times New Roman" w:cs="Times New Roman"/>
          <w:color w:val="auto"/>
          <w:sz w:val="24"/>
          <w:szCs w:val="24"/>
        </w:rPr>
        <w:t>Journal of Environmental Management</w:t>
      </w:r>
      <w:r>
        <w:rPr>
          <w:rFonts w:hint="default" w:ascii="Times New Roman" w:hAnsi="Times New Roman" w:cs="Times New Roman"/>
          <w:color w:val="auto"/>
          <w:sz w:val="24"/>
          <w:szCs w:val="24"/>
        </w:rPr>
        <w:t xml:space="preserve">, 340: 117015.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"https://doi.org/10.1016/j.jenvman.2023.117015"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https://doi.org/10.1016/j.jenvman.2023.117015</w:t>
      </w:r>
      <w:r>
        <w:rPr>
          <w:rFonts w:hint="default" w:ascii="Times New Roman" w:hAnsi="Times New Roman" w:cs="Times New Roman"/>
          <w:color w:val="auto"/>
          <w:sz w:val="24"/>
          <w:szCs w:val="24"/>
        </w:rPr>
        <w:fldChar w:fldCharType="end"/>
      </w:r>
    </w:p>
    <w:p w14:paraId="3C0BACD5">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Rashid, M., N. Raza and H. Hameed. 2021. Adsorptive removal of fluorescein and rhodamine dyes using biopolymer–metal oxide composites. </w:t>
      </w:r>
      <w:r>
        <w:rPr>
          <w:rStyle w:val="17"/>
          <w:rFonts w:hint="default" w:ascii="Times New Roman" w:hAnsi="Times New Roman" w:cs="Times New Roman"/>
          <w:color w:val="auto"/>
          <w:sz w:val="24"/>
          <w:szCs w:val="24"/>
        </w:rPr>
        <w:t>Journal of Hazardous Materials</w:t>
      </w:r>
      <w:r>
        <w:rPr>
          <w:rFonts w:hint="default" w:ascii="Times New Roman" w:hAnsi="Times New Roman" w:cs="Times New Roman"/>
          <w:color w:val="auto"/>
          <w:sz w:val="24"/>
          <w:szCs w:val="24"/>
        </w:rPr>
        <w:t xml:space="preserve">, 417: 126111.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"https://doi.org/10.1016/j.jhazmat.2021.126111"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https://doi.org/10.1016/j.jhazmat.2021.126111</w:t>
      </w:r>
      <w:r>
        <w:rPr>
          <w:rFonts w:hint="default" w:ascii="Times New Roman" w:hAnsi="Times New Roman" w:cs="Times New Roman"/>
          <w:color w:val="auto"/>
          <w:sz w:val="24"/>
          <w:szCs w:val="24"/>
        </w:rPr>
        <w:fldChar w:fldCharType="end"/>
      </w:r>
    </w:p>
    <w:p w14:paraId="2D8C5815">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Singh, R., A. Gupta and P. Thakur. 2020. Thermodynamic and kinetic analysis of dye removal using ZnO nanocomposites. </w:t>
      </w:r>
      <w:r>
        <w:rPr>
          <w:rStyle w:val="17"/>
          <w:rFonts w:hint="default" w:ascii="Times New Roman" w:hAnsi="Times New Roman" w:cs="Times New Roman"/>
          <w:color w:val="auto"/>
          <w:sz w:val="24"/>
          <w:szCs w:val="24"/>
        </w:rPr>
        <w:t>Chemosphere</w:t>
      </w:r>
      <w:r>
        <w:rPr>
          <w:rFonts w:hint="default" w:ascii="Times New Roman" w:hAnsi="Times New Roman" w:cs="Times New Roman"/>
          <w:color w:val="auto"/>
          <w:sz w:val="24"/>
          <w:szCs w:val="24"/>
        </w:rPr>
        <w:t xml:space="preserve">, 248: 126008.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"https://doi.org/10.1016/j.chemosphere.2020.126008"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https://doi.org/10.1016/j.chemosphere.2020.126008</w:t>
      </w:r>
      <w:r>
        <w:rPr>
          <w:rFonts w:hint="default" w:ascii="Times New Roman" w:hAnsi="Times New Roman" w:cs="Times New Roman"/>
          <w:color w:val="auto"/>
          <w:sz w:val="24"/>
          <w:szCs w:val="24"/>
        </w:rPr>
        <w:fldChar w:fldCharType="end"/>
      </w:r>
    </w:p>
    <w:p w14:paraId="29E27BE8">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Sundar, S., R. Natarajan and B. Subramani. 2023. Comparative performance of ZnO–chitosan and ZnO–lignin nanocomposites for wastewater remediation. </w:t>
      </w:r>
      <w:r>
        <w:rPr>
          <w:rStyle w:val="17"/>
          <w:rFonts w:hint="default" w:ascii="Times New Roman" w:hAnsi="Times New Roman" w:cs="Times New Roman"/>
          <w:color w:val="auto"/>
          <w:sz w:val="24"/>
          <w:szCs w:val="24"/>
        </w:rPr>
        <w:t>Journal of Water Process Engineering</w:t>
      </w:r>
      <w:r>
        <w:rPr>
          <w:rFonts w:hint="default" w:ascii="Times New Roman" w:hAnsi="Times New Roman" w:cs="Times New Roman"/>
          <w:color w:val="auto"/>
          <w:sz w:val="24"/>
          <w:szCs w:val="24"/>
        </w:rPr>
        <w:t xml:space="preserve">, 54: 103994.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"https://doi.org/10.1016/j.jwpe.2023.103994"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https://doi.org/10.1016/j.jwpe.2023.103994</w:t>
      </w:r>
      <w:r>
        <w:rPr>
          <w:rFonts w:hint="default" w:ascii="Times New Roman" w:hAnsi="Times New Roman" w:cs="Times New Roman"/>
          <w:color w:val="auto"/>
          <w:sz w:val="24"/>
          <w:szCs w:val="24"/>
        </w:rPr>
        <w:fldChar w:fldCharType="end"/>
      </w:r>
    </w:p>
    <w:p w14:paraId="0F2331ED">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Wang, J., Y. Zhou, X. Liu and C. Sun. 2022. Adsorption kinetics and mechanism of dye removal using green-synthesized ZnO nanomaterials. </w:t>
      </w:r>
      <w:r>
        <w:rPr>
          <w:rStyle w:val="17"/>
          <w:rFonts w:hint="default" w:ascii="Times New Roman" w:hAnsi="Times New Roman" w:cs="Times New Roman"/>
          <w:color w:val="auto"/>
          <w:sz w:val="24"/>
          <w:szCs w:val="24"/>
        </w:rPr>
        <w:t>Environmental Research</w:t>
      </w:r>
      <w:r>
        <w:rPr>
          <w:rFonts w:hint="default" w:ascii="Times New Roman" w:hAnsi="Times New Roman" w:cs="Times New Roman"/>
          <w:color w:val="auto"/>
          <w:sz w:val="24"/>
          <w:szCs w:val="24"/>
        </w:rPr>
        <w:t xml:space="preserve">, 211: 113046.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"https://doi.org/10.1016/j.envres.2022.113046"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https://doi.org/10.1016/j.envres.2022.113046</w:t>
      </w:r>
      <w:r>
        <w:rPr>
          <w:rFonts w:hint="default" w:ascii="Times New Roman" w:hAnsi="Times New Roman" w:cs="Times New Roman"/>
          <w:color w:val="auto"/>
          <w:sz w:val="24"/>
          <w:szCs w:val="24"/>
        </w:rPr>
        <w:fldChar w:fldCharType="end"/>
      </w:r>
    </w:p>
    <w:p w14:paraId="0E519657">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Yang, F., J. Wu, T. Luo and Z. Huang. 2024. Influence of lignin modification on ZnO nanoparticle formation and adsorption behavior toward organic dyes. </w:t>
      </w:r>
      <w:r>
        <w:rPr>
          <w:rStyle w:val="17"/>
          <w:rFonts w:hint="default" w:ascii="Times New Roman" w:hAnsi="Times New Roman" w:cs="Times New Roman"/>
          <w:color w:val="auto"/>
          <w:sz w:val="24"/>
          <w:szCs w:val="24"/>
        </w:rPr>
        <w:t>Materials Today Sustainability</w:t>
      </w:r>
      <w:r>
        <w:rPr>
          <w:rFonts w:hint="default" w:ascii="Times New Roman" w:hAnsi="Times New Roman" w:cs="Times New Roman"/>
          <w:color w:val="auto"/>
          <w:sz w:val="24"/>
          <w:szCs w:val="24"/>
        </w:rPr>
        <w:t xml:space="preserve">, 25: 100274.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"https://doi.org/10.1016/j.mtsust.2024.100274"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https://doi.org/10.1016/j.mtsust.2024.100274</w:t>
      </w:r>
      <w:r>
        <w:rPr>
          <w:rFonts w:hint="default" w:ascii="Times New Roman" w:hAnsi="Times New Roman" w:cs="Times New Roman"/>
          <w:color w:val="auto"/>
          <w:sz w:val="24"/>
          <w:szCs w:val="24"/>
        </w:rPr>
        <w:fldChar w:fldCharType="end"/>
      </w:r>
    </w:p>
    <w:p w14:paraId="3C0FB6CE">
      <w:pPr>
        <w:pStyle w:val="22"/>
        <w:keepNext w:val="0"/>
        <w:keepLines w:val="0"/>
        <w:widowControl/>
        <w:suppressLineNumbers w:val="0"/>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Zhuang, J., L. Huang, C. Sun and J. Li. 2025. Green fabrication and adsorption mechanism of ZnO–biopolymer nanocomposites for aqueous dye removal. </w:t>
      </w:r>
      <w:r>
        <w:rPr>
          <w:rStyle w:val="17"/>
          <w:rFonts w:hint="default" w:ascii="Times New Roman" w:hAnsi="Times New Roman" w:cs="Times New Roman"/>
          <w:color w:val="auto"/>
          <w:sz w:val="24"/>
          <w:szCs w:val="24"/>
        </w:rPr>
        <w:t>Colloids and Surfaces A: Physicochemical and Engineering Aspects</w:t>
      </w:r>
      <w:r>
        <w:rPr>
          <w:rFonts w:hint="default" w:ascii="Times New Roman" w:hAnsi="Times New Roman" w:cs="Times New Roman"/>
          <w:color w:val="auto"/>
          <w:sz w:val="24"/>
          <w:szCs w:val="24"/>
        </w:rPr>
        <w:t xml:space="preserve">, 671: 131534.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"https://doi.org/10.1016/j.colsurfa.2025.131534" </w:instrText>
      </w:r>
      <w:r>
        <w:rPr>
          <w:rFonts w:hint="default" w:ascii="Times New Roman" w:hAnsi="Times New Roman" w:cs="Times New Roman"/>
          <w:color w:val="auto"/>
          <w:sz w:val="24"/>
          <w:szCs w:val="24"/>
        </w:rPr>
        <w:fldChar w:fldCharType="separate"/>
      </w:r>
      <w:r>
        <w:rPr>
          <w:rStyle w:val="21"/>
          <w:rFonts w:hint="default" w:ascii="Times New Roman" w:hAnsi="Times New Roman" w:cs="Times New Roman"/>
          <w:color w:val="auto"/>
          <w:sz w:val="24"/>
          <w:szCs w:val="24"/>
        </w:rPr>
        <w:t>https://doi.org/10.1016/j.colsurfa.2025.131534</w:t>
      </w:r>
      <w:r>
        <w:rPr>
          <w:rFonts w:hint="default" w:ascii="Times New Roman" w:hAnsi="Times New Roman" w:cs="Times New Roman"/>
          <w:color w:val="auto"/>
          <w:sz w:val="24"/>
          <w:szCs w:val="24"/>
        </w:rPr>
        <w:fldChar w:fldCharType="end"/>
      </w:r>
    </w:p>
    <w:p w14:paraId="73B3DBD9">
      <w:pPr>
        <w:pStyle w:val="26"/>
        <w:spacing w:line="360" w:lineRule="auto"/>
        <w:jc w:val="both"/>
        <w:rPr>
          <w:rFonts w:hint="default" w:ascii="Times New Roman" w:hAnsi="Times New Roman" w:cs="Times New Roman"/>
          <w:color w:val="auto"/>
          <w:sz w:val="24"/>
          <w:szCs w:val="24"/>
        </w:rPr>
      </w:pPr>
    </w:p>
    <w:bookmarkEnd w:id="2"/>
    <w:bookmarkEnd w:id="7"/>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380C8"/>
    <w:multiLevelType w:val="singleLevel"/>
    <w:tmpl w:val="75E380C8"/>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E7"/>
    <w:rsid w:val="000436E4"/>
    <w:rsid w:val="000A6B7E"/>
    <w:rsid w:val="002069BA"/>
    <w:rsid w:val="002811B4"/>
    <w:rsid w:val="004505D5"/>
    <w:rsid w:val="005926EF"/>
    <w:rsid w:val="005A056E"/>
    <w:rsid w:val="0061129A"/>
    <w:rsid w:val="00654138"/>
    <w:rsid w:val="007803D7"/>
    <w:rsid w:val="008245C2"/>
    <w:rsid w:val="008E4D7E"/>
    <w:rsid w:val="009257D8"/>
    <w:rsid w:val="009E0377"/>
    <w:rsid w:val="00BD4EC2"/>
    <w:rsid w:val="00BF5158"/>
    <w:rsid w:val="00C41EE7"/>
    <w:rsid w:val="00C46DD1"/>
    <w:rsid w:val="00C666BF"/>
    <w:rsid w:val="00D80582"/>
    <w:rsid w:val="00E054EE"/>
    <w:rsid w:val="00E05716"/>
    <w:rsid w:val="00EB5976"/>
    <w:rsid w:val="7BD04C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link w:val="34"/>
    <w:qFormat/>
    <w:uiPriority w:val="9"/>
    <w:pPr>
      <w:keepNext/>
      <w:keepLines/>
      <w:spacing w:before="360" w:after="80"/>
      <w:outlineLvl w:val="0"/>
    </w:pPr>
    <w:rPr>
      <w:rFonts w:ascii="Times New Roman" w:hAnsi="Times New Roman" w:eastAsiaTheme="majorEastAsia" w:cstheme="majorBidi"/>
      <w:color w:val="0F4761" w:themeColor="accent1" w:themeShade="BF"/>
      <w:sz w:val="40"/>
      <w:szCs w:val="40"/>
    </w:rPr>
  </w:style>
  <w:style w:type="paragraph" w:styleId="4">
    <w:name w:val="heading 2"/>
    <w:basedOn w:val="1"/>
    <w:next w:val="3"/>
    <w:link w:val="35"/>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6"/>
    <w:semiHidden/>
    <w:unhideWhenUsed/>
    <w:qFormat/>
    <w:uiPriority w:val="9"/>
    <w:pPr>
      <w:keepNext/>
      <w:keepLines/>
      <w:spacing w:before="160" w:after="80"/>
      <w:outlineLvl w:val="2"/>
    </w:pPr>
    <w:rPr>
      <w:rFonts w:ascii="Times New Roman" w:hAnsi="Times New Roman" w:eastAsiaTheme="majorEastAsia" w:cstheme="majorBidi"/>
      <w:color w:val="0F4761" w:themeColor="accent1" w:themeShade="BF"/>
      <w:sz w:val="28"/>
      <w:szCs w:val="28"/>
    </w:rPr>
  </w:style>
  <w:style w:type="paragraph" w:styleId="6">
    <w:name w:val="heading 4"/>
    <w:basedOn w:val="1"/>
    <w:next w:val="3"/>
    <w:link w:val="37"/>
    <w:semiHidden/>
    <w:unhideWhenUsed/>
    <w:qFormat/>
    <w:uiPriority w:val="9"/>
    <w:pPr>
      <w:keepNext/>
      <w:keepLines/>
      <w:spacing w:before="80" w:after="40"/>
      <w:outlineLvl w:val="3"/>
    </w:pPr>
    <w:rPr>
      <w:rFonts w:ascii="Times New Roman" w:hAnsi="Times New Roman" w:eastAsiaTheme="majorEastAsia" w:cstheme="majorBidi"/>
      <w:i/>
      <w:iCs/>
      <w:color w:val="0F4761" w:themeColor="accent1" w:themeShade="BF"/>
    </w:rPr>
  </w:style>
  <w:style w:type="paragraph" w:styleId="7">
    <w:name w:val="heading 5"/>
    <w:basedOn w:val="1"/>
    <w:next w:val="3"/>
    <w:link w:val="38"/>
    <w:semiHidden/>
    <w:unhideWhenUsed/>
    <w:qFormat/>
    <w:uiPriority w:val="9"/>
    <w:pPr>
      <w:keepNext/>
      <w:keepLines/>
      <w:spacing w:before="80" w:after="40"/>
      <w:outlineLvl w:val="4"/>
    </w:pPr>
    <w:rPr>
      <w:rFonts w:ascii="Times New Roman" w:hAnsi="Times New Roman" w:eastAsiaTheme="majorEastAsia" w:cstheme="majorBidi"/>
      <w:color w:val="0F4761" w:themeColor="accent1" w:themeShade="BF"/>
    </w:rPr>
  </w:style>
  <w:style w:type="paragraph" w:styleId="8">
    <w:name w:val="heading 6"/>
    <w:basedOn w:val="1"/>
    <w:next w:val="3"/>
    <w:link w:val="39"/>
    <w:semiHidden/>
    <w:unhideWhenUsed/>
    <w:qFormat/>
    <w:uiPriority w:val="9"/>
    <w:pPr>
      <w:keepNext/>
      <w:keepLines/>
      <w:spacing w:before="40" w:after="0"/>
      <w:outlineLvl w:val="5"/>
    </w:pPr>
    <w:rPr>
      <w:rFonts w:ascii="Times New Roman" w:hAnsi="Times New Roman" w:eastAsiaTheme="majorEastAsia" w:cstheme="majorBidi"/>
      <w:i/>
      <w:iCs/>
      <w:color w:val="585858" w:themeColor="text1" w:themeTint="A6"/>
    </w:rPr>
  </w:style>
  <w:style w:type="paragraph" w:styleId="9">
    <w:name w:val="heading 7"/>
    <w:basedOn w:val="1"/>
    <w:next w:val="3"/>
    <w:link w:val="40"/>
    <w:semiHidden/>
    <w:unhideWhenUsed/>
    <w:qFormat/>
    <w:uiPriority w:val="9"/>
    <w:pPr>
      <w:keepNext/>
      <w:keepLines/>
      <w:spacing w:before="40" w:after="0"/>
      <w:outlineLvl w:val="6"/>
    </w:pPr>
    <w:rPr>
      <w:rFonts w:ascii="Times New Roman" w:hAnsi="Times New Roman" w:eastAsiaTheme="majorEastAsia" w:cstheme="majorBidi"/>
      <w:color w:val="585858" w:themeColor="text1" w:themeTint="A6"/>
    </w:rPr>
  </w:style>
  <w:style w:type="paragraph" w:styleId="10">
    <w:name w:val="heading 8"/>
    <w:basedOn w:val="1"/>
    <w:next w:val="3"/>
    <w:link w:val="41"/>
    <w:semiHidden/>
    <w:unhideWhenUsed/>
    <w:qFormat/>
    <w:uiPriority w:val="9"/>
    <w:pPr>
      <w:keepNext/>
      <w:keepLines/>
      <w:spacing w:after="0"/>
      <w:outlineLvl w:val="7"/>
    </w:pPr>
    <w:rPr>
      <w:rFonts w:ascii="Times New Roman" w:hAnsi="Times New Roman" w:eastAsiaTheme="majorEastAsia" w:cstheme="majorBidi"/>
      <w:i/>
      <w:iCs/>
      <w:color w:val="262626" w:themeColor="text1" w:themeTint="D8"/>
    </w:rPr>
  </w:style>
  <w:style w:type="paragraph" w:styleId="11">
    <w:name w:val="heading 9"/>
    <w:basedOn w:val="1"/>
    <w:next w:val="3"/>
    <w:link w:val="42"/>
    <w:semiHidden/>
    <w:unhideWhenUsed/>
    <w:qFormat/>
    <w:uiPriority w:val="9"/>
    <w:pPr>
      <w:keepNext/>
      <w:keepLines/>
      <w:spacing w:after="0"/>
      <w:outlineLvl w:val="8"/>
    </w:pPr>
    <w:rPr>
      <w:rFonts w:ascii="Times New Roman" w:hAnsi="Times New Roman" w:eastAsiaTheme="majorEastAsia" w:cstheme="majorBidi"/>
      <w:color w:val="262626" w:themeColor="text1" w:themeTint="D8"/>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Body Text"/>
    <w:basedOn w:val="1"/>
    <w:link w:val="54"/>
    <w:qFormat/>
    <w:uiPriority w:val="0"/>
    <w:pPr>
      <w:spacing w:before="180" w:after="180"/>
    </w:pPr>
    <w:rPr>
      <w:rFonts w:ascii="Times New Roman" w:hAnsi="Times New Roman"/>
    </w:rPr>
  </w:style>
  <w:style w:type="paragraph" w:styleId="14">
    <w:name w:val="Block Text"/>
    <w:basedOn w:val="3"/>
    <w:next w:val="3"/>
    <w:unhideWhenUsed/>
    <w:qFormat/>
    <w:uiPriority w:val="9"/>
    <w:pPr>
      <w:spacing w:before="100" w:after="100"/>
      <w:ind w:left="480" w:right="480"/>
    </w:pPr>
  </w:style>
  <w:style w:type="paragraph" w:styleId="15">
    <w:name w:val="caption"/>
    <w:basedOn w:val="1"/>
    <w:link w:val="19"/>
    <w:qFormat/>
    <w:uiPriority w:val="0"/>
    <w:pPr>
      <w:spacing w:after="120"/>
    </w:pPr>
    <w:rPr>
      <w:i/>
    </w:rPr>
  </w:style>
  <w:style w:type="paragraph" w:styleId="16">
    <w:name w:val="Date"/>
    <w:next w:val="3"/>
    <w:qFormat/>
    <w:uiPriority w:val="0"/>
    <w:pPr>
      <w:keepNext/>
      <w:keepLines/>
      <w:spacing w:after="200"/>
      <w:jc w:val="center"/>
    </w:pPr>
    <w:rPr>
      <w:rFonts w:ascii="Times New Roman" w:hAnsi="Times New Roman" w:eastAsiaTheme="minorHAnsi" w:cstheme="minorBidi"/>
      <w:sz w:val="24"/>
      <w:szCs w:val="24"/>
      <w:lang w:val="en-US" w:eastAsia="en-US" w:bidi="ar-SA"/>
    </w:rPr>
  </w:style>
  <w:style w:type="character" w:styleId="17">
    <w:name w:val="Emphasis"/>
    <w:basedOn w:val="12"/>
    <w:uiPriority w:val="0"/>
    <w:rPr>
      <w:i/>
      <w:iCs/>
    </w:rPr>
  </w:style>
  <w:style w:type="character" w:styleId="18">
    <w:name w:val="footnote reference"/>
    <w:basedOn w:val="19"/>
    <w:qFormat/>
    <w:uiPriority w:val="0"/>
    <w:rPr>
      <w:vertAlign w:val="superscript"/>
    </w:rPr>
  </w:style>
  <w:style w:type="character" w:customStyle="1" w:styleId="19">
    <w:name w:val="Caption Char"/>
    <w:basedOn w:val="12"/>
    <w:link w:val="15"/>
    <w:qFormat/>
    <w:uiPriority w:val="0"/>
  </w:style>
  <w:style w:type="paragraph" w:styleId="20">
    <w:name w:val="footnote text"/>
    <w:basedOn w:val="1"/>
    <w:unhideWhenUsed/>
    <w:qFormat/>
    <w:uiPriority w:val="9"/>
    <w:rPr>
      <w:rFonts w:ascii="Times New Roman" w:hAnsi="Times New Roman"/>
    </w:rPr>
  </w:style>
  <w:style w:type="character" w:styleId="21">
    <w:name w:val="Hyperlink"/>
    <w:basedOn w:val="19"/>
    <w:qFormat/>
    <w:uiPriority w:val="0"/>
    <w:rPr>
      <w:color w:val="156082" w:themeColor="accent1"/>
    </w:rPr>
  </w:style>
  <w:style w:type="paragraph" w:styleId="22">
    <w:name w:val="Normal (Web)"/>
    <w:uiPriority w:val="0"/>
    <w:pPr>
      <w:spacing w:before="0" w:beforeAutospacing="1" w:after="0" w:afterAutospacing="1"/>
      <w:ind w:left="0" w:right="0"/>
      <w:jc w:val="left"/>
    </w:pPr>
    <w:rPr>
      <w:kern w:val="0"/>
      <w:sz w:val="24"/>
      <w:szCs w:val="24"/>
      <w:lang w:val="en-US" w:eastAsia="zh-CN" w:bidi="ar"/>
    </w:rPr>
  </w:style>
  <w:style w:type="character" w:styleId="23">
    <w:name w:val="Strong"/>
    <w:basedOn w:val="12"/>
    <w:uiPriority w:val="0"/>
    <w:rPr>
      <w:b/>
      <w:bCs/>
    </w:rPr>
  </w:style>
  <w:style w:type="paragraph" w:styleId="24">
    <w:name w:val="Subtitle"/>
    <w:basedOn w:val="25"/>
    <w:next w:val="3"/>
    <w:link w:val="29"/>
    <w:qFormat/>
    <w:uiPriority w:val="11"/>
    <w:rPr>
      <w:spacing w:val="15"/>
      <w:sz w:val="28"/>
      <w:szCs w:val="28"/>
    </w:rPr>
  </w:style>
  <w:style w:type="paragraph" w:styleId="25">
    <w:name w:val="Title"/>
    <w:basedOn w:val="1"/>
    <w:next w:val="3"/>
    <w:link w:val="28"/>
    <w:qFormat/>
    <w:uiPriority w:val="10"/>
    <w:pPr>
      <w:spacing w:after="80"/>
      <w:contextualSpacing/>
      <w:jc w:val="center"/>
    </w:pPr>
    <w:rPr>
      <w:rFonts w:ascii="Times New Roman" w:hAnsi="Times New Roman" w:eastAsiaTheme="majorEastAsia" w:cstheme="majorBidi"/>
      <w:spacing w:val="-10"/>
      <w:kern w:val="28"/>
      <w:sz w:val="56"/>
      <w:szCs w:val="56"/>
    </w:rPr>
  </w:style>
  <w:style w:type="paragraph" w:customStyle="1" w:styleId="26">
    <w:name w:val="First Paragraph"/>
    <w:basedOn w:val="3"/>
    <w:next w:val="3"/>
    <w:qFormat/>
    <w:uiPriority w:val="0"/>
  </w:style>
  <w:style w:type="paragraph" w:customStyle="1" w:styleId="27">
    <w:name w:val="Compact"/>
    <w:basedOn w:val="3"/>
    <w:qFormat/>
    <w:uiPriority w:val="0"/>
    <w:pPr>
      <w:spacing w:before="36" w:after="36"/>
    </w:pPr>
  </w:style>
  <w:style w:type="character" w:customStyle="1" w:styleId="28">
    <w:name w:val="Title Char"/>
    <w:basedOn w:val="12"/>
    <w:link w:val="25"/>
    <w:uiPriority w:val="10"/>
    <w:rPr>
      <w:rFonts w:ascii="Times New Roman" w:hAnsi="Times New Roman" w:eastAsiaTheme="majorEastAsia" w:cstheme="majorBidi"/>
      <w:spacing w:val="-10"/>
      <w:kern w:val="28"/>
      <w:sz w:val="56"/>
      <w:szCs w:val="56"/>
    </w:rPr>
  </w:style>
  <w:style w:type="character" w:customStyle="1" w:styleId="29">
    <w:name w:val="Subtitle Char"/>
    <w:basedOn w:val="12"/>
    <w:link w:val="24"/>
    <w:uiPriority w:val="11"/>
    <w:rPr>
      <w:rFonts w:eastAsiaTheme="majorEastAsia" w:cstheme="majorBidi"/>
      <w:color w:val="585858" w:themeColor="text1" w:themeTint="A6"/>
      <w:spacing w:val="15"/>
      <w:sz w:val="28"/>
      <w:szCs w:val="28"/>
    </w:rPr>
  </w:style>
  <w:style w:type="paragraph" w:customStyle="1" w:styleId="30">
    <w:name w:val="Author"/>
    <w:next w:val="3"/>
    <w:autoRedefine/>
    <w:qFormat/>
    <w:uiPriority w:val="0"/>
    <w:pPr>
      <w:keepNext/>
      <w:keepLines/>
      <w:spacing w:after="200"/>
      <w:jc w:val="center"/>
    </w:pPr>
    <w:rPr>
      <w:rFonts w:ascii="Times New Roman" w:hAnsi="Times New Roman" w:eastAsiaTheme="minorHAnsi" w:cstheme="minorBidi"/>
      <w:sz w:val="24"/>
      <w:szCs w:val="24"/>
      <w:lang w:val="en-US" w:eastAsia="en-US" w:bidi="ar-SA"/>
    </w:rPr>
  </w:style>
  <w:style w:type="paragraph" w:customStyle="1" w:styleId="31">
    <w:name w:val="Abstract Title"/>
    <w:basedOn w:val="1"/>
    <w:next w:val="32"/>
    <w:qFormat/>
    <w:uiPriority w:val="0"/>
    <w:pPr>
      <w:keepNext/>
      <w:keepLines/>
      <w:spacing w:before="300" w:after="0"/>
      <w:jc w:val="center"/>
    </w:pPr>
    <w:rPr>
      <w:b/>
      <w:sz w:val="20"/>
      <w:szCs w:val="20"/>
    </w:rPr>
  </w:style>
  <w:style w:type="paragraph" w:customStyle="1" w:styleId="32">
    <w:name w:val="Abstract"/>
    <w:basedOn w:val="1"/>
    <w:next w:val="3"/>
    <w:qFormat/>
    <w:uiPriority w:val="0"/>
    <w:pPr>
      <w:keepNext/>
      <w:keepLines/>
      <w:spacing w:before="100" w:after="300"/>
    </w:pPr>
    <w:rPr>
      <w:rFonts w:ascii="Times New Roman" w:hAnsi="Times New Roman"/>
      <w:sz w:val="20"/>
      <w:szCs w:val="20"/>
    </w:rPr>
  </w:style>
  <w:style w:type="paragraph" w:customStyle="1" w:styleId="33">
    <w:name w:val="Bibliography"/>
    <w:basedOn w:val="1"/>
    <w:qFormat/>
    <w:uiPriority w:val="0"/>
  </w:style>
  <w:style w:type="character" w:customStyle="1" w:styleId="34">
    <w:name w:val="Heading 1 Char"/>
    <w:basedOn w:val="12"/>
    <w:link w:val="2"/>
    <w:uiPriority w:val="9"/>
    <w:rPr>
      <w:rFonts w:ascii="Times New Roman" w:hAnsi="Times New Roman" w:eastAsiaTheme="majorEastAsia" w:cstheme="majorBidi"/>
      <w:color w:val="0F4761" w:themeColor="accent1" w:themeShade="BF"/>
      <w:sz w:val="40"/>
      <w:szCs w:val="40"/>
    </w:rPr>
  </w:style>
  <w:style w:type="character" w:customStyle="1" w:styleId="35">
    <w:name w:val="Heading 2 Char"/>
    <w:basedOn w:val="12"/>
    <w:link w:val="4"/>
    <w:semiHidden/>
    <w:uiPriority w:val="9"/>
    <w:rPr>
      <w:rFonts w:asciiTheme="majorHAnsi" w:hAnsiTheme="majorHAnsi" w:eastAsiaTheme="majorEastAsia" w:cstheme="majorBidi"/>
      <w:color w:val="0F4761" w:themeColor="accent1" w:themeShade="BF"/>
      <w:sz w:val="32"/>
      <w:szCs w:val="32"/>
    </w:rPr>
  </w:style>
  <w:style w:type="character" w:customStyle="1" w:styleId="36">
    <w:name w:val="Heading 3 Char"/>
    <w:basedOn w:val="12"/>
    <w:link w:val="5"/>
    <w:semiHidden/>
    <w:qFormat/>
    <w:uiPriority w:val="9"/>
    <w:rPr>
      <w:rFonts w:ascii="Times New Roman" w:hAnsi="Times New Roman" w:eastAsiaTheme="majorEastAsia" w:cstheme="majorBidi"/>
      <w:color w:val="0F4761" w:themeColor="accent1" w:themeShade="BF"/>
      <w:sz w:val="28"/>
      <w:szCs w:val="28"/>
    </w:rPr>
  </w:style>
  <w:style w:type="character" w:customStyle="1" w:styleId="37">
    <w:name w:val="Heading 4 Char"/>
    <w:basedOn w:val="12"/>
    <w:link w:val="6"/>
    <w:semiHidden/>
    <w:qFormat/>
    <w:uiPriority w:val="9"/>
    <w:rPr>
      <w:rFonts w:ascii="Times New Roman" w:hAnsi="Times New Roman" w:eastAsiaTheme="majorEastAsia" w:cstheme="majorBidi"/>
      <w:i/>
      <w:iCs/>
      <w:color w:val="0F4761" w:themeColor="accent1" w:themeShade="BF"/>
    </w:rPr>
  </w:style>
  <w:style w:type="character" w:customStyle="1" w:styleId="38">
    <w:name w:val="Heading 5 Char"/>
    <w:basedOn w:val="12"/>
    <w:link w:val="7"/>
    <w:semiHidden/>
    <w:qFormat/>
    <w:uiPriority w:val="9"/>
    <w:rPr>
      <w:rFonts w:ascii="Times New Roman" w:hAnsi="Times New Roman" w:eastAsiaTheme="majorEastAsia" w:cstheme="majorBidi"/>
      <w:color w:val="0F4761" w:themeColor="accent1" w:themeShade="BF"/>
    </w:rPr>
  </w:style>
  <w:style w:type="character" w:customStyle="1" w:styleId="39">
    <w:name w:val="Heading 6 Char"/>
    <w:basedOn w:val="12"/>
    <w:link w:val="8"/>
    <w:semiHidden/>
    <w:qFormat/>
    <w:uiPriority w:val="9"/>
    <w:rPr>
      <w:rFonts w:ascii="Times New Roman" w:hAnsi="Times New Roman" w:eastAsiaTheme="majorEastAsia" w:cstheme="majorBidi"/>
      <w:i/>
      <w:iCs/>
      <w:color w:val="585858" w:themeColor="text1" w:themeTint="A6"/>
    </w:rPr>
  </w:style>
  <w:style w:type="character" w:customStyle="1" w:styleId="40">
    <w:name w:val="Heading 7 Char"/>
    <w:basedOn w:val="12"/>
    <w:link w:val="9"/>
    <w:semiHidden/>
    <w:qFormat/>
    <w:uiPriority w:val="9"/>
    <w:rPr>
      <w:rFonts w:ascii="Times New Roman" w:hAnsi="Times New Roman" w:eastAsiaTheme="majorEastAsia" w:cstheme="majorBidi"/>
      <w:color w:val="585858" w:themeColor="text1" w:themeTint="A6"/>
    </w:rPr>
  </w:style>
  <w:style w:type="character" w:customStyle="1" w:styleId="41">
    <w:name w:val="Heading 8 Char"/>
    <w:basedOn w:val="12"/>
    <w:link w:val="10"/>
    <w:semiHidden/>
    <w:qFormat/>
    <w:uiPriority w:val="9"/>
    <w:rPr>
      <w:rFonts w:ascii="Times New Roman" w:hAnsi="Times New Roman" w:eastAsiaTheme="majorEastAsia" w:cstheme="majorBidi"/>
      <w:i/>
      <w:iCs/>
      <w:color w:val="262626" w:themeColor="text1" w:themeTint="D8"/>
    </w:rPr>
  </w:style>
  <w:style w:type="character" w:customStyle="1" w:styleId="42">
    <w:name w:val="Heading 9 Char"/>
    <w:basedOn w:val="12"/>
    <w:link w:val="11"/>
    <w:semiHidden/>
    <w:qFormat/>
    <w:uiPriority w:val="9"/>
    <w:rPr>
      <w:rFonts w:ascii="Times New Roman" w:hAnsi="Times New Roman" w:eastAsiaTheme="majorEastAsia" w:cstheme="majorBidi"/>
      <w:color w:val="262626" w:themeColor="text1" w:themeTint="D8"/>
    </w:rPr>
  </w:style>
  <w:style w:type="paragraph" w:customStyle="1" w:styleId="43">
    <w:name w:val="Footnote Block Text"/>
    <w:basedOn w:val="20"/>
    <w:next w:val="20"/>
    <w:unhideWhenUsed/>
    <w:qFormat/>
    <w:uiPriority w:val="9"/>
    <w:pPr>
      <w:spacing w:before="100" w:after="100"/>
      <w:ind w:left="480" w:right="480"/>
    </w:pPr>
  </w:style>
  <w:style w:type="table" w:customStyle="1" w:styleId="44">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45">
    <w:name w:val="Definition Term"/>
    <w:basedOn w:val="1"/>
    <w:next w:val="46"/>
    <w:qFormat/>
    <w:uiPriority w:val="0"/>
    <w:pPr>
      <w:keepNext/>
      <w:keepLines/>
      <w:spacing w:after="0"/>
    </w:pPr>
    <w:rPr>
      <w:rFonts w:ascii="Times New Roman" w:hAnsi="Times New Roman"/>
      <w:b/>
    </w:rPr>
  </w:style>
  <w:style w:type="paragraph" w:customStyle="1" w:styleId="46">
    <w:name w:val="Definition"/>
    <w:basedOn w:val="1"/>
    <w:qFormat/>
    <w:uiPriority w:val="0"/>
    <w:rPr>
      <w:rFonts w:ascii="Times New Roman" w:hAnsi="Times New Roman"/>
    </w:rPr>
  </w:style>
  <w:style w:type="paragraph" w:customStyle="1" w:styleId="47">
    <w:name w:val="Table Caption"/>
    <w:basedOn w:val="15"/>
    <w:qFormat/>
    <w:uiPriority w:val="0"/>
    <w:pPr>
      <w:keepNext/>
    </w:pPr>
  </w:style>
  <w:style w:type="paragraph" w:customStyle="1" w:styleId="48">
    <w:name w:val="Image Caption"/>
    <w:basedOn w:val="15"/>
    <w:qFormat/>
    <w:uiPriority w:val="0"/>
    <w:rPr>
      <w:rFonts w:ascii="Times New Roman" w:hAnsi="Times New Roman"/>
    </w:rPr>
  </w:style>
  <w:style w:type="paragraph" w:customStyle="1" w:styleId="49">
    <w:name w:val="Figure"/>
    <w:basedOn w:val="1"/>
    <w:qFormat/>
    <w:uiPriority w:val="0"/>
  </w:style>
  <w:style w:type="paragraph" w:customStyle="1" w:styleId="50">
    <w:name w:val="Captioned Figure"/>
    <w:basedOn w:val="49"/>
    <w:qFormat/>
    <w:uiPriority w:val="0"/>
    <w:pPr>
      <w:keepNext/>
    </w:pPr>
  </w:style>
  <w:style w:type="character" w:customStyle="1" w:styleId="51">
    <w:name w:val="Verbatim Char"/>
    <w:basedOn w:val="19"/>
    <w:qFormat/>
    <w:uiPriority w:val="0"/>
    <w:rPr>
      <w:rFonts w:ascii="Consolas" w:hAnsi="Consolas"/>
      <w:sz w:val="22"/>
    </w:rPr>
  </w:style>
  <w:style w:type="character" w:customStyle="1" w:styleId="52">
    <w:name w:val="Section Number"/>
    <w:basedOn w:val="19"/>
    <w:qFormat/>
    <w:uiPriority w:val="0"/>
  </w:style>
  <w:style w:type="paragraph" w:customStyle="1" w:styleId="53">
    <w:name w:val="TOC Heading"/>
    <w:basedOn w:val="2"/>
    <w:next w:val="3"/>
    <w:unhideWhenUsed/>
    <w:qFormat/>
    <w:uiPriority w:val="39"/>
    <w:pPr>
      <w:spacing w:before="240" w:line="259" w:lineRule="auto"/>
      <w:outlineLvl w:val="9"/>
    </w:pPr>
  </w:style>
  <w:style w:type="character" w:customStyle="1" w:styleId="54">
    <w:name w:val="Body Text Char"/>
    <w:basedOn w:val="12"/>
    <w:link w:val="3"/>
    <w:qFormat/>
    <w:uiPriority w:val="0"/>
    <w:rPr>
      <w:rFonts w:ascii="Times New Roman" w:hAnsi="Times New Roman"/>
    </w:rPr>
  </w:style>
  <w:style w:type="paragraph" w:customStyle="1" w:styleId="55">
    <w:name w:val="Style Heading 2 + Times New Roman"/>
    <w:basedOn w:val="4"/>
    <w:uiPriority w:val="0"/>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Words>
  <Characters>363</Characters>
  <Lines>3</Lines>
  <Paragraphs>1</Paragraphs>
  <TotalTime>52</TotalTime>
  <ScaleCrop>false</ScaleCrop>
  <LinksUpToDate>false</LinksUpToDate>
  <CharactersWithSpaces>425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PMYLS</dc:creator>
  <cp:lastModifiedBy>PMYLS</cp:lastModifiedBy>
  <dcterms:modified xsi:type="dcterms:W3CDTF">2025-11-03T04:54:23Z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056AD52A8568466BAEC2F49F13888B3E_13</vt:lpwstr>
  </property>
</Properties>
</file>