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CD8B" w14:textId="77777777" w:rsidR="00A50EFA" w:rsidRPr="0027484B" w:rsidRDefault="00BA0157" w:rsidP="001144FC">
      <w:pPr>
        <w:spacing w:after="0" w:line="240" w:lineRule="auto"/>
        <w:rPr>
          <w:rFonts w:ascii="Times New Roman" w:eastAsiaTheme="majorEastAsia" w:hAnsi="Times New Roman" w:cs="Times New Roman"/>
          <w:b/>
          <w:bCs/>
          <w:color w:val="00B0F0"/>
          <w:sz w:val="24"/>
          <w:szCs w:val="24"/>
        </w:rPr>
      </w:pPr>
      <w:r w:rsidRPr="0027484B">
        <w:rPr>
          <w:rFonts w:ascii="Times New Roman" w:eastAsiaTheme="majorEastAsia" w:hAnsi="Times New Roman" w:cs="Times New Roman"/>
          <w:b/>
          <w:bCs/>
          <w:color w:val="00B0F0"/>
          <w:sz w:val="24"/>
          <w:szCs w:val="24"/>
        </w:rPr>
        <w:t>“A STUDY ON THE DAIGNOSTIC ROLE OF DIFFUSION WEIGHTED MRI IN ACUTE ISHEMIC STROKE</w:t>
      </w:r>
      <w:r w:rsidR="00A50EFA" w:rsidRPr="0027484B">
        <w:rPr>
          <w:rFonts w:ascii="Times New Roman" w:eastAsiaTheme="majorEastAsia" w:hAnsi="Times New Roman" w:cs="Times New Roman"/>
          <w:b/>
          <w:bCs/>
          <w:color w:val="00B0F0"/>
          <w:sz w:val="24"/>
          <w:szCs w:val="24"/>
        </w:rPr>
        <w:t>’’</w:t>
      </w:r>
    </w:p>
    <w:p w14:paraId="29A73A85" w14:textId="77777777" w:rsidR="00A50EFA" w:rsidRPr="0027484B" w:rsidRDefault="00BA0157" w:rsidP="00247DB5">
      <w:pPr>
        <w:spacing w:after="0" w:line="240" w:lineRule="auto"/>
        <w:jc w:val="both"/>
        <w:rPr>
          <w:rFonts w:ascii="Times New Roman" w:hAnsi="Times New Roman" w:cs="Times New Roman"/>
          <w:b/>
          <w:bCs/>
          <w:sz w:val="24"/>
          <w:szCs w:val="24"/>
        </w:rPr>
      </w:pPr>
      <w:r w:rsidRPr="0027484B">
        <w:rPr>
          <w:rFonts w:ascii="Times New Roman" w:hAnsi="Times New Roman" w:cs="Times New Roman"/>
          <w:b/>
          <w:sz w:val="24"/>
          <w:szCs w:val="24"/>
        </w:rPr>
        <w:t>SAQIB RAFIQ KHAN, MR. BHARAT BHUSHAN DAGUR</w:t>
      </w:r>
      <w:r w:rsidR="00A50EFA" w:rsidRPr="0027484B">
        <w:rPr>
          <w:rFonts w:ascii="Times New Roman" w:hAnsi="Times New Roman" w:cs="Times New Roman"/>
          <w:b/>
          <w:bCs/>
          <w:sz w:val="24"/>
          <w:szCs w:val="24"/>
        </w:rPr>
        <w:t>.</w:t>
      </w:r>
    </w:p>
    <w:p w14:paraId="0F7CBEE3" w14:textId="77777777" w:rsidR="00A50EFA" w:rsidRPr="0027484B" w:rsidRDefault="00703CE3" w:rsidP="00247DB5">
      <w:pPr>
        <w:spacing w:after="0" w:line="240" w:lineRule="auto"/>
        <w:jc w:val="both"/>
        <w:rPr>
          <w:rFonts w:ascii="Times New Roman" w:hAnsi="Times New Roman" w:cs="Times New Roman"/>
          <w:sz w:val="24"/>
          <w:szCs w:val="24"/>
        </w:rPr>
      </w:pPr>
      <w:r w:rsidRPr="0027484B">
        <w:rPr>
          <w:rFonts w:ascii="Times New Roman" w:hAnsi="Times New Roman" w:cs="Times New Roman"/>
          <w:sz w:val="24"/>
          <w:szCs w:val="24"/>
        </w:rPr>
        <w:t xml:space="preserve">1. </w:t>
      </w:r>
      <w:proofErr w:type="spellStart"/>
      <w:r w:rsidRPr="0027484B">
        <w:rPr>
          <w:rFonts w:ascii="Times New Roman" w:hAnsi="Times New Roman" w:cs="Times New Roman"/>
          <w:sz w:val="24"/>
          <w:szCs w:val="24"/>
        </w:rPr>
        <w:t>Bsc</w:t>
      </w:r>
      <w:proofErr w:type="spellEnd"/>
      <w:r w:rsidRPr="0027484B">
        <w:rPr>
          <w:rFonts w:ascii="Times New Roman" w:hAnsi="Times New Roman" w:cs="Times New Roman"/>
          <w:sz w:val="24"/>
          <w:szCs w:val="24"/>
        </w:rPr>
        <w:t xml:space="preserve"> </w:t>
      </w:r>
      <w:proofErr w:type="spellStart"/>
      <w:r w:rsidR="00A50EFA" w:rsidRPr="0027484B">
        <w:rPr>
          <w:rFonts w:ascii="Times New Roman" w:hAnsi="Times New Roman" w:cs="Times New Roman"/>
          <w:sz w:val="24"/>
          <w:szCs w:val="24"/>
        </w:rPr>
        <w:t>Radio</w:t>
      </w:r>
      <w:r w:rsidRPr="0027484B">
        <w:rPr>
          <w:rFonts w:ascii="Times New Roman" w:hAnsi="Times New Roman" w:cs="Times New Roman"/>
          <w:sz w:val="24"/>
          <w:szCs w:val="24"/>
        </w:rPr>
        <w:t>loy</w:t>
      </w:r>
      <w:proofErr w:type="spellEnd"/>
      <w:r w:rsidRPr="0027484B">
        <w:rPr>
          <w:rFonts w:ascii="Times New Roman" w:hAnsi="Times New Roman" w:cs="Times New Roman"/>
          <w:sz w:val="24"/>
          <w:szCs w:val="24"/>
        </w:rPr>
        <w:t xml:space="preserve"> and</w:t>
      </w:r>
      <w:r w:rsidR="00A50EFA" w:rsidRPr="0027484B">
        <w:rPr>
          <w:rFonts w:ascii="Times New Roman" w:hAnsi="Times New Roman" w:cs="Times New Roman"/>
          <w:sz w:val="24"/>
          <w:szCs w:val="24"/>
        </w:rPr>
        <w:t xml:space="preserve"> Imaging Technology</w:t>
      </w:r>
      <w:r w:rsidR="00BA0157" w:rsidRPr="0027484B">
        <w:rPr>
          <w:rFonts w:ascii="Times New Roman" w:hAnsi="Times New Roman" w:cs="Times New Roman"/>
          <w:sz w:val="24"/>
          <w:szCs w:val="24"/>
        </w:rPr>
        <w:t>,</w:t>
      </w:r>
      <w:r w:rsidR="00A50EFA" w:rsidRPr="0027484B">
        <w:rPr>
          <w:rFonts w:ascii="Times New Roman" w:hAnsi="Times New Roman" w:cs="Times New Roman"/>
          <w:sz w:val="24"/>
          <w:szCs w:val="24"/>
        </w:rPr>
        <w:t xml:space="preserve"> Mewar University </w:t>
      </w:r>
      <w:proofErr w:type="spellStart"/>
      <w:r w:rsidR="00A50EFA" w:rsidRPr="0027484B">
        <w:rPr>
          <w:rFonts w:ascii="Times New Roman" w:hAnsi="Times New Roman" w:cs="Times New Roman"/>
          <w:sz w:val="24"/>
          <w:szCs w:val="24"/>
        </w:rPr>
        <w:t>Gangrar</w:t>
      </w:r>
      <w:proofErr w:type="spellEnd"/>
      <w:r w:rsidR="00A50EFA" w:rsidRPr="0027484B">
        <w:rPr>
          <w:rFonts w:ascii="Times New Roman" w:hAnsi="Times New Roman" w:cs="Times New Roman"/>
          <w:sz w:val="24"/>
          <w:szCs w:val="24"/>
        </w:rPr>
        <w:t xml:space="preserve"> Chittorgarh Rajasthan India </w:t>
      </w:r>
    </w:p>
    <w:p w14:paraId="3FB3B147" w14:textId="5939A974" w:rsidR="00A50EFA" w:rsidRPr="0027484B" w:rsidRDefault="00A50EFA" w:rsidP="00247DB5">
      <w:pPr>
        <w:spacing w:after="0" w:line="240" w:lineRule="auto"/>
        <w:jc w:val="both"/>
        <w:rPr>
          <w:rFonts w:ascii="Times New Roman" w:hAnsi="Times New Roman" w:cs="Times New Roman"/>
          <w:sz w:val="24"/>
          <w:szCs w:val="24"/>
        </w:rPr>
      </w:pPr>
      <w:r w:rsidRPr="0027484B">
        <w:rPr>
          <w:rFonts w:ascii="Times New Roman" w:hAnsi="Times New Roman" w:cs="Times New Roman"/>
          <w:sz w:val="24"/>
          <w:szCs w:val="24"/>
        </w:rPr>
        <w:t>2 Assistant Professor</w:t>
      </w:r>
      <w:r w:rsidR="00BA0157" w:rsidRPr="0027484B">
        <w:rPr>
          <w:rFonts w:ascii="Times New Roman" w:hAnsi="Times New Roman" w:cs="Times New Roman"/>
          <w:sz w:val="24"/>
          <w:szCs w:val="24"/>
        </w:rPr>
        <w:t xml:space="preserve"> at</w:t>
      </w:r>
      <w:r w:rsidRPr="0027484B">
        <w:rPr>
          <w:rFonts w:ascii="Times New Roman" w:hAnsi="Times New Roman" w:cs="Times New Roman"/>
          <w:sz w:val="24"/>
          <w:szCs w:val="24"/>
        </w:rPr>
        <w:t xml:space="preserve"> </w:t>
      </w:r>
      <w:r w:rsidR="00A613FF" w:rsidRPr="00A613FF">
        <w:rPr>
          <w:rFonts w:ascii="Times New Roman" w:hAnsi="Times New Roman" w:cs="Times New Roman"/>
          <w:sz w:val="24"/>
          <w:szCs w:val="24"/>
        </w:rPr>
        <w:t>Mahatma Gandhi University of Medical Sciences and Technology (MGUMST), Jaipur,</w:t>
      </w:r>
      <w:r w:rsidR="00A613FF">
        <w:rPr>
          <w:rFonts w:ascii="Times New Roman" w:hAnsi="Times New Roman" w:cs="Times New Roman"/>
          <w:sz w:val="24"/>
          <w:szCs w:val="24"/>
        </w:rPr>
        <w:t xml:space="preserve"> </w:t>
      </w:r>
      <w:r w:rsidR="00703CE3" w:rsidRPr="0027484B">
        <w:rPr>
          <w:rFonts w:ascii="Times New Roman" w:hAnsi="Times New Roman" w:cs="Times New Roman"/>
          <w:sz w:val="24"/>
          <w:szCs w:val="24"/>
        </w:rPr>
        <w:t>R</w:t>
      </w:r>
      <w:r w:rsidRPr="0027484B">
        <w:rPr>
          <w:rFonts w:ascii="Times New Roman" w:hAnsi="Times New Roman" w:cs="Times New Roman"/>
          <w:sz w:val="24"/>
          <w:szCs w:val="24"/>
        </w:rPr>
        <w:t>ajasthan India</w:t>
      </w:r>
      <w:r w:rsidR="00703CE3" w:rsidRPr="0027484B">
        <w:rPr>
          <w:rFonts w:ascii="Times New Roman" w:hAnsi="Times New Roman" w:cs="Times New Roman"/>
          <w:sz w:val="24"/>
          <w:szCs w:val="24"/>
        </w:rPr>
        <w:t>.</w:t>
      </w:r>
    </w:p>
    <w:p w14:paraId="6BA4CE14" w14:textId="77777777" w:rsidR="00A50EFA" w:rsidRPr="0027484B" w:rsidRDefault="00BA0157" w:rsidP="00247DB5">
      <w:pPr>
        <w:spacing w:after="0" w:line="240" w:lineRule="auto"/>
        <w:jc w:val="both"/>
        <w:rPr>
          <w:rFonts w:ascii="Times New Roman" w:hAnsi="Times New Roman" w:cs="Times New Roman"/>
          <w:sz w:val="24"/>
          <w:szCs w:val="24"/>
        </w:rPr>
      </w:pPr>
      <w:r w:rsidRPr="0027484B">
        <w:rPr>
          <w:rFonts w:ascii="Times New Roman" w:hAnsi="Times New Roman" w:cs="Times New Roman"/>
          <w:sz w:val="24"/>
          <w:szCs w:val="24"/>
        </w:rPr>
        <w:t>1-contact no –6005255839</w:t>
      </w:r>
    </w:p>
    <w:p w14:paraId="2C82B493" w14:textId="77777777" w:rsidR="00A50EFA" w:rsidRPr="0027484B" w:rsidRDefault="00A50EFA" w:rsidP="00247DB5">
      <w:pPr>
        <w:spacing w:after="0" w:line="240" w:lineRule="auto"/>
        <w:jc w:val="both"/>
        <w:rPr>
          <w:rFonts w:ascii="Times New Roman" w:hAnsi="Times New Roman" w:cs="Times New Roman"/>
          <w:sz w:val="24"/>
          <w:szCs w:val="24"/>
        </w:rPr>
      </w:pPr>
      <w:r w:rsidRPr="0027484B">
        <w:rPr>
          <w:rFonts w:ascii="Times New Roman" w:hAnsi="Times New Roman" w:cs="Times New Roman"/>
          <w:sz w:val="24"/>
          <w:szCs w:val="24"/>
        </w:rPr>
        <w:t>2-contact no – 6394892343</w:t>
      </w:r>
    </w:p>
    <w:p w14:paraId="2D56470B" w14:textId="77777777" w:rsidR="00A50EFA" w:rsidRPr="0027484B" w:rsidRDefault="00BA0157" w:rsidP="00247DB5">
      <w:pPr>
        <w:spacing w:after="0" w:line="240" w:lineRule="auto"/>
        <w:jc w:val="both"/>
        <w:rPr>
          <w:rFonts w:ascii="Times New Roman" w:hAnsi="Times New Roman" w:cs="Times New Roman"/>
          <w:sz w:val="24"/>
          <w:szCs w:val="24"/>
        </w:rPr>
      </w:pPr>
      <w:hyperlink r:id="rId6" w:history="1">
        <w:r w:rsidRPr="0027484B">
          <w:rPr>
            <w:rStyle w:val="Hyperlink"/>
            <w:rFonts w:ascii="Times New Roman" w:hAnsi="Times New Roman" w:cs="Times New Roman"/>
            <w:sz w:val="24"/>
            <w:szCs w:val="24"/>
          </w:rPr>
          <w:t>E-mail-sakikhan034@gmail.com</w:t>
        </w:r>
      </w:hyperlink>
    </w:p>
    <w:p w14:paraId="61F02A17" w14:textId="77777777" w:rsidR="00A50EFA" w:rsidRPr="0027484B" w:rsidRDefault="00A50EFA" w:rsidP="00247DB5">
      <w:pPr>
        <w:spacing w:after="0" w:line="240" w:lineRule="auto"/>
        <w:jc w:val="both"/>
        <w:rPr>
          <w:rFonts w:ascii="Times New Roman" w:hAnsi="Times New Roman" w:cs="Times New Roman"/>
          <w:color w:val="0563C1"/>
          <w:sz w:val="24"/>
          <w:szCs w:val="24"/>
        </w:rPr>
      </w:pPr>
      <w:hyperlink r:id="rId7" w:history="1">
        <w:r w:rsidRPr="0027484B">
          <w:rPr>
            <w:rStyle w:val="Hyperlink"/>
            <w:rFonts w:ascii="Times New Roman" w:hAnsi="Times New Roman" w:cs="Times New Roman"/>
            <w:sz w:val="24"/>
            <w:szCs w:val="24"/>
          </w:rPr>
          <w:t>E-mail-bharatdagur9413@gmail.com</w:t>
        </w:r>
      </w:hyperlink>
    </w:p>
    <w:p w14:paraId="558B9DEE" w14:textId="77777777" w:rsidR="00A50EFA" w:rsidRPr="0027484B" w:rsidRDefault="00A50EFA" w:rsidP="00A50EFA">
      <w:pPr>
        <w:spacing w:before="100" w:beforeAutospacing="1" w:after="100" w:afterAutospacing="1"/>
        <w:jc w:val="both"/>
        <w:outlineLvl w:val="0"/>
        <w:rPr>
          <w:rFonts w:ascii="Times New Roman" w:eastAsia="Times New Roman" w:hAnsi="Times New Roman" w:cs="Times New Roman"/>
          <w:b/>
          <w:bCs/>
          <w:kern w:val="36"/>
          <w:sz w:val="24"/>
          <w:szCs w:val="24"/>
          <w:lang w:eastAsia="en-GB"/>
        </w:rPr>
      </w:pPr>
      <w:r w:rsidRPr="0027484B">
        <w:rPr>
          <w:rFonts w:ascii="Times New Roman" w:hAnsi="Times New Roman" w:cs="Times New Roman"/>
          <w:noProof/>
          <w:sz w:val="24"/>
          <w:szCs w:val="24"/>
          <w:lang w:eastAsia="en-IN" w:bidi="ar-SA"/>
        </w:rPr>
        <mc:AlternateContent>
          <mc:Choice Requires="wps">
            <w:drawing>
              <wp:anchor distT="0" distB="0" distL="114300" distR="114300" simplePos="0" relativeHeight="251657216" behindDoc="0" locked="0" layoutInCell="1" allowOverlap="1" wp14:anchorId="3A31F2EA" wp14:editId="2940BB86">
                <wp:simplePos x="0" y="0"/>
                <wp:positionH relativeFrom="column">
                  <wp:posOffset>-263525</wp:posOffset>
                </wp:positionH>
                <wp:positionV relativeFrom="paragraph">
                  <wp:posOffset>208915</wp:posOffset>
                </wp:positionV>
                <wp:extent cx="6527800" cy="296545"/>
                <wp:effectExtent l="0" t="0" r="25400" b="27305"/>
                <wp:wrapNone/>
                <wp:docPr id="5" name="Rectangle 5"/>
                <wp:cNvGraphicFramePr/>
                <a:graphic xmlns:a="http://schemas.openxmlformats.org/drawingml/2006/main">
                  <a:graphicData uri="http://schemas.microsoft.com/office/word/2010/wordprocessingShape">
                    <wps:wsp>
                      <wps:cNvSpPr/>
                      <wps:spPr>
                        <a:xfrm>
                          <a:off x="0" y="0"/>
                          <a:ext cx="6527800" cy="29654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7E17FF2" w14:textId="77777777" w:rsidR="00A50EFA" w:rsidRPr="00E64221" w:rsidRDefault="00A50EFA" w:rsidP="00A50EFA">
                            <w:pPr>
                              <w:shd w:val="clear" w:color="auto" w:fill="F79646" w:themeFill="accent6"/>
                              <w:jc w:val="center"/>
                              <w:rPr>
                                <w:color w:val="E36C0A" w:themeColor="accent6" w:themeShade="BF"/>
                                <w:sz w:val="24"/>
                                <w:szCs w:val="24"/>
                              </w:rPr>
                            </w:pPr>
                            <w:r w:rsidRPr="0091534D">
                              <w:rPr>
                                <w:sz w:val="24"/>
                                <w:szCs w:val="24"/>
                              </w:rPr>
                              <w:t>ABSTRACT</w:t>
                            </w:r>
                          </w:p>
                          <w:p w14:paraId="10F63824" w14:textId="77777777" w:rsidR="00A50EFA" w:rsidRDefault="00A50EFA" w:rsidP="00A50E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1F2EA" id="Rectangle 5" o:spid="_x0000_s1026" style="position:absolute;left:0;text-align:left;margin-left:-20.75pt;margin-top:16.45pt;width:514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" fillcolor="#c0504d [3205]" strokecolor="#622423 [1605]" strokeweight="2pt">
                <v:textbox>
                  <w:txbxContent>
                    <w:p w14:paraId="27E17FF2" w14:textId="77777777" w:rsidR="00A50EFA" w:rsidRPr="00E64221" w:rsidRDefault="00A50EFA" w:rsidP="00A50EFA">
                      <w:pPr>
                        <w:shd w:val="clear" w:color="auto" w:fill="F79646" w:themeFill="accent6"/>
                        <w:jc w:val="center"/>
                        <w:rPr>
                          <w:color w:val="E36C0A" w:themeColor="accent6" w:themeShade="BF"/>
                          <w:sz w:val="24"/>
                          <w:szCs w:val="24"/>
                        </w:rPr>
                      </w:pPr>
                      <w:r w:rsidRPr="0091534D">
                        <w:rPr>
                          <w:sz w:val="24"/>
                          <w:szCs w:val="24"/>
                        </w:rPr>
                        <w:t>ABSTRACT</w:t>
                      </w:r>
                    </w:p>
                    <w:p w14:paraId="10F63824" w14:textId="77777777" w:rsidR="00A50EFA" w:rsidRDefault="00A50EFA" w:rsidP="00A50EFA">
                      <w:pPr>
                        <w:jc w:val="center"/>
                      </w:pPr>
                    </w:p>
                  </w:txbxContent>
                </v:textbox>
              </v:rect>
            </w:pict>
          </mc:Fallback>
        </mc:AlternateContent>
      </w:r>
    </w:p>
    <w:p w14:paraId="0F72F92D" w14:textId="071713C6" w:rsidR="00BA0157"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INTRODUCTION</w:t>
      </w:r>
      <w:r w:rsidR="000D0B21" w:rsidRPr="0027484B">
        <w:rPr>
          <w:rFonts w:ascii="Times New Roman" w:eastAsia="Times New Roman" w:hAnsi="Times New Roman" w:cs="Times New Roman"/>
          <w:b/>
          <w:bCs/>
          <w:sz w:val="24"/>
          <w:szCs w:val="24"/>
          <w:lang w:val="en-GB" w:eastAsia="en-IN"/>
        </w:rPr>
        <w:t>:</w:t>
      </w:r>
      <w:r w:rsidR="003E0BB3" w:rsidRPr="0027484B">
        <w:rPr>
          <w:rFonts w:ascii="Times New Roman" w:eastAsia="Times New Roman" w:hAnsi="Times New Roman" w:cs="Times New Roman"/>
          <w:b/>
          <w:bCs/>
          <w:sz w:val="24"/>
          <w:szCs w:val="24"/>
          <w:lang w:val="en-GB" w:eastAsia="en-IN"/>
        </w:rPr>
        <w:t xml:space="preserve"> </w:t>
      </w:r>
      <w:r w:rsidR="00BA0157" w:rsidRPr="0027484B">
        <w:rPr>
          <w:rFonts w:ascii="Times New Roman" w:eastAsia="Times New Roman" w:hAnsi="Times New Roman" w:cs="Times New Roman"/>
          <w:bCs/>
          <w:sz w:val="24"/>
          <w:szCs w:val="24"/>
          <w:lang w:val="en-GB" w:eastAsia="en-IN"/>
        </w:rPr>
        <w:t>Acute ischemic stroke is a leading cause of morbidity and mortality worldwide. Early diagnosis is critical for timely intervention, especially within the narrow therapeutic window. Non-contrast CT has limited sensitivity in early detection. Diffusion-weighted MRI (DWI) offers superior early diagnostic capability.</w:t>
      </w:r>
    </w:p>
    <w:p w14:paraId="1CAA2F02" w14:textId="42AD22A6" w:rsidR="00BA0157"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AIMS AND OBJECTIVES</w:t>
      </w:r>
      <w:r w:rsidR="00BA0157" w:rsidRPr="0027484B">
        <w:rPr>
          <w:rFonts w:ascii="Times New Roman" w:eastAsia="Times New Roman" w:hAnsi="Times New Roman" w:cs="Times New Roman"/>
          <w:bCs/>
          <w:sz w:val="24"/>
          <w:szCs w:val="24"/>
          <w:lang w:val="en-GB" w:eastAsia="en-IN"/>
        </w:rPr>
        <w:t>: To evaluate the diagnostic accuracy and clinical role of diffusion-weighted MRI in detecting acute ischemic stroke.</w:t>
      </w:r>
    </w:p>
    <w:p w14:paraId="18FC2B91" w14:textId="2F394231" w:rsidR="00BA0157"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MATERIALS AND METHODS</w:t>
      </w:r>
      <w:r w:rsidR="00BA0157" w:rsidRPr="0027484B">
        <w:rPr>
          <w:rFonts w:ascii="Times New Roman" w:eastAsia="Times New Roman" w:hAnsi="Times New Roman" w:cs="Times New Roman"/>
          <w:bCs/>
          <w:sz w:val="24"/>
          <w:szCs w:val="24"/>
          <w:lang w:val="en-GB" w:eastAsia="en-IN"/>
        </w:rPr>
        <w:t>: A prospective observational study was conducted on 50–100 patients presenting with clinical features of acute ischemic stroke. MRI, including DWI and ADC mapping, was performed wit</w:t>
      </w:r>
      <w:r w:rsidR="001144FC" w:rsidRPr="0027484B">
        <w:rPr>
          <w:rFonts w:ascii="Times New Roman" w:eastAsia="Times New Roman" w:hAnsi="Times New Roman" w:cs="Times New Roman"/>
          <w:bCs/>
          <w:sz w:val="24"/>
          <w:szCs w:val="24"/>
          <w:lang w:val="en-GB" w:eastAsia="en-IN"/>
        </w:rPr>
        <w:t>hin 24 hours of symptom onset, f</w:t>
      </w:r>
      <w:r w:rsidR="00BA0157" w:rsidRPr="0027484B">
        <w:rPr>
          <w:rFonts w:ascii="Times New Roman" w:eastAsia="Times New Roman" w:hAnsi="Times New Roman" w:cs="Times New Roman"/>
          <w:bCs/>
          <w:sz w:val="24"/>
          <w:szCs w:val="24"/>
          <w:lang w:val="en-GB" w:eastAsia="en-IN"/>
        </w:rPr>
        <w:t>indings were compared with non-contrast CT where available.</w:t>
      </w:r>
    </w:p>
    <w:p w14:paraId="745FE369" w14:textId="06E235DE" w:rsidR="00BA0157"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 xml:space="preserve">RESULTS: </w:t>
      </w:r>
      <w:r w:rsidRPr="0027484B">
        <w:rPr>
          <w:rFonts w:ascii="Times New Roman" w:eastAsia="Times New Roman" w:hAnsi="Times New Roman" w:cs="Times New Roman"/>
          <w:bCs/>
          <w:sz w:val="24"/>
          <w:szCs w:val="24"/>
          <w:lang w:val="en-GB" w:eastAsia="en-IN"/>
        </w:rPr>
        <w:t>DWI</w:t>
      </w:r>
      <w:r w:rsidR="00BA0157" w:rsidRPr="0027484B">
        <w:rPr>
          <w:rFonts w:ascii="Times New Roman" w:eastAsia="Times New Roman" w:hAnsi="Times New Roman" w:cs="Times New Roman"/>
          <w:bCs/>
          <w:sz w:val="24"/>
          <w:szCs w:val="24"/>
          <w:lang w:val="en-GB" w:eastAsia="en-IN"/>
        </w:rPr>
        <w:t xml:space="preserve"> MRI detected acute infarcts in the majority of cases, including those with normal CT findings. Hyperintense signals on DWI with corresponding </w:t>
      </w:r>
      <w:proofErr w:type="spellStart"/>
      <w:r w:rsidR="00BA0157" w:rsidRPr="0027484B">
        <w:rPr>
          <w:rFonts w:ascii="Times New Roman" w:eastAsia="Times New Roman" w:hAnsi="Times New Roman" w:cs="Times New Roman"/>
          <w:bCs/>
          <w:sz w:val="24"/>
          <w:szCs w:val="24"/>
          <w:lang w:val="en-GB" w:eastAsia="en-IN"/>
        </w:rPr>
        <w:t>hypointensity</w:t>
      </w:r>
      <w:proofErr w:type="spellEnd"/>
      <w:r w:rsidR="00BA0157" w:rsidRPr="0027484B">
        <w:rPr>
          <w:rFonts w:ascii="Times New Roman" w:eastAsia="Times New Roman" w:hAnsi="Times New Roman" w:cs="Times New Roman"/>
          <w:bCs/>
          <w:sz w:val="24"/>
          <w:szCs w:val="24"/>
          <w:lang w:val="en-GB" w:eastAsia="en-IN"/>
        </w:rPr>
        <w:t xml:space="preserve"> on ADC maps confirmed restricted diffusion. The middle cerebral artery (MCA) territory was most commonly involved (42%). DWI showed significantly higher sensitivity (96%) compared to CT (28%).</w:t>
      </w:r>
    </w:p>
    <w:p w14:paraId="3EA916A2" w14:textId="4E96B673" w:rsidR="00BA0157"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CONCLUSION</w:t>
      </w:r>
      <w:r w:rsidR="00BA0157" w:rsidRPr="0027484B">
        <w:rPr>
          <w:rFonts w:ascii="Times New Roman" w:eastAsia="Times New Roman" w:hAnsi="Times New Roman" w:cs="Times New Roman"/>
          <w:bCs/>
          <w:sz w:val="24"/>
          <w:szCs w:val="24"/>
          <w:lang w:val="en-GB" w:eastAsia="en-IN"/>
        </w:rPr>
        <w:t>: DWI MRI is a highly sensitive and reliable imaging modality for early detection of acute ischemic stroke and should be routinely used when available.</w:t>
      </w:r>
    </w:p>
    <w:p w14:paraId="77D62B33" w14:textId="77777777" w:rsidR="003E0BB3" w:rsidRPr="0027484B" w:rsidRDefault="00FA31CA" w:rsidP="007D3EB9">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
          <w:bCs/>
          <w:sz w:val="24"/>
          <w:szCs w:val="24"/>
          <w:lang w:val="en-GB" w:eastAsia="en-IN"/>
        </w:rPr>
        <w:t>KEYWORDS</w:t>
      </w:r>
      <w:r w:rsidR="00BA0157" w:rsidRPr="0027484B">
        <w:rPr>
          <w:rFonts w:ascii="Times New Roman" w:eastAsia="Times New Roman" w:hAnsi="Times New Roman" w:cs="Times New Roman"/>
          <w:bCs/>
          <w:sz w:val="24"/>
          <w:szCs w:val="24"/>
          <w:lang w:val="en-GB" w:eastAsia="en-IN"/>
        </w:rPr>
        <w:t xml:space="preserve">: Diffusion-weighted imaging, Acute ischemic </w:t>
      </w:r>
      <w:r w:rsidRPr="0027484B">
        <w:rPr>
          <w:rFonts w:ascii="Times New Roman" w:eastAsia="Times New Roman" w:hAnsi="Times New Roman" w:cs="Times New Roman"/>
          <w:bCs/>
          <w:sz w:val="24"/>
          <w:szCs w:val="24"/>
          <w:lang w:val="en-GB" w:eastAsia="en-IN"/>
        </w:rPr>
        <w:t>stroke, MRI, ADC, CT comparison.</w:t>
      </w:r>
    </w:p>
    <w:p w14:paraId="6E44485F" w14:textId="77777777" w:rsidR="00BF7F81" w:rsidRPr="0027484B" w:rsidRDefault="003E0BB3" w:rsidP="00BF7F81">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                   </w:t>
      </w:r>
      <w:r w:rsidR="00BF7F81" w:rsidRPr="0027484B">
        <w:rPr>
          <w:rFonts w:ascii="Times New Roman" w:eastAsia="Times New Roman" w:hAnsi="Times New Roman" w:cs="Times New Roman"/>
          <w:bCs/>
          <w:sz w:val="24"/>
          <w:szCs w:val="24"/>
          <w:lang w:val="en-GB" w:eastAsia="en-IN"/>
        </w:rPr>
        <w:t xml:space="preserve">                            </w:t>
      </w:r>
    </w:p>
    <w:p w14:paraId="4C9966A9" w14:textId="77777777" w:rsidR="00BA0157" w:rsidRPr="0027484B" w:rsidRDefault="00BF7F81" w:rsidP="00BF7F81">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1.</w:t>
      </w:r>
      <w:r w:rsidR="001144FC" w:rsidRPr="0027484B">
        <w:rPr>
          <w:rFonts w:ascii="Times New Roman" w:eastAsia="Times New Roman" w:hAnsi="Times New Roman" w:cs="Times New Roman"/>
          <w:bCs/>
          <w:color w:val="00B0F0"/>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Introduction</w:t>
      </w:r>
    </w:p>
    <w:p w14:paraId="34044EDE"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p>
    <w:p w14:paraId="24525C96"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Stroke is a major global health burden and a leading cause of long-term disability. Acute ischemic stroke occurs due to sudden interruption of cerebral blood flow, leading to neuronal damage within minutes. Early diagnosis is essential as treatment options such as thrombolys</w:t>
      </w:r>
      <w:r w:rsidR="004C5913" w:rsidRPr="0027484B">
        <w:rPr>
          <w:rFonts w:ascii="Times New Roman" w:eastAsia="Times New Roman" w:hAnsi="Times New Roman" w:cs="Times New Roman"/>
          <w:bCs/>
          <w:sz w:val="24"/>
          <w:szCs w:val="24"/>
          <w:lang w:val="en-GB" w:eastAsia="en-IN"/>
        </w:rPr>
        <w:t>is are time-dependent.</w:t>
      </w:r>
    </w:p>
    <w:p w14:paraId="06B6BA57" w14:textId="77777777" w:rsidR="004C5913" w:rsidRPr="0027484B" w:rsidRDefault="004C5913"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hAnsi="Times New Roman" w:cs="Times New Roman"/>
          <w:noProof/>
          <w:sz w:val="24"/>
          <w:szCs w:val="24"/>
          <w:lang w:eastAsia="en-IN" w:bidi="ar-SA"/>
        </w:rPr>
        <w:lastRenderedPageBreak/>
        <w:drawing>
          <wp:inline distT="0" distB="0" distL="0" distR="0" wp14:anchorId="39425295" wp14:editId="3A5DFE36">
            <wp:extent cx="5731510" cy="38191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3819170"/>
                    </a:xfrm>
                    <a:prstGeom prst="rect">
                      <a:avLst/>
                    </a:prstGeom>
                  </pic:spPr>
                </pic:pic>
              </a:graphicData>
            </a:graphic>
          </wp:inline>
        </w:drawing>
      </w:r>
    </w:p>
    <w:p w14:paraId="2B1758E6" w14:textId="77777777" w:rsidR="004C5913" w:rsidRPr="0027484B" w:rsidRDefault="004C5913" w:rsidP="00BA0157">
      <w:pPr>
        <w:spacing w:after="0"/>
        <w:jc w:val="both"/>
        <w:outlineLvl w:val="1"/>
        <w:rPr>
          <w:rFonts w:ascii="Times New Roman" w:eastAsia="Times New Roman" w:hAnsi="Times New Roman" w:cs="Times New Roman"/>
          <w:bCs/>
          <w:sz w:val="24"/>
          <w:szCs w:val="24"/>
          <w:lang w:val="en-GB" w:eastAsia="en-IN"/>
        </w:rPr>
      </w:pPr>
    </w:p>
    <w:p w14:paraId="39BA395C" w14:textId="77777777" w:rsidR="004C5913" w:rsidRPr="0027484B" w:rsidRDefault="00BF7F81"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 xml:space="preserve">Fig: </w:t>
      </w:r>
      <w:r w:rsidRPr="0027484B">
        <w:rPr>
          <w:rFonts w:ascii="Times New Roman" w:eastAsia="Times New Roman" w:hAnsi="Times New Roman" w:cs="Times New Roman"/>
          <w:bCs/>
          <w:sz w:val="24"/>
          <w:szCs w:val="24"/>
          <w:lang w:val="en-GB" w:eastAsia="en-IN"/>
        </w:rPr>
        <w:t>Acute ischemic stroke on DWI [hyperintensity].</w:t>
      </w:r>
    </w:p>
    <w:p w14:paraId="3837550A" w14:textId="77777777" w:rsidR="004C5913" w:rsidRPr="0027484B" w:rsidRDefault="004C5913" w:rsidP="00BA0157">
      <w:pPr>
        <w:spacing w:after="0"/>
        <w:jc w:val="both"/>
        <w:outlineLvl w:val="1"/>
        <w:rPr>
          <w:rFonts w:ascii="Times New Roman" w:eastAsia="Times New Roman" w:hAnsi="Times New Roman" w:cs="Times New Roman"/>
          <w:bCs/>
          <w:sz w:val="24"/>
          <w:szCs w:val="24"/>
          <w:lang w:val="en-GB" w:eastAsia="en-IN"/>
        </w:rPr>
      </w:pPr>
    </w:p>
    <w:p w14:paraId="3DC63993"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Diffusion-weighted imaging (DWI) has revolutionized stroke imaging by detecting cytotoxic </w:t>
      </w:r>
      <w:proofErr w:type="spellStart"/>
      <w:r w:rsidRPr="0027484B">
        <w:rPr>
          <w:rFonts w:ascii="Times New Roman" w:eastAsia="Times New Roman" w:hAnsi="Times New Roman" w:cs="Times New Roman"/>
          <w:bCs/>
          <w:sz w:val="24"/>
          <w:szCs w:val="24"/>
          <w:lang w:val="en-GB" w:eastAsia="en-IN"/>
        </w:rPr>
        <w:t>edema</w:t>
      </w:r>
      <w:proofErr w:type="spellEnd"/>
      <w:r w:rsidRPr="0027484B">
        <w:rPr>
          <w:rFonts w:ascii="Times New Roman" w:eastAsia="Times New Roman" w:hAnsi="Times New Roman" w:cs="Times New Roman"/>
          <w:bCs/>
          <w:sz w:val="24"/>
          <w:szCs w:val="24"/>
          <w:lang w:val="en-GB" w:eastAsia="en-IN"/>
        </w:rPr>
        <w:t xml:space="preserve"> within minutes of onset. It is more sensitive than co</w:t>
      </w:r>
      <w:r w:rsidR="004C5913" w:rsidRPr="0027484B">
        <w:rPr>
          <w:rFonts w:ascii="Times New Roman" w:eastAsia="Times New Roman" w:hAnsi="Times New Roman" w:cs="Times New Roman"/>
          <w:bCs/>
          <w:sz w:val="24"/>
          <w:szCs w:val="24"/>
          <w:lang w:val="en-GB" w:eastAsia="en-IN"/>
        </w:rPr>
        <w:t xml:space="preserve">nventional MRI sequences and CT </w:t>
      </w:r>
      <w:r w:rsidRPr="0027484B">
        <w:rPr>
          <w:rFonts w:ascii="Times New Roman" w:eastAsia="Times New Roman" w:hAnsi="Times New Roman" w:cs="Times New Roman"/>
          <w:bCs/>
          <w:sz w:val="24"/>
          <w:szCs w:val="24"/>
          <w:lang w:val="en-GB" w:eastAsia="en-IN"/>
        </w:rPr>
        <w:t>in early stroke detection. The combination of DWI with ADC mapping helps confirm true diffusion restriction and differentiate acute infarcts from chronic lesions or artifacts.</w:t>
      </w:r>
    </w:p>
    <w:p w14:paraId="789B872D" w14:textId="77777777" w:rsidR="00FA31CA" w:rsidRPr="0027484B" w:rsidRDefault="00FC3BBE"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Diffusion-Weighted MRI (DWI) is the most sensitive imaging technique for detecting acute ischemic stroke, often within minutes of symptom onset. It identifies acute in</w:t>
      </w:r>
      <w:r w:rsidR="00FA6E95" w:rsidRPr="0027484B">
        <w:rPr>
          <w:rFonts w:ascii="Times New Roman" w:eastAsia="Times New Roman" w:hAnsi="Times New Roman" w:cs="Times New Roman"/>
          <w:bCs/>
          <w:sz w:val="24"/>
          <w:szCs w:val="24"/>
          <w:lang w:val="en-GB" w:eastAsia="en-IN"/>
        </w:rPr>
        <w:t xml:space="preserve">farcts as bright (hyperintense) </w:t>
      </w:r>
      <w:r w:rsidRPr="0027484B">
        <w:rPr>
          <w:rFonts w:ascii="Times New Roman" w:eastAsia="Times New Roman" w:hAnsi="Times New Roman" w:cs="Times New Roman"/>
          <w:bCs/>
          <w:sz w:val="24"/>
          <w:szCs w:val="24"/>
          <w:lang w:val="en-GB" w:eastAsia="en-IN"/>
        </w:rPr>
        <w:t>areas, indicating restricted water motion, typically confirmed by</w:t>
      </w:r>
      <w:r w:rsidR="00FA6E95" w:rsidRPr="0027484B">
        <w:rPr>
          <w:rFonts w:ascii="Times New Roman" w:eastAsia="Times New Roman" w:hAnsi="Times New Roman" w:cs="Times New Roman"/>
          <w:bCs/>
          <w:sz w:val="24"/>
          <w:szCs w:val="24"/>
          <w:lang w:val="en-GB" w:eastAsia="en-IN"/>
        </w:rPr>
        <w:t xml:space="preserve"> corresponding dark (hypointense</w:t>
      </w:r>
      <w:r w:rsidRPr="0027484B">
        <w:rPr>
          <w:rFonts w:ascii="Times New Roman" w:eastAsia="Times New Roman" w:hAnsi="Times New Roman" w:cs="Times New Roman"/>
          <w:bCs/>
          <w:sz w:val="24"/>
          <w:szCs w:val="24"/>
          <w:lang w:val="en-GB" w:eastAsia="en-IN"/>
        </w:rPr>
        <w:t>) areas on the Apparent Diffusion Coefficient (ADC) map.</w:t>
      </w:r>
    </w:p>
    <w:p w14:paraId="019DD432" w14:textId="77777777" w:rsidR="004C5913" w:rsidRPr="0027484B" w:rsidRDefault="004C5913"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hAnsi="Times New Roman" w:cs="Times New Roman"/>
          <w:noProof/>
          <w:sz w:val="24"/>
          <w:szCs w:val="24"/>
          <w:lang w:eastAsia="en-IN" w:bidi="ar-SA"/>
        </w:rPr>
        <w:drawing>
          <wp:inline distT="0" distB="0" distL="0" distR="0" wp14:anchorId="7D00341E" wp14:editId="53481754">
            <wp:extent cx="5334000" cy="25908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34000" cy="2590899"/>
                    </a:xfrm>
                    <a:prstGeom prst="rect">
                      <a:avLst/>
                    </a:prstGeom>
                  </pic:spPr>
                </pic:pic>
              </a:graphicData>
            </a:graphic>
          </wp:inline>
        </w:drawing>
      </w:r>
    </w:p>
    <w:p w14:paraId="1EE2259C" w14:textId="77777777" w:rsidR="00FC3BBE" w:rsidRPr="0027484B" w:rsidRDefault="004C5913"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Fig:</w:t>
      </w:r>
      <w:r w:rsidRPr="0027484B">
        <w:rPr>
          <w:rFonts w:ascii="Times New Roman" w:eastAsia="Times New Roman" w:hAnsi="Times New Roman" w:cs="Times New Roman"/>
          <w:bCs/>
          <w:sz w:val="24"/>
          <w:szCs w:val="24"/>
          <w:lang w:val="en-GB" w:eastAsia="en-IN"/>
        </w:rPr>
        <w:t xml:space="preserve"> ADC map showing corresponding </w:t>
      </w:r>
      <w:proofErr w:type="spellStart"/>
      <w:r w:rsidRPr="0027484B">
        <w:rPr>
          <w:rFonts w:ascii="Times New Roman" w:eastAsia="Times New Roman" w:hAnsi="Times New Roman" w:cs="Times New Roman"/>
          <w:bCs/>
          <w:sz w:val="24"/>
          <w:szCs w:val="24"/>
          <w:lang w:val="en-GB" w:eastAsia="en-IN"/>
        </w:rPr>
        <w:t>hypointensity</w:t>
      </w:r>
      <w:proofErr w:type="spellEnd"/>
    </w:p>
    <w:p w14:paraId="64C981ED" w14:textId="77777777" w:rsidR="00BA0157" w:rsidRPr="0027484B" w:rsidRDefault="00BF7F81" w:rsidP="00BF7F81">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lastRenderedPageBreak/>
        <w:t xml:space="preserve">                                                              2. Aim</w:t>
      </w:r>
    </w:p>
    <w:p w14:paraId="218A458B" w14:textId="77777777" w:rsidR="00FA6E95" w:rsidRPr="0027484B" w:rsidRDefault="00FC3BBE"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w:t>
      </w:r>
      <w:r w:rsidR="00FA6E95" w:rsidRPr="0027484B">
        <w:rPr>
          <w:rFonts w:ascii="Times New Roman" w:eastAsia="Times New Roman" w:hAnsi="Times New Roman" w:cs="Times New Roman"/>
          <w:bCs/>
          <w:sz w:val="24"/>
          <w:szCs w:val="24"/>
          <w:lang w:val="en-GB" w:eastAsia="en-IN"/>
        </w:rPr>
        <w:t xml:space="preserve"> evaluate the diag</w:t>
      </w:r>
      <w:r w:rsidRPr="0027484B">
        <w:rPr>
          <w:rFonts w:ascii="Times New Roman" w:eastAsia="Times New Roman" w:hAnsi="Times New Roman" w:cs="Times New Roman"/>
          <w:bCs/>
          <w:sz w:val="24"/>
          <w:szCs w:val="24"/>
          <w:lang w:val="en-GB" w:eastAsia="en-IN"/>
        </w:rPr>
        <w:t>nostic role and accuracy of</w:t>
      </w:r>
      <w:r w:rsidR="00FA6E95" w:rsidRPr="0027484B">
        <w:rPr>
          <w:rFonts w:ascii="Times New Roman" w:eastAsia="Times New Roman" w:hAnsi="Times New Roman" w:cs="Times New Roman"/>
          <w:bCs/>
          <w:sz w:val="24"/>
          <w:szCs w:val="24"/>
          <w:lang w:val="en-GB" w:eastAsia="en-IN"/>
        </w:rPr>
        <w:t xml:space="preserve"> Diffusion-W</w:t>
      </w:r>
      <w:r w:rsidRPr="0027484B">
        <w:rPr>
          <w:rFonts w:ascii="Times New Roman" w:eastAsia="Times New Roman" w:hAnsi="Times New Roman" w:cs="Times New Roman"/>
          <w:bCs/>
          <w:sz w:val="24"/>
          <w:szCs w:val="24"/>
          <w:lang w:val="en-GB" w:eastAsia="en-IN"/>
        </w:rPr>
        <w:t>eighted Magnetic Resonance I</w:t>
      </w:r>
      <w:r w:rsidR="00FA6E95" w:rsidRPr="0027484B">
        <w:rPr>
          <w:rFonts w:ascii="Times New Roman" w:eastAsia="Times New Roman" w:hAnsi="Times New Roman" w:cs="Times New Roman"/>
          <w:bCs/>
          <w:sz w:val="24"/>
          <w:szCs w:val="24"/>
          <w:lang w:val="en-GB" w:eastAsia="en-IN"/>
        </w:rPr>
        <w:t>maging [DWI MRI] in the early detection of acute ischemic stroke.</w:t>
      </w:r>
    </w:p>
    <w:p w14:paraId="509A9899" w14:textId="77777777" w:rsidR="00BF7F81" w:rsidRPr="0027484B" w:rsidRDefault="00BF7F81" w:rsidP="00BA0157">
      <w:pPr>
        <w:spacing w:after="0"/>
        <w:jc w:val="both"/>
        <w:outlineLvl w:val="1"/>
        <w:rPr>
          <w:rFonts w:ascii="Times New Roman" w:eastAsia="Times New Roman" w:hAnsi="Times New Roman" w:cs="Times New Roman"/>
          <w:bCs/>
          <w:sz w:val="24"/>
          <w:szCs w:val="24"/>
          <w:lang w:val="en-GB" w:eastAsia="en-IN"/>
        </w:rPr>
      </w:pPr>
    </w:p>
    <w:p w14:paraId="55DCFAC6" w14:textId="77777777" w:rsidR="00FA6E95" w:rsidRPr="0027484B" w:rsidRDefault="00BF7F81" w:rsidP="00BF7F81">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3. Objectives</w:t>
      </w:r>
    </w:p>
    <w:p w14:paraId="198D6BED" w14:textId="77777777" w:rsidR="00FA6E95" w:rsidRPr="0027484B" w:rsidRDefault="00FA6E95"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assess the sensitivity of DWI MRI in identifying early ischemic changes in the brain.</w:t>
      </w:r>
    </w:p>
    <w:p w14:paraId="61722F73" w14:textId="77777777" w:rsidR="00FA6E95" w:rsidRPr="0027484B" w:rsidRDefault="00703CE3"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evaluate the corr</w:t>
      </w:r>
      <w:r w:rsidR="00FA6E95" w:rsidRPr="0027484B">
        <w:rPr>
          <w:rFonts w:ascii="Times New Roman" w:eastAsia="Times New Roman" w:hAnsi="Times New Roman" w:cs="Times New Roman"/>
          <w:bCs/>
          <w:sz w:val="24"/>
          <w:szCs w:val="24"/>
          <w:lang w:val="en-GB" w:eastAsia="en-IN"/>
        </w:rPr>
        <w:t>elation between DWI findings and Apparent Diffusion Coefficient [ADC] maps in confirming restricted diffusion.</w:t>
      </w:r>
    </w:p>
    <w:p w14:paraId="74932C23" w14:textId="77777777" w:rsidR="00FA6E95" w:rsidRPr="0027484B" w:rsidRDefault="00FA6E95"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compare the diagnostic accuracy of DWI MRI with non-contrast CT</w:t>
      </w:r>
      <w:r w:rsidR="00703CE3"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sz w:val="24"/>
          <w:szCs w:val="24"/>
          <w:lang w:val="en-GB" w:eastAsia="en-IN"/>
        </w:rPr>
        <w:t>[NCCT] in the hyperacute phase of stroke.</w:t>
      </w:r>
    </w:p>
    <w:p w14:paraId="4D1120FE" w14:textId="77777777" w:rsidR="00FA6E95" w:rsidRPr="0027484B" w:rsidRDefault="00FA6E95"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correlate radiological findings with clinical presentation in patients with suspected acute ischemic stroke.</w:t>
      </w:r>
    </w:p>
    <w:p w14:paraId="252B87DE" w14:textId="77777777" w:rsidR="00FA6E95" w:rsidRPr="0027484B" w:rsidRDefault="00FA6E95"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analyse</w:t>
      </w:r>
      <w:r w:rsidR="00703CE3" w:rsidRPr="0027484B">
        <w:rPr>
          <w:rFonts w:ascii="Times New Roman" w:eastAsia="Times New Roman" w:hAnsi="Times New Roman" w:cs="Times New Roman"/>
          <w:bCs/>
          <w:sz w:val="24"/>
          <w:szCs w:val="24"/>
          <w:lang w:val="en-GB" w:eastAsia="en-IN"/>
        </w:rPr>
        <w:t xml:space="preserve"> the distribution and location o</w:t>
      </w:r>
      <w:r w:rsidRPr="0027484B">
        <w:rPr>
          <w:rFonts w:ascii="Times New Roman" w:eastAsia="Times New Roman" w:hAnsi="Times New Roman" w:cs="Times New Roman"/>
          <w:bCs/>
          <w:sz w:val="24"/>
          <w:szCs w:val="24"/>
          <w:lang w:val="en-GB" w:eastAsia="en-IN"/>
        </w:rPr>
        <w:t>f infarcts detected on DWI MRI.</w:t>
      </w:r>
    </w:p>
    <w:p w14:paraId="12081017" w14:textId="77777777" w:rsidR="00FA6E95" w:rsidRPr="0027484B" w:rsidRDefault="00FA6E95"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To highlight the role of DWI MRI in early diagnosis and guiding timely management, including thrombolytic therapy.</w:t>
      </w:r>
    </w:p>
    <w:p w14:paraId="5A5DFDEC" w14:textId="77777777" w:rsidR="00D7482B" w:rsidRPr="0027484B" w:rsidRDefault="00D7482B" w:rsidP="00FA6E95">
      <w:pPr>
        <w:pStyle w:val="ListParagraph"/>
        <w:numPr>
          <w:ilvl w:val="0"/>
          <w:numId w:val="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DWI MRI plays a crucial role in identifying ischemic at risk within the narrow therapeutic window, emphasizing the concept that “Time is Brain”.</w:t>
      </w:r>
    </w:p>
    <w:p w14:paraId="62E33015" w14:textId="77777777" w:rsidR="00FC3BBE" w:rsidRPr="0027484B" w:rsidRDefault="00FC3BBE" w:rsidP="00BA0157">
      <w:pPr>
        <w:spacing w:after="0"/>
        <w:jc w:val="both"/>
        <w:outlineLvl w:val="1"/>
        <w:rPr>
          <w:rFonts w:ascii="Times New Roman" w:eastAsia="Times New Roman" w:hAnsi="Times New Roman" w:cs="Times New Roman"/>
          <w:bCs/>
          <w:sz w:val="24"/>
          <w:szCs w:val="24"/>
          <w:lang w:val="en-GB" w:eastAsia="en-IN"/>
        </w:rPr>
      </w:pPr>
    </w:p>
    <w:p w14:paraId="40B87E4E" w14:textId="77777777" w:rsidR="00D7482B" w:rsidRPr="0027484B" w:rsidRDefault="00BF7F81" w:rsidP="00BF7F81">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sz w:val="24"/>
          <w:szCs w:val="24"/>
          <w:lang w:val="en-GB" w:eastAsia="en-IN"/>
        </w:rPr>
        <w:t xml:space="preserve">                                                        </w:t>
      </w:r>
      <w:r w:rsidR="001144FC"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4.</w:t>
      </w:r>
      <w:r w:rsidR="00D7482B" w:rsidRPr="0027484B">
        <w:rPr>
          <w:rFonts w:ascii="Times New Roman" w:eastAsia="Times New Roman" w:hAnsi="Times New Roman" w:cs="Times New Roman"/>
          <w:bCs/>
          <w:color w:val="00B0F0"/>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Materials</w:t>
      </w:r>
      <w:r w:rsidR="00BA0157" w:rsidRPr="0027484B">
        <w:rPr>
          <w:rFonts w:ascii="Times New Roman" w:eastAsia="Times New Roman" w:hAnsi="Times New Roman" w:cs="Times New Roman"/>
          <w:bCs/>
          <w:color w:val="00B0F0"/>
          <w:sz w:val="24"/>
          <w:szCs w:val="24"/>
          <w:lang w:val="en-GB" w:eastAsia="en-IN"/>
        </w:rPr>
        <w:t xml:space="preserve"> and Methods</w:t>
      </w:r>
    </w:p>
    <w:p w14:paraId="00D246AA"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p>
    <w:p w14:paraId="1DED9072"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Study Design</w:t>
      </w:r>
    </w:p>
    <w:p w14:paraId="3DCB3118"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Prospective observational study conducted during clinical internshi</w:t>
      </w:r>
      <w:r w:rsidR="00D7482B" w:rsidRPr="0027484B">
        <w:rPr>
          <w:rFonts w:ascii="Times New Roman" w:eastAsia="Times New Roman" w:hAnsi="Times New Roman" w:cs="Times New Roman"/>
          <w:bCs/>
          <w:sz w:val="24"/>
          <w:szCs w:val="24"/>
          <w:lang w:val="en-GB" w:eastAsia="en-IN"/>
        </w:rPr>
        <w:t xml:space="preserve">p </w:t>
      </w:r>
      <w:r w:rsidR="00703CE3" w:rsidRPr="0027484B">
        <w:rPr>
          <w:rFonts w:ascii="Times New Roman" w:eastAsia="Times New Roman" w:hAnsi="Times New Roman" w:cs="Times New Roman"/>
          <w:bCs/>
          <w:sz w:val="24"/>
          <w:szCs w:val="24"/>
          <w:lang w:val="en-GB" w:eastAsia="en-IN"/>
        </w:rPr>
        <w:t xml:space="preserve">at SKIMS MCH </w:t>
      </w:r>
      <w:proofErr w:type="spellStart"/>
      <w:r w:rsidR="00703CE3" w:rsidRPr="0027484B">
        <w:rPr>
          <w:rFonts w:ascii="Times New Roman" w:eastAsia="Times New Roman" w:hAnsi="Times New Roman" w:cs="Times New Roman"/>
          <w:bCs/>
          <w:sz w:val="24"/>
          <w:szCs w:val="24"/>
          <w:lang w:val="en-GB" w:eastAsia="en-IN"/>
        </w:rPr>
        <w:t>Bemina</w:t>
      </w:r>
      <w:proofErr w:type="spellEnd"/>
      <w:r w:rsidR="00703CE3" w:rsidRPr="0027484B">
        <w:rPr>
          <w:rFonts w:ascii="Times New Roman" w:eastAsia="Times New Roman" w:hAnsi="Times New Roman" w:cs="Times New Roman"/>
          <w:bCs/>
          <w:sz w:val="24"/>
          <w:szCs w:val="24"/>
          <w:lang w:val="en-GB" w:eastAsia="en-IN"/>
        </w:rPr>
        <w:t xml:space="preserve">, Srinagar, </w:t>
      </w:r>
      <w:proofErr w:type="spellStart"/>
      <w:r w:rsidR="00703CE3" w:rsidRPr="0027484B">
        <w:rPr>
          <w:rFonts w:ascii="Times New Roman" w:eastAsia="Times New Roman" w:hAnsi="Times New Roman" w:cs="Times New Roman"/>
          <w:bCs/>
          <w:sz w:val="24"/>
          <w:szCs w:val="24"/>
          <w:lang w:val="en-GB" w:eastAsia="en-IN"/>
        </w:rPr>
        <w:t>J</w:t>
      </w:r>
      <w:r w:rsidR="00D7482B" w:rsidRPr="0027484B">
        <w:rPr>
          <w:rFonts w:ascii="Times New Roman" w:eastAsia="Times New Roman" w:hAnsi="Times New Roman" w:cs="Times New Roman"/>
          <w:bCs/>
          <w:sz w:val="24"/>
          <w:szCs w:val="24"/>
          <w:lang w:val="en-GB" w:eastAsia="en-IN"/>
        </w:rPr>
        <w:t>&amp;k</w:t>
      </w:r>
      <w:proofErr w:type="spellEnd"/>
      <w:r w:rsidR="00D7482B" w:rsidRPr="0027484B">
        <w:rPr>
          <w:rFonts w:ascii="Times New Roman" w:eastAsia="Times New Roman" w:hAnsi="Times New Roman" w:cs="Times New Roman"/>
          <w:bCs/>
          <w:sz w:val="24"/>
          <w:szCs w:val="24"/>
          <w:lang w:val="en-GB" w:eastAsia="en-IN"/>
        </w:rPr>
        <w:t>, India.</w:t>
      </w:r>
    </w:p>
    <w:p w14:paraId="3727363B"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Study Population</w:t>
      </w:r>
    </w:p>
    <w:p w14:paraId="765842C2" w14:textId="77777777" w:rsidR="00BA0157" w:rsidRPr="0027484B" w:rsidRDefault="00BA0157" w:rsidP="000C40E1">
      <w:pPr>
        <w:pStyle w:val="ListParagraph"/>
        <w:numPr>
          <w:ilvl w:val="0"/>
          <w:numId w:val="21"/>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Patients aged ≥18 years</w:t>
      </w:r>
    </w:p>
    <w:p w14:paraId="3305F7B3" w14:textId="77777777" w:rsidR="00BA0157" w:rsidRPr="0027484B" w:rsidRDefault="00BA0157" w:rsidP="000C40E1">
      <w:pPr>
        <w:pStyle w:val="ListParagraph"/>
        <w:numPr>
          <w:ilvl w:val="0"/>
          <w:numId w:val="21"/>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Clinically suspected acute ischemic stroke</w:t>
      </w:r>
    </w:p>
    <w:p w14:paraId="06FC652C" w14:textId="77777777" w:rsidR="000C40E1" w:rsidRPr="0027484B" w:rsidRDefault="00BA0157" w:rsidP="00A13AED">
      <w:pPr>
        <w:pStyle w:val="ListParagraph"/>
        <w:numPr>
          <w:ilvl w:val="0"/>
          <w:numId w:val="21"/>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MRI performed within 24 hours of symptom onset</w:t>
      </w:r>
      <w:r w:rsidR="000C40E1" w:rsidRPr="0027484B">
        <w:rPr>
          <w:rFonts w:ascii="Times New Roman" w:eastAsia="Times New Roman" w:hAnsi="Times New Roman" w:cs="Times New Roman"/>
          <w:bCs/>
          <w:sz w:val="24"/>
          <w:szCs w:val="24"/>
          <w:lang w:val="en-GB" w:eastAsia="en-IN"/>
        </w:rPr>
        <w:t>.</w:t>
      </w:r>
    </w:p>
    <w:p w14:paraId="1BC205FB"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Imaging Protocol</w:t>
      </w:r>
      <w:r w:rsidR="000C40E1" w:rsidRPr="0027484B">
        <w:rPr>
          <w:rFonts w:ascii="Times New Roman" w:eastAsia="Times New Roman" w:hAnsi="Times New Roman" w:cs="Times New Roman"/>
          <w:bCs/>
          <w:sz w:val="24"/>
          <w:szCs w:val="24"/>
          <w:lang w:val="en-GB" w:eastAsia="en-IN"/>
        </w:rPr>
        <w:t>:</w:t>
      </w:r>
    </w:p>
    <w:p w14:paraId="7D6C1C1C"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MRI was performed using 1.5T scanners with the following sequences:</w:t>
      </w:r>
    </w:p>
    <w:p w14:paraId="377F6BA3"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Diffusion-Weighted Imaging (DWI)</w:t>
      </w:r>
    </w:p>
    <w:p w14:paraId="2E5123A8"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Apparent Diffusion Coefficient (ADC)</w:t>
      </w:r>
    </w:p>
    <w:p w14:paraId="79D1BCE5"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T1-weighted</w:t>
      </w:r>
    </w:p>
    <w:p w14:paraId="7E48875C"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T2-weighted</w:t>
      </w:r>
    </w:p>
    <w:p w14:paraId="3F7DE376"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FLAIR</w:t>
      </w:r>
    </w:p>
    <w:p w14:paraId="5B8BF644" w14:textId="77777777" w:rsidR="00BA0157" w:rsidRPr="0027484B" w:rsidRDefault="00BA0157" w:rsidP="000C40E1">
      <w:pPr>
        <w:pStyle w:val="ListParagraph"/>
        <w:numPr>
          <w:ilvl w:val="0"/>
          <w:numId w:val="19"/>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SWI (to rule out </w:t>
      </w:r>
      <w:proofErr w:type="spellStart"/>
      <w:r w:rsidRPr="0027484B">
        <w:rPr>
          <w:rFonts w:ascii="Times New Roman" w:eastAsia="Times New Roman" w:hAnsi="Times New Roman" w:cs="Times New Roman"/>
          <w:bCs/>
          <w:sz w:val="24"/>
          <w:szCs w:val="24"/>
          <w:lang w:val="en-GB" w:eastAsia="en-IN"/>
        </w:rPr>
        <w:t>hemorrhage</w:t>
      </w:r>
      <w:proofErr w:type="spellEnd"/>
      <w:r w:rsidRPr="0027484B">
        <w:rPr>
          <w:rFonts w:ascii="Times New Roman" w:eastAsia="Times New Roman" w:hAnsi="Times New Roman" w:cs="Times New Roman"/>
          <w:bCs/>
          <w:sz w:val="24"/>
          <w:szCs w:val="24"/>
          <w:lang w:val="en-GB" w:eastAsia="en-IN"/>
        </w:rPr>
        <w:t>)</w:t>
      </w:r>
    </w:p>
    <w:p w14:paraId="237364B9"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p>
    <w:p w14:paraId="1CEBD4C4" w14:textId="77777777" w:rsidR="001144FC" w:rsidRPr="0027484B" w:rsidRDefault="00D7482B" w:rsidP="00BA0157">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w:t>
      </w:r>
      <w:r w:rsidR="001144FC" w:rsidRPr="0027484B">
        <w:rPr>
          <w:rFonts w:ascii="Times New Roman" w:eastAsia="Times New Roman" w:hAnsi="Times New Roman" w:cs="Times New Roman"/>
          <w:bCs/>
          <w:color w:val="00B0F0"/>
          <w:sz w:val="24"/>
          <w:szCs w:val="24"/>
          <w:lang w:val="en-GB" w:eastAsia="en-IN"/>
        </w:rPr>
        <w:t xml:space="preserve">          5.</w:t>
      </w:r>
      <w:r w:rsidRPr="0027484B">
        <w:rPr>
          <w:rFonts w:ascii="Times New Roman" w:eastAsia="Times New Roman" w:hAnsi="Times New Roman" w:cs="Times New Roman"/>
          <w:bCs/>
          <w:color w:val="00B0F0"/>
          <w:sz w:val="24"/>
          <w:szCs w:val="24"/>
          <w:lang w:val="en-GB" w:eastAsia="en-IN"/>
        </w:rPr>
        <w:t xml:space="preserve"> </w:t>
      </w:r>
      <w:r w:rsidR="00536E52" w:rsidRPr="0027484B">
        <w:rPr>
          <w:rFonts w:ascii="Times New Roman" w:eastAsia="Times New Roman" w:hAnsi="Times New Roman" w:cs="Times New Roman"/>
          <w:bCs/>
          <w:color w:val="00B0F0"/>
          <w:sz w:val="24"/>
          <w:szCs w:val="24"/>
          <w:lang w:val="en-GB" w:eastAsia="en-IN"/>
        </w:rPr>
        <w:t>Data Analysis</w:t>
      </w:r>
    </w:p>
    <w:p w14:paraId="1E4E2897" w14:textId="77777777" w:rsidR="00BA0157" w:rsidRPr="0027484B" w:rsidRDefault="00536E52" w:rsidP="00BA0157">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sz w:val="24"/>
          <w:szCs w:val="24"/>
          <w:lang w:val="en-GB" w:eastAsia="en-IN"/>
        </w:rPr>
        <w:t>A total of 100 patients with clinicall</w:t>
      </w:r>
      <w:r w:rsidR="00703CE3" w:rsidRPr="0027484B">
        <w:rPr>
          <w:rFonts w:ascii="Times New Roman" w:eastAsia="Times New Roman" w:hAnsi="Times New Roman" w:cs="Times New Roman"/>
          <w:bCs/>
          <w:sz w:val="24"/>
          <w:szCs w:val="24"/>
          <w:lang w:val="en-GB" w:eastAsia="en-IN"/>
        </w:rPr>
        <w:t>y suspected acute ischemic strok</w:t>
      </w:r>
      <w:r w:rsidRPr="0027484B">
        <w:rPr>
          <w:rFonts w:ascii="Times New Roman" w:eastAsia="Times New Roman" w:hAnsi="Times New Roman" w:cs="Times New Roman"/>
          <w:bCs/>
          <w:sz w:val="24"/>
          <w:szCs w:val="24"/>
          <w:lang w:val="en-GB" w:eastAsia="en-IN"/>
        </w:rPr>
        <w:t>e were included in this s</w:t>
      </w:r>
      <w:r w:rsidR="000C40E1" w:rsidRPr="0027484B">
        <w:rPr>
          <w:rFonts w:ascii="Times New Roman" w:eastAsia="Times New Roman" w:hAnsi="Times New Roman" w:cs="Times New Roman"/>
          <w:bCs/>
          <w:sz w:val="24"/>
          <w:szCs w:val="24"/>
          <w:lang w:val="en-GB" w:eastAsia="en-IN"/>
        </w:rPr>
        <w:t>tudy. Descriptive statistical an</w:t>
      </w:r>
      <w:r w:rsidRPr="0027484B">
        <w:rPr>
          <w:rFonts w:ascii="Times New Roman" w:eastAsia="Times New Roman" w:hAnsi="Times New Roman" w:cs="Times New Roman"/>
          <w:bCs/>
          <w:sz w:val="24"/>
          <w:szCs w:val="24"/>
          <w:lang w:val="en-GB" w:eastAsia="en-IN"/>
        </w:rPr>
        <w:t>alysis was performed using frequencies[n], percentages [%], and tabular representation.</w:t>
      </w:r>
    </w:p>
    <w:p w14:paraId="3777E3FA" w14:textId="77777777" w:rsidR="000C40E1" w:rsidRPr="0027484B" w:rsidRDefault="00BA0157"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Descriptive statistics (percentages, tables) were used to evaluate diagnostic accuracy and distribution patterns.</w:t>
      </w:r>
    </w:p>
    <w:p w14:paraId="0D71AD5D" w14:textId="77777777" w:rsidR="00536E52" w:rsidRPr="0027484B" w:rsidRDefault="00536E52"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Demographic Analysis</w:t>
      </w:r>
    </w:p>
    <w:tbl>
      <w:tblPr>
        <w:tblStyle w:val="MediumShading2-Accent6"/>
        <w:tblW w:w="0" w:type="auto"/>
        <w:jc w:val="center"/>
        <w:tblLook w:val="04A0" w:firstRow="1" w:lastRow="0" w:firstColumn="1" w:lastColumn="0" w:noHBand="0" w:noVBand="1"/>
      </w:tblPr>
      <w:tblGrid>
        <w:gridCol w:w="963"/>
        <w:gridCol w:w="2215"/>
      </w:tblGrid>
      <w:tr w:rsidR="001144FC" w:rsidRPr="0027484B" w14:paraId="740B32BA" w14:textId="77777777" w:rsidTr="002748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0" w:type="dxa"/>
          </w:tcPr>
          <w:p w14:paraId="5D147D75" w14:textId="77777777" w:rsidR="001144FC" w:rsidRPr="0027484B" w:rsidRDefault="001144FC" w:rsidP="0039481C">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lastRenderedPageBreak/>
              <w:t>Male</w:t>
            </w:r>
          </w:p>
        </w:tc>
        <w:tc>
          <w:tcPr>
            <w:tcW w:w="2215" w:type="dxa"/>
          </w:tcPr>
          <w:p w14:paraId="761DE5F1" w14:textId="77777777" w:rsidR="001144FC" w:rsidRPr="0027484B" w:rsidRDefault="001144FC" w:rsidP="0039481C">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61%</w:t>
            </w:r>
          </w:p>
        </w:tc>
      </w:tr>
      <w:tr w:rsidR="001144FC" w:rsidRPr="0027484B" w14:paraId="01CBAB60"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0" w:type="dxa"/>
          </w:tcPr>
          <w:p w14:paraId="6CA6043A" w14:textId="77777777" w:rsidR="001144FC" w:rsidRPr="0027484B" w:rsidRDefault="001144FC" w:rsidP="0039481C">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Female</w:t>
            </w:r>
          </w:p>
        </w:tc>
        <w:tc>
          <w:tcPr>
            <w:tcW w:w="2215" w:type="dxa"/>
          </w:tcPr>
          <w:p w14:paraId="37FD0C3F" w14:textId="77777777" w:rsidR="001144FC" w:rsidRPr="0027484B" w:rsidRDefault="001144FC" w:rsidP="0039481C">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39%</w:t>
            </w:r>
          </w:p>
        </w:tc>
      </w:tr>
    </w:tbl>
    <w:p w14:paraId="7D7A3738" w14:textId="77777777" w:rsidR="00536E52" w:rsidRPr="0027484B" w:rsidRDefault="00536E52"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This shows a male predominance, which is consistent with increased stroke risk factors such as hypertension and smoking in males.</w:t>
      </w:r>
    </w:p>
    <w:p w14:paraId="54A56C23" w14:textId="77777777" w:rsidR="000C40E1" w:rsidRPr="0027484B" w:rsidRDefault="006C40AD"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The age wise distribution </w:t>
      </w:r>
      <w:proofErr w:type="gramStart"/>
      <w:r w:rsidR="00CA0663" w:rsidRPr="0027484B">
        <w:rPr>
          <w:rFonts w:ascii="Times New Roman" w:eastAsia="Times New Roman" w:hAnsi="Times New Roman" w:cs="Times New Roman"/>
          <w:bCs/>
          <w:sz w:val="24"/>
          <w:szCs w:val="24"/>
          <w:lang w:val="en-GB" w:eastAsia="en-IN"/>
        </w:rPr>
        <w:t>are</w:t>
      </w:r>
      <w:proofErr w:type="gramEnd"/>
      <w:r w:rsidR="00CA0663" w:rsidRPr="0027484B">
        <w:rPr>
          <w:rFonts w:ascii="Times New Roman" w:eastAsia="Times New Roman" w:hAnsi="Times New Roman" w:cs="Times New Roman"/>
          <w:bCs/>
          <w:sz w:val="24"/>
          <w:szCs w:val="24"/>
          <w:lang w:val="en-GB" w:eastAsia="en-IN"/>
        </w:rPr>
        <w:t xml:space="preserve"> as;</w:t>
      </w:r>
    </w:p>
    <w:tbl>
      <w:tblPr>
        <w:tblStyle w:val="ListTable3-Accent3"/>
        <w:tblW w:w="0" w:type="auto"/>
        <w:jc w:val="center"/>
        <w:tblLook w:val="04A0" w:firstRow="1" w:lastRow="0" w:firstColumn="1" w:lastColumn="0" w:noHBand="0" w:noVBand="1"/>
      </w:tblPr>
      <w:tblGrid>
        <w:gridCol w:w="1809"/>
        <w:gridCol w:w="711"/>
      </w:tblGrid>
      <w:tr w:rsidR="006C40AD" w:rsidRPr="0027484B" w14:paraId="68F717D5" w14:textId="77777777" w:rsidTr="002748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09" w:type="dxa"/>
          </w:tcPr>
          <w:p w14:paraId="693250CE"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18-30 years</w:t>
            </w:r>
          </w:p>
        </w:tc>
        <w:tc>
          <w:tcPr>
            <w:tcW w:w="711" w:type="dxa"/>
          </w:tcPr>
          <w:p w14:paraId="4A52E3B9" w14:textId="77777777" w:rsidR="006C40AD" w:rsidRPr="0027484B" w:rsidRDefault="006C40AD" w:rsidP="00BA0157">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7%</w:t>
            </w:r>
          </w:p>
        </w:tc>
      </w:tr>
      <w:tr w:rsidR="006C40AD" w:rsidRPr="0027484B" w14:paraId="19977325"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Pr>
          <w:p w14:paraId="6A5A283C"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 xml:space="preserve">31-40 years </w:t>
            </w:r>
          </w:p>
        </w:tc>
        <w:tc>
          <w:tcPr>
            <w:tcW w:w="711" w:type="dxa"/>
          </w:tcPr>
          <w:p w14:paraId="1FC6682E" w14:textId="77777777" w:rsidR="006C40AD" w:rsidRPr="0027484B" w:rsidRDefault="006C40AD"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10%</w:t>
            </w:r>
          </w:p>
        </w:tc>
      </w:tr>
      <w:tr w:rsidR="006C40AD" w:rsidRPr="0027484B" w14:paraId="6342DFD6" w14:textId="77777777" w:rsidTr="0027484B">
        <w:trPr>
          <w:jc w:val="center"/>
        </w:trPr>
        <w:tc>
          <w:tcPr>
            <w:cnfStyle w:val="001000000000" w:firstRow="0" w:lastRow="0" w:firstColumn="1" w:lastColumn="0" w:oddVBand="0" w:evenVBand="0" w:oddHBand="0" w:evenHBand="0" w:firstRowFirstColumn="0" w:firstRowLastColumn="0" w:lastRowFirstColumn="0" w:lastRowLastColumn="0"/>
            <w:tcW w:w="1809" w:type="dxa"/>
          </w:tcPr>
          <w:p w14:paraId="62292263"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 xml:space="preserve">41-50 years </w:t>
            </w:r>
          </w:p>
        </w:tc>
        <w:tc>
          <w:tcPr>
            <w:tcW w:w="711" w:type="dxa"/>
          </w:tcPr>
          <w:p w14:paraId="5F1928E6" w14:textId="77777777" w:rsidR="006C40AD" w:rsidRPr="0027484B" w:rsidRDefault="006C40AD"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20%</w:t>
            </w:r>
          </w:p>
        </w:tc>
      </w:tr>
      <w:tr w:rsidR="006C40AD" w:rsidRPr="0027484B" w14:paraId="06345404"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Pr>
          <w:p w14:paraId="1791FE3E"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51-60 years</w:t>
            </w:r>
          </w:p>
        </w:tc>
        <w:tc>
          <w:tcPr>
            <w:tcW w:w="711" w:type="dxa"/>
          </w:tcPr>
          <w:p w14:paraId="56D360C5" w14:textId="77777777" w:rsidR="006C40AD" w:rsidRPr="0027484B" w:rsidRDefault="006C40AD"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30%</w:t>
            </w:r>
          </w:p>
        </w:tc>
      </w:tr>
      <w:tr w:rsidR="006C40AD" w:rsidRPr="0027484B" w14:paraId="746DE064" w14:textId="77777777" w:rsidTr="0027484B">
        <w:trPr>
          <w:jc w:val="center"/>
        </w:trPr>
        <w:tc>
          <w:tcPr>
            <w:cnfStyle w:val="001000000000" w:firstRow="0" w:lastRow="0" w:firstColumn="1" w:lastColumn="0" w:oddVBand="0" w:evenVBand="0" w:oddHBand="0" w:evenHBand="0" w:firstRowFirstColumn="0" w:firstRowLastColumn="0" w:lastRowFirstColumn="0" w:lastRowLastColumn="0"/>
            <w:tcW w:w="1809" w:type="dxa"/>
          </w:tcPr>
          <w:p w14:paraId="2087C6E4"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r w:rsidRPr="0027484B">
              <w:rPr>
                <w:rFonts w:ascii="Times New Roman" w:eastAsia="Times New Roman" w:hAnsi="Times New Roman" w:cs="Times New Roman"/>
                <w:bCs w:val="0"/>
                <w:color w:val="000000" w:themeColor="text1"/>
                <w:sz w:val="24"/>
                <w:szCs w:val="24"/>
                <w:lang w:val="en-GB" w:eastAsia="en-IN"/>
              </w:rPr>
              <w:t>70 years</w:t>
            </w:r>
          </w:p>
        </w:tc>
        <w:tc>
          <w:tcPr>
            <w:tcW w:w="711" w:type="dxa"/>
          </w:tcPr>
          <w:p w14:paraId="13E5DD77" w14:textId="77777777" w:rsidR="006C40AD" w:rsidRPr="0027484B" w:rsidRDefault="006C40AD"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10%</w:t>
            </w:r>
          </w:p>
        </w:tc>
      </w:tr>
      <w:tr w:rsidR="006C40AD" w:rsidRPr="0027484B" w14:paraId="42C9E39E"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Pr>
          <w:p w14:paraId="36464514" w14:textId="77777777" w:rsidR="006C40AD" w:rsidRPr="0027484B" w:rsidRDefault="006C40AD" w:rsidP="00BA0157">
            <w:pPr>
              <w:jc w:val="both"/>
              <w:outlineLvl w:val="1"/>
              <w:rPr>
                <w:rFonts w:ascii="Times New Roman" w:eastAsia="Times New Roman" w:hAnsi="Times New Roman" w:cs="Times New Roman"/>
                <w:bCs w:val="0"/>
                <w:color w:val="000000" w:themeColor="text1"/>
                <w:sz w:val="24"/>
                <w:szCs w:val="24"/>
                <w:lang w:val="en-GB" w:eastAsia="en-IN"/>
              </w:rPr>
            </w:pPr>
          </w:p>
        </w:tc>
        <w:tc>
          <w:tcPr>
            <w:tcW w:w="711" w:type="dxa"/>
          </w:tcPr>
          <w:p w14:paraId="40D4E7B5" w14:textId="77777777" w:rsidR="006C40AD" w:rsidRPr="0027484B" w:rsidRDefault="006C40AD"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p>
        </w:tc>
      </w:tr>
    </w:tbl>
    <w:p w14:paraId="562E0E92" w14:textId="77777777" w:rsidR="00CA0663" w:rsidRPr="0027484B" w:rsidRDefault="006C40AD"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The majority </w:t>
      </w:r>
      <w:r w:rsidR="0009763F" w:rsidRPr="0027484B">
        <w:rPr>
          <w:rFonts w:ascii="Times New Roman" w:eastAsia="Times New Roman" w:hAnsi="Times New Roman" w:cs="Times New Roman"/>
          <w:bCs/>
          <w:sz w:val="24"/>
          <w:szCs w:val="24"/>
          <w:lang w:val="en-GB" w:eastAsia="en-IN"/>
        </w:rPr>
        <w:t>of p</w:t>
      </w:r>
      <w:r w:rsidR="000C40E1" w:rsidRPr="0027484B">
        <w:rPr>
          <w:rFonts w:ascii="Times New Roman" w:eastAsia="Times New Roman" w:hAnsi="Times New Roman" w:cs="Times New Roman"/>
          <w:bCs/>
          <w:sz w:val="24"/>
          <w:szCs w:val="24"/>
          <w:lang w:val="en-GB" w:eastAsia="en-IN"/>
        </w:rPr>
        <w:t>atients [53%] were in the 51-70</w:t>
      </w:r>
      <w:r w:rsidR="0009763F" w:rsidRPr="0027484B">
        <w:rPr>
          <w:rFonts w:ascii="Times New Roman" w:eastAsia="Times New Roman" w:hAnsi="Times New Roman" w:cs="Times New Roman"/>
          <w:bCs/>
          <w:sz w:val="24"/>
          <w:szCs w:val="24"/>
          <w:lang w:val="en-GB" w:eastAsia="en-IN"/>
        </w:rPr>
        <w:t xml:space="preserve"> years age group, indicating higher prevalence in middle-aged and elderly </w:t>
      </w:r>
      <w:r w:rsidR="00703CE3" w:rsidRPr="0027484B">
        <w:rPr>
          <w:rFonts w:ascii="Times New Roman" w:eastAsia="Times New Roman" w:hAnsi="Times New Roman" w:cs="Times New Roman"/>
          <w:bCs/>
          <w:sz w:val="24"/>
          <w:szCs w:val="24"/>
          <w:lang w:val="en-GB" w:eastAsia="en-IN"/>
        </w:rPr>
        <w:t>popu</w:t>
      </w:r>
      <w:r w:rsidR="0009763F" w:rsidRPr="0027484B">
        <w:rPr>
          <w:rFonts w:ascii="Times New Roman" w:eastAsia="Times New Roman" w:hAnsi="Times New Roman" w:cs="Times New Roman"/>
          <w:bCs/>
          <w:sz w:val="24"/>
          <w:szCs w:val="24"/>
          <w:lang w:val="en-GB" w:eastAsia="en-IN"/>
        </w:rPr>
        <w:t>lations.</w:t>
      </w:r>
    </w:p>
    <w:p w14:paraId="3FF1DFA4" w14:textId="77777777" w:rsidR="0009763F" w:rsidRPr="0027484B" w:rsidRDefault="00A13AED"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Clinical presentation a</w:t>
      </w:r>
      <w:r w:rsidR="0009763F" w:rsidRPr="0027484B">
        <w:rPr>
          <w:rFonts w:ascii="Times New Roman" w:eastAsia="Times New Roman" w:hAnsi="Times New Roman" w:cs="Times New Roman"/>
          <w:bCs/>
          <w:sz w:val="24"/>
          <w:szCs w:val="24"/>
          <w:lang w:val="en-GB" w:eastAsia="en-IN"/>
        </w:rPr>
        <w:t>nalysis</w:t>
      </w:r>
      <w:r w:rsidRPr="0027484B">
        <w:rPr>
          <w:rFonts w:ascii="Times New Roman" w:eastAsia="Times New Roman" w:hAnsi="Times New Roman" w:cs="Times New Roman"/>
          <w:bCs/>
          <w:sz w:val="24"/>
          <w:szCs w:val="24"/>
          <w:lang w:val="en-GB" w:eastAsia="en-IN"/>
        </w:rPr>
        <w:t>:</w:t>
      </w:r>
    </w:p>
    <w:p w14:paraId="3D1D5FEF" w14:textId="77777777" w:rsidR="0009763F" w:rsidRPr="0027484B" w:rsidRDefault="0009763F"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Patients presented with various neurological symptoms:</w:t>
      </w:r>
    </w:p>
    <w:p w14:paraId="2AF626FF"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Hemiparesis [most common]</w:t>
      </w:r>
    </w:p>
    <w:p w14:paraId="4042CFF1"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Slurred speech</w:t>
      </w:r>
    </w:p>
    <w:p w14:paraId="5E301914"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Facial deviation</w:t>
      </w:r>
    </w:p>
    <w:p w14:paraId="763F0DDF"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Aphasia</w:t>
      </w:r>
    </w:p>
    <w:p w14:paraId="6C041CA5" w14:textId="77777777" w:rsidR="0009763F" w:rsidRPr="0027484B" w:rsidRDefault="00703CE3"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Visual dist</w:t>
      </w:r>
      <w:r w:rsidR="0009763F" w:rsidRPr="0027484B">
        <w:rPr>
          <w:rFonts w:ascii="Times New Roman" w:eastAsia="Times New Roman" w:hAnsi="Times New Roman" w:cs="Times New Roman"/>
          <w:bCs/>
          <w:sz w:val="24"/>
          <w:szCs w:val="24"/>
          <w:lang w:val="en-GB" w:eastAsia="en-IN"/>
        </w:rPr>
        <w:t>urbances</w:t>
      </w:r>
    </w:p>
    <w:p w14:paraId="74CBD0DC"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Dizziness and ataxia</w:t>
      </w:r>
    </w:p>
    <w:p w14:paraId="4A188FEB"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Approximate distribution:</w:t>
      </w:r>
    </w:p>
    <w:p w14:paraId="2B55F7EC"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Motor weakness [hemiparesis]: 60-70%</w:t>
      </w:r>
    </w:p>
    <w:p w14:paraId="1C14F280"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Speech disturbances: 40-50%</w:t>
      </w:r>
    </w:p>
    <w:p w14:paraId="6AA7E334" w14:textId="77777777" w:rsidR="0009763F" w:rsidRPr="0027484B" w:rsidRDefault="0009763F" w:rsidP="001144FC">
      <w:pPr>
        <w:pStyle w:val="ListParagraph"/>
        <w:numPr>
          <w:ilvl w:val="0"/>
          <w:numId w:val="16"/>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Brainstem/cerebellar symptoms: 10-15%</w:t>
      </w:r>
    </w:p>
    <w:p w14:paraId="45C41F67" w14:textId="77777777" w:rsidR="001144FC" w:rsidRPr="0027484B" w:rsidRDefault="001144FC" w:rsidP="001144FC">
      <w:pPr>
        <w:pStyle w:val="ListParagraph"/>
        <w:spacing w:after="0"/>
        <w:jc w:val="both"/>
        <w:outlineLvl w:val="1"/>
        <w:rPr>
          <w:rFonts w:ascii="Times New Roman" w:eastAsia="Times New Roman" w:hAnsi="Times New Roman" w:cs="Times New Roman"/>
          <w:bCs/>
          <w:sz w:val="24"/>
          <w:szCs w:val="24"/>
          <w:lang w:val="en-GB" w:eastAsia="en-IN"/>
        </w:rPr>
      </w:pPr>
    </w:p>
    <w:p w14:paraId="0FF58046" w14:textId="77777777" w:rsidR="0009763F" w:rsidRPr="0027484B" w:rsidRDefault="0009763F"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CT Finding Analysis</w:t>
      </w:r>
    </w:p>
    <w:p w14:paraId="5846A657" w14:textId="77777777" w:rsidR="0009763F" w:rsidRPr="0027484B" w:rsidRDefault="0009763F"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Non-contrast CT [NCCT] findings:</w:t>
      </w:r>
    </w:p>
    <w:p w14:paraId="29683831" w14:textId="77777777" w:rsidR="00C26CFC" w:rsidRPr="0027484B" w:rsidRDefault="00C26CFC" w:rsidP="00BA0157">
      <w:pPr>
        <w:spacing w:after="0"/>
        <w:jc w:val="both"/>
        <w:outlineLvl w:val="1"/>
        <w:rPr>
          <w:rFonts w:ascii="Times New Roman" w:eastAsia="Times New Roman" w:hAnsi="Times New Roman" w:cs="Times New Roman"/>
          <w:bCs/>
          <w:sz w:val="24"/>
          <w:szCs w:val="24"/>
          <w:lang w:val="en-GB" w:eastAsia="en-IN"/>
        </w:rPr>
      </w:pPr>
    </w:p>
    <w:tbl>
      <w:tblPr>
        <w:tblStyle w:val="ListTable3-Accent1"/>
        <w:tblW w:w="2359" w:type="pct"/>
        <w:jc w:val="center"/>
        <w:tblLook w:val="04A0" w:firstRow="1" w:lastRow="0" w:firstColumn="1" w:lastColumn="0" w:noHBand="0" w:noVBand="1"/>
      </w:tblPr>
      <w:tblGrid>
        <w:gridCol w:w="2350"/>
        <w:gridCol w:w="1214"/>
        <w:gridCol w:w="796"/>
      </w:tblGrid>
      <w:tr w:rsidR="00C26CFC" w:rsidRPr="0027484B" w14:paraId="461541FA" w14:textId="77777777" w:rsidTr="002748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73" w:type="pct"/>
          </w:tcPr>
          <w:p w14:paraId="1E406873" w14:textId="77777777" w:rsidR="00C26CFC" w:rsidRPr="0027484B" w:rsidRDefault="00C26CFC" w:rsidP="0009763F">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Positive for infarct</w:t>
            </w:r>
          </w:p>
        </w:tc>
        <w:tc>
          <w:tcPr>
            <w:tcW w:w="1453" w:type="pct"/>
          </w:tcPr>
          <w:p w14:paraId="27F3C38B" w14:textId="77777777" w:rsidR="00C26CFC" w:rsidRPr="0027484B" w:rsidRDefault="00C26CFC" w:rsidP="0009763F">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 xml:space="preserve">28 cases </w:t>
            </w:r>
          </w:p>
        </w:tc>
        <w:tc>
          <w:tcPr>
            <w:tcW w:w="975" w:type="pct"/>
          </w:tcPr>
          <w:p w14:paraId="4DA17513" w14:textId="77777777" w:rsidR="00C26CFC" w:rsidRPr="0027484B" w:rsidRDefault="00C26CFC" w:rsidP="0009763F">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28%</w:t>
            </w:r>
          </w:p>
        </w:tc>
      </w:tr>
      <w:tr w:rsidR="00E00ED5" w:rsidRPr="0027484B" w14:paraId="7194D6EC"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pct"/>
          </w:tcPr>
          <w:p w14:paraId="3890F920" w14:textId="77777777" w:rsidR="00C26CFC" w:rsidRPr="0027484B" w:rsidRDefault="00C26CFC" w:rsidP="0009763F">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Normal/Inconclusive</w:t>
            </w:r>
          </w:p>
        </w:tc>
        <w:tc>
          <w:tcPr>
            <w:tcW w:w="1453" w:type="pct"/>
          </w:tcPr>
          <w:p w14:paraId="2CB20A48" w14:textId="77777777" w:rsidR="00C26CFC" w:rsidRPr="0027484B" w:rsidRDefault="00C26CFC" w:rsidP="0009763F">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72 cases </w:t>
            </w:r>
          </w:p>
        </w:tc>
        <w:tc>
          <w:tcPr>
            <w:tcW w:w="975" w:type="pct"/>
          </w:tcPr>
          <w:p w14:paraId="454134D6" w14:textId="77777777" w:rsidR="00C26CFC" w:rsidRPr="0027484B" w:rsidRDefault="00C26CFC" w:rsidP="0009763F">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72%</w:t>
            </w:r>
          </w:p>
        </w:tc>
      </w:tr>
    </w:tbl>
    <w:p w14:paraId="76060C20" w14:textId="77777777" w:rsidR="00AA0D71" w:rsidRPr="0027484B" w:rsidRDefault="00AA0D71" w:rsidP="00AA0D71">
      <w:pPr>
        <w:spacing w:after="0" w:line="240" w:lineRule="auto"/>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This indicates that CT has low sensitivity in early ischemic stroke, especially in the hyperacute phase.</w:t>
      </w:r>
    </w:p>
    <w:p w14:paraId="610C1325" w14:textId="77777777" w:rsidR="000C40E1" w:rsidRPr="0027484B" w:rsidRDefault="000C40E1" w:rsidP="00AA0D71">
      <w:pPr>
        <w:spacing w:after="0" w:line="240" w:lineRule="auto"/>
        <w:jc w:val="both"/>
        <w:outlineLvl w:val="1"/>
        <w:rPr>
          <w:rFonts w:ascii="Times New Roman" w:eastAsia="Times New Roman" w:hAnsi="Times New Roman" w:cs="Times New Roman"/>
          <w:bCs/>
          <w:sz w:val="24"/>
          <w:szCs w:val="24"/>
          <w:lang w:val="en-GB" w:eastAsia="en-IN"/>
        </w:rPr>
      </w:pPr>
    </w:p>
    <w:p w14:paraId="27476575" w14:textId="77777777" w:rsidR="00AA0D71" w:rsidRPr="0027484B" w:rsidRDefault="00AA0D71" w:rsidP="00AA0D71">
      <w:pPr>
        <w:spacing w:after="0" w:line="240" w:lineRule="auto"/>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MRI DWI &amp; ADC Analysis</w:t>
      </w:r>
    </w:p>
    <w:p w14:paraId="790C0C5F" w14:textId="77777777" w:rsidR="00AA0D71" w:rsidRPr="0027484B" w:rsidRDefault="00AA0D71" w:rsidP="00AA0D71">
      <w:pPr>
        <w:spacing w:after="0" w:line="240" w:lineRule="auto"/>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MRI findings using DWI and ADC sequences:</w:t>
      </w:r>
    </w:p>
    <w:p w14:paraId="5E4394AB" w14:textId="77777777" w:rsidR="00AA0D71" w:rsidRPr="0027484B" w:rsidRDefault="00AA0D71" w:rsidP="00AA0D71">
      <w:pPr>
        <w:spacing w:after="0" w:line="240" w:lineRule="auto"/>
        <w:jc w:val="both"/>
        <w:outlineLvl w:val="1"/>
        <w:rPr>
          <w:rFonts w:ascii="Times New Roman" w:eastAsia="Times New Roman" w:hAnsi="Times New Roman" w:cs="Times New Roman"/>
          <w:bCs/>
          <w:sz w:val="24"/>
          <w:szCs w:val="24"/>
          <w:lang w:val="en-GB" w:eastAsia="en-IN"/>
        </w:rPr>
      </w:pPr>
    </w:p>
    <w:tbl>
      <w:tblPr>
        <w:tblStyle w:val="ListTable4-Accent4"/>
        <w:tblW w:w="4361" w:type="dxa"/>
        <w:jc w:val="center"/>
        <w:tblLook w:val="04A0" w:firstRow="1" w:lastRow="0" w:firstColumn="1" w:lastColumn="0" w:noHBand="0" w:noVBand="1"/>
      </w:tblPr>
      <w:tblGrid>
        <w:gridCol w:w="2802"/>
        <w:gridCol w:w="850"/>
        <w:gridCol w:w="709"/>
      </w:tblGrid>
      <w:tr w:rsidR="00E00ED5" w:rsidRPr="0027484B" w14:paraId="7FB47F60" w14:textId="77777777" w:rsidTr="0027484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61AB3D36" w14:textId="77777777" w:rsidR="00E00ED5" w:rsidRPr="0027484B" w:rsidRDefault="00E00ED5" w:rsidP="00E00ED5">
            <w:pPr>
              <w:jc w:val="both"/>
              <w:outlineLvl w:val="1"/>
              <w:rPr>
                <w:rFonts w:ascii="Times New Roman" w:eastAsia="Times New Roman" w:hAnsi="Times New Roman" w:cs="Times New Roman"/>
                <w:bCs w:val="0"/>
                <w:sz w:val="24"/>
                <w:szCs w:val="24"/>
                <w:lang w:val="en-GB" w:eastAsia="en-IN"/>
              </w:rPr>
            </w:pPr>
            <w:proofErr w:type="gramStart"/>
            <w:r w:rsidRPr="0027484B">
              <w:rPr>
                <w:rFonts w:ascii="Times New Roman" w:eastAsia="Times New Roman" w:hAnsi="Times New Roman" w:cs="Times New Roman"/>
                <w:bCs w:val="0"/>
                <w:sz w:val="24"/>
                <w:szCs w:val="24"/>
                <w:lang w:val="en-GB" w:eastAsia="en-IN"/>
              </w:rPr>
              <w:t>DWI  cases</w:t>
            </w:r>
            <w:proofErr w:type="gramEnd"/>
            <w:r w:rsidRPr="0027484B">
              <w:rPr>
                <w:rFonts w:ascii="Times New Roman" w:eastAsia="Times New Roman" w:hAnsi="Times New Roman" w:cs="Times New Roman"/>
                <w:bCs w:val="0"/>
                <w:sz w:val="24"/>
                <w:szCs w:val="24"/>
                <w:lang w:val="en-GB" w:eastAsia="en-IN"/>
              </w:rPr>
              <w:t xml:space="preserve"> Positive</w:t>
            </w:r>
          </w:p>
        </w:tc>
        <w:tc>
          <w:tcPr>
            <w:tcW w:w="850" w:type="dxa"/>
          </w:tcPr>
          <w:p w14:paraId="01581956" w14:textId="77777777" w:rsidR="00E00ED5" w:rsidRPr="0027484B" w:rsidRDefault="00E00ED5" w:rsidP="0028171B">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val="en-GB" w:eastAsia="en-IN"/>
              </w:rPr>
            </w:pPr>
            <w:r w:rsidRPr="0027484B">
              <w:rPr>
                <w:rFonts w:ascii="Times New Roman" w:eastAsia="Times New Roman" w:hAnsi="Times New Roman" w:cs="Times New Roman"/>
                <w:bCs w:val="0"/>
                <w:sz w:val="24"/>
                <w:szCs w:val="24"/>
                <w:lang w:val="en-GB" w:eastAsia="en-IN"/>
              </w:rPr>
              <w:t xml:space="preserve">96 </w:t>
            </w:r>
          </w:p>
        </w:tc>
        <w:tc>
          <w:tcPr>
            <w:tcW w:w="709" w:type="dxa"/>
          </w:tcPr>
          <w:p w14:paraId="2BD0AE1E" w14:textId="77777777" w:rsidR="00E00ED5" w:rsidRPr="0027484B" w:rsidRDefault="00E00ED5" w:rsidP="0028171B">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96%</w:t>
            </w:r>
          </w:p>
        </w:tc>
      </w:tr>
      <w:tr w:rsidR="00E00ED5" w:rsidRPr="0027484B" w14:paraId="072A2152"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4A878058" w14:textId="77777777" w:rsidR="00E00ED5" w:rsidRPr="0027484B" w:rsidRDefault="00E00ED5" w:rsidP="00E00ED5">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DWI Negative cases</w:t>
            </w:r>
          </w:p>
        </w:tc>
        <w:tc>
          <w:tcPr>
            <w:tcW w:w="850" w:type="dxa"/>
          </w:tcPr>
          <w:p w14:paraId="4B5398F1" w14:textId="77777777" w:rsidR="00E00ED5" w:rsidRPr="0027484B" w:rsidRDefault="00E00ED5" w:rsidP="0028171B">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GB" w:eastAsia="en-IN"/>
              </w:rPr>
            </w:pPr>
            <w:r w:rsidRPr="0027484B">
              <w:rPr>
                <w:rFonts w:ascii="Times New Roman" w:eastAsia="Times New Roman" w:hAnsi="Times New Roman" w:cs="Times New Roman"/>
                <w:bCs/>
                <w:sz w:val="24"/>
                <w:szCs w:val="24"/>
                <w:lang w:val="en-GB" w:eastAsia="en-IN"/>
              </w:rPr>
              <w:t xml:space="preserve"> 4</w:t>
            </w:r>
          </w:p>
        </w:tc>
        <w:tc>
          <w:tcPr>
            <w:tcW w:w="709" w:type="dxa"/>
          </w:tcPr>
          <w:p w14:paraId="611F41BF" w14:textId="77777777" w:rsidR="00E00ED5" w:rsidRPr="0027484B" w:rsidRDefault="00E00ED5" w:rsidP="0028171B">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GB" w:eastAsia="en-IN"/>
              </w:rPr>
            </w:pPr>
            <w:r w:rsidRPr="0027484B">
              <w:rPr>
                <w:rFonts w:ascii="Times New Roman" w:eastAsia="Times New Roman" w:hAnsi="Times New Roman" w:cs="Times New Roman"/>
                <w:b/>
                <w:sz w:val="24"/>
                <w:szCs w:val="24"/>
                <w:lang w:val="en-GB" w:eastAsia="en-IN"/>
              </w:rPr>
              <w:t>4%?</w:t>
            </w:r>
          </w:p>
        </w:tc>
      </w:tr>
    </w:tbl>
    <w:p w14:paraId="764CED99" w14:textId="77777777" w:rsidR="00AA0D71" w:rsidRPr="0027484B" w:rsidRDefault="00703CE3" w:rsidP="0027484B">
      <w:pPr>
        <w:spacing w:after="0" w:line="240" w:lineRule="auto"/>
        <w:jc w:val="center"/>
        <w:outlineLvl w:val="1"/>
        <w:rPr>
          <w:rFonts w:ascii="Times New Roman" w:eastAsia="Times New Roman" w:hAnsi="Times New Roman" w:cs="Times New Roman"/>
          <w:bCs/>
          <w:sz w:val="24"/>
          <w:szCs w:val="24"/>
          <w:lang w:val="en-GB" w:eastAsia="en-IN"/>
        </w:rPr>
      </w:pPr>
      <w:r w:rsidRPr="0027484B">
        <w:rPr>
          <w:rFonts w:ascii="Times New Roman" w:hAnsi="Times New Roman" w:cs="Times New Roman"/>
          <w:noProof/>
          <w:sz w:val="24"/>
          <w:szCs w:val="24"/>
          <w:lang w:eastAsia="en-IN" w:bidi="ar-SA"/>
        </w:rPr>
        <w:lastRenderedPageBreak/>
        <w:drawing>
          <wp:inline distT="0" distB="0" distL="0" distR="0" wp14:anchorId="3AB5752C" wp14:editId="0DE264C5">
            <wp:extent cx="3124200" cy="2343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24436" cy="2343327"/>
                    </a:xfrm>
                    <a:prstGeom prst="rect">
                      <a:avLst/>
                    </a:prstGeom>
                  </pic:spPr>
                </pic:pic>
              </a:graphicData>
            </a:graphic>
          </wp:inline>
        </w:drawing>
      </w:r>
    </w:p>
    <w:p w14:paraId="00440A3C" w14:textId="77777777" w:rsidR="00703CE3" w:rsidRPr="0027484B" w:rsidRDefault="00703CE3" w:rsidP="00BA0157">
      <w:pPr>
        <w:spacing w:after="0"/>
        <w:jc w:val="both"/>
        <w:outlineLvl w:val="1"/>
        <w:rPr>
          <w:rFonts w:ascii="Times New Roman" w:eastAsia="Times New Roman" w:hAnsi="Times New Roman" w:cs="Times New Roman"/>
          <w:bCs/>
          <w:sz w:val="24"/>
          <w:szCs w:val="24"/>
          <w:lang w:val="en-GB" w:eastAsia="en-IN"/>
        </w:rPr>
      </w:pPr>
    </w:p>
    <w:p w14:paraId="4D4958D1" w14:textId="77777777" w:rsidR="00E00ED5" w:rsidRPr="0027484B" w:rsidRDefault="00E00ED5"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Characteristic findings:</w:t>
      </w:r>
    </w:p>
    <w:p w14:paraId="11E12C89" w14:textId="77777777" w:rsidR="00E00ED5" w:rsidRPr="0027484B" w:rsidRDefault="000C40E1" w:rsidP="00BA0157">
      <w:pPr>
        <w:spacing w:after="0"/>
        <w:jc w:val="both"/>
        <w:outlineLvl w:val="1"/>
        <w:rPr>
          <w:rFonts w:ascii="Times New Roman" w:eastAsia="Times New Roman" w:hAnsi="Times New Roman" w:cs="Times New Roman"/>
          <w:bCs/>
          <w:sz w:val="24"/>
          <w:szCs w:val="24"/>
          <w:lang w:val="en-GB" w:eastAsia="en-IN"/>
        </w:rPr>
      </w:pPr>
      <w:proofErr w:type="spellStart"/>
      <w:r w:rsidRPr="0027484B">
        <w:rPr>
          <w:rFonts w:ascii="Times New Roman" w:eastAsia="Times New Roman" w:hAnsi="Times New Roman" w:cs="Times New Roman"/>
          <w:bCs/>
          <w:sz w:val="24"/>
          <w:szCs w:val="24"/>
          <w:lang w:val="en-GB" w:eastAsia="en-IN"/>
        </w:rPr>
        <w:t>Hperintens</w:t>
      </w:r>
      <w:r w:rsidR="00E00ED5" w:rsidRPr="0027484B">
        <w:rPr>
          <w:rFonts w:ascii="Times New Roman" w:eastAsia="Times New Roman" w:hAnsi="Times New Roman" w:cs="Times New Roman"/>
          <w:bCs/>
          <w:sz w:val="24"/>
          <w:szCs w:val="24"/>
          <w:lang w:val="en-GB" w:eastAsia="en-IN"/>
        </w:rPr>
        <w:t>ity</w:t>
      </w:r>
      <w:proofErr w:type="spellEnd"/>
      <w:r w:rsidR="00E00ED5" w:rsidRPr="0027484B">
        <w:rPr>
          <w:rFonts w:ascii="Times New Roman" w:eastAsia="Times New Roman" w:hAnsi="Times New Roman" w:cs="Times New Roman"/>
          <w:bCs/>
          <w:sz w:val="24"/>
          <w:szCs w:val="24"/>
          <w:lang w:val="en-GB" w:eastAsia="en-IN"/>
        </w:rPr>
        <w:t xml:space="preserve"> on DWI</w:t>
      </w:r>
    </w:p>
    <w:p w14:paraId="06764722" w14:textId="77777777" w:rsidR="00E00ED5" w:rsidRPr="0027484B" w:rsidRDefault="00E00ED5"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Corresponding </w:t>
      </w:r>
      <w:proofErr w:type="spellStart"/>
      <w:r w:rsidRPr="0027484B">
        <w:rPr>
          <w:rFonts w:ascii="Times New Roman" w:eastAsia="Times New Roman" w:hAnsi="Times New Roman" w:cs="Times New Roman"/>
          <w:bCs/>
          <w:sz w:val="24"/>
          <w:szCs w:val="24"/>
          <w:lang w:val="en-GB" w:eastAsia="en-IN"/>
        </w:rPr>
        <w:t>hypointensity</w:t>
      </w:r>
      <w:proofErr w:type="spellEnd"/>
      <w:r w:rsidRPr="0027484B">
        <w:rPr>
          <w:rFonts w:ascii="Times New Roman" w:eastAsia="Times New Roman" w:hAnsi="Times New Roman" w:cs="Times New Roman"/>
          <w:bCs/>
          <w:sz w:val="24"/>
          <w:szCs w:val="24"/>
          <w:lang w:val="en-GB" w:eastAsia="en-IN"/>
        </w:rPr>
        <w:t xml:space="preserve"> on ADC</w:t>
      </w:r>
    </w:p>
    <w:p w14:paraId="0293A225" w14:textId="77777777" w:rsidR="00E00ED5" w:rsidRPr="0027484B" w:rsidRDefault="00E00ED5"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These confirm restricted diffusion, which is a diagnostic of acute ischemic infarction.</w:t>
      </w:r>
    </w:p>
    <w:p w14:paraId="74C02128" w14:textId="77777777" w:rsidR="00E00ED5" w:rsidRPr="0027484B" w:rsidRDefault="00E00ED5"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Infarct Distribution Analysis</w:t>
      </w:r>
    </w:p>
    <w:p w14:paraId="09C4F2D3" w14:textId="77777777" w:rsidR="00D44E47" w:rsidRPr="0027484B" w:rsidRDefault="00D44E47" w:rsidP="00BA0157">
      <w:pPr>
        <w:spacing w:after="0"/>
        <w:jc w:val="both"/>
        <w:outlineLvl w:val="1"/>
        <w:rPr>
          <w:rFonts w:ascii="Times New Roman" w:eastAsia="Times New Roman" w:hAnsi="Times New Roman" w:cs="Times New Roman"/>
          <w:bCs/>
          <w:sz w:val="24"/>
          <w:szCs w:val="24"/>
          <w:lang w:val="en-GB" w:eastAsia="en-IN"/>
        </w:rPr>
      </w:pPr>
    </w:p>
    <w:tbl>
      <w:tblPr>
        <w:tblStyle w:val="ListTable7Colorful-Accent6"/>
        <w:tblW w:w="0" w:type="auto"/>
        <w:jc w:val="center"/>
        <w:tblLook w:val="04A0" w:firstRow="1" w:lastRow="0" w:firstColumn="1" w:lastColumn="0" w:noHBand="0" w:noVBand="1"/>
      </w:tblPr>
      <w:tblGrid>
        <w:gridCol w:w="3080"/>
        <w:gridCol w:w="1139"/>
        <w:gridCol w:w="851"/>
      </w:tblGrid>
      <w:tr w:rsidR="00D44E47" w:rsidRPr="0027484B" w14:paraId="33FAD8BA" w14:textId="77777777" w:rsidTr="002748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080" w:type="dxa"/>
          </w:tcPr>
          <w:p w14:paraId="63A4336F"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Middle cerebral artery</w:t>
            </w:r>
          </w:p>
        </w:tc>
        <w:tc>
          <w:tcPr>
            <w:tcW w:w="1139" w:type="dxa"/>
          </w:tcPr>
          <w:p w14:paraId="2D561EAA" w14:textId="77777777" w:rsidR="00D44E47" w:rsidRPr="0027484B" w:rsidRDefault="00D44E47" w:rsidP="00BA0157">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MCA</w:t>
            </w:r>
          </w:p>
        </w:tc>
        <w:tc>
          <w:tcPr>
            <w:tcW w:w="851" w:type="dxa"/>
          </w:tcPr>
          <w:p w14:paraId="5BE32477" w14:textId="77777777" w:rsidR="00D44E47" w:rsidRPr="0027484B" w:rsidRDefault="00D44E47" w:rsidP="00BA0157">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42%</w:t>
            </w:r>
          </w:p>
        </w:tc>
      </w:tr>
      <w:tr w:rsidR="00D44E47" w:rsidRPr="0027484B" w14:paraId="0B5CF009"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0" w:type="dxa"/>
          </w:tcPr>
          <w:p w14:paraId="395915D6"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Posterior cerebral artery</w:t>
            </w:r>
          </w:p>
        </w:tc>
        <w:tc>
          <w:tcPr>
            <w:tcW w:w="1139" w:type="dxa"/>
          </w:tcPr>
          <w:p w14:paraId="29A78A69"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PCA</w:t>
            </w:r>
          </w:p>
        </w:tc>
        <w:tc>
          <w:tcPr>
            <w:tcW w:w="851" w:type="dxa"/>
          </w:tcPr>
          <w:p w14:paraId="1B75A58E"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15%</w:t>
            </w:r>
          </w:p>
        </w:tc>
      </w:tr>
      <w:tr w:rsidR="00D44E47" w:rsidRPr="0027484B" w14:paraId="33780E51" w14:textId="77777777" w:rsidTr="0027484B">
        <w:trPr>
          <w:jc w:val="center"/>
        </w:trPr>
        <w:tc>
          <w:tcPr>
            <w:cnfStyle w:val="001000000000" w:firstRow="0" w:lastRow="0" w:firstColumn="1" w:lastColumn="0" w:oddVBand="0" w:evenVBand="0" w:oddHBand="0" w:evenHBand="0" w:firstRowFirstColumn="0" w:firstRowLastColumn="0" w:lastRowFirstColumn="0" w:lastRowLastColumn="0"/>
            <w:tcW w:w="3080" w:type="dxa"/>
          </w:tcPr>
          <w:p w14:paraId="07714CA2"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Anterior cerebral artery</w:t>
            </w:r>
          </w:p>
        </w:tc>
        <w:tc>
          <w:tcPr>
            <w:tcW w:w="1139" w:type="dxa"/>
          </w:tcPr>
          <w:p w14:paraId="2095A1A5"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ACA</w:t>
            </w:r>
          </w:p>
        </w:tc>
        <w:tc>
          <w:tcPr>
            <w:tcW w:w="851" w:type="dxa"/>
          </w:tcPr>
          <w:p w14:paraId="2766F2A9"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18%</w:t>
            </w:r>
          </w:p>
        </w:tc>
      </w:tr>
      <w:tr w:rsidR="00D44E47" w:rsidRPr="0027484B" w14:paraId="07744DC7"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0" w:type="dxa"/>
          </w:tcPr>
          <w:p w14:paraId="1FCA19DC"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Basal Ganglia</w:t>
            </w:r>
          </w:p>
        </w:tc>
        <w:tc>
          <w:tcPr>
            <w:tcW w:w="1139" w:type="dxa"/>
          </w:tcPr>
          <w:p w14:paraId="274EDDFF"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BG</w:t>
            </w:r>
          </w:p>
        </w:tc>
        <w:tc>
          <w:tcPr>
            <w:tcW w:w="851" w:type="dxa"/>
          </w:tcPr>
          <w:p w14:paraId="17A747A5"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8%</w:t>
            </w:r>
          </w:p>
        </w:tc>
      </w:tr>
      <w:tr w:rsidR="00D44E47" w:rsidRPr="0027484B" w14:paraId="24D92F4B" w14:textId="77777777" w:rsidTr="0027484B">
        <w:trPr>
          <w:jc w:val="center"/>
        </w:trPr>
        <w:tc>
          <w:tcPr>
            <w:cnfStyle w:val="001000000000" w:firstRow="0" w:lastRow="0" w:firstColumn="1" w:lastColumn="0" w:oddVBand="0" w:evenVBand="0" w:oddHBand="0" w:evenHBand="0" w:firstRowFirstColumn="0" w:firstRowLastColumn="0" w:lastRowFirstColumn="0" w:lastRowLastColumn="0"/>
            <w:tcW w:w="3080" w:type="dxa"/>
          </w:tcPr>
          <w:p w14:paraId="13D86DB0"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Brainstem</w:t>
            </w:r>
          </w:p>
        </w:tc>
        <w:tc>
          <w:tcPr>
            <w:tcW w:w="1139" w:type="dxa"/>
          </w:tcPr>
          <w:p w14:paraId="70F4BAB9"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B</w:t>
            </w:r>
          </w:p>
        </w:tc>
        <w:tc>
          <w:tcPr>
            <w:tcW w:w="851" w:type="dxa"/>
          </w:tcPr>
          <w:p w14:paraId="77AC377A"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10%</w:t>
            </w:r>
          </w:p>
        </w:tc>
      </w:tr>
      <w:tr w:rsidR="00D44E47" w:rsidRPr="0027484B" w14:paraId="694883AB" w14:textId="77777777" w:rsidTr="002748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0" w:type="dxa"/>
          </w:tcPr>
          <w:p w14:paraId="3AF82058"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Cerebellum</w:t>
            </w:r>
          </w:p>
        </w:tc>
        <w:tc>
          <w:tcPr>
            <w:tcW w:w="1139" w:type="dxa"/>
          </w:tcPr>
          <w:p w14:paraId="5BFDB07A"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C</w:t>
            </w:r>
          </w:p>
        </w:tc>
        <w:tc>
          <w:tcPr>
            <w:tcW w:w="851" w:type="dxa"/>
          </w:tcPr>
          <w:p w14:paraId="2E68105D" w14:textId="77777777" w:rsidR="00D44E47" w:rsidRPr="0027484B" w:rsidRDefault="00D44E47"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8%</w:t>
            </w:r>
          </w:p>
        </w:tc>
      </w:tr>
      <w:tr w:rsidR="00D44E47" w:rsidRPr="0027484B" w14:paraId="38529B35" w14:textId="77777777" w:rsidTr="0027484B">
        <w:trPr>
          <w:jc w:val="center"/>
        </w:trPr>
        <w:tc>
          <w:tcPr>
            <w:cnfStyle w:val="001000000000" w:firstRow="0" w:lastRow="0" w:firstColumn="1" w:lastColumn="0" w:oddVBand="0" w:evenVBand="0" w:oddHBand="0" w:evenHBand="0" w:firstRowFirstColumn="0" w:firstRowLastColumn="0" w:lastRowFirstColumn="0" w:lastRowLastColumn="0"/>
            <w:tcW w:w="3080" w:type="dxa"/>
          </w:tcPr>
          <w:p w14:paraId="1DF026B1" w14:textId="77777777" w:rsidR="00D44E47" w:rsidRPr="0027484B" w:rsidRDefault="00D44E47" w:rsidP="00BA0157">
            <w:pPr>
              <w:jc w:val="both"/>
              <w:outlineLvl w:val="1"/>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color w:val="000000" w:themeColor="text1"/>
                <w:sz w:val="24"/>
                <w:szCs w:val="24"/>
                <w:lang w:val="en-GB" w:eastAsia="en-IN"/>
              </w:rPr>
              <w:t>Multiple territories</w:t>
            </w:r>
          </w:p>
        </w:tc>
        <w:tc>
          <w:tcPr>
            <w:tcW w:w="1139" w:type="dxa"/>
          </w:tcPr>
          <w:p w14:paraId="21091989"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MT</w:t>
            </w:r>
          </w:p>
        </w:tc>
        <w:tc>
          <w:tcPr>
            <w:tcW w:w="851" w:type="dxa"/>
          </w:tcPr>
          <w:p w14:paraId="75257050" w14:textId="77777777" w:rsidR="00D44E47" w:rsidRPr="0027484B" w:rsidRDefault="00D44E47"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themeColor="text1"/>
                <w:sz w:val="24"/>
                <w:szCs w:val="24"/>
                <w:lang w:val="en-GB" w:eastAsia="en-IN"/>
              </w:rPr>
            </w:pPr>
            <w:r w:rsidRPr="0027484B">
              <w:rPr>
                <w:rFonts w:ascii="Times New Roman" w:eastAsia="Times New Roman" w:hAnsi="Times New Roman" w:cs="Times New Roman"/>
                <w:bCs/>
                <w:color w:val="000000" w:themeColor="text1"/>
                <w:sz w:val="24"/>
                <w:szCs w:val="24"/>
                <w:lang w:val="en-GB" w:eastAsia="en-IN"/>
              </w:rPr>
              <w:t>5%</w:t>
            </w:r>
          </w:p>
        </w:tc>
      </w:tr>
    </w:tbl>
    <w:p w14:paraId="54191AB1" w14:textId="77777777" w:rsidR="00D44E47" w:rsidRPr="0027484B" w:rsidRDefault="006A16BE"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MCA territory was the most commonly involved region.</w:t>
      </w:r>
    </w:p>
    <w:p w14:paraId="6221DB5B" w14:textId="77777777" w:rsidR="006A16BE" w:rsidRPr="0027484B" w:rsidRDefault="006A16BE" w:rsidP="00BA0157">
      <w:pPr>
        <w:spacing w:after="0"/>
        <w:jc w:val="both"/>
        <w:outlineLvl w:val="1"/>
        <w:rPr>
          <w:rFonts w:ascii="Times New Roman" w:eastAsia="Times New Roman" w:hAnsi="Times New Roman" w:cs="Times New Roman"/>
          <w:bCs/>
          <w:sz w:val="24"/>
          <w:szCs w:val="24"/>
          <w:lang w:val="en-GB" w:eastAsia="en-IN"/>
        </w:rPr>
      </w:pPr>
    </w:p>
    <w:p w14:paraId="47E910D8" w14:textId="77777777" w:rsidR="00BA0157" w:rsidRPr="0027484B" w:rsidRDefault="006A16BE" w:rsidP="00BA0157">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sz w:val="24"/>
          <w:szCs w:val="24"/>
          <w:lang w:val="en-GB" w:eastAsia="en-IN"/>
        </w:rPr>
        <w:t xml:space="preserve">                                                             </w:t>
      </w:r>
      <w:r w:rsidR="001144FC" w:rsidRPr="0027484B">
        <w:rPr>
          <w:rFonts w:ascii="Times New Roman" w:eastAsia="Times New Roman" w:hAnsi="Times New Roman" w:cs="Times New Roman"/>
          <w:bCs/>
          <w:color w:val="00B0F0"/>
          <w:sz w:val="24"/>
          <w:szCs w:val="24"/>
          <w:lang w:val="en-GB" w:eastAsia="en-IN"/>
        </w:rPr>
        <w:t xml:space="preserve">6. </w:t>
      </w:r>
      <w:r w:rsidR="00BA0157" w:rsidRPr="0027484B">
        <w:rPr>
          <w:rFonts w:ascii="Times New Roman" w:eastAsia="Times New Roman" w:hAnsi="Times New Roman" w:cs="Times New Roman"/>
          <w:bCs/>
          <w:color w:val="00B0F0"/>
          <w:sz w:val="24"/>
          <w:szCs w:val="24"/>
          <w:lang w:val="en-GB" w:eastAsia="en-IN"/>
        </w:rPr>
        <w:t>Results</w:t>
      </w:r>
    </w:p>
    <w:p w14:paraId="5337FFB1" w14:textId="77777777" w:rsidR="00BA0157" w:rsidRPr="0027484B" w:rsidRDefault="006A16BE"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present study demonstrates that</w:t>
      </w:r>
      <w:r w:rsidR="000C40E1" w:rsidRPr="0027484B">
        <w:rPr>
          <w:rFonts w:ascii="Times New Roman" w:eastAsia="Times New Roman" w:hAnsi="Times New Roman" w:cs="Times New Roman"/>
          <w:bCs/>
          <w:sz w:val="24"/>
          <w:szCs w:val="24"/>
          <w:lang w:val="en-GB" w:eastAsia="en-IN"/>
        </w:rPr>
        <w:t xml:space="preserve"> Diffusion-Weighted MRI [DWI] is</w:t>
      </w:r>
      <w:r w:rsidRPr="0027484B">
        <w:rPr>
          <w:rFonts w:ascii="Times New Roman" w:eastAsia="Times New Roman" w:hAnsi="Times New Roman" w:cs="Times New Roman"/>
          <w:bCs/>
          <w:sz w:val="24"/>
          <w:szCs w:val="24"/>
          <w:lang w:val="en-GB" w:eastAsia="en-IN"/>
        </w:rPr>
        <w:t xml:space="preserve"> highly effective in the early diagnosis of acute ischemic stroke.</w:t>
      </w:r>
    </w:p>
    <w:p w14:paraId="2658FF3F" w14:textId="77777777" w:rsidR="006A16BE" w:rsidRPr="0027484B" w:rsidRDefault="006A16BE"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Key Findings</w:t>
      </w:r>
      <w:r w:rsidR="001144FC" w:rsidRPr="0027484B">
        <w:rPr>
          <w:rFonts w:ascii="Times New Roman" w:eastAsia="Times New Roman" w:hAnsi="Times New Roman" w:cs="Times New Roman"/>
          <w:bCs/>
          <w:sz w:val="24"/>
          <w:szCs w:val="24"/>
          <w:lang w:val="en-GB" w:eastAsia="en-IN"/>
        </w:rPr>
        <w:t>:</w:t>
      </w:r>
    </w:p>
    <w:p w14:paraId="3F44D47A" w14:textId="77777777" w:rsidR="006A16BE" w:rsidRPr="0027484B" w:rsidRDefault="006A16BE" w:rsidP="00BE09B8">
      <w:pPr>
        <w:pStyle w:val="ListParagraph"/>
        <w:numPr>
          <w:ilvl w:val="0"/>
          <w:numId w:val="18"/>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DWI detected infarcts in 96% of patients.</w:t>
      </w:r>
    </w:p>
    <w:p w14:paraId="4E9815D3" w14:textId="77777777" w:rsidR="006A16BE" w:rsidRPr="0027484B" w:rsidRDefault="006A16BE" w:rsidP="00BE09B8">
      <w:pPr>
        <w:pStyle w:val="ListParagraph"/>
        <w:numPr>
          <w:ilvl w:val="0"/>
          <w:numId w:val="18"/>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Whereas</w:t>
      </w:r>
      <w:r w:rsidR="001144FC"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sz w:val="24"/>
          <w:szCs w:val="24"/>
          <w:lang w:val="en-GB" w:eastAsia="en-IN"/>
        </w:rPr>
        <w:t>CT detected only 28%</w:t>
      </w:r>
    </w:p>
    <w:p w14:paraId="3B8A20C3" w14:textId="77777777" w:rsidR="006A16BE" w:rsidRPr="0027484B" w:rsidRDefault="006A16BE" w:rsidP="00BE09B8">
      <w:pPr>
        <w:pStyle w:val="ListParagraph"/>
        <w:numPr>
          <w:ilvl w:val="0"/>
          <w:numId w:val="18"/>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Majority of patients were in the 51-70 years age group.</w:t>
      </w:r>
    </w:p>
    <w:p w14:paraId="3D179BE7" w14:textId="77777777" w:rsidR="006A16BE" w:rsidRPr="0027484B" w:rsidRDefault="006A16BE" w:rsidP="00BE09B8">
      <w:pPr>
        <w:pStyle w:val="ListParagraph"/>
        <w:numPr>
          <w:ilvl w:val="0"/>
          <w:numId w:val="18"/>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Male predominance was observed.</w:t>
      </w:r>
    </w:p>
    <w:p w14:paraId="4DC4B633" w14:textId="77777777" w:rsidR="006A16BE" w:rsidRPr="0027484B" w:rsidRDefault="006A16BE" w:rsidP="00BE09B8">
      <w:pPr>
        <w:pStyle w:val="ListParagraph"/>
        <w:numPr>
          <w:ilvl w:val="0"/>
          <w:numId w:val="18"/>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middle cerebral artery [MCA] was the most commonly affected territory.</w:t>
      </w:r>
    </w:p>
    <w:p w14:paraId="0E8E8EBC" w14:textId="77777777" w:rsidR="006A16BE" w:rsidRPr="0027484B" w:rsidRDefault="006A16BE" w:rsidP="00BE09B8">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DWI showed:</w:t>
      </w:r>
    </w:p>
    <w:p w14:paraId="0E066B5C" w14:textId="77777777" w:rsidR="006A16BE" w:rsidRPr="0027484B" w:rsidRDefault="006A16BE" w:rsidP="00BE09B8">
      <w:pPr>
        <w:pStyle w:val="ListParagraph"/>
        <w:numPr>
          <w:ilvl w:val="0"/>
          <w:numId w:val="17"/>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Hyperintensity</w:t>
      </w:r>
    </w:p>
    <w:p w14:paraId="27517094" w14:textId="77777777" w:rsidR="006A16BE" w:rsidRPr="0027484B" w:rsidRDefault="006A16BE" w:rsidP="00BE09B8">
      <w:pPr>
        <w:pStyle w:val="ListParagraph"/>
        <w:numPr>
          <w:ilvl w:val="0"/>
          <w:numId w:val="17"/>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Corresponding ADC </w:t>
      </w:r>
      <w:proofErr w:type="spellStart"/>
      <w:r w:rsidRPr="0027484B">
        <w:rPr>
          <w:rFonts w:ascii="Times New Roman" w:eastAsia="Times New Roman" w:hAnsi="Times New Roman" w:cs="Times New Roman"/>
          <w:bCs/>
          <w:sz w:val="24"/>
          <w:szCs w:val="24"/>
          <w:lang w:val="en-GB" w:eastAsia="en-IN"/>
        </w:rPr>
        <w:t>hypointensity</w:t>
      </w:r>
      <w:proofErr w:type="spellEnd"/>
      <w:r w:rsidRPr="0027484B">
        <w:rPr>
          <w:rFonts w:ascii="Times New Roman" w:eastAsia="Times New Roman" w:hAnsi="Times New Roman" w:cs="Times New Roman"/>
          <w:bCs/>
          <w:sz w:val="24"/>
          <w:szCs w:val="24"/>
          <w:lang w:val="en-GB" w:eastAsia="en-IN"/>
        </w:rPr>
        <w:t xml:space="preserve"> </w:t>
      </w:r>
    </w:p>
    <w:p w14:paraId="7A58B488" w14:textId="77777777" w:rsidR="00BA0157" w:rsidRPr="0027484B" w:rsidRDefault="00BA0157" w:rsidP="00BE09B8">
      <w:pPr>
        <w:pStyle w:val="ListParagraph"/>
        <w:numPr>
          <w:ilvl w:val="0"/>
          <w:numId w:val="17"/>
        </w:num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Demographic </w:t>
      </w:r>
      <w:proofErr w:type="spellStart"/>
      <w:r w:rsidRPr="0027484B">
        <w:rPr>
          <w:rFonts w:ascii="Times New Roman" w:eastAsia="Times New Roman" w:hAnsi="Times New Roman" w:cs="Times New Roman"/>
          <w:bCs/>
          <w:sz w:val="24"/>
          <w:szCs w:val="24"/>
          <w:lang w:val="en-GB" w:eastAsia="en-IN"/>
        </w:rPr>
        <w:t>Distribution</w:t>
      </w:r>
      <w:r w:rsidR="00D16BB2" w:rsidRPr="0027484B">
        <w:rPr>
          <w:rFonts w:ascii="Times New Roman" w:eastAsia="Times New Roman" w:hAnsi="Times New Roman" w:cs="Times New Roman"/>
          <w:bCs/>
          <w:sz w:val="24"/>
          <w:szCs w:val="24"/>
          <w:lang w:val="en-GB" w:eastAsia="en-IN"/>
        </w:rPr>
        <w:t>___confirming</w:t>
      </w:r>
      <w:proofErr w:type="spellEnd"/>
      <w:r w:rsidR="00D16BB2" w:rsidRPr="0027484B">
        <w:rPr>
          <w:rFonts w:ascii="Times New Roman" w:eastAsia="Times New Roman" w:hAnsi="Times New Roman" w:cs="Times New Roman"/>
          <w:bCs/>
          <w:sz w:val="24"/>
          <w:szCs w:val="24"/>
          <w:lang w:val="en-GB" w:eastAsia="en-IN"/>
        </w:rPr>
        <w:t xml:space="preserve"> acute infarction.</w:t>
      </w:r>
    </w:p>
    <w:p w14:paraId="3812AC49" w14:textId="77777777" w:rsidR="00D16BB2" w:rsidRPr="0027484B" w:rsidRDefault="00D16BB2" w:rsidP="00BA0157">
      <w:pPr>
        <w:spacing w:after="0"/>
        <w:jc w:val="both"/>
        <w:outlineLvl w:val="1"/>
        <w:rPr>
          <w:rFonts w:ascii="Times New Roman" w:eastAsia="Times New Roman" w:hAnsi="Times New Roman" w:cs="Times New Roman"/>
          <w:bCs/>
          <w:sz w:val="24"/>
          <w:szCs w:val="24"/>
          <w:lang w:val="en-GB" w:eastAsia="en-IN"/>
        </w:rPr>
      </w:pPr>
    </w:p>
    <w:p w14:paraId="3F682F22" w14:textId="77777777" w:rsidR="00D16BB2" w:rsidRPr="0027484B" w:rsidRDefault="00D16BB2" w:rsidP="00BA0157">
      <w:pPr>
        <w:spacing w:after="0"/>
        <w:jc w:val="both"/>
        <w:outlineLvl w:val="1"/>
        <w:rPr>
          <w:rFonts w:ascii="Times New Roman" w:eastAsia="Times New Roman" w:hAnsi="Times New Roman" w:cs="Times New Roman"/>
          <w:bCs/>
          <w:sz w:val="24"/>
          <w:szCs w:val="24"/>
          <w:lang w:val="en-GB" w:eastAsia="en-IN"/>
        </w:rPr>
      </w:pPr>
      <w:proofErr w:type="spellStart"/>
      <w:r w:rsidRPr="0027484B">
        <w:rPr>
          <w:rFonts w:ascii="Times New Roman" w:eastAsia="Times New Roman" w:hAnsi="Times New Roman" w:cs="Times New Roman"/>
          <w:bCs/>
          <w:sz w:val="24"/>
          <w:szCs w:val="24"/>
          <w:lang w:val="en-GB" w:eastAsia="en-IN"/>
        </w:rPr>
        <w:t>Comperative</w:t>
      </w:r>
      <w:proofErr w:type="spellEnd"/>
      <w:r w:rsidRPr="0027484B">
        <w:rPr>
          <w:rFonts w:ascii="Times New Roman" w:eastAsia="Times New Roman" w:hAnsi="Times New Roman" w:cs="Times New Roman"/>
          <w:bCs/>
          <w:sz w:val="24"/>
          <w:szCs w:val="24"/>
          <w:lang w:val="en-GB" w:eastAsia="en-IN"/>
        </w:rPr>
        <w:t xml:space="preserve"> Outcomes:</w:t>
      </w:r>
    </w:p>
    <w:tbl>
      <w:tblPr>
        <w:tblStyle w:val="ListTable3-Accent5"/>
        <w:tblW w:w="0" w:type="auto"/>
        <w:jc w:val="center"/>
        <w:tblLook w:val="04A0" w:firstRow="1" w:lastRow="0" w:firstColumn="1" w:lastColumn="0" w:noHBand="0" w:noVBand="1"/>
      </w:tblPr>
      <w:tblGrid>
        <w:gridCol w:w="2284"/>
        <w:gridCol w:w="2284"/>
        <w:gridCol w:w="2284"/>
      </w:tblGrid>
      <w:tr w:rsidR="00D16BB2" w:rsidRPr="0027484B" w14:paraId="6B7FF76B" w14:textId="77777777" w:rsidTr="0027484B">
        <w:trPr>
          <w:cnfStyle w:val="100000000000" w:firstRow="1" w:lastRow="0" w:firstColumn="0" w:lastColumn="0" w:oddVBand="0" w:evenVBand="0" w:oddHBand="0" w:evenHBand="0" w:firstRowFirstColumn="0" w:firstRowLastColumn="0" w:lastRowFirstColumn="0" w:lastRowLastColumn="0"/>
          <w:trHeight w:val="895"/>
          <w:jc w:val="center"/>
        </w:trPr>
        <w:tc>
          <w:tcPr>
            <w:cnfStyle w:val="001000000100" w:firstRow="0" w:lastRow="0" w:firstColumn="1" w:lastColumn="0" w:oddVBand="0" w:evenVBand="0" w:oddHBand="0" w:evenHBand="0" w:firstRowFirstColumn="1" w:firstRowLastColumn="0" w:lastRowFirstColumn="0" w:lastRowLastColumn="0"/>
            <w:tcW w:w="2284" w:type="dxa"/>
          </w:tcPr>
          <w:p w14:paraId="1AE4F130" w14:textId="77777777" w:rsidR="00D16BB2" w:rsidRPr="0027484B" w:rsidRDefault="00D16BB2" w:rsidP="00BA0157">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lastRenderedPageBreak/>
              <w:t>Modality</w:t>
            </w:r>
          </w:p>
        </w:tc>
        <w:tc>
          <w:tcPr>
            <w:tcW w:w="2284" w:type="dxa"/>
          </w:tcPr>
          <w:p w14:paraId="5C057D00" w14:textId="77777777" w:rsidR="00D16BB2" w:rsidRPr="0027484B" w:rsidRDefault="00D16BB2" w:rsidP="00BA0157">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Sensitivity</w:t>
            </w:r>
          </w:p>
        </w:tc>
        <w:tc>
          <w:tcPr>
            <w:tcW w:w="2284" w:type="dxa"/>
          </w:tcPr>
          <w:p w14:paraId="59995C8A" w14:textId="77777777" w:rsidR="00D16BB2" w:rsidRPr="0027484B" w:rsidRDefault="00D16BB2" w:rsidP="00BA0157">
            <w:pPr>
              <w:jc w:val="both"/>
              <w:outlineLvl w:val="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Percentage</w:t>
            </w:r>
          </w:p>
        </w:tc>
      </w:tr>
      <w:tr w:rsidR="00D16BB2" w:rsidRPr="0027484B" w14:paraId="637A5EF4" w14:textId="77777777" w:rsidTr="0027484B">
        <w:trPr>
          <w:cnfStyle w:val="000000100000" w:firstRow="0" w:lastRow="0" w:firstColumn="0" w:lastColumn="0" w:oddVBand="0" w:evenVBand="0" w:oddHBand="1" w:evenHBand="0" w:firstRowFirstColumn="0" w:firstRowLastColumn="0" w:lastRowFirstColumn="0" w:lastRowLastColumn="0"/>
          <w:trHeight w:val="856"/>
          <w:jc w:val="center"/>
        </w:trPr>
        <w:tc>
          <w:tcPr>
            <w:cnfStyle w:val="001000000000" w:firstRow="0" w:lastRow="0" w:firstColumn="1" w:lastColumn="0" w:oddVBand="0" w:evenVBand="0" w:oddHBand="0" w:evenHBand="0" w:firstRowFirstColumn="0" w:firstRowLastColumn="0" w:lastRowFirstColumn="0" w:lastRowLastColumn="0"/>
            <w:tcW w:w="2284" w:type="dxa"/>
          </w:tcPr>
          <w:p w14:paraId="2743A32F" w14:textId="77777777" w:rsidR="00D16BB2" w:rsidRPr="0027484B" w:rsidRDefault="00D16BB2" w:rsidP="00BA0157">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CT SCAN</w:t>
            </w:r>
          </w:p>
        </w:tc>
        <w:tc>
          <w:tcPr>
            <w:tcW w:w="2284" w:type="dxa"/>
          </w:tcPr>
          <w:p w14:paraId="68D7F759" w14:textId="77777777" w:rsidR="00D16BB2" w:rsidRPr="0027484B" w:rsidRDefault="00D16BB2"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Low</w:t>
            </w:r>
          </w:p>
        </w:tc>
        <w:tc>
          <w:tcPr>
            <w:tcW w:w="2284" w:type="dxa"/>
          </w:tcPr>
          <w:p w14:paraId="4038F0CA" w14:textId="77777777" w:rsidR="00D16BB2" w:rsidRPr="0027484B" w:rsidRDefault="00D16BB2" w:rsidP="00BA0157">
            <w:pPr>
              <w:jc w:val="both"/>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28%</w:t>
            </w:r>
          </w:p>
        </w:tc>
      </w:tr>
      <w:tr w:rsidR="00D16BB2" w:rsidRPr="0027484B" w14:paraId="589F96DF" w14:textId="77777777" w:rsidTr="0027484B">
        <w:trPr>
          <w:trHeight w:val="895"/>
          <w:jc w:val="center"/>
        </w:trPr>
        <w:tc>
          <w:tcPr>
            <w:cnfStyle w:val="001000000000" w:firstRow="0" w:lastRow="0" w:firstColumn="1" w:lastColumn="0" w:oddVBand="0" w:evenVBand="0" w:oddHBand="0" w:evenHBand="0" w:firstRowFirstColumn="0" w:firstRowLastColumn="0" w:lastRowFirstColumn="0" w:lastRowLastColumn="0"/>
            <w:tcW w:w="2284" w:type="dxa"/>
          </w:tcPr>
          <w:p w14:paraId="6899B438" w14:textId="77777777" w:rsidR="00D16BB2" w:rsidRPr="0027484B" w:rsidRDefault="00D16BB2" w:rsidP="00BA0157">
            <w:pPr>
              <w:jc w:val="both"/>
              <w:outlineLvl w:val="1"/>
              <w:rPr>
                <w:rFonts w:ascii="Times New Roman" w:eastAsia="Times New Roman" w:hAnsi="Times New Roman" w:cs="Times New Roman"/>
                <w:bCs w:val="0"/>
                <w:sz w:val="24"/>
                <w:szCs w:val="24"/>
                <w:lang w:val="en-GB" w:eastAsia="en-IN"/>
              </w:rPr>
            </w:pPr>
            <w:r w:rsidRPr="0027484B">
              <w:rPr>
                <w:rFonts w:ascii="Times New Roman" w:eastAsia="Times New Roman" w:hAnsi="Times New Roman" w:cs="Times New Roman"/>
                <w:bCs w:val="0"/>
                <w:sz w:val="24"/>
                <w:szCs w:val="24"/>
                <w:lang w:val="en-GB" w:eastAsia="en-IN"/>
              </w:rPr>
              <w:t>DWI MRI</w:t>
            </w:r>
          </w:p>
        </w:tc>
        <w:tc>
          <w:tcPr>
            <w:tcW w:w="2284" w:type="dxa"/>
          </w:tcPr>
          <w:p w14:paraId="6BA3B2AA" w14:textId="77777777" w:rsidR="00D16BB2" w:rsidRPr="0027484B" w:rsidRDefault="00D16BB2"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Very High</w:t>
            </w:r>
          </w:p>
        </w:tc>
        <w:tc>
          <w:tcPr>
            <w:tcW w:w="2284" w:type="dxa"/>
          </w:tcPr>
          <w:p w14:paraId="020A1A4C" w14:textId="77777777" w:rsidR="00D16BB2" w:rsidRPr="0027484B" w:rsidRDefault="00D16BB2" w:rsidP="00BA0157">
            <w:pPr>
              <w:jc w:val="both"/>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96%</w:t>
            </w:r>
          </w:p>
        </w:tc>
      </w:tr>
    </w:tbl>
    <w:p w14:paraId="7D6BCADE" w14:textId="77777777" w:rsidR="00D16BB2" w:rsidRPr="0027484B" w:rsidRDefault="00D16BB2" w:rsidP="00BA0157">
      <w:pPr>
        <w:spacing w:after="0"/>
        <w:jc w:val="both"/>
        <w:outlineLvl w:val="1"/>
        <w:rPr>
          <w:rFonts w:ascii="Times New Roman" w:eastAsia="Times New Roman" w:hAnsi="Times New Roman" w:cs="Times New Roman"/>
          <w:bCs/>
          <w:sz w:val="24"/>
          <w:szCs w:val="24"/>
          <w:lang w:val="en-GB" w:eastAsia="en-IN"/>
        </w:rPr>
      </w:pPr>
    </w:p>
    <w:p w14:paraId="2B52A009" w14:textId="77777777" w:rsidR="0013772A"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DWI MRI demonstrated superior diagnostic accuracy, particularly in the hyperacute phase, where CT findings were often normal.</w:t>
      </w:r>
    </w:p>
    <w:p w14:paraId="1BD236A3" w14:textId="77777777" w:rsidR="0013772A"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DWI MRI is highly sensitive and reliable for early stroke detection.</w:t>
      </w:r>
    </w:p>
    <w:p w14:paraId="6A86DBFC" w14:textId="77777777" w:rsidR="0013772A" w:rsidRPr="0027484B" w:rsidRDefault="0013772A" w:rsidP="00BA0157">
      <w:pPr>
        <w:spacing w:after="0"/>
        <w:jc w:val="both"/>
        <w:outlineLvl w:val="1"/>
        <w:rPr>
          <w:rFonts w:ascii="Times New Roman" w:eastAsia="Times New Roman" w:hAnsi="Times New Roman" w:cs="Times New Roman"/>
          <w:bCs/>
          <w:sz w:val="24"/>
          <w:szCs w:val="24"/>
          <w:lang w:val="en-GB" w:eastAsia="en-IN"/>
        </w:rPr>
      </w:pPr>
      <w:proofErr w:type="gramStart"/>
      <w:r w:rsidRPr="0027484B">
        <w:rPr>
          <w:rFonts w:ascii="Times New Roman" w:eastAsia="Times New Roman" w:hAnsi="Times New Roman" w:cs="Times New Roman"/>
          <w:bCs/>
          <w:sz w:val="24"/>
          <w:szCs w:val="24"/>
          <w:lang w:val="en-GB" w:eastAsia="en-IN"/>
        </w:rPr>
        <w:t>CT Scan</w:t>
      </w:r>
      <w:proofErr w:type="gramEnd"/>
      <w:r w:rsidRPr="0027484B">
        <w:rPr>
          <w:rFonts w:ascii="Times New Roman" w:eastAsia="Times New Roman" w:hAnsi="Times New Roman" w:cs="Times New Roman"/>
          <w:bCs/>
          <w:sz w:val="24"/>
          <w:szCs w:val="24"/>
          <w:lang w:val="en-GB" w:eastAsia="en-IN"/>
        </w:rPr>
        <w:t xml:space="preserve"> has a limited role in detecting early ischemic changes.</w:t>
      </w:r>
    </w:p>
    <w:p w14:paraId="52B24B68" w14:textId="77777777" w:rsidR="0013772A"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Combined DWI and ADC imaging significantly improves:</w:t>
      </w:r>
    </w:p>
    <w:p w14:paraId="1D03AE19" w14:textId="77777777" w:rsidR="0013772A"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Diagnostic confidence</w:t>
      </w:r>
    </w:p>
    <w:p w14:paraId="313ABC57" w14:textId="77777777" w:rsidR="00BA0157" w:rsidRPr="0027484B" w:rsidRDefault="0013772A" w:rsidP="00BA0157">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Early clinical decision making.</w:t>
      </w:r>
    </w:p>
    <w:p w14:paraId="3558257B" w14:textId="77777777" w:rsidR="00BA0157" w:rsidRPr="0027484B" w:rsidRDefault="00BA0157" w:rsidP="00BA0157">
      <w:pPr>
        <w:spacing w:after="0"/>
        <w:jc w:val="both"/>
        <w:outlineLvl w:val="1"/>
        <w:rPr>
          <w:rFonts w:ascii="Times New Roman" w:eastAsia="Times New Roman" w:hAnsi="Times New Roman" w:cs="Times New Roman"/>
          <w:bCs/>
          <w:sz w:val="24"/>
          <w:szCs w:val="24"/>
          <w:lang w:val="en-GB" w:eastAsia="en-IN"/>
        </w:rPr>
      </w:pPr>
    </w:p>
    <w:p w14:paraId="11A2AB4A" w14:textId="77777777" w:rsidR="00BA2D0B" w:rsidRPr="0027484B" w:rsidRDefault="001144FC" w:rsidP="001144FC">
      <w:pPr>
        <w:pStyle w:val="ListParagraph"/>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7.  </w:t>
      </w:r>
      <w:r w:rsidR="00BA2D0B" w:rsidRPr="0027484B">
        <w:rPr>
          <w:rFonts w:ascii="Times New Roman" w:eastAsia="Times New Roman" w:hAnsi="Times New Roman" w:cs="Times New Roman"/>
          <w:bCs/>
          <w:color w:val="00B0F0"/>
          <w:sz w:val="24"/>
          <w:szCs w:val="24"/>
          <w:lang w:val="en-GB" w:eastAsia="en-IN"/>
        </w:rPr>
        <w:t>DISCUSSION</w:t>
      </w:r>
    </w:p>
    <w:p w14:paraId="2891F3ED"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present study was conducted to evaluate the diagnostic role of Diffusion-Weighted Magnetic Resonance Imaging (DWI MRI) in patients with clinically suspected acute ischemic stroke.</w:t>
      </w:r>
      <w:r w:rsidR="001144FC"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sz w:val="24"/>
          <w:szCs w:val="24"/>
          <w:lang w:val="en-GB" w:eastAsia="en-IN"/>
        </w:rPr>
        <w:t>Acute ischemic stroke is a major cause of morbidity and mortality worldwide, and early diagnosis plays a crucial role in improving patient outcomes.</w:t>
      </w:r>
    </w:p>
    <w:p w14:paraId="02478DDD"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In the current study, a total of 100 patients were evaluated using both CT and MRI imaging modalities.</w:t>
      </w:r>
    </w:p>
    <w:p w14:paraId="0E1A04B2"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demographic analysis revealed a male predominance, with 61% males and 39% females.</w:t>
      </w:r>
    </w:p>
    <w:p w14:paraId="1732D6FE"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This finding is consistent with previous studies, which have reported a higher incidence of stroke among males due to increased exposure to risk factors such as hypertension, smoking, and lifestyle variations.</w:t>
      </w:r>
    </w:p>
    <w:p w14:paraId="146E8CD7"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age distribution in this study showed that the majority of patients belonge</w:t>
      </w:r>
      <w:r w:rsidR="000C40E1" w:rsidRPr="0027484B">
        <w:rPr>
          <w:rFonts w:ascii="Times New Roman" w:eastAsia="Times New Roman" w:hAnsi="Times New Roman" w:cs="Times New Roman"/>
          <w:bCs/>
          <w:sz w:val="24"/>
          <w:szCs w:val="24"/>
          <w:lang w:val="en-GB" w:eastAsia="en-IN"/>
        </w:rPr>
        <w:t>d to the 51–70 years age group, t</w:t>
      </w:r>
      <w:r w:rsidRPr="0027484B">
        <w:rPr>
          <w:rFonts w:ascii="Times New Roman" w:eastAsia="Times New Roman" w:hAnsi="Times New Roman" w:cs="Times New Roman"/>
          <w:bCs/>
          <w:sz w:val="24"/>
          <w:szCs w:val="24"/>
          <w:lang w:val="en-GB" w:eastAsia="en-IN"/>
        </w:rPr>
        <w:t>his supports the well-established fact that stroke incidence increases with advancing age, particularly in middle-aged and elderly populations.</w:t>
      </w:r>
    </w:p>
    <w:p w14:paraId="701DE147"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Clinically, most patients presented with sudden onset neurological deficits.</w:t>
      </w:r>
    </w:p>
    <w:p w14:paraId="45586471"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Hemiparesis was the most common presenting symptom, followed by slurred speech, facial deviation, and aphasia.</w:t>
      </w:r>
    </w:p>
    <w:p w14:paraId="6B12226F"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These findings correlate well with the vascular territories affected, particularly the middle cerebral artery.</w:t>
      </w:r>
    </w:p>
    <w:p w14:paraId="31BFDEEE"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In this study, non-contrast CT (NCCT) demonstrated limited sensitivity in detecting early ischemic changes.</w:t>
      </w:r>
    </w:p>
    <w:p w14:paraId="28D82BCD"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Only 28% of cases showed positive findings on CT, while 72% were reported as normal or inconclusive.</w:t>
      </w:r>
      <w:r w:rsidR="001144FC" w:rsidRPr="0027484B">
        <w:rPr>
          <w:rFonts w:ascii="Times New Roman" w:eastAsia="Times New Roman" w:hAnsi="Times New Roman" w:cs="Times New Roman"/>
          <w:bCs/>
          <w:sz w:val="24"/>
          <w:szCs w:val="24"/>
          <w:lang w:val="en-GB" w:eastAsia="en-IN"/>
        </w:rPr>
        <w:t xml:space="preserve"> </w:t>
      </w:r>
      <w:r w:rsidRPr="0027484B">
        <w:rPr>
          <w:rFonts w:ascii="Times New Roman" w:eastAsia="Times New Roman" w:hAnsi="Times New Roman" w:cs="Times New Roman"/>
          <w:bCs/>
          <w:sz w:val="24"/>
          <w:szCs w:val="24"/>
          <w:lang w:val="en-GB" w:eastAsia="en-IN"/>
        </w:rPr>
        <w:t>This highlights the well-known limitation of CT in the hyperacute phase of ischemic stroke.</w:t>
      </w:r>
    </w:p>
    <w:p w14:paraId="08151B10"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CT primarily detects structural changes, which may take several hours to become apparent.</w:t>
      </w:r>
    </w:p>
    <w:p w14:paraId="2CBBE225"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lastRenderedPageBreak/>
        <w:t xml:space="preserve">However, CT remains important as a first-line imaging modality for excluding intracranial </w:t>
      </w:r>
      <w:proofErr w:type="spellStart"/>
      <w:r w:rsidRPr="0027484B">
        <w:rPr>
          <w:rFonts w:ascii="Times New Roman" w:eastAsia="Times New Roman" w:hAnsi="Times New Roman" w:cs="Times New Roman"/>
          <w:bCs/>
          <w:sz w:val="24"/>
          <w:szCs w:val="24"/>
          <w:lang w:val="en-GB" w:eastAsia="en-IN"/>
        </w:rPr>
        <w:t>hemorrhage</w:t>
      </w:r>
      <w:proofErr w:type="spellEnd"/>
      <w:r w:rsidRPr="0027484B">
        <w:rPr>
          <w:rFonts w:ascii="Times New Roman" w:eastAsia="Times New Roman" w:hAnsi="Times New Roman" w:cs="Times New Roman"/>
          <w:bCs/>
          <w:sz w:val="24"/>
          <w:szCs w:val="24"/>
          <w:lang w:val="en-GB" w:eastAsia="en-IN"/>
        </w:rPr>
        <w:t>. In contrast, Diffusion-Weighted MRI demonstrated a significantly higher sensitivity in detecting acute ischemic stroke. In this study, DWI was positive in 96% of cases. This clearly establishes the superiority of DWI over CT in early stroke detection.</w:t>
      </w:r>
    </w:p>
    <w:p w14:paraId="3EDF7B29"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The high sensitivity of DWI is attributed to its ability to detect cytotoxic </w:t>
      </w:r>
      <w:proofErr w:type="spellStart"/>
      <w:r w:rsidRPr="0027484B">
        <w:rPr>
          <w:rFonts w:ascii="Times New Roman" w:eastAsia="Times New Roman" w:hAnsi="Times New Roman" w:cs="Times New Roman"/>
          <w:bCs/>
          <w:sz w:val="24"/>
          <w:szCs w:val="24"/>
          <w:lang w:val="en-GB" w:eastAsia="en-IN"/>
        </w:rPr>
        <w:t>edema</w:t>
      </w:r>
      <w:proofErr w:type="spellEnd"/>
      <w:r w:rsidRPr="0027484B">
        <w:rPr>
          <w:rFonts w:ascii="Times New Roman" w:eastAsia="Times New Roman" w:hAnsi="Times New Roman" w:cs="Times New Roman"/>
          <w:bCs/>
          <w:sz w:val="24"/>
          <w:szCs w:val="24"/>
          <w:lang w:val="en-GB" w:eastAsia="en-IN"/>
        </w:rPr>
        <w:t>, which occurs within minutes of arterial occlusion.</w:t>
      </w:r>
    </w:p>
    <w:p w14:paraId="1E84A5F2" w14:textId="77777777" w:rsidR="00BA2D0B"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The characteristic imaging findings observed in this study included hyperintensity on DWI sequences. These findings were consistently associated with corresponding </w:t>
      </w:r>
      <w:proofErr w:type="spellStart"/>
      <w:r w:rsidRPr="0027484B">
        <w:rPr>
          <w:rFonts w:ascii="Times New Roman" w:eastAsia="Times New Roman" w:hAnsi="Times New Roman" w:cs="Times New Roman"/>
          <w:bCs/>
          <w:sz w:val="24"/>
          <w:szCs w:val="24"/>
          <w:lang w:val="en-GB" w:eastAsia="en-IN"/>
        </w:rPr>
        <w:t>hypointensity</w:t>
      </w:r>
      <w:proofErr w:type="spellEnd"/>
      <w:r w:rsidRPr="0027484B">
        <w:rPr>
          <w:rFonts w:ascii="Times New Roman" w:eastAsia="Times New Roman" w:hAnsi="Times New Roman" w:cs="Times New Roman"/>
          <w:bCs/>
          <w:sz w:val="24"/>
          <w:szCs w:val="24"/>
          <w:lang w:val="en-GB" w:eastAsia="en-IN"/>
        </w:rPr>
        <w:t xml:space="preserve"> on ADC maps. This combination confirms true restricted diffusion and helps differentiate acute infarction from T2 shine-through effects. The use of ADC mapping further enhances diagnostic accuracy and confidence. Infarct distribution analysis revealed that the middle cerebral artery territory was the most commonly affected region, accounting for 42% of cases. This is in agreement with existing literature, as the MCA supplies a large portion of the cerebral hemisphere and is most vulnerable to ischemic events. Other regions involved included the posterior cerebral artery, anterior cerebral artery, basal ganglia, brainstem, and cerebellum. The involvement of posterior circulation structures such as the brainstem and cerebellum was less frequent but clinically significant. The findings of this study are comparable with previous studies that have reported DWI sensitivity ranging from 90% to 100% in acute ischemic stroke. The results strongly support the use of DWI MRI as a reliable imaging modality in the hyperacute phase. The comparison between CT and DWI in this study clearly demonstrates the limitations of CT in early detection. While CT is widely available and rapid, it lacks sensitivity in detecting early ischemic changes. DWI MRI, on the other hand, provides early and accurate detection, allowing timely clinical intervention. Early diagnosis is essential for initiating thrombolytic therapy within the therapeutic window.</w:t>
      </w:r>
    </w:p>
    <w:p w14:paraId="61DEE46B" w14:textId="77777777" w:rsidR="000D0B21" w:rsidRPr="0027484B" w:rsidRDefault="00BA2D0B" w:rsidP="00BA2D0B">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concept of “time is brain” emphasizes the importance of rapid and accurate imaging in stroke management. DWI MRI plays a vital role in identifying salvageable brain tissue and guiding treatment decisions.</w:t>
      </w:r>
    </w:p>
    <w:p w14:paraId="3EEDBCDB" w14:textId="77777777" w:rsidR="00BA2D0B" w:rsidRPr="0027484B" w:rsidRDefault="00BA2D0B" w:rsidP="00A50EFA">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Overall study strongly </w:t>
      </w:r>
      <w:proofErr w:type="gramStart"/>
      <w:r w:rsidRPr="0027484B">
        <w:rPr>
          <w:rFonts w:ascii="Times New Roman" w:eastAsia="Times New Roman" w:hAnsi="Times New Roman" w:cs="Times New Roman"/>
          <w:bCs/>
          <w:sz w:val="24"/>
          <w:szCs w:val="24"/>
          <w:lang w:val="en-GB" w:eastAsia="en-IN"/>
        </w:rPr>
        <w:t>support</w:t>
      </w:r>
      <w:proofErr w:type="gramEnd"/>
      <w:r w:rsidRPr="0027484B">
        <w:rPr>
          <w:rFonts w:ascii="Times New Roman" w:eastAsia="Times New Roman" w:hAnsi="Times New Roman" w:cs="Times New Roman"/>
          <w:bCs/>
          <w:sz w:val="24"/>
          <w:szCs w:val="24"/>
          <w:lang w:val="en-GB" w:eastAsia="en-IN"/>
        </w:rPr>
        <w:t xml:space="preserve"> its routine use in clinical practice wherever available</w:t>
      </w:r>
      <w:r w:rsidR="001866A9" w:rsidRPr="0027484B">
        <w:rPr>
          <w:rFonts w:ascii="Times New Roman" w:eastAsia="Times New Roman" w:hAnsi="Times New Roman" w:cs="Times New Roman"/>
          <w:bCs/>
          <w:sz w:val="24"/>
          <w:szCs w:val="24"/>
          <w:lang w:val="en-GB" w:eastAsia="en-IN"/>
        </w:rPr>
        <w:t>.</w:t>
      </w:r>
    </w:p>
    <w:p w14:paraId="4172EB2F" w14:textId="77777777" w:rsidR="00067DFF" w:rsidRPr="0027484B" w:rsidRDefault="00067DFF" w:rsidP="00A50EFA">
      <w:pPr>
        <w:spacing w:after="0"/>
        <w:jc w:val="both"/>
        <w:outlineLvl w:val="1"/>
        <w:rPr>
          <w:rFonts w:ascii="Times New Roman" w:eastAsia="Times New Roman" w:hAnsi="Times New Roman" w:cs="Times New Roman"/>
          <w:bCs/>
          <w:sz w:val="24"/>
          <w:szCs w:val="24"/>
          <w:lang w:val="en-GB" w:eastAsia="en-IN"/>
        </w:rPr>
      </w:pPr>
    </w:p>
    <w:p w14:paraId="70B54ACE" w14:textId="77777777" w:rsidR="001866A9" w:rsidRPr="0027484B" w:rsidRDefault="001866A9" w:rsidP="00A50EFA">
      <w:pPr>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w:t>
      </w:r>
      <w:r w:rsidR="001144FC" w:rsidRPr="0027484B">
        <w:rPr>
          <w:rFonts w:ascii="Times New Roman" w:eastAsia="Times New Roman" w:hAnsi="Times New Roman" w:cs="Times New Roman"/>
          <w:bCs/>
          <w:color w:val="00B0F0"/>
          <w:sz w:val="24"/>
          <w:szCs w:val="24"/>
          <w:lang w:val="en-GB" w:eastAsia="en-IN"/>
        </w:rPr>
        <w:t xml:space="preserve">       8.</w:t>
      </w:r>
      <w:r w:rsidRPr="0027484B">
        <w:rPr>
          <w:rFonts w:ascii="Times New Roman" w:eastAsia="Times New Roman" w:hAnsi="Times New Roman" w:cs="Times New Roman"/>
          <w:bCs/>
          <w:color w:val="00B0F0"/>
          <w:sz w:val="24"/>
          <w:szCs w:val="24"/>
          <w:lang w:val="en-GB" w:eastAsia="en-IN"/>
        </w:rPr>
        <w:t xml:space="preserve"> CONCLUSION</w:t>
      </w:r>
    </w:p>
    <w:p w14:paraId="7603ADC7" w14:textId="77777777" w:rsidR="001866A9" w:rsidRPr="0027484B" w:rsidRDefault="001866A9" w:rsidP="00A50EFA">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Diffusion-Weighted MRI [DWI] MRI is</w:t>
      </w:r>
      <w:r w:rsidR="00703CE3" w:rsidRPr="0027484B">
        <w:rPr>
          <w:rFonts w:ascii="Times New Roman" w:eastAsia="Times New Roman" w:hAnsi="Times New Roman" w:cs="Times New Roman"/>
          <w:bCs/>
          <w:sz w:val="24"/>
          <w:szCs w:val="24"/>
          <w:lang w:val="en-GB" w:eastAsia="en-IN"/>
        </w:rPr>
        <w:t xml:space="preserve"> a highly sensitive and reliable</w:t>
      </w:r>
      <w:r w:rsidRPr="0027484B">
        <w:rPr>
          <w:rFonts w:ascii="Times New Roman" w:eastAsia="Times New Roman" w:hAnsi="Times New Roman" w:cs="Times New Roman"/>
          <w:bCs/>
          <w:sz w:val="24"/>
          <w:szCs w:val="24"/>
          <w:lang w:val="en-GB" w:eastAsia="en-IN"/>
        </w:rPr>
        <w:t xml:space="preserve"> imaging modality for the early detection of acute ischemic stroke. In this study, DWI demonstrated significantly highe</w:t>
      </w:r>
      <w:r w:rsidR="00703CE3" w:rsidRPr="0027484B">
        <w:rPr>
          <w:rFonts w:ascii="Times New Roman" w:eastAsia="Times New Roman" w:hAnsi="Times New Roman" w:cs="Times New Roman"/>
          <w:bCs/>
          <w:sz w:val="24"/>
          <w:szCs w:val="24"/>
          <w:lang w:val="en-GB" w:eastAsia="en-IN"/>
        </w:rPr>
        <w:t>r detection rates compared to no</w:t>
      </w:r>
      <w:r w:rsidR="000C40E1" w:rsidRPr="0027484B">
        <w:rPr>
          <w:rFonts w:ascii="Times New Roman" w:eastAsia="Times New Roman" w:hAnsi="Times New Roman" w:cs="Times New Roman"/>
          <w:bCs/>
          <w:sz w:val="24"/>
          <w:szCs w:val="24"/>
          <w:lang w:val="en-GB" w:eastAsia="en-IN"/>
        </w:rPr>
        <w:t xml:space="preserve">n- contrast </w:t>
      </w:r>
      <w:proofErr w:type="gramStart"/>
      <w:r w:rsidR="000C40E1" w:rsidRPr="0027484B">
        <w:rPr>
          <w:rFonts w:ascii="Times New Roman" w:eastAsia="Times New Roman" w:hAnsi="Times New Roman" w:cs="Times New Roman"/>
          <w:bCs/>
          <w:sz w:val="24"/>
          <w:szCs w:val="24"/>
          <w:lang w:val="en-GB" w:eastAsia="en-IN"/>
        </w:rPr>
        <w:t>CT Scan</w:t>
      </w:r>
      <w:proofErr w:type="gramEnd"/>
      <w:r w:rsidR="000C40E1" w:rsidRPr="0027484B">
        <w:rPr>
          <w:rFonts w:ascii="Times New Roman" w:eastAsia="Times New Roman" w:hAnsi="Times New Roman" w:cs="Times New Roman"/>
          <w:bCs/>
          <w:sz w:val="24"/>
          <w:szCs w:val="24"/>
          <w:lang w:val="en-GB" w:eastAsia="en-IN"/>
        </w:rPr>
        <w:t>, pa</w:t>
      </w:r>
      <w:r w:rsidRPr="0027484B">
        <w:rPr>
          <w:rFonts w:ascii="Times New Roman" w:eastAsia="Times New Roman" w:hAnsi="Times New Roman" w:cs="Times New Roman"/>
          <w:bCs/>
          <w:sz w:val="24"/>
          <w:szCs w:val="24"/>
          <w:lang w:val="en-GB" w:eastAsia="en-IN"/>
        </w:rPr>
        <w:t xml:space="preserve">rticularly in the hyperacute </w:t>
      </w:r>
      <w:r w:rsidR="00703CE3" w:rsidRPr="0027484B">
        <w:rPr>
          <w:rFonts w:ascii="Times New Roman" w:eastAsia="Times New Roman" w:hAnsi="Times New Roman" w:cs="Times New Roman"/>
          <w:bCs/>
          <w:sz w:val="24"/>
          <w:szCs w:val="24"/>
          <w:lang w:val="en-GB" w:eastAsia="en-IN"/>
        </w:rPr>
        <w:t>phase.</w:t>
      </w:r>
      <w:r w:rsidR="000C40E1" w:rsidRPr="0027484B">
        <w:rPr>
          <w:rFonts w:ascii="Times New Roman" w:eastAsia="Times New Roman" w:hAnsi="Times New Roman" w:cs="Times New Roman"/>
          <w:bCs/>
          <w:sz w:val="24"/>
          <w:szCs w:val="24"/>
          <w:lang w:val="en-GB" w:eastAsia="en-IN"/>
        </w:rPr>
        <w:t xml:space="preserve"> The characteristic </w:t>
      </w:r>
      <w:proofErr w:type="spellStart"/>
      <w:r w:rsidR="000C40E1" w:rsidRPr="0027484B">
        <w:rPr>
          <w:rFonts w:ascii="Times New Roman" w:eastAsia="Times New Roman" w:hAnsi="Times New Roman" w:cs="Times New Roman"/>
          <w:bCs/>
          <w:sz w:val="24"/>
          <w:szCs w:val="24"/>
          <w:lang w:val="en-GB" w:eastAsia="en-IN"/>
        </w:rPr>
        <w:t>apperance</w:t>
      </w:r>
      <w:proofErr w:type="spellEnd"/>
      <w:r w:rsidRPr="0027484B">
        <w:rPr>
          <w:rFonts w:ascii="Times New Roman" w:eastAsia="Times New Roman" w:hAnsi="Times New Roman" w:cs="Times New Roman"/>
          <w:bCs/>
          <w:sz w:val="24"/>
          <w:szCs w:val="24"/>
          <w:lang w:val="en-GB" w:eastAsia="en-IN"/>
        </w:rPr>
        <w:t xml:space="preserve"> of hyperintensity on DWI with corresponding ADC </w:t>
      </w:r>
      <w:proofErr w:type="spellStart"/>
      <w:r w:rsidRPr="0027484B">
        <w:rPr>
          <w:rFonts w:ascii="Times New Roman" w:eastAsia="Times New Roman" w:hAnsi="Times New Roman" w:cs="Times New Roman"/>
          <w:bCs/>
          <w:sz w:val="24"/>
          <w:szCs w:val="24"/>
          <w:lang w:val="en-GB" w:eastAsia="en-IN"/>
        </w:rPr>
        <w:t>hypointensity</w:t>
      </w:r>
      <w:proofErr w:type="spellEnd"/>
      <w:r w:rsidRPr="0027484B">
        <w:rPr>
          <w:rFonts w:ascii="Times New Roman" w:eastAsia="Times New Roman" w:hAnsi="Times New Roman" w:cs="Times New Roman"/>
          <w:bCs/>
          <w:sz w:val="24"/>
          <w:szCs w:val="24"/>
          <w:lang w:val="en-GB" w:eastAsia="en-IN"/>
        </w:rPr>
        <w:t xml:space="preserve"> confirms restricted </w:t>
      </w:r>
      <w:proofErr w:type="gramStart"/>
      <w:r w:rsidRPr="0027484B">
        <w:rPr>
          <w:rFonts w:ascii="Times New Roman" w:eastAsia="Times New Roman" w:hAnsi="Times New Roman" w:cs="Times New Roman"/>
          <w:bCs/>
          <w:sz w:val="24"/>
          <w:szCs w:val="24"/>
          <w:lang w:val="en-GB" w:eastAsia="en-IN"/>
        </w:rPr>
        <w:t>diffusion  and</w:t>
      </w:r>
      <w:proofErr w:type="gramEnd"/>
      <w:r w:rsidRPr="0027484B">
        <w:rPr>
          <w:rFonts w:ascii="Times New Roman" w:eastAsia="Times New Roman" w:hAnsi="Times New Roman" w:cs="Times New Roman"/>
          <w:bCs/>
          <w:sz w:val="24"/>
          <w:szCs w:val="24"/>
          <w:lang w:val="en-GB" w:eastAsia="en-IN"/>
        </w:rPr>
        <w:t xml:space="preserve"> acute infarction.</w:t>
      </w:r>
    </w:p>
    <w:p w14:paraId="062EAFB2" w14:textId="77777777" w:rsidR="001866A9" w:rsidRPr="0027484B" w:rsidRDefault="001866A9" w:rsidP="00A50EFA">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The majority of patients were middle-aged to elderly, with a male predominance and the middle cerebral artery territory was most commonly</w:t>
      </w:r>
      <w:r w:rsidR="00CB7F75" w:rsidRPr="0027484B">
        <w:rPr>
          <w:rFonts w:ascii="Times New Roman" w:eastAsia="Times New Roman" w:hAnsi="Times New Roman" w:cs="Times New Roman"/>
          <w:bCs/>
          <w:sz w:val="24"/>
          <w:szCs w:val="24"/>
          <w:lang w:val="en-GB" w:eastAsia="en-IN"/>
        </w:rPr>
        <w:t xml:space="preserve"> affected, CT, although useful for excluding haemorrhage, has limited sensitivity in early ischemia. The combined use of DWI and ADC improves diagnostic accuracy and clinical confidence.</w:t>
      </w:r>
    </w:p>
    <w:p w14:paraId="4816F1A4" w14:textId="77777777" w:rsidR="00CB7F75" w:rsidRPr="0027484B" w:rsidRDefault="00CB7F75" w:rsidP="00A50EFA">
      <w:pPr>
        <w:spacing w:after="0"/>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Early and accurate diagnosis using DWI MRI plays a crucial role in guiding timely management and improving patient outcomes, Therefore, DWI MRI should be considered an essential imaging tool in suspected cases of acute ischemic stroke.</w:t>
      </w:r>
    </w:p>
    <w:p w14:paraId="33410056" w14:textId="77777777" w:rsidR="00CB7F75" w:rsidRPr="0027484B" w:rsidRDefault="00CB7F75" w:rsidP="00A50EFA">
      <w:pPr>
        <w:spacing w:after="0"/>
        <w:jc w:val="both"/>
        <w:outlineLvl w:val="1"/>
        <w:rPr>
          <w:rFonts w:ascii="Times New Roman" w:eastAsia="Times New Roman" w:hAnsi="Times New Roman" w:cs="Times New Roman"/>
          <w:bCs/>
          <w:sz w:val="24"/>
          <w:szCs w:val="24"/>
          <w:lang w:val="en-GB" w:eastAsia="en-IN"/>
        </w:rPr>
      </w:pPr>
    </w:p>
    <w:p w14:paraId="5FB6C253" w14:textId="77777777" w:rsidR="00CB7F75" w:rsidRPr="0027484B" w:rsidRDefault="00067DFF" w:rsidP="003E0BB3">
      <w:pPr>
        <w:tabs>
          <w:tab w:val="left" w:pos="4640"/>
        </w:tabs>
        <w:spacing w:after="0"/>
        <w:jc w:val="both"/>
        <w:outlineLvl w:val="1"/>
        <w:rPr>
          <w:rFonts w:ascii="Times New Roman" w:eastAsia="Times New Roman" w:hAnsi="Times New Roman" w:cs="Times New Roman"/>
          <w:bCs/>
          <w:color w:val="00B0F0"/>
          <w:sz w:val="24"/>
          <w:szCs w:val="24"/>
          <w:lang w:val="en-GB" w:eastAsia="en-IN"/>
        </w:rPr>
      </w:pPr>
      <w:r w:rsidRPr="0027484B">
        <w:rPr>
          <w:rFonts w:ascii="Times New Roman" w:eastAsia="Times New Roman" w:hAnsi="Times New Roman" w:cs="Times New Roman"/>
          <w:bCs/>
          <w:color w:val="00B0F0"/>
          <w:sz w:val="24"/>
          <w:szCs w:val="24"/>
          <w:lang w:val="en-GB" w:eastAsia="en-IN"/>
        </w:rPr>
        <w:t xml:space="preserve">                                                </w:t>
      </w:r>
      <w:r w:rsidR="001144FC" w:rsidRPr="0027484B">
        <w:rPr>
          <w:rFonts w:ascii="Times New Roman" w:eastAsia="Times New Roman" w:hAnsi="Times New Roman" w:cs="Times New Roman"/>
          <w:bCs/>
          <w:color w:val="00B0F0"/>
          <w:sz w:val="24"/>
          <w:szCs w:val="24"/>
          <w:lang w:val="en-GB" w:eastAsia="en-IN"/>
        </w:rPr>
        <w:t xml:space="preserve">    9.</w:t>
      </w:r>
      <w:r w:rsidR="000C40E1" w:rsidRPr="0027484B">
        <w:rPr>
          <w:rFonts w:ascii="Times New Roman" w:eastAsia="Times New Roman" w:hAnsi="Times New Roman" w:cs="Times New Roman"/>
          <w:bCs/>
          <w:color w:val="00B0F0"/>
          <w:sz w:val="24"/>
          <w:szCs w:val="24"/>
          <w:lang w:val="en-GB" w:eastAsia="en-IN"/>
        </w:rPr>
        <w:t xml:space="preserve"> </w:t>
      </w:r>
      <w:r w:rsidRPr="0027484B">
        <w:rPr>
          <w:rFonts w:ascii="Times New Roman" w:eastAsia="Times New Roman" w:hAnsi="Times New Roman" w:cs="Times New Roman"/>
          <w:bCs/>
          <w:color w:val="00B0F0"/>
          <w:sz w:val="24"/>
          <w:szCs w:val="24"/>
          <w:lang w:val="en-GB" w:eastAsia="en-IN"/>
        </w:rPr>
        <w:t>REFRENCES</w:t>
      </w:r>
      <w:r w:rsidR="003E0BB3" w:rsidRPr="0027484B">
        <w:rPr>
          <w:rFonts w:ascii="Times New Roman" w:eastAsia="Times New Roman" w:hAnsi="Times New Roman" w:cs="Times New Roman"/>
          <w:bCs/>
          <w:color w:val="00B0F0"/>
          <w:sz w:val="24"/>
          <w:szCs w:val="24"/>
          <w:lang w:val="en-GB" w:eastAsia="en-IN"/>
        </w:rPr>
        <w:tab/>
      </w:r>
    </w:p>
    <w:p w14:paraId="0149D741"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lastRenderedPageBreak/>
        <w:t xml:space="preserve">Moseley ME, Kucharczyk J, </w:t>
      </w:r>
      <w:proofErr w:type="spellStart"/>
      <w:r w:rsidRPr="0027484B">
        <w:rPr>
          <w:rFonts w:ascii="Times New Roman" w:eastAsia="Times New Roman" w:hAnsi="Times New Roman" w:cs="Times New Roman"/>
          <w:bCs/>
          <w:sz w:val="24"/>
          <w:szCs w:val="24"/>
          <w:lang w:val="en-GB" w:eastAsia="en-IN"/>
        </w:rPr>
        <w:t>Mintorovitch</w:t>
      </w:r>
      <w:proofErr w:type="spellEnd"/>
      <w:r w:rsidRPr="0027484B">
        <w:rPr>
          <w:rFonts w:ascii="Times New Roman" w:eastAsia="Times New Roman" w:hAnsi="Times New Roman" w:cs="Times New Roman"/>
          <w:bCs/>
          <w:sz w:val="24"/>
          <w:szCs w:val="24"/>
          <w:lang w:val="en-GB" w:eastAsia="en-IN"/>
        </w:rPr>
        <w:t xml:space="preserve"> J, et al. Diffusion-weighted MR imaging of acute stroke. Radiology. 1990;176(2):439445. </w:t>
      </w:r>
    </w:p>
    <w:p w14:paraId="08D377B6"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proofErr w:type="spellStart"/>
      <w:r w:rsidRPr="0027484B">
        <w:rPr>
          <w:rFonts w:ascii="Times New Roman" w:eastAsia="Times New Roman" w:hAnsi="Times New Roman" w:cs="Times New Roman"/>
          <w:bCs/>
          <w:sz w:val="24"/>
          <w:szCs w:val="24"/>
          <w:lang w:val="en-GB" w:eastAsia="en-IN"/>
        </w:rPr>
        <w:t>Warach</w:t>
      </w:r>
      <w:proofErr w:type="spellEnd"/>
      <w:r w:rsidRPr="0027484B">
        <w:rPr>
          <w:rFonts w:ascii="Times New Roman" w:eastAsia="Times New Roman" w:hAnsi="Times New Roman" w:cs="Times New Roman"/>
          <w:bCs/>
          <w:sz w:val="24"/>
          <w:szCs w:val="24"/>
          <w:lang w:val="en-GB" w:eastAsia="en-IN"/>
        </w:rPr>
        <w:t xml:space="preserve"> S, Chien D, Li W, </w:t>
      </w:r>
      <w:proofErr w:type="spellStart"/>
      <w:r w:rsidRPr="0027484B">
        <w:rPr>
          <w:rFonts w:ascii="Times New Roman" w:eastAsia="Times New Roman" w:hAnsi="Times New Roman" w:cs="Times New Roman"/>
          <w:bCs/>
          <w:sz w:val="24"/>
          <w:szCs w:val="24"/>
          <w:lang w:val="en-GB" w:eastAsia="en-IN"/>
        </w:rPr>
        <w:t>Ronthal</w:t>
      </w:r>
      <w:proofErr w:type="spellEnd"/>
      <w:r w:rsidRPr="0027484B">
        <w:rPr>
          <w:rFonts w:ascii="Times New Roman" w:eastAsia="Times New Roman" w:hAnsi="Times New Roman" w:cs="Times New Roman"/>
          <w:bCs/>
          <w:sz w:val="24"/>
          <w:szCs w:val="24"/>
          <w:lang w:val="en-GB" w:eastAsia="en-IN"/>
        </w:rPr>
        <w:t xml:space="preserve"> M, Edelman RR. Fast magnetic resonance diffusion-weighted imaging of acute human stroke. Neurology. 1992;42(9):17171723.</w:t>
      </w:r>
    </w:p>
    <w:p w14:paraId="33A44335"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Baird AE, </w:t>
      </w:r>
      <w:proofErr w:type="spellStart"/>
      <w:r w:rsidRPr="0027484B">
        <w:rPr>
          <w:rFonts w:ascii="Times New Roman" w:eastAsia="Times New Roman" w:hAnsi="Times New Roman" w:cs="Times New Roman"/>
          <w:bCs/>
          <w:sz w:val="24"/>
          <w:szCs w:val="24"/>
          <w:lang w:val="en-GB" w:eastAsia="en-IN"/>
        </w:rPr>
        <w:t>Lovblad</w:t>
      </w:r>
      <w:proofErr w:type="spellEnd"/>
      <w:r w:rsidRPr="0027484B">
        <w:rPr>
          <w:rFonts w:ascii="Times New Roman" w:eastAsia="Times New Roman" w:hAnsi="Times New Roman" w:cs="Times New Roman"/>
          <w:bCs/>
          <w:sz w:val="24"/>
          <w:szCs w:val="24"/>
          <w:lang w:val="en-GB" w:eastAsia="en-IN"/>
        </w:rPr>
        <w:t xml:space="preserve"> KO, Dashe JF, et al. Clinical correlations of diffusion and perfusion lesion volumes in acute ischemic stroke. Cerebrovascular Diseases. 2000;10(6):441448. </w:t>
      </w:r>
    </w:p>
    <w:p w14:paraId="3FB30F2D"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Provenzale JM, Sorensen AG. Diffusion-weighted MR imaging in acute stroke: theoretical considerations and clinical applications. AJR Am J Roentgenol. 1999;173(6):14591467. </w:t>
      </w:r>
    </w:p>
    <w:p w14:paraId="5359F50B"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Kidwell CS, </w:t>
      </w:r>
      <w:proofErr w:type="spellStart"/>
      <w:r w:rsidRPr="0027484B">
        <w:rPr>
          <w:rFonts w:ascii="Times New Roman" w:eastAsia="Times New Roman" w:hAnsi="Times New Roman" w:cs="Times New Roman"/>
          <w:bCs/>
          <w:sz w:val="24"/>
          <w:szCs w:val="24"/>
          <w:lang w:val="en-GB" w:eastAsia="en-IN"/>
        </w:rPr>
        <w:t>Chalela</w:t>
      </w:r>
      <w:proofErr w:type="spellEnd"/>
      <w:r w:rsidRPr="0027484B">
        <w:rPr>
          <w:rFonts w:ascii="Times New Roman" w:eastAsia="Times New Roman" w:hAnsi="Times New Roman" w:cs="Times New Roman"/>
          <w:bCs/>
          <w:sz w:val="24"/>
          <w:szCs w:val="24"/>
          <w:lang w:val="en-GB" w:eastAsia="en-IN"/>
        </w:rPr>
        <w:t xml:space="preserve"> JA, Saver JL, et al. Comparison of MRI and CT for detection of acute intracerebral </w:t>
      </w:r>
      <w:proofErr w:type="spellStart"/>
      <w:r w:rsidRPr="0027484B">
        <w:rPr>
          <w:rFonts w:ascii="Times New Roman" w:eastAsia="Times New Roman" w:hAnsi="Times New Roman" w:cs="Times New Roman"/>
          <w:bCs/>
          <w:sz w:val="24"/>
          <w:szCs w:val="24"/>
          <w:lang w:val="en-GB" w:eastAsia="en-IN"/>
        </w:rPr>
        <w:t>hemorrhage</w:t>
      </w:r>
      <w:proofErr w:type="spellEnd"/>
      <w:r w:rsidRPr="0027484B">
        <w:rPr>
          <w:rFonts w:ascii="Times New Roman" w:eastAsia="Times New Roman" w:hAnsi="Times New Roman" w:cs="Times New Roman"/>
          <w:bCs/>
          <w:sz w:val="24"/>
          <w:szCs w:val="24"/>
          <w:lang w:val="en-GB" w:eastAsia="en-IN"/>
        </w:rPr>
        <w:t xml:space="preserve">. JAMA. 2004;292(15):18231830. </w:t>
      </w:r>
    </w:p>
    <w:p w14:paraId="3D1A984A"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Lansberg MG, Thijs VN, </w:t>
      </w:r>
      <w:proofErr w:type="spellStart"/>
      <w:r w:rsidRPr="0027484B">
        <w:rPr>
          <w:rFonts w:ascii="Times New Roman" w:eastAsia="Times New Roman" w:hAnsi="Times New Roman" w:cs="Times New Roman"/>
          <w:bCs/>
          <w:sz w:val="24"/>
          <w:szCs w:val="24"/>
          <w:lang w:val="en-GB" w:eastAsia="en-IN"/>
        </w:rPr>
        <w:t>OBrien</w:t>
      </w:r>
      <w:proofErr w:type="spellEnd"/>
      <w:r w:rsidRPr="0027484B">
        <w:rPr>
          <w:rFonts w:ascii="Times New Roman" w:eastAsia="Times New Roman" w:hAnsi="Times New Roman" w:cs="Times New Roman"/>
          <w:bCs/>
          <w:sz w:val="24"/>
          <w:szCs w:val="24"/>
          <w:lang w:val="en-GB" w:eastAsia="en-IN"/>
        </w:rPr>
        <w:t xml:space="preserve"> MW, et al. Evolution of apparent diffusion coefficient, diffusion-weighted, and T2-weighted signal intensity of acute stroke. AJNR Am J </w:t>
      </w:r>
      <w:proofErr w:type="spellStart"/>
      <w:r w:rsidRPr="0027484B">
        <w:rPr>
          <w:rFonts w:ascii="Times New Roman" w:eastAsia="Times New Roman" w:hAnsi="Times New Roman" w:cs="Times New Roman"/>
          <w:bCs/>
          <w:sz w:val="24"/>
          <w:szCs w:val="24"/>
          <w:lang w:val="en-GB" w:eastAsia="en-IN"/>
        </w:rPr>
        <w:t>Neuroradiol</w:t>
      </w:r>
      <w:proofErr w:type="spellEnd"/>
      <w:r w:rsidRPr="0027484B">
        <w:rPr>
          <w:rFonts w:ascii="Times New Roman" w:eastAsia="Times New Roman" w:hAnsi="Times New Roman" w:cs="Times New Roman"/>
          <w:bCs/>
          <w:sz w:val="24"/>
          <w:szCs w:val="24"/>
          <w:lang w:val="en-GB" w:eastAsia="en-IN"/>
        </w:rPr>
        <w:t xml:space="preserve">. 2001;22(4):637644. </w:t>
      </w:r>
    </w:p>
    <w:p w14:paraId="40511AEF" w14:textId="77777777" w:rsidR="00067DFF" w:rsidRPr="0027484B" w:rsidRDefault="00067DFF" w:rsidP="00067DFF">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 xml:space="preserve">González RG. Clinical MRI of acute ischemic stroke. J Magn </w:t>
      </w:r>
      <w:proofErr w:type="spellStart"/>
      <w:r w:rsidRPr="0027484B">
        <w:rPr>
          <w:rFonts w:ascii="Times New Roman" w:eastAsia="Times New Roman" w:hAnsi="Times New Roman" w:cs="Times New Roman"/>
          <w:bCs/>
          <w:sz w:val="24"/>
          <w:szCs w:val="24"/>
          <w:lang w:val="en-GB" w:eastAsia="en-IN"/>
        </w:rPr>
        <w:t>Reson</w:t>
      </w:r>
      <w:proofErr w:type="spellEnd"/>
      <w:r w:rsidRPr="0027484B">
        <w:rPr>
          <w:rFonts w:ascii="Times New Roman" w:eastAsia="Times New Roman" w:hAnsi="Times New Roman" w:cs="Times New Roman"/>
          <w:bCs/>
          <w:sz w:val="24"/>
          <w:szCs w:val="24"/>
          <w:lang w:val="en-GB" w:eastAsia="en-IN"/>
        </w:rPr>
        <w:t xml:space="preserve"> Imaging. 2012;36(2):259271. </w:t>
      </w:r>
    </w:p>
    <w:p w14:paraId="2FCDFEBA" w14:textId="5ED17E12" w:rsidR="0027484B" w:rsidRPr="0027484B" w:rsidRDefault="00067DFF" w:rsidP="0027484B">
      <w:pPr>
        <w:pStyle w:val="ListParagraph"/>
        <w:numPr>
          <w:ilvl w:val="0"/>
          <w:numId w:val="9"/>
        </w:numPr>
        <w:spacing w:after="0" w:line="240" w:lineRule="auto"/>
        <w:ind w:left="697" w:hanging="357"/>
        <w:jc w:val="both"/>
        <w:outlineLvl w:val="1"/>
        <w:rPr>
          <w:rFonts w:ascii="Times New Roman" w:eastAsia="Times New Roman" w:hAnsi="Times New Roman" w:cs="Times New Roman"/>
          <w:bCs/>
          <w:sz w:val="24"/>
          <w:szCs w:val="24"/>
          <w:lang w:val="en-GB" w:eastAsia="en-IN"/>
        </w:rPr>
      </w:pPr>
      <w:r w:rsidRPr="0027484B">
        <w:rPr>
          <w:rFonts w:ascii="Times New Roman" w:eastAsia="Times New Roman" w:hAnsi="Times New Roman" w:cs="Times New Roman"/>
          <w:bCs/>
          <w:sz w:val="24"/>
          <w:szCs w:val="24"/>
          <w:lang w:val="en-GB" w:eastAsia="en-IN"/>
        </w:rPr>
        <w:t>Barber PA, Darby DG, Desmond PM, et al. Prediction of stroke outcome with diffusion-weighted MRI. Neurology. 1998;51(2):418426.</w:t>
      </w:r>
    </w:p>
    <w:sectPr w:rsidR="0027484B" w:rsidRPr="00274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3BC"/>
    <w:multiLevelType w:val="hybridMultilevel"/>
    <w:tmpl w:val="ECA40F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7306A4"/>
    <w:multiLevelType w:val="hybridMultilevel"/>
    <w:tmpl w:val="F95E16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BA3916"/>
    <w:multiLevelType w:val="hybridMultilevel"/>
    <w:tmpl w:val="A38CAC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A710D9"/>
    <w:multiLevelType w:val="multilevel"/>
    <w:tmpl w:val="24925B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915613A"/>
    <w:multiLevelType w:val="hybridMultilevel"/>
    <w:tmpl w:val="3FBC6B90"/>
    <w:lvl w:ilvl="0" w:tplc="86DC396C">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A203F9"/>
    <w:multiLevelType w:val="hybridMultilevel"/>
    <w:tmpl w:val="FE5EF556"/>
    <w:lvl w:ilvl="0" w:tplc="00A62D58">
      <w:start w:val="1"/>
      <w:numFmt w:val="decimal"/>
      <w:lvlText w:val="%1."/>
      <w:lvlJc w:val="left"/>
      <w:pPr>
        <w:ind w:left="4500" w:hanging="360"/>
      </w:pPr>
      <w:rPr>
        <w:rFonts w:hint="default"/>
        <w:color w:val="auto"/>
      </w:rPr>
    </w:lvl>
    <w:lvl w:ilvl="1" w:tplc="40090019" w:tentative="1">
      <w:start w:val="1"/>
      <w:numFmt w:val="lowerLetter"/>
      <w:lvlText w:val="%2."/>
      <w:lvlJc w:val="left"/>
      <w:pPr>
        <w:ind w:left="5220" w:hanging="360"/>
      </w:pPr>
    </w:lvl>
    <w:lvl w:ilvl="2" w:tplc="4009001B" w:tentative="1">
      <w:start w:val="1"/>
      <w:numFmt w:val="lowerRoman"/>
      <w:lvlText w:val="%3."/>
      <w:lvlJc w:val="right"/>
      <w:pPr>
        <w:ind w:left="5940" w:hanging="180"/>
      </w:pPr>
    </w:lvl>
    <w:lvl w:ilvl="3" w:tplc="4009000F" w:tentative="1">
      <w:start w:val="1"/>
      <w:numFmt w:val="decimal"/>
      <w:lvlText w:val="%4."/>
      <w:lvlJc w:val="left"/>
      <w:pPr>
        <w:ind w:left="6660" w:hanging="360"/>
      </w:pPr>
    </w:lvl>
    <w:lvl w:ilvl="4" w:tplc="40090019" w:tentative="1">
      <w:start w:val="1"/>
      <w:numFmt w:val="lowerLetter"/>
      <w:lvlText w:val="%5."/>
      <w:lvlJc w:val="left"/>
      <w:pPr>
        <w:ind w:left="7380" w:hanging="360"/>
      </w:pPr>
    </w:lvl>
    <w:lvl w:ilvl="5" w:tplc="4009001B" w:tentative="1">
      <w:start w:val="1"/>
      <w:numFmt w:val="lowerRoman"/>
      <w:lvlText w:val="%6."/>
      <w:lvlJc w:val="right"/>
      <w:pPr>
        <w:ind w:left="8100" w:hanging="180"/>
      </w:pPr>
    </w:lvl>
    <w:lvl w:ilvl="6" w:tplc="4009000F" w:tentative="1">
      <w:start w:val="1"/>
      <w:numFmt w:val="decimal"/>
      <w:lvlText w:val="%7."/>
      <w:lvlJc w:val="left"/>
      <w:pPr>
        <w:ind w:left="8820" w:hanging="360"/>
      </w:pPr>
    </w:lvl>
    <w:lvl w:ilvl="7" w:tplc="40090019" w:tentative="1">
      <w:start w:val="1"/>
      <w:numFmt w:val="lowerLetter"/>
      <w:lvlText w:val="%8."/>
      <w:lvlJc w:val="left"/>
      <w:pPr>
        <w:ind w:left="9540" w:hanging="360"/>
      </w:pPr>
    </w:lvl>
    <w:lvl w:ilvl="8" w:tplc="4009001B" w:tentative="1">
      <w:start w:val="1"/>
      <w:numFmt w:val="lowerRoman"/>
      <w:lvlText w:val="%9."/>
      <w:lvlJc w:val="right"/>
      <w:pPr>
        <w:ind w:left="10260" w:hanging="180"/>
      </w:pPr>
    </w:lvl>
  </w:abstractNum>
  <w:abstractNum w:abstractNumId="6" w15:restartNumberingAfterBreak="0">
    <w:nsid w:val="23116B63"/>
    <w:multiLevelType w:val="hybridMultilevel"/>
    <w:tmpl w:val="FADEE300"/>
    <w:lvl w:ilvl="0" w:tplc="D27802F6">
      <w:start w:val="1"/>
      <w:numFmt w:val="decimal"/>
      <w:lvlText w:val="%1."/>
      <w:lvlJc w:val="left"/>
      <w:pPr>
        <w:ind w:left="4140" w:hanging="360"/>
      </w:pPr>
      <w:rPr>
        <w:rFonts w:hint="default"/>
        <w:color w:val="auto"/>
      </w:rPr>
    </w:lvl>
    <w:lvl w:ilvl="1" w:tplc="40090019" w:tentative="1">
      <w:start w:val="1"/>
      <w:numFmt w:val="lowerLetter"/>
      <w:lvlText w:val="%2."/>
      <w:lvlJc w:val="left"/>
      <w:pPr>
        <w:ind w:left="4860" w:hanging="360"/>
      </w:pPr>
    </w:lvl>
    <w:lvl w:ilvl="2" w:tplc="4009001B" w:tentative="1">
      <w:start w:val="1"/>
      <w:numFmt w:val="lowerRoman"/>
      <w:lvlText w:val="%3."/>
      <w:lvlJc w:val="right"/>
      <w:pPr>
        <w:ind w:left="5580" w:hanging="180"/>
      </w:pPr>
    </w:lvl>
    <w:lvl w:ilvl="3" w:tplc="4009000F" w:tentative="1">
      <w:start w:val="1"/>
      <w:numFmt w:val="decimal"/>
      <w:lvlText w:val="%4."/>
      <w:lvlJc w:val="left"/>
      <w:pPr>
        <w:ind w:left="6300" w:hanging="360"/>
      </w:pPr>
    </w:lvl>
    <w:lvl w:ilvl="4" w:tplc="40090019" w:tentative="1">
      <w:start w:val="1"/>
      <w:numFmt w:val="lowerLetter"/>
      <w:lvlText w:val="%5."/>
      <w:lvlJc w:val="left"/>
      <w:pPr>
        <w:ind w:left="7020" w:hanging="360"/>
      </w:pPr>
    </w:lvl>
    <w:lvl w:ilvl="5" w:tplc="4009001B" w:tentative="1">
      <w:start w:val="1"/>
      <w:numFmt w:val="lowerRoman"/>
      <w:lvlText w:val="%6."/>
      <w:lvlJc w:val="right"/>
      <w:pPr>
        <w:ind w:left="7740" w:hanging="180"/>
      </w:pPr>
    </w:lvl>
    <w:lvl w:ilvl="6" w:tplc="4009000F" w:tentative="1">
      <w:start w:val="1"/>
      <w:numFmt w:val="decimal"/>
      <w:lvlText w:val="%7."/>
      <w:lvlJc w:val="left"/>
      <w:pPr>
        <w:ind w:left="8460" w:hanging="360"/>
      </w:pPr>
    </w:lvl>
    <w:lvl w:ilvl="7" w:tplc="40090019" w:tentative="1">
      <w:start w:val="1"/>
      <w:numFmt w:val="lowerLetter"/>
      <w:lvlText w:val="%8."/>
      <w:lvlJc w:val="left"/>
      <w:pPr>
        <w:ind w:left="9180" w:hanging="360"/>
      </w:pPr>
    </w:lvl>
    <w:lvl w:ilvl="8" w:tplc="4009001B" w:tentative="1">
      <w:start w:val="1"/>
      <w:numFmt w:val="lowerRoman"/>
      <w:lvlText w:val="%9."/>
      <w:lvlJc w:val="right"/>
      <w:pPr>
        <w:ind w:left="9900" w:hanging="180"/>
      </w:pPr>
    </w:lvl>
  </w:abstractNum>
  <w:abstractNum w:abstractNumId="7" w15:restartNumberingAfterBreak="0">
    <w:nsid w:val="2BD540E4"/>
    <w:multiLevelType w:val="hybridMultilevel"/>
    <w:tmpl w:val="A74EC570"/>
    <w:lvl w:ilvl="0" w:tplc="08C847E6">
      <w:start w:val="1"/>
      <w:numFmt w:val="decimal"/>
      <w:lvlText w:val="%1."/>
      <w:lvlJc w:val="left"/>
      <w:pPr>
        <w:ind w:left="3900" w:hanging="360"/>
      </w:pPr>
      <w:rPr>
        <w:rFonts w:hint="default"/>
      </w:rPr>
    </w:lvl>
    <w:lvl w:ilvl="1" w:tplc="40090019" w:tentative="1">
      <w:start w:val="1"/>
      <w:numFmt w:val="lowerLetter"/>
      <w:lvlText w:val="%2."/>
      <w:lvlJc w:val="left"/>
      <w:pPr>
        <w:ind w:left="4620" w:hanging="360"/>
      </w:pPr>
    </w:lvl>
    <w:lvl w:ilvl="2" w:tplc="4009001B" w:tentative="1">
      <w:start w:val="1"/>
      <w:numFmt w:val="lowerRoman"/>
      <w:lvlText w:val="%3."/>
      <w:lvlJc w:val="right"/>
      <w:pPr>
        <w:ind w:left="5340" w:hanging="180"/>
      </w:pPr>
    </w:lvl>
    <w:lvl w:ilvl="3" w:tplc="4009000F" w:tentative="1">
      <w:start w:val="1"/>
      <w:numFmt w:val="decimal"/>
      <w:lvlText w:val="%4."/>
      <w:lvlJc w:val="left"/>
      <w:pPr>
        <w:ind w:left="6060" w:hanging="360"/>
      </w:pPr>
    </w:lvl>
    <w:lvl w:ilvl="4" w:tplc="40090019" w:tentative="1">
      <w:start w:val="1"/>
      <w:numFmt w:val="lowerLetter"/>
      <w:lvlText w:val="%5."/>
      <w:lvlJc w:val="left"/>
      <w:pPr>
        <w:ind w:left="6780" w:hanging="360"/>
      </w:pPr>
    </w:lvl>
    <w:lvl w:ilvl="5" w:tplc="4009001B" w:tentative="1">
      <w:start w:val="1"/>
      <w:numFmt w:val="lowerRoman"/>
      <w:lvlText w:val="%6."/>
      <w:lvlJc w:val="right"/>
      <w:pPr>
        <w:ind w:left="7500" w:hanging="180"/>
      </w:pPr>
    </w:lvl>
    <w:lvl w:ilvl="6" w:tplc="4009000F" w:tentative="1">
      <w:start w:val="1"/>
      <w:numFmt w:val="decimal"/>
      <w:lvlText w:val="%7."/>
      <w:lvlJc w:val="left"/>
      <w:pPr>
        <w:ind w:left="8220" w:hanging="360"/>
      </w:pPr>
    </w:lvl>
    <w:lvl w:ilvl="7" w:tplc="40090019" w:tentative="1">
      <w:start w:val="1"/>
      <w:numFmt w:val="lowerLetter"/>
      <w:lvlText w:val="%8."/>
      <w:lvlJc w:val="left"/>
      <w:pPr>
        <w:ind w:left="8940" w:hanging="360"/>
      </w:pPr>
    </w:lvl>
    <w:lvl w:ilvl="8" w:tplc="4009001B" w:tentative="1">
      <w:start w:val="1"/>
      <w:numFmt w:val="lowerRoman"/>
      <w:lvlText w:val="%9."/>
      <w:lvlJc w:val="right"/>
      <w:pPr>
        <w:ind w:left="9660" w:hanging="180"/>
      </w:pPr>
    </w:lvl>
  </w:abstractNum>
  <w:abstractNum w:abstractNumId="8" w15:restartNumberingAfterBreak="0">
    <w:nsid w:val="381F4C8E"/>
    <w:multiLevelType w:val="hybridMultilevel"/>
    <w:tmpl w:val="F2D22C84"/>
    <w:lvl w:ilvl="0" w:tplc="6BC247E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506077"/>
    <w:multiLevelType w:val="hybridMultilevel"/>
    <w:tmpl w:val="72242EE6"/>
    <w:lvl w:ilvl="0" w:tplc="CBDC511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1842CF7"/>
    <w:multiLevelType w:val="hybridMultilevel"/>
    <w:tmpl w:val="D8F0F9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22E201E"/>
    <w:multiLevelType w:val="hybridMultilevel"/>
    <w:tmpl w:val="C6B4A0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3CC332E"/>
    <w:multiLevelType w:val="hybridMultilevel"/>
    <w:tmpl w:val="2D7C3482"/>
    <w:lvl w:ilvl="0" w:tplc="CBDC511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4496B0B"/>
    <w:multiLevelType w:val="hybridMultilevel"/>
    <w:tmpl w:val="B60442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8036E11"/>
    <w:multiLevelType w:val="hybridMultilevel"/>
    <w:tmpl w:val="9856AC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DF619D5"/>
    <w:multiLevelType w:val="hybridMultilevel"/>
    <w:tmpl w:val="78D27E8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9510C2"/>
    <w:multiLevelType w:val="hybridMultilevel"/>
    <w:tmpl w:val="EE54B264"/>
    <w:lvl w:ilvl="0" w:tplc="CBDC51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2E94FA4"/>
    <w:multiLevelType w:val="hybridMultilevel"/>
    <w:tmpl w:val="0FCA0390"/>
    <w:lvl w:ilvl="0" w:tplc="CBDC5114">
      <w:start w:val="1"/>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8" w15:restartNumberingAfterBreak="0">
    <w:nsid w:val="63AE4D85"/>
    <w:multiLevelType w:val="hybridMultilevel"/>
    <w:tmpl w:val="514076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89616C2"/>
    <w:multiLevelType w:val="hybridMultilevel"/>
    <w:tmpl w:val="B02AAC10"/>
    <w:lvl w:ilvl="0" w:tplc="918631CC">
      <w:start w:val="1"/>
      <w:numFmt w:val="decimal"/>
      <w:lvlText w:val="%1."/>
      <w:lvlJc w:val="left"/>
      <w:pPr>
        <w:ind w:left="4440" w:hanging="360"/>
      </w:pPr>
      <w:rPr>
        <w:rFonts w:hint="default"/>
        <w:color w:val="00B0F0"/>
      </w:rPr>
    </w:lvl>
    <w:lvl w:ilvl="1" w:tplc="40090019" w:tentative="1">
      <w:start w:val="1"/>
      <w:numFmt w:val="lowerLetter"/>
      <w:lvlText w:val="%2."/>
      <w:lvlJc w:val="left"/>
      <w:pPr>
        <w:ind w:left="5160" w:hanging="360"/>
      </w:pPr>
    </w:lvl>
    <w:lvl w:ilvl="2" w:tplc="4009001B" w:tentative="1">
      <w:start w:val="1"/>
      <w:numFmt w:val="lowerRoman"/>
      <w:lvlText w:val="%3."/>
      <w:lvlJc w:val="right"/>
      <w:pPr>
        <w:ind w:left="5880" w:hanging="180"/>
      </w:pPr>
    </w:lvl>
    <w:lvl w:ilvl="3" w:tplc="4009000F" w:tentative="1">
      <w:start w:val="1"/>
      <w:numFmt w:val="decimal"/>
      <w:lvlText w:val="%4."/>
      <w:lvlJc w:val="left"/>
      <w:pPr>
        <w:ind w:left="6600" w:hanging="360"/>
      </w:pPr>
    </w:lvl>
    <w:lvl w:ilvl="4" w:tplc="40090019" w:tentative="1">
      <w:start w:val="1"/>
      <w:numFmt w:val="lowerLetter"/>
      <w:lvlText w:val="%5."/>
      <w:lvlJc w:val="left"/>
      <w:pPr>
        <w:ind w:left="7320" w:hanging="360"/>
      </w:pPr>
    </w:lvl>
    <w:lvl w:ilvl="5" w:tplc="4009001B" w:tentative="1">
      <w:start w:val="1"/>
      <w:numFmt w:val="lowerRoman"/>
      <w:lvlText w:val="%6."/>
      <w:lvlJc w:val="right"/>
      <w:pPr>
        <w:ind w:left="8040" w:hanging="180"/>
      </w:pPr>
    </w:lvl>
    <w:lvl w:ilvl="6" w:tplc="4009000F" w:tentative="1">
      <w:start w:val="1"/>
      <w:numFmt w:val="decimal"/>
      <w:lvlText w:val="%7."/>
      <w:lvlJc w:val="left"/>
      <w:pPr>
        <w:ind w:left="8760" w:hanging="360"/>
      </w:pPr>
    </w:lvl>
    <w:lvl w:ilvl="7" w:tplc="40090019" w:tentative="1">
      <w:start w:val="1"/>
      <w:numFmt w:val="lowerLetter"/>
      <w:lvlText w:val="%8."/>
      <w:lvlJc w:val="left"/>
      <w:pPr>
        <w:ind w:left="9480" w:hanging="360"/>
      </w:pPr>
    </w:lvl>
    <w:lvl w:ilvl="8" w:tplc="4009001B" w:tentative="1">
      <w:start w:val="1"/>
      <w:numFmt w:val="lowerRoman"/>
      <w:lvlText w:val="%9."/>
      <w:lvlJc w:val="right"/>
      <w:pPr>
        <w:ind w:left="10200" w:hanging="180"/>
      </w:pPr>
    </w:lvl>
  </w:abstractNum>
  <w:abstractNum w:abstractNumId="20" w15:restartNumberingAfterBreak="0">
    <w:nsid w:val="7D130698"/>
    <w:multiLevelType w:val="hybridMultilevel"/>
    <w:tmpl w:val="2C1A2A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E5552B2"/>
    <w:multiLevelType w:val="hybridMultilevel"/>
    <w:tmpl w:val="ED9E7A48"/>
    <w:lvl w:ilvl="0" w:tplc="7E5043BE">
      <w:start w:val="1"/>
      <w:numFmt w:val="decimal"/>
      <w:lvlText w:val="%1."/>
      <w:lvlJc w:val="left"/>
      <w:pPr>
        <w:ind w:left="4080" w:hanging="360"/>
      </w:pPr>
      <w:rPr>
        <w:rFonts w:hint="default"/>
        <w:color w:val="00B0F0"/>
      </w:rPr>
    </w:lvl>
    <w:lvl w:ilvl="1" w:tplc="40090019" w:tentative="1">
      <w:start w:val="1"/>
      <w:numFmt w:val="lowerLetter"/>
      <w:lvlText w:val="%2."/>
      <w:lvlJc w:val="left"/>
      <w:pPr>
        <w:ind w:left="4800" w:hanging="360"/>
      </w:pPr>
    </w:lvl>
    <w:lvl w:ilvl="2" w:tplc="4009001B" w:tentative="1">
      <w:start w:val="1"/>
      <w:numFmt w:val="lowerRoman"/>
      <w:lvlText w:val="%3."/>
      <w:lvlJc w:val="right"/>
      <w:pPr>
        <w:ind w:left="5520" w:hanging="180"/>
      </w:pPr>
    </w:lvl>
    <w:lvl w:ilvl="3" w:tplc="4009000F" w:tentative="1">
      <w:start w:val="1"/>
      <w:numFmt w:val="decimal"/>
      <w:lvlText w:val="%4."/>
      <w:lvlJc w:val="left"/>
      <w:pPr>
        <w:ind w:left="6240" w:hanging="360"/>
      </w:pPr>
    </w:lvl>
    <w:lvl w:ilvl="4" w:tplc="40090019" w:tentative="1">
      <w:start w:val="1"/>
      <w:numFmt w:val="lowerLetter"/>
      <w:lvlText w:val="%5."/>
      <w:lvlJc w:val="left"/>
      <w:pPr>
        <w:ind w:left="6960" w:hanging="360"/>
      </w:pPr>
    </w:lvl>
    <w:lvl w:ilvl="5" w:tplc="4009001B" w:tentative="1">
      <w:start w:val="1"/>
      <w:numFmt w:val="lowerRoman"/>
      <w:lvlText w:val="%6."/>
      <w:lvlJc w:val="right"/>
      <w:pPr>
        <w:ind w:left="7680" w:hanging="180"/>
      </w:pPr>
    </w:lvl>
    <w:lvl w:ilvl="6" w:tplc="4009000F" w:tentative="1">
      <w:start w:val="1"/>
      <w:numFmt w:val="decimal"/>
      <w:lvlText w:val="%7."/>
      <w:lvlJc w:val="left"/>
      <w:pPr>
        <w:ind w:left="8400" w:hanging="360"/>
      </w:pPr>
    </w:lvl>
    <w:lvl w:ilvl="7" w:tplc="40090019" w:tentative="1">
      <w:start w:val="1"/>
      <w:numFmt w:val="lowerLetter"/>
      <w:lvlText w:val="%8."/>
      <w:lvlJc w:val="left"/>
      <w:pPr>
        <w:ind w:left="9120" w:hanging="360"/>
      </w:pPr>
    </w:lvl>
    <w:lvl w:ilvl="8" w:tplc="4009001B" w:tentative="1">
      <w:start w:val="1"/>
      <w:numFmt w:val="lowerRoman"/>
      <w:lvlText w:val="%9."/>
      <w:lvlJc w:val="right"/>
      <w:pPr>
        <w:ind w:left="9840" w:hanging="180"/>
      </w:pPr>
    </w:lvl>
  </w:abstractNum>
  <w:num w:numId="1" w16cid:durableId="1112557482">
    <w:abstractNumId w:val="3"/>
  </w:num>
  <w:num w:numId="2" w16cid:durableId="320814778">
    <w:abstractNumId w:val="13"/>
  </w:num>
  <w:num w:numId="3" w16cid:durableId="1438021458">
    <w:abstractNumId w:val="16"/>
  </w:num>
  <w:num w:numId="4" w16cid:durableId="669214476">
    <w:abstractNumId w:val="18"/>
  </w:num>
  <w:num w:numId="5" w16cid:durableId="536819102">
    <w:abstractNumId w:val="17"/>
  </w:num>
  <w:num w:numId="6" w16cid:durableId="1814103510">
    <w:abstractNumId w:val="14"/>
  </w:num>
  <w:num w:numId="7" w16cid:durableId="1863395213">
    <w:abstractNumId w:val="10"/>
  </w:num>
  <w:num w:numId="8" w16cid:durableId="20862355">
    <w:abstractNumId w:val="1"/>
  </w:num>
  <w:num w:numId="9" w16cid:durableId="519245085">
    <w:abstractNumId w:val="12"/>
  </w:num>
  <w:num w:numId="10" w16cid:durableId="1742754491">
    <w:abstractNumId w:val="9"/>
  </w:num>
  <w:num w:numId="11" w16cid:durableId="1445733937">
    <w:abstractNumId w:val="6"/>
  </w:num>
  <w:num w:numId="12" w16cid:durableId="685064405">
    <w:abstractNumId w:val="5"/>
  </w:num>
  <w:num w:numId="13" w16cid:durableId="1330015218">
    <w:abstractNumId w:val="21"/>
  </w:num>
  <w:num w:numId="14" w16cid:durableId="1822306205">
    <w:abstractNumId w:val="19"/>
  </w:num>
  <w:num w:numId="15" w16cid:durableId="589318516">
    <w:abstractNumId w:val="7"/>
  </w:num>
  <w:num w:numId="16" w16cid:durableId="1560821091">
    <w:abstractNumId w:val="15"/>
  </w:num>
  <w:num w:numId="17" w16cid:durableId="1000541232">
    <w:abstractNumId w:val="11"/>
  </w:num>
  <w:num w:numId="18" w16cid:durableId="2075007918">
    <w:abstractNumId w:val="20"/>
  </w:num>
  <w:num w:numId="19" w16cid:durableId="495152971">
    <w:abstractNumId w:val="0"/>
  </w:num>
  <w:num w:numId="20" w16cid:durableId="1831557158">
    <w:abstractNumId w:val="4"/>
  </w:num>
  <w:num w:numId="21" w16cid:durableId="586812737">
    <w:abstractNumId w:val="2"/>
  </w:num>
  <w:num w:numId="22" w16cid:durableId="557665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321"/>
    <w:rsid w:val="00067DFF"/>
    <w:rsid w:val="0009763F"/>
    <w:rsid w:val="000C40E1"/>
    <w:rsid w:val="000D0B21"/>
    <w:rsid w:val="001144FC"/>
    <w:rsid w:val="0013772A"/>
    <w:rsid w:val="001866A9"/>
    <w:rsid w:val="001A75AD"/>
    <w:rsid w:val="00247DB5"/>
    <w:rsid w:val="0027484B"/>
    <w:rsid w:val="002F192B"/>
    <w:rsid w:val="0031225A"/>
    <w:rsid w:val="00384D0A"/>
    <w:rsid w:val="003E0BB3"/>
    <w:rsid w:val="004C5913"/>
    <w:rsid w:val="00536E52"/>
    <w:rsid w:val="006A16BE"/>
    <w:rsid w:val="006C40AD"/>
    <w:rsid w:val="006F287C"/>
    <w:rsid w:val="00703CE3"/>
    <w:rsid w:val="007D3EB9"/>
    <w:rsid w:val="007F722C"/>
    <w:rsid w:val="008D0133"/>
    <w:rsid w:val="00970A7D"/>
    <w:rsid w:val="009C7EF7"/>
    <w:rsid w:val="00A13AED"/>
    <w:rsid w:val="00A50EFA"/>
    <w:rsid w:val="00A613FF"/>
    <w:rsid w:val="00A80E2A"/>
    <w:rsid w:val="00AA0D71"/>
    <w:rsid w:val="00AD6A82"/>
    <w:rsid w:val="00AE4596"/>
    <w:rsid w:val="00B07DC1"/>
    <w:rsid w:val="00B46FDD"/>
    <w:rsid w:val="00B612E2"/>
    <w:rsid w:val="00BA0157"/>
    <w:rsid w:val="00BA2D0B"/>
    <w:rsid w:val="00BE09B8"/>
    <w:rsid w:val="00BF7F81"/>
    <w:rsid w:val="00C00321"/>
    <w:rsid w:val="00C26CFC"/>
    <w:rsid w:val="00CA0663"/>
    <w:rsid w:val="00CB7F75"/>
    <w:rsid w:val="00CD0236"/>
    <w:rsid w:val="00D16BB2"/>
    <w:rsid w:val="00D21DE7"/>
    <w:rsid w:val="00D44E47"/>
    <w:rsid w:val="00D7482B"/>
    <w:rsid w:val="00DD233B"/>
    <w:rsid w:val="00E00ED5"/>
    <w:rsid w:val="00E94E24"/>
    <w:rsid w:val="00EF3108"/>
    <w:rsid w:val="00FA31CA"/>
    <w:rsid w:val="00FA6E95"/>
    <w:rsid w:val="00FC3B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13D5"/>
  <w15:docId w15:val="{CEF7DB23-5DA6-4BED-A382-8C99FF10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C00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0032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0032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32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0032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0032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003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00321"/>
    <w:rPr>
      <w:b/>
      <w:bCs/>
    </w:rPr>
  </w:style>
  <w:style w:type="character" w:customStyle="1" w:styleId="ms-1">
    <w:name w:val="ms-1"/>
    <w:basedOn w:val="DefaultParagraphFont"/>
    <w:rsid w:val="00C00321"/>
  </w:style>
  <w:style w:type="character" w:customStyle="1" w:styleId="max-w-full">
    <w:name w:val="max-w-full"/>
    <w:basedOn w:val="DefaultParagraphFont"/>
    <w:rsid w:val="00C00321"/>
  </w:style>
  <w:style w:type="character" w:styleId="Emphasis">
    <w:name w:val="Emphasis"/>
    <w:basedOn w:val="DefaultParagraphFont"/>
    <w:uiPriority w:val="20"/>
    <w:qFormat/>
    <w:rsid w:val="00C00321"/>
    <w:rPr>
      <w:i/>
      <w:iCs/>
    </w:rPr>
  </w:style>
  <w:style w:type="paragraph" w:styleId="BalloonText">
    <w:name w:val="Balloon Text"/>
    <w:basedOn w:val="Normal"/>
    <w:link w:val="BalloonTextChar"/>
    <w:uiPriority w:val="99"/>
    <w:semiHidden/>
    <w:unhideWhenUsed/>
    <w:rsid w:val="00EF310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F3108"/>
    <w:rPr>
      <w:rFonts w:ascii="Tahoma" w:hAnsi="Tahoma" w:cs="Mangal"/>
      <w:sz w:val="16"/>
      <w:szCs w:val="14"/>
    </w:rPr>
  </w:style>
  <w:style w:type="table" w:styleId="MediumShading2-Accent6">
    <w:name w:val="Medium Shading 2 Accent 6"/>
    <w:basedOn w:val="TableNormal"/>
    <w:uiPriority w:val="64"/>
    <w:rsid w:val="001A75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B612E2"/>
    <w:pPr>
      <w:ind w:left="720"/>
      <w:contextualSpacing/>
    </w:pPr>
  </w:style>
  <w:style w:type="character" w:styleId="Hyperlink">
    <w:name w:val="Hyperlink"/>
    <w:basedOn w:val="DefaultParagraphFont"/>
    <w:uiPriority w:val="99"/>
    <w:unhideWhenUsed/>
    <w:rsid w:val="00B46FDD"/>
    <w:rPr>
      <w:color w:val="0000FF" w:themeColor="hyperlink"/>
      <w:u w:val="single"/>
    </w:rPr>
  </w:style>
  <w:style w:type="table" w:styleId="TableGrid">
    <w:name w:val="Table Grid"/>
    <w:basedOn w:val="TableNormal"/>
    <w:uiPriority w:val="59"/>
    <w:rsid w:val="00CA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C40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00ED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Table3-Accent3">
    <w:name w:val="List Table 3 Accent 3"/>
    <w:basedOn w:val="TableNormal"/>
    <w:uiPriority w:val="48"/>
    <w:rsid w:val="0027484B"/>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1">
    <w:name w:val="List Table 3 Accent 1"/>
    <w:basedOn w:val="TableNormal"/>
    <w:uiPriority w:val="48"/>
    <w:rsid w:val="0027484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4">
    <w:name w:val="List Table 4 Accent 4"/>
    <w:basedOn w:val="TableNormal"/>
    <w:uiPriority w:val="49"/>
    <w:rsid w:val="0027484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7Colorful-Accent6">
    <w:name w:val="List Table 7 Colorful Accent 6"/>
    <w:basedOn w:val="TableNormal"/>
    <w:uiPriority w:val="52"/>
    <w:rsid w:val="0027484B"/>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5">
    <w:name w:val="List Table 3 Accent 5"/>
    <w:basedOn w:val="TableNormal"/>
    <w:uiPriority w:val="48"/>
    <w:rsid w:val="0027484B"/>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UnresolvedMention">
    <w:name w:val="Unresolved Mention"/>
    <w:basedOn w:val="DefaultParagraphFont"/>
    <w:uiPriority w:val="99"/>
    <w:semiHidden/>
    <w:unhideWhenUsed/>
    <w:rsid w:val="00A61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04487">
      <w:bodyDiv w:val="1"/>
      <w:marLeft w:val="0"/>
      <w:marRight w:val="0"/>
      <w:marTop w:val="0"/>
      <w:marBottom w:val="0"/>
      <w:divBdr>
        <w:top w:val="none" w:sz="0" w:space="0" w:color="auto"/>
        <w:left w:val="none" w:sz="0" w:space="0" w:color="auto"/>
        <w:bottom w:val="none" w:sz="0" w:space="0" w:color="auto"/>
        <w:right w:val="none" w:sz="0" w:space="0" w:color="auto"/>
      </w:divBdr>
      <w:divsChild>
        <w:div w:id="124201971">
          <w:marLeft w:val="0"/>
          <w:marRight w:val="0"/>
          <w:marTop w:val="0"/>
          <w:marBottom w:val="0"/>
          <w:divBdr>
            <w:top w:val="none" w:sz="0" w:space="0" w:color="auto"/>
            <w:left w:val="none" w:sz="0" w:space="0" w:color="auto"/>
            <w:bottom w:val="none" w:sz="0" w:space="0" w:color="auto"/>
            <w:right w:val="none" w:sz="0" w:space="0" w:color="auto"/>
          </w:divBdr>
          <w:divsChild>
            <w:div w:id="153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E-mail-bharatdagur9413@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sakikhan034@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32F0-C4B0-4BD4-A220-2C41A252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Bharat Dagur</cp:lastModifiedBy>
  <cp:revision>27</cp:revision>
  <dcterms:created xsi:type="dcterms:W3CDTF">2026-04-09T04:57:00Z</dcterms:created>
  <dcterms:modified xsi:type="dcterms:W3CDTF">2026-04-10T09:34:00Z</dcterms:modified>
</cp:coreProperties>
</file>