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169"/>
        <w:ind w:left="295" w:right="293" w:firstLine="0"/>
        <w:jc w:val="center"/>
        <w:rPr>
          <w:b/>
          <w:sz w:val="24"/>
        </w:rPr>
      </w:pPr>
      <w:r>
        <w:rPr>
          <w:b/>
          <w:sz w:val="24"/>
        </w:rPr>
        <w:t>TRANSCENDING</w:t>
      </w:r>
      <w:r>
        <w:rPr>
          <w:b/>
          <w:spacing w:val="-15"/>
          <w:sz w:val="24"/>
        </w:rPr>
        <w:t> </w:t>
      </w:r>
      <w:r>
        <w:rPr>
          <w:b/>
          <w:sz w:val="24"/>
        </w:rPr>
        <w:t>LIMITS:</w:t>
      </w:r>
      <w:r>
        <w:rPr>
          <w:b/>
          <w:spacing w:val="-13"/>
          <w:sz w:val="24"/>
        </w:rPr>
        <w:t> </w:t>
      </w:r>
      <w:r>
        <w:rPr>
          <w:b/>
          <w:sz w:val="24"/>
        </w:rPr>
        <w:t>THE</w:t>
      </w:r>
      <w:r>
        <w:rPr>
          <w:b/>
          <w:spacing w:val="-15"/>
          <w:sz w:val="24"/>
        </w:rPr>
        <w:t> </w:t>
      </w:r>
      <w:r>
        <w:rPr>
          <w:b/>
          <w:sz w:val="24"/>
        </w:rPr>
        <w:t>LIVED</w:t>
      </w:r>
      <w:r>
        <w:rPr>
          <w:b/>
          <w:spacing w:val="-13"/>
          <w:sz w:val="24"/>
        </w:rPr>
        <w:t> </w:t>
      </w:r>
      <w:r>
        <w:rPr>
          <w:b/>
          <w:sz w:val="24"/>
        </w:rPr>
        <w:t>EXPERIENCES</w:t>
      </w:r>
      <w:r>
        <w:rPr>
          <w:b/>
          <w:spacing w:val="-12"/>
          <w:sz w:val="24"/>
        </w:rPr>
        <w:t> </w:t>
      </w:r>
      <w:r>
        <w:rPr>
          <w:b/>
          <w:sz w:val="24"/>
        </w:rPr>
        <w:t>OF</w:t>
      </w:r>
      <w:r>
        <w:rPr>
          <w:b/>
          <w:spacing w:val="-15"/>
          <w:sz w:val="24"/>
        </w:rPr>
        <w:t> </w:t>
      </w:r>
      <w:r>
        <w:rPr>
          <w:b/>
          <w:sz w:val="24"/>
        </w:rPr>
        <w:t>REPATRIATED DOMESTIC WORKERS OF LA UNION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74"/>
        <w:rPr>
          <w:b/>
        </w:rPr>
      </w:pPr>
    </w:p>
    <w:p>
      <w:pPr>
        <w:spacing w:before="1"/>
        <w:ind w:left="297" w:right="293" w:firstLine="0"/>
        <w:jc w:val="center"/>
        <w:rPr>
          <w:b/>
          <w:sz w:val="24"/>
        </w:rPr>
      </w:pPr>
      <w:r>
        <w:rPr>
          <w:b/>
          <w:sz w:val="24"/>
        </w:rPr>
        <w:t/>
      </w:r>
      <w:r>
        <w:rPr>
          <w:b/>
          <w:spacing w:val="-7"/>
          <w:sz w:val="24"/>
        </w:rPr>
        <w:t/>
      </w:r>
      <w:r>
        <w:rPr>
          <w:b/>
          <w:sz w:val="24"/>
        </w:rPr>
        <w:t/>
      </w:r>
      <w:r>
        <w:rPr>
          <w:b/>
          <w:spacing w:val="-2"/>
          <w:sz w:val="24"/>
        </w:rPr>
        <w:t/>
      </w:r>
      <w:r>
        <w:rPr>
          <w:b/>
          <w:color w:val="1F2023"/>
          <w:spacing w:val="-2"/>
          <w:sz w:val="24"/>
        </w:rPr>
        <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5"/>
        <w:rPr>
          <w:b/>
        </w:rPr>
      </w:pPr>
    </w:p>
    <w:p>
      <w:pPr>
        <w:spacing w:line="237" w:lineRule="auto" w:before="1"/>
        <w:ind w:left="1454" w:right="1453" w:firstLine="0"/>
        <w:jc w:val="center"/>
        <w:rPr>
          <w:b/>
          <w:sz w:val="24"/>
        </w:rPr>
      </w:pPr>
      <w:r>
        <w:rPr>
          <w:b/>
          <w:sz w:val="24"/>
        </w:rPr>
        <w:t/>
      </w:r>
      <w:r>
        <w:rPr>
          <w:b/>
          <w:spacing w:val="-15"/>
          <w:sz w:val="24"/>
        </w:rPr>
        <w:t/>
      </w:r>
      <w:r>
        <w:rPr>
          <w:b/>
          <w:sz w:val="24"/>
        </w:rPr>
        <w:t/>
      </w:r>
      <w:r>
        <w:rPr>
          <w:b/>
          <w:spacing w:val="-15"/>
          <w:sz w:val="24"/>
        </w:rPr>
        <w:t/>
      </w:r>
      <w:r>
        <w:rPr>
          <w:b/>
          <w:sz w:val="24"/>
        </w:rPr>
        <w:t/>
      </w:r>
      <w:r>
        <w:rPr>
          <w:b/>
          <w:spacing w:val="-15"/>
          <w:sz w:val="24"/>
        </w:rPr>
        <w:t/>
      </w:r>
      <w:r>
        <w:rPr>
          <w:b/>
          <w:sz w:val="24"/>
        </w:rPr>
        <w:t/>
      </w:r>
      <w:r>
        <w:rPr>
          <w:b/>
          <w:spacing w:val="-15"/>
          <w:sz w:val="24"/>
        </w:rPr>
        <w:t/>
      </w:r>
      <w:r>
        <w:rPr>
          <w:b/>
          <w:sz w:val="24"/>
        </w:rPr>
        <w:t/>
      </w:r>
      <w:r>
        <w:rPr>
          <w:b/>
          <w:spacing w:val="-15"/>
          <w:sz w:val="24"/>
        </w:rPr>
        <w:t/>
      </w:r>
      <w:r>
        <w:rPr>
          <w:b/>
          <w:sz w:val="24"/>
        </w:rPr>
        <w:t/>
      </w:r>
    </w:p>
    <w:p>
      <w:pPr>
        <w:spacing w:line="237" w:lineRule="auto" w:before="5"/>
        <w:ind w:left="2915" w:right="2903" w:hanging="4"/>
        <w:jc w:val="center"/>
        <w:rPr>
          <w:b/>
          <w:sz w:val="24"/>
        </w:rPr>
      </w:pPr>
      <w:r>
        <w:rPr>
          <w:b/>
          <w:sz w:val="24"/>
        </w:rPr>
        <w:t/>
      </w:r>
      <w:r>
        <w:rPr>
          <w:b/>
          <w:spacing w:val="-1"/>
          <w:sz w:val="24"/>
        </w:rPr>
        <w:t/>
      </w:r>
      <w:r>
        <w:rPr>
          <w:b/>
          <w:sz w:val="24"/>
        </w:rPr>
        <w:t/>
      </w:r>
      <w:r>
        <w:rPr>
          <w:b/>
          <w:spacing w:val="-4"/>
          <w:sz w:val="24"/>
        </w:rPr>
        <w:t/>
      </w:r>
      <w:r>
        <w:rPr>
          <w:b/>
          <w:sz w:val="24"/>
        </w:rPr>
        <w:t/>
      </w:r>
      <w:r>
        <w:rPr>
          <w:b/>
          <w:spacing w:val="-2"/>
          <w:sz w:val="24"/>
        </w:rPr>
        <w:t/>
      </w:r>
      <w:r>
        <w:rPr>
          <w:b/>
          <w:sz w:val="24"/>
        </w:rPr>
        <w:t/>
      </w:r>
      <w:r>
        <w:rPr>
          <w:b/>
          <w:spacing w:val="2"/>
          <w:sz w:val="24"/>
        </w:rPr>
        <w:t/>
      </w:r>
      <w:r>
        <w:rPr>
          <w:b/>
          <w:sz w:val="24"/>
        </w:rPr>
        <w:t/>
      </w:r>
      <w:r>
        <w:rPr>
          <w:b/>
          <w:spacing w:val="-4"/>
          <w:sz w:val="24"/>
        </w:rPr>
        <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7"/>
        <w:rPr>
          <w:b/>
        </w:rPr>
      </w:pPr>
    </w:p>
    <w:p>
      <w:pPr>
        <w:spacing w:line="237" w:lineRule="auto" w:before="0"/>
        <w:ind w:left="1895" w:right="1885" w:firstLine="0"/>
        <w:jc w:val="center"/>
        <w:rPr>
          <w:b/>
          <w:sz w:val="24"/>
        </w:rPr>
      </w:pPr>
      <w:r>
        <w:rPr>
          <w:b/>
          <w:spacing w:val="-2"/>
          <w:sz w:val="24"/>
        </w:rPr>
        <w:t/>
      </w:r>
      <w:r>
        <w:rPr>
          <w:b/>
          <w:spacing w:val="-5"/>
          <w:sz w:val="24"/>
        </w:rPr>
        <w:t/>
      </w:r>
      <w:r>
        <w:rPr>
          <w:b/>
          <w:spacing w:val="-2"/>
          <w:sz w:val="24"/>
        </w:rPr>
        <w:t/>
      </w:r>
      <w:r>
        <w:rPr>
          <w:b/>
          <w:spacing w:val="-4"/>
          <w:sz w:val="24"/>
        </w:rPr>
        <w:t/>
      </w:r>
      <w:r>
        <w:rPr>
          <w:b/>
          <w:spacing w:val="-2"/>
          <w:sz w:val="24"/>
        </w:rPr>
        <w:t/>
      </w:r>
      <w:r>
        <w:rPr>
          <w:b/>
          <w:spacing w:val="-7"/>
          <w:sz w:val="24"/>
        </w:rPr>
        <w:t/>
      </w:r>
      <w:r>
        <w:rPr>
          <w:b/>
          <w:spacing w:val="-2"/>
          <w:sz w:val="24"/>
        </w:rPr>
        <w:t/>
      </w:r>
      <w:r>
        <w:rPr>
          <w:b/>
          <w:sz w:val="24"/>
        </w:rPr>
        <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6"/>
        <w:rPr>
          <w:b/>
        </w:rPr>
      </w:pPr>
    </w:p>
    <w:p>
      <w:pPr>
        <w:spacing w:before="0"/>
        <w:ind w:left="297" w:right="293" w:firstLine="0"/>
        <w:jc w:val="center"/>
        <w:rPr>
          <w:b/>
          <w:sz w:val="24"/>
        </w:rPr>
      </w:pPr>
      <w:r>
        <w:rPr>
          <w:b/>
          <w:sz w:val="24"/>
        </w:rPr>
        <w:t/>
      </w:r>
      <w:r>
        <w:rPr>
          <w:b/>
          <w:spacing w:val="-2"/>
          <w:sz w:val="24"/>
        </w:rPr>
        <w:t/>
      </w:r>
      <w:r>
        <w:rPr>
          <w:b/>
          <w:spacing w:val="-4"/>
          <w:sz w:val="24"/>
        </w:rPr>
        <w:t/>
      </w:r>
    </w:p>
    <w:p>
      <w:pPr>
        <w:spacing w:after="0"/>
        <w:jc w:val="center"/>
        <w:rPr>
          <w:b/>
          <w:sz w:val="24"/>
        </w:rPr>
        <w:sectPr>
          <w:type w:val="continuous"/>
          <w:pgSz w:w="12240" w:h="15840"/>
          <w:pgMar w:top="1820" w:bottom="280" w:left="1080" w:right="1080"/>
        </w:sectPr>
      </w:pPr>
    </w:p>
    <w:p>
      <w:pPr>
        <w:pStyle w:val="BodyText"/>
        <w:spacing w:before="269"/>
        <w:rPr>
          <w:b/>
        </w:rPr>
      </w:pPr>
    </w:p>
    <w:p>
      <w:pPr>
        <w:spacing w:line="240" w:lineRule="auto" w:before="0"/>
        <w:ind w:left="360" w:right="353" w:firstLine="720"/>
        <w:jc w:val="both"/>
        <w:rPr>
          <w:sz w:val="24"/>
        </w:rPr>
      </w:pPr>
      <w:r>
        <w:rPr>
          <w:b/>
          <w:sz w:val="24"/>
        </w:rPr>
        <w:t/>
      </w:r>
      <w:r>
        <w:rPr>
          <w:sz w:val="24"/>
        </w:rPr>
        <w:t/>
      </w:r>
      <w:r>
        <w:rPr>
          <w:spacing w:val="40"/>
          <w:sz w:val="24"/>
        </w:rPr>
        <w:t/>
      </w:r>
      <w:r>
        <w:rPr>
          <w:b/>
          <w:sz w:val="24"/>
        </w:rPr>
        <w:t/>
      </w:r>
      <w:r>
        <w:rPr>
          <w:sz w:val="24"/>
        </w:rPr>
        <w:t/>
      </w:r>
      <w:r>
        <w:rPr>
          <w:spacing w:val="-5"/>
          <w:sz w:val="24"/>
        </w:rPr>
        <w:t/>
      </w:r>
      <w:r>
        <w:rPr>
          <w:sz w:val="24"/>
        </w:rPr>
        <w:t/>
      </w:r>
      <w:r>
        <w:rPr>
          <w:spacing w:val="-2"/>
          <w:sz w:val="24"/>
        </w:rPr>
        <w:t/>
      </w:r>
      <w:r>
        <w:rPr>
          <w:sz w:val="24"/>
        </w:rPr>
        <w:t/>
      </w:r>
      <w:r>
        <w:rPr>
          <w:spacing w:val="-8"/>
          <w:sz w:val="24"/>
        </w:rPr>
        <w:t/>
      </w:r>
      <w:r>
        <w:rPr>
          <w:sz w:val="24"/>
        </w:rPr>
        <w:t/>
      </w:r>
      <w:r>
        <w:rPr>
          <w:spacing w:val="-1"/>
          <w:sz w:val="24"/>
        </w:rPr>
        <w:t/>
      </w:r>
      <w:r>
        <w:rPr>
          <w:sz w:val="24"/>
        </w:rPr>
        <w:t/>
      </w:r>
      <w:r>
        <w:rPr>
          <w:spacing w:val="-4"/>
          <w:sz w:val="24"/>
        </w:rPr>
        <w:t/>
      </w:r>
      <w:r>
        <w:rPr>
          <w:sz w:val="24"/>
        </w:rPr>
        <w:t/>
      </w:r>
    </w:p>
    <w:p>
      <w:pPr>
        <w:pStyle w:val="BodyText"/>
      </w:pPr>
    </w:p>
    <w:p>
      <w:pPr>
        <w:pStyle w:val="BodyText"/>
      </w:pPr>
    </w:p>
    <w:p>
      <w:pPr>
        <w:pStyle w:val="BodyText"/>
        <w:spacing w:before="3"/>
      </w:pPr>
    </w:p>
    <w:p>
      <w:pPr>
        <w:spacing w:line="240" w:lineRule="auto" w:before="0"/>
        <w:ind w:left="360" w:right="344" w:firstLine="720"/>
        <w:jc w:val="both"/>
        <w:rPr>
          <w:i/>
          <w:sz w:val="24"/>
        </w:rPr>
      </w:pPr>
      <w:r>
        <w:rPr>
          <w:i/>
          <w:sz w:val="24"/>
        </w:rPr>
        <w:t/>
      </w:r>
      <w:r>
        <w:rPr>
          <w:i/>
          <w:spacing w:val="-7"/>
          <w:sz w:val="24"/>
        </w:rPr>
        <w:t/>
      </w:r>
      <w:r>
        <w:rPr>
          <w:i/>
          <w:sz w:val="24"/>
        </w:rPr>
        <w:t/>
      </w:r>
      <w:r>
        <w:rPr>
          <w:i/>
          <w:spacing w:val="-8"/>
          <w:sz w:val="24"/>
        </w:rPr>
        <w:t/>
      </w:r>
      <w:r>
        <w:rPr>
          <w:i/>
          <w:sz w:val="24"/>
        </w:rPr>
        <w:t/>
      </w:r>
      <w:r>
        <w:rPr>
          <w:i/>
          <w:spacing w:val="-8"/>
          <w:sz w:val="24"/>
        </w:rPr>
        <w:t/>
      </w:r>
      <w:r>
        <w:rPr>
          <w:i/>
          <w:sz w:val="24"/>
        </w:rPr>
        <w:t/>
      </w:r>
      <w:r>
        <w:rPr>
          <w:i/>
          <w:spacing w:val="-8"/>
          <w:sz w:val="24"/>
        </w:rPr>
        <w:t/>
      </w:r>
      <w:r>
        <w:rPr>
          <w:i/>
          <w:sz w:val="24"/>
        </w:rPr>
        <w:t/>
      </w:r>
      <w:r>
        <w:rPr>
          <w:i/>
          <w:spacing w:val="-8"/>
          <w:sz w:val="24"/>
        </w:rPr>
        <w:t/>
      </w:r>
      <w:r>
        <w:rPr>
          <w:i/>
          <w:sz w:val="24"/>
        </w:rPr>
        <w:t/>
      </w:r>
      <w:r>
        <w:rPr>
          <w:i/>
          <w:spacing w:val="-12"/>
          <w:sz w:val="24"/>
        </w:rPr>
        <w:t/>
      </w:r>
      <w:r>
        <w:rPr>
          <w:i/>
          <w:sz w:val="24"/>
        </w:rPr>
        <w:t/>
      </w:r>
      <w:r>
        <w:rPr>
          <w:i/>
          <w:spacing w:val="-9"/>
          <w:sz w:val="24"/>
        </w:rPr>
        <w:t/>
      </w:r>
      <w:r>
        <w:rPr>
          <w:i/>
          <w:sz w:val="24"/>
        </w:rPr>
        <w:t/>
      </w:r>
      <w:r>
        <w:rPr>
          <w:i/>
          <w:spacing w:val="-7"/>
          <w:sz w:val="24"/>
        </w:rPr>
        <w:t/>
      </w:r>
      <w:r>
        <w:rPr>
          <w:i/>
          <w:sz w:val="24"/>
        </w:rPr>
        <w:t/>
      </w:r>
      <w:r>
        <w:rPr>
          <w:i/>
          <w:spacing w:val="-8"/>
          <w:sz w:val="24"/>
        </w:rPr>
        <w:t/>
      </w:r>
      <w:r>
        <w:rPr>
          <w:i/>
          <w:sz w:val="24"/>
        </w:rPr>
        <w:t/>
      </w:r>
      <w:r>
        <w:rPr>
          <w:i/>
          <w:spacing w:val="-7"/>
          <w:sz w:val="24"/>
        </w:rPr>
        <w:t/>
      </w:r>
      <w:r>
        <w:rPr>
          <w:i/>
          <w:sz w:val="24"/>
        </w:rPr>
        <w:t/>
      </w:r>
      <w:r>
        <w:rPr>
          <w:i/>
          <w:spacing w:val="-4"/>
          <w:sz w:val="24"/>
        </w:rPr>
        <w:t/>
      </w:r>
      <w:r>
        <w:rPr>
          <w:i/>
          <w:sz w:val="24"/>
        </w:rPr>
        <w:t/>
      </w:r>
      <w:r>
        <w:rPr>
          <w:i/>
          <w:spacing w:val="-13"/>
          <w:sz w:val="24"/>
        </w:rPr>
        <w:t/>
      </w:r>
      <w:r>
        <w:rPr>
          <w:i/>
          <w:sz w:val="24"/>
        </w:rPr>
        <w:t/>
      </w:r>
      <w:r>
        <w:rPr>
          <w:i/>
          <w:spacing w:val="-10"/>
          <w:sz w:val="24"/>
        </w:rPr>
        <w:t/>
      </w:r>
      <w:r>
        <w:rPr>
          <w:i/>
          <w:sz w:val="24"/>
        </w:rPr>
        <w:t/>
      </w:r>
      <w:r>
        <w:rPr>
          <w:i/>
          <w:spacing w:val="-9"/>
          <w:sz w:val="24"/>
        </w:rPr>
        <w:t/>
      </w:r>
      <w:r>
        <w:rPr>
          <w:i/>
          <w:sz w:val="24"/>
        </w:rPr>
        <w:t/>
      </w:r>
      <w:r>
        <w:rPr>
          <w:i/>
          <w:spacing w:val="-15"/>
          <w:sz w:val="24"/>
        </w:rPr>
        <w:t/>
      </w:r>
      <w:r>
        <w:rPr>
          <w:i/>
          <w:sz w:val="24"/>
        </w:rPr>
        <w:t/>
      </w:r>
      <w:r>
        <w:rPr>
          <w:i/>
          <w:spacing w:val="-10"/>
          <w:sz w:val="24"/>
        </w:rPr>
        <w:t/>
      </w:r>
      <w:r>
        <w:rPr>
          <w:i/>
          <w:sz w:val="24"/>
        </w:rPr>
        <w:t/>
      </w:r>
      <w:r>
        <w:rPr>
          <w:i/>
          <w:spacing w:val="-10"/>
          <w:sz w:val="24"/>
        </w:rPr>
        <w:t/>
      </w:r>
      <w:r>
        <w:rPr>
          <w:i/>
          <w:sz w:val="24"/>
        </w:rPr>
        <w:t/>
      </w:r>
      <w:r>
        <w:rPr>
          <w:i/>
          <w:spacing w:val="-12"/>
          <w:sz w:val="24"/>
        </w:rPr>
        <w:t/>
      </w:r>
      <w:r>
        <w:rPr>
          <w:i/>
          <w:sz w:val="24"/>
        </w:rPr>
        <w:t/>
      </w:r>
      <w:r>
        <w:rPr>
          <w:i/>
          <w:spacing w:val="-9"/>
          <w:sz w:val="24"/>
        </w:rPr>
        <w:t/>
      </w:r>
      <w:r>
        <w:rPr>
          <w:i/>
          <w:sz w:val="24"/>
        </w:rPr>
        <w:t/>
      </w:r>
      <w:r>
        <w:rPr>
          <w:i/>
          <w:spacing w:val="-12"/>
          <w:sz w:val="24"/>
        </w:rPr>
        <w:t/>
      </w:r>
      <w:r>
        <w:rPr>
          <w:i/>
          <w:sz w:val="24"/>
        </w:rPr>
        <w:t/>
      </w:r>
      <w:r>
        <w:rPr>
          <w:i/>
          <w:spacing w:val="-9"/>
          <w:sz w:val="24"/>
        </w:rPr>
        <w:t/>
      </w:r>
      <w:r>
        <w:rPr>
          <w:i/>
          <w:sz w:val="24"/>
        </w:rPr>
        <w:t/>
      </w:r>
      <w:r>
        <w:rPr>
          <w:i/>
          <w:spacing w:val="-12"/>
          <w:sz w:val="24"/>
        </w:rPr>
        <w:t/>
      </w:r>
      <w:r>
        <w:rPr>
          <w:i/>
          <w:sz w:val="24"/>
        </w:rPr>
        <w:t/>
      </w:r>
      <w:r>
        <w:rPr>
          <w:i/>
          <w:spacing w:val="-6"/>
          <w:sz w:val="24"/>
        </w:rPr>
        <w:t/>
      </w:r>
      <w:r>
        <w:rPr>
          <w:i/>
          <w:sz w:val="24"/>
        </w:rPr>
        <w:t/>
      </w:r>
      <w:r>
        <w:rPr>
          <w:i/>
          <w:spacing w:val="-7"/>
          <w:sz w:val="24"/>
        </w:rPr>
        <w:t/>
      </w:r>
      <w:r>
        <w:rPr>
          <w:i/>
          <w:sz w:val="24"/>
        </w:rPr>
        <w:t/>
      </w:r>
      <w:r>
        <w:rPr>
          <w:i/>
          <w:spacing w:val="-10"/>
          <w:sz w:val="24"/>
        </w:rPr>
        <w:t/>
      </w:r>
      <w:r>
        <w:rPr>
          <w:i/>
          <w:sz w:val="24"/>
        </w:rPr>
        <w:t/>
      </w:r>
      <w:r>
        <w:rPr>
          <w:i/>
          <w:spacing w:val="-7"/>
          <w:sz w:val="24"/>
        </w:rPr>
        <w:t/>
      </w:r>
      <w:r>
        <w:rPr>
          <w:i/>
          <w:sz w:val="24"/>
        </w:rPr>
        <w:t/>
      </w:r>
      <w:r>
        <w:rPr>
          <w:i/>
          <w:spacing w:val="-14"/>
          <w:sz w:val="24"/>
        </w:rPr>
        <w:t/>
      </w:r>
      <w:r>
        <w:rPr>
          <w:i/>
          <w:sz w:val="24"/>
        </w:rPr>
        <w:t/>
      </w:r>
      <w:r>
        <w:rPr>
          <w:i/>
          <w:spacing w:val="-12"/>
          <w:sz w:val="24"/>
        </w:rPr>
        <w:t/>
      </w:r>
      <w:r>
        <w:rPr>
          <w:i/>
          <w:sz w:val="24"/>
        </w:rPr>
        <w:t/>
      </w:r>
      <w:r>
        <w:rPr>
          <w:i/>
          <w:spacing w:val="-7"/>
          <w:sz w:val="24"/>
        </w:rPr>
        <w:t/>
      </w:r>
      <w:r>
        <w:rPr>
          <w:i/>
          <w:sz w:val="24"/>
        </w:rPr>
        <w:t/>
      </w:r>
      <w:r>
        <w:rPr>
          <w:i/>
          <w:spacing w:val="-12"/>
          <w:sz w:val="24"/>
        </w:rPr>
        <w:t/>
      </w:r>
      <w:r>
        <w:rPr>
          <w:i/>
          <w:sz w:val="24"/>
        </w:rPr>
        <w:t/>
      </w:r>
      <w:r>
        <w:rPr>
          <w:i/>
          <w:spacing w:val="-9"/>
          <w:sz w:val="24"/>
        </w:rPr>
        <w:t/>
      </w:r>
      <w:r>
        <w:rPr>
          <w:i/>
          <w:sz w:val="24"/>
        </w:rPr>
        <w:t/>
      </w:r>
      <w:r>
        <w:rPr>
          <w:i/>
          <w:spacing w:val="-12"/>
          <w:sz w:val="24"/>
        </w:rPr>
        <w:t/>
      </w:r>
      <w:r>
        <w:rPr>
          <w:i/>
          <w:sz w:val="24"/>
        </w:rPr>
        <w:t/>
      </w:r>
      <w:r>
        <w:rPr>
          <w:i/>
          <w:spacing w:val="-9"/>
          <w:sz w:val="24"/>
        </w:rPr>
        <w:t/>
      </w:r>
      <w:r>
        <w:rPr>
          <w:i/>
          <w:sz w:val="24"/>
        </w:rPr>
        <w:t/>
      </w:r>
      <w:r>
        <w:rPr>
          <w:i/>
          <w:spacing w:val="-11"/>
          <w:sz w:val="24"/>
        </w:rPr>
        <w:t/>
      </w:r>
      <w:r>
        <w:rPr>
          <w:i/>
          <w:sz w:val="24"/>
        </w:rPr>
        <w:t/>
      </w:r>
      <w:r>
        <w:rPr>
          <w:i/>
          <w:spacing w:val="-15"/>
          <w:sz w:val="24"/>
        </w:rPr>
        <w:t/>
      </w:r>
      <w:r>
        <w:rPr>
          <w:i/>
          <w:sz w:val="24"/>
        </w:rPr>
        <w:t/>
      </w:r>
      <w:r>
        <w:rPr>
          <w:i/>
          <w:spacing w:val="-15"/>
          <w:sz w:val="24"/>
        </w:rPr>
        <w:t/>
      </w:r>
      <w:r>
        <w:rPr>
          <w:i/>
          <w:sz w:val="24"/>
        </w:rPr>
        <w:t/>
      </w:r>
      <w:r>
        <w:rPr>
          <w:i/>
          <w:spacing w:val="-14"/>
          <w:sz w:val="24"/>
        </w:rPr>
        <w:t/>
      </w:r>
      <w:r>
        <w:rPr>
          <w:i/>
          <w:sz w:val="24"/>
        </w:rPr>
        <w:t/>
      </w:r>
      <w:r>
        <w:rPr>
          <w:i/>
          <w:spacing w:val="-12"/>
          <w:sz w:val="24"/>
        </w:rPr>
        <w:t/>
      </w:r>
      <w:r>
        <w:rPr>
          <w:i/>
          <w:sz w:val="24"/>
        </w:rPr>
        <w:t/>
      </w:r>
      <w:r>
        <w:rPr>
          <w:i/>
          <w:spacing w:val="-12"/>
          <w:sz w:val="24"/>
        </w:rPr>
        <w:t/>
      </w:r>
      <w:r>
        <w:rPr>
          <w:i/>
          <w:sz w:val="24"/>
        </w:rPr>
        <w:t/>
      </w:r>
      <w:r>
        <w:rPr>
          <w:i/>
          <w:spacing w:val="-14"/>
          <w:sz w:val="24"/>
        </w:rPr>
        <w:t/>
      </w:r>
      <w:r>
        <w:rPr>
          <w:i/>
          <w:sz w:val="24"/>
        </w:rPr>
        <w:t/>
      </w:r>
      <w:r>
        <w:rPr>
          <w:i/>
          <w:spacing w:val="-14"/>
          <w:sz w:val="24"/>
        </w:rPr>
        <w:t/>
      </w:r>
      <w:r>
        <w:rPr>
          <w:i/>
          <w:sz w:val="24"/>
        </w:rPr>
        <w:t/>
      </w:r>
      <w:r>
        <w:rPr>
          <w:i/>
          <w:spacing w:val="-10"/>
          <w:sz w:val="24"/>
        </w:rPr>
        <w:t/>
      </w:r>
      <w:r>
        <w:rPr>
          <w:i/>
          <w:sz w:val="24"/>
        </w:rPr>
        <w:t/>
      </w:r>
      <w:r>
        <w:rPr>
          <w:i/>
          <w:spacing w:val="-12"/>
          <w:sz w:val="24"/>
        </w:rPr>
        <w:t/>
      </w:r>
      <w:r>
        <w:rPr>
          <w:i/>
          <w:sz w:val="24"/>
        </w:rPr>
        <w:t/>
      </w:r>
      <w:r>
        <w:rPr>
          <w:i/>
          <w:spacing w:val="-11"/>
          <w:sz w:val="24"/>
        </w:rPr>
        <w:t/>
      </w:r>
      <w:r>
        <w:rPr>
          <w:i/>
          <w:sz w:val="24"/>
        </w:rPr>
        <w:t/>
      </w:r>
      <w:r>
        <w:rPr>
          <w:i/>
          <w:spacing w:val="-15"/>
          <w:sz w:val="24"/>
        </w:rPr>
        <w:t/>
      </w:r>
      <w:r>
        <w:rPr>
          <w:i/>
          <w:sz w:val="24"/>
        </w:rPr>
        <w:t/>
      </w:r>
      <w:r>
        <w:rPr>
          <w:i/>
          <w:spacing w:val="-10"/>
          <w:sz w:val="24"/>
        </w:rPr>
        <w:t/>
      </w:r>
      <w:r>
        <w:rPr>
          <w:i/>
          <w:sz w:val="24"/>
        </w:rPr>
        <w:t/>
      </w:r>
      <w:r>
        <w:rPr>
          <w:i/>
          <w:spacing w:val="-3"/>
          <w:sz w:val="24"/>
        </w:rPr>
        <w:t/>
      </w:r>
      <w:r>
        <w:rPr>
          <w:i/>
          <w:sz w:val="24"/>
        </w:rPr>
        <w:t/>
      </w:r>
      <w:r>
        <w:rPr>
          <w:i/>
          <w:spacing w:val="-7"/>
          <w:sz w:val="24"/>
        </w:rPr>
        <w:t/>
      </w:r>
      <w:r>
        <w:rPr>
          <w:i/>
          <w:sz w:val="24"/>
        </w:rPr>
        <w:t/>
      </w:r>
      <w:r>
        <w:rPr>
          <w:i/>
          <w:spacing w:val="-8"/>
          <w:sz w:val="24"/>
        </w:rPr>
        <w:t/>
      </w:r>
      <w:r>
        <w:rPr>
          <w:i/>
          <w:sz w:val="24"/>
        </w:rPr>
        <w:t/>
      </w:r>
      <w:r>
        <w:rPr>
          <w:i/>
          <w:spacing w:val="-4"/>
          <w:sz w:val="24"/>
        </w:rPr>
        <w:t/>
      </w:r>
      <w:r>
        <w:rPr>
          <w:i/>
          <w:sz w:val="24"/>
        </w:rPr>
        <w:t/>
      </w:r>
      <w:r>
        <w:rPr>
          <w:i/>
          <w:spacing w:val="-7"/>
          <w:sz w:val="24"/>
        </w:rPr>
        <w:t/>
      </w:r>
      <w:r>
        <w:rPr>
          <w:i/>
          <w:sz w:val="24"/>
        </w:rPr>
        <w:t/>
      </w:r>
      <w:r>
        <w:rPr>
          <w:i/>
          <w:spacing w:val="-4"/>
          <w:sz w:val="24"/>
        </w:rPr>
        <w:t/>
      </w:r>
      <w:r>
        <w:rPr>
          <w:i/>
          <w:sz w:val="24"/>
        </w:rPr>
        <w:t/>
      </w:r>
      <w:r>
        <w:rPr>
          <w:i/>
          <w:spacing w:val="-3"/>
          <w:sz w:val="24"/>
        </w:rPr>
        <w:t/>
      </w:r>
      <w:r>
        <w:rPr>
          <w:i/>
          <w:sz w:val="24"/>
        </w:rPr>
        <w:t/>
      </w:r>
      <w:r>
        <w:rPr>
          <w:i/>
          <w:spacing w:val="-3"/>
          <w:sz w:val="24"/>
        </w:rPr>
        <w:t/>
      </w:r>
      <w:r>
        <w:rPr>
          <w:i/>
          <w:sz w:val="24"/>
        </w:rPr>
        <w:t/>
      </w:r>
      <w:r>
        <w:rPr>
          <w:i/>
          <w:spacing w:val="-7"/>
          <w:sz w:val="24"/>
        </w:rPr>
        <w:t/>
      </w:r>
      <w:r>
        <w:rPr>
          <w:i/>
          <w:sz w:val="24"/>
        </w:rPr>
        <w:t/>
      </w:r>
      <w:r>
        <w:rPr>
          <w:i/>
          <w:spacing w:val="-3"/>
          <w:sz w:val="24"/>
        </w:rPr>
        <w:t/>
      </w:r>
      <w:r>
        <w:rPr>
          <w:i/>
          <w:sz w:val="24"/>
        </w:rPr>
        <w:t/>
      </w:r>
      <w:r>
        <w:rPr>
          <w:i/>
          <w:spacing w:val="-7"/>
          <w:sz w:val="24"/>
        </w:rPr>
        <w:t/>
      </w:r>
      <w:r>
        <w:rPr>
          <w:i/>
          <w:sz w:val="24"/>
        </w:rPr>
        <w:t/>
      </w:r>
    </w:p>
    <w:p>
      <w:pPr>
        <w:pStyle w:val="BodyText"/>
        <w:spacing w:before="275"/>
        <w:rPr>
          <w:i/>
        </w:rPr>
      </w:pPr>
    </w:p>
    <w:p>
      <w:pPr>
        <w:spacing w:before="0"/>
        <w:ind w:left="360" w:right="0" w:firstLine="0"/>
        <w:jc w:val="left"/>
        <w:rPr>
          <w:i/>
          <w:sz w:val="24"/>
        </w:rPr>
      </w:pPr>
      <w:r>
        <w:rPr>
          <w:b/>
          <w:i/>
          <w:sz w:val="24"/>
        </w:rPr>
        <w:t/>
      </w:r>
      <w:r>
        <w:rPr>
          <w:i/>
          <w:sz w:val="24"/>
        </w:rPr>
        <w:t/>
      </w:r>
      <w:r>
        <w:rPr>
          <w:i/>
          <w:spacing w:val="-8"/>
          <w:sz w:val="24"/>
        </w:rPr>
        <w:t/>
      </w:r>
      <w:r>
        <w:rPr>
          <w:i/>
          <w:sz w:val="24"/>
        </w:rPr>
        <w:t/>
      </w:r>
      <w:r>
        <w:rPr>
          <w:i/>
          <w:spacing w:val="-7"/>
          <w:sz w:val="24"/>
        </w:rPr>
        <w:t/>
      </w:r>
      <w:r>
        <w:rPr>
          <w:i/>
          <w:sz w:val="24"/>
        </w:rPr>
        <w:t/>
      </w:r>
      <w:r>
        <w:rPr>
          <w:i/>
          <w:spacing w:val="-5"/>
          <w:sz w:val="24"/>
        </w:rPr>
        <w:t/>
      </w:r>
      <w:r>
        <w:rPr>
          <w:i/>
          <w:sz w:val="24"/>
        </w:rPr>
        <w:t/>
      </w:r>
      <w:r>
        <w:rPr>
          <w:i/>
          <w:spacing w:val="-7"/>
          <w:sz w:val="24"/>
        </w:rPr>
        <w:t/>
      </w:r>
      <w:r>
        <w:rPr>
          <w:i/>
          <w:sz w:val="24"/>
        </w:rPr>
        <w:t/>
      </w:r>
      <w:r>
        <w:rPr>
          <w:i/>
          <w:spacing w:val="-8"/>
          <w:sz w:val="24"/>
        </w:rPr>
        <w:t/>
      </w:r>
      <w:r>
        <w:rPr>
          <w:i/>
          <w:spacing w:val="-2"/>
          <w:sz w:val="24"/>
        </w:rPr>
        <w:t/>
      </w:r>
    </w:p>
    <w:p>
      <w:pPr>
        <w:spacing w:after="0"/>
        <w:jc w:val="left"/>
        <w:rPr>
          <w:i/>
          <w:sz w:val="24"/>
        </w:rPr>
        <w:sectPr>
          <w:headerReference w:type="default" r:id="rId5"/>
          <w:pgSz w:w="12240" w:h="15840"/>
          <w:pgMar w:header="1447" w:footer="0" w:top="1700" w:bottom="280" w:left="1080" w:right="1080"/>
        </w:sectPr>
      </w:pPr>
    </w:p>
    <w:p>
      <w:pPr>
        <w:pStyle w:val="BodyText"/>
        <w:spacing w:before="163"/>
        <w:rPr>
          <w:i/>
        </w:rPr>
      </w:pPr>
    </w:p>
    <w:p>
      <w:pPr>
        <w:spacing w:before="0"/>
        <w:ind w:left="297" w:right="293" w:firstLine="0"/>
        <w:jc w:val="center"/>
        <w:rPr>
          <w:b/>
          <w:sz w:val="24"/>
        </w:rPr>
      </w:pPr>
      <w:r>
        <w:rPr>
          <w:b/>
          <w:spacing w:val="-2"/>
          <w:sz w:val="24"/>
        </w:rPr>
        <w:t>INTRODUCTION</w:t>
      </w:r>
    </w:p>
    <w:p>
      <w:pPr>
        <w:pStyle w:val="BodyText"/>
        <w:rPr>
          <w:b/>
        </w:rPr>
      </w:pPr>
    </w:p>
    <w:p>
      <w:pPr>
        <w:pStyle w:val="BodyText"/>
        <w:rPr>
          <w:b/>
        </w:rPr>
      </w:pPr>
    </w:p>
    <w:p>
      <w:pPr>
        <w:pStyle w:val="BodyText"/>
        <w:rPr>
          <w:b/>
        </w:rPr>
      </w:pPr>
    </w:p>
    <w:p>
      <w:pPr>
        <w:pStyle w:val="BodyText"/>
        <w:spacing w:line="480" w:lineRule="auto" w:before="1"/>
        <w:ind w:left="360" w:right="347" w:firstLine="720"/>
        <w:jc w:val="both"/>
      </w:pPr>
      <w:r>
        <w:rPr/>
        <w:t>In</w:t>
      </w:r>
      <w:r>
        <w:rPr>
          <w:spacing w:val="-8"/>
        </w:rPr>
        <w:t> </w:t>
      </w:r>
      <w:r>
        <w:rPr/>
        <w:t>the</w:t>
      </w:r>
      <w:r>
        <w:rPr>
          <w:spacing w:val="-4"/>
        </w:rPr>
        <w:t> </w:t>
      </w:r>
      <w:r>
        <w:rPr/>
        <w:t>contemporary</w:t>
      </w:r>
      <w:r>
        <w:rPr>
          <w:spacing w:val="-11"/>
        </w:rPr>
        <w:t> </w:t>
      </w:r>
      <w:r>
        <w:rPr/>
        <w:t>global</w:t>
      </w:r>
      <w:r>
        <w:rPr>
          <w:spacing w:val="-6"/>
        </w:rPr>
        <w:t> </w:t>
      </w:r>
      <w:r>
        <w:rPr/>
        <w:t>context,</w:t>
      </w:r>
      <w:r>
        <w:rPr>
          <w:spacing w:val="-5"/>
        </w:rPr>
        <w:t> </w:t>
      </w:r>
      <w:r>
        <w:rPr/>
        <w:t>migration</w:t>
      </w:r>
      <w:r>
        <w:rPr>
          <w:spacing w:val="-7"/>
        </w:rPr>
        <w:t> </w:t>
      </w:r>
      <w:r>
        <w:rPr/>
        <w:t>has</w:t>
      </w:r>
      <w:r>
        <w:rPr>
          <w:spacing w:val="-5"/>
        </w:rPr>
        <w:t> </w:t>
      </w:r>
      <w:r>
        <w:rPr/>
        <w:t>emerged</w:t>
      </w:r>
      <w:r>
        <w:rPr>
          <w:spacing w:val="-2"/>
        </w:rPr>
        <w:t> </w:t>
      </w:r>
      <w:r>
        <w:rPr/>
        <w:t>as</w:t>
      </w:r>
      <w:r>
        <w:rPr>
          <w:spacing w:val="-5"/>
        </w:rPr>
        <w:t> </w:t>
      </w:r>
      <w:r>
        <w:rPr/>
        <w:t>a</w:t>
      </w:r>
      <w:r>
        <w:rPr>
          <w:spacing w:val="-4"/>
        </w:rPr>
        <w:t> </w:t>
      </w:r>
      <w:r>
        <w:rPr/>
        <w:t>complex</w:t>
      </w:r>
      <w:r>
        <w:rPr>
          <w:spacing w:val="-6"/>
        </w:rPr>
        <w:t> </w:t>
      </w:r>
      <w:r>
        <w:rPr/>
        <w:t>and multifaceted phenomenon,</w:t>
      </w:r>
      <w:r>
        <w:rPr>
          <w:spacing w:val="-4"/>
        </w:rPr>
        <w:t> </w:t>
      </w:r>
      <w:r>
        <w:rPr/>
        <w:t>with</w:t>
      </w:r>
      <w:r>
        <w:rPr>
          <w:spacing w:val="-12"/>
        </w:rPr>
        <w:t> </w:t>
      </w:r>
      <w:r>
        <w:rPr/>
        <w:t>the</w:t>
      </w:r>
      <w:r>
        <w:rPr>
          <w:spacing w:val="-9"/>
        </w:rPr>
        <w:t> </w:t>
      </w:r>
      <w:r>
        <w:rPr/>
        <w:t>United</w:t>
      </w:r>
      <w:r>
        <w:rPr>
          <w:spacing w:val="-7"/>
        </w:rPr>
        <w:t> </w:t>
      </w:r>
      <w:r>
        <w:rPr/>
        <w:t>Nations</w:t>
      </w:r>
      <w:r>
        <w:rPr>
          <w:spacing w:val="-9"/>
        </w:rPr>
        <w:t> </w:t>
      </w:r>
      <w:r>
        <w:rPr/>
        <w:t>estimating</w:t>
      </w:r>
      <w:r>
        <w:rPr>
          <w:spacing w:val="-7"/>
        </w:rPr>
        <w:t> </w:t>
      </w:r>
      <w:r>
        <w:rPr/>
        <w:t>281</w:t>
      </w:r>
      <w:r>
        <w:rPr>
          <w:spacing w:val="-8"/>
        </w:rPr>
        <w:t> </w:t>
      </w:r>
      <w:r>
        <w:rPr/>
        <w:t>million</w:t>
      </w:r>
      <w:r>
        <w:rPr>
          <w:spacing w:val="-7"/>
        </w:rPr>
        <w:t> </w:t>
      </w:r>
      <w:r>
        <w:rPr/>
        <w:t>international</w:t>
      </w:r>
      <w:r>
        <w:rPr>
          <w:spacing w:val="-5"/>
        </w:rPr>
        <w:t> </w:t>
      </w:r>
      <w:r>
        <w:rPr/>
        <w:t>migrants</w:t>
      </w:r>
      <w:r>
        <w:rPr>
          <w:spacing w:val="-9"/>
        </w:rPr>
        <w:t> </w:t>
      </w:r>
      <w:r>
        <w:rPr/>
        <w:t>worldwide</w:t>
      </w:r>
      <w:r>
        <w:rPr>
          <w:spacing w:val="-8"/>
        </w:rPr>
        <w:t> </w:t>
      </w:r>
      <w:r>
        <w:rPr/>
        <w:t>as of</w:t>
      </w:r>
      <w:r>
        <w:rPr>
          <w:spacing w:val="-10"/>
        </w:rPr>
        <w:t> </w:t>
      </w:r>
      <w:r>
        <w:rPr/>
        <w:t>2020.</w:t>
      </w:r>
      <w:r>
        <w:rPr>
          <w:spacing w:val="-5"/>
        </w:rPr>
        <w:t> </w:t>
      </w:r>
      <w:r>
        <w:rPr/>
        <w:t>This</w:t>
      </w:r>
      <w:r>
        <w:rPr>
          <w:spacing w:val="-5"/>
        </w:rPr>
        <w:t> </w:t>
      </w:r>
      <w:r>
        <w:rPr/>
        <w:t>global</w:t>
      </w:r>
      <w:r>
        <w:rPr>
          <w:spacing w:val="-6"/>
        </w:rPr>
        <w:t> </w:t>
      </w:r>
      <w:r>
        <w:rPr/>
        <w:t>movement is largely</w:t>
      </w:r>
      <w:r>
        <w:rPr>
          <w:spacing w:val="-11"/>
        </w:rPr>
        <w:t> </w:t>
      </w:r>
      <w:r>
        <w:rPr/>
        <w:t>driven</w:t>
      </w:r>
      <w:r>
        <w:rPr>
          <w:spacing w:val="-2"/>
        </w:rPr>
        <w:t> </w:t>
      </w:r>
      <w:r>
        <w:rPr/>
        <w:t>by</w:t>
      </w:r>
      <w:r>
        <w:rPr>
          <w:spacing w:val="-7"/>
        </w:rPr>
        <w:t> </w:t>
      </w:r>
      <w:r>
        <w:rPr/>
        <w:t>economic</w:t>
      </w:r>
      <w:r>
        <w:rPr>
          <w:spacing w:val="-3"/>
        </w:rPr>
        <w:t> </w:t>
      </w:r>
      <w:r>
        <w:rPr/>
        <w:t>disparities, political</w:t>
      </w:r>
      <w:r>
        <w:rPr>
          <w:spacing w:val="-2"/>
        </w:rPr>
        <w:t> </w:t>
      </w:r>
      <w:r>
        <w:rPr/>
        <w:t>instability, and the forces of globalization (IOM, 2020). For labor-sending nations such as the Philippines, migration presents a dual-edged reality. On one hand, it serves as a significant mechanism for poverty</w:t>
      </w:r>
      <w:r>
        <w:rPr>
          <w:spacing w:val="-6"/>
        </w:rPr>
        <w:t> </w:t>
      </w:r>
      <w:r>
        <w:rPr/>
        <w:t>alleviation</w:t>
      </w:r>
      <w:r>
        <w:rPr>
          <w:spacing w:val="-5"/>
        </w:rPr>
        <w:t> </w:t>
      </w:r>
      <w:r>
        <w:rPr/>
        <w:t>through</w:t>
      </w:r>
      <w:r>
        <w:rPr>
          <w:spacing w:val="-6"/>
        </w:rPr>
        <w:t> </w:t>
      </w:r>
      <w:r>
        <w:rPr/>
        <w:t>remittances and employment opportunities abroad;</w:t>
      </w:r>
      <w:r>
        <w:rPr>
          <w:spacing w:val="-5"/>
        </w:rPr>
        <w:t> </w:t>
      </w:r>
      <w:r>
        <w:rPr/>
        <w:t>on</w:t>
      </w:r>
      <w:r>
        <w:rPr>
          <w:spacing w:val="-7"/>
        </w:rPr>
        <w:t> </w:t>
      </w:r>
      <w:r>
        <w:rPr/>
        <w:t>the</w:t>
      </w:r>
      <w:r>
        <w:rPr>
          <w:spacing w:val="-2"/>
        </w:rPr>
        <w:t> </w:t>
      </w:r>
      <w:r>
        <w:rPr/>
        <w:t>other hand, </w:t>
      </w:r>
      <w:r>
        <w:rPr>
          <w:spacing w:val="-2"/>
        </w:rPr>
        <w:t>it poses</w:t>
      </w:r>
      <w:r>
        <w:rPr>
          <w:spacing w:val="-7"/>
        </w:rPr>
        <w:t> </w:t>
      </w:r>
      <w:r>
        <w:rPr>
          <w:spacing w:val="-2"/>
        </w:rPr>
        <w:t>serious</w:t>
      </w:r>
      <w:r>
        <w:rPr>
          <w:spacing w:val="-8"/>
        </w:rPr>
        <w:t> </w:t>
      </w:r>
      <w:r>
        <w:rPr>
          <w:spacing w:val="-2"/>
        </w:rPr>
        <w:t>risks</w:t>
      </w:r>
      <w:r>
        <w:rPr>
          <w:spacing w:val="-3"/>
        </w:rPr>
        <w:t> </w:t>
      </w:r>
      <w:r>
        <w:rPr>
          <w:spacing w:val="-2"/>
        </w:rPr>
        <w:t>such</w:t>
      </w:r>
      <w:r>
        <w:rPr>
          <w:spacing w:val="-11"/>
        </w:rPr>
        <w:t> </w:t>
      </w:r>
      <w:r>
        <w:rPr>
          <w:spacing w:val="-2"/>
        </w:rPr>
        <w:t>as</w:t>
      </w:r>
      <w:r>
        <w:rPr>
          <w:spacing w:val="-8"/>
        </w:rPr>
        <w:t> </w:t>
      </w:r>
      <w:r>
        <w:rPr>
          <w:spacing w:val="-2"/>
        </w:rPr>
        <w:t>brain</w:t>
      </w:r>
      <w:r>
        <w:rPr>
          <w:spacing w:val="-5"/>
        </w:rPr>
        <w:t> </w:t>
      </w:r>
      <w:r>
        <w:rPr>
          <w:spacing w:val="-2"/>
        </w:rPr>
        <w:t>drain, family</w:t>
      </w:r>
      <w:r>
        <w:rPr>
          <w:spacing w:val="-10"/>
        </w:rPr>
        <w:t> </w:t>
      </w:r>
      <w:r>
        <w:rPr>
          <w:spacing w:val="-2"/>
        </w:rPr>
        <w:t>dislocation, and</w:t>
      </w:r>
      <w:r>
        <w:rPr>
          <w:spacing w:val="-6"/>
        </w:rPr>
        <w:t> </w:t>
      </w:r>
      <w:r>
        <w:rPr>
          <w:spacing w:val="-2"/>
        </w:rPr>
        <w:t>social</w:t>
      </w:r>
      <w:r>
        <w:rPr>
          <w:spacing w:val="-10"/>
        </w:rPr>
        <w:t> </w:t>
      </w:r>
      <w:r>
        <w:rPr>
          <w:spacing w:val="-2"/>
        </w:rPr>
        <w:t>fragmentation</w:t>
      </w:r>
      <w:r>
        <w:rPr>
          <w:spacing w:val="-11"/>
        </w:rPr>
        <w:t> </w:t>
      </w:r>
      <w:r>
        <w:rPr>
          <w:spacing w:val="-2"/>
        </w:rPr>
        <w:t>(World Bank, </w:t>
      </w:r>
      <w:r>
        <w:rPr/>
        <w:t>2020; ILO, 2018).</w:t>
      </w:r>
    </w:p>
    <w:p>
      <w:pPr>
        <w:pStyle w:val="BodyText"/>
        <w:spacing w:line="480" w:lineRule="auto" w:before="1"/>
        <w:ind w:left="360" w:right="353" w:firstLine="720"/>
        <w:jc w:val="both"/>
      </w:pPr>
      <w:r>
        <w:rPr/>
        <w:t>Moreover,</w:t>
      </w:r>
      <w:r>
        <w:rPr>
          <w:spacing w:val="-13"/>
        </w:rPr>
        <w:t> </w:t>
      </w:r>
      <w:r>
        <w:rPr/>
        <w:t>migration</w:t>
      </w:r>
      <w:r>
        <w:rPr>
          <w:spacing w:val="-11"/>
        </w:rPr>
        <w:t> </w:t>
      </w:r>
      <w:r>
        <w:rPr/>
        <w:t>is</w:t>
      </w:r>
      <w:r>
        <w:rPr>
          <w:spacing w:val="-9"/>
        </w:rPr>
        <w:t> </w:t>
      </w:r>
      <w:r>
        <w:rPr/>
        <w:t>increasingly</w:t>
      </w:r>
      <w:r>
        <w:rPr>
          <w:spacing w:val="-10"/>
        </w:rPr>
        <w:t> </w:t>
      </w:r>
      <w:r>
        <w:rPr/>
        <w:t>intertwined</w:t>
      </w:r>
      <w:r>
        <w:rPr>
          <w:spacing w:val="-10"/>
        </w:rPr>
        <w:t> </w:t>
      </w:r>
      <w:r>
        <w:rPr/>
        <w:t>with</w:t>
      </w:r>
      <w:r>
        <w:rPr>
          <w:spacing w:val="-11"/>
        </w:rPr>
        <w:t> </w:t>
      </w:r>
      <w:r>
        <w:rPr/>
        <w:t>issues</w:t>
      </w:r>
      <w:r>
        <w:rPr>
          <w:spacing w:val="-14"/>
        </w:rPr>
        <w:t> </w:t>
      </w:r>
      <w:r>
        <w:rPr/>
        <w:t>of</w:t>
      </w:r>
      <w:r>
        <w:rPr>
          <w:spacing w:val="-15"/>
        </w:rPr>
        <w:t> </w:t>
      </w:r>
      <w:r>
        <w:rPr/>
        <w:t>human</w:t>
      </w:r>
      <w:r>
        <w:rPr>
          <w:spacing w:val="-15"/>
        </w:rPr>
        <w:t> </w:t>
      </w:r>
      <w:r>
        <w:rPr/>
        <w:t>rights,</w:t>
      </w:r>
      <w:r>
        <w:rPr>
          <w:spacing w:val="-9"/>
        </w:rPr>
        <w:t> </w:t>
      </w:r>
      <w:r>
        <w:rPr/>
        <w:t>social</w:t>
      </w:r>
      <w:r>
        <w:rPr>
          <w:spacing w:val="-10"/>
        </w:rPr>
        <w:t> </w:t>
      </w:r>
      <w:r>
        <w:rPr/>
        <w:t>justice, and</w:t>
      </w:r>
      <w:r>
        <w:rPr>
          <w:spacing w:val="-14"/>
        </w:rPr>
        <w:t> </w:t>
      </w:r>
      <w:r>
        <w:rPr/>
        <w:t>sustainable</w:t>
      </w:r>
      <w:r>
        <w:rPr>
          <w:spacing w:val="-12"/>
        </w:rPr>
        <w:t> </w:t>
      </w:r>
      <w:r>
        <w:rPr/>
        <w:t>development.</w:t>
      </w:r>
      <w:r>
        <w:rPr>
          <w:spacing w:val="-13"/>
        </w:rPr>
        <w:t> </w:t>
      </w:r>
      <w:r>
        <w:rPr/>
        <w:t>As</w:t>
      </w:r>
      <w:r>
        <w:rPr>
          <w:spacing w:val="-10"/>
        </w:rPr>
        <w:t> </w:t>
      </w:r>
      <w:r>
        <w:rPr/>
        <w:t>the</w:t>
      </w:r>
      <w:r>
        <w:rPr>
          <w:spacing w:val="-9"/>
        </w:rPr>
        <w:t> </w:t>
      </w:r>
      <w:r>
        <w:rPr/>
        <w:t>global</w:t>
      </w:r>
      <w:r>
        <w:rPr>
          <w:spacing w:val="-15"/>
        </w:rPr>
        <w:t> </w:t>
      </w:r>
      <w:r>
        <w:rPr/>
        <w:t>community</w:t>
      </w:r>
      <w:r>
        <w:rPr>
          <w:spacing w:val="-15"/>
        </w:rPr>
        <w:t> </w:t>
      </w:r>
      <w:r>
        <w:rPr/>
        <w:t>continues</w:t>
      </w:r>
      <w:r>
        <w:rPr>
          <w:spacing w:val="-9"/>
        </w:rPr>
        <w:t> </w:t>
      </w:r>
      <w:r>
        <w:rPr/>
        <w:t>to</w:t>
      </w:r>
      <w:r>
        <w:rPr>
          <w:spacing w:val="-8"/>
        </w:rPr>
        <w:t> </w:t>
      </w:r>
      <w:r>
        <w:rPr/>
        <w:t>grapple</w:t>
      </w:r>
      <w:r>
        <w:rPr>
          <w:spacing w:val="-8"/>
        </w:rPr>
        <w:t> </w:t>
      </w:r>
      <w:r>
        <w:rPr/>
        <w:t>with</w:t>
      </w:r>
      <w:r>
        <w:rPr>
          <w:spacing w:val="-12"/>
        </w:rPr>
        <w:t> </w:t>
      </w:r>
      <w:r>
        <w:rPr/>
        <w:t>the</w:t>
      </w:r>
      <w:r>
        <w:rPr>
          <w:spacing w:val="-9"/>
        </w:rPr>
        <w:t> </w:t>
      </w:r>
      <w:r>
        <w:rPr/>
        <w:t>complexities of cross-border movement, there is a growing recognition of the need for comprehensive and rights-based migration</w:t>
      </w:r>
      <w:r>
        <w:rPr>
          <w:spacing w:val="-8"/>
        </w:rPr>
        <w:t> </w:t>
      </w:r>
      <w:r>
        <w:rPr/>
        <w:t>governance</w:t>
      </w:r>
      <w:r>
        <w:rPr>
          <w:spacing w:val="-8"/>
        </w:rPr>
        <w:t> </w:t>
      </w:r>
      <w:r>
        <w:rPr/>
        <w:t>that</w:t>
      </w:r>
      <w:r>
        <w:rPr>
          <w:spacing w:val="-4"/>
        </w:rPr>
        <w:t> </w:t>
      </w:r>
      <w:r>
        <w:rPr/>
        <w:t>protects</w:t>
      </w:r>
      <w:r>
        <w:rPr>
          <w:spacing w:val="-15"/>
        </w:rPr>
        <w:t> </w:t>
      </w:r>
      <w:r>
        <w:rPr/>
        <w:t>the</w:t>
      </w:r>
      <w:r>
        <w:rPr>
          <w:spacing w:val="-6"/>
        </w:rPr>
        <w:t> </w:t>
      </w:r>
      <w:r>
        <w:rPr/>
        <w:t>dignity</w:t>
      </w:r>
      <w:r>
        <w:rPr>
          <w:spacing w:val="-13"/>
        </w:rPr>
        <w:t> </w:t>
      </w:r>
      <w:r>
        <w:rPr/>
        <w:t>and</w:t>
      </w:r>
      <w:r>
        <w:rPr>
          <w:spacing w:val="-5"/>
        </w:rPr>
        <w:t> </w:t>
      </w:r>
      <w:r>
        <w:rPr/>
        <w:t>welfare</w:t>
      </w:r>
      <w:r>
        <w:rPr>
          <w:spacing w:val="-5"/>
        </w:rPr>
        <w:t> </w:t>
      </w:r>
      <w:r>
        <w:rPr/>
        <w:t>of</w:t>
      </w:r>
      <w:r>
        <w:rPr>
          <w:spacing w:val="-11"/>
        </w:rPr>
        <w:t> </w:t>
      </w:r>
      <w:r>
        <w:rPr/>
        <w:t>migrants,</w:t>
      </w:r>
      <w:r>
        <w:rPr>
          <w:spacing w:val="-2"/>
        </w:rPr>
        <w:t> </w:t>
      </w:r>
      <w:r>
        <w:rPr/>
        <w:t>addresses</w:t>
      </w:r>
      <w:r>
        <w:rPr>
          <w:spacing w:val="-7"/>
        </w:rPr>
        <w:t> </w:t>
      </w:r>
      <w:r>
        <w:rPr/>
        <w:t>the root causes of migration, and promotes social inclusion in both sending and receiving societies (IOM, 2020; United Nations, 2018). In this context, international cooperation, dialogue, and collaborative</w:t>
      </w:r>
      <w:r>
        <w:rPr>
          <w:spacing w:val="-8"/>
        </w:rPr>
        <w:t> </w:t>
      </w:r>
      <w:r>
        <w:rPr/>
        <w:t>policy-making</w:t>
      </w:r>
      <w:r>
        <w:rPr>
          <w:spacing w:val="-5"/>
        </w:rPr>
        <w:t> </w:t>
      </w:r>
      <w:r>
        <w:rPr/>
        <w:t>have</w:t>
      </w:r>
      <w:r>
        <w:rPr>
          <w:spacing w:val="-9"/>
        </w:rPr>
        <w:t> </w:t>
      </w:r>
      <w:r>
        <w:rPr/>
        <w:t>become</w:t>
      </w:r>
      <w:r>
        <w:rPr>
          <w:spacing w:val="-9"/>
        </w:rPr>
        <w:t> </w:t>
      </w:r>
      <w:r>
        <w:rPr/>
        <w:t>essential</w:t>
      </w:r>
      <w:r>
        <w:rPr>
          <w:spacing w:val="-7"/>
        </w:rPr>
        <w:t> </w:t>
      </w:r>
      <w:r>
        <w:rPr/>
        <w:t>in</w:t>
      </w:r>
      <w:r>
        <w:rPr>
          <w:spacing w:val="-14"/>
        </w:rPr>
        <w:t> </w:t>
      </w:r>
      <w:r>
        <w:rPr/>
        <w:t>addressing</w:t>
      </w:r>
      <w:r>
        <w:rPr>
          <w:spacing w:val="-8"/>
        </w:rPr>
        <w:t> </w:t>
      </w:r>
      <w:r>
        <w:rPr/>
        <w:t>the</w:t>
      </w:r>
      <w:r>
        <w:rPr>
          <w:spacing w:val="-10"/>
        </w:rPr>
        <w:t> </w:t>
      </w:r>
      <w:r>
        <w:rPr/>
        <w:t>challenges</w:t>
      </w:r>
      <w:r>
        <w:rPr>
          <w:spacing w:val="-10"/>
        </w:rPr>
        <w:t> </w:t>
      </w:r>
      <w:r>
        <w:rPr/>
        <w:t>and</w:t>
      </w:r>
      <w:r>
        <w:rPr>
          <w:spacing w:val="-9"/>
        </w:rPr>
        <w:t> </w:t>
      </w:r>
      <w:r>
        <w:rPr/>
        <w:t>opportunities brought about by migration in the twenty-first century.</w:t>
      </w:r>
    </w:p>
    <w:p>
      <w:pPr>
        <w:pStyle w:val="BodyText"/>
        <w:spacing w:line="480" w:lineRule="auto" w:before="2"/>
        <w:ind w:left="360" w:right="347" w:firstLine="720"/>
        <w:jc w:val="both"/>
      </w:pPr>
      <w:r>
        <w:rPr>
          <w:spacing w:val="-2"/>
        </w:rPr>
        <w:t>The</w:t>
      </w:r>
      <w:r>
        <w:rPr>
          <w:spacing w:val="-11"/>
        </w:rPr>
        <w:t> </w:t>
      </w:r>
      <w:r>
        <w:rPr>
          <w:spacing w:val="-2"/>
        </w:rPr>
        <w:t>Philippines remains one</w:t>
      </w:r>
      <w:r>
        <w:rPr>
          <w:spacing w:val="-7"/>
        </w:rPr>
        <w:t> </w:t>
      </w:r>
      <w:r>
        <w:rPr>
          <w:spacing w:val="-2"/>
        </w:rPr>
        <w:t>of</w:t>
      </w:r>
      <w:r>
        <w:rPr>
          <w:spacing w:val="-13"/>
        </w:rPr>
        <w:t> </w:t>
      </w:r>
      <w:r>
        <w:rPr>
          <w:spacing w:val="-2"/>
        </w:rPr>
        <w:t>the</w:t>
      </w:r>
      <w:r>
        <w:rPr>
          <w:spacing w:val="-7"/>
        </w:rPr>
        <w:t> </w:t>
      </w:r>
      <w:r>
        <w:rPr>
          <w:spacing w:val="-2"/>
        </w:rPr>
        <w:t>world’s</w:t>
      </w:r>
      <w:r>
        <w:rPr>
          <w:spacing w:val="-3"/>
        </w:rPr>
        <w:t> </w:t>
      </w:r>
      <w:r>
        <w:rPr>
          <w:spacing w:val="-2"/>
        </w:rPr>
        <w:t>largest labor-exporting countries,</w:t>
      </w:r>
      <w:r>
        <w:rPr>
          <w:spacing w:val="-3"/>
        </w:rPr>
        <w:t> </w:t>
      </w:r>
      <w:r>
        <w:rPr>
          <w:spacing w:val="-2"/>
        </w:rPr>
        <w:t>with</w:t>
      </w:r>
      <w:r>
        <w:rPr>
          <w:spacing w:val="-10"/>
        </w:rPr>
        <w:t> </w:t>
      </w:r>
      <w:r>
        <w:rPr>
          <w:spacing w:val="-2"/>
        </w:rPr>
        <w:t>Overseas </w:t>
      </w:r>
      <w:r>
        <w:rPr/>
        <w:t>Filipino Workers (OFWs) serving as a pillar of the national economy (PSA, 2021). Among this population, domestic workers constitute one of the most vulnerable sectors. Guided by the New Economics of Labor Migration theory proposed by Stark and Bloom (1985), as well as deeply rooted</w:t>
      </w:r>
      <w:r>
        <w:rPr>
          <w:spacing w:val="-3"/>
        </w:rPr>
        <w:t> </w:t>
      </w:r>
      <w:r>
        <w:rPr/>
        <w:t>Filipino cultural values</w:t>
      </w:r>
      <w:r>
        <w:rPr>
          <w:spacing w:val="-1"/>
        </w:rPr>
        <w:t> </w:t>
      </w:r>
      <w:r>
        <w:rPr/>
        <w:t>such</w:t>
      </w:r>
      <w:r>
        <w:rPr>
          <w:spacing w:val="-3"/>
        </w:rPr>
        <w:t> </w:t>
      </w:r>
      <w:r>
        <w:rPr/>
        <w:t>as</w:t>
      </w:r>
      <w:r>
        <w:rPr>
          <w:spacing w:val="-1"/>
        </w:rPr>
        <w:t> </w:t>
      </w:r>
      <w:r>
        <w:rPr/>
        <w:t>utang na loob, many individuals choose</w:t>
      </w:r>
      <w:r>
        <w:rPr>
          <w:spacing w:val="-3"/>
        </w:rPr>
        <w:t> </w:t>
      </w:r>
      <w:r>
        <w:rPr/>
        <w:t>to work abroad as</w:t>
      </w:r>
    </w:p>
    <w:p>
      <w:pPr>
        <w:pStyle w:val="BodyText"/>
        <w:spacing w:after="0" w:line="480" w:lineRule="auto"/>
        <w:jc w:val="both"/>
        <w:sectPr>
          <w:headerReference w:type="default" r:id="rId6"/>
          <w:pgSz w:w="12240" w:h="15840"/>
          <w:pgMar w:header="718" w:footer="0" w:top="980" w:bottom="280" w:left="1080" w:right="1080"/>
          <w:pgNumType w:start="1"/>
        </w:sectPr>
      </w:pPr>
    </w:p>
    <w:p>
      <w:pPr>
        <w:pStyle w:val="BodyText"/>
        <w:spacing w:before="158"/>
      </w:pPr>
    </w:p>
    <w:p>
      <w:pPr>
        <w:pStyle w:val="BodyText"/>
        <w:spacing w:line="482" w:lineRule="auto"/>
        <w:ind w:left="360" w:right="357"/>
        <w:jc w:val="both"/>
      </w:pPr>
      <w:r>
        <w:rPr/>
        <w:t>a strategy</w:t>
      </w:r>
      <w:r>
        <w:rPr>
          <w:spacing w:val="-5"/>
        </w:rPr>
        <w:t> </w:t>
      </w:r>
      <w:r>
        <w:rPr/>
        <w:t>to improve the economic condition of</w:t>
      </w:r>
      <w:r>
        <w:rPr>
          <w:spacing w:val="-3"/>
        </w:rPr>
        <w:t> </w:t>
      </w:r>
      <w:r>
        <w:rPr/>
        <w:t>their families. However, this migration pathway often exposes workers to a trifecta of challenges, namely socio-cultural isolation, economic exploitation, and psychological distress (Manalang, 2020; Parreñas, 2005).</w:t>
      </w:r>
    </w:p>
    <w:p>
      <w:pPr>
        <w:pStyle w:val="BodyText"/>
        <w:spacing w:line="480" w:lineRule="auto"/>
        <w:ind w:left="360" w:right="347" w:firstLine="720"/>
        <w:jc w:val="both"/>
      </w:pPr>
      <w:r>
        <w:rPr/>
        <w:t>Among</w:t>
      </w:r>
      <w:r>
        <w:rPr>
          <w:spacing w:val="-1"/>
        </w:rPr>
        <w:t> </w:t>
      </w:r>
      <w:r>
        <w:rPr/>
        <w:t>the</w:t>
      </w:r>
      <w:r>
        <w:rPr>
          <w:spacing w:val="-1"/>
        </w:rPr>
        <w:t> </w:t>
      </w:r>
      <w:r>
        <w:rPr/>
        <w:t>many</w:t>
      </w:r>
      <w:r>
        <w:rPr>
          <w:spacing w:val="-10"/>
        </w:rPr>
        <w:t> </w:t>
      </w:r>
      <w:r>
        <w:rPr/>
        <w:t>domestic</w:t>
      </w:r>
      <w:r>
        <w:rPr>
          <w:spacing w:val="-1"/>
        </w:rPr>
        <w:t> </w:t>
      </w:r>
      <w:r>
        <w:rPr/>
        <w:t>workers</w:t>
      </w:r>
      <w:r>
        <w:rPr>
          <w:spacing w:val="-3"/>
        </w:rPr>
        <w:t> </w:t>
      </w:r>
      <w:r>
        <w:rPr/>
        <w:t>contributing</w:t>
      </w:r>
      <w:r>
        <w:rPr>
          <w:spacing w:val="-1"/>
        </w:rPr>
        <w:t> </w:t>
      </w:r>
      <w:r>
        <w:rPr/>
        <w:t>to</w:t>
      </w:r>
      <w:r>
        <w:rPr>
          <w:spacing w:val="-5"/>
        </w:rPr>
        <w:t> </w:t>
      </w:r>
      <w:r>
        <w:rPr/>
        <w:t>this migration</w:t>
      </w:r>
      <w:r>
        <w:rPr>
          <w:spacing w:val="-4"/>
        </w:rPr>
        <w:t> </w:t>
      </w:r>
      <w:r>
        <w:rPr/>
        <w:t>trend</w:t>
      </w:r>
      <w:r>
        <w:rPr>
          <w:spacing w:val="-1"/>
        </w:rPr>
        <w:t> </w:t>
      </w:r>
      <w:r>
        <w:rPr/>
        <w:t>are</w:t>
      </w:r>
      <w:r>
        <w:rPr>
          <w:spacing w:val="-7"/>
        </w:rPr>
        <w:t> </w:t>
      </w:r>
      <w:r>
        <w:rPr/>
        <w:t>those</w:t>
      </w:r>
      <w:r>
        <w:rPr>
          <w:spacing w:val="-6"/>
        </w:rPr>
        <w:t> </w:t>
      </w:r>
      <w:r>
        <w:rPr/>
        <w:t>from</w:t>
      </w:r>
      <w:r>
        <w:rPr>
          <w:spacing w:val="-10"/>
        </w:rPr>
        <w:t> </w:t>
      </w:r>
      <w:r>
        <w:rPr/>
        <w:t>the province</w:t>
      </w:r>
      <w:r>
        <w:rPr>
          <w:spacing w:val="-9"/>
        </w:rPr>
        <w:t> </w:t>
      </w:r>
      <w:r>
        <w:rPr/>
        <w:t>of</w:t>
      </w:r>
      <w:r>
        <w:rPr>
          <w:spacing w:val="-15"/>
        </w:rPr>
        <w:t> </w:t>
      </w:r>
      <w:r>
        <w:rPr/>
        <w:t>La</w:t>
      </w:r>
      <w:r>
        <w:rPr>
          <w:spacing w:val="-9"/>
        </w:rPr>
        <w:t> </w:t>
      </w:r>
      <w:r>
        <w:rPr/>
        <w:t>Union.</w:t>
      </w:r>
      <w:r>
        <w:rPr>
          <w:spacing w:val="-10"/>
        </w:rPr>
        <w:t> </w:t>
      </w:r>
      <w:r>
        <w:rPr/>
        <w:t>Their</w:t>
      </w:r>
      <w:r>
        <w:rPr>
          <w:spacing w:val="-7"/>
        </w:rPr>
        <w:t> </w:t>
      </w:r>
      <w:r>
        <w:rPr/>
        <w:t>experiences,</w:t>
      </w:r>
      <w:r>
        <w:rPr>
          <w:spacing w:val="-5"/>
        </w:rPr>
        <w:t> </w:t>
      </w:r>
      <w:r>
        <w:rPr/>
        <w:t>particularly</w:t>
      </w:r>
      <w:r>
        <w:rPr>
          <w:spacing w:val="-15"/>
        </w:rPr>
        <w:t> </w:t>
      </w:r>
      <w:r>
        <w:rPr/>
        <w:t>those</w:t>
      </w:r>
      <w:r>
        <w:rPr>
          <w:spacing w:val="-8"/>
        </w:rPr>
        <w:t> </w:t>
      </w:r>
      <w:r>
        <w:rPr/>
        <w:t>who</w:t>
      </w:r>
      <w:r>
        <w:rPr>
          <w:spacing w:val="-8"/>
        </w:rPr>
        <w:t> </w:t>
      </w:r>
      <w:r>
        <w:rPr/>
        <w:t>have</w:t>
      </w:r>
      <w:r>
        <w:rPr>
          <w:spacing w:val="-9"/>
        </w:rPr>
        <w:t> </w:t>
      </w:r>
      <w:r>
        <w:rPr/>
        <w:t>been</w:t>
      </w:r>
      <w:r>
        <w:rPr>
          <w:spacing w:val="-12"/>
        </w:rPr>
        <w:t> </w:t>
      </w:r>
      <w:r>
        <w:rPr/>
        <w:t>repatriated,</w:t>
      </w:r>
      <w:r>
        <w:rPr>
          <w:spacing w:val="-13"/>
        </w:rPr>
        <w:t> </w:t>
      </w:r>
      <w:r>
        <w:rPr/>
        <w:t>offer</w:t>
      </w:r>
      <w:r>
        <w:rPr>
          <w:spacing w:val="-7"/>
        </w:rPr>
        <w:t> </w:t>
      </w:r>
      <w:r>
        <w:rPr/>
        <w:t>a</w:t>
      </w:r>
      <w:r>
        <w:rPr>
          <w:spacing w:val="-14"/>
        </w:rPr>
        <w:t> </w:t>
      </w:r>
      <w:r>
        <w:rPr/>
        <w:t>rich and compelling area of inquiry in contemporary migration studies. The decision of domestic workers from La Union to seek employment overseas is influenced by numerous factors, with economic considerations often serving as the primary motivation. Limited local employment opportunities,</w:t>
      </w:r>
      <w:r>
        <w:rPr>
          <w:spacing w:val="-2"/>
        </w:rPr>
        <w:t> </w:t>
      </w:r>
      <w:r>
        <w:rPr/>
        <w:t>low</w:t>
      </w:r>
      <w:r>
        <w:rPr>
          <w:spacing w:val="-10"/>
        </w:rPr>
        <w:t> </w:t>
      </w:r>
      <w:r>
        <w:rPr/>
        <w:t>wages,</w:t>
      </w:r>
      <w:r>
        <w:rPr>
          <w:spacing w:val="-7"/>
        </w:rPr>
        <w:t> </w:t>
      </w:r>
      <w:r>
        <w:rPr/>
        <w:t>and</w:t>
      </w:r>
      <w:r>
        <w:rPr>
          <w:spacing w:val="-10"/>
        </w:rPr>
        <w:t> </w:t>
      </w:r>
      <w:r>
        <w:rPr/>
        <w:t>economic</w:t>
      </w:r>
      <w:r>
        <w:rPr>
          <w:spacing w:val="-5"/>
        </w:rPr>
        <w:t> </w:t>
      </w:r>
      <w:r>
        <w:rPr/>
        <w:t>instability</w:t>
      </w:r>
      <w:r>
        <w:rPr>
          <w:spacing w:val="-9"/>
        </w:rPr>
        <w:t> </w:t>
      </w:r>
      <w:r>
        <w:rPr/>
        <w:t>push</w:t>
      </w:r>
      <w:r>
        <w:rPr>
          <w:spacing w:val="-10"/>
        </w:rPr>
        <w:t> </w:t>
      </w:r>
      <w:r>
        <w:rPr/>
        <w:t>many</w:t>
      </w:r>
      <w:r>
        <w:rPr>
          <w:spacing w:val="-9"/>
        </w:rPr>
        <w:t> </w:t>
      </w:r>
      <w:r>
        <w:rPr/>
        <w:t>individuals</w:t>
      </w:r>
      <w:r>
        <w:rPr>
          <w:spacing w:val="-11"/>
        </w:rPr>
        <w:t> </w:t>
      </w:r>
      <w:r>
        <w:rPr/>
        <w:t>to</w:t>
      </w:r>
      <w:r>
        <w:rPr>
          <w:spacing w:val="-5"/>
        </w:rPr>
        <w:t> </w:t>
      </w:r>
      <w:r>
        <w:rPr/>
        <w:t>seek</w:t>
      </w:r>
      <w:r>
        <w:rPr>
          <w:spacing w:val="-10"/>
        </w:rPr>
        <w:t> </w:t>
      </w:r>
      <w:r>
        <w:rPr/>
        <w:t>better</w:t>
      </w:r>
      <w:r>
        <w:rPr>
          <w:spacing w:val="-12"/>
        </w:rPr>
        <w:t> </w:t>
      </w:r>
      <w:r>
        <w:rPr/>
        <w:t>prospects abroad, especially</w:t>
      </w:r>
      <w:r>
        <w:rPr>
          <w:spacing w:val="-7"/>
        </w:rPr>
        <w:t> </w:t>
      </w:r>
      <w:r>
        <w:rPr/>
        <w:t>in</w:t>
      </w:r>
      <w:r>
        <w:rPr>
          <w:spacing w:val="-3"/>
        </w:rPr>
        <w:t> </w:t>
      </w:r>
      <w:r>
        <w:rPr/>
        <w:t>sectors</w:t>
      </w:r>
      <w:r>
        <w:rPr>
          <w:spacing w:val="-4"/>
        </w:rPr>
        <w:t> </w:t>
      </w:r>
      <w:r>
        <w:rPr/>
        <w:t>such</w:t>
      </w:r>
      <w:r>
        <w:rPr>
          <w:spacing w:val="-7"/>
        </w:rPr>
        <w:t> </w:t>
      </w:r>
      <w:r>
        <w:rPr/>
        <w:t>as</w:t>
      </w:r>
      <w:r>
        <w:rPr>
          <w:spacing w:val="-5"/>
        </w:rPr>
        <w:t> </w:t>
      </w:r>
      <w:r>
        <w:rPr/>
        <w:t>healthcare, hospitality, and</w:t>
      </w:r>
      <w:r>
        <w:rPr>
          <w:spacing w:val="-3"/>
        </w:rPr>
        <w:t> </w:t>
      </w:r>
      <w:r>
        <w:rPr/>
        <w:t>domestic</w:t>
      </w:r>
      <w:r>
        <w:rPr>
          <w:spacing w:val="-3"/>
        </w:rPr>
        <w:t> </w:t>
      </w:r>
      <w:r>
        <w:rPr/>
        <w:t>work</w:t>
      </w:r>
      <w:r>
        <w:rPr>
          <w:spacing w:val="-7"/>
        </w:rPr>
        <w:t> </w:t>
      </w:r>
      <w:r>
        <w:rPr/>
        <w:t>(Abella, 2017).</w:t>
      </w:r>
      <w:r>
        <w:rPr>
          <w:spacing w:val="-5"/>
        </w:rPr>
        <w:t> </w:t>
      </w:r>
      <w:r>
        <w:rPr/>
        <w:t>In addition, socio-cultural factors such as familial obligations, aspirations for upward mobility, and the</w:t>
      </w:r>
      <w:r>
        <w:rPr>
          <w:spacing w:val="-4"/>
        </w:rPr>
        <w:t> </w:t>
      </w:r>
      <w:r>
        <w:rPr/>
        <w:t>desire</w:t>
      </w:r>
      <w:r>
        <w:rPr>
          <w:spacing w:val="-3"/>
        </w:rPr>
        <w:t> </w:t>
      </w:r>
      <w:r>
        <w:rPr/>
        <w:t>to provide</w:t>
      </w:r>
      <w:r>
        <w:rPr>
          <w:spacing w:val="-3"/>
        </w:rPr>
        <w:t> </w:t>
      </w:r>
      <w:r>
        <w:rPr/>
        <w:t>better</w:t>
      </w:r>
      <w:r>
        <w:rPr>
          <w:spacing w:val="-6"/>
        </w:rPr>
        <w:t> </w:t>
      </w:r>
      <w:r>
        <w:rPr/>
        <w:t>educational</w:t>
      </w:r>
      <w:r>
        <w:rPr>
          <w:spacing w:val="-11"/>
        </w:rPr>
        <w:t> </w:t>
      </w:r>
      <w:r>
        <w:rPr/>
        <w:t>and financial</w:t>
      </w:r>
      <w:r>
        <w:rPr>
          <w:spacing w:val="-11"/>
        </w:rPr>
        <w:t> </w:t>
      </w:r>
      <w:r>
        <w:rPr/>
        <w:t>opportunities for</w:t>
      </w:r>
      <w:r>
        <w:rPr>
          <w:spacing w:val="-1"/>
        </w:rPr>
        <w:t> </w:t>
      </w:r>
      <w:r>
        <w:rPr/>
        <w:t>their families further shape migration decisions (Parreñas, 2005).</w:t>
      </w:r>
    </w:p>
    <w:p>
      <w:pPr>
        <w:pStyle w:val="BodyText"/>
        <w:spacing w:line="480" w:lineRule="auto"/>
        <w:ind w:left="360" w:right="349" w:firstLine="720"/>
        <w:jc w:val="both"/>
      </w:pPr>
      <w:r>
        <w:rPr/>
        <w:t>This</w:t>
      </w:r>
      <w:r>
        <w:rPr>
          <w:spacing w:val="-9"/>
        </w:rPr>
        <w:t> </w:t>
      </w:r>
      <w:r>
        <w:rPr/>
        <w:t>economic</w:t>
      </w:r>
      <w:r>
        <w:rPr>
          <w:spacing w:val="-2"/>
        </w:rPr>
        <w:t> </w:t>
      </w:r>
      <w:r>
        <w:rPr/>
        <w:t>motivation</w:t>
      </w:r>
      <w:r>
        <w:rPr>
          <w:spacing w:val="-10"/>
        </w:rPr>
        <w:t> </w:t>
      </w:r>
      <w:r>
        <w:rPr/>
        <w:t>strongly</w:t>
      </w:r>
      <w:r>
        <w:rPr>
          <w:spacing w:val="-10"/>
        </w:rPr>
        <w:t> </w:t>
      </w:r>
      <w:r>
        <w:rPr/>
        <w:t>aligns</w:t>
      </w:r>
      <w:r>
        <w:rPr>
          <w:spacing w:val="-8"/>
        </w:rPr>
        <w:t> </w:t>
      </w:r>
      <w:r>
        <w:rPr/>
        <w:t>with</w:t>
      </w:r>
      <w:r>
        <w:rPr>
          <w:spacing w:val="-10"/>
        </w:rPr>
        <w:t> </w:t>
      </w:r>
      <w:r>
        <w:rPr/>
        <w:t>Stark</w:t>
      </w:r>
      <w:r>
        <w:rPr>
          <w:spacing w:val="-6"/>
        </w:rPr>
        <w:t> </w:t>
      </w:r>
      <w:r>
        <w:rPr/>
        <w:t>and</w:t>
      </w:r>
      <w:r>
        <w:rPr>
          <w:spacing w:val="-7"/>
        </w:rPr>
        <w:t> </w:t>
      </w:r>
      <w:r>
        <w:rPr/>
        <w:t>Bloom’s</w:t>
      </w:r>
      <w:r>
        <w:rPr>
          <w:spacing w:val="-8"/>
        </w:rPr>
        <w:t> </w:t>
      </w:r>
      <w:r>
        <w:rPr/>
        <w:t>(1985)</w:t>
      </w:r>
      <w:r>
        <w:rPr>
          <w:spacing w:val="-5"/>
        </w:rPr>
        <w:t> </w:t>
      </w:r>
      <w:r>
        <w:rPr/>
        <w:t>New</w:t>
      </w:r>
      <w:r>
        <w:rPr>
          <w:spacing w:val="-7"/>
        </w:rPr>
        <w:t> </w:t>
      </w:r>
      <w:r>
        <w:rPr/>
        <w:t>Economics of</w:t>
      </w:r>
      <w:r>
        <w:rPr>
          <w:spacing w:val="-15"/>
        </w:rPr>
        <w:t> </w:t>
      </w:r>
      <w:r>
        <w:rPr/>
        <w:t>Labor</w:t>
      </w:r>
      <w:r>
        <w:rPr>
          <w:spacing w:val="-15"/>
        </w:rPr>
        <w:t> </w:t>
      </w:r>
      <w:r>
        <w:rPr/>
        <w:t>Migration</w:t>
      </w:r>
      <w:r>
        <w:rPr>
          <w:spacing w:val="-15"/>
        </w:rPr>
        <w:t> </w:t>
      </w:r>
      <w:r>
        <w:rPr/>
        <w:t>(NELM),</w:t>
      </w:r>
      <w:r>
        <w:rPr>
          <w:spacing w:val="-15"/>
        </w:rPr>
        <w:t> </w:t>
      </w:r>
      <w:r>
        <w:rPr/>
        <w:t>which</w:t>
      </w:r>
      <w:r>
        <w:rPr>
          <w:spacing w:val="-15"/>
        </w:rPr>
        <w:t> </w:t>
      </w:r>
      <w:r>
        <w:rPr/>
        <w:t>posits</w:t>
      </w:r>
      <w:r>
        <w:rPr>
          <w:spacing w:val="-15"/>
        </w:rPr>
        <w:t> </w:t>
      </w:r>
      <w:r>
        <w:rPr/>
        <w:t>that</w:t>
      </w:r>
      <w:r>
        <w:rPr>
          <w:spacing w:val="-15"/>
        </w:rPr>
        <w:t> </w:t>
      </w:r>
      <w:r>
        <w:rPr/>
        <w:t>migration</w:t>
      </w:r>
      <w:r>
        <w:rPr>
          <w:spacing w:val="-15"/>
        </w:rPr>
        <w:t> </w:t>
      </w:r>
      <w:r>
        <w:rPr/>
        <w:t>decisions</w:t>
      </w:r>
      <w:r>
        <w:rPr>
          <w:spacing w:val="-15"/>
        </w:rPr>
        <w:t> </w:t>
      </w:r>
      <w:r>
        <w:rPr/>
        <w:t>are</w:t>
      </w:r>
      <w:r>
        <w:rPr>
          <w:spacing w:val="-15"/>
        </w:rPr>
        <w:t> </w:t>
      </w:r>
      <w:r>
        <w:rPr/>
        <w:t>often</w:t>
      </w:r>
      <w:r>
        <w:rPr>
          <w:spacing w:val="-15"/>
        </w:rPr>
        <w:t> </w:t>
      </w:r>
      <w:r>
        <w:rPr/>
        <w:t>made</w:t>
      </w:r>
      <w:r>
        <w:rPr>
          <w:spacing w:val="-15"/>
        </w:rPr>
        <w:t> </w:t>
      </w:r>
      <w:r>
        <w:rPr/>
        <w:t>at</w:t>
      </w:r>
      <w:r>
        <w:rPr>
          <w:spacing w:val="-15"/>
        </w:rPr>
        <w:t> </w:t>
      </w:r>
      <w:r>
        <w:rPr/>
        <w:t>the</w:t>
      </w:r>
      <w:r>
        <w:rPr>
          <w:spacing w:val="-15"/>
        </w:rPr>
        <w:t> </w:t>
      </w:r>
      <w:r>
        <w:rPr/>
        <w:t>household level</w:t>
      </w:r>
      <w:r>
        <w:rPr>
          <w:spacing w:val="-15"/>
        </w:rPr>
        <w:t> </w:t>
      </w:r>
      <w:r>
        <w:rPr/>
        <w:t>as</w:t>
      </w:r>
      <w:r>
        <w:rPr>
          <w:spacing w:val="-15"/>
        </w:rPr>
        <w:t> </w:t>
      </w:r>
      <w:r>
        <w:rPr/>
        <w:t>a</w:t>
      </w:r>
      <w:r>
        <w:rPr>
          <w:spacing w:val="-15"/>
        </w:rPr>
        <w:t> </w:t>
      </w:r>
      <w:r>
        <w:rPr/>
        <w:t>strategy</w:t>
      </w:r>
      <w:r>
        <w:rPr>
          <w:spacing w:val="-15"/>
        </w:rPr>
        <w:t> </w:t>
      </w:r>
      <w:r>
        <w:rPr/>
        <w:t>to</w:t>
      </w:r>
      <w:r>
        <w:rPr>
          <w:spacing w:val="-15"/>
        </w:rPr>
        <w:t> </w:t>
      </w:r>
      <w:r>
        <w:rPr/>
        <w:t>diversify</w:t>
      </w:r>
      <w:r>
        <w:rPr>
          <w:spacing w:val="-15"/>
        </w:rPr>
        <w:t> </w:t>
      </w:r>
      <w:r>
        <w:rPr/>
        <w:t>income</w:t>
      </w:r>
      <w:r>
        <w:rPr>
          <w:spacing w:val="-15"/>
        </w:rPr>
        <w:t> </w:t>
      </w:r>
      <w:r>
        <w:rPr/>
        <w:t>sources</w:t>
      </w:r>
      <w:r>
        <w:rPr>
          <w:spacing w:val="-15"/>
        </w:rPr>
        <w:t> </w:t>
      </w:r>
      <w:r>
        <w:rPr/>
        <w:t>and</w:t>
      </w:r>
      <w:r>
        <w:rPr>
          <w:spacing w:val="-15"/>
        </w:rPr>
        <w:t> </w:t>
      </w:r>
      <w:r>
        <w:rPr/>
        <w:t>reduce</w:t>
      </w:r>
      <w:r>
        <w:rPr>
          <w:spacing w:val="-15"/>
        </w:rPr>
        <w:t> </w:t>
      </w:r>
      <w:r>
        <w:rPr/>
        <w:t>economic</w:t>
      </w:r>
      <w:r>
        <w:rPr>
          <w:spacing w:val="-15"/>
        </w:rPr>
        <w:t> </w:t>
      </w:r>
      <w:r>
        <w:rPr/>
        <w:t>risks.</w:t>
      </w:r>
      <w:r>
        <w:rPr>
          <w:spacing w:val="-15"/>
        </w:rPr>
        <w:t> </w:t>
      </w:r>
      <w:r>
        <w:rPr/>
        <w:t>In</w:t>
      </w:r>
      <w:r>
        <w:rPr>
          <w:spacing w:val="-15"/>
        </w:rPr>
        <w:t> </w:t>
      </w:r>
      <w:r>
        <w:rPr/>
        <w:t>the</w:t>
      </w:r>
      <w:r>
        <w:rPr>
          <w:spacing w:val="-15"/>
        </w:rPr>
        <w:t> </w:t>
      </w:r>
      <w:r>
        <w:rPr/>
        <w:t>Philippine</w:t>
      </w:r>
      <w:r>
        <w:rPr>
          <w:spacing w:val="-15"/>
        </w:rPr>
        <w:t> </w:t>
      </w:r>
      <w:r>
        <w:rPr/>
        <w:t>context, remittances</w:t>
      </w:r>
      <w:r>
        <w:rPr>
          <w:spacing w:val="-3"/>
        </w:rPr>
        <w:t> </w:t>
      </w:r>
      <w:r>
        <w:rPr/>
        <w:t>from</w:t>
      </w:r>
      <w:r>
        <w:rPr>
          <w:spacing w:val="-15"/>
        </w:rPr>
        <w:t> </w:t>
      </w:r>
      <w:r>
        <w:rPr/>
        <w:t>OFWs</w:t>
      </w:r>
      <w:r>
        <w:rPr>
          <w:spacing w:val="-3"/>
        </w:rPr>
        <w:t> </w:t>
      </w:r>
      <w:r>
        <w:rPr/>
        <w:t>function</w:t>
      </w:r>
      <w:r>
        <w:rPr>
          <w:spacing w:val="-10"/>
        </w:rPr>
        <w:t> </w:t>
      </w:r>
      <w:r>
        <w:rPr/>
        <w:t>as</w:t>
      </w:r>
      <w:r>
        <w:rPr>
          <w:spacing w:val="-9"/>
        </w:rPr>
        <w:t> </w:t>
      </w:r>
      <w:r>
        <w:rPr/>
        <w:t>a</w:t>
      </w:r>
      <w:r>
        <w:rPr>
          <w:spacing w:val="-3"/>
        </w:rPr>
        <w:t> </w:t>
      </w:r>
      <w:r>
        <w:rPr/>
        <w:t>financial</w:t>
      </w:r>
      <w:r>
        <w:rPr>
          <w:spacing w:val="-10"/>
        </w:rPr>
        <w:t> </w:t>
      </w:r>
      <w:r>
        <w:rPr/>
        <w:t>safety</w:t>
      </w:r>
      <w:r>
        <w:rPr>
          <w:spacing w:val="-11"/>
        </w:rPr>
        <w:t> </w:t>
      </w:r>
      <w:r>
        <w:rPr/>
        <w:t>net</w:t>
      </w:r>
      <w:r>
        <w:rPr>
          <w:spacing w:val="-6"/>
        </w:rPr>
        <w:t> </w:t>
      </w:r>
      <w:r>
        <w:rPr/>
        <w:t>that</w:t>
      </w:r>
      <w:r>
        <w:rPr>
          <w:spacing w:val="-2"/>
        </w:rPr>
        <w:t> </w:t>
      </w:r>
      <w:r>
        <w:rPr/>
        <w:t>sustains</w:t>
      </w:r>
      <w:r>
        <w:rPr>
          <w:spacing w:val="-4"/>
        </w:rPr>
        <w:t> </w:t>
      </w:r>
      <w:r>
        <w:rPr/>
        <w:t>families</w:t>
      </w:r>
      <w:r>
        <w:rPr>
          <w:spacing w:val="-8"/>
        </w:rPr>
        <w:t> </w:t>
      </w:r>
      <w:r>
        <w:rPr/>
        <w:t>and</w:t>
      </w:r>
      <w:r>
        <w:rPr>
          <w:spacing w:val="-7"/>
        </w:rPr>
        <w:t> </w:t>
      </w:r>
      <w:r>
        <w:rPr/>
        <w:t>stabilizes</w:t>
      </w:r>
      <w:r>
        <w:rPr>
          <w:spacing w:val="-8"/>
        </w:rPr>
        <w:t> </w:t>
      </w:r>
      <w:r>
        <w:rPr/>
        <w:t>their socio-economic</w:t>
      </w:r>
      <w:r>
        <w:rPr>
          <w:spacing w:val="-10"/>
        </w:rPr>
        <w:t> </w:t>
      </w:r>
      <w:r>
        <w:rPr/>
        <w:t>standing</w:t>
      </w:r>
      <w:r>
        <w:rPr>
          <w:spacing w:val="-9"/>
        </w:rPr>
        <w:t> </w:t>
      </w:r>
      <w:r>
        <w:rPr/>
        <w:t>despite</w:t>
      </w:r>
      <w:r>
        <w:rPr>
          <w:spacing w:val="-6"/>
        </w:rPr>
        <w:t> </w:t>
      </w:r>
      <w:r>
        <w:rPr/>
        <w:t>limited</w:t>
      </w:r>
      <w:r>
        <w:rPr>
          <w:spacing w:val="-9"/>
        </w:rPr>
        <w:t> </w:t>
      </w:r>
      <w:r>
        <w:rPr/>
        <w:t>domestic</w:t>
      </w:r>
      <w:r>
        <w:rPr>
          <w:spacing w:val="-6"/>
        </w:rPr>
        <w:t> </w:t>
      </w:r>
      <w:r>
        <w:rPr/>
        <w:t>opportunities</w:t>
      </w:r>
      <w:r>
        <w:rPr>
          <w:spacing w:val="-10"/>
        </w:rPr>
        <w:t> </w:t>
      </w:r>
      <w:r>
        <w:rPr/>
        <w:t>(Go,</w:t>
      </w:r>
      <w:r>
        <w:rPr>
          <w:spacing w:val="-13"/>
        </w:rPr>
        <w:t> </w:t>
      </w:r>
      <w:r>
        <w:rPr/>
        <w:t>2018).</w:t>
      </w:r>
      <w:r>
        <w:rPr>
          <w:spacing w:val="-11"/>
        </w:rPr>
        <w:t> </w:t>
      </w:r>
      <w:r>
        <w:rPr/>
        <w:t>For</w:t>
      </w:r>
      <w:r>
        <w:rPr>
          <w:spacing w:val="-13"/>
        </w:rPr>
        <w:t> </w:t>
      </w:r>
      <w:r>
        <w:rPr/>
        <w:t>many</w:t>
      </w:r>
      <w:r>
        <w:rPr>
          <w:spacing w:val="-14"/>
        </w:rPr>
        <w:t> </w:t>
      </w:r>
      <w:r>
        <w:rPr/>
        <w:t>households in provinces such as La Union, working abroad becomes not merely an individual decision but a collective family strategy for survival and advancement.</w:t>
      </w:r>
    </w:p>
    <w:p>
      <w:pPr>
        <w:pStyle w:val="BodyText"/>
        <w:spacing w:line="480" w:lineRule="auto" w:before="1"/>
        <w:ind w:left="360" w:right="347" w:firstLine="720"/>
        <w:jc w:val="both"/>
      </w:pPr>
      <w:r>
        <w:rPr/>
        <w:t>Despite</w:t>
      </w:r>
      <w:r>
        <w:rPr>
          <w:spacing w:val="-3"/>
        </w:rPr>
        <w:t> </w:t>
      </w:r>
      <w:r>
        <w:rPr/>
        <w:t>the</w:t>
      </w:r>
      <w:r>
        <w:rPr>
          <w:spacing w:val="-3"/>
        </w:rPr>
        <w:t> </w:t>
      </w:r>
      <w:r>
        <w:rPr/>
        <w:t>economic</w:t>
      </w:r>
      <w:r>
        <w:rPr>
          <w:spacing w:val="-3"/>
        </w:rPr>
        <w:t> </w:t>
      </w:r>
      <w:r>
        <w:rPr/>
        <w:t>benefits</w:t>
      </w:r>
      <w:r>
        <w:rPr>
          <w:spacing w:val="-4"/>
        </w:rPr>
        <w:t> </w:t>
      </w:r>
      <w:r>
        <w:rPr/>
        <w:t>associated</w:t>
      </w:r>
      <w:r>
        <w:rPr>
          <w:spacing w:val="-2"/>
        </w:rPr>
        <w:t> </w:t>
      </w:r>
      <w:r>
        <w:rPr/>
        <w:t>with</w:t>
      </w:r>
      <w:r>
        <w:rPr>
          <w:spacing w:val="-3"/>
        </w:rPr>
        <w:t> </w:t>
      </w:r>
      <w:r>
        <w:rPr/>
        <w:t>migration,</w:t>
      </w:r>
      <w:r>
        <w:rPr>
          <w:spacing w:val="-4"/>
        </w:rPr>
        <w:t> </w:t>
      </w:r>
      <w:r>
        <w:rPr/>
        <w:t>the journey</w:t>
      </w:r>
      <w:r>
        <w:rPr>
          <w:spacing w:val="-10"/>
        </w:rPr>
        <w:t> </w:t>
      </w:r>
      <w:r>
        <w:rPr/>
        <w:t>of</w:t>
      </w:r>
      <w:r>
        <w:rPr>
          <w:spacing w:val="-10"/>
        </w:rPr>
        <w:t> </w:t>
      </w:r>
      <w:r>
        <w:rPr/>
        <w:t>domestic</w:t>
      </w:r>
      <w:r>
        <w:rPr>
          <w:spacing w:val="-3"/>
        </w:rPr>
        <w:t> </w:t>
      </w:r>
      <w:r>
        <w:rPr/>
        <w:t>workers is often marked by numerous challenges that span socio-cultural, economic, and psychological dimensions.</w:t>
      </w:r>
      <w:r>
        <w:rPr>
          <w:spacing w:val="-2"/>
        </w:rPr>
        <w:t> </w:t>
      </w:r>
      <w:r>
        <w:rPr/>
        <w:t>Socio-cultural</w:t>
      </w:r>
      <w:r>
        <w:rPr>
          <w:spacing w:val="-13"/>
        </w:rPr>
        <w:t> </w:t>
      </w:r>
      <w:r>
        <w:rPr/>
        <w:t>challenges</w:t>
      </w:r>
      <w:r>
        <w:rPr>
          <w:spacing w:val="-2"/>
        </w:rPr>
        <w:t> </w:t>
      </w:r>
      <w:r>
        <w:rPr/>
        <w:t>include</w:t>
      </w:r>
      <w:r>
        <w:rPr>
          <w:spacing w:val="-5"/>
        </w:rPr>
        <w:t> </w:t>
      </w:r>
      <w:r>
        <w:rPr/>
        <w:t>adapting</w:t>
      </w:r>
      <w:r>
        <w:rPr>
          <w:spacing w:val="-4"/>
        </w:rPr>
        <w:t> </w:t>
      </w:r>
      <w:r>
        <w:rPr/>
        <w:t>to</w:t>
      </w:r>
      <w:r>
        <w:rPr>
          <w:spacing w:val="-1"/>
        </w:rPr>
        <w:t> </w:t>
      </w:r>
      <w:r>
        <w:rPr/>
        <w:t>unfamiliar</w:t>
      </w:r>
      <w:r>
        <w:rPr>
          <w:spacing w:val="-2"/>
        </w:rPr>
        <w:t> </w:t>
      </w:r>
      <w:r>
        <w:rPr/>
        <w:t>cultural</w:t>
      </w:r>
      <w:r>
        <w:rPr>
          <w:spacing w:val="-7"/>
        </w:rPr>
        <w:t> </w:t>
      </w:r>
      <w:r>
        <w:rPr/>
        <w:t>norms,</w:t>
      </w:r>
      <w:r>
        <w:rPr>
          <w:spacing w:val="-2"/>
        </w:rPr>
        <w:t> </w:t>
      </w:r>
      <w:r>
        <w:rPr/>
        <w:t>dealing</w:t>
      </w:r>
      <w:r>
        <w:rPr>
          <w:spacing w:val="-4"/>
        </w:rPr>
        <w:t> </w:t>
      </w:r>
      <w:r>
        <w:rPr/>
        <w:t>with</w:t>
      </w:r>
    </w:p>
    <w:p>
      <w:pPr>
        <w:pStyle w:val="BodyText"/>
        <w:spacing w:after="0" w:line="480" w:lineRule="auto"/>
        <w:jc w:val="both"/>
        <w:sectPr>
          <w:pgSz w:w="12240" w:h="15840"/>
          <w:pgMar w:header="718" w:footer="0" w:top="980" w:bottom="280" w:left="1080" w:right="1080"/>
        </w:sectPr>
      </w:pPr>
    </w:p>
    <w:p>
      <w:pPr>
        <w:pStyle w:val="BodyText"/>
        <w:spacing w:before="158"/>
      </w:pPr>
    </w:p>
    <w:p>
      <w:pPr>
        <w:pStyle w:val="BodyText"/>
        <w:spacing w:line="482" w:lineRule="auto"/>
        <w:ind w:left="360" w:right="357"/>
        <w:jc w:val="both"/>
      </w:pPr>
      <w:r>
        <w:rPr/>
        <w:t>language</w:t>
      </w:r>
      <w:r>
        <w:rPr>
          <w:spacing w:val="-5"/>
        </w:rPr>
        <w:t> </w:t>
      </w:r>
      <w:r>
        <w:rPr/>
        <w:t>barriers,</w:t>
      </w:r>
      <w:r>
        <w:rPr>
          <w:spacing w:val="-5"/>
        </w:rPr>
        <w:t> </w:t>
      </w:r>
      <w:r>
        <w:rPr/>
        <w:t>and</w:t>
      </w:r>
      <w:r>
        <w:rPr>
          <w:spacing w:val="-9"/>
        </w:rPr>
        <w:t> </w:t>
      </w:r>
      <w:r>
        <w:rPr/>
        <w:t>experiencing</w:t>
      </w:r>
      <w:r>
        <w:rPr>
          <w:spacing w:val="-7"/>
        </w:rPr>
        <w:t> </w:t>
      </w:r>
      <w:r>
        <w:rPr/>
        <w:t>discrimination</w:t>
      </w:r>
      <w:r>
        <w:rPr>
          <w:spacing w:val="-12"/>
        </w:rPr>
        <w:t> </w:t>
      </w:r>
      <w:r>
        <w:rPr/>
        <w:t>or</w:t>
      </w:r>
      <w:r>
        <w:rPr>
          <w:spacing w:val="-12"/>
        </w:rPr>
        <w:t> </w:t>
      </w:r>
      <w:r>
        <w:rPr/>
        <w:t>social</w:t>
      </w:r>
      <w:r>
        <w:rPr>
          <w:spacing w:val="-15"/>
        </w:rPr>
        <w:t> </w:t>
      </w:r>
      <w:r>
        <w:rPr/>
        <w:t>exclusion</w:t>
      </w:r>
      <w:r>
        <w:rPr>
          <w:spacing w:val="-8"/>
        </w:rPr>
        <w:t> </w:t>
      </w:r>
      <w:r>
        <w:rPr/>
        <w:t>in</w:t>
      </w:r>
      <w:r>
        <w:rPr>
          <w:spacing w:val="-8"/>
        </w:rPr>
        <w:t> </w:t>
      </w:r>
      <w:r>
        <w:rPr/>
        <w:t>host</w:t>
      </w:r>
      <w:r>
        <w:rPr>
          <w:spacing w:val="-8"/>
        </w:rPr>
        <w:t> </w:t>
      </w:r>
      <w:r>
        <w:rPr/>
        <w:t>countries</w:t>
      </w:r>
      <w:r>
        <w:rPr>
          <w:spacing w:val="-10"/>
        </w:rPr>
        <w:t> </w:t>
      </w:r>
      <w:r>
        <w:rPr/>
        <w:t>(Liwanag, 2019). Economic challenges may involve low wages, delayed salaries, job insecurity, and workplace exploitation (Guevarra, 2010). Furthermore, psychological stressors such as homesickness, loneliness, trauma, and prolonged separation from family members significantly affect the emotional and mental well-being of OFWs (de Guzman, 2014).</w:t>
      </w:r>
    </w:p>
    <w:p>
      <w:pPr>
        <w:pStyle w:val="BodyText"/>
        <w:spacing w:line="480" w:lineRule="auto"/>
        <w:ind w:left="360" w:right="344" w:firstLine="720"/>
        <w:jc w:val="both"/>
      </w:pPr>
      <w:r>
        <w:rPr/>
        <w:t>While</w:t>
      </w:r>
      <w:r>
        <w:rPr>
          <w:spacing w:val="-15"/>
        </w:rPr>
        <w:t> </w:t>
      </w:r>
      <w:r>
        <w:rPr/>
        <w:t>the</w:t>
      </w:r>
      <w:r>
        <w:rPr>
          <w:spacing w:val="-15"/>
        </w:rPr>
        <w:t> </w:t>
      </w:r>
      <w:r>
        <w:rPr/>
        <w:t>Philippine</w:t>
      </w:r>
      <w:r>
        <w:rPr>
          <w:spacing w:val="-14"/>
        </w:rPr>
        <w:t> </w:t>
      </w:r>
      <w:r>
        <w:rPr/>
        <w:t>government</w:t>
      </w:r>
      <w:r>
        <w:rPr>
          <w:spacing w:val="-6"/>
        </w:rPr>
        <w:t> </w:t>
      </w:r>
      <w:r>
        <w:rPr/>
        <w:t>has</w:t>
      </w:r>
      <w:r>
        <w:rPr>
          <w:spacing w:val="-10"/>
        </w:rPr>
        <w:t> </w:t>
      </w:r>
      <w:r>
        <w:rPr/>
        <w:t>made</w:t>
      </w:r>
      <w:r>
        <w:rPr>
          <w:spacing w:val="-12"/>
        </w:rPr>
        <w:t> </w:t>
      </w:r>
      <w:r>
        <w:rPr/>
        <w:t>notable</w:t>
      </w:r>
      <w:r>
        <w:rPr>
          <w:spacing w:val="-12"/>
        </w:rPr>
        <w:t> </w:t>
      </w:r>
      <w:r>
        <w:rPr/>
        <w:t>strides</w:t>
      </w:r>
      <w:r>
        <w:rPr>
          <w:spacing w:val="-13"/>
        </w:rPr>
        <w:t> </w:t>
      </w:r>
      <w:r>
        <w:rPr/>
        <w:t>through</w:t>
      </w:r>
      <w:r>
        <w:rPr>
          <w:spacing w:val="-15"/>
        </w:rPr>
        <w:t> </w:t>
      </w:r>
      <w:r>
        <w:rPr/>
        <w:t>the</w:t>
      </w:r>
      <w:r>
        <w:rPr>
          <w:spacing w:val="-12"/>
        </w:rPr>
        <w:t> </w:t>
      </w:r>
      <w:r>
        <w:rPr/>
        <w:t>establishment</w:t>
      </w:r>
      <w:r>
        <w:rPr>
          <w:spacing w:val="-6"/>
        </w:rPr>
        <w:t> </w:t>
      </w:r>
      <w:r>
        <w:rPr/>
        <w:t>of</w:t>
      </w:r>
      <w:r>
        <w:rPr>
          <w:spacing w:val="-15"/>
        </w:rPr>
        <w:t> </w:t>
      </w:r>
      <w:r>
        <w:rPr/>
        <w:t>the Department of</w:t>
      </w:r>
      <w:r>
        <w:rPr>
          <w:spacing w:val="-7"/>
        </w:rPr>
        <w:t> </w:t>
      </w:r>
      <w:r>
        <w:rPr/>
        <w:t>Migrant Workers</w:t>
      </w:r>
      <w:r>
        <w:rPr>
          <w:spacing w:val="-2"/>
        </w:rPr>
        <w:t> </w:t>
      </w:r>
      <w:r>
        <w:rPr/>
        <w:t>(DMW) under Republic</w:t>
      </w:r>
      <w:r>
        <w:rPr>
          <w:spacing w:val="-6"/>
        </w:rPr>
        <w:t> </w:t>
      </w:r>
      <w:r>
        <w:rPr/>
        <w:t>Act No. 11641, significant gaps</w:t>
      </w:r>
      <w:r>
        <w:rPr>
          <w:spacing w:val="-2"/>
        </w:rPr>
        <w:t> </w:t>
      </w:r>
      <w:r>
        <w:rPr/>
        <w:t>remain in the repatriation and reintegration process. Existing government programs, such as the Balik Pinas, Balik Hanapbuhay Program, often focus primarily on financial assistance and livelihood support. Although these initiatives are beneficial, they frequently overlook the long-term socio-cultural and psychological needs of repatriated workers. Bureaucratic hurdles, inadequate assistance,</w:t>
      </w:r>
      <w:r>
        <w:rPr>
          <w:spacing w:val="-5"/>
        </w:rPr>
        <w:t> </w:t>
      </w:r>
      <w:r>
        <w:rPr/>
        <w:t>and</w:t>
      </w:r>
      <w:r>
        <w:rPr>
          <w:spacing w:val="-8"/>
        </w:rPr>
        <w:t> </w:t>
      </w:r>
      <w:r>
        <w:rPr/>
        <w:t>gaps</w:t>
      </w:r>
      <w:r>
        <w:rPr>
          <w:spacing w:val="-10"/>
        </w:rPr>
        <w:t> </w:t>
      </w:r>
      <w:r>
        <w:rPr/>
        <w:t>in</w:t>
      </w:r>
      <w:r>
        <w:rPr>
          <w:spacing w:val="-8"/>
        </w:rPr>
        <w:t> </w:t>
      </w:r>
      <w:r>
        <w:rPr/>
        <w:t>legal</w:t>
      </w:r>
      <w:r>
        <w:rPr>
          <w:spacing w:val="-15"/>
        </w:rPr>
        <w:t> </w:t>
      </w:r>
      <w:r>
        <w:rPr/>
        <w:t>protection</w:t>
      </w:r>
      <w:r>
        <w:rPr>
          <w:spacing w:val="-11"/>
        </w:rPr>
        <w:t> </w:t>
      </w:r>
      <w:r>
        <w:rPr/>
        <w:t>continue</w:t>
      </w:r>
      <w:r>
        <w:rPr>
          <w:spacing w:val="-8"/>
        </w:rPr>
        <w:t> </w:t>
      </w:r>
      <w:r>
        <w:rPr/>
        <w:t>to</w:t>
      </w:r>
      <w:r>
        <w:rPr>
          <w:spacing w:val="-13"/>
        </w:rPr>
        <w:t> </w:t>
      </w:r>
      <w:r>
        <w:rPr/>
        <w:t>contribute</w:t>
      </w:r>
      <w:r>
        <w:rPr>
          <w:spacing w:val="-12"/>
        </w:rPr>
        <w:t> </w:t>
      </w:r>
      <w:r>
        <w:rPr/>
        <w:t>to</w:t>
      </w:r>
      <w:r>
        <w:rPr>
          <w:spacing w:val="-13"/>
        </w:rPr>
        <w:t> </w:t>
      </w:r>
      <w:r>
        <w:rPr/>
        <w:t>the</w:t>
      </w:r>
      <w:r>
        <w:rPr>
          <w:spacing w:val="-9"/>
        </w:rPr>
        <w:t> </w:t>
      </w:r>
      <w:r>
        <w:rPr/>
        <w:t>vulnerabilities</w:t>
      </w:r>
      <w:r>
        <w:rPr>
          <w:spacing w:val="-8"/>
        </w:rPr>
        <w:t> </w:t>
      </w:r>
      <w:r>
        <w:rPr/>
        <w:t>experienced</w:t>
      </w:r>
      <w:r>
        <w:rPr>
          <w:spacing w:val="-2"/>
        </w:rPr>
        <w:t> </w:t>
      </w:r>
      <w:r>
        <w:rPr/>
        <w:t>by domestic</w:t>
      </w:r>
      <w:r>
        <w:rPr>
          <w:spacing w:val="-1"/>
        </w:rPr>
        <w:t> </w:t>
      </w:r>
      <w:r>
        <w:rPr/>
        <w:t>workers</w:t>
      </w:r>
      <w:r>
        <w:rPr>
          <w:spacing w:val="-2"/>
        </w:rPr>
        <w:t> </w:t>
      </w:r>
      <w:r>
        <w:rPr/>
        <w:t>both</w:t>
      </w:r>
      <w:r>
        <w:rPr>
          <w:spacing w:val="-5"/>
        </w:rPr>
        <w:t> </w:t>
      </w:r>
      <w:r>
        <w:rPr/>
        <w:t>abroad</w:t>
      </w:r>
      <w:r>
        <w:rPr>
          <w:spacing w:val="-1"/>
        </w:rPr>
        <w:t> </w:t>
      </w:r>
      <w:r>
        <w:rPr/>
        <w:t>and upon</w:t>
      </w:r>
      <w:r>
        <w:rPr>
          <w:spacing w:val="-6"/>
        </w:rPr>
        <w:t> </w:t>
      </w:r>
      <w:r>
        <w:rPr/>
        <w:t>their return</w:t>
      </w:r>
      <w:r>
        <w:rPr>
          <w:spacing w:val="-5"/>
        </w:rPr>
        <w:t> </w:t>
      </w:r>
      <w:r>
        <w:rPr/>
        <w:t>(Griffith</w:t>
      </w:r>
      <w:r>
        <w:rPr>
          <w:spacing w:val="-4"/>
        </w:rPr>
        <w:t> </w:t>
      </w:r>
      <w:r>
        <w:rPr/>
        <w:t>&amp;</w:t>
      </w:r>
      <w:r>
        <w:rPr>
          <w:spacing w:val="-5"/>
        </w:rPr>
        <w:t> </w:t>
      </w:r>
      <w:r>
        <w:rPr/>
        <w:t>Morales, 2018;</w:t>
      </w:r>
      <w:r>
        <w:rPr>
          <w:spacing w:val="-5"/>
        </w:rPr>
        <w:t> </w:t>
      </w:r>
      <w:r>
        <w:rPr/>
        <w:t>Dizon &amp;</w:t>
      </w:r>
      <w:r>
        <w:rPr>
          <w:spacing w:val="-5"/>
        </w:rPr>
        <w:t> </w:t>
      </w:r>
      <w:r>
        <w:rPr/>
        <w:t>Chaloff, </w:t>
      </w:r>
      <w:r>
        <w:rPr>
          <w:spacing w:val="-2"/>
        </w:rPr>
        <w:t>2019).</w:t>
      </w:r>
    </w:p>
    <w:p>
      <w:pPr>
        <w:pStyle w:val="BodyText"/>
        <w:spacing w:line="480" w:lineRule="auto"/>
        <w:ind w:left="360" w:right="345" w:firstLine="720"/>
        <w:jc w:val="both"/>
      </w:pPr>
      <w:r>
        <w:rPr/>
        <w:t>In light of these realities, understanding the lived experiences of repatriated domestic workers from La Union is crucial in informing more responsive policies, programs, and interventions. While there is a considerable body of research on Filipino migrant workers in general, there</w:t>
      </w:r>
      <w:r>
        <w:rPr>
          <w:spacing w:val="-1"/>
        </w:rPr>
        <w:t> </w:t>
      </w:r>
      <w:r>
        <w:rPr/>
        <w:t>remains</w:t>
      </w:r>
      <w:r>
        <w:rPr>
          <w:spacing w:val="-2"/>
        </w:rPr>
        <w:t> </w:t>
      </w:r>
      <w:r>
        <w:rPr/>
        <w:t>a</w:t>
      </w:r>
      <w:r>
        <w:rPr>
          <w:spacing w:val="-2"/>
        </w:rPr>
        <w:t> </w:t>
      </w:r>
      <w:r>
        <w:rPr/>
        <w:t>notable</w:t>
      </w:r>
      <w:r>
        <w:rPr>
          <w:spacing w:val="-1"/>
        </w:rPr>
        <w:t> </w:t>
      </w:r>
      <w:r>
        <w:rPr/>
        <w:t>dearth</w:t>
      </w:r>
      <w:r>
        <w:rPr>
          <w:spacing w:val="-5"/>
        </w:rPr>
        <w:t> </w:t>
      </w:r>
      <w:r>
        <w:rPr/>
        <w:t>of</w:t>
      </w:r>
      <w:r>
        <w:rPr>
          <w:spacing w:val="-9"/>
        </w:rPr>
        <w:t> </w:t>
      </w:r>
      <w:r>
        <w:rPr/>
        <w:t>studies</w:t>
      </w:r>
      <w:r>
        <w:rPr>
          <w:spacing w:val="-2"/>
        </w:rPr>
        <w:t> </w:t>
      </w:r>
      <w:r>
        <w:rPr/>
        <w:t>specifically focusing</w:t>
      </w:r>
      <w:r>
        <w:rPr>
          <w:spacing w:val="-1"/>
        </w:rPr>
        <w:t> </w:t>
      </w:r>
      <w:r>
        <w:rPr/>
        <w:t>on</w:t>
      </w:r>
      <w:r>
        <w:rPr>
          <w:spacing w:val="-5"/>
        </w:rPr>
        <w:t> </w:t>
      </w:r>
      <w:r>
        <w:rPr/>
        <w:t>repatriated OFWs from La Union. This gap in literature underscores the need to examine their unique experiences, challenges, coping mechanisms, and reintegration journeys.</w:t>
      </w:r>
    </w:p>
    <w:p>
      <w:pPr>
        <w:pStyle w:val="BodyText"/>
        <w:spacing w:line="480" w:lineRule="auto"/>
        <w:ind w:left="360" w:right="359" w:firstLine="720"/>
        <w:jc w:val="both"/>
      </w:pPr>
      <w:r>
        <w:rPr/>
        <w:t>Furthermore, existing research often overlooks the nuanced and intersectional nature of their lived experiences, particularly the socio-cultural, economic, psychological, and gendered dimensions</w:t>
      </w:r>
      <w:r>
        <w:rPr>
          <w:spacing w:val="-7"/>
        </w:rPr>
        <w:t> </w:t>
      </w:r>
      <w:r>
        <w:rPr/>
        <w:t>of</w:t>
      </w:r>
      <w:r>
        <w:rPr>
          <w:spacing w:val="-10"/>
        </w:rPr>
        <w:t> </w:t>
      </w:r>
      <w:r>
        <w:rPr/>
        <w:t>migration</w:t>
      </w:r>
      <w:r>
        <w:rPr>
          <w:spacing w:val="-10"/>
        </w:rPr>
        <w:t> </w:t>
      </w:r>
      <w:r>
        <w:rPr/>
        <w:t>(Parreñas, 2005).</w:t>
      </w:r>
      <w:r>
        <w:rPr>
          <w:spacing w:val="-9"/>
        </w:rPr>
        <w:t> </w:t>
      </w:r>
      <w:r>
        <w:rPr/>
        <w:t>There</w:t>
      </w:r>
      <w:r>
        <w:rPr>
          <w:spacing w:val="-2"/>
        </w:rPr>
        <w:t> </w:t>
      </w:r>
      <w:r>
        <w:rPr/>
        <w:t>is</w:t>
      </w:r>
      <w:r>
        <w:rPr>
          <w:spacing w:val="-4"/>
        </w:rPr>
        <w:t> </w:t>
      </w:r>
      <w:r>
        <w:rPr/>
        <w:t>also limited</w:t>
      </w:r>
      <w:r>
        <w:rPr>
          <w:spacing w:val="-1"/>
        </w:rPr>
        <w:t> </w:t>
      </w:r>
      <w:r>
        <w:rPr/>
        <w:t>empirical</w:t>
      </w:r>
      <w:r>
        <w:rPr>
          <w:spacing w:val="-9"/>
        </w:rPr>
        <w:t> </w:t>
      </w:r>
      <w:r>
        <w:rPr/>
        <w:t>evidence</w:t>
      </w:r>
      <w:r>
        <w:rPr>
          <w:spacing w:val="-7"/>
        </w:rPr>
        <w:t> </w:t>
      </w:r>
      <w:r>
        <w:rPr/>
        <w:t>evaluating the</w:t>
      </w:r>
    </w:p>
    <w:p>
      <w:pPr>
        <w:pStyle w:val="BodyText"/>
        <w:spacing w:after="0" w:line="480" w:lineRule="auto"/>
        <w:jc w:val="both"/>
        <w:sectPr>
          <w:pgSz w:w="12240" w:h="15840"/>
          <w:pgMar w:header="718" w:footer="0" w:top="980" w:bottom="280" w:left="1080" w:right="1080"/>
        </w:sectPr>
      </w:pPr>
    </w:p>
    <w:p>
      <w:pPr>
        <w:pStyle w:val="BodyText"/>
        <w:spacing w:before="158"/>
      </w:pPr>
    </w:p>
    <w:p>
      <w:pPr>
        <w:pStyle w:val="BodyText"/>
        <w:spacing w:line="482" w:lineRule="auto"/>
        <w:ind w:left="360" w:right="357"/>
        <w:jc w:val="both"/>
      </w:pPr>
      <w:r>
        <w:rPr/>
        <w:t>effectiveness of existing government policies and support services in addressing the needs of repatriated domestic workers at the local</w:t>
      </w:r>
      <w:r>
        <w:rPr>
          <w:spacing w:val="-2"/>
        </w:rPr>
        <w:t> </w:t>
      </w:r>
      <w:r>
        <w:rPr/>
        <w:t>level. By identifying the gaps and limitations of</w:t>
      </w:r>
      <w:r>
        <w:rPr>
          <w:spacing w:val="-5"/>
        </w:rPr>
        <w:t> </w:t>
      </w:r>
      <w:r>
        <w:rPr/>
        <w:t>current interventions, this</w:t>
      </w:r>
      <w:r>
        <w:rPr>
          <w:spacing w:val="-2"/>
        </w:rPr>
        <w:t> </w:t>
      </w:r>
      <w:r>
        <w:rPr/>
        <w:t>study</w:t>
      </w:r>
      <w:r>
        <w:rPr>
          <w:spacing w:val="-8"/>
        </w:rPr>
        <w:t> </w:t>
      </w:r>
      <w:r>
        <w:rPr/>
        <w:t>seeks</w:t>
      </w:r>
      <w:r>
        <w:rPr>
          <w:spacing w:val="-2"/>
        </w:rPr>
        <w:t> </w:t>
      </w:r>
      <w:r>
        <w:rPr/>
        <w:t>to contribute valuable insights</w:t>
      </w:r>
      <w:r>
        <w:rPr>
          <w:spacing w:val="-2"/>
        </w:rPr>
        <w:t> </w:t>
      </w:r>
      <w:r>
        <w:rPr/>
        <w:t>for policymakers, stakeholders, and service providers in strengthening support mechanisms for migrant workers.</w:t>
      </w:r>
    </w:p>
    <w:p>
      <w:pPr>
        <w:pStyle w:val="BodyText"/>
        <w:spacing w:line="480" w:lineRule="auto"/>
        <w:ind w:left="360" w:right="351" w:firstLine="720"/>
        <w:jc w:val="both"/>
      </w:pPr>
      <w:r>
        <w:rPr/>
        <w:t>This study</w:t>
      </w:r>
      <w:r>
        <w:rPr>
          <w:spacing w:val="-5"/>
        </w:rPr>
        <w:t> </w:t>
      </w:r>
      <w:r>
        <w:rPr/>
        <w:t>aims to explore</w:t>
      </w:r>
      <w:r>
        <w:rPr>
          <w:spacing w:val="-1"/>
        </w:rPr>
        <w:t> </w:t>
      </w:r>
      <w:r>
        <w:rPr/>
        <w:t>the lived experiences of</w:t>
      </w:r>
      <w:r>
        <w:rPr>
          <w:spacing w:val="-3"/>
        </w:rPr>
        <w:t> </w:t>
      </w:r>
      <w:r>
        <w:rPr/>
        <w:t>repatriated domestic workers from</w:t>
      </w:r>
      <w:r>
        <w:rPr>
          <w:spacing w:val="-5"/>
        </w:rPr>
        <w:t> </w:t>
      </w:r>
      <w:r>
        <w:rPr/>
        <w:t>La Union in order to propose a structured intervention program. Specifically, it seeks to answer the following questions: What socio-cultural, economic, and psychological challenges are faced by domestic workers from La Union while working abroad? What coping mechanisms do they employ to address these challenges? What reasons led to their repatriation? Lastly, what intervention program can be proposed based on the findings?</w:t>
      </w:r>
    </w:p>
    <w:p>
      <w:pPr>
        <w:pStyle w:val="BodyText"/>
        <w:spacing w:line="480" w:lineRule="auto"/>
        <w:ind w:left="360" w:right="350" w:firstLine="720"/>
        <w:jc w:val="both"/>
      </w:pPr>
      <w:r>
        <w:rPr/>
        <w:t>By</w:t>
      </w:r>
      <w:r>
        <w:rPr>
          <w:spacing w:val="-14"/>
        </w:rPr>
        <w:t> </w:t>
      </w:r>
      <w:r>
        <w:rPr/>
        <w:t>shedding light on</w:t>
      </w:r>
      <w:r>
        <w:rPr>
          <w:spacing w:val="-14"/>
        </w:rPr>
        <w:t> </w:t>
      </w:r>
      <w:r>
        <w:rPr/>
        <w:t>their motivations,</w:t>
      </w:r>
      <w:r>
        <w:rPr>
          <w:spacing w:val="-2"/>
        </w:rPr>
        <w:t> </w:t>
      </w:r>
      <w:r>
        <w:rPr/>
        <w:t>struggles,</w:t>
      </w:r>
      <w:r>
        <w:rPr>
          <w:spacing w:val="-2"/>
        </w:rPr>
        <w:t> </w:t>
      </w:r>
      <w:r>
        <w:rPr/>
        <w:t>and</w:t>
      </w:r>
      <w:r>
        <w:rPr>
          <w:spacing w:val="-5"/>
        </w:rPr>
        <w:t> </w:t>
      </w:r>
      <w:r>
        <w:rPr/>
        <w:t>reintegration</w:t>
      </w:r>
      <w:r>
        <w:rPr>
          <w:spacing w:val="-3"/>
        </w:rPr>
        <w:t> </w:t>
      </w:r>
      <w:r>
        <w:rPr/>
        <w:t>journeys,</w:t>
      </w:r>
      <w:r>
        <w:rPr>
          <w:spacing w:val="-2"/>
        </w:rPr>
        <w:t> </w:t>
      </w:r>
      <w:r>
        <w:rPr/>
        <w:t>this</w:t>
      </w:r>
      <w:r>
        <w:rPr>
          <w:spacing w:val="-7"/>
        </w:rPr>
        <w:t> </w:t>
      </w:r>
      <w:r>
        <w:rPr/>
        <w:t>research seeks</w:t>
      </w:r>
      <w:r>
        <w:rPr>
          <w:spacing w:val="-7"/>
        </w:rPr>
        <w:t> </w:t>
      </w:r>
      <w:r>
        <w:rPr/>
        <w:t>to</w:t>
      </w:r>
      <w:r>
        <w:rPr>
          <w:spacing w:val="-5"/>
        </w:rPr>
        <w:t> </w:t>
      </w:r>
      <w:r>
        <w:rPr/>
        <w:t>inform</w:t>
      </w:r>
      <w:r>
        <w:rPr>
          <w:spacing w:val="-13"/>
        </w:rPr>
        <w:t> </w:t>
      </w:r>
      <w:r>
        <w:rPr/>
        <w:t>policymakers</w:t>
      </w:r>
      <w:r>
        <w:rPr>
          <w:spacing w:val="-6"/>
        </w:rPr>
        <w:t> </w:t>
      </w:r>
      <w:r>
        <w:rPr/>
        <w:t>and</w:t>
      </w:r>
      <w:r>
        <w:rPr>
          <w:spacing w:val="-5"/>
        </w:rPr>
        <w:t> </w:t>
      </w:r>
      <w:r>
        <w:rPr/>
        <w:t>service</w:t>
      </w:r>
      <w:r>
        <w:rPr>
          <w:spacing w:val="-5"/>
        </w:rPr>
        <w:t> </w:t>
      </w:r>
      <w:r>
        <w:rPr/>
        <w:t>providers</w:t>
      </w:r>
      <w:r>
        <w:rPr>
          <w:spacing w:val="-6"/>
        </w:rPr>
        <w:t> </w:t>
      </w:r>
      <w:r>
        <w:rPr/>
        <w:t>in</w:t>
      </w:r>
      <w:r>
        <w:rPr>
          <w:spacing w:val="-10"/>
        </w:rPr>
        <w:t> </w:t>
      </w:r>
      <w:r>
        <w:rPr/>
        <w:t>designing</w:t>
      </w:r>
      <w:r>
        <w:rPr>
          <w:spacing w:val="-5"/>
        </w:rPr>
        <w:t> </w:t>
      </w:r>
      <w:r>
        <w:rPr/>
        <w:t>holistic,</w:t>
      </w:r>
      <w:r>
        <w:rPr>
          <w:spacing w:val="-2"/>
        </w:rPr>
        <w:t> </w:t>
      </w:r>
      <w:r>
        <w:rPr/>
        <w:t>sustainable,</w:t>
      </w:r>
      <w:r>
        <w:rPr>
          <w:spacing w:val="-3"/>
        </w:rPr>
        <w:t> </w:t>
      </w:r>
      <w:r>
        <w:rPr/>
        <w:t>and</w:t>
      </w:r>
      <w:r>
        <w:rPr>
          <w:spacing w:val="-5"/>
        </w:rPr>
        <w:t> </w:t>
      </w:r>
      <w:r>
        <w:rPr/>
        <w:t>human-centered interventions. Ultimately, it aims to bridge the existing gaps in current reintegration programs and advocate for a more comprehensive approach that addresses not only economic concerns</w:t>
      </w:r>
      <w:r>
        <w:rPr>
          <w:spacing w:val="-15"/>
        </w:rPr>
        <w:t> </w:t>
      </w:r>
      <w:r>
        <w:rPr/>
        <w:t>but</w:t>
      </w:r>
      <w:r>
        <w:rPr>
          <w:spacing w:val="-5"/>
        </w:rPr>
        <w:t> </w:t>
      </w:r>
      <w:r>
        <w:rPr/>
        <w:t>also</w:t>
      </w:r>
      <w:r>
        <w:rPr>
          <w:spacing w:val="-10"/>
        </w:rPr>
        <w:t> </w:t>
      </w:r>
      <w:r>
        <w:rPr/>
        <w:t>the</w:t>
      </w:r>
      <w:r>
        <w:rPr>
          <w:spacing w:val="-10"/>
        </w:rPr>
        <w:t> </w:t>
      </w:r>
      <w:r>
        <w:rPr/>
        <w:t>socio-cultural</w:t>
      </w:r>
      <w:r>
        <w:rPr>
          <w:spacing w:val="-15"/>
        </w:rPr>
        <w:t> </w:t>
      </w:r>
      <w:r>
        <w:rPr/>
        <w:t>and</w:t>
      </w:r>
      <w:r>
        <w:rPr>
          <w:spacing w:val="-10"/>
        </w:rPr>
        <w:t> </w:t>
      </w:r>
      <w:r>
        <w:rPr/>
        <w:t>psychological</w:t>
      </w:r>
      <w:r>
        <w:rPr>
          <w:spacing w:val="-15"/>
        </w:rPr>
        <w:t> </w:t>
      </w:r>
      <w:r>
        <w:rPr/>
        <w:t>well-being</w:t>
      </w:r>
      <w:r>
        <w:rPr>
          <w:spacing w:val="-9"/>
        </w:rPr>
        <w:t> </w:t>
      </w:r>
      <w:r>
        <w:rPr/>
        <w:t>of</w:t>
      </w:r>
      <w:r>
        <w:rPr>
          <w:spacing w:val="-16"/>
        </w:rPr>
        <w:t> </w:t>
      </w:r>
      <w:r>
        <w:rPr/>
        <w:t>repatriated</w:t>
      </w:r>
      <w:r>
        <w:rPr>
          <w:spacing w:val="-8"/>
        </w:rPr>
        <w:t> </w:t>
      </w:r>
      <w:r>
        <w:rPr/>
        <w:t>domestic</w:t>
      </w:r>
      <w:r>
        <w:rPr>
          <w:spacing w:val="-9"/>
        </w:rPr>
        <w:t> </w:t>
      </w:r>
      <w:r>
        <w:rPr/>
        <w:t>workers.</w:t>
      </w:r>
    </w:p>
    <w:p>
      <w:pPr>
        <w:pStyle w:val="BodyText"/>
        <w:spacing w:after="0" w:line="480" w:lineRule="auto"/>
        <w:jc w:val="both"/>
        <w:sectPr>
          <w:pgSz w:w="12240" w:h="15840"/>
          <w:pgMar w:header="718" w:footer="0" w:top="980" w:bottom="280" w:left="1080" w:right="1080"/>
        </w:sectPr>
      </w:pPr>
    </w:p>
    <w:p>
      <w:pPr>
        <w:pStyle w:val="BodyText"/>
        <w:spacing w:before="163"/>
      </w:pPr>
    </w:p>
    <w:p>
      <w:pPr>
        <w:spacing w:before="0"/>
        <w:ind w:left="296" w:right="293" w:firstLine="0"/>
        <w:jc w:val="center"/>
        <w:rPr>
          <w:b/>
          <w:sz w:val="24"/>
        </w:rPr>
      </w:pPr>
      <w:r>
        <w:rPr>
          <w:b/>
          <w:spacing w:val="-2"/>
          <w:sz w:val="24"/>
        </w:rPr>
        <w:t>METHODS</w:t>
      </w:r>
    </w:p>
    <w:p>
      <w:pPr>
        <w:pStyle w:val="BodyText"/>
        <w:rPr>
          <w:b/>
        </w:rPr>
      </w:pPr>
    </w:p>
    <w:p>
      <w:pPr>
        <w:pStyle w:val="BodyText"/>
        <w:rPr>
          <w:b/>
        </w:rPr>
      </w:pPr>
    </w:p>
    <w:p>
      <w:pPr>
        <w:pStyle w:val="BodyText"/>
        <w:rPr>
          <w:b/>
        </w:rPr>
      </w:pPr>
    </w:p>
    <w:p>
      <w:pPr>
        <w:pStyle w:val="BodyText"/>
        <w:spacing w:line="480" w:lineRule="auto" w:before="1"/>
        <w:ind w:left="360" w:right="350" w:firstLine="720"/>
        <w:jc w:val="both"/>
      </w:pPr>
      <w:r>
        <w:rPr/>
        <w:t>This study employed a qualitative research design to explore and present the lived experiences</w:t>
      </w:r>
      <w:r>
        <w:rPr>
          <w:spacing w:val="-15"/>
        </w:rPr>
        <w:t> </w:t>
      </w:r>
      <w:r>
        <w:rPr/>
        <w:t>of</w:t>
      </w:r>
      <w:r>
        <w:rPr>
          <w:spacing w:val="-15"/>
        </w:rPr>
        <w:t> </w:t>
      </w:r>
      <w:r>
        <w:rPr/>
        <w:t>repatriated</w:t>
      </w:r>
      <w:r>
        <w:rPr>
          <w:spacing w:val="-15"/>
        </w:rPr>
        <w:t> </w:t>
      </w:r>
      <w:r>
        <w:rPr/>
        <w:t>Overseas</w:t>
      </w:r>
      <w:r>
        <w:rPr>
          <w:spacing w:val="-15"/>
        </w:rPr>
        <w:t> </w:t>
      </w:r>
      <w:r>
        <w:rPr/>
        <w:t>Filipino</w:t>
      </w:r>
      <w:r>
        <w:rPr>
          <w:spacing w:val="-15"/>
        </w:rPr>
        <w:t> </w:t>
      </w:r>
      <w:r>
        <w:rPr/>
        <w:t>Workers</w:t>
      </w:r>
      <w:r>
        <w:rPr>
          <w:spacing w:val="-15"/>
        </w:rPr>
        <w:t> </w:t>
      </w:r>
      <w:r>
        <w:rPr/>
        <w:t>(OFWs)</w:t>
      </w:r>
      <w:r>
        <w:rPr>
          <w:spacing w:val="-15"/>
        </w:rPr>
        <w:t> </w:t>
      </w:r>
      <w:r>
        <w:rPr/>
        <w:t>from</w:t>
      </w:r>
      <w:r>
        <w:rPr>
          <w:spacing w:val="-15"/>
        </w:rPr>
        <w:t> </w:t>
      </w:r>
      <w:r>
        <w:rPr/>
        <w:t>La</w:t>
      </w:r>
      <w:r>
        <w:rPr>
          <w:spacing w:val="-15"/>
        </w:rPr>
        <w:t> </w:t>
      </w:r>
      <w:r>
        <w:rPr/>
        <w:t>Union.</w:t>
      </w:r>
      <w:r>
        <w:rPr>
          <w:spacing w:val="-15"/>
        </w:rPr>
        <w:t> </w:t>
      </w:r>
      <w:r>
        <w:rPr/>
        <w:t>Qualitative</w:t>
      </w:r>
      <w:r>
        <w:rPr>
          <w:spacing w:val="-15"/>
        </w:rPr>
        <w:t> </w:t>
      </w:r>
      <w:r>
        <w:rPr/>
        <w:t>research is particularly appropriate for studies that seek an in-depth understanding of human experiences, perceptions, and behaviors within real-life contexts. According to Elīna and Pipere (2023), qualitative research enables a comprehensive understanding of lived experiences, while Tenny (2022) emphasized that it allows researchers to gather rich, detailed, and context-bound insights into participants’ perspectives and realities.</w:t>
      </w:r>
    </w:p>
    <w:p>
      <w:pPr>
        <w:pStyle w:val="BodyText"/>
        <w:spacing w:line="480" w:lineRule="auto" w:before="1"/>
        <w:ind w:left="360" w:right="349" w:firstLine="720"/>
        <w:jc w:val="both"/>
      </w:pPr>
      <w:r>
        <w:rPr/>
        <w:t>Specifically, this study utilized the transcendental phenomenological approach. This approach focuses on describing the essence of a phenomenon as consciously experienced by individuals,</w:t>
      </w:r>
      <w:r>
        <w:rPr>
          <w:spacing w:val="-15"/>
        </w:rPr>
        <w:t> </w:t>
      </w:r>
      <w:r>
        <w:rPr/>
        <w:t>giving</w:t>
      </w:r>
      <w:r>
        <w:rPr>
          <w:spacing w:val="-13"/>
        </w:rPr>
        <w:t> </w:t>
      </w:r>
      <w:r>
        <w:rPr/>
        <w:t>primary</w:t>
      </w:r>
      <w:r>
        <w:rPr>
          <w:spacing w:val="-15"/>
        </w:rPr>
        <w:t> </w:t>
      </w:r>
      <w:r>
        <w:rPr/>
        <w:t>importance</w:t>
      </w:r>
      <w:r>
        <w:rPr>
          <w:spacing w:val="-12"/>
        </w:rPr>
        <w:t> </w:t>
      </w:r>
      <w:r>
        <w:rPr/>
        <w:t>to</w:t>
      </w:r>
      <w:r>
        <w:rPr>
          <w:spacing w:val="-15"/>
        </w:rPr>
        <w:t> </w:t>
      </w:r>
      <w:r>
        <w:rPr/>
        <w:t>the</w:t>
      </w:r>
      <w:r>
        <w:rPr>
          <w:spacing w:val="-13"/>
        </w:rPr>
        <w:t> </w:t>
      </w:r>
      <w:r>
        <w:rPr/>
        <w:t>participants’</w:t>
      </w:r>
      <w:r>
        <w:rPr>
          <w:spacing w:val="-15"/>
        </w:rPr>
        <w:t> </w:t>
      </w:r>
      <w:r>
        <w:rPr/>
        <w:t>own</w:t>
      </w:r>
      <w:r>
        <w:rPr>
          <w:spacing w:val="-15"/>
        </w:rPr>
        <w:t> </w:t>
      </w:r>
      <w:r>
        <w:rPr/>
        <w:t>accounts</w:t>
      </w:r>
      <w:r>
        <w:rPr>
          <w:spacing w:val="-15"/>
        </w:rPr>
        <w:t> </w:t>
      </w:r>
      <w:r>
        <w:rPr/>
        <w:t>and</w:t>
      </w:r>
      <w:r>
        <w:rPr>
          <w:spacing w:val="-13"/>
        </w:rPr>
        <w:t> </w:t>
      </w:r>
      <w:r>
        <w:rPr/>
        <w:t>narratives</w:t>
      </w:r>
      <w:r>
        <w:rPr>
          <w:spacing w:val="-13"/>
        </w:rPr>
        <w:t> </w:t>
      </w:r>
      <w:r>
        <w:rPr/>
        <w:t>rather</w:t>
      </w:r>
      <w:r>
        <w:rPr>
          <w:spacing w:val="-15"/>
        </w:rPr>
        <w:t> </w:t>
      </w:r>
      <w:r>
        <w:rPr/>
        <w:t>than the</w:t>
      </w:r>
      <w:r>
        <w:rPr>
          <w:spacing w:val="-1"/>
        </w:rPr>
        <w:t> </w:t>
      </w:r>
      <w:r>
        <w:rPr/>
        <w:t>researcher’s interpretations.</w:t>
      </w:r>
      <w:r>
        <w:rPr>
          <w:spacing w:val="-9"/>
        </w:rPr>
        <w:t> </w:t>
      </w:r>
      <w:r>
        <w:rPr/>
        <w:t>As</w:t>
      </w:r>
      <w:r>
        <w:rPr>
          <w:spacing w:val="-3"/>
        </w:rPr>
        <w:t> </w:t>
      </w:r>
      <w:r>
        <w:rPr/>
        <w:t>explained by</w:t>
      </w:r>
      <w:r>
        <w:rPr>
          <w:spacing w:val="-9"/>
        </w:rPr>
        <w:t> </w:t>
      </w:r>
      <w:r>
        <w:rPr/>
        <w:t>Neubauer et al. (2019),</w:t>
      </w:r>
      <w:r>
        <w:rPr>
          <w:spacing w:val="-2"/>
        </w:rPr>
        <w:t> </w:t>
      </w:r>
      <w:r>
        <w:rPr/>
        <w:t>phenomenology</w:t>
      </w:r>
      <w:r>
        <w:rPr>
          <w:spacing w:val="-7"/>
        </w:rPr>
        <w:t> </w:t>
      </w:r>
      <w:r>
        <w:rPr/>
        <w:t>seeks</w:t>
      </w:r>
      <w:r>
        <w:rPr>
          <w:spacing w:val="-2"/>
        </w:rPr>
        <w:t> </w:t>
      </w:r>
      <w:r>
        <w:rPr/>
        <w:t>to describe both</w:t>
      </w:r>
      <w:r>
        <w:rPr>
          <w:spacing w:val="-2"/>
        </w:rPr>
        <w:t> </w:t>
      </w:r>
      <w:r>
        <w:rPr/>
        <w:t>what was experienced and how it was experienced. In</w:t>
      </w:r>
      <w:r>
        <w:rPr>
          <w:spacing w:val="-6"/>
        </w:rPr>
        <w:t> </w:t>
      </w:r>
      <w:r>
        <w:rPr/>
        <w:t>the context of</w:t>
      </w:r>
      <w:r>
        <w:rPr>
          <w:spacing w:val="-4"/>
        </w:rPr>
        <w:t> </w:t>
      </w:r>
      <w:r>
        <w:rPr/>
        <w:t>this study, the approach was employed to faithfully capture the lived experiences of repatriated OFWs, particularly their working conditions abroad, the challenges they encountered, and the circumstances surrounding their repatriation.</w:t>
      </w:r>
    </w:p>
    <w:p>
      <w:pPr>
        <w:pStyle w:val="BodyText"/>
        <w:spacing w:line="480" w:lineRule="auto" w:before="2"/>
        <w:ind w:left="360" w:right="353" w:firstLine="720"/>
        <w:jc w:val="both"/>
      </w:pPr>
      <w:r>
        <w:rPr/>
        <w:t>Consistent</w:t>
      </w:r>
      <w:r>
        <w:rPr>
          <w:spacing w:val="-6"/>
        </w:rPr>
        <w:t> </w:t>
      </w:r>
      <w:r>
        <w:rPr/>
        <w:t>with</w:t>
      </w:r>
      <w:r>
        <w:rPr>
          <w:spacing w:val="-13"/>
        </w:rPr>
        <w:t> </w:t>
      </w:r>
      <w:r>
        <w:rPr/>
        <w:t>the</w:t>
      </w:r>
      <w:r>
        <w:rPr>
          <w:spacing w:val="-10"/>
        </w:rPr>
        <w:t> </w:t>
      </w:r>
      <w:r>
        <w:rPr/>
        <w:t>principles</w:t>
      </w:r>
      <w:r>
        <w:rPr>
          <w:spacing w:val="-10"/>
        </w:rPr>
        <w:t> </w:t>
      </w:r>
      <w:r>
        <w:rPr/>
        <w:t>of</w:t>
      </w:r>
      <w:r>
        <w:rPr>
          <w:spacing w:val="-15"/>
        </w:rPr>
        <w:t> </w:t>
      </w:r>
      <w:r>
        <w:rPr/>
        <w:t>transcendental</w:t>
      </w:r>
      <w:r>
        <w:rPr>
          <w:spacing w:val="-15"/>
        </w:rPr>
        <w:t> </w:t>
      </w:r>
      <w:r>
        <w:rPr/>
        <w:t>phenomenology,</w:t>
      </w:r>
      <w:r>
        <w:rPr>
          <w:spacing w:val="-5"/>
        </w:rPr>
        <w:t> </w:t>
      </w:r>
      <w:r>
        <w:rPr/>
        <w:t>the</w:t>
      </w:r>
      <w:r>
        <w:rPr>
          <w:spacing w:val="-10"/>
        </w:rPr>
        <w:t> </w:t>
      </w:r>
      <w:r>
        <w:rPr/>
        <w:t>study</w:t>
      </w:r>
      <w:r>
        <w:rPr>
          <w:spacing w:val="-15"/>
        </w:rPr>
        <w:t> </w:t>
      </w:r>
      <w:r>
        <w:rPr/>
        <w:t>emphasized</w:t>
      </w:r>
      <w:r>
        <w:rPr>
          <w:spacing w:val="-8"/>
        </w:rPr>
        <w:t> </w:t>
      </w:r>
      <w:r>
        <w:rPr/>
        <w:t>the description and narration of participants’ experiences as directly lived and expressed by the respondents themselves, rather than theorizing or imposing the researcher’s own interpretations. This</w:t>
      </w:r>
      <w:r>
        <w:rPr>
          <w:spacing w:val="-13"/>
        </w:rPr>
        <w:t> </w:t>
      </w:r>
      <w:r>
        <w:rPr/>
        <w:t>descriptive</w:t>
      </w:r>
      <w:r>
        <w:rPr>
          <w:spacing w:val="-3"/>
        </w:rPr>
        <w:t> </w:t>
      </w:r>
      <w:r>
        <w:rPr/>
        <w:t>orientation</w:t>
      </w:r>
      <w:r>
        <w:rPr>
          <w:spacing w:val="-7"/>
        </w:rPr>
        <w:t> </w:t>
      </w:r>
      <w:r>
        <w:rPr/>
        <w:t>ensured</w:t>
      </w:r>
      <w:r>
        <w:rPr>
          <w:spacing w:val="-2"/>
        </w:rPr>
        <w:t> </w:t>
      </w:r>
      <w:r>
        <w:rPr/>
        <w:t>that</w:t>
      </w:r>
      <w:r>
        <w:rPr>
          <w:spacing w:val="-6"/>
        </w:rPr>
        <w:t> </w:t>
      </w:r>
      <w:r>
        <w:rPr/>
        <w:t>the</w:t>
      </w:r>
      <w:r>
        <w:rPr>
          <w:spacing w:val="-3"/>
        </w:rPr>
        <w:t> </w:t>
      </w:r>
      <w:r>
        <w:rPr/>
        <w:t>participants’</w:t>
      </w:r>
      <w:r>
        <w:rPr>
          <w:spacing w:val="-14"/>
        </w:rPr>
        <w:t> </w:t>
      </w:r>
      <w:r>
        <w:rPr/>
        <w:t>voices</w:t>
      </w:r>
      <w:r>
        <w:rPr>
          <w:spacing w:val="-3"/>
        </w:rPr>
        <w:t> </w:t>
      </w:r>
      <w:r>
        <w:rPr/>
        <w:t>remained</w:t>
      </w:r>
      <w:r>
        <w:rPr>
          <w:spacing w:val="-2"/>
        </w:rPr>
        <w:t> </w:t>
      </w:r>
      <w:r>
        <w:rPr/>
        <w:t>central</w:t>
      </w:r>
      <w:r>
        <w:rPr>
          <w:spacing w:val="-10"/>
        </w:rPr>
        <w:t> </w:t>
      </w:r>
      <w:r>
        <w:rPr/>
        <w:t>to</w:t>
      </w:r>
      <w:r>
        <w:rPr>
          <w:spacing w:val="-7"/>
        </w:rPr>
        <w:t> </w:t>
      </w:r>
      <w:r>
        <w:rPr/>
        <w:t>the</w:t>
      </w:r>
      <w:r>
        <w:rPr>
          <w:spacing w:val="-3"/>
        </w:rPr>
        <w:t> </w:t>
      </w:r>
      <w:r>
        <w:rPr/>
        <w:t>study</w:t>
      </w:r>
      <w:r>
        <w:rPr>
          <w:spacing w:val="-11"/>
        </w:rPr>
        <w:t> </w:t>
      </w:r>
      <w:r>
        <w:rPr/>
        <w:t>and that the essence of their experiences was preserved (Moustakas, 1994).</w:t>
      </w:r>
    </w:p>
    <w:p>
      <w:pPr>
        <w:pStyle w:val="BodyText"/>
        <w:spacing w:after="0" w:line="480" w:lineRule="auto"/>
        <w:jc w:val="both"/>
        <w:sectPr>
          <w:pgSz w:w="12240" w:h="15840"/>
          <w:pgMar w:header="718" w:footer="0" w:top="980" w:bottom="280" w:left="1080" w:right="1080"/>
        </w:sectPr>
      </w:pPr>
    </w:p>
    <w:p>
      <w:pPr>
        <w:pStyle w:val="BodyText"/>
        <w:spacing w:before="158"/>
      </w:pPr>
    </w:p>
    <w:p>
      <w:pPr>
        <w:pStyle w:val="BodyText"/>
        <w:spacing w:line="484" w:lineRule="auto"/>
        <w:ind w:left="360" w:right="352" w:firstLine="720"/>
        <w:jc w:val="both"/>
      </w:pPr>
      <w:r>
        <w:rPr/>
        <w:t>Moreover,</w:t>
      </w:r>
      <w:r>
        <w:rPr>
          <w:spacing w:val="-10"/>
        </w:rPr>
        <w:t> </w:t>
      </w:r>
      <w:r>
        <w:rPr/>
        <w:t>the</w:t>
      </w:r>
      <w:r>
        <w:rPr>
          <w:spacing w:val="-10"/>
        </w:rPr>
        <w:t> </w:t>
      </w:r>
      <w:r>
        <w:rPr/>
        <w:t>analysis</w:t>
      </w:r>
      <w:r>
        <w:rPr>
          <w:spacing w:val="-10"/>
        </w:rPr>
        <w:t> </w:t>
      </w:r>
      <w:r>
        <w:rPr/>
        <w:t>of</w:t>
      </w:r>
      <w:r>
        <w:rPr>
          <w:spacing w:val="-15"/>
        </w:rPr>
        <w:t> </w:t>
      </w:r>
      <w:r>
        <w:rPr/>
        <w:t>the</w:t>
      </w:r>
      <w:r>
        <w:rPr>
          <w:spacing w:val="-10"/>
        </w:rPr>
        <w:t> </w:t>
      </w:r>
      <w:r>
        <w:rPr/>
        <w:t>gathered</w:t>
      </w:r>
      <w:r>
        <w:rPr>
          <w:spacing w:val="-8"/>
        </w:rPr>
        <w:t> </w:t>
      </w:r>
      <w:r>
        <w:rPr/>
        <w:t>data</w:t>
      </w:r>
      <w:r>
        <w:rPr>
          <w:spacing w:val="-13"/>
        </w:rPr>
        <w:t> </w:t>
      </w:r>
      <w:r>
        <w:rPr/>
        <w:t>followed</w:t>
      </w:r>
      <w:r>
        <w:rPr>
          <w:spacing w:val="-8"/>
        </w:rPr>
        <w:t> </w:t>
      </w:r>
      <w:r>
        <w:rPr/>
        <w:t>Colaizzi’s</w:t>
      </w:r>
      <w:r>
        <w:rPr>
          <w:spacing w:val="-10"/>
        </w:rPr>
        <w:t> </w:t>
      </w:r>
      <w:r>
        <w:rPr/>
        <w:t>(1978)</w:t>
      </w:r>
      <w:r>
        <w:rPr>
          <w:spacing w:val="-6"/>
        </w:rPr>
        <w:t> </w:t>
      </w:r>
      <w:r>
        <w:rPr/>
        <w:t>seven-step</w:t>
      </w:r>
      <w:r>
        <w:rPr>
          <w:spacing w:val="-8"/>
        </w:rPr>
        <w:t> </w:t>
      </w:r>
      <w:r>
        <w:rPr/>
        <w:t>method, a</w:t>
      </w:r>
      <w:r>
        <w:rPr>
          <w:spacing w:val="-10"/>
        </w:rPr>
        <w:t> </w:t>
      </w:r>
      <w:r>
        <w:rPr/>
        <w:t>widely</w:t>
      </w:r>
      <w:r>
        <w:rPr>
          <w:spacing w:val="-12"/>
        </w:rPr>
        <w:t> </w:t>
      </w:r>
      <w:r>
        <w:rPr/>
        <w:t>recognized</w:t>
      </w:r>
      <w:r>
        <w:rPr>
          <w:spacing w:val="-7"/>
        </w:rPr>
        <w:t> </w:t>
      </w:r>
      <w:r>
        <w:rPr/>
        <w:t>and</w:t>
      </w:r>
      <w:r>
        <w:rPr>
          <w:spacing w:val="-8"/>
        </w:rPr>
        <w:t> </w:t>
      </w:r>
      <w:r>
        <w:rPr/>
        <w:t>rigorous</w:t>
      </w:r>
      <w:r>
        <w:rPr>
          <w:spacing w:val="-9"/>
        </w:rPr>
        <w:t> </w:t>
      </w:r>
      <w:r>
        <w:rPr/>
        <w:t>procedure</w:t>
      </w:r>
      <w:r>
        <w:rPr>
          <w:spacing w:val="-9"/>
        </w:rPr>
        <w:t> </w:t>
      </w:r>
      <w:r>
        <w:rPr/>
        <w:t>in</w:t>
      </w:r>
      <w:r>
        <w:rPr>
          <w:spacing w:val="-13"/>
        </w:rPr>
        <w:t> </w:t>
      </w:r>
      <w:r>
        <w:rPr/>
        <w:t>phenomenological</w:t>
      </w:r>
      <w:r>
        <w:rPr>
          <w:spacing w:val="-10"/>
        </w:rPr>
        <w:t> </w:t>
      </w:r>
      <w:r>
        <w:rPr/>
        <w:t>research.</w:t>
      </w:r>
      <w:r>
        <w:rPr>
          <w:spacing w:val="-5"/>
        </w:rPr>
        <w:t> </w:t>
      </w:r>
      <w:r>
        <w:rPr/>
        <w:t>This</w:t>
      </w:r>
      <w:r>
        <w:rPr>
          <w:spacing w:val="-6"/>
        </w:rPr>
        <w:t> </w:t>
      </w:r>
      <w:r>
        <w:rPr/>
        <w:t>method</w:t>
      </w:r>
      <w:r>
        <w:rPr>
          <w:spacing w:val="-8"/>
        </w:rPr>
        <w:t> </w:t>
      </w:r>
      <w:r>
        <w:rPr/>
        <w:t>involves:</w:t>
      </w:r>
    </w:p>
    <w:p>
      <w:pPr>
        <w:pStyle w:val="BodyText"/>
        <w:spacing w:line="266" w:lineRule="exact"/>
        <w:ind w:left="360"/>
        <w:jc w:val="both"/>
      </w:pPr>
      <w:r>
        <w:rPr/>
        <w:t>(1)</w:t>
      </w:r>
      <w:r>
        <w:rPr>
          <w:spacing w:val="-4"/>
        </w:rPr>
        <w:t> </w:t>
      </w:r>
      <w:r>
        <w:rPr/>
        <w:t>familiarization</w:t>
      </w:r>
      <w:r>
        <w:rPr>
          <w:spacing w:val="-8"/>
        </w:rPr>
        <w:t> </w:t>
      </w:r>
      <w:r>
        <w:rPr/>
        <w:t>with</w:t>
      </w:r>
      <w:r>
        <w:rPr>
          <w:spacing w:val="-8"/>
        </w:rPr>
        <w:t> </w:t>
      </w:r>
      <w:r>
        <w:rPr/>
        <w:t>the</w:t>
      </w:r>
      <w:r>
        <w:rPr>
          <w:spacing w:val="-1"/>
        </w:rPr>
        <w:t> </w:t>
      </w:r>
      <w:r>
        <w:rPr/>
        <w:t>data,</w:t>
      </w:r>
      <w:r>
        <w:rPr>
          <w:spacing w:val="-7"/>
        </w:rPr>
        <w:t> </w:t>
      </w:r>
      <w:r>
        <w:rPr/>
        <w:t>(2)</w:t>
      </w:r>
      <w:r>
        <w:rPr>
          <w:spacing w:val="-6"/>
        </w:rPr>
        <w:t> </w:t>
      </w:r>
      <w:r>
        <w:rPr/>
        <w:t>identifying</w:t>
      </w:r>
      <w:r>
        <w:rPr>
          <w:spacing w:val="-3"/>
        </w:rPr>
        <w:t> </w:t>
      </w:r>
      <w:r>
        <w:rPr/>
        <w:t>significant</w:t>
      </w:r>
      <w:r>
        <w:rPr>
          <w:spacing w:val="5"/>
        </w:rPr>
        <w:t> </w:t>
      </w:r>
      <w:r>
        <w:rPr/>
        <w:t>statements,</w:t>
      </w:r>
      <w:r>
        <w:rPr>
          <w:spacing w:val="-2"/>
        </w:rPr>
        <w:t> </w:t>
      </w:r>
      <w:r>
        <w:rPr/>
        <w:t>(3)</w:t>
      </w:r>
      <w:r>
        <w:rPr>
          <w:spacing w:val="-2"/>
        </w:rPr>
        <w:t> </w:t>
      </w:r>
      <w:r>
        <w:rPr/>
        <w:t>formulating</w:t>
      </w:r>
      <w:r>
        <w:rPr>
          <w:spacing w:val="5"/>
        </w:rPr>
        <w:t> </w:t>
      </w:r>
      <w:r>
        <w:rPr>
          <w:spacing w:val="-2"/>
        </w:rPr>
        <w:t>meanings,</w:t>
      </w:r>
    </w:p>
    <w:p>
      <w:pPr>
        <w:pStyle w:val="BodyText"/>
        <w:spacing w:before="5"/>
      </w:pPr>
    </w:p>
    <w:p>
      <w:pPr>
        <w:pStyle w:val="BodyText"/>
        <w:spacing w:line="480" w:lineRule="auto"/>
        <w:ind w:left="360" w:right="351"/>
        <w:jc w:val="both"/>
      </w:pPr>
      <w:r>
        <w:rPr/>
        <w:t>(4) clustering themes, (5) developing an exhaustive description, (6) producing the fundamental structure</w:t>
      </w:r>
      <w:r>
        <w:rPr>
          <w:spacing w:val="-8"/>
        </w:rPr>
        <w:t> </w:t>
      </w:r>
      <w:r>
        <w:rPr/>
        <w:t>of</w:t>
      </w:r>
      <w:r>
        <w:rPr>
          <w:spacing w:val="-7"/>
        </w:rPr>
        <w:t> </w:t>
      </w:r>
      <w:r>
        <w:rPr/>
        <w:t>the</w:t>
      </w:r>
      <w:r>
        <w:rPr>
          <w:spacing w:val="-1"/>
        </w:rPr>
        <w:t> </w:t>
      </w:r>
      <w:r>
        <w:rPr/>
        <w:t>phenomenon, and (7) validating the</w:t>
      </w:r>
      <w:r>
        <w:rPr>
          <w:spacing w:val="-1"/>
        </w:rPr>
        <w:t> </w:t>
      </w:r>
      <w:r>
        <w:rPr/>
        <w:t>findings</w:t>
      </w:r>
      <w:r>
        <w:rPr>
          <w:spacing w:val="-1"/>
        </w:rPr>
        <w:t> </w:t>
      </w:r>
      <w:r>
        <w:rPr/>
        <w:t>through</w:t>
      </w:r>
      <w:r>
        <w:rPr>
          <w:spacing w:val="-3"/>
        </w:rPr>
        <w:t> </w:t>
      </w:r>
      <w:r>
        <w:rPr/>
        <w:t>participant verification.</w:t>
      </w:r>
      <w:r>
        <w:rPr>
          <w:spacing w:val="-1"/>
        </w:rPr>
        <w:t> </w:t>
      </w:r>
      <w:r>
        <w:rPr/>
        <w:t>The use of</w:t>
      </w:r>
      <w:r>
        <w:rPr>
          <w:spacing w:val="-1"/>
        </w:rPr>
        <w:t> </w:t>
      </w:r>
      <w:r>
        <w:rPr/>
        <w:t>this analytical framework enabled the researcher to systematically organize, describe, and interpret</w:t>
      </w:r>
      <w:r>
        <w:rPr>
          <w:spacing w:val="-15"/>
        </w:rPr>
        <w:t> </w:t>
      </w:r>
      <w:r>
        <w:rPr/>
        <w:t>the</w:t>
      </w:r>
      <w:r>
        <w:rPr>
          <w:spacing w:val="-15"/>
        </w:rPr>
        <w:t> </w:t>
      </w:r>
      <w:r>
        <w:rPr/>
        <w:t>participants’</w:t>
      </w:r>
      <w:r>
        <w:rPr>
          <w:spacing w:val="-14"/>
        </w:rPr>
        <w:t> </w:t>
      </w:r>
      <w:r>
        <w:rPr/>
        <w:t>lived</w:t>
      </w:r>
      <w:r>
        <w:rPr>
          <w:spacing w:val="-11"/>
        </w:rPr>
        <w:t> </w:t>
      </w:r>
      <w:r>
        <w:rPr/>
        <w:t>experiences</w:t>
      </w:r>
      <w:r>
        <w:rPr>
          <w:spacing w:val="-13"/>
        </w:rPr>
        <w:t> </w:t>
      </w:r>
      <w:r>
        <w:rPr/>
        <w:t>while</w:t>
      </w:r>
      <w:r>
        <w:rPr>
          <w:spacing w:val="-13"/>
        </w:rPr>
        <w:t> </w:t>
      </w:r>
      <w:r>
        <w:rPr/>
        <w:t>preserving</w:t>
      </w:r>
      <w:r>
        <w:rPr>
          <w:spacing w:val="-12"/>
        </w:rPr>
        <w:t> </w:t>
      </w:r>
      <w:r>
        <w:rPr/>
        <w:t>the</w:t>
      </w:r>
      <w:r>
        <w:rPr>
          <w:spacing w:val="-13"/>
        </w:rPr>
        <w:t> </w:t>
      </w:r>
      <w:r>
        <w:rPr/>
        <w:t>essence</w:t>
      </w:r>
      <w:r>
        <w:rPr>
          <w:spacing w:val="-13"/>
        </w:rPr>
        <w:t> </w:t>
      </w:r>
      <w:r>
        <w:rPr/>
        <w:t>of</w:t>
      </w:r>
      <w:r>
        <w:rPr>
          <w:spacing w:val="-15"/>
        </w:rPr>
        <w:t> </w:t>
      </w:r>
      <w:r>
        <w:rPr/>
        <w:t>the</w:t>
      </w:r>
      <w:r>
        <w:rPr>
          <w:spacing w:val="-13"/>
        </w:rPr>
        <w:t> </w:t>
      </w:r>
      <w:r>
        <w:rPr/>
        <w:t>phenomenon</w:t>
      </w:r>
      <w:r>
        <w:rPr>
          <w:spacing w:val="-15"/>
        </w:rPr>
        <w:t> </w:t>
      </w:r>
      <w:r>
        <w:rPr/>
        <w:t>under </w:t>
      </w:r>
      <w:r>
        <w:rPr>
          <w:spacing w:val="-2"/>
        </w:rPr>
        <w:t>study.</w:t>
      </w:r>
    </w:p>
    <w:p>
      <w:pPr>
        <w:pStyle w:val="BodyText"/>
        <w:spacing w:line="480" w:lineRule="auto" w:before="1"/>
        <w:ind w:left="360" w:right="354" w:firstLine="720"/>
        <w:jc w:val="both"/>
      </w:pPr>
      <w:r>
        <w:rPr/>
        <w:t>Therefore, the transcendental phenomenological approach was deemed the most appropriate for this study as it aligns with the objective of presenting the authentic lived experiences of repatriated OFWs from La Union.</w:t>
      </w:r>
    </w:p>
    <w:p>
      <w:pPr>
        <w:pStyle w:val="BodyText"/>
        <w:spacing w:line="480" w:lineRule="auto" w:before="1"/>
        <w:ind w:left="360" w:right="349" w:firstLine="720"/>
        <w:jc w:val="both"/>
      </w:pPr>
      <w:r>
        <w:rPr/>
        <w:t>In selecting the participants, the researcher adhered to the recommendations of Creswell (1998) and Morse (1994), who suggested a sample size ranging from 5 to 25 participants, with Morse</w:t>
      </w:r>
      <w:r>
        <w:rPr>
          <w:spacing w:val="-15"/>
        </w:rPr>
        <w:t> </w:t>
      </w:r>
      <w:r>
        <w:rPr/>
        <w:t>specifically</w:t>
      </w:r>
      <w:r>
        <w:rPr>
          <w:spacing w:val="-15"/>
        </w:rPr>
        <w:t> </w:t>
      </w:r>
      <w:r>
        <w:rPr/>
        <w:t>recommending</w:t>
      </w:r>
      <w:r>
        <w:rPr>
          <w:spacing w:val="-15"/>
        </w:rPr>
        <w:t> </w:t>
      </w:r>
      <w:r>
        <w:rPr/>
        <w:t>at</w:t>
      </w:r>
      <w:r>
        <w:rPr>
          <w:spacing w:val="-9"/>
        </w:rPr>
        <w:t> </w:t>
      </w:r>
      <w:r>
        <w:rPr/>
        <w:t>least</w:t>
      </w:r>
      <w:r>
        <w:rPr>
          <w:spacing w:val="-8"/>
        </w:rPr>
        <w:t> </w:t>
      </w:r>
      <w:r>
        <w:rPr/>
        <w:t>six</w:t>
      </w:r>
      <w:r>
        <w:rPr>
          <w:spacing w:val="-15"/>
        </w:rPr>
        <w:t> </w:t>
      </w:r>
      <w:r>
        <w:rPr/>
        <w:t>respondents</w:t>
      </w:r>
      <w:r>
        <w:rPr>
          <w:spacing w:val="-10"/>
        </w:rPr>
        <w:t> </w:t>
      </w:r>
      <w:r>
        <w:rPr/>
        <w:t>for</w:t>
      </w:r>
      <w:r>
        <w:rPr>
          <w:spacing w:val="-11"/>
        </w:rPr>
        <w:t> </w:t>
      </w:r>
      <w:r>
        <w:rPr/>
        <w:t>phenomenological</w:t>
      </w:r>
      <w:r>
        <w:rPr>
          <w:spacing w:val="-15"/>
        </w:rPr>
        <w:t> </w:t>
      </w:r>
      <w:r>
        <w:rPr/>
        <w:t>studies.</w:t>
      </w:r>
      <w:r>
        <w:rPr>
          <w:spacing w:val="-10"/>
        </w:rPr>
        <w:t> </w:t>
      </w:r>
      <w:r>
        <w:rPr/>
        <w:t>Based</w:t>
      </w:r>
      <w:r>
        <w:rPr>
          <w:spacing w:val="-14"/>
        </w:rPr>
        <w:t> </w:t>
      </w:r>
      <w:r>
        <w:rPr/>
        <w:t>on these guidelines, ten participants were selected for this study. To ensure that the selected participants</w:t>
      </w:r>
      <w:r>
        <w:rPr>
          <w:spacing w:val="-15"/>
        </w:rPr>
        <w:t> </w:t>
      </w:r>
      <w:r>
        <w:rPr/>
        <w:t>could</w:t>
      </w:r>
      <w:r>
        <w:rPr>
          <w:spacing w:val="-14"/>
        </w:rPr>
        <w:t> </w:t>
      </w:r>
      <w:r>
        <w:rPr/>
        <w:t>provide</w:t>
      </w:r>
      <w:r>
        <w:rPr>
          <w:spacing w:val="-14"/>
        </w:rPr>
        <w:t> </w:t>
      </w:r>
      <w:r>
        <w:rPr/>
        <w:t>rich,</w:t>
      </w:r>
      <w:r>
        <w:rPr>
          <w:spacing w:val="-11"/>
        </w:rPr>
        <w:t> </w:t>
      </w:r>
      <w:r>
        <w:rPr/>
        <w:t>relevant,</w:t>
      </w:r>
      <w:r>
        <w:rPr>
          <w:spacing w:val="-10"/>
        </w:rPr>
        <w:t> </w:t>
      </w:r>
      <w:r>
        <w:rPr/>
        <w:t>and</w:t>
      </w:r>
      <w:r>
        <w:rPr>
          <w:spacing w:val="-14"/>
        </w:rPr>
        <w:t> </w:t>
      </w:r>
      <w:r>
        <w:rPr/>
        <w:t>experience-based</w:t>
      </w:r>
      <w:r>
        <w:rPr>
          <w:spacing w:val="-9"/>
        </w:rPr>
        <w:t> </w:t>
      </w:r>
      <w:r>
        <w:rPr/>
        <w:t>insights</w:t>
      </w:r>
      <w:r>
        <w:rPr>
          <w:spacing w:val="-15"/>
        </w:rPr>
        <w:t> </w:t>
      </w:r>
      <w:r>
        <w:rPr/>
        <w:t>aligned</w:t>
      </w:r>
      <w:r>
        <w:rPr>
          <w:spacing w:val="-12"/>
        </w:rPr>
        <w:t> </w:t>
      </w:r>
      <w:r>
        <w:rPr/>
        <w:t>with</w:t>
      </w:r>
      <w:r>
        <w:rPr>
          <w:spacing w:val="-15"/>
        </w:rPr>
        <w:t> </w:t>
      </w:r>
      <w:r>
        <w:rPr/>
        <w:t>the</w:t>
      </w:r>
      <w:r>
        <w:rPr>
          <w:spacing w:val="-14"/>
        </w:rPr>
        <w:t> </w:t>
      </w:r>
      <w:r>
        <w:rPr/>
        <w:t>objectives of the study, purposive sampling, specifically criterion sampling, was employed.</w:t>
      </w:r>
    </w:p>
    <w:p>
      <w:pPr>
        <w:pStyle w:val="BodyText"/>
        <w:spacing w:line="480" w:lineRule="auto" w:before="1"/>
        <w:ind w:left="360" w:right="352" w:firstLine="720"/>
        <w:jc w:val="both"/>
      </w:pPr>
      <w:r>
        <w:rPr/>
        <w:t>The researcher established specific inclusion</w:t>
      </w:r>
      <w:r>
        <w:rPr>
          <w:spacing w:val="-4"/>
        </w:rPr>
        <w:t> </w:t>
      </w:r>
      <w:r>
        <w:rPr/>
        <w:t>criteria as</w:t>
      </w:r>
      <w:r>
        <w:rPr>
          <w:spacing w:val="-2"/>
        </w:rPr>
        <w:t> </w:t>
      </w:r>
      <w:r>
        <w:rPr/>
        <w:t>the basis for participant selection. These included: (1) Filipino nationals</w:t>
      </w:r>
      <w:r>
        <w:rPr>
          <w:spacing w:val="-1"/>
        </w:rPr>
        <w:t> </w:t>
      </w:r>
      <w:r>
        <w:rPr/>
        <w:t>originally</w:t>
      </w:r>
      <w:r>
        <w:rPr>
          <w:spacing w:val="-3"/>
        </w:rPr>
        <w:t> </w:t>
      </w:r>
      <w:r>
        <w:rPr/>
        <w:t>from</w:t>
      </w:r>
      <w:r>
        <w:rPr>
          <w:spacing w:val="-7"/>
        </w:rPr>
        <w:t> </w:t>
      </w:r>
      <w:r>
        <w:rPr/>
        <w:t>La Union;</w:t>
      </w:r>
      <w:r>
        <w:rPr>
          <w:spacing w:val="-3"/>
        </w:rPr>
        <w:t> </w:t>
      </w:r>
      <w:r>
        <w:rPr/>
        <w:t>(2) individuals</w:t>
      </w:r>
      <w:r>
        <w:rPr>
          <w:spacing w:val="-1"/>
        </w:rPr>
        <w:t> </w:t>
      </w:r>
      <w:r>
        <w:rPr/>
        <w:t>who had worked abroad</w:t>
      </w:r>
      <w:r>
        <w:rPr>
          <w:spacing w:val="-15"/>
        </w:rPr>
        <w:t> </w:t>
      </w:r>
      <w:r>
        <w:rPr/>
        <w:t>for</w:t>
      </w:r>
      <w:r>
        <w:rPr>
          <w:spacing w:val="-15"/>
        </w:rPr>
        <w:t> </w:t>
      </w:r>
      <w:r>
        <w:rPr/>
        <w:t>at</w:t>
      </w:r>
      <w:r>
        <w:rPr>
          <w:spacing w:val="-15"/>
        </w:rPr>
        <w:t> </w:t>
      </w:r>
      <w:r>
        <w:rPr/>
        <w:t>least</w:t>
      </w:r>
      <w:r>
        <w:rPr>
          <w:spacing w:val="-15"/>
        </w:rPr>
        <w:t> </w:t>
      </w:r>
      <w:r>
        <w:rPr/>
        <w:t>one</w:t>
      </w:r>
      <w:r>
        <w:rPr>
          <w:spacing w:val="-15"/>
        </w:rPr>
        <w:t> </w:t>
      </w:r>
      <w:r>
        <w:rPr/>
        <w:t>year</w:t>
      </w:r>
      <w:r>
        <w:rPr>
          <w:spacing w:val="-15"/>
        </w:rPr>
        <w:t> </w:t>
      </w:r>
      <w:r>
        <w:rPr/>
        <w:t>prior</w:t>
      </w:r>
      <w:r>
        <w:rPr>
          <w:spacing w:val="-15"/>
        </w:rPr>
        <w:t> </w:t>
      </w:r>
      <w:r>
        <w:rPr/>
        <w:t>to</w:t>
      </w:r>
      <w:r>
        <w:rPr>
          <w:spacing w:val="-15"/>
        </w:rPr>
        <w:t> </w:t>
      </w:r>
      <w:r>
        <w:rPr/>
        <w:t>repatriation;</w:t>
      </w:r>
      <w:r>
        <w:rPr>
          <w:spacing w:val="-15"/>
        </w:rPr>
        <w:t> </w:t>
      </w:r>
      <w:r>
        <w:rPr/>
        <w:t>(3)</w:t>
      </w:r>
      <w:r>
        <w:rPr>
          <w:spacing w:val="-15"/>
        </w:rPr>
        <w:t> </w:t>
      </w:r>
      <w:r>
        <w:rPr/>
        <w:t>individuals</w:t>
      </w:r>
      <w:r>
        <w:rPr>
          <w:spacing w:val="-15"/>
        </w:rPr>
        <w:t> </w:t>
      </w:r>
      <w:r>
        <w:rPr/>
        <w:t>currently</w:t>
      </w:r>
      <w:r>
        <w:rPr>
          <w:spacing w:val="-15"/>
        </w:rPr>
        <w:t> </w:t>
      </w:r>
      <w:r>
        <w:rPr/>
        <w:t>residing</w:t>
      </w:r>
      <w:r>
        <w:rPr>
          <w:spacing w:val="-15"/>
        </w:rPr>
        <w:t> </w:t>
      </w:r>
      <w:r>
        <w:rPr/>
        <w:t>in</w:t>
      </w:r>
      <w:r>
        <w:rPr>
          <w:spacing w:val="-15"/>
        </w:rPr>
        <w:t> </w:t>
      </w:r>
      <w:r>
        <w:rPr/>
        <w:t>the</w:t>
      </w:r>
      <w:r>
        <w:rPr>
          <w:spacing w:val="-15"/>
        </w:rPr>
        <w:t> </w:t>
      </w:r>
      <w:r>
        <w:rPr/>
        <w:t>Philippines for</w:t>
      </w:r>
      <w:r>
        <w:rPr>
          <w:spacing w:val="-4"/>
        </w:rPr>
        <w:t> </w:t>
      </w:r>
      <w:r>
        <w:rPr/>
        <w:t>at</w:t>
      </w:r>
      <w:r>
        <w:rPr>
          <w:spacing w:val="-5"/>
        </w:rPr>
        <w:t> </w:t>
      </w:r>
      <w:r>
        <w:rPr/>
        <w:t>least</w:t>
      </w:r>
      <w:r>
        <w:rPr>
          <w:spacing w:val="-1"/>
        </w:rPr>
        <w:t> </w:t>
      </w:r>
      <w:r>
        <w:rPr/>
        <w:t>six</w:t>
      </w:r>
      <w:r>
        <w:rPr>
          <w:spacing w:val="-5"/>
        </w:rPr>
        <w:t> </w:t>
      </w:r>
      <w:r>
        <w:rPr/>
        <w:t>months</w:t>
      </w:r>
      <w:r>
        <w:rPr>
          <w:spacing w:val="-3"/>
        </w:rPr>
        <w:t> </w:t>
      </w:r>
      <w:r>
        <w:rPr/>
        <w:t>following</w:t>
      </w:r>
      <w:r>
        <w:rPr>
          <w:spacing w:val="-5"/>
        </w:rPr>
        <w:t> </w:t>
      </w:r>
      <w:r>
        <w:rPr/>
        <w:t>their most</w:t>
      </w:r>
      <w:r>
        <w:rPr>
          <w:spacing w:val="-5"/>
        </w:rPr>
        <w:t> </w:t>
      </w:r>
      <w:r>
        <w:rPr/>
        <w:t>recent</w:t>
      </w:r>
      <w:r>
        <w:rPr>
          <w:spacing w:val="-9"/>
        </w:rPr>
        <w:t> </w:t>
      </w:r>
      <w:r>
        <w:rPr/>
        <w:t>overseas</w:t>
      </w:r>
      <w:r>
        <w:rPr>
          <w:spacing w:val="-6"/>
        </w:rPr>
        <w:t> </w:t>
      </w:r>
      <w:r>
        <w:rPr/>
        <w:t>employment;</w:t>
      </w:r>
      <w:r>
        <w:rPr>
          <w:spacing w:val="-7"/>
        </w:rPr>
        <w:t> </w:t>
      </w:r>
      <w:r>
        <w:rPr/>
        <w:t>and</w:t>
      </w:r>
      <w:r>
        <w:rPr>
          <w:spacing w:val="-5"/>
        </w:rPr>
        <w:t> </w:t>
      </w:r>
      <w:r>
        <w:rPr/>
        <w:t>(4)</w:t>
      </w:r>
      <w:r>
        <w:rPr>
          <w:spacing w:val="-4"/>
        </w:rPr>
        <w:t> </w:t>
      </w:r>
      <w:r>
        <w:rPr/>
        <w:t>individuals</w:t>
      </w:r>
      <w:r>
        <w:rPr>
          <w:spacing w:val="-6"/>
        </w:rPr>
        <w:t> </w:t>
      </w:r>
      <w:r>
        <w:rPr/>
        <w:t>aged 25 to 40 years old. In support of the age criterion, the recommendations of Ancheta et al. (2023, as</w:t>
      </w:r>
      <w:r>
        <w:rPr>
          <w:spacing w:val="-15"/>
        </w:rPr>
        <w:t> </w:t>
      </w:r>
      <w:r>
        <w:rPr/>
        <w:t>cited</w:t>
      </w:r>
      <w:r>
        <w:rPr>
          <w:spacing w:val="-9"/>
        </w:rPr>
        <w:t> </w:t>
      </w:r>
      <w:r>
        <w:rPr/>
        <w:t>in</w:t>
      </w:r>
      <w:r>
        <w:rPr>
          <w:spacing w:val="-17"/>
        </w:rPr>
        <w:t> </w:t>
      </w:r>
      <w:r>
        <w:rPr/>
        <w:t>Adams</w:t>
      </w:r>
      <w:r>
        <w:rPr>
          <w:spacing w:val="-13"/>
        </w:rPr>
        <w:t> </w:t>
      </w:r>
      <w:r>
        <w:rPr/>
        <w:t>et</w:t>
      </w:r>
      <w:r>
        <w:rPr>
          <w:spacing w:val="-5"/>
        </w:rPr>
        <w:t> </w:t>
      </w:r>
      <w:r>
        <w:rPr/>
        <w:t>al.,</w:t>
      </w:r>
      <w:r>
        <w:rPr>
          <w:spacing w:val="-8"/>
        </w:rPr>
        <w:t> </w:t>
      </w:r>
      <w:r>
        <w:rPr/>
        <w:t>2002)</w:t>
      </w:r>
      <w:r>
        <w:rPr>
          <w:spacing w:val="-14"/>
        </w:rPr>
        <w:t> </w:t>
      </w:r>
      <w:r>
        <w:rPr/>
        <w:t>were</w:t>
      </w:r>
      <w:r>
        <w:rPr>
          <w:spacing w:val="-11"/>
        </w:rPr>
        <w:t> </w:t>
      </w:r>
      <w:r>
        <w:rPr/>
        <w:t>considered,</w:t>
      </w:r>
      <w:r>
        <w:rPr>
          <w:spacing w:val="-7"/>
        </w:rPr>
        <w:t> </w:t>
      </w:r>
      <w:r>
        <w:rPr/>
        <w:t>emphasizing</w:t>
      </w:r>
      <w:r>
        <w:rPr>
          <w:spacing w:val="-9"/>
        </w:rPr>
        <w:t> </w:t>
      </w:r>
      <w:r>
        <w:rPr/>
        <w:t>that</w:t>
      </w:r>
      <w:r>
        <w:rPr>
          <w:spacing w:val="-5"/>
        </w:rPr>
        <w:t> </w:t>
      </w:r>
      <w:r>
        <w:rPr/>
        <w:t>age</w:t>
      </w:r>
      <w:r>
        <w:rPr>
          <w:spacing w:val="-12"/>
        </w:rPr>
        <w:t> </w:t>
      </w:r>
      <w:r>
        <w:rPr/>
        <w:t>should</w:t>
      </w:r>
      <w:r>
        <w:rPr>
          <w:spacing w:val="-5"/>
        </w:rPr>
        <w:t> </w:t>
      </w:r>
      <w:r>
        <w:rPr/>
        <w:t>be</w:t>
      </w:r>
      <w:r>
        <w:rPr>
          <w:spacing w:val="-12"/>
        </w:rPr>
        <w:t> </w:t>
      </w:r>
      <w:r>
        <w:rPr/>
        <w:t>understood</w:t>
      </w:r>
      <w:r>
        <w:rPr>
          <w:spacing w:val="-14"/>
        </w:rPr>
        <w:t> </w:t>
      </w:r>
      <w:r>
        <w:rPr/>
        <w:t>within</w:t>
      </w:r>
    </w:p>
    <w:p>
      <w:pPr>
        <w:pStyle w:val="BodyText"/>
        <w:spacing w:after="0" w:line="480" w:lineRule="auto"/>
        <w:jc w:val="both"/>
        <w:sectPr>
          <w:pgSz w:w="12240" w:h="15840"/>
          <w:pgMar w:header="718" w:footer="0" w:top="980" w:bottom="280" w:left="1080" w:right="1080"/>
        </w:sectPr>
      </w:pPr>
    </w:p>
    <w:p>
      <w:pPr>
        <w:pStyle w:val="BodyText"/>
        <w:spacing w:before="158"/>
      </w:pPr>
    </w:p>
    <w:p>
      <w:pPr>
        <w:pStyle w:val="BodyText"/>
        <w:spacing w:line="482" w:lineRule="auto"/>
        <w:ind w:left="360" w:right="357"/>
        <w:jc w:val="both"/>
      </w:pPr>
      <w:r>
        <w:rPr/>
        <w:t>a social context, as older individuals may tend to simplify their narratives when speaking to younger audiences. Thus, age information was gathered to maintain consistency and contextual relevance during data collection.</w:t>
      </w:r>
    </w:p>
    <w:p>
      <w:pPr>
        <w:pStyle w:val="BodyText"/>
        <w:spacing w:line="480" w:lineRule="auto"/>
        <w:ind w:left="360" w:right="348" w:firstLine="720"/>
        <w:jc w:val="both"/>
      </w:pPr>
      <w:r>
        <w:rPr/>
        <w:t>The</w:t>
      </w:r>
      <w:r>
        <w:rPr>
          <w:spacing w:val="-4"/>
        </w:rPr>
        <w:t> </w:t>
      </w:r>
      <w:r>
        <w:rPr/>
        <w:t>study</w:t>
      </w:r>
      <w:r>
        <w:rPr>
          <w:spacing w:val="-12"/>
        </w:rPr>
        <w:t> </w:t>
      </w:r>
      <w:r>
        <w:rPr/>
        <w:t>strictly</w:t>
      </w:r>
      <w:r>
        <w:rPr>
          <w:spacing w:val="-11"/>
        </w:rPr>
        <w:t> </w:t>
      </w:r>
      <w:r>
        <w:rPr/>
        <w:t>complied</w:t>
      </w:r>
      <w:r>
        <w:rPr>
          <w:spacing w:val="-2"/>
        </w:rPr>
        <w:t> </w:t>
      </w:r>
      <w:r>
        <w:rPr/>
        <w:t>with</w:t>
      </w:r>
      <w:r>
        <w:rPr>
          <w:spacing w:val="-7"/>
        </w:rPr>
        <w:t> </w:t>
      </w:r>
      <w:r>
        <w:rPr/>
        <w:t>relevant data</w:t>
      </w:r>
      <w:r>
        <w:rPr>
          <w:spacing w:val="-4"/>
        </w:rPr>
        <w:t> </w:t>
      </w:r>
      <w:r>
        <w:rPr/>
        <w:t>protection</w:t>
      </w:r>
      <w:r>
        <w:rPr>
          <w:spacing w:val="-7"/>
        </w:rPr>
        <w:t> </w:t>
      </w:r>
      <w:r>
        <w:rPr/>
        <w:t>regulations, particularly</w:t>
      </w:r>
      <w:r>
        <w:rPr>
          <w:spacing w:val="-11"/>
        </w:rPr>
        <w:t> </w:t>
      </w:r>
      <w:r>
        <w:rPr/>
        <w:t>the</w:t>
      </w:r>
      <w:r>
        <w:rPr>
          <w:spacing w:val="-4"/>
        </w:rPr>
        <w:t> </w:t>
      </w:r>
      <w:r>
        <w:rPr/>
        <w:t>Data Privacy Act of 2012 (Republic Act No. 10173), which mandates the protection of personal information collected in research. Ethical approval was likewise secured from the university’s Research Ethics Committee to ensure that all procedures were conducted in accordance with the ethical standards and research guidelines set by DMMMSU.</w:t>
      </w:r>
    </w:p>
    <w:p>
      <w:pPr>
        <w:pStyle w:val="BodyText"/>
        <w:spacing w:line="480" w:lineRule="auto"/>
        <w:ind w:left="360" w:right="349" w:firstLine="720"/>
        <w:jc w:val="both"/>
      </w:pPr>
      <w:r>
        <w:rPr/>
        <w:t>For</w:t>
      </w:r>
      <w:r>
        <w:rPr>
          <w:spacing w:val="-6"/>
        </w:rPr>
        <w:t> </w:t>
      </w:r>
      <w:r>
        <w:rPr/>
        <w:t>data</w:t>
      </w:r>
      <w:r>
        <w:rPr>
          <w:spacing w:val="-8"/>
        </w:rPr>
        <w:t> </w:t>
      </w:r>
      <w:r>
        <w:rPr/>
        <w:t>collection,</w:t>
      </w:r>
      <w:r>
        <w:rPr>
          <w:spacing w:val="-4"/>
        </w:rPr>
        <w:t> </w:t>
      </w:r>
      <w:r>
        <w:rPr/>
        <w:t>the</w:t>
      </w:r>
      <w:r>
        <w:rPr>
          <w:spacing w:val="-9"/>
        </w:rPr>
        <w:t> </w:t>
      </w:r>
      <w:r>
        <w:rPr/>
        <w:t>researcher</w:t>
      </w:r>
      <w:r>
        <w:rPr>
          <w:spacing w:val="-5"/>
        </w:rPr>
        <w:t> </w:t>
      </w:r>
      <w:r>
        <w:rPr/>
        <w:t>developed</w:t>
      </w:r>
      <w:r>
        <w:rPr>
          <w:spacing w:val="-7"/>
        </w:rPr>
        <w:t> </w:t>
      </w:r>
      <w:r>
        <w:rPr/>
        <w:t>a</w:t>
      </w:r>
      <w:r>
        <w:rPr>
          <w:spacing w:val="-9"/>
        </w:rPr>
        <w:t> </w:t>
      </w:r>
      <w:r>
        <w:rPr/>
        <w:t>semi-structured</w:t>
      </w:r>
      <w:r>
        <w:rPr>
          <w:spacing w:val="-7"/>
        </w:rPr>
        <w:t> </w:t>
      </w:r>
      <w:r>
        <w:rPr/>
        <w:t>interview</w:t>
      </w:r>
      <w:r>
        <w:rPr>
          <w:spacing w:val="-7"/>
        </w:rPr>
        <w:t> </w:t>
      </w:r>
      <w:r>
        <w:rPr/>
        <w:t>guide</w:t>
      </w:r>
      <w:r>
        <w:rPr>
          <w:spacing w:val="-3"/>
        </w:rPr>
        <w:t> </w:t>
      </w:r>
      <w:r>
        <w:rPr/>
        <w:t>in</w:t>
      </w:r>
      <w:r>
        <w:rPr>
          <w:spacing w:val="-13"/>
        </w:rPr>
        <w:t> </w:t>
      </w:r>
      <w:r>
        <w:rPr/>
        <w:t>English, Filipino, and Iloko to effectively capture the lived experiences of repatriated domestic workers. The interview guide underwent a rigorous validation process conducted by a five-member professional panel, consisting of a legal officer, two labor and employment officers, a guidance counselor, and a language professor. This process resulted in a Content Validity Index (CVI) of 0.94, indicating a high level of validity and confirming the appropriateness of the instrument for the</w:t>
      </w:r>
      <w:r>
        <w:rPr>
          <w:spacing w:val="-5"/>
        </w:rPr>
        <w:t> </w:t>
      </w:r>
      <w:r>
        <w:rPr/>
        <w:t>study.</w:t>
      </w:r>
      <w:r>
        <w:rPr>
          <w:spacing w:val="-1"/>
        </w:rPr>
        <w:t> </w:t>
      </w:r>
      <w:r>
        <w:rPr/>
        <w:t>Following</w:t>
      </w:r>
      <w:r>
        <w:rPr>
          <w:spacing w:val="-3"/>
        </w:rPr>
        <w:t> </w:t>
      </w:r>
      <w:r>
        <w:rPr/>
        <w:t>this,</w:t>
      </w:r>
      <w:r>
        <w:rPr>
          <w:spacing w:val="-1"/>
        </w:rPr>
        <w:t> </w:t>
      </w:r>
      <w:r>
        <w:rPr/>
        <w:t>the</w:t>
      </w:r>
      <w:r>
        <w:rPr>
          <w:spacing w:val="-5"/>
        </w:rPr>
        <w:t> </w:t>
      </w:r>
      <w:r>
        <w:rPr/>
        <w:t>instrument received formal</w:t>
      </w:r>
      <w:r>
        <w:rPr>
          <w:spacing w:val="-11"/>
        </w:rPr>
        <w:t> </w:t>
      </w:r>
      <w:r>
        <w:rPr/>
        <w:t>approval</w:t>
      </w:r>
      <w:r>
        <w:rPr>
          <w:spacing w:val="-6"/>
        </w:rPr>
        <w:t> </w:t>
      </w:r>
      <w:r>
        <w:rPr/>
        <w:t>from</w:t>
      </w:r>
      <w:r>
        <w:rPr>
          <w:spacing w:val="-12"/>
        </w:rPr>
        <w:t> </w:t>
      </w:r>
      <w:r>
        <w:rPr/>
        <w:t>the</w:t>
      </w:r>
      <w:r>
        <w:rPr>
          <w:spacing w:val="-4"/>
        </w:rPr>
        <w:t> </w:t>
      </w:r>
      <w:r>
        <w:rPr/>
        <w:t>university’s</w:t>
      </w:r>
      <w:r>
        <w:rPr>
          <w:spacing w:val="-5"/>
        </w:rPr>
        <w:t> </w:t>
      </w:r>
      <w:r>
        <w:rPr/>
        <w:t>Research Ethics</w:t>
      </w:r>
      <w:r>
        <w:rPr>
          <w:spacing w:val="-3"/>
        </w:rPr>
        <w:t> </w:t>
      </w:r>
      <w:r>
        <w:rPr/>
        <w:t>Committee, ensuring</w:t>
      </w:r>
      <w:r>
        <w:rPr>
          <w:spacing w:val="-2"/>
        </w:rPr>
        <w:t> </w:t>
      </w:r>
      <w:r>
        <w:rPr/>
        <w:t>adherence</w:t>
      </w:r>
      <w:r>
        <w:rPr>
          <w:spacing w:val="-3"/>
        </w:rPr>
        <w:t> </w:t>
      </w:r>
      <w:r>
        <w:rPr/>
        <w:t>to</w:t>
      </w:r>
      <w:r>
        <w:rPr>
          <w:spacing w:val="-2"/>
        </w:rPr>
        <w:t> </w:t>
      </w:r>
      <w:r>
        <w:rPr/>
        <w:t>ethical</w:t>
      </w:r>
      <w:r>
        <w:rPr>
          <w:spacing w:val="-9"/>
        </w:rPr>
        <w:t> </w:t>
      </w:r>
      <w:r>
        <w:rPr/>
        <w:t>standards, confidentiality, and informed</w:t>
      </w:r>
      <w:r>
        <w:rPr>
          <w:spacing w:val="-1"/>
        </w:rPr>
        <w:t> </w:t>
      </w:r>
      <w:r>
        <w:rPr/>
        <w:t>consent </w:t>
      </w:r>
      <w:r>
        <w:rPr>
          <w:spacing w:val="-2"/>
        </w:rPr>
        <w:t>procedures.</w:t>
      </w:r>
    </w:p>
    <w:p>
      <w:pPr>
        <w:pStyle w:val="BodyText"/>
        <w:spacing w:line="480" w:lineRule="auto"/>
        <w:ind w:left="360" w:right="345" w:firstLine="720"/>
        <w:jc w:val="both"/>
      </w:pPr>
      <w:r>
        <w:rPr/>
        <w:t>After</w:t>
      </w:r>
      <w:r>
        <w:rPr>
          <w:spacing w:val="-6"/>
        </w:rPr>
        <w:t> </w:t>
      </w:r>
      <w:r>
        <w:rPr/>
        <w:t>the</w:t>
      </w:r>
      <w:r>
        <w:rPr>
          <w:spacing w:val="-8"/>
        </w:rPr>
        <w:t> </w:t>
      </w:r>
      <w:r>
        <w:rPr/>
        <w:t>validation</w:t>
      </w:r>
      <w:r>
        <w:rPr>
          <w:spacing w:val="-10"/>
        </w:rPr>
        <w:t> </w:t>
      </w:r>
      <w:r>
        <w:rPr/>
        <w:t>stage,</w:t>
      </w:r>
      <w:r>
        <w:rPr>
          <w:spacing w:val="-8"/>
        </w:rPr>
        <w:t> </w:t>
      </w:r>
      <w:r>
        <w:rPr/>
        <w:t>the</w:t>
      </w:r>
      <w:r>
        <w:rPr>
          <w:spacing w:val="-8"/>
        </w:rPr>
        <w:t> </w:t>
      </w:r>
      <w:r>
        <w:rPr/>
        <w:t>researcher</w:t>
      </w:r>
      <w:r>
        <w:rPr>
          <w:spacing w:val="-5"/>
        </w:rPr>
        <w:t> </w:t>
      </w:r>
      <w:r>
        <w:rPr/>
        <w:t>conducted</w:t>
      </w:r>
      <w:r>
        <w:rPr>
          <w:spacing w:val="-11"/>
        </w:rPr>
        <w:t> </w:t>
      </w:r>
      <w:r>
        <w:rPr/>
        <w:t>pilot</w:t>
      </w:r>
      <w:r>
        <w:rPr>
          <w:spacing w:val="-7"/>
        </w:rPr>
        <w:t> </w:t>
      </w:r>
      <w:r>
        <w:rPr/>
        <w:t>testing</w:t>
      </w:r>
      <w:r>
        <w:rPr>
          <w:spacing w:val="-7"/>
        </w:rPr>
        <w:t> </w:t>
      </w:r>
      <w:r>
        <w:rPr/>
        <w:t>with</w:t>
      </w:r>
      <w:r>
        <w:rPr>
          <w:spacing w:val="-11"/>
        </w:rPr>
        <w:t> </w:t>
      </w:r>
      <w:r>
        <w:rPr/>
        <w:t>ten</w:t>
      </w:r>
      <w:r>
        <w:rPr>
          <w:spacing w:val="-11"/>
        </w:rPr>
        <w:t> </w:t>
      </w:r>
      <w:r>
        <w:rPr/>
        <w:t>respondents</w:t>
      </w:r>
      <w:r>
        <w:rPr>
          <w:spacing w:val="-8"/>
        </w:rPr>
        <w:t> </w:t>
      </w:r>
      <w:r>
        <w:rPr/>
        <w:t>from nearby provinces, specifically Ilocos Norte (3), Ilocos Sur (2), and Pangasinan (5), to assess the effectiveness of the instrument and determine the adequacy of the sample size. This pilot phase was essential in confirming data saturation, as responses from participants across the different regions</w:t>
      </w:r>
      <w:r>
        <w:rPr>
          <w:spacing w:val="-11"/>
        </w:rPr>
        <w:t> </w:t>
      </w:r>
      <w:r>
        <w:rPr/>
        <w:t>consistently</w:t>
      </w:r>
      <w:r>
        <w:rPr>
          <w:spacing w:val="-15"/>
        </w:rPr>
        <w:t> </w:t>
      </w:r>
      <w:r>
        <w:rPr/>
        <w:t>revealed</w:t>
      </w:r>
      <w:r>
        <w:rPr>
          <w:spacing w:val="-8"/>
        </w:rPr>
        <w:t> </w:t>
      </w:r>
      <w:r>
        <w:rPr/>
        <w:t>repetitive</w:t>
      </w:r>
      <w:r>
        <w:rPr>
          <w:spacing w:val="-8"/>
        </w:rPr>
        <w:t> </w:t>
      </w:r>
      <w:r>
        <w:rPr/>
        <w:t>patterns,</w:t>
      </w:r>
      <w:r>
        <w:rPr>
          <w:spacing w:val="-6"/>
        </w:rPr>
        <w:t> </w:t>
      </w:r>
      <w:r>
        <w:rPr/>
        <w:t>with</w:t>
      </w:r>
      <w:r>
        <w:rPr>
          <w:spacing w:val="-13"/>
        </w:rPr>
        <w:t> </w:t>
      </w:r>
      <w:r>
        <w:rPr/>
        <w:t>no</w:t>
      </w:r>
      <w:r>
        <w:rPr>
          <w:spacing w:val="-9"/>
        </w:rPr>
        <w:t> </w:t>
      </w:r>
      <w:r>
        <w:rPr/>
        <w:t>new</w:t>
      </w:r>
      <w:r>
        <w:rPr>
          <w:spacing w:val="-14"/>
        </w:rPr>
        <w:t> </w:t>
      </w:r>
      <w:r>
        <w:rPr/>
        <w:t>themes</w:t>
      </w:r>
      <w:r>
        <w:rPr>
          <w:spacing w:val="-10"/>
        </w:rPr>
        <w:t> </w:t>
      </w:r>
      <w:r>
        <w:rPr/>
        <w:t>emerging.</w:t>
      </w:r>
      <w:r>
        <w:rPr>
          <w:spacing w:val="-10"/>
        </w:rPr>
        <w:t> </w:t>
      </w:r>
      <w:r>
        <w:rPr/>
        <w:t>The</w:t>
      </w:r>
      <w:r>
        <w:rPr>
          <w:spacing w:val="-10"/>
        </w:rPr>
        <w:t> </w:t>
      </w:r>
      <w:r>
        <w:rPr/>
        <w:t>findings</w:t>
      </w:r>
      <w:r>
        <w:rPr>
          <w:spacing w:val="-7"/>
        </w:rPr>
        <w:t> </w:t>
      </w:r>
      <w:r>
        <w:rPr/>
        <w:t>from the</w:t>
      </w:r>
      <w:r>
        <w:rPr>
          <w:spacing w:val="-11"/>
        </w:rPr>
        <w:t> </w:t>
      </w:r>
      <w:r>
        <w:rPr/>
        <w:t>pilot</w:t>
      </w:r>
      <w:r>
        <w:rPr>
          <w:spacing w:val="-4"/>
        </w:rPr>
        <w:t> </w:t>
      </w:r>
      <w:r>
        <w:rPr/>
        <w:t>test</w:t>
      </w:r>
      <w:r>
        <w:rPr>
          <w:spacing w:val="-4"/>
        </w:rPr>
        <w:t> </w:t>
      </w:r>
      <w:r>
        <w:rPr/>
        <w:t>demonstrated</w:t>
      </w:r>
      <w:r>
        <w:rPr>
          <w:spacing w:val="-13"/>
        </w:rPr>
        <w:t> </w:t>
      </w:r>
      <w:r>
        <w:rPr/>
        <w:t>that</w:t>
      </w:r>
      <w:r>
        <w:rPr>
          <w:spacing w:val="-4"/>
        </w:rPr>
        <w:t> </w:t>
      </w:r>
      <w:r>
        <w:rPr/>
        <w:t>a</w:t>
      </w:r>
      <w:r>
        <w:rPr>
          <w:spacing w:val="-10"/>
        </w:rPr>
        <w:t> </w:t>
      </w:r>
      <w:r>
        <w:rPr/>
        <w:t>sample</w:t>
      </w:r>
      <w:r>
        <w:rPr>
          <w:spacing w:val="-5"/>
        </w:rPr>
        <w:t> </w:t>
      </w:r>
      <w:r>
        <w:rPr/>
        <w:t>size</w:t>
      </w:r>
      <w:r>
        <w:rPr>
          <w:spacing w:val="-6"/>
        </w:rPr>
        <w:t> </w:t>
      </w:r>
      <w:r>
        <w:rPr/>
        <w:t>of</w:t>
      </w:r>
      <w:r>
        <w:rPr>
          <w:spacing w:val="-15"/>
        </w:rPr>
        <w:t> </w:t>
      </w:r>
      <w:r>
        <w:rPr/>
        <w:t>ten</w:t>
      </w:r>
      <w:r>
        <w:rPr>
          <w:spacing w:val="-14"/>
        </w:rPr>
        <w:t> </w:t>
      </w:r>
      <w:r>
        <w:rPr/>
        <w:t>respondents</w:t>
      </w:r>
      <w:r>
        <w:rPr>
          <w:spacing w:val="-11"/>
        </w:rPr>
        <w:t> </w:t>
      </w:r>
      <w:r>
        <w:rPr/>
        <w:t>was</w:t>
      </w:r>
      <w:r>
        <w:rPr>
          <w:spacing w:val="-7"/>
        </w:rPr>
        <w:t> </w:t>
      </w:r>
      <w:r>
        <w:rPr/>
        <w:t>sufficient</w:t>
      </w:r>
      <w:r>
        <w:rPr>
          <w:spacing w:val="-3"/>
        </w:rPr>
        <w:t> </w:t>
      </w:r>
      <w:r>
        <w:rPr/>
        <w:t>to</w:t>
      </w:r>
      <w:r>
        <w:rPr>
          <w:spacing w:val="-5"/>
        </w:rPr>
        <w:t> </w:t>
      </w:r>
      <w:r>
        <w:rPr/>
        <w:t>achieve</w:t>
      </w:r>
      <w:r>
        <w:rPr>
          <w:spacing w:val="-5"/>
        </w:rPr>
        <w:t> </w:t>
      </w:r>
      <w:r>
        <w:rPr/>
        <w:t>thematic</w:t>
      </w:r>
    </w:p>
    <w:p>
      <w:pPr>
        <w:pStyle w:val="BodyText"/>
        <w:spacing w:after="0" w:line="480" w:lineRule="auto"/>
        <w:jc w:val="both"/>
        <w:sectPr>
          <w:pgSz w:w="12240" w:h="15840"/>
          <w:pgMar w:header="718" w:footer="0" w:top="980" w:bottom="280" w:left="1080" w:right="1080"/>
        </w:sectPr>
      </w:pPr>
    </w:p>
    <w:p>
      <w:pPr>
        <w:pStyle w:val="BodyText"/>
        <w:spacing w:before="158"/>
      </w:pPr>
    </w:p>
    <w:p>
      <w:pPr>
        <w:pStyle w:val="BodyText"/>
        <w:spacing w:line="484" w:lineRule="auto"/>
        <w:ind w:left="360" w:right="353"/>
        <w:jc w:val="both"/>
      </w:pPr>
      <w:r>
        <w:rPr/>
        <w:t>depth</w:t>
      </w:r>
      <w:r>
        <w:rPr>
          <w:spacing w:val="-3"/>
        </w:rPr>
        <w:t> </w:t>
      </w:r>
      <w:r>
        <w:rPr/>
        <w:t>and saturation,</w:t>
      </w:r>
      <w:r>
        <w:rPr>
          <w:spacing w:val="-1"/>
        </w:rPr>
        <w:t> </w:t>
      </w:r>
      <w:r>
        <w:rPr/>
        <w:t>thereby</w:t>
      </w:r>
      <w:r>
        <w:rPr>
          <w:spacing w:val="-3"/>
        </w:rPr>
        <w:t> </w:t>
      </w:r>
      <w:r>
        <w:rPr/>
        <w:t>finalizing the</w:t>
      </w:r>
      <w:r>
        <w:rPr>
          <w:spacing w:val="-1"/>
        </w:rPr>
        <w:t> </w:t>
      </w:r>
      <w:r>
        <w:rPr/>
        <w:t>instrument for</w:t>
      </w:r>
      <w:r>
        <w:rPr>
          <w:spacing w:val="-7"/>
        </w:rPr>
        <w:t> </w:t>
      </w:r>
      <w:r>
        <w:rPr/>
        <w:t>the</w:t>
      </w:r>
      <w:r>
        <w:rPr>
          <w:spacing w:val="-4"/>
        </w:rPr>
        <w:t> </w:t>
      </w:r>
      <w:r>
        <w:rPr/>
        <w:t>primary</w:t>
      </w:r>
      <w:r>
        <w:rPr>
          <w:spacing w:val="-8"/>
        </w:rPr>
        <w:t> </w:t>
      </w:r>
      <w:r>
        <w:rPr/>
        <w:t>data</w:t>
      </w:r>
      <w:r>
        <w:rPr>
          <w:spacing w:val="-4"/>
        </w:rPr>
        <w:t> </w:t>
      </w:r>
      <w:r>
        <w:rPr/>
        <w:t>collection</w:t>
      </w:r>
      <w:r>
        <w:rPr>
          <w:spacing w:val="-2"/>
        </w:rPr>
        <w:t> </w:t>
      </w:r>
      <w:r>
        <w:rPr/>
        <w:t>phase</w:t>
      </w:r>
      <w:r>
        <w:rPr>
          <w:spacing w:val="-1"/>
        </w:rPr>
        <w:t> </w:t>
      </w:r>
      <w:r>
        <w:rPr/>
        <w:t>in</w:t>
      </w:r>
      <w:r>
        <w:rPr>
          <w:spacing w:val="-4"/>
        </w:rPr>
        <w:t> </w:t>
      </w:r>
      <w:r>
        <w:rPr/>
        <w:t>La </w:t>
      </w:r>
      <w:r>
        <w:rPr>
          <w:spacing w:val="-2"/>
        </w:rPr>
        <w:t>Union.</w:t>
      </w:r>
    </w:p>
    <w:p>
      <w:pPr>
        <w:pStyle w:val="BodyText"/>
        <w:spacing w:line="480" w:lineRule="auto"/>
        <w:ind w:left="360" w:right="348" w:firstLine="720"/>
        <w:jc w:val="both"/>
      </w:pPr>
      <w:r>
        <w:rPr/>
        <w:t>According to Lauterbach</w:t>
      </w:r>
      <w:r>
        <w:rPr>
          <w:spacing w:val="-2"/>
        </w:rPr>
        <w:t> </w:t>
      </w:r>
      <w:r>
        <w:rPr/>
        <w:t>(2018, as cited in Crotty, 1998), semi-structured interviews rely on</w:t>
      </w:r>
      <w:r>
        <w:rPr>
          <w:spacing w:val="-8"/>
        </w:rPr>
        <w:t> </w:t>
      </w:r>
      <w:r>
        <w:rPr/>
        <w:t>participants’</w:t>
      </w:r>
      <w:r>
        <w:rPr>
          <w:spacing w:val="-10"/>
        </w:rPr>
        <w:t> </w:t>
      </w:r>
      <w:r>
        <w:rPr/>
        <w:t>memories and reflections, enabling</w:t>
      </w:r>
      <w:r>
        <w:rPr>
          <w:spacing w:val="-2"/>
        </w:rPr>
        <w:t> </w:t>
      </w:r>
      <w:r>
        <w:rPr/>
        <w:t>them</w:t>
      </w:r>
      <w:r>
        <w:rPr>
          <w:spacing w:val="-7"/>
        </w:rPr>
        <w:t> </w:t>
      </w:r>
      <w:r>
        <w:rPr/>
        <w:t>to meaningfully</w:t>
      </w:r>
      <w:r>
        <w:rPr>
          <w:spacing w:val="-6"/>
        </w:rPr>
        <w:t> </w:t>
      </w:r>
      <w:r>
        <w:rPr/>
        <w:t>revisit and narrate</w:t>
      </w:r>
      <w:r>
        <w:rPr>
          <w:spacing w:val="-8"/>
        </w:rPr>
        <w:t> </w:t>
      </w:r>
      <w:r>
        <w:rPr/>
        <w:t>their lived</w:t>
      </w:r>
      <w:r>
        <w:rPr>
          <w:spacing w:val="-6"/>
        </w:rPr>
        <w:t> </w:t>
      </w:r>
      <w:r>
        <w:rPr/>
        <w:t>experiences.</w:t>
      </w:r>
      <w:r>
        <w:rPr>
          <w:spacing w:val="-3"/>
        </w:rPr>
        <w:t> </w:t>
      </w:r>
      <w:r>
        <w:rPr/>
        <w:t>Guided</w:t>
      </w:r>
      <w:r>
        <w:rPr>
          <w:spacing w:val="-7"/>
        </w:rPr>
        <w:t> </w:t>
      </w:r>
      <w:r>
        <w:rPr/>
        <w:t>by</w:t>
      </w:r>
      <w:r>
        <w:rPr>
          <w:spacing w:val="-15"/>
        </w:rPr>
        <w:t> </w:t>
      </w:r>
      <w:r>
        <w:rPr/>
        <w:t>this</w:t>
      </w:r>
      <w:r>
        <w:rPr>
          <w:spacing w:val="-8"/>
        </w:rPr>
        <w:t> </w:t>
      </w:r>
      <w:r>
        <w:rPr/>
        <w:t>principle,</w:t>
      </w:r>
      <w:r>
        <w:rPr>
          <w:spacing w:val="-4"/>
        </w:rPr>
        <w:t> </w:t>
      </w:r>
      <w:r>
        <w:rPr/>
        <w:t>the</w:t>
      </w:r>
      <w:r>
        <w:rPr>
          <w:spacing w:val="-7"/>
        </w:rPr>
        <w:t> </w:t>
      </w:r>
      <w:r>
        <w:rPr/>
        <w:t>interview</w:t>
      </w:r>
      <w:r>
        <w:rPr>
          <w:spacing w:val="-7"/>
        </w:rPr>
        <w:t> </w:t>
      </w:r>
      <w:r>
        <w:rPr/>
        <w:t>guide</w:t>
      </w:r>
      <w:r>
        <w:rPr>
          <w:spacing w:val="-7"/>
        </w:rPr>
        <w:t> </w:t>
      </w:r>
      <w:r>
        <w:rPr/>
        <w:t>was</w:t>
      </w:r>
      <w:r>
        <w:rPr>
          <w:spacing w:val="-9"/>
        </w:rPr>
        <w:t> </w:t>
      </w:r>
      <w:r>
        <w:rPr/>
        <w:t>structured</w:t>
      </w:r>
      <w:r>
        <w:rPr>
          <w:spacing w:val="-5"/>
        </w:rPr>
        <w:t> </w:t>
      </w:r>
      <w:r>
        <w:rPr/>
        <w:t>into</w:t>
      </w:r>
      <w:r>
        <w:rPr>
          <w:spacing w:val="-7"/>
        </w:rPr>
        <w:t> </w:t>
      </w:r>
      <w:r>
        <w:rPr/>
        <w:t>three</w:t>
      </w:r>
      <w:r>
        <w:rPr>
          <w:spacing w:val="-7"/>
        </w:rPr>
        <w:t> </w:t>
      </w:r>
      <w:r>
        <w:rPr/>
        <w:t>sections:</w:t>
      </w:r>
    </w:p>
    <w:p>
      <w:pPr>
        <w:pStyle w:val="BodyText"/>
        <w:spacing w:line="480" w:lineRule="auto"/>
        <w:ind w:left="360" w:right="354"/>
        <w:jc w:val="both"/>
      </w:pPr>
      <w:r>
        <w:rPr/>
        <w:t>(1) warm-up questions to establish rapport and ease participants into the conversation; (2) main questions focusing on motivations, challenges, coping mechanisms, family dynamics, and experiences</w:t>
      </w:r>
      <w:r>
        <w:rPr>
          <w:spacing w:val="-4"/>
        </w:rPr>
        <w:t> </w:t>
      </w:r>
      <w:r>
        <w:rPr/>
        <w:t>with</w:t>
      </w:r>
      <w:r>
        <w:rPr>
          <w:spacing w:val="-7"/>
        </w:rPr>
        <w:t> </w:t>
      </w:r>
      <w:r>
        <w:rPr/>
        <w:t>existing</w:t>
      </w:r>
      <w:r>
        <w:rPr>
          <w:spacing w:val="-3"/>
        </w:rPr>
        <w:t> </w:t>
      </w:r>
      <w:r>
        <w:rPr/>
        <w:t>government policies</w:t>
      </w:r>
      <w:r>
        <w:rPr>
          <w:spacing w:val="-4"/>
        </w:rPr>
        <w:t> </w:t>
      </w:r>
      <w:r>
        <w:rPr/>
        <w:t>and support</w:t>
      </w:r>
      <w:r>
        <w:rPr>
          <w:spacing w:val="-3"/>
        </w:rPr>
        <w:t> </w:t>
      </w:r>
      <w:r>
        <w:rPr/>
        <w:t>services;</w:t>
      </w:r>
      <w:r>
        <w:rPr>
          <w:spacing w:val="-7"/>
        </w:rPr>
        <w:t> </w:t>
      </w:r>
      <w:r>
        <w:rPr/>
        <w:t>and</w:t>
      </w:r>
      <w:r>
        <w:rPr>
          <w:spacing w:val="-3"/>
        </w:rPr>
        <w:t> </w:t>
      </w:r>
      <w:r>
        <w:rPr/>
        <w:t>(3)</w:t>
      </w:r>
      <w:r>
        <w:rPr>
          <w:spacing w:val="-2"/>
        </w:rPr>
        <w:t> </w:t>
      </w:r>
      <w:r>
        <w:rPr/>
        <w:t>follow-up</w:t>
      </w:r>
      <w:r>
        <w:rPr>
          <w:spacing w:val="-3"/>
        </w:rPr>
        <w:t> </w:t>
      </w:r>
      <w:r>
        <w:rPr/>
        <w:t>or</w:t>
      </w:r>
      <w:r>
        <w:rPr>
          <w:spacing w:val="-6"/>
        </w:rPr>
        <w:t> </w:t>
      </w:r>
      <w:r>
        <w:rPr/>
        <w:t>probing questions designed to elicit deeper insights and clarify significant responses shared by the </w:t>
      </w:r>
      <w:r>
        <w:rPr>
          <w:spacing w:val="-2"/>
        </w:rPr>
        <w:t>participants.</w:t>
      </w:r>
    </w:p>
    <w:p>
      <w:pPr>
        <w:pStyle w:val="BodyText"/>
        <w:spacing w:line="480" w:lineRule="auto"/>
        <w:ind w:left="360" w:right="353" w:firstLine="720"/>
        <w:jc w:val="both"/>
      </w:pPr>
      <w:r>
        <w:rPr/>
        <w:t>Furthermore,</w:t>
      </w:r>
      <w:r>
        <w:rPr>
          <w:spacing w:val="-7"/>
        </w:rPr>
        <w:t> </w:t>
      </w:r>
      <w:r>
        <w:rPr/>
        <w:t>to</w:t>
      </w:r>
      <w:r>
        <w:rPr>
          <w:spacing w:val="-6"/>
        </w:rPr>
        <w:t> </w:t>
      </w:r>
      <w:r>
        <w:rPr/>
        <w:t>address</w:t>
      </w:r>
      <w:r>
        <w:rPr>
          <w:spacing w:val="-7"/>
        </w:rPr>
        <w:t> </w:t>
      </w:r>
      <w:r>
        <w:rPr/>
        <w:t>potential</w:t>
      </w:r>
      <w:r>
        <w:rPr>
          <w:spacing w:val="-14"/>
        </w:rPr>
        <w:t> </w:t>
      </w:r>
      <w:r>
        <w:rPr/>
        <w:t>psychological</w:t>
      </w:r>
      <w:r>
        <w:rPr>
          <w:spacing w:val="-8"/>
        </w:rPr>
        <w:t> </w:t>
      </w:r>
      <w:r>
        <w:rPr/>
        <w:t>risks</w:t>
      </w:r>
      <w:r>
        <w:rPr>
          <w:spacing w:val="-7"/>
        </w:rPr>
        <w:t> </w:t>
      </w:r>
      <w:r>
        <w:rPr/>
        <w:t>such</w:t>
      </w:r>
      <w:r>
        <w:rPr>
          <w:spacing w:val="-10"/>
        </w:rPr>
        <w:t> </w:t>
      </w:r>
      <w:r>
        <w:rPr/>
        <w:t>as</w:t>
      </w:r>
      <w:r>
        <w:rPr>
          <w:spacing w:val="-8"/>
        </w:rPr>
        <w:t> </w:t>
      </w:r>
      <w:r>
        <w:rPr/>
        <w:t>emotional</w:t>
      </w:r>
      <w:r>
        <w:rPr>
          <w:spacing w:val="-8"/>
        </w:rPr>
        <w:t> </w:t>
      </w:r>
      <w:r>
        <w:rPr/>
        <w:t>distress</w:t>
      </w:r>
      <w:r>
        <w:rPr>
          <w:spacing w:val="-8"/>
        </w:rPr>
        <w:t> </w:t>
      </w:r>
      <w:r>
        <w:rPr/>
        <w:t>during</w:t>
      </w:r>
      <w:r>
        <w:rPr>
          <w:spacing w:val="-6"/>
        </w:rPr>
        <w:t> </w:t>
      </w:r>
      <w:r>
        <w:rPr/>
        <w:t>the interview, the researcher reminded participants that they may decline to answer any question or discontinue the interview at any time.</w:t>
      </w:r>
    </w:p>
    <w:p>
      <w:pPr>
        <w:pStyle w:val="BodyText"/>
        <w:spacing w:line="480" w:lineRule="auto"/>
        <w:ind w:left="360" w:right="349" w:firstLine="720"/>
        <w:jc w:val="both"/>
      </w:pPr>
      <w:r>
        <w:rPr/>
        <w:t>If</w:t>
      </w:r>
      <w:r>
        <w:rPr>
          <w:spacing w:val="-15"/>
        </w:rPr>
        <w:t> </w:t>
      </w:r>
      <w:r>
        <w:rPr/>
        <w:t>participants</w:t>
      </w:r>
      <w:r>
        <w:rPr>
          <w:spacing w:val="-11"/>
        </w:rPr>
        <w:t> </w:t>
      </w:r>
      <w:r>
        <w:rPr/>
        <w:t>exhibit</w:t>
      </w:r>
      <w:r>
        <w:rPr>
          <w:spacing w:val="-4"/>
        </w:rPr>
        <w:t> </w:t>
      </w:r>
      <w:r>
        <w:rPr/>
        <w:t>signs</w:t>
      </w:r>
      <w:r>
        <w:rPr>
          <w:spacing w:val="-10"/>
        </w:rPr>
        <w:t> </w:t>
      </w:r>
      <w:r>
        <w:rPr/>
        <w:t>of</w:t>
      </w:r>
      <w:r>
        <w:rPr>
          <w:spacing w:val="-15"/>
        </w:rPr>
        <w:t> </w:t>
      </w:r>
      <w:r>
        <w:rPr/>
        <w:t>distress</w:t>
      </w:r>
      <w:r>
        <w:rPr>
          <w:spacing w:val="-10"/>
        </w:rPr>
        <w:t> </w:t>
      </w:r>
      <w:r>
        <w:rPr/>
        <w:t>or</w:t>
      </w:r>
      <w:r>
        <w:rPr>
          <w:spacing w:val="-12"/>
        </w:rPr>
        <w:t> </w:t>
      </w:r>
      <w:r>
        <w:rPr/>
        <w:t>express</w:t>
      </w:r>
      <w:r>
        <w:rPr>
          <w:spacing w:val="-11"/>
        </w:rPr>
        <w:t> </w:t>
      </w:r>
      <w:r>
        <w:rPr/>
        <w:t>emotional</w:t>
      </w:r>
      <w:r>
        <w:rPr>
          <w:spacing w:val="-15"/>
        </w:rPr>
        <w:t> </w:t>
      </w:r>
      <w:r>
        <w:rPr/>
        <w:t>struggle,</w:t>
      </w:r>
      <w:r>
        <w:rPr>
          <w:spacing w:val="-6"/>
        </w:rPr>
        <w:t> </w:t>
      </w:r>
      <w:r>
        <w:rPr/>
        <w:t>which</w:t>
      </w:r>
      <w:r>
        <w:rPr>
          <w:spacing w:val="-13"/>
        </w:rPr>
        <w:t> </w:t>
      </w:r>
      <w:r>
        <w:rPr/>
        <w:t>did</w:t>
      </w:r>
      <w:r>
        <w:rPr>
          <w:spacing w:val="-8"/>
        </w:rPr>
        <w:t> </w:t>
      </w:r>
      <w:r>
        <w:rPr/>
        <w:t>not</w:t>
      </w:r>
      <w:r>
        <w:rPr>
          <w:spacing w:val="-8"/>
        </w:rPr>
        <w:t> </w:t>
      </w:r>
      <w:r>
        <w:rPr/>
        <w:t>happen in the interview session, they would be referred to the City or Municipal Social Welfare and Development Office (C/MSWDO) in La Union, which offers free counseling services. The researcher</w:t>
      </w:r>
      <w:r>
        <w:rPr>
          <w:spacing w:val="-7"/>
        </w:rPr>
        <w:t> </w:t>
      </w:r>
      <w:r>
        <w:rPr/>
        <w:t>will</w:t>
      </w:r>
      <w:r>
        <w:rPr>
          <w:spacing w:val="-15"/>
        </w:rPr>
        <w:t> </w:t>
      </w:r>
      <w:r>
        <w:rPr/>
        <w:t>coordinate</w:t>
      </w:r>
      <w:r>
        <w:rPr>
          <w:spacing w:val="-8"/>
        </w:rPr>
        <w:t> </w:t>
      </w:r>
      <w:r>
        <w:rPr/>
        <w:t>with</w:t>
      </w:r>
      <w:r>
        <w:rPr>
          <w:spacing w:val="-13"/>
        </w:rPr>
        <w:t> </w:t>
      </w:r>
      <w:r>
        <w:rPr/>
        <w:t>the</w:t>
      </w:r>
      <w:r>
        <w:rPr>
          <w:spacing w:val="-9"/>
        </w:rPr>
        <w:t> </w:t>
      </w:r>
      <w:r>
        <w:rPr/>
        <w:t>CSWDO</w:t>
      </w:r>
      <w:r>
        <w:rPr>
          <w:spacing w:val="-14"/>
        </w:rPr>
        <w:t> </w:t>
      </w:r>
      <w:r>
        <w:rPr/>
        <w:t>or</w:t>
      </w:r>
      <w:r>
        <w:rPr>
          <w:spacing w:val="-12"/>
        </w:rPr>
        <w:t> </w:t>
      </w:r>
      <w:r>
        <w:rPr/>
        <w:t>MSWDO</w:t>
      </w:r>
      <w:r>
        <w:rPr>
          <w:spacing w:val="-10"/>
        </w:rPr>
        <w:t> </w:t>
      </w:r>
      <w:r>
        <w:rPr/>
        <w:t>to</w:t>
      </w:r>
      <w:r>
        <w:rPr>
          <w:spacing w:val="-8"/>
        </w:rPr>
        <w:t> </w:t>
      </w:r>
      <w:r>
        <w:rPr/>
        <w:t>ensure</w:t>
      </w:r>
      <w:r>
        <w:rPr>
          <w:spacing w:val="-10"/>
        </w:rPr>
        <w:t> </w:t>
      </w:r>
      <w:r>
        <w:rPr/>
        <w:t>counseling</w:t>
      </w:r>
      <w:r>
        <w:rPr>
          <w:spacing w:val="-8"/>
        </w:rPr>
        <w:t> </w:t>
      </w:r>
      <w:r>
        <w:rPr/>
        <w:t>support</w:t>
      </w:r>
      <w:r>
        <w:rPr>
          <w:spacing w:val="-8"/>
        </w:rPr>
        <w:t> </w:t>
      </w:r>
      <w:r>
        <w:rPr/>
        <w:t>is</w:t>
      </w:r>
      <w:r>
        <w:rPr>
          <w:spacing w:val="-11"/>
        </w:rPr>
        <w:t> </w:t>
      </w:r>
      <w:r>
        <w:rPr/>
        <w:t>available for participants if needed.</w:t>
      </w:r>
    </w:p>
    <w:p>
      <w:pPr>
        <w:pStyle w:val="BodyText"/>
        <w:spacing w:after="0" w:line="480" w:lineRule="auto"/>
        <w:jc w:val="both"/>
        <w:sectPr>
          <w:pgSz w:w="12240" w:h="15840"/>
          <w:pgMar w:header="718" w:footer="0" w:top="980" w:bottom="280" w:left="1080" w:right="1080"/>
        </w:sectPr>
      </w:pPr>
    </w:p>
    <w:p>
      <w:pPr>
        <w:pStyle w:val="BodyText"/>
        <w:spacing w:before="163"/>
      </w:pPr>
    </w:p>
    <w:p>
      <w:pPr>
        <w:spacing w:before="0"/>
        <w:ind w:left="296" w:right="293" w:firstLine="0"/>
        <w:jc w:val="center"/>
        <w:rPr>
          <w:b/>
          <w:sz w:val="24"/>
        </w:rPr>
      </w:pPr>
      <w:r>
        <w:rPr>
          <w:b/>
          <w:spacing w:val="-2"/>
          <w:sz w:val="24"/>
        </w:rPr>
        <w:t>FINDINGS</w:t>
      </w:r>
    </w:p>
    <w:p>
      <w:pPr>
        <w:pStyle w:val="BodyText"/>
        <w:rPr>
          <w:b/>
        </w:rPr>
      </w:pPr>
    </w:p>
    <w:p>
      <w:pPr>
        <w:pStyle w:val="BodyText"/>
        <w:rPr>
          <w:b/>
        </w:rPr>
      </w:pPr>
    </w:p>
    <w:p>
      <w:pPr>
        <w:pStyle w:val="BodyText"/>
        <w:rPr>
          <w:b/>
        </w:rPr>
      </w:pPr>
    </w:p>
    <w:p>
      <w:pPr>
        <w:pStyle w:val="BodyText"/>
        <w:spacing w:line="480" w:lineRule="auto" w:before="1"/>
        <w:ind w:left="360" w:right="346" w:firstLine="720"/>
        <w:jc w:val="both"/>
      </w:pPr>
      <w:r>
        <w:rPr/>
        <w:t>The</w:t>
      </w:r>
      <w:r>
        <w:rPr>
          <w:spacing w:val="-5"/>
        </w:rPr>
        <w:t> </w:t>
      </w:r>
      <w:r>
        <w:rPr/>
        <w:t>respondents'</w:t>
      </w:r>
      <w:r>
        <w:rPr>
          <w:spacing w:val="-3"/>
        </w:rPr>
        <w:t> </w:t>
      </w:r>
      <w:r>
        <w:rPr/>
        <w:t>lived</w:t>
      </w:r>
      <w:r>
        <w:rPr>
          <w:spacing w:val="-4"/>
        </w:rPr>
        <w:t> </w:t>
      </w:r>
      <w:r>
        <w:rPr/>
        <w:t>experiences</w:t>
      </w:r>
      <w:r>
        <w:rPr>
          <w:spacing w:val="-5"/>
        </w:rPr>
        <w:t> </w:t>
      </w:r>
      <w:r>
        <w:rPr/>
        <w:t>revealed nine major</w:t>
      </w:r>
      <w:r>
        <w:rPr>
          <w:spacing w:val="-1"/>
        </w:rPr>
        <w:t> </w:t>
      </w:r>
      <w:r>
        <w:rPr/>
        <w:t>challenge</w:t>
      </w:r>
      <w:r>
        <w:rPr>
          <w:spacing w:val="-4"/>
        </w:rPr>
        <w:t> </w:t>
      </w:r>
      <w:r>
        <w:rPr/>
        <w:t>themes.</w:t>
      </w:r>
      <w:r>
        <w:rPr>
          <w:spacing w:val="-1"/>
        </w:rPr>
        <w:t> </w:t>
      </w:r>
      <w:r>
        <w:rPr/>
        <w:t>Socio-</w:t>
      </w:r>
      <w:r>
        <w:rPr>
          <w:spacing w:val="-2"/>
        </w:rPr>
        <w:t> </w:t>
      </w:r>
      <w:r>
        <w:rPr/>
        <w:t>Cultural Challenges included Cultural Adjustment, Discrimination, and Social Isolation, and Restricted Freedom, and Work Conditions. Economic Challenges highlighted Inadequate and Unstable Income, Financial</w:t>
      </w:r>
      <w:r>
        <w:rPr>
          <w:spacing w:val="-2"/>
        </w:rPr>
        <w:t> </w:t>
      </w:r>
      <w:r>
        <w:rPr/>
        <w:t>Obligations</w:t>
      </w:r>
      <w:r>
        <w:rPr>
          <w:spacing w:val="-1"/>
        </w:rPr>
        <w:t> </w:t>
      </w:r>
      <w:r>
        <w:rPr/>
        <w:t>and Family</w:t>
      </w:r>
      <w:r>
        <w:rPr>
          <w:spacing w:val="-2"/>
        </w:rPr>
        <w:t> </w:t>
      </w:r>
      <w:r>
        <w:rPr/>
        <w:t>Dependence, Debt and Recruitment-Related Financial Strain, and Lack of Long-Term Financial Security and Growth Opportunities. Psychological Challenges</w:t>
      </w:r>
      <w:r>
        <w:rPr>
          <w:spacing w:val="-15"/>
        </w:rPr>
        <w:t> </w:t>
      </w:r>
      <w:r>
        <w:rPr/>
        <w:t>centered</w:t>
      </w:r>
      <w:r>
        <w:rPr>
          <w:spacing w:val="-15"/>
        </w:rPr>
        <w:t> </w:t>
      </w:r>
      <w:r>
        <w:rPr/>
        <w:t>on</w:t>
      </w:r>
      <w:r>
        <w:rPr>
          <w:spacing w:val="-15"/>
        </w:rPr>
        <w:t> </w:t>
      </w:r>
      <w:r>
        <w:rPr/>
        <w:t>Emotional</w:t>
      </w:r>
      <w:r>
        <w:rPr>
          <w:spacing w:val="-15"/>
        </w:rPr>
        <w:t> </w:t>
      </w:r>
      <w:r>
        <w:rPr/>
        <w:t>Distress</w:t>
      </w:r>
      <w:r>
        <w:rPr>
          <w:spacing w:val="-15"/>
        </w:rPr>
        <w:t> </w:t>
      </w:r>
      <w:r>
        <w:rPr/>
        <w:t>and</w:t>
      </w:r>
      <w:r>
        <w:rPr>
          <w:spacing w:val="-15"/>
        </w:rPr>
        <w:t> </w:t>
      </w:r>
      <w:r>
        <w:rPr/>
        <w:t>Homesickness,</w:t>
      </w:r>
      <w:r>
        <w:rPr>
          <w:spacing w:val="-15"/>
        </w:rPr>
        <w:t> </w:t>
      </w:r>
      <w:r>
        <w:rPr/>
        <w:t>Anxiety</w:t>
      </w:r>
      <w:r>
        <w:rPr>
          <w:spacing w:val="-15"/>
        </w:rPr>
        <w:t> </w:t>
      </w:r>
      <w:r>
        <w:rPr/>
        <w:t>and</w:t>
      </w:r>
      <w:r>
        <w:rPr>
          <w:spacing w:val="-15"/>
        </w:rPr>
        <w:t> </w:t>
      </w:r>
      <w:r>
        <w:rPr/>
        <w:t>Fear</w:t>
      </w:r>
      <w:r>
        <w:rPr>
          <w:spacing w:val="-15"/>
        </w:rPr>
        <w:t> </w:t>
      </w:r>
      <w:r>
        <w:rPr/>
        <w:t>in</w:t>
      </w:r>
      <w:r>
        <w:rPr>
          <w:spacing w:val="-15"/>
        </w:rPr>
        <w:t> </w:t>
      </w:r>
      <w:r>
        <w:rPr/>
        <w:t>the</w:t>
      </w:r>
      <w:r>
        <w:rPr>
          <w:spacing w:val="-15"/>
        </w:rPr>
        <w:t> </w:t>
      </w:r>
      <w:r>
        <w:rPr/>
        <w:t>Workplace, and Depression, Burnout, and Loss of Motivation.</w:t>
      </w:r>
    </w:p>
    <w:p>
      <w:pPr>
        <w:pStyle w:val="BodyText"/>
        <w:spacing w:line="480" w:lineRule="auto" w:before="1"/>
        <w:ind w:left="360" w:right="351" w:firstLine="720"/>
        <w:jc w:val="both"/>
      </w:pPr>
      <w:r>
        <w:rPr/>
        <w:t>The respondents applied seven</w:t>
      </w:r>
      <w:r>
        <w:rPr>
          <w:spacing w:val="-1"/>
        </w:rPr>
        <w:t> </w:t>
      </w:r>
      <w:r>
        <w:rPr/>
        <w:t>key</w:t>
      </w:r>
      <w:r>
        <w:rPr>
          <w:spacing w:val="-6"/>
        </w:rPr>
        <w:t> </w:t>
      </w:r>
      <w:r>
        <w:rPr/>
        <w:t>coping strategies to deal</w:t>
      </w:r>
      <w:r>
        <w:rPr>
          <w:spacing w:val="-6"/>
        </w:rPr>
        <w:t> </w:t>
      </w:r>
      <w:r>
        <w:rPr/>
        <w:t>with</w:t>
      </w:r>
      <w:r>
        <w:rPr>
          <w:spacing w:val="-1"/>
        </w:rPr>
        <w:t> </w:t>
      </w:r>
      <w:r>
        <w:rPr/>
        <w:t>these difficulties. These included Faith and Spiritual Resilience, Family-Oriented Motivation, Cultural and Personal Adaptation, Social Support and Connection, Positive Thinking and Emotional Regulations, Recreation and Stress Relief, and Financial Discipline and Future Preparation.</w:t>
      </w:r>
    </w:p>
    <w:p>
      <w:pPr>
        <w:pStyle w:val="BodyText"/>
        <w:spacing w:line="480" w:lineRule="auto" w:before="1"/>
        <w:ind w:left="360" w:right="355" w:firstLine="720"/>
        <w:jc w:val="both"/>
      </w:pPr>
      <w:r>
        <w:rPr/>
        <w:t>Six primary reasons ultimately led to the domestic workers' repatriation. These were Physical and Mental Health Deterioration, Emotional and Psychological Challenges, Employer-Employee Conflict, Unsafe and Unstable Work Environment, Contractual and Financial Issues, and Family and Personal Reasons.</w:t>
      </w:r>
    </w:p>
    <w:p>
      <w:pPr>
        <w:pStyle w:val="BodyText"/>
        <w:spacing w:line="480" w:lineRule="auto" w:before="1"/>
        <w:ind w:left="360" w:right="363" w:firstLine="720"/>
        <w:jc w:val="both"/>
      </w:pPr>
      <w:r>
        <w:rPr/>
        <w:t>Based on these comprehensive findings in the lived experiences of the respondents, the study proposed the creation of a Sustained Resiliency and Reintegration Toolkit (SRRT) as a targeted intervention program for the repatriated domestic workers in La Union.</w:t>
      </w:r>
    </w:p>
    <w:p>
      <w:pPr>
        <w:pStyle w:val="BodyText"/>
        <w:spacing w:after="0" w:line="480" w:lineRule="auto"/>
        <w:jc w:val="both"/>
        <w:sectPr>
          <w:pgSz w:w="12240" w:h="15840"/>
          <w:pgMar w:header="718" w:footer="0" w:top="980" w:bottom="280" w:left="1080" w:right="1080"/>
        </w:sectPr>
      </w:pPr>
    </w:p>
    <w:p>
      <w:pPr>
        <w:pStyle w:val="BodyText"/>
        <w:spacing w:before="163"/>
      </w:pPr>
    </w:p>
    <w:p>
      <w:pPr>
        <w:spacing w:before="0"/>
        <w:ind w:left="295" w:right="293" w:firstLine="0"/>
        <w:jc w:val="center"/>
        <w:rPr>
          <w:b/>
          <w:sz w:val="24"/>
        </w:rPr>
      </w:pPr>
      <w:r>
        <w:rPr>
          <w:b/>
          <w:spacing w:val="-2"/>
          <w:sz w:val="24"/>
        </w:rPr>
        <w:t>RESULTS</w:t>
      </w:r>
    </w:p>
    <w:p>
      <w:pPr>
        <w:pStyle w:val="BodyText"/>
        <w:rPr>
          <w:b/>
        </w:rPr>
      </w:pPr>
    </w:p>
    <w:p>
      <w:pPr>
        <w:pStyle w:val="BodyText"/>
        <w:spacing w:before="274"/>
        <w:rPr>
          <w:b/>
        </w:rPr>
      </w:pPr>
    </w:p>
    <w:p>
      <w:pPr>
        <w:pStyle w:val="Heading1"/>
        <w:spacing w:line="237" w:lineRule="auto"/>
        <w:ind w:left="297" w:right="293"/>
        <w:jc w:val="center"/>
      </w:pPr>
      <w:bookmarkStart w:name="Socio-Cultural, Economic, and Psychologi" w:id="1"/>
      <w:bookmarkEnd w:id="1"/>
      <w:r>
        <w:rPr>
          <w:b w:val="0"/>
        </w:rPr>
      </w:r>
      <w:r>
        <w:rPr/>
        <w:t>Socio-Cultural,</w:t>
      </w:r>
      <w:r>
        <w:rPr>
          <w:spacing w:val="-9"/>
        </w:rPr>
        <w:t> </w:t>
      </w:r>
      <w:r>
        <w:rPr/>
        <w:t>Economic,</w:t>
      </w:r>
      <w:r>
        <w:rPr>
          <w:spacing w:val="-10"/>
        </w:rPr>
        <w:t> </w:t>
      </w:r>
      <w:r>
        <w:rPr/>
        <w:t>and</w:t>
      </w:r>
      <w:r>
        <w:rPr>
          <w:spacing w:val="-15"/>
        </w:rPr>
        <w:t> </w:t>
      </w:r>
      <w:r>
        <w:rPr/>
        <w:t>Psychological</w:t>
      </w:r>
      <w:r>
        <w:rPr>
          <w:spacing w:val="-15"/>
        </w:rPr>
        <w:t> </w:t>
      </w:r>
      <w:r>
        <w:rPr/>
        <w:t>Challenges</w:t>
      </w:r>
      <w:r>
        <w:rPr>
          <w:spacing w:val="-13"/>
        </w:rPr>
        <w:t> </w:t>
      </w:r>
      <w:r>
        <w:rPr/>
        <w:t>Encountered</w:t>
      </w:r>
      <w:r>
        <w:rPr>
          <w:spacing w:val="-10"/>
        </w:rPr>
        <w:t> </w:t>
      </w:r>
      <w:r>
        <w:rPr/>
        <w:t>by</w:t>
      </w:r>
      <w:r>
        <w:rPr>
          <w:spacing w:val="-12"/>
        </w:rPr>
        <w:t> </w:t>
      </w:r>
      <w:r>
        <w:rPr/>
        <w:t>Repatriated Domestic Workers Abroad</w:t>
      </w:r>
    </w:p>
    <w:p>
      <w:pPr>
        <w:pStyle w:val="BodyText"/>
        <w:rPr>
          <w:b/>
        </w:rPr>
      </w:pPr>
    </w:p>
    <w:p>
      <w:pPr>
        <w:pStyle w:val="BodyText"/>
        <w:spacing w:before="3"/>
        <w:rPr>
          <w:b/>
        </w:rPr>
      </w:pPr>
    </w:p>
    <w:p>
      <w:pPr>
        <w:pStyle w:val="BodyText"/>
        <w:spacing w:line="480" w:lineRule="auto" w:after="8"/>
        <w:ind w:left="360" w:right="353" w:firstLine="720"/>
        <w:jc w:val="both"/>
      </w:pPr>
      <w:r>
        <w:rPr/>
        <w:t>The journey of Filipino domestic workers (FDWs), while celebrated for its massive economic contribution through remittances, often masks a complex reality defined by profound socio-cultural, economic, and psychological distress (Asis, 2006). This study reveals that repatriation is rarely a simple choice, but rather the result of a "breaking point" where compounding stressors override the financial incentive to remain abroad.</w:t>
      </w:r>
    </w:p>
    <w:p>
      <w:pPr>
        <w:spacing w:line="240" w:lineRule="auto"/>
        <w:ind w:left="378" w:right="0" w:firstLine="0"/>
        <w:rPr>
          <w:sz w:val="20"/>
        </w:rPr>
      </w:pPr>
      <w:r>
        <w:rPr>
          <w:sz w:val="20"/>
        </w:rPr>
        <mc:AlternateContent>
          <mc:Choice Requires="wps">
            <w:drawing>
              <wp:inline distT="0" distB="0" distL="0" distR="0">
                <wp:extent cx="6018530" cy="2327275"/>
                <wp:effectExtent l="0" t="0" r="0" b="6350"/>
                <wp:docPr id="3" name="Group 3"/>
                <wp:cNvGraphicFramePr>
                  <a:graphicFrameLocks/>
                </wp:cNvGraphicFramePr>
                <a:graphic>
                  <a:graphicData uri="http://schemas.microsoft.com/office/word/2010/wordprocessingGroup">
                    <wpg:wgp>
                      <wpg:cNvPr id="3" name="Group 3"/>
                      <wpg:cNvGrpSpPr/>
                      <wpg:grpSpPr>
                        <a:xfrm>
                          <a:off x="0" y="0"/>
                          <a:ext cx="6018530" cy="2327275"/>
                          <a:chExt cx="6018530" cy="2327275"/>
                        </a:xfrm>
                      </wpg:grpSpPr>
                      <pic:pic>
                        <pic:nvPicPr>
                          <pic:cNvPr id="4" name="Image 4"/>
                          <pic:cNvPicPr/>
                        </pic:nvPicPr>
                        <pic:blipFill>
                          <a:blip r:embed="rId7" cstate="print"/>
                          <a:stretch>
                            <a:fillRect/>
                          </a:stretch>
                        </pic:blipFill>
                        <pic:spPr>
                          <a:xfrm>
                            <a:off x="155981" y="97218"/>
                            <a:ext cx="5706237" cy="2056891"/>
                          </a:xfrm>
                          <a:prstGeom prst="rect">
                            <a:avLst/>
                          </a:prstGeom>
                        </pic:spPr>
                      </pic:pic>
                      <wps:wsp>
                        <wps:cNvPr id="5" name="Graphic 5"/>
                        <wps:cNvSpPr/>
                        <wps:spPr>
                          <a:xfrm>
                            <a:off x="4762" y="4762"/>
                            <a:ext cx="6009005" cy="2317750"/>
                          </a:xfrm>
                          <a:custGeom>
                            <a:avLst/>
                            <a:gdLst/>
                            <a:ahLst/>
                            <a:cxnLst/>
                            <a:rect l="l" t="t" r="r" b="b"/>
                            <a:pathLst>
                              <a:path w="6009005" h="2317750">
                                <a:moveTo>
                                  <a:pt x="0" y="2317750"/>
                                </a:moveTo>
                                <a:lnTo>
                                  <a:pt x="6008624" y="2317750"/>
                                </a:lnTo>
                                <a:lnTo>
                                  <a:pt x="6008624" y="0"/>
                                </a:lnTo>
                                <a:lnTo>
                                  <a:pt x="0" y="0"/>
                                </a:lnTo>
                                <a:lnTo>
                                  <a:pt x="0" y="23177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3.9pt;height:183.25pt;mso-position-horizontal-relative:char;mso-position-vertical-relative:line" id="docshapegroup3" coordorigin="0,0" coordsize="9478,3665">
                <v:shape style="position:absolute;left:245;top:153;width:8987;height:3240" type="#_x0000_t75" id="docshape4" stroked="false">
                  <v:imagedata r:id="rId7" o:title=""/>
                </v:shape>
                <v:rect style="position:absolute;left:7;top:7;width:9463;height:3650" id="docshape5" filled="false" stroked="true" strokeweight=".75pt" strokecolor="#000000">
                  <v:stroke dashstyle="solid"/>
                </v:rect>
              </v:group>
            </w:pict>
          </mc:Fallback>
        </mc:AlternateContent>
      </w:r>
      <w:r>
        <w:rPr>
          <w:sz w:val="20"/>
        </w:rPr>
      </w:r>
    </w:p>
    <w:p>
      <w:pPr>
        <w:spacing w:line="242" w:lineRule="auto" w:before="231"/>
        <w:ind w:left="1094" w:right="1088" w:firstLine="0"/>
        <w:jc w:val="center"/>
        <w:rPr>
          <w:i/>
          <w:sz w:val="24"/>
        </w:rPr>
      </w:pPr>
      <w:r>
        <w:rPr>
          <w:b/>
          <w:sz w:val="24"/>
        </w:rPr>
        <w:t>Figure</w:t>
      </w:r>
      <w:r>
        <w:rPr>
          <w:b/>
          <w:spacing w:val="-15"/>
          <w:sz w:val="24"/>
        </w:rPr>
        <w:t> </w:t>
      </w:r>
      <w:r>
        <w:rPr>
          <w:b/>
          <w:sz w:val="24"/>
        </w:rPr>
        <w:t>1.</w:t>
      </w:r>
      <w:r>
        <w:rPr>
          <w:b/>
          <w:spacing w:val="-15"/>
          <w:sz w:val="24"/>
        </w:rPr>
        <w:t> </w:t>
      </w:r>
      <w:r>
        <w:rPr>
          <w:i/>
          <w:sz w:val="24"/>
        </w:rPr>
        <w:t>Socio-Cultural,</w:t>
      </w:r>
      <w:r>
        <w:rPr>
          <w:i/>
          <w:spacing w:val="-15"/>
          <w:sz w:val="24"/>
        </w:rPr>
        <w:t> </w:t>
      </w:r>
      <w:r>
        <w:rPr>
          <w:i/>
          <w:sz w:val="24"/>
        </w:rPr>
        <w:t>Economic,</w:t>
      </w:r>
      <w:r>
        <w:rPr>
          <w:i/>
          <w:spacing w:val="-12"/>
          <w:sz w:val="24"/>
        </w:rPr>
        <w:t> </w:t>
      </w:r>
      <w:r>
        <w:rPr>
          <w:i/>
          <w:sz w:val="24"/>
        </w:rPr>
        <w:t>and</w:t>
      </w:r>
      <w:r>
        <w:rPr>
          <w:i/>
          <w:spacing w:val="-15"/>
          <w:sz w:val="24"/>
        </w:rPr>
        <w:t> </w:t>
      </w:r>
      <w:r>
        <w:rPr>
          <w:i/>
          <w:sz w:val="24"/>
        </w:rPr>
        <w:t>Psychological</w:t>
      </w:r>
      <w:r>
        <w:rPr>
          <w:i/>
          <w:spacing w:val="-14"/>
          <w:sz w:val="24"/>
        </w:rPr>
        <w:t> </w:t>
      </w:r>
      <w:r>
        <w:rPr>
          <w:i/>
          <w:sz w:val="24"/>
        </w:rPr>
        <w:t>Challenges</w:t>
      </w:r>
      <w:r>
        <w:rPr>
          <w:i/>
          <w:spacing w:val="-15"/>
          <w:sz w:val="24"/>
        </w:rPr>
        <w:t> </w:t>
      </w:r>
      <w:r>
        <w:rPr>
          <w:i/>
          <w:sz w:val="24"/>
        </w:rPr>
        <w:t>Encountered by Repatriated Domestic Workers Abroad</w:t>
      </w:r>
    </w:p>
    <w:p>
      <w:pPr>
        <w:pStyle w:val="BodyText"/>
        <w:rPr>
          <w:i/>
        </w:rPr>
      </w:pPr>
    </w:p>
    <w:p>
      <w:pPr>
        <w:pStyle w:val="BodyText"/>
        <w:rPr>
          <w:i/>
        </w:rPr>
      </w:pPr>
    </w:p>
    <w:p>
      <w:pPr>
        <w:pStyle w:val="Heading1"/>
      </w:pPr>
      <w:bookmarkStart w:name="Socio-Cultural Challenges" w:id="2"/>
      <w:bookmarkEnd w:id="2"/>
      <w:r>
        <w:rPr>
          <w:b w:val="0"/>
        </w:rPr>
      </w:r>
      <w:r>
        <w:rPr/>
        <w:t>Socio-Cultural</w:t>
      </w:r>
      <w:r>
        <w:rPr>
          <w:spacing w:val="-10"/>
        </w:rPr>
        <w:t> </w:t>
      </w:r>
      <w:r>
        <w:rPr>
          <w:spacing w:val="-2"/>
        </w:rPr>
        <w:t>Challenges</w:t>
      </w:r>
    </w:p>
    <w:p>
      <w:pPr>
        <w:pStyle w:val="BodyText"/>
        <w:rPr>
          <w:b/>
        </w:rPr>
      </w:pPr>
    </w:p>
    <w:p>
      <w:pPr>
        <w:spacing w:before="0"/>
        <w:ind w:left="1081" w:right="0" w:firstLine="0"/>
        <w:jc w:val="left"/>
        <w:rPr>
          <w:b/>
          <w:sz w:val="24"/>
        </w:rPr>
      </w:pPr>
      <w:r>
        <w:rPr>
          <w:b/>
          <w:sz w:val="24"/>
        </w:rPr>
        <w:t>Cultural</w:t>
      </w:r>
      <w:r>
        <w:rPr>
          <w:b/>
          <w:spacing w:val="-16"/>
          <w:sz w:val="24"/>
        </w:rPr>
        <w:t> </w:t>
      </w:r>
      <w:r>
        <w:rPr>
          <w:b/>
          <w:sz w:val="24"/>
        </w:rPr>
        <w:t>Adjustment,</w:t>
      </w:r>
      <w:r>
        <w:rPr>
          <w:b/>
          <w:spacing w:val="-9"/>
          <w:sz w:val="24"/>
        </w:rPr>
        <w:t> </w:t>
      </w:r>
      <w:r>
        <w:rPr>
          <w:b/>
          <w:sz w:val="24"/>
        </w:rPr>
        <w:t>Discrimination, and</w:t>
      </w:r>
      <w:r>
        <w:rPr>
          <w:b/>
          <w:spacing w:val="-7"/>
          <w:sz w:val="24"/>
        </w:rPr>
        <w:t> </w:t>
      </w:r>
      <w:r>
        <w:rPr>
          <w:b/>
          <w:sz w:val="24"/>
        </w:rPr>
        <w:t>Social</w:t>
      </w:r>
      <w:r>
        <w:rPr>
          <w:b/>
          <w:spacing w:val="-7"/>
          <w:sz w:val="24"/>
        </w:rPr>
        <w:t> </w:t>
      </w:r>
      <w:r>
        <w:rPr>
          <w:b/>
          <w:spacing w:val="-2"/>
          <w:sz w:val="24"/>
        </w:rPr>
        <w:t>Isolation</w:t>
      </w:r>
    </w:p>
    <w:p>
      <w:pPr>
        <w:pStyle w:val="BodyText"/>
        <w:rPr>
          <w:b/>
        </w:rPr>
      </w:pPr>
    </w:p>
    <w:p>
      <w:pPr>
        <w:pStyle w:val="BodyText"/>
        <w:spacing w:line="480" w:lineRule="auto" w:before="1"/>
        <w:ind w:left="360" w:right="359" w:firstLine="720"/>
        <w:jc w:val="both"/>
      </w:pPr>
      <w:r>
        <w:rPr/>
        <w:t>Cultural</w:t>
      </w:r>
      <w:r>
        <w:rPr>
          <w:spacing w:val="-6"/>
        </w:rPr>
        <w:t> </w:t>
      </w:r>
      <w:r>
        <w:rPr/>
        <w:t>adjustment served as a primary</w:t>
      </w:r>
      <w:r>
        <w:rPr>
          <w:spacing w:val="-1"/>
        </w:rPr>
        <w:t> </w:t>
      </w:r>
      <w:r>
        <w:rPr/>
        <w:t>source of distress, manifesting through linguistic barriers and differences in fundamental life practices. Respondents highlighted how a lack of fluency</w:t>
      </w:r>
      <w:r>
        <w:rPr>
          <w:spacing w:val="27"/>
        </w:rPr>
        <w:t> </w:t>
      </w:r>
      <w:r>
        <w:rPr/>
        <w:t>in</w:t>
      </w:r>
      <w:r>
        <w:rPr>
          <w:spacing w:val="31"/>
        </w:rPr>
        <w:t> </w:t>
      </w:r>
      <w:r>
        <w:rPr/>
        <w:t>the</w:t>
      </w:r>
      <w:r>
        <w:rPr>
          <w:spacing w:val="35"/>
        </w:rPr>
        <w:t> </w:t>
      </w:r>
      <w:r>
        <w:rPr/>
        <w:t>local</w:t>
      </w:r>
      <w:r>
        <w:rPr>
          <w:spacing w:val="27"/>
        </w:rPr>
        <w:t> </w:t>
      </w:r>
      <w:r>
        <w:rPr/>
        <w:t>language</w:t>
      </w:r>
      <w:r>
        <w:rPr>
          <w:spacing w:val="35"/>
        </w:rPr>
        <w:t> </w:t>
      </w:r>
      <w:r>
        <w:rPr/>
        <w:t>led</w:t>
      </w:r>
      <w:r>
        <w:rPr>
          <w:spacing w:val="31"/>
        </w:rPr>
        <w:t> </w:t>
      </w:r>
      <w:r>
        <w:rPr/>
        <w:t>to</w:t>
      </w:r>
      <w:r>
        <w:rPr>
          <w:spacing w:val="35"/>
        </w:rPr>
        <w:t> </w:t>
      </w:r>
      <w:r>
        <w:rPr/>
        <w:t>"communicative</w:t>
      </w:r>
      <w:r>
        <w:rPr>
          <w:spacing w:val="31"/>
        </w:rPr>
        <w:t> </w:t>
      </w:r>
      <w:r>
        <w:rPr/>
        <w:t>displacement,"</w:t>
      </w:r>
      <w:r>
        <w:rPr>
          <w:spacing w:val="31"/>
        </w:rPr>
        <w:t> </w:t>
      </w:r>
      <w:r>
        <w:rPr/>
        <w:t>where</w:t>
      </w:r>
      <w:r>
        <w:rPr>
          <w:spacing w:val="35"/>
        </w:rPr>
        <w:t> </w:t>
      </w:r>
      <w:r>
        <w:rPr/>
        <w:t>misunderstandings</w:t>
      </w:r>
    </w:p>
    <w:p>
      <w:pPr>
        <w:pStyle w:val="BodyText"/>
        <w:spacing w:after="0" w:line="480" w:lineRule="auto"/>
        <w:jc w:val="both"/>
        <w:sectPr>
          <w:pgSz w:w="12240" w:h="15840"/>
          <w:pgMar w:header="718" w:footer="0" w:top="980" w:bottom="280" w:left="1080" w:right="1080"/>
        </w:sectPr>
      </w:pPr>
    </w:p>
    <w:p>
      <w:pPr>
        <w:pStyle w:val="BodyText"/>
        <w:spacing w:before="158"/>
      </w:pPr>
    </w:p>
    <w:p>
      <w:pPr>
        <w:pStyle w:val="BodyText"/>
        <w:spacing w:line="484" w:lineRule="auto"/>
        <w:ind w:left="360" w:right="365"/>
        <w:jc w:val="both"/>
      </w:pPr>
      <w:r>
        <w:rPr/>
        <w:t>were often misinterpreted by employers as incompetence or defiance (Parreñas, 2015). This was exacerbated by discrimination rooted in the perceived low social status of domestic workers.</w:t>
      </w:r>
    </w:p>
    <w:p>
      <w:pPr>
        <w:pStyle w:val="BodyText"/>
        <w:spacing w:line="480" w:lineRule="auto"/>
        <w:ind w:left="360" w:right="349" w:firstLine="720"/>
        <w:jc w:val="both"/>
      </w:pPr>
      <w:r>
        <w:rPr/>
        <w:t>These findings imply that current Pre-Departure Orientation Seminars (PDOS) may be insufficient in addressing the "soft skills" of cultural navigation. There is a need for language-specific training and "cultural literacy" programs that go beyond basic phrases to help workers negotiate their rights in the local tongue. Furthermore, the persistent discrimination suggests that the</w:t>
      </w:r>
      <w:r>
        <w:rPr>
          <w:spacing w:val="-6"/>
        </w:rPr>
        <w:t> </w:t>
      </w:r>
      <w:r>
        <w:rPr/>
        <w:t>Philippine</w:t>
      </w:r>
      <w:r>
        <w:rPr>
          <w:spacing w:val="-5"/>
        </w:rPr>
        <w:t> </w:t>
      </w:r>
      <w:r>
        <w:rPr/>
        <w:t>government must strengthen</w:t>
      </w:r>
      <w:r>
        <w:rPr>
          <w:spacing w:val="-9"/>
        </w:rPr>
        <w:t> </w:t>
      </w:r>
      <w:r>
        <w:rPr/>
        <w:t>bilateral</w:t>
      </w:r>
      <w:r>
        <w:rPr>
          <w:spacing w:val="-8"/>
        </w:rPr>
        <w:t> </w:t>
      </w:r>
      <w:r>
        <w:rPr/>
        <w:t>labor</w:t>
      </w:r>
      <w:r>
        <w:rPr>
          <w:spacing w:val="-3"/>
        </w:rPr>
        <w:t> </w:t>
      </w:r>
      <w:r>
        <w:rPr/>
        <w:t>agreements</w:t>
      </w:r>
      <w:r>
        <w:rPr>
          <w:spacing w:val="-10"/>
        </w:rPr>
        <w:t> </w:t>
      </w:r>
      <w:r>
        <w:rPr/>
        <w:t>to</w:t>
      </w:r>
      <w:r>
        <w:rPr>
          <w:spacing w:val="-4"/>
        </w:rPr>
        <w:t> </w:t>
      </w:r>
      <w:r>
        <w:rPr/>
        <w:t>include</w:t>
      </w:r>
      <w:r>
        <w:rPr>
          <w:spacing w:val="-6"/>
        </w:rPr>
        <w:t> </w:t>
      </w:r>
      <w:r>
        <w:rPr/>
        <w:t>"dignity</w:t>
      </w:r>
      <w:r>
        <w:rPr>
          <w:spacing w:val="-12"/>
        </w:rPr>
        <w:t> </w:t>
      </w:r>
      <w:r>
        <w:rPr/>
        <w:t>clauses" that protect workers from socio-cultural dehumanization.</w:t>
      </w:r>
    </w:p>
    <w:p>
      <w:pPr>
        <w:pStyle w:val="Heading1"/>
        <w:ind w:left="1081"/>
        <w:jc w:val="both"/>
      </w:pPr>
      <w:bookmarkStart w:name="Restricted Freedom and Work Conditions" w:id="3"/>
      <w:bookmarkEnd w:id="3"/>
      <w:r>
        <w:rPr>
          <w:b w:val="0"/>
        </w:rPr>
      </w:r>
      <w:r>
        <w:rPr/>
        <w:t>Restricted</w:t>
      </w:r>
      <w:r>
        <w:rPr>
          <w:spacing w:val="-5"/>
        </w:rPr>
        <w:t> </w:t>
      </w:r>
      <w:r>
        <w:rPr/>
        <w:t>Freedom</w:t>
      </w:r>
      <w:r>
        <w:rPr>
          <w:spacing w:val="-9"/>
        </w:rPr>
        <w:t> </w:t>
      </w:r>
      <w:r>
        <w:rPr/>
        <w:t>and</w:t>
      </w:r>
      <w:r>
        <w:rPr>
          <w:spacing w:val="-14"/>
        </w:rPr>
        <w:t> </w:t>
      </w:r>
      <w:r>
        <w:rPr/>
        <w:t>Work</w:t>
      </w:r>
      <w:r>
        <w:rPr>
          <w:spacing w:val="-10"/>
        </w:rPr>
        <w:t> </w:t>
      </w:r>
      <w:r>
        <w:rPr>
          <w:spacing w:val="-2"/>
        </w:rPr>
        <w:t>Conditions</w:t>
      </w:r>
    </w:p>
    <w:p>
      <w:pPr>
        <w:pStyle w:val="BodyText"/>
        <w:spacing w:line="480" w:lineRule="auto" w:before="272"/>
        <w:ind w:left="360" w:right="345" w:firstLine="720"/>
        <w:jc w:val="both"/>
      </w:pPr>
      <w:r>
        <w:rPr/>
        <w:t>Restricted</w:t>
      </w:r>
      <w:r>
        <w:rPr>
          <w:spacing w:val="-10"/>
        </w:rPr>
        <w:t> </w:t>
      </w:r>
      <w:r>
        <w:rPr/>
        <w:t>freedom</w:t>
      </w:r>
      <w:r>
        <w:rPr>
          <w:spacing w:val="-15"/>
        </w:rPr>
        <w:t> </w:t>
      </w:r>
      <w:r>
        <w:rPr/>
        <w:t>emerged</w:t>
      </w:r>
      <w:r>
        <w:rPr>
          <w:spacing w:val="-8"/>
        </w:rPr>
        <w:t> </w:t>
      </w:r>
      <w:r>
        <w:rPr/>
        <w:t>as</w:t>
      </w:r>
      <w:r>
        <w:rPr>
          <w:spacing w:val="-11"/>
        </w:rPr>
        <w:t> </w:t>
      </w:r>
      <w:r>
        <w:rPr/>
        <w:t>a</w:t>
      </w:r>
      <w:r>
        <w:rPr>
          <w:spacing w:val="-10"/>
        </w:rPr>
        <w:t> </w:t>
      </w:r>
      <w:r>
        <w:rPr/>
        <w:t>profound</w:t>
      </w:r>
      <w:r>
        <w:rPr>
          <w:spacing w:val="-8"/>
        </w:rPr>
        <w:t> </w:t>
      </w:r>
      <w:r>
        <w:rPr/>
        <w:t>challenge,</w:t>
      </w:r>
      <w:r>
        <w:rPr>
          <w:spacing w:val="-5"/>
        </w:rPr>
        <w:t> </w:t>
      </w:r>
      <w:r>
        <w:rPr/>
        <w:t>characterized</w:t>
      </w:r>
      <w:r>
        <w:rPr>
          <w:spacing w:val="-7"/>
        </w:rPr>
        <w:t> </w:t>
      </w:r>
      <w:r>
        <w:rPr/>
        <w:t>by</w:t>
      </w:r>
      <w:r>
        <w:rPr>
          <w:spacing w:val="-15"/>
        </w:rPr>
        <w:t> </w:t>
      </w:r>
      <w:r>
        <w:rPr/>
        <w:t>the</w:t>
      </w:r>
      <w:r>
        <w:rPr>
          <w:spacing w:val="-10"/>
        </w:rPr>
        <w:t> </w:t>
      </w:r>
      <w:r>
        <w:rPr/>
        <w:t>absolute</w:t>
      </w:r>
      <w:r>
        <w:rPr>
          <w:spacing w:val="-9"/>
        </w:rPr>
        <w:t> </w:t>
      </w:r>
      <w:r>
        <w:rPr/>
        <w:t>control employers</w:t>
      </w:r>
      <w:r>
        <w:rPr>
          <w:spacing w:val="-1"/>
        </w:rPr>
        <w:t> </w:t>
      </w:r>
      <w:r>
        <w:rPr/>
        <w:t>exercised over movements</w:t>
      </w:r>
      <w:r>
        <w:rPr>
          <w:spacing w:val="-1"/>
        </w:rPr>
        <w:t> </w:t>
      </w:r>
      <w:r>
        <w:rPr/>
        <w:t>and social interactions. This</w:t>
      </w:r>
      <w:r>
        <w:rPr>
          <w:spacing w:val="-1"/>
        </w:rPr>
        <w:t> </w:t>
      </w:r>
      <w:r>
        <w:rPr/>
        <w:t>confinement creates</w:t>
      </w:r>
      <w:r>
        <w:rPr>
          <w:spacing w:val="-1"/>
        </w:rPr>
        <w:t> </w:t>
      </w:r>
      <w:r>
        <w:rPr/>
        <w:t>a "live-in trap," where</w:t>
      </w:r>
      <w:r>
        <w:rPr>
          <w:spacing w:val="-4"/>
        </w:rPr>
        <w:t> </w:t>
      </w:r>
      <w:r>
        <w:rPr/>
        <w:t>the domestic worker is physically</w:t>
      </w:r>
      <w:r>
        <w:rPr>
          <w:spacing w:val="-7"/>
        </w:rPr>
        <w:t> </w:t>
      </w:r>
      <w:r>
        <w:rPr/>
        <w:t>present but socially</w:t>
      </w:r>
      <w:r>
        <w:rPr>
          <w:spacing w:val="-7"/>
        </w:rPr>
        <w:t> </w:t>
      </w:r>
      <w:r>
        <w:rPr/>
        <w:t>erased (Constable, 2014).</w:t>
      </w:r>
      <w:r>
        <w:rPr>
          <w:spacing w:val="-9"/>
        </w:rPr>
        <w:t> </w:t>
      </w:r>
      <w:r>
        <w:rPr/>
        <w:t>The inability</w:t>
      </w:r>
      <w:r>
        <w:rPr>
          <w:spacing w:val="-4"/>
        </w:rPr>
        <w:t> </w:t>
      </w:r>
      <w:r>
        <w:rPr/>
        <w:t>to communicate freely with family was a significant source of</w:t>
      </w:r>
      <w:r>
        <w:rPr>
          <w:spacing w:val="-2"/>
        </w:rPr>
        <w:t> </w:t>
      </w:r>
      <w:r>
        <w:rPr/>
        <w:t>emotional erosion, as the "transnational lifeline" is often the only thing sustaining a worker's mental health.</w:t>
      </w:r>
    </w:p>
    <w:p>
      <w:pPr>
        <w:pStyle w:val="BodyText"/>
        <w:spacing w:line="480" w:lineRule="auto" w:before="1"/>
        <w:ind w:left="360" w:right="347" w:firstLine="720"/>
        <w:jc w:val="both"/>
      </w:pPr>
      <w:r>
        <w:rPr/>
        <w:t>The presence of unregulated work conditions—long hours and lack of rest—implies a failure</w:t>
      </w:r>
      <w:r>
        <w:rPr>
          <w:spacing w:val="-15"/>
        </w:rPr>
        <w:t> </w:t>
      </w:r>
      <w:r>
        <w:rPr/>
        <w:t>of</w:t>
      </w:r>
      <w:r>
        <w:rPr>
          <w:spacing w:val="-15"/>
        </w:rPr>
        <w:t> </w:t>
      </w:r>
      <w:r>
        <w:rPr/>
        <w:t>labor</w:t>
      </w:r>
      <w:r>
        <w:rPr>
          <w:spacing w:val="-15"/>
        </w:rPr>
        <w:t> </w:t>
      </w:r>
      <w:r>
        <w:rPr/>
        <w:t>monitoring</w:t>
      </w:r>
      <w:r>
        <w:rPr>
          <w:spacing w:val="-14"/>
        </w:rPr>
        <w:t> </w:t>
      </w:r>
      <w:r>
        <w:rPr/>
        <w:t>in</w:t>
      </w:r>
      <w:r>
        <w:rPr>
          <w:spacing w:val="-15"/>
        </w:rPr>
        <w:t> </w:t>
      </w:r>
      <w:r>
        <w:rPr/>
        <w:t>host</w:t>
      </w:r>
      <w:r>
        <w:rPr>
          <w:spacing w:val="-9"/>
        </w:rPr>
        <w:t> </w:t>
      </w:r>
      <w:r>
        <w:rPr/>
        <w:t>countries.</w:t>
      </w:r>
      <w:r>
        <w:rPr>
          <w:spacing w:val="-11"/>
        </w:rPr>
        <w:t> </w:t>
      </w:r>
      <w:r>
        <w:rPr/>
        <w:t>This</w:t>
      </w:r>
      <w:r>
        <w:rPr>
          <w:spacing w:val="-15"/>
        </w:rPr>
        <w:t> </w:t>
      </w:r>
      <w:r>
        <w:rPr/>
        <w:t>suggests</w:t>
      </w:r>
      <w:r>
        <w:rPr>
          <w:spacing w:val="-15"/>
        </w:rPr>
        <w:t> </w:t>
      </w:r>
      <w:r>
        <w:rPr/>
        <w:t>that</w:t>
      </w:r>
      <w:r>
        <w:rPr>
          <w:spacing w:val="-12"/>
        </w:rPr>
        <w:t> </w:t>
      </w:r>
      <w:r>
        <w:rPr/>
        <w:t>"repatriation"</w:t>
      </w:r>
      <w:r>
        <w:rPr>
          <w:spacing w:val="-14"/>
        </w:rPr>
        <w:t> </w:t>
      </w:r>
      <w:r>
        <w:rPr/>
        <w:t>should</w:t>
      </w:r>
      <w:r>
        <w:rPr>
          <w:spacing w:val="-13"/>
        </w:rPr>
        <w:t> </w:t>
      </w:r>
      <w:r>
        <w:rPr/>
        <w:t>not</w:t>
      </w:r>
      <w:r>
        <w:rPr>
          <w:spacing w:val="-13"/>
        </w:rPr>
        <w:t> </w:t>
      </w:r>
      <w:r>
        <w:rPr/>
        <w:t>be</w:t>
      </w:r>
      <w:r>
        <w:rPr>
          <w:spacing w:val="-15"/>
        </w:rPr>
        <w:t> </w:t>
      </w:r>
      <w:r>
        <w:rPr/>
        <w:t>viewed as a personal</w:t>
      </w:r>
      <w:r>
        <w:rPr>
          <w:spacing w:val="-1"/>
        </w:rPr>
        <w:t> </w:t>
      </w:r>
      <w:r>
        <w:rPr/>
        <w:t>failure of</w:t>
      </w:r>
      <w:r>
        <w:rPr>
          <w:spacing w:val="-4"/>
        </w:rPr>
        <w:t> </w:t>
      </w:r>
      <w:r>
        <w:rPr/>
        <w:t>the worker, but as a systemic failure of labor protection. Policy-wise, this necessitates</w:t>
      </w:r>
      <w:r>
        <w:rPr>
          <w:spacing w:val="-3"/>
        </w:rPr>
        <w:t> </w:t>
      </w:r>
      <w:r>
        <w:rPr/>
        <w:t>the</w:t>
      </w:r>
      <w:r>
        <w:rPr>
          <w:spacing w:val="-3"/>
        </w:rPr>
        <w:t> </w:t>
      </w:r>
      <w:r>
        <w:rPr/>
        <w:t>push</w:t>
      </w:r>
      <w:r>
        <w:rPr>
          <w:spacing w:val="-2"/>
        </w:rPr>
        <w:t> </w:t>
      </w:r>
      <w:r>
        <w:rPr/>
        <w:t>for</w:t>
      </w:r>
      <w:r>
        <w:rPr>
          <w:spacing w:val="-5"/>
        </w:rPr>
        <w:t> </w:t>
      </w:r>
      <w:r>
        <w:rPr/>
        <w:t>"live-out"</w:t>
      </w:r>
      <w:r>
        <w:rPr>
          <w:spacing w:val="-8"/>
        </w:rPr>
        <w:t> </w:t>
      </w:r>
      <w:r>
        <w:rPr/>
        <w:t>options</w:t>
      </w:r>
      <w:r>
        <w:rPr>
          <w:spacing w:val="-3"/>
        </w:rPr>
        <w:t> </w:t>
      </w:r>
      <w:r>
        <w:rPr/>
        <w:t>or</w:t>
      </w:r>
      <w:r>
        <w:rPr>
          <w:spacing w:val="-5"/>
        </w:rPr>
        <w:t> </w:t>
      </w:r>
      <w:r>
        <w:rPr/>
        <w:t>mandatory</w:t>
      </w:r>
      <w:r>
        <w:rPr>
          <w:spacing w:val="-11"/>
        </w:rPr>
        <w:t> </w:t>
      </w:r>
      <w:r>
        <w:rPr/>
        <w:t>"digital</w:t>
      </w:r>
      <w:r>
        <w:rPr>
          <w:spacing w:val="-10"/>
        </w:rPr>
        <w:t> </w:t>
      </w:r>
      <w:r>
        <w:rPr/>
        <w:t>access</w:t>
      </w:r>
      <w:r>
        <w:rPr>
          <w:spacing w:val="-3"/>
        </w:rPr>
        <w:t> </w:t>
      </w:r>
      <w:r>
        <w:rPr/>
        <w:t>rights,"</w:t>
      </w:r>
      <w:r>
        <w:rPr>
          <w:spacing w:val="-3"/>
        </w:rPr>
        <w:t> </w:t>
      </w:r>
      <w:r>
        <w:rPr/>
        <w:t>ensuring</w:t>
      </w:r>
      <w:r>
        <w:rPr>
          <w:spacing w:val="-1"/>
        </w:rPr>
        <w:t> </w:t>
      </w:r>
      <w:r>
        <w:rPr/>
        <w:t>workers cannot be legally or physically isolated from their support systems.</w:t>
      </w:r>
    </w:p>
    <w:p>
      <w:pPr>
        <w:pStyle w:val="BodyText"/>
      </w:pPr>
    </w:p>
    <w:p>
      <w:pPr>
        <w:pStyle w:val="BodyText"/>
        <w:spacing w:before="1"/>
      </w:pPr>
    </w:p>
    <w:p>
      <w:pPr>
        <w:pStyle w:val="Heading1"/>
        <w:jc w:val="both"/>
      </w:pPr>
      <w:bookmarkStart w:name="Economic Challenges" w:id="4"/>
      <w:bookmarkEnd w:id="4"/>
      <w:r>
        <w:rPr>
          <w:b w:val="0"/>
        </w:rPr>
      </w:r>
      <w:r>
        <w:rPr/>
        <w:t>Economic</w:t>
      </w:r>
      <w:r>
        <w:rPr>
          <w:spacing w:val="-10"/>
        </w:rPr>
        <w:t> </w:t>
      </w:r>
      <w:r>
        <w:rPr>
          <w:spacing w:val="-2"/>
        </w:rPr>
        <w:t>Challenges</w:t>
      </w:r>
    </w:p>
    <w:p>
      <w:pPr>
        <w:pStyle w:val="BodyText"/>
        <w:rPr>
          <w:b/>
        </w:rPr>
      </w:pPr>
    </w:p>
    <w:p>
      <w:pPr>
        <w:spacing w:before="0"/>
        <w:ind w:left="1081" w:right="0" w:firstLine="0"/>
        <w:jc w:val="both"/>
        <w:rPr>
          <w:b/>
          <w:sz w:val="24"/>
        </w:rPr>
      </w:pPr>
      <w:r>
        <w:rPr>
          <w:b/>
          <w:sz w:val="24"/>
        </w:rPr>
        <w:t>Inadequate</w:t>
      </w:r>
      <w:r>
        <w:rPr>
          <w:b/>
          <w:spacing w:val="-5"/>
          <w:sz w:val="24"/>
        </w:rPr>
        <w:t> </w:t>
      </w:r>
      <w:r>
        <w:rPr>
          <w:b/>
          <w:sz w:val="24"/>
        </w:rPr>
        <w:t>and</w:t>
      </w:r>
      <w:r>
        <w:rPr>
          <w:b/>
          <w:spacing w:val="-5"/>
          <w:sz w:val="24"/>
        </w:rPr>
        <w:t> </w:t>
      </w:r>
      <w:r>
        <w:rPr>
          <w:b/>
          <w:sz w:val="24"/>
        </w:rPr>
        <w:t>Unstable</w:t>
      </w:r>
      <w:r>
        <w:rPr>
          <w:b/>
          <w:spacing w:val="-1"/>
          <w:sz w:val="24"/>
        </w:rPr>
        <w:t> </w:t>
      </w:r>
      <w:r>
        <w:rPr>
          <w:b/>
          <w:spacing w:val="-2"/>
          <w:sz w:val="24"/>
        </w:rPr>
        <w:t>Income</w:t>
      </w:r>
    </w:p>
    <w:p>
      <w:pPr>
        <w:spacing w:after="0"/>
        <w:jc w:val="both"/>
        <w:rPr>
          <w:b/>
          <w:sz w:val="24"/>
        </w:rPr>
        <w:sectPr>
          <w:pgSz w:w="12240" w:h="15840"/>
          <w:pgMar w:header="718" w:footer="0" w:top="980" w:bottom="280" w:left="1080" w:right="1080"/>
        </w:sectPr>
      </w:pPr>
    </w:p>
    <w:p>
      <w:pPr>
        <w:pStyle w:val="BodyText"/>
        <w:spacing w:before="158"/>
        <w:rPr>
          <w:b/>
        </w:rPr>
      </w:pPr>
    </w:p>
    <w:p>
      <w:pPr>
        <w:pStyle w:val="BodyText"/>
        <w:spacing w:line="482" w:lineRule="auto"/>
        <w:ind w:left="360" w:right="345" w:firstLine="720"/>
        <w:jc w:val="both"/>
      </w:pPr>
      <w:r>
        <w:rPr/>
        <w:t>The challenge of inadequate income was characterized by wages that were either significantly</w:t>
      </w:r>
      <w:r>
        <w:rPr>
          <w:spacing w:val="-4"/>
        </w:rPr>
        <w:t> </w:t>
      </w:r>
      <w:r>
        <w:rPr/>
        <w:t>lower than</w:t>
      </w:r>
      <w:r>
        <w:rPr>
          <w:spacing w:val="-6"/>
        </w:rPr>
        <w:t> </w:t>
      </w:r>
      <w:r>
        <w:rPr/>
        <w:t>promised or</w:t>
      </w:r>
      <w:r>
        <w:rPr>
          <w:spacing w:val="-4"/>
        </w:rPr>
        <w:t> </w:t>
      </w:r>
      <w:r>
        <w:rPr/>
        <w:t>insufficient to</w:t>
      </w:r>
      <w:r>
        <w:rPr>
          <w:spacing w:val="-1"/>
        </w:rPr>
        <w:t> </w:t>
      </w:r>
      <w:r>
        <w:rPr/>
        <w:t>meet the</w:t>
      </w:r>
      <w:r>
        <w:rPr>
          <w:spacing w:val="-1"/>
        </w:rPr>
        <w:t> </w:t>
      </w:r>
      <w:r>
        <w:rPr/>
        <w:t>dual</w:t>
      </w:r>
      <w:r>
        <w:rPr>
          <w:spacing w:val="-10"/>
        </w:rPr>
        <w:t> </w:t>
      </w:r>
      <w:r>
        <w:rPr/>
        <w:t>demands</w:t>
      </w:r>
      <w:r>
        <w:rPr>
          <w:spacing w:val="-2"/>
        </w:rPr>
        <w:t> </w:t>
      </w:r>
      <w:r>
        <w:rPr/>
        <w:t>of</w:t>
      </w:r>
      <w:r>
        <w:rPr>
          <w:spacing w:val="-9"/>
        </w:rPr>
        <w:t> </w:t>
      </w:r>
      <w:r>
        <w:rPr/>
        <w:t>supporting a family and self-sustenance. This is compounded by wage theft—delayed payments and arbitrary deductions—which functions as a tool of employer control (Galotti, 2015).</w:t>
      </w:r>
    </w:p>
    <w:p>
      <w:pPr>
        <w:pStyle w:val="BodyText"/>
        <w:spacing w:line="480" w:lineRule="auto"/>
        <w:ind w:left="360" w:right="352" w:firstLine="720"/>
        <w:jc w:val="both"/>
      </w:pPr>
      <w:r>
        <w:rPr/>
        <w:t>These findings imply that the "minimum wage" set in bilateral agreements is often a nominal figure rather than a guaranteed reality. This suggests a critical need for digital payment monitoring</w:t>
      </w:r>
      <w:r>
        <w:rPr>
          <w:spacing w:val="-15"/>
        </w:rPr>
        <w:t> </w:t>
      </w:r>
      <w:r>
        <w:rPr/>
        <w:t>systems</w:t>
      </w:r>
      <w:r>
        <w:rPr>
          <w:spacing w:val="-15"/>
        </w:rPr>
        <w:t> </w:t>
      </w:r>
      <w:r>
        <w:rPr/>
        <w:t>(e.g.,</w:t>
      </w:r>
      <w:r>
        <w:rPr>
          <w:spacing w:val="-15"/>
        </w:rPr>
        <w:t> </w:t>
      </w:r>
      <w:r>
        <w:rPr/>
        <w:t>mandatory</w:t>
      </w:r>
      <w:r>
        <w:rPr>
          <w:spacing w:val="-15"/>
        </w:rPr>
        <w:t> </w:t>
      </w:r>
      <w:r>
        <w:rPr/>
        <w:t>bank</w:t>
      </w:r>
      <w:r>
        <w:rPr>
          <w:spacing w:val="-15"/>
        </w:rPr>
        <w:t> </w:t>
      </w:r>
      <w:r>
        <w:rPr/>
        <w:t>transfers)</w:t>
      </w:r>
      <w:r>
        <w:rPr>
          <w:spacing w:val="-15"/>
        </w:rPr>
        <w:t> </w:t>
      </w:r>
      <w:r>
        <w:rPr/>
        <w:t>that</w:t>
      </w:r>
      <w:r>
        <w:rPr>
          <w:spacing w:val="-15"/>
        </w:rPr>
        <w:t> </w:t>
      </w:r>
      <w:r>
        <w:rPr/>
        <w:t>provide</w:t>
      </w:r>
      <w:r>
        <w:rPr>
          <w:spacing w:val="-15"/>
        </w:rPr>
        <w:t> </w:t>
      </w:r>
      <w:r>
        <w:rPr/>
        <w:t>a</w:t>
      </w:r>
      <w:r>
        <w:rPr>
          <w:spacing w:val="-15"/>
        </w:rPr>
        <w:t> </w:t>
      </w:r>
      <w:r>
        <w:rPr/>
        <w:t>verifiable</w:t>
      </w:r>
      <w:r>
        <w:rPr>
          <w:spacing w:val="-15"/>
        </w:rPr>
        <w:t> </w:t>
      </w:r>
      <w:r>
        <w:rPr/>
        <w:t>audit</w:t>
      </w:r>
      <w:r>
        <w:rPr>
          <w:spacing w:val="-15"/>
        </w:rPr>
        <w:t> </w:t>
      </w:r>
      <w:r>
        <w:rPr/>
        <w:t>trail</w:t>
      </w:r>
      <w:r>
        <w:rPr>
          <w:spacing w:val="-15"/>
        </w:rPr>
        <w:t> </w:t>
      </w:r>
      <w:r>
        <w:rPr/>
        <w:t>of</w:t>
      </w:r>
      <w:r>
        <w:rPr>
          <w:spacing w:val="-15"/>
        </w:rPr>
        <w:t> </w:t>
      </w:r>
      <w:r>
        <w:rPr/>
        <w:t>earnings, protecting workers from the "financial invisibility" that enables wage theft.</w:t>
      </w:r>
    </w:p>
    <w:p>
      <w:pPr>
        <w:pStyle w:val="Heading1"/>
        <w:ind w:left="1081"/>
        <w:jc w:val="both"/>
      </w:pPr>
      <w:bookmarkStart w:name="Financial Obligations and Family Depende" w:id="5"/>
      <w:bookmarkEnd w:id="5"/>
      <w:r>
        <w:rPr>
          <w:b w:val="0"/>
        </w:rPr>
      </w:r>
      <w:r>
        <w:rPr/>
        <w:t>Financial</w:t>
      </w:r>
      <w:r>
        <w:rPr>
          <w:spacing w:val="-5"/>
        </w:rPr>
        <w:t> </w:t>
      </w:r>
      <w:r>
        <w:rPr/>
        <w:t>Obligations</w:t>
      </w:r>
      <w:r>
        <w:rPr>
          <w:spacing w:val="-4"/>
        </w:rPr>
        <w:t> </w:t>
      </w:r>
      <w:r>
        <w:rPr/>
        <w:t>and Family</w:t>
      </w:r>
      <w:r>
        <w:rPr>
          <w:spacing w:val="-2"/>
        </w:rPr>
        <w:t> Dependence</w:t>
      </w:r>
    </w:p>
    <w:p>
      <w:pPr>
        <w:pStyle w:val="BodyText"/>
        <w:spacing w:line="480" w:lineRule="auto" w:before="272"/>
        <w:ind w:left="360" w:right="359" w:firstLine="720"/>
        <w:jc w:val="both"/>
      </w:pPr>
      <w:r>
        <w:rPr/>
        <w:t>Being the primary breadwinner creates a scenario where the worker's earnings are immediately liquidated to cover family survival, education, and medical costs. This "remittance pressure" forces workers to endure abusive conditions because the cost of losing a job is the immediate deprivation of their dependents (Asis, 2017).</w:t>
      </w:r>
    </w:p>
    <w:p>
      <w:pPr>
        <w:pStyle w:val="BodyText"/>
        <w:spacing w:line="480" w:lineRule="auto"/>
        <w:ind w:left="360" w:right="350" w:firstLine="720"/>
        <w:jc w:val="both"/>
      </w:pPr>
      <w:r>
        <w:rPr/>
        <w:t>This implies that the domestic worker is often a "conduit" for capital rather than a beneficiary</w:t>
      </w:r>
      <w:r>
        <w:rPr>
          <w:spacing w:val="-15"/>
        </w:rPr>
        <w:t> </w:t>
      </w:r>
      <w:r>
        <w:rPr/>
        <w:t>of</w:t>
      </w:r>
      <w:r>
        <w:rPr>
          <w:spacing w:val="-15"/>
        </w:rPr>
        <w:t> </w:t>
      </w:r>
      <w:r>
        <w:rPr/>
        <w:t>it.</w:t>
      </w:r>
      <w:r>
        <w:rPr>
          <w:spacing w:val="-15"/>
        </w:rPr>
        <w:t> </w:t>
      </w:r>
      <w:r>
        <w:rPr/>
        <w:t>For</w:t>
      </w:r>
      <w:r>
        <w:rPr>
          <w:spacing w:val="-15"/>
        </w:rPr>
        <w:t> </w:t>
      </w:r>
      <w:r>
        <w:rPr/>
        <w:t>reintegration,</w:t>
      </w:r>
      <w:r>
        <w:rPr>
          <w:spacing w:val="-15"/>
        </w:rPr>
        <w:t> </w:t>
      </w:r>
      <w:r>
        <w:rPr/>
        <w:t>this</w:t>
      </w:r>
      <w:r>
        <w:rPr>
          <w:spacing w:val="-15"/>
        </w:rPr>
        <w:t> </w:t>
      </w:r>
      <w:r>
        <w:rPr/>
        <w:t>means</w:t>
      </w:r>
      <w:r>
        <w:rPr>
          <w:spacing w:val="-15"/>
        </w:rPr>
        <w:t> </w:t>
      </w:r>
      <w:r>
        <w:rPr/>
        <w:t>that</w:t>
      </w:r>
      <w:r>
        <w:rPr>
          <w:spacing w:val="-15"/>
        </w:rPr>
        <w:t> </w:t>
      </w:r>
      <w:r>
        <w:rPr/>
        <w:t>financial</w:t>
      </w:r>
      <w:r>
        <w:rPr>
          <w:spacing w:val="-15"/>
        </w:rPr>
        <w:t> </w:t>
      </w:r>
      <w:r>
        <w:rPr/>
        <w:t>literacy</w:t>
      </w:r>
      <w:r>
        <w:rPr>
          <w:spacing w:val="-15"/>
        </w:rPr>
        <w:t> </w:t>
      </w:r>
      <w:r>
        <w:rPr/>
        <w:t>programs</w:t>
      </w:r>
      <w:r>
        <w:rPr>
          <w:spacing w:val="-15"/>
        </w:rPr>
        <w:t> </w:t>
      </w:r>
      <w:r>
        <w:rPr/>
        <w:t>should</w:t>
      </w:r>
      <w:r>
        <w:rPr>
          <w:spacing w:val="-15"/>
        </w:rPr>
        <w:t> </w:t>
      </w:r>
      <w:r>
        <w:rPr/>
        <w:t>not</w:t>
      </w:r>
      <w:r>
        <w:rPr>
          <w:spacing w:val="-15"/>
        </w:rPr>
        <w:t> </w:t>
      </w:r>
      <w:r>
        <w:rPr/>
        <w:t>just</w:t>
      </w:r>
      <w:r>
        <w:rPr>
          <w:spacing w:val="-15"/>
        </w:rPr>
        <w:t> </w:t>
      </w:r>
      <w:r>
        <w:rPr/>
        <w:t>target the worker, but the entire family unit in the Philippines. Without managing family expectations and dependence, the worker remains at high risk for "re-migration" cycles.</w:t>
      </w:r>
    </w:p>
    <w:p>
      <w:pPr>
        <w:pStyle w:val="Heading1"/>
        <w:spacing w:before="2"/>
        <w:ind w:left="1081"/>
        <w:jc w:val="both"/>
      </w:pPr>
      <w:bookmarkStart w:name="Debt and Recruitment-Related Financial S" w:id="6"/>
      <w:bookmarkEnd w:id="6"/>
      <w:r>
        <w:rPr>
          <w:b w:val="0"/>
        </w:rPr>
      </w:r>
      <w:r>
        <w:rPr/>
        <w:t>Debt</w:t>
      </w:r>
      <w:r>
        <w:rPr>
          <w:spacing w:val="-7"/>
        </w:rPr>
        <w:t> </w:t>
      </w:r>
      <w:r>
        <w:rPr/>
        <w:t>and</w:t>
      </w:r>
      <w:r>
        <w:rPr>
          <w:spacing w:val="-7"/>
        </w:rPr>
        <w:t> </w:t>
      </w:r>
      <w:r>
        <w:rPr/>
        <w:t>Recruitment-Related</w:t>
      </w:r>
      <w:r>
        <w:rPr>
          <w:spacing w:val="-7"/>
        </w:rPr>
        <w:t> </w:t>
      </w:r>
      <w:r>
        <w:rPr/>
        <w:t>Financial</w:t>
      </w:r>
      <w:r>
        <w:rPr>
          <w:spacing w:val="-6"/>
        </w:rPr>
        <w:t> </w:t>
      </w:r>
      <w:r>
        <w:rPr>
          <w:spacing w:val="-2"/>
        </w:rPr>
        <w:t>Strain</w:t>
      </w:r>
    </w:p>
    <w:p>
      <w:pPr>
        <w:pStyle w:val="BodyText"/>
        <w:rPr>
          <w:b/>
        </w:rPr>
      </w:pPr>
    </w:p>
    <w:p>
      <w:pPr>
        <w:pStyle w:val="BodyText"/>
        <w:spacing w:line="480" w:lineRule="auto"/>
        <w:ind w:left="360" w:right="350" w:firstLine="720"/>
        <w:jc w:val="both"/>
      </w:pPr>
      <w:r>
        <w:rPr/>
        <w:t>Financial strain often begins before the worker even leaves the Philippines. The requirement</w:t>
      </w:r>
      <w:r>
        <w:rPr>
          <w:spacing w:val="-15"/>
        </w:rPr>
        <w:t> </w:t>
      </w:r>
      <w:r>
        <w:rPr/>
        <w:t>to</w:t>
      </w:r>
      <w:r>
        <w:rPr>
          <w:spacing w:val="-10"/>
        </w:rPr>
        <w:t> </w:t>
      </w:r>
      <w:r>
        <w:rPr/>
        <w:t>pay</w:t>
      </w:r>
      <w:r>
        <w:rPr>
          <w:spacing w:val="-15"/>
        </w:rPr>
        <w:t> </w:t>
      </w:r>
      <w:r>
        <w:rPr/>
        <w:t>excessive</w:t>
      </w:r>
      <w:r>
        <w:rPr>
          <w:spacing w:val="-12"/>
        </w:rPr>
        <w:t> </w:t>
      </w:r>
      <w:r>
        <w:rPr/>
        <w:t>recruitment</w:t>
      </w:r>
      <w:r>
        <w:rPr>
          <w:spacing w:val="-4"/>
        </w:rPr>
        <w:t> </w:t>
      </w:r>
      <w:r>
        <w:rPr/>
        <w:t>fees</w:t>
      </w:r>
      <w:r>
        <w:rPr>
          <w:spacing w:val="-8"/>
        </w:rPr>
        <w:t> </w:t>
      </w:r>
      <w:r>
        <w:rPr/>
        <w:t>necessitates</w:t>
      </w:r>
      <w:r>
        <w:rPr>
          <w:spacing w:val="-8"/>
        </w:rPr>
        <w:t> </w:t>
      </w:r>
      <w:r>
        <w:rPr/>
        <w:t>loans,</w:t>
      </w:r>
      <w:r>
        <w:rPr>
          <w:spacing w:val="-9"/>
        </w:rPr>
        <w:t> </w:t>
      </w:r>
      <w:r>
        <w:rPr/>
        <w:t>creating</w:t>
      </w:r>
      <w:r>
        <w:rPr>
          <w:spacing w:val="-10"/>
        </w:rPr>
        <w:t> </w:t>
      </w:r>
      <w:r>
        <w:rPr/>
        <w:t>a</w:t>
      </w:r>
      <w:r>
        <w:rPr>
          <w:spacing w:val="-13"/>
        </w:rPr>
        <w:t> </w:t>
      </w:r>
      <w:r>
        <w:rPr/>
        <w:t>state</w:t>
      </w:r>
      <w:r>
        <w:rPr>
          <w:spacing w:val="-15"/>
        </w:rPr>
        <w:t> </w:t>
      </w:r>
      <w:r>
        <w:rPr/>
        <w:t>of</w:t>
      </w:r>
      <w:r>
        <w:rPr>
          <w:spacing w:val="-15"/>
        </w:rPr>
        <w:t> </w:t>
      </w:r>
      <w:r>
        <w:rPr/>
        <w:t>"pre-migration indebtedness." Consequently, the first several months—or even years—of employment are dedicated solely to debt servicing rather than savings (Killias, 2018).</w:t>
      </w:r>
    </w:p>
    <w:p>
      <w:pPr>
        <w:pStyle w:val="BodyText"/>
        <w:spacing w:after="0" w:line="480" w:lineRule="auto"/>
        <w:jc w:val="both"/>
        <w:sectPr>
          <w:pgSz w:w="12240" w:h="15840"/>
          <w:pgMar w:header="718" w:footer="0" w:top="980" w:bottom="280" w:left="1080" w:right="1080"/>
        </w:sectPr>
      </w:pPr>
    </w:p>
    <w:p>
      <w:pPr>
        <w:pStyle w:val="BodyText"/>
        <w:spacing w:before="158"/>
      </w:pPr>
    </w:p>
    <w:p>
      <w:pPr>
        <w:pStyle w:val="BodyText"/>
        <w:spacing w:line="482" w:lineRule="auto"/>
        <w:ind w:left="360" w:right="352" w:firstLine="720"/>
        <w:jc w:val="both"/>
      </w:pPr>
      <w:r>
        <w:rPr/>
        <w:t>This suggests that the "no-placement fee" policy is frequently bypassed through "salary deduction" schemes. There is an urgent implication for stricter regulation of sub-agents and recruitment intermediaries. Policymakers must address the "debt-migration" link, as workers in debt</w:t>
      </w:r>
      <w:r>
        <w:rPr>
          <w:spacing w:val="-6"/>
        </w:rPr>
        <w:t> </w:t>
      </w:r>
      <w:r>
        <w:rPr/>
        <w:t>are</w:t>
      </w:r>
      <w:r>
        <w:rPr>
          <w:spacing w:val="-7"/>
        </w:rPr>
        <w:t> </w:t>
      </w:r>
      <w:r>
        <w:rPr/>
        <w:t>significantly</w:t>
      </w:r>
      <w:r>
        <w:rPr>
          <w:spacing w:val="-10"/>
        </w:rPr>
        <w:t> </w:t>
      </w:r>
      <w:r>
        <w:rPr/>
        <w:t>less</w:t>
      </w:r>
      <w:r>
        <w:rPr>
          <w:spacing w:val="-4"/>
        </w:rPr>
        <w:t> </w:t>
      </w:r>
      <w:r>
        <w:rPr/>
        <w:t>likely</w:t>
      </w:r>
      <w:r>
        <w:rPr>
          <w:spacing w:val="-14"/>
        </w:rPr>
        <w:t> </w:t>
      </w:r>
      <w:r>
        <w:rPr/>
        <w:t>to</w:t>
      </w:r>
      <w:r>
        <w:rPr>
          <w:spacing w:val="-12"/>
        </w:rPr>
        <w:t> </w:t>
      </w:r>
      <w:r>
        <w:rPr/>
        <w:t>report</w:t>
      </w:r>
      <w:r>
        <w:rPr>
          <w:spacing w:val="-6"/>
        </w:rPr>
        <w:t> </w:t>
      </w:r>
      <w:r>
        <w:rPr/>
        <w:t>abuse</w:t>
      </w:r>
      <w:r>
        <w:rPr>
          <w:spacing w:val="-7"/>
        </w:rPr>
        <w:t> </w:t>
      </w:r>
      <w:r>
        <w:rPr/>
        <w:t>for</w:t>
      </w:r>
      <w:r>
        <w:rPr>
          <w:spacing w:val="-10"/>
        </w:rPr>
        <w:t> </w:t>
      </w:r>
      <w:r>
        <w:rPr/>
        <w:t>fear</w:t>
      </w:r>
      <w:r>
        <w:rPr>
          <w:spacing w:val="-5"/>
        </w:rPr>
        <w:t> </w:t>
      </w:r>
      <w:r>
        <w:rPr/>
        <w:t>of</w:t>
      </w:r>
      <w:r>
        <w:rPr>
          <w:spacing w:val="-14"/>
        </w:rPr>
        <w:t> </w:t>
      </w:r>
      <w:r>
        <w:rPr/>
        <w:t>being</w:t>
      </w:r>
      <w:r>
        <w:rPr>
          <w:spacing w:val="-6"/>
        </w:rPr>
        <w:t> </w:t>
      </w:r>
      <w:r>
        <w:rPr/>
        <w:t>sent</w:t>
      </w:r>
      <w:r>
        <w:rPr>
          <w:spacing w:val="-1"/>
        </w:rPr>
        <w:t> </w:t>
      </w:r>
      <w:r>
        <w:rPr/>
        <w:t>home</w:t>
      </w:r>
      <w:r>
        <w:rPr>
          <w:spacing w:val="-7"/>
        </w:rPr>
        <w:t> </w:t>
      </w:r>
      <w:r>
        <w:rPr/>
        <w:t>before</w:t>
      </w:r>
      <w:r>
        <w:rPr>
          <w:spacing w:val="-7"/>
        </w:rPr>
        <w:t> </w:t>
      </w:r>
      <w:r>
        <w:rPr/>
        <w:t>the</w:t>
      </w:r>
      <w:r>
        <w:rPr>
          <w:spacing w:val="-8"/>
        </w:rPr>
        <w:t> </w:t>
      </w:r>
      <w:r>
        <w:rPr/>
        <w:t>loan</w:t>
      </w:r>
      <w:r>
        <w:rPr>
          <w:spacing w:val="-6"/>
        </w:rPr>
        <w:t> </w:t>
      </w:r>
      <w:r>
        <w:rPr/>
        <w:t>is</w:t>
      </w:r>
      <w:r>
        <w:rPr>
          <w:spacing w:val="-9"/>
        </w:rPr>
        <w:t> </w:t>
      </w:r>
      <w:r>
        <w:rPr/>
        <w:t>paid.</w:t>
      </w:r>
    </w:p>
    <w:p>
      <w:pPr>
        <w:pStyle w:val="Heading1"/>
        <w:spacing w:line="271" w:lineRule="exact"/>
        <w:ind w:left="1081"/>
      </w:pPr>
      <w:bookmarkStart w:name="Lack of Long-Term Financial Security and" w:id="7"/>
      <w:bookmarkEnd w:id="7"/>
      <w:r>
        <w:rPr>
          <w:b w:val="0"/>
        </w:rPr>
      </w:r>
      <w:r>
        <w:rPr/>
        <w:t>Lack</w:t>
      </w:r>
      <w:r>
        <w:rPr>
          <w:spacing w:val="-16"/>
        </w:rPr>
        <w:t> </w:t>
      </w:r>
      <w:r>
        <w:rPr/>
        <w:t>of</w:t>
      </w:r>
      <w:r>
        <w:rPr>
          <w:spacing w:val="-8"/>
        </w:rPr>
        <w:t> </w:t>
      </w:r>
      <w:r>
        <w:rPr/>
        <w:t>Long-Term</w:t>
      </w:r>
      <w:r>
        <w:rPr>
          <w:spacing w:val="-7"/>
        </w:rPr>
        <w:t> </w:t>
      </w:r>
      <w:r>
        <w:rPr/>
        <w:t>Financial</w:t>
      </w:r>
      <w:r>
        <w:rPr>
          <w:spacing w:val="-8"/>
        </w:rPr>
        <w:t> </w:t>
      </w:r>
      <w:r>
        <w:rPr/>
        <w:t>Security</w:t>
      </w:r>
      <w:r>
        <w:rPr>
          <w:spacing w:val="-4"/>
        </w:rPr>
        <w:t> </w:t>
      </w:r>
      <w:r>
        <w:rPr/>
        <w:t>and</w:t>
      </w:r>
      <w:r>
        <w:rPr>
          <w:spacing w:val="-9"/>
        </w:rPr>
        <w:t> </w:t>
      </w:r>
      <w:r>
        <w:rPr/>
        <w:t>Growth</w:t>
      </w:r>
      <w:r>
        <w:rPr>
          <w:spacing w:val="-7"/>
        </w:rPr>
        <w:t> </w:t>
      </w:r>
      <w:r>
        <w:rPr>
          <w:spacing w:val="-2"/>
        </w:rPr>
        <w:t>Opportunities</w:t>
      </w:r>
    </w:p>
    <w:p>
      <w:pPr>
        <w:pStyle w:val="BodyText"/>
        <w:rPr>
          <w:b/>
        </w:rPr>
      </w:pPr>
    </w:p>
    <w:p>
      <w:pPr>
        <w:pStyle w:val="BodyText"/>
        <w:spacing w:line="480" w:lineRule="auto" w:before="1"/>
        <w:ind w:left="360" w:right="353" w:firstLine="720"/>
        <w:jc w:val="both"/>
      </w:pPr>
      <w:r>
        <w:rPr/>
        <w:t>The study</w:t>
      </w:r>
      <w:r>
        <w:rPr>
          <w:spacing w:val="-3"/>
        </w:rPr>
        <w:t> </w:t>
      </w:r>
      <w:r>
        <w:rPr/>
        <w:t>highlights</w:t>
      </w:r>
      <w:r>
        <w:rPr>
          <w:spacing w:val="-1"/>
        </w:rPr>
        <w:t> </w:t>
      </w:r>
      <w:r>
        <w:rPr/>
        <w:t>a significant lack of</w:t>
      </w:r>
      <w:r>
        <w:rPr>
          <w:spacing w:val="-6"/>
        </w:rPr>
        <w:t> </w:t>
      </w:r>
      <w:r>
        <w:rPr/>
        <w:t>career</w:t>
      </w:r>
      <w:r>
        <w:rPr>
          <w:spacing w:val="-2"/>
        </w:rPr>
        <w:t> </w:t>
      </w:r>
      <w:r>
        <w:rPr/>
        <w:t>trajectory. Unlike other sectors, domestic work offers minimal skill advancement or salary progression. This stagnation, coupled with the inability</w:t>
      </w:r>
      <w:r>
        <w:rPr>
          <w:spacing w:val="-8"/>
        </w:rPr>
        <w:t> </w:t>
      </w:r>
      <w:r>
        <w:rPr/>
        <w:t>to</w:t>
      </w:r>
      <w:r>
        <w:rPr>
          <w:spacing w:val="-1"/>
        </w:rPr>
        <w:t> </w:t>
      </w:r>
      <w:r>
        <w:rPr/>
        <w:t>accumulate</w:t>
      </w:r>
      <w:r>
        <w:rPr>
          <w:spacing w:val="-1"/>
        </w:rPr>
        <w:t> </w:t>
      </w:r>
      <w:r>
        <w:rPr/>
        <w:t>ipon</w:t>
      </w:r>
      <w:r>
        <w:rPr>
          <w:spacing w:val="-6"/>
        </w:rPr>
        <w:t> </w:t>
      </w:r>
      <w:r>
        <w:rPr/>
        <w:t>(savings), means</w:t>
      </w:r>
      <w:r>
        <w:rPr>
          <w:spacing w:val="-3"/>
        </w:rPr>
        <w:t> </w:t>
      </w:r>
      <w:r>
        <w:rPr/>
        <w:t>that</w:t>
      </w:r>
      <w:r>
        <w:rPr>
          <w:spacing w:val="-5"/>
        </w:rPr>
        <w:t> </w:t>
      </w:r>
      <w:r>
        <w:rPr/>
        <w:t>workers</w:t>
      </w:r>
      <w:r>
        <w:rPr>
          <w:spacing w:val="-11"/>
        </w:rPr>
        <w:t> </w:t>
      </w:r>
      <w:r>
        <w:rPr/>
        <w:t>often</w:t>
      </w:r>
      <w:r>
        <w:rPr>
          <w:spacing w:val="-5"/>
        </w:rPr>
        <w:t> </w:t>
      </w:r>
      <w:r>
        <w:rPr/>
        <w:t>return</w:t>
      </w:r>
      <w:r>
        <w:rPr>
          <w:spacing w:val="-9"/>
        </w:rPr>
        <w:t> </w:t>
      </w:r>
      <w:r>
        <w:rPr/>
        <w:t>to</w:t>
      </w:r>
      <w:r>
        <w:rPr>
          <w:spacing w:val="-5"/>
        </w:rPr>
        <w:t> </w:t>
      </w:r>
      <w:r>
        <w:rPr/>
        <w:t>the</w:t>
      </w:r>
      <w:r>
        <w:rPr>
          <w:spacing w:val="-2"/>
        </w:rPr>
        <w:t> </w:t>
      </w:r>
      <w:r>
        <w:rPr/>
        <w:t>Philippines</w:t>
      </w:r>
      <w:r>
        <w:rPr>
          <w:spacing w:val="-2"/>
        </w:rPr>
        <w:t> </w:t>
      </w:r>
      <w:r>
        <w:rPr/>
        <w:t>with</w:t>
      </w:r>
      <w:r>
        <w:rPr>
          <w:spacing w:val="-5"/>
        </w:rPr>
        <w:t> </w:t>
      </w:r>
      <w:r>
        <w:rPr/>
        <w:t>the same—or worse—economic status than when they left.</w:t>
      </w:r>
    </w:p>
    <w:p>
      <w:pPr>
        <w:pStyle w:val="BodyText"/>
        <w:spacing w:line="480" w:lineRule="auto"/>
        <w:ind w:left="360" w:right="354" w:firstLine="720"/>
        <w:jc w:val="both"/>
      </w:pPr>
      <w:r>
        <w:rPr/>
        <w:t>This points to the need for "skills-upgrading" while abroad. If domestic work remains a dead-end occupation, the cycle of poverty will continue. Implications for reintegration involve bridging</w:t>
      </w:r>
      <w:r>
        <w:rPr>
          <w:spacing w:val="-15"/>
        </w:rPr>
        <w:t> </w:t>
      </w:r>
      <w:r>
        <w:rPr/>
        <w:t>these</w:t>
      </w:r>
      <w:r>
        <w:rPr>
          <w:spacing w:val="-15"/>
        </w:rPr>
        <w:t> </w:t>
      </w:r>
      <w:r>
        <w:rPr/>
        <w:t>workers</w:t>
      </w:r>
      <w:r>
        <w:rPr>
          <w:spacing w:val="-15"/>
        </w:rPr>
        <w:t> </w:t>
      </w:r>
      <w:r>
        <w:rPr/>
        <w:t>into</w:t>
      </w:r>
      <w:r>
        <w:rPr>
          <w:spacing w:val="-15"/>
        </w:rPr>
        <w:t> </w:t>
      </w:r>
      <w:r>
        <w:rPr/>
        <w:t>different</w:t>
      </w:r>
      <w:r>
        <w:rPr>
          <w:spacing w:val="-15"/>
        </w:rPr>
        <w:t> </w:t>
      </w:r>
      <w:r>
        <w:rPr/>
        <w:t>sectors</w:t>
      </w:r>
      <w:r>
        <w:rPr>
          <w:spacing w:val="-15"/>
        </w:rPr>
        <w:t> </w:t>
      </w:r>
      <w:r>
        <w:rPr/>
        <w:t>(e.g.,</w:t>
      </w:r>
      <w:r>
        <w:rPr>
          <w:spacing w:val="-15"/>
        </w:rPr>
        <w:t> </w:t>
      </w:r>
      <w:r>
        <w:rPr/>
        <w:t>caregiving</w:t>
      </w:r>
      <w:r>
        <w:rPr>
          <w:spacing w:val="-15"/>
        </w:rPr>
        <w:t> </w:t>
      </w:r>
      <w:r>
        <w:rPr/>
        <w:t>or</w:t>
      </w:r>
      <w:r>
        <w:rPr>
          <w:spacing w:val="-15"/>
        </w:rPr>
        <w:t> </w:t>
      </w:r>
      <w:r>
        <w:rPr/>
        <w:t>hospitality)</w:t>
      </w:r>
      <w:r>
        <w:rPr>
          <w:spacing w:val="-15"/>
        </w:rPr>
        <w:t> </w:t>
      </w:r>
      <w:r>
        <w:rPr/>
        <w:t>where</w:t>
      </w:r>
      <w:r>
        <w:rPr>
          <w:spacing w:val="-15"/>
        </w:rPr>
        <w:t> </w:t>
      </w:r>
      <w:r>
        <w:rPr/>
        <w:t>their</w:t>
      </w:r>
      <w:r>
        <w:rPr>
          <w:spacing w:val="-15"/>
        </w:rPr>
        <w:t> </w:t>
      </w:r>
      <w:r>
        <w:rPr/>
        <w:t>experience can be translated into certified skills, allowing for professional growth upon</w:t>
      </w:r>
      <w:r>
        <w:rPr>
          <w:spacing w:val="-1"/>
        </w:rPr>
        <w:t> </w:t>
      </w:r>
      <w:r>
        <w:rPr/>
        <w:t>their return.</w:t>
      </w:r>
    </w:p>
    <w:p>
      <w:pPr>
        <w:pStyle w:val="BodyText"/>
      </w:pPr>
    </w:p>
    <w:p>
      <w:pPr>
        <w:pStyle w:val="BodyText"/>
        <w:spacing w:before="1"/>
      </w:pPr>
    </w:p>
    <w:p>
      <w:pPr>
        <w:pStyle w:val="Heading1"/>
        <w:ind w:left="1081"/>
      </w:pPr>
      <w:bookmarkStart w:name="Psychological Challenges" w:id="8"/>
      <w:bookmarkEnd w:id="8"/>
      <w:r>
        <w:rPr>
          <w:b w:val="0"/>
        </w:rPr>
      </w:r>
      <w:r>
        <w:rPr/>
        <w:t>Psychological</w:t>
      </w:r>
      <w:r>
        <w:rPr>
          <w:spacing w:val="-5"/>
        </w:rPr>
        <w:t> </w:t>
      </w:r>
      <w:r>
        <w:rPr>
          <w:spacing w:val="-2"/>
        </w:rPr>
        <w:t>Challenges</w:t>
      </w:r>
    </w:p>
    <w:p>
      <w:pPr>
        <w:pStyle w:val="BodyText"/>
        <w:rPr>
          <w:b/>
        </w:rPr>
      </w:pPr>
    </w:p>
    <w:p>
      <w:pPr>
        <w:spacing w:before="0"/>
        <w:ind w:left="1081" w:right="0" w:firstLine="0"/>
        <w:jc w:val="left"/>
        <w:rPr>
          <w:b/>
          <w:sz w:val="24"/>
        </w:rPr>
      </w:pPr>
      <w:r>
        <w:rPr>
          <w:b/>
          <w:sz w:val="24"/>
        </w:rPr>
        <w:t>Emotional</w:t>
      </w:r>
      <w:r>
        <w:rPr>
          <w:b/>
          <w:spacing w:val="-9"/>
          <w:sz w:val="24"/>
        </w:rPr>
        <w:t> </w:t>
      </w:r>
      <w:r>
        <w:rPr>
          <w:b/>
          <w:sz w:val="24"/>
        </w:rPr>
        <w:t>Distress</w:t>
      </w:r>
      <w:r>
        <w:rPr>
          <w:b/>
          <w:spacing w:val="-7"/>
          <w:sz w:val="24"/>
        </w:rPr>
        <w:t> </w:t>
      </w:r>
      <w:r>
        <w:rPr>
          <w:b/>
          <w:sz w:val="24"/>
        </w:rPr>
        <w:t>and</w:t>
      </w:r>
      <w:r>
        <w:rPr>
          <w:b/>
          <w:spacing w:val="2"/>
          <w:sz w:val="24"/>
        </w:rPr>
        <w:t> </w:t>
      </w:r>
      <w:r>
        <w:rPr>
          <w:b/>
          <w:spacing w:val="-2"/>
          <w:sz w:val="24"/>
        </w:rPr>
        <w:t>Homesickness</w:t>
      </w:r>
    </w:p>
    <w:p>
      <w:pPr>
        <w:pStyle w:val="BodyText"/>
        <w:rPr>
          <w:b/>
        </w:rPr>
      </w:pPr>
    </w:p>
    <w:p>
      <w:pPr>
        <w:pStyle w:val="BodyText"/>
        <w:spacing w:line="480" w:lineRule="auto" w:before="1"/>
        <w:ind w:left="360" w:right="354" w:firstLine="720"/>
        <w:jc w:val="both"/>
      </w:pPr>
      <w:r>
        <w:rPr/>
        <w:t>The study identifies homesickness as a form of "chronic grief" rather than a transient emotion.</w:t>
      </w:r>
      <w:r>
        <w:rPr>
          <w:spacing w:val="-4"/>
        </w:rPr>
        <w:t> </w:t>
      </w:r>
      <w:r>
        <w:rPr/>
        <w:t>For</w:t>
      </w:r>
      <w:r>
        <w:rPr>
          <w:spacing w:val="-14"/>
        </w:rPr>
        <w:t> </w:t>
      </w:r>
      <w:r>
        <w:rPr/>
        <w:t>these</w:t>
      </w:r>
      <w:r>
        <w:rPr>
          <w:spacing w:val="-7"/>
        </w:rPr>
        <w:t> </w:t>
      </w:r>
      <w:r>
        <w:rPr/>
        <w:t>women,</w:t>
      </w:r>
      <w:r>
        <w:rPr>
          <w:spacing w:val="-4"/>
        </w:rPr>
        <w:t> </w:t>
      </w:r>
      <w:r>
        <w:rPr/>
        <w:t>missing</w:t>
      </w:r>
      <w:r>
        <w:rPr>
          <w:spacing w:val="-6"/>
        </w:rPr>
        <w:t> </w:t>
      </w:r>
      <w:r>
        <w:rPr/>
        <w:t>significant life</w:t>
      </w:r>
      <w:r>
        <w:rPr>
          <w:spacing w:val="-4"/>
        </w:rPr>
        <w:t> </w:t>
      </w:r>
      <w:r>
        <w:rPr/>
        <w:t>milestones—births,</w:t>
      </w:r>
      <w:r>
        <w:rPr>
          <w:spacing w:val="-4"/>
        </w:rPr>
        <w:t> </w:t>
      </w:r>
      <w:r>
        <w:rPr/>
        <w:t>deaths,</w:t>
      </w:r>
      <w:r>
        <w:rPr>
          <w:spacing w:val="-4"/>
        </w:rPr>
        <w:t> </w:t>
      </w:r>
      <w:r>
        <w:rPr/>
        <w:t>and</w:t>
      </w:r>
      <w:r>
        <w:rPr>
          <w:spacing w:val="-7"/>
        </w:rPr>
        <w:t> </w:t>
      </w:r>
      <w:r>
        <w:rPr/>
        <w:t>graduations—results in a permanent emotional deficit. This distress is exacerbated by social isolation, which functions as a form of sensory and emotional deprivation (Yusoff et al., 2021). Without a social outlet, the domestic worker experiences "emotional numbness," a clinical precursor to major depressive disorder.</w:t>
      </w:r>
    </w:p>
    <w:p>
      <w:pPr>
        <w:pStyle w:val="BodyText"/>
        <w:spacing w:after="0" w:line="480" w:lineRule="auto"/>
        <w:jc w:val="both"/>
        <w:sectPr>
          <w:pgSz w:w="12240" w:h="15840"/>
          <w:pgMar w:header="718" w:footer="0" w:top="980" w:bottom="280" w:left="1080" w:right="1080"/>
        </w:sectPr>
      </w:pPr>
    </w:p>
    <w:p>
      <w:pPr>
        <w:pStyle w:val="BodyText"/>
        <w:spacing w:before="158"/>
      </w:pPr>
    </w:p>
    <w:p>
      <w:pPr>
        <w:pStyle w:val="BodyText"/>
        <w:spacing w:line="482" w:lineRule="auto"/>
        <w:ind w:left="360" w:right="352" w:firstLine="720"/>
        <w:jc w:val="both"/>
      </w:pPr>
      <w:r>
        <w:rPr/>
        <w:t>These findings</w:t>
      </w:r>
      <w:r>
        <w:rPr>
          <w:spacing w:val="-1"/>
        </w:rPr>
        <w:t> </w:t>
      </w:r>
      <w:r>
        <w:rPr/>
        <w:t>imply</w:t>
      </w:r>
      <w:r>
        <w:rPr>
          <w:spacing w:val="-12"/>
        </w:rPr>
        <w:t> </w:t>
      </w:r>
      <w:r>
        <w:rPr/>
        <w:t>that</w:t>
      </w:r>
      <w:r>
        <w:rPr>
          <w:spacing w:val="-3"/>
        </w:rPr>
        <w:t> </w:t>
      </w:r>
      <w:r>
        <w:rPr/>
        <w:t>the</w:t>
      </w:r>
      <w:r>
        <w:rPr>
          <w:spacing w:val="-5"/>
        </w:rPr>
        <w:t> </w:t>
      </w:r>
      <w:r>
        <w:rPr/>
        <w:t>"martyr"</w:t>
      </w:r>
      <w:r>
        <w:rPr>
          <w:spacing w:val="-5"/>
        </w:rPr>
        <w:t> </w:t>
      </w:r>
      <w:r>
        <w:rPr/>
        <w:t>or</w:t>
      </w:r>
      <w:r>
        <w:rPr>
          <w:spacing w:val="-7"/>
        </w:rPr>
        <w:t> </w:t>
      </w:r>
      <w:r>
        <w:rPr/>
        <w:t>"hero"</w:t>
      </w:r>
      <w:r>
        <w:rPr>
          <w:spacing w:val="-6"/>
        </w:rPr>
        <w:t> </w:t>
      </w:r>
      <w:r>
        <w:rPr/>
        <w:t>narrative</w:t>
      </w:r>
      <w:r>
        <w:rPr>
          <w:spacing w:val="-4"/>
        </w:rPr>
        <w:t> </w:t>
      </w:r>
      <w:r>
        <w:rPr/>
        <w:t>often</w:t>
      </w:r>
      <w:r>
        <w:rPr>
          <w:spacing w:val="-8"/>
        </w:rPr>
        <w:t> </w:t>
      </w:r>
      <w:r>
        <w:rPr/>
        <w:t>used</w:t>
      </w:r>
      <w:r>
        <w:rPr>
          <w:spacing w:val="-8"/>
        </w:rPr>
        <w:t> </w:t>
      </w:r>
      <w:r>
        <w:rPr/>
        <w:t>to describe</w:t>
      </w:r>
      <w:r>
        <w:rPr>
          <w:spacing w:val="-4"/>
        </w:rPr>
        <w:t> </w:t>
      </w:r>
      <w:r>
        <w:rPr/>
        <w:t>Overseas Filipino Workers (OFWs) may be harmful, as it romanticizes the suppression of their emotional needs. There is an urgent need for "digital inclusion" policies—ensuring that workers have guaranteed, private access to communication technology to maintain their emotional ties, which serves as a critical buffer against depression.</w:t>
      </w:r>
    </w:p>
    <w:p>
      <w:pPr>
        <w:pStyle w:val="Heading1"/>
        <w:spacing w:line="268" w:lineRule="exact"/>
        <w:ind w:left="1081"/>
        <w:jc w:val="both"/>
      </w:pPr>
      <w:bookmarkStart w:name="Anxiety and Fear in the Workplace" w:id="9"/>
      <w:bookmarkEnd w:id="9"/>
      <w:r>
        <w:rPr>
          <w:b w:val="0"/>
        </w:rPr>
      </w:r>
      <w:r>
        <w:rPr/>
        <w:t>Anxiety</w:t>
      </w:r>
      <w:r>
        <w:rPr>
          <w:spacing w:val="-1"/>
        </w:rPr>
        <w:t> </w:t>
      </w:r>
      <w:r>
        <w:rPr/>
        <w:t>and Fear</w:t>
      </w:r>
      <w:r>
        <w:rPr>
          <w:spacing w:val="-11"/>
        </w:rPr>
        <w:t> </w:t>
      </w:r>
      <w:r>
        <w:rPr/>
        <w:t>in the</w:t>
      </w:r>
      <w:r>
        <w:rPr>
          <w:spacing w:val="-5"/>
        </w:rPr>
        <w:t> </w:t>
      </w:r>
      <w:r>
        <w:rPr>
          <w:spacing w:val="-2"/>
        </w:rPr>
        <w:t>Workplace</w:t>
      </w:r>
    </w:p>
    <w:p>
      <w:pPr>
        <w:pStyle w:val="BodyText"/>
        <w:spacing w:line="480" w:lineRule="auto" w:before="271"/>
        <w:ind w:left="360" w:right="354" w:firstLine="720"/>
        <w:jc w:val="both"/>
      </w:pPr>
      <w:r>
        <w:rPr>
          <w:spacing w:val="-2"/>
        </w:rPr>
        <w:t>The</w:t>
      </w:r>
      <w:r>
        <w:rPr>
          <w:spacing w:val="-6"/>
        </w:rPr>
        <w:t> </w:t>
      </w:r>
      <w:r>
        <w:rPr>
          <w:spacing w:val="-2"/>
        </w:rPr>
        <w:t>central</w:t>
      </w:r>
      <w:r>
        <w:rPr>
          <w:spacing w:val="-8"/>
        </w:rPr>
        <w:t> </w:t>
      </w:r>
      <w:r>
        <w:rPr>
          <w:spacing w:val="-2"/>
        </w:rPr>
        <w:t>characteristic</w:t>
      </w:r>
      <w:r>
        <w:rPr>
          <w:spacing w:val="-5"/>
        </w:rPr>
        <w:t> </w:t>
      </w:r>
      <w:r>
        <w:rPr>
          <w:spacing w:val="-2"/>
        </w:rPr>
        <w:t>of</w:t>
      </w:r>
      <w:r>
        <w:rPr>
          <w:spacing w:val="-13"/>
        </w:rPr>
        <w:t> </w:t>
      </w:r>
      <w:r>
        <w:rPr>
          <w:spacing w:val="-2"/>
        </w:rPr>
        <w:t>this</w:t>
      </w:r>
      <w:r>
        <w:rPr>
          <w:spacing w:val="-3"/>
        </w:rPr>
        <w:t> </w:t>
      </w:r>
      <w:r>
        <w:rPr>
          <w:spacing w:val="-2"/>
        </w:rPr>
        <w:t>challenge is</w:t>
      </w:r>
      <w:r>
        <w:rPr>
          <w:spacing w:val="-3"/>
        </w:rPr>
        <w:t> </w:t>
      </w:r>
      <w:r>
        <w:rPr>
          <w:spacing w:val="-2"/>
        </w:rPr>
        <w:t>a state</w:t>
      </w:r>
      <w:r>
        <w:rPr>
          <w:spacing w:val="-10"/>
        </w:rPr>
        <w:t> </w:t>
      </w:r>
      <w:r>
        <w:rPr>
          <w:spacing w:val="-2"/>
        </w:rPr>
        <w:t>of</w:t>
      </w:r>
      <w:r>
        <w:rPr>
          <w:spacing w:val="-8"/>
        </w:rPr>
        <w:t> </w:t>
      </w:r>
      <w:r>
        <w:rPr>
          <w:spacing w:val="-2"/>
        </w:rPr>
        <w:t>chronic hypervigilance.</w:t>
      </w:r>
      <w:r>
        <w:rPr>
          <w:spacing w:val="-6"/>
        </w:rPr>
        <w:t> </w:t>
      </w:r>
      <w:r>
        <w:rPr>
          <w:spacing w:val="-2"/>
        </w:rPr>
        <w:t>The</w:t>
      </w:r>
      <w:r>
        <w:rPr>
          <w:spacing w:val="-6"/>
        </w:rPr>
        <w:t> </w:t>
      </w:r>
      <w:r>
        <w:rPr>
          <w:spacing w:val="-2"/>
        </w:rPr>
        <w:t>constant </w:t>
      </w:r>
      <w:r>
        <w:rPr/>
        <w:t>fear of making mistakes—and the subsequent "survival anxiety" regarding job loss—triggers a persistent physiological stress response. This manifests as insomnia and nervousness, symptoms often associated with Post-Traumatic Stress Disorder (PTSD). The power imbalance in the household environment means the worker is never truly "off-duty" even when they are sleeping (Parreñas, 2015).</w:t>
      </w:r>
    </w:p>
    <w:p>
      <w:pPr>
        <w:pStyle w:val="BodyText"/>
        <w:spacing w:line="480" w:lineRule="auto" w:before="6"/>
        <w:ind w:left="360" w:right="347" w:firstLine="720"/>
        <w:jc w:val="both"/>
      </w:pPr>
      <w:r>
        <w:rPr/>
        <w:t>The</w:t>
      </w:r>
      <w:r>
        <w:rPr>
          <w:spacing w:val="-5"/>
        </w:rPr>
        <w:t> </w:t>
      </w:r>
      <w:r>
        <w:rPr/>
        <w:t>presence</w:t>
      </w:r>
      <w:r>
        <w:rPr>
          <w:spacing w:val="-4"/>
        </w:rPr>
        <w:t> </w:t>
      </w:r>
      <w:r>
        <w:rPr/>
        <w:t>of</w:t>
      </w:r>
      <w:r>
        <w:rPr>
          <w:spacing w:val="-11"/>
        </w:rPr>
        <w:t> </w:t>
      </w:r>
      <w:r>
        <w:rPr/>
        <w:t>such</w:t>
      </w:r>
      <w:r>
        <w:rPr>
          <w:spacing w:val="-4"/>
        </w:rPr>
        <w:t> </w:t>
      </w:r>
      <w:r>
        <w:rPr/>
        <w:t>intense fear implies</w:t>
      </w:r>
      <w:r>
        <w:rPr>
          <w:spacing w:val="-5"/>
        </w:rPr>
        <w:t> </w:t>
      </w:r>
      <w:r>
        <w:rPr/>
        <w:t>that grievance mechanisms in host countries</w:t>
      </w:r>
      <w:r>
        <w:rPr>
          <w:spacing w:val="-5"/>
        </w:rPr>
        <w:t> </w:t>
      </w:r>
      <w:r>
        <w:rPr/>
        <w:t>are either</w:t>
      </w:r>
      <w:r>
        <w:rPr>
          <w:spacing w:val="-9"/>
        </w:rPr>
        <w:t> </w:t>
      </w:r>
      <w:r>
        <w:rPr/>
        <w:t>inaccessible</w:t>
      </w:r>
      <w:r>
        <w:rPr>
          <w:spacing w:val="-13"/>
        </w:rPr>
        <w:t> </w:t>
      </w:r>
      <w:r>
        <w:rPr/>
        <w:t>or</w:t>
      </w:r>
      <w:r>
        <w:rPr>
          <w:spacing w:val="-12"/>
        </w:rPr>
        <w:t> </w:t>
      </w:r>
      <w:r>
        <w:rPr/>
        <w:t>untrusted.</w:t>
      </w:r>
      <w:r>
        <w:rPr>
          <w:spacing w:val="-15"/>
        </w:rPr>
        <w:t> </w:t>
      </w:r>
      <w:r>
        <w:rPr/>
        <w:t>This</w:t>
      </w:r>
      <w:r>
        <w:rPr>
          <w:spacing w:val="-15"/>
        </w:rPr>
        <w:t> </w:t>
      </w:r>
      <w:r>
        <w:rPr/>
        <w:t>suggests</w:t>
      </w:r>
      <w:r>
        <w:rPr>
          <w:spacing w:val="-15"/>
        </w:rPr>
        <w:t> </w:t>
      </w:r>
      <w:r>
        <w:rPr/>
        <w:t>that</w:t>
      </w:r>
      <w:r>
        <w:rPr>
          <w:spacing w:val="-8"/>
        </w:rPr>
        <w:t> </w:t>
      </w:r>
      <w:r>
        <w:rPr/>
        <w:t>labor</w:t>
      </w:r>
      <w:r>
        <w:rPr>
          <w:spacing w:val="-7"/>
        </w:rPr>
        <w:t> </w:t>
      </w:r>
      <w:r>
        <w:rPr/>
        <w:t>monitoring</w:t>
      </w:r>
      <w:r>
        <w:rPr>
          <w:spacing w:val="-12"/>
        </w:rPr>
        <w:t> </w:t>
      </w:r>
      <w:r>
        <w:rPr/>
        <w:t>should</w:t>
      </w:r>
      <w:r>
        <w:rPr>
          <w:spacing w:val="-8"/>
        </w:rPr>
        <w:t> </w:t>
      </w:r>
      <w:r>
        <w:rPr/>
        <w:t>include</w:t>
      </w:r>
      <w:r>
        <w:rPr>
          <w:spacing w:val="-14"/>
        </w:rPr>
        <w:t> </w:t>
      </w:r>
      <w:r>
        <w:rPr/>
        <w:t>"psychological safety"</w:t>
      </w:r>
      <w:r>
        <w:rPr>
          <w:spacing w:val="-11"/>
        </w:rPr>
        <w:t> </w:t>
      </w:r>
      <w:r>
        <w:rPr/>
        <w:t>as</w:t>
      </w:r>
      <w:r>
        <w:rPr>
          <w:spacing w:val="-10"/>
        </w:rPr>
        <w:t> </w:t>
      </w:r>
      <w:r>
        <w:rPr/>
        <w:t>a</w:t>
      </w:r>
      <w:r>
        <w:rPr>
          <w:spacing w:val="-5"/>
        </w:rPr>
        <w:t> </w:t>
      </w:r>
      <w:r>
        <w:rPr/>
        <w:t>metric.</w:t>
      </w:r>
      <w:r>
        <w:rPr>
          <w:spacing w:val="-5"/>
        </w:rPr>
        <w:t> </w:t>
      </w:r>
      <w:r>
        <w:rPr/>
        <w:t>Implications</w:t>
      </w:r>
      <w:r>
        <w:rPr>
          <w:spacing w:val="-4"/>
        </w:rPr>
        <w:t> </w:t>
      </w:r>
      <w:r>
        <w:rPr/>
        <w:t>for</w:t>
      </w:r>
      <w:r>
        <w:rPr>
          <w:spacing w:val="-7"/>
        </w:rPr>
        <w:t> </w:t>
      </w:r>
      <w:r>
        <w:rPr/>
        <w:t>returnees</w:t>
      </w:r>
      <w:r>
        <w:rPr>
          <w:spacing w:val="-5"/>
        </w:rPr>
        <w:t> </w:t>
      </w:r>
      <w:r>
        <w:rPr/>
        <w:t>include</w:t>
      </w:r>
      <w:r>
        <w:rPr>
          <w:spacing w:val="-9"/>
        </w:rPr>
        <w:t> </w:t>
      </w:r>
      <w:r>
        <w:rPr/>
        <w:t>the</w:t>
      </w:r>
      <w:r>
        <w:rPr>
          <w:spacing w:val="-10"/>
        </w:rPr>
        <w:t> </w:t>
      </w:r>
      <w:r>
        <w:rPr/>
        <w:t>need</w:t>
      </w:r>
      <w:r>
        <w:rPr>
          <w:spacing w:val="-4"/>
        </w:rPr>
        <w:t> </w:t>
      </w:r>
      <w:r>
        <w:rPr/>
        <w:t>for</w:t>
      </w:r>
      <w:r>
        <w:rPr>
          <w:spacing w:val="-7"/>
        </w:rPr>
        <w:t> </w:t>
      </w:r>
      <w:r>
        <w:rPr/>
        <w:t>screening</w:t>
      </w:r>
      <w:r>
        <w:rPr>
          <w:spacing w:val="-3"/>
        </w:rPr>
        <w:t> </w:t>
      </w:r>
      <w:r>
        <w:rPr/>
        <w:t>for</w:t>
      </w:r>
      <w:r>
        <w:rPr>
          <w:spacing w:val="-7"/>
        </w:rPr>
        <w:t> </w:t>
      </w:r>
      <w:r>
        <w:rPr/>
        <w:t>anxiety</w:t>
      </w:r>
      <w:r>
        <w:rPr>
          <w:spacing w:val="-15"/>
        </w:rPr>
        <w:t> </w:t>
      </w:r>
      <w:r>
        <w:rPr/>
        <w:t>disorders, as the hypervigilance developed abroad</w:t>
      </w:r>
      <w:r>
        <w:rPr>
          <w:spacing w:val="-1"/>
        </w:rPr>
        <w:t> </w:t>
      </w:r>
      <w:r>
        <w:rPr/>
        <w:t>often</w:t>
      </w:r>
      <w:r>
        <w:rPr>
          <w:spacing w:val="-1"/>
        </w:rPr>
        <w:t> </w:t>
      </w:r>
      <w:r>
        <w:rPr/>
        <w:t>persists long after the worker has returned to a</w:t>
      </w:r>
      <w:r>
        <w:rPr>
          <w:spacing w:val="-2"/>
        </w:rPr>
        <w:t> </w:t>
      </w:r>
      <w:r>
        <w:rPr/>
        <w:t>safe </w:t>
      </w:r>
      <w:r>
        <w:rPr>
          <w:spacing w:val="-2"/>
        </w:rPr>
        <w:t>environment.</w:t>
      </w:r>
    </w:p>
    <w:p>
      <w:pPr>
        <w:pStyle w:val="Heading1"/>
        <w:spacing w:before="2"/>
        <w:ind w:left="1081"/>
        <w:jc w:val="both"/>
      </w:pPr>
      <w:bookmarkStart w:name="Depression, Burnout, and Loss of Motivat" w:id="10"/>
      <w:bookmarkEnd w:id="10"/>
      <w:r>
        <w:rPr>
          <w:b w:val="0"/>
        </w:rPr>
      </w:r>
      <w:r>
        <w:rPr/>
        <w:t>Depression,</w:t>
      </w:r>
      <w:r>
        <w:rPr>
          <w:spacing w:val="-3"/>
        </w:rPr>
        <w:t> </w:t>
      </w:r>
      <w:r>
        <w:rPr/>
        <w:t>Burnout,</w:t>
      </w:r>
      <w:r>
        <w:rPr>
          <w:spacing w:val="-3"/>
        </w:rPr>
        <w:t> </w:t>
      </w:r>
      <w:r>
        <w:rPr/>
        <w:t>and</w:t>
      </w:r>
      <w:r>
        <w:rPr>
          <w:spacing w:val="-5"/>
        </w:rPr>
        <w:t> </w:t>
      </w:r>
      <w:r>
        <w:rPr/>
        <w:t>Loss</w:t>
      </w:r>
      <w:r>
        <w:rPr>
          <w:spacing w:val="-8"/>
        </w:rPr>
        <w:t> </w:t>
      </w:r>
      <w:r>
        <w:rPr/>
        <w:t>of</w:t>
      </w:r>
      <w:r>
        <w:rPr>
          <w:spacing w:val="-9"/>
        </w:rPr>
        <w:t> </w:t>
      </w:r>
      <w:r>
        <w:rPr>
          <w:spacing w:val="-2"/>
        </w:rPr>
        <w:t>Motivation</w:t>
      </w:r>
    </w:p>
    <w:p>
      <w:pPr>
        <w:pStyle w:val="BodyText"/>
        <w:rPr>
          <w:b/>
        </w:rPr>
      </w:pPr>
    </w:p>
    <w:p>
      <w:pPr>
        <w:pStyle w:val="BodyText"/>
        <w:spacing w:line="480" w:lineRule="auto"/>
        <w:ind w:left="360" w:right="344" w:firstLine="720"/>
        <w:jc w:val="both"/>
      </w:pPr>
      <w:r>
        <w:rPr/>
        <w:t>The culmination of these stressors is burnout, defined here as a profound loss of vitality and purpose.</w:t>
      </w:r>
      <w:r>
        <w:rPr>
          <w:spacing w:val="-5"/>
        </w:rPr>
        <w:t> </w:t>
      </w:r>
      <w:r>
        <w:rPr/>
        <w:t>When</w:t>
      </w:r>
      <w:r>
        <w:rPr>
          <w:spacing w:val="-3"/>
        </w:rPr>
        <w:t> </w:t>
      </w:r>
      <w:r>
        <w:rPr/>
        <w:t>the initial</w:t>
      </w:r>
      <w:r>
        <w:rPr>
          <w:spacing w:val="-3"/>
        </w:rPr>
        <w:t> </w:t>
      </w:r>
      <w:r>
        <w:rPr/>
        <w:t>motivation</w:t>
      </w:r>
      <w:r>
        <w:rPr>
          <w:spacing w:val="-2"/>
        </w:rPr>
        <w:t> </w:t>
      </w:r>
      <w:r>
        <w:rPr/>
        <w:t>for</w:t>
      </w:r>
      <w:r>
        <w:rPr>
          <w:spacing w:val="-2"/>
        </w:rPr>
        <w:t> </w:t>
      </w:r>
      <w:r>
        <w:rPr/>
        <w:t>migration</w:t>
      </w:r>
      <w:r>
        <w:rPr>
          <w:spacing w:val="-3"/>
        </w:rPr>
        <w:t> </w:t>
      </w:r>
      <w:r>
        <w:rPr/>
        <w:t>(financial</w:t>
      </w:r>
      <w:r>
        <w:rPr>
          <w:spacing w:val="-7"/>
        </w:rPr>
        <w:t> </w:t>
      </w:r>
      <w:r>
        <w:rPr/>
        <w:t>upliftment) is</w:t>
      </w:r>
      <w:r>
        <w:rPr>
          <w:spacing w:val="-1"/>
        </w:rPr>
        <w:t> </w:t>
      </w:r>
      <w:r>
        <w:rPr/>
        <w:t>overshadowed by emotional</w:t>
      </w:r>
      <w:r>
        <w:rPr>
          <w:spacing w:val="-2"/>
        </w:rPr>
        <w:t> </w:t>
      </w:r>
      <w:r>
        <w:rPr/>
        <w:t>depletion and the realization of</w:t>
      </w:r>
      <w:r>
        <w:rPr>
          <w:spacing w:val="-1"/>
        </w:rPr>
        <w:t> </w:t>
      </w:r>
      <w:r>
        <w:rPr/>
        <w:t>stagnant savings, the worker experiences a collapse of "self-efficacy"—the</w:t>
      </w:r>
      <w:r>
        <w:rPr>
          <w:spacing w:val="-3"/>
        </w:rPr>
        <w:t> </w:t>
      </w:r>
      <w:r>
        <w:rPr/>
        <w:t>belief</w:t>
      </w:r>
      <w:r>
        <w:rPr>
          <w:spacing w:val="-1"/>
        </w:rPr>
        <w:t> </w:t>
      </w:r>
      <w:r>
        <w:rPr/>
        <w:t>in</w:t>
      </w:r>
      <w:r>
        <w:rPr>
          <w:spacing w:val="-8"/>
        </w:rPr>
        <w:t> </w:t>
      </w:r>
      <w:r>
        <w:rPr/>
        <w:t>one’s</w:t>
      </w:r>
      <w:r>
        <w:rPr>
          <w:spacing w:val="-4"/>
        </w:rPr>
        <w:t> </w:t>
      </w:r>
      <w:r>
        <w:rPr/>
        <w:t>ability</w:t>
      </w:r>
      <w:r>
        <w:rPr>
          <w:spacing w:val="-7"/>
        </w:rPr>
        <w:t> </w:t>
      </w:r>
      <w:r>
        <w:rPr/>
        <w:t>to succeed</w:t>
      </w:r>
      <w:r>
        <w:rPr>
          <w:spacing w:val="-2"/>
        </w:rPr>
        <w:t> </w:t>
      </w:r>
      <w:r>
        <w:rPr/>
        <w:t>(Guevarra, 2014).</w:t>
      </w:r>
      <w:r>
        <w:rPr>
          <w:spacing w:val="-5"/>
        </w:rPr>
        <w:t> </w:t>
      </w:r>
      <w:r>
        <w:rPr/>
        <w:t>This loss</w:t>
      </w:r>
      <w:r>
        <w:rPr>
          <w:spacing w:val="-5"/>
        </w:rPr>
        <w:t> </w:t>
      </w:r>
      <w:r>
        <w:rPr/>
        <w:t>of</w:t>
      </w:r>
      <w:r>
        <w:rPr>
          <w:spacing w:val="-6"/>
        </w:rPr>
        <w:t> </w:t>
      </w:r>
      <w:r>
        <w:rPr/>
        <w:t>motivation</w:t>
      </w:r>
      <w:r>
        <w:rPr>
          <w:spacing w:val="-1"/>
        </w:rPr>
        <w:t> </w:t>
      </w:r>
      <w:r>
        <w:rPr/>
        <w:t>is</w:t>
      </w:r>
    </w:p>
    <w:p>
      <w:pPr>
        <w:pStyle w:val="BodyText"/>
        <w:spacing w:after="0" w:line="480" w:lineRule="auto"/>
        <w:jc w:val="both"/>
        <w:sectPr>
          <w:pgSz w:w="12240" w:h="15840"/>
          <w:pgMar w:header="718" w:footer="0" w:top="980" w:bottom="280" w:left="1080" w:right="1080"/>
        </w:sectPr>
      </w:pPr>
    </w:p>
    <w:p>
      <w:pPr>
        <w:pStyle w:val="BodyText"/>
        <w:spacing w:before="158"/>
      </w:pPr>
    </w:p>
    <w:p>
      <w:pPr>
        <w:pStyle w:val="BodyText"/>
        <w:spacing w:line="484" w:lineRule="auto"/>
        <w:ind w:left="360" w:right="345"/>
        <w:jc w:val="both"/>
      </w:pPr>
      <w:r>
        <w:rPr/>
        <w:t>often</w:t>
      </w:r>
      <w:r>
        <w:rPr>
          <w:spacing w:val="-7"/>
        </w:rPr>
        <w:t> </w:t>
      </w:r>
      <w:r>
        <w:rPr/>
        <w:t>what ultimately</w:t>
      </w:r>
      <w:r>
        <w:rPr>
          <w:spacing w:val="-11"/>
        </w:rPr>
        <w:t> </w:t>
      </w:r>
      <w:r>
        <w:rPr/>
        <w:t>necessitates</w:t>
      </w:r>
      <w:r>
        <w:rPr>
          <w:spacing w:val="-5"/>
        </w:rPr>
        <w:t> </w:t>
      </w:r>
      <w:r>
        <w:rPr/>
        <w:t>repatriation, as</w:t>
      </w:r>
      <w:r>
        <w:rPr>
          <w:spacing w:val="-10"/>
        </w:rPr>
        <w:t> </w:t>
      </w:r>
      <w:r>
        <w:rPr/>
        <w:t>the</w:t>
      </w:r>
      <w:r>
        <w:rPr>
          <w:spacing w:val="-5"/>
        </w:rPr>
        <w:t> </w:t>
      </w:r>
      <w:r>
        <w:rPr/>
        <w:t>worker</w:t>
      </w:r>
      <w:r>
        <w:rPr>
          <w:spacing w:val="-6"/>
        </w:rPr>
        <w:t> </w:t>
      </w:r>
      <w:r>
        <w:rPr/>
        <w:t>can</w:t>
      </w:r>
      <w:r>
        <w:rPr>
          <w:spacing w:val="-8"/>
        </w:rPr>
        <w:t> </w:t>
      </w:r>
      <w:r>
        <w:rPr/>
        <w:t>no</w:t>
      </w:r>
      <w:r>
        <w:rPr>
          <w:spacing w:val="-4"/>
        </w:rPr>
        <w:t> </w:t>
      </w:r>
      <w:r>
        <w:rPr/>
        <w:t>longer</w:t>
      </w:r>
      <w:r>
        <w:rPr>
          <w:spacing w:val="-1"/>
        </w:rPr>
        <w:t> </w:t>
      </w:r>
      <w:r>
        <w:rPr/>
        <w:t>physically</w:t>
      </w:r>
      <w:r>
        <w:rPr>
          <w:spacing w:val="-11"/>
        </w:rPr>
        <w:t> </w:t>
      </w:r>
      <w:r>
        <w:rPr/>
        <w:t>or</w:t>
      </w:r>
      <w:r>
        <w:rPr>
          <w:spacing w:val="-2"/>
        </w:rPr>
        <w:t> </w:t>
      </w:r>
      <w:r>
        <w:rPr/>
        <w:t>mentally perform their duties.</w:t>
      </w:r>
    </w:p>
    <w:p>
      <w:pPr>
        <w:pStyle w:val="BodyText"/>
        <w:spacing w:line="480" w:lineRule="auto"/>
        <w:ind w:left="360" w:right="345" w:firstLine="720"/>
        <w:jc w:val="both"/>
      </w:pPr>
      <w:r>
        <w:rPr/>
        <w:t>This suggests</w:t>
      </w:r>
      <w:r>
        <w:rPr>
          <w:spacing w:val="-4"/>
        </w:rPr>
        <w:t> </w:t>
      </w:r>
      <w:r>
        <w:rPr/>
        <w:t>that repatriation is a form</w:t>
      </w:r>
      <w:r>
        <w:rPr>
          <w:spacing w:val="-5"/>
        </w:rPr>
        <w:t> </w:t>
      </w:r>
      <w:r>
        <w:rPr/>
        <w:t>of</w:t>
      </w:r>
      <w:r>
        <w:rPr>
          <w:spacing w:val="-5"/>
        </w:rPr>
        <w:t> </w:t>
      </w:r>
      <w:r>
        <w:rPr/>
        <w:t>"emergency</w:t>
      </w:r>
      <w:r>
        <w:rPr>
          <w:spacing w:val="-6"/>
        </w:rPr>
        <w:t> </w:t>
      </w:r>
      <w:r>
        <w:rPr/>
        <w:t>exit" from</w:t>
      </w:r>
      <w:r>
        <w:rPr>
          <w:spacing w:val="-5"/>
        </w:rPr>
        <w:t> </w:t>
      </w:r>
      <w:r>
        <w:rPr/>
        <w:t>burnout. Consequently, reintegration programs must move beyond "livelihood training" and include "psychological rehabilitation."</w:t>
      </w:r>
      <w:r>
        <w:rPr>
          <w:spacing w:val="-3"/>
        </w:rPr>
        <w:t> </w:t>
      </w:r>
      <w:r>
        <w:rPr/>
        <w:t>If</w:t>
      </w:r>
      <w:r>
        <w:rPr>
          <w:spacing w:val="-10"/>
        </w:rPr>
        <w:t> </w:t>
      </w:r>
      <w:r>
        <w:rPr/>
        <w:t>a</w:t>
      </w:r>
      <w:r>
        <w:rPr>
          <w:spacing w:val="-3"/>
        </w:rPr>
        <w:t> </w:t>
      </w:r>
      <w:r>
        <w:rPr/>
        <w:t>returnee</w:t>
      </w:r>
      <w:r>
        <w:rPr>
          <w:spacing w:val="-3"/>
        </w:rPr>
        <w:t> </w:t>
      </w:r>
      <w:r>
        <w:rPr/>
        <w:t>is</w:t>
      </w:r>
      <w:r>
        <w:rPr>
          <w:spacing w:val="-4"/>
        </w:rPr>
        <w:t> </w:t>
      </w:r>
      <w:r>
        <w:rPr/>
        <w:t>still</w:t>
      </w:r>
      <w:r>
        <w:rPr>
          <w:spacing w:val="-10"/>
        </w:rPr>
        <w:t> </w:t>
      </w:r>
      <w:r>
        <w:rPr/>
        <w:t>suffering from</w:t>
      </w:r>
      <w:r>
        <w:rPr>
          <w:spacing w:val="-10"/>
        </w:rPr>
        <w:t> </w:t>
      </w:r>
      <w:r>
        <w:rPr/>
        <w:t>burnout</w:t>
      </w:r>
      <w:r>
        <w:rPr>
          <w:spacing w:val="-2"/>
        </w:rPr>
        <w:t> </w:t>
      </w:r>
      <w:r>
        <w:rPr/>
        <w:t>and</w:t>
      </w:r>
      <w:r>
        <w:rPr>
          <w:spacing w:val="-3"/>
        </w:rPr>
        <w:t> </w:t>
      </w:r>
      <w:r>
        <w:rPr/>
        <w:t>low</w:t>
      </w:r>
      <w:r>
        <w:rPr>
          <w:spacing w:val="-3"/>
        </w:rPr>
        <w:t> </w:t>
      </w:r>
      <w:r>
        <w:rPr/>
        <w:t>self-efficacy, they</w:t>
      </w:r>
      <w:r>
        <w:rPr>
          <w:spacing w:val="-11"/>
        </w:rPr>
        <w:t> </w:t>
      </w:r>
      <w:r>
        <w:rPr/>
        <w:t>are</w:t>
      </w:r>
      <w:r>
        <w:rPr>
          <w:spacing w:val="-3"/>
        </w:rPr>
        <w:t> </w:t>
      </w:r>
      <w:r>
        <w:rPr/>
        <w:t>unlikely to succeed in domestic business ventures, leading to a cycle of failure and re-migration.</w:t>
      </w:r>
    </w:p>
    <w:p>
      <w:pPr>
        <w:pStyle w:val="BodyText"/>
        <w:spacing w:before="268"/>
      </w:pPr>
    </w:p>
    <w:p>
      <w:pPr>
        <w:pStyle w:val="Heading1"/>
        <w:spacing w:line="237" w:lineRule="auto" w:before="1"/>
        <w:ind w:left="297" w:right="293"/>
        <w:jc w:val="center"/>
      </w:pPr>
      <w:bookmarkStart w:name="Coping Mechanisms Employed by Repatriate" w:id="11"/>
      <w:bookmarkEnd w:id="11"/>
      <w:r>
        <w:rPr>
          <w:b w:val="0"/>
        </w:rPr>
      </w:r>
      <w:r>
        <w:rPr/>
        <w:t>Coping</w:t>
      </w:r>
      <w:r>
        <w:rPr>
          <w:spacing w:val="-13"/>
        </w:rPr>
        <w:t> </w:t>
      </w:r>
      <w:r>
        <w:rPr/>
        <w:t>Mechanisms</w:t>
      </w:r>
      <w:r>
        <w:rPr>
          <w:spacing w:val="-11"/>
        </w:rPr>
        <w:t> </w:t>
      </w:r>
      <w:r>
        <w:rPr/>
        <w:t>Employed</w:t>
      </w:r>
      <w:r>
        <w:rPr>
          <w:spacing w:val="-8"/>
        </w:rPr>
        <w:t> </w:t>
      </w:r>
      <w:r>
        <w:rPr/>
        <w:t>by</w:t>
      </w:r>
      <w:r>
        <w:rPr>
          <w:spacing w:val="-10"/>
        </w:rPr>
        <w:t> </w:t>
      </w:r>
      <w:r>
        <w:rPr/>
        <w:t>Repatriated</w:t>
      </w:r>
      <w:r>
        <w:rPr>
          <w:spacing w:val="-13"/>
        </w:rPr>
        <w:t> </w:t>
      </w:r>
      <w:r>
        <w:rPr/>
        <w:t>Domestic</w:t>
      </w:r>
      <w:r>
        <w:rPr>
          <w:spacing w:val="-13"/>
        </w:rPr>
        <w:t> </w:t>
      </w:r>
      <w:r>
        <w:rPr/>
        <w:t>Workers</w:t>
      </w:r>
      <w:r>
        <w:rPr>
          <w:spacing w:val="-12"/>
        </w:rPr>
        <w:t> </w:t>
      </w:r>
      <w:r>
        <w:rPr/>
        <w:t>in</w:t>
      </w:r>
      <w:r>
        <w:rPr>
          <w:spacing w:val="-8"/>
        </w:rPr>
        <w:t> </w:t>
      </w:r>
      <w:r>
        <w:rPr/>
        <w:t>Managing</w:t>
      </w:r>
      <w:r>
        <w:rPr>
          <w:spacing w:val="-13"/>
        </w:rPr>
        <w:t> </w:t>
      </w:r>
      <w:r>
        <w:rPr/>
        <w:t>Overseas </w:t>
      </w:r>
      <w:r>
        <w:rPr>
          <w:spacing w:val="-2"/>
        </w:rPr>
        <w:t>Challenges</w:t>
      </w:r>
    </w:p>
    <w:p>
      <w:pPr>
        <w:pStyle w:val="BodyText"/>
        <w:rPr>
          <w:b/>
        </w:rPr>
      </w:pPr>
    </w:p>
    <w:p>
      <w:pPr>
        <w:pStyle w:val="BodyText"/>
        <w:spacing w:before="3"/>
        <w:rPr>
          <w:b/>
        </w:rPr>
      </w:pPr>
    </w:p>
    <w:p>
      <w:pPr>
        <w:pStyle w:val="BodyText"/>
        <w:spacing w:line="480" w:lineRule="auto" w:before="1" w:after="4"/>
        <w:ind w:left="360" w:right="354" w:firstLine="720"/>
        <w:jc w:val="both"/>
      </w:pPr>
      <w:r>
        <w:rPr/>
        <w:t>The immense psychological burden and trauma inherent in overseas domestic work necessitate the adoption of diverse coping mechanisms (Garabiles et al., 2020). This study finds that</w:t>
      </w:r>
      <w:r>
        <w:rPr>
          <w:spacing w:val="-2"/>
        </w:rPr>
        <w:t> </w:t>
      </w:r>
      <w:r>
        <w:rPr/>
        <w:t>while</w:t>
      </w:r>
      <w:r>
        <w:rPr>
          <w:spacing w:val="-2"/>
        </w:rPr>
        <w:t> </w:t>
      </w:r>
      <w:r>
        <w:rPr/>
        <w:t>some</w:t>
      </w:r>
      <w:r>
        <w:rPr>
          <w:spacing w:val="-3"/>
        </w:rPr>
        <w:t> </w:t>
      </w:r>
      <w:r>
        <w:rPr/>
        <w:t>strategies</w:t>
      </w:r>
      <w:r>
        <w:rPr>
          <w:spacing w:val="-3"/>
        </w:rPr>
        <w:t> </w:t>
      </w:r>
      <w:r>
        <w:rPr/>
        <w:t>are</w:t>
      </w:r>
      <w:r>
        <w:rPr>
          <w:spacing w:val="-3"/>
        </w:rPr>
        <w:t> </w:t>
      </w:r>
      <w:r>
        <w:rPr/>
        <w:t>proactive</w:t>
      </w:r>
      <w:r>
        <w:rPr>
          <w:spacing w:val="-2"/>
        </w:rPr>
        <w:t> </w:t>
      </w:r>
      <w:r>
        <w:rPr/>
        <w:t>and</w:t>
      </w:r>
      <w:r>
        <w:rPr>
          <w:spacing w:val="-2"/>
        </w:rPr>
        <w:t> </w:t>
      </w:r>
      <w:r>
        <w:rPr/>
        <w:t>empower</w:t>
      </w:r>
      <w:r>
        <w:rPr>
          <w:spacing w:val="-4"/>
        </w:rPr>
        <w:t> </w:t>
      </w:r>
      <w:r>
        <w:rPr/>
        <w:t>the</w:t>
      </w:r>
      <w:r>
        <w:rPr>
          <w:spacing w:val="-3"/>
        </w:rPr>
        <w:t> </w:t>
      </w:r>
      <w:r>
        <w:rPr/>
        <w:t>worker,</w:t>
      </w:r>
      <w:r>
        <w:rPr>
          <w:spacing w:val="-8"/>
        </w:rPr>
        <w:t> </w:t>
      </w:r>
      <w:r>
        <w:rPr/>
        <w:t>others</w:t>
      </w:r>
      <w:r>
        <w:rPr>
          <w:spacing w:val="-3"/>
        </w:rPr>
        <w:t> </w:t>
      </w:r>
      <w:r>
        <w:rPr/>
        <w:t>are</w:t>
      </w:r>
      <w:r>
        <w:rPr>
          <w:spacing w:val="-3"/>
        </w:rPr>
        <w:t> </w:t>
      </w:r>
      <w:r>
        <w:rPr/>
        <w:t>"survival-based"</w:t>
      </w:r>
      <w:r>
        <w:rPr>
          <w:spacing w:val="-4"/>
        </w:rPr>
        <w:t> </w:t>
      </w:r>
      <w:r>
        <w:rPr/>
        <w:t>and may mask underlying trauma, forming a critical</w:t>
      </w:r>
      <w:r>
        <w:rPr>
          <w:spacing w:val="-1"/>
        </w:rPr>
        <w:t> </w:t>
      </w:r>
      <w:r>
        <w:rPr/>
        <w:t>context for post-repatriation care (Yusoff et al.,</w:t>
      </w:r>
    </w:p>
    <w:p>
      <w:pPr>
        <w:spacing w:line="240" w:lineRule="auto"/>
        <w:ind w:left="378" w:right="0" w:firstLine="0"/>
        <w:rPr>
          <w:sz w:val="20"/>
        </w:rPr>
      </w:pPr>
      <w:r>
        <w:rPr>
          <w:sz w:val="20"/>
        </w:rPr>
        <mc:AlternateContent>
          <mc:Choice Requires="wps">
            <w:drawing>
              <wp:inline distT="0" distB="0" distL="0" distR="0">
                <wp:extent cx="5925185" cy="1870075"/>
                <wp:effectExtent l="0" t="0" r="0" b="6350"/>
                <wp:docPr id="6" name="Group 6"/>
                <wp:cNvGraphicFramePr>
                  <a:graphicFrameLocks/>
                </wp:cNvGraphicFramePr>
                <a:graphic>
                  <a:graphicData uri="http://schemas.microsoft.com/office/word/2010/wordprocessingGroup">
                    <wpg:wgp>
                      <wpg:cNvPr id="6" name="Group 6"/>
                      <wpg:cNvGrpSpPr/>
                      <wpg:grpSpPr>
                        <a:xfrm>
                          <a:off x="0" y="0"/>
                          <a:ext cx="5925185" cy="1870075"/>
                          <a:chExt cx="5925185" cy="1870075"/>
                        </a:xfrm>
                      </wpg:grpSpPr>
                      <pic:pic>
                        <pic:nvPicPr>
                          <pic:cNvPr id="7" name="Image 7"/>
                          <pic:cNvPicPr/>
                        </pic:nvPicPr>
                        <pic:blipFill>
                          <a:blip r:embed="rId8" cstate="print"/>
                          <a:stretch>
                            <a:fillRect/>
                          </a:stretch>
                        </pic:blipFill>
                        <pic:spPr>
                          <a:xfrm>
                            <a:off x="142176" y="228028"/>
                            <a:ext cx="5617591" cy="1402588"/>
                          </a:xfrm>
                          <a:prstGeom prst="rect">
                            <a:avLst/>
                          </a:prstGeom>
                        </pic:spPr>
                      </pic:pic>
                      <wps:wsp>
                        <wps:cNvPr id="8" name="Graphic 8"/>
                        <wps:cNvSpPr/>
                        <wps:spPr>
                          <a:xfrm>
                            <a:off x="4762" y="4762"/>
                            <a:ext cx="5915660" cy="1860550"/>
                          </a:xfrm>
                          <a:custGeom>
                            <a:avLst/>
                            <a:gdLst/>
                            <a:ahLst/>
                            <a:cxnLst/>
                            <a:rect l="l" t="t" r="r" b="b"/>
                            <a:pathLst>
                              <a:path w="5915660" h="1860550">
                                <a:moveTo>
                                  <a:pt x="0" y="1860550"/>
                                </a:moveTo>
                                <a:lnTo>
                                  <a:pt x="5915533" y="1860550"/>
                                </a:lnTo>
                                <a:lnTo>
                                  <a:pt x="5915533" y="0"/>
                                </a:lnTo>
                                <a:lnTo>
                                  <a:pt x="0" y="0"/>
                                </a:lnTo>
                                <a:lnTo>
                                  <a:pt x="0" y="18605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66.55pt;height:147.25pt;mso-position-horizontal-relative:char;mso-position-vertical-relative:line" id="docshapegroup6" coordorigin="0,0" coordsize="9331,2945">
                <v:shape style="position:absolute;left:223;top:359;width:8847;height:2209" type="#_x0000_t75" id="docshape7" stroked="false">
                  <v:imagedata r:id="rId8" o:title=""/>
                </v:shape>
                <v:rect style="position:absolute;left:7;top:7;width:9316;height:2930" id="docshape8" filled="false" stroked="true" strokeweight=".75pt" strokecolor="#000000">
                  <v:stroke dashstyle="solid"/>
                </v:rect>
              </v:group>
            </w:pict>
          </mc:Fallback>
        </mc:AlternateContent>
      </w:r>
      <w:r>
        <w:rPr>
          <w:sz w:val="20"/>
        </w:rPr>
      </w:r>
    </w:p>
    <w:p>
      <w:pPr>
        <w:spacing w:line="242" w:lineRule="auto" w:before="232"/>
        <w:ind w:left="1384" w:right="1376" w:firstLine="0"/>
        <w:jc w:val="center"/>
        <w:rPr>
          <w:i/>
          <w:sz w:val="24"/>
        </w:rPr>
      </w:pPr>
      <w:r>
        <w:rPr>
          <w:b/>
          <w:sz w:val="24"/>
        </w:rPr>
        <w:t>Figure</w:t>
      </w:r>
      <w:r>
        <w:rPr>
          <w:b/>
          <w:spacing w:val="-15"/>
          <w:sz w:val="24"/>
        </w:rPr>
        <w:t> </w:t>
      </w:r>
      <w:r>
        <w:rPr>
          <w:b/>
          <w:sz w:val="24"/>
        </w:rPr>
        <w:t>2.</w:t>
      </w:r>
      <w:r>
        <w:rPr>
          <w:b/>
          <w:spacing w:val="-12"/>
          <w:sz w:val="24"/>
        </w:rPr>
        <w:t> </w:t>
      </w:r>
      <w:r>
        <w:rPr>
          <w:i/>
          <w:sz w:val="24"/>
        </w:rPr>
        <w:t>Coping</w:t>
      </w:r>
      <w:r>
        <w:rPr>
          <w:i/>
          <w:spacing w:val="-15"/>
          <w:sz w:val="24"/>
        </w:rPr>
        <w:t> </w:t>
      </w:r>
      <w:r>
        <w:rPr>
          <w:i/>
          <w:sz w:val="24"/>
        </w:rPr>
        <w:t>Mechanisms</w:t>
      </w:r>
      <w:r>
        <w:rPr>
          <w:i/>
          <w:spacing w:val="-15"/>
          <w:sz w:val="24"/>
        </w:rPr>
        <w:t> </w:t>
      </w:r>
      <w:r>
        <w:rPr>
          <w:i/>
          <w:sz w:val="24"/>
        </w:rPr>
        <w:t>Employed</w:t>
      </w:r>
      <w:r>
        <w:rPr>
          <w:i/>
          <w:spacing w:val="-13"/>
          <w:sz w:val="24"/>
        </w:rPr>
        <w:t> </w:t>
      </w:r>
      <w:r>
        <w:rPr>
          <w:i/>
          <w:sz w:val="24"/>
        </w:rPr>
        <w:t>by</w:t>
      </w:r>
      <w:r>
        <w:rPr>
          <w:i/>
          <w:spacing w:val="-15"/>
          <w:sz w:val="24"/>
        </w:rPr>
        <w:t> </w:t>
      </w:r>
      <w:r>
        <w:rPr>
          <w:i/>
          <w:sz w:val="24"/>
        </w:rPr>
        <w:t>Repatriated</w:t>
      </w:r>
      <w:r>
        <w:rPr>
          <w:i/>
          <w:spacing w:val="-13"/>
          <w:sz w:val="24"/>
        </w:rPr>
        <w:t> </w:t>
      </w:r>
      <w:r>
        <w:rPr>
          <w:i/>
          <w:sz w:val="24"/>
        </w:rPr>
        <w:t>Domestic</w:t>
      </w:r>
      <w:r>
        <w:rPr>
          <w:i/>
          <w:spacing w:val="-14"/>
          <w:sz w:val="24"/>
        </w:rPr>
        <w:t> </w:t>
      </w:r>
      <w:r>
        <w:rPr>
          <w:i/>
          <w:sz w:val="24"/>
        </w:rPr>
        <w:t>Workers in Managing Overseas Challenges</w:t>
      </w:r>
    </w:p>
    <w:p>
      <w:pPr>
        <w:pStyle w:val="BodyText"/>
        <w:spacing w:before="275"/>
        <w:rPr>
          <w:i/>
        </w:rPr>
      </w:pPr>
    </w:p>
    <w:p>
      <w:pPr>
        <w:pStyle w:val="Heading1"/>
        <w:spacing w:before="1"/>
        <w:jc w:val="both"/>
      </w:pPr>
      <w:bookmarkStart w:name="Faith and Spiritual Resilience" w:id="12"/>
      <w:bookmarkEnd w:id="12"/>
      <w:r>
        <w:rPr>
          <w:b w:val="0"/>
        </w:rPr>
      </w:r>
      <w:r>
        <w:rPr/>
        <w:t>Faith and</w:t>
      </w:r>
      <w:r>
        <w:rPr>
          <w:spacing w:val="-6"/>
        </w:rPr>
        <w:t> </w:t>
      </w:r>
      <w:r>
        <w:rPr/>
        <w:t>Spiritual</w:t>
      </w:r>
      <w:r>
        <w:rPr>
          <w:spacing w:val="-4"/>
        </w:rPr>
        <w:t> </w:t>
      </w:r>
      <w:r>
        <w:rPr>
          <w:spacing w:val="-2"/>
        </w:rPr>
        <w:t>Resilience</w:t>
      </w:r>
    </w:p>
    <w:p>
      <w:pPr>
        <w:pStyle w:val="BodyText"/>
        <w:spacing w:line="480" w:lineRule="auto" w:before="276"/>
        <w:ind w:left="360" w:right="353" w:firstLine="720"/>
        <w:jc w:val="both"/>
      </w:pPr>
      <w:r>
        <w:rPr/>
        <w:t>Faith</w:t>
      </w:r>
      <w:r>
        <w:rPr>
          <w:spacing w:val="-11"/>
        </w:rPr>
        <w:t> </w:t>
      </w:r>
      <w:r>
        <w:rPr/>
        <w:t>served</w:t>
      </w:r>
      <w:r>
        <w:rPr>
          <w:spacing w:val="-6"/>
        </w:rPr>
        <w:t> </w:t>
      </w:r>
      <w:r>
        <w:rPr/>
        <w:t>as</w:t>
      </w:r>
      <w:r>
        <w:rPr>
          <w:spacing w:val="-9"/>
        </w:rPr>
        <w:t> </w:t>
      </w:r>
      <w:r>
        <w:rPr/>
        <w:t>the</w:t>
      </w:r>
      <w:r>
        <w:rPr>
          <w:spacing w:val="-8"/>
        </w:rPr>
        <w:t> </w:t>
      </w:r>
      <w:r>
        <w:rPr/>
        <w:t>bedrock</w:t>
      </w:r>
      <w:r>
        <w:rPr>
          <w:spacing w:val="-11"/>
        </w:rPr>
        <w:t> </w:t>
      </w:r>
      <w:r>
        <w:rPr/>
        <w:t>of</w:t>
      </w:r>
      <w:r>
        <w:rPr>
          <w:spacing w:val="-15"/>
        </w:rPr>
        <w:t> </w:t>
      </w:r>
      <w:r>
        <w:rPr/>
        <w:t>emotional</w:t>
      </w:r>
      <w:r>
        <w:rPr>
          <w:spacing w:val="-14"/>
        </w:rPr>
        <w:t> </w:t>
      </w:r>
      <w:r>
        <w:rPr/>
        <w:t>endurance,</w:t>
      </w:r>
      <w:r>
        <w:rPr>
          <w:spacing w:val="-4"/>
        </w:rPr>
        <w:t> </w:t>
      </w:r>
      <w:r>
        <w:rPr/>
        <w:t>acting</w:t>
      </w:r>
      <w:r>
        <w:rPr>
          <w:spacing w:val="-6"/>
        </w:rPr>
        <w:t> </w:t>
      </w:r>
      <w:r>
        <w:rPr/>
        <w:t>as</w:t>
      </w:r>
      <w:r>
        <w:rPr>
          <w:spacing w:val="-9"/>
        </w:rPr>
        <w:t> </w:t>
      </w:r>
      <w:r>
        <w:rPr/>
        <w:t>a</w:t>
      </w:r>
      <w:r>
        <w:rPr>
          <w:spacing w:val="-8"/>
        </w:rPr>
        <w:t> </w:t>
      </w:r>
      <w:r>
        <w:rPr/>
        <w:t>"personal</w:t>
      </w:r>
      <w:r>
        <w:rPr>
          <w:spacing w:val="-15"/>
        </w:rPr>
        <w:t> </w:t>
      </w:r>
      <w:r>
        <w:rPr/>
        <w:t>sanctuary"</w:t>
      </w:r>
      <w:r>
        <w:rPr>
          <w:spacing w:val="-4"/>
        </w:rPr>
        <w:t> </w:t>
      </w:r>
      <w:r>
        <w:rPr/>
        <w:t>in</w:t>
      </w:r>
      <w:r>
        <w:rPr>
          <w:spacing w:val="-12"/>
        </w:rPr>
        <w:t> </w:t>
      </w:r>
      <w:r>
        <w:rPr/>
        <w:t>the absence</w:t>
      </w:r>
      <w:r>
        <w:rPr>
          <w:spacing w:val="-4"/>
        </w:rPr>
        <w:t> </w:t>
      </w:r>
      <w:r>
        <w:rPr/>
        <w:t>of</w:t>
      </w:r>
      <w:r>
        <w:rPr>
          <w:spacing w:val="-12"/>
        </w:rPr>
        <w:t> </w:t>
      </w:r>
      <w:r>
        <w:rPr/>
        <w:t>social</w:t>
      </w:r>
      <w:r>
        <w:rPr>
          <w:spacing w:val="-7"/>
        </w:rPr>
        <w:t> </w:t>
      </w:r>
      <w:r>
        <w:rPr/>
        <w:t>support.</w:t>
      </w:r>
      <w:r>
        <w:rPr>
          <w:spacing w:val="-10"/>
        </w:rPr>
        <w:t> </w:t>
      </w:r>
      <w:r>
        <w:rPr/>
        <w:t>The frequent use</w:t>
      </w:r>
      <w:r>
        <w:rPr>
          <w:spacing w:val="-5"/>
        </w:rPr>
        <w:t> </w:t>
      </w:r>
      <w:r>
        <w:rPr/>
        <w:t>of</w:t>
      </w:r>
      <w:r>
        <w:rPr>
          <w:spacing w:val="-11"/>
        </w:rPr>
        <w:t> </w:t>
      </w:r>
      <w:r>
        <w:rPr/>
        <w:t>prayer</w:t>
      </w:r>
      <w:r>
        <w:rPr>
          <w:spacing w:val="-2"/>
        </w:rPr>
        <w:t> </w:t>
      </w:r>
      <w:r>
        <w:rPr/>
        <w:t>and</w:t>
      </w:r>
      <w:r>
        <w:rPr>
          <w:spacing w:val="-4"/>
        </w:rPr>
        <w:t> </w:t>
      </w:r>
      <w:r>
        <w:rPr/>
        <w:t>religious framing</w:t>
      </w:r>
      <w:r>
        <w:rPr>
          <w:spacing w:val="-3"/>
        </w:rPr>
        <w:t> </w:t>
      </w:r>
      <w:r>
        <w:rPr/>
        <w:t>helps</w:t>
      </w:r>
      <w:r>
        <w:rPr>
          <w:spacing w:val="-6"/>
        </w:rPr>
        <w:t> </w:t>
      </w:r>
      <w:r>
        <w:rPr/>
        <w:t>workers</w:t>
      </w:r>
      <w:r>
        <w:rPr>
          <w:spacing w:val="-5"/>
        </w:rPr>
        <w:t> </w:t>
      </w:r>
      <w:r>
        <w:rPr/>
        <w:t>process</w:t>
      </w:r>
    </w:p>
    <w:p>
      <w:pPr>
        <w:pStyle w:val="BodyText"/>
        <w:spacing w:after="0" w:line="480" w:lineRule="auto"/>
        <w:jc w:val="both"/>
        <w:sectPr>
          <w:pgSz w:w="12240" w:h="15840"/>
          <w:pgMar w:header="718" w:footer="0" w:top="980" w:bottom="280" w:left="1080" w:right="1080"/>
        </w:sectPr>
      </w:pPr>
    </w:p>
    <w:p>
      <w:pPr>
        <w:pStyle w:val="BodyText"/>
        <w:spacing w:before="158"/>
      </w:pPr>
    </w:p>
    <w:p>
      <w:pPr>
        <w:pStyle w:val="BodyText"/>
        <w:spacing w:line="484" w:lineRule="auto"/>
        <w:ind w:left="360" w:right="356"/>
        <w:jc w:val="both"/>
      </w:pPr>
      <w:r>
        <w:rPr/>
        <w:t>feelings</w:t>
      </w:r>
      <w:r>
        <w:rPr>
          <w:spacing w:val="-5"/>
        </w:rPr>
        <w:t> </w:t>
      </w:r>
      <w:r>
        <w:rPr/>
        <w:t>of</w:t>
      </w:r>
      <w:r>
        <w:rPr>
          <w:spacing w:val="-11"/>
        </w:rPr>
        <w:t> </w:t>
      </w:r>
      <w:r>
        <w:rPr/>
        <w:t>hopelessness. Faith</w:t>
      </w:r>
      <w:r>
        <w:rPr>
          <w:spacing w:val="-4"/>
        </w:rPr>
        <w:t> </w:t>
      </w:r>
      <w:r>
        <w:rPr/>
        <w:t>justifies</w:t>
      </w:r>
      <w:r>
        <w:rPr>
          <w:spacing w:val="-5"/>
        </w:rPr>
        <w:t> </w:t>
      </w:r>
      <w:r>
        <w:rPr/>
        <w:t>personal</w:t>
      </w:r>
      <w:r>
        <w:rPr>
          <w:spacing w:val="-11"/>
        </w:rPr>
        <w:t> </w:t>
      </w:r>
      <w:r>
        <w:rPr/>
        <w:t>sacrifice</w:t>
      </w:r>
      <w:r>
        <w:rPr>
          <w:spacing w:val="-4"/>
        </w:rPr>
        <w:t> </w:t>
      </w:r>
      <w:r>
        <w:rPr/>
        <w:t>by</w:t>
      </w:r>
      <w:r>
        <w:rPr>
          <w:spacing w:val="-12"/>
        </w:rPr>
        <w:t> </w:t>
      </w:r>
      <w:r>
        <w:rPr/>
        <w:t>reframing</w:t>
      </w:r>
      <w:r>
        <w:rPr>
          <w:spacing w:val="-3"/>
        </w:rPr>
        <w:t> </w:t>
      </w:r>
      <w:r>
        <w:rPr/>
        <w:t>suffering</w:t>
      </w:r>
      <w:r>
        <w:rPr>
          <w:spacing w:val="-3"/>
        </w:rPr>
        <w:t> </w:t>
      </w:r>
      <w:r>
        <w:rPr/>
        <w:t>as</w:t>
      </w:r>
      <w:r>
        <w:rPr>
          <w:spacing w:val="-6"/>
        </w:rPr>
        <w:t> </w:t>
      </w:r>
      <w:r>
        <w:rPr/>
        <w:t>a</w:t>
      </w:r>
      <w:r>
        <w:rPr>
          <w:spacing w:val="-5"/>
        </w:rPr>
        <w:t> </w:t>
      </w:r>
      <w:r>
        <w:rPr/>
        <w:t>spiritual</w:t>
      </w:r>
      <w:r>
        <w:rPr>
          <w:spacing w:val="-11"/>
        </w:rPr>
        <w:t> </w:t>
      </w:r>
      <w:r>
        <w:rPr/>
        <w:t>test (Lanuza, 2002).</w:t>
      </w:r>
    </w:p>
    <w:p>
      <w:pPr>
        <w:pStyle w:val="BodyText"/>
        <w:spacing w:line="480" w:lineRule="auto"/>
        <w:ind w:left="360" w:right="353" w:firstLine="720"/>
        <w:jc w:val="both"/>
      </w:pPr>
      <w:r>
        <w:rPr/>
        <w:t>This implies that religious organizations are the de facto first responders for OFWs in distress. For reintegration, the government should partner with faith-based groups to provide mental health pathways, as workers are often more comfortable seeking help through religious channels than clinical ones.</w:t>
      </w:r>
    </w:p>
    <w:p>
      <w:pPr>
        <w:pStyle w:val="BodyText"/>
        <w:spacing w:before="271"/>
      </w:pPr>
    </w:p>
    <w:p>
      <w:pPr>
        <w:pStyle w:val="Heading1"/>
        <w:jc w:val="both"/>
      </w:pPr>
      <w:bookmarkStart w:name="Family-Oriented Motivation" w:id="13"/>
      <w:bookmarkEnd w:id="13"/>
      <w:r>
        <w:rPr>
          <w:b w:val="0"/>
        </w:rPr>
      </w:r>
      <w:r>
        <w:rPr/>
        <w:t>Family-Oriented</w:t>
      </w:r>
      <w:r>
        <w:rPr>
          <w:spacing w:val="-8"/>
        </w:rPr>
        <w:t> </w:t>
      </w:r>
      <w:r>
        <w:rPr>
          <w:spacing w:val="-2"/>
        </w:rPr>
        <w:t>Motivation</w:t>
      </w:r>
    </w:p>
    <w:p>
      <w:pPr>
        <w:pStyle w:val="BodyText"/>
        <w:spacing w:line="482" w:lineRule="auto" w:before="272"/>
        <w:ind w:left="360" w:right="350" w:firstLine="720"/>
        <w:jc w:val="both"/>
      </w:pPr>
      <w:r>
        <w:rPr/>
        <w:t>Family-oriented motivation functions by re-centering the worker’s focus away from present abuse toward future benefits for their children. This "sacrificial mothering" transforms endurance into a strategic necessity (Parreñas, 2015).</w:t>
      </w:r>
    </w:p>
    <w:p>
      <w:pPr>
        <w:pStyle w:val="BodyText"/>
        <w:spacing w:line="480" w:lineRule="auto"/>
        <w:ind w:left="360" w:right="345" w:firstLine="720"/>
        <w:jc w:val="both"/>
      </w:pPr>
      <w:r>
        <w:rPr/>
        <w:t>While</w:t>
      </w:r>
      <w:r>
        <w:rPr>
          <w:spacing w:val="-15"/>
        </w:rPr>
        <w:t> </w:t>
      </w:r>
      <w:r>
        <w:rPr/>
        <w:t>this</w:t>
      </w:r>
      <w:r>
        <w:rPr>
          <w:spacing w:val="-15"/>
        </w:rPr>
        <w:t> </w:t>
      </w:r>
      <w:r>
        <w:rPr/>
        <w:t>sustains</w:t>
      </w:r>
      <w:r>
        <w:rPr>
          <w:spacing w:val="-15"/>
        </w:rPr>
        <w:t> </w:t>
      </w:r>
      <w:r>
        <w:rPr/>
        <w:t>work</w:t>
      </w:r>
      <w:r>
        <w:rPr>
          <w:spacing w:val="-15"/>
        </w:rPr>
        <w:t> </w:t>
      </w:r>
      <w:r>
        <w:rPr/>
        <w:t>longevity,</w:t>
      </w:r>
      <w:r>
        <w:rPr>
          <w:spacing w:val="-7"/>
        </w:rPr>
        <w:t> </w:t>
      </w:r>
      <w:r>
        <w:rPr/>
        <w:t>it</w:t>
      </w:r>
      <w:r>
        <w:rPr>
          <w:spacing w:val="-5"/>
        </w:rPr>
        <w:t> </w:t>
      </w:r>
      <w:r>
        <w:rPr/>
        <w:t>implies</w:t>
      </w:r>
      <w:r>
        <w:rPr>
          <w:spacing w:val="-15"/>
        </w:rPr>
        <w:t> </w:t>
      </w:r>
      <w:r>
        <w:rPr/>
        <w:t>a</w:t>
      </w:r>
      <w:r>
        <w:rPr>
          <w:spacing w:val="-15"/>
        </w:rPr>
        <w:t> </w:t>
      </w:r>
      <w:r>
        <w:rPr/>
        <w:t>risk</w:t>
      </w:r>
      <w:r>
        <w:rPr>
          <w:spacing w:val="-9"/>
        </w:rPr>
        <w:t> </w:t>
      </w:r>
      <w:r>
        <w:rPr/>
        <w:t>of</w:t>
      </w:r>
      <w:r>
        <w:rPr>
          <w:spacing w:val="-15"/>
        </w:rPr>
        <w:t> </w:t>
      </w:r>
      <w:r>
        <w:rPr/>
        <w:t>"self-erasure."</w:t>
      </w:r>
      <w:r>
        <w:rPr>
          <w:spacing w:val="-14"/>
        </w:rPr>
        <w:t> </w:t>
      </w:r>
      <w:r>
        <w:rPr/>
        <w:t>The</w:t>
      </w:r>
      <w:r>
        <w:rPr>
          <w:spacing w:val="-14"/>
        </w:rPr>
        <w:t> </w:t>
      </w:r>
      <w:r>
        <w:rPr/>
        <w:t>worker’s</w:t>
      </w:r>
      <w:r>
        <w:rPr>
          <w:spacing w:val="-10"/>
        </w:rPr>
        <w:t> </w:t>
      </w:r>
      <w:r>
        <w:rPr/>
        <w:t>identity becomes entirely tied to their utility as a provider. Reintegration programs must help returnees reclaim</w:t>
      </w:r>
      <w:r>
        <w:rPr>
          <w:spacing w:val="-7"/>
        </w:rPr>
        <w:t> </w:t>
      </w:r>
      <w:r>
        <w:rPr/>
        <w:t>an identity</w:t>
      </w:r>
      <w:r>
        <w:rPr>
          <w:spacing w:val="-8"/>
        </w:rPr>
        <w:t> </w:t>
      </w:r>
      <w:r>
        <w:rPr/>
        <w:t>separate</w:t>
      </w:r>
      <w:r>
        <w:rPr>
          <w:spacing w:val="-5"/>
        </w:rPr>
        <w:t> </w:t>
      </w:r>
      <w:r>
        <w:rPr/>
        <w:t>from</w:t>
      </w:r>
      <w:r>
        <w:rPr>
          <w:spacing w:val="-8"/>
        </w:rPr>
        <w:t> </w:t>
      </w:r>
      <w:r>
        <w:rPr/>
        <w:t>being a</w:t>
      </w:r>
      <w:r>
        <w:rPr>
          <w:spacing w:val="-1"/>
        </w:rPr>
        <w:t> </w:t>
      </w:r>
      <w:r>
        <w:rPr/>
        <w:t>"remittance machine"</w:t>
      </w:r>
      <w:r>
        <w:rPr>
          <w:spacing w:val="-1"/>
        </w:rPr>
        <w:t> </w:t>
      </w:r>
      <w:r>
        <w:rPr/>
        <w:t>to prevent post-return</w:t>
      </w:r>
      <w:r>
        <w:rPr>
          <w:spacing w:val="-4"/>
        </w:rPr>
        <w:t> </w:t>
      </w:r>
      <w:r>
        <w:rPr/>
        <w:t>depression.</w:t>
      </w:r>
    </w:p>
    <w:p>
      <w:pPr>
        <w:pStyle w:val="BodyText"/>
        <w:spacing w:before="273"/>
      </w:pPr>
    </w:p>
    <w:p>
      <w:pPr>
        <w:pStyle w:val="Heading1"/>
        <w:spacing w:before="1"/>
        <w:jc w:val="both"/>
      </w:pPr>
      <w:bookmarkStart w:name="Cultural and Personal Adaptation" w:id="14"/>
      <w:bookmarkEnd w:id="14"/>
      <w:r>
        <w:rPr>
          <w:b w:val="0"/>
        </w:rPr>
      </w:r>
      <w:r>
        <w:rPr/>
        <w:t>Cultural</w:t>
      </w:r>
      <w:r>
        <w:rPr>
          <w:spacing w:val="-13"/>
        </w:rPr>
        <w:t> </w:t>
      </w:r>
      <w:r>
        <w:rPr/>
        <w:t>and Personal</w:t>
      </w:r>
      <w:r>
        <w:rPr>
          <w:spacing w:val="-16"/>
        </w:rPr>
        <w:t> </w:t>
      </w:r>
      <w:r>
        <w:rPr>
          <w:spacing w:val="-2"/>
        </w:rPr>
        <w:t>Adaptation</w:t>
      </w:r>
    </w:p>
    <w:p>
      <w:pPr>
        <w:pStyle w:val="BodyText"/>
        <w:rPr>
          <w:b/>
        </w:rPr>
      </w:pPr>
    </w:p>
    <w:p>
      <w:pPr>
        <w:pStyle w:val="BodyText"/>
        <w:spacing w:line="480" w:lineRule="auto"/>
        <w:ind w:left="360" w:right="352" w:firstLine="720"/>
        <w:jc w:val="both"/>
      </w:pPr>
      <w:r>
        <w:rPr/>
        <w:t>Adaptation involved overcoming linguistic barriers to reduce employer conflict. Personal adaptation,</w:t>
      </w:r>
      <w:r>
        <w:rPr>
          <w:spacing w:val="-15"/>
        </w:rPr>
        <w:t> </w:t>
      </w:r>
      <w:r>
        <w:rPr/>
        <w:t>however,</w:t>
      </w:r>
      <w:r>
        <w:rPr>
          <w:spacing w:val="-12"/>
        </w:rPr>
        <w:t> </w:t>
      </w:r>
      <w:r>
        <w:rPr/>
        <w:t>often</w:t>
      </w:r>
      <w:r>
        <w:rPr>
          <w:spacing w:val="-15"/>
        </w:rPr>
        <w:t> </w:t>
      </w:r>
      <w:r>
        <w:rPr/>
        <w:t>took</w:t>
      </w:r>
      <w:r>
        <w:rPr>
          <w:spacing w:val="-15"/>
        </w:rPr>
        <w:t> </w:t>
      </w:r>
      <w:r>
        <w:rPr/>
        <w:t>the</w:t>
      </w:r>
      <w:r>
        <w:rPr>
          <w:spacing w:val="-12"/>
        </w:rPr>
        <w:t> </w:t>
      </w:r>
      <w:r>
        <w:rPr/>
        <w:t>form</w:t>
      </w:r>
      <w:r>
        <w:rPr>
          <w:spacing w:val="-15"/>
        </w:rPr>
        <w:t> </w:t>
      </w:r>
      <w:r>
        <w:rPr/>
        <w:t>of</w:t>
      </w:r>
      <w:r>
        <w:rPr>
          <w:spacing w:val="-15"/>
        </w:rPr>
        <w:t> </w:t>
      </w:r>
      <w:r>
        <w:rPr/>
        <w:t>"passive</w:t>
      </w:r>
      <w:r>
        <w:rPr>
          <w:spacing w:val="-12"/>
        </w:rPr>
        <w:t> </w:t>
      </w:r>
      <w:r>
        <w:rPr/>
        <w:t>compliance"—deliberately</w:t>
      </w:r>
      <w:r>
        <w:rPr>
          <w:spacing w:val="-14"/>
        </w:rPr>
        <w:t> </w:t>
      </w:r>
      <w:r>
        <w:rPr/>
        <w:t>suppressing</w:t>
      </w:r>
      <w:r>
        <w:rPr>
          <w:spacing w:val="-11"/>
        </w:rPr>
        <w:t> </w:t>
      </w:r>
      <w:r>
        <w:rPr/>
        <w:t>one’s personality or rights to maintain job security and avoid physical or verbal abuse.</w:t>
      </w:r>
    </w:p>
    <w:p>
      <w:pPr>
        <w:pStyle w:val="BodyText"/>
        <w:spacing w:line="480" w:lineRule="auto"/>
        <w:ind w:left="360" w:right="352" w:firstLine="720"/>
        <w:jc w:val="both"/>
      </w:pPr>
      <w:r>
        <w:rPr/>
        <w:t>This</w:t>
      </w:r>
      <w:r>
        <w:rPr>
          <w:spacing w:val="-15"/>
        </w:rPr>
        <w:t> </w:t>
      </w:r>
      <w:r>
        <w:rPr/>
        <w:t>suggests</w:t>
      </w:r>
      <w:r>
        <w:rPr>
          <w:spacing w:val="-15"/>
        </w:rPr>
        <w:t> </w:t>
      </w:r>
      <w:r>
        <w:rPr/>
        <w:t>that</w:t>
      </w:r>
      <w:r>
        <w:rPr>
          <w:spacing w:val="-15"/>
        </w:rPr>
        <w:t> </w:t>
      </w:r>
      <w:r>
        <w:rPr/>
        <w:t>"successful</w:t>
      </w:r>
      <w:r>
        <w:rPr>
          <w:spacing w:val="-15"/>
        </w:rPr>
        <w:t> </w:t>
      </w:r>
      <w:r>
        <w:rPr/>
        <w:t>adaptation"</w:t>
      </w:r>
      <w:r>
        <w:rPr>
          <w:spacing w:val="-15"/>
        </w:rPr>
        <w:t> </w:t>
      </w:r>
      <w:r>
        <w:rPr/>
        <w:t>abroad</w:t>
      </w:r>
      <w:r>
        <w:rPr>
          <w:spacing w:val="-15"/>
        </w:rPr>
        <w:t> </w:t>
      </w:r>
      <w:r>
        <w:rPr/>
        <w:t>is</w:t>
      </w:r>
      <w:r>
        <w:rPr>
          <w:spacing w:val="-15"/>
        </w:rPr>
        <w:t> </w:t>
      </w:r>
      <w:r>
        <w:rPr/>
        <w:t>often</w:t>
      </w:r>
      <w:r>
        <w:rPr>
          <w:spacing w:val="-15"/>
        </w:rPr>
        <w:t> </w:t>
      </w:r>
      <w:r>
        <w:rPr/>
        <w:t>actually</w:t>
      </w:r>
      <w:r>
        <w:rPr>
          <w:spacing w:val="-15"/>
        </w:rPr>
        <w:t> </w:t>
      </w:r>
      <w:r>
        <w:rPr/>
        <w:t>a</w:t>
      </w:r>
      <w:r>
        <w:rPr>
          <w:spacing w:val="-15"/>
        </w:rPr>
        <w:t> </w:t>
      </w:r>
      <w:r>
        <w:rPr/>
        <w:t>high-level</w:t>
      </w:r>
      <w:r>
        <w:rPr>
          <w:spacing w:val="-15"/>
        </w:rPr>
        <w:t> </w:t>
      </w:r>
      <w:r>
        <w:rPr/>
        <w:t>performance of</w:t>
      </w:r>
      <w:r>
        <w:rPr>
          <w:spacing w:val="-15"/>
        </w:rPr>
        <w:t> </w:t>
      </w:r>
      <w:r>
        <w:rPr/>
        <w:t>submission.</w:t>
      </w:r>
      <w:r>
        <w:rPr>
          <w:spacing w:val="-8"/>
        </w:rPr>
        <w:t> </w:t>
      </w:r>
      <w:r>
        <w:rPr/>
        <w:t>These</w:t>
      </w:r>
      <w:r>
        <w:rPr>
          <w:spacing w:val="-7"/>
        </w:rPr>
        <w:t> </w:t>
      </w:r>
      <w:r>
        <w:rPr/>
        <w:t>survival</w:t>
      </w:r>
      <w:r>
        <w:rPr>
          <w:spacing w:val="-15"/>
        </w:rPr>
        <w:t> </w:t>
      </w:r>
      <w:r>
        <w:rPr/>
        <w:t>behaviors</w:t>
      </w:r>
      <w:r>
        <w:rPr>
          <w:spacing w:val="-7"/>
        </w:rPr>
        <w:t> </w:t>
      </w:r>
      <w:r>
        <w:rPr/>
        <w:t>may</w:t>
      </w:r>
      <w:r>
        <w:rPr>
          <w:spacing w:val="-11"/>
        </w:rPr>
        <w:t> </w:t>
      </w:r>
      <w:r>
        <w:rPr/>
        <w:t>manifest</w:t>
      </w:r>
      <w:r>
        <w:rPr>
          <w:spacing w:val="-5"/>
        </w:rPr>
        <w:t> </w:t>
      </w:r>
      <w:r>
        <w:rPr/>
        <w:t>as</w:t>
      </w:r>
      <w:r>
        <w:rPr>
          <w:spacing w:val="-9"/>
        </w:rPr>
        <w:t> </w:t>
      </w:r>
      <w:r>
        <w:rPr/>
        <w:t>a</w:t>
      </w:r>
      <w:r>
        <w:rPr>
          <w:spacing w:val="-13"/>
        </w:rPr>
        <w:t> </w:t>
      </w:r>
      <w:r>
        <w:rPr/>
        <w:t>loss</w:t>
      </w:r>
      <w:r>
        <w:rPr>
          <w:spacing w:val="-8"/>
        </w:rPr>
        <w:t> </w:t>
      </w:r>
      <w:r>
        <w:rPr/>
        <w:t>of</w:t>
      </w:r>
      <w:r>
        <w:rPr>
          <w:spacing w:val="-15"/>
        </w:rPr>
        <w:t> </w:t>
      </w:r>
      <w:r>
        <w:rPr/>
        <w:t>agency</w:t>
      </w:r>
      <w:r>
        <w:rPr>
          <w:spacing w:val="-15"/>
        </w:rPr>
        <w:t> </w:t>
      </w:r>
      <w:r>
        <w:rPr/>
        <w:t>or</w:t>
      </w:r>
      <w:r>
        <w:rPr>
          <w:spacing w:val="-10"/>
        </w:rPr>
        <w:t> </w:t>
      </w:r>
      <w:r>
        <w:rPr/>
        <w:t>passivity</w:t>
      </w:r>
      <w:r>
        <w:rPr>
          <w:spacing w:val="-15"/>
        </w:rPr>
        <w:t> </w:t>
      </w:r>
      <w:r>
        <w:rPr/>
        <w:t>upon</w:t>
      </w:r>
      <w:r>
        <w:rPr>
          <w:spacing w:val="-11"/>
        </w:rPr>
        <w:t> </w:t>
      </w:r>
      <w:r>
        <w:rPr/>
        <w:t>return, requiring interventions that focus on reclaiming assertiveness and self-efficacy.</w:t>
      </w:r>
    </w:p>
    <w:p>
      <w:pPr>
        <w:pStyle w:val="BodyText"/>
        <w:spacing w:after="0" w:line="480" w:lineRule="auto"/>
        <w:jc w:val="both"/>
        <w:sectPr>
          <w:pgSz w:w="12240" w:h="15840"/>
          <w:pgMar w:header="718" w:footer="0" w:top="980" w:bottom="280" w:left="1080" w:right="1080"/>
        </w:sectPr>
      </w:pPr>
    </w:p>
    <w:p>
      <w:pPr>
        <w:pStyle w:val="BodyText"/>
        <w:spacing w:before="163"/>
      </w:pPr>
    </w:p>
    <w:p>
      <w:pPr>
        <w:pStyle w:val="Heading1"/>
      </w:pPr>
      <w:bookmarkStart w:name="Social Support and Connection" w:id="15"/>
      <w:bookmarkEnd w:id="15"/>
      <w:r>
        <w:rPr>
          <w:b w:val="0"/>
        </w:rPr>
      </w:r>
      <w:r>
        <w:rPr/>
        <w:t>Social</w:t>
      </w:r>
      <w:r>
        <w:rPr>
          <w:spacing w:val="-4"/>
        </w:rPr>
        <w:t> </w:t>
      </w:r>
      <w:r>
        <w:rPr/>
        <w:t>Support</w:t>
      </w:r>
      <w:r>
        <w:rPr>
          <w:spacing w:val="2"/>
        </w:rPr>
        <w:t> </w:t>
      </w:r>
      <w:r>
        <w:rPr/>
        <w:t>and</w:t>
      </w:r>
      <w:r>
        <w:rPr>
          <w:spacing w:val="-3"/>
        </w:rPr>
        <w:t> </w:t>
      </w:r>
      <w:r>
        <w:rPr>
          <w:spacing w:val="-2"/>
        </w:rPr>
        <w:t>Connection</w:t>
      </w:r>
    </w:p>
    <w:p>
      <w:pPr>
        <w:pStyle w:val="BodyText"/>
        <w:rPr>
          <w:b/>
        </w:rPr>
      </w:pPr>
    </w:p>
    <w:p>
      <w:pPr>
        <w:pStyle w:val="BodyText"/>
        <w:spacing w:line="480" w:lineRule="auto"/>
        <w:ind w:left="360" w:right="355" w:firstLine="720"/>
        <w:jc w:val="both"/>
      </w:pPr>
      <w:r>
        <w:rPr/>
        <w:t>Maintaining connections through digital means serves as a "transnational lifeline." Co-ethnic support networks, often built via social media due to physical confinement, mitigate the profound loneliness of live-in work (Guevarra, 2014).</w:t>
      </w:r>
    </w:p>
    <w:p>
      <w:pPr>
        <w:pStyle w:val="BodyText"/>
        <w:spacing w:line="480" w:lineRule="auto" w:before="1"/>
        <w:ind w:left="360" w:right="352" w:firstLine="720"/>
        <w:jc w:val="both"/>
      </w:pPr>
      <w:r>
        <w:rPr/>
        <w:t>Access to a smartphone is not a luxury but a fundamental psychological right. Labor policies should categorize the confiscation</w:t>
      </w:r>
      <w:r>
        <w:rPr>
          <w:spacing w:val="-3"/>
        </w:rPr>
        <w:t> </w:t>
      </w:r>
      <w:r>
        <w:rPr/>
        <w:t>of</w:t>
      </w:r>
      <w:r>
        <w:rPr>
          <w:spacing w:val="-5"/>
        </w:rPr>
        <w:t> </w:t>
      </w:r>
      <w:r>
        <w:rPr/>
        <w:t>mobile phones as a</w:t>
      </w:r>
      <w:r>
        <w:rPr>
          <w:spacing w:val="-4"/>
        </w:rPr>
        <w:t> </w:t>
      </w:r>
      <w:r>
        <w:rPr/>
        <w:t>form</w:t>
      </w:r>
      <w:r>
        <w:rPr>
          <w:spacing w:val="-6"/>
        </w:rPr>
        <w:t> </w:t>
      </w:r>
      <w:r>
        <w:rPr/>
        <w:t>of</w:t>
      </w:r>
      <w:r>
        <w:rPr>
          <w:spacing w:val="-5"/>
        </w:rPr>
        <w:t> </w:t>
      </w:r>
      <w:r>
        <w:rPr/>
        <w:t>psychological</w:t>
      </w:r>
      <w:r>
        <w:rPr>
          <w:spacing w:val="-5"/>
        </w:rPr>
        <w:t> </w:t>
      </w:r>
      <w:r>
        <w:rPr/>
        <w:t>abuse, as it removes the worker’s primary coping mechanism against isolation.</w:t>
      </w:r>
    </w:p>
    <w:p>
      <w:pPr>
        <w:pStyle w:val="BodyText"/>
      </w:pPr>
    </w:p>
    <w:p>
      <w:pPr>
        <w:pStyle w:val="BodyText"/>
        <w:spacing w:before="1"/>
      </w:pPr>
    </w:p>
    <w:p>
      <w:pPr>
        <w:pStyle w:val="Heading1"/>
      </w:pPr>
      <w:bookmarkStart w:name="Positive Thinking and Emotional Regulati" w:id="16"/>
      <w:bookmarkEnd w:id="16"/>
      <w:r>
        <w:rPr>
          <w:b w:val="0"/>
        </w:rPr>
      </w:r>
      <w:r>
        <w:rPr/>
        <w:t>Positive</w:t>
      </w:r>
      <w:r>
        <w:rPr>
          <w:spacing w:val="-6"/>
        </w:rPr>
        <w:t> </w:t>
      </w:r>
      <w:r>
        <w:rPr/>
        <w:t>Thinking and</w:t>
      </w:r>
      <w:r>
        <w:rPr>
          <w:spacing w:val="-5"/>
        </w:rPr>
        <w:t> </w:t>
      </w:r>
      <w:r>
        <w:rPr/>
        <w:t>Emotional</w:t>
      </w:r>
      <w:r>
        <w:rPr>
          <w:spacing w:val="-4"/>
        </w:rPr>
        <w:t> </w:t>
      </w:r>
      <w:r>
        <w:rPr>
          <w:spacing w:val="-2"/>
        </w:rPr>
        <w:t>Regulation</w:t>
      </w:r>
    </w:p>
    <w:p>
      <w:pPr>
        <w:pStyle w:val="BodyText"/>
        <w:rPr>
          <w:b/>
        </w:rPr>
      </w:pPr>
    </w:p>
    <w:p>
      <w:pPr>
        <w:pStyle w:val="BodyText"/>
        <w:spacing w:line="480" w:lineRule="auto"/>
        <w:ind w:left="360" w:right="354" w:firstLine="720"/>
        <w:jc w:val="both"/>
      </w:pPr>
      <w:r>
        <w:rPr/>
        <w:t>This strategy centers on "cognitive reframing"—treating the contract as a time-bound endurance test. However, the "emotional masking" (forced positivity) used to avoid conflict represents a significant labor of the self that leads to long-term burnout.</w:t>
      </w:r>
    </w:p>
    <w:p>
      <w:pPr>
        <w:pStyle w:val="BodyText"/>
        <w:spacing w:line="480" w:lineRule="auto" w:before="1"/>
        <w:ind w:left="360" w:right="358" w:firstLine="720"/>
        <w:jc w:val="both"/>
      </w:pPr>
      <w:r>
        <w:rPr/>
        <w:t>The prevalence of emotional masking implies that many repatriated workers may appear "fine" while harboring deep-seated resentment or exhaustion. Post-repatriation screening should look beyond outward positivity to identify hidden emotional depletion.</w:t>
      </w:r>
    </w:p>
    <w:p>
      <w:pPr>
        <w:pStyle w:val="BodyText"/>
      </w:pPr>
    </w:p>
    <w:p>
      <w:pPr>
        <w:pStyle w:val="BodyText"/>
      </w:pPr>
    </w:p>
    <w:p>
      <w:pPr>
        <w:pStyle w:val="Heading1"/>
      </w:pPr>
      <w:bookmarkStart w:name="Recreation and Stress Relief" w:id="17"/>
      <w:bookmarkEnd w:id="17"/>
      <w:r>
        <w:rPr>
          <w:b w:val="0"/>
        </w:rPr>
      </w:r>
      <w:r>
        <w:rPr/>
        <w:t>Recreation</w:t>
      </w:r>
      <w:r>
        <w:rPr>
          <w:spacing w:val="-5"/>
        </w:rPr>
        <w:t> </w:t>
      </w:r>
      <w:r>
        <w:rPr/>
        <w:t>and</w:t>
      </w:r>
      <w:r>
        <w:rPr>
          <w:spacing w:val="-12"/>
        </w:rPr>
        <w:t> </w:t>
      </w:r>
      <w:r>
        <w:rPr/>
        <w:t>Stress</w:t>
      </w:r>
      <w:r>
        <w:rPr>
          <w:spacing w:val="-8"/>
        </w:rPr>
        <w:t> </w:t>
      </w:r>
      <w:r>
        <w:rPr>
          <w:spacing w:val="-2"/>
        </w:rPr>
        <w:t>Relief</w:t>
      </w:r>
    </w:p>
    <w:p>
      <w:pPr>
        <w:pStyle w:val="BodyText"/>
        <w:spacing w:before="1"/>
        <w:rPr>
          <w:b/>
        </w:rPr>
      </w:pPr>
    </w:p>
    <w:p>
      <w:pPr>
        <w:pStyle w:val="BodyText"/>
        <w:spacing w:line="480" w:lineRule="auto"/>
        <w:ind w:left="360" w:right="348" w:firstLine="720"/>
        <w:jc w:val="both"/>
      </w:pPr>
      <w:r>
        <w:rPr/>
        <w:t>Activities like listening to Filipino music or cooking Filipino food provide "sensory repatriation"—a momentary feeling of being home. These acts of cultural immersion provide necessary emotional catharsis in a hostile environment.</w:t>
      </w:r>
    </w:p>
    <w:p>
      <w:pPr>
        <w:pStyle w:val="BodyText"/>
        <w:spacing w:line="480" w:lineRule="auto"/>
        <w:ind w:left="360" w:right="345" w:firstLine="720"/>
        <w:jc w:val="both"/>
      </w:pPr>
      <w:r>
        <w:rPr/>
        <w:t>These findings suggest that cultural identity is a protective factor. Encouraging "Pinoy communities" abroad is not just social; it is a mental health necessity that provides the cultural "home-base" required to survive a foreign environment.</w:t>
      </w:r>
    </w:p>
    <w:p>
      <w:pPr>
        <w:pStyle w:val="BodyText"/>
        <w:spacing w:after="0" w:line="480" w:lineRule="auto"/>
        <w:jc w:val="both"/>
        <w:sectPr>
          <w:pgSz w:w="12240" w:h="15840"/>
          <w:pgMar w:header="718" w:footer="0" w:top="980" w:bottom="280" w:left="1080" w:right="1080"/>
        </w:sectPr>
      </w:pPr>
    </w:p>
    <w:p>
      <w:pPr>
        <w:pStyle w:val="BodyText"/>
      </w:pPr>
    </w:p>
    <w:p>
      <w:pPr>
        <w:pStyle w:val="BodyText"/>
      </w:pPr>
    </w:p>
    <w:p>
      <w:pPr>
        <w:pStyle w:val="BodyText"/>
        <w:spacing w:before="163"/>
      </w:pPr>
    </w:p>
    <w:p>
      <w:pPr>
        <w:pStyle w:val="Heading1"/>
      </w:pPr>
      <w:bookmarkStart w:name="Financial Discipline and Future Preparat" w:id="18"/>
      <w:bookmarkEnd w:id="18"/>
      <w:r>
        <w:rPr>
          <w:b w:val="0"/>
        </w:rPr>
      </w:r>
      <w:r>
        <w:rPr/>
        <w:t>Financial</w:t>
      </w:r>
      <w:r>
        <w:rPr>
          <w:spacing w:val="-10"/>
        </w:rPr>
        <w:t> </w:t>
      </w:r>
      <w:r>
        <w:rPr/>
        <w:t>Discipline</w:t>
      </w:r>
      <w:r>
        <w:rPr>
          <w:spacing w:val="-6"/>
        </w:rPr>
        <w:t> </w:t>
      </w:r>
      <w:r>
        <w:rPr/>
        <w:t>and</w:t>
      </w:r>
      <w:r>
        <w:rPr>
          <w:spacing w:val="-5"/>
        </w:rPr>
        <w:t> </w:t>
      </w:r>
      <w:r>
        <w:rPr/>
        <w:t>Future</w:t>
      </w:r>
      <w:r>
        <w:rPr>
          <w:spacing w:val="-5"/>
        </w:rPr>
        <w:t> </w:t>
      </w:r>
      <w:r>
        <w:rPr>
          <w:spacing w:val="-2"/>
        </w:rPr>
        <w:t>Preparation</w:t>
      </w:r>
    </w:p>
    <w:p>
      <w:pPr>
        <w:pStyle w:val="BodyText"/>
        <w:rPr>
          <w:b/>
        </w:rPr>
      </w:pPr>
    </w:p>
    <w:p>
      <w:pPr>
        <w:pStyle w:val="BodyText"/>
        <w:spacing w:line="480" w:lineRule="auto" w:before="1"/>
        <w:ind w:left="360" w:right="356" w:firstLine="720"/>
        <w:jc w:val="both"/>
      </w:pPr>
      <w:r>
        <w:rPr/>
        <w:t>By strictly limiting personal consumption, workers maximize remittances and savings. This financial proactivity provides a rare sense of control and boosts self-efficacy, making the hardship feel productive.</w:t>
      </w:r>
    </w:p>
    <w:p>
      <w:pPr>
        <w:pStyle w:val="BodyText"/>
        <w:spacing w:line="480" w:lineRule="auto"/>
        <w:ind w:left="360" w:right="346" w:firstLine="720"/>
        <w:jc w:val="both"/>
      </w:pPr>
      <w:r>
        <w:rPr/>
        <w:t>This implies that the worker’s sense of "success" is tied directly to their savings. If they return due to repatriation without the expected ipon (savings), they are at a higher risk of psychological collapse. Reintegration must include financial "soft-landing" grants to prevent the immediate shame of an empty-handed return.</w:t>
      </w:r>
    </w:p>
    <w:p>
      <w:pPr>
        <w:pStyle w:val="BodyText"/>
      </w:pPr>
    </w:p>
    <w:p>
      <w:pPr>
        <w:pStyle w:val="BodyText"/>
        <w:spacing w:before="1"/>
      </w:pPr>
    </w:p>
    <w:p>
      <w:pPr>
        <w:pStyle w:val="Heading1"/>
        <w:ind w:left="296" w:right="293"/>
        <w:jc w:val="center"/>
      </w:pPr>
      <w:bookmarkStart w:name="Factors Leading to the Repatriation of D" w:id="19"/>
      <w:bookmarkEnd w:id="19"/>
      <w:r>
        <w:rPr>
          <w:b w:val="0"/>
        </w:rPr>
      </w:r>
      <w:r>
        <w:rPr/>
        <w:t>Factors</w:t>
      </w:r>
      <w:r>
        <w:rPr>
          <w:spacing w:val="-7"/>
        </w:rPr>
        <w:t> </w:t>
      </w:r>
      <w:r>
        <w:rPr/>
        <w:t>Leading</w:t>
      </w:r>
      <w:r>
        <w:rPr>
          <w:spacing w:val="-4"/>
        </w:rPr>
        <w:t> </w:t>
      </w:r>
      <w:r>
        <w:rPr/>
        <w:t>to</w:t>
      </w:r>
      <w:r>
        <w:rPr>
          <w:spacing w:val="-5"/>
        </w:rPr>
        <w:t> </w:t>
      </w:r>
      <w:r>
        <w:rPr/>
        <w:t>the</w:t>
      </w:r>
      <w:r>
        <w:rPr>
          <w:spacing w:val="-6"/>
        </w:rPr>
        <w:t> </w:t>
      </w:r>
      <w:r>
        <w:rPr/>
        <w:t>Repatriation</w:t>
      </w:r>
      <w:r>
        <w:rPr>
          <w:spacing w:val="-2"/>
        </w:rPr>
        <w:t> </w:t>
      </w:r>
      <w:r>
        <w:rPr/>
        <w:t>of</w:t>
      </w:r>
      <w:r>
        <w:rPr>
          <w:spacing w:val="-8"/>
        </w:rPr>
        <w:t> </w:t>
      </w:r>
      <w:r>
        <w:rPr/>
        <w:t>Domestic</w:t>
      </w:r>
      <w:r>
        <w:rPr>
          <w:spacing w:val="-10"/>
        </w:rPr>
        <w:t> </w:t>
      </w:r>
      <w:r>
        <w:rPr/>
        <w:t>Workers</w:t>
      </w:r>
      <w:r>
        <w:rPr>
          <w:spacing w:val="-7"/>
        </w:rPr>
        <w:t> </w:t>
      </w:r>
      <w:r>
        <w:rPr/>
        <w:t>from</w:t>
      </w:r>
      <w:r>
        <w:rPr>
          <w:spacing w:val="-7"/>
        </w:rPr>
        <w:t> </w:t>
      </w:r>
      <w:r>
        <w:rPr/>
        <w:t>La</w:t>
      </w:r>
      <w:r>
        <w:rPr>
          <w:spacing w:val="-5"/>
        </w:rPr>
        <w:t> </w:t>
      </w:r>
      <w:r>
        <w:rPr>
          <w:spacing w:val="-2"/>
        </w:rPr>
        <w:t>Union</w:t>
      </w:r>
    </w:p>
    <w:p>
      <w:pPr>
        <w:pStyle w:val="BodyText"/>
        <w:rPr>
          <w:b/>
        </w:rPr>
      </w:pPr>
    </w:p>
    <w:p>
      <w:pPr>
        <w:pStyle w:val="BodyText"/>
        <w:spacing w:line="480" w:lineRule="auto" w:after="3"/>
        <w:ind w:left="360" w:right="346" w:firstLine="720"/>
        <w:jc w:val="both"/>
      </w:pPr>
      <w:r>
        <w:rPr/>
        <w:t>The return of domestic workers to La Union is rarely a simple conclusion to a successful contract; rather, it is a complex outcome shaped by the intersection of external pressures and the collapse</w:t>
      </w:r>
      <w:r>
        <w:rPr>
          <w:spacing w:val="-2"/>
        </w:rPr>
        <w:t> </w:t>
      </w:r>
      <w:r>
        <w:rPr/>
        <w:t>of</w:t>
      </w:r>
      <w:r>
        <w:rPr>
          <w:spacing w:val="-10"/>
        </w:rPr>
        <w:t> </w:t>
      </w:r>
      <w:r>
        <w:rPr/>
        <w:t>personal</w:t>
      </w:r>
      <w:r>
        <w:rPr>
          <w:spacing w:val="-10"/>
        </w:rPr>
        <w:t> </w:t>
      </w:r>
      <w:r>
        <w:rPr/>
        <w:t>resilience</w:t>
      </w:r>
      <w:r>
        <w:rPr>
          <w:spacing w:val="-2"/>
        </w:rPr>
        <w:t> </w:t>
      </w:r>
      <w:r>
        <w:rPr/>
        <w:t>(Asis, 2008).</w:t>
      </w:r>
      <w:r>
        <w:rPr>
          <w:spacing w:val="-9"/>
        </w:rPr>
        <w:t> </w:t>
      </w:r>
      <w:r>
        <w:rPr/>
        <w:t>This</w:t>
      </w:r>
      <w:r>
        <w:rPr>
          <w:spacing w:val="-4"/>
        </w:rPr>
        <w:t> </w:t>
      </w:r>
      <w:r>
        <w:rPr/>
        <w:t>section</w:t>
      </w:r>
      <w:r>
        <w:rPr>
          <w:spacing w:val="-6"/>
        </w:rPr>
        <w:t> </w:t>
      </w:r>
      <w:r>
        <w:rPr/>
        <w:t>analyzes</w:t>
      </w:r>
      <w:r>
        <w:rPr>
          <w:spacing w:val="-3"/>
        </w:rPr>
        <w:t> </w:t>
      </w:r>
      <w:r>
        <w:rPr/>
        <w:t>the</w:t>
      </w:r>
      <w:r>
        <w:rPr>
          <w:spacing w:val="-3"/>
        </w:rPr>
        <w:t> </w:t>
      </w:r>
      <w:r>
        <w:rPr/>
        <w:t>determinants</w:t>
      </w:r>
      <w:r>
        <w:rPr>
          <w:spacing w:val="-7"/>
        </w:rPr>
        <w:t> </w:t>
      </w:r>
      <w:r>
        <w:rPr/>
        <w:t>that</w:t>
      </w:r>
      <w:r>
        <w:rPr>
          <w:spacing w:val="-1"/>
        </w:rPr>
        <w:t> </w:t>
      </w:r>
      <w:r>
        <w:rPr/>
        <w:t>transform migration into a "forced" return, revealing that repatriation is frequently an incomplete cycle influenced by factors beyond the worker's control (Rother, 2009).</w:t>
      </w:r>
    </w:p>
    <w:p>
      <w:pPr>
        <w:spacing w:line="240" w:lineRule="auto"/>
        <w:ind w:left="378" w:right="0" w:firstLine="0"/>
        <w:rPr>
          <w:sz w:val="20"/>
        </w:rPr>
      </w:pPr>
      <w:r>
        <w:rPr>
          <w:sz w:val="20"/>
        </w:rPr>
        <mc:AlternateContent>
          <mc:Choice Requires="wps">
            <w:drawing>
              <wp:inline distT="0" distB="0" distL="0" distR="0">
                <wp:extent cx="5912485" cy="2068830"/>
                <wp:effectExtent l="0" t="0" r="0" b="7619"/>
                <wp:docPr id="9" name="Group 9"/>
                <wp:cNvGraphicFramePr>
                  <a:graphicFrameLocks/>
                </wp:cNvGraphicFramePr>
                <a:graphic>
                  <a:graphicData uri="http://schemas.microsoft.com/office/word/2010/wordprocessingGroup">
                    <wpg:wgp>
                      <wpg:cNvPr id="9" name="Group 9"/>
                      <wpg:cNvGrpSpPr/>
                      <wpg:grpSpPr>
                        <a:xfrm>
                          <a:off x="0" y="0"/>
                          <a:ext cx="5912485" cy="2068830"/>
                          <a:chExt cx="5912485" cy="2068830"/>
                        </a:xfrm>
                      </wpg:grpSpPr>
                      <pic:pic>
                        <pic:nvPicPr>
                          <pic:cNvPr id="10" name="Image 10"/>
                          <pic:cNvPicPr/>
                        </pic:nvPicPr>
                        <pic:blipFill>
                          <a:blip r:embed="rId9" cstate="print"/>
                          <a:stretch>
                            <a:fillRect/>
                          </a:stretch>
                        </pic:blipFill>
                        <pic:spPr>
                          <a:xfrm>
                            <a:off x="141897" y="221805"/>
                            <a:ext cx="5617210" cy="1519046"/>
                          </a:xfrm>
                          <a:prstGeom prst="rect">
                            <a:avLst/>
                          </a:prstGeom>
                        </pic:spPr>
                      </pic:pic>
                      <wps:wsp>
                        <wps:cNvPr id="11" name="Graphic 11"/>
                        <wps:cNvSpPr/>
                        <wps:spPr>
                          <a:xfrm>
                            <a:off x="4762" y="4762"/>
                            <a:ext cx="5902960" cy="2059305"/>
                          </a:xfrm>
                          <a:custGeom>
                            <a:avLst/>
                            <a:gdLst/>
                            <a:ahLst/>
                            <a:cxnLst/>
                            <a:rect l="l" t="t" r="r" b="b"/>
                            <a:pathLst>
                              <a:path w="5902960" h="2059305">
                                <a:moveTo>
                                  <a:pt x="0" y="2059305"/>
                                </a:moveTo>
                                <a:lnTo>
                                  <a:pt x="5902960" y="2059305"/>
                                </a:lnTo>
                                <a:lnTo>
                                  <a:pt x="5902960" y="0"/>
                                </a:lnTo>
                                <a:lnTo>
                                  <a:pt x="0" y="0"/>
                                </a:lnTo>
                                <a:lnTo>
                                  <a:pt x="0" y="205930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65.55pt;height:162.9pt;mso-position-horizontal-relative:char;mso-position-vertical-relative:line" id="docshapegroup9" coordorigin="0,0" coordsize="9311,3258">
                <v:shape style="position:absolute;left:223;top:349;width:8846;height:2393" type="#_x0000_t75" id="docshape10" stroked="false">
                  <v:imagedata r:id="rId9" o:title=""/>
                </v:shape>
                <v:rect style="position:absolute;left:7;top:7;width:9296;height:3243" id="docshape11" filled="false" stroked="true" strokeweight=".75pt" strokecolor="#000000">
                  <v:stroke dashstyle="solid"/>
                </v:rect>
              </v:group>
            </w:pict>
          </mc:Fallback>
        </mc:AlternateContent>
      </w:r>
      <w:r>
        <w:rPr>
          <w:sz w:val="20"/>
        </w:rPr>
      </w:r>
    </w:p>
    <w:p>
      <w:pPr>
        <w:spacing w:before="213"/>
        <w:ind w:left="302" w:right="293" w:firstLine="0"/>
        <w:jc w:val="center"/>
        <w:rPr>
          <w:i/>
          <w:sz w:val="24"/>
        </w:rPr>
      </w:pPr>
      <w:r>
        <w:rPr>
          <w:b/>
          <w:sz w:val="24"/>
        </w:rPr>
        <w:t>Figure</w:t>
      </w:r>
      <w:r>
        <w:rPr>
          <w:b/>
          <w:spacing w:val="-13"/>
          <w:sz w:val="24"/>
        </w:rPr>
        <w:t> </w:t>
      </w:r>
      <w:r>
        <w:rPr>
          <w:b/>
          <w:sz w:val="24"/>
        </w:rPr>
        <w:t>3.</w:t>
      </w:r>
      <w:r>
        <w:rPr>
          <w:b/>
          <w:spacing w:val="-3"/>
          <w:sz w:val="24"/>
        </w:rPr>
        <w:t> </w:t>
      </w:r>
      <w:r>
        <w:rPr>
          <w:i/>
          <w:sz w:val="24"/>
        </w:rPr>
        <w:t>Factors</w:t>
      </w:r>
      <w:r>
        <w:rPr>
          <w:i/>
          <w:spacing w:val="-7"/>
          <w:sz w:val="24"/>
        </w:rPr>
        <w:t> </w:t>
      </w:r>
      <w:r>
        <w:rPr>
          <w:i/>
          <w:sz w:val="24"/>
        </w:rPr>
        <w:t>in</w:t>
      </w:r>
      <w:r>
        <w:rPr>
          <w:i/>
          <w:spacing w:val="-5"/>
          <w:sz w:val="24"/>
        </w:rPr>
        <w:t> </w:t>
      </w:r>
      <w:r>
        <w:rPr>
          <w:i/>
          <w:sz w:val="24"/>
        </w:rPr>
        <w:t>the</w:t>
      </w:r>
      <w:r>
        <w:rPr>
          <w:i/>
          <w:spacing w:val="-5"/>
          <w:sz w:val="24"/>
        </w:rPr>
        <w:t> </w:t>
      </w:r>
      <w:r>
        <w:rPr>
          <w:i/>
          <w:sz w:val="24"/>
        </w:rPr>
        <w:t>Repatriation</w:t>
      </w:r>
      <w:r>
        <w:rPr>
          <w:i/>
          <w:spacing w:val="-4"/>
          <w:sz w:val="24"/>
        </w:rPr>
        <w:t> </w:t>
      </w:r>
      <w:r>
        <w:rPr>
          <w:i/>
          <w:sz w:val="24"/>
        </w:rPr>
        <w:t>of</w:t>
      </w:r>
      <w:r>
        <w:rPr>
          <w:i/>
          <w:spacing w:val="-1"/>
          <w:sz w:val="24"/>
        </w:rPr>
        <w:t> </w:t>
      </w:r>
      <w:r>
        <w:rPr>
          <w:i/>
          <w:sz w:val="24"/>
        </w:rPr>
        <w:t>Domestic</w:t>
      </w:r>
      <w:r>
        <w:rPr>
          <w:i/>
          <w:spacing w:val="-10"/>
          <w:sz w:val="24"/>
        </w:rPr>
        <w:t> </w:t>
      </w:r>
      <w:r>
        <w:rPr>
          <w:i/>
          <w:sz w:val="24"/>
        </w:rPr>
        <w:t>Workers</w:t>
      </w:r>
      <w:r>
        <w:rPr>
          <w:i/>
          <w:spacing w:val="-7"/>
          <w:sz w:val="24"/>
        </w:rPr>
        <w:t> </w:t>
      </w:r>
      <w:r>
        <w:rPr>
          <w:i/>
          <w:sz w:val="24"/>
        </w:rPr>
        <w:t>of</w:t>
      </w:r>
      <w:r>
        <w:rPr>
          <w:i/>
          <w:spacing w:val="-1"/>
          <w:sz w:val="24"/>
        </w:rPr>
        <w:t> </w:t>
      </w:r>
      <w:r>
        <w:rPr>
          <w:i/>
          <w:sz w:val="24"/>
        </w:rPr>
        <w:t>La</w:t>
      </w:r>
      <w:r>
        <w:rPr>
          <w:i/>
          <w:spacing w:val="-5"/>
          <w:sz w:val="24"/>
        </w:rPr>
        <w:t> </w:t>
      </w:r>
      <w:r>
        <w:rPr>
          <w:i/>
          <w:spacing w:val="-2"/>
          <w:sz w:val="24"/>
        </w:rPr>
        <w:t>Union</w:t>
      </w:r>
    </w:p>
    <w:p>
      <w:pPr>
        <w:spacing w:after="0"/>
        <w:jc w:val="center"/>
        <w:rPr>
          <w:i/>
          <w:sz w:val="24"/>
        </w:rPr>
        <w:sectPr>
          <w:pgSz w:w="12240" w:h="15840"/>
          <w:pgMar w:header="718" w:footer="0" w:top="980" w:bottom="280" w:left="1080" w:right="1080"/>
        </w:sectPr>
      </w:pPr>
    </w:p>
    <w:p>
      <w:pPr>
        <w:pStyle w:val="BodyText"/>
        <w:spacing w:before="163"/>
        <w:rPr>
          <w:i/>
        </w:rPr>
      </w:pPr>
    </w:p>
    <w:p>
      <w:pPr>
        <w:pStyle w:val="Heading1"/>
      </w:pPr>
      <w:bookmarkStart w:name="Physical and Mental Health" w:id="20"/>
      <w:bookmarkEnd w:id="20"/>
      <w:r>
        <w:rPr>
          <w:b w:val="0"/>
        </w:rPr>
      </w:r>
      <w:r>
        <w:rPr/>
        <w:t>Physical</w:t>
      </w:r>
      <w:r>
        <w:rPr>
          <w:spacing w:val="-2"/>
        </w:rPr>
        <w:t> </w:t>
      </w:r>
      <w:r>
        <w:rPr/>
        <w:t>and</w:t>
      </w:r>
      <w:r>
        <w:rPr>
          <w:spacing w:val="-3"/>
        </w:rPr>
        <w:t> </w:t>
      </w:r>
      <w:r>
        <w:rPr/>
        <w:t>Mental</w:t>
      </w:r>
      <w:r>
        <w:rPr>
          <w:spacing w:val="-2"/>
        </w:rPr>
        <w:t> Health</w:t>
      </w:r>
    </w:p>
    <w:p>
      <w:pPr>
        <w:pStyle w:val="BodyText"/>
        <w:rPr>
          <w:b/>
        </w:rPr>
      </w:pPr>
    </w:p>
    <w:p>
      <w:pPr>
        <w:pStyle w:val="BodyText"/>
        <w:spacing w:line="480" w:lineRule="auto"/>
        <w:ind w:left="360" w:right="350" w:firstLine="720"/>
        <w:jc w:val="both"/>
      </w:pPr>
      <w:r>
        <w:rPr/>
        <w:t>Repatriation in this context is often an agency-mandated necessity driven by medical emergencies. Chronic fatigue and the lack of rest manifest physically as hypertension and cardiovascular issues,</w:t>
      </w:r>
      <w:r>
        <w:rPr>
          <w:spacing w:val="-6"/>
        </w:rPr>
        <w:t> </w:t>
      </w:r>
      <w:r>
        <w:rPr/>
        <w:t>while</w:t>
      </w:r>
      <w:r>
        <w:rPr>
          <w:spacing w:val="-10"/>
        </w:rPr>
        <w:t> </w:t>
      </w:r>
      <w:r>
        <w:rPr/>
        <w:t>unmanaged</w:t>
      </w:r>
      <w:r>
        <w:rPr>
          <w:spacing w:val="-8"/>
        </w:rPr>
        <w:t> </w:t>
      </w:r>
      <w:r>
        <w:rPr/>
        <w:t>emotional</w:t>
      </w:r>
      <w:r>
        <w:rPr>
          <w:spacing w:val="-10"/>
        </w:rPr>
        <w:t> </w:t>
      </w:r>
      <w:r>
        <w:rPr/>
        <w:t>distress</w:t>
      </w:r>
      <w:r>
        <w:rPr>
          <w:spacing w:val="-5"/>
        </w:rPr>
        <w:t> </w:t>
      </w:r>
      <w:r>
        <w:rPr/>
        <w:t>leads</w:t>
      </w:r>
      <w:r>
        <w:rPr>
          <w:spacing w:val="-10"/>
        </w:rPr>
        <w:t> </w:t>
      </w:r>
      <w:r>
        <w:rPr/>
        <w:t>to</w:t>
      </w:r>
      <w:r>
        <w:rPr>
          <w:spacing w:val="-4"/>
        </w:rPr>
        <w:t> </w:t>
      </w:r>
      <w:r>
        <w:rPr/>
        <w:t>insomnia</w:t>
      </w:r>
      <w:r>
        <w:rPr>
          <w:spacing w:val="-9"/>
        </w:rPr>
        <w:t> </w:t>
      </w:r>
      <w:r>
        <w:rPr/>
        <w:t>and</w:t>
      </w:r>
      <w:r>
        <w:rPr>
          <w:spacing w:val="-9"/>
        </w:rPr>
        <w:t> </w:t>
      </w:r>
      <w:r>
        <w:rPr/>
        <w:t>chronic</w:t>
      </w:r>
      <w:r>
        <w:rPr>
          <w:spacing w:val="-9"/>
        </w:rPr>
        <w:t> </w:t>
      </w:r>
      <w:r>
        <w:rPr/>
        <w:t>anxiety. This underscores the failure of labor protections in host countries where 16-hour workdays are common (Human Rights Watch, 2014).</w:t>
      </w:r>
    </w:p>
    <w:p>
      <w:pPr>
        <w:pStyle w:val="BodyText"/>
        <w:spacing w:line="480" w:lineRule="auto" w:before="1"/>
        <w:ind w:left="360" w:right="346" w:firstLine="720"/>
        <w:jc w:val="both"/>
      </w:pPr>
      <w:r>
        <w:rPr/>
        <w:t>These findings imply</w:t>
      </w:r>
      <w:r>
        <w:rPr>
          <w:spacing w:val="-7"/>
        </w:rPr>
        <w:t> </w:t>
      </w:r>
      <w:r>
        <w:rPr/>
        <w:t>that for</w:t>
      </w:r>
      <w:r>
        <w:rPr>
          <w:spacing w:val="-1"/>
        </w:rPr>
        <w:t> </w:t>
      </w:r>
      <w:r>
        <w:rPr/>
        <w:t>many</w:t>
      </w:r>
      <w:r>
        <w:rPr>
          <w:spacing w:val="-8"/>
        </w:rPr>
        <w:t> </w:t>
      </w:r>
      <w:r>
        <w:rPr/>
        <w:t>domestic workers,</w:t>
      </w:r>
      <w:r>
        <w:rPr>
          <w:spacing w:val="-1"/>
        </w:rPr>
        <w:t> </w:t>
      </w:r>
      <w:r>
        <w:rPr/>
        <w:t>the decision</w:t>
      </w:r>
      <w:r>
        <w:rPr>
          <w:spacing w:val="-2"/>
        </w:rPr>
        <w:t> </w:t>
      </w:r>
      <w:r>
        <w:rPr/>
        <w:t>to</w:t>
      </w:r>
      <w:r>
        <w:rPr>
          <w:spacing w:val="-3"/>
        </w:rPr>
        <w:t> </w:t>
      </w:r>
      <w:r>
        <w:rPr/>
        <w:t>return</w:t>
      </w:r>
      <w:r>
        <w:rPr>
          <w:spacing w:val="-2"/>
        </w:rPr>
        <w:t> </w:t>
      </w:r>
      <w:r>
        <w:rPr/>
        <w:t>is</w:t>
      </w:r>
      <w:r>
        <w:rPr>
          <w:spacing w:val="-1"/>
        </w:rPr>
        <w:t> </w:t>
      </w:r>
      <w:r>
        <w:rPr/>
        <w:t>stripped of personal</w:t>
      </w:r>
      <w:r>
        <w:rPr>
          <w:spacing w:val="-5"/>
        </w:rPr>
        <w:t> </w:t>
      </w:r>
      <w:r>
        <w:rPr/>
        <w:t>agency</w:t>
      </w:r>
      <w:r>
        <w:rPr>
          <w:spacing w:val="-1"/>
        </w:rPr>
        <w:t> </w:t>
      </w:r>
      <w:r>
        <w:rPr/>
        <w:t>and financial</w:t>
      </w:r>
      <w:r>
        <w:rPr>
          <w:spacing w:val="-1"/>
        </w:rPr>
        <w:t> </w:t>
      </w:r>
      <w:r>
        <w:rPr/>
        <w:t>strategy; it is a matter of</w:t>
      </w:r>
      <w:r>
        <w:rPr>
          <w:spacing w:val="-4"/>
        </w:rPr>
        <w:t> </w:t>
      </w:r>
      <w:r>
        <w:rPr/>
        <w:t>survival. This places a significant burden on the local health systems of La Union, as returnees often arrive with long-term medical conditions and no savings to fund their treatment, creating a "health-poverty trap."</w:t>
      </w:r>
    </w:p>
    <w:p>
      <w:pPr>
        <w:pStyle w:val="BodyText"/>
      </w:pPr>
    </w:p>
    <w:p>
      <w:pPr>
        <w:pStyle w:val="BodyText"/>
        <w:spacing w:before="1"/>
      </w:pPr>
    </w:p>
    <w:p>
      <w:pPr>
        <w:pStyle w:val="Heading1"/>
      </w:pPr>
      <w:bookmarkStart w:name="Emotional and Psychological Challenges" w:id="21"/>
      <w:bookmarkEnd w:id="21"/>
      <w:r>
        <w:rPr>
          <w:b w:val="0"/>
        </w:rPr>
      </w:r>
      <w:r>
        <w:rPr/>
        <w:t>Emotional</w:t>
      </w:r>
      <w:r>
        <w:rPr>
          <w:spacing w:val="-5"/>
        </w:rPr>
        <w:t> </w:t>
      </w:r>
      <w:r>
        <w:rPr/>
        <w:t>and</w:t>
      </w:r>
      <w:r>
        <w:rPr>
          <w:spacing w:val="-2"/>
        </w:rPr>
        <w:t> </w:t>
      </w:r>
      <w:r>
        <w:rPr/>
        <w:t>Psychological</w:t>
      </w:r>
      <w:r>
        <w:rPr>
          <w:spacing w:val="-4"/>
        </w:rPr>
        <w:t> </w:t>
      </w:r>
      <w:r>
        <w:rPr>
          <w:spacing w:val="-2"/>
        </w:rPr>
        <w:t>Challenges</w:t>
      </w:r>
    </w:p>
    <w:p>
      <w:pPr>
        <w:pStyle w:val="BodyText"/>
        <w:rPr>
          <w:b/>
        </w:rPr>
      </w:pPr>
    </w:p>
    <w:p>
      <w:pPr>
        <w:pStyle w:val="BodyText"/>
        <w:spacing w:line="480" w:lineRule="auto" w:before="1"/>
        <w:ind w:left="403" w:right="340" w:firstLine="1013"/>
        <w:jc w:val="right"/>
      </w:pPr>
      <w:r>
        <w:rPr/>
        <w:t>This factor</w:t>
      </w:r>
      <w:r>
        <w:rPr>
          <w:spacing w:val="-5"/>
        </w:rPr>
        <w:t> </w:t>
      </w:r>
      <w:r>
        <w:rPr/>
        <w:t>is</w:t>
      </w:r>
      <w:r>
        <w:rPr>
          <w:spacing w:val="-4"/>
        </w:rPr>
        <w:t> </w:t>
      </w:r>
      <w:r>
        <w:rPr/>
        <w:t>characterized</w:t>
      </w:r>
      <w:r>
        <w:rPr>
          <w:spacing w:val="-2"/>
        </w:rPr>
        <w:t> </w:t>
      </w:r>
      <w:r>
        <w:rPr/>
        <w:t>by</w:t>
      </w:r>
      <w:r>
        <w:rPr>
          <w:spacing w:val="-7"/>
        </w:rPr>
        <w:t> </w:t>
      </w:r>
      <w:r>
        <w:rPr/>
        <w:t>the</w:t>
      </w:r>
      <w:r>
        <w:rPr>
          <w:spacing w:val="-3"/>
        </w:rPr>
        <w:t> </w:t>
      </w:r>
      <w:r>
        <w:rPr/>
        <w:t>collapse</w:t>
      </w:r>
      <w:r>
        <w:rPr>
          <w:spacing w:val="-3"/>
        </w:rPr>
        <w:t> </w:t>
      </w:r>
      <w:r>
        <w:rPr/>
        <w:t>of</w:t>
      </w:r>
      <w:r>
        <w:rPr>
          <w:spacing w:val="-10"/>
        </w:rPr>
        <w:t> </w:t>
      </w:r>
      <w:r>
        <w:rPr/>
        <w:t>psychological</w:t>
      </w:r>
      <w:r>
        <w:rPr>
          <w:spacing w:val="-7"/>
        </w:rPr>
        <w:t> </w:t>
      </w:r>
      <w:r>
        <w:rPr/>
        <w:t>resilience. Even without a specific medical diagnosis, the "migration fatigue" caused by long-term separation and intense labor</w:t>
      </w:r>
      <w:r>
        <w:rPr>
          <w:spacing w:val="-9"/>
        </w:rPr>
        <w:t> </w:t>
      </w:r>
      <w:r>
        <w:rPr/>
        <w:t>leads</w:t>
      </w:r>
      <w:r>
        <w:rPr>
          <w:spacing w:val="-14"/>
        </w:rPr>
        <w:t> </w:t>
      </w:r>
      <w:r>
        <w:rPr/>
        <w:t>to</w:t>
      </w:r>
      <w:r>
        <w:rPr>
          <w:spacing w:val="-12"/>
        </w:rPr>
        <w:t> </w:t>
      </w:r>
      <w:r>
        <w:rPr/>
        <w:t>a</w:t>
      </w:r>
      <w:r>
        <w:rPr>
          <w:spacing w:val="-13"/>
        </w:rPr>
        <w:t> </w:t>
      </w:r>
      <w:r>
        <w:rPr/>
        <w:t>desire</w:t>
      </w:r>
      <w:r>
        <w:rPr>
          <w:spacing w:val="-7"/>
        </w:rPr>
        <w:t> </w:t>
      </w:r>
      <w:r>
        <w:rPr/>
        <w:t>for</w:t>
      </w:r>
      <w:r>
        <w:rPr>
          <w:spacing w:val="-10"/>
        </w:rPr>
        <w:t> </w:t>
      </w:r>
      <w:r>
        <w:rPr/>
        <w:t>reunification</w:t>
      </w:r>
      <w:r>
        <w:rPr>
          <w:spacing w:val="-14"/>
        </w:rPr>
        <w:t> </w:t>
      </w:r>
      <w:r>
        <w:rPr/>
        <w:t>that</w:t>
      </w:r>
      <w:r>
        <w:rPr>
          <w:spacing w:val="-6"/>
        </w:rPr>
        <w:t> </w:t>
      </w:r>
      <w:r>
        <w:rPr/>
        <w:t>eventually</w:t>
      </w:r>
      <w:r>
        <w:rPr>
          <w:spacing w:val="-14"/>
        </w:rPr>
        <w:t> </w:t>
      </w:r>
      <w:r>
        <w:rPr/>
        <w:t>surpasses</w:t>
      </w:r>
      <w:r>
        <w:rPr>
          <w:spacing w:val="-13"/>
        </w:rPr>
        <w:t> </w:t>
      </w:r>
      <w:r>
        <w:rPr/>
        <w:t>the</w:t>
      </w:r>
      <w:r>
        <w:rPr>
          <w:spacing w:val="-8"/>
        </w:rPr>
        <w:t> </w:t>
      </w:r>
      <w:r>
        <w:rPr/>
        <w:t>need</w:t>
      </w:r>
      <w:r>
        <w:rPr>
          <w:spacing w:val="-6"/>
        </w:rPr>
        <w:t> </w:t>
      </w:r>
      <w:r>
        <w:rPr/>
        <w:t>for</w:t>
      </w:r>
      <w:r>
        <w:rPr>
          <w:spacing w:val="-10"/>
        </w:rPr>
        <w:t> </w:t>
      </w:r>
      <w:r>
        <w:rPr/>
        <w:t>income</w:t>
      </w:r>
      <w:r>
        <w:rPr>
          <w:spacing w:val="-12"/>
        </w:rPr>
        <w:t> </w:t>
      </w:r>
      <w:r>
        <w:rPr/>
        <w:t>(Asis,</w:t>
      </w:r>
      <w:r>
        <w:rPr>
          <w:spacing w:val="-8"/>
        </w:rPr>
        <w:t> </w:t>
      </w:r>
      <w:r>
        <w:rPr/>
        <w:t>2006). This suggests that the psychological toll of migration has a "shelf life." There is a critical implication</w:t>
      </w:r>
      <w:r>
        <w:rPr>
          <w:spacing w:val="-1"/>
        </w:rPr>
        <w:t> </w:t>
      </w:r>
      <w:r>
        <w:rPr/>
        <w:t>for</w:t>
      </w:r>
      <w:r>
        <w:rPr>
          <w:spacing w:val="-4"/>
        </w:rPr>
        <w:t> </w:t>
      </w:r>
      <w:r>
        <w:rPr/>
        <w:t>the</w:t>
      </w:r>
      <w:r>
        <w:rPr>
          <w:spacing w:val="-2"/>
        </w:rPr>
        <w:t> </w:t>
      </w:r>
      <w:r>
        <w:rPr/>
        <w:t>Overseas Workers</w:t>
      </w:r>
      <w:r>
        <w:rPr>
          <w:spacing w:val="-2"/>
        </w:rPr>
        <w:t> </w:t>
      </w:r>
      <w:r>
        <w:rPr/>
        <w:t>Welfare</w:t>
      </w:r>
      <w:r>
        <w:rPr>
          <w:spacing w:val="-11"/>
        </w:rPr>
        <w:t> </w:t>
      </w:r>
      <w:r>
        <w:rPr/>
        <w:t>Administration</w:t>
      </w:r>
      <w:r>
        <w:rPr>
          <w:spacing w:val="-6"/>
        </w:rPr>
        <w:t> </w:t>
      </w:r>
      <w:r>
        <w:rPr/>
        <w:t>(OWWA) to provide</w:t>
      </w:r>
      <w:r>
        <w:rPr>
          <w:spacing w:val="-2"/>
        </w:rPr>
        <w:t> </w:t>
      </w:r>
      <w:r>
        <w:rPr/>
        <w:t>psychosocial debriefing</w:t>
      </w:r>
      <w:r>
        <w:rPr>
          <w:spacing w:val="38"/>
        </w:rPr>
        <w:t> </w:t>
      </w:r>
      <w:r>
        <w:rPr/>
        <w:t>immediately upon arrival. Without</w:t>
      </w:r>
      <w:r>
        <w:rPr>
          <w:spacing w:val="36"/>
        </w:rPr>
        <w:t> </w:t>
      </w:r>
      <w:r>
        <w:rPr/>
        <w:t>addressing</w:t>
      </w:r>
      <w:r>
        <w:rPr>
          <w:spacing w:val="33"/>
        </w:rPr>
        <w:t> </w:t>
      </w:r>
      <w:r>
        <w:rPr/>
        <w:t>this</w:t>
      </w:r>
      <w:r>
        <w:rPr>
          <w:spacing w:val="31"/>
        </w:rPr>
        <w:t> </w:t>
      </w:r>
      <w:r>
        <w:rPr/>
        <w:t>"breaking</w:t>
      </w:r>
      <w:r>
        <w:rPr>
          <w:spacing w:val="34"/>
        </w:rPr>
        <w:t> </w:t>
      </w:r>
      <w:r>
        <w:rPr/>
        <w:t>point,"</w:t>
      </w:r>
      <w:r>
        <w:rPr>
          <w:spacing w:val="31"/>
        </w:rPr>
        <w:t> </w:t>
      </w:r>
      <w:r>
        <w:rPr/>
        <w:t>returnees</w:t>
      </w:r>
      <w:r>
        <w:rPr>
          <w:spacing w:val="36"/>
        </w:rPr>
        <w:t> </w:t>
      </w:r>
      <w:r>
        <w:rPr/>
        <w:t>may struggle</w:t>
      </w:r>
      <w:r>
        <w:rPr>
          <w:spacing w:val="53"/>
        </w:rPr>
        <w:t> </w:t>
      </w:r>
      <w:r>
        <w:rPr/>
        <w:t>to</w:t>
      </w:r>
      <w:r>
        <w:rPr>
          <w:spacing w:val="59"/>
        </w:rPr>
        <w:t> </w:t>
      </w:r>
      <w:r>
        <w:rPr/>
        <w:t>reintegrate</w:t>
      </w:r>
      <w:r>
        <w:rPr>
          <w:spacing w:val="55"/>
        </w:rPr>
        <w:t> </w:t>
      </w:r>
      <w:r>
        <w:rPr/>
        <w:t>into</w:t>
      </w:r>
      <w:r>
        <w:rPr>
          <w:spacing w:val="55"/>
        </w:rPr>
        <w:t> </w:t>
      </w:r>
      <w:r>
        <w:rPr/>
        <w:t>their</w:t>
      </w:r>
      <w:r>
        <w:rPr>
          <w:spacing w:val="62"/>
        </w:rPr>
        <w:t> </w:t>
      </w:r>
      <w:r>
        <w:rPr/>
        <w:t>families,</w:t>
      </w:r>
      <w:r>
        <w:rPr>
          <w:spacing w:val="58"/>
        </w:rPr>
        <w:t> </w:t>
      </w:r>
      <w:r>
        <w:rPr/>
        <w:t>potentially</w:t>
      </w:r>
      <w:r>
        <w:rPr>
          <w:spacing w:val="57"/>
        </w:rPr>
        <w:t> </w:t>
      </w:r>
      <w:r>
        <w:rPr/>
        <w:t>leading</w:t>
      </w:r>
      <w:r>
        <w:rPr>
          <w:spacing w:val="55"/>
        </w:rPr>
        <w:t> </w:t>
      </w:r>
      <w:r>
        <w:rPr/>
        <w:t>to</w:t>
      </w:r>
      <w:r>
        <w:rPr>
          <w:spacing w:val="59"/>
        </w:rPr>
        <w:t> </w:t>
      </w:r>
      <w:r>
        <w:rPr/>
        <w:t>domestic</w:t>
      </w:r>
      <w:r>
        <w:rPr>
          <w:spacing w:val="55"/>
        </w:rPr>
        <w:t> </w:t>
      </w:r>
      <w:r>
        <w:rPr/>
        <w:t>conflict</w:t>
      </w:r>
      <w:r>
        <w:rPr>
          <w:spacing w:val="61"/>
        </w:rPr>
        <w:t> </w:t>
      </w:r>
      <w:r>
        <w:rPr/>
        <w:t>or</w:t>
      </w:r>
      <w:r>
        <w:rPr>
          <w:spacing w:val="52"/>
        </w:rPr>
        <w:t> </w:t>
      </w:r>
      <w:r>
        <w:rPr>
          <w:spacing w:val="-2"/>
        </w:rPr>
        <w:t>social</w:t>
      </w:r>
    </w:p>
    <w:p>
      <w:pPr>
        <w:pStyle w:val="BodyText"/>
        <w:spacing w:line="273" w:lineRule="exact"/>
        <w:ind w:left="360"/>
      </w:pPr>
      <w:r>
        <w:rPr>
          <w:spacing w:val="-2"/>
        </w:rPr>
        <w:t>withdrawal.</w:t>
      </w:r>
    </w:p>
    <w:p>
      <w:pPr>
        <w:pStyle w:val="BodyText"/>
      </w:pPr>
    </w:p>
    <w:p>
      <w:pPr>
        <w:pStyle w:val="BodyText"/>
      </w:pPr>
    </w:p>
    <w:p>
      <w:pPr>
        <w:pStyle w:val="BodyText"/>
        <w:spacing w:before="5"/>
      </w:pPr>
    </w:p>
    <w:p>
      <w:pPr>
        <w:pStyle w:val="Heading1"/>
      </w:pPr>
      <w:bookmarkStart w:name="Employer-Employee Conflict" w:id="22"/>
      <w:bookmarkEnd w:id="22"/>
      <w:r>
        <w:rPr>
          <w:b w:val="0"/>
        </w:rPr>
      </w:r>
      <w:r>
        <w:rPr>
          <w:spacing w:val="-2"/>
        </w:rPr>
        <w:t>Employer-Employee</w:t>
      </w:r>
      <w:r>
        <w:rPr>
          <w:spacing w:val="18"/>
        </w:rPr>
        <w:t> </w:t>
      </w:r>
      <w:r>
        <w:rPr>
          <w:spacing w:val="-2"/>
        </w:rPr>
        <w:t>Conflict</w:t>
      </w:r>
    </w:p>
    <w:p>
      <w:pPr>
        <w:pStyle w:val="Heading1"/>
        <w:spacing w:after="0"/>
        <w:sectPr>
          <w:pgSz w:w="12240" w:h="15840"/>
          <w:pgMar w:header="718" w:footer="0" w:top="980" w:bottom="280" w:left="1080" w:right="1080"/>
        </w:sectPr>
      </w:pPr>
    </w:p>
    <w:p>
      <w:pPr>
        <w:pStyle w:val="BodyText"/>
        <w:spacing w:before="158"/>
        <w:rPr>
          <w:b/>
        </w:rPr>
      </w:pPr>
    </w:p>
    <w:p>
      <w:pPr>
        <w:pStyle w:val="BodyText"/>
        <w:spacing w:line="482" w:lineRule="auto"/>
        <w:ind w:left="360" w:right="349" w:firstLine="720"/>
        <w:jc w:val="both"/>
      </w:pPr>
      <w:r>
        <w:rPr/>
        <w:t>Repatriation</w:t>
      </w:r>
      <w:r>
        <w:rPr>
          <w:spacing w:val="-15"/>
        </w:rPr>
        <w:t> </w:t>
      </w:r>
      <w:r>
        <w:rPr/>
        <w:t>under</w:t>
      </w:r>
      <w:r>
        <w:rPr>
          <w:spacing w:val="-10"/>
        </w:rPr>
        <w:t> </w:t>
      </w:r>
      <w:r>
        <w:rPr/>
        <w:t>this</w:t>
      </w:r>
      <w:r>
        <w:rPr>
          <w:spacing w:val="-14"/>
        </w:rPr>
        <w:t> </w:t>
      </w:r>
      <w:r>
        <w:rPr/>
        <w:t>theme</w:t>
      </w:r>
      <w:r>
        <w:rPr>
          <w:spacing w:val="-7"/>
        </w:rPr>
        <w:t> </w:t>
      </w:r>
      <w:r>
        <w:rPr/>
        <w:t>is</w:t>
      </w:r>
      <w:r>
        <w:rPr>
          <w:spacing w:val="-14"/>
        </w:rPr>
        <w:t> </w:t>
      </w:r>
      <w:r>
        <w:rPr/>
        <w:t>triggered</w:t>
      </w:r>
      <w:r>
        <w:rPr>
          <w:spacing w:val="-10"/>
        </w:rPr>
        <w:t> </w:t>
      </w:r>
      <w:r>
        <w:rPr/>
        <w:t>by</w:t>
      </w:r>
      <w:r>
        <w:rPr>
          <w:spacing w:val="-15"/>
        </w:rPr>
        <w:t> </w:t>
      </w:r>
      <w:r>
        <w:rPr/>
        <w:t>the</w:t>
      </w:r>
      <w:r>
        <w:rPr>
          <w:spacing w:val="-8"/>
        </w:rPr>
        <w:t> </w:t>
      </w:r>
      <w:r>
        <w:rPr/>
        <w:t>inherent</w:t>
      </w:r>
      <w:r>
        <w:rPr>
          <w:spacing w:val="-6"/>
        </w:rPr>
        <w:t> </w:t>
      </w:r>
      <w:r>
        <w:rPr/>
        <w:t>power</w:t>
      </w:r>
      <w:r>
        <w:rPr>
          <w:spacing w:val="-15"/>
        </w:rPr>
        <w:t> </w:t>
      </w:r>
      <w:r>
        <w:rPr/>
        <w:t>imbalance</w:t>
      </w:r>
      <w:r>
        <w:rPr>
          <w:spacing w:val="-11"/>
        </w:rPr>
        <w:t> </w:t>
      </w:r>
      <w:r>
        <w:rPr/>
        <w:t>of</w:t>
      </w:r>
      <w:r>
        <w:rPr>
          <w:spacing w:val="-15"/>
        </w:rPr>
        <w:t> </w:t>
      </w:r>
      <w:r>
        <w:rPr/>
        <w:t>live-in</w:t>
      </w:r>
      <w:r>
        <w:rPr>
          <w:spacing w:val="-12"/>
        </w:rPr>
        <w:t> </w:t>
      </w:r>
      <w:r>
        <w:rPr/>
        <w:t>work. Conflicts often escalate from minor misunderstandings or "insubordination" to unilateral termination</w:t>
      </w:r>
      <w:r>
        <w:rPr>
          <w:spacing w:val="-6"/>
        </w:rPr>
        <w:t> </w:t>
      </w:r>
      <w:r>
        <w:rPr/>
        <w:t>or</w:t>
      </w:r>
      <w:r>
        <w:rPr>
          <w:spacing w:val="-11"/>
        </w:rPr>
        <w:t> </w:t>
      </w:r>
      <w:r>
        <w:rPr/>
        <w:t>overt</w:t>
      </w:r>
      <w:r>
        <w:rPr>
          <w:spacing w:val="-3"/>
        </w:rPr>
        <w:t> </w:t>
      </w:r>
      <w:r>
        <w:rPr/>
        <w:t>physical</w:t>
      </w:r>
      <w:r>
        <w:rPr>
          <w:spacing w:val="-12"/>
        </w:rPr>
        <w:t> </w:t>
      </w:r>
      <w:r>
        <w:rPr/>
        <w:t>and</w:t>
      </w:r>
      <w:r>
        <w:rPr>
          <w:spacing w:val="-3"/>
        </w:rPr>
        <w:t> </w:t>
      </w:r>
      <w:r>
        <w:rPr/>
        <w:t>verbal</w:t>
      </w:r>
      <w:r>
        <w:rPr>
          <w:spacing w:val="-15"/>
        </w:rPr>
        <w:t> </w:t>
      </w:r>
      <w:r>
        <w:rPr/>
        <w:t>abuse.</w:t>
      </w:r>
      <w:r>
        <w:rPr>
          <w:spacing w:val="-1"/>
        </w:rPr>
        <w:t> </w:t>
      </w:r>
      <w:r>
        <w:rPr/>
        <w:t>In</w:t>
      </w:r>
      <w:r>
        <w:rPr>
          <w:spacing w:val="-8"/>
        </w:rPr>
        <w:t> </w:t>
      </w:r>
      <w:r>
        <w:rPr/>
        <w:t>severe</w:t>
      </w:r>
      <w:r>
        <w:rPr>
          <w:spacing w:val="-9"/>
        </w:rPr>
        <w:t> </w:t>
      </w:r>
      <w:r>
        <w:rPr/>
        <w:t>cases,</w:t>
      </w:r>
      <w:r>
        <w:rPr>
          <w:spacing w:val="-1"/>
        </w:rPr>
        <w:t> </w:t>
      </w:r>
      <w:r>
        <w:rPr/>
        <w:t>emergency</w:t>
      </w:r>
      <w:r>
        <w:rPr>
          <w:spacing w:val="-11"/>
        </w:rPr>
        <w:t> </w:t>
      </w:r>
      <w:r>
        <w:rPr/>
        <w:t>repatriation</w:t>
      </w:r>
      <w:r>
        <w:rPr>
          <w:spacing w:val="-6"/>
        </w:rPr>
        <w:t> </w:t>
      </w:r>
      <w:r>
        <w:rPr/>
        <w:t>follows</w:t>
      </w:r>
      <w:r>
        <w:rPr>
          <w:spacing w:val="-5"/>
        </w:rPr>
        <w:t> </w:t>
      </w:r>
      <w:r>
        <w:rPr/>
        <w:t>an escape from the employer’s household.</w:t>
      </w:r>
    </w:p>
    <w:p>
      <w:pPr>
        <w:pStyle w:val="BodyText"/>
        <w:spacing w:line="480" w:lineRule="auto"/>
        <w:ind w:left="360" w:right="353" w:firstLine="720"/>
        <w:jc w:val="both"/>
      </w:pPr>
      <w:r>
        <w:rPr/>
        <w:t>Repatriation</w:t>
      </w:r>
      <w:r>
        <w:rPr>
          <w:spacing w:val="-10"/>
        </w:rPr>
        <w:t> </w:t>
      </w:r>
      <w:r>
        <w:rPr/>
        <w:t>due</w:t>
      </w:r>
      <w:r>
        <w:rPr>
          <w:spacing w:val="-8"/>
        </w:rPr>
        <w:t> </w:t>
      </w:r>
      <w:r>
        <w:rPr/>
        <w:t>to</w:t>
      </w:r>
      <w:r>
        <w:rPr>
          <w:spacing w:val="-7"/>
        </w:rPr>
        <w:t> </w:t>
      </w:r>
      <w:r>
        <w:rPr/>
        <w:t>abuse</w:t>
      </w:r>
      <w:r>
        <w:rPr>
          <w:spacing w:val="-3"/>
        </w:rPr>
        <w:t> </w:t>
      </w:r>
      <w:r>
        <w:rPr/>
        <w:t>is</w:t>
      </w:r>
      <w:r>
        <w:rPr>
          <w:spacing w:val="-9"/>
        </w:rPr>
        <w:t> </w:t>
      </w:r>
      <w:r>
        <w:rPr/>
        <w:t>a</w:t>
      </w:r>
      <w:r>
        <w:rPr>
          <w:spacing w:val="-8"/>
        </w:rPr>
        <w:t> </w:t>
      </w:r>
      <w:r>
        <w:rPr/>
        <w:t>failure</w:t>
      </w:r>
      <w:r>
        <w:rPr>
          <w:spacing w:val="-7"/>
        </w:rPr>
        <w:t> </w:t>
      </w:r>
      <w:r>
        <w:rPr/>
        <w:t>of</w:t>
      </w:r>
      <w:r>
        <w:rPr>
          <w:spacing w:val="-14"/>
        </w:rPr>
        <w:t> </w:t>
      </w:r>
      <w:r>
        <w:rPr/>
        <w:t>the</w:t>
      </w:r>
      <w:r>
        <w:rPr>
          <w:spacing w:val="-8"/>
        </w:rPr>
        <w:t> </w:t>
      </w:r>
      <w:r>
        <w:rPr/>
        <w:t>host</w:t>
      </w:r>
      <w:r>
        <w:rPr>
          <w:spacing w:val="-6"/>
        </w:rPr>
        <w:t> </w:t>
      </w:r>
      <w:r>
        <w:rPr/>
        <w:t>country's</w:t>
      </w:r>
      <w:r>
        <w:rPr>
          <w:spacing w:val="-4"/>
        </w:rPr>
        <w:t> </w:t>
      </w:r>
      <w:r>
        <w:rPr/>
        <w:t>legal</w:t>
      </w:r>
      <w:r>
        <w:rPr>
          <w:spacing w:val="-15"/>
        </w:rPr>
        <w:t> </w:t>
      </w:r>
      <w:r>
        <w:rPr/>
        <w:t>system.</w:t>
      </w:r>
      <w:r>
        <w:rPr>
          <w:spacing w:val="-4"/>
        </w:rPr>
        <w:t> </w:t>
      </w:r>
      <w:r>
        <w:rPr/>
        <w:t>For</w:t>
      </w:r>
      <w:r>
        <w:rPr>
          <w:spacing w:val="-10"/>
        </w:rPr>
        <w:t> </w:t>
      </w:r>
      <w:r>
        <w:rPr/>
        <w:t>the</w:t>
      </w:r>
      <w:r>
        <w:rPr>
          <w:spacing w:val="-7"/>
        </w:rPr>
        <w:t> </w:t>
      </w:r>
      <w:r>
        <w:rPr/>
        <w:t>worker,</w:t>
      </w:r>
      <w:r>
        <w:rPr>
          <w:spacing w:val="-14"/>
        </w:rPr>
        <w:t> </w:t>
      </w:r>
      <w:r>
        <w:rPr/>
        <w:t>the implication is a lack of "closure" or justice. This necessitates legal support services at the provincial level to help workers file claims against agencies or employers, ensuring they do not return home empty-handed and traumatized.</w:t>
      </w:r>
    </w:p>
    <w:p>
      <w:pPr>
        <w:pStyle w:val="BodyText"/>
        <w:spacing w:before="272"/>
      </w:pPr>
    </w:p>
    <w:p>
      <w:pPr>
        <w:pStyle w:val="Heading1"/>
      </w:pPr>
      <w:bookmarkStart w:name="Unsafe and Unstable Work Environment" w:id="23"/>
      <w:bookmarkEnd w:id="23"/>
      <w:r>
        <w:rPr>
          <w:b w:val="0"/>
        </w:rPr>
      </w:r>
      <w:r>
        <w:rPr/>
        <w:t>Unsafe</w:t>
      </w:r>
      <w:r>
        <w:rPr>
          <w:spacing w:val="-7"/>
        </w:rPr>
        <w:t> </w:t>
      </w:r>
      <w:r>
        <w:rPr/>
        <w:t>and</w:t>
      </w:r>
      <w:r>
        <w:rPr>
          <w:spacing w:val="-5"/>
        </w:rPr>
        <w:t> </w:t>
      </w:r>
      <w:r>
        <w:rPr/>
        <w:t>Unstable</w:t>
      </w:r>
      <w:r>
        <w:rPr>
          <w:spacing w:val="-11"/>
        </w:rPr>
        <w:t> </w:t>
      </w:r>
      <w:r>
        <w:rPr/>
        <w:t>Work</w:t>
      </w:r>
      <w:r>
        <w:rPr>
          <w:spacing w:val="-10"/>
        </w:rPr>
        <w:t> </w:t>
      </w:r>
      <w:r>
        <w:rPr>
          <w:spacing w:val="-2"/>
        </w:rPr>
        <w:t>Environment</w:t>
      </w:r>
    </w:p>
    <w:p>
      <w:pPr>
        <w:pStyle w:val="BodyText"/>
        <w:rPr>
          <w:b/>
        </w:rPr>
      </w:pPr>
    </w:p>
    <w:p>
      <w:pPr>
        <w:pStyle w:val="BodyText"/>
        <w:spacing w:line="480" w:lineRule="auto"/>
        <w:ind w:left="360" w:right="368" w:firstLine="720"/>
        <w:jc w:val="both"/>
      </w:pPr>
      <w:r>
        <w:rPr/>
        <w:t>Environmental threats, such as armed conflict or political instability in the host country, fundamentally invalidate employment contracts. These mass repatriations are mandatory and immediate, often facilitated by the Philippine government's diplomatic actions.</w:t>
      </w:r>
    </w:p>
    <w:p>
      <w:pPr>
        <w:pStyle w:val="BodyText"/>
        <w:spacing w:line="480" w:lineRule="auto"/>
        <w:ind w:left="360" w:right="356" w:firstLine="720"/>
        <w:jc w:val="both"/>
      </w:pPr>
      <w:r>
        <w:rPr/>
        <w:t>Workers repatriated from conflict zones suffer a "catastrophic failure" of the migration endeavor. They often lose all accumulated belongings and final wages. This implies a need for "Emergency Reintegration Grants" that are specifically tailored for conflict-area returnees who had no time to prepare for their financial displacement.</w:t>
      </w:r>
    </w:p>
    <w:p>
      <w:pPr>
        <w:pStyle w:val="BodyText"/>
      </w:pPr>
    </w:p>
    <w:p>
      <w:pPr>
        <w:pStyle w:val="BodyText"/>
        <w:spacing w:before="2"/>
      </w:pPr>
    </w:p>
    <w:p>
      <w:pPr>
        <w:pStyle w:val="Heading1"/>
      </w:pPr>
      <w:bookmarkStart w:name="Contractual and Financial Issues" w:id="24"/>
      <w:bookmarkEnd w:id="24"/>
      <w:r>
        <w:rPr>
          <w:b w:val="0"/>
        </w:rPr>
      </w:r>
      <w:r>
        <w:rPr/>
        <w:t>Contractual</w:t>
      </w:r>
      <w:r>
        <w:rPr>
          <w:spacing w:val="-11"/>
        </w:rPr>
        <w:t> </w:t>
      </w:r>
      <w:r>
        <w:rPr/>
        <w:t>and Financial</w:t>
      </w:r>
      <w:r>
        <w:rPr>
          <w:spacing w:val="-3"/>
        </w:rPr>
        <w:t> </w:t>
      </w:r>
      <w:r>
        <w:rPr>
          <w:spacing w:val="-2"/>
        </w:rPr>
        <w:t>Issues</w:t>
      </w:r>
    </w:p>
    <w:p>
      <w:pPr>
        <w:pStyle w:val="BodyText"/>
        <w:rPr>
          <w:b/>
        </w:rPr>
      </w:pPr>
    </w:p>
    <w:p>
      <w:pPr>
        <w:pStyle w:val="BodyText"/>
        <w:spacing w:line="480" w:lineRule="auto"/>
        <w:ind w:left="360" w:right="353" w:firstLine="720"/>
        <w:jc w:val="both"/>
      </w:pPr>
      <w:r>
        <w:rPr/>
        <w:t>Repatriation</w:t>
      </w:r>
      <w:r>
        <w:rPr>
          <w:spacing w:val="-10"/>
        </w:rPr>
        <w:t> </w:t>
      </w:r>
      <w:r>
        <w:rPr/>
        <w:t>serves</w:t>
      </w:r>
      <w:r>
        <w:rPr>
          <w:spacing w:val="-9"/>
        </w:rPr>
        <w:t> </w:t>
      </w:r>
      <w:r>
        <w:rPr/>
        <w:t>as</w:t>
      </w:r>
      <w:r>
        <w:rPr>
          <w:spacing w:val="-9"/>
        </w:rPr>
        <w:t> </w:t>
      </w:r>
      <w:r>
        <w:rPr/>
        <w:t>a</w:t>
      </w:r>
      <w:r>
        <w:rPr>
          <w:spacing w:val="-3"/>
        </w:rPr>
        <w:t> </w:t>
      </w:r>
      <w:r>
        <w:rPr/>
        <w:t>final</w:t>
      </w:r>
      <w:r>
        <w:rPr>
          <w:spacing w:val="-14"/>
        </w:rPr>
        <w:t> </w:t>
      </w:r>
      <w:r>
        <w:rPr/>
        <w:t>act</w:t>
      </w:r>
      <w:r>
        <w:rPr>
          <w:spacing w:val="-6"/>
        </w:rPr>
        <w:t> </w:t>
      </w:r>
      <w:r>
        <w:rPr/>
        <w:t>of</w:t>
      </w:r>
      <w:r>
        <w:rPr>
          <w:spacing w:val="-14"/>
        </w:rPr>
        <w:t> </w:t>
      </w:r>
      <w:r>
        <w:rPr/>
        <w:t>resistance</w:t>
      </w:r>
      <w:r>
        <w:rPr>
          <w:spacing w:val="-7"/>
        </w:rPr>
        <w:t> </w:t>
      </w:r>
      <w:r>
        <w:rPr/>
        <w:t>against</w:t>
      </w:r>
      <w:r>
        <w:rPr>
          <w:spacing w:val="-1"/>
        </w:rPr>
        <w:t> </w:t>
      </w:r>
      <w:r>
        <w:rPr/>
        <w:t>economic</w:t>
      </w:r>
      <w:r>
        <w:rPr>
          <w:spacing w:val="-7"/>
        </w:rPr>
        <w:t> </w:t>
      </w:r>
      <w:r>
        <w:rPr/>
        <w:t>exploitation,</w:t>
      </w:r>
      <w:r>
        <w:rPr>
          <w:spacing w:val="-2"/>
        </w:rPr>
        <w:t> </w:t>
      </w:r>
      <w:r>
        <w:rPr/>
        <w:t>such</w:t>
      </w:r>
      <w:r>
        <w:rPr>
          <w:spacing w:val="-11"/>
        </w:rPr>
        <w:t> </w:t>
      </w:r>
      <w:r>
        <w:rPr/>
        <w:t>as</w:t>
      </w:r>
      <w:r>
        <w:rPr>
          <w:spacing w:val="-9"/>
        </w:rPr>
        <w:t> </w:t>
      </w:r>
      <w:r>
        <w:rPr/>
        <w:t>wage theft or delayed payments. Additionally, employer economic instability</w:t>
      </w:r>
      <w:r>
        <w:rPr>
          <w:spacing w:val="-4"/>
        </w:rPr>
        <w:t> </w:t>
      </w:r>
      <w:r>
        <w:rPr/>
        <w:t>(losing their own</w:t>
      </w:r>
      <w:r>
        <w:rPr>
          <w:spacing w:val="-1"/>
        </w:rPr>
        <w:t> </w:t>
      </w:r>
      <w:r>
        <w:rPr/>
        <w:t>jobs or income) can lead to the abrupt termination of</w:t>
      </w:r>
      <w:r>
        <w:rPr>
          <w:spacing w:val="-1"/>
        </w:rPr>
        <w:t> </w:t>
      </w:r>
      <w:r>
        <w:rPr/>
        <w:t>the domestic worker's contract, irrespective of her debt status.</w:t>
      </w:r>
    </w:p>
    <w:p>
      <w:pPr>
        <w:pStyle w:val="BodyText"/>
        <w:spacing w:after="0" w:line="480" w:lineRule="auto"/>
        <w:jc w:val="both"/>
        <w:sectPr>
          <w:pgSz w:w="12240" w:h="15840"/>
          <w:pgMar w:header="718" w:footer="0" w:top="980" w:bottom="280" w:left="1080" w:right="1080"/>
        </w:sectPr>
      </w:pPr>
    </w:p>
    <w:p>
      <w:pPr>
        <w:pStyle w:val="BodyText"/>
        <w:spacing w:before="158"/>
      </w:pPr>
    </w:p>
    <w:p>
      <w:pPr>
        <w:pStyle w:val="BodyText"/>
        <w:spacing w:line="482" w:lineRule="auto"/>
        <w:ind w:left="360" w:right="349" w:firstLine="720"/>
        <w:jc w:val="both"/>
      </w:pPr>
      <w:r>
        <w:rPr/>
        <w:t>When</w:t>
      </w:r>
      <w:r>
        <w:rPr>
          <w:spacing w:val="-6"/>
        </w:rPr>
        <w:t> </w:t>
      </w:r>
      <w:r>
        <w:rPr/>
        <w:t>the</w:t>
      </w:r>
      <w:r>
        <w:rPr>
          <w:spacing w:val="-2"/>
        </w:rPr>
        <w:t> </w:t>
      </w:r>
      <w:r>
        <w:rPr/>
        <w:t>central</w:t>
      </w:r>
      <w:r>
        <w:rPr>
          <w:spacing w:val="-9"/>
        </w:rPr>
        <w:t> </w:t>
      </w:r>
      <w:r>
        <w:rPr/>
        <w:t>economic</w:t>
      </w:r>
      <w:r>
        <w:rPr>
          <w:spacing w:val="-1"/>
        </w:rPr>
        <w:t> </w:t>
      </w:r>
      <w:r>
        <w:rPr/>
        <w:t>promise</w:t>
      </w:r>
      <w:r>
        <w:rPr>
          <w:spacing w:val="-1"/>
        </w:rPr>
        <w:t> </w:t>
      </w:r>
      <w:r>
        <w:rPr/>
        <w:t>of</w:t>
      </w:r>
      <w:r>
        <w:rPr>
          <w:spacing w:val="-4"/>
        </w:rPr>
        <w:t> </w:t>
      </w:r>
      <w:r>
        <w:rPr/>
        <w:t>migration</w:t>
      </w:r>
      <w:r>
        <w:rPr>
          <w:spacing w:val="-1"/>
        </w:rPr>
        <w:t> </w:t>
      </w:r>
      <w:r>
        <w:rPr/>
        <w:t>is</w:t>
      </w:r>
      <w:r>
        <w:rPr>
          <w:spacing w:val="-3"/>
        </w:rPr>
        <w:t> </w:t>
      </w:r>
      <w:r>
        <w:rPr/>
        <w:t>shattered,</w:t>
      </w:r>
      <w:r>
        <w:rPr>
          <w:spacing w:val="-7"/>
        </w:rPr>
        <w:t> </w:t>
      </w:r>
      <w:r>
        <w:rPr/>
        <w:t>the</w:t>
      </w:r>
      <w:r>
        <w:rPr>
          <w:spacing w:val="-1"/>
        </w:rPr>
        <w:t> </w:t>
      </w:r>
      <w:r>
        <w:rPr/>
        <w:t>worker</w:t>
      </w:r>
      <w:r>
        <w:rPr>
          <w:spacing w:val="-4"/>
        </w:rPr>
        <w:t> </w:t>
      </w:r>
      <w:r>
        <w:rPr/>
        <w:t>returns</w:t>
      </w:r>
      <w:r>
        <w:rPr>
          <w:spacing w:val="-2"/>
        </w:rPr>
        <w:t> </w:t>
      </w:r>
      <w:r>
        <w:rPr/>
        <w:t>in</w:t>
      </w:r>
      <w:r>
        <w:rPr>
          <w:spacing w:val="-6"/>
        </w:rPr>
        <w:t> </w:t>
      </w:r>
      <w:r>
        <w:rPr/>
        <w:t>a</w:t>
      </w:r>
      <w:r>
        <w:rPr>
          <w:spacing w:val="-2"/>
        </w:rPr>
        <w:t> </w:t>
      </w:r>
      <w:r>
        <w:rPr/>
        <w:t>state of "financial deficit." This implies that the Philippine government needs to strengthen "wage guarantee</w:t>
      </w:r>
      <w:r>
        <w:rPr>
          <w:spacing w:val="-3"/>
        </w:rPr>
        <w:t> </w:t>
      </w:r>
      <w:r>
        <w:rPr/>
        <w:t>funds"</w:t>
      </w:r>
      <w:r>
        <w:rPr>
          <w:spacing w:val="-5"/>
        </w:rPr>
        <w:t> </w:t>
      </w:r>
      <w:r>
        <w:rPr/>
        <w:t>to</w:t>
      </w:r>
      <w:r>
        <w:rPr>
          <w:spacing w:val="-3"/>
        </w:rPr>
        <w:t> </w:t>
      </w:r>
      <w:r>
        <w:rPr/>
        <w:t>compensate</w:t>
      </w:r>
      <w:r>
        <w:rPr>
          <w:spacing w:val="-3"/>
        </w:rPr>
        <w:t> </w:t>
      </w:r>
      <w:r>
        <w:rPr/>
        <w:t>workers</w:t>
      </w:r>
      <w:r>
        <w:rPr>
          <w:spacing w:val="-8"/>
        </w:rPr>
        <w:t> </w:t>
      </w:r>
      <w:r>
        <w:rPr/>
        <w:t>who</w:t>
      </w:r>
      <w:r>
        <w:rPr>
          <w:spacing w:val="-3"/>
        </w:rPr>
        <w:t> </w:t>
      </w:r>
      <w:r>
        <w:rPr/>
        <w:t>are</w:t>
      </w:r>
      <w:r>
        <w:rPr>
          <w:spacing w:val="-8"/>
        </w:rPr>
        <w:t> </w:t>
      </w:r>
      <w:r>
        <w:rPr/>
        <w:t>forced</w:t>
      </w:r>
      <w:r>
        <w:rPr>
          <w:spacing w:val="-11"/>
        </w:rPr>
        <w:t> </w:t>
      </w:r>
      <w:r>
        <w:rPr/>
        <w:t>to</w:t>
      </w:r>
      <w:r>
        <w:rPr>
          <w:spacing w:val="-6"/>
        </w:rPr>
        <w:t> </w:t>
      </w:r>
      <w:r>
        <w:rPr/>
        <w:t>return</w:t>
      </w:r>
      <w:r>
        <w:rPr>
          <w:spacing w:val="-11"/>
        </w:rPr>
        <w:t> </w:t>
      </w:r>
      <w:r>
        <w:rPr/>
        <w:t>due</w:t>
      </w:r>
      <w:r>
        <w:rPr>
          <w:spacing w:val="-13"/>
        </w:rPr>
        <w:t> </w:t>
      </w:r>
      <w:r>
        <w:rPr/>
        <w:t>to</w:t>
      </w:r>
      <w:r>
        <w:rPr>
          <w:spacing w:val="-2"/>
        </w:rPr>
        <w:t> </w:t>
      </w:r>
      <w:r>
        <w:rPr/>
        <w:t>an</w:t>
      </w:r>
      <w:r>
        <w:rPr>
          <w:spacing w:val="-12"/>
        </w:rPr>
        <w:t> </w:t>
      </w:r>
      <w:r>
        <w:rPr/>
        <w:t>employer's</w:t>
      </w:r>
      <w:r>
        <w:rPr>
          <w:spacing w:val="-4"/>
        </w:rPr>
        <w:t> </w:t>
      </w:r>
      <w:r>
        <w:rPr/>
        <w:t>inability</w:t>
      </w:r>
      <w:r>
        <w:rPr>
          <w:spacing w:val="-11"/>
        </w:rPr>
        <w:t> </w:t>
      </w:r>
      <w:r>
        <w:rPr/>
        <w:t>to pay, preventing the worker from bearing the full weight of the employer's financial failure.</w:t>
      </w:r>
    </w:p>
    <w:p>
      <w:pPr>
        <w:pStyle w:val="BodyText"/>
        <w:spacing w:before="271"/>
      </w:pPr>
    </w:p>
    <w:p>
      <w:pPr>
        <w:pStyle w:val="Heading1"/>
      </w:pPr>
      <w:bookmarkStart w:name="Family and Personal Reasons" w:id="25"/>
      <w:bookmarkEnd w:id="25"/>
      <w:r>
        <w:rPr>
          <w:b w:val="0"/>
        </w:rPr>
      </w:r>
      <w:r>
        <w:rPr/>
        <w:t>Family</w:t>
      </w:r>
      <w:r>
        <w:rPr>
          <w:spacing w:val="-3"/>
        </w:rPr>
        <w:t> </w:t>
      </w:r>
      <w:r>
        <w:rPr/>
        <w:t>and</w:t>
      </w:r>
      <w:r>
        <w:rPr>
          <w:spacing w:val="-2"/>
        </w:rPr>
        <w:t> </w:t>
      </w:r>
      <w:r>
        <w:rPr/>
        <w:t>Personal</w:t>
      </w:r>
      <w:r>
        <w:rPr>
          <w:spacing w:val="-6"/>
        </w:rPr>
        <w:t> </w:t>
      </w:r>
      <w:r>
        <w:rPr>
          <w:spacing w:val="-2"/>
        </w:rPr>
        <w:t>Reasons</w:t>
      </w:r>
    </w:p>
    <w:p>
      <w:pPr>
        <w:pStyle w:val="BodyText"/>
        <w:spacing w:line="482" w:lineRule="auto" w:before="271"/>
        <w:ind w:left="360" w:right="346" w:firstLine="720"/>
        <w:jc w:val="both"/>
      </w:pPr>
      <w:r>
        <w:rPr/>
        <w:t>This</w:t>
      </w:r>
      <w:r>
        <w:rPr>
          <w:spacing w:val="-15"/>
        </w:rPr>
        <w:t> </w:t>
      </w:r>
      <w:r>
        <w:rPr/>
        <w:t>factor</w:t>
      </w:r>
      <w:r>
        <w:rPr>
          <w:spacing w:val="-15"/>
        </w:rPr>
        <w:t> </w:t>
      </w:r>
      <w:r>
        <w:rPr/>
        <w:t>is</w:t>
      </w:r>
      <w:r>
        <w:rPr>
          <w:spacing w:val="-15"/>
        </w:rPr>
        <w:t> </w:t>
      </w:r>
      <w:r>
        <w:rPr/>
        <w:t>driven</w:t>
      </w:r>
      <w:r>
        <w:rPr>
          <w:spacing w:val="-15"/>
        </w:rPr>
        <w:t> </w:t>
      </w:r>
      <w:r>
        <w:rPr/>
        <w:t>by</w:t>
      </w:r>
      <w:r>
        <w:rPr>
          <w:spacing w:val="-15"/>
        </w:rPr>
        <w:t> </w:t>
      </w:r>
      <w:r>
        <w:rPr/>
        <w:t>the</w:t>
      </w:r>
      <w:r>
        <w:rPr>
          <w:spacing w:val="-15"/>
        </w:rPr>
        <w:t> </w:t>
      </w:r>
      <w:r>
        <w:rPr/>
        <w:t>collapse</w:t>
      </w:r>
      <w:r>
        <w:rPr>
          <w:spacing w:val="-14"/>
        </w:rPr>
        <w:t> </w:t>
      </w:r>
      <w:r>
        <w:rPr/>
        <w:t>of</w:t>
      </w:r>
      <w:r>
        <w:rPr>
          <w:spacing w:val="-15"/>
        </w:rPr>
        <w:t> </w:t>
      </w:r>
      <w:r>
        <w:rPr/>
        <w:t>the</w:t>
      </w:r>
      <w:r>
        <w:rPr>
          <w:spacing w:val="-12"/>
        </w:rPr>
        <w:t> </w:t>
      </w:r>
      <w:r>
        <w:rPr/>
        <w:t>family</w:t>
      </w:r>
      <w:r>
        <w:rPr>
          <w:spacing w:val="-15"/>
        </w:rPr>
        <w:t> </w:t>
      </w:r>
      <w:r>
        <w:rPr/>
        <w:t>structure</w:t>
      </w:r>
      <w:r>
        <w:rPr>
          <w:spacing w:val="-11"/>
        </w:rPr>
        <w:t> </w:t>
      </w:r>
      <w:r>
        <w:rPr/>
        <w:t>at</w:t>
      </w:r>
      <w:r>
        <w:rPr>
          <w:spacing w:val="-11"/>
        </w:rPr>
        <w:t> </w:t>
      </w:r>
      <w:r>
        <w:rPr/>
        <w:t>home,</w:t>
      </w:r>
      <w:r>
        <w:rPr>
          <w:spacing w:val="-9"/>
        </w:rPr>
        <w:t> </w:t>
      </w:r>
      <w:r>
        <w:rPr/>
        <w:t>such</w:t>
      </w:r>
      <w:r>
        <w:rPr>
          <w:spacing w:val="-15"/>
        </w:rPr>
        <w:t> </w:t>
      </w:r>
      <w:r>
        <w:rPr/>
        <w:t>as</w:t>
      </w:r>
      <w:r>
        <w:rPr>
          <w:spacing w:val="-14"/>
        </w:rPr>
        <w:t> </w:t>
      </w:r>
      <w:r>
        <w:rPr/>
        <w:t>a</w:t>
      </w:r>
      <w:r>
        <w:rPr>
          <w:spacing w:val="-13"/>
        </w:rPr>
        <w:t> </w:t>
      </w:r>
      <w:r>
        <w:rPr/>
        <w:t>child’s</w:t>
      </w:r>
      <w:r>
        <w:rPr>
          <w:spacing w:val="-9"/>
        </w:rPr>
        <w:t> </w:t>
      </w:r>
      <w:r>
        <w:rPr/>
        <w:t>illness or a husband’s inability to manage the household. In these instances, the mother’s physical presence is required, leading to a voluntary but crisis-driven return that prioritizes the family's social health over its financial goals.</w:t>
      </w:r>
    </w:p>
    <w:p>
      <w:pPr>
        <w:pStyle w:val="BodyText"/>
        <w:spacing w:line="480" w:lineRule="auto"/>
        <w:ind w:left="360" w:right="350" w:firstLine="720"/>
        <w:jc w:val="both"/>
      </w:pPr>
      <w:r>
        <w:rPr/>
        <w:t>This reflects the "care drain" paradox: by caring for families abroad, workers lose the ability to care for their own. This implies that reintegration programs should focus on "family-based"</w:t>
      </w:r>
      <w:r>
        <w:rPr>
          <w:spacing w:val="-1"/>
        </w:rPr>
        <w:t> </w:t>
      </w:r>
      <w:r>
        <w:rPr/>
        <w:t>economic models</w:t>
      </w:r>
      <w:r>
        <w:rPr>
          <w:spacing w:val="-1"/>
        </w:rPr>
        <w:t> </w:t>
      </w:r>
      <w:r>
        <w:rPr/>
        <w:t>(like</w:t>
      </w:r>
      <w:r>
        <w:rPr>
          <w:spacing w:val="-1"/>
        </w:rPr>
        <w:t> </w:t>
      </w:r>
      <w:r>
        <w:rPr/>
        <w:t>small</w:t>
      </w:r>
      <w:r>
        <w:rPr>
          <w:spacing w:val="-3"/>
        </w:rPr>
        <w:t> </w:t>
      </w:r>
      <w:r>
        <w:rPr/>
        <w:t>home</w:t>
      </w:r>
      <w:r>
        <w:rPr>
          <w:spacing w:val="-1"/>
        </w:rPr>
        <w:t> </w:t>
      </w:r>
      <w:r>
        <w:rPr/>
        <w:t>businesses)</w:t>
      </w:r>
      <w:r>
        <w:rPr>
          <w:spacing w:val="-2"/>
        </w:rPr>
        <w:t> </w:t>
      </w:r>
      <w:r>
        <w:rPr/>
        <w:t>that allow the</w:t>
      </w:r>
      <w:r>
        <w:rPr>
          <w:spacing w:val="-1"/>
        </w:rPr>
        <w:t> </w:t>
      </w:r>
      <w:r>
        <w:rPr/>
        <w:t>mother</w:t>
      </w:r>
      <w:r>
        <w:rPr>
          <w:spacing w:val="-2"/>
        </w:rPr>
        <w:t> </w:t>
      </w:r>
      <w:r>
        <w:rPr/>
        <w:t>to</w:t>
      </w:r>
      <w:r>
        <w:rPr>
          <w:spacing w:val="-5"/>
        </w:rPr>
        <w:t> </w:t>
      </w:r>
      <w:r>
        <w:rPr/>
        <w:t>remain</w:t>
      </w:r>
      <w:r>
        <w:rPr>
          <w:spacing w:val="-4"/>
        </w:rPr>
        <w:t> </w:t>
      </w:r>
      <w:r>
        <w:rPr/>
        <w:t>physically present while still contributing to the family's financial stability.</w:t>
      </w:r>
    </w:p>
    <w:p>
      <w:pPr>
        <w:pStyle w:val="BodyText"/>
        <w:spacing w:before="272"/>
      </w:pPr>
    </w:p>
    <w:p>
      <w:pPr>
        <w:pStyle w:val="Heading1"/>
        <w:ind w:left="850"/>
      </w:pPr>
      <w:bookmarkStart w:name="Proposed Intervention Program for the We" w:id="26"/>
      <w:bookmarkEnd w:id="26"/>
      <w:r>
        <w:rPr>
          <w:b w:val="0"/>
        </w:rPr>
      </w:r>
      <w:r>
        <w:rPr/>
        <w:t>Proposed</w:t>
      </w:r>
      <w:r>
        <w:rPr>
          <w:spacing w:val="-10"/>
        </w:rPr>
        <w:t> </w:t>
      </w:r>
      <w:r>
        <w:rPr/>
        <w:t>Intervention</w:t>
      </w:r>
      <w:r>
        <w:rPr>
          <w:spacing w:val="-5"/>
        </w:rPr>
        <w:t> </w:t>
      </w:r>
      <w:r>
        <w:rPr/>
        <w:t>Program</w:t>
      </w:r>
      <w:r>
        <w:rPr>
          <w:spacing w:val="-10"/>
        </w:rPr>
        <w:t> </w:t>
      </w:r>
      <w:r>
        <w:rPr/>
        <w:t>for</w:t>
      </w:r>
      <w:r>
        <w:rPr>
          <w:spacing w:val="-15"/>
        </w:rPr>
        <w:t> </w:t>
      </w:r>
      <w:r>
        <w:rPr/>
        <w:t>the</w:t>
      </w:r>
      <w:r>
        <w:rPr>
          <w:spacing w:val="-12"/>
        </w:rPr>
        <w:t> </w:t>
      </w:r>
      <w:r>
        <w:rPr/>
        <w:t>Welfare</w:t>
      </w:r>
      <w:r>
        <w:rPr>
          <w:spacing w:val="-4"/>
        </w:rPr>
        <w:t> </w:t>
      </w:r>
      <w:r>
        <w:rPr/>
        <w:t>of</w:t>
      </w:r>
      <w:r>
        <w:rPr>
          <w:spacing w:val="-10"/>
        </w:rPr>
        <w:t> </w:t>
      </w:r>
      <w:r>
        <w:rPr/>
        <w:t>Repatriated</w:t>
      </w:r>
      <w:r>
        <w:rPr>
          <w:spacing w:val="-6"/>
        </w:rPr>
        <w:t> </w:t>
      </w:r>
      <w:r>
        <w:rPr/>
        <w:t>Domestic</w:t>
      </w:r>
      <w:r>
        <w:rPr>
          <w:spacing w:val="-12"/>
        </w:rPr>
        <w:t> </w:t>
      </w:r>
      <w:r>
        <w:rPr>
          <w:spacing w:val="-2"/>
        </w:rPr>
        <w:t>Workers</w:t>
      </w:r>
    </w:p>
    <w:p>
      <w:pPr>
        <w:pStyle w:val="BodyText"/>
        <w:rPr>
          <w:b/>
        </w:rPr>
      </w:pPr>
    </w:p>
    <w:p>
      <w:pPr>
        <w:pStyle w:val="BodyText"/>
        <w:spacing w:line="480" w:lineRule="auto"/>
        <w:ind w:left="360" w:right="354" w:firstLine="720"/>
        <w:jc w:val="both"/>
      </w:pPr>
      <w:r>
        <w:rPr/>
        <w:t>The proposed intervention is</w:t>
      </w:r>
      <w:r>
        <w:rPr>
          <w:spacing w:val="-1"/>
        </w:rPr>
        <w:t> </w:t>
      </w:r>
      <w:r>
        <w:rPr/>
        <w:t>the Sustained Resiliency</w:t>
      </w:r>
      <w:r>
        <w:rPr>
          <w:spacing w:val="-3"/>
        </w:rPr>
        <w:t> </w:t>
      </w:r>
      <w:r>
        <w:rPr/>
        <w:t>and Reintegration Toolkit (SRRT), a modular, community-based psycho-socio-economic program designed to address the specific, non-economic barriers to reintegration faced by repatriated domestic workers in La Union. This program</w:t>
      </w:r>
      <w:r>
        <w:rPr>
          <w:spacing w:val="-8"/>
        </w:rPr>
        <w:t> </w:t>
      </w:r>
      <w:r>
        <w:rPr/>
        <w:t>moves</w:t>
      </w:r>
      <w:r>
        <w:rPr>
          <w:spacing w:val="-7"/>
        </w:rPr>
        <w:t> </w:t>
      </w:r>
      <w:r>
        <w:rPr/>
        <w:t>beyond</w:t>
      </w:r>
      <w:r>
        <w:rPr>
          <w:spacing w:val="-4"/>
        </w:rPr>
        <w:t> </w:t>
      </w:r>
      <w:r>
        <w:rPr/>
        <w:t>the</w:t>
      </w:r>
      <w:r>
        <w:rPr>
          <w:spacing w:val="-6"/>
        </w:rPr>
        <w:t> </w:t>
      </w:r>
      <w:r>
        <w:rPr/>
        <w:t>standard</w:t>
      </w:r>
      <w:r>
        <w:rPr>
          <w:spacing w:val="-4"/>
        </w:rPr>
        <w:t> </w:t>
      </w:r>
      <w:r>
        <w:rPr/>
        <w:t>livelihood</w:t>
      </w:r>
      <w:r>
        <w:rPr>
          <w:spacing w:val="-4"/>
        </w:rPr>
        <w:t> </w:t>
      </w:r>
      <w:r>
        <w:rPr/>
        <w:t>assistance</w:t>
      </w:r>
      <w:r>
        <w:rPr>
          <w:spacing w:val="-6"/>
        </w:rPr>
        <w:t> </w:t>
      </w:r>
      <w:r>
        <w:rPr/>
        <w:t>provided</w:t>
      </w:r>
      <w:r>
        <w:rPr>
          <w:spacing w:val="-4"/>
        </w:rPr>
        <w:t> </w:t>
      </w:r>
      <w:r>
        <w:rPr/>
        <w:t>by</w:t>
      </w:r>
      <w:r>
        <w:rPr>
          <w:spacing w:val="-14"/>
        </w:rPr>
        <w:t> </w:t>
      </w:r>
      <w:r>
        <w:rPr/>
        <w:t>the</w:t>
      </w:r>
      <w:r>
        <w:rPr>
          <w:spacing w:val="-5"/>
        </w:rPr>
        <w:t> </w:t>
      </w:r>
      <w:r>
        <w:rPr/>
        <w:t>Department</w:t>
      </w:r>
      <w:r>
        <w:rPr>
          <w:spacing w:val="-3"/>
        </w:rPr>
        <w:t> </w:t>
      </w:r>
      <w:r>
        <w:rPr/>
        <w:t>of</w:t>
      </w:r>
      <w:r>
        <w:rPr>
          <w:spacing w:val="-12"/>
        </w:rPr>
        <w:t> </w:t>
      </w:r>
      <w:r>
        <w:rPr/>
        <w:t>Migrant Workers (DMW) and OWWA, focusing instead on mental health normalization, sustainable financial behavior, and family relational repair—all critical needs identified in the lived experiences of the respondents.</w:t>
      </w:r>
    </w:p>
    <w:p>
      <w:pPr>
        <w:pStyle w:val="BodyText"/>
        <w:spacing w:after="0" w:line="480" w:lineRule="auto"/>
        <w:jc w:val="both"/>
        <w:sectPr>
          <w:pgSz w:w="12240" w:h="15840"/>
          <w:pgMar w:header="718" w:footer="0" w:top="980" w:bottom="280" w:left="1080" w:right="1080"/>
        </w:sectPr>
      </w:pPr>
    </w:p>
    <w:p>
      <w:pPr>
        <w:pStyle w:val="BodyText"/>
        <w:spacing w:before="213"/>
        <w:rPr>
          <w:sz w:val="20"/>
        </w:rPr>
      </w:pPr>
    </w:p>
    <w:p>
      <w:pPr>
        <w:spacing w:line="240" w:lineRule="auto"/>
        <w:ind w:left="378" w:right="0" w:firstLine="0"/>
        <w:rPr>
          <w:sz w:val="20"/>
        </w:rPr>
      </w:pPr>
      <w:r>
        <w:rPr>
          <w:sz w:val="20"/>
        </w:rPr>
        <mc:AlternateContent>
          <mc:Choice Requires="wps">
            <w:drawing>
              <wp:inline distT="0" distB="0" distL="0" distR="0">
                <wp:extent cx="6011545" cy="2936875"/>
                <wp:effectExtent l="0" t="0" r="0" b="6350"/>
                <wp:docPr id="12" name="Group 12"/>
                <wp:cNvGraphicFramePr>
                  <a:graphicFrameLocks/>
                </wp:cNvGraphicFramePr>
                <a:graphic>
                  <a:graphicData uri="http://schemas.microsoft.com/office/word/2010/wordprocessingGroup">
                    <wpg:wgp>
                      <wpg:cNvPr id="12" name="Group 12"/>
                      <wpg:cNvGrpSpPr/>
                      <wpg:grpSpPr>
                        <a:xfrm>
                          <a:off x="0" y="0"/>
                          <a:ext cx="6011545" cy="2936875"/>
                          <a:chExt cx="6011545" cy="2936875"/>
                        </a:xfrm>
                      </wpg:grpSpPr>
                      <pic:pic>
                        <pic:nvPicPr>
                          <pic:cNvPr id="13" name="Image 13"/>
                          <pic:cNvPicPr/>
                        </pic:nvPicPr>
                        <pic:blipFill>
                          <a:blip r:embed="rId10" cstate="print"/>
                          <a:stretch>
                            <a:fillRect/>
                          </a:stretch>
                        </pic:blipFill>
                        <pic:spPr>
                          <a:xfrm>
                            <a:off x="155816" y="143700"/>
                            <a:ext cx="5699760" cy="2608580"/>
                          </a:xfrm>
                          <a:prstGeom prst="rect">
                            <a:avLst/>
                          </a:prstGeom>
                        </pic:spPr>
                      </pic:pic>
                      <wps:wsp>
                        <wps:cNvPr id="14" name="Graphic 14"/>
                        <wps:cNvSpPr/>
                        <wps:spPr>
                          <a:xfrm>
                            <a:off x="4762" y="4762"/>
                            <a:ext cx="6002020" cy="2927350"/>
                          </a:xfrm>
                          <a:custGeom>
                            <a:avLst/>
                            <a:gdLst/>
                            <a:ahLst/>
                            <a:cxnLst/>
                            <a:rect l="l" t="t" r="r" b="b"/>
                            <a:pathLst>
                              <a:path w="6002020" h="2927350">
                                <a:moveTo>
                                  <a:pt x="0" y="2927350"/>
                                </a:moveTo>
                                <a:lnTo>
                                  <a:pt x="6001893" y="2927350"/>
                                </a:lnTo>
                                <a:lnTo>
                                  <a:pt x="6001893" y="0"/>
                                </a:lnTo>
                                <a:lnTo>
                                  <a:pt x="0" y="0"/>
                                </a:lnTo>
                                <a:lnTo>
                                  <a:pt x="0" y="292735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73.35pt;height:231.25pt;mso-position-horizontal-relative:char;mso-position-vertical-relative:line" id="docshapegroup12" coordorigin="0,0" coordsize="9467,4625">
                <v:shape style="position:absolute;left:245;top:226;width:8976;height:4108" type="#_x0000_t75" id="docshape13" stroked="false">
                  <v:imagedata r:id="rId10" o:title=""/>
                </v:shape>
                <v:rect style="position:absolute;left:7;top:7;width:9452;height:4610" id="docshape14" filled="false" stroked="true" strokeweight=".75pt" strokecolor="#000000">
                  <v:stroke dashstyle="solid"/>
                </v:rect>
              </v:group>
            </w:pict>
          </mc:Fallback>
        </mc:AlternateContent>
      </w:r>
      <w:r>
        <w:rPr>
          <w:sz w:val="20"/>
        </w:rPr>
      </w:r>
    </w:p>
    <w:p>
      <w:pPr>
        <w:spacing w:line="242" w:lineRule="auto" w:before="228"/>
        <w:ind w:left="3443" w:right="2315" w:hanging="1163"/>
        <w:jc w:val="left"/>
        <w:rPr>
          <w:i/>
          <w:sz w:val="24"/>
        </w:rPr>
      </w:pPr>
      <w:r>
        <w:rPr>
          <w:b/>
          <w:sz w:val="24"/>
        </w:rPr>
        <w:t>Figure</w:t>
      </w:r>
      <w:r>
        <w:rPr>
          <w:b/>
          <w:spacing w:val="-15"/>
          <w:sz w:val="24"/>
        </w:rPr>
        <w:t> </w:t>
      </w:r>
      <w:r>
        <w:rPr>
          <w:b/>
          <w:sz w:val="24"/>
        </w:rPr>
        <w:t>5.</w:t>
      </w:r>
      <w:r>
        <w:rPr>
          <w:b/>
          <w:spacing w:val="-15"/>
          <w:sz w:val="24"/>
        </w:rPr>
        <w:t> </w:t>
      </w:r>
      <w:r>
        <w:rPr>
          <w:i/>
          <w:sz w:val="24"/>
        </w:rPr>
        <w:t>Proposed</w:t>
      </w:r>
      <w:r>
        <w:rPr>
          <w:i/>
          <w:spacing w:val="-15"/>
          <w:sz w:val="24"/>
        </w:rPr>
        <w:t> </w:t>
      </w:r>
      <w:r>
        <w:rPr>
          <w:i/>
          <w:sz w:val="24"/>
        </w:rPr>
        <w:t>Intervention</w:t>
      </w:r>
      <w:r>
        <w:rPr>
          <w:i/>
          <w:spacing w:val="-15"/>
          <w:sz w:val="24"/>
        </w:rPr>
        <w:t> </w:t>
      </w:r>
      <w:r>
        <w:rPr>
          <w:i/>
          <w:sz w:val="24"/>
        </w:rPr>
        <w:t>Program</w:t>
      </w:r>
      <w:r>
        <w:rPr>
          <w:i/>
          <w:spacing w:val="-15"/>
          <w:sz w:val="24"/>
        </w:rPr>
        <w:t> </w:t>
      </w:r>
      <w:r>
        <w:rPr>
          <w:i/>
          <w:sz w:val="24"/>
        </w:rPr>
        <w:t>for</w:t>
      </w:r>
      <w:r>
        <w:rPr>
          <w:i/>
          <w:spacing w:val="-15"/>
          <w:sz w:val="24"/>
        </w:rPr>
        <w:t> </w:t>
      </w:r>
      <w:r>
        <w:rPr>
          <w:i/>
          <w:sz w:val="24"/>
        </w:rPr>
        <w:t>the</w:t>
      </w:r>
      <w:r>
        <w:rPr>
          <w:i/>
          <w:spacing w:val="-18"/>
          <w:sz w:val="24"/>
        </w:rPr>
        <w:t> </w:t>
      </w:r>
      <w:r>
        <w:rPr>
          <w:i/>
          <w:sz w:val="24"/>
        </w:rPr>
        <w:t>Welfare of Repatriated Domestic Workers</w:t>
      </w:r>
    </w:p>
    <w:p>
      <w:pPr>
        <w:pStyle w:val="BodyText"/>
        <w:rPr>
          <w:i/>
        </w:rPr>
      </w:pPr>
    </w:p>
    <w:p>
      <w:pPr>
        <w:pStyle w:val="BodyText"/>
        <w:rPr>
          <w:i/>
        </w:rPr>
      </w:pPr>
    </w:p>
    <w:p>
      <w:pPr>
        <w:pStyle w:val="BodyText"/>
        <w:spacing w:line="480" w:lineRule="auto"/>
        <w:ind w:left="360" w:right="352" w:firstLine="720"/>
        <w:jc w:val="both"/>
      </w:pPr>
      <w:r>
        <w:rPr/>
        <w:t>The SRRT is justified by the understanding that repatriation resulting from family breakdown (R6) and emotional exhaustion (R8) requires more than just capital infusion. The successful</w:t>
      </w:r>
      <w:r>
        <w:rPr>
          <w:spacing w:val="-1"/>
        </w:rPr>
        <w:t> </w:t>
      </w:r>
      <w:r>
        <w:rPr/>
        <w:t>transition back to life in the Philippines necessitates a holistic approach that validates the emotional cost of migration.</w:t>
      </w:r>
    </w:p>
    <w:p>
      <w:pPr>
        <w:pStyle w:val="BodyText"/>
        <w:spacing w:line="480" w:lineRule="auto" w:before="1"/>
        <w:ind w:left="360" w:right="352" w:firstLine="720"/>
        <w:jc w:val="both"/>
      </w:pPr>
      <w:r>
        <w:rPr/>
        <w:t>Existing government programs under the DMW/NRCO focus heavily on financial tools, such as cash assistance and enterprise training. While necessary, they often overlook the psychological</w:t>
      </w:r>
      <w:r>
        <w:rPr>
          <w:spacing w:val="-15"/>
        </w:rPr>
        <w:t> </w:t>
      </w:r>
      <w:r>
        <w:rPr/>
        <w:t>and</w:t>
      </w:r>
      <w:r>
        <w:rPr>
          <w:spacing w:val="-15"/>
        </w:rPr>
        <w:t> </w:t>
      </w:r>
      <w:r>
        <w:rPr/>
        <w:t>social</w:t>
      </w:r>
      <w:r>
        <w:rPr>
          <w:spacing w:val="-15"/>
        </w:rPr>
        <w:t> </w:t>
      </w:r>
      <w:r>
        <w:rPr/>
        <w:t>capital</w:t>
      </w:r>
      <w:r>
        <w:rPr>
          <w:spacing w:val="-15"/>
        </w:rPr>
        <w:t> </w:t>
      </w:r>
      <w:r>
        <w:rPr/>
        <w:t>required</w:t>
      </w:r>
      <w:r>
        <w:rPr>
          <w:spacing w:val="-15"/>
        </w:rPr>
        <w:t> </w:t>
      </w:r>
      <w:r>
        <w:rPr/>
        <w:t>to</w:t>
      </w:r>
      <w:r>
        <w:rPr>
          <w:spacing w:val="-7"/>
        </w:rPr>
        <w:t> </w:t>
      </w:r>
      <w:r>
        <w:rPr/>
        <w:t>manage</w:t>
      </w:r>
      <w:r>
        <w:rPr>
          <w:spacing w:val="-13"/>
        </w:rPr>
        <w:t> </w:t>
      </w:r>
      <w:r>
        <w:rPr/>
        <w:t>these</w:t>
      </w:r>
      <w:r>
        <w:rPr>
          <w:spacing w:val="-13"/>
        </w:rPr>
        <w:t> </w:t>
      </w:r>
      <w:r>
        <w:rPr/>
        <w:t>resources</w:t>
      </w:r>
      <w:r>
        <w:rPr>
          <w:spacing w:val="-13"/>
        </w:rPr>
        <w:t> </w:t>
      </w:r>
      <w:r>
        <w:rPr/>
        <w:t>successfully.</w:t>
      </w:r>
      <w:r>
        <w:rPr>
          <w:spacing w:val="-9"/>
        </w:rPr>
        <w:t> </w:t>
      </w:r>
      <w:r>
        <w:rPr/>
        <w:t>The</w:t>
      </w:r>
      <w:r>
        <w:rPr>
          <w:spacing w:val="-13"/>
        </w:rPr>
        <w:t> </w:t>
      </w:r>
      <w:r>
        <w:rPr/>
        <w:t>respondents' experiences highlight a critical gap: the absence of professional interventions addressing transnational mothering guilt, post-migration emotional distress, and the need for family re-</w:t>
      </w:r>
      <w:r>
        <w:rPr>
          <w:spacing w:val="-2"/>
        </w:rPr>
        <w:t>alignment.</w:t>
      </w:r>
    </w:p>
    <w:p>
      <w:pPr>
        <w:pStyle w:val="BodyText"/>
      </w:pPr>
    </w:p>
    <w:p>
      <w:pPr>
        <w:pStyle w:val="BodyText"/>
        <w:spacing w:before="1"/>
      </w:pPr>
    </w:p>
    <w:p>
      <w:pPr>
        <w:pStyle w:val="Heading1"/>
      </w:pPr>
      <w:bookmarkStart w:name="Training Design: Modules for Sustained R" w:id="27"/>
      <w:bookmarkEnd w:id="27"/>
      <w:r>
        <w:rPr>
          <w:b w:val="0"/>
        </w:rPr>
      </w:r>
      <w:r>
        <w:rPr/>
        <w:t>Training</w:t>
      </w:r>
      <w:r>
        <w:rPr>
          <w:spacing w:val="-9"/>
        </w:rPr>
        <w:t> </w:t>
      </w:r>
      <w:r>
        <w:rPr/>
        <w:t>Design:</w:t>
      </w:r>
      <w:r>
        <w:rPr>
          <w:spacing w:val="-8"/>
        </w:rPr>
        <w:t> </w:t>
      </w:r>
      <w:r>
        <w:rPr/>
        <w:t>Modules</w:t>
      </w:r>
      <w:r>
        <w:rPr>
          <w:spacing w:val="-9"/>
        </w:rPr>
        <w:t> </w:t>
      </w:r>
      <w:r>
        <w:rPr/>
        <w:t>for</w:t>
      </w:r>
      <w:r>
        <w:rPr>
          <w:spacing w:val="-15"/>
        </w:rPr>
        <w:t> </w:t>
      </w:r>
      <w:r>
        <w:rPr/>
        <w:t>Sustained</w:t>
      </w:r>
      <w:r>
        <w:rPr>
          <w:spacing w:val="-4"/>
        </w:rPr>
        <w:t> </w:t>
      </w:r>
      <w:r>
        <w:rPr/>
        <w:t>Resiliency</w:t>
      </w:r>
      <w:r>
        <w:rPr>
          <w:spacing w:val="-6"/>
        </w:rPr>
        <w:t> </w:t>
      </w:r>
      <w:r>
        <w:rPr/>
        <w:t>and</w:t>
      </w:r>
      <w:r>
        <w:rPr>
          <w:spacing w:val="-4"/>
        </w:rPr>
        <w:t> </w:t>
      </w:r>
      <w:r>
        <w:rPr/>
        <w:t>Reintegration</w:t>
      </w:r>
      <w:r>
        <w:rPr>
          <w:spacing w:val="-8"/>
        </w:rPr>
        <w:t> </w:t>
      </w:r>
      <w:r>
        <w:rPr>
          <w:spacing w:val="-2"/>
        </w:rPr>
        <w:t>Toolkit</w:t>
      </w:r>
    </w:p>
    <w:p>
      <w:pPr>
        <w:pStyle w:val="Heading1"/>
        <w:spacing w:after="0"/>
        <w:sectPr>
          <w:pgSz w:w="12240" w:h="15840"/>
          <w:pgMar w:header="718" w:footer="0" w:top="980" w:bottom="280" w:left="1080" w:right="1080"/>
        </w:sectPr>
      </w:pPr>
    </w:p>
    <w:p>
      <w:pPr>
        <w:pStyle w:val="BodyText"/>
        <w:spacing w:before="158"/>
        <w:rPr>
          <w:b/>
        </w:rPr>
      </w:pPr>
    </w:p>
    <w:p>
      <w:pPr>
        <w:pStyle w:val="BodyText"/>
        <w:spacing w:line="484" w:lineRule="auto"/>
        <w:ind w:left="360" w:right="364" w:firstLine="720"/>
        <w:jc w:val="both"/>
      </w:pPr>
      <w:r>
        <w:rPr/>
        <w:t>The SRRT is structured into three intensive, interconnected modules designed to be delivered over five days in a collaborative, community setting in La Union.</w:t>
      </w:r>
    </w:p>
    <w:p>
      <w:pPr>
        <w:pStyle w:val="Heading1"/>
        <w:spacing w:line="270" w:lineRule="exact"/>
        <w:ind w:left="1081"/>
        <w:jc w:val="both"/>
      </w:pPr>
      <w:bookmarkStart w:name="Module 1: Psycho-Social Wellness and Hea" w:id="28"/>
      <w:bookmarkEnd w:id="28"/>
      <w:r>
        <w:rPr>
          <w:b w:val="0"/>
        </w:rPr>
      </w:r>
      <w:r>
        <w:rPr/>
        <w:t>Module</w:t>
      </w:r>
      <w:r>
        <w:rPr>
          <w:spacing w:val="-11"/>
        </w:rPr>
        <w:t> </w:t>
      </w:r>
      <w:r>
        <w:rPr/>
        <w:t>1:</w:t>
      </w:r>
      <w:r>
        <w:rPr>
          <w:spacing w:val="-4"/>
        </w:rPr>
        <w:t> </w:t>
      </w:r>
      <w:r>
        <w:rPr/>
        <w:t>Psycho-Social</w:t>
      </w:r>
      <w:r>
        <w:rPr>
          <w:spacing w:val="-13"/>
        </w:rPr>
        <w:t> </w:t>
      </w:r>
      <w:r>
        <w:rPr/>
        <w:t>Wellness</w:t>
      </w:r>
      <w:r>
        <w:rPr>
          <w:spacing w:val="-8"/>
        </w:rPr>
        <w:t> </w:t>
      </w:r>
      <w:r>
        <w:rPr/>
        <w:t>and</w:t>
      </w:r>
      <w:r>
        <w:rPr>
          <w:spacing w:val="-3"/>
        </w:rPr>
        <w:t> </w:t>
      </w:r>
      <w:r>
        <w:rPr>
          <w:spacing w:val="-2"/>
        </w:rPr>
        <w:t>Healing</w:t>
      </w:r>
    </w:p>
    <w:p>
      <w:pPr>
        <w:pStyle w:val="BodyText"/>
        <w:rPr>
          <w:b/>
        </w:rPr>
      </w:pPr>
    </w:p>
    <w:p>
      <w:pPr>
        <w:pStyle w:val="BodyText"/>
        <w:spacing w:line="480" w:lineRule="auto"/>
        <w:ind w:left="360" w:right="348" w:firstLine="720"/>
        <w:jc w:val="both"/>
      </w:pPr>
      <w:r>
        <w:rPr/>
        <w:t>This</w:t>
      </w:r>
      <w:r>
        <w:rPr>
          <w:spacing w:val="-8"/>
        </w:rPr>
        <w:t> </w:t>
      </w:r>
      <w:r>
        <w:rPr/>
        <w:t>is</w:t>
      </w:r>
      <w:r>
        <w:rPr>
          <w:spacing w:val="-8"/>
        </w:rPr>
        <w:t> </w:t>
      </w:r>
      <w:r>
        <w:rPr/>
        <w:t>implemented</w:t>
      </w:r>
      <w:r>
        <w:rPr>
          <w:spacing w:val="-9"/>
        </w:rPr>
        <w:t> </w:t>
      </w:r>
      <w:r>
        <w:rPr/>
        <w:t>by</w:t>
      </w:r>
      <w:r>
        <w:rPr>
          <w:spacing w:val="-15"/>
        </w:rPr>
        <w:t> </w:t>
      </w:r>
      <w:r>
        <w:rPr/>
        <w:t>MSWDO</w:t>
      </w:r>
      <w:r>
        <w:rPr>
          <w:spacing w:val="-11"/>
        </w:rPr>
        <w:t> </w:t>
      </w:r>
      <w:r>
        <w:rPr/>
        <w:t>social</w:t>
      </w:r>
      <w:r>
        <w:rPr>
          <w:spacing w:val="-14"/>
        </w:rPr>
        <w:t> </w:t>
      </w:r>
      <w:r>
        <w:rPr/>
        <w:t>workers</w:t>
      </w:r>
      <w:r>
        <w:rPr>
          <w:spacing w:val="-12"/>
        </w:rPr>
        <w:t> </w:t>
      </w:r>
      <w:r>
        <w:rPr/>
        <w:t>and</w:t>
      </w:r>
      <w:r>
        <w:rPr>
          <w:spacing w:val="-10"/>
        </w:rPr>
        <w:t> </w:t>
      </w:r>
      <w:r>
        <w:rPr/>
        <w:t>LGU</w:t>
      </w:r>
      <w:r>
        <w:rPr>
          <w:spacing w:val="-7"/>
        </w:rPr>
        <w:t> </w:t>
      </w:r>
      <w:r>
        <w:rPr/>
        <w:t>health</w:t>
      </w:r>
      <w:r>
        <w:rPr>
          <w:spacing w:val="-14"/>
        </w:rPr>
        <w:t> </w:t>
      </w:r>
      <w:r>
        <w:rPr/>
        <w:t>officers</w:t>
      </w:r>
      <w:r>
        <w:rPr>
          <w:spacing w:val="-12"/>
        </w:rPr>
        <w:t> </w:t>
      </w:r>
      <w:r>
        <w:rPr/>
        <w:t>with</w:t>
      </w:r>
      <w:r>
        <w:rPr>
          <w:spacing w:val="-15"/>
        </w:rPr>
        <w:t> </w:t>
      </w:r>
      <w:r>
        <w:rPr/>
        <w:t>the</w:t>
      </w:r>
      <w:r>
        <w:rPr>
          <w:spacing w:val="-11"/>
        </w:rPr>
        <w:t> </w:t>
      </w:r>
      <w:r>
        <w:rPr/>
        <w:t>primary goal</w:t>
      </w:r>
      <w:r>
        <w:rPr>
          <w:spacing w:val="-6"/>
        </w:rPr>
        <w:t> </w:t>
      </w:r>
      <w:r>
        <w:rPr/>
        <w:t>of</w:t>
      </w:r>
      <w:r>
        <w:rPr>
          <w:spacing w:val="-4"/>
        </w:rPr>
        <w:t> </w:t>
      </w:r>
      <w:r>
        <w:rPr/>
        <w:t>de-stigmatizing emotional</w:t>
      </w:r>
      <w:r>
        <w:rPr>
          <w:spacing w:val="-1"/>
        </w:rPr>
        <w:t> </w:t>
      </w:r>
      <w:r>
        <w:rPr/>
        <w:t>distress and building foundational mental</w:t>
      </w:r>
      <w:r>
        <w:rPr>
          <w:spacing w:val="-6"/>
        </w:rPr>
        <w:t> </w:t>
      </w:r>
      <w:r>
        <w:rPr/>
        <w:t>resilience. Activities within this module include trauma-informed debriefing through group sharing sessions, which allow participants to normalize their experiences of isolation or abuse. The module facilitates a transition</w:t>
      </w:r>
      <w:r>
        <w:rPr>
          <w:spacing w:val="-10"/>
        </w:rPr>
        <w:t> </w:t>
      </w:r>
      <w:r>
        <w:rPr/>
        <w:t>from</w:t>
      </w:r>
      <w:r>
        <w:rPr>
          <w:spacing w:val="-15"/>
        </w:rPr>
        <w:t> </w:t>
      </w:r>
      <w:r>
        <w:rPr/>
        <w:t>the</w:t>
      </w:r>
      <w:r>
        <w:rPr>
          <w:spacing w:val="-10"/>
        </w:rPr>
        <w:t> </w:t>
      </w:r>
      <w:r>
        <w:rPr/>
        <w:t>"crisis-mode"</w:t>
      </w:r>
      <w:r>
        <w:rPr>
          <w:spacing w:val="-10"/>
        </w:rPr>
        <w:t> </w:t>
      </w:r>
      <w:r>
        <w:rPr/>
        <w:t>coping</w:t>
      </w:r>
      <w:r>
        <w:rPr>
          <w:spacing w:val="-5"/>
        </w:rPr>
        <w:t> </w:t>
      </w:r>
      <w:r>
        <w:rPr/>
        <w:t>mechanisms</w:t>
      </w:r>
      <w:r>
        <w:rPr>
          <w:spacing w:val="-10"/>
        </w:rPr>
        <w:t> </w:t>
      </w:r>
      <w:r>
        <w:rPr/>
        <w:t>used</w:t>
      </w:r>
      <w:r>
        <w:rPr>
          <w:spacing w:val="-10"/>
        </w:rPr>
        <w:t> </w:t>
      </w:r>
      <w:r>
        <w:rPr/>
        <w:t>overseas</w:t>
      </w:r>
      <w:r>
        <w:rPr>
          <w:spacing w:val="-10"/>
        </w:rPr>
        <w:t> </w:t>
      </w:r>
      <w:r>
        <w:rPr/>
        <w:t>to</w:t>
      </w:r>
      <w:r>
        <w:rPr>
          <w:spacing w:val="-5"/>
        </w:rPr>
        <w:t> </w:t>
      </w:r>
      <w:r>
        <w:rPr/>
        <w:t>sustainable</w:t>
      </w:r>
      <w:r>
        <w:rPr>
          <w:spacing w:val="-5"/>
        </w:rPr>
        <w:t> </w:t>
      </w:r>
      <w:r>
        <w:rPr/>
        <w:t>local</w:t>
      </w:r>
      <w:r>
        <w:rPr>
          <w:spacing w:val="-15"/>
        </w:rPr>
        <w:t> </w:t>
      </w:r>
      <w:r>
        <w:rPr/>
        <w:t>strategies, such</w:t>
      </w:r>
      <w:r>
        <w:rPr>
          <w:spacing w:val="-7"/>
        </w:rPr>
        <w:t> </w:t>
      </w:r>
      <w:r>
        <w:rPr/>
        <w:t>as</w:t>
      </w:r>
      <w:r>
        <w:rPr>
          <w:spacing w:val="-1"/>
        </w:rPr>
        <w:t> </w:t>
      </w:r>
      <w:r>
        <w:rPr/>
        <w:t>mindfulness</w:t>
      </w:r>
      <w:r>
        <w:rPr>
          <w:spacing w:val="-5"/>
        </w:rPr>
        <w:t> </w:t>
      </w:r>
      <w:r>
        <w:rPr/>
        <w:t>and</w:t>
      </w:r>
      <w:r>
        <w:rPr>
          <w:spacing w:val="-4"/>
        </w:rPr>
        <w:t> </w:t>
      </w:r>
      <w:r>
        <w:rPr/>
        <w:t>community</w:t>
      </w:r>
      <w:r>
        <w:rPr>
          <w:spacing w:val="-3"/>
        </w:rPr>
        <w:t> </w:t>
      </w:r>
      <w:r>
        <w:rPr/>
        <w:t>volunteerism, while focused</w:t>
      </w:r>
      <w:r>
        <w:rPr>
          <w:spacing w:val="-3"/>
        </w:rPr>
        <w:t> </w:t>
      </w:r>
      <w:r>
        <w:rPr/>
        <w:t>exercises</w:t>
      </w:r>
      <w:r>
        <w:rPr>
          <w:spacing w:val="-5"/>
        </w:rPr>
        <w:t> </w:t>
      </w:r>
      <w:r>
        <w:rPr/>
        <w:t>help</w:t>
      </w:r>
      <w:r>
        <w:rPr>
          <w:spacing w:val="-4"/>
        </w:rPr>
        <w:t> </w:t>
      </w:r>
      <w:r>
        <w:rPr/>
        <w:t>returnees</w:t>
      </w:r>
      <w:r>
        <w:rPr>
          <w:spacing w:val="-5"/>
        </w:rPr>
        <w:t> </w:t>
      </w:r>
      <w:r>
        <w:rPr/>
        <w:t>rebuild a</w:t>
      </w:r>
      <w:r>
        <w:rPr>
          <w:spacing w:val="-15"/>
        </w:rPr>
        <w:t> </w:t>
      </w:r>
      <w:r>
        <w:rPr/>
        <w:t>sense</w:t>
      </w:r>
      <w:r>
        <w:rPr>
          <w:spacing w:val="-15"/>
        </w:rPr>
        <w:t> </w:t>
      </w:r>
      <w:r>
        <w:rPr/>
        <w:t>of</w:t>
      </w:r>
      <w:r>
        <w:rPr>
          <w:spacing w:val="-15"/>
        </w:rPr>
        <w:t> </w:t>
      </w:r>
      <w:r>
        <w:rPr/>
        <w:t>self-efficacy</w:t>
      </w:r>
      <w:r>
        <w:rPr>
          <w:spacing w:val="-15"/>
        </w:rPr>
        <w:t> </w:t>
      </w:r>
      <w:r>
        <w:rPr/>
        <w:t>that</w:t>
      </w:r>
      <w:r>
        <w:rPr>
          <w:spacing w:val="-9"/>
        </w:rPr>
        <w:t> </w:t>
      </w:r>
      <w:r>
        <w:rPr/>
        <w:t>extends</w:t>
      </w:r>
      <w:r>
        <w:rPr>
          <w:spacing w:val="-8"/>
        </w:rPr>
        <w:t> </w:t>
      </w:r>
      <w:r>
        <w:rPr/>
        <w:t>beyond</w:t>
      </w:r>
      <w:r>
        <w:rPr>
          <w:spacing w:val="-11"/>
        </w:rPr>
        <w:t> </w:t>
      </w:r>
      <w:r>
        <w:rPr/>
        <w:t>their</w:t>
      </w:r>
      <w:r>
        <w:rPr>
          <w:spacing w:val="-5"/>
        </w:rPr>
        <w:t> </w:t>
      </w:r>
      <w:r>
        <w:rPr/>
        <w:t>former</w:t>
      </w:r>
      <w:r>
        <w:rPr>
          <w:spacing w:val="-6"/>
        </w:rPr>
        <w:t> </w:t>
      </w:r>
      <w:r>
        <w:rPr/>
        <w:t>identity</w:t>
      </w:r>
      <w:r>
        <w:rPr>
          <w:spacing w:val="-15"/>
        </w:rPr>
        <w:t> </w:t>
      </w:r>
      <w:r>
        <w:rPr/>
        <w:t>as</w:t>
      </w:r>
      <w:r>
        <w:rPr>
          <w:spacing w:val="-14"/>
        </w:rPr>
        <w:t> </w:t>
      </w:r>
      <w:r>
        <w:rPr/>
        <w:t>an</w:t>
      </w:r>
      <w:r>
        <w:rPr>
          <w:spacing w:val="-15"/>
        </w:rPr>
        <w:t> </w:t>
      </w:r>
      <w:r>
        <w:rPr/>
        <w:t>"Overseas</w:t>
      </w:r>
      <w:r>
        <w:rPr>
          <w:spacing w:val="-8"/>
        </w:rPr>
        <w:t> </w:t>
      </w:r>
      <w:r>
        <w:rPr/>
        <w:t>Filipino</w:t>
      </w:r>
      <w:r>
        <w:rPr>
          <w:spacing w:val="-7"/>
        </w:rPr>
        <w:t> </w:t>
      </w:r>
      <w:r>
        <w:rPr/>
        <w:t>Worker" </w:t>
      </w:r>
      <w:r>
        <w:rPr>
          <w:spacing w:val="-2"/>
        </w:rPr>
        <w:t>(OFW).</w:t>
      </w:r>
    </w:p>
    <w:p>
      <w:pPr>
        <w:pStyle w:val="Heading1"/>
        <w:spacing w:before="2"/>
        <w:ind w:left="1081"/>
        <w:jc w:val="both"/>
      </w:pPr>
      <w:bookmarkStart w:name="Module 2: Family and Relational Re-Align" w:id="29"/>
      <w:bookmarkEnd w:id="29"/>
      <w:r>
        <w:rPr>
          <w:b w:val="0"/>
        </w:rPr>
      </w:r>
      <w:r>
        <w:rPr/>
        <w:t>Module</w:t>
      </w:r>
      <w:r>
        <w:rPr>
          <w:spacing w:val="-7"/>
        </w:rPr>
        <w:t> </w:t>
      </w:r>
      <w:r>
        <w:rPr/>
        <w:t>2: Family</w:t>
      </w:r>
      <w:r>
        <w:rPr>
          <w:spacing w:val="-2"/>
        </w:rPr>
        <w:t> </w:t>
      </w:r>
      <w:r>
        <w:rPr/>
        <w:t>and Relational</w:t>
      </w:r>
      <w:r>
        <w:rPr>
          <w:spacing w:val="-5"/>
        </w:rPr>
        <w:t> </w:t>
      </w:r>
      <w:r>
        <w:rPr/>
        <w:t>Re-</w:t>
      </w:r>
      <w:r>
        <w:rPr>
          <w:spacing w:val="-2"/>
        </w:rPr>
        <w:t>Alignment</w:t>
      </w:r>
    </w:p>
    <w:p>
      <w:pPr>
        <w:pStyle w:val="BodyText"/>
        <w:rPr>
          <w:b/>
        </w:rPr>
      </w:pPr>
    </w:p>
    <w:p>
      <w:pPr>
        <w:pStyle w:val="BodyText"/>
        <w:spacing w:line="480" w:lineRule="auto"/>
        <w:ind w:left="360" w:right="352" w:firstLine="720"/>
        <w:jc w:val="both"/>
      </w:pPr>
      <w:r>
        <w:rPr/>
        <w:t>Recognizing that successful reintegration is a collective effort, this module addresses the complexities of transnational family dysfunction. This module is mandatory for both the worker and their primary family members and is facilitated by family counselors and MSWDO social welfare</w:t>
      </w:r>
      <w:r>
        <w:rPr>
          <w:spacing w:val="-8"/>
        </w:rPr>
        <w:t> </w:t>
      </w:r>
      <w:r>
        <w:rPr/>
        <w:t>officers.</w:t>
      </w:r>
      <w:r>
        <w:rPr>
          <w:spacing w:val="-10"/>
        </w:rPr>
        <w:t> </w:t>
      </w:r>
      <w:r>
        <w:rPr/>
        <w:t>The</w:t>
      </w:r>
      <w:r>
        <w:rPr>
          <w:spacing w:val="-8"/>
        </w:rPr>
        <w:t> </w:t>
      </w:r>
      <w:r>
        <w:rPr/>
        <w:t>curriculum</w:t>
      </w:r>
      <w:r>
        <w:rPr>
          <w:spacing w:val="-10"/>
        </w:rPr>
        <w:t> </w:t>
      </w:r>
      <w:r>
        <w:rPr/>
        <w:t>focuses</w:t>
      </w:r>
      <w:r>
        <w:rPr>
          <w:spacing w:val="-10"/>
        </w:rPr>
        <w:t> </w:t>
      </w:r>
      <w:r>
        <w:rPr/>
        <w:t>on</w:t>
      </w:r>
      <w:r>
        <w:rPr>
          <w:spacing w:val="-8"/>
        </w:rPr>
        <w:t> </w:t>
      </w:r>
      <w:r>
        <w:rPr/>
        <w:t>managing</w:t>
      </w:r>
      <w:r>
        <w:rPr>
          <w:spacing w:val="-7"/>
        </w:rPr>
        <w:t> </w:t>
      </w:r>
      <w:r>
        <w:rPr/>
        <w:t>"return</w:t>
      </w:r>
      <w:r>
        <w:rPr>
          <w:spacing w:val="-11"/>
        </w:rPr>
        <w:t> </w:t>
      </w:r>
      <w:r>
        <w:rPr/>
        <w:t>shock"</w:t>
      </w:r>
      <w:r>
        <w:rPr>
          <w:spacing w:val="-10"/>
        </w:rPr>
        <w:t> </w:t>
      </w:r>
      <w:r>
        <w:rPr/>
        <w:t>and</w:t>
      </w:r>
      <w:r>
        <w:rPr>
          <w:spacing w:val="-7"/>
        </w:rPr>
        <w:t> </w:t>
      </w:r>
      <w:r>
        <w:rPr/>
        <w:t>the</w:t>
      </w:r>
      <w:r>
        <w:rPr>
          <w:spacing w:val="-4"/>
        </w:rPr>
        <w:t> </w:t>
      </w:r>
      <w:r>
        <w:rPr/>
        <w:t>logistical</w:t>
      </w:r>
      <w:r>
        <w:rPr>
          <w:spacing w:val="-14"/>
        </w:rPr>
        <w:t> </w:t>
      </w:r>
      <w:r>
        <w:rPr/>
        <w:t>challenges of</w:t>
      </w:r>
      <w:r>
        <w:rPr>
          <w:spacing w:val="-4"/>
        </w:rPr>
        <w:t> </w:t>
      </w:r>
      <w:r>
        <w:rPr/>
        <w:t>role reversal</w:t>
      </w:r>
      <w:r>
        <w:rPr>
          <w:spacing w:val="-1"/>
        </w:rPr>
        <w:t> </w:t>
      </w:r>
      <w:r>
        <w:rPr/>
        <w:t>within</w:t>
      </w:r>
      <w:r>
        <w:rPr>
          <w:spacing w:val="-1"/>
        </w:rPr>
        <w:t> </w:t>
      </w:r>
      <w:r>
        <w:rPr/>
        <w:t>the household. Families participate in</w:t>
      </w:r>
      <w:r>
        <w:rPr>
          <w:spacing w:val="-1"/>
        </w:rPr>
        <w:t> </w:t>
      </w:r>
      <w:r>
        <w:rPr/>
        <w:t>collaborative budgeting exercises to adapt</w:t>
      </w:r>
      <w:r>
        <w:rPr>
          <w:spacing w:val="-3"/>
        </w:rPr>
        <w:t> </w:t>
      </w:r>
      <w:r>
        <w:rPr/>
        <w:t>to</w:t>
      </w:r>
      <w:r>
        <w:rPr>
          <w:spacing w:val="-4"/>
        </w:rPr>
        <w:t> </w:t>
      </w:r>
      <w:r>
        <w:rPr/>
        <w:t>changes</w:t>
      </w:r>
      <w:r>
        <w:rPr>
          <w:spacing w:val="-1"/>
        </w:rPr>
        <w:t> </w:t>
      </w:r>
      <w:r>
        <w:rPr/>
        <w:t>in income</w:t>
      </w:r>
      <w:r>
        <w:rPr>
          <w:spacing w:val="-5"/>
        </w:rPr>
        <w:t> </w:t>
      </w:r>
      <w:r>
        <w:rPr/>
        <w:t>and</w:t>
      </w:r>
      <w:r>
        <w:rPr>
          <w:spacing w:val="-3"/>
        </w:rPr>
        <w:t> </w:t>
      </w:r>
      <w:r>
        <w:rPr/>
        <w:t>engage in</w:t>
      </w:r>
      <w:r>
        <w:rPr>
          <w:spacing w:val="-4"/>
        </w:rPr>
        <w:t> </w:t>
      </w:r>
      <w:r>
        <w:rPr/>
        <w:t>structured</w:t>
      </w:r>
      <w:r>
        <w:rPr>
          <w:spacing w:val="-3"/>
        </w:rPr>
        <w:t> </w:t>
      </w:r>
      <w:r>
        <w:rPr/>
        <w:t>communication</w:t>
      </w:r>
      <w:r>
        <w:rPr>
          <w:spacing w:val="-6"/>
        </w:rPr>
        <w:t> </w:t>
      </w:r>
      <w:r>
        <w:rPr/>
        <w:t>training. These</w:t>
      </w:r>
      <w:r>
        <w:rPr>
          <w:spacing w:val="-5"/>
        </w:rPr>
        <w:t> </w:t>
      </w:r>
      <w:r>
        <w:rPr/>
        <w:t>activities</w:t>
      </w:r>
      <w:r>
        <w:rPr>
          <w:spacing w:val="-5"/>
        </w:rPr>
        <w:t> </w:t>
      </w:r>
      <w:r>
        <w:rPr/>
        <w:t>are designed to bridge the emotional distance created by years of separation, allowing the family to resolve underlying feelings of</w:t>
      </w:r>
      <w:r>
        <w:rPr>
          <w:spacing w:val="-5"/>
        </w:rPr>
        <w:t> </w:t>
      </w:r>
      <w:r>
        <w:rPr/>
        <w:t>guilt or</w:t>
      </w:r>
      <w:r>
        <w:rPr>
          <w:spacing w:val="-1"/>
        </w:rPr>
        <w:t> </w:t>
      </w:r>
      <w:r>
        <w:rPr/>
        <w:t>resentment and establish</w:t>
      </w:r>
      <w:r>
        <w:rPr>
          <w:spacing w:val="-2"/>
        </w:rPr>
        <w:t> </w:t>
      </w:r>
      <w:r>
        <w:rPr/>
        <w:t>a shared governance structure</w:t>
      </w:r>
      <w:r>
        <w:rPr>
          <w:spacing w:val="-3"/>
        </w:rPr>
        <w:t> </w:t>
      </w:r>
      <w:r>
        <w:rPr/>
        <w:t>for their future.</w:t>
      </w:r>
    </w:p>
    <w:p>
      <w:pPr>
        <w:pStyle w:val="Heading1"/>
        <w:spacing w:before="2"/>
        <w:ind w:left="1081"/>
        <w:jc w:val="both"/>
      </w:pPr>
      <w:bookmarkStart w:name="Module 3: Sustainable Financial Literacy" w:id="30"/>
      <w:bookmarkEnd w:id="30"/>
      <w:r>
        <w:rPr>
          <w:b w:val="0"/>
        </w:rPr>
      </w:r>
      <w:r>
        <w:rPr/>
        <w:t>Module</w:t>
      </w:r>
      <w:r>
        <w:rPr>
          <w:spacing w:val="-11"/>
        </w:rPr>
        <w:t> </w:t>
      </w:r>
      <w:r>
        <w:rPr/>
        <w:t>3:</w:t>
      </w:r>
      <w:r>
        <w:rPr>
          <w:spacing w:val="-6"/>
        </w:rPr>
        <w:t> </w:t>
      </w:r>
      <w:r>
        <w:rPr/>
        <w:t>Sustainable</w:t>
      </w:r>
      <w:r>
        <w:rPr>
          <w:spacing w:val="-2"/>
        </w:rPr>
        <w:t> </w:t>
      </w:r>
      <w:r>
        <w:rPr/>
        <w:t>Financial</w:t>
      </w:r>
      <w:r>
        <w:rPr>
          <w:spacing w:val="-7"/>
        </w:rPr>
        <w:t> </w:t>
      </w:r>
      <w:r>
        <w:rPr/>
        <w:t>Literacy</w:t>
      </w:r>
      <w:r>
        <w:rPr>
          <w:spacing w:val="-2"/>
        </w:rPr>
        <w:t> </w:t>
      </w:r>
      <w:r>
        <w:rPr/>
        <w:t>&amp;</w:t>
      </w:r>
      <w:r>
        <w:rPr>
          <w:spacing w:val="-2"/>
        </w:rPr>
        <w:t> </w:t>
      </w:r>
      <w:r>
        <w:rPr/>
        <w:t>Livelihood</w:t>
      </w:r>
      <w:r>
        <w:rPr>
          <w:spacing w:val="-1"/>
        </w:rPr>
        <w:t> </w:t>
      </w:r>
      <w:r>
        <w:rPr>
          <w:spacing w:val="-2"/>
        </w:rPr>
        <w:t>Planning</w:t>
      </w:r>
    </w:p>
    <w:p>
      <w:pPr>
        <w:pStyle w:val="Heading1"/>
        <w:spacing w:after="0"/>
        <w:jc w:val="both"/>
        <w:sectPr>
          <w:pgSz w:w="12240" w:h="15840"/>
          <w:pgMar w:header="718" w:footer="0" w:top="980" w:bottom="280" w:left="1080" w:right="1080"/>
        </w:sectPr>
      </w:pPr>
    </w:p>
    <w:p>
      <w:pPr>
        <w:pStyle w:val="BodyText"/>
        <w:spacing w:before="158"/>
        <w:rPr>
          <w:b/>
        </w:rPr>
      </w:pPr>
    </w:p>
    <w:p>
      <w:pPr>
        <w:pStyle w:val="BodyText"/>
        <w:spacing w:line="480" w:lineRule="auto"/>
        <w:ind w:left="360" w:right="345" w:firstLine="720"/>
        <w:jc w:val="both"/>
      </w:pPr>
      <w:r>
        <w:rPr/>
        <w:t>In the final phase, this module ensures that the domestic helpers' financial decisions are sustainable and aligned with their long-term family goals. Implemented by PESO officers, DTI representatives, and OWWA reintegration officers, this module provides practical training in personal finance management tailored to Philippine wage scales and the local cost of living. Beyond basic literacy, participants engage in micro-enterprise planning for viable local markets, such as agri-retail or tourism-based services in La Union. The toolkit culminates in "Strategic </w:t>
      </w:r>
      <w:r>
        <w:rPr>
          <w:spacing w:val="-2"/>
        </w:rPr>
        <w:t>Access</w:t>
      </w:r>
      <w:r>
        <w:rPr>
          <w:spacing w:val="-13"/>
        </w:rPr>
        <w:t> </w:t>
      </w:r>
      <w:r>
        <w:rPr>
          <w:spacing w:val="-2"/>
        </w:rPr>
        <w:t>to</w:t>
      </w:r>
      <w:r>
        <w:rPr>
          <w:spacing w:val="-7"/>
        </w:rPr>
        <w:t> </w:t>
      </w:r>
      <w:r>
        <w:rPr>
          <w:spacing w:val="-2"/>
        </w:rPr>
        <w:t>Government Services," where</w:t>
      </w:r>
      <w:r>
        <w:rPr>
          <w:spacing w:val="-7"/>
        </w:rPr>
        <w:t> </w:t>
      </w:r>
      <w:r>
        <w:rPr>
          <w:spacing w:val="-2"/>
        </w:rPr>
        <w:t>OWWA</w:t>
      </w:r>
      <w:r>
        <w:rPr>
          <w:spacing w:val="-13"/>
        </w:rPr>
        <w:t> </w:t>
      </w:r>
      <w:r>
        <w:rPr>
          <w:spacing w:val="-2"/>
        </w:rPr>
        <w:t>officers</w:t>
      </w:r>
      <w:r>
        <w:rPr>
          <w:spacing w:val="-3"/>
        </w:rPr>
        <w:t> </w:t>
      </w:r>
      <w:r>
        <w:rPr>
          <w:spacing w:val="-2"/>
        </w:rPr>
        <w:t>provide direct,</w:t>
      </w:r>
      <w:r>
        <w:rPr>
          <w:spacing w:val="-3"/>
        </w:rPr>
        <w:t> </w:t>
      </w:r>
      <w:r>
        <w:rPr>
          <w:spacing w:val="-2"/>
        </w:rPr>
        <w:t>hands-on</w:t>
      </w:r>
      <w:r>
        <w:rPr>
          <w:spacing w:val="-11"/>
        </w:rPr>
        <w:t> </w:t>
      </w:r>
      <w:r>
        <w:rPr>
          <w:spacing w:val="-2"/>
        </w:rPr>
        <w:t>guidance</w:t>
      </w:r>
      <w:r>
        <w:rPr>
          <w:spacing w:val="-6"/>
        </w:rPr>
        <w:t> </w:t>
      </w:r>
      <w:r>
        <w:rPr>
          <w:spacing w:val="-2"/>
        </w:rPr>
        <w:t>to help </w:t>
      </w:r>
      <w:r>
        <w:rPr/>
        <w:t>participants navigate the documentary requirements and application processes for existing state livelihood</w:t>
      </w:r>
      <w:r>
        <w:rPr>
          <w:spacing w:val="-6"/>
        </w:rPr>
        <w:t> </w:t>
      </w:r>
      <w:r>
        <w:rPr/>
        <w:t>grants,</w:t>
      </w:r>
      <w:r>
        <w:rPr>
          <w:spacing w:val="-10"/>
        </w:rPr>
        <w:t> </w:t>
      </w:r>
      <w:r>
        <w:rPr/>
        <w:t>ensuring</w:t>
      </w:r>
      <w:r>
        <w:rPr>
          <w:spacing w:val="-7"/>
        </w:rPr>
        <w:t> </w:t>
      </w:r>
      <w:r>
        <w:rPr/>
        <w:t>that</w:t>
      </w:r>
      <w:r>
        <w:rPr>
          <w:spacing w:val="-7"/>
        </w:rPr>
        <w:t> </w:t>
      </w:r>
      <w:r>
        <w:rPr/>
        <w:t>the</w:t>
      </w:r>
      <w:r>
        <w:rPr>
          <w:spacing w:val="-8"/>
        </w:rPr>
        <w:t> </w:t>
      </w:r>
      <w:r>
        <w:rPr/>
        <w:t>participants'</w:t>
      </w:r>
      <w:r>
        <w:rPr>
          <w:spacing w:val="-11"/>
        </w:rPr>
        <w:t> </w:t>
      </w:r>
      <w:r>
        <w:rPr/>
        <w:t>transition</w:t>
      </w:r>
      <w:r>
        <w:rPr>
          <w:spacing w:val="-7"/>
        </w:rPr>
        <w:t> </w:t>
      </w:r>
      <w:r>
        <w:rPr/>
        <w:t>from</w:t>
      </w:r>
      <w:r>
        <w:rPr>
          <w:spacing w:val="-15"/>
        </w:rPr>
        <w:t> </w:t>
      </w:r>
      <w:r>
        <w:rPr/>
        <w:t>repatriation</w:t>
      </w:r>
      <w:r>
        <w:rPr>
          <w:spacing w:val="-11"/>
        </w:rPr>
        <w:t> </w:t>
      </w:r>
      <w:r>
        <w:rPr/>
        <w:t>to</w:t>
      </w:r>
      <w:r>
        <w:rPr>
          <w:spacing w:val="-3"/>
        </w:rPr>
        <w:t> </w:t>
      </w:r>
      <w:r>
        <w:rPr/>
        <w:t>self-reliance</w:t>
      </w:r>
      <w:r>
        <w:rPr>
          <w:spacing w:val="-2"/>
        </w:rPr>
        <w:t> </w:t>
      </w:r>
      <w:r>
        <w:rPr/>
        <w:t>is</w:t>
      </w:r>
      <w:r>
        <w:rPr>
          <w:spacing w:val="-5"/>
        </w:rPr>
        <w:t> </w:t>
      </w:r>
      <w:r>
        <w:rPr/>
        <w:t>both successful and permanent.</w:t>
      </w:r>
    </w:p>
    <w:p>
      <w:pPr>
        <w:pStyle w:val="BodyText"/>
        <w:spacing w:line="480" w:lineRule="auto" w:before="7"/>
        <w:ind w:left="360" w:right="346" w:firstLine="720"/>
        <w:jc w:val="both"/>
      </w:pPr>
      <w:r>
        <w:rPr/>
        <w:t>Ultimately, the SRRT serves as a comprehensive response to the multifaceted crises identified in the respondents’ lived experiences by transforming individual vulnerabilities into collective</w:t>
      </w:r>
      <w:r>
        <w:rPr>
          <w:spacing w:val="-5"/>
        </w:rPr>
        <w:t> </w:t>
      </w:r>
      <w:r>
        <w:rPr/>
        <w:t>resilience.</w:t>
      </w:r>
      <w:r>
        <w:rPr>
          <w:spacing w:val="-2"/>
        </w:rPr>
        <w:t> </w:t>
      </w:r>
      <w:r>
        <w:rPr/>
        <w:t>By</w:t>
      </w:r>
      <w:r>
        <w:rPr>
          <w:spacing w:val="-14"/>
        </w:rPr>
        <w:t> </w:t>
      </w:r>
      <w:r>
        <w:rPr/>
        <w:t>specifically</w:t>
      </w:r>
      <w:r>
        <w:rPr>
          <w:spacing w:val="-13"/>
        </w:rPr>
        <w:t> </w:t>
      </w:r>
      <w:r>
        <w:rPr/>
        <w:t>targeting</w:t>
      </w:r>
      <w:r>
        <w:rPr>
          <w:spacing w:val="-5"/>
        </w:rPr>
        <w:t> </w:t>
      </w:r>
      <w:r>
        <w:rPr/>
        <w:t>the</w:t>
      </w:r>
      <w:r>
        <w:rPr>
          <w:spacing w:val="-6"/>
        </w:rPr>
        <w:t> </w:t>
      </w:r>
      <w:r>
        <w:rPr/>
        <w:t>nine</w:t>
      </w:r>
      <w:r>
        <w:rPr>
          <w:spacing w:val="-2"/>
        </w:rPr>
        <w:t> </w:t>
      </w:r>
      <w:r>
        <w:rPr/>
        <w:t>major</w:t>
      </w:r>
      <w:r>
        <w:rPr>
          <w:spacing w:val="-3"/>
        </w:rPr>
        <w:t> </w:t>
      </w:r>
      <w:r>
        <w:rPr/>
        <w:t>challenge</w:t>
      </w:r>
      <w:r>
        <w:rPr>
          <w:spacing w:val="-5"/>
        </w:rPr>
        <w:t> </w:t>
      </w:r>
      <w:r>
        <w:rPr/>
        <w:t>themes—most notably</w:t>
      </w:r>
      <w:r>
        <w:rPr>
          <w:spacing w:val="-13"/>
        </w:rPr>
        <w:t> </w:t>
      </w:r>
      <w:r>
        <w:rPr/>
        <w:t>the psychological</w:t>
      </w:r>
      <w:r>
        <w:rPr>
          <w:spacing w:val="-11"/>
        </w:rPr>
        <w:t> </w:t>
      </w:r>
      <w:r>
        <w:rPr/>
        <w:t>burnout</w:t>
      </w:r>
      <w:r>
        <w:rPr>
          <w:spacing w:val="-7"/>
        </w:rPr>
        <w:t> </w:t>
      </w:r>
      <w:r>
        <w:rPr/>
        <w:t>and</w:t>
      </w:r>
      <w:r>
        <w:rPr>
          <w:spacing w:val="-9"/>
        </w:rPr>
        <w:t> </w:t>
      </w:r>
      <w:r>
        <w:rPr/>
        <w:t>socio-cultural</w:t>
      </w:r>
      <w:r>
        <w:rPr>
          <w:spacing w:val="-12"/>
        </w:rPr>
        <w:t> </w:t>
      </w:r>
      <w:r>
        <w:rPr/>
        <w:t>isolation</w:t>
      </w:r>
      <w:r>
        <w:rPr>
          <w:spacing w:val="-12"/>
        </w:rPr>
        <w:t> </w:t>
      </w:r>
      <w:r>
        <w:rPr/>
        <w:t>that</w:t>
      </w:r>
      <w:r>
        <w:rPr>
          <w:spacing w:val="-8"/>
        </w:rPr>
        <w:t> </w:t>
      </w:r>
      <w:r>
        <w:rPr/>
        <w:t>often</w:t>
      </w:r>
      <w:r>
        <w:rPr>
          <w:spacing w:val="-13"/>
        </w:rPr>
        <w:t> </w:t>
      </w:r>
      <w:r>
        <w:rPr/>
        <w:t>render</w:t>
      </w:r>
      <w:r>
        <w:rPr>
          <w:spacing w:val="-7"/>
        </w:rPr>
        <w:t> </w:t>
      </w:r>
      <w:r>
        <w:rPr/>
        <w:t>economic</w:t>
      </w:r>
      <w:r>
        <w:rPr>
          <w:spacing w:val="-9"/>
        </w:rPr>
        <w:t> </w:t>
      </w:r>
      <w:r>
        <w:rPr/>
        <w:t>aid</w:t>
      </w:r>
      <w:r>
        <w:rPr>
          <w:spacing w:val="-5"/>
        </w:rPr>
        <w:t> </w:t>
      </w:r>
      <w:r>
        <w:rPr/>
        <w:t>ineffective—the toolkit ensures that the "repatriation cycle" is broken. Unlike traditional programs that treat returnees as mere economic units, the SRRT’s modular approach addresses the root causes of premature repatriation, such as employer-employee conflict and family misalignment, by providing professional</w:t>
      </w:r>
      <w:r>
        <w:rPr>
          <w:spacing w:val="-2"/>
        </w:rPr>
        <w:t> </w:t>
      </w:r>
      <w:r>
        <w:rPr/>
        <w:t>psychosocial</w:t>
      </w:r>
      <w:r>
        <w:rPr>
          <w:spacing w:val="-2"/>
        </w:rPr>
        <w:t> </w:t>
      </w:r>
      <w:r>
        <w:rPr/>
        <w:t>scaffolding and relational</w:t>
      </w:r>
      <w:r>
        <w:rPr>
          <w:spacing w:val="-6"/>
        </w:rPr>
        <w:t> </w:t>
      </w:r>
      <w:r>
        <w:rPr/>
        <w:t>repair. Through</w:t>
      </w:r>
      <w:r>
        <w:rPr>
          <w:spacing w:val="-2"/>
        </w:rPr>
        <w:t> </w:t>
      </w:r>
      <w:r>
        <w:rPr/>
        <w:t>the "Convergence Model"</w:t>
      </w:r>
      <w:r>
        <w:rPr>
          <w:spacing w:val="-4"/>
        </w:rPr>
        <w:t> </w:t>
      </w:r>
      <w:r>
        <w:rPr/>
        <w:t>of</w:t>
      </w:r>
      <w:r>
        <w:rPr>
          <w:spacing w:val="-10"/>
        </w:rPr>
        <w:t> </w:t>
      </w:r>
      <w:r>
        <w:rPr/>
        <w:t>stakeholder support,</w:t>
      </w:r>
      <w:r>
        <w:rPr>
          <w:spacing w:val="-9"/>
        </w:rPr>
        <w:t> </w:t>
      </w:r>
      <w:r>
        <w:rPr/>
        <w:t>the intervention</w:t>
      </w:r>
      <w:r>
        <w:rPr>
          <w:spacing w:val="-6"/>
        </w:rPr>
        <w:t> </w:t>
      </w:r>
      <w:r>
        <w:rPr/>
        <w:t>replaces</w:t>
      </w:r>
      <w:r>
        <w:rPr>
          <w:spacing w:val="-4"/>
        </w:rPr>
        <w:t> </w:t>
      </w:r>
      <w:r>
        <w:rPr/>
        <w:t>the</w:t>
      </w:r>
      <w:r>
        <w:rPr>
          <w:spacing w:val="-3"/>
        </w:rPr>
        <w:t> </w:t>
      </w:r>
      <w:r>
        <w:rPr/>
        <w:t>temporary,</w:t>
      </w:r>
      <w:r>
        <w:rPr>
          <w:spacing w:val="-1"/>
        </w:rPr>
        <w:t> </w:t>
      </w:r>
      <w:r>
        <w:rPr/>
        <w:t>often</w:t>
      </w:r>
      <w:r>
        <w:rPr>
          <w:spacing w:val="-2"/>
        </w:rPr>
        <w:t> </w:t>
      </w:r>
      <w:r>
        <w:rPr/>
        <w:t>maladaptive</w:t>
      </w:r>
      <w:r>
        <w:rPr>
          <w:spacing w:val="-3"/>
        </w:rPr>
        <w:t> </w:t>
      </w:r>
      <w:r>
        <w:rPr/>
        <w:t>coping strategies used abroad with sustainable, locally-grounded resources. Consequently, the SRRT functions not merely as a temporary welfare measure but as a strategic bridge that empowers repatriated domestic workers in La Union to transition from a state of crisis to one of sustained self-reliance and emotional stability within their home communities.</w:t>
      </w:r>
    </w:p>
    <w:p>
      <w:pPr>
        <w:pStyle w:val="BodyText"/>
        <w:spacing w:after="0" w:line="480" w:lineRule="auto"/>
        <w:jc w:val="both"/>
        <w:sectPr>
          <w:pgSz w:w="12240" w:h="15840"/>
          <w:pgMar w:header="718" w:footer="0" w:top="980" w:bottom="280" w:left="1080" w:right="1080"/>
        </w:sectPr>
      </w:pPr>
    </w:p>
    <w:p>
      <w:pPr>
        <w:pStyle w:val="BodyText"/>
        <w:spacing w:before="163"/>
      </w:pPr>
    </w:p>
    <w:p>
      <w:pPr>
        <w:spacing w:before="0"/>
        <w:ind w:left="300" w:right="293" w:firstLine="0"/>
        <w:jc w:val="center"/>
        <w:rPr>
          <w:b/>
          <w:sz w:val="24"/>
        </w:rPr>
      </w:pPr>
      <w:r>
        <w:rPr>
          <w:b/>
          <w:spacing w:val="-2"/>
          <w:sz w:val="24"/>
        </w:rPr>
        <w:t>REFERENCES</w:t>
      </w:r>
    </w:p>
    <w:p>
      <w:pPr>
        <w:pStyle w:val="BodyText"/>
        <w:rPr>
          <w:b/>
        </w:rPr>
      </w:pPr>
    </w:p>
    <w:p>
      <w:pPr>
        <w:pStyle w:val="BodyText"/>
        <w:spacing w:before="156"/>
        <w:rPr>
          <w:b/>
        </w:rPr>
      </w:pPr>
    </w:p>
    <w:p>
      <w:pPr>
        <w:pStyle w:val="BodyText"/>
        <w:spacing w:line="275" w:lineRule="exact" w:before="1"/>
        <w:ind w:left="346"/>
      </w:pPr>
      <w:r>
        <w:rPr/>
        <w:t>Asis,</w:t>
      </w:r>
      <w:r>
        <w:rPr>
          <w:spacing w:val="-7"/>
        </w:rPr>
        <w:t> </w:t>
      </w:r>
      <w:r>
        <w:rPr/>
        <w:t>M.</w:t>
      </w:r>
      <w:r>
        <w:rPr>
          <w:spacing w:val="-4"/>
        </w:rPr>
        <w:t> </w:t>
      </w:r>
      <w:r>
        <w:rPr/>
        <w:t>M.</w:t>
      </w:r>
      <w:r>
        <w:rPr>
          <w:spacing w:val="-9"/>
        </w:rPr>
        <w:t> </w:t>
      </w:r>
      <w:r>
        <w:rPr/>
        <w:t>(2006).</w:t>
      </w:r>
      <w:r>
        <w:rPr>
          <w:spacing w:val="-9"/>
        </w:rPr>
        <w:t> </w:t>
      </w:r>
      <w:r>
        <w:rPr/>
        <w:t>Living</w:t>
      </w:r>
      <w:r>
        <w:rPr>
          <w:spacing w:val="-7"/>
        </w:rPr>
        <w:t> </w:t>
      </w:r>
      <w:r>
        <w:rPr/>
        <w:t>with</w:t>
      </w:r>
      <w:r>
        <w:rPr>
          <w:spacing w:val="-6"/>
        </w:rPr>
        <w:t> </w:t>
      </w:r>
      <w:r>
        <w:rPr/>
        <w:t>migration:</w:t>
      </w:r>
      <w:r>
        <w:rPr>
          <w:spacing w:val="-5"/>
        </w:rPr>
        <w:t> </w:t>
      </w:r>
      <w:r>
        <w:rPr/>
        <w:t>Experiences</w:t>
      </w:r>
      <w:r>
        <w:rPr>
          <w:spacing w:val="-8"/>
        </w:rPr>
        <w:t> </w:t>
      </w:r>
      <w:r>
        <w:rPr/>
        <w:t>of</w:t>
      </w:r>
      <w:r>
        <w:rPr>
          <w:spacing w:val="-10"/>
        </w:rPr>
        <w:t> </w:t>
      </w:r>
      <w:r>
        <w:rPr/>
        <w:t>left-behind</w:t>
      </w:r>
      <w:r>
        <w:rPr>
          <w:spacing w:val="-7"/>
        </w:rPr>
        <w:t> </w:t>
      </w:r>
      <w:r>
        <w:rPr/>
        <w:t>children</w:t>
      </w:r>
      <w:r>
        <w:rPr>
          <w:spacing w:val="-6"/>
        </w:rPr>
        <w:t> </w:t>
      </w:r>
      <w:r>
        <w:rPr/>
        <w:t>in</w:t>
      </w:r>
      <w:r>
        <w:rPr>
          <w:spacing w:val="-12"/>
        </w:rPr>
        <w:t> </w:t>
      </w:r>
      <w:r>
        <w:rPr/>
        <w:t>the</w:t>
      </w:r>
      <w:r>
        <w:rPr>
          <w:spacing w:val="-7"/>
        </w:rPr>
        <w:t> </w:t>
      </w:r>
      <w:r>
        <w:rPr>
          <w:spacing w:val="-2"/>
        </w:rPr>
        <w:t>Philippines.</w:t>
      </w:r>
    </w:p>
    <w:p>
      <w:pPr>
        <w:pStyle w:val="BodyText"/>
        <w:spacing w:line="275" w:lineRule="exact"/>
        <w:ind w:left="1066"/>
      </w:pPr>
      <w:r>
        <w:rPr/>
        <w:t>Asian</w:t>
      </w:r>
      <w:r>
        <w:rPr>
          <w:spacing w:val="-8"/>
        </w:rPr>
        <w:t> </w:t>
      </w:r>
      <w:r>
        <w:rPr/>
        <w:t>Population</w:t>
      </w:r>
      <w:r>
        <w:rPr>
          <w:spacing w:val="-4"/>
        </w:rPr>
        <w:t> </w:t>
      </w:r>
      <w:r>
        <w:rPr/>
        <w:t>Studies,</w:t>
      </w:r>
      <w:r>
        <w:rPr>
          <w:spacing w:val="1"/>
        </w:rPr>
        <w:t> </w:t>
      </w:r>
      <w:r>
        <w:rPr/>
        <w:t>2(1),</w:t>
      </w:r>
      <w:r>
        <w:rPr>
          <w:spacing w:val="-3"/>
        </w:rPr>
        <w:t> </w:t>
      </w:r>
      <w:r>
        <w:rPr/>
        <w:t>45–67.</w:t>
      </w:r>
      <w:r>
        <w:rPr>
          <w:spacing w:val="2"/>
        </w:rPr>
        <w:t> </w:t>
      </w:r>
      <w:hyperlink r:id="rId11">
        <w:r>
          <w:rPr>
            <w:spacing w:val="-2"/>
          </w:rPr>
          <w:t>https://doi.org/10.1080/17441730600700556</w:t>
        </w:r>
      </w:hyperlink>
    </w:p>
    <w:p>
      <w:pPr>
        <w:pStyle w:val="BodyText"/>
        <w:spacing w:line="242" w:lineRule="auto" w:before="276"/>
        <w:ind w:left="1066" w:right="363" w:hanging="721"/>
        <w:jc w:val="both"/>
      </w:pPr>
      <w:r>
        <w:rPr/>
        <w:t>Asis, M. M. (2008).</w:t>
      </w:r>
      <w:r>
        <w:rPr>
          <w:spacing w:val="-1"/>
        </w:rPr>
        <w:t> </w:t>
      </w:r>
      <w:r>
        <w:rPr/>
        <w:t>How Philippines became a model</w:t>
      </w:r>
      <w:r>
        <w:rPr>
          <w:spacing w:val="-3"/>
        </w:rPr>
        <w:t> </w:t>
      </w:r>
      <w:r>
        <w:rPr/>
        <w:t>for managing migration. Migration</w:t>
      </w:r>
      <w:r>
        <w:rPr>
          <w:spacing w:val="-3"/>
        </w:rPr>
        <w:t> </w:t>
      </w:r>
      <w:r>
        <w:rPr/>
        <w:t>Policy </w:t>
      </w:r>
      <w:r>
        <w:rPr>
          <w:spacing w:val="-2"/>
        </w:rPr>
        <w:t>Institute.</w:t>
      </w:r>
    </w:p>
    <w:p>
      <w:pPr>
        <w:pStyle w:val="BodyText"/>
        <w:spacing w:before="268"/>
        <w:ind w:left="1066" w:right="355" w:hanging="721"/>
        <w:jc w:val="both"/>
      </w:pPr>
      <w:r>
        <w:rPr/>
        <w:t>Asis, M. M. (2017). The Philippines: Beyond labor migration, toward development and (maybe) </w:t>
      </w:r>
      <w:r>
        <w:rPr>
          <w:spacing w:val="-2"/>
        </w:rPr>
        <w:t>return. Migration Information Source. </w:t>
      </w:r>
      <w:hyperlink r:id="rId12">
        <w:r>
          <w:rPr>
            <w:spacing w:val="-2"/>
          </w:rPr>
          <w:t>https:/</w:t>
        </w:r>
      </w:hyperlink>
      <w:hyperlink r:id="rId13">
        <w:r>
          <w:rPr>
            <w:spacing w:val="-2"/>
          </w:rPr>
          <w:t>/www.migrationpolicy.org/article/philippines-</w:t>
        </w:r>
      </w:hyperlink>
      <w:r>
        <w:rPr>
          <w:spacing w:val="-2"/>
        </w:rPr>
        <w:t>beyond-labor-migration-toward-development-and-maybe-return</w:t>
      </w:r>
    </w:p>
    <w:p>
      <w:pPr>
        <w:pStyle w:val="BodyText"/>
        <w:spacing w:before="2"/>
      </w:pPr>
    </w:p>
    <w:p>
      <w:pPr>
        <w:pStyle w:val="BodyText"/>
        <w:spacing w:line="237" w:lineRule="auto" w:before="1"/>
        <w:ind w:left="1066" w:right="346" w:hanging="721"/>
        <w:jc w:val="both"/>
      </w:pPr>
      <w:r>
        <w:rPr/>
        <w:t>Constable, N.</w:t>
      </w:r>
      <w:r>
        <w:rPr>
          <w:spacing w:val="-1"/>
        </w:rPr>
        <w:t> </w:t>
      </w:r>
      <w:r>
        <w:rPr/>
        <w:t>(2014).</w:t>
      </w:r>
      <w:r>
        <w:rPr>
          <w:spacing w:val="-1"/>
        </w:rPr>
        <w:t> </w:t>
      </w:r>
      <w:r>
        <w:rPr/>
        <w:t>Maid to</w:t>
      </w:r>
      <w:r>
        <w:rPr>
          <w:spacing w:val="-3"/>
        </w:rPr>
        <w:t> </w:t>
      </w:r>
      <w:r>
        <w:rPr/>
        <w:t>order</w:t>
      </w:r>
      <w:r>
        <w:rPr>
          <w:spacing w:val="-1"/>
        </w:rPr>
        <w:t> </w:t>
      </w:r>
      <w:r>
        <w:rPr/>
        <w:t>in</w:t>
      </w:r>
      <w:r>
        <w:rPr>
          <w:spacing w:val="-3"/>
        </w:rPr>
        <w:t> </w:t>
      </w:r>
      <w:r>
        <w:rPr/>
        <w:t>Hong Kong: Stories of</w:t>
      </w:r>
      <w:r>
        <w:rPr>
          <w:spacing w:val="-6"/>
        </w:rPr>
        <w:t> </w:t>
      </w:r>
      <w:r>
        <w:rPr/>
        <w:t>Filipina workers</w:t>
      </w:r>
      <w:r>
        <w:rPr>
          <w:spacing w:val="-4"/>
        </w:rPr>
        <w:t> </w:t>
      </w:r>
      <w:r>
        <w:rPr/>
        <w:t>(2nd ed.). Cornell University Press.</w:t>
      </w:r>
    </w:p>
    <w:p>
      <w:pPr>
        <w:pStyle w:val="BodyText"/>
        <w:spacing w:before="1"/>
      </w:pPr>
    </w:p>
    <w:p>
      <w:pPr>
        <w:pStyle w:val="BodyText"/>
        <w:spacing w:line="242" w:lineRule="auto"/>
        <w:ind w:left="1066" w:right="358" w:hanging="721"/>
        <w:jc w:val="both"/>
      </w:pPr>
      <w:r>
        <w:rPr/>
        <w:t>Galotti, M. (2015). The price of migration: Are low-skilled migrant workers paying too high a price? International Labour Organization (ILO).</w:t>
      </w:r>
    </w:p>
    <w:p>
      <w:pPr>
        <w:pStyle w:val="BodyText"/>
        <w:spacing w:before="268"/>
        <w:ind w:left="1066" w:right="347" w:hanging="721"/>
        <w:jc w:val="both"/>
      </w:pPr>
      <w:r>
        <w:rPr>
          <w:spacing w:val="-2"/>
        </w:rPr>
        <w:t>Garabiles,</w:t>
      </w:r>
      <w:r>
        <w:rPr>
          <w:spacing w:val="-10"/>
        </w:rPr>
        <w:t> </w:t>
      </w:r>
      <w:r>
        <w:rPr>
          <w:spacing w:val="-2"/>
        </w:rPr>
        <w:t>M.</w:t>
      </w:r>
      <w:r>
        <w:rPr>
          <w:spacing w:val="-5"/>
        </w:rPr>
        <w:t> </w:t>
      </w:r>
      <w:r>
        <w:rPr>
          <w:spacing w:val="-2"/>
        </w:rPr>
        <w:t>R.,</w:t>
      </w:r>
      <w:r>
        <w:rPr>
          <w:spacing w:val="-9"/>
        </w:rPr>
        <w:t> </w:t>
      </w:r>
      <w:r>
        <w:rPr>
          <w:spacing w:val="-2"/>
        </w:rPr>
        <w:t>Ofreneo,</w:t>
      </w:r>
      <w:r>
        <w:rPr>
          <w:spacing w:val="-9"/>
        </w:rPr>
        <w:t> </w:t>
      </w:r>
      <w:r>
        <w:rPr>
          <w:spacing w:val="-2"/>
        </w:rPr>
        <w:t>M.</w:t>
      </w:r>
      <w:r>
        <w:rPr>
          <w:spacing w:val="-9"/>
        </w:rPr>
        <w:t> </w:t>
      </w:r>
      <w:r>
        <w:rPr>
          <w:spacing w:val="-2"/>
        </w:rPr>
        <w:t>A.</w:t>
      </w:r>
      <w:r>
        <w:rPr>
          <w:spacing w:val="-9"/>
        </w:rPr>
        <w:t> </w:t>
      </w:r>
      <w:r>
        <w:rPr>
          <w:spacing w:val="-2"/>
        </w:rPr>
        <w:t>P.,</w:t>
      </w:r>
      <w:r>
        <w:rPr>
          <w:spacing w:val="-5"/>
        </w:rPr>
        <w:t> </w:t>
      </w:r>
      <w:r>
        <w:rPr>
          <w:spacing w:val="-2"/>
        </w:rPr>
        <w:t>&amp;</w:t>
      </w:r>
      <w:r>
        <w:rPr>
          <w:spacing w:val="-13"/>
        </w:rPr>
        <w:t> </w:t>
      </w:r>
      <w:r>
        <w:rPr>
          <w:spacing w:val="-2"/>
        </w:rPr>
        <w:t>Hall,</w:t>
      </w:r>
      <w:r>
        <w:rPr>
          <w:spacing w:val="-4"/>
        </w:rPr>
        <w:t> </w:t>
      </w:r>
      <w:r>
        <w:rPr>
          <w:spacing w:val="-2"/>
        </w:rPr>
        <w:t>B.</w:t>
      </w:r>
      <w:r>
        <w:rPr>
          <w:spacing w:val="-9"/>
        </w:rPr>
        <w:t> </w:t>
      </w:r>
      <w:r>
        <w:rPr>
          <w:spacing w:val="-2"/>
        </w:rPr>
        <w:t>J.</w:t>
      </w:r>
      <w:r>
        <w:rPr>
          <w:spacing w:val="-9"/>
        </w:rPr>
        <w:t> </w:t>
      </w:r>
      <w:r>
        <w:rPr>
          <w:spacing w:val="-2"/>
        </w:rPr>
        <w:t>(2020).</w:t>
      </w:r>
      <w:r>
        <w:rPr>
          <w:spacing w:val="-4"/>
        </w:rPr>
        <w:t> </w:t>
      </w:r>
      <w:r>
        <w:rPr>
          <w:spacing w:val="-2"/>
        </w:rPr>
        <w:t>"To</w:t>
      </w:r>
      <w:r>
        <w:rPr>
          <w:spacing w:val="-7"/>
        </w:rPr>
        <w:t> </w:t>
      </w:r>
      <w:r>
        <w:rPr>
          <w:spacing w:val="-2"/>
        </w:rPr>
        <w:t>help</w:t>
      </w:r>
      <w:r>
        <w:rPr>
          <w:spacing w:val="-7"/>
        </w:rPr>
        <w:t> </w:t>
      </w:r>
      <w:r>
        <w:rPr>
          <w:spacing w:val="-2"/>
        </w:rPr>
        <w:t>my</w:t>
      </w:r>
      <w:r>
        <w:rPr>
          <w:spacing w:val="-11"/>
        </w:rPr>
        <w:t> </w:t>
      </w:r>
      <w:r>
        <w:rPr>
          <w:spacing w:val="-2"/>
        </w:rPr>
        <w:t>family":</w:t>
      </w:r>
      <w:r>
        <w:rPr>
          <w:spacing w:val="-5"/>
        </w:rPr>
        <w:t> </w:t>
      </w:r>
      <w:r>
        <w:rPr>
          <w:spacing w:val="-2"/>
        </w:rPr>
        <w:t>Internalized</w:t>
      </w:r>
      <w:r>
        <w:rPr>
          <w:spacing w:val="-6"/>
        </w:rPr>
        <w:t> </w:t>
      </w:r>
      <w:r>
        <w:rPr>
          <w:spacing w:val="-2"/>
        </w:rPr>
        <w:t>reasons </w:t>
      </w:r>
      <w:r>
        <w:rPr/>
        <w:t>for migration and its relationship with the health and well-being of Filipino domestic workers.</w:t>
      </w:r>
      <w:r>
        <w:rPr>
          <w:spacing w:val="-15"/>
        </w:rPr>
        <w:t> </w:t>
      </w:r>
      <w:r>
        <w:rPr/>
        <w:t>International</w:t>
      </w:r>
      <w:r>
        <w:rPr>
          <w:spacing w:val="-15"/>
        </w:rPr>
        <w:t> </w:t>
      </w:r>
      <w:r>
        <w:rPr/>
        <w:t>Journal</w:t>
      </w:r>
      <w:r>
        <w:rPr>
          <w:spacing w:val="-15"/>
        </w:rPr>
        <w:t> </w:t>
      </w:r>
      <w:r>
        <w:rPr/>
        <w:t>of</w:t>
      </w:r>
      <w:r>
        <w:rPr>
          <w:spacing w:val="-15"/>
        </w:rPr>
        <w:t> </w:t>
      </w:r>
      <w:r>
        <w:rPr/>
        <w:t>Environmental</w:t>
      </w:r>
      <w:r>
        <w:rPr>
          <w:spacing w:val="-15"/>
        </w:rPr>
        <w:t> </w:t>
      </w:r>
      <w:r>
        <w:rPr/>
        <w:t>Research</w:t>
      </w:r>
      <w:r>
        <w:rPr>
          <w:spacing w:val="-15"/>
        </w:rPr>
        <w:t> </w:t>
      </w:r>
      <w:r>
        <w:rPr/>
        <w:t>and</w:t>
      </w:r>
      <w:r>
        <w:rPr>
          <w:spacing w:val="-15"/>
        </w:rPr>
        <w:t> </w:t>
      </w:r>
      <w:r>
        <w:rPr/>
        <w:t>Public</w:t>
      </w:r>
      <w:r>
        <w:rPr>
          <w:spacing w:val="-15"/>
        </w:rPr>
        <w:t> </w:t>
      </w:r>
      <w:r>
        <w:rPr/>
        <w:t>Health,</w:t>
      </w:r>
      <w:r>
        <w:rPr>
          <w:spacing w:val="-15"/>
        </w:rPr>
        <w:t> </w:t>
      </w:r>
      <w:r>
        <w:rPr/>
        <w:t>17(21),</w:t>
      </w:r>
      <w:r>
        <w:rPr>
          <w:spacing w:val="-10"/>
        </w:rPr>
        <w:t> </w:t>
      </w:r>
      <w:r>
        <w:rPr/>
        <w:t>7750. </w:t>
      </w:r>
      <w:hyperlink r:id="rId14">
        <w:r>
          <w:rPr>
            <w:spacing w:val="-2"/>
          </w:rPr>
          <w:t>https://doi.org/10.3390/ijerph17217750</w:t>
        </w:r>
      </w:hyperlink>
    </w:p>
    <w:p>
      <w:pPr>
        <w:pStyle w:val="BodyText"/>
        <w:spacing w:before="274"/>
        <w:ind w:left="346"/>
      </w:pPr>
      <w:r>
        <w:rPr/>
        <w:t>Garrick,</w:t>
      </w:r>
      <w:r>
        <w:rPr>
          <w:spacing w:val="-5"/>
        </w:rPr>
        <w:t> </w:t>
      </w:r>
      <w:r>
        <w:rPr/>
        <w:t>S.</w:t>
      </w:r>
      <w:r>
        <w:rPr>
          <w:spacing w:val="-4"/>
        </w:rPr>
        <w:t> </w:t>
      </w:r>
      <w:r>
        <w:rPr/>
        <w:t>(2017).</w:t>
      </w:r>
      <w:r>
        <w:rPr>
          <w:spacing w:val="-4"/>
        </w:rPr>
        <w:t> </w:t>
      </w:r>
      <w:r>
        <w:rPr/>
        <w:t>Mental</w:t>
      </w:r>
      <w:r>
        <w:rPr>
          <w:spacing w:val="-10"/>
        </w:rPr>
        <w:t> </w:t>
      </w:r>
      <w:r>
        <w:rPr/>
        <w:t>health</w:t>
      </w:r>
      <w:r>
        <w:rPr>
          <w:spacing w:val="-5"/>
        </w:rPr>
        <w:t> </w:t>
      </w:r>
      <w:r>
        <w:rPr/>
        <w:t>of</w:t>
      </w:r>
      <w:r>
        <w:rPr>
          <w:spacing w:val="-9"/>
        </w:rPr>
        <w:t> </w:t>
      </w:r>
      <w:r>
        <w:rPr/>
        <w:t>female</w:t>
      </w:r>
      <w:r>
        <w:rPr>
          <w:spacing w:val="-2"/>
        </w:rPr>
        <w:t> </w:t>
      </w:r>
      <w:r>
        <w:rPr/>
        <w:t>Filipino domestic</w:t>
      </w:r>
      <w:r>
        <w:rPr>
          <w:spacing w:val="-2"/>
        </w:rPr>
        <w:t> </w:t>
      </w:r>
      <w:r>
        <w:rPr/>
        <w:t>workers.</w:t>
      </w:r>
      <w:r>
        <w:rPr>
          <w:spacing w:val="-3"/>
        </w:rPr>
        <w:t> </w:t>
      </w:r>
      <w:r>
        <w:rPr>
          <w:spacing w:val="-2"/>
        </w:rPr>
        <w:t>Springer.</w:t>
      </w:r>
    </w:p>
    <w:p>
      <w:pPr>
        <w:pStyle w:val="BodyText"/>
        <w:spacing w:before="5"/>
      </w:pPr>
    </w:p>
    <w:p>
      <w:pPr>
        <w:pStyle w:val="BodyText"/>
        <w:spacing w:line="242" w:lineRule="auto"/>
        <w:ind w:left="1066" w:right="368" w:hanging="721"/>
        <w:jc w:val="both"/>
      </w:pPr>
      <w:r>
        <w:rPr/>
        <w:t>Guevarra, A. R. (2014). Marketing dreams, manufacturing heroes: The transnational labor brokering of Filipino workers. Rutgers University Press.</w:t>
      </w:r>
    </w:p>
    <w:p>
      <w:pPr>
        <w:pStyle w:val="BodyText"/>
        <w:spacing w:before="269"/>
        <w:ind w:left="1066" w:right="355" w:hanging="721"/>
        <w:jc w:val="both"/>
      </w:pPr>
      <w:r>
        <w:rPr/>
        <w:t>Human Rights Watch. (2014). I already bought you: Abuse and exploitation of female migrant domestic workers in the United Arab Emirates. </w:t>
      </w:r>
      <w:hyperlink r:id="rId15">
        <w:r>
          <w:rPr/>
          <w:t>https:/</w:t>
        </w:r>
      </w:hyperlink>
      <w:hyperlink r:id="rId16">
        <w:r>
          <w:rPr/>
          <w:t>/www.hrw.org/report/2014/10/22/i-</w:t>
        </w:r>
      </w:hyperlink>
      <w:hyperlink r:id="rId15">
        <w:r>
          <w:rPr>
            <w:spacing w:val="-2"/>
          </w:rPr>
          <w:t>already-bought-you/abuse-and-exploitation-female-migrant-domestic-workers-united</w:t>
        </w:r>
      </w:hyperlink>
    </w:p>
    <w:p>
      <w:pPr>
        <w:pStyle w:val="BodyText"/>
        <w:spacing w:before="2"/>
      </w:pPr>
    </w:p>
    <w:p>
      <w:pPr>
        <w:pStyle w:val="BodyText"/>
        <w:spacing w:line="237" w:lineRule="auto" w:before="1"/>
        <w:ind w:left="1066" w:right="368" w:hanging="721"/>
        <w:jc w:val="both"/>
      </w:pPr>
      <w:r>
        <w:rPr/>
        <w:t>Killias, O. (2018). Follow the maid: Domestic worker migration in and from Indonesia. NIAS </w:t>
      </w:r>
      <w:r>
        <w:rPr>
          <w:spacing w:val="-2"/>
        </w:rPr>
        <w:t>Press.</w:t>
      </w:r>
    </w:p>
    <w:p>
      <w:pPr>
        <w:pStyle w:val="BodyText"/>
        <w:spacing w:before="5"/>
      </w:pPr>
    </w:p>
    <w:p>
      <w:pPr>
        <w:pStyle w:val="BodyText"/>
        <w:spacing w:line="242" w:lineRule="auto"/>
        <w:ind w:left="1066" w:right="353" w:hanging="721"/>
        <w:jc w:val="both"/>
      </w:pPr>
      <w:r>
        <w:rPr/>
        <w:t>Lanuza, G. M. (2002). The Filipino return migration: A review of literature. Philippine Social Sciences Review, 54(1), 1-22.</w:t>
      </w:r>
    </w:p>
    <w:p>
      <w:pPr>
        <w:pStyle w:val="BodyText"/>
        <w:spacing w:line="275" w:lineRule="exact" w:before="274"/>
        <w:ind w:left="346"/>
      </w:pPr>
      <w:r>
        <w:rPr/>
        <w:t>Parreñas,</w:t>
      </w:r>
      <w:r>
        <w:rPr>
          <w:spacing w:val="-11"/>
        </w:rPr>
        <w:t> </w:t>
      </w:r>
      <w:r>
        <w:rPr/>
        <w:t>R.</w:t>
      </w:r>
      <w:r>
        <w:rPr>
          <w:spacing w:val="-5"/>
        </w:rPr>
        <w:t> </w:t>
      </w:r>
      <w:r>
        <w:rPr/>
        <w:t>S.</w:t>
      </w:r>
      <w:r>
        <w:rPr>
          <w:spacing w:val="-14"/>
        </w:rPr>
        <w:t> </w:t>
      </w:r>
      <w:r>
        <w:rPr/>
        <w:t>(2015).</w:t>
      </w:r>
      <w:r>
        <w:rPr>
          <w:spacing w:val="-9"/>
        </w:rPr>
        <w:t> </w:t>
      </w:r>
      <w:r>
        <w:rPr/>
        <w:t>Servants</w:t>
      </w:r>
      <w:r>
        <w:rPr>
          <w:spacing w:val="-12"/>
        </w:rPr>
        <w:t> </w:t>
      </w:r>
      <w:r>
        <w:rPr/>
        <w:t>of</w:t>
      </w:r>
      <w:r>
        <w:rPr>
          <w:spacing w:val="-15"/>
        </w:rPr>
        <w:t> </w:t>
      </w:r>
      <w:r>
        <w:rPr/>
        <w:t>globalization:</w:t>
      </w:r>
      <w:r>
        <w:rPr>
          <w:spacing w:val="-9"/>
        </w:rPr>
        <w:t> </w:t>
      </w:r>
      <w:r>
        <w:rPr/>
        <w:t>Women, migration</w:t>
      </w:r>
      <w:r>
        <w:rPr>
          <w:spacing w:val="-15"/>
        </w:rPr>
        <w:t> </w:t>
      </w:r>
      <w:r>
        <w:rPr/>
        <w:t>and</w:t>
      </w:r>
      <w:r>
        <w:rPr>
          <w:spacing w:val="-7"/>
        </w:rPr>
        <w:t> </w:t>
      </w:r>
      <w:r>
        <w:rPr/>
        <w:t>domestic</w:t>
      </w:r>
      <w:r>
        <w:rPr>
          <w:spacing w:val="-12"/>
        </w:rPr>
        <w:t> </w:t>
      </w:r>
      <w:r>
        <w:rPr/>
        <w:t>work</w:t>
      </w:r>
      <w:r>
        <w:rPr>
          <w:spacing w:val="-11"/>
        </w:rPr>
        <w:t> </w:t>
      </w:r>
      <w:r>
        <w:rPr/>
        <w:t>(2nd</w:t>
      </w:r>
      <w:r>
        <w:rPr>
          <w:spacing w:val="-7"/>
        </w:rPr>
        <w:t> </w:t>
      </w:r>
      <w:r>
        <w:rPr>
          <w:spacing w:val="-2"/>
        </w:rPr>
        <w:t>ed.).</w:t>
      </w:r>
    </w:p>
    <w:p>
      <w:pPr>
        <w:pStyle w:val="BodyText"/>
        <w:spacing w:line="275" w:lineRule="exact"/>
        <w:ind w:left="1066"/>
      </w:pPr>
      <w:r>
        <w:rPr/>
        <w:t>Stanford</w:t>
      </w:r>
      <w:r>
        <w:rPr>
          <w:spacing w:val="-4"/>
        </w:rPr>
        <w:t> </w:t>
      </w:r>
      <w:r>
        <w:rPr/>
        <w:t>University</w:t>
      </w:r>
      <w:r>
        <w:rPr>
          <w:spacing w:val="-7"/>
        </w:rPr>
        <w:t> </w:t>
      </w:r>
      <w:r>
        <w:rPr>
          <w:spacing w:val="-2"/>
        </w:rPr>
        <w:t>Press.</w:t>
      </w:r>
    </w:p>
    <w:p>
      <w:pPr>
        <w:pStyle w:val="BodyText"/>
        <w:spacing w:line="242" w:lineRule="auto" w:before="271"/>
        <w:ind w:left="1066" w:right="356" w:hanging="721"/>
        <w:jc w:val="both"/>
      </w:pPr>
      <w:r>
        <w:rPr/>
        <w:t>Rother, S. (2009). Changed in migration? Philippine return migrants and (re)unions. Asian and Pacific Migration</w:t>
      </w:r>
      <w:r>
        <w:rPr>
          <w:spacing w:val="-1"/>
        </w:rPr>
        <w:t> </w:t>
      </w:r>
      <w:r>
        <w:rPr/>
        <w:t>Journal, 18(2), 245–274. </w:t>
      </w:r>
      <w:hyperlink r:id="rId17">
        <w:r>
          <w:rPr/>
          <w:t>https://doi.org/10.1177/011719680901800204</w:t>
        </w:r>
      </w:hyperlink>
    </w:p>
    <w:p>
      <w:pPr>
        <w:pStyle w:val="BodyText"/>
        <w:spacing w:after="0" w:line="242" w:lineRule="auto"/>
        <w:jc w:val="both"/>
        <w:sectPr>
          <w:pgSz w:w="12240" w:h="15840"/>
          <w:pgMar w:header="718" w:footer="0" w:top="980" w:bottom="280" w:left="1080" w:right="1080"/>
        </w:sectPr>
      </w:pPr>
    </w:p>
    <w:p>
      <w:pPr>
        <w:pStyle w:val="BodyText"/>
        <w:spacing w:before="153"/>
      </w:pPr>
    </w:p>
    <w:p>
      <w:pPr>
        <w:pStyle w:val="BodyText"/>
        <w:ind w:left="1066" w:right="354" w:hanging="721"/>
        <w:jc w:val="both"/>
      </w:pPr>
      <w:r>
        <w:rPr>
          <w:spacing w:val="-2"/>
        </w:rPr>
        <w:t>Yusoff,</w:t>
      </w:r>
      <w:r>
        <w:rPr>
          <w:spacing w:val="-13"/>
        </w:rPr>
        <w:t> </w:t>
      </w:r>
      <w:r>
        <w:rPr>
          <w:spacing w:val="-2"/>
        </w:rPr>
        <w:t>N.</w:t>
      </w:r>
      <w:r>
        <w:rPr>
          <w:spacing w:val="-13"/>
        </w:rPr>
        <w:t> </w:t>
      </w:r>
      <w:r>
        <w:rPr>
          <w:spacing w:val="-2"/>
        </w:rPr>
        <w:t>H.,</w:t>
      </w:r>
      <w:r>
        <w:rPr>
          <w:spacing w:val="-8"/>
        </w:rPr>
        <w:t> </w:t>
      </w:r>
      <w:r>
        <w:rPr>
          <w:spacing w:val="-2"/>
        </w:rPr>
        <w:t>Sahrir,</w:t>
      </w:r>
      <w:r>
        <w:rPr>
          <w:spacing w:val="-7"/>
        </w:rPr>
        <w:t> </w:t>
      </w:r>
      <w:r>
        <w:rPr>
          <w:spacing w:val="-2"/>
        </w:rPr>
        <w:t>M.</w:t>
      </w:r>
      <w:r>
        <w:rPr>
          <w:spacing w:val="-8"/>
        </w:rPr>
        <w:t> </w:t>
      </w:r>
      <w:r>
        <w:rPr>
          <w:spacing w:val="-2"/>
        </w:rPr>
        <w:t>S.,</w:t>
      </w:r>
      <w:r>
        <w:rPr>
          <w:spacing w:val="-3"/>
        </w:rPr>
        <w:t> </w:t>
      </w:r>
      <w:r>
        <w:rPr>
          <w:spacing w:val="-2"/>
        </w:rPr>
        <w:t>&amp;</w:t>
      </w:r>
      <w:r>
        <w:rPr>
          <w:spacing w:val="-13"/>
        </w:rPr>
        <w:t> </w:t>
      </w:r>
      <w:r>
        <w:rPr>
          <w:spacing w:val="-2"/>
        </w:rPr>
        <w:t>Al-Adwan,</w:t>
      </w:r>
      <w:r>
        <w:rPr>
          <w:spacing w:val="-8"/>
        </w:rPr>
        <w:t> </w:t>
      </w:r>
      <w:r>
        <w:rPr>
          <w:spacing w:val="-2"/>
        </w:rPr>
        <w:t>A.</w:t>
      </w:r>
      <w:r>
        <w:rPr>
          <w:spacing w:val="-8"/>
        </w:rPr>
        <w:t> </w:t>
      </w:r>
      <w:r>
        <w:rPr>
          <w:spacing w:val="-2"/>
        </w:rPr>
        <w:t>S.</w:t>
      </w:r>
      <w:r>
        <w:rPr>
          <w:spacing w:val="-8"/>
        </w:rPr>
        <w:t> </w:t>
      </w:r>
      <w:r>
        <w:rPr>
          <w:spacing w:val="-2"/>
        </w:rPr>
        <w:t>(2021).</w:t>
      </w:r>
      <w:r>
        <w:rPr>
          <w:spacing w:val="-3"/>
        </w:rPr>
        <w:t> </w:t>
      </w:r>
      <w:r>
        <w:rPr>
          <w:spacing w:val="-2"/>
        </w:rPr>
        <w:t>Mental</w:t>
      </w:r>
      <w:r>
        <w:rPr>
          <w:spacing w:val="-9"/>
        </w:rPr>
        <w:t> </w:t>
      </w:r>
      <w:r>
        <w:rPr>
          <w:spacing w:val="-2"/>
        </w:rPr>
        <w:t>health</w:t>
      </w:r>
      <w:r>
        <w:rPr>
          <w:spacing w:val="-10"/>
        </w:rPr>
        <w:t> </w:t>
      </w:r>
      <w:r>
        <w:rPr>
          <w:spacing w:val="-2"/>
        </w:rPr>
        <w:t>issues</w:t>
      </w:r>
      <w:r>
        <w:rPr>
          <w:spacing w:val="-7"/>
        </w:rPr>
        <w:t> </w:t>
      </w:r>
      <w:r>
        <w:rPr>
          <w:spacing w:val="-2"/>
        </w:rPr>
        <w:t>and</w:t>
      </w:r>
      <w:r>
        <w:rPr>
          <w:spacing w:val="-6"/>
        </w:rPr>
        <w:t> </w:t>
      </w:r>
      <w:r>
        <w:rPr>
          <w:spacing w:val="-2"/>
        </w:rPr>
        <w:t>challenges</w:t>
      </w:r>
      <w:r>
        <w:rPr>
          <w:spacing w:val="-7"/>
        </w:rPr>
        <w:t> </w:t>
      </w:r>
      <w:r>
        <w:rPr>
          <w:spacing w:val="-2"/>
        </w:rPr>
        <w:t>among </w:t>
      </w:r>
      <w:r>
        <w:rPr/>
        <w:t>migrant workers:</w:t>
      </w:r>
      <w:r>
        <w:rPr>
          <w:spacing w:val="-9"/>
        </w:rPr>
        <w:t> </w:t>
      </w:r>
      <w:r>
        <w:rPr/>
        <w:t>A</w:t>
      </w:r>
      <w:r>
        <w:rPr>
          <w:spacing w:val="-15"/>
        </w:rPr>
        <w:t> </w:t>
      </w:r>
      <w:r>
        <w:rPr/>
        <w:t>systematic review. Journal</w:t>
      </w:r>
      <w:r>
        <w:rPr>
          <w:spacing w:val="-2"/>
        </w:rPr>
        <w:t> </w:t>
      </w:r>
      <w:r>
        <w:rPr/>
        <w:t>of</w:t>
      </w:r>
      <w:r>
        <w:rPr>
          <w:spacing w:val="-5"/>
        </w:rPr>
        <w:t> </w:t>
      </w:r>
      <w:r>
        <w:rPr/>
        <w:t>International</w:t>
      </w:r>
      <w:r>
        <w:rPr>
          <w:spacing w:val="-2"/>
        </w:rPr>
        <w:t> </w:t>
      </w:r>
      <w:r>
        <w:rPr/>
        <w:t>Migration</w:t>
      </w:r>
      <w:r>
        <w:rPr>
          <w:spacing w:val="-2"/>
        </w:rPr>
        <w:t> </w:t>
      </w:r>
      <w:r>
        <w:rPr/>
        <w:t>and Integration, 22(4), 1321–1345. </w:t>
      </w:r>
      <w:hyperlink r:id="rId18">
        <w:r>
          <w:rPr/>
          <w:t>https://doi.org/10.1007/s12134-020-00790-2</w:t>
        </w:r>
      </w:hyperlink>
    </w:p>
    <w:sectPr>
      <w:pgSz w:w="12240" w:h="15840"/>
      <w:pgMar w:header="718" w:footer="0" w:top="98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56416">
              <wp:simplePos x="0" y="0"/>
              <wp:positionH relativeFrom="page">
                <wp:posOffset>3463290</wp:posOffset>
              </wp:positionH>
              <wp:positionV relativeFrom="page">
                <wp:posOffset>906356</wp:posOffset>
              </wp:positionV>
              <wp:extent cx="84963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849630" cy="194310"/>
                      </a:xfrm>
                      <a:prstGeom prst="rect">
                        <a:avLst/>
                      </a:prstGeom>
                    </wps:spPr>
                    <wps:txbx>
                      <w:txbxContent>
                        <w:p>
                          <w:pPr>
                            <w:spacing w:before="10"/>
                            <w:ind w:left="20" w:right="0" w:firstLine="0"/>
                            <w:jc w:val="left"/>
                            <w:rPr>
                              <w:b/>
                              <w:sz w:val="24"/>
                            </w:rPr>
                          </w:pPr>
                          <w:r>
                            <w:rPr>
                              <w:b/>
                              <w:spacing w:val="-2"/>
                              <w:sz w:val="24"/>
                            </w:rPr>
                            <w:t>ABSTRACT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2.700012pt;margin-top:71.366638pt;width:66.9pt;height:15.3pt;mso-position-horizontal-relative:page;mso-position-vertical-relative:page;z-index:-15960064" type="#_x0000_t202" id="docshape1" filled="false" stroked="false">
              <v:textbox inset="0,0,0,0">
                <w:txbxContent>
                  <w:p>
                    <w:pPr>
                      <w:spacing w:before="10"/>
                      <w:ind w:left="20" w:right="0" w:firstLine="0"/>
                      <w:jc w:val="left"/>
                      <w:rPr>
                        <w:b/>
                        <w:sz w:val="24"/>
                      </w:rPr>
                    </w:pPr>
                    <w:r>
                      <w:rPr>
                        <w:b/>
                        <w:spacing w:val="-2"/>
                        <w:sz w:val="24"/>
                      </w:rPr>
                      <w:t>ABSTRACT</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56928">
              <wp:simplePos x="0" y="0"/>
              <wp:positionH relativeFrom="page">
                <wp:posOffset>6669913</wp:posOffset>
              </wp:positionH>
              <wp:positionV relativeFrom="page">
                <wp:posOffset>443060</wp:posOffset>
              </wp:positionV>
              <wp:extent cx="197485"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97485" cy="194310"/>
                      </a:xfrm>
                      <a:prstGeom prst="rect">
                        <a:avLst/>
                      </a:prstGeom>
                    </wps:spPr>
                    <wps:txbx>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525.190002pt;margin-top:34.886642pt;width:15.55pt;height:15.3pt;mso-position-horizontal-relative:page;mso-position-vertical-relative:page;z-index:-15959552" type="#_x0000_t202" id="docshape2" filled="false" stroked="false">
              <v:textbox inset="0,0,0,0">
                <w:txbxContent>
                  <w:p>
                    <w:pPr>
                      <w:pStyle w:val="BodyText"/>
                      <w:spacing w:before="10"/>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png"/><Relationship Id="rId10" Type="http://schemas.openxmlformats.org/officeDocument/2006/relationships/image" Target="media/image4.jpeg"/><Relationship Id="rId11" Type="http://schemas.openxmlformats.org/officeDocument/2006/relationships/hyperlink" Target="https://doi.org/10.1080/17441730600700556" TargetMode="External"/><Relationship Id="rId12" Type="http://schemas.openxmlformats.org/officeDocument/2006/relationships/hyperlink" Target="https://www.migrationpolicy.org/article/philippines-" TargetMode="External"/><Relationship Id="rId13" Type="http://schemas.openxmlformats.org/officeDocument/2006/relationships/hyperlink" Target="http://www.migrationpolicy.org/article/philippines-" TargetMode="External"/><Relationship Id="rId14" Type="http://schemas.openxmlformats.org/officeDocument/2006/relationships/hyperlink" Target="https://doi.org/10.3390/ijerph17217750" TargetMode="External"/><Relationship Id="rId15" Type="http://schemas.openxmlformats.org/officeDocument/2006/relationships/hyperlink" Target="https://www.hrw.org/report/2014/10/22/i-already-bought-you/abuse-and-exploitation-female-migrant-domestic-workers-united" TargetMode="External"/><Relationship Id="rId16" Type="http://schemas.openxmlformats.org/officeDocument/2006/relationships/hyperlink" Target="http://www.hrw.org/report/2014/10/22/i-" TargetMode="External"/><Relationship Id="rId17" Type="http://schemas.openxmlformats.org/officeDocument/2006/relationships/hyperlink" Target="https://doi.org/10.1177/011719680901800204" TargetMode="External"/><Relationship Id="rId18" Type="http://schemas.openxmlformats.org/officeDocument/2006/relationships/hyperlink" Target="https://doi.org/10.1007/s12134-020-0079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2026-06-02T02:43:01Z</dcterms:created>
  <dcterms:modified xsi:type="dcterms:W3CDTF">2026-06-02T02:43:01Z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2026-06-01T00:00:00Z</vt:filetime>
  </property>
  <property fmtid="{D5CDD505-2E9C-101B-9397-08002B2CF9AE}" pid="4" name="Creator">
    <vt:lpwstr>Microsoft® Word 2016</vt:lpwstr>
  </property>
  <property fmtid="{D5CDD505-2E9C-101B-9397-08002B2CF9AE}" pid="5" name="LastSaved">
    <vt:filetime>2026-06-02T00:00:00Z</vt:filetime>
  </property>
  <property fmtid="{D5CDD505-2E9C-101B-9397-08002B2CF9AE}" pid="6" name="Producer">
    <vt:lpwstr>www.ilovepdf.com</vt:lpwstr>
  </property>
</Properties>
</file>