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widowControl w:val="0"/>
        <w:spacing w:after="0" w:before="82" w:line="360" w:lineRule="auto"/>
        <w:ind w:left="3353" w:right="330" w:hanging="2105"/>
        <w:rPr>
          <w:b w:val="1"/>
          <w:bCs w:val="1"/>
          <w:sz w:val="22"/>
          <w:szCs w:val="22"/>
        </w:rPr>
      </w:pPr>
      <w:r w:rsidDel="00000000" w:rsidR="00000000" w:rsidRPr="00000000">
        <w:rPr>
          <w:b w:val="1"/>
          <w:bCs w:val="1"/>
          <w:sz w:val="22"/>
          <w:szCs w:val="22"/>
          <w:rtl w:val="0"/>
        </w:rPr>
        <w:t xml:space="preserve">DIGITAL TRANSFORMATION OF FOOD TOURISM: A BIBLIOMETRIC AND SCIENCE MAPPING APPROACH</w:t>
      </w:r>
    </w:p>
    <w:p w:rsidR="00000000" w:rsidDel="00000000" w:rsidP="00000000" w:rsidRDefault="00000000" w:rsidRPr="00000000" w14:paraId="00000002">
      <w:pPr>
        <w:rPr>
          <w:vertAlign w:val="superscript"/>
        </w:rPr>
      </w:pPr>
      <w:r w:rsidDel="00000000" w:rsidR="00000000" w:rsidRPr="00000000">
        <w:rPr>
          <w:rtl w:val="0"/>
        </w:rPr>
      </w:r>
    </w:p>
    <w:p w:rsidR="00000000" w:rsidDel="00000000" w:rsidP="00000000" w:rsidRDefault="00000000" w:rsidRPr="00000000" w14:paraId="00000003">
      <w:pPr>
        <w:pStyle w:val="Heading1"/>
        <w:keepNext w:val="0"/>
        <w:keepLines w:val="0"/>
        <w:widowControl w:val="0"/>
        <w:spacing w:after="0" w:before="0" w:line="240" w:lineRule="auto"/>
        <w:ind w:right="322"/>
        <w:jc w:val="center"/>
        <w:rPr>
          <w:b w:val="1"/>
          <w:bCs w:val="1"/>
          <w:sz w:val="22"/>
          <w:szCs w:val="22"/>
        </w:rPr>
      </w:pPr>
      <w:r w:rsidDel="00000000" w:rsidR="00000000" w:rsidRPr="00000000">
        <w:rPr>
          <w:b w:val="1"/>
          <w:bCs w:val="1"/>
          <w:sz w:val="22"/>
          <w:szCs w:val="22"/>
          <w:rtl w:val="0"/>
        </w:rPr>
        <w:t xml:space="preserve">Abstract</w:t>
      </w:r>
    </w:p>
    <w:p w:rsidR="00000000" w:rsidDel="00000000" w:rsidP="00000000" w:rsidRDefault="00000000" w:rsidRPr="00000000" w14:paraId="00000004">
      <w:pPr>
        <w:widowControl w:val="0"/>
        <w:spacing w:line="360" w:lineRule="auto"/>
        <w:ind w:left="360" w:right="353" w:firstLine="0"/>
        <w:jc w:val="both"/>
        <w:rPr/>
      </w:pPr>
      <w:r w:rsidDel="00000000" w:rsidR="00000000" w:rsidRPr="00000000">
        <w:rPr>
          <w:rtl w:val="0"/>
        </w:rPr>
        <w:t xml:space="preserve">Food tourism has emerged as a dynamic sector where culinary experiences, cultural identity, and destination image are increasingly mediated by digital technologies. Social media platforms, online reviews, and user content have changed how travellers find, share, and judge food experiences. However, research on digital food tourism is still scattered across different places, platforms, and methods. To fill this gap, this study used a bibliometric and science-mapping approach to carefully examine the main ideas, key themes, and growth of research in digital food tourism. Two hundred thirty-three (233) peer-reviewed articles published between 2012 and 2025 were gathered from Scopus, cleaned, and analysed using specialised tools called Bibliometrix and Biblioshiny. The study identified the most active authors, journals, institutions, and countries through performance analysis, while science mapping helped visualise the core ideas and trends in the field. The results show that the research is based on two main areas: traditional tourism theories focused on authenticity, food, and tourist experience, and new studies about digital platforms, social media, and big data. Important topics include wine tourism, culinary tourism, social media, and marketing, with newer areas like street food, craft beverages, and sustainable gastronomy becoming more important. The research has evolved from early theoretical work (2012–2016) to a period of growth and strengthening (2017–2020) and now to rapid expansion (2021–2025), driven by cross-disciplinary studies and the rise of digital technology. The study concludes that digital food tourism is a rapidly maturing research field, and it contributes by consolidating fragmented knowledge, identifying emerging themes, and providing a roadmap for future research and practice.</w:t>
      </w:r>
    </w:p>
    <w:p w:rsidR="00000000" w:rsidDel="00000000" w:rsidP="00000000" w:rsidRDefault="00000000" w:rsidRPr="00000000" w14:paraId="00000005">
      <w:pPr>
        <w:widowControl w:val="0"/>
        <w:spacing w:line="360" w:lineRule="auto"/>
        <w:ind w:left="360" w:right="353" w:firstLine="0"/>
        <w:jc w:val="both"/>
        <w:rPr/>
      </w:pPr>
      <w:r w:rsidDel="00000000" w:rsidR="00000000" w:rsidRPr="00000000">
        <w:rPr>
          <w:rtl w:val="0"/>
        </w:rPr>
      </w:r>
    </w:p>
    <w:p w:rsidR="00000000" w:rsidDel="00000000" w:rsidP="00000000" w:rsidRDefault="00000000" w:rsidRPr="00000000" w14:paraId="00000006">
      <w:pPr>
        <w:widowControl w:val="0"/>
        <w:spacing w:before="1" w:line="360" w:lineRule="auto"/>
        <w:ind w:left="344" w:right="330" w:firstLine="0"/>
        <w:jc w:val="both"/>
        <w:rPr>
          <w:i w:val="1"/>
          <w:iCs w:val="1"/>
        </w:rPr>
      </w:pPr>
      <w:r w:rsidDel="00000000" w:rsidR="00000000" w:rsidRPr="00000000">
        <w:rPr>
          <w:b w:val="1"/>
          <w:bCs w:val="1"/>
          <w:rtl w:val="0"/>
        </w:rPr>
        <w:t xml:space="preserve">Keywords: </w:t>
      </w:r>
      <w:r w:rsidDel="00000000" w:rsidR="00000000" w:rsidRPr="00000000">
        <w:rPr>
          <w:i w:val="1"/>
          <w:iCs w:val="1"/>
          <w:rtl w:val="0"/>
        </w:rPr>
        <w:t xml:space="preserve">Bibliometric Analysis, Digital Food Tourism, Gastronomy Tourism, Science Mapping, Social Media</w:t>
      </w:r>
    </w:p>
    <w:p w:rsidR="00000000" w:rsidDel="00000000" w:rsidP="00000000" w:rsidRDefault="00000000" w:rsidRPr="00000000" w14:paraId="00000007">
      <w:pPr>
        <w:widowControl w:val="0"/>
        <w:spacing w:before="1" w:line="360" w:lineRule="auto"/>
        <w:ind w:left="344" w:right="330" w:firstLine="0"/>
        <w:jc w:val="both"/>
        <w:rPr>
          <w:i w:val="1"/>
          <w:iCs w:val="1"/>
        </w:rPr>
      </w:pPr>
      <w:r w:rsidDel="00000000" w:rsidR="00000000" w:rsidRPr="00000000">
        <w:rPr>
          <w:rtl w:val="0"/>
        </w:rPr>
      </w:r>
    </w:p>
    <w:p w:rsidR="00000000" w:rsidDel="00000000" w:rsidP="00000000" w:rsidRDefault="00000000" w:rsidRPr="00000000" w14:paraId="00000008">
      <w:pPr>
        <w:widowControl w:val="0"/>
        <w:spacing w:before="1" w:line="360" w:lineRule="auto"/>
        <w:ind w:left="344" w:right="330" w:firstLine="0"/>
        <w:jc w:val="both"/>
        <w:rPr>
          <w:i w:val="1"/>
          <w:iCs w:val="1"/>
        </w:rPr>
      </w:pPr>
      <w:r w:rsidDel="00000000" w:rsidR="00000000" w:rsidRPr="00000000">
        <w:rPr>
          <w:rtl w:val="0"/>
        </w:rPr>
      </w:r>
    </w:p>
    <w:p w:rsidR="00000000" w:rsidDel="00000000" w:rsidP="00000000" w:rsidRDefault="00000000" w:rsidRPr="00000000" w14:paraId="00000009">
      <w:pPr>
        <w:widowControl w:val="0"/>
        <w:spacing w:before="1" w:line="360" w:lineRule="auto"/>
        <w:ind w:left="344" w:right="330" w:firstLine="0"/>
        <w:jc w:val="both"/>
        <w:rPr>
          <w:i w:val="1"/>
          <w:iCs w:val="1"/>
        </w:rPr>
      </w:pPr>
      <w:r w:rsidDel="00000000" w:rsidR="00000000" w:rsidRPr="00000000">
        <w:rPr>
          <w:rtl w:val="0"/>
        </w:rPr>
      </w:r>
    </w:p>
    <w:p w:rsidR="00000000" w:rsidDel="00000000" w:rsidP="00000000" w:rsidRDefault="00000000" w:rsidRPr="00000000" w14:paraId="0000000A">
      <w:pPr>
        <w:widowControl w:val="0"/>
        <w:spacing w:before="1" w:line="360" w:lineRule="auto"/>
        <w:ind w:left="344" w:right="330" w:firstLine="0"/>
        <w:jc w:val="both"/>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0B">
      <w:pPr>
        <w:widowControl w:val="0"/>
        <w:spacing w:before="100" w:line="240" w:lineRule="auto"/>
        <w:ind w:left="628" w:firstLine="0"/>
        <w:jc w:val="both"/>
        <w:rPr>
          <w:rFonts w:ascii="Calibri" w:cs="Calibri" w:eastAsia="Calibri" w:hAnsi="Calibri"/>
          <w:sz w:val="18"/>
          <w:szCs w:val="18"/>
        </w:rPr>
        <w:sectPr>
          <w:pgSz w:h="15840" w:w="12240" w:orient="portrait"/>
          <w:pgMar w:bottom="1440.0000000000002" w:top="1440.0000000000002" w:left="1440.0000000000002" w:right="1440.0000000000002" w:header="720" w:footer="720"/>
          <w:pgNumType w:start="1"/>
        </w:sectPr>
      </w:pPr>
      <w:bookmarkStart w:colFirst="0" w:colLast="0" w:name="_8iaottksuz3u" w:id="0"/>
      <w:bookmarkEnd w:id="0"/>
      <w:r w:rsidDel="00000000" w:rsidR="00000000" w:rsidRPr="00000000">
        <w:rPr>
          <w:rtl w:val="0"/>
        </w:rPr>
      </w:r>
    </w:p>
    <w:p w:rsidR="00000000" w:rsidDel="00000000" w:rsidP="00000000" w:rsidRDefault="00000000" w:rsidRPr="00000000" w14:paraId="0000000C">
      <w:pPr>
        <w:pStyle w:val="Heading1"/>
        <w:keepNext w:val="0"/>
        <w:keepLines w:val="0"/>
        <w:widowControl w:val="0"/>
        <w:numPr>
          <w:ilvl w:val="0"/>
          <w:numId w:val="2"/>
        </w:numPr>
        <w:tabs>
          <w:tab w:val="left" w:leader="none" w:pos="792"/>
        </w:tabs>
        <w:spacing w:after="0" w:before="20" w:line="240" w:lineRule="auto"/>
        <w:ind w:left="792" w:hanging="448"/>
        <w:jc w:val="both"/>
        <w:rPr>
          <w:rFonts w:ascii="Calibri" w:cs="Calibri" w:eastAsia="Calibri" w:hAnsi="Calibri"/>
          <w:b w:val="1"/>
          <w:bCs w:val="1"/>
          <w:sz w:val="29"/>
          <w:szCs w:val="29"/>
        </w:rPr>
      </w:pPr>
      <w:bookmarkStart w:colFirst="0" w:colLast="0" w:name="_gzmuhmsxr9bq" w:id="1"/>
      <w:bookmarkEnd w:id="1"/>
      <w:r w:rsidDel="00000000" w:rsidR="00000000" w:rsidRPr="00000000">
        <w:rPr>
          <w:b w:val="1"/>
          <w:bCs w:val="1"/>
          <w:sz w:val="22"/>
          <w:szCs w:val="22"/>
          <w:rtl w:val="0"/>
        </w:rPr>
        <w:t xml:space="preserve">Introduction</w:t>
      </w:r>
    </w:p>
    <w:p w:rsidR="00000000" w:rsidDel="00000000" w:rsidP="00000000" w:rsidRDefault="00000000" w:rsidRPr="00000000" w14:paraId="0000000D">
      <w:pPr>
        <w:widowControl w:val="0"/>
        <w:spacing w:before="96" w:line="360" w:lineRule="auto"/>
        <w:ind w:left="360" w:right="353" w:firstLine="719"/>
        <w:jc w:val="both"/>
        <w:rPr/>
      </w:pPr>
      <w:r w:rsidDel="00000000" w:rsidR="00000000" w:rsidRPr="00000000">
        <w:rPr>
          <w:rtl w:val="0"/>
        </w:rPr>
        <w:t xml:space="preserve">The fast digital transformation of tourism with food emerging as one of the most dynamic beneficiaries has changed the tourism system thoroughly, where destinations, experiences, and consumers interact. Various social media platforms like Instagram, TikTok, and TripAdvisor have become the theaters where tourists perform and share their food experiences. Consequently, local and gastronomic foods become the new digital narratives that attract the attention of millions of users.User-generated content, electronic word-of-mouth (eWOM), and immersive technologies such as augmented reality have expanded signposting of food tourism, thus making “Instagrammability” and digital storytelling almost as important as cultural authenticity in determining destination image (Christou et al., 2025; Ingrassia et al., 2022). Simultaneously, digital platforms allow small and medium enterprises in food, wineries, and culinary destinations to access consumers directly, not only in their local or regional markets but also in any place in the world; thus, they become competitive, sustainable, and innovative in the tourism ecosystem.</w:t>
      </w:r>
    </w:p>
    <w:p w:rsidR="00000000" w:rsidDel="00000000" w:rsidP="00000000" w:rsidRDefault="00000000" w:rsidRPr="00000000" w14:paraId="0000000E">
      <w:pPr>
        <w:widowControl w:val="0"/>
        <w:spacing w:before="3" w:line="360" w:lineRule="auto"/>
        <w:ind w:left="360" w:right="349" w:firstLine="719"/>
        <w:jc w:val="both"/>
        <w:rPr/>
      </w:pPr>
      <w:r w:rsidDel="00000000" w:rsidR="00000000" w:rsidRPr="00000000">
        <w:rPr>
          <w:rtl w:val="0"/>
        </w:rPr>
        <w:t xml:space="preserve">Despite these advantages, the digital transformation of food tourism has also raised some issues that hamper the development of this field as a coherent field of study. Firstly, research on digital food tourism is still disjointed, most of them being location-specific or limited to a particular platform, thus restricting the capability of establishing theoretical frameworks (Kesgin, 2023). Secondly, although food tourism has strong conceptual roots in authenticity, cultural identity, and tourist experience (Mensah et al., 2023), the association of these concepts with the digital transformation of food tourism is still very weak. This gap has caused difficulties in the consolidation of knowledge across different disciplines such as tourism, gastronomy, marketing, and information systems. Moreover, methodological divergences, such as qualitative destination studies to computational social media analytics, are impacting the extent of intercultural dialogue. As a result, there is still limited clarity on how digital technologies reconfigure food tourism’s cultural, experiential, and economic dimensions on a global scale.</w:t>
      </w:r>
    </w:p>
    <w:p w:rsidR="00000000" w:rsidDel="00000000" w:rsidP="00000000" w:rsidRDefault="00000000" w:rsidRPr="00000000" w14:paraId="0000000F">
      <w:pPr>
        <w:widowControl w:val="0"/>
        <w:spacing w:line="360" w:lineRule="auto"/>
        <w:ind w:left="360" w:right="353" w:firstLine="719"/>
        <w:jc w:val="both"/>
        <w:rPr/>
        <w:sectPr>
          <w:type w:val="nextPage"/>
          <w:pgSz w:h="15840" w:w="12240" w:orient="portrait"/>
          <w:pgMar w:bottom="1020" w:top="1420" w:left="1080" w:right="1080" w:header="0" w:footer="838"/>
        </w:sectPr>
      </w:pPr>
      <w:r w:rsidDel="00000000" w:rsidR="00000000" w:rsidRPr="00000000">
        <w:rPr>
          <w:rtl w:val="0"/>
        </w:rPr>
        <w:t xml:space="preserve">Against this background, the present study seeks to systematically map the intellectual and thematic development of digital food tourism research through a bibliometric and science- mapping approach. Specifically, it aims to: (1) determine the main intellectual foundations and knowledge structures in digital food tourism; (2) identify the dominant thematic clusters shaping this field; and (3) examine how scientific insights and research priorities have evolved over time. This study contributes to the field of food tourism in four key ways. In the first place, it brought together a disjointed literature into an articulated map of knowledge, summarizing the conceptual and intellectual underpinnings of digital food tourism. Secondly, it recognized thematic clusters that shed light on where scholarship thus far focused and where the next opportunities</w:t>
      </w:r>
    </w:p>
    <w:p w:rsidR="00000000" w:rsidDel="00000000" w:rsidP="00000000" w:rsidRDefault="00000000" w:rsidRPr="00000000" w14:paraId="00000010">
      <w:pPr>
        <w:widowControl w:val="0"/>
        <w:spacing w:before="82" w:line="360" w:lineRule="auto"/>
        <w:ind w:left="360" w:right="357" w:firstLine="0"/>
        <w:jc w:val="both"/>
        <w:rPr/>
      </w:pPr>
      <w:r w:rsidDel="00000000" w:rsidR="00000000" w:rsidRPr="00000000">
        <w:rPr>
          <w:rtl w:val="0"/>
        </w:rPr>
        <w:t xml:space="preserve">lie and revealed a future scholarship roadmap. Third, the examination of this field's evolution throughout time provided researchers with essential findings. The research demonstrated how digital transformation has progressively altered the main research topics in food tourism studies. Finally, this research offers practical guidance for destination managers, policymakers, and industry leaders who want to make smart decisions. They can use these findings to develop food tourism strategies that support digital transformation, promote sustainability, and improve consumer engagement.</w:t>
      </w:r>
    </w:p>
    <w:p w:rsidR="00000000" w:rsidDel="00000000" w:rsidP="00000000" w:rsidRDefault="00000000" w:rsidRPr="00000000" w14:paraId="00000011">
      <w:pPr>
        <w:widowControl w:val="0"/>
        <w:spacing w:before="82" w:line="360" w:lineRule="auto"/>
        <w:ind w:left="360" w:right="357" w:firstLine="0"/>
        <w:jc w:val="both"/>
        <w:rPr/>
      </w:pPr>
      <w:r w:rsidDel="00000000" w:rsidR="00000000" w:rsidRPr="00000000">
        <w:rPr>
          <w:rtl w:val="0"/>
        </w:rPr>
      </w:r>
    </w:p>
    <w:p w:rsidR="00000000" w:rsidDel="00000000" w:rsidP="00000000" w:rsidRDefault="00000000" w:rsidRPr="00000000" w14:paraId="00000012">
      <w:pPr>
        <w:pStyle w:val="Heading1"/>
        <w:keepNext w:val="0"/>
        <w:keepLines w:val="0"/>
        <w:widowControl w:val="0"/>
        <w:numPr>
          <w:ilvl w:val="1"/>
          <w:numId w:val="3"/>
        </w:numPr>
        <w:tabs>
          <w:tab w:val="left" w:leader="none" w:pos="1080"/>
        </w:tabs>
        <w:spacing w:after="0" w:before="0" w:line="240" w:lineRule="auto"/>
        <w:ind w:left="1080" w:hanging="720"/>
        <w:jc w:val="both"/>
        <w:rPr>
          <w:b w:val="1"/>
          <w:bCs w:val="1"/>
        </w:rPr>
      </w:pPr>
      <w:r w:rsidDel="00000000" w:rsidR="00000000" w:rsidRPr="00000000">
        <w:rPr>
          <w:b w:val="1"/>
          <w:bCs w:val="1"/>
          <w:sz w:val="22"/>
          <w:szCs w:val="22"/>
          <w:rtl w:val="0"/>
        </w:rPr>
        <w:t xml:space="preserve">Review of Related Literature</w:t>
      </w:r>
    </w:p>
    <w:p w:rsidR="00000000" w:rsidDel="00000000" w:rsidP="00000000" w:rsidRDefault="00000000" w:rsidRPr="00000000" w14:paraId="00000013">
      <w:pPr>
        <w:widowControl w:val="0"/>
        <w:spacing w:before="127" w:line="360" w:lineRule="auto"/>
        <w:ind w:left="360" w:right="359" w:firstLine="719"/>
        <w:jc w:val="both"/>
        <w:rPr/>
      </w:pPr>
      <w:r w:rsidDel="00000000" w:rsidR="00000000" w:rsidRPr="00000000">
        <w:rPr>
          <w:rtl w:val="0"/>
        </w:rPr>
        <w:t xml:space="preserve">This section presents a comprehensive review of related literature on food tourism, digital transformation in tourism, and the emerging domain of digital food tourism.</w:t>
      </w:r>
    </w:p>
    <w:p w:rsidR="00000000" w:rsidDel="00000000" w:rsidP="00000000" w:rsidRDefault="00000000" w:rsidRPr="00000000" w14:paraId="00000014">
      <w:pPr>
        <w:widowControl w:val="0"/>
        <w:spacing w:before="96" w:line="240" w:lineRule="auto"/>
        <w:jc w:val="both"/>
        <w:rPr/>
      </w:pPr>
      <w:r w:rsidDel="00000000" w:rsidR="00000000" w:rsidRPr="00000000">
        <w:rPr>
          <w:rtl w:val="0"/>
        </w:rPr>
      </w:r>
    </w:p>
    <w:p w:rsidR="00000000" w:rsidDel="00000000" w:rsidP="00000000" w:rsidRDefault="00000000" w:rsidRPr="00000000" w14:paraId="00000015">
      <w:pPr>
        <w:pStyle w:val="Heading1"/>
        <w:keepNext w:val="0"/>
        <w:keepLines w:val="0"/>
        <w:widowControl w:val="0"/>
        <w:numPr>
          <w:ilvl w:val="2"/>
          <w:numId w:val="3"/>
        </w:numPr>
        <w:tabs>
          <w:tab w:val="left" w:leader="none" w:pos="1080"/>
        </w:tabs>
        <w:spacing w:after="0" w:before="1" w:line="240" w:lineRule="auto"/>
        <w:ind w:left="1080" w:hanging="720"/>
        <w:jc w:val="both"/>
        <w:rPr>
          <w:b w:val="1"/>
          <w:bCs w:val="1"/>
        </w:rPr>
      </w:pPr>
      <w:bookmarkStart w:colFirst="0" w:colLast="0" w:name="_19molpn7p5y2" w:id="2"/>
      <w:bookmarkEnd w:id="2"/>
      <w:r w:rsidDel="00000000" w:rsidR="00000000" w:rsidRPr="00000000">
        <w:rPr>
          <w:b w:val="1"/>
          <w:bCs w:val="1"/>
          <w:sz w:val="22"/>
          <w:szCs w:val="22"/>
          <w:rtl w:val="0"/>
        </w:rPr>
        <w:t xml:space="preserve">Conceptual Foundations of Food Tourism</w:t>
      </w:r>
    </w:p>
    <w:p w:rsidR="00000000" w:rsidDel="00000000" w:rsidP="00000000" w:rsidRDefault="00000000" w:rsidRPr="00000000" w14:paraId="00000016">
      <w:pPr>
        <w:widowControl w:val="0"/>
        <w:spacing w:before="127" w:line="360" w:lineRule="auto"/>
        <w:ind w:left="360" w:right="351" w:firstLine="719"/>
        <w:jc w:val="both"/>
        <w:rPr/>
      </w:pPr>
      <w:r w:rsidDel="00000000" w:rsidR="00000000" w:rsidRPr="00000000">
        <w:rPr>
          <w:rtl w:val="0"/>
        </w:rPr>
        <w:t xml:space="preserve">Food tourism is progressively being understood as a trip where the food-related aspects are the main reason of the visitor's motivation and involvement (Ellis et al., 2018). New studies depict that food tourism is a one-stop cultural door besides being a tasty and engaging way of travel: learning to cook, visiting food markets, and tasting the local dishes became the new ways of the tourist to get acquainted with the destination and retaining the memory of it (Yeboah &amp; Ashie, 2024). Sio et al. (2021) highlight the growing importance of local cuisine as a unique destination differentiator and its expanding role in destination marketing strategies. Besides this, the present conversation puts the experiences of the gastronomic and food tourism as an indispensable part of the leisure travel, which would allow the visitors to establish a connection with the culture, heritage, and identity through tasting and other related activities (Kesgin, 2023). At the same time, the concept of authenticity stays in the center of food tourism when the tourists look for real and direct contacts with the culture and the place through the food they consume. Zhang et al. (2019) discovered that the perception of a local dish as authentic, if combined with quality characteristics such as food, service, and environment, results in customer satisfaction and loyalty of tourists. To add up, Park and Widyanta (2022) confirm that the co- creative food tourism experiences become the active factors to lead and shape the evolving “foodscape” of newly developed places, which are getting to be even more authentic and thus,the separation of staged and emergent authenticity is becoming harder and harder.</w:t>
      </w:r>
    </w:p>
    <w:p w:rsidR="00000000" w:rsidDel="00000000" w:rsidP="00000000" w:rsidRDefault="00000000" w:rsidRPr="00000000" w14:paraId="00000017">
      <w:pPr>
        <w:widowControl w:val="0"/>
        <w:spacing w:before="123" w:line="360" w:lineRule="auto"/>
        <w:ind w:left="360" w:right="355" w:firstLine="719"/>
        <w:jc w:val="both"/>
        <w:rPr/>
      </w:pPr>
      <w:r w:rsidDel="00000000" w:rsidR="00000000" w:rsidRPr="00000000">
        <w:rPr>
          <w:rtl w:val="0"/>
        </w:rPr>
        <w:t xml:space="preserve">Morris et al. (2018) stressed that for an existent, a construct, and an object, one of the fundamental themes for the overall Food Tourism Concept is authenticity, where the latter is related to the landscape, culture, and meaning for the visitors themselves. Existential authenticity possesses stronger impact than that of object-related authenticity on destination choice, travel motivation, and satisfaction among visitors who are concerned with indigenous cuisine (Yang et al., 2022).  </w:t>
      </w:r>
    </w:p>
    <w:p w:rsidR="00000000" w:rsidDel="00000000" w:rsidP="00000000" w:rsidRDefault="00000000" w:rsidRPr="00000000" w14:paraId="00000018">
      <w:pPr>
        <w:widowControl w:val="0"/>
        <w:spacing w:before="1" w:line="360" w:lineRule="auto"/>
        <w:ind w:left="360" w:right="355" w:firstLine="719"/>
        <w:jc w:val="both"/>
        <w:rPr/>
      </w:pPr>
      <w:r w:rsidDel="00000000" w:rsidR="00000000" w:rsidRPr="00000000">
        <w:rPr>
          <w:rtl w:val="0"/>
        </w:rPr>
        <w:t xml:space="preserve">Food tourism experiences achieve their lasting impact through their innovative approaches that create enduring memories and strong engagement levels. According to Mensah et al. (2023) the main determinants which shape gastronomic experiences include sensory attributes and authenticity as well as health considerations and pricing and motivations and prior experience and cultural background and destination image. In this case, food is seen as an experiential phenomenon of a complex nature, where it is not mere consumption but a combination of the user's internal and external influences.</w:t>
      </w:r>
    </w:p>
    <w:p w:rsidR="00000000" w:rsidDel="00000000" w:rsidP="00000000" w:rsidRDefault="00000000" w:rsidRPr="00000000" w14:paraId="00000019">
      <w:pPr>
        <w:widowControl w:val="0"/>
        <w:spacing w:before="1" w:line="360" w:lineRule="auto"/>
        <w:ind w:left="360" w:right="354" w:firstLine="719"/>
        <w:jc w:val="both"/>
        <w:rPr/>
      </w:pPr>
      <w:r w:rsidDel="00000000" w:rsidR="00000000" w:rsidRPr="00000000">
        <w:rPr>
          <w:rtl w:val="0"/>
        </w:rPr>
        <w:t xml:space="preserve">Gastronomic tourism currently functions as a cultural preservation tool which strengthens destination identity while promoting individual wellness through food-related experiences. Kesgin (2023) pointed out that academics have actively studied the relationship between food tourism and health benefits; therefore travelers can enhance their complete well-being through food tourism activities during their trips.</w:t>
      </w:r>
    </w:p>
    <w:p w:rsidR="00000000" w:rsidDel="00000000" w:rsidP="00000000" w:rsidRDefault="00000000" w:rsidRPr="00000000" w14:paraId="0000001A">
      <w:pPr>
        <w:widowControl w:val="0"/>
        <w:spacing w:line="360" w:lineRule="auto"/>
        <w:ind w:left="360" w:right="358" w:firstLine="719"/>
        <w:jc w:val="both"/>
        <w:rPr/>
      </w:pPr>
      <w:r w:rsidDel="00000000" w:rsidR="00000000" w:rsidRPr="00000000">
        <w:rPr>
          <w:rtl w:val="0"/>
        </w:rPr>
        <w:t xml:space="preserve">These study results were akin to the study of Maraña et al. (2024), which revealed that investing in destination cuisine and cuisine-tourist activities yield significant results of destination sustainability: stimulating the host economies, increasing satisfaction, and activating repeat visit and word-of-mouth intentions.</w:t>
      </w:r>
    </w:p>
    <w:p w:rsidR="00000000" w:rsidDel="00000000" w:rsidP="00000000" w:rsidRDefault="00000000" w:rsidRPr="00000000" w14:paraId="0000001B">
      <w:pPr>
        <w:widowControl w:val="0"/>
        <w:spacing w:line="360" w:lineRule="auto"/>
        <w:ind w:left="360" w:right="358" w:firstLine="719"/>
        <w:jc w:val="both"/>
        <w:rPr/>
      </w:pPr>
      <w:r w:rsidDel="00000000" w:rsidR="00000000" w:rsidRPr="00000000">
        <w:rPr>
          <w:rtl w:val="0"/>
        </w:rPr>
      </w:r>
    </w:p>
    <w:p w:rsidR="00000000" w:rsidDel="00000000" w:rsidP="00000000" w:rsidRDefault="00000000" w:rsidRPr="00000000" w14:paraId="0000001C">
      <w:pPr>
        <w:pStyle w:val="Heading1"/>
        <w:keepNext w:val="0"/>
        <w:keepLines w:val="0"/>
        <w:widowControl w:val="0"/>
        <w:tabs>
          <w:tab w:val="left" w:leader="none" w:pos="1080"/>
        </w:tabs>
        <w:spacing w:after="0" w:before="0" w:line="251" w:lineRule="auto"/>
        <w:ind w:left="0" w:firstLine="0"/>
        <w:jc w:val="both"/>
        <w:rPr>
          <w:b w:val="1"/>
          <w:bCs w:val="1"/>
          <w:sz w:val="22"/>
          <w:szCs w:val="22"/>
        </w:rPr>
      </w:pPr>
      <w:bookmarkStart w:colFirst="0" w:colLast="0" w:name="_y9vsexx2v46f" w:id="3"/>
      <w:bookmarkEnd w:id="3"/>
      <w:r w:rsidDel="00000000" w:rsidR="00000000" w:rsidRPr="00000000">
        <w:rPr>
          <w:b w:val="1"/>
          <w:bCs w:val="1"/>
          <w:sz w:val="22"/>
          <w:szCs w:val="22"/>
          <w:rtl w:val="0"/>
        </w:rPr>
        <w:t xml:space="preserve">      1.1.2 </w:t>
        <w:tab/>
        <w:t xml:space="preserve">Digital Transformation in Tourism</w:t>
      </w:r>
    </w:p>
    <w:p w:rsidR="00000000" w:rsidDel="00000000" w:rsidP="00000000" w:rsidRDefault="00000000" w:rsidRPr="00000000" w14:paraId="0000001D">
      <w:pPr>
        <w:widowControl w:val="0"/>
        <w:spacing w:before="126" w:line="360" w:lineRule="auto"/>
        <w:ind w:left="360" w:right="357" w:firstLine="719"/>
        <w:jc w:val="both"/>
        <w:rPr/>
      </w:pPr>
      <w:r w:rsidDel="00000000" w:rsidR="00000000" w:rsidRPr="00000000">
        <w:rPr>
          <w:rtl w:val="0"/>
        </w:rPr>
        <w:t xml:space="preserve">The tourism research field has experienced a significant transformation because of digital change; the industry now faces fundamental changes to its tools and customers and research approaches. Sampaio et al. (2025) demonstrated that the digital revolution has emerged as the fundamental element which drives both tourism development activities and scholarly research. Wu et al. (2024) identified that digital technology adoption produces various new tourism environments alongside distinct business models.</w:t>
      </w:r>
    </w:p>
    <w:p w:rsidR="00000000" w:rsidDel="00000000" w:rsidP="00000000" w:rsidRDefault="00000000" w:rsidRPr="00000000" w14:paraId="0000001E">
      <w:pPr>
        <w:widowControl w:val="0"/>
        <w:spacing w:before="5" w:line="360" w:lineRule="auto"/>
        <w:ind w:left="360" w:right="353" w:firstLine="719"/>
        <w:jc w:val="both"/>
        <w:rPr/>
      </w:pPr>
      <w:r w:rsidDel="00000000" w:rsidR="00000000" w:rsidRPr="00000000">
        <w:rPr>
          <w:rtl w:val="0"/>
        </w:rPr>
        <w:t xml:space="preserve">Tourism digitalization depends primarily on Information and Communication Technologies (ICTs) as its fundamental foundation. The tourism industry consistently leads digital platform adoption along with online booking systems which evolved from helpful tools into mandatory elements for sector success (Wu et al., 2024). The objective of smart tourism is to improve the visitor's experiences, the sustainability of a destination, and the efficient use of resources by integrating the physical infrastructure with the digital ecosystems. These unions provide destinations the opportunity to customize their services, forecast the demand, and control their operations with more real-time intelligence and promptness than ever before.</w:t>
      </w:r>
    </w:p>
    <w:p w:rsidR="00000000" w:rsidDel="00000000" w:rsidP="00000000" w:rsidRDefault="00000000" w:rsidRPr="00000000" w14:paraId="0000001F">
      <w:pPr>
        <w:widowControl w:val="0"/>
        <w:spacing w:before="5" w:line="360" w:lineRule="auto"/>
        <w:ind w:left="0" w:right="353" w:firstLine="0"/>
        <w:jc w:val="both"/>
        <w:rPr/>
      </w:pPr>
      <w:r w:rsidDel="00000000" w:rsidR="00000000" w:rsidRPr="00000000">
        <w:rPr>
          <w:rtl w:val="0"/>
        </w:rPr>
      </w:r>
    </w:p>
    <w:p w:rsidR="00000000" w:rsidDel="00000000" w:rsidP="00000000" w:rsidRDefault="00000000" w:rsidRPr="00000000" w14:paraId="00000020">
      <w:pPr>
        <w:widowControl w:val="0"/>
        <w:spacing w:before="5" w:line="360" w:lineRule="auto"/>
        <w:ind w:left="0" w:right="353" w:firstLine="0"/>
        <w:jc w:val="both"/>
        <w:rPr/>
      </w:pPr>
      <w:r w:rsidDel="00000000" w:rsidR="00000000" w:rsidRPr="00000000">
        <w:rPr>
          <w:rtl w:val="0"/>
        </w:rPr>
      </w:r>
    </w:p>
    <w:p w:rsidR="00000000" w:rsidDel="00000000" w:rsidP="00000000" w:rsidRDefault="00000000" w:rsidRPr="00000000" w14:paraId="00000021">
      <w:pPr>
        <w:pStyle w:val="Heading1"/>
        <w:keepNext w:val="0"/>
        <w:keepLines w:val="0"/>
        <w:widowControl w:val="0"/>
        <w:tabs>
          <w:tab w:val="left" w:leader="none" w:pos="1080"/>
        </w:tabs>
        <w:spacing w:after="0" w:before="2" w:line="240" w:lineRule="auto"/>
        <w:ind w:left="0" w:firstLine="0"/>
        <w:jc w:val="both"/>
        <w:rPr>
          <w:b w:val="1"/>
          <w:bCs w:val="1"/>
          <w:sz w:val="22"/>
          <w:szCs w:val="22"/>
        </w:rPr>
      </w:pPr>
      <w:r w:rsidDel="00000000" w:rsidR="00000000" w:rsidRPr="00000000">
        <w:rPr>
          <w:b w:val="1"/>
          <w:bCs w:val="1"/>
          <w:sz w:val="22"/>
          <w:szCs w:val="22"/>
          <w:rtl w:val="0"/>
        </w:rPr>
        <w:t xml:space="preserve">      1.1.3</w:t>
        <w:tab/>
        <w:t xml:space="preserve">Digital Food Tourism</w:t>
      </w:r>
    </w:p>
    <w:p w:rsidR="00000000" w:rsidDel="00000000" w:rsidP="00000000" w:rsidRDefault="00000000" w:rsidRPr="00000000" w14:paraId="00000022">
      <w:pPr>
        <w:widowControl w:val="0"/>
        <w:spacing w:before="123" w:line="360" w:lineRule="auto"/>
        <w:ind w:left="360" w:right="356" w:firstLine="719"/>
        <w:jc w:val="both"/>
        <w:rPr/>
      </w:pPr>
      <w:r w:rsidDel="00000000" w:rsidR="00000000" w:rsidRPr="00000000">
        <w:rPr>
          <w:rtl w:val="0"/>
        </w:rPr>
        <w:t xml:space="preserve">Social media such as Facebook, Yelp, TripAdvisor, and Instagram dramatically changed the experience and curation of food tourism. Social media impact goes beyond aesthetics. Today, social media inform destination sentiment and traveler expectation. As emerges by Christou et al. (2025), social media did not only redefine marketing but culturally transformed the way travelers see and decide where to visit, frequently equating "Instagrammability" with nearly as much importance as historical or environmental value. Social media further democratizes the discovery of food through enabling "real travelers" themselves to promote their experiences. Thus, shaping planning and preferences through peer-sourced insights (Giuseppe, 2023).</w:t>
      </w:r>
    </w:p>
    <w:p w:rsidR="00000000" w:rsidDel="00000000" w:rsidP="00000000" w:rsidRDefault="00000000" w:rsidRPr="00000000" w14:paraId="00000023">
      <w:pPr>
        <w:widowControl w:val="0"/>
        <w:spacing w:line="360" w:lineRule="auto"/>
        <w:ind w:left="360" w:right="351" w:firstLine="719"/>
        <w:jc w:val="both"/>
        <w:rPr/>
      </w:pPr>
      <w:r w:rsidDel="00000000" w:rsidR="00000000" w:rsidRPr="00000000">
        <w:rPr>
          <w:rtl w:val="0"/>
        </w:rPr>
        <w:t xml:space="preserve">Digital food tourism thrives on storytelling. The travel narrative of modern times finds its voice through User- Generated Content (UGC) which includes photos and videos of dishes. Electronic word-of-mouth (eWOM) together with online reviews have established themselves as the primary tools for shaping destination perceptions. Insights from industry reveal that UGC (and eWOM) is hugely influential – thanks to its real-time, authentic and relatable nature (OpenTable, 2025). Social media platforms like Instagram and Pinterest along with TikTok enable food explorers to distribute their visual adventure food stories while YouTube allows them to present theme-based short-to-long running food travel stories ("The Power of UGC", 2023). Ingrassia et al.'s (2022) study revealed that Instagram visuals exert significant power in motivating engagement, driving responses such as likes, reposts, and travel intent.</w:t>
      </w:r>
    </w:p>
    <w:p w:rsidR="00000000" w:rsidDel="00000000" w:rsidP="00000000" w:rsidRDefault="00000000" w:rsidRPr="00000000" w14:paraId="00000024">
      <w:pPr>
        <w:widowControl w:val="0"/>
        <w:spacing w:line="360" w:lineRule="auto"/>
        <w:ind w:left="360" w:right="351" w:firstLine="719"/>
        <w:jc w:val="both"/>
        <w:rPr/>
      </w:pPr>
      <w:r w:rsidDel="00000000" w:rsidR="00000000" w:rsidRPr="00000000">
        <w:rPr>
          <w:rtl w:val="0"/>
        </w:rPr>
      </w:r>
    </w:p>
    <w:p w:rsidR="00000000" w:rsidDel="00000000" w:rsidP="00000000" w:rsidRDefault="00000000" w:rsidRPr="00000000" w14:paraId="00000025">
      <w:pPr>
        <w:pStyle w:val="Heading1"/>
        <w:keepNext w:val="0"/>
        <w:keepLines w:val="0"/>
        <w:widowControl w:val="0"/>
        <w:tabs>
          <w:tab w:val="left" w:leader="none" w:pos="1080"/>
        </w:tabs>
        <w:spacing w:after="0" w:before="3" w:line="240" w:lineRule="auto"/>
        <w:ind w:left="0" w:firstLine="0"/>
        <w:jc w:val="both"/>
        <w:rPr>
          <w:b w:val="1"/>
          <w:bCs w:val="1"/>
          <w:sz w:val="22"/>
          <w:szCs w:val="22"/>
        </w:rPr>
      </w:pPr>
      <w:bookmarkStart w:colFirst="0" w:colLast="0" w:name="_qjtoyvk6490w" w:id="4"/>
      <w:bookmarkEnd w:id="4"/>
      <w:r w:rsidDel="00000000" w:rsidR="00000000" w:rsidRPr="00000000">
        <w:rPr>
          <w:b w:val="1"/>
          <w:bCs w:val="1"/>
          <w:sz w:val="22"/>
          <w:szCs w:val="22"/>
          <w:rtl w:val="0"/>
        </w:rPr>
        <w:t xml:space="preserve">      1.1.4 </w:t>
        <w:tab/>
        <w:t xml:space="preserve">Synthesis</w:t>
      </w:r>
    </w:p>
    <w:p w:rsidR="00000000" w:rsidDel="00000000" w:rsidP="00000000" w:rsidRDefault="00000000" w:rsidRPr="00000000" w14:paraId="00000026">
      <w:pPr>
        <w:widowControl w:val="0"/>
        <w:spacing w:before="127" w:line="360" w:lineRule="auto"/>
        <w:ind w:left="360" w:right="362" w:firstLine="719"/>
        <w:jc w:val="both"/>
        <w:rPr/>
      </w:pPr>
      <w:r w:rsidDel="00000000" w:rsidR="00000000" w:rsidRPr="00000000">
        <w:rPr>
          <w:rtl w:val="0"/>
        </w:rPr>
        <w:t xml:space="preserve">Ever-growing literature on food tourism has clearly established the main ideas of the field in authenticity, tourist experience, and gastronomy, and recent studies highlight its changing roles in sustainability, destination branding, and wellness</w:t>
      </w:r>
      <w:r w:rsidDel="00000000" w:rsidR="00000000" w:rsidRPr="00000000">
        <w:rPr>
          <w:rFonts w:ascii="Quattrocento Sans" w:cs="Quattrocento Sans" w:eastAsia="Quattrocento Sans" w:hAnsi="Quattrocento Sans"/>
          <w:rtl w:val="0"/>
        </w:rPr>
        <w:t xml:space="preserve">. </w:t>
      </w:r>
      <w:r w:rsidDel="00000000" w:rsidR="00000000" w:rsidRPr="00000000">
        <w:rPr>
          <w:rtl w:val="0"/>
        </w:rPr>
        <w:t xml:space="preserve">Similarly, tourism research has increasingly recognized digital transformation as a paradigm shift, emphasizing ICTs, smart tourism ecosystems, platforms, and big data as drivers of innovation.</w:t>
      </w:r>
    </w:p>
    <w:p w:rsidR="00000000" w:rsidDel="00000000" w:rsidP="00000000" w:rsidRDefault="00000000" w:rsidRPr="00000000" w14:paraId="00000027">
      <w:pPr>
        <w:widowControl w:val="0"/>
        <w:spacing w:before="1" w:line="360" w:lineRule="auto"/>
        <w:ind w:left="360" w:right="351" w:firstLine="719"/>
        <w:jc w:val="both"/>
        <w:rPr/>
      </w:pPr>
      <w:r w:rsidDel="00000000" w:rsidR="00000000" w:rsidRPr="00000000">
        <w:rPr>
          <w:rtl w:val="0"/>
        </w:rPr>
        <w:t xml:space="preserve">The emerging literature on digital food tourism illustrates how these domains are beginning to intersect. Studies show that digital platforms change how travelers experience food destinations and what they think about them. Research shows that digital storytelling along with user-generated content and electronic word-of-mouth (eWOM) actively change how people view destinations and their travel choices about food.</w:t>
      </w:r>
    </w:p>
    <w:p w:rsidR="00000000" w:rsidDel="00000000" w:rsidP="00000000" w:rsidRDefault="00000000" w:rsidRPr="00000000" w14:paraId="00000028">
      <w:pPr>
        <w:widowControl w:val="0"/>
        <w:spacing w:line="360" w:lineRule="auto"/>
        <w:ind w:left="360" w:right="352" w:firstLine="719"/>
        <w:jc w:val="both"/>
        <w:rPr/>
      </w:pPr>
      <w:r w:rsidDel="00000000" w:rsidR="00000000" w:rsidRPr="00000000">
        <w:rPr>
          <w:rtl w:val="0"/>
        </w:rPr>
        <w:t xml:space="preserve">Even though food tourism and digitalization in tourism have been clearly defined and widely studied, their connection still lacks a complete knowledge framework. The descriptive, location-based, or platform-specific focus of many current studies makes it hard to build a full understanding of the field’s theories, research methods, and global trends. There is also little clarity on how different niches interact with digital platforms and digital transformation agendas.</w:t>
      </w:r>
    </w:p>
    <w:p w:rsidR="00000000" w:rsidDel="00000000" w:rsidP="00000000" w:rsidRDefault="00000000" w:rsidRPr="00000000" w14:paraId="00000029">
      <w:pPr>
        <w:widowControl w:val="0"/>
        <w:spacing w:line="360" w:lineRule="auto"/>
        <w:ind w:left="360" w:right="354" w:firstLine="719"/>
        <w:jc w:val="both"/>
        <w:rPr/>
      </w:pPr>
      <w:r w:rsidDel="00000000" w:rsidR="00000000" w:rsidRPr="00000000">
        <w:rPr>
          <w:rtl w:val="0"/>
        </w:rPr>
        <w:t xml:space="preserve">Given this, there is a necessity to conduct a bibliometric and science mapping study of digital food tourism. Such an approach systematically analyzes publication patterns, citation networks, and thematic evolution, offering a comprehensive overview of intellectual foundations and emerging clusters. Bibliometric mapping not only identifies the dominant research themes and knowledge gaps but also reveals how digital transformation is reshaping food tourism at conceptual, methodological, and practical levels. In doing so, it provides scholars and practitioners with a structured agenda to guide future inquiry, policy, and practice in this rapidly evolving domain.</w:t>
      </w:r>
    </w:p>
    <w:p w:rsidR="00000000" w:rsidDel="00000000" w:rsidP="00000000" w:rsidRDefault="00000000" w:rsidRPr="00000000" w14:paraId="0000002A">
      <w:pPr>
        <w:widowControl w:val="0"/>
        <w:spacing w:before="126" w:line="240" w:lineRule="auto"/>
        <w:jc w:val="both"/>
        <w:rPr/>
      </w:pPr>
      <w:r w:rsidDel="00000000" w:rsidR="00000000" w:rsidRPr="00000000">
        <w:rPr>
          <w:rtl w:val="0"/>
        </w:rPr>
      </w:r>
    </w:p>
    <w:p w:rsidR="00000000" w:rsidDel="00000000" w:rsidP="00000000" w:rsidRDefault="00000000" w:rsidRPr="00000000" w14:paraId="0000002B">
      <w:pPr>
        <w:pStyle w:val="Heading1"/>
        <w:keepNext w:val="0"/>
        <w:keepLines w:val="0"/>
        <w:widowControl w:val="0"/>
        <w:tabs>
          <w:tab w:val="left" w:leader="none" w:pos="1080"/>
        </w:tabs>
        <w:spacing w:after="0" w:before="0" w:line="240" w:lineRule="auto"/>
        <w:ind w:left="0" w:firstLine="0"/>
        <w:jc w:val="both"/>
        <w:rPr>
          <w:b w:val="1"/>
          <w:bCs w:val="1"/>
          <w:sz w:val="22"/>
          <w:szCs w:val="22"/>
        </w:rPr>
      </w:pPr>
      <w:bookmarkStart w:colFirst="0" w:colLast="0" w:name="_1dpsk886m45n" w:id="5"/>
      <w:bookmarkEnd w:id="5"/>
      <w:r w:rsidDel="00000000" w:rsidR="00000000" w:rsidRPr="00000000">
        <w:rPr>
          <w:b w:val="1"/>
          <w:bCs w:val="1"/>
          <w:sz w:val="22"/>
          <w:szCs w:val="22"/>
          <w:rtl w:val="0"/>
        </w:rPr>
        <w:t xml:space="preserve">      1.2</w:t>
        <w:tab/>
        <w:t xml:space="preserve"> Research Questions</w:t>
      </w:r>
    </w:p>
    <w:p w:rsidR="00000000" w:rsidDel="00000000" w:rsidP="00000000" w:rsidRDefault="00000000" w:rsidRPr="00000000" w14:paraId="0000002C">
      <w:pPr>
        <w:widowControl w:val="0"/>
        <w:spacing w:before="127" w:line="360" w:lineRule="auto"/>
        <w:ind w:left="360" w:right="351" w:firstLine="675"/>
        <w:jc w:val="both"/>
        <w:rPr/>
      </w:pPr>
      <w:r w:rsidDel="00000000" w:rsidR="00000000" w:rsidRPr="00000000">
        <w:rPr>
          <w:rtl w:val="0"/>
        </w:rPr>
        <w:t xml:space="preserve">The present study aimed to systematically map the intellectual and thematic development of digital food tourism research through a bibliometric and science-mapping approach. Specifically, this study sought to answer the following questions:</w:t>
      </w:r>
    </w:p>
    <w:p w:rsidR="00000000" w:rsidDel="00000000" w:rsidP="00000000" w:rsidRDefault="00000000" w:rsidRPr="00000000" w14:paraId="0000002D">
      <w:pPr>
        <w:widowControl w:val="0"/>
        <w:numPr>
          <w:ilvl w:val="0"/>
          <w:numId w:val="1"/>
        </w:numPr>
        <w:tabs>
          <w:tab w:val="left" w:leader="none" w:pos="1034"/>
          <w:tab w:val="left" w:leader="none" w:pos="1036"/>
        </w:tabs>
        <w:spacing w:before="2" w:line="360" w:lineRule="auto"/>
        <w:ind w:left="1036" w:right="365" w:hanging="360"/>
        <w:jc w:val="both"/>
      </w:pPr>
      <w:r w:rsidDel="00000000" w:rsidR="00000000" w:rsidRPr="00000000">
        <w:rPr>
          <w:rtl w:val="0"/>
        </w:rPr>
        <w:t xml:space="preserve">What are the main intellectual foundations and knowledge structures in digital food tourism?</w:t>
      </w:r>
    </w:p>
    <w:p w:rsidR="00000000" w:rsidDel="00000000" w:rsidP="00000000" w:rsidRDefault="00000000" w:rsidRPr="00000000" w14:paraId="0000002E">
      <w:pPr>
        <w:widowControl w:val="0"/>
        <w:numPr>
          <w:ilvl w:val="0"/>
          <w:numId w:val="1"/>
        </w:numPr>
        <w:tabs>
          <w:tab w:val="left" w:leader="none" w:pos="1034"/>
        </w:tabs>
        <w:spacing w:line="251" w:lineRule="auto"/>
        <w:ind w:left="1034" w:hanging="358"/>
        <w:jc w:val="both"/>
      </w:pPr>
      <w:r w:rsidDel="00000000" w:rsidR="00000000" w:rsidRPr="00000000">
        <w:rPr>
          <w:rtl w:val="0"/>
        </w:rPr>
        <w:t xml:space="preserve">What are the dominant thematic clusters in digital food tourism?</w:t>
      </w:r>
    </w:p>
    <w:p w:rsidR="00000000" w:rsidDel="00000000" w:rsidP="00000000" w:rsidRDefault="00000000" w:rsidRPr="00000000" w14:paraId="0000002F">
      <w:pPr>
        <w:widowControl w:val="0"/>
        <w:numPr>
          <w:ilvl w:val="0"/>
          <w:numId w:val="1"/>
        </w:numPr>
        <w:tabs>
          <w:tab w:val="left" w:leader="none" w:pos="1034"/>
          <w:tab w:val="left" w:leader="none" w:pos="1036"/>
        </w:tabs>
        <w:spacing w:before="127" w:line="360" w:lineRule="auto"/>
        <w:ind w:left="1036" w:right="365" w:hanging="360"/>
        <w:jc w:val="both"/>
      </w:pPr>
      <w:r w:rsidDel="00000000" w:rsidR="00000000" w:rsidRPr="00000000">
        <w:rPr>
          <w:rtl w:val="0"/>
        </w:rPr>
        <w:t xml:space="preserve">How have scientific insights and research priorities evolved over time in the study of digital food tourism?</w:t>
      </w:r>
    </w:p>
    <w:p w:rsidR="00000000" w:rsidDel="00000000" w:rsidP="00000000" w:rsidRDefault="00000000" w:rsidRPr="00000000" w14:paraId="00000030">
      <w:pPr>
        <w:widowControl w:val="0"/>
        <w:spacing w:before="127" w:line="360" w:lineRule="auto"/>
        <w:ind w:left="360" w:right="362" w:firstLine="0"/>
        <w:jc w:val="both"/>
        <w:rPr/>
      </w:pPr>
      <w:r w:rsidDel="00000000" w:rsidR="00000000" w:rsidRPr="00000000">
        <w:rPr>
          <w:rtl w:val="0"/>
        </w:rPr>
      </w:r>
    </w:p>
    <w:p w:rsidR="00000000" w:rsidDel="00000000" w:rsidP="00000000" w:rsidRDefault="00000000" w:rsidRPr="00000000" w14:paraId="00000031">
      <w:pPr>
        <w:pStyle w:val="Heading1"/>
        <w:keepNext w:val="0"/>
        <w:keepLines w:val="0"/>
        <w:widowControl w:val="0"/>
        <w:tabs>
          <w:tab w:val="left" w:leader="none" w:pos="792"/>
        </w:tabs>
        <w:spacing w:after="0" w:before="0" w:line="240" w:lineRule="auto"/>
        <w:ind w:left="0" w:firstLine="0"/>
        <w:jc w:val="both"/>
        <w:rPr>
          <w:b w:val="1"/>
          <w:bCs w:val="1"/>
          <w:sz w:val="22"/>
          <w:szCs w:val="22"/>
        </w:rPr>
      </w:pPr>
      <w:bookmarkStart w:colFirst="0" w:colLast="0" w:name="_nup61o5u7akj" w:id="6"/>
      <w:bookmarkEnd w:id="6"/>
      <w:r w:rsidDel="00000000" w:rsidR="00000000" w:rsidRPr="00000000">
        <w:rPr>
          <w:b w:val="1"/>
          <w:bCs w:val="1"/>
          <w:sz w:val="22"/>
          <w:szCs w:val="22"/>
          <w:rtl w:val="0"/>
        </w:rPr>
        <w:t xml:space="preserve">      2. </w:t>
        <w:tab/>
        <w:t xml:space="preserve">Methods</w:t>
      </w:r>
    </w:p>
    <w:p w:rsidR="00000000" w:rsidDel="00000000" w:rsidP="00000000" w:rsidRDefault="00000000" w:rsidRPr="00000000" w14:paraId="00000032">
      <w:pPr>
        <w:widowControl w:val="0"/>
        <w:spacing w:before="97" w:line="360" w:lineRule="auto"/>
        <w:ind w:left="344" w:right="368" w:firstLine="735"/>
        <w:jc w:val="both"/>
        <w:rPr/>
      </w:pPr>
      <w:r w:rsidDel="00000000" w:rsidR="00000000" w:rsidRPr="00000000">
        <w:rPr>
          <w:rtl w:val="0"/>
        </w:rPr>
        <w:t xml:space="preserve">This section presents the systematic design of this bibliometric and science mapping study on digital food tourism, covering research design, data collection, and dataset refinement. It describes the use of performance analysis and science mapping techniques implemented through Bibliometrix and Biblioshiny, and the visualization tools applied to illustrate intellectual, social, and conceptual structures in the field.</w:t>
      </w:r>
    </w:p>
    <w:p w:rsidR="00000000" w:rsidDel="00000000" w:rsidP="00000000" w:rsidRDefault="00000000" w:rsidRPr="00000000" w14:paraId="00000033">
      <w:pPr>
        <w:pStyle w:val="Heading1"/>
        <w:keepNext w:val="0"/>
        <w:keepLines w:val="0"/>
        <w:widowControl w:val="0"/>
        <w:tabs>
          <w:tab w:val="left" w:leader="none" w:pos="916"/>
        </w:tabs>
        <w:spacing w:after="0" w:before="0" w:line="240" w:lineRule="auto"/>
        <w:ind w:left="720" w:firstLine="0"/>
        <w:jc w:val="both"/>
        <w:rPr>
          <w:b w:val="1"/>
          <w:bCs w:val="1"/>
          <w:sz w:val="22"/>
          <w:szCs w:val="22"/>
        </w:rPr>
      </w:pPr>
      <w:r w:rsidDel="00000000" w:rsidR="00000000" w:rsidRPr="00000000">
        <w:rPr>
          <w:rtl w:val="0"/>
        </w:rPr>
      </w:r>
    </w:p>
    <w:p w:rsidR="00000000" w:rsidDel="00000000" w:rsidP="00000000" w:rsidRDefault="00000000" w:rsidRPr="00000000" w14:paraId="00000034">
      <w:pPr>
        <w:pStyle w:val="Heading1"/>
        <w:keepNext w:val="0"/>
        <w:keepLines w:val="0"/>
        <w:widowControl w:val="0"/>
        <w:tabs>
          <w:tab w:val="left" w:leader="none" w:pos="916"/>
        </w:tabs>
        <w:spacing w:after="0" w:before="0" w:line="240" w:lineRule="auto"/>
        <w:ind w:left="0" w:firstLine="0"/>
        <w:jc w:val="both"/>
        <w:rPr>
          <w:b w:val="1"/>
          <w:bCs w:val="1"/>
          <w:sz w:val="22"/>
          <w:szCs w:val="22"/>
        </w:rPr>
      </w:pPr>
      <w:r w:rsidDel="00000000" w:rsidR="00000000" w:rsidRPr="00000000">
        <w:rPr>
          <w:b w:val="1"/>
          <w:bCs w:val="1"/>
          <w:sz w:val="22"/>
          <w:szCs w:val="22"/>
          <w:rtl w:val="0"/>
        </w:rPr>
        <w:t xml:space="preserve">      2.1</w:t>
        <w:tab/>
        <w:t xml:space="preserve"> Research Design</w:t>
      </w:r>
    </w:p>
    <w:p w:rsidR="00000000" w:rsidDel="00000000" w:rsidP="00000000" w:rsidRDefault="00000000" w:rsidRPr="00000000" w14:paraId="00000035">
      <w:pPr>
        <w:widowControl w:val="0"/>
        <w:spacing w:before="127" w:line="360" w:lineRule="auto"/>
        <w:ind w:left="344" w:right="350" w:firstLine="735"/>
        <w:jc w:val="both"/>
        <w:rPr/>
      </w:pPr>
      <w:r w:rsidDel="00000000" w:rsidR="00000000" w:rsidRPr="00000000">
        <w:rPr>
          <w:rtl w:val="0"/>
        </w:rPr>
        <w:t xml:space="preserve">The current research utilizes a quantitative descriptive exploratory framework which uses bibliometric analysis and science mapping techniques to study the intellectual framework and historical development of digital food tourism research. The quantitative design of this study provides both fairness and repeatability because it analyzes precise metrics including author productivity and citation counts and publication volume and collaboration patterns as outlined by Donthu et al. (2021). At the same time, the research is descriptive because its primary purpose is to provide a structured overview of the field rather than to test causal relationships, mapping “what exists” in terms of intellectual foundations, thematic clusters, and publication trends (Leavy, 2022). It is also exploratory, given that digital food tourism remains a relatively new and fragmented area of research; bibliometric approaches are particularly well-suited to clarifying such emerging domains by uncovering hidden patterns and research gaps (Öztürk et al.,2024).</w:t>
      </w:r>
    </w:p>
    <w:p w:rsidR="00000000" w:rsidDel="00000000" w:rsidP="00000000" w:rsidRDefault="00000000" w:rsidRPr="00000000" w14:paraId="00000036">
      <w:pPr>
        <w:widowControl w:val="0"/>
        <w:spacing w:before="3" w:line="360" w:lineRule="auto"/>
        <w:ind w:left="344" w:right="349" w:firstLine="735"/>
        <w:jc w:val="both"/>
        <w:rPr/>
      </w:pPr>
      <w:r w:rsidDel="00000000" w:rsidR="00000000" w:rsidRPr="00000000">
        <w:rPr>
          <w:rtl w:val="0"/>
        </w:rPr>
        <w:t xml:space="preserve">A detailed method framework is given by the study's use of bibliometric and science mapping techniques, including performance analysis, co-citation and co-occurrence analysis, bibliographic coupling, and thematic evolution. Science mapping reveals the core concepts and intellectual frameworks which support the field yet performance analysis identifies the top- performing authors and journals and organizations and countries (Tiberius et al., 2020; Amiruddin et al., 2024). This dual approach allows the research to capture both a macro-level overview and the micro-level relationships among publications and themes, producing insights that are valuable for both scholars and practitioners.</w:t>
      </w:r>
    </w:p>
    <w:p w:rsidR="00000000" w:rsidDel="00000000" w:rsidP="00000000" w:rsidRDefault="00000000" w:rsidRPr="00000000" w14:paraId="00000037">
      <w:pPr>
        <w:widowControl w:val="0"/>
        <w:spacing w:line="360" w:lineRule="auto"/>
        <w:ind w:left="344" w:right="355" w:firstLine="735"/>
        <w:jc w:val="both"/>
        <w:rPr/>
      </w:pPr>
      <w:r w:rsidDel="00000000" w:rsidR="00000000" w:rsidRPr="00000000">
        <w:rPr>
          <w:rtl w:val="0"/>
        </w:rPr>
        <w:t xml:space="preserve">The selected design shows excellent suitability since it fulfills the requirements of a multidisciplinary field like digital food tourism which is rapidly expanding. The international and cooperative characteristics of this field of study allow bibliometric mapping to connect dispersed knowledge from marketing and gastronomy and tourism and digital media studies as a useful method (Zeng &amp;amp; Yang, 2023). Also, the design gives a long-term view that shows how scientific output, the effect of citations, and main topics have changed over time by covering the years 2012–2025. Understanding the development of the field from its early ideas to its current mix of subjects and digital focus needs an understanding of this time aspect. </w:t>
      </w:r>
    </w:p>
    <w:p w:rsidR="00000000" w:rsidDel="00000000" w:rsidP="00000000" w:rsidRDefault="00000000" w:rsidRPr="00000000" w14:paraId="00000038">
      <w:pPr>
        <w:widowControl w:val="0"/>
        <w:spacing w:line="360" w:lineRule="auto"/>
        <w:ind w:left="344" w:right="355" w:firstLine="735"/>
        <w:jc w:val="both"/>
        <w:rPr/>
      </w:pPr>
      <w:r w:rsidDel="00000000" w:rsidR="00000000" w:rsidRPr="00000000">
        <w:rPr>
          <w:rtl w:val="0"/>
        </w:rPr>
      </w:r>
    </w:p>
    <w:p w:rsidR="00000000" w:rsidDel="00000000" w:rsidP="00000000" w:rsidRDefault="00000000" w:rsidRPr="00000000" w14:paraId="00000039">
      <w:pPr>
        <w:pStyle w:val="Heading1"/>
        <w:keepNext w:val="0"/>
        <w:keepLines w:val="0"/>
        <w:widowControl w:val="0"/>
        <w:tabs>
          <w:tab w:val="left" w:leader="none" w:pos="916"/>
        </w:tabs>
        <w:spacing w:after="0" w:before="82" w:line="240" w:lineRule="auto"/>
        <w:ind w:left="0" w:firstLine="0"/>
        <w:jc w:val="both"/>
        <w:rPr>
          <w:b w:val="1"/>
          <w:bCs w:val="1"/>
          <w:sz w:val="22"/>
          <w:szCs w:val="22"/>
        </w:rPr>
      </w:pPr>
      <w:bookmarkStart w:colFirst="0" w:colLast="0" w:name="_szrsqzt22cwm" w:id="7"/>
      <w:bookmarkEnd w:id="7"/>
      <w:r w:rsidDel="00000000" w:rsidR="00000000" w:rsidRPr="00000000">
        <w:rPr>
          <w:b w:val="1"/>
          <w:bCs w:val="1"/>
          <w:sz w:val="22"/>
          <w:szCs w:val="22"/>
          <w:rtl w:val="0"/>
        </w:rPr>
        <w:t xml:space="preserve">      2.2 </w:t>
        <w:tab/>
        <w:t xml:space="preserve">Data Sources</w:t>
      </w:r>
    </w:p>
    <w:p w:rsidR="00000000" w:rsidDel="00000000" w:rsidP="00000000" w:rsidRDefault="00000000" w:rsidRPr="00000000" w14:paraId="0000003A">
      <w:pPr>
        <w:widowControl w:val="0"/>
        <w:spacing w:before="127" w:line="360" w:lineRule="auto"/>
        <w:ind w:left="344" w:right="351" w:firstLine="735"/>
        <w:jc w:val="both"/>
        <w:rPr/>
      </w:pPr>
      <w:r w:rsidDel="00000000" w:rsidR="00000000" w:rsidRPr="00000000">
        <w:rPr>
          <w:rtl w:val="0"/>
        </w:rPr>
        <w:t xml:space="preserve">The Scopus bibliometric dataset was chosen because Scopus is a well-known abstract and citation database for peer-reviewed literature and is one of the largest. Using only Scopus for this bibliometric study would provide reliable information since peer-reviewed literature in the database covers many journals, conference papers, books, and chapters in tourism, hospitality, management, and food studies. Also, Scopus is useful for bibliometric studies because it includes author affiliations, author keywords, abstracts, references, counted citations, and carefully indexed bibliographic information.</w:t>
      </w:r>
    </w:p>
    <w:p w:rsidR="00000000" w:rsidDel="00000000" w:rsidP="00000000" w:rsidRDefault="00000000" w:rsidRPr="00000000" w14:paraId="0000003B">
      <w:pPr>
        <w:widowControl w:val="0"/>
        <w:spacing w:line="360" w:lineRule="auto"/>
        <w:ind w:left="344" w:right="666" w:firstLine="572"/>
        <w:jc w:val="both"/>
        <w:rPr/>
      </w:pPr>
      <w:r w:rsidDel="00000000" w:rsidR="00000000" w:rsidRPr="00000000">
        <w:rPr>
          <w:rtl w:val="0"/>
        </w:rPr>
        <w:t xml:space="preserve">As of July 2025, the database was searched using food tourism and digital platform keywords to get the most relevant results for the study’s research questions. Only scholarly items like journal articles, book chapters, conference papers, and peer-reviewed reviews were included, while non-scholarly items such as editorials, magazines, and gray literature were ignored.</w:t>
      </w:r>
    </w:p>
    <w:p w:rsidR="00000000" w:rsidDel="00000000" w:rsidP="00000000" w:rsidRDefault="00000000" w:rsidRPr="00000000" w14:paraId="0000003C">
      <w:pPr>
        <w:pStyle w:val="Heading1"/>
        <w:keepNext w:val="0"/>
        <w:keepLines w:val="0"/>
        <w:widowControl w:val="0"/>
        <w:tabs>
          <w:tab w:val="left" w:leader="none" w:pos="916"/>
        </w:tabs>
        <w:spacing w:after="0" w:before="0" w:line="252.00000000000003" w:lineRule="auto"/>
        <w:ind w:left="1080" w:firstLine="0"/>
        <w:jc w:val="both"/>
        <w:rPr>
          <w:b w:val="1"/>
          <w:bCs w:val="1"/>
          <w:sz w:val="22"/>
          <w:szCs w:val="22"/>
        </w:rPr>
      </w:pPr>
      <w:bookmarkStart w:colFirst="0" w:colLast="0" w:name="_3vqb2yn0kzop" w:id="8"/>
      <w:bookmarkEnd w:id="8"/>
      <w:r w:rsidDel="00000000" w:rsidR="00000000" w:rsidRPr="00000000">
        <w:rPr>
          <w:rtl w:val="0"/>
        </w:rPr>
      </w:r>
    </w:p>
    <w:p w:rsidR="00000000" w:rsidDel="00000000" w:rsidP="00000000" w:rsidRDefault="00000000" w:rsidRPr="00000000" w14:paraId="0000003D">
      <w:pPr>
        <w:pStyle w:val="Heading1"/>
        <w:keepNext w:val="0"/>
        <w:keepLines w:val="0"/>
        <w:widowControl w:val="0"/>
        <w:tabs>
          <w:tab w:val="left" w:leader="none" w:pos="916"/>
        </w:tabs>
        <w:spacing w:after="0" w:before="0" w:line="252.00000000000003" w:lineRule="auto"/>
        <w:ind w:left="0" w:firstLine="0"/>
        <w:jc w:val="both"/>
        <w:rPr>
          <w:b w:val="1"/>
          <w:bCs w:val="1"/>
          <w:sz w:val="22"/>
          <w:szCs w:val="22"/>
        </w:rPr>
      </w:pPr>
      <w:bookmarkStart w:colFirst="0" w:colLast="0" w:name="_ka6j9b5e32kq" w:id="9"/>
      <w:bookmarkEnd w:id="9"/>
      <w:r w:rsidDel="00000000" w:rsidR="00000000" w:rsidRPr="00000000">
        <w:rPr>
          <w:b w:val="1"/>
          <w:bCs w:val="1"/>
          <w:sz w:val="22"/>
          <w:szCs w:val="22"/>
          <w:rtl w:val="0"/>
        </w:rPr>
        <w:t xml:space="preserve">      2.3</w:t>
        <w:tab/>
        <w:t xml:space="preserve"> Search Strategy</w:t>
      </w:r>
    </w:p>
    <w:p w:rsidR="00000000" w:rsidDel="00000000" w:rsidP="00000000" w:rsidRDefault="00000000" w:rsidRPr="00000000" w14:paraId="0000003E">
      <w:pPr>
        <w:widowControl w:val="0"/>
        <w:spacing w:before="127" w:line="360" w:lineRule="auto"/>
        <w:ind w:left="344" w:right="354" w:firstLine="702.9999999999998"/>
        <w:jc w:val="both"/>
        <w:rPr/>
      </w:pPr>
      <w:r w:rsidDel="00000000" w:rsidR="00000000" w:rsidRPr="00000000">
        <w:rPr>
          <w:rtl w:val="0"/>
        </w:rPr>
        <w:t xml:space="preserve">To cover the whole topic well, we made a clear plan to search using keywords in the Scopus database. The search endeavored to locate every study which connects digital technology with social media and food tourism. We followed standard research methods from comparable studies which involved using AND and OR operators and special symbols to retrieve maximum relevant data within defined search parameters. We examined the titles and summaries and author-provided keywords to find relevant material while avoiding excessive details.</w:t>
      </w:r>
    </w:p>
    <w:p w:rsidR="00000000" w:rsidDel="00000000" w:rsidP="00000000" w:rsidRDefault="00000000" w:rsidRPr="00000000" w14:paraId="0000003F">
      <w:pPr>
        <w:widowControl w:val="0"/>
        <w:spacing w:line="360" w:lineRule="auto"/>
        <w:ind w:left="344" w:right="366" w:firstLine="702.9999999999998"/>
        <w:jc w:val="both"/>
        <w:rPr/>
      </w:pPr>
      <w:r w:rsidDel="00000000" w:rsidR="00000000" w:rsidRPr="00000000">
        <w:rPr>
          <w:rtl w:val="0"/>
        </w:rPr>
        <w:t xml:space="preserve">The keywords were grouped into five main categories, each one made to focus on a different part of digital food tourism research:</w:t>
      </w:r>
    </w:p>
    <w:p w:rsidR="00000000" w:rsidDel="00000000" w:rsidP="00000000" w:rsidRDefault="00000000" w:rsidRPr="00000000" w14:paraId="00000040">
      <w:pPr>
        <w:pStyle w:val="Heading1"/>
        <w:keepNext w:val="0"/>
        <w:keepLines w:val="0"/>
        <w:widowControl w:val="0"/>
        <w:tabs>
          <w:tab w:val="left" w:leader="none" w:pos="1048"/>
        </w:tabs>
        <w:spacing w:after="0" w:before="1" w:line="240" w:lineRule="auto"/>
        <w:ind w:left="0" w:firstLine="0"/>
        <w:jc w:val="both"/>
        <w:rPr>
          <w:b w:val="1"/>
          <w:bCs w:val="1"/>
          <w:sz w:val="22"/>
          <w:szCs w:val="22"/>
        </w:rPr>
      </w:pPr>
      <w:bookmarkStart w:colFirst="0" w:colLast="0" w:name="_tx9tk17hvouw" w:id="10"/>
      <w:bookmarkEnd w:id="10"/>
      <w:r w:rsidDel="00000000" w:rsidR="00000000" w:rsidRPr="00000000">
        <w:rPr>
          <w:rtl w:val="0"/>
        </w:rPr>
      </w:r>
    </w:p>
    <w:p w:rsidR="00000000" w:rsidDel="00000000" w:rsidP="00000000" w:rsidRDefault="00000000" w:rsidRPr="00000000" w14:paraId="00000041">
      <w:pPr>
        <w:pStyle w:val="Heading1"/>
        <w:keepNext w:val="0"/>
        <w:keepLines w:val="0"/>
        <w:widowControl w:val="0"/>
        <w:tabs>
          <w:tab w:val="left" w:leader="none" w:pos="1048"/>
        </w:tabs>
        <w:spacing w:after="0" w:before="1" w:line="240" w:lineRule="auto"/>
        <w:ind w:left="0" w:firstLine="0"/>
        <w:jc w:val="both"/>
        <w:rPr>
          <w:b w:val="1"/>
          <w:bCs w:val="1"/>
          <w:sz w:val="22"/>
          <w:szCs w:val="22"/>
        </w:rPr>
      </w:pPr>
      <w:bookmarkStart w:colFirst="0" w:colLast="0" w:name="_mmcht8a986pw" w:id="11"/>
      <w:bookmarkEnd w:id="11"/>
      <w:r w:rsidDel="00000000" w:rsidR="00000000" w:rsidRPr="00000000">
        <w:rPr>
          <w:b w:val="1"/>
          <w:bCs w:val="1"/>
          <w:sz w:val="22"/>
          <w:szCs w:val="22"/>
          <w:rtl w:val="0"/>
        </w:rPr>
        <w:t xml:space="preserve">      2.3.1 </w:t>
        <w:tab/>
        <w:t xml:space="preserve">Group 1: General Social Media and Food Tourism</w:t>
      </w:r>
    </w:p>
    <w:p w:rsidR="00000000" w:rsidDel="00000000" w:rsidP="00000000" w:rsidRDefault="00000000" w:rsidRPr="00000000" w14:paraId="00000042">
      <w:pPr>
        <w:widowControl w:val="0"/>
        <w:spacing w:before="127" w:line="360" w:lineRule="auto"/>
        <w:ind w:left="344" w:right="359" w:firstLine="735"/>
        <w:jc w:val="both"/>
        <w:rPr/>
      </w:pPr>
      <w:r w:rsidDel="00000000" w:rsidR="00000000" w:rsidRPr="00000000">
        <w:rPr>
          <w:rtl w:val="0"/>
        </w:rPr>
        <w:t xml:space="preserve">This group targeted the broad intersection of social media with food-related tourism. Terms such as “social media” were combined with “food tourism,” “culinary tourism,” “gastronomic tourism,” “food experience*”, and a proximity search term (“street food” W/ tourism) to capture studies discussing food experiences as a cultural and experiential component of tourism within general digital contexts. This group focuses on the main part of the research, looking at how social media influences food travel experiences and shapes how people see travel spots. The Boolean Operator used is:</w:t>
      </w:r>
    </w:p>
    <w:p w:rsidR="00000000" w:rsidDel="00000000" w:rsidP="00000000" w:rsidRDefault="00000000" w:rsidRPr="00000000" w14:paraId="00000043">
      <w:pPr>
        <w:widowControl w:val="0"/>
        <w:spacing w:before="1" w:line="360" w:lineRule="auto"/>
        <w:ind w:left="360" w:right="544" w:firstLine="0"/>
        <w:jc w:val="both"/>
        <w:rPr/>
      </w:pPr>
      <w:r w:rsidDel="00000000" w:rsidR="00000000" w:rsidRPr="00000000">
        <w:rPr>
          <w:rtl w:val="0"/>
        </w:rPr>
        <w:t xml:space="preserve">TITLE-ABS-KEY ("social media" AND ( "food tourism" OR "culinary tourism" OR "gastronomic tourism" OR "food experience*" OR ("street food" W/ tourism)))</w:t>
      </w:r>
    </w:p>
    <w:p w:rsidR="00000000" w:rsidDel="00000000" w:rsidP="00000000" w:rsidRDefault="00000000" w:rsidRPr="00000000" w14:paraId="00000044">
      <w:pPr>
        <w:pStyle w:val="Heading1"/>
        <w:keepNext w:val="0"/>
        <w:keepLines w:val="0"/>
        <w:widowControl w:val="0"/>
        <w:tabs>
          <w:tab w:val="left" w:leader="none" w:pos="1048"/>
        </w:tabs>
        <w:spacing w:after="0" w:before="82" w:line="240" w:lineRule="auto"/>
        <w:ind w:left="0" w:firstLine="0"/>
        <w:jc w:val="both"/>
        <w:rPr>
          <w:b w:val="1"/>
          <w:bCs w:val="1"/>
          <w:sz w:val="22"/>
          <w:szCs w:val="22"/>
        </w:rPr>
      </w:pPr>
      <w:r w:rsidDel="00000000" w:rsidR="00000000" w:rsidRPr="00000000">
        <w:rPr>
          <w:rtl w:val="0"/>
        </w:rPr>
      </w:r>
    </w:p>
    <w:p w:rsidR="00000000" w:rsidDel="00000000" w:rsidP="00000000" w:rsidRDefault="00000000" w:rsidRPr="00000000" w14:paraId="00000045">
      <w:pPr>
        <w:pStyle w:val="Heading1"/>
        <w:keepNext w:val="0"/>
        <w:keepLines w:val="0"/>
        <w:widowControl w:val="0"/>
        <w:tabs>
          <w:tab w:val="left" w:leader="none" w:pos="1048"/>
        </w:tabs>
        <w:spacing w:after="0" w:before="82" w:line="240" w:lineRule="auto"/>
        <w:ind w:left="0" w:firstLine="0"/>
        <w:jc w:val="both"/>
        <w:rPr>
          <w:b w:val="1"/>
          <w:bCs w:val="1"/>
          <w:sz w:val="22"/>
          <w:szCs w:val="22"/>
        </w:rPr>
      </w:pPr>
      <w:r w:rsidDel="00000000" w:rsidR="00000000" w:rsidRPr="00000000">
        <w:rPr>
          <w:b w:val="1"/>
          <w:bCs w:val="1"/>
          <w:sz w:val="22"/>
          <w:szCs w:val="22"/>
          <w:rtl w:val="0"/>
        </w:rPr>
        <w:t xml:space="preserve">      2.3.2 </w:t>
        <w:tab/>
        <w:t xml:space="preserve">Group 2: Online Reviews and Food Tourism</w:t>
      </w:r>
    </w:p>
    <w:p w:rsidR="00000000" w:rsidDel="00000000" w:rsidP="00000000" w:rsidRDefault="00000000" w:rsidRPr="00000000" w14:paraId="00000046">
      <w:pPr>
        <w:widowControl w:val="0"/>
        <w:spacing w:before="127" w:line="360" w:lineRule="auto"/>
        <w:ind w:left="344" w:right="353" w:firstLine="735"/>
        <w:jc w:val="both"/>
        <w:rPr/>
      </w:pPr>
      <w:r w:rsidDel="00000000" w:rsidR="00000000" w:rsidRPr="00000000">
        <w:rPr>
          <w:rtl w:val="0"/>
        </w:rPr>
        <w:t xml:space="preserve">User-generated content and online word-of-mouth received strong emphasis from this group as key elements in digital food tourism. The researchers combined search terms "online review," "eWOM," "user-generated content*" and "digital platform*" with food tourism-related keywords. The search process identified research that investigates how online reviews together with recommendations from other people affect tourists' perceptions and satisfaction along with their decision-making for food and travel activities. The Boolean Operator used is:</w:t>
      </w:r>
    </w:p>
    <w:p w:rsidR="00000000" w:rsidDel="00000000" w:rsidP="00000000" w:rsidRDefault="00000000" w:rsidRPr="00000000" w14:paraId="00000047">
      <w:pPr>
        <w:widowControl w:val="0"/>
        <w:spacing w:line="360" w:lineRule="auto"/>
        <w:ind w:left="360" w:right="537" w:firstLine="0"/>
        <w:jc w:val="both"/>
        <w:rPr/>
      </w:pPr>
      <w:r w:rsidDel="00000000" w:rsidR="00000000" w:rsidRPr="00000000">
        <w:rPr>
          <w:rtl w:val="0"/>
        </w:rPr>
        <w:t xml:space="preserve">TITLE-ABS-KEY(("online review*" OR eWOM OR "user-generated content" OR "digital platform*") AND ("food tourism" OR "culinary tourism" OR "gastronomic tourism"))</w:t>
      </w:r>
    </w:p>
    <w:p w:rsidR="00000000" w:rsidDel="00000000" w:rsidP="00000000" w:rsidRDefault="00000000" w:rsidRPr="00000000" w14:paraId="00000048">
      <w:pPr>
        <w:pStyle w:val="Heading1"/>
        <w:keepNext w:val="0"/>
        <w:keepLines w:val="0"/>
        <w:widowControl w:val="0"/>
        <w:tabs>
          <w:tab w:val="left" w:leader="none" w:pos="1048"/>
        </w:tabs>
        <w:spacing w:after="0" w:before="1" w:line="240" w:lineRule="auto"/>
        <w:ind w:left="0" w:firstLine="0"/>
        <w:jc w:val="both"/>
        <w:rPr>
          <w:b w:val="1"/>
          <w:bCs w:val="1"/>
          <w:sz w:val="22"/>
          <w:szCs w:val="22"/>
        </w:rPr>
      </w:pPr>
      <w:bookmarkStart w:colFirst="0" w:colLast="0" w:name="_6z7obemhvwfg" w:id="12"/>
      <w:bookmarkEnd w:id="12"/>
      <w:r w:rsidDel="00000000" w:rsidR="00000000" w:rsidRPr="00000000">
        <w:rPr>
          <w:rtl w:val="0"/>
        </w:rPr>
      </w:r>
    </w:p>
    <w:p w:rsidR="00000000" w:rsidDel="00000000" w:rsidP="00000000" w:rsidRDefault="00000000" w:rsidRPr="00000000" w14:paraId="00000049">
      <w:pPr>
        <w:pStyle w:val="Heading1"/>
        <w:keepNext w:val="0"/>
        <w:keepLines w:val="0"/>
        <w:widowControl w:val="0"/>
        <w:tabs>
          <w:tab w:val="left" w:leader="none" w:pos="1048"/>
        </w:tabs>
        <w:spacing w:after="0" w:before="1" w:line="240" w:lineRule="auto"/>
        <w:ind w:left="0" w:firstLine="0"/>
        <w:jc w:val="both"/>
        <w:rPr>
          <w:b w:val="1"/>
          <w:bCs w:val="1"/>
          <w:sz w:val="22"/>
          <w:szCs w:val="22"/>
        </w:rPr>
      </w:pPr>
      <w:bookmarkStart w:colFirst="0" w:colLast="0" w:name="_vs3y1pkgmlxa" w:id="13"/>
      <w:bookmarkEnd w:id="13"/>
      <w:r w:rsidDel="00000000" w:rsidR="00000000" w:rsidRPr="00000000">
        <w:rPr>
          <w:b w:val="1"/>
          <w:bCs w:val="1"/>
          <w:sz w:val="22"/>
          <w:szCs w:val="22"/>
          <w:rtl w:val="0"/>
        </w:rPr>
        <w:t xml:space="preserve">      2.3.3 </w:t>
        <w:tab/>
        <w:t xml:space="preserve">Group 3: Platform-Specific Studies</w:t>
      </w:r>
    </w:p>
    <w:p w:rsidR="00000000" w:rsidDel="00000000" w:rsidP="00000000" w:rsidRDefault="00000000" w:rsidRPr="00000000" w14:paraId="0000004A">
      <w:pPr>
        <w:widowControl w:val="0"/>
        <w:spacing w:before="127" w:line="360" w:lineRule="auto"/>
        <w:ind w:left="360" w:right="535" w:firstLine="0"/>
        <w:jc w:val="both"/>
        <w:rPr/>
      </w:pPr>
      <w:r w:rsidDel="00000000" w:rsidR="00000000" w:rsidRPr="00000000">
        <w:rPr>
          <w:rtl w:val="0"/>
        </w:rPr>
        <w:t xml:space="preserve">This group concentrated their analysis on major review platforms including </w:t>
      </w:r>
      <w:r w:rsidDel="00000000" w:rsidR="00000000" w:rsidRPr="00000000">
        <w:rPr>
          <w:i w:val="1"/>
          <w:iCs w:val="1"/>
          <w:rtl w:val="0"/>
        </w:rPr>
        <w:t xml:space="preserve">TripAdvisor, Yelp, Google Reviews and Booking.com </w:t>
      </w:r>
      <w:r w:rsidDel="00000000" w:rsidR="00000000" w:rsidRPr="00000000">
        <w:rPr>
          <w:rtl w:val="0"/>
        </w:rPr>
        <w:t xml:space="preserve">because these platforms strongly affect food and travel decisions. These platforms hold significant influence because they determine how restaurants and wineries and food destinations are perceived by the public.</w:t>
      </w:r>
    </w:p>
    <w:p w:rsidR="00000000" w:rsidDel="00000000" w:rsidP="00000000" w:rsidRDefault="00000000" w:rsidRPr="00000000" w14:paraId="0000004B">
      <w:pPr>
        <w:widowControl w:val="0"/>
        <w:spacing w:line="360" w:lineRule="auto"/>
        <w:ind w:left="360" w:right="542" w:firstLine="0"/>
        <w:jc w:val="both"/>
        <w:rPr/>
      </w:pPr>
      <w:r w:rsidDel="00000000" w:rsidR="00000000" w:rsidRPr="00000000">
        <w:rPr>
          <w:rtl w:val="0"/>
        </w:rPr>
        <w:t xml:space="preserve">TITLE-ABS-KEY((TripAdvisor OR "Trip Advisor" OR Yelp OR "Google Reviews" OR "Booking.com") AND ("food tourism" OR "culinary tourism" OR "gastronomic tourism"))</w:t>
      </w:r>
    </w:p>
    <w:p w:rsidR="00000000" w:rsidDel="00000000" w:rsidP="00000000" w:rsidRDefault="00000000" w:rsidRPr="00000000" w14:paraId="0000004C">
      <w:pPr>
        <w:widowControl w:val="0"/>
        <w:spacing w:line="360" w:lineRule="auto"/>
        <w:ind w:left="360" w:right="542" w:firstLine="0"/>
        <w:jc w:val="both"/>
        <w:rPr/>
      </w:pPr>
      <w:r w:rsidDel="00000000" w:rsidR="00000000" w:rsidRPr="00000000">
        <w:rPr>
          <w:rtl w:val="0"/>
        </w:rPr>
      </w:r>
    </w:p>
    <w:p w:rsidR="00000000" w:rsidDel="00000000" w:rsidP="00000000" w:rsidRDefault="00000000" w:rsidRPr="00000000" w14:paraId="0000004D">
      <w:pPr>
        <w:pStyle w:val="Heading1"/>
        <w:keepNext w:val="0"/>
        <w:keepLines w:val="0"/>
        <w:widowControl w:val="0"/>
        <w:tabs>
          <w:tab w:val="left" w:leader="none" w:pos="1048"/>
        </w:tabs>
        <w:spacing w:after="0" w:before="0" w:line="240" w:lineRule="auto"/>
        <w:ind w:left="0" w:firstLine="0"/>
        <w:jc w:val="both"/>
        <w:rPr>
          <w:b w:val="1"/>
          <w:bCs w:val="1"/>
          <w:sz w:val="22"/>
          <w:szCs w:val="22"/>
        </w:rPr>
      </w:pPr>
      <w:r w:rsidDel="00000000" w:rsidR="00000000" w:rsidRPr="00000000">
        <w:rPr>
          <w:b w:val="1"/>
          <w:bCs w:val="1"/>
          <w:sz w:val="22"/>
          <w:szCs w:val="22"/>
          <w:rtl w:val="0"/>
        </w:rPr>
        <w:t xml:space="preserve">       2.3.4</w:t>
        <w:tab/>
        <w:t xml:space="preserve">Group 4: Image and Video Platforms</w:t>
      </w:r>
    </w:p>
    <w:p w:rsidR="00000000" w:rsidDel="00000000" w:rsidP="00000000" w:rsidRDefault="00000000" w:rsidRPr="00000000" w14:paraId="0000004E">
      <w:pPr>
        <w:widowControl w:val="0"/>
        <w:spacing w:before="127" w:line="360" w:lineRule="auto"/>
        <w:ind w:left="344" w:right="353" w:firstLine="735"/>
        <w:jc w:val="both"/>
        <w:rPr/>
      </w:pPr>
      <w:r w:rsidDel="00000000" w:rsidR="00000000" w:rsidRPr="00000000">
        <w:rPr>
          <w:rtl w:val="0"/>
        </w:rPr>
        <w:t xml:space="preserve">Recognizing the rising importance of visual content and digital storytelling, this group concentrated on image- and video-based platforms like </w:t>
      </w:r>
      <w:r w:rsidDel="00000000" w:rsidR="00000000" w:rsidRPr="00000000">
        <w:rPr>
          <w:i w:val="1"/>
          <w:iCs w:val="1"/>
          <w:rtl w:val="0"/>
        </w:rPr>
        <w:t xml:space="preserve">Instagram, TikTok, Douyin, and Xiaohongshu</w:t>
      </w:r>
      <w:r w:rsidDel="00000000" w:rsidR="00000000" w:rsidRPr="00000000">
        <w:rPr>
          <w:rtl w:val="0"/>
        </w:rPr>
        <w:t xml:space="preserve">, as well as broader platforms such as Facebook. They also included terms like “short video*” to capture studies about visual content beyond just specific platform names. This group was essential to capture literature on food photography, foodstagramming, and digital co-creation of gastronomic experiences, themes that have become central in contemporary tourism discourse.</w:t>
      </w:r>
    </w:p>
    <w:p w:rsidR="00000000" w:rsidDel="00000000" w:rsidP="00000000" w:rsidRDefault="00000000" w:rsidRPr="00000000" w14:paraId="0000004F">
      <w:pPr>
        <w:widowControl w:val="0"/>
        <w:spacing w:line="360" w:lineRule="auto"/>
        <w:ind w:left="360" w:right="548" w:firstLine="0"/>
        <w:jc w:val="both"/>
        <w:rPr/>
      </w:pPr>
      <w:r w:rsidDel="00000000" w:rsidR="00000000" w:rsidRPr="00000000">
        <w:rPr>
          <w:rtl w:val="0"/>
        </w:rPr>
        <w:t xml:space="preserve">TITLE-ABS-KEY((Instagram OR TikTok OR Douyin OR Xiaohongshu OR "short video*" OR Facebook) AND ("food tourism" OR "culinary tourism" OR "gastronomic tourism" OR "food experience*"))</w:t>
      </w:r>
    </w:p>
    <w:p w:rsidR="00000000" w:rsidDel="00000000" w:rsidP="00000000" w:rsidRDefault="00000000" w:rsidRPr="00000000" w14:paraId="00000050">
      <w:pPr>
        <w:pStyle w:val="Heading1"/>
        <w:keepNext w:val="0"/>
        <w:keepLines w:val="0"/>
        <w:widowControl w:val="0"/>
        <w:tabs>
          <w:tab w:val="left" w:leader="none" w:pos="1048"/>
        </w:tabs>
        <w:spacing w:after="0" w:before="0" w:line="251" w:lineRule="auto"/>
        <w:ind w:left="0" w:firstLine="0"/>
        <w:jc w:val="both"/>
        <w:rPr>
          <w:b w:val="1"/>
          <w:bCs w:val="1"/>
          <w:sz w:val="22"/>
          <w:szCs w:val="22"/>
        </w:rPr>
      </w:pPr>
      <w:bookmarkStart w:colFirst="0" w:colLast="0" w:name="_86jjb4ejlwzp" w:id="14"/>
      <w:bookmarkEnd w:id="14"/>
      <w:r w:rsidDel="00000000" w:rsidR="00000000" w:rsidRPr="00000000">
        <w:rPr>
          <w:b w:val="1"/>
          <w:bCs w:val="1"/>
          <w:sz w:val="22"/>
          <w:szCs w:val="22"/>
          <w:rtl w:val="0"/>
        </w:rPr>
        <w:t xml:space="preserve">      </w:t>
      </w:r>
    </w:p>
    <w:p w:rsidR="00000000" w:rsidDel="00000000" w:rsidP="00000000" w:rsidRDefault="00000000" w:rsidRPr="00000000" w14:paraId="00000051">
      <w:pPr>
        <w:pStyle w:val="Heading1"/>
        <w:keepNext w:val="0"/>
        <w:keepLines w:val="0"/>
        <w:widowControl w:val="0"/>
        <w:tabs>
          <w:tab w:val="left" w:leader="none" w:pos="1048"/>
        </w:tabs>
        <w:spacing w:after="0" w:before="0" w:line="251" w:lineRule="auto"/>
        <w:ind w:left="0" w:firstLine="0"/>
        <w:jc w:val="both"/>
        <w:rPr>
          <w:b w:val="1"/>
          <w:bCs w:val="1"/>
          <w:sz w:val="22"/>
          <w:szCs w:val="22"/>
        </w:rPr>
      </w:pPr>
      <w:bookmarkStart w:colFirst="0" w:colLast="0" w:name="_b9594d5qex1w" w:id="15"/>
      <w:bookmarkEnd w:id="15"/>
      <w:r w:rsidDel="00000000" w:rsidR="00000000" w:rsidRPr="00000000">
        <w:rPr>
          <w:b w:val="1"/>
          <w:bCs w:val="1"/>
          <w:sz w:val="22"/>
          <w:szCs w:val="22"/>
          <w:rtl w:val="0"/>
        </w:rPr>
        <w:t xml:space="preserve">      2.3.5</w:t>
        <w:tab/>
        <w:t xml:space="preserve">Group 5: Specialized Food Tourism Niches</w:t>
      </w:r>
    </w:p>
    <w:p w:rsidR="00000000" w:rsidDel="00000000" w:rsidP="00000000" w:rsidRDefault="00000000" w:rsidRPr="00000000" w14:paraId="00000052">
      <w:pPr>
        <w:widowControl w:val="0"/>
        <w:spacing w:before="127" w:line="360" w:lineRule="auto"/>
        <w:ind w:left="344" w:right="349" w:firstLine="735"/>
        <w:jc w:val="both"/>
        <w:rPr/>
      </w:pPr>
      <w:r w:rsidDel="00000000" w:rsidR="00000000" w:rsidRPr="00000000">
        <w:rPr>
          <w:rtl w:val="0"/>
        </w:rPr>
        <w:t xml:space="preserve">The final group targeted niche forms of specialized food tourism, including wine tourism, beer tourism, coffee tourism, cafe tourism, and street food tourism.´ These terms were then cross- combined with digital platforms and communication terms (social media, eWOM, Instagram, TikTok, Yelp, TripAdvisor, etc.), ensuring the inclusion of studies that specifically link gastronomic subfields with digital engagement and online promotion. This group was especially important for finding research on new or unique food experiences. These experiences often serve as testing grounds for digital marketing and ways to connect with customers.</w:t>
      </w:r>
    </w:p>
    <w:p w:rsidR="00000000" w:rsidDel="00000000" w:rsidP="00000000" w:rsidRDefault="00000000" w:rsidRPr="00000000" w14:paraId="00000053">
      <w:pPr>
        <w:widowControl w:val="0"/>
        <w:spacing w:before="1" w:line="360" w:lineRule="auto"/>
        <w:ind w:left="360" w:right="532" w:firstLine="0"/>
        <w:jc w:val="both"/>
        <w:rPr/>
      </w:pPr>
      <w:r w:rsidDel="00000000" w:rsidR="00000000" w:rsidRPr="00000000">
        <w:rPr>
          <w:rtl w:val="0"/>
        </w:rPr>
        <w:t xml:space="preserve">TITLE-ABS-KEY(("wine tourism" OR "beer tourism" OR "coffee tourism" OR "caf´e tourism" OR "street food tourism") AND ("social media" OR "online review*" OR eWOM OR "user-generated content" OR "digital platform*" OR Instagram OR TikTok OR Douyin OR Xiaohongshu OR Facebook OR Yelp OR TripAdvisor OR "Google Reviews" OR "</w:t>
      </w:r>
      <w:hyperlink r:id="rId6">
        <w:r w:rsidDel="00000000" w:rsidR="00000000" w:rsidRPr="00000000">
          <w:rPr>
            <w:color w:val="1155cc"/>
            <w:u w:val="single"/>
            <w:rtl w:val="0"/>
          </w:rPr>
          <w:t xml:space="preserve">Booking.com</w:t>
        </w:r>
      </w:hyperlink>
      <w:r w:rsidDel="00000000" w:rsidR="00000000" w:rsidRPr="00000000">
        <w:rPr>
          <w:rtl w:val="0"/>
        </w:rPr>
        <w:t xml:space="preserve">"))</w:t>
      </w:r>
    </w:p>
    <w:p w:rsidR="00000000" w:rsidDel="00000000" w:rsidP="00000000" w:rsidRDefault="00000000" w:rsidRPr="00000000" w14:paraId="00000054">
      <w:pPr>
        <w:widowControl w:val="0"/>
        <w:spacing w:before="1" w:line="360" w:lineRule="auto"/>
        <w:ind w:left="360" w:right="532" w:firstLine="0"/>
        <w:jc w:val="both"/>
        <w:rPr/>
      </w:pPr>
      <w:r w:rsidDel="00000000" w:rsidR="00000000" w:rsidRPr="00000000">
        <w:rPr>
          <w:rtl w:val="0"/>
        </w:rPr>
      </w:r>
    </w:p>
    <w:p w:rsidR="00000000" w:rsidDel="00000000" w:rsidP="00000000" w:rsidRDefault="00000000" w:rsidRPr="00000000" w14:paraId="00000055">
      <w:pPr>
        <w:pStyle w:val="Heading1"/>
        <w:keepNext w:val="0"/>
        <w:keepLines w:val="0"/>
        <w:widowControl w:val="0"/>
        <w:tabs>
          <w:tab w:val="left" w:leader="none" w:pos="916"/>
        </w:tabs>
        <w:spacing w:after="0" w:before="0" w:line="252.00000000000003" w:lineRule="auto"/>
        <w:ind w:left="0" w:firstLine="0"/>
        <w:jc w:val="both"/>
        <w:rPr>
          <w:b w:val="1"/>
          <w:bCs w:val="1"/>
          <w:sz w:val="22"/>
          <w:szCs w:val="22"/>
        </w:rPr>
      </w:pPr>
      <w:r w:rsidDel="00000000" w:rsidR="00000000" w:rsidRPr="00000000">
        <w:rPr>
          <w:b w:val="1"/>
          <w:bCs w:val="1"/>
          <w:sz w:val="22"/>
          <w:szCs w:val="22"/>
          <w:rtl w:val="0"/>
        </w:rPr>
        <w:t xml:space="preserve">       2.4</w:t>
        <w:tab/>
        <w:t xml:space="preserve">Data Cleaning and Preparation</w:t>
      </w:r>
    </w:p>
    <w:p w:rsidR="00000000" w:rsidDel="00000000" w:rsidP="00000000" w:rsidRDefault="00000000" w:rsidRPr="00000000" w14:paraId="00000056">
      <w:pPr>
        <w:widowControl w:val="0"/>
        <w:spacing w:before="127" w:line="360" w:lineRule="auto"/>
        <w:ind w:left="344" w:right="356" w:firstLine="735"/>
        <w:jc w:val="both"/>
        <w:rPr/>
      </w:pPr>
      <w:r w:rsidDel="00000000" w:rsidR="00000000" w:rsidRPr="00000000">
        <w:rPr>
          <w:rtl w:val="0"/>
        </w:rPr>
        <w:t xml:space="preserve">After collecting the initial records from Scopus, a careful, multi-step process was done to clean and prepare the data. This helped ensure the information was accurate, reliable, and easy to use. This step is very important in bibliometric research because raw data often has duplicates, mistakes, and formatting problems that can affect the results and analysis.</w:t>
      </w:r>
    </w:p>
    <w:p w:rsidR="00000000" w:rsidDel="00000000" w:rsidP="00000000" w:rsidRDefault="00000000" w:rsidRPr="00000000" w14:paraId="00000057">
      <w:pPr>
        <w:widowControl w:val="0"/>
        <w:spacing w:before="127" w:line="360" w:lineRule="auto"/>
        <w:ind w:left="344" w:right="356" w:firstLine="735"/>
        <w:jc w:val="both"/>
        <w:rPr/>
      </w:pPr>
      <w:r w:rsidDel="00000000" w:rsidR="00000000" w:rsidRPr="00000000">
        <w:rPr>
          <w:rtl w:val="0"/>
        </w:rPr>
      </w:r>
    </w:p>
    <w:p w:rsidR="00000000" w:rsidDel="00000000" w:rsidP="00000000" w:rsidRDefault="00000000" w:rsidRPr="00000000" w14:paraId="00000058">
      <w:pPr>
        <w:pStyle w:val="Heading1"/>
        <w:keepNext w:val="0"/>
        <w:keepLines w:val="0"/>
        <w:widowControl w:val="0"/>
        <w:spacing w:after="0" w:before="2" w:line="240" w:lineRule="auto"/>
        <w:ind w:left="360" w:firstLine="0"/>
        <w:jc w:val="both"/>
        <w:rPr>
          <w:b w:val="1"/>
          <w:bCs w:val="1"/>
          <w:sz w:val="22"/>
          <w:szCs w:val="22"/>
        </w:rPr>
      </w:pPr>
      <w:bookmarkStart w:colFirst="0" w:colLast="0" w:name="_fjcggweik6o5" w:id="16"/>
      <w:bookmarkEnd w:id="16"/>
      <w:r w:rsidDel="00000000" w:rsidR="00000000" w:rsidRPr="00000000">
        <w:rPr>
          <w:b w:val="1"/>
          <w:bCs w:val="1"/>
          <w:sz w:val="22"/>
          <w:szCs w:val="22"/>
          <w:rtl w:val="0"/>
        </w:rPr>
        <w:t xml:space="preserve">Table 1</w:t>
      </w:r>
    </w:p>
    <w:p w:rsidR="00000000" w:rsidDel="00000000" w:rsidP="00000000" w:rsidRDefault="00000000" w:rsidRPr="00000000" w14:paraId="00000059">
      <w:pPr>
        <w:widowControl w:val="0"/>
        <w:spacing w:before="124" w:line="240" w:lineRule="auto"/>
        <w:ind w:left="360" w:firstLine="0"/>
        <w:jc w:val="both"/>
        <w:rPr/>
      </w:pPr>
      <w:r w:rsidDel="00000000" w:rsidR="00000000" w:rsidRPr="00000000">
        <w:rPr>
          <w:rtl w:val="0"/>
        </w:rPr>
        <w:t xml:space="preserve">Search Results by Keyword Group</w:t>
      </w:r>
    </w:p>
    <w:p w:rsidR="00000000" w:rsidDel="00000000" w:rsidP="00000000" w:rsidRDefault="00000000" w:rsidRPr="00000000" w14:paraId="0000005A">
      <w:pPr>
        <w:widowControl w:val="0"/>
        <w:spacing w:line="240" w:lineRule="auto"/>
        <w:jc w:val="both"/>
        <w:rPr>
          <w:sz w:val="11"/>
          <w:szCs w:val="11"/>
        </w:rPr>
      </w:pPr>
      <w:r w:rsidDel="00000000" w:rsidR="00000000" w:rsidRPr="00000000">
        <w:rPr>
          <w:rtl w:val="0"/>
        </w:rPr>
      </w:r>
    </w:p>
    <w:tbl>
      <w:tblPr>
        <w:tblStyle w:val="Table1"/>
        <w:tblW w:w="9371.0" w:type="dxa"/>
        <w:jc w:val="left"/>
        <w:tblInd w:w="362.0" w:type="dxa"/>
        <w:tblLayout w:type="fixed"/>
        <w:tblLook w:val="0000"/>
      </w:tblPr>
      <w:tblGrid>
        <w:gridCol w:w="5446"/>
        <w:gridCol w:w="1924"/>
        <w:gridCol w:w="2001"/>
        <w:tblGridChange w:id="0">
          <w:tblGrid>
            <w:gridCol w:w="5446"/>
            <w:gridCol w:w="1924"/>
            <w:gridCol w:w="2001"/>
          </w:tblGrid>
        </w:tblGridChange>
      </w:tblGrid>
      <w:tr>
        <w:trPr>
          <w:cantSplit w:val="0"/>
          <w:trHeight w:val="867" w:hRule="atLeast"/>
          <w:tblHeader w:val="0"/>
        </w:trPr>
        <w:tc>
          <w:tcPr>
            <w:tcBorders>
              <w:top w:color="000000" w:space="0" w:sz="4" w:val="single"/>
              <w:bottom w:color="000000" w:space="0" w:sz="4" w:val="single"/>
            </w:tcBorders>
          </w:tcPr>
          <w:p w:rsidR="00000000" w:rsidDel="00000000" w:rsidP="00000000" w:rsidRDefault="00000000" w:rsidRPr="00000000" w14:paraId="0000005B">
            <w:pPr>
              <w:widowControl w:val="0"/>
              <w:spacing w:before="38" w:line="240" w:lineRule="auto"/>
              <w:ind w:left="126" w:firstLine="0"/>
              <w:jc w:val="both"/>
              <w:rPr>
                <w:b w:val="1"/>
                <w:bCs w:val="1"/>
                <w:sz w:val="24"/>
                <w:szCs w:val="24"/>
              </w:rPr>
            </w:pPr>
            <w:r w:rsidDel="00000000" w:rsidR="00000000" w:rsidRPr="00000000">
              <w:rPr>
                <w:b w:val="1"/>
                <w:bCs w:val="1"/>
                <w:sz w:val="24"/>
                <w:szCs w:val="24"/>
                <w:rtl w:val="0"/>
              </w:rPr>
              <w:t xml:space="preserve">Keyword Group</w:t>
            </w:r>
          </w:p>
        </w:tc>
        <w:tc>
          <w:tcPr>
            <w:tcBorders>
              <w:top w:color="000000" w:space="0" w:sz="4" w:val="single"/>
              <w:bottom w:color="000000" w:space="0" w:sz="4" w:val="single"/>
            </w:tcBorders>
          </w:tcPr>
          <w:p w:rsidR="00000000" w:rsidDel="00000000" w:rsidP="00000000" w:rsidRDefault="00000000" w:rsidRPr="00000000" w14:paraId="0000005C">
            <w:pPr>
              <w:widowControl w:val="0"/>
              <w:spacing w:before="38" w:line="240" w:lineRule="auto"/>
              <w:ind w:right="29"/>
              <w:jc w:val="both"/>
              <w:rPr>
                <w:b w:val="1"/>
                <w:bCs w:val="1"/>
                <w:sz w:val="24"/>
                <w:szCs w:val="24"/>
              </w:rPr>
            </w:pPr>
            <w:r w:rsidDel="00000000" w:rsidR="00000000" w:rsidRPr="00000000">
              <w:rPr>
                <w:b w:val="1"/>
                <w:bCs w:val="1"/>
                <w:sz w:val="24"/>
                <w:szCs w:val="24"/>
                <w:rtl w:val="0"/>
              </w:rPr>
              <w:t xml:space="preserve">Records Found</w:t>
            </w:r>
          </w:p>
        </w:tc>
        <w:tc>
          <w:tcPr>
            <w:tcBorders>
              <w:top w:color="000000" w:space="0" w:sz="4" w:val="single"/>
              <w:bottom w:color="000000" w:space="0" w:sz="4" w:val="single"/>
            </w:tcBorders>
          </w:tcPr>
          <w:p w:rsidR="00000000" w:rsidDel="00000000" w:rsidP="00000000" w:rsidRDefault="00000000" w:rsidRPr="00000000" w14:paraId="0000005D">
            <w:pPr>
              <w:widowControl w:val="0"/>
              <w:spacing w:before="38" w:line="240" w:lineRule="auto"/>
              <w:ind w:left="94" w:firstLine="0"/>
              <w:jc w:val="both"/>
              <w:rPr>
                <w:b w:val="1"/>
                <w:bCs w:val="1"/>
                <w:sz w:val="24"/>
                <w:szCs w:val="24"/>
              </w:rPr>
            </w:pPr>
            <w:r w:rsidDel="00000000" w:rsidR="00000000" w:rsidRPr="00000000">
              <w:rPr>
                <w:b w:val="1"/>
                <w:bCs w:val="1"/>
                <w:sz w:val="24"/>
                <w:szCs w:val="24"/>
                <w:rtl w:val="0"/>
              </w:rPr>
              <w:t xml:space="preserve">Unique</w:t>
            </w:r>
          </w:p>
          <w:p w:rsidR="00000000" w:rsidDel="00000000" w:rsidP="00000000" w:rsidRDefault="00000000" w:rsidRPr="00000000" w14:paraId="0000005E">
            <w:pPr>
              <w:widowControl w:val="0"/>
              <w:spacing w:before="136" w:line="240" w:lineRule="auto"/>
              <w:ind w:left="94" w:firstLine="0"/>
              <w:jc w:val="both"/>
              <w:rPr>
                <w:b w:val="1"/>
                <w:bCs w:val="1"/>
                <w:sz w:val="24"/>
                <w:szCs w:val="24"/>
              </w:rPr>
            </w:pPr>
            <w:r w:rsidDel="00000000" w:rsidR="00000000" w:rsidRPr="00000000">
              <w:rPr>
                <w:b w:val="1"/>
                <w:bCs w:val="1"/>
                <w:sz w:val="24"/>
                <w:szCs w:val="24"/>
                <w:rtl w:val="0"/>
              </w:rPr>
              <w:t xml:space="preserve">Records</w:t>
            </w:r>
          </w:p>
        </w:tc>
      </w:tr>
      <w:tr>
        <w:trPr>
          <w:cantSplit w:val="0"/>
          <w:trHeight w:val="400" w:hRule="atLeast"/>
          <w:tblHeader w:val="0"/>
        </w:trPr>
        <w:tc>
          <w:tcPr>
            <w:tcBorders>
              <w:top w:color="000000" w:space="0" w:sz="4" w:val="single"/>
            </w:tcBorders>
          </w:tcPr>
          <w:p w:rsidR="00000000" w:rsidDel="00000000" w:rsidP="00000000" w:rsidRDefault="00000000" w:rsidRPr="00000000" w14:paraId="0000005F">
            <w:pPr>
              <w:widowControl w:val="0"/>
              <w:spacing w:before="34" w:line="240" w:lineRule="auto"/>
              <w:ind w:left="126" w:firstLine="0"/>
              <w:jc w:val="both"/>
              <w:rPr>
                <w:sz w:val="24"/>
                <w:szCs w:val="24"/>
              </w:rPr>
            </w:pPr>
            <w:r w:rsidDel="00000000" w:rsidR="00000000" w:rsidRPr="00000000">
              <w:rPr>
                <w:sz w:val="24"/>
                <w:szCs w:val="24"/>
                <w:rtl w:val="0"/>
              </w:rPr>
              <w:t xml:space="preserve">Group 1: General Social Media and Food Tourism</w:t>
            </w:r>
          </w:p>
        </w:tc>
        <w:tc>
          <w:tcPr>
            <w:tcBorders>
              <w:top w:color="000000" w:space="0" w:sz="4" w:val="single"/>
            </w:tcBorders>
          </w:tcPr>
          <w:p w:rsidR="00000000" w:rsidDel="00000000" w:rsidP="00000000" w:rsidRDefault="00000000" w:rsidRPr="00000000" w14:paraId="00000060">
            <w:pPr>
              <w:widowControl w:val="0"/>
              <w:spacing w:before="34" w:line="240" w:lineRule="auto"/>
              <w:ind w:left="12" w:right="173" w:firstLine="0"/>
              <w:jc w:val="both"/>
              <w:rPr>
                <w:sz w:val="24"/>
                <w:szCs w:val="24"/>
              </w:rPr>
            </w:pPr>
            <w:r w:rsidDel="00000000" w:rsidR="00000000" w:rsidRPr="00000000">
              <w:rPr>
                <w:sz w:val="24"/>
                <w:szCs w:val="24"/>
                <w:rtl w:val="0"/>
              </w:rPr>
              <w:t xml:space="preserve">134</w:t>
            </w:r>
          </w:p>
        </w:tc>
        <w:tc>
          <w:tcPr>
            <w:tcBorders>
              <w:top w:color="000000" w:space="0" w:sz="4" w:val="single"/>
            </w:tcBorders>
          </w:tcPr>
          <w:p w:rsidR="00000000" w:rsidDel="00000000" w:rsidP="00000000" w:rsidRDefault="00000000" w:rsidRPr="00000000" w14:paraId="00000061">
            <w:pPr>
              <w:widowControl w:val="0"/>
              <w:spacing w:before="34" w:line="240" w:lineRule="auto"/>
              <w:ind w:left="94" w:firstLine="0"/>
              <w:jc w:val="both"/>
              <w:rPr>
                <w:sz w:val="24"/>
                <w:szCs w:val="24"/>
              </w:rPr>
            </w:pPr>
            <w:r w:rsidDel="00000000" w:rsidR="00000000" w:rsidRPr="00000000">
              <w:rPr>
                <w:sz w:val="24"/>
                <w:szCs w:val="24"/>
                <w:rtl w:val="0"/>
              </w:rPr>
              <w:t xml:space="preserve">119</w:t>
            </w:r>
          </w:p>
        </w:tc>
      </w:tr>
      <w:tr>
        <w:trPr>
          <w:cantSplit w:val="0"/>
          <w:trHeight w:val="450" w:hRule="atLeast"/>
          <w:tblHeader w:val="0"/>
        </w:trPr>
        <w:tc>
          <w:tcPr/>
          <w:p w:rsidR="00000000" w:rsidDel="00000000" w:rsidP="00000000" w:rsidRDefault="00000000" w:rsidRPr="00000000" w14:paraId="00000062">
            <w:pPr>
              <w:widowControl w:val="0"/>
              <w:spacing w:before="82" w:line="240" w:lineRule="auto"/>
              <w:ind w:left="126" w:firstLine="0"/>
              <w:jc w:val="both"/>
              <w:rPr>
                <w:sz w:val="24"/>
                <w:szCs w:val="24"/>
              </w:rPr>
            </w:pPr>
            <w:r w:rsidDel="00000000" w:rsidR="00000000" w:rsidRPr="00000000">
              <w:rPr>
                <w:sz w:val="24"/>
                <w:szCs w:val="24"/>
                <w:rtl w:val="0"/>
              </w:rPr>
              <w:t xml:space="preserve">Group 2: Online Reviews and Food Tourism</w:t>
            </w:r>
          </w:p>
        </w:tc>
        <w:tc>
          <w:tcPr/>
          <w:p w:rsidR="00000000" w:rsidDel="00000000" w:rsidP="00000000" w:rsidRDefault="00000000" w:rsidRPr="00000000" w14:paraId="00000063">
            <w:pPr>
              <w:widowControl w:val="0"/>
              <w:spacing w:before="82" w:line="240" w:lineRule="auto"/>
              <w:ind w:right="173"/>
              <w:jc w:val="both"/>
              <w:rPr>
                <w:sz w:val="24"/>
                <w:szCs w:val="24"/>
              </w:rPr>
            </w:pPr>
            <w:r w:rsidDel="00000000" w:rsidR="00000000" w:rsidRPr="00000000">
              <w:rPr>
                <w:sz w:val="24"/>
                <w:szCs w:val="24"/>
                <w:rtl w:val="0"/>
              </w:rPr>
              <w:t xml:space="preserve">25</w:t>
            </w:r>
          </w:p>
        </w:tc>
        <w:tc>
          <w:tcPr/>
          <w:p w:rsidR="00000000" w:rsidDel="00000000" w:rsidP="00000000" w:rsidRDefault="00000000" w:rsidRPr="00000000" w14:paraId="00000064">
            <w:pPr>
              <w:widowControl w:val="0"/>
              <w:spacing w:before="82" w:line="240" w:lineRule="auto"/>
              <w:ind w:left="94" w:firstLine="0"/>
              <w:jc w:val="both"/>
              <w:rPr>
                <w:sz w:val="24"/>
                <w:szCs w:val="24"/>
              </w:rPr>
            </w:pPr>
            <w:r w:rsidDel="00000000" w:rsidR="00000000" w:rsidRPr="00000000">
              <w:rPr>
                <w:sz w:val="24"/>
                <w:szCs w:val="24"/>
                <w:rtl w:val="0"/>
              </w:rPr>
              <w:t xml:space="preserve">24</w:t>
            </w:r>
          </w:p>
        </w:tc>
      </w:tr>
      <w:tr>
        <w:trPr>
          <w:cantSplit w:val="0"/>
          <w:trHeight w:val="450" w:hRule="atLeast"/>
          <w:tblHeader w:val="0"/>
        </w:trPr>
        <w:tc>
          <w:tcPr/>
          <w:p w:rsidR="00000000" w:rsidDel="00000000" w:rsidP="00000000" w:rsidRDefault="00000000" w:rsidRPr="00000000" w14:paraId="00000065">
            <w:pPr>
              <w:widowControl w:val="0"/>
              <w:spacing w:before="84" w:line="240" w:lineRule="auto"/>
              <w:ind w:left="126" w:firstLine="0"/>
              <w:jc w:val="both"/>
              <w:rPr>
                <w:sz w:val="24"/>
                <w:szCs w:val="24"/>
              </w:rPr>
            </w:pPr>
            <w:r w:rsidDel="00000000" w:rsidR="00000000" w:rsidRPr="00000000">
              <w:rPr>
                <w:sz w:val="24"/>
                <w:szCs w:val="24"/>
                <w:rtl w:val="0"/>
              </w:rPr>
              <w:t xml:space="preserve">Group 3: Platform-Specific Studies</w:t>
            </w:r>
          </w:p>
        </w:tc>
        <w:tc>
          <w:tcPr/>
          <w:p w:rsidR="00000000" w:rsidDel="00000000" w:rsidP="00000000" w:rsidRDefault="00000000" w:rsidRPr="00000000" w14:paraId="00000066">
            <w:pPr>
              <w:widowControl w:val="0"/>
              <w:spacing w:before="84" w:line="240" w:lineRule="auto"/>
              <w:ind w:right="173"/>
              <w:jc w:val="both"/>
              <w:rPr>
                <w:sz w:val="24"/>
                <w:szCs w:val="24"/>
              </w:rPr>
            </w:pPr>
            <w:r w:rsidDel="00000000" w:rsidR="00000000" w:rsidRPr="00000000">
              <w:rPr>
                <w:sz w:val="24"/>
                <w:szCs w:val="24"/>
                <w:rtl w:val="0"/>
              </w:rPr>
              <w:t xml:space="preserve">15</w:t>
            </w:r>
          </w:p>
        </w:tc>
        <w:tc>
          <w:tcPr/>
          <w:p w:rsidR="00000000" w:rsidDel="00000000" w:rsidP="00000000" w:rsidRDefault="00000000" w:rsidRPr="00000000" w14:paraId="00000067">
            <w:pPr>
              <w:widowControl w:val="0"/>
              <w:spacing w:before="84" w:line="240" w:lineRule="auto"/>
              <w:ind w:left="94" w:firstLine="0"/>
              <w:jc w:val="both"/>
              <w:rPr>
                <w:sz w:val="24"/>
                <w:szCs w:val="24"/>
              </w:rPr>
            </w:pPr>
            <w:r w:rsidDel="00000000" w:rsidR="00000000" w:rsidRPr="00000000">
              <w:rPr>
                <w:sz w:val="24"/>
                <w:szCs w:val="24"/>
                <w:rtl w:val="0"/>
              </w:rPr>
              <w:t xml:space="preserve">15</w:t>
            </w:r>
          </w:p>
        </w:tc>
      </w:tr>
      <w:tr>
        <w:trPr>
          <w:cantSplit w:val="0"/>
          <w:trHeight w:val="448" w:hRule="atLeast"/>
          <w:tblHeader w:val="0"/>
        </w:trPr>
        <w:tc>
          <w:tcPr/>
          <w:p w:rsidR="00000000" w:rsidDel="00000000" w:rsidP="00000000" w:rsidRDefault="00000000" w:rsidRPr="00000000" w14:paraId="00000068">
            <w:pPr>
              <w:widowControl w:val="0"/>
              <w:spacing w:before="82" w:line="240" w:lineRule="auto"/>
              <w:ind w:left="126" w:firstLine="0"/>
              <w:jc w:val="both"/>
              <w:rPr>
                <w:sz w:val="24"/>
                <w:szCs w:val="24"/>
              </w:rPr>
            </w:pPr>
            <w:r w:rsidDel="00000000" w:rsidR="00000000" w:rsidRPr="00000000">
              <w:rPr>
                <w:sz w:val="24"/>
                <w:szCs w:val="24"/>
                <w:rtl w:val="0"/>
              </w:rPr>
              <w:t xml:space="preserve">Group 4: Image and Video Platforms</w:t>
            </w:r>
          </w:p>
        </w:tc>
        <w:tc>
          <w:tcPr/>
          <w:p w:rsidR="00000000" w:rsidDel="00000000" w:rsidP="00000000" w:rsidRDefault="00000000" w:rsidRPr="00000000" w14:paraId="00000069">
            <w:pPr>
              <w:widowControl w:val="0"/>
              <w:spacing w:before="82" w:line="240" w:lineRule="auto"/>
              <w:ind w:right="173"/>
              <w:jc w:val="both"/>
              <w:rPr>
                <w:sz w:val="24"/>
                <w:szCs w:val="24"/>
              </w:rPr>
            </w:pPr>
            <w:r w:rsidDel="00000000" w:rsidR="00000000" w:rsidRPr="00000000">
              <w:rPr>
                <w:sz w:val="24"/>
                <w:szCs w:val="24"/>
                <w:rtl w:val="0"/>
              </w:rPr>
              <w:t xml:space="preserve">33</w:t>
            </w:r>
          </w:p>
        </w:tc>
        <w:tc>
          <w:tcPr/>
          <w:p w:rsidR="00000000" w:rsidDel="00000000" w:rsidP="00000000" w:rsidRDefault="00000000" w:rsidRPr="00000000" w14:paraId="0000006A">
            <w:pPr>
              <w:widowControl w:val="0"/>
              <w:spacing w:before="82" w:line="240" w:lineRule="auto"/>
              <w:ind w:left="94" w:firstLine="0"/>
              <w:jc w:val="both"/>
              <w:rPr>
                <w:sz w:val="24"/>
                <w:szCs w:val="24"/>
              </w:rPr>
            </w:pPr>
            <w:r w:rsidDel="00000000" w:rsidR="00000000" w:rsidRPr="00000000">
              <w:rPr>
                <w:sz w:val="24"/>
                <w:szCs w:val="24"/>
                <w:rtl w:val="0"/>
              </w:rPr>
              <w:t xml:space="preserve">26</w:t>
            </w:r>
          </w:p>
        </w:tc>
      </w:tr>
      <w:tr>
        <w:trPr>
          <w:cantSplit w:val="0"/>
          <w:trHeight w:val="499" w:hRule="atLeast"/>
          <w:tblHeader w:val="0"/>
        </w:trPr>
        <w:tc>
          <w:tcPr>
            <w:tcBorders>
              <w:bottom w:color="000000" w:space="0" w:sz="4" w:val="single"/>
            </w:tcBorders>
          </w:tcPr>
          <w:p w:rsidR="00000000" w:rsidDel="00000000" w:rsidP="00000000" w:rsidRDefault="00000000" w:rsidRPr="00000000" w14:paraId="0000006B">
            <w:pPr>
              <w:widowControl w:val="0"/>
              <w:spacing w:before="82" w:line="240" w:lineRule="auto"/>
              <w:ind w:left="126" w:firstLine="0"/>
              <w:jc w:val="both"/>
              <w:rPr>
                <w:sz w:val="24"/>
                <w:szCs w:val="24"/>
              </w:rPr>
            </w:pPr>
            <w:r w:rsidDel="00000000" w:rsidR="00000000" w:rsidRPr="00000000">
              <w:rPr>
                <w:sz w:val="24"/>
                <w:szCs w:val="24"/>
                <w:rtl w:val="0"/>
              </w:rPr>
              <w:t xml:space="preserve">Group 5: Specialized Food Tourism Niches</w:t>
            </w:r>
          </w:p>
        </w:tc>
        <w:tc>
          <w:tcPr>
            <w:tcBorders>
              <w:bottom w:color="000000" w:space="0" w:sz="4" w:val="single"/>
            </w:tcBorders>
          </w:tcPr>
          <w:p w:rsidR="00000000" w:rsidDel="00000000" w:rsidP="00000000" w:rsidRDefault="00000000" w:rsidRPr="00000000" w14:paraId="0000006C">
            <w:pPr>
              <w:widowControl w:val="0"/>
              <w:spacing w:before="82" w:line="240" w:lineRule="auto"/>
              <w:ind w:right="173"/>
              <w:jc w:val="both"/>
              <w:rPr>
                <w:sz w:val="24"/>
                <w:szCs w:val="24"/>
              </w:rPr>
            </w:pPr>
            <w:r w:rsidDel="00000000" w:rsidR="00000000" w:rsidRPr="00000000">
              <w:rPr>
                <w:sz w:val="24"/>
                <w:szCs w:val="24"/>
                <w:rtl w:val="0"/>
              </w:rPr>
              <w:t xml:space="preserve">86</w:t>
            </w:r>
          </w:p>
        </w:tc>
        <w:tc>
          <w:tcPr>
            <w:tcBorders>
              <w:bottom w:color="000000" w:space="0" w:sz="4" w:val="single"/>
            </w:tcBorders>
          </w:tcPr>
          <w:p w:rsidR="00000000" w:rsidDel="00000000" w:rsidP="00000000" w:rsidRDefault="00000000" w:rsidRPr="00000000" w14:paraId="0000006D">
            <w:pPr>
              <w:widowControl w:val="0"/>
              <w:spacing w:before="82" w:line="240" w:lineRule="auto"/>
              <w:ind w:left="94" w:firstLine="0"/>
              <w:jc w:val="both"/>
              <w:rPr>
                <w:sz w:val="24"/>
                <w:szCs w:val="24"/>
              </w:rPr>
            </w:pPr>
            <w:r w:rsidDel="00000000" w:rsidR="00000000" w:rsidRPr="00000000">
              <w:rPr>
                <w:sz w:val="24"/>
                <w:szCs w:val="24"/>
                <w:rtl w:val="0"/>
              </w:rPr>
              <w:t xml:space="preserve">80</w:t>
            </w:r>
          </w:p>
        </w:tc>
      </w:tr>
      <w:tr>
        <w:trPr>
          <w:cantSplit w:val="0"/>
          <w:trHeight w:val="451" w:hRule="atLeast"/>
          <w:tblHeader w:val="0"/>
        </w:trPr>
        <w:tc>
          <w:tcPr>
            <w:tcBorders>
              <w:top w:color="000000" w:space="0" w:sz="4" w:val="single"/>
              <w:bottom w:color="000000" w:space="0" w:sz="4" w:val="single"/>
            </w:tcBorders>
          </w:tcPr>
          <w:p w:rsidR="00000000" w:rsidDel="00000000" w:rsidP="00000000" w:rsidRDefault="00000000" w:rsidRPr="00000000" w14:paraId="0000006E">
            <w:pPr>
              <w:widowControl w:val="0"/>
              <w:spacing w:before="34" w:line="240" w:lineRule="auto"/>
              <w:ind w:left="126" w:firstLine="0"/>
              <w:jc w:val="both"/>
              <w:rPr>
                <w:b w:val="1"/>
                <w:bCs w:val="1"/>
                <w:sz w:val="24"/>
                <w:szCs w:val="24"/>
              </w:rPr>
            </w:pPr>
            <w:r w:rsidDel="00000000" w:rsidR="00000000" w:rsidRPr="00000000">
              <w:rPr>
                <w:b w:val="1"/>
                <w:bCs w:val="1"/>
                <w:sz w:val="24"/>
                <w:szCs w:val="24"/>
                <w:rtl w:val="0"/>
              </w:rPr>
              <w:t xml:space="preserve">Total</w:t>
            </w:r>
          </w:p>
        </w:tc>
        <w:tc>
          <w:tcPr>
            <w:tcBorders>
              <w:top w:color="000000" w:space="0" w:sz="4" w:val="single"/>
              <w:bottom w:color="000000" w:space="0" w:sz="4" w:val="single"/>
            </w:tcBorders>
          </w:tcPr>
          <w:p w:rsidR="00000000" w:rsidDel="00000000" w:rsidP="00000000" w:rsidRDefault="00000000" w:rsidRPr="00000000" w14:paraId="0000006F">
            <w:pPr>
              <w:widowControl w:val="0"/>
              <w:spacing w:before="34" w:line="240" w:lineRule="auto"/>
              <w:ind w:left="12" w:right="173" w:firstLine="0"/>
              <w:jc w:val="both"/>
              <w:rPr>
                <w:sz w:val="24"/>
                <w:szCs w:val="24"/>
              </w:rPr>
            </w:pPr>
            <w:r w:rsidDel="00000000" w:rsidR="00000000" w:rsidRPr="00000000">
              <w:rPr>
                <w:sz w:val="24"/>
                <w:szCs w:val="24"/>
                <w:rtl w:val="0"/>
              </w:rPr>
              <w:t xml:space="preserve">293</w:t>
            </w:r>
          </w:p>
        </w:tc>
        <w:tc>
          <w:tcPr>
            <w:tcBorders>
              <w:top w:color="000000" w:space="0" w:sz="4" w:val="single"/>
              <w:bottom w:color="000000" w:space="0" w:sz="4" w:val="single"/>
            </w:tcBorders>
          </w:tcPr>
          <w:p w:rsidR="00000000" w:rsidDel="00000000" w:rsidP="00000000" w:rsidRDefault="00000000" w:rsidRPr="00000000" w14:paraId="00000070">
            <w:pPr>
              <w:widowControl w:val="0"/>
              <w:spacing w:before="34" w:line="240" w:lineRule="auto"/>
              <w:ind w:left="94" w:firstLine="0"/>
              <w:jc w:val="both"/>
              <w:rPr>
                <w:sz w:val="24"/>
                <w:szCs w:val="24"/>
              </w:rPr>
            </w:pPr>
            <w:r w:rsidDel="00000000" w:rsidR="00000000" w:rsidRPr="00000000">
              <w:rPr>
                <w:sz w:val="24"/>
                <w:szCs w:val="24"/>
                <w:rtl w:val="0"/>
              </w:rPr>
              <w:t xml:space="preserve">264</w:t>
            </w:r>
          </w:p>
        </w:tc>
      </w:tr>
    </w:tbl>
    <w:p w:rsidR="00000000" w:rsidDel="00000000" w:rsidP="00000000" w:rsidRDefault="00000000" w:rsidRPr="00000000" w14:paraId="00000071">
      <w:pPr>
        <w:widowControl w:val="0"/>
        <w:spacing w:before="126" w:line="240" w:lineRule="auto"/>
        <w:jc w:val="both"/>
        <w:rPr/>
      </w:pPr>
      <w:r w:rsidDel="00000000" w:rsidR="00000000" w:rsidRPr="00000000">
        <w:rPr>
          <w:rtl w:val="0"/>
        </w:rPr>
      </w:r>
    </w:p>
    <w:p w:rsidR="00000000" w:rsidDel="00000000" w:rsidP="00000000" w:rsidRDefault="00000000" w:rsidRPr="00000000" w14:paraId="00000072">
      <w:pPr>
        <w:widowControl w:val="0"/>
        <w:spacing w:before="1" w:line="360" w:lineRule="auto"/>
        <w:ind w:left="344" w:right="357" w:firstLine="735"/>
        <w:jc w:val="both"/>
        <w:rPr/>
      </w:pPr>
      <w:r w:rsidDel="00000000" w:rsidR="00000000" w:rsidRPr="00000000">
        <w:rPr>
          <w:rtl w:val="0"/>
        </w:rPr>
        <w:t xml:space="preserve">The first step was to remove duplicate entries from the different keyword groups. As you can see in Table 1, the search brought in a wide variety of academic studies. Most of the records came from Group 1: General Social Media and Food Tourism, which had 134 publications found and 119 left after duplicates were taken out. By comparison, Group 2: Online Reviews and Food Tourism had 25 records, with 24 unique ones. Group 3: Platform-Specific Studies returned only 15 records, all of which were unique. By comparison, Group 4: Image and Video Platforms accounted for 33 records (26 unique). Finally, Group 5: Specialized Food Tourism Niches captured 86 records (80 unique).</w:t>
      </w:r>
    </w:p>
    <w:p w:rsidR="00000000" w:rsidDel="00000000" w:rsidP="00000000" w:rsidRDefault="00000000" w:rsidRPr="00000000" w14:paraId="00000073">
      <w:pPr>
        <w:widowControl w:val="0"/>
        <w:spacing w:before="1" w:line="360" w:lineRule="auto"/>
        <w:ind w:left="344" w:right="365" w:firstLine="735"/>
        <w:jc w:val="both"/>
        <w:rPr/>
      </w:pPr>
      <w:r w:rsidDel="00000000" w:rsidR="00000000" w:rsidRPr="00000000">
        <w:rPr>
          <w:rtl w:val="0"/>
        </w:rPr>
        <w:t xml:space="preserve">The second stage consisted of normalization procedures.The process required unifying all metadata field discrepancies which included author names and institutional affiliations and keywords. Such normalization is essential in bibliometric analysis to avoid artificially splitting records and underestimating scholarly impact.</w:t>
      </w:r>
    </w:p>
    <w:p w:rsidR="00000000" w:rsidDel="00000000" w:rsidP="00000000" w:rsidRDefault="00000000" w:rsidRPr="00000000" w14:paraId="00000074">
      <w:pPr>
        <w:widowControl w:val="0"/>
        <w:spacing w:before="1" w:line="360" w:lineRule="auto"/>
        <w:ind w:left="344" w:right="357" w:firstLine="735"/>
        <w:jc w:val="both"/>
        <w:rPr/>
      </w:pPr>
      <w:r w:rsidDel="00000000" w:rsidR="00000000" w:rsidRPr="00000000">
        <w:rPr>
          <w:rtl w:val="0"/>
        </w:rPr>
        <w:t xml:space="preserve">The reference list underwent standardization to create exact co-citation analysis results. The team worked to fix all citation strings which had missing volume and issue details and unstandardized formats. The document review process included an evaluation of document types to remove non-scholarly materials which included notes and errata and editorials so that only academic content would remain.</w:t>
      </w:r>
    </w:p>
    <w:p w:rsidR="00000000" w:rsidDel="00000000" w:rsidP="00000000" w:rsidRDefault="00000000" w:rsidRPr="00000000" w14:paraId="00000075">
      <w:pPr>
        <w:widowControl w:val="0"/>
        <w:spacing w:line="360" w:lineRule="auto"/>
        <w:ind w:left="344" w:right="354" w:firstLine="735"/>
        <w:jc w:val="both"/>
        <w:rPr/>
      </w:pPr>
      <w:r w:rsidDel="00000000" w:rsidR="00000000" w:rsidRPr="00000000">
        <w:rPr>
          <w:rtl w:val="0"/>
        </w:rPr>
        <w:t xml:space="preserve">After applying these normalization and refinement steps, the final analytical dataset consisted of 233 unique documents, covering the timespan 2012–2025. This dataset served as the basis for all subsequent bibliometric and science mapping analyses, including performance indicators, collaboration patterns, co-citation networks, keyword co-occurrence, and thematic evolution.</w:t>
      </w:r>
    </w:p>
    <w:p w:rsidR="00000000" w:rsidDel="00000000" w:rsidP="00000000" w:rsidRDefault="00000000" w:rsidRPr="00000000" w14:paraId="00000076">
      <w:pPr>
        <w:widowControl w:val="0"/>
        <w:spacing w:before="1" w:line="360" w:lineRule="auto"/>
        <w:ind w:left="360" w:right="532" w:firstLine="0"/>
        <w:jc w:val="both"/>
        <w:rPr/>
      </w:pPr>
      <w:r w:rsidDel="00000000" w:rsidR="00000000" w:rsidRPr="00000000">
        <w:rPr>
          <w:rtl w:val="0"/>
        </w:rPr>
      </w:r>
    </w:p>
    <w:p w:rsidR="00000000" w:rsidDel="00000000" w:rsidP="00000000" w:rsidRDefault="00000000" w:rsidRPr="00000000" w14:paraId="00000077">
      <w:pPr>
        <w:pStyle w:val="Heading1"/>
        <w:keepNext w:val="0"/>
        <w:keepLines w:val="0"/>
        <w:widowControl w:val="0"/>
        <w:tabs>
          <w:tab w:val="left" w:leader="none" w:pos="916"/>
        </w:tabs>
        <w:spacing w:after="0" w:before="0" w:line="252.00000000000003" w:lineRule="auto"/>
        <w:ind w:left="0" w:firstLine="0"/>
        <w:jc w:val="both"/>
        <w:rPr>
          <w:b w:val="1"/>
          <w:bCs w:val="1"/>
          <w:sz w:val="22"/>
          <w:szCs w:val="22"/>
        </w:rPr>
      </w:pPr>
      <w:bookmarkStart w:colFirst="0" w:colLast="0" w:name="_m3r6fx7cmx2y" w:id="17"/>
      <w:bookmarkEnd w:id="17"/>
      <w:r w:rsidDel="00000000" w:rsidR="00000000" w:rsidRPr="00000000">
        <w:rPr>
          <w:b w:val="1"/>
          <w:bCs w:val="1"/>
          <w:sz w:val="22"/>
          <w:szCs w:val="22"/>
          <w:rtl w:val="0"/>
        </w:rPr>
        <w:t xml:space="preserve">     2.5</w:t>
        <w:tab/>
        <w:t xml:space="preserve"> Analytical Techniques</w:t>
      </w:r>
    </w:p>
    <w:p w:rsidR="00000000" w:rsidDel="00000000" w:rsidP="00000000" w:rsidRDefault="00000000" w:rsidRPr="00000000" w14:paraId="00000078">
      <w:pPr>
        <w:widowControl w:val="0"/>
        <w:spacing w:before="126" w:line="360" w:lineRule="auto"/>
        <w:ind w:left="344" w:right="353" w:firstLine="735"/>
        <w:jc w:val="both"/>
        <w:rPr/>
      </w:pPr>
      <w:r w:rsidDel="00000000" w:rsidR="00000000" w:rsidRPr="00000000">
        <w:rPr>
          <w:rtl w:val="0"/>
        </w:rPr>
        <w:t xml:space="preserve">The work combined performance analysis and science mapping to investigate the intellectual, social, and cognitive landscape of studies on digital food tourism. These methods have been extensively employed in bibliometric research as they offer both a narrative landscape and structural information (Donthu et al., 2021).</w:t>
      </w:r>
    </w:p>
    <w:p w:rsidR="00000000" w:rsidDel="00000000" w:rsidP="00000000" w:rsidRDefault="00000000" w:rsidRPr="00000000" w14:paraId="00000079">
      <w:pPr>
        <w:widowControl w:val="0"/>
        <w:spacing w:before="3" w:line="360" w:lineRule="auto"/>
        <w:ind w:left="344" w:right="353" w:firstLine="735"/>
        <w:jc w:val="both"/>
        <w:rPr/>
      </w:pPr>
      <w:r w:rsidDel="00000000" w:rsidR="00000000" w:rsidRPr="00000000">
        <w:rPr>
          <w:rtl w:val="0"/>
        </w:rPr>
        <w:t xml:space="preserve">Some performance analysis has been used to assess productivity and impact of research produce. The productivity indicators were number of papers by authors, institutions, countries, and journals, whereas for impact they were ran the citation measures like h-index, g-index, m- index, total citations (TC), average cites per paper. These indicators allowed for an assessment of both the volume and influence of contributions within the field.</w:t>
      </w:r>
    </w:p>
    <w:p w:rsidR="00000000" w:rsidDel="00000000" w:rsidP="00000000" w:rsidRDefault="00000000" w:rsidRPr="00000000" w14:paraId="0000007A">
      <w:pPr>
        <w:widowControl w:val="0"/>
        <w:spacing w:line="360" w:lineRule="auto"/>
        <w:ind w:left="344" w:right="365" w:firstLine="735"/>
        <w:jc w:val="both"/>
        <w:rPr/>
      </w:pPr>
      <w:r w:rsidDel="00000000" w:rsidR="00000000" w:rsidRPr="00000000">
        <w:rPr>
          <w:rtl w:val="0"/>
        </w:rPr>
        <w:t xml:space="preserve">In parallel, science mapping techniques were employed to explore the structural relationships within the field. Four principal methods were applied:</w:t>
      </w:r>
    </w:p>
    <w:p w:rsidR="00000000" w:rsidDel="00000000" w:rsidP="00000000" w:rsidRDefault="00000000" w:rsidRPr="00000000" w14:paraId="0000007B">
      <w:pPr>
        <w:widowControl w:val="0"/>
        <w:numPr>
          <w:ilvl w:val="0"/>
          <w:numId w:val="4"/>
        </w:numPr>
        <w:tabs>
          <w:tab w:val="left" w:leader="none" w:pos="1801"/>
        </w:tabs>
        <w:spacing w:line="355" w:lineRule="auto"/>
        <w:ind w:left="1801" w:right="361" w:hanging="360"/>
        <w:jc w:val="both"/>
        <w:rPr>
          <w:rFonts w:ascii="Noto Sans Symbols" w:cs="Noto Sans Symbols" w:eastAsia="Noto Sans Symbols" w:hAnsi="Noto Sans Symbols"/>
        </w:rPr>
      </w:pPr>
      <w:r w:rsidDel="00000000" w:rsidR="00000000" w:rsidRPr="00000000">
        <w:rPr>
          <w:rtl w:val="0"/>
        </w:rPr>
        <w:t xml:space="preserve">Co-citation analysis: to identify the intellectual foundations of the field by examining how frequently authors, documents, or journals are cited together, thus revealing influential schools of thought.</w:t>
      </w:r>
    </w:p>
    <w:p w:rsidR="00000000" w:rsidDel="00000000" w:rsidP="00000000" w:rsidRDefault="00000000" w:rsidRPr="00000000" w14:paraId="0000007C">
      <w:pPr>
        <w:widowControl w:val="0"/>
        <w:numPr>
          <w:ilvl w:val="0"/>
          <w:numId w:val="4"/>
        </w:numPr>
        <w:tabs>
          <w:tab w:val="left" w:leader="none" w:pos="1801"/>
        </w:tabs>
        <w:spacing w:before="2" w:line="357" w:lineRule="auto"/>
        <w:ind w:left="1801" w:right="359" w:hanging="360"/>
        <w:jc w:val="both"/>
        <w:rPr>
          <w:rFonts w:ascii="Noto Sans Symbols" w:cs="Noto Sans Symbols" w:eastAsia="Noto Sans Symbols" w:hAnsi="Noto Sans Symbols"/>
        </w:rPr>
      </w:pPr>
      <w:r w:rsidDel="00000000" w:rsidR="00000000" w:rsidRPr="00000000">
        <w:rPr>
          <w:rtl w:val="0"/>
        </w:rPr>
        <w:t xml:space="preserve">Co-occurrence analysis: to map conceptual structures by analyzing the frequency with which keywords co-appear in the same documents, highlighting dominant and emerging research themes.</w:t>
      </w:r>
    </w:p>
    <w:p w:rsidR="00000000" w:rsidDel="00000000" w:rsidP="00000000" w:rsidRDefault="00000000" w:rsidRPr="00000000" w14:paraId="0000007D">
      <w:pPr>
        <w:widowControl w:val="0"/>
        <w:numPr>
          <w:ilvl w:val="0"/>
          <w:numId w:val="4"/>
        </w:numPr>
        <w:tabs>
          <w:tab w:val="left" w:leader="none" w:pos="1801"/>
        </w:tabs>
        <w:spacing w:line="357" w:lineRule="auto"/>
        <w:ind w:left="1801" w:right="362" w:hanging="360"/>
        <w:jc w:val="both"/>
        <w:rPr>
          <w:rFonts w:ascii="Noto Sans Symbols" w:cs="Noto Sans Symbols" w:eastAsia="Noto Sans Symbols" w:hAnsi="Noto Sans Symbols"/>
        </w:rPr>
      </w:pPr>
      <w:r w:rsidDel="00000000" w:rsidR="00000000" w:rsidRPr="00000000">
        <w:rPr>
          <w:rtl w:val="0"/>
        </w:rPr>
        <w:t xml:space="preserve">Bibliographic coupling: to capture the relatedness of documents based on shared references, which is particularly effective for identifying current and emerging research fronts.</w:t>
      </w:r>
    </w:p>
    <w:p w:rsidR="00000000" w:rsidDel="00000000" w:rsidP="00000000" w:rsidRDefault="00000000" w:rsidRPr="00000000" w14:paraId="0000007E">
      <w:pPr>
        <w:widowControl w:val="0"/>
        <w:numPr>
          <w:ilvl w:val="0"/>
          <w:numId w:val="4"/>
        </w:numPr>
        <w:tabs>
          <w:tab w:val="left" w:leader="none" w:pos="1801"/>
        </w:tabs>
        <w:spacing w:before="79" w:line="355" w:lineRule="auto"/>
        <w:ind w:left="1801" w:right="363" w:hanging="360"/>
        <w:jc w:val="both"/>
        <w:rPr>
          <w:rFonts w:ascii="Noto Sans Symbols" w:cs="Noto Sans Symbols" w:eastAsia="Noto Sans Symbols" w:hAnsi="Noto Sans Symbols"/>
        </w:rPr>
      </w:pPr>
      <w:r w:rsidDel="00000000" w:rsidR="00000000" w:rsidRPr="00000000">
        <w:rPr>
          <w:rtl w:val="0"/>
        </w:rPr>
        <w:t xml:space="preserve">Thematic evolution analysis: to trace how research topics have developed across different time periods, identifying continuity, transformation, or decline in thematic clusters.</w:t>
      </w:r>
    </w:p>
    <w:p w:rsidR="00000000" w:rsidDel="00000000" w:rsidP="00000000" w:rsidRDefault="00000000" w:rsidRPr="00000000" w14:paraId="0000007F">
      <w:pPr>
        <w:widowControl w:val="0"/>
        <w:spacing w:before="7" w:line="360" w:lineRule="auto"/>
        <w:ind w:left="344" w:right="358" w:firstLine="735"/>
        <w:jc w:val="both"/>
        <w:rPr/>
      </w:pPr>
      <w:r w:rsidDel="00000000" w:rsidR="00000000" w:rsidRPr="00000000">
        <w:rPr>
          <w:rtl w:val="0"/>
        </w:rPr>
        <w:t xml:space="preserve">All of the analyses were performed using the R package Bibliometrix (Aria &amp; Cuccurullo, 2017) and its user-friendly and web-based companion, Biblioshiny, which included a powerful framework for statistical analysis, bibliometric indicators and network analysis. Clustering within networks was based on the Louvain algorithm, a widely applied community detection method that optimizes modularity to identify cohesive groups of related nodes (Blondel et al., 2008). This ensured that clusters of authors, sources, or keywords reflected meaningful thematic or intellectual communities.</w:t>
      </w:r>
    </w:p>
    <w:p w:rsidR="00000000" w:rsidDel="00000000" w:rsidP="00000000" w:rsidRDefault="00000000" w:rsidRPr="00000000" w14:paraId="00000080">
      <w:pPr>
        <w:widowControl w:val="0"/>
        <w:spacing w:line="360" w:lineRule="auto"/>
        <w:ind w:left="0" w:right="542" w:firstLine="0"/>
        <w:jc w:val="both"/>
        <w:rPr/>
      </w:pPr>
      <w:r w:rsidDel="00000000" w:rsidR="00000000" w:rsidRPr="00000000">
        <w:rPr>
          <w:rtl w:val="0"/>
        </w:rPr>
      </w:r>
    </w:p>
    <w:p w:rsidR="00000000" w:rsidDel="00000000" w:rsidP="00000000" w:rsidRDefault="00000000" w:rsidRPr="00000000" w14:paraId="00000081">
      <w:pPr>
        <w:pStyle w:val="Heading1"/>
        <w:keepNext w:val="0"/>
        <w:keepLines w:val="0"/>
        <w:widowControl w:val="0"/>
        <w:tabs>
          <w:tab w:val="left" w:leader="none" w:pos="916"/>
        </w:tabs>
        <w:spacing w:after="0" w:before="1" w:line="240" w:lineRule="auto"/>
        <w:ind w:left="0" w:firstLine="0"/>
        <w:jc w:val="both"/>
        <w:rPr>
          <w:b w:val="1"/>
          <w:bCs w:val="1"/>
          <w:sz w:val="22"/>
          <w:szCs w:val="22"/>
        </w:rPr>
      </w:pPr>
      <w:bookmarkStart w:colFirst="0" w:colLast="0" w:name="_mm1cyv4uyeld" w:id="18"/>
      <w:bookmarkEnd w:id="18"/>
      <w:r w:rsidDel="00000000" w:rsidR="00000000" w:rsidRPr="00000000">
        <w:rPr>
          <w:b w:val="1"/>
          <w:bCs w:val="1"/>
          <w:sz w:val="22"/>
          <w:szCs w:val="22"/>
          <w:rtl w:val="0"/>
        </w:rPr>
        <w:t xml:space="preserve">      2.6</w:t>
        <w:tab/>
        <w:t xml:space="preserve">Visualization Tools</w:t>
      </w:r>
    </w:p>
    <w:p w:rsidR="00000000" w:rsidDel="00000000" w:rsidP="00000000" w:rsidRDefault="00000000" w:rsidRPr="00000000" w14:paraId="00000082">
      <w:pPr>
        <w:widowControl w:val="0"/>
        <w:spacing w:before="127" w:line="360" w:lineRule="auto"/>
        <w:ind w:left="360" w:right="354" w:firstLine="719"/>
        <w:jc w:val="both"/>
        <w:rPr/>
      </w:pPr>
      <w:r w:rsidDel="00000000" w:rsidR="00000000" w:rsidRPr="00000000">
        <w:rPr>
          <w:rtl w:val="0"/>
        </w:rPr>
        <w:t xml:space="preserve">In addition to quantification, the authors used several visualization methods to graphically visualize bibliometric networks and topical landscapes. In bibliometrics research, visualization is an important research method which can make relationships among complex data more understandable and accessible to researchers and practitioners (Cheng et al., 2025).</w:t>
      </w:r>
    </w:p>
    <w:p w:rsidR="00000000" w:rsidDel="00000000" w:rsidP="00000000" w:rsidRDefault="00000000" w:rsidRPr="00000000" w14:paraId="00000083">
      <w:pPr>
        <w:widowControl w:val="0"/>
        <w:spacing w:before="3" w:line="360" w:lineRule="auto"/>
        <w:ind w:left="360" w:right="353" w:firstLine="719"/>
        <w:jc w:val="both"/>
        <w:rPr/>
      </w:pPr>
      <w:r w:rsidDel="00000000" w:rsidR="00000000" w:rsidRPr="00000000">
        <w:rPr>
          <w:rtl w:val="0"/>
        </w:rPr>
        <w:t xml:space="preserve">Network visualizations were generated using the Biblioshiny interface of Bibliometrix, supplemented by algorithms embedded in the R environment. For co-citation, co-occurrence, and bibliographic coupling analyses, force-directed layout algorithms were applied, which position nodes (e.g., authors, documents, keywords) based on the strength of their connections, thereby revealing clusters and central actors. To facilitate their read-out and interpretation, words or sources are only represented when they occur above a certain threshold (eg, minimum words; eg, minimum sources); and documents and authors should feature a certain number of citations or co-citations. These thresholds helped to remove visual noise but kept those significant patterns simultaneously.</w:t>
      </w:r>
    </w:p>
    <w:p w:rsidR="00000000" w:rsidDel="00000000" w:rsidP="00000000" w:rsidRDefault="00000000" w:rsidRPr="00000000" w14:paraId="00000084">
      <w:pPr>
        <w:widowControl w:val="0"/>
        <w:spacing w:before="1" w:line="360" w:lineRule="auto"/>
        <w:ind w:left="344" w:right="359" w:firstLine="735"/>
        <w:jc w:val="both"/>
        <w:rPr/>
      </w:pPr>
      <w:r w:rsidDel="00000000" w:rsidR="00000000" w:rsidRPr="00000000">
        <w:rPr>
          <w:rtl w:val="0"/>
        </w:rPr>
        <w:t xml:space="preserve">Nodes in networks were clustered again by Louvain community detection algorithm to group interconnected nodes as characterized by modularity. This in turn enabled the identification of the thematic clusters (e.g., wine tourism, social media marketing, culinary heritage) that frame the intellectual and conceptual landscape of digital food tourism. Nodes were colored by clusters, sized by frequency (e.g., the occurrence of number of publications, citations, or keywords), and edgewidth represented connection strength (e.g., co-occurrence strength and frequency).</w:t>
      </w:r>
    </w:p>
    <w:p w:rsidR="00000000" w:rsidDel="00000000" w:rsidP="00000000" w:rsidRDefault="00000000" w:rsidRPr="00000000" w14:paraId="00000085">
      <w:pPr>
        <w:widowControl w:val="0"/>
        <w:spacing w:line="360" w:lineRule="auto"/>
        <w:ind w:left="344" w:right="356" w:firstLine="735"/>
        <w:jc w:val="both"/>
        <w:rPr/>
      </w:pPr>
      <w:r w:rsidDel="00000000" w:rsidR="00000000" w:rsidRPr="00000000">
        <w:rPr>
          <w:rtl w:val="0"/>
        </w:rPr>
        <w:t xml:space="preserve">In addition to network visualizations, the study produced longitudinal trend maps (e.g., annual scientific production, word frequency dynamics, trend topics) and structural diagrams (e.g., thematic maps, three-field plots). These tools highlighted the temporal evolution of research and the interplay between references, authors, and concepts.</w:t>
      </w:r>
    </w:p>
    <w:p w:rsidR="00000000" w:rsidDel="00000000" w:rsidP="00000000" w:rsidRDefault="00000000" w:rsidRPr="00000000" w14:paraId="00000086">
      <w:pPr>
        <w:pStyle w:val="Heading1"/>
        <w:keepNext w:val="0"/>
        <w:keepLines w:val="0"/>
        <w:widowControl w:val="0"/>
        <w:tabs>
          <w:tab w:val="left" w:leader="none" w:pos="792"/>
        </w:tabs>
        <w:spacing w:after="0" w:before="20" w:line="240" w:lineRule="auto"/>
        <w:ind w:left="0" w:firstLine="0"/>
        <w:jc w:val="both"/>
        <w:rPr>
          <w:b w:val="1"/>
          <w:bCs w:val="1"/>
          <w:sz w:val="22"/>
          <w:szCs w:val="22"/>
        </w:rPr>
      </w:pPr>
      <w:r w:rsidDel="00000000" w:rsidR="00000000" w:rsidRPr="00000000">
        <w:rPr>
          <w:rtl w:val="0"/>
        </w:rPr>
      </w:r>
    </w:p>
    <w:p w:rsidR="00000000" w:rsidDel="00000000" w:rsidP="00000000" w:rsidRDefault="00000000" w:rsidRPr="00000000" w14:paraId="00000087">
      <w:pPr>
        <w:pStyle w:val="Heading1"/>
        <w:keepNext w:val="0"/>
        <w:keepLines w:val="0"/>
        <w:widowControl w:val="0"/>
        <w:tabs>
          <w:tab w:val="left" w:leader="none" w:pos="792"/>
        </w:tabs>
        <w:spacing w:after="0" w:before="20" w:line="240" w:lineRule="auto"/>
        <w:ind w:left="0" w:firstLine="0"/>
        <w:jc w:val="both"/>
        <w:rPr>
          <w:b w:val="1"/>
          <w:bCs w:val="1"/>
          <w:sz w:val="22"/>
          <w:szCs w:val="22"/>
        </w:rPr>
      </w:pPr>
      <w:r w:rsidDel="00000000" w:rsidR="00000000" w:rsidRPr="00000000">
        <w:rPr>
          <w:b w:val="1"/>
          <w:bCs w:val="1"/>
          <w:sz w:val="22"/>
          <w:szCs w:val="22"/>
          <w:rtl w:val="0"/>
        </w:rPr>
        <w:t xml:space="preserve">      3. </w:t>
        <w:tab/>
        <w:t xml:space="preserve">Results</w:t>
      </w:r>
    </w:p>
    <w:p w:rsidR="00000000" w:rsidDel="00000000" w:rsidP="00000000" w:rsidRDefault="00000000" w:rsidRPr="00000000" w14:paraId="00000088">
      <w:pPr>
        <w:widowControl w:val="0"/>
        <w:spacing w:before="96" w:line="360" w:lineRule="auto"/>
        <w:ind w:left="344" w:right="353" w:firstLine="735"/>
        <w:jc w:val="both"/>
        <w:rPr/>
      </w:pPr>
      <w:r w:rsidDel="00000000" w:rsidR="00000000" w:rsidRPr="00000000">
        <w:rPr>
          <w:rtl w:val="0"/>
        </w:rPr>
        <w:t xml:space="preserve">This section shares the results of the bibliometric and science mapping study on digital food tourism. The findings are organized around three main research questions: (1) the core ideas and knowledge that shape the field, (2) the main and growing topic groups, and (3) how scientific understanding and research focus have changed over time. Using performance indicators, co- citation and co-occurrence networks, clustering techniques, and trend analyses.</w:t>
      </w:r>
    </w:p>
    <w:p w:rsidR="00000000" w:rsidDel="00000000" w:rsidP="00000000" w:rsidRDefault="00000000" w:rsidRPr="00000000" w14:paraId="00000089">
      <w:pPr>
        <w:pStyle w:val="Heading1"/>
        <w:keepNext w:val="0"/>
        <w:keepLines w:val="0"/>
        <w:widowControl w:val="0"/>
        <w:tabs>
          <w:tab w:val="left" w:leader="none" w:pos="916"/>
        </w:tabs>
        <w:spacing w:after="0" w:before="3" w:line="240" w:lineRule="auto"/>
        <w:ind w:left="1080" w:firstLine="0"/>
        <w:jc w:val="both"/>
        <w:rPr>
          <w:b w:val="1"/>
          <w:bCs w:val="1"/>
          <w:sz w:val="22"/>
          <w:szCs w:val="22"/>
        </w:rPr>
      </w:pPr>
      <w:bookmarkStart w:colFirst="0" w:colLast="0" w:name="_yf4paav8c2tz" w:id="19"/>
      <w:bookmarkEnd w:id="19"/>
      <w:r w:rsidDel="00000000" w:rsidR="00000000" w:rsidRPr="00000000">
        <w:rPr>
          <w:rtl w:val="0"/>
        </w:rPr>
      </w:r>
    </w:p>
    <w:p w:rsidR="00000000" w:rsidDel="00000000" w:rsidP="00000000" w:rsidRDefault="00000000" w:rsidRPr="00000000" w14:paraId="0000008A">
      <w:pPr>
        <w:pStyle w:val="Heading1"/>
        <w:keepNext w:val="0"/>
        <w:keepLines w:val="0"/>
        <w:widowControl w:val="0"/>
        <w:tabs>
          <w:tab w:val="left" w:leader="none" w:pos="916"/>
        </w:tabs>
        <w:spacing w:after="0" w:before="3" w:line="240" w:lineRule="auto"/>
        <w:ind w:left="0" w:firstLine="0"/>
        <w:jc w:val="both"/>
        <w:rPr>
          <w:b w:val="1"/>
          <w:bCs w:val="1"/>
          <w:sz w:val="22"/>
          <w:szCs w:val="22"/>
        </w:rPr>
      </w:pPr>
      <w:bookmarkStart w:colFirst="0" w:colLast="0" w:name="_nprwrs9qcxlx" w:id="20"/>
      <w:bookmarkEnd w:id="20"/>
      <w:r w:rsidDel="00000000" w:rsidR="00000000" w:rsidRPr="00000000">
        <w:rPr>
          <w:b w:val="1"/>
          <w:bCs w:val="1"/>
          <w:sz w:val="22"/>
          <w:szCs w:val="22"/>
          <w:rtl w:val="0"/>
        </w:rPr>
        <w:t xml:space="preserve">      3.1</w:t>
        <w:tab/>
        <w:t xml:space="preserve">Intellectual Foundations and Knowledge Structures</w:t>
      </w:r>
    </w:p>
    <w:p w:rsidR="00000000" w:rsidDel="00000000" w:rsidP="00000000" w:rsidRDefault="00000000" w:rsidRPr="00000000" w14:paraId="0000008B">
      <w:pPr>
        <w:widowControl w:val="0"/>
        <w:spacing w:before="123" w:line="360" w:lineRule="auto"/>
        <w:ind w:left="344" w:right="361" w:firstLine="735"/>
        <w:jc w:val="both"/>
        <w:rPr/>
      </w:pPr>
      <w:r w:rsidDel="00000000" w:rsidR="00000000" w:rsidRPr="00000000">
        <w:rPr>
          <w:rtl w:val="0"/>
        </w:rPr>
        <w:t xml:space="preserve">To provide an overview of the research landscape in digital food tourism, the descriptive statistics of the bibliometric dataset are first presented. The research landscape in digital food tourism receives an overview through the initial presentation of bibliometric dataset descriptive statistics. The indicators display the complete set of collected publications through their depiction of publication quantity and distribution and essential characteristics. The study presents detailed information about the time span of the data and document categories and citation frequency and author productivity and collaboration patterns.</w:t>
      </w:r>
    </w:p>
    <w:p w:rsidR="00000000" w:rsidDel="00000000" w:rsidP="00000000" w:rsidRDefault="00000000" w:rsidRPr="00000000" w14:paraId="0000008C">
      <w:pPr>
        <w:widowControl w:val="0"/>
        <w:spacing w:before="123" w:line="360" w:lineRule="auto"/>
        <w:ind w:left="344" w:right="361" w:firstLine="735"/>
        <w:jc w:val="both"/>
        <w:rPr/>
      </w:pPr>
      <w:r w:rsidDel="00000000" w:rsidR="00000000" w:rsidRPr="00000000">
        <w:rPr>
          <w:rtl w:val="0"/>
        </w:rPr>
      </w:r>
    </w:p>
    <w:p w:rsidR="00000000" w:rsidDel="00000000" w:rsidP="00000000" w:rsidRDefault="00000000" w:rsidRPr="00000000" w14:paraId="0000008D">
      <w:pPr>
        <w:pStyle w:val="Heading1"/>
        <w:keepNext w:val="0"/>
        <w:keepLines w:val="0"/>
        <w:widowControl w:val="0"/>
        <w:spacing w:after="0" w:before="1" w:line="240" w:lineRule="auto"/>
        <w:ind w:left="360" w:firstLine="0"/>
        <w:jc w:val="both"/>
        <w:rPr>
          <w:b w:val="1"/>
          <w:bCs w:val="1"/>
          <w:sz w:val="22"/>
          <w:szCs w:val="22"/>
        </w:rPr>
      </w:pPr>
      <w:bookmarkStart w:colFirst="0" w:colLast="0" w:name="_xruv5wx42jr1" w:id="21"/>
      <w:bookmarkEnd w:id="21"/>
      <w:r w:rsidDel="00000000" w:rsidR="00000000" w:rsidRPr="00000000">
        <w:rPr>
          <w:b w:val="1"/>
          <w:bCs w:val="1"/>
          <w:sz w:val="22"/>
          <w:szCs w:val="22"/>
          <w:rtl w:val="0"/>
        </w:rPr>
        <w:t xml:space="preserve">Table 2</w:t>
      </w:r>
    </w:p>
    <w:p w:rsidR="00000000" w:rsidDel="00000000" w:rsidP="00000000" w:rsidRDefault="00000000" w:rsidRPr="00000000" w14:paraId="0000008E">
      <w:pPr>
        <w:widowControl w:val="0"/>
        <w:spacing w:before="127" w:line="240" w:lineRule="auto"/>
        <w:ind w:left="360" w:firstLine="0"/>
        <w:jc w:val="both"/>
        <w:rPr/>
      </w:pPr>
      <w:r w:rsidDel="00000000" w:rsidR="00000000" w:rsidRPr="00000000">
        <w:rPr>
          <w:rtl w:val="0"/>
        </w:rPr>
        <w:t xml:space="preserve">Descriptive Statistics of the Bibliometric Dataset</w:t>
      </w:r>
    </w:p>
    <w:p w:rsidR="00000000" w:rsidDel="00000000" w:rsidP="00000000" w:rsidRDefault="00000000" w:rsidRPr="00000000" w14:paraId="0000008F">
      <w:pPr>
        <w:widowControl w:val="0"/>
        <w:spacing w:after="1" w:before="154" w:line="240" w:lineRule="auto"/>
        <w:jc w:val="both"/>
        <w:rPr>
          <w:sz w:val="11"/>
          <w:szCs w:val="11"/>
        </w:rPr>
      </w:pPr>
      <w:r w:rsidDel="00000000" w:rsidR="00000000" w:rsidRPr="00000000">
        <w:rPr>
          <w:rtl w:val="0"/>
        </w:rPr>
      </w:r>
    </w:p>
    <w:tbl>
      <w:tblPr>
        <w:tblStyle w:val="Table2"/>
        <w:tblW w:w="9365.0" w:type="dxa"/>
        <w:jc w:val="left"/>
        <w:tblInd w:w="367.0" w:type="dxa"/>
        <w:tblLayout w:type="fixed"/>
        <w:tblLook w:val="0000"/>
      </w:tblPr>
      <w:tblGrid>
        <w:gridCol w:w="5545"/>
        <w:gridCol w:w="2185"/>
        <w:gridCol w:w="1635"/>
        <w:tblGridChange w:id="0">
          <w:tblGrid>
            <w:gridCol w:w="5545"/>
            <w:gridCol w:w="2185"/>
            <w:gridCol w:w="1635"/>
          </w:tblGrid>
        </w:tblGridChange>
      </w:tblGrid>
      <w:tr>
        <w:trPr>
          <w:cantSplit w:val="0"/>
          <w:trHeight w:val="487" w:hRule="atLeast"/>
          <w:tblHeader w:val="0"/>
        </w:trPr>
        <w:tc>
          <w:tcPr>
            <w:tcBorders>
              <w:top w:color="000000" w:space="0" w:sz="4" w:val="single"/>
              <w:bottom w:color="000000" w:space="0" w:sz="4" w:val="single"/>
            </w:tcBorders>
          </w:tcPr>
          <w:p w:rsidR="00000000" w:rsidDel="00000000" w:rsidP="00000000" w:rsidRDefault="00000000" w:rsidRPr="00000000" w14:paraId="00000090">
            <w:pPr>
              <w:widowControl w:val="0"/>
              <w:spacing w:before="38" w:line="240" w:lineRule="auto"/>
              <w:ind w:left="120" w:firstLine="0"/>
              <w:jc w:val="both"/>
              <w:rPr>
                <w:b w:val="1"/>
                <w:bCs w:val="1"/>
                <w:sz w:val="24"/>
                <w:szCs w:val="24"/>
              </w:rPr>
            </w:pPr>
            <w:r w:rsidDel="00000000" w:rsidR="00000000" w:rsidRPr="00000000">
              <w:rPr>
                <w:b w:val="1"/>
                <w:bCs w:val="1"/>
                <w:sz w:val="24"/>
                <w:szCs w:val="24"/>
                <w:rtl w:val="0"/>
              </w:rPr>
              <w:t xml:space="preserve">Description</w:t>
            </w:r>
          </w:p>
        </w:tc>
        <w:tc>
          <w:tcPr>
            <w:tcBorders>
              <w:top w:color="000000" w:space="0" w:sz="4" w:val="single"/>
              <w:bottom w:color="000000" w:space="0" w:sz="4" w:val="single"/>
            </w:tcBorders>
          </w:tcPr>
          <w:p w:rsidR="00000000" w:rsidDel="00000000" w:rsidP="00000000" w:rsidRDefault="00000000" w:rsidRPr="00000000" w14:paraId="00000091">
            <w:pPr>
              <w:widowControl w:val="0"/>
              <w:spacing w:before="154"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2">
            <w:pPr>
              <w:widowControl w:val="0"/>
              <w:spacing w:before="38" w:line="240" w:lineRule="auto"/>
              <w:ind w:left="98" w:firstLine="0"/>
              <w:jc w:val="both"/>
              <w:rPr>
                <w:b w:val="1"/>
                <w:bCs w:val="1"/>
                <w:sz w:val="24"/>
                <w:szCs w:val="24"/>
              </w:rPr>
            </w:pPr>
            <w:r w:rsidDel="00000000" w:rsidR="00000000" w:rsidRPr="00000000">
              <w:rPr>
                <w:b w:val="1"/>
                <w:bCs w:val="1"/>
                <w:sz w:val="24"/>
                <w:szCs w:val="24"/>
                <w:rtl w:val="0"/>
              </w:rPr>
              <w:t xml:space="preserve">Results</w:t>
            </w:r>
          </w:p>
        </w:tc>
      </w:tr>
      <w:tr>
        <w:trPr>
          <w:cantSplit w:val="0"/>
          <w:trHeight w:val="384" w:hRule="atLeast"/>
          <w:tblHeader w:val="0"/>
        </w:trPr>
        <w:tc>
          <w:tcPr>
            <w:tcBorders>
              <w:top w:color="000000" w:space="0" w:sz="4" w:val="single"/>
            </w:tcBorders>
          </w:tcPr>
          <w:p w:rsidR="00000000" w:rsidDel="00000000" w:rsidP="00000000" w:rsidRDefault="00000000" w:rsidRPr="00000000" w14:paraId="00000093">
            <w:pPr>
              <w:widowControl w:val="0"/>
              <w:spacing w:before="34" w:line="240" w:lineRule="auto"/>
              <w:ind w:left="120" w:firstLine="0"/>
              <w:jc w:val="both"/>
              <w:rPr>
                <w:b w:val="1"/>
                <w:bCs w:val="1"/>
                <w:sz w:val="24"/>
                <w:szCs w:val="24"/>
              </w:rPr>
            </w:pPr>
            <w:r w:rsidDel="00000000" w:rsidR="00000000" w:rsidRPr="00000000">
              <w:rPr>
                <w:b w:val="1"/>
                <w:bCs w:val="1"/>
                <w:sz w:val="24"/>
                <w:szCs w:val="24"/>
                <w:rtl w:val="0"/>
              </w:rPr>
              <w:t xml:space="preserve">MAIN INFORMATION ABOUT DATA</w:t>
            </w:r>
          </w:p>
        </w:tc>
        <w:tc>
          <w:tcPr>
            <w:tcBorders>
              <w:top w:color="000000" w:space="0" w:sz="4" w:val="single"/>
            </w:tcBorders>
          </w:tcPr>
          <w:p w:rsidR="00000000" w:rsidDel="00000000" w:rsidP="00000000" w:rsidRDefault="00000000" w:rsidRPr="00000000" w14:paraId="00000094">
            <w:pPr>
              <w:widowControl w:val="0"/>
              <w:spacing w:before="154"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4" w:val="single"/>
            </w:tcBorders>
          </w:tcPr>
          <w:p w:rsidR="00000000" w:rsidDel="00000000" w:rsidP="00000000" w:rsidRDefault="00000000" w:rsidRPr="00000000" w14:paraId="00000095">
            <w:pPr>
              <w:widowControl w:val="0"/>
              <w:spacing w:before="154" w:line="240" w:lineRule="auto"/>
              <w:jc w:val="both"/>
              <w:rPr>
                <w:rFonts w:ascii="Times New Roman" w:cs="Times New Roman" w:eastAsia="Times New Roman" w:hAnsi="Times New Roman"/>
              </w:rPr>
            </w:pP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96">
            <w:pPr>
              <w:widowControl w:val="0"/>
              <w:spacing w:before="66" w:line="240" w:lineRule="auto"/>
              <w:ind w:left="131" w:firstLine="0"/>
              <w:jc w:val="both"/>
              <w:rPr>
                <w:sz w:val="24"/>
                <w:szCs w:val="24"/>
              </w:rPr>
            </w:pPr>
            <w:r w:rsidDel="00000000" w:rsidR="00000000" w:rsidRPr="00000000">
              <w:rPr>
                <w:sz w:val="24"/>
                <w:szCs w:val="24"/>
                <w:rtl w:val="0"/>
              </w:rPr>
              <w:t xml:space="preserve">Timespan</w:t>
            </w:r>
          </w:p>
        </w:tc>
        <w:tc>
          <w:tcPr/>
          <w:p w:rsidR="00000000" w:rsidDel="00000000" w:rsidP="00000000" w:rsidRDefault="00000000" w:rsidRPr="00000000" w14:paraId="00000097">
            <w:pPr>
              <w:widowControl w:val="0"/>
              <w:spacing w:before="154"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8">
            <w:pPr>
              <w:widowControl w:val="0"/>
              <w:spacing w:before="66" w:line="240" w:lineRule="auto"/>
              <w:ind w:left="52" w:firstLine="0"/>
              <w:jc w:val="both"/>
              <w:rPr>
                <w:sz w:val="24"/>
                <w:szCs w:val="24"/>
              </w:rPr>
            </w:pPr>
            <w:r w:rsidDel="00000000" w:rsidR="00000000" w:rsidRPr="00000000">
              <w:rPr>
                <w:sz w:val="24"/>
                <w:szCs w:val="24"/>
                <w:rtl w:val="0"/>
              </w:rPr>
              <w:t xml:space="preserve">2012:2025</w:t>
            </w:r>
          </w:p>
        </w:tc>
      </w:tr>
      <w:tr>
        <w:trPr>
          <w:cantSplit w:val="0"/>
          <w:trHeight w:val="484" w:hRule="atLeast"/>
          <w:tblHeader w:val="0"/>
        </w:trPr>
        <w:tc>
          <w:tcPr/>
          <w:p w:rsidR="00000000" w:rsidDel="00000000" w:rsidP="00000000" w:rsidRDefault="00000000" w:rsidRPr="00000000" w14:paraId="00000099">
            <w:pPr>
              <w:widowControl w:val="0"/>
              <w:spacing w:before="100" w:line="240" w:lineRule="auto"/>
              <w:ind w:left="120" w:firstLine="0"/>
              <w:jc w:val="both"/>
              <w:rPr>
                <w:sz w:val="24"/>
                <w:szCs w:val="24"/>
              </w:rPr>
            </w:pPr>
            <w:r w:rsidDel="00000000" w:rsidR="00000000" w:rsidRPr="00000000">
              <w:rPr>
                <w:sz w:val="24"/>
                <w:szCs w:val="24"/>
                <w:rtl w:val="0"/>
              </w:rPr>
              <w:t xml:space="preserve">Sources (Journals, Books, etc)</w:t>
            </w:r>
          </w:p>
        </w:tc>
        <w:tc>
          <w:tcPr/>
          <w:p w:rsidR="00000000" w:rsidDel="00000000" w:rsidP="00000000" w:rsidRDefault="00000000" w:rsidRPr="00000000" w14:paraId="0000009A">
            <w:pPr>
              <w:widowControl w:val="0"/>
              <w:spacing w:before="100" w:line="240" w:lineRule="auto"/>
              <w:ind w:left="1465" w:firstLine="0"/>
              <w:jc w:val="both"/>
              <w:rPr>
                <w:sz w:val="24"/>
                <w:szCs w:val="24"/>
              </w:rPr>
            </w:pPr>
            <w:r w:rsidDel="00000000" w:rsidR="00000000" w:rsidRPr="00000000">
              <w:rPr>
                <w:sz w:val="24"/>
                <w:szCs w:val="24"/>
                <w:rtl w:val="0"/>
              </w:rPr>
              <w:t xml:space="preserve">143</w:t>
            </w:r>
          </w:p>
        </w:tc>
        <w:tc>
          <w:tcPr/>
          <w:p w:rsidR="00000000" w:rsidDel="00000000" w:rsidP="00000000" w:rsidRDefault="00000000" w:rsidRPr="00000000" w14:paraId="0000009B">
            <w:pPr>
              <w:widowControl w:val="0"/>
              <w:spacing w:before="154" w:line="240" w:lineRule="auto"/>
              <w:jc w:val="both"/>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p w:rsidR="00000000" w:rsidDel="00000000" w:rsidP="00000000" w:rsidRDefault="00000000" w:rsidRPr="00000000" w14:paraId="0000009C">
            <w:pPr>
              <w:widowControl w:val="0"/>
              <w:spacing w:before="100" w:line="240" w:lineRule="auto"/>
              <w:ind w:left="120" w:firstLine="0"/>
              <w:jc w:val="both"/>
              <w:rPr>
                <w:sz w:val="24"/>
                <w:szCs w:val="24"/>
              </w:rPr>
            </w:pPr>
            <w:r w:rsidDel="00000000" w:rsidR="00000000" w:rsidRPr="00000000">
              <w:rPr>
                <w:sz w:val="24"/>
                <w:szCs w:val="24"/>
                <w:rtl w:val="0"/>
              </w:rPr>
              <w:t xml:space="preserve">Documents</w:t>
            </w:r>
          </w:p>
        </w:tc>
        <w:tc>
          <w:tcPr/>
          <w:p w:rsidR="00000000" w:rsidDel="00000000" w:rsidP="00000000" w:rsidRDefault="00000000" w:rsidRPr="00000000" w14:paraId="0000009D">
            <w:pPr>
              <w:widowControl w:val="0"/>
              <w:spacing w:before="100" w:line="240" w:lineRule="auto"/>
              <w:ind w:left="1465" w:firstLine="0"/>
              <w:jc w:val="both"/>
              <w:rPr>
                <w:sz w:val="24"/>
                <w:szCs w:val="24"/>
              </w:rPr>
            </w:pPr>
            <w:r w:rsidDel="00000000" w:rsidR="00000000" w:rsidRPr="00000000">
              <w:rPr>
                <w:sz w:val="24"/>
                <w:szCs w:val="24"/>
                <w:rtl w:val="0"/>
              </w:rPr>
              <w:t xml:space="preserve">233</w:t>
            </w:r>
          </w:p>
        </w:tc>
        <w:tc>
          <w:tcPr/>
          <w:p w:rsidR="00000000" w:rsidDel="00000000" w:rsidP="00000000" w:rsidRDefault="00000000" w:rsidRPr="00000000" w14:paraId="0000009E">
            <w:pPr>
              <w:widowControl w:val="0"/>
              <w:spacing w:before="154" w:line="240" w:lineRule="auto"/>
              <w:jc w:val="both"/>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p w:rsidR="00000000" w:rsidDel="00000000" w:rsidP="00000000" w:rsidRDefault="00000000" w:rsidRPr="00000000" w14:paraId="0000009F">
            <w:pPr>
              <w:widowControl w:val="0"/>
              <w:spacing w:before="100" w:line="240" w:lineRule="auto"/>
              <w:ind w:left="120" w:firstLine="0"/>
              <w:jc w:val="both"/>
              <w:rPr>
                <w:sz w:val="24"/>
                <w:szCs w:val="24"/>
              </w:rPr>
            </w:pPr>
            <w:r w:rsidDel="00000000" w:rsidR="00000000" w:rsidRPr="00000000">
              <w:rPr>
                <w:sz w:val="24"/>
                <w:szCs w:val="24"/>
                <w:rtl w:val="0"/>
              </w:rPr>
              <w:t xml:space="preserve">Annual Growth Rate %</w:t>
            </w:r>
          </w:p>
        </w:tc>
        <w:tc>
          <w:tcPr/>
          <w:p w:rsidR="00000000" w:rsidDel="00000000" w:rsidP="00000000" w:rsidRDefault="00000000" w:rsidRPr="00000000" w14:paraId="000000A0">
            <w:pPr>
              <w:widowControl w:val="0"/>
              <w:spacing w:before="100" w:line="240" w:lineRule="auto"/>
              <w:ind w:left="1465" w:firstLine="0"/>
              <w:jc w:val="both"/>
              <w:rPr>
                <w:sz w:val="24"/>
                <w:szCs w:val="24"/>
              </w:rPr>
            </w:pPr>
            <w:r w:rsidDel="00000000" w:rsidR="00000000" w:rsidRPr="00000000">
              <w:rPr>
                <w:sz w:val="24"/>
                <w:szCs w:val="24"/>
                <w:rtl w:val="0"/>
              </w:rPr>
              <w:t xml:space="preserve">26.62</w:t>
            </w:r>
          </w:p>
        </w:tc>
        <w:tc>
          <w:tcPr/>
          <w:p w:rsidR="00000000" w:rsidDel="00000000" w:rsidP="00000000" w:rsidRDefault="00000000" w:rsidRPr="00000000" w14:paraId="000000A1">
            <w:pPr>
              <w:widowControl w:val="0"/>
              <w:spacing w:before="154" w:line="240" w:lineRule="auto"/>
              <w:jc w:val="both"/>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p w:rsidR="00000000" w:rsidDel="00000000" w:rsidP="00000000" w:rsidRDefault="00000000" w:rsidRPr="00000000" w14:paraId="000000A2">
            <w:pPr>
              <w:widowControl w:val="0"/>
              <w:spacing w:before="100" w:line="240" w:lineRule="auto"/>
              <w:ind w:left="120" w:firstLine="0"/>
              <w:jc w:val="both"/>
              <w:rPr>
                <w:sz w:val="24"/>
                <w:szCs w:val="24"/>
              </w:rPr>
            </w:pPr>
            <w:r w:rsidDel="00000000" w:rsidR="00000000" w:rsidRPr="00000000">
              <w:rPr>
                <w:sz w:val="24"/>
                <w:szCs w:val="24"/>
                <w:rtl w:val="0"/>
              </w:rPr>
              <w:t xml:space="preserve">Document Average Age</w:t>
            </w:r>
          </w:p>
        </w:tc>
        <w:tc>
          <w:tcPr/>
          <w:p w:rsidR="00000000" w:rsidDel="00000000" w:rsidP="00000000" w:rsidRDefault="00000000" w:rsidRPr="00000000" w14:paraId="000000A3">
            <w:pPr>
              <w:widowControl w:val="0"/>
              <w:spacing w:before="100" w:line="240" w:lineRule="auto"/>
              <w:ind w:left="1465" w:firstLine="0"/>
              <w:jc w:val="both"/>
              <w:rPr>
                <w:sz w:val="24"/>
                <w:szCs w:val="24"/>
              </w:rPr>
            </w:pPr>
            <w:r w:rsidDel="00000000" w:rsidR="00000000" w:rsidRPr="00000000">
              <w:rPr>
                <w:sz w:val="24"/>
                <w:szCs w:val="24"/>
                <w:rtl w:val="0"/>
              </w:rPr>
              <w:t xml:space="preserve">2.94</w:t>
            </w:r>
          </w:p>
        </w:tc>
        <w:tc>
          <w:tcPr/>
          <w:p w:rsidR="00000000" w:rsidDel="00000000" w:rsidP="00000000" w:rsidRDefault="00000000" w:rsidRPr="00000000" w14:paraId="000000A4">
            <w:pPr>
              <w:widowControl w:val="0"/>
              <w:spacing w:before="154" w:line="240" w:lineRule="auto"/>
              <w:jc w:val="both"/>
              <w:rPr>
                <w:rFonts w:ascii="Times New Roman" w:cs="Times New Roman" w:eastAsia="Times New Roman" w:hAnsi="Times New Roman"/>
              </w:rPr>
            </w:pPr>
            <w:r w:rsidDel="00000000" w:rsidR="00000000" w:rsidRPr="00000000">
              <w:rPr>
                <w:rtl w:val="0"/>
              </w:rPr>
            </w:r>
          </w:p>
        </w:tc>
      </w:tr>
      <w:tr>
        <w:trPr>
          <w:cantSplit w:val="0"/>
          <w:trHeight w:val="484" w:hRule="atLeast"/>
          <w:tblHeader w:val="0"/>
        </w:trPr>
        <w:tc>
          <w:tcPr/>
          <w:p w:rsidR="00000000" w:rsidDel="00000000" w:rsidP="00000000" w:rsidRDefault="00000000" w:rsidRPr="00000000" w14:paraId="000000A5">
            <w:pPr>
              <w:widowControl w:val="0"/>
              <w:spacing w:before="100" w:line="240" w:lineRule="auto"/>
              <w:ind w:left="120" w:firstLine="0"/>
              <w:jc w:val="both"/>
              <w:rPr>
                <w:sz w:val="24"/>
                <w:szCs w:val="24"/>
              </w:rPr>
            </w:pPr>
            <w:r w:rsidDel="00000000" w:rsidR="00000000" w:rsidRPr="00000000">
              <w:rPr>
                <w:sz w:val="24"/>
                <w:szCs w:val="24"/>
                <w:rtl w:val="0"/>
              </w:rPr>
              <w:t xml:space="preserve">Average citations per doc</w:t>
            </w:r>
          </w:p>
        </w:tc>
        <w:tc>
          <w:tcPr/>
          <w:p w:rsidR="00000000" w:rsidDel="00000000" w:rsidP="00000000" w:rsidRDefault="00000000" w:rsidRPr="00000000" w14:paraId="000000A6">
            <w:pPr>
              <w:widowControl w:val="0"/>
              <w:spacing w:before="100" w:line="240" w:lineRule="auto"/>
              <w:ind w:left="1465" w:firstLine="0"/>
              <w:jc w:val="both"/>
              <w:rPr>
                <w:sz w:val="24"/>
                <w:szCs w:val="24"/>
              </w:rPr>
            </w:pPr>
            <w:r w:rsidDel="00000000" w:rsidR="00000000" w:rsidRPr="00000000">
              <w:rPr>
                <w:sz w:val="24"/>
                <w:szCs w:val="24"/>
                <w:rtl w:val="0"/>
              </w:rPr>
              <w:t xml:space="preserve">14.46</w:t>
            </w:r>
          </w:p>
        </w:tc>
        <w:tc>
          <w:tcPr/>
          <w:p w:rsidR="00000000" w:rsidDel="00000000" w:rsidP="00000000" w:rsidRDefault="00000000" w:rsidRPr="00000000" w14:paraId="000000A7">
            <w:pPr>
              <w:widowControl w:val="0"/>
              <w:spacing w:before="154" w:line="240" w:lineRule="auto"/>
              <w:jc w:val="both"/>
              <w:rPr>
                <w:rFonts w:ascii="Times New Roman" w:cs="Times New Roman" w:eastAsia="Times New Roman" w:hAnsi="Times New Roman"/>
              </w:rPr>
            </w:pPr>
            <w:r w:rsidDel="00000000" w:rsidR="00000000" w:rsidRPr="00000000">
              <w:rPr>
                <w:rtl w:val="0"/>
              </w:rPr>
            </w:r>
          </w:p>
        </w:tc>
      </w:tr>
      <w:tr>
        <w:trPr>
          <w:cantSplit w:val="0"/>
          <w:trHeight w:val="548" w:hRule="atLeast"/>
          <w:tblHeader w:val="0"/>
        </w:trPr>
        <w:tc>
          <w:tcPr>
            <w:tcBorders>
              <w:bottom w:color="000000" w:space="0" w:sz="4" w:val="single"/>
            </w:tcBorders>
          </w:tcPr>
          <w:p w:rsidR="00000000" w:rsidDel="00000000" w:rsidP="00000000" w:rsidRDefault="00000000" w:rsidRPr="00000000" w14:paraId="000000A8">
            <w:pPr>
              <w:widowControl w:val="0"/>
              <w:spacing w:before="100" w:line="240" w:lineRule="auto"/>
              <w:ind w:left="120" w:firstLine="0"/>
              <w:jc w:val="both"/>
              <w:rPr>
                <w:sz w:val="24"/>
                <w:szCs w:val="24"/>
              </w:rPr>
            </w:pPr>
            <w:r w:rsidDel="00000000" w:rsidR="00000000" w:rsidRPr="00000000">
              <w:rPr>
                <w:sz w:val="24"/>
                <w:szCs w:val="24"/>
                <w:rtl w:val="0"/>
              </w:rPr>
              <w:t xml:space="preserve">References</w:t>
            </w:r>
          </w:p>
        </w:tc>
        <w:tc>
          <w:tcPr>
            <w:tcBorders>
              <w:bottom w:color="000000" w:space="0" w:sz="4" w:val="single"/>
            </w:tcBorders>
          </w:tcPr>
          <w:p w:rsidR="00000000" w:rsidDel="00000000" w:rsidP="00000000" w:rsidRDefault="00000000" w:rsidRPr="00000000" w14:paraId="000000A9">
            <w:pPr>
              <w:widowControl w:val="0"/>
              <w:spacing w:before="100" w:line="240" w:lineRule="auto"/>
              <w:ind w:left="1465" w:firstLine="0"/>
              <w:jc w:val="both"/>
              <w:rPr>
                <w:sz w:val="24"/>
                <w:szCs w:val="24"/>
              </w:rPr>
            </w:pPr>
            <w:r w:rsidDel="00000000" w:rsidR="00000000" w:rsidRPr="00000000">
              <w:rPr>
                <w:sz w:val="24"/>
                <w:szCs w:val="24"/>
                <w:rtl w:val="0"/>
              </w:rPr>
              <w:t xml:space="preserve">12810</w:t>
            </w:r>
          </w:p>
        </w:tc>
        <w:tc>
          <w:tcPr>
            <w:tcBorders>
              <w:bottom w:color="000000" w:space="0" w:sz="4" w:val="single"/>
            </w:tcBorders>
          </w:tcPr>
          <w:p w:rsidR="00000000" w:rsidDel="00000000" w:rsidP="00000000" w:rsidRDefault="00000000" w:rsidRPr="00000000" w14:paraId="000000AA">
            <w:pPr>
              <w:widowControl w:val="0"/>
              <w:spacing w:before="154" w:line="240" w:lineRule="auto"/>
              <w:jc w:val="both"/>
              <w:rPr>
                <w:rFonts w:ascii="Times New Roman" w:cs="Times New Roman" w:eastAsia="Times New Roman" w:hAnsi="Times New Roman"/>
              </w:rPr>
            </w:pPr>
            <w:r w:rsidDel="00000000" w:rsidR="00000000" w:rsidRPr="00000000">
              <w:rPr>
                <w:rtl w:val="0"/>
              </w:rPr>
            </w:r>
          </w:p>
        </w:tc>
      </w:tr>
      <w:tr>
        <w:trPr>
          <w:cantSplit w:val="0"/>
          <w:trHeight w:val="834" w:hRule="atLeast"/>
          <w:tblHeader w:val="0"/>
        </w:trPr>
        <w:tc>
          <w:tcPr>
            <w:tcBorders>
              <w:top w:color="000000" w:space="0" w:sz="4" w:val="single"/>
            </w:tcBorders>
          </w:tcPr>
          <w:p w:rsidR="00000000" w:rsidDel="00000000" w:rsidP="00000000" w:rsidRDefault="00000000" w:rsidRPr="00000000" w14:paraId="000000AB">
            <w:pPr>
              <w:widowControl w:val="0"/>
              <w:spacing w:before="38" w:line="240" w:lineRule="auto"/>
              <w:ind w:left="120" w:firstLine="0"/>
              <w:jc w:val="both"/>
              <w:rPr>
                <w:b w:val="1"/>
                <w:bCs w:val="1"/>
                <w:sz w:val="24"/>
                <w:szCs w:val="24"/>
              </w:rPr>
            </w:pPr>
            <w:r w:rsidDel="00000000" w:rsidR="00000000" w:rsidRPr="00000000">
              <w:rPr>
                <w:b w:val="1"/>
                <w:bCs w:val="1"/>
                <w:sz w:val="24"/>
                <w:szCs w:val="24"/>
                <w:rtl w:val="0"/>
              </w:rPr>
              <w:t xml:space="preserve">DOCUMENT CONTENTS</w:t>
            </w:r>
          </w:p>
          <w:p w:rsidR="00000000" w:rsidDel="00000000" w:rsidP="00000000" w:rsidRDefault="00000000" w:rsidRPr="00000000" w14:paraId="000000AC">
            <w:pPr>
              <w:widowControl w:val="0"/>
              <w:spacing w:before="136" w:line="240" w:lineRule="auto"/>
              <w:ind w:left="120" w:firstLine="0"/>
              <w:jc w:val="both"/>
              <w:rPr>
                <w:sz w:val="24"/>
                <w:szCs w:val="24"/>
              </w:rPr>
            </w:pPr>
            <w:r w:rsidDel="00000000" w:rsidR="00000000" w:rsidRPr="00000000">
              <w:rPr>
                <w:sz w:val="24"/>
                <w:szCs w:val="24"/>
                <w:rtl w:val="0"/>
              </w:rPr>
              <w:t xml:space="preserve">Keywords Plus (ID)</w:t>
            </w:r>
          </w:p>
        </w:tc>
        <w:tc>
          <w:tcPr>
            <w:tcBorders>
              <w:top w:color="000000" w:space="0" w:sz="4" w:val="single"/>
            </w:tcBorders>
          </w:tcPr>
          <w:p w:rsidR="00000000" w:rsidDel="00000000" w:rsidP="00000000" w:rsidRDefault="00000000" w:rsidRPr="00000000" w14:paraId="000000AD">
            <w:pPr>
              <w:widowControl w:val="0"/>
              <w:spacing w:before="174" w:line="240" w:lineRule="auto"/>
              <w:jc w:val="both"/>
              <w:rPr>
                <w:sz w:val="24"/>
                <w:szCs w:val="24"/>
              </w:rPr>
            </w:pPr>
            <w:r w:rsidDel="00000000" w:rsidR="00000000" w:rsidRPr="00000000">
              <w:rPr>
                <w:rtl w:val="0"/>
              </w:rPr>
            </w:r>
          </w:p>
          <w:p w:rsidR="00000000" w:rsidDel="00000000" w:rsidP="00000000" w:rsidRDefault="00000000" w:rsidRPr="00000000" w14:paraId="000000AE">
            <w:pPr>
              <w:widowControl w:val="0"/>
              <w:spacing w:before="154" w:line="240" w:lineRule="auto"/>
              <w:ind w:left="1465" w:firstLine="0"/>
              <w:jc w:val="both"/>
              <w:rPr>
                <w:sz w:val="24"/>
                <w:szCs w:val="24"/>
              </w:rPr>
            </w:pPr>
            <w:r w:rsidDel="00000000" w:rsidR="00000000" w:rsidRPr="00000000">
              <w:rPr>
                <w:sz w:val="24"/>
                <w:szCs w:val="24"/>
                <w:rtl w:val="0"/>
              </w:rPr>
              <w:t xml:space="preserve">495</w:t>
            </w:r>
          </w:p>
        </w:tc>
        <w:tc>
          <w:tcPr>
            <w:tcBorders>
              <w:top w:color="000000" w:space="0" w:sz="4" w:val="single"/>
            </w:tcBorders>
          </w:tcPr>
          <w:p w:rsidR="00000000" w:rsidDel="00000000" w:rsidP="00000000" w:rsidRDefault="00000000" w:rsidRPr="00000000" w14:paraId="000000AF">
            <w:pPr>
              <w:widowControl w:val="0"/>
              <w:spacing w:before="154" w:line="240" w:lineRule="auto"/>
              <w:jc w:val="both"/>
              <w:rPr>
                <w:rFonts w:ascii="Times New Roman" w:cs="Times New Roman" w:eastAsia="Times New Roman" w:hAnsi="Times New Roman"/>
              </w:rPr>
            </w:pPr>
            <w:r w:rsidDel="00000000" w:rsidR="00000000" w:rsidRPr="00000000">
              <w:rPr>
                <w:rtl w:val="0"/>
              </w:rPr>
            </w:r>
          </w:p>
        </w:tc>
      </w:tr>
      <w:tr>
        <w:trPr>
          <w:cantSplit w:val="0"/>
          <w:trHeight w:val="549" w:hRule="atLeast"/>
          <w:tblHeader w:val="0"/>
        </w:trPr>
        <w:tc>
          <w:tcPr>
            <w:tcBorders>
              <w:bottom w:color="000000" w:space="0" w:sz="4" w:val="single"/>
            </w:tcBorders>
          </w:tcPr>
          <w:p w:rsidR="00000000" w:rsidDel="00000000" w:rsidP="00000000" w:rsidRDefault="00000000" w:rsidRPr="00000000" w14:paraId="000000B0">
            <w:pPr>
              <w:widowControl w:val="0"/>
              <w:spacing w:before="100" w:line="240" w:lineRule="auto"/>
              <w:ind w:left="120" w:firstLine="0"/>
              <w:jc w:val="both"/>
              <w:rPr>
                <w:sz w:val="24"/>
                <w:szCs w:val="24"/>
              </w:rPr>
            </w:pPr>
            <w:r w:rsidDel="00000000" w:rsidR="00000000" w:rsidRPr="00000000">
              <w:rPr>
                <w:sz w:val="24"/>
                <w:szCs w:val="24"/>
                <w:rtl w:val="0"/>
              </w:rPr>
              <w:t xml:space="preserve">Author’s Keywords (DE)</w:t>
            </w:r>
          </w:p>
        </w:tc>
        <w:tc>
          <w:tcPr>
            <w:tcBorders>
              <w:bottom w:color="000000" w:space="0" w:sz="4" w:val="single"/>
            </w:tcBorders>
          </w:tcPr>
          <w:p w:rsidR="00000000" w:rsidDel="00000000" w:rsidP="00000000" w:rsidRDefault="00000000" w:rsidRPr="00000000" w14:paraId="000000B1">
            <w:pPr>
              <w:widowControl w:val="0"/>
              <w:spacing w:before="100" w:line="240" w:lineRule="auto"/>
              <w:ind w:left="1465" w:firstLine="0"/>
              <w:jc w:val="both"/>
              <w:rPr>
                <w:sz w:val="24"/>
                <w:szCs w:val="24"/>
              </w:rPr>
            </w:pPr>
            <w:r w:rsidDel="00000000" w:rsidR="00000000" w:rsidRPr="00000000">
              <w:rPr>
                <w:sz w:val="24"/>
                <w:szCs w:val="24"/>
                <w:rtl w:val="0"/>
              </w:rPr>
              <w:t xml:space="preserve">756</w:t>
            </w:r>
          </w:p>
        </w:tc>
        <w:tc>
          <w:tcPr>
            <w:tcBorders>
              <w:bottom w:color="000000" w:space="0" w:sz="4" w:val="single"/>
            </w:tcBorders>
          </w:tcPr>
          <w:p w:rsidR="00000000" w:rsidDel="00000000" w:rsidP="00000000" w:rsidRDefault="00000000" w:rsidRPr="00000000" w14:paraId="000000B2">
            <w:pPr>
              <w:widowControl w:val="0"/>
              <w:spacing w:before="154" w:line="240" w:lineRule="auto"/>
              <w:jc w:val="both"/>
              <w:rPr>
                <w:rFonts w:ascii="Times New Roman" w:cs="Times New Roman" w:eastAsia="Times New Roman" w:hAnsi="Times New Roman"/>
              </w:rPr>
            </w:pPr>
            <w:r w:rsidDel="00000000" w:rsidR="00000000" w:rsidRPr="00000000">
              <w:rPr>
                <w:rtl w:val="0"/>
              </w:rPr>
            </w:r>
          </w:p>
        </w:tc>
      </w:tr>
      <w:tr>
        <w:trPr>
          <w:cantSplit w:val="0"/>
          <w:trHeight w:val="446" w:hRule="atLeast"/>
          <w:tblHeader w:val="0"/>
        </w:trPr>
        <w:tc>
          <w:tcPr>
            <w:tcBorders>
              <w:top w:color="000000" w:space="0" w:sz="4" w:val="single"/>
            </w:tcBorders>
          </w:tcPr>
          <w:p w:rsidR="00000000" w:rsidDel="00000000" w:rsidP="00000000" w:rsidRDefault="00000000" w:rsidRPr="00000000" w14:paraId="000000B3">
            <w:pPr>
              <w:widowControl w:val="0"/>
              <w:spacing w:before="38" w:line="240" w:lineRule="auto"/>
              <w:ind w:left="120" w:firstLine="0"/>
              <w:jc w:val="both"/>
              <w:rPr>
                <w:b w:val="1"/>
                <w:bCs w:val="1"/>
                <w:sz w:val="24"/>
                <w:szCs w:val="24"/>
              </w:rPr>
            </w:pPr>
            <w:r w:rsidDel="00000000" w:rsidR="00000000" w:rsidRPr="00000000">
              <w:rPr>
                <w:b w:val="1"/>
                <w:bCs w:val="1"/>
                <w:sz w:val="24"/>
                <w:szCs w:val="24"/>
                <w:rtl w:val="0"/>
              </w:rPr>
              <w:t xml:space="preserve">AUTHORS</w:t>
            </w:r>
          </w:p>
        </w:tc>
        <w:tc>
          <w:tcPr>
            <w:tcBorders>
              <w:top w:color="000000" w:space="0" w:sz="4" w:val="single"/>
            </w:tcBorders>
          </w:tcPr>
          <w:p w:rsidR="00000000" w:rsidDel="00000000" w:rsidP="00000000" w:rsidRDefault="00000000" w:rsidRPr="00000000" w14:paraId="000000B4">
            <w:pPr>
              <w:widowControl w:val="0"/>
              <w:spacing w:before="170" w:line="256" w:lineRule="auto"/>
              <w:ind w:left="1465" w:firstLine="0"/>
              <w:jc w:val="both"/>
              <w:rPr>
                <w:sz w:val="24"/>
                <w:szCs w:val="24"/>
              </w:rPr>
            </w:pPr>
            <w:r w:rsidDel="00000000" w:rsidR="00000000" w:rsidRPr="00000000">
              <w:rPr>
                <w:sz w:val="24"/>
                <w:szCs w:val="24"/>
                <w:rtl w:val="0"/>
              </w:rPr>
              <w:t xml:space="preserve">612</w:t>
            </w:r>
          </w:p>
        </w:tc>
        <w:tc>
          <w:tcPr>
            <w:tcBorders>
              <w:top w:color="000000" w:space="0" w:sz="4" w:val="single"/>
            </w:tcBorders>
          </w:tcPr>
          <w:p w:rsidR="00000000" w:rsidDel="00000000" w:rsidP="00000000" w:rsidRDefault="00000000" w:rsidRPr="00000000" w14:paraId="000000B5">
            <w:pPr>
              <w:widowControl w:val="0"/>
              <w:spacing w:before="154"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6">
      <w:pPr>
        <w:widowControl w:val="0"/>
        <w:spacing w:before="82" w:line="240" w:lineRule="auto"/>
        <w:jc w:val="both"/>
        <w:rPr>
          <w:rFonts w:ascii="Times New Roman" w:cs="Times New Roman" w:eastAsia="Times New Roman" w:hAnsi="Times New Roman"/>
        </w:rPr>
        <w:sectPr>
          <w:type w:val="nextPage"/>
          <w:pgSz w:h="15840" w:w="12240" w:orient="portrait"/>
          <w:pgMar w:bottom="1020" w:top="1360" w:left="1080" w:right="1080" w:header="0" w:footer="838"/>
        </w:sectPr>
      </w:pPr>
      <w:r w:rsidDel="00000000" w:rsidR="00000000" w:rsidRPr="00000000">
        <w:rPr>
          <w:rtl w:val="0"/>
        </w:rPr>
      </w:r>
    </w:p>
    <w:p w:rsidR="00000000" w:rsidDel="00000000" w:rsidP="00000000" w:rsidRDefault="00000000" w:rsidRPr="00000000" w14:paraId="000000B7">
      <w:pPr>
        <w:widowControl w:val="0"/>
        <w:spacing w:before="154" w:line="240" w:lineRule="auto"/>
        <w:jc w:val="both"/>
        <w:rPr>
          <w:rFonts w:ascii="Times New Roman" w:cs="Times New Roman" w:eastAsia="Times New Roman" w:hAnsi="Times New Roman"/>
        </w:rPr>
      </w:pPr>
      <w:r w:rsidDel="00000000" w:rsidR="00000000" w:rsidRPr="00000000">
        <w:rPr>
          <w:rtl w:val="0"/>
        </w:rPr>
      </w:r>
    </w:p>
    <w:tbl>
      <w:tblPr>
        <w:tblStyle w:val="Table3"/>
        <w:tblW w:w="9370.0" w:type="dxa"/>
        <w:jc w:val="left"/>
        <w:tblInd w:w="362.0" w:type="dxa"/>
        <w:tblLayout w:type="fixed"/>
        <w:tblLook w:val="0000"/>
      </w:tblPr>
      <w:tblGrid>
        <w:gridCol w:w="5263"/>
        <w:gridCol w:w="4107"/>
        <w:tblGridChange w:id="0">
          <w:tblGrid>
            <w:gridCol w:w="5263"/>
            <w:gridCol w:w="4107"/>
          </w:tblGrid>
        </w:tblGridChange>
      </w:tblGrid>
      <w:tr>
        <w:trPr>
          <w:cantSplit w:val="0"/>
          <w:trHeight w:val="1102" w:hRule="atLeast"/>
          <w:tblHeader w:val="0"/>
        </w:trPr>
        <w:tc>
          <w:tcPr>
            <w:tcBorders>
              <w:top w:color="000000" w:space="0" w:sz="4" w:val="single"/>
              <w:bottom w:color="000000" w:space="0" w:sz="4" w:val="single"/>
            </w:tcBorders>
          </w:tcPr>
          <w:p w:rsidR="00000000" w:rsidDel="00000000" w:rsidP="00000000" w:rsidRDefault="00000000" w:rsidRPr="00000000" w14:paraId="000000B8">
            <w:pPr>
              <w:widowControl w:val="0"/>
              <w:spacing w:before="38" w:line="240" w:lineRule="auto"/>
              <w:ind w:left="126" w:firstLine="0"/>
              <w:jc w:val="both"/>
              <w:rPr>
                <w:sz w:val="24"/>
                <w:szCs w:val="24"/>
              </w:rPr>
            </w:pPr>
            <w:r w:rsidDel="00000000" w:rsidR="00000000" w:rsidRPr="00000000">
              <w:rPr>
                <w:sz w:val="24"/>
                <w:szCs w:val="24"/>
                <w:rtl w:val="0"/>
              </w:rPr>
              <w:t xml:space="preserve">Authors</w:t>
            </w:r>
          </w:p>
          <w:p w:rsidR="00000000" w:rsidDel="00000000" w:rsidP="00000000" w:rsidRDefault="00000000" w:rsidRPr="00000000" w14:paraId="000000B9">
            <w:pPr>
              <w:widowControl w:val="0"/>
              <w:spacing w:before="64" w:line="240" w:lineRule="auto"/>
              <w:jc w:val="both"/>
              <w:rPr>
                <w:sz w:val="24"/>
                <w:szCs w:val="24"/>
              </w:rPr>
            </w:pPr>
            <w:r w:rsidDel="00000000" w:rsidR="00000000" w:rsidRPr="00000000">
              <w:rPr>
                <w:rtl w:val="0"/>
              </w:rPr>
            </w:r>
          </w:p>
          <w:p w:rsidR="00000000" w:rsidDel="00000000" w:rsidP="00000000" w:rsidRDefault="00000000" w:rsidRPr="00000000" w14:paraId="000000BA">
            <w:pPr>
              <w:widowControl w:val="0"/>
              <w:spacing w:before="154" w:line="240" w:lineRule="auto"/>
              <w:ind w:left="126" w:firstLine="0"/>
              <w:jc w:val="both"/>
              <w:rPr>
                <w:sz w:val="24"/>
                <w:szCs w:val="24"/>
              </w:rPr>
            </w:pPr>
            <w:r w:rsidDel="00000000" w:rsidR="00000000" w:rsidRPr="00000000">
              <w:rPr>
                <w:sz w:val="24"/>
                <w:szCs w:val="24"/>
                <w:rtl w:val="0"/>
              </w:rPr>
              <w:t xml:space="preserve">Authors of single-authored docs</w:t>
            </w:r>
          </w:p>
        </w:tc>
        <w:tc>
          <w:tcPr>
            <w:tcBorders>
              <w:top w:color="000000" w:space="0" w:sz="4" w:val="single"/>
              <w:bottom w:color="000000" w:space="0" w:sz="4" w:val="single"/>
            </w:tcBorders>
          </w:tcPr>
          <w:p w:rsidR="00000000" w:rsidDel="00000000" w:rsidP="00000000" w:rsidRDefault="00000000" w:rsidRPr="00000000" w14:paraId="000000BB">
            <w:pPr>
              <w:widowControl w:val="0"/>
              <w:spacing w:before="154" w:line="240" w:lineRule="auto"/>
              <w:jc w:val="both"/>
              <w:rPr>
                <w:sz w:val="24"/>
                <w:szCs w:val="24"/>
              </w:rPr>
            </w:pPr>
            <w:r w:rsidDel="00000000" w:rsidR="00000000" w:rsidRPr="00000000">
              <w:rPr>
                <w:rtl w:val="0"/>
              </w:rPr>
            </w:r>
          </w:p>
          <w:p w:rsidR="00000000" w:rsidDel="00000000" w:rsidP="00000000" w:rsidRDefault="00000000" w:rsidRPr="00000000" w14:paraId="000000BC">
            <w:pPr>
              <w:widowControl w:val="0"/>
              <w:spacing w:before="102" w:line="240" w:lineRule="auto"/>
              <w:jc w:val="both"/>
              <w:rPr>
                <w:sz w:val="24"/>
                <w:szCs w:val="24"/>
              </w:rPr>
            </w:pPr>
            <w:r w:rsidDel="00000000" w:rsidR="00000000" w:rsidRPr="00000000">
              <w:rPr>
                <w:rtl w:val="0"/>
              </w:rPr>
            </w:r>
          </w:p>
          <w:p w:rsidR="00000000" w:rsidDel="00000000" w:rsidP="00000000" w:rsidRDefault="00000000" w:rsidRPr="00000000" w14:paraId="000000BD">
            <w:pPr>
              <w:widowControl w:val="0"/>
              <w:spacing w:before="154" w:line="240" w:lineRule="auto"/>
              <w:ind w:left="1753" w:firstLine="0"/>
              <w:jc w:val="both"/>
              <w:rPr>
                <w:sz w:val="24"/>
                <w:szCs w:val="24"/>
              </w:rPr>
            </w:pPr>
            <w:r w:rsidDel="00000000" w:rsidR="00000000" w:rsidRPr="00000000">
              <w:rPr>
                <w:sz w:val="24"/>
                <w:szCs w:val="24"/>
                <w:rtl w:val="0"/>
              </w:rPr>
              <w:t xml:space="preserve">31</w:t>
            </w:r>
          </w:p>
        </w:tc>
      </w:tr>
      <w:tr>
        <w:trPr>
          <w:cantSplit w:val="0"/>
          <w:trHeight w:val="834" w:hRule="atLeast"/>
          <w:tblHeader w:val="0"/>
        </w:trPr>
        <w:tc>
          <w:tcPr>
            <w:tcBorders>
              <w:top w:color="000000" w:space="0" w:sz="4" w:val="single"/>
            </w:tcBorders>
          </w:tcPr>
          <w:p w:rsidR="00000000" w:rsidDel="00000000" w:rsidP="00000000" w:rsidRDefault="00000000" w:rsidRPr="00000000" w14:paraId="000000BE">
            <w:pPr>
              <w:widowControl w:val="0"/>
              <w:spacing w:before="34" w:line="240" w:lineRule="auto"/>
              <w:ind w:left="126" w:firstLine="0"/>
              <w:jc w:val="both"/>
              <w:rPr>
                <w:b w:val="1"/>
                <w:bCs w:val="1"/>
                <w:sz w:val="24"/>
                <w:szCs w:val="24"/>
              </w:rPr>
            </w:pPr>
            <w:r w:rsidDel="00000000" w:rsidR="00000000" w:rsidRPr="00000000">
              <w:rPr>
                <w:b w:val="1"/>
                <w:bCs w:val="1"/>
                <w:sz w:val="24"/>
                <w:szCs w:val="24"/>
                <w:rtl w:val="0"/>
              </w:rPr>
              <w:t xml:space="preserve">AUTHORS COLLABORATION</w:t>
            </w:r>
          </w:p>
          <w:p w:rsidR="00000000" w:rsidDel="00000000" w:rsidP="00000000" w:rsidRDefault="00000000" w:rsidRPr="00000000" w14:paraId="000000BF">
            <w:pPr>
              <w:widowControl w:val="0"/>
              <w:spacing w:before="141" w:line="240" w:lineRule="auto"/>
              <w:ind w:left="126" w:firstLine="0"/>
              <w:jc w:val="both"/>
              <w:rPr>
                <w:sz w:val="24"/>
                <w:szCs w:val="24"/>
              </w:rPr>
            </w:pPr>
            <w:r w:rsidDel="00000000" w:rsidR="00000000" w:rsidRPr="00000000">
              <w:rPr>
                <w:sz w:val="24"/>
                <w:szCs w:val="24"/>
                <w:rtl w:val="0"/>
              </w:rPr>
              <w:t xml:space="preserve">Single-authored docs</w:t>
            </w:r>
          </w:p>
        </w:tc>
        <w:tc>
          <w:tcPr>
            <w:tcBorders>
              <w:top w:color="000000" w:space="0" w:sz="4" w:val="single"/>
            </w:tcBorders>
          </w:tcPr>
          <w:p w:rsidR="00000000" w:rsidDel="00000000" w:rsidP="00000000" w:rsidRDefault="00000000" w:rsidRPr="00000000" w14:paraId="000000C0">
            <w:pPr>
              <w:widowControl w:val="0"/>
              <w:spacing w:before="175" w:line="240" w:lineRule="auto"/>
              <w:jc w:val="both"/>
              <w:rPr>
                <w:sz w:val="24"/>
                <w:szCs w:val="24"/>
              </w:rPr>
            </w:pPr>
            <w:r w:rsidDel="00000000" w:rsidR="00000000" w:rsidRPr="00000000">
              <w:rPr>
                <w:rtl w:val="0"/>
              </w:rPr>
            </w:r>
          </w:p>
          <w:p w:rsidR="00000000" w:rsidDel="00000000" w:rsidP="00000000" w:rsidRDefault="00000000" w:rsidRPr="00000000" w14:paraId="000000C1">
            <w:pPr>
              <w:widowControl w:val="0"/>
              <w:spacing w:before="154" w:line="240" w:lineRule="auto"/>
              <w:ind w:left="1753" w:firstLine="0"/>
              <w:jc w:val="both"/>
              <w:rPr>
                <w:sz w:val="24"/>
                <w:szCs w:val="24"/>
              </w:rPr>
            </w:pPr>
            <w:r w:rsidDel="00000000" w:rsidR="00000000" w:rsidRPr="00000000">
              <w:rPr>
                <w:sz w:val="24"/>
                <w:szCs w:val="24"/>
                <w:rtl w:val="0"/>
              </w:rPr>
              <w:t xml:space="preserve">33</w:t>
            </w:r>
          </w:p>
        </w:tc>
      </w:tr>
      <w:tr>
        <w:trPr>
          <w:cantSplit w:val="0"/>
          <w:trHeight w:val="484" w:hRule="atLeast"/>
          <w:tblHeader w:val="0"/>
        </w:trPr>
        <w:tc>
          <w:tcPr/>
          <w:p w:rsidR="00000000" w:rsidDel="00000000" w:rsidP="00000000" w:rsidRDefault="00000000" w:rsidRPr="00000000" w14:paraId="000000C2">
            <w:pPr>
              <w:widowControl w:val="0"/>
              <w:spacing w:before="100" w:line="240" w:lineRule="auto"/>
              <w:ind w:left="126" w:firstLine="0"/>
              <w:jc w:val="both"/>
              <w:rPr>
                <w:sz w:val="24"/>
                <w:szCs w:val="24"/>
              </w:rPr>
            </w:pPr>
            <w:r w:rsidDel="00000000" w:rsidR="00000000" w:rsidRPr="00000000">
              <w:rPr>
                <w:sz w:val="24"/>
                <w:szCs w:val="24"/>
                <w:rtl w:val="0"/>
              </w:rPr>
              <w:t xml:space="preserve">Co-Authors per Doc</w:t>
            </w:r>
          </w:p>
        </w:tc>
        <w:tc>
          <w:tcPr/>
          <w:p w:rsidR="00000000" w:rsidDel="00000000" w:rsidP="00000000" w:rsidRDefault="00000000" w:rsidRPr="00000000" w14:paraId="000000C3">
            <w:pPr>
              <w:widowControl w:val="0"/>
              <w:spacing w:before="100" w:line="240" w:lineRule="auto"/>
              <w:ind w:left="1753" w:firstLine="0"/>
              <w:jc w:val="both"/>
              <w:rPr>
                <w:sz w:val="24"/>
                <w:szCs w:val="24"/>
              </w:rPr>
            </w:pPr>
            <w:r w:rsidDel="00000000" w:rsidR="00000000" w:rsidRPr="00000000">
              <w:rPr>
                <w:sz w:val="24"/>
                <w:szCs w:val="24"/>
                <w:rtl w:val="0"/>
              </w:rPr>
              <w:t xml:space="preserve">3.02</w:t>
            </w:r>
          </w:p>
        </w:tc>
      </w:tr>
      <w:tr>
        <w:trPr>
          <w:cantSplit w:val="0"/>
          <w:trHeight w:val="548" w:hRule="atLeast"/>
          <w:tblHeader w:val="0"/>
        </w:trPr>
        <w:tc>
          <w:tcPr>
            <w:tcBorders>
              <w:bottom w:color="000000" w:space="0" w:sz="4" w:val="single"/>
            </w:tcBorders>
          </w:tcPr>
          <w:p w:rsidR="00000000" w:rsidDel="00000000" w:rsidP="00000000" w:rsidRDefault="00000000" w:rsidRPr="00000000" w14:paraId="000000C4">
            <w:pPr>
              <w:widowControl w:val="0"/>
              <w:spacing w:before="100" w:line="240" w:lineRule="auto"/>
              <w:ind w:left="126" w:firstLine="0"/>
              <w:jc w:val="both"/>
              <w:rPr>
                <w:sz w:val="24"/>
                <w:szCs w:val="24"/>
              </w:rPr>
            </w:pPr>
            <w:r w:rsidDel="00000000" w:rsidR="00000000" w:rsidRPr="00000000">
              <w:rPr>
                <w:sz w:val="24"/>
                <w:szCs w:val="24"/>
                <w:rtl w:val="0"/>
              </w:rPr>
              <w:t xml:space="preserve">International co-authorships %</w:t>
            </w:r>
          </w:p>
        </w:tc>
        <w:tc>
          <w:tcPr>
            <w:tcBorders>
              <w:bottom w:color="000000" w:space="0" w:sz="4" w:val="single"/>
            </w:tcBorders>
          </w:tcPr>
          <w:p w:rsidR="00000000" w:rsidDel="00000000" w:rsidP="00000000" w:rsidRDefault="00000000" w:rsidRPr="00000000" w14:paraId="000000C5">
            <w:pPr>
              <w:widowControl w:val="0"/>
              <w:spacing w:before="100" w:line="240" w:lineRule="auto"/>
              <w:ind w:left="1753" w:firstLine="0"/>
              <w:jc w:val="both"/>
              <w:rPr>
                <w:sz w:val="24"/>
                <w:szCs w:val="24"/>
              </w:rPr>
            </w:pPr>
            <w:r w:rsidDel="00000000" w:rsidR="00000000" w:rsidRPr="00000000">
              <w:rPr>
                <w:sz w:val="24"/>
                <w:szCs w:val="24"/>
                <w:rtl w:val="0"/>
              </w:rPr>
              <w:t xml:space="preserve">26.61</w:t>
            </w:r>
          </w:p>
        </w:tc>
      </w:tr>
      <w:tr>
        <w:trPr>
          <w:cantSplit w:val="0"/>
          <w:trHeight w:val="834" w:hRule="atLeast"/>
          <w:tblHeader w:val="0"/>
        </w:trPr>
        <w:tc>
          <w:tcPr>
            <w:tcBorders>
              <w:top w:color="000000" w:space="0" w:sz="4" w:val="single"/>
            </w:tcBorders>
          </w:tcPr>
          <w:p w:rsidR="00000000" w:rsidDel="00000000" w:rsidP="00000000" w:rsidRDefault="00000000" w:rsidRPr="00000000" w14:paraId="000000C6">
            <w:pPr>
              <w:widowControl w:val="0"/>
              <w:spacing w:before="34" w:line="240" w:lineRule="auto"/>
              <w:ind w:left="126" w:firstLine="0"/>
              <w:jc w:val="both"/>
              <w:rPr>
                <w:b w:val="1"/>
                <w:bCs w:val="1"/>
                <w:sz w:val="24"/>
                <w:szCs w:val="24"/>
              </w:rPr>
            </w:pPr>
            <w:r w:rsidDel="00000000" w:rsidR="00000000" w:rsidRPr="00000000">
              <w:rPr>
                <w:b w:val="1"/>
                <w:bCs w:val="1"/>
                <w:sz w:val="24"/>
                <w:szCs w:val="24"/>
                <w:rtl w:val="0"/>
              </w:rPr>
              <w:t xml:space="preserve">DOCUMENT TYPES</w:t>
            </w:r>
          </w:p>
          <w:p w:rsidR="00000000" w:rsidDel="00000000" w:rsidP="00000000" w:rsidRDefault="00000000" w:rsidRPr="00000000" w14:paraId="000000C7">
            <w:pPr>
              <w:widowControl w:val="0"/>
              <w:spacing w:before="140" w:line="240" w:lineRule="auto"/>
              <w:ind w:left="126" w:firstLine="0"/>
              <w:jc w:val="both"/>
              <w:rPr>
                <w:sz w:val="24"/>
                <w:szCs w:val="24"/>
              </w:rPr>
            </w:pPr>
            <w:r w:rsidDel="00000000" w:rsidR="00000000" w:rsidRPr="00000000">
              <w:rPr>
                <w:sz w:val="24"/>
                <w:szCs w:val="24"/>
                <w:rtl w:val="0"/>
              </w:rPr>
              <w:t xml:space="preserve">Article</w:t>
            </w:r>
          </w:p>
        </w:tc>
        <w:tc>
          <w:tcPr>
            <w:tcBorders>
              <w:top w:color="000000" w:space="0" w:sz="4" w:val="single"/>
            </w:tcBorders>
          </w:tcPr>
          <w:p w:rsidR="00000000" w:rsidDel="00000000" w:rsidP="00000000" w:rsidRDefault="00000000" w:rsidRPr="00000000" w14:paraId="000000C8">
            <w:pPr>
              <w:widowControl w:val="0"/>
              <w:spacing w:before="174" w:line="240" w:lineRule="auto"/>
              <w:jc w:val="both"/>
              <w:rPr>
                <w:sz w:val="24"/>
                <w:szCs w:val="24"/>
              </w:rPr>
            </w:pPr>
            <w:r w:rsidDel="00000000" w:rsidR="00000000" w:rsidRPr="00000000">
              <w:rPr>
                <w:rtl w:val="0"/>
              </w:rPr>
            </w:r>
          </w:p>
          <w:p w:rsidR="00000000" w:rsidDel="00000000" w:rsidP="00000000" w:rsidRDefault="00000000" w:rsidRPr="00000000" w14:paraId="000000C9">
            <w:pPr>
              <w:widowControl w:val="0"/>
              <w:spacing w:before="154" w:line="240" w:lineRule="auto"/>
              <w:ind w:left="1753" w:firstLine="0"/>
              <w:jc w:val="both"/>
              <w:rPr>
                <w:sz w:val="24"/>
                <w:szCs w:val="24"/>
              </w:rPr>
            </w:pPr>
            <w:r w:rsidDel="00000000" w:rsidR="00000000" w:rsidRPr="00000000">
              <w:rPr>
                <w:sz w:val="24"/>
                <w:szCs w:val="24"/>
                <w:rtl w:val="0"/>
              </w:rPr>
              <w:t xml:space="preserve">162</w:t>
            </w:r>
          </w:p>
        </w:tc>
      </w:tr>
      <w:tr>
        <w:trPr>
          <w:cantSplit w:val="0"/>
          <w:trHeight w:val="484" w:hRule="atLeast"/>
          <w:tblHeader w:val="0"/>
        </w:trPr>
        <w:tc>
          <w:tcPr/>
          <w:p w:rsidR="00000000" w:rsidDel="00000000" w:rsidP="00000000" w:rsidRDefault="00000000" w:rsidRPr="00000000" w14:paraId="000000CA">
            <w:pPr>
              <w:widowControl w:val="0"/>
              <w:spacing w:before="100" w:line="240" w:lineRule="auto"/>
              <w:ind w:left="126" w:firstLine="0"/>
              <w:jc w:val="both"/>
              <w:rPr>
                <w:sz w:val="24"/>
                <w:szCs w:val="24"/>
              </w:rPr>
            </w:pPr>
            <w:r w:rsidDel="00000000" w:rsidR="00000000" w:rsidRPr="00000000">
              <w:rPr>
                <w:sz w:val="24"/>
                <w:szCs w:val="24"/>
                <w:rtl w:val="0"/>
              </w:rPr>
              <w:t xml:space="preserve">Book</w:t>
            </w:r>
          </w:p>
        </w:tc>
        <w:tc>
          <w:tcPr/>
          <w:p w:rsidR="00000000" w:rsidDel="00000000" w:rsidP="00000000" w:rsidRDefault="00000000" w:rsidRPr="00000000" w14:paraId="000000CB">
            <w:pPr>
              <w:widowControl w:val="0"/>
              <w:spacing w:before="100" w:line="240" w:lineRule="auto"/>
              <w:ind w:left="1753" w:firstLine="0"/>
              <w:jc w:val="both"/>
              <w:rPr>
                <w:sz w:val="24"/>
                <w:szCs w:val="24"/>
              </w:rPr>
            </w:pPr>
            <w:r w:rsidDel="00000000" w:rsidR="00000000" w:rsidRPr="00000000">
              <w:rPr>
                <w:sz w:val="24"/>
                <w:szCs w:val="24"/>
                <w:rtl w:val="0"/>
              </w:rPr>
              <w:t xml:space="preserve">5</w:t>
            </w:r>
          </w:p>
        </w:tc>
      </w:tr>
      <w:tr>
        <w:trPr>
          <w:cantSplit w:val="0"/>
          <w:trHeight w:val="483" w:hRule="atLeast"/>
          <w:tblHeader w:val="0"/>
        </w:trPr>
        <w:tc>
          <w:tcPr/>
          <w:p w:rsidR="00000000" w:rsidDel="00000000" w:rsidP="00000000" w:rsidRDefault="00000000" w:rsidRPr="00000000" w14:paraId="000000CC">
            <w:pPr>
              <w:widowControl w:val="0"/>
              <w:spacing w:before="100" w:line="240" w:lineRule="auto"/>
              <w:ind w:left="126" w:firstLine="0"/>
              <w:jc w:val="both"/>
              <w:rPr>
                <w:sz w:val="24"/>
                <w:szCs w:val="24"/>
              </w:rPr>
            </w:pPr>
            <w:r w:rsidDel="00000000" w:rsidR="00000000" w:rsidRPr="00000000">
              <w:rPr>
                <w:sz w:val="24"/>
                <w:szCs w:val="24"/>
                <w:rtl w:val="0"/>
              </w:rPr>
              <w:t xml:space="preserve">Book Chapter</w:t>
            </w:r>
          </w:p>
        </w:tc>
        <w:tc>
          <w:tcPr/>
          <w:p w:rsidR="00000000" w:rsidDel="00000000" w:rsidP="00000000" w:rsidRDefault="00000000" w:rsidRPr="00000000" w14:paraId="000000CD">
            <w:pPr>
              <w:widowControl w:val="0"/>
              <w:spacing w:before="100" w:line="240" w:lineRule="auto"/>
              <w:ind w:left="1753" w:firstLine="0"/>
              <w:jc w:val="both"/>
              <w:rPr>
                <w:sz w:val="24"/>
                <w:szCs w:val="24"/>
              </w:rPr>
            </w:pPr>
            <w:r w:rsidDel="00000000" w:rsidR="00000000" w:rsidRPr="00000000">
              <w:rPr>
                <w:sz w:val="24"/>
                <w:szCs w:val="24"/>
                <w:rtl w:val="0"/>
              </w:rPr>
              <w:t xml:space="preserve">34</w:t>
            </w:r>
          </w:p>
        </w:tc>
      </w:tr>
      <w:tr>
        <w:trPr>
          <w:cantSplit w:val="0"/>
          <w:trHeight w:val="483" w:hRule="atLeast"/>
          <w:tblHeader w:val="0"/>
        </w:trPr>
        <w:tc>
          <w:tcPr/>
          <w:p w:rsidR="00000000" w:rsidDel="00000000" w:rsidP="00000000" w:rsidRDefault="00000000" w:rsidRPr="00000000" w14:paraId="000000CE">
            <w:pPr>
              <w:widowControl w:val="0"/>
              <w:spacing w:before="100" w:line="240" w:lineRule="auto"/>
              <w:ind w:left="126" w:firstLine="0"/>
              <w:jc w:val="both"/>
              <w:rPr>
                <w:sz w:val="24"/>
                <w:szCs w:val="24"/>
              </w:rPr>
            </w:pPr>
            <w:r w:rsidDel="00000000" w:rsidR="00000000" w:rsidRPr="00000000">
              <w:rPr>
                <w:sz w:val="24"/>
                <w:szCs w:val="24"/>
                <w:rtl w:val="0"/>
              </w:rPr>
              <w:t xml:space="preserve">Conference Paper</w:t>
            </w:r>
          </w:p>
        </w:tc>
        <w:tc>
          <w:tcPr/>
          <w:p w:rsidR="00000000" w:rsidDel="00000000" w:rsidP="00000000" w:rsidRDefault="00000000" w:rsidRPr="00000000" w14:paraId="000000CF">
            <w:pPr>
              <w:widowControl w:val="0"/>
              <w:spacing w:before="100" w:line="240" w:lineRule="auto"/>
              <w:ind w:left="1753" w:firstLine="0"/>
              <w:jc w:val="both"/>
              <w:rPr>
                <w:sz w:val="24"/>
                <w:szCs w:val="24"/>
              </w:rPr>
            </w:pPr>
            <w:r w:rsidDel="00000000" w:rsidR="00000000" w:rsidRPr="00000000">
              <w:rPr>
                <w:sz w:val="24"/>
                <w:szCs w:val="24"/>
                <w:rtl w:val="0"/>
              </w:rPr>
              <w:t xml:space="preserve">23</w:t>
            </w:r>
          </w:p>
        </w:tc>
      </w:tr>
      <w:tr>
        <w:trPr>
          <w:cantSplit w:val="0"/>
          <w:trHeight w:val="484" w:hRule="atLeast"/>
          <w:tblHeader w:val="0"/>
        </w:trPr>
        <w:tc>
          <w:tcPr/>
          <w:p w:rsidR="00000000" w:rsidDel="00000000" w:rsidP="00000000" w:rsidRDefault="00000000" w:rsidRPr="00000000" w14:paraId="000000D0">
            <w:pPr>
              <w:widowControl w:val="0"/>
              <w:spacing w:before="100" w:line="240" w:lineRule="auto"/>
              <w:ind w:left="126" w:firstLine="0"/>
              <w:jc w:val="both"/>
              <w:rPr>
                <w:sz w:val="24"/>
                <w:szCs w:val="24"/>
              </w:rPr>
            </w:pPr>
            <w:r w:rsidDel="00000000" w:rsidR="00000000" w:rsidRPr="00000000">
              <w:rPr>
                <w:sz w:val="24"/>
                <w:szCs w:val="24"/>
                <w:rtl w:val="0"/>
              </w:rPr>
              <w:t xml:space="preserve">Erratum</w:t>
            </w:r>
          </w:p>
        </w:tc>
        <w:tc>
          <w:tcPr/>
          <w:p w:rsidR="00000000" w:rsidDel="00000000" w:rsidP="00000000" w:rsidRDefault="00000000" w:rsidRPr="00000000" w14:paraId="000000D1">
            <w:pPr>
              <w:widowControl w:val="0"/>
              <w:spacing w:before="100" w:line="240" w:lineRule="auto"/>
              <w:ind w:left="1753" w:firstLine="0"/>
              <w:jc w:val="both"/>
              <w:rPr>
                <w:sz w:val="24"/>
                <w:szCs w:val="24"/>
              </w:rPr>
            </w:pPr>
            <w:r w:rsidDel="00000000" w:rsidR="00000000" w:rsidRPr="00000000">
              <w:rPr>
                <w:sz w:val="24"/>
                <w:szCs w:val="24"/>
                <w:rtl w:val="0"/>
              </w:rPr>
              <w:t xml:space="preserve">1</w:t>
            </w:r>
          </w:p>
        </w:tc>
      </w:tr>
      <w:tr>
        <w:trPr>
          <w:cantSplit w:val="0"/>
          <w:trHeight w:val="484" w:hRule="atLeast"/>
          <w:tblHeader w:val="0"/>
        </w:trPr>
        <w:tc>
          <w:tcPr/>
          <w:p w:rsidR="00000000" w:rsidDel="00000000" w:rsidP="00000000" w:rsidRDefault="00000000" w:rsidRPr="00000000" w14:paraId="000000D2">
            <w:pPr>
              <w:widowControl w:val="0"/>
              <w:spacing w:before="100" w:line="240" w:lineRule="auto"/>
              <w:ind w:left="126" w:firstLine="0"/>
              <w:jc w:val="both"/>
              <w:rPr>
                <w:sz w:val="24"/>
                <w:szCs w:val="24"/>
              </w:rPr>
            </w:pPr>
            <w:r w:rsidDel="00000000" w:rsidR="00000000" w:rsidRPr="00000000">
              <w:rPr>
                <w:sz w:val="24"/>
                <w:szCs w:val="24"/>
                <w:rtl w:val="0"/>
              </w:rPr>
              <w:t xml:space="preserve">Note</w:t>
            </w:r>
          </w:p>
        </w:tc>
        <w:tc>
          <w:tcPr/>
          <w:p w:rsidR="00000000" w:rsidDel="00000000" w:rsidP="00000000" w:rsidRDefault="00000000" w:rsidRPr="00000000" w14:paraId="000000D3">
            <w:pPr>
              <w:widowControl w:val="0"/>
              <w:spacing w:before="100" w:line="240" w:lineRule="auto"/>
              <w:ind w:left="1753" w:firstLine="0"/>
              <w:jc w:val="both"/>
              <w:rPr>
                <w:sz w:val="24"/>
                <w:szCs w:val="24"/>
              </w:rPr>
            </w:pPr>
            <w:r w:rsidDel="00000000" w:rsidR="00000000" w:rsidRPr="00000000">
              <w:rPr>
                <w:sz w:val="24"/>
                <w:szCs w:val="24"/>
                <w:rtl w:val="0"/>
              </w:rPr>
              <w:t xml:space="preserve">1</w:t>
            </w:r>
          </w:p>
        </w:tc>
      </w:tr>
      <w:tr>
        <w:trPr>
          <w:cantSplit w:val="0"/>
          <w:trHeight w:val="552" w:hRule="atLeast"/>
          <w:tblHeader w:val="0"/>
        </w:trPr>
        <w:tc>
          <w:tcPr>
            <w:tcBorders>
              <w:bottom w:color="000000" w:space="0" w:sz="4" w:val="single"/>
            </w:tcBorders>
          </w:tcPr>
          <w:p w:rsidR="00000000" w:rsidDel="00000000" w:rsidP="00000000" w:rsidRDefault="00000000" w:rsidRPr="00000000" w14:paraId="000000D4">
            <w:pPr>
              <w:widowControl w:val="0"/>
              <w:spacing w:before="100" w:line="240" w:lineRule="auto"/>
              <w:ind w:left="126" w:firstLine="0"/>
              <w:jc w:val="both"/>
              <w:rPr>
                <w:sz w:val="24"/>
                <w:szCs w:val="24"/>
              </w:rPr>
            </w:pPr>
            <w:r w:rsidDel="00000000" w:rsidR="00000000" w:rsidRPr="00000000">
              <w:rPr>
                <w:sz w:val="24"/>
                <w:szCs w:val="24"/>
                <w:rtl w:val="0"/>
              </w:rPr>
              <w:t xml:space="preserve">Review</w:t>
            </w:r>
          </w:p>
        </w:tc>
        <w:tc>
          <w:tcPr>
            <w:tcBorders>
              <w:bottom w:color="000000" w:space="0" w:sz="4" w:val="single"/>
            </w:tcBorders>
          </w:tcPr>
          <w:p w:rsidR="00000000" w:rsidDel="00000000" w:rsidP="00000000" w:rsidRDefault="00000000" w:rsidRPr="00000000" w14:paraId="000000D5">
            <w:pPr>
              <w:widowControl w:val="0"/>
              <w:spacing w:before="100" w:line="240" w:lineRule="auto"/>
              <w:ind w:left="1753" w:firstLine="0"/>
              <w:jc w:val="both"/>
              <w:rPr>
                <w:sz w:val="24"/>
                <w:szCs w:val="24"/>
              </w:rPr>
            </w:pPr>
            <w:r w:rsidDel="00000000" w:rsidR="00000000" w:rsidRPr="00000000">
              <w:rPr>
                <w:sz w:val="24"/>
                <w:szCs w:val="24"/>
                <w:rtl w:val="0"/>
              </w:rPr>
              <w:t xml:space="preserve">7</w:t>
            </w:r>
          </w:p>
        </w:tc>
      </w:tr>
    </w:tbl>
    <w:p w:rsidR="00000000" w:rsidDel="00000000" w:rsidP="00000000" w:rsidRDefault="00000000" w:rsidRPr="00000000" w14:paraId="000000D6">
      <w:pPr>
        <w:widowControl w:val="0"/>
        <w:spacing w:before="154" w:line="240" w:lineRule="auto"/>
        <w:jc w:val="both"/>
        <w:rPr/>
      </w:pPr>
      <w:r w:rsidDel="00000000" w:rsidR="00000000" w:rsidRPr="00000000">
        <w:rPr>
          <w:rtl w:val="0"/>
        </w:rPr>
      </w:r>
    </w:p>
    <w:p w:rsidR="00000000" w:rsidDel="00000000" w:rsidP="00000000" w:rsidRDefault="00000000" w:rsidRPr="00000000" w14:paraId="000000D7">
      <w:pPr>
        <w:widowControl w:val="0"/>
        <w:spacing w:line="360" w:lineRule="auto"/>
        <w:ind w:left="344" w:right="351" w:firstLine="735"/>
        <w:jc w:val="both"/>
        <w:rPr/>
      </w:pPr>
      <w:r w:rsidDel="00000000" w:rsidR="00000000" w:rsidRPr="00000000">
        <w:rPr>
          <w:rtl w:val="0"/>
        </w:rPr>
        <w:t xml:space="preserve">Table 2 shows the descriptive statistics of the bibliometric dataset which underwent additional data cleaning. The collection covers the years from 2012 until 2025 and contains 233 documents which come from 143 different sources while showing an annual growth rate of 26.62%. On average, documents are relatively recent with an average age of 2.94 years, and each document has received about 14.46 citations, contributing to a total of more than 12,800 references. Research suggests the dataset boasts a wealth of keywords, including 495 Keywords Plus and 756 Author Keywords. The different studies show the wide range of subjects which researchers have chosen to study. The author pool contains 612 contributors who represent a diverse range of backgrounds. The total number of projects included 31 single-person projects. The data shows an intriguing pattern in how people collaborate with each other. The collection contains 33 documents which belong to a single author. The typical research paper requires three authors to participate in the creation process. The organization receives 26.61% of its funding through international partnerships.The situation proves this industry needs team-based work because its activities reach every corner of the world. Journal articles maintain the largest presence among document types because they contain 162 entries. The collection contains 34 book chapters and 23 conference papers. The database contains fewer entries for books and reviews and notes and errata than other formats.</w:t>
      </w:r>
    </w:p>
    <w:p w:rsidR="00000000" w:rsidDel="00000000" w:rsidP="00000000" w:rsidRDefault="00000000" w:rsidRPr="00000000" w14:paraId="000000D8">
      <w:pPr>
        <w:widowControl w:val="0"/>
        <w:spacing w:before="128" w:line="240" w:lineRule="auto"/>
        <w:jc w:val="both"/>
        <w:rPr/>
      </w:pPr>
      <w:r w:rsidDel="00000000" w:rsidR="00000000" w:rsidRPr="00000000">
        <w:rPr>
          <w:rtl w:val="0"/>
        </w:rPr>
      </w:r>
    </w:p>
    <w:p w:rsidR="00000000" w:rsidDel="00000000" w:rsidP="00000000" w:rsidRDefault="00000000" w:rsidRPr="00000000" w14:paraId="000000D9">
      <w:pPr>
        <w:pStyle w:val="Heading1"/>
        <w:keepNext w:val="0"/>
        <w:keepLines w:val="0"/>
        <w:widowControl w:val="0"/>
        <w:spacing w:after="0" w:before="0" w:line="240" w:lineRule="auto"/>
        <w:ind w:left="360" w:firstLine="0"/>
        <w:jc w:val="both"/>
        <w:rPr>
          <w:b w:val="1"/>
          <w:bCs w:val="1"/>
          <w:sz w:val="22"/>
          <w:szCs w:val="22"/>
        </w:rPr>
      </w:pPr>
      <w:bookmarkStart w:colFirst="0" w:colLast="0" w:name="_wvbtq8p66sk2" w:id="22"/>
      <w:bookmarkEnd w:id="22"/>
      <w:r w:rsidDel="00000000" w:rsidR="00000000" w:rsidRPr="00000000">
        <w:rPr>
          <w:b w:val="1"/>
          <w:bCs w:val="1"/>
          <w:sz w:val="22"/>
          <w:szCs w:val="22"/>
          <w:rtl w:val="0"/>
        </w:rPr>
        <w:t xml:space="preserve">Figure 1</w:t>
      </w:r>
    </w:p>
    <w:p w:rsidR="00000000" w:rsidDel="00000000" w:rsidP="00000000" w:rsidRDefault="00000000" w:rsidRPr="00000000" w14:paraId="000000DA">
      <w:pPr>
        <w:widowControl w:val="0"/>
        <w:spacing w:before="123" w:line="240" w:lineRule="auto"/>
        <w:ind w:left="360" w:firstLine="0"/>
        <w:jc w:val="both"/>
        <w:rPr/>
      </w:pPr>
      <w:r w:rsidDel="00000000" w:rsidR="00000000" w:rsidRPr="00000000">
        <w:rPr>
          <w:rtl w:val="0"/>
        </w:rPr>
        <w:t xml:space="preserve">Most Relevant Authors</w:t>
      </w:r>
    </w:p>
    <w:p w:rsidR="00000000" w:rsidDel="00000000" w:rsidP="00000000" w:rsidRDefault="00000000" w:rsidRPr="00000000" w14:paraId="000000DB">
      <w:pPr>
        <w:widowControl w:val="0"/>
        <w:spacing w:before="123" w:line="240" w:lineRule="auto"/>
        <w:ind w:left="360" w:firstLine="0"/>
        <w:jc w:val="both"/>
        <w:rPr/>
      </w:pPr>
      <w:r w:rsidDel="00000000" w:rsidR="00000000" w:rsidRPr="00000000">
        <w:rPr>
          <w:rtl w:val="0"/>
        </w:rPr>
      </w:r>
    </w:p>
    <w:p w:rsidR="00000000" w:rsidDel="00000000" w:rsidP="00000000" w:rsidRDefault="00000000" w:rsidRPr="00000000" w14:paraId="000000DC">
      <w:pPr>
        <w:widowControl w:val="0"/>
        <w:spacing w:before="1" w:line="360" w:lineRule="auto"/>
        <w:ind w:left="372" w:right="681" w:hanging="12.000000000000028"/>
        <w:jc w:val="both"/>
        <w:rPr/>
      </w:pPr>
      <w:r w:rsidDel="00000000" w:rsidR="00000000" w:rsidRPr="00000000">
        <w:rPr>
          <w:rtl w:val="0"/>
        </w:rPr>
        <w:t xml:space="preserve">Figure 1 highlights the main contributors in digital food tourism research. Fuste-Forne F leads clearly with 10 articles and a fractionalized count of 5.67. Not far behind is Kastenholz E, who has 5 articles and a fractionalized count of 1.15.The list of authors includes Barbierato E, Bernetti I, Bressan A, Capecchi I, Carvalho M and Duarte Alonso A, who have each published four works. Among them, Bressan A stands out with the highest fractionalized count of 1.33, showing a more balanced or important role in their collaborations.Cao C along with Cunha D have distributed their work into three different publications each. Their fractionalized scores show values near 0.65 which indicates they work together in big research groups. This pattern, visible in the data, highlights a central group of highly involved authors, surrounded by a broader network of contributors who more frequently distribute credit among many collaborators.</w:t>
      </w:r>
    </w:p>
    <w:p w:rsidR="00000000" w:rsidDel="00000000" w:rsidP="00000000" w:rsidRDefault="00000000" w:rsidRPr="00000000" w14:paraId="000000DD">
      <w:pPr>
        <w:widowControl w:val="0"/>
        <w:spacing w:before="1" w:line="360" w:lineRule="auto"/>
        <w:ind w:left="372" w:right="681" w:hanging="12.000000000000028"/>
        <w:jc w:val="both"/>
        <w:rPr/>
      </w:pPr>
      <w:r w:rsidDel="00000000" w:rsidR="00000000" w:rsidRPr="00000000">
        <w:rPr>
          <w:rtl w:val="0"/>
        </w:rPr>
      </w:r>
    </w:p>
    <w:p w:rsidR="00000000" w:rsidDel="00000000" w:rsidP="00000000" w:rsidRDefault="00000000" w:rsidRPr="00000000" w14:paraId="000000DE">
      <w:pPr>
        <w:pStyle w:val="Heading1"/>
        <w:keepNext w:val="0"/>
        <w:keepLines w:val="0"/>
        <w:widowControl w:val="0"/>
        <w:spacing w:after="0" w:before="2" w:line="240" w:lineRule="auto"/>
        <w:ind w:left="360" w:firstLine="0"/>
        <w:jc w:val="both"/>
        <w:rPr>
          <w:b w:val="1"/>
          <w:bCs w:val="1"/>
          <w:sz w:val="22"/>
          <w:szCs w:val="22"/>
        </w:rPr>
      </w:pPr>
      <w:bookmarkStart w:colFirst="0" w:colLast="0" w:name="_68c6nyn3ysih" w:id="23"/>
      <w:bookmarkEnd w:id="23"/>
      <w:r w:rsidDel="00000000" w:rsidR="00000000" w:rsidRPr="00000000">
        <w:rPr>
          <w:b w:val="1"/>
          <w:bCs w:val="1"/>
          <w:sz w:val="22"/>
          <w:szCs w:val="22"/>
          <w:rtl w:val="0"/>
        </w:rPr>
        <w:t xml:space="preserve">Table 3</w:t>
      </w:r>
    </w:p>
    <w:p w:rsidR="00000000" w:rsidDel="00000000" w:rsidP="00000000" w:rsidRDefault="00000000" w:rsidRPr="00000000" w14:paraId="000000DF">
      <w:pPr>
        <w:widowControl w:val="0"/>
        <w:spacing w:before="127" w:line="240" w:lineRule="auto"/>
        <w:ind w:left="360" w:firstLine="0"/>
        <w:jc w:val="both"/>
        <w:rPr/>
      </w:pPr>
      <w:r w:rsidDel="00000000" w:rsidR="00000000" w:rsidRPr="00000000">
        <w:rPr>
          <w:rtl w:val="0"/>
        </w:rPr>
        <w:t xml:space="preserve">Top Authors’ Scientific Performance Indicators</w:t>
      </w:r>
    </w:p>
    <w:p w:rsidR="00000000" w:rsidDel="00000000" w:rsidP="00000000" w:rsidRDefault="00000000" w:rsidRPr="00000000" w14:paraId="000000E0">
      <w:pPr>
        <w:widowControl w:val="0"/>
        <w:spacing w:before="9" w:line="240" w:lineRule="auto"/>
        <w:jc w:val="both"/>
        <w:rPr>
          <w:sz w:val="10"/>
          <w:szCs w:val="10"/>
        </w:rPr>
      </w:pPr>
      <w:r w:rsidDel="00000000" w:rsidR="00000000" w:rsidRPr="00000000">
        <w:rPr>
          <w:rtl w:val="0"/>
        </w:rPr>
      </w:r>
    </w:p>
    <w:tbl>
      <w:tblPr>
        <w:tblStyle w:val="Table4"/>
        <w:tblW w:w="9365.0" w:type="dxa"/>
        <w:jc w:val="left"/>
        <w:tblInd w:w="362.0" w:type="dxa"/>
        <w:tblLayout w:type="fixed"/>
        <w:tblLook w:val="0000"/>
      </w:tblPr>
      <w:tblGrid>
        <w:gridCol w:w="2672"/>
        <w:gridCol w:w="1353"/>
        <w:gridCol w:w="1242"/>
        <w:gridCol w:w="1310"/>
        <w:gridCol w:w="765"/>
        <w:gridCol w:w="669"/>
        <w:gridCol w:w="1354"/>
        <w:tblGridChange w:id="0">
          <w:tblGrid>
            <w:gridCol w:w="2672"/>
            <w:gridCol w:w="1353"/>
            <w:gridCol w:w="1242"/>
            <w:gridCol w:w="1310"/>
            <w:gridCol w:w="765"/>
            <w:gridCol w:w="669"/>
            <w:gridCol w:w="1354"/>
          </w:tblGrid>
        </w:tblGridChange>
      </w:tblGrid>
      <w:tr>
        <w:trPr>
          <w:cantSplit w:val="0"/>
          <w:trHeight w:val="451" w:hRule="atLeast"/>
          <w:tblHeader w:val="0"/>
        </w:trPr>
        <w:tc>
          <w:tcPr>
            <w:tcBorders>
              <w:top w:color="000000" w:space="0" w:sz="4" w:val="single"/>
              <w:bottom w:color="000000" w:space="0" w:sz="4" w:val="single"/>
            </w:tcBorders>
          </w:tcPr>
          <w:p w:rsidR="00000000" w:rsidDel="00000000" w:rsidP="00000000" w:rsidRDefault="00000000" w:rsidRPr="00000000" w14:paraId="000000E1">
            <w:pPr>
              <w:widowControl w:val="0"/>
              <w:spacing w:before="38" w:line="240" w:lineRule="auto"/>
              <w:ind w:left="126" w:firstLine="0"/>
              <w:jc w:val="both"/>
              <w:rPr>
                <w:b w:val="1"/>
                <w:bCs w:val="1"/>
                <w:sz w:val="24"/>
                <w:szCs w:val="24"/>
              </w:rPr>
            </w:pPr>
            <w:r w:rsidDel="00000000" w:rsidR="00000000" w:rsidRPr="00000000">
              <w:rPr>
                <w:b w:val="1"/>
                <w:bCs w:val="1"/>
                <w:sz w:val="24"/>
                <w:szCs w:val="24"/>
                <w:rtl w:val="0"/>
              </w:rPr>
              <w:t xml:space="preserve">Author</w:t>
            </w:r>
          </w:p>
        </w:tc>
        <w:tc>
          <w:tcPr>
            <w:tcBorders>
              <w:top w:color="000000" w:space="0" w:sz="4" w:val="single"/>
              <w:bottom w:color="000000" w:space="0" w:sz="4" w:val="single"/>
            </w:tcBorders>
          </w:tcPr>
          <w:p w:rsidR="00000000" w:rsidDel="00000000" w:rsidP="00000000" w:rsidRDefault="00000000" w:rsidRPr="00000000" w14:paraId="000000E2">
            <w:pPr>
              <w:widowControl w:val="0"/>
              <w:spacing w:before="38" w:line="240" w:lineRule="auto"/>
              <w:ind w:left="110" w:firstLine="0"/>
              <w:jc w:val="both"/>
              <w:rPr>
                <w:b w:val="1"/>
                <w:bCs w:val="1"/>
                <w:sz w:val="24"/>
                <w:szCs w:val="24"/>
              </w:rPr>
            </w:pPr>
            <w:r w:rsidDel="00000000" w:rsidR="00000000" w:rsidRPr="00000000">
              <w:rPr>
                <w:b w:val="1"/>
                <w:bCs w:val="1"/>
                <w:sz w:val="24"/>
                <w:szCs w:val="24"/>
                <w:rtl w:val="0"/>
              </w:rPr>
              <w:t xml:space="preserve">h-index</w:t>
            </w:r>
          </w:p>
        </w:tc>
        <w:tc>
          <w:tcPr>
            <w:tcBorders>
              <w:top w:color="000000" w:space="0" w:sz="4" w:val="single"/>
              <w:bottom w:color="000000" w:space="0" w:sz="4" w:val="single"/>
            </w:tcBorders>
          </w:tcPr>
          <w:p w:rsidR="00000000" w:rsidDel="00000000" w:rsidP="00000000" w:rsidRDefault="00000000" w:rsidRPr="00000000" w14:paraId="000000E3">
            <w:pPr>
              <w:widowControl w:val="0"/>
              <w:spacing w:before="38" w:line="240" w:lineRule="auto"/>
              <w:ind w:left="64" w:right="61" w:firstLine="0"/>
              <w:jc w:val="both"/>
              <w:rPr>
                <w:b w:val="1"/>
                <w:bCs w:val="1"/>
                <w:sz w:val="24"/>
                <w:szCs w:val="24"/>
              </w:rPr>
            </w:pPr>
            <w:r w:rsidDel="00000000" w:rsidR="00000000" w:rsidRPr="00000000">
              <w:rPr>
                <w:b w:val="1"/>
                <w:bCs w:val="1"/>
                <w:sz w:val="24"/>
                <w:szCs w:val="24"/>
                <w:rtl w:val="0"/>
              </w:rPr>
              <w:t xml:space="preserve">g-index</w:t>
            </w:r>
          </w:p>
        </w:tc>
        <w:tc>
          <w:tcPr>
            <w:tcBorders>
              <w:top w:color="000000" w:space="0" w:sz="4" w:val="single"/>
              <w:bottom w:color="000000" w:space="0" w:sz="4" w:val="single"/>
            </w:tcBorders>
          </w:tcPr>
          <w:p w:rsidR="00000000" w:rsidDel="00000000" w:rsidP="00000000" w:rsidRDefault="00000000" w:rsidRPr="00000000" w14:paraId="000000E4">
            <w:pPr>
              <w:widowControl w:val="0"/>
              <w:spacing w:before="38" w:line="240" w:lineRule="auto"/>
              <w:ind w:left="36" w:right="37" w:firstLine="0"/>
              <w:jc w:val="both"/>
              <w:rPr>
                <w:b w:val="1"/>
                <w:bCs w:val="1"/>
                <w:sz w:val="24"/>
                <w:szCs w:val="24"/>
              </w:rPr>
            </w:pPr>
            <w:r w:rsidDel="00000000" w:rsidR="00000000" w:rsidRPr="00000000">
              <w:rPr>
                <w:b w:val="1"/>
                <w:bCs w:val="1"/>
                <w:sz w:val="24"/>
                <w:szCs w:val="24"/>
                <w:rtl w:val="0"/>
              </w:rPr>
              <w:t xml:space="preserve">m-index</w:t>
            </w:r>
          </w:p>
        </w:tc>
        <w:tc>
          <w:tcPr>
            <w:tcBorders>
              <w:top w:color="000000" w:space="0" w:sz="4" w:val="single"/>
              <w:bottom w:color="000000" w:space="0" w:sz="4" w:val="single"/>
            </w:tcBorders>
          </w:tcPr>
          <w:p w:rsidR="00000000" w:rsidDel="00000000" w:rsidP="00000000" w:rsidRDefault="00000000" w:rsidRPr="00000000" w14:paraId="000000E5">
            <w:pPr>
              <w:widowControl w:val="0"/>
              <w:spacing w:before="38" w:line="240" w:lineRule="auto"/>
              <w:ind w:left="28" w:right="1" w:firstLine="0"/>
              <w:jc w:val="both"/>
              <w:rPr>
                <w:b w:val="1"/>
                <w:bCs w:val="1"/>
                <w:sz w:val="24"/>
                <w:szCs w:val="24"/>
              </w:rPr>
            </w:pPr>
            <w:r w:rsidDel="00000000" w:rsidR="00000000" w:rsidRPr="00000000">
              <w:rPr>
                <w:b w:val="1"/>
                <w:bCs w:val="1"/>
                <w:sz w:val="24"/>
                <w:szCs w:val="24"/>
                <w:rtl w:val="0"/>
              </w:rPr>
              <w:t xml:space="preserve">TC</w:t>
            </w:r>
          </w:p>
        </w:tc>
        <w:tc>
          <w:tcPr>
            <w:tcBorders>
              <w:top w:color="000000" w:space="0" w:sz="4" w:val="single"/>
              <w:bottom w:color="000000" w:space="0" w:sz="4" w:val="single"/>
            </w:tcBorders>
          </w:tcPr>
          <w:p w:rsidR="00000000" w:rsidDel="00000000" w:rsidP="00000000" w:rsidRDefault="00000000" w:rsidRPr="00000000" w14:paraId="000000E6">
            <w:pPr>
              <w:widowControl w:val="0"/>
              <w:spacing w:before="38" w:line="240" w:lineRule="auto"/>
              <w:ind w:left="10" w:firstLine="0"/>
              <w:jc w:val="both"/>
              <w:rPr>
                <w:b w:val="1"/>
                <w:bCs w:val="1"/>
                <w:sz w:val="24"/>
                <w:szCs w:val="24"/>
              </w:rPr>
            </w:pPr>
            <w:r w:rsidDel="00000000" w:rsidR="00000000" w:rsidRPr="00000000">
              <w:rPr>
                <w:b w:val="1"/>
                <w:bCs w:val="1"/>
                <w:sz w:val="24"/>
                <w:szCs w:val="24"/>
                <w:rtl w:val="0"/>
              </w:rPr>
              <w:t xml:space="preserve">NP</w:t>
            </w:r>
          </w:p>
        </w:tc>
        <w:tc>
          <w:tcPr>
            <w:tcBorders>
              <w:top w:color="000000" w:space="0" w:sz="4" w:val="single"/>
              <w:bottom w:color="000000" w:space="0" w:sz="4" w:val="single"/>
            </w:tcBorders>
          </w:tcPr>
          <w:p w:rsidR="00000000" w:rsidDel="00000000" w:rsidP="00000000" w:rsidRDefault="00000000" w:rsidRPr="00000000" w14:paraId="000000E7">
            <w:pPr>
              <w:widowControl w:val="0"/>
              <w:spacing w:before="38" w:line="240" w:lineRule="auto"/>
              <w:ind w:left="13" w:right="126" w:firstLine="0"/>
              <w:jc w:val="both"/>
              <w:rPr>
                <w:b w:val="1"/>
                <w:bCs w:val="1"/>
                <w:sz w:val="24"/>
                <w:szCs w:val="24"/>
              </w:rPr>
            </w:pPr>
            <w:r w:rsidDel="00000000" w:rsidR="00000000" w:rsidRPr="00000000">
              <w:rPr>
                <w:b w:val="1"/>
                <w:bCs w:val="1"/>
                <w:sz w:val="24"/>
                <w:szCs w:val="24"/>
                <w:rtl w:val="0"/>
              </w:rPr>
              <w:t xml:space="preserve">PY start</w:t>
            </w:r>
          </w:p>
        </w:tc>
      </w:tr>
      <w:tr>
        <w:trPr>
          <w:cantSplit w:val="0"/>
          <w:trHeight w:val="404" w:hRule="atLeast"/>
          <w:tblHeader w:val="0"/>
        </w:trPr>
        <w:tc>
          <w:tcPr>
            <w:tcBorders>
              <w:top w:color="000000" w:space="0" w:sz="4" w:val="single"/>
            </w:tcBorders>
          </w:tcPr>
          <w:p w:rsidR="00000000" w:rsidDel="00000000" w:rsidP="00000000" w:rsidRDefault="00000000" w:rsidRPr="00000000" w14:paraId="000000E8">
            <w:pPr>
              <w:widowControl w:val="0"/>
              <w:spacing w:before="38" w:line="240" w:lineRule="auto"/>
              <w:ind w:left="126" w:firstLine="0"/>
              <w:jc w:val="both"/>
              <w:rPr>
                <w:sz w:val="24"/>
                <w:szCs w:val="24"/>
              </w:rPr>
            </w:pPr>
            <w:r w:rsidDel="00000000" w:rsidR="00000000" w:rsidRPr="00000000">
              <w:rPr>
                <w:sz w:val="24"/>
                <w:szCs w:val="24"/>
                <w:rtl w:val="0"/>
              </w:rPr>
              <w:t xml:space="preserve">BARBIERATO E</w:t>
            </w:r>
          </w:p>
        </w:tc>
        <w:tc>
          <w:tcPr>
            <w:tcBorders>
              <w:top w:color="000000" w:space="0" w:sz="4" w:val="single"/>
            </w:tcBorders>
          </w:tcPr>
          <w:p w:rsidR="00000000" w:rsidDel="00000000" w:rsidP="00000000" w:rsidRDefault="00000000" w:rsidRPr="00000000" w14:paraId="000000E9">
            <w:pPr>
              <w:widowControl w:val="0"/>
              <w:spacing w:before="38" w:line="240" w:lineRule="auto"/>
              <w:ind w:left="110" w:right="68" w:firstLine="0"/>
              <w:jc w:val="both"/>
              <w:rPr>
                <w:sz w:val="24"/>
                <w:szCs w:val="24"/>
              </w:rPr>
            </w:pPr>
            <w:r w:rsidDel="00000000" w:rsidR="00000000" w:rsidRPr="00000000">
              <w:rPr>
                <w:sz w:val="24"/>
                <w:szCs w:val="24"/>
                <w:rtl w:val="0"/>
              </w:rPr>
              <w:t xml:space="preserve">4</w:t>
            </w:r>
          </w:p>
        </w:tc>
        <w:tc>
          <w:tcPr>
            <w:tcBorders>
              <w:top w:color="000000" w:space="0" w:sz="4" w:val="single"/>
            </w:tcBorders>
          </w:tcPr>
          <w:p w:rsidR="00000000" w:rsidDel="00000000" w:rsidP="00000000" w:rsidRDefault="00000000" w:rsidRPr="00000000" w14:paraId="000000EA">
            <w:pPr>
              <w:widowControl w:val="0"/>
              <w:spacing w:before="38" w:line="240" w:lineRule="auto"/>
              <w:ind w:left="3" w:right="64" w:firstLine="0"/>
              <w:jc w:val="both"/>
              <w:rPr>
                <w:sz w:val="24"/>
                <w:szCs w:val="24"/>
              </w:rPr>
            </w:pPr>
            <w:r w:rsidDel="00000000" w:rsidR="00000000" w:rsidRPr="00000000">
              <w:rPr>
                <w:sz w:val="24"/>
                <w:szCs w:val="24"/>
                <w:rtl w:val="0"/>
              </w:rPr>
              <w:t xml:space="preserve">4</w:t>
            </w:r>
          </w:p>
        </w:tc>
        <w:tc>
          <w:tcPr>
            <w:tcBorders>
              <w:top w:color="000000" w:space="0" w:sz="4" w:val="single"/>
            </w:tcBorders>
          </w:tcPr>
          <w:p w:rsidR="00000000" w:rsidDel="00000000" w:rsidP="00000000" w:rsidRDefault="00000000" w:rsidRPr="00000000" w14:paraId="000000EB">
            <w:pPr>
              <w:widowControl w:val="0"/>
              <w:spacing w:before="38" w:line="240" w:lineRule="auto"/>
              <w:ind w:right="37"/>
              <w:jc w:val="both"/>
              <w:rPr>
                <w:sz w:val="24"/>
                <w:szCs w:val="24"/>
              </w:rPr>
            </w:pPr>
            <w:r w:rsidDel="00000000" w:rsidR="00000000" w:rsidRPr="00000000">
              <w:rPr>
                <w:sz w:val="24"/>
                <w:szCs w:val="24"/>
                <w:rtl w:val="0"/>
              </w:rPr>
              <w:t xml:space="preserve">0.571</w:t>
            </w:r>
          </w:p>
        </w:tc>
        <w:tc>
          <w:tcPr>
            <w:tcBorders>
              <w:top w:color="000000" w:space="0" w:sz="4" w:val="single"/>
            </w:tcBorders>
          </w:tcPr>
          <w:p w:rsidR="00000000" w:rsidDel="00000000" w:rsidP="00000000" w:rsidRDefault="00000000" w:rsidRPr="00000000" w14:paraId="000000EC">
            <w:pPr>
              <w:widowControl w:val="0"/>
              <w:spacing w:before="38" w:line="240" w:lineRule="auto"/>
              <w:ind w:left="28" w:right="11" w:firstLine="0"/>
              <w:jc w:val="both"/>
              <w:rPr>
                <w:sz w:val="24"/>
                <w:szCs w:val="24"/>
              </w:rPr>
            </w:pPr>
            <w:r w:rsidDel="00000000" w:rsidR="00000000" w:rsidRPr="00000000">
              <w:rPr>
                <w:sz w:val="24"/>
                <w:szCs w:val="24"/>
                <w:rtl w:val="0"/>
              </w:rPr>
              <w:t xml:space="preserve">86</w:t>
            </w:r>
          </w:p>
        </w:tc>
        <w:tc>
          <w:tcPr>
            <w:tcBorders>
              <w:top w:color="000000" w:space="0" w:sz="4" w:val="single"/>
            </w:tcBorders>
          </w:tcPr>
          <w:p w:rsidR="00000000" w:rsidDel="00000000" w:rsidP="00000000" w:rsidRDefault="00000000" w:rsidRPr="00000000" w14:paraId="000000ED">
            <w:pPr>
              <w:widowControl w:val="0"/>
              <w:spacing w:before="38" w:line="240" w:lineRule="auto"/>
              <w:ind w:left="10" w:right="10" w:firstLine="0"/>
              <w:jc w:val="both"/>
              <w:rPr>
                <w:sz w:val="24"/>
                <w:szCs w:val="24"/>
              </w:rPr>
            </w:pPr>
            <w:r w:rsidDel="00000000" w:rsidR="00000000" w:rsidRPr="00000000">
              <w:rPr>
                <w:sz w:val="24"/>
                <w:szCs w:val="24"/>
                <w:rtl w:val="0"/>
              </w:rPr>
              <w:t xml:space="preserve">4</w:t>
            </w:r>
          </w:p>
        </w:tc>
        <w:tc>
          <w:tcPr>
            <w:tcBorders>
              <w:top w:color="000000" w:space="0" w:sz="4" w:val="single"/>
            </w:tcBorders>
          </w:tcPr>
          <w:p w:rsidR="00000000" w:rsidDel="00000000" w:rsidP="00000000" w:rsidRDefault="00000000" w:rsidRPr="00000000" w14:paraId="000000EE">
            <w:pPr>
              <w:widowControl w:val="0"/>
              <w:spacing w:before="38" w:line="240" w:lineRule="auto"/>
              <w:ind w:right="126"/>
              <w:jc w:val="both"/>
              <w:rPr>
                <w:sz w:val="24"/>
                <w:szCs w:val="24"/>
              </w:rPr>
            </w:pPr>
            <w:r w:rsidDel="00000000" w:rsidR="00000000" w:rsidRPr="00000000">
              <w:rPr>
                <w:sz w:val="24"/>
                <w:szCs w:val="24"/>
                <w:rtl w:val="0"/>
              </w:rPr>
              <w:t xml:space="preserve">2019</w:t>
            </w:r>
          </w:p>
        </w:tc>
      </w:tr>
      <w:tr>
        <w:trPr>
          <w:cantSplit w:val="0"/>
          <w:trHeight w:val="448" w:hRule="atLeast"/>
          <w:tblHeader w:val="0"/>
        </w:trPr>
        <w:tc>
          <w:tcPr/>
          <w:p w:rsidR="00000000" w:rsidDel="00000000" w:rsidP="00000000" w:rsidRDefault="00000000" w:rsidRPr="00000000" w14:paraId="000000EF">
            <w:pPr>
              <w:widowControl w:val="0"/>
              <w:spacing w:before="82" w:line="240" w:lineRule="auto"/>
              <w:ind w:left="126" w:firstLine="0"/>
              <w:jc w:val="both"/>
              <w:rPr>
                <w:sz w:val="24"/>
                <w:szCs w:val="24"/>
              </w:rPr>
            </w:pPr>
            <w:r w:rsidDel="00000000" w:rsidR="00000000" w:rsidRPr="00000000">
              <w:rPr>
                <w:sz w:val="24"/>
                <w:szCs w:val="24"/>
                <w:rtl w:val="0"/>
              </w:rPr>
              <w:t xml:space="preserve">BERNETTI I</w:t>
            </w:r>
          </w:p>
        </w:tc>
        <w:tc>
          <w:tcPr/>
          <w:p w:rsidR="00000000" w:rsidDel="00000000" w:rsidP="00000000" w:rsidRDefault="00000000" w:rsidRPr="00000000" w14:paraId="000000F0">
            <w:pPr>
              <w:widowControl w:val="0"/>
              <w:spacing w:before="82" w:line="240" w:lineRule="auto"/>
              <w:ind w:left="110" w:right="68"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F1">
            <w:pPr>
              <w:widowControl w:val="0"/>
              <w:spacing w:before="82" w:line="240" w:lineRule="auto"/>
              <w:ind w:left="3" w:right="64"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F2">
            <w:pPr>
              <w:widowControl w:val="0"/>
              <w:spacing w:before="82" w:line="240" w:lineRule="auto"/>
              <w:ind w:right="37"/>
              <w:jc w:val="both"/>
              <w:rPr>
                <w:sz w:val="24"/>
                <w:szCs w:val="24"/>
              </w:rPr>
            </w:pPr>
            <w:r w:rsidDel="00000000" w:rsidR="00000000" w:rsidRPr="00000000">
              <w:rPr>
                <w:sz w:val="24"/>
                <w:szCs w:val="24"/>
                <w:rtl w:val="0"/>
              </w:rPr>
              <w:t xml:space="preserve">0.571</w:t>
            </w:r>
          </w:p>
        </w:tc>
        <w:tc>
          <w:tcPr/>
          <w:p w:rsidR="00000000" w:rsidDel="00000000" w:rsidP="00000000" w:rsidRDefault="00000000" w:rsidRPr="00000000" w14:paraId="000000F3">
            <w:pPr>
              <w:widowControl w:val="0"/>
              <w:spacing w:before="82" w:line="240" w:lineRule="auto"/>
              <w:ind w:left="28" w:right="11" w:firstLine="0"/>
              <w:jc w:val="both"/>
              <w:rPr>
                <w:sz w:val="24"/>
                <w:szCs w:val="24"/>
              </w:rPr>
            </w:pPr>
            <w:r w:rsidDel="00000000" w:rsidR="00000000" w:rsidRPr="00000000">
              <w:rPr>
                <w:sz w:val="24"/>
                <w:szCs w:val="24"/>
                <w:rtl w:val="0"/>
              </w:rPr>
              <w:t xml:space="preserve">86</w:t>
            </w:r>
          </w:p>
        </w:tc>
        <w:tc>
          <w:tcPr/>
          <w:p w:rsidR="00000000" w:rsidDel="00000000" w:rsidP="00000000" w:rsidRDefault="00000000" w:rsidRPr="00000000" w14:paraId="000000F4">
            <w:pPr>
              <w:widowControl w:val="0"/>
              <w:spacing w:before="82" w:line="240" w:lineRule="auto"/>
              <w:ind w:left="10" w:right="10"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F5">
            <w:pPr>
              <w:widowControl w:val="0"/>
              <w:spacing w:before="82" w:line="240" w:lineRule="auto"/>
              <w:ind w:right="126"/>
              <w:jc w:val="both"/>
              <w:rPr>
                <w:sz w:val="24"/>
                <w:szCs w:val="24"/>
              </w:rPr>
            </w:pPr>
            <w:r w:rsidDel="00000000" w:rsidR="00000000" w:rsidRPr="00000000">
              <w:rPr>
                <w:sz w:val="24"/>
                <w:szCs w:val="24"/>
                <w:rtl w:val="0"/>
              </w:rPr>
              <w:t xml:space="preserve">2019</w:t>
            </w:r>
          </w:p>
        </w:tc>
      </w:tr>
      <w:tr>
        <w:trPr>
          <w:cantSplit w:val="0"/>
          <w:trHeight w:val="450" w:hRule="atLeast"/>
          <w:tblHeader w:val="0"/>
        </w:trPr>
        <w:tc>
          <w:tcPr/>
          <w:p w:rsidR="00000000" w:rsidDel="00000000" w:rsidP="00000000" w:rsidRDefault="00000000" w:rsidRPr="00000000" w14:paraId="000000F6">
            <w:pPr>
              <w:widowControl w:val="0"/>
              <w:spacing w:before="82" w:line="240" w:lineRule="auto"/>
              <w:ind w:left="126" w:firstLine="0"/>
              <w:jc w:val="both"/>
              <w:rPr>
                <w:sz w:val="24"/>
                <w:szCs w:val="24"/>
              </w:rPr>
            </w:pPr>
            <w:r w:rsidDel="00000000" w:rsidR="00000000" w:rsidRPr="00000000">
              <w:rPr>
                <w:sz w:val="24"/>
                <w:szCs w:val="24"/>
                <w:rtl w:val="0"/>
              </w:rPr>
              <w:t xml:space="preserve">CAPECCHI I</w:t>
            </w:r>
          </w:p>
        </w:tc>
        <w:tc>
          <w:tcPr/>
          <w:p w:rsidR="00000000" w:rsidDel="00000000" w:rsidP="00000000" w:rsidRDefault="00000000" w:rsidRPr="00000000" w14:paraId="000000F7">
            <w:pPr>
              <w:widowControl w:val="0"/>
              <w:spacing w:before="82" w:line="240" w:lineRule="auto"/>
              <w:ind w:left="110" w:right="68"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F8">
            <w:pPr>
              <w:widowControl w:val="0"/>
              <w:spacing w:before="82" w:line="240" w:lineRule="auto"/>
              <w:ind w:left="3" w:right="64"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F9">
            <w:pPr>
              <w:widowControl w:val="0"/>
              <w:spacing w:before="82" w:line="240" w:lineRule="auto"/>
              <w:ind w:right="37"/>
              <w:jc w:val="both"/>
              <w:rPr>
                <w:sz w:val="24"/>
                <w:szCs w:val="24"/>
              </w:rPr>
            </w:pPr>
            <w:r w:rsidDel="00000000" w:rsidR="00000000" w:rsidRPr="00000000">
              <w:rPr>
                <w:sz w:val="24"/>
                <w:szCs w:val="24"/>
                <w:rtl w:val="0"/>
              </w:rPr>
              <w:t xml:space="preserve">0.571</w:t>
            </w:r>
          </w:p>
        </w:tc>
        <w:tc>
          <w:tcPr/>
          <w:p w:rsidR="00000000" w:rsidDel="00000000" w:rsidP="00000000" w:rsidRDefault="00000000" w:rsidRPr="00000000" w14:paraId="000000FA">
            <w:pPr>
              <w:widowControl w:val="0"/>
              <w:spacing w:before="82" w:line="240" w:lineRule="auto"/>
              <w:ind w:left="28" w:right="11" w:firstLine="0"/>
              <w:jc w:val="both"/>
              <w:rPr>
                <w:sz w:val="24"/>
                <w:szCs w:val="24"/>
              </w:rPr>
            </w:pPr>
            <w:r w:rsidDel="00000000" w:rsidR="00000000" w:rsidRPr="00000000">
              <w:rPr>
                <w:sz w:val="24"/>
                <w:szCs w:val="24"/>
                <w:rtl w:val="0"/>
              </w:rPr>
              <w:t xml:space="preserve">86</w:t>
            </w:r>
          </w:p>
        </w:tc>
        <w:tc>
          <w:tcPr/>
          <w:p w:rsidR="00000000" w:rsidDel="00000000" w:rsidP="00000000" w:rsidRDefault="00000000" w:rsidRPr="00000000" w14:paraId="000000FB">
            <w:pPr>
              <w:widowControl w:val="0"/>
              <w:spacing w:before="82" w:line="240" w:lineRule="auto"/>
              <w:ind w:left="10" w:right="10"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FC">
            <w:pPr>
              <w:widowControl w:val="0"/>
              <w:spacing w:before="82" w:line="240" w:lineRule="auto"/>
              <w:ind w:right="126"/>
              <w:jc w:val="both"/>
              <w:rPr>
                <w:sz w:val="24"/>
                <w:szCs w:val="24"/>
              </w:rPr>
            </w:pPr>
            <w:r w:rsidDel="00000000" w:rsidR="00000000" w:rsidRPr="00000000">
              <w:rPr>
                <w:sz w:val="24"/>
                <w:szCs w:val="24"/>
                <w:rtl w:val="0"/>
              </w:rPr>
              <w:t xml:space="preserve">2019</w:t>
            </w:r>
          </w:p>
        </w:tc>
      </w:tr>
      <w:tr>
        <w:trPr>
          <w:cantSplit w:val="0"/>
          <w:trHeight w:val="450" w:hRule="atLeast"/>
          <w:tblHeader w:val="0"/>
        </w:trPr>
        <w:tc>
          <w:tcPr/>
          <w:p w:rsidR="00000000" w:rsidDel="00000000" w:rsidP="00000000" w:rsidRDefault="00000000" w:rsidRPr="00000000" w14:paraId="000000FD">
            <w:pPr>
              <w:widowControl w:val="0"/>
              <w:spacing w:before="84" w:line="240" w:lineRule="auto"/>
              <w:ind w:left="6" w:firstLine="0"/>
              <w:jc w:val="both"/>
              <w:rPr>
                <w:sz w:val="24"/>
                <w:szCs w:val="24"/>
              </w:rPr>
            </w:pPr>
            <w:r w:rsidDel="00000000" w:rsidR="00000000" w:rsidRPr="00000000">
              <w:rPr>
                <w:sz w:val="24"/>
                <w:szCs w:val="24"/>
                <w:rtl w:val="0"/>
              </w:rPr>
              <w:t xml:space="preserve">FUSTE-FORN´E F´</w:t>
            </w:r>
          </w:p>
        </w:tc>
        <w:tc>
          <w:tcPr/>
          <w:p w:rsidR="00000000" w:rsidDel="00000000" w:rsidP="00000000" w:rsidRDefault="00000000" w:rsidRPr="00000000" w14:paraId="000000FE">
            <w:pPr>
              <w:widowControl w:val="0"/>
              <w:spacing w:before="84" w:line="240" w:lineRule="auto"/>
              <w:ind w:left="110" w:right="68"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FF">
            <w:pPr>
              <w:widowControl w:val="0"/>
              <w:spacing w:before="84" w:line="240" w:lineRule="auto"/>
              <w:ind w:left="3" w:right="63" w:firstLine="0"/>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00">
            <w:pPr>
              <w:widowControl w:val="0"/>
              <w:spacing w:before="84" w:line="240" w:lineRule="auto"/>
              <w:ind w:right="37"/>
              <w:jc w:val="both"/>
              <w:rPr>
                <w:sz w:val="24"/>
                <w:szCs w:val="24"/>
              </w:rPr>
            </w:pPr>
            <w:r w:rsidDel="00000000" w:rsidR="00000000" w:rsidRPr="00000000">
              <w:rPr>
                <w:sz w:val="24"/>
                <w:szCs w:val="24"/>
                <w:rtl w:val="0"/>
              </w:rPr>
              <w:t xml:space="preserve">0.800</w:t>
            </w:r>
          </w:p>
        </w:tc>
        <w:tc>
          <w:tcPr/>
          <w:p w:rsidR="00000000" w:rsidDel="00000000" w:rsidP="00000000" w:rsidRDefault="00000000" w:rsidRPr="00000000" w14:paraId="00000101">
            <w:pPr>
              <w:widowControl w:val="0"/>
              <w:spacing w:before="84" w:line="240" w:lineRule="auto"/>
              <w:ind w:left="28" w:firstLine="0"/>
              <w:jc w:val="both"/>
              <w:rPr>
                <w:sz w:val="24"/>
                <w:szCs w:val="24"/>
              </w:rPr>
            </w:pPr>
            <w:r w:rsidDel="00000000" w:rsidR="00000000" w:rsidRPr="00000000">
              <w:rPr>
                <w:sz w:val="24"/>
                <w:szCs w:val="24"/>
                <w:rtl w:val="0"/>
              </w:rPr>
              <w:t xml:space="preserve">168</w:t>
            </w:r>
          </w:p>
        </w:tc>
        <w:tc>
          <w:tcPr/>
          <w:p w:rsidR="00000000" w:rsidDel="00000000" w:rsidP="00000000" w:rsidRDefault="00000000" w:rsidRPr="00000000" w14:paraId="00000102">
            <w:pPr>
              <w:widowControl w:val="0"/>
              <w:spacing w:before="84" w:line="240" w:lineRule="auto"/>
              <w:ind w:left="10" w:right="2" w:firstLine="0"/>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03">
            <w:pPr>
              <w:widowControl w:val="0"/>
              <w:spacing w:before="84" w:line="240" w:lineRule="auto"/>
              <w:ind w:right="126"/>
              <w:jc w:val="both"/>
              <w:rPr>
                <w:sz w:val="24"/>
                <w:szCs w:val="24"/>
              </w:rPr>
            </w:pPr>
            <w:r w:rsidDel="00000000" w:rsidR="00000000" w:rsidRPr="00000000">
              <w:rPr>
                <w:sz w:val="24"/>
                <w:szCs w:val="24"/>
                <w:rtl w:val="0"/>
              </w:rPr>
              <w:t xml:space="preserve">2021</w:t>
            </w:r>
          </w:p>
        </w:tc>
      </w:tr>
      <w:tr>
        <w:trPr>
          <w:cantSplit w:val="0"/>
          <w:trHeight w:val="448" w:hRule="atLeast"/>
          <w:tblHeader w:val="0"/>
        </w:trPr>
        <w:tc>
          <w:tcPr/>
          <w:p w:rsidR="00000000" w:rsidDel="00000000" w:rsidP="00000000" w:rsidRDefault="00000000" w:rsidRPr="00000000" w14:paraId="00000104">
            <w:pPr>
              <w:widowControl w:val="0"/>
              <w:spacing w:before="82" w:line="240" w:lineRule="auto"/>
              <w:ind w:left="126" w:firstLine="0"/>
              <w:jc w:val="both"/>
              <w:rPr>
                <w:sz w:val="24"/>
                <w:szCs w:val="24"/>
              </w:rPr>
            </w:pPr>
            <w:r w:rsidDel="00000000" w:rsidR="00000000" w:rsidRPr="00000000">
              <w:rPr>
                <w:sz w:val="24"/>
                <w:szCs w:val="24"/>
                <w:rtl w:val="0"/>
              </w:rPr>
              <w:t xml:space="preserve">BRESSAN A</w:t>
            </w:r>
          </w:p>
        </w:tc>
        <w:tc>
          <w:tcPr/>
          <w:p w:rsidR="00000000" w:rsidDel="00000000" w:rsidP="00000000" w:rsidRDefault="00000000" w:rsidRPr="00000000" w14:paraId="00000105">
            <w:pPr>
              <w:widowControl w:val="0"/>
              <w:spacing w:before="82" w:line="240" w:lineRule="auto"/>
              <w:ind w:left="110" w:right="68"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06">
            <w:pPr>
              <w:widowControl w:val="0"/>
              <w:spacing w:before="82" w:line="240" w:lineRule="auto"/>
              <w:ind w:left="3" w:right="64"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07">
            <w:pPr>
              <w:widowControl w:val="0"/>
              <w:spacing w:before="82" w:line="240" w:lineRule="auto"/>
              <w:ind w:right="37"/>
              <w:jc w:val="both"/>
              <w:rPr>
                <w:sz w:val="24"/>
                <w:szCs w:val="24"/>
              </w:rPr>
            </w:pPr>
            <w:r w:rsidDel="00000000" w:rsidR="00000000" w:rsidRPr="00000000">
              <w:rPr>
                <w:sz w:val="24"/>
                <w:szCs w:val="24"/>
                <w:rtl w:val="0"/>
              </w:rPr>
              <w:t xml:space="preserve">0.231</w:t>
            </w:r>
          </w:p>
        </w:tc>
        <w:tc>
          <w:tcPr/>
          <w:p w:rsidR="00000000" w:rsidDel="00000000" w:rsidP="00000000" w:rsidRDefault="00000000" w:rsidRPr="00000000" w14:paraId="00000108">
            <w:pPr>
              <w:widowControl w:val="0"/>
              <w:spacing w:before="82" w:line="240" w:lineRule="auto"/>
              <w:ind w:left="28" w:right="14" w:firstLine="0"/>
              <w:jc w:val="both"/>
              <w:rPr>
                <w:sz w:val="24"/>
                <w:szCs w:val="24"/>
              </w:rPr>
            </w:pPr>
            <w:r w:rsidDel="00000000" w:rsidR="00000000" w:rsidRPr="00000000">
              <w:rPr>
                <w:sz w:val="24"/>
                <w:szCs w:val="24"/>
                <w:rtl w:val="0"/>
              </w:rPr>
              <w:t xml:space="preserve">117</w:t>
            </w:r>
          </w:p>
        </w:tc>
        <w:tc>
          <w:tcPr/>
          <w:p w:rsidR="00000000" w:rsidDel="00000000" w:rsidP="00000000" w:rsidRDefault="00000000" w:rsidRPr="00000000" w14:paraId="00000109">
            <w:pPr>
              <w:widowControl w:val="0"/>
              <w:spacing w:before="82" w:line="240" w:lineRule="auto"/>
              <w:ind w:left="10" w:right="10"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0A">
            <w:pPr>
              <w:widowControl w:val="0"/>
              <w:spacing w:before="82" w:line="240" w:lineRule="auto"/>
              <w:ind w:right="126"/>
              <w:jc w:val="both"/>
              <w:rPr>
                <w:sz w:val="24"/>
                <w:szCs w:val="24"/>
              </w:rPr>
            </w:pPr>
            <w:r w:rsidDel="00000000" w:rsidR="00000000" w:rsidRPr="00000000">
              <w:rPr>
                <w:sz w:val="24"/>
                <w:szCs w:val="24"/>
                <w:rtl w:val="0"/>
              </w:rPr>
              <w:t xml:space="preserve">2013</w:t>
            </w:r>
          </w:p>
        </w:tc>
      </w:tr>
      <w:tr>
        <w:trPr>
          <w:cantSplit w:val="0"/>
          <w:trHeight w:val="448" w:hRule="atLeast"/>
          <w:tblHeader w:val="0"/>
        </w:trPr>
        <w:tc>
          <w:tcPr/>
          <w:p w:rsidR="00000000" w:rsidDel="00000000" w:rsidP="00000000" w:rsidRDefault="00000000" w:rsidRPr="00000000" w14:paraId="0000010B">
            <w:pPr>
              <w:widowControl w:val="0"/>
              <w:spacing w:before="82" w:line="240" w:lineRule="auto"/>
              <w:ind w:left="126" w:firstLine="0"/>
              <w:jc w:val="both"/>
              <w:rPr>
                <w:sz w:val="24"/>
                <w:szCs w:val="24"/>
              </w:rPr>
            </w:pPr>
            <w:r w:rsidDel="00000000" w:rsidR="00000000" w:rsidRPr="00000000">
              <w:rPr>
                <w:sz w:val="24"/>
                <w:szCs w:val="24"/>
                <w:rtl w:val="0"/>
              </w:rPr>
              <w:t xml:space="preserve">CARVALHO M</w:t>
            </w:r>
          </w:p>
        </w:tc>
        <w:tc>
          <w:tcPr/>
          <w:p w:rsidR="00000000" w:rsidDel="00000000" w:rsidP="00000000" w:rsidRDefault="00000000" w:rsidRPr="00000000" w14:paraId="0000010C">
            <w:pPr>
              <w:widowControl w:val="0"/>
              <w:spacing w:before="82" w:line="240" w:lineRule="auto"/>
              <w:ind w:left="110" w:right="68"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0D">
            <w:pPr>
              <w:widowControl w:val="0"/>
              <w:spacing w:before="82" w:line="240" w:lineRule="auto"/>
              <w:ind w:left="3" w:right="64"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0E">
            <w:pPr>
              <w:widowControl w:val="0"/>
              <w:spacing w:before="82" w:line="240" w:lineRule="auto"/>
              <w:ind w:right="37"/>
              <w:jc w:val="both"/>
              <w:rPr>
                <w:sz w:val="24"/>
                <w:szCs w:val="24"/>
              </w:rPr>
            </w:pPr>
            <w:r w:rsidDel="00000000" w:rsidR="00000000" w:rsidRPr="00000000">
              <w:rPr>
                <w:sz w:val="24"/>
                <w:szCs w:val="24"/>
                <w:rtl w:val="0"/>
              </w:rPr>
              <w:t xml:space="preserve">0.600</w:t>
            </w:r>
          </w:p>
        </w:tc>
        <w:tc>
          <w:tcPr/>
          <w:p w:rsidR="00000000" w:rsidDel="00000000" w:rsidP="00000000" w:rsidRDefault="00000000" w:rsidRPr="00000000" w14:paraId="0000010F">
            <w:pPr>
              <w:widowControl w:val="0"/>
              <w:spacing w:before="82" w:line="240" w:lineRule="auto"/>
              <w:ind w:left="28" w:right="11" w:firstLine="0"/>
              <w:jc w:val="both"/>
              <w:rPr>
                <w:sz w:val="24"/>
                <w:szCs w:val="24"/>
              </w:rPr>
            </w:pPr>
            <w:r w:rsidDel="00000000" w:rsidR="00000000" w:rsidRPr="00000000">
              <w:rPr>
                <w:sz w:val="24"/>
                <w:szCs w:val="24"/>
                <w:rtl w:val="0"/>
              </w:rPr>
              <w:t xml:space="preserve">67</w:t>
            </w:r>
          </w:p>
        </w:tc>
        <w:tc>
          <w:tcPr/>
          <w:p w:rsidR="00000000" w:rsidDel="00000000" w:rsidP="00000000" w:rsidRDefault="00000000" w:rsidRPr="00000000" w14:paraId="00000110">
            <w:pPr>
              <w:widowControl w:val="0"/>
              <w:spacing w:before="82" w:line="240" w:lineRule="auto"/>
              <w:ind w:left="10" w:right="10"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11">
            <w:pPr>
              <w:widowControl w:val="0"/>
              <w:spacing w:before="82" w:line="240" w:lineRule="auto"/>
              <w:ind w:right="126"/>
              <w:jc w:val="both"/>
              <w:rPr>
                <w:sz w:val="24"/>
                <w:szCs w:val="24"/>
              </w:rPr>
            </w:pPr>
            <w:r w:rsidDel="00000000" w:rsidR="00000000" w:rsidRPr="00000000">
              <w:rPr>
                <w:sz w:val="24"/>
                <w:szCs w:val="24"/>
                <w:rtl w:val="0"/>
              </w:rPr>
              <w:t xml:space="preserve">2021</w:t>
            </w:r>
          </w:p>
        </w:tc>
      </w:tr>
      <w:tr>
        <w:trPr>
          <w:cantSplit w:val="0"/>
          <w:trHeight w:val="450" w:hRule="atLeast"/>
          <w:tblHeader w:val="0"/>
        </w:trPr>
        <w:tc>
          <w:tcPr/>
          <w:p w:rsidR="00000000" w:rsidDel="00000000" w:rsidP="00000000" w:rsidRDefault="00000000" w:rsidRPr="00000000" w14:paraId="00000112">
            <w:pPr>
              <w:widowControl w:val="0"/>
              <w:spacing w:before="82" w:line="240" w:lineRule="auto"/>
              <w:ind w:left="126" w:firstLine="0"/>
              <w:jc w:val="both"/>
              <w:rPr>
                <w:sz w:val="24"/>
                <w:szCs w:val="24"/>
              </w:rPr>
            </w:pPr>
            <w:r w:rsidDel="00000000" w:rsidR="00000000" w:rsidRPr="00000000">
              <w:rPr>
                <w:sz w:val="24"/>
                <w:szCs w:val="24"/>
                <w:rtl w:val="0"/>
              </w:rPr>
              <w:t xml:space="preserve">CUNHA D</w:t>
            </w:r>
          </w:p>
        </w:tc>
        <w:tc>
          <w:tcPr/>
          <w:p w:rsidR="00000000" w:rsidDel="00000000" w:rsidP="00000000" w:rsidRDefault="00000000" w:rsidRPr="00000000" w14:paraId="00000113">
            <w:pPr>
              <w:widowControl w:val="0"/>
              <w:spacing w:before="82" w:line="240" w:lineRule="auto"/>
              <w:ind w:left="110" w:right="68"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14">
            <w:pPr>
              <w:widowControl w:val="0"/>
              <w:spacing w:before="82" w:line="240" w:lineRule="auto"/>
              <w:ind w:left="3" w:right="64"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15">
            <w:pPr>
              <w:widowControl w:val="0"/>
              <w:spacing w:before="82" w:line="240" w:lineRule="auto"/>
              <w:ind w:right="37"/>
              <w:jc w:val="both"/>
              <w:rPr>
                <w:sz w:val="24"/>
                <w:szCs w:val="24"/>
              </w:rPr>
            </w:pPr>
            <w:r w:rsidDel="00000000" w:rsidR="00000000" w:rsidRPr="00000000">
              <w:rPr>
                <w:sz w:val="24"/>
                <w:szCs w:val="24"/>
                <w:rtl w:val="0"/>
              </w:rPr>
              <w:t xml:space="preserve">0.600</w:t>
            </w:r>
          </w:p>
        </w:tc>
        <w:tc>
          <w:tcPr/>
          <w:p w:rsidR="00000000" w:rsidDel="00000000" w:rsidP="00000000" w:rsidRDefault="00000000" w:rsidRPr="00000000" w14:paraId="00000116">
            <w:pPr>
              <w:widowControl w:val="0"/>
              <w:spacing w:before="82" w:line="240" w:lineRule="auto"/>
              <w:ind w:left="28" w:right="11" w:firstLine="0"/>
              <w:jc w:val="both"/>
              <w:rPr>
                <w:sz w:val="24"/>
                <w:szCs w:val="24"/>
              </w:rPr>
            </w:pPr>
            <w:r w:rsidDel="00000000" w:rsidR="00000000" w:rsidRPr="00000000">
              <w:rPr>
                <w:sz w:val="24"/>
                <w:szCs w:val="24"/>
                <w:rtl w:val="0"/>
              </w:rPr>
              <w:t xml:space="preserve">49</w:t>
            </w:r>
          </w:p>
        </w:tc>
        <w:tc>
          <w:tcPr/>
          <w:p w:rsidR="00000000" w:rsidDel="00000000" w:rsidP="00000000" w:rsidRDefault="00000000" w:rsidRPr="00000000" w14:paraId="00000117">
            <w:pPr>
              <w:widowControl w:val="0"/>
              <w:spacing w:before="82" w:line="240" w:lineRule="auto"/>
              <w:ind w:left="10" w:right="10"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18">
            <w:pPr>
              <w:widowControl w:val="0"/>
              <w:spacing w:before="82" w:line="240" w:lineRule="auto"/>
              <w:ind w:right="126"/>
              <w:jc w:val="both"/>
              <w:rPr>
                <w:sz w:val="24"/>
                <w:szCs w:val="24"/>
              </w:rPr>
            </w:pPr>
            <w:r w:rsidDel="00000000" w:rsidR="00000000" w:rsidRPr="00000000">
              <w:rPr>
                <w:sz w:val="24"/>
                <w:szCs w:val="24"/>
                <w:rtl w:val="0"/>
              </w:rPr>
              <w:t xml:space="preserve">2021</w:t>
            </w:r>
          </w:p>
        </w:tc>
      </w:tr>
      <w:tr>
        <w:trPr>
          <w:cantSplit w:val="0"/>
          <w:trHeight w:val="450" w:hRule="atLeast"/>
          <w:tblHeader w:val="0"/>
        </w:trPr>
        <w:tc>
          <w:tcPr/>
          <w:p w:rsidR="00000000" w:rsidDel="00000000" w:rsidP="00000000" w:rsidRDefault="00000000" w:rsidRPr="00000000" w14:paraId="00000119">
            <w:pPr>
              <w:widowControl w:val="0"/>
              <w:spacing w:before="84" w:line="240" w:lineRule="auto"/>
              <w:ind w:left="126" w:firstLine="0"/>
              <w:jc w:val="both"/>
              <w:rPr>
                <w:sz w:val="24"/>
                <w:szCs w:val="24"/>
              </w:rPr>
            </w:pPr>
            <w:r w:rsidDel="00000000" w:rsidR="00000000" w:rsidRPr="00000000">
              <w:rPr>
                <w:sz w:val="24"/>
                <w:szCs w:val="24"/>
                <w:rtl w:val="0"/>
              </w:rPr>
              <w:t xml:space="preserve">DUARTE ALONSO A</w:t>
            </w:r>
          </w:p>
        </w:tc>
        <w:tc>
          <w:tcPr/>
          <w:p w:rsidR="00000000" w:rsidDel="00000000" w:rsidP="00000000" w:rsidRDefault="00000000" w:rsidRPr="00000000" w14:paraId="0000011A">
            <w:pPr>
              <w:widowControl w:val="0"/>
              <w:spacing w:before="84" w:line="240" w:lineRule="auto"/>
              <w:ind w:left="110" w:right="68"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1B">
            <w:pPr>
              <w:widowControl w:val="0"/>
              <w:spacing w:before="84" w:line="240" w:lineRule="auto"/>
              <w:ind w:left="3" w:right="64"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1C">
            <w:pPr>
              <w:widowControl w:val="0"/>
              <w:spacing w:before="84" w:line="240" w:lineRule="auto"/>
              <w:ind w:right="37"/>
              <w:jc w:val="both"/>
              <w:rPr>
                <w:sz w:val="24"/>
                <w:szCs w:val="24"/>
              </w:rPr>
            </w:pPr>
            <w:r w:rsidDel="00000000" w:rsidR="00000000" w:rsidRPr="00000000">
              <w:rPr>
                <w:sz w:val="24"/>
                <w:szCs w:val="24"/>
                <w:rtl w:val="0"/>
              </w:rPr>
              <w:t xml:space="preserve">0.231</w:t>
            </w:r>
          </w:p>
        </w:tc>
        <w:tc>
          <w:tcPr/>
          <w:p w:rsidR="00000000" w:rsidDel="00000000" w:rsidP="00000000" w:rsidRDefault="00000000" w:rsidRPr="00000000" w14:paraId="0000011D">
            <w:pPr>
              <w:widowControl w:val="0"/>
              <w:spacing w:before="84" w:line="240" w:lineRule="auto"/>
              <w:ind w:left="28" w:firstLine="0"/>
              <w:jc w:val="both"/>
              <w:rPr>
                <w:sz w:val="24"/>
                <w:szCs w:val="24"/>
              </w:rPr>
            </w:pPr>
            <w:r w:rsidDel="00000000" w:rsidR="00000000" w:rsidRPr="00000000">
              <w:rPr>
                <w:sz w:val="24"/>
                <w:szCs w:val="24"/>
                <w:rtl w:val="0"/>
              </w:rPr>
              <w:t xml:space="preserve">107</w:t>
            </w:r>
          </w:p>
        </w:tc>
        <w:tc>
          <w:tcPr/>
          <w:p w:rsidR="00000000" w:rsidDel="00000000" w:rsidP="00000000" w:rsidRDefault="00000000" w:rsidRPr="00000000" w14:paraId="0000011E">
            <w:pPr>
              <w:widowControl w:val="0"/>
              <w:spacing w:before="84" w:line="240" w:lineRule="auto"/>
              <w:ind w:left="10" w:right="10"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1F">
            <w:pPr>
              <w:widowControl w:val="0"/>
              <w:spacing w:before="84" w:line="240" w:lineRule="auto"/>
              <w:ind w:right="126"/>
              <w:jc w:val="both"/>
              <w:rPr>
                <w:sz w:val="24"/>
                <w:szCs w:val="24"/>
              </w:rPr>
            </w:pPr>
            <w:r w:rsidDel="00000000" w:rsidR="00000000" w:rsidRPr="00000000">
              <w:rPr>
                <w:sz w:val="24"/>
                <w:szCs w:val="24"/>
                <w:rtl w:val="0"/>
              </w:rPr>
              <w:t xml:space="preserve">2013</w:t>
            </w:r>
          </w:p>
        </w:tc>
      </w:tr>
      <w:tr>
        <w:trPr>
          <w:cantSplit w:val="0"/>
          <w:trHeight w:val="448" w:hRule="atLeast"/>
          <w:tblHeader w:val="0"/>
        </w:trPr>
        <w:tc>
          <w:tcPr/>
          <w:p w:rsidR="00000000" w:rsidDel="00000000" w:rsidP="00000000" w:rsidRDefault="00000000" w:rsidRPr="00000000" w14:paraId="00000120">
            <w:pPr>
              <w:widowControl w:val="0"/>
              <w:spacing w:before="82" w:line="240" w:lineRule="auto"/>
              <w:ind w:left="126" w:firstLine="0"/>
              <w:jc w:val="both"/>
              <w:rPr>
                <w:sz w:val="24"/>
                <w:szCs w:val="24"/>
              </w:rPr>
            </w:pPr>
            <w:r w:rsidDel="00000000" w:rsidR="00000000" w:rsidRPr="00000000">
              <w:rPr>
                <w:sz w:val="24"/>
                <w:szCs w:val="24"/>
                <w:rtl w:val="0"/>
              </w:rPr>
              <w:t xml:space="preserve">KASTENHOLZ E</w:t>
            </w:r>
          </w:p>
        </w:tc>
        <w:tc>
          <w:tcPr/>
          <w:p w:rsidR="00000000" w:rsidDel="00000000" w:rsidP="00000000" w:rsidRDefault="00000000" w:rsidRPr="00000000" w14:paraId="00000121">
            <w:pPr>
              <w:widowControl w:val="0"/>
              <w:spacing w:before="82" w:line="240" w:lineRule="auto"/>
              <w:ind w:left="110" w:right="68"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22">
            <w:pPr>
              <w:widowControl w:val="0"/>
              <w:spacing w:before="82" w:line="240" w:lineRule="auto"/>
              <w:ind w:left="3" w:right="64" w:firstLine="0"/>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23">
            <w:pPr>
              <w:widowControl w:val="0"/>
              <w:spacing w:before="82" w:line="240" w:lineRule="auto"/>
              <w:ind w:right="37"/>
              <w:jc w:val="both"/>
              <w:rPr>
                <w:sz w:val="24"/>
                <w:szCs w:val="24"/>
              </w:rPr>
            </w:pPr>
            <w:r w:rsidDel="00000000" w:rsidR="00000000" w:rsidRPr="00000000">
              <w:rPr>
                <w:sz w:val="24"/>
                <w:szCs w:val="24"/>
                <w:rtl w:val="0"/>
              </w:rPr>
              <w:t xml:space="preserve">0.600</w:t>
            </w:r>
          </w:p>
        </w:tc>
        <w:tc>
          <w:tcPr/>
          <w:p w:rsidR="00000000" w:rsidDel="00000000" w:rsidP="00000000" w:rsidRDefault="00000000" w:rsidRPr="00000000" w14:paraId="00000124">
            <w:pPr>
              <w:widowControl w:val="0"/>
              <w:spacing w:before="82" w:line="240" w:lineRule="auto"/>
              <w:ind w:left="28" w:right="11" w:firstLine="0"/>
              <w:jc w:val="both"/>
              <w:rPr>
                <w:sz w:val="24"/>
                <w:szCs w:val="24"/>
              </w:rPr>
            </w:pPr>
            <w:r w:rsidDel="00000000" w:rsidR="00000000" w:rsidRPr="00000000">
              <w:rPr>
                <w:sz w:val="24"/>
                <w:szCs w:val="24"/>
                <w:rtl w:val="0"/>
              </w:rPr>
              <w:t xml:space="preserve">70</w:t>
            </w:r>
          </w:p>
        </w:tc>
        <w:tc>
          <w:tcPr/>
          <w:p w:rsidR="00000000" w:rsidDel="00000000" w:rsidP="00000000" w:rsidRDefault="00000000" w:rsidRPr="00000000" w14:paraId="00000125">
            <w:pPr>
              <w:widowControl w:val="0"/>
              <w:spacing w:before="82" w:line="240" w:lineRule="auto"/>
              <w:ind w:left="10" w:right="10" w:firstLine="0"/>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26">
            <w:pPr>
              <w:widowControl w:val="0"/>
              <w:spacing w:before="82" w:line="240" w:lineRule="auto"/>
              <w:ind w:right="126"/>
              <w:jc w:val="both"/>
              <w:rPr>
                <w:sz w:val="24"/>
                <w:szCs w:val="24"/>
              </w:rPr>
            </w:pPr>
            <w:r w:rsidDel="00000000" w:rsidR="00000000" w:rsidRPr="00000000">
              <w:rPr>
                <w:sz w:val="24"/>
                <w:szCs w:val="24"/>
                <w:rtl w:val="0"/>
              </w:rPr>
              <w:t xml:space="preserve">2021</w:t>
            </w:r>
          </w:p>
        </w:tc>
      </w:tr>
      <w:tr>
        <w:trPr>
          <w:cantSplit w:val="0"/>
          <w:trHeight w:val="499" w:hRule="atLeast"/>
          <w:tblHeader w:val="0"/>
        </w:trPr>
        <w:tc>
          <w:tcPr>
            <w:tcBorders>
              <w:bottom w:color="000000" w:space="0" w:sz="4" w:val="single"/>
            </w:tcBorders>
          </w:tcPr>
          <w:p w:rsidR="00000000" w:rsidDel="00000000" w:rsidP="00000000" w:rsidRDefault="00000000" w:rsidRPr="00000000" w14:paraId="00000127">
            <w:pPr>
              <w:widowControl w:val="0"/>
              <w:spacing w:before="82" w:line="240" w:lineRule="auto"/>
              <w:ind w:left="126" w:firstLine="0"/>
              <w:jc w:val="both"/>
              <w:rPr>
                <w:sz w:val="24"/>
                <w:szCs w:val="24"/>
              </w:rPr>
            </w:pPr>
            <w:r w:rsidDel="00000000" w:rsidR="00000000" w:rsidRPr="00000000">
              <w:rPr>
                <w:sz w:val="24"/>
                <w:szCs w:val="24"/>
                <w:rtl w:val="0"/>
              </w:rPr>
              <w:t xml:space="preserve">ALEBAKI M</w:t>
            </w:r>
          </w:p>
        </w:tc>
        <w:tc>
          <w:tcPr>
            <w:tcBorders>
              <w:bottom w:color="000000" w:space="0" w:sz="4" w:val="single"/>
            </w:tcBorders>
          </w:tcPr>
          <w:p w:rsidR="00000000" w:rsidDel="00000000" w:rsidP="00000000" w:rsidRDefault="00000000" w:rsidRPr="00000000" w14:paraId="00000128">
            <w:pPr>
              <w:widowControl w:val="0"/>
              <w:spacing w:before="82" w:line="240" w:lineRule="auto"/>
              <w:ind w:left="110" w:right="68" w:firstLine="0"/>
              <w:jc w:val="both"/>
              <w:rPr>
                <w:sz w:val="24"/>
                <w:szCs w:val="24"/>
              </w:rPr>
            </w:pPr>
            <w:r w:rsidDel="00000000" w:rsidR="00000000" w:rsidRPr="00000000">
              <w:rPr>
                <w:sz w:val="24"/>
                <w:szCs w:val="24"/>
                <w:rtl w:val="0"/>
              </w:rPr>
              <w:t xml:space="preserve">2</w:t>
            </w:r>
          </w:p>
        </w:tc>
        <w:tc>
          <w:tcPr>
            <w:tcBorders>
              <w:bottom w:color="000000" w:space="0" w:sz="4" w:val="single"/>
            </w:tcBorders>
          </w:tcPr>
          <w:p w:rsidR="00000000" w:rsidDel="00000000" w:rsidP="00000000" w:rsidRDefault="00000000" w:rsidRPr="00000000" w14:paraId="00000129">
            <w:pPr>
              <w:widowControl w:val="0"/>
              <w:spacing w:before="82" w:line="240" w:lineRule="auto"/>
              <w:ind w:left="3" w:right="64" w:firstLine="0"/>
              <w:jc w:val="both"/>
              <w:rPr>
                <w:sz w:val="24"/>
                <w:szCs w:val="24"/>
              </w:rPr>
            </w:pPr>
            <w:r w:rsidDel="00000000" w:rsidR="00000000" w:rsidRPr="00000000">
              <w:rPr>
                <w:sz w:val="24"/>
                <w:szCs w:val="24"/>
                <w:rtl w:val="0"/>
              </w:rPr>
              <w:t xml:space="preserve">2</w:t>
            </w:r>
          </w:p>
        </w:tc>
        <w:tc>
          <w:tcPr>
            <w:tcBorders>
              <w:bottom w:color="000000" w:space="0" w:sz="4" w:val="single"/>
            </w:tcBorders>
          </w:tcPr>
          <w:p w:rsidR="00000000" w:rsidDel="00000000" w:rsidP="00000000" w:rsidRDefault="00000000" w:rsidRPr="00000000" w14:paraId="0000012A">
            <w:pPr>
              <w:widowControl w:val="0"/>
              <w:spacing w:before="82" w:line="240" w:lineRule="auto"/>
              <w:ind w:right="37"/>
              <w:jc w:val="both"/>
              <w:rPr>
                <w:sz w:val="24"/>
                <w:szCs w:val="24"/>
              </w:rPr>
            </w:pPr>
            <w:r w:rsidDel="00000000" w:rsidR="00000000" w:rsidRPr="00000000">
              <w:rPr>
                <w:sz w:val="24"/>
                <w:szCs w:val="24"/>
                <w:rtl w:val="0"/>
              </w:rPr>
              <w:t xml:space="preserve">0.286</w:t>
            </w:r>
          </w:p>
        </w:tc>
        <w:tc>
          <w:tcPr>
            <w:tcBorders>
              <w:bottom w:color="000000" w:space="0" w:sz="4" w:val="single"/>
            </w:tcBorders>
          </w:tcPr>
          <w:p w:rsidR="00000000" w:rsidDel="00000000" w:rsidP="00000000" w:rsidRDefault="00000000" w:rsidRPr="00000000" w14:paraId="0000012B">
            <w:pPr>
              <w:widowControl w:val="0"/>
              <w:spacing w:before="82" w:line="240" w:lineRule="auto"/>
              <w:ind w:left="28" w:right="11" w:firstLine="0"/>
              <w:jc w:val="both"/>
              <w:rPr>
                <w:sz w:val="24"/>
                <w:szCs w:val="24"/>
              </w:rPr>
            </w:pPr>
            <w:r w:rsidDel="00000000" w:rsidR="00000000" w:rsidRPr="00000000">
              <w:rPr>
                <w:sz w:val="24"/>
                <w:szCs w:val="24"/>
                <w:rtl w:val="0"/>
              </w:rPr>
              <w:t xml:space="preserve">23</w:t>
            </w:r>
          </w:p>
        </w:tc>
        <w:tc>
          <w:tcPr>
            <w:tcBorders>
              <w:bottom w:color="000000" w:space="0" w:sz="4" w:val="single"/>
            </w:tcBorders>
          </w:tcPr>
          <w:p w:rsidR="00000000" w:rsidDel="00000000" w:rsidP="00000000" w:rsidRDefault="00000000" w:rsidRPr="00000000" w14:paraId="0000012C">
            <w:pPr>
              <w:widowControl w:val="0"/>
              <w:spacing w:before="82" w:line="240" w:lineRule="auto"/>
              <w:ind w:left="10" w:right="10" w:firstLine="0"/>
              <w:jc w:val="both"/>
              <w:rPr>
                <w:sz w:val="24"/>
                <w:szCs w:val="24"/>
              </w:rPr>
            </w:pPr>
            <w:r w:rsidDel="00000000" w:rsidR="00000000" w:rsidRPr="00000000">
              <w:rPr>
                <w:sz w:val="24"/>
                <w:szCs w:val="24"/>
                <w:rtl w:val="0"/>
              </w:rPr>
              <w:t xml:space="preserve">2</w:t>
            </w:r>
          </w:p>
        </w:tc>
        <w:tc>
          <w:tcPr>
            <w:tcBorders>
              <w:bottom w:color="000000" w:space="0" w:sz="4" w:val="single"/>
            </w:tcBorders>
          </w:tcPr>
          <w:p w:rsidR="00000000" w:rsidDel="00000000" w:rsidP="00000000" w:rsidRDefault="00000000" w:rsidRPr="00000000" w14:paraId="0000012D">
            <w:pPr>
              <w:widowControl w:val="0"/>
              <w:spacing w:before="82" w:line="240" w:lineRule="auto"/>
              <w:ind w:right="126"/>
              <w:jc w:val="both"/>
              <w:rPr>
                <w:sz w:val="24"/>
                <w:szCs w:val="24"/>
              </w:rPr>
            </w:pPr>
            <w:r w:rsidDel="00000000" w:rsidR="00000000" w:rsidRPr="00000000">
              <w:rPr>
                <w:sz w:val="24"/>
                <w:szCs w:val="24"/>
                <w:rtl w:val="0"/>
              </w:rPr>
              <w:t xml:space="preserve">2019</w:t>
            </w:r>
          </w:p>
        </w:tc>
      </w:tr>
    </w:tbl>
    <w:p w:rsidR="00000000" w:rsidDel="00000000" w:rsidP="00000000" w:rsidRDefault="00000000" w:rsidRPr="00000000" w14:paraId="0000012E">
      <w:pPr>
        <w:widowControl w:val="0"/>
        <w:tabs>
          <w:tab w:val="left" w:leader="none" w:pos="2520"/>
        </w:tabs>
        <w:spacing w:line="360" w:lineRule="auto"/>
        <w:ind w:left="360" w:right="936" w:firstLine="0"/>
        <w:jc w:val="both"/>
        <w:rPr/>
      </w:pPr>
      <w:r w:rsidDel="00000000" w:rsidR="00000000" w:rsidRPr="00000000">
        <w:rPr>
          <w:b w:val="1"/>
          <w:bCs w:val="1"/>
          <w:rtl w:val="0"/>
        </w:rPr>
        <w:t xml:space="preserve">TC</w:t>
      </w:r>
      <w:r w:rsidDel="00000000" w:rsidR="00000000" w:rsidRPr="00000000">
        <w:rPr>
          <w:rtl w:val="0"/>
        </w:rPr>
        <w:t xml:space="preserve">: Total Citations</w:t>
        <w:tab/>
      </w:r>
      <w:r w:rsidDel="00000000" w:rsidR="00000000" w:rsidRPr="00000000">
        <w:rPr>
          <w:b w:val="1"/>
          <w:bCs w:val="1"/>
          <w:rtl w:val="0"/>
        </w:rPr>
        <w:t xml:space="preserve">NP</w:t>
      </w:r>
      <w:r w:rsidDel="00000000" w:rsidR="00000000" w:rsidRPr="00000000">
        <w:rPr>
          <w:rtl w:val="0"/>
        </w:rPr>
        <w:t xml:space="preserve">: Number of Publications </w:t>
      </w:r>
      <w:r w:rsidDel="00000000" w:rsidR="00000000" w:rsidRPr="00000000">
        <w:rPr>
          <w:b w:val="1"/>
          <w:bCs w:val="1"/>
          <w:rtl w:val="0"/>
        </w:rPr>
        <w:t xml:space="preserve">PY start</w:t>
      </w:r>
      <w:r w:rsidDel="00000000" w:rsidR="00000000" w:rsidRPr="00000000">
        <w:rPr>
          <w:rtl w:val="0"/>
        </w:rPr>
        <w:t xml:space="preserve">: Year of First Publication in the Dataset</w:t>
      </w:r>
    </w:p>
    <w:p w:rsidR="00000000" w:rsidDel="00000000" w:rsidP="00000000" w:rsidRDefault="00000000" w:rsidRPr="00000000" w14:paraId="0000012F">
      <w:pPr>
        <w:widowControl w:val="0"/>
        <w:tabs>
          <w:tab w:val="left" w:leader="none" w:pos="2520"/>
        </w:tabs>
        <w:spacing w:line="360" w:lineRule="auto"/>
        <w:ind w:left="360" w:right="936" w:firstLine="0"/>
        <w:jc w:val="both"/>
        <w:rPr/>
      </w:pPr>
      <w:r w:rsidDel="00000000" w:rsidR="00000000" w:rsidRPr="00000000">
        <w:rPr>
          <w:rtl w:val="0"/>
        </w:rPr>
      </w:r>
    </w:p>
    <w:p w:rsidR="00000000" w:rsidDel="00000000" w:rsidP="00000000" w:rsidRDefault="00000000" w:rsidRPr="00000000" w14:paraId="00000130">
      <w:pPr>
        <w:widowControl w:val="0"/>
        <w:spacing w:before="82" w:line="360" w:lineRule="auto"/>
        <w:ind w:left="360" w:right="352" w:firstLine="719"/>
        <w:jc w:val="both"/>
        <w:rPr/>
      </w:pPr>
      <w:r w:rsidDel="00000000" w:rsidR="00000000" w:rsidRPr="00000000">
        <w:rPr>
          <w:rtl w:val="0"/>
        </w:rPr>
        <w:t xml:space="preserve">Table 3 presents the performance indicators of the most influential authors in the field of digital food tourism. Among them, Fuste-Forn´ e F emerges as the most impactful, with 10 publications,´ the highest g-index (10), and a strong h-index (4) supported by 168 total citations. This suggests that their work not only spans a larger number of outputs but also includes several highly cited contributions. Authors such as Barbierato E, Bernetti I, and Capecchi I all show identical profiles, each with 4 publications, 4 h-index, and 86 citations, indicating a consistent and comparable research footprint since their first outputs in 2019. Bressan A together with Duarte Alonso A have maintained their work in this domain since 2013 while receiving more than 100 citations each. Their m-index scores remain low which shows they produce steady work instead of making fast influential discoveries.The m-index scores of Carvalho M and Cunha D and Kastenholz E show their quick success because they started publishing in 2021 and now have scores of 0.600. Alebaki M has two publications which have received 23 citations indicating his participation in this field although at a reduced level.</w:t>
      </w:r>
    </w:p>
    <w:p w:rsidR="00000000" w:rsidDel="00000000" w:rsidP="00000000" w:rsidRDefault="00000000" w:rsidRPr="00000000" w14:paraId="00000131">
      <w:pPr>
        <w:widowControl w:val="0"/>
        <w:spacing w:before="82" w:line="360" w:lineRule="auto"/>
        <w:ind w:left="360" w:right="352" w:firstLine="719"/>
        <w:jc w:val="both"/>
        <w:rPr/>
      </w:pPr>
      <w:r w:rsidDel="00000000" w:rsidR="00000000" w:rsidRPr="00000000">
        <w:rPr>
          <w:rtl w:val="0"/>
        </w:rPr>
      </w:r>
    </w:p>
    <w:p w:rsidR="00000000" w:rsidDel="00000000" w:rsidP="00000000" w:rsidRDefault="00000000" w:rsidRPr="00000000" w14:paraId="00000132">
      <w:pPr>
        <w:pStyle w:val="Heading1"/>
        <w:keepNext w:val="0"/>
        <w:keepLines w:val="0"/>
        <w:widowControl w:val="0"/>
        <w:spacing w:after="0" w:before="1" w:line="240" w:lineRule="auto"/>
        <w:ind w:left="360" w:firstLine="0"/>
        <w:jc w:val="both"/>
        <w:rPr>
          <w:b w:val="1"/>
          <w:bCs w:val="1"/>
          <w:sz w:val="22"/>
          <w:szCs w:val="22"/>
        </w:rPr>
      </w:pPr>
      <w:r w:rsidDel="00000000" w:rsidR="00000000" w:rsidRPr="00000000">
        <w:rPr>
          <w:b w:val="1"/>
          <w:bCs w:val="1"/>
          <w:sz w:val="22"/>
          <w:szCs w:val="22"/>
          <w:rtl w:val="0"/>
        </w:rPr>
        <w:t xml:space="preserve">Figure 2</w:t>
      </w:r>
    </w:p>
    <w:p w:rsidR="00000000" w:rsidDel="00000000" w:rsidP="00000000" w:rsidRDefault="00000000" w:rsidRPr="00000000" w14:paraId="00000133">
      <w:pPr>
        <w:widowControl w:val="0"/>
        <w:spacing w:before="127" w:line="240" w:lineRule="auto"/>
        <w:ind w:left="360" w:firstLine="0"/>
        <w:jc w:val="both"/>
        <w:rPr/>
      </w:pPr>
      <w:r w:rsidDel="00000000" w:rsidR="00000000" w:rsidRPr="00000000">
        <w:rPr>
          <w:rtl w:val="0"/>
        </w:rPr>
        <w:t xml:space="preserve">Collaboration Network</w:t>
      </w:r>
    </w:p>
    <w:p w:rsidR="00000000" w:rsidDel="00000000" w:rsidP="00000000" w:rsidRDefault="00000000" w:rsidRPr="00000000" w14:paraId="00000134">
      <w:pPr>
        <w:widowControl w:val="0"/>
        <w:spacing w:before="1" w:line="240" w:lineRule="auto"/>
        <w:jc w:val="both"/>
        <w:rPr/>
      </w:pPr>
      <w:r w:rsidDel="00000000" w:rsidR="00000000" w:rsidRPr="00000000">
        <w:rPr>
          <w:rtl w:val="0"/>
        </w:rPr>
      </w:r>
    </w:p>
    <w:p w:rsidR="00000000" w:rsidDel="00000000" w:rsidP="00000000" w:rsidRDefault="00000000" w:rsidRPr="00000000" w14:paraId="00000135">
      <w:pPr>
        <w:widowControl w:val="0"/>
        <w:spacing w:line="360" w:lineRule="auto"/>
        <w:ind w:left="360" w:right="349" w:firstLine="719"/>
        <w:jc w:val="both"/>
        <w:rPr/>
      </w:pPr>
      <w:r w:rsidDel="00000000" w:rsidR="00000000" w:rsidRPr="00000000">
        <w:rPr>
          <w:rtl w:val="0"/>
        </w:rPr>
        <w:t xml:space="preserve">The collaboration network appears in Figure 2 which shows how digital food tourism research teams operate through separate author groups. The network displays two main clusters according to the data. The research field contains two key authors who form Bressan A. and Duarte Alonso A. because they show high betweenness scores of 4.667 and 1.333 and strong PageRank values which prove their role as main connectors between different authors and research fields. Around them are collaborators such as Alonso AD, Krajsic V., O'Shea M., and Sakellarios N., whose closeness scores (0.111–0.143) show they are active within close-knit teams, though with less influence across the whole network. In contrast, Fuste-Forne F. has the highest closeness centrality (0.5), making them a key link within the group. Filimon N. and Orea- Giner A. also contribute with balanced PageRank values, showing visible but more limited influence.</w:t>
      </w:r>
    </w:p>
    <w:p w:rsidR="00000000" w:rsidDel="00000000" w:rsidP="00000000" w:rsidRDefault="00000000" w:rsidRPr="00000000" w14:paraId="00000136">
      <w:pPr>
        <w:widowControl w:val="0"/>
        <w:spacing w:before="126" w:line="240" w:lineRule="auto"/>
        <w:jc w:val="both"/>
        <w:rPr/>
      </w:pPr>
      <w:r w:rsidDel="00000000" w:rsidR="00000000" w:rsidRPr="00000000">
        <w:rPr>
          <w:rtl w:val="0"/>
        </w:rPr>
      </w:r>
    </w:p>
    <w:p w:rsidR="00000000" w:rsidDel="00000000" w:rsidP="00000000" w:rsidRDefault="00000000" w:rsidRPr="00000000" w14:paraId="00000137">
      <w:pPr>
        <w:pStyle w:val="Heading1"/>
        <w:keepNext w:val="0"/>
        <w:keepLines w:val="0"/>
        <w:widowControl w:val="0"/>
        <w:spacing w:after="0" w:before="0" w:line="240" w:lineRule="auto"/>
        <w:ind w:left="360" w:firstLine="0"/>
        <w:jc w:val="both"/>
        <w:rPr>
          <w:b w:val="1"/>
          <w:bCs w:val="1"/>
          <w:sz w:val="22"/>
          <w:szCs w:val="22"/>
        </w:rPr>
      </w:pPr>
      <w:bookmarkStart w:colFirst="0" w:colLast="0" w:name="_9udcfontgjt4" w:id="24"/>
      <w:bookmarkEnd w:id="24"/>
      <w:r w:rsidDel="00000000" w:rsidR="00000000" w:rsidRPr="00000000">
        <w:rPr>
          <w:b w:val="1"/>
          <w:bCs w:val="1"/>
          <w:sz w:val="22"/>
          <w:szCs w:val="22"/>
          <w:rtl w:val="0"/>
        </w:rPr>
        <w:t xml:space="preserve">Figure 3</w:t>
      </w:r>
    </w:p>
    <w:p w:rsidR="00000000" w:rsidDel="00000000" w:rsidP="00000000" w:rsidRDefault="00000000" w:rsidRPr="00000000" w14:paraId="00000138">
      <w:pPr>
        <w:widowControl w:val="0"/>
        <w:spacing w:before="127" w:line="240" w:lineRule="auto"/>
        <w:ind w:left="360" w:firstLine="0"/>
        <w:jc w:val="both"/>
        <w:rPr/>
      </w:pPr>
      <w:r w:rsidDel="00000000" w:rsidR="00000000" w:rsidRPr="00000000">
        <w:rPr>
          <w:rtl w:val="0"/>
        </w:rPr>
        <w:t xml:space="preserve">Most Relevant Resources</w:t>
      </w:r>
    </w:p>
    <w:p w:rsidR="00000000" w:rsidDel="00000000" w:rsidP="00000000" w:rsidRDefault="00000000" w:rsidRPr="00000000" w14:paraId="00000139">
      <w:pPr>
        <w:widowControl w:val="0"/>
        <w:spacing w:before="2" w:line="240" w:lineRule="auto"/>
        <w:jc w:val="both"/>
        <w:rPr/>
      </w:pPr>
      <w:r w:rsidDel="00000000" w:rsidR="00000000" w:rsidRPr="00000000">
        <w:rPr>
          <w:rtl w:val="0"/>
        </w:rPr>
      </w:r>
    </w:p>
    <w:p w:rsidR="00000000" w:rsidDel="00000000" w:rsidP="00000000" w:rsidRDefault="00000000" w:rsidRPr="00000000" w14:paraId="0000013A">
      <w:pPr>
        <w:widowControl w:val="0"/>
        <w:spacing w:line="360" w:lineRule="auto"/>
        <w:ind w:left="360" w:right="361" w:firstLine="719"/>
        <w:jc w:val="both"/>
        <w:rPr/>
      </w:pPr>
      <w:r w:rsidDel="00000000" w:rsidR="00000000" w:rsidRPr="00000000">
        <w:rPr>
          <w:rtl w:val="0"/>
        </w:rPr>
        <w:t xml:space="preserve">Figure 3 shows where most digital food tourism research gets published. The International Journal of Wine Business Research tops the list with 10 articles, which makes sense since wine studies and food tourism often go hand in hand. Next up is Sustainability from Switzerland with 7 articles, showing how sustainability has become a big part of the conversation around food tourism. Both the British Food Journal and the International Journal of Gastronomy and Food Science have 6 articles each, proving that food studies and gastronomy science are key places for this kind of research. High-profile hospitality and tourism outlets, including the International Journal of Contemporary Hospitality Management, the International Journal of Tourism Research, and Springer Proceedings in Business and Economics, each host 5 publications, highlighting the interdisciplinary appeal of the topic. The academic journals Current Issues in Tourism and Food, Culture and Society and International Journal of Environmental Research and Public Health each contain four articles which examine different aspects of tourism development and cultural viewpoints and public health factors.</w:t>
      </w:r>
    </w:p>
    <w:p w:rsidR="00000000" w:rsidDel="00000000" w:rsidP="00000000" w:rsidRDefault="00000000" w:rsidRPr="00000000" w14:paraId="0000013B">
      <w:pPr>
        <w:widowControl w:val="0"/>
        <w:spacing w:before="126" w:line="240" w:lineRule="auto"/>
        <w:jc w:val="both"/>
        <w:rPr/>
      </w:pPr>
      <w:r w:rsidDel="00000000" w:rsidR="00000000" w:rsidRPr="00000000">
        <w:rPr>
          <w:rtl w:val="0"/>
        </w:rPr>
      </w:r>
    </w:p>
    <w:p w:rsidR="00000000" w:rsidDel="00000000" w:rsidP="00000000" w:rsidRDefault="00000000" w:rsidRPr="00000000" w14:paraId="0000013C">
      <w:pPr>
        <w:pStyle w:val="Heading1"/>
        <w:keepNext w:val="0"/>
        <w:keepLines w:val="0"/>
        <w:widowControl w:val="0"/>
        <w:spacing w:after="0" w:before="0" w:line="240" w:lineRule="auto"/>
        <w:ind w:left="360" w:firstLine="0"/>
        <w:jc w:val="both"/>
        <w:rPr>
          <w:b w:val="1"/>
          <w:bCs w:val="1"/>
          <w:sz w:val="22"/>
          <w:szCs w:val="22"/>
        </w:rPr>
      </w:pPr>
      <w:bookmarkStart w:colFirst="0" w:colLast="0" w:name="_cny15ov34hgw" w:id="25"/>
      <w:bookmarkEnd w:id="25"/>
      <w:r w:rsidDel="00000000" w:rsidR="00000000" w:rsidRPr="00000000">
        <w:rPr>
          <w:b w:val="1"/>
          <w:bCs w:val="1"/>
          <w:sz w:val="22"/>
          <w:szCs w:val="22"/>
          <w:rtl w:val="0"/>
        </w:rPr>
        <w:t xml:space="preserve">Table 4</w:t>
      </w:r>
    </w:p>
    <w:p w:rsidR="00000000" w:rsidDel="00000000" w:rsidP="00000000" w:rsidRDefault="00000000" w:rsidRPr="00000000" w14:paraId="0000013D">
      <w:pPr>
        <w:widowControl w:val="0"/>
        <w:spacing w:before="127" w:line="240" w:lineRule="auto"/>
        <w:ind w:left="360" w:firstLine="0"/>
        <w:jc w:val="both"/>
        <w:rPr/>
      </w:pPr>
      <w:r w:rsidDel="00000000" w:rsidR="00000000" w:rsidRPr="00000000">
        <w:rPr>
          <w:rtl w:val="0"/>
        </w:rPr>
        <w:t xml:space="preserve">Top Sources’ Scientific Performance Indicators</w:t>
      </w:r>
    </w:p>
    <w:p w:rsidR="00000000" w:rsidDel="00000000" w:rsidP="00000000" w:rsidRDefault="00000000" w:rsidRPr="00000000" w14:paraId="0000013E">
      <w:pPr>
        <w:widowControl w:val="0"/>
        <w:spacing w:before="7" w:line="240" w:lineRule="auto"/>
        <w:jc w:val="both"/>
        <w:rPr>
          <w:sz w:val="11"/>
          <w:szCs w:val="11"/>
        </w:rPr>
      </w:pPr>
      <w:r w:rsidDel="00000000" w:rsidR="00000000" w:rsidRPr="00000000">
        <w:rPr>
          <w:rtl w:val="0"/>
        </w:rPr>
      </w:r>
    </w:p>
    <w:tbl>
      <w:tblPr>
        <w:tblStyle w:val="Table5"/>
        <w:tblpPr w:leftFromText="180" w:rightFromText="180" w:topFromText="180" w:bottomFromText="180" w:vertAnchor="text" w:horzAnchor="text" w:tblpX="360" w:tblpY="0"/>
        <w:tblW w:w="9345.0" w:type="dxa"/>
        <w:jc w:val="left"/>
        <w:tblLayout w:type="fixed"/>
        <w:tblLook w:val="0000"/>
      </w:tblPr>
      <w:tblGrid>
        <w:gridCol w:w="2160"/>
        <w:gridCol w:w="1790.0000000000005"/>
        <w:gridCol w:w="1134.9999999999995"/>
        <w:gridCol w:w="1005"/>
        <w:gridCol w:w="1080"/>
        <w:gridCol w:w="570"/>
        <w:gridCol w:w="540"/>
        <w:gridCol w:w="1065"/>
        <w:tblGridChange w:id="0">
          <w:tblGrid>
            <w:gridCol w:w="2160"/>
            <w:gridCol w:w="1790.0000000000005"/>
            <w:gridCol w:w="1134.9999999999995"/>
            <w:gridCol w:w="1005"/>
            <w:gridCol w:w="1080"/>
            <w:gridCol w:w="570"/>
            <w:gridCol w:w="540"/>
            <w:gridCol w:w="1065"/>
          </w:tblGrid>
        </w:tblGridChange>
      </w:tblGrid>
      <w:tr>
        <w:trPr>
          <w:cantSplit w:val="0"/>
          <w:trHeight w:val="861" w:hRule="atLeast"/>
          <w:tblHeader w:val="0"/>
        </w:trPr>
        <w:tc>
          <w:tcPr>
            <w:tcBorders>
              <w:top w:color="000000" w:space="0" w:sz="0" w:val="nil"/>
              <w:bottom w:color="000000" w:space="0" w:sz="0" w:val="nil"/>
            </w:tcBorders>
          </w:tcPr>
          <w:p w:rsidR="00000000" w:rsidDel="00000000" w:rsidP="00000000" w:rsidRDefault="00000000" w:rsidRPr="00000000" w14:paraId="0000013F">
            <w:pPr>
              <w:widowControl w:val="0"/>
              <w:spacing w:before="32" w:line="240" w:lineRule="auto"/>
              <w:ind w:left="120" w:firstLine="0"/>
              <w:jc w:val="both"/>
              <w:rPr>
                <w:b w:val="1"/>
                <w:bCs w:val="1"/>
                <w:sz w:val="24"/>
                <w:szCs w:val="24"/>
              </w:rPr>
            </w:pPr>
            <w:r w:rsidDel="00000000" w:rsidR="00000000" w:rsidRPr="00000000">
              <w:rPr>
                <w:b w:val="1"/>
                <w:bCs w:val="1"/>
                <w:sz w:val="24"/>
                <w:szCs w:val="24"/>
                <w:rtl w:val="0"/>
              </w:rPr>
              <w:t xml:space="preserve">Source</w:t>
            </w:r>
          </w:p>
        </w:tc>
        <w:tc>
          <w:tcPr>
            <w:tcBorders>
              <w:top w:color="000000" w:space="0" w:sz="0" w:val="nil"/>
              <w:bottom w:color="000000" w:space="0" w:sz="0" w:val="nil"/>
            </w:tcBorders>
          </w:tcPr>
          <w:p w:rsidR="00000000" w:rsidDel="00000000" w:rsidP="00000000" w:rsidRDefault="00000000" w:rsidRPr="00000000" w14:paraId="00000140">
            <w:pPr>
              <w:widowControl w:val="0"/>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1">
            <w:pPr>
              <w:widowControl w:val="0"/>
              <w:spacing w:before="32" w:line="240" w:lineRule="auto"/>
              <w:ind w:left="593" w:firstLine="0"/>
              <w:jc w:val="both"/>
              <w:rPr>
                <w:b w:val="1"/>
                <w:bCs w:val="1"/>
                <w:sz w:val="24"/>
                <w:szCs w:val="24"/>
              </w:rPr>
            </w:pPr>
            <w:r w:rsidDel="00000000" w:rsidR="00000000" w:rsidRPr="00000000">
              <w:rPr>
                <w:b w:val="1"/>
                <w:bCs w:val="1"/>
                <w:sz w:val="24"/>
                <w:szCs w:val="24"/>
                <w:rtl w:val="0"/>
              </w:rPr>
              <w:t xml:space="preserve">h-index</w:t>
            </w:r>
          </w:p>
        </w:tc>
        <w:tc>
          <w:tcPr>
            <w:tcBorders>
              <w:top w:color="000000" w:space="0" w:sz="0" w:val="nil"/>
              <w:bottom w:color="000000" w:space="0" w:sz="0" w:val="nil"/>
            </w:tcBorders>
          </w:tcPr>
          <w:p w:rsidR="00000000" w:rsidDel="00000000" w:rsidP="00000000" w:rsidRDefault="00000000" w:rsidRPr="00000000" w14:paraId="00000142">
            <w:pPr>
              <w:widowControl w:val="0"/>
              <w:spacing w:before="32" w:line="240" w:lineRule="auto"/>
              <w:ind w:left="64" w:right="60" w:firstLine="0"/>
              <w:jc w:val="both"/>
              <w:rPr>
                <w:b w:val="1"/>
                <w:bCs w:val="1"/>
                <w:sz w:val="24"/>
                <w:szCs w:val="24"/>
              </w:rPr>
            </w:pPr>
            <w:r w:rsidDel="00000000" w:rsidR="00000000" w:rsidRPr="00000000">
              <w:rPr>
                <w:b w:val="1"/>
                <w:bCs w:val="1"/>
                <w:sz w:val="24"/>
                <w:szCs w:val="24"/>
                <w:rtl w:val="0"/>
              </w:rPr>
              <w:t xml:space="preserve">g-index</w:t>
            </w:r>
          </w:p>
        </w:tc>
        <w:tc>
          <w:tcPr>
            <w:tcBorders>
              <w:top w:color="000000" w:space="0" w:sz="0" w:val="nil"/>
              <w:bottom w:color="000000" w:space="0" w:sz="0" w:val="nil"/>
            </w:tcBorders>
          </w:tcPr>
          <w:p w:rsidR="00000000" w:rsidDel="00000000" w:rsidP="00000000" w:rsidRDefault="00000000" w:rsidRPr="00000000" w14:paraId="00000143">
            <w:pPr>
              <w:widowControl w:val="0"/>
              <w:spacing w:before="32" w:line="240" w:lineRule="auto"/>
              <w:ind w:left="33" w:right="25" w:firstLine="0"/>
              <w:jc w:val="both"/>
              <w:rPr>
                <w:b w:val="1"/>
                <w:bCs w:val="1"/>
                <w:sz w:val="24"/>
                <w:szCs w:val="24"/>
              </w:rPr>
            </w:pPr>
            <w:r w:rsidDel="00000000" w:rsidR="00000000" w:rsidRPr="00000000">
              <w:rPr>
                <w:b w:val="1"/>
                <w:bCs w:val="1"/>
                <w:sz w:val="24"/>
                <w:szCs w:val="24"/>
                <w:rtl w:val="0"/>
              </w:rPr>
              <w:t xml:space="preserve">m-index</w:t>
            </w:r>
          </w:p>
        </w:tc>
        <w:tc>
          <w:tcPr>
            <w:tcBorders>
              <w:top w:color="000000" w:space="0" w:sz="0" w:val="nil"/>
              <w:bottom w:color="000000" w:space="0" w:sz="0" w:val="nil"/>
            </w:tcBorders>
          </w:tcPr>
          <w:p w:rsidR="00000000" w:rsidDel="00000000" w:rsidP="00000000" w:rsidRDefault="00000000" w:rsidRPr="00000000" w14:paraId="00000144">
            <w:pPr>
              <w:widowControl w:val="0"/>
              <w:spacing w:before="32" w:line="240" w:lineRule="auto"/>
              <w:ind w:left="10" w:right="24" w:firstLine="0"/>
              <w:jc w:val="both"/>
              <w:rPr>
                <w:b w:val="1"/>
                <w:bCs w:val="1"/>
                <w:sz w:val="24"/>
                <w:szCs w:val="24"/>
              </w:rPr>
            </w:pPr>
            <w:r w:rsidDel="00000000" w:rsidR="00000000" w:rsidRPr="00000000">
              <w:rPr>
                <w:b w:val="1"/>
                <w:bCs w:val="1"/>
                <w:sz w:val="24"/>
                <w:szCs w:val="24"/>
                <w:rtl w:val="0"/>
              </w:rPr>
              <w:t xml:space="preserve">TC</w:t>
            </w:r>
          </w:p>
        </w:tc>
        <w:tc>
          <w:tcPr>
            <w:tcBorders>
              <w:top w:color="000000" w:space="0" w:sz="0" w:val="nil"/>
              <w:bottom w:color="000000" w:space="0" w:sz="0" w:val="nil"/>
            </w:tcBorders>
          </w:tcPr>
          <w:p w:rsidR="00000000" w:rsidDel="00000000" w:rsidP="00000000" w:rsidRDefault="00000000" w:rsidRPr="00000000" w14:paraId="00000145">
            <w:pPr>
              <w:widowControl w:val="0"/>
              <w:spacing w:before="32" w:line="240" w:lineRule="auto"/>
              <w:ind w:left="10" w:right="4" w:firstLine="0"/>
              <w:jc w:val="both"/>
              <w:rPr>
                <w:b w:val="1"/>
                <w:bCs w:val="1"/>
                <w:sz w:val="24"/>
                <w:szCs w:val="24"/>
              </w:rPr>
            </w:pPr>
            <w:r w:rsidDel="00000000" w:rsidR="00000000" w:rsidRPr="00000000">
              <w:rPr>
                <w:b w:val="1"/>
                <w:bCs w:val="1"/>
                <w:sz w:val="24"/>
                <w:szCs w:val="24"/>
                <w:rtl w:val="0"/>
              </w:rPr>
              <w:t xml:space="preserve">NP</w:t>
            </w:r>
          </w:p>
        </w:tc>
        <w:tc>
          <w:tcPr>
            <w:tcBorders>
              <w:top w:color="000000" w:space="0" w:sz="0" w:val="nil"/>
              <w:bottom w:color="000000" w:space="0" w:sz="0" w:val="nil"/>
            </w:tcBorders>
          </w:tcPr>
          <w:p w:rsidR="00000000" w:rsidDel="00000000" w:rsidP="00000000" w:rsidRDefault="00000000" w:rsidRPr="00000000" w14:paraId="00000146">
            <w:pPr>
              <w:widowControl w:val="0"/>
              <w:spacing w:before="32" w:line="240" w:lineRule="auto"/>
              <w:ind w:left="112" w:firstLine="0"/>
              <w:jc w:val="both"/>
              <w:rPr>
                <w:b w:val="1"/>
                <w:bCs w:val="1"/>
                <w:sz w:val="24"/>
                <w:szCs w:val="24"/>
              </w:rPr>
            </w:pPr>
            <w:r w:rsidDel="00000000" w:rsidR="00000000" w:rsidRPr="00000000">
              <w:rPr>
                <w:b w:val="1"/>
                <w:bCs w:val="1"/>
                <w:sz w:val="24"/>
                <w:szCs w:val="24"/>
                <w:rtl w:val="0"/>
              </w:rPr>
              <w:t xml:space="preserve">PY</w:t>
            </w:r>
          </w:p>
          <w:p w:rsidR="00000000" w:rsidDel="00000000" w:rsidP="00000000" w:rsidRDefault="00000000" w:rsidRPr="00000000" w14:paraId="00000147">
            <w:pPr>
              <w:widowControl w:val="0"/>
              <w:spacing w:before="141" w:line="240" w:lineRule="auto"/>
              <w:ind w:left="112" w:firstLine="0"/>
              <w:jc w:val="both"/>
              <w:rPr>
                <w:b w:val="1"/>
                <w:bCs w:val="1"/>
                <w:sz w:val="24"/>
                <w:szCs w:val="24"/>
              </w:rPr>
            </w:pPr>
            <w:r w:rsidDel="00000000" w:rsidR="00000000" w:rsidRPr="00000000">
              <w:rPr>
                <w:b w:val="1"/>
                <w:bCs w:val="1"/>
                <w:sz w:val="24"/>
                <w:szCs w:val="24"/>
                <w:rtl w:val="0"/>
              </w:rPr>
              <w:t xml:space="preserve">start</w:t>
            </w:r>
          </w:p>
        </w:tc>
      </w:tr>
      <w:tr>
        <w:trPr>
          <w:cantSplit w:val="0"/>
          <w:trHeight w:val="383" w:hRule="atLeast"/>
          <w:tblHeader w:val="0"/>
        </w:trPr>
        <w:tc>
          <w:tcPr>
            <w:gridSpan w:val="2"/>
            <w:vMerge w:val="restart"/>
            <w:tcBorders>
              <w:top w:color="000000" w:space="0" w:sz="0" w:val="nil"/>
            </w:tcBorders>
          </w:tcPr>
          <w:p w:rsidR="00000000" w:rsidDel="00000000" w:rsidP="00000000" w:rsidRDefault="00000000" w:rsidRPr="00000000" w14:paraId="00000148">
            <w:pPr>
              <w:widowControl w:val="0"/>
              <w:spacing w:before="34" w:line="240" w:lineRule="auto"/>
              <w:ind w:left="120" w:firstLine="0"/>
              <w:jc w:val="both"/>
              <w:rPr>
                <w:sz w:val="24"/>
                <w:szCs w:val="24"/>
              </w:rPr>
            </w:pPr>
            <w:r w:rsidDel="00000000" w:rsidR="00000000" w:rsidRPr="00000000">
              <w:rPr>
                <w:sz w:val="24"/>
                <w:szCs w:val="24"/>
                <w:rtl w:val="0"/>
              </w:rPr>
              <w:t xml:space="preserve">INTERNATIONAL JOURNAL OF WINE</w:t>
            </w:r>
          </w:p>
        </w:tc>
        <w:tc>
          <w:tcPr>
            <w:vMerge w:val="restart"/>
            <w:tcBorders>
              <w:top w:color="000000" w:space="0" w:sz="0" w:val="nil"/>
            </w:tcBorders>
          </w:tcPr>
          <w:p w:rsidR="00000000" w:rsidDel="00000000" w:rsidP="00000000" w:rsidRDefault="00000000" w:rsidRPr="00000000" w14:paraId="0000014A">
            <w:pPr>
              <w:widowControl w:val="0"/>
              <w:tabs>
                <w:tab w:val="left" w:leader="none" w:pos="921"/>
              </w:tabs>
              <w:spacing w:before="34" w:line="240" w:lineRule="auto"/>
              <w:ind w:left="142" w:firstLine="0"/>
              <w:jc w:val="both"/>
              <w:rPr>
                <w:sz w:val="24"/>
                <w:szCs w:val="24"/>
              </w:rPr>
            </w:pPr>
            <w:r w:rsidDel="00000000" w:rsidR="00000000" w:rsidRPr="00000000">
              <w:rPr>
                <w:sz w:val="24"/>
                <w:szCs w:val="24"/>
                <w:rtl w:val="0"/>
              </w:rPr>
              <w:tab/>
              <w:t xml:space="preserve">8</w:t>
            </w:r>
          </w:p>
        </w:tc>
        <w:tc>
          <w:tcPr>
            <w:vMerge w:val="restart"/>
            <w:tcBorders>
              <w:top w:color="000000" w:space="0" w:sz="0" w:val="nil"/>
            </w:tcBorders>
          </w:tcPr>
          <w:p w:rsidR="00000000" w:rsidDel="00000000" w:rsidP="00000000" w:rsidRDefault="00000000" w:rsidRPr="00000000" w14:paraId="0000014B">
            <w:pPr>
              <w:widowControl w:val="0"/>
              <w:spacing w:before="34" w:line="240" w:lineRule="auto"/>
              <w:ind w:right="59"/>
              <w:jc w:val="both"/>
              <w:rPr>
                <w:sz w:val="24"/>
                <w:szCs w:val="24"/>
              </w:rPr>
            </w:pPr>
            <w:r w:rsidDel="00000000" w:rsidR="00000000" w:rsidRPr="00000000">
              <w:rPr>
                <w:sz w:val="24"/>
                <w:szCs w:val="24"/>
                <w:rtl w:val="0"/>
              </w:rPr>
              <w:t xml:space="preserve">10</w:t>
            </w:r>
          </w:p>
        </w:tc>
        <w:tc>
          <w:tcPr>
            <w:vMerge w:val="restart"/>
            <w:tcBorders>
              <w:top w:color="000000" w:space="0" w:sz="0" w:val="nil"/>
            </w:tcBorders>
          </w:tcPr>
          <w:p w:rsidR="00000000" w:rsidDel="00000000" w:rsidP="00000000" w:rsidRDefault="00000000" w:rsidRPr="00000000" w14:paraId="0000014C">
            <w:pPr>
              <w:widowControl w:val="0"/>
              <w:spacing w:before="34" w:line="240" w:lineRule="auto"/>
              <w:ind w:left="8" w:right="33" w:firstLine="0"/>
              <w:jc w:val="both"/>
              <w:rPr>
                <w:sz w:val="24"/>
                <w:szCs w:val="24"/>
              </w:rPr>
            </w:pPr>
            <w:r w:rsidDel="00000000" w:rsidR="00000000" w:rsidRPr="00000000">
              <w:rPr>
                <w:sz w:val="24"/>
                <w:szCs w:val="24"/>
                <w:rtl w:val="0"/>
              </w:rPr>
              <w:t xml:space="preserve">0.889</w:t>
            </w:r>
          </w:p>
        </w:tc>
        <w:tc>
          <w:tcPr>
            <w:vMerge w:val="restart"/>
            <w:tcBorders>
              <w:top w:color="000000" w:space="0" w:sz="0" w:val="nil"/>
            </w:tcBorders>
          </w:tcPr>
          <w:p w:rsidR="00000000" w:rsidDel="00000000" w:rsidP="00000000" w:rsidRDefault="00000000" w:rsidRPr="00000000" w14:paraId="0000014D">
            <w:pPr>
              <w:widowControl w:val="0"/>
              <w:spacing w:before="34" w:line="240" w:lineRule="auto"/>
              <w:ind w:left="11" w:right="24" w:firstLine="0"/>
              <w:jc w:val="both"/>
              <w:rPr>
                <w:sz w:val="24"/>
                <w:szCs w:val="24"/>
              </w:rPr>
            </w:pPr>
            <w:r w:rsidDel="00000000" w:rsidR="00000000" w:rsidRPr="00000000">
              <w:rPr>
                <w:sz w:val="24"/>
                <w:szCs w:val="24"/>
                <w:rtl w:val="0"/>
              </w:rPr>
              <w:t xml:space="preserve">233</w:t>
            </w:r>
          </w:p>
        </w:tc>
        <w:tc>
          <w:tcPr>
            <w:vMerge w:val="restart"/>
            <w:tcBorders>
              <w:top w:color="000000" w:space="0" w:sz="0" w:val="nil"/>
            </w:tcBorders>
          </w:tcPr>
          <w:p w:rsidR="00000000" w:rsidDel="00000000" w:rsidP="00000000" w:rsidRDefault="00000000" w:rsidRPr="00000000" w14:paraId="0000014E">
            <w:pPr>
              <w:widowControl w:val="0"/>
              <w:spacing w:before="34" w:line="240" w:lineRule="auto"/>
              <w:ind w:left="8" w:right="4" w:firstLine="0"/>
              <w:jc w:val="both"/>
              <w:rPr>
                <w:sz w:val="24"/>
                <w:szCs w:val="24"/>
              </w:rPr>
            </w:pPr>
            <w:r w:rsidDel="00000000" w:rsidR="00000000" w:rsidRPr="00000000">
              <w:rPr>
                <w:sz w:val="24"/>
                <w:szCs w:val="24"/>
                <w:rtl w:val="0"/>
              </w:rPr>
              <w:t xml:space="preserve">10</w:t>
            </w:r>
          </w:p>
        </w:tc>
        <w:tc>
          <w:tcPr>
            <w:vMerge w:val="restart"/>
            <w:tcBorders>
              <w:top w:color="000000" w:space="0" w:sz="0" w:val="nil"/>
            </w:tcBorders>
          </w:tcPr>
          <w:p w:rsidR="00000000" w:rsidDel="00000000" w:rsidP="00000000" w:rsidRDefault="00000000" w:rsidRPr="00000000" w14:paraId="0000014F">
            <w:pPr>
              <w:widowControl w:val="0"/>
              <w:spacing w:before="34" w:line="240" w:lineRule="auto"/>
              <w:ind w:left="43" w:firstLine="0"/>
              <w:jc w:val="both"/>
              <w:rPr>
                <w:sz w:val="24"/>
                <w:szCs w:val="24"/>
              </w:rPr>
            </w:pPr>
            <w:r w:rsidDel="00000000" w:rsidR="00000000" w:rsidRPr="00000000">
              <w:rPr>
                <w:sz w:val="24"/>
                <w:szCs w:val="24"/>
                <w:rtl w:val="0"/>
              </w:rPr>
              <w:t xml:space="preserve">2017</w:t>
            </w:r>
          </w:p>
        </w:tc>
      </w:tr>
      <w:tr>
        <w:trPr>
          <w:cantSplit w:val="0"/>
          <w:trHeight w:val="342" w:hRule="atLeast"/>
          <w:tblHeader w:val="0"/>
        </w:trPr>
        <w:tc>
          <w:tcPr>
            <w:gridSpan w:val="2"/>
            <w:vMerge w:val="continue"/>
          </w:tcPr>
          <w:p w:rsidR="00000000" w:rsidDel="00000000" w:rsidP="00000000" w:rsidRDefault="00000000" w:rsidRPr="00000000" w14:paraId="00000150">
            <w:pPr>
              <w:widowControl w:val="0"/>
              <w:spacing w:after="0" w:before="0" w:line="240" w:lineRule="auto"/>
              <w:ind w:left="0" w:firstLine="0"/>
              <w:jc w:val="both"/>
              <w:rPr>
                <w:sz w:val="24"/>
                <w:szCs w:val="24"/>
              </w:rPr>
            </w:pPr>
            <w:r w:rsidDel="00000000" w:rsidR="00000000" w:rsidRPr="00000000">
              <w:rPr>
                <w:rtl w:val="0"/>
              </w:rPr>
            </w:r>
          </w:p>
        </w:tc>
        <w:tc>
          <w:tcPr>
            <w:vMerge w:val="continue"/>
          </w:tcPr>
          <w:p w:rsidR="00000000" w:rsidDel="00000000" w:rsidP="00000000" w:rsidRDefault="00000000" w:rsidRPr="00000000" w14:paraId="00000152">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53">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54">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55">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56">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157">
            <w:pPr>
              <w:widowControl w:val="0"/>
              <w:spacing w:after="0" w:before="0" w:line="240" w:lineRule="auto"/>
              <w:ind w:left="0" w:firstLine="0"/>
              <w:jc w:val="both"/>
              <w:rPr>
                <w:rFonts w:ascii="Times New Roman" w:cs="Times New Roman" w:eastAsia="Times New Roman" w:hAnsi="Times New Roman"/>
              </w:rPr>
            </w:pPr>
            <w:r w:rsidDel="00000000" w:rsidR="00000000" w:rsidRPr="00000000">
              <w:rPr>
                <w:rtl w:val="0"/>
              </w:rPr>
            </w:r>
          </w:p>
        </w:tc>
      </w:tr>
      <w:tr>
        <w:trPr>
          <w:cantSplit w:val="0"/>
          <w:trHeight w:val="503" w:hRule="atLeast"/>
          <w:tblHeader w:val="0"/>
        </w:trPr>
        <w:tc>
          <w:tcPr>
            <w:gridSpan w:val="2"/>
          </w:tcPr>
          <w:p w:rsidR="00000000" w:rsidDel="00000000" w:rsidP="00000000" w:rsidRDefault="00000000" w:rsidRPr="00000000" w14:paraId="00000158">
            <w:pPr>
              <w:widowControl w:val="0"/>
              <w:spacing w:before="136" w:line="240" w:lineRule="auto"/>
              <w:ind w:left="120" w:firstLine="0"/>
              <w:jc w:val="both"/>
              <w:rPr>
                <w:sz w:val="24"/>
                <w:szCs w:val="24"/>
              </w:rPr>
            </w:pPr>
            <w:r w:rsidDel="00000000" w:rsidR="00000000" w:rsidRPr="00000000">
              <w:rPr>
                <w:sz w:val="24"/>
                <w:szCs w:val="24"/>
                <w:rtl w:val="0"/>
              </w:rPr>
              <w:t xml:space="preserve">BUSINESS RESEARCH</w:t>
            </w:r>
          </w:p>
        </w:tc>
        <w:tc>
          <w:tcPr/>
          <w:p w:rsidR="00000000" w:rsidDel="00000000" w:rsidP="00000000" w:rsidRDefault="00000000" w:rsidRPr="00000000" w14:paraId="0000015A">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B">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C">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D">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E">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F">
            <w:pPr>
              <w:widowControl w:val="0"/>
              <w:spacing w:line="240" w:lineRule="auto"/>
              <w:jc w:val="both"/>
              <w:rPr>
                <w:rFonts w:ascii="Times New Roman" w:cs="Times New Roman" w:eastAsia="Times New Roman" w:hAnsi="Times New Roman"/>
              </w:rPr>
            </w:pPr>
            <w:r w:rsidDel="00000000" w:rsidR="00000000" w:rsidRPr="00000000">
              <w:rPr>
                <w:rtl w:val="0"/>
              </w:rPr>
            </w:r>
          </w:p>
        </w:tc>
      </w:tr>
      <w:tr>
        <w:trPr>
          <w:cantSplit w:val="0"/>
          <w:trHeight w:val="450" w:hRule="atLeast"/>
          <w:tblHeader w:val="0"/>
        </w:trPr>
        <w:tc>
          <w:tcPr>
            <w:gridSpan w:val="2"/>
          </w:tcPr>
          <w:p w:rsidR="00000000" w:rsidDel="00000000" w:rsidP="00000000" w:rsidRDefault="00000000" w:rsidRPr="00000000" w14:paraId="00000160">
            <w:pPr>
              <w:widowControl w:val="0"/>
              <w:spacing w:before="84" w:line="240" w:lineRule="auto"/>
              <w:ind w:left="120" w:right="-418" w:firstLine="0"/>
              <w:jc w:val="both"/>
              <w:rPr>
                <w:sz w:val="24"/>
                <w:szCs w:val="24"/>
              </w:rPr>
            </w:pPr>
            <w:r w:rsidDel="00000000" w:rsidR="00000000" w:rsidRPr="00000000">
              <w:rPr>
                <w:sz w:val="24"/>
                <w:szCs w:val="24"/>
                <w:rtl w:val="0"/>
              </w:rPr>
              <w:t xml:space="preserve">SUSTAINABILITY (SWITZERLAND)</w:t>
            </w:r>
          </w:p>
        </w:tc>
        <w:tc>
          <w:tcPr/>
          <w:p w:rsidR="00000000" w:rsidDel="00000000" w:rsidP="00000000" w:rsidRDefault="00000000" w:rsidRPr="00000000" w14:paraId="00000162">
            <w:pPr>
              <w:widowControl w:val="0"/>
              <w:spacing w:before="84" w:line="240" w:lineRule="auto"/>
              <w:ind w:left="450" w:firstLine="0"/>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163">
            <w:pPr>
              <w:widowControl w:val="0"/>
              <w:spacing w:before="84" w:line="240" w:lineRule="auto"/>
              <w:ind w:right="60"/>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164">
            <w:pPr>
              <w:widowControl w:val="0"/>
              <w:spacing w:before="84" w:line="240" w:lineRule="auto"/>
              <w:ind w:left="8" w:right="33" w:firstLine="0"/>
              <w:jc w:val="both"/>
              <w:rPr>
                <w:sz w:val="24"/>
                <w:szCs w:val="24"/>
              </w:rPr>
            </w:pPr>
            <w:r w:rsidDel="00000000" w:rsidR="00000000" w:rsidRPr="00000000">
              <w:rPr>
                <w:sz w:val="24"/>
                <w:szCs w:val="24"/>
                <w:rtl w:val="0"/>
              </w:rPr>
              <w:t xml:space="preserve">0.750</w:t>
            </w:r>
          </w:p>
        </w:tc>
        <w:tc>
          <w:tcPr/>
          <w:p w:rsidR="00000000" w:rsidDel="00000000" w:rsidP="00000000" w:rsidRDefault="00000000" w:rsidRPr="00000000" w14:paraId="00000165">
            <w:pPr>
              <w:widowControl w:val="0"/>
              <w:spacing w:before="84" w:line="240" w:lineRule="auto"/>
              <w:ind w:right="24"/>
              <w:jc w:val="both"/>
              <w:rPr>
                <w:sz w:val="24"/>
                <w:szCs w:val="24"/>
              </w:rPr>
            </w:pPr>
            <w:r w:rsidDel="00000000" w:rsidR="00000000" w:rsidRPr="00000000">
              <w:rPr>
                <w:sz w:val="24"/>
                <w:szCs w:val="24"/>
                <w:rtl w:val="0"/>
              </w:rPr>
              <w:t xml:space="preserve">94</w:t>
            </w:r>
          </w:p>
        </w:tc>
        <w:tc>
          <w:tcPr/>
          <w:p w:rsidR="00000000" w:rsidDel="00000000" w:rsidP="00000000" w:rsidRDefault="00000000" w:rsidRPr="00000000" w14:paraId="00000166">
            <w:pPr>
              <w:widowControl w:val="0"/>
              <w:spacing w:before="84" w:line="240" w:lineRule="auto"/>
              <w:ind w:left="6" w:right="10" w:firstLine="0"/>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167">
            <w:pPr>
              <w:widowControl w:val="0"/>
              <w:spacing w:before="84" w:line="240" w:lineRule="auto"/>
              <w:ind w:left="43" w:firstLine="0"/>
              <w:jc w:val="both"/>
              <w:rPr>
                <w:sz w:val="24"/>
                <w:szCs w:val="24"/>
              </w:rPr>
            </w:pPr>
            <w:r w:rsidDel="00000000" w:rsidR="00000000" w:rsidRPr="00000000">
              <w:rPr>
                <w:sz w:val="24"/>
                <w:szCs w:val="24"/>
                <w:rtl w:val="0"/>
              </w:rPr>
              <w:t xml:space="preserve">2018</w:t>
            </w:r>
          </w:p>
        </w:tc>
      </w:tr>
      <w:tr>
        <w:trPr>
          <w:cantSplit w:val="0"/>
          <w:trHeight w:val="448" w:hRule="atLeast"/>
          <w:tblHeader w:val="0"/>
        </w:trPr>
        <w:tc>
          <w:tcPr>
            <w:gridSpan w:val="2"/>
          </w:tcPr>
          <w:p w:rsidR="00000000" w:rsidDel="00000000" w:rsidP="00000000" w:rsidRDefault="00000000" w:rsidRPr="00000000" w14:paraId="00000168">
            <w:pPr>
              <w:widowControl w:val="0"/>
              <w:spacing w:before="82" w:line="240" w:lineRule="auto"/>
              <w:ind w:left="120" w:firstLine="0"/>
              <w:jc w:val="both"/>
              <w:rPr>
                <w:sz w:val="24"/>
                <w:szCs w:val="24"/>
              </w:rPr>
            </w:pPr>
            <w:r w:rsidDel="00000000" w:rsidR="00000000" w:rsidRPr="00000000">
              <w:rPr>
                <w:sz w:val="24"/>
                <w:szCs w:val="24"/>
                <w:rtl w:val="0"/>
              </w:rPr>
              <w:t xml:space="preserve">BRITISH FOOD JOURNAL</w:t>
            </w:r>
          </w:p>
        </w:tc>
        <w:tc>
          <w:tcPr/>
          <w:p w:rsidR="00000000" w:rsidDel="00000000" w:rsidP="00000000" w:rsidRDefault="00000000" w:rsidRPr="00000000" w14:paraId="0000016A">
            <w:pPr>
              <w:widowControl w:val="0"/>
              <w:spacing w:before="82" w:line="240" w:lineRule="auto"/>
              <w:ind w:left="450" w:firstLine="0"/>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6B">
            <w:pPr>
              <w:widowControl w:val="0"/>
              <w:spacing w:before="82" w:line="240" w:lineRule="auto"/>
              <w:ind w:right="60"/>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16C">
            <w:pPr>
              <w:widowControl w:val="0"/>
              <w:spacing w:before="82" w:line="240" w:lineRule="auto"/>
              <w:ind w:left="8" w:right="33" w:firstLine="0"/>
              <w:jc w:val="both"/>
              <w:rPr>
                <w:sz w:val="24"/>
                <w:szCs w:val="24"/>
              </w:rPr>
            </w:pPr>
            <w:r w:rsidDel="00000000" w:rsidR="00000000" w:rsidRPr="00000000">
              <w:rPr>
                <w:sz w:val="24"/>
                <w:szCs w:val="24"/>
                <w:rtl w:val="0"/>
              </w:rPr>
              <w:t xml:space="preserve">1.250</w:t>
            </w:r>
          </w:p>
        </w:tc>
        <w:tc>
          <w:tcPr/>
          <w:p w:rsidR="00000000" w:rsidDel="00000000" w:rsidP="00000000" w:rsidRDefault="00000000" w:rsidRPr="00000000" w14:paraId="0000016D">
            <w:pPr>
              <w:widowControl w:val="0"/>
              <w:spacing w:before="82" w:line="240" w:lineRule="auto"/>
              <w:ind w:right="24"/>
              <w:jc w:val="both"/>
              <w:rPr>
                <w:sz w:val="24"/>
                <w:szCs w:val="24"/>
              </w:rPr>
            </w:pPr>
            <w:r w:rsidDel="00000000" w:rsidR="00000000" w:rsidRPr="00000000">
              <w:rPr>
                <w:sz w:val="24"/>
                <w:szCs w:val="24"/>
                <w:rtl w:val="0"/>
              </w:rPr>
              <w:t xml:space="preserve">97</w:t>
            </w:r>
          </w:p>
        </w:tc>
        <w:tc>
          <w:tcPr/>
          <w:p w:rsidR="00000000" w:rsidDel="00000000" w:rsidP="00000000" w:rsidRDefault="00000000" w:rsidRPr="00000000" w14:paraId="0000016E">
            <w:pPr>
              <w:widowControl w:val="0"/>
              <w:spacing w:before="82" w:line="240" w:lineRule="auto"/>
              <w:ind w:left="6" w:right="10" w:firstLine="0"/>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16F">
            <w:pPr>
              <w:widowControl w:val="0"/>
              <w:spacing w:before="82" w:line="240" w:lineRule="auto"/>
              <w:ind w:left="43" w:firstLine="0"/>
              <w:jc w:val="both"/>
              <w:rPr>
                <w:sz w:val="24"/>
                <w:szCs w:val="24"/>
              </w:rPr>
            </w:pPr>
            <w:r w:rsidDel="00000000" w:rsidR="00000000" w:rsidRPr="00000000">
              <w:rPr>
                <w:sz w:val="24"/>
                <w:szCs w:val="24"/>
                <w:rtl w:val="0"/>
              </w:rPr>
              <w:t xml:space="preserve">2022</w:t>
            </w:r>
          </w:p>
        </w:tc>
      </w:tr>
      <w:tr>
        <w:trPr>
          <w:cantSplit w:val="0"/>
          <w:trHeight w:val="432" w:hRule="atLeast"/>
          <w:tblHeader w:val="0"/>
        </w:trPr>
        <w:tc>
          <w:tcPr>
            <w:gridSpan w:val="2"/>
          </w:tcPr>
          <w:p w:rsidR="00000000" w:rsidDel="00000000" w:rsidP="00000000" w:rsidRDefault="00000000" w:rsidRPr="00000000" w14:paraId="00000170">
            <w:pPr>
              <w:widowControl w:val="0"/>
              <w:spacing w:before="82" w:line="240" w:lineRule="auto"/>
              <w:ind w:left="120" w:right="-44" w:firstLine="0"/>
              <w:jc w:val="both"/>
              <w:rPr>
                <w:sz w:val="24"/>
                <w:szCs w:val="24"/>
              </w:rPr>
            </w:pPr>
            <w:r w:rsidDel="00000000" w:rsidR="00000000" w:rsidRPr="00000000">
              <w:rPr>
                <w:sz w:val="24"/>
                <w:szCs w:val="24"/>
                <w:rtl w:val="0"/>
              </w:rPr>
              <w:t xml:space="preserve">INTERNATIONAL JOURNAL OF</w:t>
            </w:r>
          </w:p>
        </w:tc>
        <w:tc>
          <w:tcPr/>
          <w:p w:rsidR="00000000" w:rsidDel="00000000" w:rsidP="00000000" w:rsidRDefault="00000000" w:rsidRPr="00000000" w14:paraId="00000172">
            <w:pPr>
              <w:widowControl w:val="0"/>
              <w:spacing w:before="82" w:line="240" w:lineRule="auto"/>
              <w:ind w:left="450" w:firstLine="0"/>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73">
            <w:pPr>
              <w:widowControl w:val="0"/>
              <w:spacing w:before="82" w:line="240" w:lineRule="auto"/>
              <w:ind w:right="60"/>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74">
            <w:pPr>
              <w:widowControl w:val="0"/>
              <w:spacing w:before="82" w:line="240" w:lineRule="auto"/>
              <w:ind w:left="8" w:right="33" w:firstLine="0"/>
              <w:jc w:val="both"/>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75">
            <w:pPr>
              <w:widowControl w:val="0"/>
              <w:spacing w:before="82" w:line="240" w:lineRule="auto"/>
              <w:ind w:left="11" w:right="24" w:firstLine="0"/>
              <w:jc w:val="both"/>
              <w:rPr>
                <w:sz w:val="24"/>
                <w:szCs w:val="24"/>
              </w:rPr>
            </w:pPr>
            <w:r w:rsidDel="00000000" w:rsidR="00000000" w:rsidRPr="00000000">
              <w:rPr>
                <w:sz w:val="24"/>
                <w:szCs w:val="24"/>
                <w:rtl w:val="0"/>
              </w:rPr>
              <w:t xml:space="preserve">209</w:t>
            </w:r>
          </w:p>
        </w:tc>
        <w:tc>
          <w:tcPr/>
          <w:p w:rsidR="00000000" w:rsidDel="00000000" w:rsidP="00000000" w:rsidRDefault="00000000" w:rsidRPr="00000000" w14:paraId="00000176">
            <w:pPr>
              <w:widowControl w:val="0"/>
              <w:spacing w:before="82" w:line="240" w:lineRule="auto"/>
              <w:ind w:left="6" w:right="10" w:firstLine="0"/>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177">
            <w:pPr>
              <w:widowControl w:val="0"/>
              <w:spacing w:before="82" w:line="240" w:lineRule="auto"/>
              <w:ind w:left="43" w:firstLine="0"/>
              <w:jc w:val="both"/>
              <w:rPr>
                <w:sz w:val="24"/>
                <w:szCs w:val="24"/>
              </w:rPr>
            </w:pPr>
            <w:r w:rsidDel="00000000" w:rsidR="00000000" w:rsidRPr="00000000">
              <w:rPr>
                <w:sz w:val="24"/>
                <w:szCs w:val="24"/>
                <w:rtl w:val="0"/>
              </w:rPr>
              <w:t xml:space="preserve">2021</w:t>
            </w:r>
          </w:p>
        </w:tc>
      </w:tr>
      <w:tr>
        <w:trPr>
          <w:cantSplit w:val="0"/>
          <w:trHeight w:val="844" w:hRule="atLeast"/>
          <w:tblHeader w:val="0"/>
        </w:trPr>
        <w:tc>
          <w:tcPr>
            <w:gridSpan w:val="2"/>
          </w:tcPr>
          <w:p w:rsidR="00000000" w:rsidDel="00000000" w:rsidP="00000000" w:rsidRDefault="00000000" w:rsidRPr="00000000" w14:paraId="00000178">
            <w:pPr>
              <w:widowControl w:val="0"/>
              <w:spacing w:before="66" w:line="240" w:lineRule="auto"/>
              <w:ind w:left="120" w:right="-216" w:firstLine="0"/>
              <w:jc w:val="both"/>
              <w:rPr>
                <w:sz w:val="24"/>
                <w:szCs w:val="24"/>
              </w:rPr>
            </w:pPr>
            <w:r w:rsidDel="00000000" w:rsidR="00000000" w:rsidRPr="00000000">
              <w:rPr>
                <w:sz w:val="24"/>
                <w:szCs w:val="24"/>
                <w:rtl w:val="0"/>
              </w:rPr>
              <w:t xml:space="preserve">CONTEMPORARY HOSPITALITY</w:t>
            </w:r>
          </w:p>
          <w:p w:rsidR="00000000" w:rsidDel="00000000" w:rsidP="00000000" w:rsidRDefault="00000000" w:rsidRPr="00000000" w14:paraId="00000179">
            <w:pPr>
              <w:widowControl w:val="0"/>
              <w:spacing w:before="136" w:line="240" w:lineRule="auto"/>
              <w:ind w:left="120" w:firstLine="0"/>
              <w:jc w:val="both"/>
              <w:rPr>
                <w:sz w:val="24"/>
                <w:szCs w:val="24"/>
              </w:rPr>
            </w:pPr>
            <w:r w:rsidDel="00000000" w:rsidR="00000000" w:rsidRPr="00000000">
              <w:rPr>
                <w:sz w:val="24"/>
                <w:szCs w:val="24"/>
                <w:rtl w:val="0"/>
              </w:rPr>
              <w:t xml:space="preserve">MANAGEMENT</w:t>
            </w:r>
          </w:p>
        </w:tc>
        <w:tc>
          <w:tcPr/>
          <w:p w:rsidR="00000000" w:rsidDel="00000000" w:rsidP="00000000" w:rsidRDefault="00000000" w:rsidRPr="00000000" w14:paraId="0000017B">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C">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D">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E">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F">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0">
            <w:pPr>
              <w:widowControl w:val="0"/>
              <w:spacing w:line="240" w:lineRule="auto"/>
              <w:jc w:val="both"/>
              <w:rPr>
                <w:rFonts w:ascii="Times New Roman" w:cs="Times New Roman" w:eastAsia="Times New Roman" w:hAnsi="Times New Roman"/>
              </w:rPr>
            </w:pPr>
            <w:r w:rsidDel="00000000" w:rsidR="00000000" w:rsidRPr="00000000">
              <w:rPr>
                <w:rtl w:val="0"/>
              </w:rPr>
            </w:r>
          </w:p>
        </w:tc>
      </w:tr>
      <w:tr>
        <w:trPr>
          <w:cantSplit w:val="0"/>
          <w:trHeight w:val="432" w:hRule="atLeast"/>
          <w:tblHeader w:val="0"/>
        </w:trPr>
        <w:tc>
          <w:tcPr>
            <w:gridSpan w:val="2"/>
          </w:tcPr>
          <w:p w:rsidR="00000000" w:rsidDel="00000000" w:rsidP="00000000" w:rsidRDefault="00000000" w:rsidRPr="00000000" w14:paraId="00000181">
            <w:pPr>
              <w:widowControl w:val="0"/>
              <w:spacing w:before="82" w:line="240" w:lineRule="auto"/>
              <w:ind w:left="120" w:right="-44" w:firstLine="0"/>
              <w:jc w:val="both"/>
              <w:rPr>
                <w:sz w:val="24"/>
                <w:szCs w:val="24"/>
              </w:rPr>
            </w:pPr>
            <w:r w:rsidDel="00000000" w:rsidR="00000000" w:rsidRPr="00000000">
              <w:rPr>
                <w:sz w:val="24"/>
                <w:szCs w:val="24"/>
                <w:rtl w:val="0"/>
              </w:rPr>
              <w:t xml:space="preserve">INTERNATIONAL JOURNAL OF</w:t>
            </w:r>
          </w:p>
        </w:tc>
        <w:tc>
          <w:tcPr/>
          <w:p w:rsidR="00000000" w:rsidDel="00000000" w:rsidP="00000000" w:rsidRDefault="00000000" w:rsidRPr="00000000" w14:paraId="00000183">
            <w:pPr>
              <w:widowControl w:val="0"/>
              <w:spacing w:before="82" w:line="240" w:lineRule="auto"/>
              <w:ind w:left="450"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84">
            <w:pPr>
              <w:widowControl w:val="0"/>
              <w:spacing w:before="82" w:line="240" w:lineRule="auto"/>
              <w:ind w:right="60"/>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185">
            <w:pPr>
              <w:widowControl w:val="0"/>
              <w:spacing w:before="82" w:line="240" w:lineRule="auto"/>
              <w:ind w:left="8" w:right="33" w:firstLine="0"/>
              <w:jc w:val="both"/>
              <w:rPr>
                <w:sz w:val="24"/>
                <w:szCs w:val="24"/>
              </w:rPr>
            </w:pPr>
            <w:r w:rsidDel="00000000" w:rsidR="00000000" w:rsidRPr="00000000">
              <w:rPr>
                <w:sz w:val="24"/>
                <w:szCs w:val="24"/>
                <w:rtl w:val="0"/>
              </w:rPr>
              <w:t xml:space="preserve">0.667</w:t>
            </w:r>
          </w:p>
        </w:tc>
        <w:tc>
          <w:tcPr/>
          <w:p w:rsidR="00000000" w:rsidDel="00000000" w:rsidP="00000000" w:rsidRDefault="00000000" w:rsidRPr="00000000" w14:paraId="00000186">
            <w:pPr>
              <w:widowControl w:val="0"/>
              <w:spacing w:before="82" w:line="240" w:lineRule="auto"/>
              <w:ind w:right="24"/>
              <w:jc w:val="both"/>
              <w:rPr>
                <w:sz w:val="24"/>
                <w:szCs w:val="24"/>
              </w:rPr>
            </w:pPr>
            <w:r w:rsidDel="00000000" w:rsidR="00000000" w:rsidRPr="00000000">
              <w:rPr>
                <w:sz w:val="24"/>
                <w:szCs w:val="24"/>
                <w:rtl w:val="0"/>
              </w:rPr>
              <w:t xml:space="preserve">71</w:t>
            </w:r>
          </w:p>
        </w:tc>
        <w:tc>
          <w:tcPr/>
          <w:p w:rsidR="00000000" w:rsidDel="00000000" w:rsidP="00000000" w:rsidRDefault="00000000" w:rsidRPr="00000000" w14:paraId="00000187">
            <w:pPr>
              <w:widowControl w:val="0"/>
              <w:spacing w:before="82" w:line="240" w:lineRule="auto"/>
              <w:ind w:left="6" w:right="10" w:firstLine="0"/>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188">
            <w:pPr>
              <w:widowControl w:val="0"/>
              <w:spacing w:before="82" w:line="240" w:lineRule="auto"/>
              <w:ind w:left="43" w:firstLine="0"/>
              <w:jc w:val="both"/>
              <w:rPr>
                <w:sz w:val="24"/>
                <w:szCs w:val="24"/>
              </w:rPr>
            </w:pPr>
            <w:r w:rsidDel="00000000" w:rsidR="00000000" w:rsidRPr="00000000">
              <w:rPr>
                <w:sz w:val="24"/>
                <w:szCs w:val="24"/>
                <w:rtl w:val="0"/>
              </w:rPr>
              <w:t xml:space="preserve">2020</w:t>
            </w:r>
          </w:p>
        </w:tc>
      </w:tr>
      <w:tr>
        <w:trPr>
          <w:cantSplit w:val="0"/>
          <w:trHeight w:val="846" w:hRule="atLeast"/>
          <w:tblHeader w:val="0"/>
        </w:trPr>
        <w:tc>
          <w:tcPr>
            <w:gridSpan w:val="2"/>
          </w:tcPr>
          <w:p w:rsidR="00000000" w:rsidDel="00000000" w:rsidP="00000000" w:rsidRDefault="00000000" w:rsidRPr="00000000" w14:paraId="00000189">
            <w:pPr>
              <w:widowControl w:val="0"/>
              <w:spacing w:before="66" w:line="240" w:lineRule="auto"/>
              <w:ind w:left="120" w:firstLine="0"/>
              <w:jc w:val="both"/>
              <w:rPr>
                <w:sz w:val="24"/>
                <w:szCs w:val="24"/>
              </w:rPr>
            </w:pPr>
            <w:r w:rsidDel="00000000" w:rsidR="00000000" w:rsidRPr="00000000">
              <w:rPr>
                <w:sz w:val="24"/>
                <w:szCs w:val="24"/>
                <w:rtl w:val="0"/>
              </w:rPr>
              <w:t xml:space="preserve">GASTRONOMY AND FOOD</w:t>
            </w:r>
          </w:p>
          <w:p w:rsidR="00000000" w:rsidDel="00000000" w:rsidP="00000000" w:rsidRDefault="00000000" w:rsidRPr="00000000" w14:paraId="0000018A">
            <w:pPr>
              <w:widowControl w:val="0"/>
              <w:spacing w:before="136" w:line="240" w:lineRule="auto"/>
              <w:ind w:left="120" w:firstLine="0"/>
              <w:jc w:val="both"/>
              <w:rPr>
                <w:sz w:val="24"/>
                <w:szCs w:val="24"/>
              </w:rPr>
            </w:pPr>
            <w:r w:rsidDel="00000000" w:rsidR="00000000" w:rsidRPr="00000000">
              <w:rPr>
                <w:sz w:val="24"/>
                <w:szCs w:val="24"/>
                <w:rtl w:val="0"/>
              </w:rPr>
              <w:t xml:space="preserve">SCIENCE</w:t>
            </w:r>
          </w:p>
        </w:tc>
        <w:tc>
          <w:tcPr/>
          <w:p w:rsidR="00000000" w:rsidDel="00000000" w:rsidP="00000000" w:rsidRDefault="00000000" w:rsidRPr="00000000" w14:paraId="0000018C">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D">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E">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F">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0">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1">
            <w:pPr>
              <w:widowControl w:val="0"/>
              <w:spacing w:line="240" w:lineRule="auto"/>
              <w:jc w:val="both"/>
              <w:rPr>
                <w:rFonts w:ascii="Times New Roman" w:cs="Times New Roman" w:eastAsia="Times New Roman" w:hAnsi="Times New Roman"/>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92">
            <w:pPr>
              <w:widowControl w:val="0"/>
              <w:spacing w:before="84" w:line="256" w:lineRule="auto"/>
              <w:ind w:left="120" w:right="-44" w:firstLine="0"/>
              <w:jc w:val="both"/>
              <w:rPr>
                <w:sz w:val="24"/>
                <w:szCs w:val="24"/>
              </w:rPr>
            </w:pPr>
            <w:r w:rsidDel="00000000" w:rsidR="00000000" w:rsidRPr="00000000">
              <w:rPr>
                <w:sz w:val="24"/>
                <w:szCs w:val="24"/>
                <w:rtl w:val="0"/>
              </w:rPr>
              <w:t xml:space="preserve">INTERNATIONAL JOURNAL OF</w:t>
            </w:r>
          </w:p>
        </w:tc>
        <w:tc>
          <w:tcPr/>
          <w:p w:rsidR="00000000" w:rsidDel="00000000" w:rsidP="00000000" w:rsidRDefault="00000000" w:rsidRPr="00000000" w14:paraId="00000194">
            <w:pPr>
              <w:widowControl w:val="0"/>
              <w:spacing w:before="84" w:line="256" w:lineRule="auto"/>
              <w:ind w:left="450"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95">
            <w:pPr>
              <w:widowControl w:val="0"/>
              <w:spacing w:before="84" w:line="256" w:lineRule="auto"/>
              <w:ind w:right="6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96">
            <w:pPr>
              <w:widowControl w:val="0"/>
              <w:spacing w:before="84" w:line="256" w:lineRule="auto"/>
              <w:ind w:left="8" w:right="33" w:firstLine="0"/>
              <w:jc w:val="both"/>
              <w:rPr>
                <w:sz w:val="24"/>
                <w:szCs w:val="24"/>
              </w:rPr>
            </w:pPr>
            <w:r w:rsidDel="00000000" w:rsidR="00000000" w:rsidRPr="00000000">
              <w:rPr>
                <w:sz w:val="24"/>
                <w:szCs w:val="24"/>
                <w:rtl w:val="0"/>
              </w:rPr>
              <w:t xml:space="preserve">0.429</w:t>
            </w:r>
          </w:p>
        </w:tc>
        <w:tc>
          <w:tcPr/>
          <w:p w:rsidR="00000000" w:rsidDel="00000000" w:rsidP="00000000" w:rsidRDefault="00000000" w:rsidRPr="00000000" w14:paraId="00000197">
            <w:pPr>
              <w:widowControl w:val="0"/>
              <w:spacing w:before="84" w:line="256" w:lineRule="auto"/>
              <w:ind w:right="24"/>
              <w:jc w:val="both"/>
              <w:rPr>
                <w:sz w:val="24"/>
                <w:szCs w:val="24"/>
              </w:rPr>
            </w:pPr>
            <w:r w:rsidDel="00000000" w:rsidR="00000000" w:rsidRPr="00000000">
              <w:rPr>
                <w:sz w:val="24"/>
                <w:szCs w:val="24"/>
                <w:rtl w:val="0"/>
              </w:rPr>
              <w:t xml:space="preserve">61</w:t>
            </w:r>
          </w:p>
        </w:tc>
        <w:tc>
          <w:tcPr/>
          <w:p w:rsidR="00000000" w:rsidDel="00000000" w:rsidP="00000000" w:rsidRDefault="00000000" w:rsidRPr="00000000" w14:paraId="00000198">
            <w:pPr>
              <w:widowControl w:val="0"/>
              <w:spacing w:before="84" w:line="256" w:lineRule="auto"/>
              <w:ind w:left="6" w:right="10"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99">
            <w:pPr>
              <w:widowControl w:val="0"/>
              <w:spacing w:before="84" w:line="256" w:lineRule="auto"/>
              <w:ind w:left="43" w:firstLine="0"/>
              <w:jc w:val="both"/>
              <w:rPr>
                <w:sz w:val="24"/>
                <w:szCs w:val="24"/>
              </w:rPr>
            </w:pPr>
            <w:r w:rsidDel="00000000" w:rsidR="00000000" w:rsidRPr="00000000">
              <w:rPr>
                <w:sz w:val="24"/>
                <w:szCs w:val="24"/>
                <w:rtl w:val="0"/>
              </w:rPr>
              <w:t xml:space="preserve">2019</w:t>
            </w:r>
          </w:p>
        </w:tc>
      </w:tr>
    </w:tbl>
    <w:p w:rsidR="00000000" w:rsidDel="00000000" w:rsidP="00000000" w:rsidRDefault="00000000" w:rsidRPr="00000000" w14:paraId="0000019A">
      <w:pPr>
        <w:widowControl w:val="0"/>
        <w:tabs>
          <w:tab w:val="left" w:leader="none" w:pos="3059"/>
        </w:tabs>
        <w:spacing w:before="129" w:line="362" w:lineRule="auto"/>
        <w:ind w:left="480" w:right="5685" w:firstLine="0"/>
        <w:jc w:val="both"/>
        <w:rPr>
          <w:sz w:val="24"/>
          <w:szCs w:val="24"/>
        </w:rPr>
      </w:pPr>
      <w:r w:rsidDel="00000000" w:rsidR="00000000" w:rsidRPr="00000000">
        <w:rPr>
          <w:sz w:val="24"/>
          <w:szCs w:val="24"/>
          <w:rtl w:val="0"/>
        </w:rPr>
        <w:t xml:space="preserve">ENVIRONMENTAL</w:t>
        <w:tab/>
        <w:t xml:space="preserve">RESEARCH AND PUBLIC HEALTH</w:t>
      </w:r>
    </w:p>
    <w:tbl>
      <w:tblPr>
        <w:tblStyle w:val="Table6"/>
        <w:tblW w:w="9374.0" w:type="dxa"/>
        <w:jc w:val="left"/>
        <w:tblInd w:w="355.0" w:type="dxa"/>
        <w:tblLayout w:type="fixed"/>
        <w:tblLook w:val="0000"/>
      </w:tblPr>
      <w:tblGrid>
        <w:gridCol w:w="1967"/>
        <w:gridCol w:w="874"/>
        <w:gridCol w:w="1429"/>
        <w:gridCol w:w="795"/>
        <w:gridCol w:w="920"/>
        <w:gridCol w:w="1112"/>
        <w:gridCol w:w="712"/>
        <w:gridCol w:w="531"/>
        <w:gridCol w:w="1034"/>
        <w:tblGridChange w:id="0">
          <w:tblGrid>
            <w:gridCol w:w="1967"/>
            <w:gridCol w:w="874"/>
            <w:gridCol w:w="1429"/>
            <w:gridCol w:w="795"/>
            <w:gridCol w:w="920"/>
            <w:gridCol w:w="1112"/>
            <w:gridCol w:w="712"/>
            <w:gridCol w:w="531"/>
            <w:gridCol w:w="1034"/>
          </w:tblGrid>
        </w:tblGridChange>
      </w:tblGrid>
      <w:tr>
        <w:trPr>
          <w:cantSplit w:val="0"/>
          <w:trHeight w:val="679" w:hRule="atLeast"/>
          <w:tblHeader w:val="0"/>
        </w:trPr>
        <w:tc>
          <w:tcPr/>
          <w:p w:rsidR="00000000" w:rsidDel="00000000" w:rsidP="00000000" w:rsidRDefault="00000000" w:rsidRPr="00000000" w14:paraId="0000019B">
            <w:pPr>
              <w:widowControl w:val="0"/>
              <w:spacing w:line="268" w:lineRule="auto"/>
              <w:ind w:left="132" w:firstLine="0"/>
              <w:jc w:val="both"/>
              <w:rPr>
                <w:sz w:val="24"/>
                <w:szCs w:val="24"/>
              </w:rPr>
            </w:pPr>
            <w:r w:rsidDel="00000000" w:rsidR="00000000" w:rsidRPr="00000000">
              <w:rPr>
                <w:sz w:val="24"/>
                <w:szCs w:val="24"/>
                <w:rtl w:val="0"/>
              </w:rPr>
              <w:t xml:space="preserve">JOURNAL</w:t>
            </w:r>
          </w:p>
          <w:p w:rsidR="00000000" w:rsidDel="00000000" w:rsidP="00000000" w:rsidRDefault="00000000" w:rsidRPr="00000000" w14:paraId="0000019C">
            <w:pPr>
              <w:widowControl w:val="0"/>
              <w:spacing w:before="136" w:line="256" w:lineRule="auto"/>
              <w:ind w:left="132" w:firstLine="0"/>
              <w:jc w:val="both"/>
              <w:rPr>
                <w:sz w:val="24"/>
                <w:szCs w:val="24"/>
              </w:rPr>
            </w:pPr>
            <w:r w:rsidDel="00000000" w:rsidR="00000000" w:rsidRPr="00000000">
              <w:rPr>
                <w:sz w:val="24"/>
                <w:szCs w:val="24"/>
                <w:rtl w:val="0"/>
              </w:rPr>
              <w:t xml:space="preserve">MANAGEMENT</w:t>
            </w:r>
          </w:p>
        </w:tc>
        <w:tc>
          <w:tcPr/>
          <w:p w:rsidR="00000000" w:rsidDel="00000000" w:rsidP="00000000" w:rsidRDefault="00000000" w:rsidRPr="00000000" w14:paraId="0000019D">
            <w:pPr>
              <w:widowControl w:val="0"/>
              <w:spacing w:line="268" w:lineRule="auto"/>
              <w:ind w:left="117" w:firstLine="0"/>
              <w:jc w:val="both"/>
              <w:rPr>
                <w:sz w:val="24"/>
                <w:szCs w:val="24"/>
              </w:rPr>
            </w:pPr>
            <w:r w:rsidDel="00000000" w:rsidR="00000000" w:rsidRPr="00000000">
              <w:rPr>
                <w:sz w:val="24"/>
                <w:szCs w:val="24"/>
                <w:rtl w:val="0"/>
              </w:rPr>
              <w:t xml:space="preserve">OF</w:t>
            </w:r>
          </w:p>
        </w:tc>
        <w:tc>
          <w:tcPr/>
          <w:p w:rsidR="00000000" w:rsidDel="00000000" w:rsidP="00000000" w:rsidRDefault="00000000" w:rsidRPr="00000000" w14:paraId="0000019E">
            <w:pPr>
              <w:widowControl w:val="0"/>
              <w:spacing w:line="268" w:lineRule="auto"/>
              <w:ind w:left="423" w:firstLine="0"/>
              <w:jc w:val="both"/>
              <w:rPr>
                <w:sz w:val="24"/>
                <w:szCs w:val="24"/>
              </w:rPr>
            </w:pPr>
            <w:r w:rsidDel="00000000" w:rsidR="00000000" w:rsidRPr="00000000">
              <w:rPr>
                <w:sz w:val="24"/>
                <w:szCs w:val="24"/>
                <w:rtl w:val="0"/>
              </w:rPr>
              <w:t xml:space="preserve">PLACE</w:t>
            </w:r>
          </w:p>
        </w:tc>
        <w:tc>
          <w:tcPr/>
          <w:p w:rsidR="00000000" w:rsidDel="00000000" w:rsidP="00000000" w:rsidRDefault="00000000" w:rsidRPr="00000000" w14:paraId="0000019F">
            <w:pPr>
              <w:widowControl w:val="0"/>
              <w:spacing w:line="268" w:lineRule="auto"/>
              <w:ind w:left="223"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A0">
            <w:pPr>
              <w:widowControl w:val="0"/>
              <w:spacing w:line="268" w:lineRule="auto"/>
              <w:ind w:left="94"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A1">
            <w:pPr>
              <w:widowControl w:val="0"/>
              <w:spacing w:line="268" w:lineRule="auto"/>
              <w:ind w:left="183" w:firstLine="0"/>
              <w:jc w:val="both"/>
              <w:rPr>
                <w:sz w:val="24"/>
                <w:szCs w:val="24"/>
              </w:rPr>
            </w:pPr>
            <w:r w:rsidDel="00000000" w:rsidR="00000000" w:rsidRPr="00000000">
              <w:rPr>
                <w:sz w:val="24"/>
                <w:szCs w:val="24"/>
                <w:rtl w:val="0"/>
              </w:rPr>
              <w:t xml:space="preserve">0.429</w:t>
            </w:r>
          </w:p>
        </w:tc>
        <w:tc>
          <w:tcPr/>
          <w:p w:rsidR="00000000" w:rsidDel="00000000" w:rsidP="00000000" w:rsidRDefault="00000000" w:rsidRPr="00000000" w14:paraId="000001A2">
            <w:pPr>
              <w:widowControl w:val="0"/>
              <w:spacing w:line="268" w:lineRule="auto"/>
              <w:ind w:left="21" w:right="11" w:firstLine="0"/>
              <w:jc w:val="both"/>
              <w:rPr>
                <w:sz w:val="24"/>
                <w:szCs w:val="24"/>
              </w:rPr>
            </w:pPr>
            <w:r w:rsidDel="00000000" w:rsidR="00000000" w:rsidRPr="00000000">
              <w:rPr>
                <w:sz w:val="24"/>
                <w:szCs w:val="24"/>
                <w:rtl w:val="0"/>
              </w:rPr>
              <w:t xml:space="preserve">82</w:t>
            </w:r>
          </w:p>
        </w:tc>
        <w:tc>
          <w:tcPr/>
          <w:p w:rsidR="00000000" w:rsidDel="00000000" w:rsidP="00000000" w:rsidRDefault="00000000" w:rsidRPr="00000000" w14:paraId="000001A3">
            <w:pPr>
              <w:widowControl w:val="0"/>
              <w:spacing w:line="268" w:lineRule="auto"/>
              <w:ind w:right="96"/>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A4">
            <w:pPr>
              <w:widowControl w:val="0"/>
              <w:spacing w:line="268" w:lineRule="auto"/>
              <w:ind w:right="4"/>
              <w:jc w:val="both"/>
              <w:rPr>
                <w:sz w:val="24"/>
                <w:szCs w:val="24"/>
              </w:rPr>
            </w:pPr>
            <w:r w:rsidDel="00000000" w:rsidR="00000000" w:rsidRPr="00000000">
              <w:rPr>
                <w:sz w:val="24"/>
                <w:szCs w:val="24"/>
                <w:rtl w:val="0"/>
              </w:rPr>
              <w:t xml:space="preserve">2019</w:t>
            </w:r>
          </w:p>
        </w:tc>
      </w:tr>
      <w:tr>
        <w:trPr>
          <w:cantSplit w:val="0"/>
          <w:trHeight w:val="506" w:hRule="atLeast"/>
          <w:tblHeader w:val="0"/>
        </w:trPr>
        <w:tc>
          <w:tcPr>
            <w:gridSpan w:val="3"/>
          </w:tcPr>
          <w:p w:rsidR="00000000" w:rsidDel="00000000" w:rsidP="00000000" w:rsidRDefault="00000000" w:rsidRPr="00000000" w14:paraId="000001A5">
            <w:pPr>
              <w:widowControl w:val="0"/>
              <w:spacing w:before="140" w:line="240" w:lineRule="auto"/>
              <w:ind w:left="132" w:firstLine="0"/>
              <w:jc w:val="both"/>
              <w:rPr>
                <w:sz w:val="24"/>
                <w:szCs w:val="24"/>
              </w:rPr>
            </w:pPr>
            <w:r w:rsidDel="00000000" w:rsidR="00000000" w:rsidRPr="00000000">
              <w:rPr>
                <w:sz w:val="24"/>
                <w:szCs w:val="24"/>
                <w:rtl w:val="0"/>
              </w:rPr>
              <w:t xml:space="preserve">AND DEVELOPMENT</w:t>
            </w:r>
          </w:p>
        </w:tc>
        <w:tc>
          <w:tcPr/>
          <w:p w:rsidR="00000000" w:rsidDel="00000000" w:rsidP="00000000" w:rsidRDefault="00000000" w:rsidRPr="00000000" w14:paraId="000001A8">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9">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A">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B">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C">
            <w:pPr>
              <w:widowControl w:val="0"/>
              <w:spacing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D">
            <w:pPr>
              <w:widowControl w:val="0"/>
              <w:spacing w:line="240" w:lineRule="auto"/>
              <w:jc w:val="both"/>
              <w:rPr>
                <w:rFonts w:ascii="Times New Roman" w:cs="Times New Roman" w:eastAsia="Times New Roman" w:hAnsi="Times New Roman"/>
              </w:rPr>
            </w:pPr>
            <w:r w:rsidDel="00000000" w:rsidR="00000000" w:rsidRPr="00000000">
              <w:rPr>
                <w:rtl w:val="0"/>
              </w:rPr>
            </w:r>
          </w:p>
        </w:tc>
      </w:tr>
      <w:tr>
        <w:trPr>
          <w:cantSplit w:val="0"/>
          <w:trHeight w:val="448" w:hRule="atLeast"/>
          <w:tblHeader w:val="0"/>
        </w:trPr>
        <w:tc>
          <w:tcPr>
            <w:gridSpan w:val="3"/>
          </w:tcPr>
          <w:p w:rsidR="00000000" w:rsidDel="00000000" w:rsidP="00000000" w:rsidRDefault="00000000" w:rsidRPr="00000000" w14:paraId="000001AE">
            <w:pPr>
              <w:widowControl w:val="0"/>
              <w:spacing w:before="82" w:line="240" w:lineRule="auto"/>
              <w:ind w:left="132" w:firstLine="0"/>
              <w:jc w:val="both"/>
              <w:rPr>
                <w:sz w:val="24"/>
                <w:szCs w:val="24"/>
              </w:rPr>
            </w:pPr>
            <w:r w:rsidDel="00000000" w:rsidR="00000000" w:rsidRPr="00000000">
              <w:rPr>
                <w:sz w:val="24"/>
                <w:szCs w:val="24"/>
                <w:rtl w:val="0"/>
              </w:rPr>
              <w:t xml:space="preserve">WINE ECONOMICS AND POLICY</w:t>
            </w:r>
          </w:p>
        </w:tc>
        <w:tc>
          <w:tcPr/>
          <w:p w:rsidR="00000000" w:rsidDel="00000000" w:rsidP="00000000" w:rsidRDefault="00000000" w:rsidRPr="00000000" w14:paraId="000001B1">
            <w:pPr>
              <w:widowControl w:val="0"/>
              <w:spacing w:before="82" w:line="240" w:lineRule="auto"/>
              <w:ind w:left="223" w:firstLine="0"/>
              <w:jc w:val="both"/>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1B2">
            <w:pPr>
              <w:widowControl w:val="0"/>
              <w:spacing w:before="82" w:line="240" w:lineRule="auto"/>
              <w:ind w:left="94" w:firstLine="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B3">
            <w:pPr>
              <w:widowControl w:val="0"/>
              <w:spacing w:before="82" w:line="240" w:lineRule="auto"/>
              <w:ind w:left="183" w:firstLine="0"/>
              <w:jc w:val="both"/>
              <w:rPr>
                <w:sz w:val="24"/>
                <w:szCs w:val="24"/>
              </w:rPr>
            </w:pPr>
            <w:r w:rsidDel="00000000" w:rsidR="00000000" w:rsidRPr="00000000">
              <w:rPr>
                <w:sz w:val="24"/>
                <w:szCs w:val="24"/>
                <w:rtl w:val="0"/>
              </w:rPr>
              <w:t xml:space="preserve">0.214</w:t>
            </w:r>
          </w:p>
        </w:tc>
        <w:tc>
          <w:tcPr/>
          <w:p w:rsidR="00000000" w:rsidDel="00000000" w:rsidP="00000000" w:rsidRDefault="00000000" w:rsidRPr="00000000" w14:paraId="000001B4">
            <w:pPr>
              <w:widowControl w:val="0"/>
              <w:spacing w:before="82" w:line="240" w:lineRule="auto"/>
              <w:ind w:left="21" w:firstLine="0"/>
              <w:jc w:val="both"/>
              <w:rPr>
                <w:sz w:val="24"/>
                <w:szCs w:val="24"/>
              </w:rPr>
            </w:pPr>
            <w:r w:rsidDel="00000000" w:rsidR="00000000" w:rsidRPr="00000000">
              <w:rPr>
                <w:sz w:val="24"/>
                <w:szCs w:val="24"/>
                <w:rtl w:val="0"/>
              </w:rPr>
              <w:t xml:space="preserve">331</w:t>
            </w:r>
          </w:p>
        </w:tc>
        <w:tc>
          <w:tcPr/>
          <w:p w:rsidR="00000000" w:rsidDel="00000000" w:rsidP="00000000" w:rsidRDefault="00000000" w:rsidRPr="00000000" w14:paraId="000001B5">
            <w:pPr>
              <w:widowControl w:val="0"/>
              <w:spacing w:before="82" w:line="240" w:lineRule="auto"/>
              <w:ind w:right="96"/>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1B6">
            <w:pPr>
              <w:widowControl w:val="0"/>
              <w:spacing w:before="82" w:line="240" w:lineRule="auto"/>
              <w:ind w:right="4"/>
              <w:jc w:val="both"/>
              <w:rPr>
                <w:sz w:val="24"/>
                <w:szCs w:val="24"/>
              </w:rPr>
            </w:pPr>
            <w:r w:rsidDel="00000000" w:rsidR="00000000" w:rsidRPr="00000000">
              <w:rPr>
                <w:sz w:val="24"/>
                <w:szCs w:val="24"/>
                <w:rtl w:val="0"/>
              </w:rPr>
              <w:t xml:space="preserve">2012</w:t>
            </w:r>
          </w:p>
        </w:tc>
      </w:tr>
      <w:tr>
        <w:trPr>
          <w:cantSplit w:val="0"/>
          <w:trHeight w:val="864" w:hRule="atLeast"/>
          <w:tblHeader w:val="0"/>
        </w:trPr>
        <w:tc>
          <w:tcPr>
            <w:gridSpan w:val="3"/>
          </w:tcPr>
          <w:p w:rsidR="00000000" w:rsidDel="00000000" w:rsidP="00000000" w:rsidRDefault="00000000" w:rsidRPr="00000000" w14:paraId="000001B7">
            <w:pPr>
              <w:widowControl w:val="0"/>
              <w:spacing w:before="82" w:line="240" w:lineRule="auto"/>
              <w:ind w:left="132" w:firstLine="0"/>
              <w:jc w:val="both"/>
              <w:rPr>
                <w:sz w:val="24"/>
                <w:szCs w:val="24"/>
              </w:rPr>
            </w:pPr>
            <w:r w:rsidDel="00000000" w:rsidR="00000000" w:rsidRPr="00000000">
              <w:rPr>
                <w:sz w:val="24"/>
                <w:szCs w:val="24"/>
                <w:rtl w:val="0"/>
              </w:rPr>
              <w:t xml:space="preserve">ASIA PACIFIC JOURNAL OF</w:t>
            </w:r>
          </w:p>
          <w:p w:rsidR="00000000" w:rsidDel="00000000" w:rsidP="00000000" w:rsidRDefault="00000000" w:rsidRPr="00000000" w14:paraId="000001B8">
            <w:pPr>
              <w:widowControl w:val="0"/>
              <w:spacing w:before="140" w:line="240" w:lineRule="auto"/>
              <w:ind w:left="132" w:firstLine="0"/>
              <w:jc w:val="both"/>
              <w:rPr>
                <w:sz w:val="24"/>
                <w:szCs w:val="24"/>
              </w:rPr>
            </w:pPr>
            <w:r w:rsidDel="00000000" w:rsidR="00000000" w:rsidRPr="00000000">
              <w:rPr>
                <w:sz w:val="24"/>
                <w:szCs w:val="24"/>
                <w:rtl w:val="0"/>
              </w:rPr>
              <w:t xml:space="preserve">MARKETING AND LOGISTICS</w:t>
            </w:r>
          </w:p>
        </w:tc>
        <w:tc>
          <w:tcPr/>
          <w:p w:rsidR="00000000" w:rsidDel="00000000" w:rsidP="00000000" w:rsidRDefault="00000000" w:rsidRPr="00000000" w14:paraId="000001BB">
            <w:pPr>
              <w:widowControl w:val="0"/>
              <w:spacing w:before="82" w:line="240" w:lineRule="auto"/>
              <w:ind w:left="223" w:firstLine="0"/>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1BC">
            <w:pPr>
              <w:widowControl w:val="0"/>
              <w:spacing w:before="82" w:line="240" w:lineRule="auto"/>
              <w:ind w:left="94" w:firstLine="0"/>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1BD">
            <w:pPr>
              <w:widowControl w:val="0"/>
              <w:spacing w:before="82" w:line="240" w:lineRule="auto"/>
              <w:ind w:left="183" w:firstLine="0"/>
              <w:jc w:val="both"/>
              <w:rPr>
                <w:sz w:val="24"/>
                <w:szCs w:val="24"/>
              </w:rPr>
            </w:pPr>
            <w:r w:rsidDel="00000000" w:rsidR="00000000" w:rsidRPr="00000000">
              <w:rPr>
                <w:sz w:val="24"/>
                <w:szCs w:val="24"/>
                <w:rtl w:val="0"/>
              </w:rPr>
              <w:t xml:space="preserve">0.250</w:t>
            </w:r>
          </w:p>
        </w:tc>
        <w:tc>
          <w:tcPr/>
          <w:p w:rsidR="00000000" w:rsidDel="00000000" w:rsidP="00000000" w:rsidRDefault="00000000" w:rsidRPr="00000000" w14:paraId="000001BE">
            <w:pPr>
              <w:widowControl w:val="0"/>
              <w:spacing w:before="82" w:line="240" w:lineRule="auto"/>
              <w:ind w:left="21" w:right="11" w:firstLine="0"/>
              <w:jc w:val="both"/>
              <w:rPr>
                <w:sz w:val="24"/>
                <w:szCs w:val="24"/>
              </w:rPr>
            </w:pPr>
            <w:r w:rsidDel="00000000" w:rsidR="00000000" w:rsidRPr="00000000">
              <w:rPr>
                <w:sz w:val="24"/>
                <w:szCs w:val="24"/>
                <w:rtl w:val="0"/>
              </w:rPr>
              <w:t xml:space="preserve">23</w:t>
            </w:r>
          </w:p>
        </w:tc>
        <w:tc>
          <w:tcPr/>
          <w:p w:rsidR="00000000" w:rsidDel="00000000" w:rsidP="00000000" w:rsidRDefault="00000000" w:rsidRPr="00000000" w14:paraId="000001BF">
            <w:pPr>
              <w:widowControl w:val="0"/>
              <w:spacing w:before="82" w:line="240" w:lineRule="auto"/>
              <w:ind w:right="96"/>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1C0">
            <w:pPr>
              <w:widowControl w:val="0"/>
              <w:spacing w:before="82" w:line="240" w:lineRule="auto"/>
              <w:ind w:right="4"/>
              <w:jc w:val="both"/>
              <w:rPr>
                <w:sz w:val="24"/>
                <w:szCs w:val="24"/>
              </w:rPr>
            </w:pPr>
            <w:r w:rsidDel="00000000" w:rsidR="00000000" w:rsidRPr="00000000">
              <w:rPr>
                <w:sz w:val="24"/>
                <w:szCs w:val="24"/>
                <w:rtl w:val="0"/>
              </w:rPr>
              <w:t xml:space="preserve">2018</w:t>
            </w:r>
          </w:p>
        </w:tc>
      </w:tr>
      <w:tr>
        <w:trPr>
          <w:cantSplit w:val="0"/>
          <w:trHeight w:val="497" w:hRule="atLeast"/>
          <w:tblHeader w:val="0"/>
        </w:trPr>
        <w:tc>
          <w:tcPr>
            <w:gridSpan w:val="3"/>
            <w:tcBorders>
              <w:bottom w:color="000000" w:space="0" w:sz="0" w:val="nil"/>
            </w:tcBorders>
          </w:tcPr>
          <w:p w:rsidR="00000000" w:rsidDel="00000000" w:rsidP="00000000" w:rsidRDefault="00000000" w:rsidRPr="00000000" w14:paraId="000001C1">
            <w:pPr>
              <w:widowControl w:val="0"/>
              <w:spacing w:before="82" w:line="240" w:lineRule="auto"/>
              <w:ind w:left="132" w:firstLine="0"/>
              <w:jc w:val="both"/>
              <w:rPr>
                <w:sz w:val="24"/>
                <w:szCs w:val="24"/>
              </w:rPr>
            </w:pPr>
            <w:r w:rsidDel="00000000" w:rsidR="00000000" w:rsidRPr="00000000">
              <w:rPr>
                <w:sz w:val="24"/>
                <w:szCs w:val="24"/>
                <w:rtl w:val="0"/>
              </w:rPr>
              <w:t xml:space="preserve">CURRENT ISSUES IN TOURISM</w:t>
            </w:r>
          </w:p>
        </w:tc>
        <w:tc>
          <w:tcPr>
            <w:tcBorders>
              <w:bottom w:color="000000" w:space="0" w:sz="0" w:val="nil"/>
            </w:tcBorders>
          </w:tcPr>
          <w:p w:rsidR="00000000" w:rsidDel="00000000" w:rsidP="00000000" w:rsidRDefault="00000000" w:rsidRPr="00000000" w14:paraId="000001C4">
            <w:pPr>
              <w:widowControl w:val="0"/>
              <w:spacing w:before="82" w:line="240" w:lineRule="auto"/>
              <w:ind w:left="223" w:firstLine="0"/>
              <w:jc w:val="both"/>
              <w:rPr>
                <w:sz w:val="24"/>
                <w:szCs w:val="24"/>
              </w:rPr>
            </w:pPr>
            <w:r w:rsidDel="00000000" w:rsidR="00000000" w:rsidRPr="00000000">
              <w:rPr>
                <w:sz w:val="24"/>
                <w:szCs w:val="24"/>
                <w:rtl w:val="0"/>
              </w:rPr>
              <w:t xml:space="preserve">2</w:t>
            </w:r>
          </w:p>
        </w:tc>
        <w:tc>
          <w:tcPr>
            <w:tcBorders>
              <w:bottom w:color="000000" w:space="0" w:sz="0" w:val="nil"/>
            </w:tcBorders>
          </w:tcPr>
          <w:p w:rsidR="00000000" w:rsidDel="00000000" w:rsidP="00000000" w:rsidRDefault="00000000" w:rsidRPr="00000000" w14:paraId="000001C5">
            <w:pPr>
              <w:widowControl w:val="0"/>
              <w:spacing w:before="82" w:line="240" w:lineRule="auto"/>
              <w:ind w:left="94" w:firstLine="0"/>
              <w:jc w:val="both"/>
              <w:rPr>
                <w:sz w:val="24"/>
                <w:szCs w:val="24"/>
              </w:rPr>
            </w:pPr>
            <w:r w:rsidDel="00000000" w:rsidR="00000000" w:rsidRPr="00000000">
              <w:rPr>
                <w:sz w:val="24"/>
                <w:szCs w:val="24"/>
                <w:rtl w:val="0"/>
              </w:rPr>
              <w:t xml:space="preserve">4</w:t>
            </w:r>
          </w:p>
        </w:tc>
        <w:tc>
          <w:tcPr>
            <w:tcBorders>
              <w:bottom w:color="000000" w:space="0" w:sz="0" w:val="nil"/>
            </w:tcBorders>
          </w:tcPr>
          <w:p w:rsidR="00000000" w:rsidDel="00000000" w:rsidP="00000000" w:rsidRDefault="00000000" w:rsidRPr="00000000" w14:paraId="000001C6">
            <w:pPr>
              <w:widowControl w:val="0"/>
              <w:spacing w:before="82" w:line="240" w:lineRule="auto"/>
              <w:ind w:left="183" w:firstLine="0"/>
              <w:jc w:val="both"/>
              <w:rPr>
                <w:sz w:val="24"/>
                <w:szCs w:val="24"/>
              </w:rPr>
            </w:pPr>
            <w:r w:rsidDel="00000000" w:rsidR="00000000" w:rsidRPr="00000000">
              <w:rPr>
                <w:sz w:val="24"/>
                <w:szCs w:val="24"/>
                <w:rtl w:val="0"/>
              </w:rPr>
              <w:t xml:space="preserve">0.400</w:t>
            </w:r>
          </w:p>
        </w:tc>
        <w:tc>
          <w:tcPr>
            <w:tcBorders>
              <w:bottom w:color="000000" w:space="0" w:sz="0" w:val="nil"/>
            </w:tcBorders>
          </w:tcPr>
          <w:p w:rsidR="00000000" w:rsidDel="00000000" w:rsidP="00000000" w:rsidRDefault="00000000" w:rsidRPr="00000000" w14:paraId="000001C7">
            <w:pPr>
              <w:widowControl w:val="0"/>
              <w:spacing w:before="82" w:line="240" w:lineRule="auto"/>
              <w:ind w:left="21" w:firstLine="0"/>
              <w:jc w:val="both"/>
              <w:rPr>
                <w:sz w:val="24"/>
                <w:szCs w:val="24"/>
              </w:rPr>
            </w:pPr>
            <w:r w:rsidDel="00000000" w:rsidR="00000000" w:rsidRPr="00000000">
              <w:rPr>
                <w:sz w:val="24"/>
                <w:szCs w:val="24"/>
                <w:rtl w:val="0"/>
              </w:rPr>
              <w:t xml:space="preserve">216</w:t>
            </w:r>
          </w:p>
        </w:tc>
        <w:tc>
          <w:tcPr>
            <w:tcBorders>
              <w:bottom w:color="000000" w:space="0" w:sz="0" w:val="nil"/>
            </w:tcBorders>
          </w:tcPr>
          <w:p w:rsidR="00000000" w:rsidDel="00000000" w:rsidP="00000000" w:rsidRDefault="00000000" w:rsidRPr="00000000" w14:paraId="000001C8">
            <w:pPr>
              <w:widowControl w:val="0"/>
              <w:spacing w:before="82" w:line="240" w:lineRule="auto"/>
              <w:ind w:right="96"/>
              <w:jc w:val="both"/>
              <w:rPr>
                <w:sz w:val="24"/>
                <w:szCs w:val="24"/>
              </w:rPr>
            </w:pPr>
            <w:r w:rsidDel="00000000" w:rsidR="00000000" w:rsidRPr="00000000">
              <w:rPr>
                <w:sz w:val="24"/>
                <w:szCs w:val="24"/>
                <w:rtl w:val="0"/>
              </w:rPr>
              <w:t xml:space="preserve">4</w:t>
            </w:r>
          </w:p>
        </w:tc>
        <w:tc>
          <w:tcPr>
            <w:tcBorders>
              <w:bottom w:color="000000" w:space="0" w:sz="0" w:val="nil"/>
            </w:tcBorders>
          </w:tcPr>
          <w:p w:rsidR="00000000" w:rsidDel="00000000" w:rsidP="00000000" w:rsidRDefault="00000000" w:rsidRPr="00000000" w14:paraId="000001C9">
            <w:pPr>
              <w:widowControl w:val="0"/>
              <w:spacing w:before="82" w:line="240" w:lineRule="auto"/>
              <w:ind w:right="4"/>
              <w:jc w:val="both"/>
              <w:rPr>
                <w:sz w:val="24"/>
                <w:szCs w:val="24"/>
              </w:rPr>
            </w:pPr>
            <w:r w:rsidDel="00000000" w:rsidR="00000000" w:rsidRPr="00000000">
              <w:rPr>
                <w:sz w:val="24"/>
                <w:szCs w:val="24"/>
                <w:rtl w:val="0"/>
              </w:rPr>
              <w:t xml:space="preserve">2021</w:t>
            </w:r>
          </w:p>
          <w:p w:rsidR="00000000" w:rsidDel="00000000" w:rsidP="00000000" w:rsidRDefault="00000000" w:rsidRPr="00000000" w14:paraId="000001CA">
            <w:pPr>
              <w:widowControl w:val="0"/>
              <w:spacing w:before="82" w:line="240" w:lineRule="auto"/>
              <w:ind w:right="4"/>
              <w:jc w:val="both"/>
              <w:rPr>
                <w:sz w:val="24"/>
                <w:szCs w:val="24"/>
              </w:rPr>
            </w:pPr>
            <w:r w:rsidDel="00000000" w:rsidR="00000000" w:rsidRPr="00000000">
              <w:rPr>
                <w:rtl w:val="0"/>
              </w:rPr>
            </w:r>
          </w:p>
        </w:tc>
      </w:tr>
    </w:tbl>
    <w:p w:rsidR="00000000" w:rsidDel="00000000" w:rsidP="00000000" w:rsidRDefault="00000000" w:rsidRPr="00000000" w14:paraId="000001CB">
      <w:pPr>
        <w:widowControl w:val="0"/>
        <w:spacing w:before="24" w:line="360" w:lineRule="auto"/>
        <w:ind w:left="344" w:right="353" w:firstLine="180"/>
        <w:jc w:val="both"/>
        <w:rPr>
          <w:sz w:val="24"/>
          <w:szCs w:val="24"/>
        </w:rPr>
      </w:pPr>
      <w:r w:rsidDel="00000000" w:rsidR="00000000" w:rsidRPr="00000000">
        <w:rPr>
          <w:b w:val="1"/>
          <w:bCs w:val="1"/>
          <w:rtl w:val="0"/>
        </w:rPr>
        <w:t xml:space="preserve">TC</w:t>
      </w:r>
      <w:r w:rsidDel="00000000" w:rsidR="00000000" w:rsidRPr="00000000">
        <w:rPr>
          <w:rtl w:val="0"/>
        </w:rPr>
        <w:t xml:space="preserve">: Total Citations</w:t>
      </w:r>
      <w:r w:rsidDel="00000000" w:rsidR="00000000" w:rsidRPr="00000000">
        <w:rPr>
          <w:b w:val="1"/>
          <w:bCs w:val="1"/>
          <w:rtl w:val="0"/>
        </w:rPr>
        <w:t xml:space="preserve">NP</w:t>
      </w:r>
      <w:r w:rsidDel="00000000" w:rsidR="00000000" w:rsidRPr="00000000">
        <w:rPr>
          <w:rtl w:val="0"/>
        </w:rPr>
        <w:t xml:space="preserve">: Number of Publications</w:t>
      </w:r>
      <w:r w:rsidDel="00000000" w:rsidR="00000000" w:rsidRPr="00000000">
        <w:rPr>
          <w:b w:val="1"/>
          <w:bCs w:val="1"/>
          <w:rtl w:val="0"/>
        </w:rPr>
        <w:t xml:space="preserve">PY start</w:t>
      </w:r>
      <w:r w:rsidDel="00000000" w:rsidR="00000000" w:rsidRPr="00000000">
        <w:rPr>
          <w:rtl w:val="0"/>
        </w:rPr>
        <w:t xml:space="preserve">: Year of First Publication in the Dataset </w:t>
      </w:r>
      <w:r w:rsidDel="00000000" w:rsidR="00000000" w:rsidRPr="00000000">
        <w:rPr>
          <w:rtl w:val="0"/>
        </w:rPr>
      </w:r>
    </w:p>
    <w:p w:rsidR="00000000" w:rsidDel="00000000" w:rsidP="00000000" w:rsidRDefault="00000000" w:rsidRPr="00000000" w14:paraId="000001CC">
      <w:pPr>
        <w:widowControl w:val="0"/>
        <w:spacing w:line="360" w:lineRule="auto"/>
        <w:ind w:left="0" w:right="361" w:firstLine="0"/>
        <w:jc w:val="both"/>
        <w:rPr/>
      </w:pPr>
      <w:r w:rsidDel="00000000" w:rsidR="00000000" w:rsidRPr="00000000">
        <w:rPr>
          <w:rtl w:val="0"/>
        </w:rPr>
      </w:r>
    </w:p>
    <w:p w:rsidR="00000000" w:rsidDel="00000000" w:rsidP="00000000" w:rsidRDefault="00000000" w:rsidRPr="00000000" w14:paraId="000001CD">
      <w:pPr>
        <w:widowControl w:val="0"/>
        <w:spacing w:before="24" w:line="360" w:lineRule="auto"/>
        <w:ind w:left="344" w:right="353" w:firstLine="180"/>
        <w:jc w:val="both"/>
        <w:rPr/>
      </w:pPr>
      <w:r w:rsidDel="00000000" w:rsidR="00000000" w:rsidRPr="00000000">
        <w:rPr>
          <w:rtl w:val="0"/>
        </w:rPr>
        <w:t xml:space="preserve">        Table 4 shows how different research sources are performing in digital food tourism studies. The International Journal of Wine Business Research stands out as the most influential publication. It has the highest h-index of 8 and g-index of 10, with 233 total citations from just 10 publications since 2017. This really shows how important wine and beverage research has become in food tourism discussions. Sustainability (Switzerland) comes in second with an h-index of 6 from 7 publications. This tells us that sustainability is becoming a bigger part of food and tourism research these days. Established outlets such as the British Food Journal and the International Journal of Contemporary Hospitality Management also stand out, with relatively high m-index values (1.250 and 1.000, respectively), indicating strong citation performance in a relatively short time frame. The International Journal of Gastronomy and Food Science contributes 6 articles with a notable g-index of 6, highlighting its thematic alignment with the field. Other journals like the International Journal of Environmental Research and Public Health and the Journal of Place Management and Development are also making their mark, though more slowly. The researchers have distributed their findings through three to four scholarly articles within this particular research domain. The field of Wine Economics and Policy stands out as the most fascinating area of study. The organization has produced only four research papers since 2012 yet these publications have received 331 total citations. Every article generates a major influence according to the data. The journal Current Issues in Tourism holds four publications which received 216 total citations. That's impressive work for just a handful of articles, showing they're definitely a journal to watch.</w:t>
      </w:r>
    </w:p>
    <w:p w:rsidR="00000000" w:rsidDel="00000000" w:rsidP="00000000" w:rsidRDefault="00000000" w:rsidRPr="00000000" w14:paraId="000001CE">
      <w:pPr>
        <w:widowControl w:val="0"/>
        <w:spacing w:before="24" w:line="360" w:lineRule="auto"/>
        <w:ind w:left="344" w:right="353" w:firstLine="180"/>
        <w:jc w:val="both"/>
        <w:rPr/>
      </w:pPr>
      <w:r w:rsidDel="00000000" w:rsidR="00000000" w:rsidRPr="00000000">
        <w:rPr>
          <w:rtl w:val="0"/>
        </w:rPr>
      </w:r>
    </w:p>
    <w:p w:rsidR="00000000" w:rsidDel="00000000" w:rsidP="00000000" w:rsidRDefault="00000000" w:rsidRPr="00000000" w14:paraId="000001CF">
      <w:pPr>
        <w:pStyle w:val="Heading1"/>
        <w:keepNext w:val="0"/>
        <w:keepLines w:val="0"/>
        <w:widowControl w:val="0"/>
        <w:spacing w:after="0" w:before="82" w:line="240" w:lineRule="auto"/>
        <w:ind w:left="360" w:firstLine="0"/>
        <w:jc w:val="both"/>
        <w:rPr>
          <w:b w:val="1"/>
          <w:bCs w:val="1"/>
          <w:sz w:val="22"/>
          <w:szCs w:val="22"/>
        </w:rPr>
      </w:pPr>
      <w:bookmarkStart w:colFirst="0" w:colLast="0" w:name="_4zkavuhyve1x" w:id="26"/>
      <w:bookmarkEnd w:id="26"/>
      <w:r w:rsidDel="00000000" w:rsidR="00000000" w:rsidRPr="00000000">
        <w:rPr>
          <w:b w:val="1"/>
          <w:bCs w:val="1"/>
          <w:sz w:val="22"/>
          <w:szCs w:val="22"/>
          <w:rtl w:val="0"/>
        </w:rPr>
        <w:t xml:space="preserve">Figure 4</w:t>
      </w:r>
    </w:p>
    <w:p w:rsidR="00000000" w:rsidDel="00000000" w:rsidP="00000000" w:rsidRDefault="00000000" w:rsidRPr="00000000" w14:paraId="000001D0">
      <w:pPr>
        <w:widowControl w:val="0"/>
        <w:spacing w:before="127" w:line="240" w:lineRule="auto"/>
        <w:ind w:left="360" w:firstLine="0"/>
        <w:jc w:val="both"/>
        <w:rPr/>
      </w:pPr>
      <w:r w:rsidDel="00000000" w:rsidR="00000000" w:rsidRPr="00000000">
        <w:rPr>
          <w:rtl w:val="0"/>
        </w:rPr>
        <w:t xml:space="preserve">Most Relevant Affiliations</w:t>
      </w:r>
    </w:p>
    <w:p w:rsidR="00000000" w:rsidDel="00000000" w:rsidP="00000000" w:rsidRDefault="00000000" w:rsidRPr="00000000" w14:paraId="000001D1">
      <w:pPr>
        <w:widowControl w:val="0"/>
        <w:spacing w:before="1" w:line="240" w:lineRule="auto"/>
        <w:jc w:val="both"/>
        <w:rPr/>
      </w:pPr>
      <w:r w:rsidDel="00000000" w:rsidR="00000000" w:rsidRPr="00000000">
        <w:rPr>
          <w:rtl w:val="0"/>
        </w:rPr>
      </w:r>
    </w:p>
    <w:p w:rsidR="00000000" w:rsidDel="00000000" w:rsidP="00000000" w:rsidRDefault="00000000" w:rsidRPr="00000000" w14:paraId="000001D2">
      <w:pPr>
        <w:widowControl w:val="0"/>
        <w:spacing w:line="360" w:lineRule="auto"/>
        <w:ind w:left="360" w:right="353" w:firstLine="719"/>
        <w:jc w:val="both"/>
        <w:rPr/>
      </w:pPr>
      <w:r w:rsidDel="00000000" w:rsidR="00000000" w:rsidRPr="00000000">
        <w:rPr>
          <w:rtl w:val="0"/>
        </w:rPr>
        <w:t xml:space="preserve">Figure 4 displays which universities conduct the most research on digital food tourism. The University of Girona leads the ranking with seventeen published articles. The University of Florence follows closely with thirteen published works. The data reveals that European educational institutions function as leaders in this emerging research domain which makes it particularly fascinating. A cluster of universities, including Deakin University, Mapua Malayan´ Colleges Laguna, and the University of Aveiro, each contribute 7 publications, highlighting both international diversity and regional specialization. The Mapua Malayan Colleges Laguna in the Philippines operates as a major educational institution which produces substantial outcomes throughout Southeast Asia. The research output from the Philippines has earned international recognition because their investigators rank among the leading contributors to food and tourism research. The achievement stands out because Western and European educational institutions have traditionally dominated this academic area. Other influential universities include The Hong Kong Polytechnic University, The Pennsylvania State University, and Universiti Sultan Zainal Abidin, each with 6 articles, alongside Hallym University and the International Hellenic University, which both contributed 5 publications.</w:t>
      </w:r>
    </w:p>
    <w:p w:rsidR="00000000" w:rsidDel="00000000" w:rsidP="00000000" w:rsidRDefault="00000000" w:rsidRPr="00000000" w14:paraId="000001D3">
      <w:pPr>
        <w:widowControl w:val="0"/>
        <w:spacing w:line="360" w:lineRule="auto"/>
        <w:ind w:left="360" w:right="353" w:firstLine="719"/>
        <w:jc w:val="both"/>
        <w:rPr/>
      </w:pPr>
      <w:r w:rsidDel="00000000" w:rsidR="00000000" w:rsidRPr="00000000">
        <w:rPr>
          <w:rtl w:val="0"/>
        </w:rPr>
      </w:r>
    </w:p>
    <w:p w:rsidR="00000000" w:rsidDel="00000000" w:rsidP="00000000" w:rsidRDefault="00000000" w:rsidRPr="00000000" w14:paraId="000001D4">
      <w:pPr>
        <w:pStyle w:val="Heading1"/>
        <w:keepNext w:val="0"/>
        <w:keepLines w:val="0"/>
        <w:widowControl w:val="0"/>
        <w:spacing w:after="0" w:before="0" w:line="240" w:lineRule="auto"/>
        <w:ind w:left="360" w:firstLine="0"/>
        <w:jc w:val="both"/>
        <w:rPr>
          <w:b w:val="1"/>
          <w:bCs w:val="1"/>
          <w:sz w:val="22"/>
          <w:szCs w:val="22"/>
        </w:rPr>
      </w:pPr>
      <w:bookmarkStart w:colFirst="0" w:colLast="0" w:name="_4e1ja4qi5vym" w:id="27"/>
      <w:bookmarkEnd w:id="27"/>
      <w:r w:rsidDel="00000000" w:rsidR="00000000" w:rsidRPr="00000000">
        <w:rPr>
          <w:b w:val="1"/>
          <w:bCs w:val="1"/>
          <w:sz w:val="22"/>
          <w:szCs w:val="22"/>
          <w:rtl w:val="0"/>
        </w:rPr>
        <w:t xml:space="preserve">Figure 5</w:t>
      </w:r>
    </w:p>
    <w:p w:rsidR="00000000" w:rsidDel="00000000" w:rsidP="00000000" w:rsidRDefault="00000000" w:rsidRPr="00000000" w14:paraId="000001D5">
      <w:pPr>
        <w:widowControl w:val="0"/>
        <w:spacing w:before="127" w:line="240" w:lineRule="auto"/>
        <w:ind w:left="360" w:firstLine="0"/>
        <w:jc w:val="both"/>
        <w:rPr/>
      </w:pPr>
      <w:r w:rsidDel="00000000" w:rsidR="00000000" w:rsidRPr="00000000">
        <w:rPr>
          <w:rtl w:val="0"/>
        </w:rPr>
        <w:t xml:space="preserve">Country Scientific Production</w:t>
      </w:r>
    </w:p>
    <w:p w:rsidR="00000000" w:rsidDel="00000000" w:rsidP="00000000" w:rsidRDefault="00000000" w:rsidRPr="00000000" w14:paraId="000001D6">
      <w:pPr>
        <w:widowControl w:val="0"/>
        <w:spacing w:before="2" w:line="240" w:lineRule="auto"/>
        <w:jc w:val="both"/>
        <w:rPr/>
      </w:pPr>
      <w:r w:rsidDel="00000000" w:rsidR="00000000" w:rsidRPr="00000000">
        <w:rPr>
          <w:rtl w:val="0"/>
        </w:rPr>
      </w:r>
    </w:p>
    <w:p w:rsidR="00000000" w:rsidDel="00000000" w:rsidP="00000000" w:rsidRDefault="00000000" w:rsidRPr="00000000" w14:paraId="000001D7">
      <w:pPr>
        <w:widowControl w:val="0"/>
        <w:spacing w:line="360" w:lineRule="auto"/>
        <w:ind w:left="344" w:right="365" w:firstLine="735"/>
        <w:jc w:val="both"/>
        <w:rPr/>
      </w:pPr>
      <w:r w:rsidDel="00000000" w:rsidR="00000000" w:rsidRPr="00000000">
        <w:rPr>
          <w:rtl w:val="0"/>
        </w:rPr>
        <w:t xml:space="preserve">Figure 5 illustrates the global distribution of scientific production in digital food tourism, revealing both dominant contributors and emerging voices.</w:t>
      </w:r>
    </w:p>
    <w:p w:rsidR="00000000" w:rsidDel="00000000" w:rsidP="00000000" w:rsidRDefault="00000000" w:rsidRPr="00000000" w14:paraId="000001D8">
      <w:pPr>
        <w:widowControl w:val="0"/>
        <w:spacing w:line="360" w:lineRule="auto"/>
        <w:ind w:left="344" w:right="365" w:firstLine="735"/>
        <w:jc w:val="both"/>
        <w:rPr/>
      </w:pPr>
      <w:r w:rsidDel="00000000" w:rsidR="00000000" w:rsidRPr="00000000">
        <w:rPr>
          <w:rtl w:val="0"/>
        </w:rPr>
      </w:r>
    </w:p>
    <w:p w:rsidR="00000000" w:rsidDel="00000000" w:rsidP="00000000" w:rsidRDefault="00000000" w:rsidRPr="00000000" w14:paraId="000001D9">
      <w:pPr>
        <w:pStyle w:val="Heading1"/>
        <w:keepNext w:val="0"/>
        <w:keepLines w:val="0"/>
        <w:widowControl w:val="0"/>
        <w:spacing w:after="0" w:before="0" w:line="240" w:lineRule="auto"/>
        <w:ind w:left="360" w:firstLine="0"/>
        <w:jc w:val="both"/>
        <w:rPr>
          <w:b w:val="1"/>
          <w:bCs w:val="1"/>
          <w:sz w:val="22"/>
          <w:szCs w:val="22"/>
        </w:rPr>
      </w:pPr>
      <w:bookmarkStart w:colFirst="0" w:colLast="0" w:name="_fuxpervkuepc" w:id="28"/>
      <w:bookmarkEnd w:id="28"/>
      <w:r w:rsidDel="00000000" w:rsidR="00000000" w:rsidRPr="00000000">
        <w:rPr>
          <w:b w:val="1"/>
          <w:bCs w:val="1"/>
          <w:sz w:val="22"/>
          <w:szCs w:val="22"/>
          <w:rtl w:val="0"/>
        </w:rPr>
        <w:t xml:space="preserve">Table 5</w:t>
      </w:r>
    </w:p>
    <w:p w:rsidR="00000000" w:rsidDel="00000000" w:rsidP="00000000" w:rsidRDefault="00000000" w:rsidRPr="00000000" w14:paraId="000001DA">
      <w:pPr>
        <w:widowControl w:val="0"/>
        <w:spacing w:before="128" w:line="240" w:lineRule="auto"/>
        <w:ind w:left="360" w:firstLine="0"/>
        <w:jc w:val="both"/>
        <w:rPr/>
      </w:pPr>
      <w:r w:rsidDel="00000000" w:rsidR="00000000" w:rsidRPr="00000000">
        <w:rPr>
          <w:rtl w:val="0"/>
        </w:rPr>
        <w:t xml:space="preserve">Top Contributing Countries in Digital Food Tourism Research</w:t>
      </w:r>
    </w:p>
    <w:p w:rsidR="00000000" w:rsidDel="00000000" w:rsidP="00000000" w:rsidRDefault="00000000" w:rsidRPr="00000000" w14:paraId="000001DB">
      <w:pPr>
        <w:widowControl w:val="0"/>
        <w:spacing w:before="8" w:line="240" w:lineRule="auto"/>
        <w:jc w:val="both"/>
        <w:rPr>
          <w:sz w:val="10"/>
          <w:szCs w:val="10"/>
        </w:rPr>
      </w:pPr>
      <w:r w:rsidDel="00000000" w:rsidR="00000000" w:rsidRPr="00000000">
        <w:rPr>
          <w:rtl w:val="0"/>
        </w:rPr>
      </w:r>
    </w:p>
    <w:tbl>
      <w:tblPr>
        <w:tblStyle w:val="Table7"/>
        <w:tblW w:w="9362.0" w:type="dxa"/>
        <w:jc w:val="left"/>
        <w:tblInd w:w="367.0" w:type="dxa"/>
        <w:tblLayout w:type="fixed"/>
        <w:tblLook w:val="0000"/>
      </w:tblPr>
      <w:tblGrid>
        <w:gridCol w:w="2917"/>
        <w:gridCol w:w="6445"/>
        <w:tblGridChange w:id="0">
          <w:tblGrid>
            <w:gridCol w:w="2917"/>
            <w:gridCol w:w="6445"/>
          </w:tblGrid>
        </w:tblGridChange>
      </w:tblGrid>
      <w:tr>
        <w:trPr>
          <w:cantSplit w:val="0"/>
          <w:trHeight w:val="450" w:hRule="atLeast"/>
          <w:tblHeader w:val="0"/>
        </w:trPr>
        <w:tc>
          <w:tcPr>
            <w:tcBorders>
              <w:top w:color="000000" w:space="0" w:sz="4" w:val="single"/>
              <w:bottom w:color="000000" w:space="0" w:sz="4" w:val="single"/>
            </w:tcBorders>
          </w:tcPr>
          <w:p w:rsidR="00000000" w:rsidDel="00000000" w:rsidP="00000000" w:rsidRDefault="00000000" w:rsidRPr="00000000" w14:paraId="000001DC">
            <w:pPr>
              <w:widowControl w:val="0"/>
              <w:spacing w:before="38" w:line="240" w:lineRule="auto"/>
              <w:ind w:left="120" w:firstLine="0"/>
              <w:jc w:val="both"/>
              <w:rPr>
                <w:b w:val="1"/>
                <w:bCs w:val="1"/>
                <w:sz w:val="24"/>
                <w:szCs w:val="24"/>
              </w:rPr>
            </w:pPr>
            <w:r w:rsidDel="00000000" w:rsidR="00000000" w:rsidRPr="00000000">
              <w:rPr>
                <w:b w:val="1"/>
                <w:bCs w:val="1"/>
                <w:sz w:val="24"/>
                <w:szCs w:val="24"/>
                <w:rtl w:val="0"/>
              </w:rPr>
              <w:t xml:space="preserve">Country</w:t>
            </w:r>
          </w:p>
        </w:tc>
        <w:tc>
          <w:tcPr>
            <w:tcBorders>
              <w:top w:color="000000" w:space="0" w:sz="4" w:val="single"/>
              <w:bottom w:color="000000" w:space="0" w:sz="4" w:val="single"/>
            </w:tcBorders>
          </w:tcPr>
          <w:p w:rsidR="00000000" w:rsidDel="00000000" w:rsidP="00000000" w:rsidRDefault="00000000" w:rsidRPr="00000000" w14:paraId="000001DD">
            <w:pPr>
              <w:widowControl w:val="0"/>
              <w:spacing w:before="38" w:line="240" w:lineRule="auto"/>
              <w:ind w:left="1876" w:firstLine="0"/>
              <w:jc w:val="both"/>
              <w:rPr>
                <w:b w:val="1"/>
                <w:bCs w:val="1"/>
                <w:sz w:val="24"/>
                <w:szCs w:val="24"/>
              </w:rPr>
            </w:pPr>
            <w:r w:rsidDel="00000000" w:rsidR="00000000" w:rsidRPr="00000000">
              <w:rPr>
                <w:b w:val="1"/>
                <w:bCs w:val="1"/>
                <w:sz w:val="24"/>
                <w:szCs w:val="24"/>
                <w:rtl w:val="0"/>
              </w:rPr>
              <w:t xml:space="preserve">Frequency</w:t>
            </w:r>
          </w:p>
        </w:tc>
      </w:tr>
      <w:tr>
        <w:trPr>
          <w:cantSplit w:val="0"/>
          <w:trHeight w:val="404" w:hRule="atLeast"/>
          <w:tblHeader w:val="0"/>
        </w:trPr>
        <w:tc>
          <w:tcPr>
            <w:tcBorders>
              <w:top w:color="000000" w:space="0" w:sz="4" w:val="single"/>
            </w:tcBorders>
          </w:tcPr>
          <w:p w:rsidR="00000000" w:rsidDel="00000000" w:rsidP="00000000" w:rsidRDefault="00000000" w:rsidRPr="00000000" w14:paraId="000001DE">
            <w:pPr>
              <w:widowControl w:val="0"/>
              <w:spacing w:before="38" w:line="240" w:lineRule="auto"/>
              <w:ind w:left="120" w:firstLine="0"/>
              <w:jc w:val="both"/>
              <w:rPr>
                <w:sz w:val="24"/>
                <w:szCs w:val="24"/>
              </w:rPr>
            </w:pPr>
            <w:r w:rsidDel="00000000" w:rsidR="00000000" w:rsidRPr="00000000">
              <w:rPr>
                <w:sz w:val="24"/>
                <w:szCs w:val="24"/>
                <w:rtl w:val="0"/>
              </w:rPr>
              <w:t xml:space="preserve">Portugal</w:t>
            </w:r>
          </w:p>
        </w:tc>
        <w:tc>
          <w:tcPr>
            <w:tcBorders>
              <w:top w:color="000000" w:space="0" w:sz="4" w:val="single"/>
            </w:tcBorders>
          </w:tcPr>
          <w:p w:rsidR="00000000" w:rsidDel="00000000" w:rsidP="00000000" w:rsidRDefault="00000000" w:rsidRPr="00000000" w14:paraId="000001DF">
            <w:pPr>
              <w:widowControl w:val="0"/>
              <w:spacing w:before="38" w:line="240" w:lineRule="auto"/>
              <w:ind w:left="1876" w:firstLine="0"/>
              <w:jc w:val="both"/>
              <w:rPr>
                <w:sz w:val="24"/>
                <w:szCs w:val="24"/>
              </w:rPr>
            </w:pPr>
            <w:r w:rsidDel="00000000" w:rsidR="00000000" w:rsidRPr="00000000">
              <w:rPr>
                <w:sz w:val="24"/>
                <w:szCs w:val="24"/>
                <w:rtl w:val="0"/>
              </w:rPr>
              <w:t xml:space="preserve">64</w:t>
            </w:r>
          </w:p>
        </w:tc>
      </w:tr>
      <w:tr>
        <w:trPr>
          <w:cantSplit w:val="0"/>
          <w:trHeight w:val="447" w:hRule="atLeast"/>
          <w:tblHeader w:val="0"/>
        </w:trPr>
        <w:tc>
          <w:tcPr/>
          <w:p w:rsidR="00000000" w:rsidDel="00000000" w:rsidP="00000000" w:rsidRDefault="00000000" w:rsidRPr="00000000" w14:paraId="000001E0">
            <w:pPr>
              <w:widowControl w:val="0"/>
              <w:spacing w:before="82" w:line="240" w:lineRule="auto"/>
              <w:ind w:left="120" w:firstLine="0"/>
              <w:jc w:val="both"/>
              <w:rPr>
                <w:sz w:val="24"/>
                <w:szCs w:val="24"/>
              </w:rPr>
            </w:pPr>
            <w:r w:rsidDel="00000000" w:rsidR="00000000" w:rsidRPr="00000000">
              <w:rPr>
                <w:sz w:val="24"/>
                <w:szCs w:val="24"/>
                <w:rtl w:val="0"/>
              </w:rPr>
              <w:t xml:space="preserve">Spain</w:t>
            </w:r>
          </w:p>
        </w:tc>
        <w:tc>
          <w:tcPr/>
          <w:p w:rsidR="00000000" w:rsidDel="00000000" w:rsidP="00000000" w:rsidRDefault="00000000" w:rsidRPr="00000000" w14:paraId="000001E1">
            <w:pPr>
              <w:widowControl w:val="0"/>
              <w:spacing w:before="82" w:line="240" w:lineRule="auto"/>
              <w:ind w:left="1876" w:firstLine="0"/>
              <w:jc w:val="both"/>
              <w:rPr>
                <w:sz w:val="24"/>
                <w:szCs w:val="24"/>
              </w:rPr>
            </w:pPr>
            <w:r w:rsidDel="00000000" w:rsidR="00000000" w:rsidRPr="00000000">
              <w:rPr>
                <w:sz w:val="24"/>
                <w:szCs w:val="24"/>
                <w:rtl w:val="0"/>
              </w:rPr>
              <w:t xml:space="preserve">60</w:t>
            </w:r>
          </w:p>
        </w:tc>
      </w:tr>
      <w:tr>
        <w:trPr>
          <w:cantSplit w:val="0"/>
          <w:trHeight w:val="450" w:hRule="atLeast"/>
          <w:tblHeader w:val="0"/>
        </w:trPr>
        <w:tc>
          <w:tcPr/>
          <w:p w:rsidR="00000000" w:rsidDel="00000000" w:rsidP="00000000" w:rsidRDefault="00000000" w:rsidRPr="00000000" w14:paraId="000001E2">
            <w:pPr>
              <w:widowControl w:val="0"/>
              <w:spacing w:before="82" w:line="240" w:lineRule="auto"/>
              <w:ind w:left="120" w:firstLine="0"/>
              <w:jc w:val="both"/>
              <w:rPr>
                <w:sz w:val="24"/>
                <w:szCs w:val="24"/>
              </w:rPr>
            </w:pPr>
            <w:r w:rsidDel="00000000" w:rsidR="00000000" w:rsidRPr="00000000">
              <w:rPr>
                <w:sz w:val="24"/>
                <w:szCs w:val="24"/>
                <w:rtl w:val="0"/>
              </w:rPr>
              <w:t xml:space="preserve">Italy</w:t>
            </w:r>
          </w:p>
        </w:tc>
        <w:tc>
          <w:tcPr/>
          <w:p w:rsidR="00000000" w:rsidDel="00000000" w:rsidP="00000000" w:rsidRDefault="00000000" w:rsidRPr="00000000" w14:paraId="000001E3">
            <w:pPr>
              <w:widowControl w:val="0"/>
              <w:spacing w:before="82" w:line="240" w:lineRule="auto"/>
              <w:ind w:left="1876" w:firstLine="0"/>
              <w:jc w:val="both"/>
              <w:rPr>
                <w:sz w:val="24"/>
                <w:szCs w:val="24"/>
              </w:rPr>
            </w:pPr>
            <w:r w:rsidDel="00000000" w:rsidR="00000000" w:rsidRPr="00000000">
              <w:rPr>
                <w:sz w:val="24"/>
                <w:szCs w:val="24"/>
                <w:rtl w:val="0"/>
              </w:rPr>
              <w:t xml:space="preserve">59</w:t>
            </w:r>
          </w:p>
        </w:tc>
      </w:tr>
      <w:tr>
        <w:trPr>
          <w:cantSplit w:val="0"/>
          <w:trHeight w:val="450" w:hRule="atLeast"/>
          <w:tblHeader w:val="0"/>
        </w:trPr>
        <w:tc>
          <w:tcPr/>
          <w:p w:rsidR="00000000" w:rsidDel="00000000" w:rsidP="00000000" w:rsidRDefault="00000000" w:rsidRPr="00000000" w14:paraId="000001E4">
            <w:pPr>
              <w:widowControl w:val="0"/>
              <w:spacing w:before="84" w:line="240" w:lineRule="auto"/>
              <w:ind w:left="120" w:firstLine="0"/>
              <w:jc w:val="both"/>
              <w:rPr>
                <w:sz w:val="24"/>
                <w:szCs w:val="24"/>
              </w:rPr>
            </w:pPr>
            <w:r w:rsidDel="00000000" w:rsidR="00000000" w:rsidRPr="00000000">
              <w:rPr>
                <w:sz w:val="24"/>
                <w:szCs w:val="24"/>
                <w:rtl w:val="0"/>
              </w:rPr>
              <w:t xml:space="preserve">USA</w:t>
            </w:r>
          </w:p>
        </w:tc>
        <w:tc>
          <w:tcPr/>
          <w:p w:rsidR="00000000" w:rsidDel="00000000" w:rsidP="00000000" w:rsidRDefault="00000000" w:rsidRPr="00000000" w14:paraId="000001E5">
            <w:pPr>
              <w:widowControl w:val="0"/>
              <w:spacing w:before="84" w:line="240" w:lineRule="auto"/>
              <w:ind w:left="1876" w:firstLine="0"/>
              <w:jc w:val="both"/>
              <w:rPr>
                <w:sz w:val="24"/>
                <w:szCs w:val="24"/>
              </w:rPr>
            </w:pPr>
            <w:r w:rsidDel="00000000" w:rsidR="00000000" w:rsidRPr="00000000">
              <w:rPr>
                <w:sz w:val="24"/>
                <w:szCs w:val="24"/>
                <w:rtl w:val="0"/>
              </w:rPr>
              <w:t xml:space="preserve">55</w:t>
            </w:r>
          </w:p>
        </w:tc>
      </w:tr>
      <w:tr>
        <w:trPr>
          <w:cantSplit w:val="0"/>
          <w:trHeight w:val="358" w:hRule="atLeast"/>
          <w:tblHeader w:val="0"/>
        </w:trPr>
        <w:tc>
          <w:tcPr/>
          <w:p w:rsidR="00000000" w:rsidDel="00000000" w:rsidP="00000000" w:rsidRDefault="00000000" w:rsidRPr="00000000" w14:paraId="000001E6">
            <w:pPr>
              <w:widowControl w:val="0"/>
              <w:spacing w:before="82" w:line="256" w:lineRule="auto"/>
              <w:ind w:left="120" w:firstLine="0"/>
              <w:jc w:val="both"/>
              <w:rPr>
                <w:sz w:val="24"/>
                <w:szCs w:val="24"/>
              </w:rPr>
            </w:pPr>
            <w:r w:rsidDel="00000000" w:rsidR="00000000" w:rsidRPr="00000000">
              <w:rPr>
                <w:sz w:val="24"/>
                <w:szCs w:val="24"/>
                <w:rtl w:val="0"/>
              </w:rPr>
              <w:t xml:space="preserve">China</w:t>
            </w:r>
          </w:p>
        </w:tc>
        <w:tc>
          <w:tcPr/>
          <w:p w:rsidR="00000000" w:rsidDel="00000000" w:rsidP="00000000" w:rsidRDefault="00000000" w:rsidRPr="00000000" w14:paraId="000001E7">
            <w:pPr>
              <w:widowControl w:val="0"/>
              <w:spacing w:before="82" w:line="256" w:lineRule="auto"/>
              <w:ind w:left="1876" w:firstLine="0"/>
              <w:jc w:val="both"/>
              <w:rPr>
                <w:sz w:val="24"/>
                <w:szCs w:val="24"/>
              </w:rPr>
            </w:pPr>
            <w:r w:rsidDel="00000000" w:rsidR="00000000" w:rsidRPr="00000000">
              <w:rPr>
                <w:sz w:val="24"/>
                <w:szCs w:val="24"/>
                <w:rtl w:val="0"/>
              </w:rPr>
              <w:t xml:space="preserve">47</w:t>
            </w:r>
          </w:p>
        </w:tc>
      </w:tr>
    </w:tbl>
    <w:p w:rsidR="00000000" w:rsidDel="00000000" w:rsidP="00000000" w:rsidRDefault="00000000" w:rsidRPr="00000000" w14:paraId="000001E8">
      <w:pPr>
        <w:widowControl w:val="0"/>
        <w:jc w:val="both"/>
        <w:rPr>
          <w:sz w:val="24"/>
          <w:szCs w:val="24"/>
        </w:rPr>
      </w:pPr>
      <w:r w:rsidDel="00000000" w:rsidR="00000000" w:rsidRPr="00000000">
        <w:rPr>
          <w:rtl w:val="0"/>
        </w:rPr>
      </w:r>
    </w:p>
    <w:tbl>
      <w:tblPr>
        <w:tblStyle w:val="Table8"/>
        <w:tblW w:w="9374.0" w:type="dxa"/>
        <w:jc w:val="left"/>
        <w:tblInd w:w="355.0" w:type="dxa"/>
        <w:tblLayout w:type="fixed"/>
        <w:tblLook w:val="0000"/>
      </w:tblPr>
      <w:tblGrid>
        <w:gridCol w:w="2987"/>
        <w:gridCol w:w="6387"/>
        <w:tblGridChange w:id="0">
          <w:tblGrid>
            <w:gridCol w:w="2987"/>
            <w:gridCol w:w="6387"/>
          </w:tblGrid>
        </w:tblGridChange>
      </w:tblGrid>
      <w:tr>
        <w:trPr>
          <w:cantSplit w:val="0"/>
          <w:trHeight w:val="357" w:hRule="atLeast"/>
          <w:tblHeader w:val="0"/>
        </w:trPr>
        <w:tc>
          <w:tcPr/>
          <w:p w:rsidR="00000000" w:rsidDel="00000000" w:rsidP="00000000" w:rsidRDefault="00000000" w:rsidRPr="00000000" w14:paraId="000001E9">
            <w:pPr>
              <w:widowControl w:val="0"/>
              <w:spacing w:line="268" w:lineRule="auto"/>
              <w:ind w:left="132" w:firstLine="0"/>
              <w:jc w:val="both"/>
              <w:rPr>
                <w:sz w:val="24"/>
                <w:szCs w:val="24"/>
              </w:rPr>
            </w:pPr>
            <w:r w:rsidDel="00000000" w:rsidR="00000000" w:rsidRPr="00000000">
              <w:rPr>
                <w:sz w:val="24"/>
                <w:szCs w:val="24"/>
                <w:rtl w:val="0"/>
              </w:rPr>
              <w:t xml:space="preserve">India</w:t>
            </w:r>
          </w:p>
        </w:tc>
        <w:tc>
          <w:tcPr/>
          <w:p w:rsidR="00000000" w:rsidDel="00000000" w:rsidP="00000000" w:rsidRDefault="00000000" w:rsidRPr="00000000" w14:paraId="000001EA">
            <w:pPr>
              <w:widowControl w:val="0"/>
              <w:spacing w:line="268" w:lineRule="auto"/>
              <w:ind w:left="1818" w:firstLine="0"/>
              <w:jc w:val="both"/>
              <w:rPr>
                <w:sz w:val="24"/>
                <w:szCs w:val="24"/>
              </w:rPr>
            </w:pPr>
            <w:r w:rsidDel="00000000" w:rsidR="00000000" w:rsidRPr="00000000">
              <w:rPr>
                <w:sz w:val="24"/>
                <w:szCs w:val="24"/>
                <w:rtl w:val="0"/>
              </w:rPr>
              <w:t xml:space="preserve">43</w:t>
            </w:r>
          </w:p>
        </w:tc>
      </w:tr>
      <w:tr>
        <w:trPr>
          <w:cantSplit w:val="0"/>
          <w:trHeight w:val="448" w:hRule="atLeast"/>
          <w:tblHeader w:val="0"/>
        </w:trPr>
        <w:tc>
          <w:tcPr/>
          <w:p w:rsidR="00000000" w:rsidDel="00000000" w:rsidP="00000000" w:rsidRDefault="00000000" w:rsidRPr="00000000" w14:paraId="000001EB">
            <w:pPr>
              <w:widowControl w:val="0"/>
              <w:spacing w:before="82" w:line="240" w:lineRule="auto"/>
              <w:ind w:left="132" w:firstLine="0"/>
              <w:jc w:val="both"/>
              <w:rPr>
                <w:sz w:val="24"/>
                <w:szCs w:val="24"/>
              </w:rPr>
            </w:pPr>
            <w:r w:rsidDel="00000000" w:rsidR="00000000" w:rsidRPr="00000000">
              <w:rPr>
                <w:sz w:val="24"/>
                <w:szCs w:val="24"/>
                <w:rtl w:val="0"/>
              </w:rPr>
              <w:t xml:space="preserve">Malaysia</w:t>
            </w:r>
          </w:p>
        </w:tc>
        <w:tc>
          <w:tcPr/>
          <w:p w:rsidR="00000000" w:rsidDel="00000000" w:rsidP="00000000" w:rsidRDefault="00000000" w:rsidRPr="00000000" w14:paraId="000001EC">
            <w:pPr>
              <w:widowControl w:val="0"/>
              <w:spacing w:before="82" w:line="240" w:lineRule="auto"/>
              <w:ind w:left="1818" w:firstLine="0"/>
              <w:jc w:val="both"/>
              <w:rPr>
                <w:sz w:val="24"/>
                <w:szCs w:val="24"/>
              </w:rPr>
            </w:pPr>
            <w:r w:rsidDel="00000000" w:rsidR="00000000" w:rsidRPr="00000000">
              <w:rPr>
                <w:sz w:val="24"/>
                <w:szCs w:val="24"/>
                <w:rtl w:val="0"/>
              </w:rPr>
              <w:t xml:space="preserve">43</w:t>
            </w:r>
          </w:p>
        </w:tc>
      </w:tr>
      <w:tr>
        <w:trPr>
          <w:cantSplit w:val="0"/>
          <w:trHeight w:val="448" w:hRule="atLeast"/>
          <w:tblHeader w:val="0"/>
        </w:trPr>
        <w:tc>
          <w:tcPr/>
          <w:p w:rsidR="00000000" w:rsidDel="00000000" w:rsidP="00000000" w:rsidRDefault="00000000" w:rsidRPr="00000000" w14:paraId="000001ED">
            <w:pPr>
              <w:widowControl w:val="0"/>
              <w:spacing w:before="82" w:line="240" w:lineRule="auto"/>
              <w:ind w:left="132" w:firstLine="0"/>
              <w:jc w:val="both"/>
              <w:rPr>
                <w:sz w:val="24"/>
                <w:szCs w:val="24"/>
              </w:rPr>
            </w:pPr>
            <w:r w:rsidDel="00000000" w:rsidR="00000000" w:rsidRPr="00000000">
              <w:rPr>
                <w:sz w:val="24"/>
                <w:szCs w:val="24"/>
                <w:rtl w:val="0"/>
              </w:rPr>
              <w:t xml:space="preserve">Australia</w:t>
            </w:r>
          </w:p>
        </w:tc>
        <w:tc>
          <w:tcPr/>
          <w:p w:rsidR="00000000" w:rsidDel="00000000" w:rsidP="00000000" w:rsidRDefault="00000000" w:rsidRPr="00000000" w14:paraId="000001EE">
            <w:pPr>
              <w:widowControl w:val="0"/>
              <w:spacing w:before="82" w:line="240" w:lineRule="auto"/>
              <w:ind w:left="1818" w:firstLine="0"/>
              <w:jc w:val="both"/>
              <w:rPr>
                <w:sz w:val="24"/>
                <w:szCs w:val="24"/>
              </w:rPr>
            </w:pPr>
            <w:r w:rsidDel="00000000" w:rsidR="00000000" w:rsidRPr="00000000">
              <w:rPr>
                <w:sz w:val="24"/>
                <w:szCs w:val="24"/>
                <w:rtl w:val="0"/>
              </w:rPr>
              <w:t xml:space="preserve">39</w:t>
            </w:r>
          </w:p>
        </w:tc>
      </w:tr>
      <w:tr>
        <w:trPr>
          <w:cantSplit w:val="0"/>
          <w:trHeight w:val="450" w:hRule="atLeast"/>
          <w:tblHeader w:val="0"/>
        </w:trPr>
        <w:tc>
          <w:tcPr/>
          <w:p w:rsidR="00000000" w:rsidDel="00000000" w:rsidP="00000000" w:rsidRDefault="00000000" w:rsidRPr="00000000" w14:paraId="000001EF">
            <w:pPr>
              <w:widowControl w:val="0"/>
              <w:spacing w:before="82" w:line="240" w:lineRule="auto"/>
              <w:ind w:left="132" w:firstLine="0"/>
              <w:jc w:val="both"/>
              <w:rPr>
                <w:sz w:val="24"/>
                <w:szCs w:val="24"/>
              </w:rPr>
            </w:pPr>
            <w:r w:rsidDel="00000000" w:rsidR="00000000" w:rsidRPr="00000000">
              <w:rPr>
                <w:sz w:val="24"/>
                <w:szCs w:val="24"/>
                <w:rtl w:val="0"/>
              </w:rPr>
              <w:t xml:space="preserve">Indonesia</w:t>
            </w:r>
          </w:p>
        </w:tc>
        <w:tc>
          <w:tcPr/>
          <w:p w:rsidR="00000000" w:rsidDel="00000000" w:rsidP="00000000" w:rsidRDefault="00000000" w:rsidRPr="00000000" w14:paraId="000001F0">
            <w:pPr>
              <w:widowControl w:val="0"/>
              <w:spacing w:before="82" w:line="240" w:lineRule="auto"/>
              <w:ind w:left="1818" w:firstLine="0"/>
              <w:jc w:val="both"/>
              <w:rPr>
                <w:sz w:val="24"/>
                <w:szCs w:val="24"/>
              </w:rPr>
            </w:pPr>
            <w:r w:rsidDel="00000000" w:rsidR="00000000" w:rsidRPr="00000000">
              <w:rPr>
                <w:sz w:val="24"/>
                <w:szCs w:val="24"/>
                <w:rtl w:val="0"/>
              </w:rPr>
              <w:t xml:space="preserve">30</w:t>
            </w:r>
          </w:p>
        </w:tc>
      </w:tr>
      <w:tr>
        <w:trPr>
          <w:cantSplit w:val="0"/>
          <w:trHeight w:val="501" w:hRule="atLeast"/>
          <w:tblHeader w:val="0"/>
        </w:trPr>
        <w:tc>
          <w:tcPr>
            <w:tcBorders>
              <w:bottom w:color="000000" w:space="0" w:sz="4" w:val="single"/>
            </w:tcBorders>
          </w:tcPr>
          <w:p w:rsidR="00000000" w:rsidDel="00000000" w:rsidP="00000000" w:rsidRDefault="00000000" w:rsidRPr="00000000" w14:paraId="000001F1">
            <w:pPr>
              <w:widowControl w:val="0"/>
              <w:spacing w:before="84" w:line="240" w:lineRule="auto"/>
              <w:ind w:left="132" w:firstLine="0"/>
              <w:jc w:val="both"/>
              <w:rPr>
                <w:sz w:val="24"/>
                <w:szCs w:val="24"/>
              </w:rPr>
            </w:pPr>
            <w:r w:rsidDel="00000000" w:rsidR="00000000" w:rsidRPr="00000000">
              <w:rPr>
                <w:sz w:val="24"/>
                <w:szCs w:val="24"/>
                <w:rtl w:val="0"/>
              </w:rPr>
              <w:t xml:space="preserve">UK</w:t>
            </w:r>
          </w:p>
        </w:tc>
        <w:tc>
          <w:tcPr>
            <w:tcBorders>
              <w:bottom w:color="000000" w:space="0" w:sz="4" w:val="single"/>
            </w:tcBorders>
          </w:tcPr>
          <w:p w:rsidR="00000000" w:rsidDel="00000000" w:rsidP="00000000" w:rsidRDefault="00000000" w:rsidRPr="00000000" w14:paraId="000001F2">
            <w:pPr>
              <w:widowControl w:val="0"/>
              <w:spacing w:before="84" w:line="240" w:lineRule="auto"/>
              <w:ind w:left="1818" w:firstLine="0"/>
              <w:jc w:val="both"/>
              <w:rPr>
                <w:sz w:val="24"/>
                <w:szCs w:val="24"/>
              </w:rPr>
            </w:pPr>
            <w:r w:rsidDel="00000000" w:rsidR="00000000" w:rsidRPr="00000000">
              <w:rPr>
                <w:sz w:val="24"/>
                <w:szCs w:val="24"/>
                <w:rtl w:val="0"/>
              </w:rPr>
              <w:t xml:space="preserve">24</w:t>
            </w:r>
          </w:p>
        </w:tc>
      </w:tr>
    </w:tbl>
    <w:p w:rsidR="00000000" w:rsidDel="00000000" w:rsidP="00000000" w:rsidRDefault="00000000" w:rsidRPr="00000000" w14:paraId="000001F3">
      <w:pPr>
        <w:widowControl w:val="0"/>
        <w:spacing w:before="152" w:line="240" w:lineRule="auto"/>
        <w:jc w:val="both"/>
        <w:rPr/>
      </w:pPr>
      <w:r w:rsidDel="00000000" w:rsidR="00000000" w:rsidRPr="00000000">
        <w:rPr>
          <w:rtl w:val="0"/>
        </w:rPr>
      </w:r>
    </w:p>
    <w:p w:rsidR="00000000" w:rsidDel="00000000" w:rsidP="00000000" w:rsidRDefault="00000000" w:rsidRPr="00000000" w14:paraId="000001F4">
      <w:pPr>
        <w:widowControl w:val="0"/>
        <w:spacing w:line="360" w:lineRule="auto"/>
        <w:ind w:left="344" w:right="355" w:firstLine="735"/>
        <w:jc w:val="both"/>
        <w:rPr/>
      </w:pPr>
      <w:r w:rsidDel="00000000" w:rsidR="00000000" w:rsidRPr="00000000">
        <w:rPr>
          <w:rtl w:val="0"/>
        </w:rPr>
        <w:t xml:space="preserve">The data in Table 5 reveals that Portugal leads all other countries with 64 published works. Spain achieves second place with 60 publications while Italy trails closely with 59 entries. The data demonstrates that Southern Europe leads the way in studying the connection between food and tourism. The United States leads all other countries with 55 publications according to data from outside Europe while China follows closely behind with 47 publications. India and Malaysia have published 43 documents between them which demonstrates strong interest from Asian countries. Australia has 39, Indonesia has 30, and the United Kingdom has 24, which tells us this research is happening all over the world. Countries like Greece, Brazil, South Korea, and Turkey are also making solid contributions, adding more variety to the research. What's really interesting is the Philippines, with 7 publications. While that might not sound like much compared to bigger countries, it's actually pretty significant. It shows the Philippines is starting to make its mark in digital food tourism research. This is exciting because it means we'll get to learn more about their unique food culture and traditions. Research from Poland, Canada, Colombia, Iran, Mexico, and Egypt just goes to show how international this field has become. People from all over the world are sharing their perspectives on food and tourism.</w:t>
      </w:r>
    </w:p>
    <w:p w:rsidR="00000000" w:rsidDel="00000000" w:rsidP="00000000" w:rsidRDefault="00000000" w:rsidRPr="00000000" w14:paraId="000001F5">
      <w:pPr>
        <w:widowControl w:val="0"/>
        <w:spacing w:before="152" w:line="240" w:lineRule="auto"/>
        <w:jc w:val="both"/>
        <w:rPr/>
      </w:pPr>
      <w:r w:rsidDel="00000000" w:rsidR="00000000" w:rsidRPr="00000000">
        <w:rPr>
          <w:rtl w:val="0"/>
        </w:rPr>
      </w:r>
    </w:p>
    <w:p w:rsidR="00000000" w:rsidDel="00000000" w:rsidP="00000000" w:rsidRDefault="00000000" w:rsidRPr="00000000" w14:paraId="000001F6">
      <w:pPr>
        <w:pStyle w:val="Heading1"/>
        <w:keepNext w:val="0"/>
        <w:keepLines w:val="0"/>
        <w:widowControl w:val="0"/>
        <w:spacing w:after="0" w:before="0" w:line="240" w:lineRule="auto"/>
        <w:ind w:left="360" w:firstLine="0"/>
        <w:jc w:val="both"/>
        <w:rPr>
          <w:b w:val="1"/>
          <w:bCs w:val="1"/>
          <w:sz w:val="22"/>
          <w:szCs w:val="22"/>
        </w:rPr>
      </w:pPr>
      <w:bookmarkStart w:colFirst="0" w:colLast="0" w:name="_91meorwkkth1" w:id="29"/>
      <w:bookmarkEnd w:id="29"/>
      <w:r w:rsidDel="00000000" w:rsidR="00000000" w:rsidRPr="00000000">
        <w:rPr>
          <w:b w:val="1"/>
          <w:bCs w:val="1"/>
          <w:sz w:val="22"/>
          <w:szCs w:val="22"/>
          <w:rtl w:val="0"/>
        </w:rPr>
        <w:t xml:space="preserve">Figure 6</w:t>
      </w:r>
    </w:p>
    <w:p w:rsidR="00000000" w:rsidDel="00000000" w:rsidP="00000000" w:rsidRDefault="00000000" w:rsidRPr="00000000" w14:paraId="000001F7">
      <w:pPr>
        <w:widowControl w:val="0"/>
        <w:spacing w:before="127" w:line="240" w:lineRule="auto"/>
        <w:ind w:left="360" w:firstLine="0"/>
        <w:jc w:val="both"/>
        <w:rPr/>
      </w:pPr>
      <w:r w:rsidDel="00000000" w:rsidR="00000000" w:rsidRPr="00000000">
        <w:rPr>
          <w:rtl w:val="0"/>
        </w:rPr>
        <w:t xml:space="preserve">Most Global Cited Documents</w:t>
      </w:r>
    </w:p>
    <w:p w:rsidR="00000000" w:rsidDel="00000000" w:rsidP="00000000" w:rsidRDefault="00000000" w:rsidRPr="00000000" w14:paraId="000001F8">
      <w:pPr>
        <w:widowControl w:val="0"/>
        <w:spacing w:before="250" w:line="240" w:lineRule="auto"/>
        <w:jc w:val="both"/>
        <w:rPr/>
      </w:pPr>
      <w:r w:rsidDel="00000000" w:rsidR="00000000" w:rsidRPr="00000000">
        <w:rPr>
          <w:rtl w:val="0"/>
        </w:rPr>
      </w:r>
    </w:p>
    <w:p w:rsidR="00000000" w:rsidDel="00000000" w:rsidP="00000000" w:rsidRDefault="00000000" w:rsidRPr="00000000" w14:paraId="000001F9">
      <w:pPr>
        <w:widowControl w:val="0"/>
        <w:spacing w:line="360" w:lineRule="auto"/>
        <w:ind w:left="344" w:right="670" w:firstLine="735"/>
        <w:jc w:val="both"/>
        <w:rPr/>
      </w:pPr>
      <w:r w:rsidDel="00000000" w:rsidR="00000000" w:rsidRPr="00000000">
        <w:rPr>
          <w:rtl w:val="0"/>
        </w:rPr>
        <w:t xml:space="preserve">Figure 6 displays the worldwide leading research articles which scientists have cited most frequently in digital food tourism studies. These include both classic works that started the conversation and newer studies that are shaping where the field is headed today.The top spot goes to Lockshin and Corsi's 2012 article in Wine Economics and Policy.The research has received 300 citations with a citation score of 1.76 which demonstrates its enduring influence on wine tourism studies. Following closely, Thanh and Kirova (2017) in the Journal of Business Research have accrued 259 citations, but with a much higher normalized impact (5.76), demonstrating that its relevance has rapidly grown within a short time span. More recent contributions also feature prominently: Okumus (2020) in Tourism Review, with 184 citations and the highest normalized TC (6.71), and Brochado et al. (2019) in Current Issues in Tourism, with 150 citations and strong yearly impact, both indicate how digital and gastronomic tourism research has accelerated in recent years. Other notable high-impact works include Soltani et al. (2020) and Canovi and Pucciarelli (2019), both in hospitality and tourism journals, as well as Wang et al. (2016) on travel marketing, which collectively show the interdisciplinary breadth of the field. Importantly, Kokkranikal and Carabelli (2021) in Tourism Recreation Research already record 51 citations with an exceptional normalized TC of 11.61, making it one of the most impactful emerging studies despite its very recent publication. Works by Orea-Giner and Fuste-Forne (2023) and Gomez-Rico et al. (2022) also illustrate the momentum of newly published papers gaining fast visibility.</w:t>
      </w:r>
    </w:p>
    <w:p w:rsidR="00000000" w:rsidDel="00000000" w:rsidP="00000000" w:rsidRDefault="00000000" w:rsidRPr="00000000" w14:paraId="000001FA">
      <w:pPr>
        <w:widowControl w:val="0"/>
        <w:spacing w:line="360" w:lineRule="auto"/>
        <w:ind w:left="0" w:right="670" w:firstLine="0"/>
        <w:jc w:val="both"/>
        <w:rPr/>
      </w:pPr>
      <w:r w:rsidDel="00000000" w:rsidR="00000000" w:rsidRPr="00000000">
        <w:rPr>
          <w:rtl w:val="0"/>
        </w:rPr>
      </w:r>
    </w:p>
    <w:p w:rsidR="00000000" w:rsidDel="00000000" w:rsidP="00000000" w:rsidRDefault="00000000" w:rsidRPr="00000000" w14:paraId="000001FB">
      <w:pPr>
        <w:pStyle w:val="Heading1"/>
        <w:keepNext w:val="0"/>
        <w:keepLines w:val="0"/>
        <w:widowControl w:val="0"/>
        <w:spacing w:after="0" w:before="0" w:line="240" w:lineRule="auto"/>
        <w:ind w:left="360" w:firstLine="0"/>
        <w:jc w:val="both"/>
        <w:rPr>
          <w:b w:val="1"/>
          <w:bCs w:val="1"/>
          <w:sz w:val="22"/>
          <w:szCs w:val="22"/>
        </w:rPr>
      </w:pPr>
      <w:bookmarkStart w:colFirst="0" w:colLast="0" w:name="_d0axbtmtxhm3" w:id="30"/>
      <w:bookmarkEnd w:id="30"/>
      <w:r w:rsidDel="00000000" w:rsidR="00000000" w:rsidRPr="00000000">
        <w:rPr>
          <w:b w:val="1"/>
          <w:bCs w:val="1"/>
          <w:sz w:val="22"/>
          <w:szCs w:val="22"/>
          <w:rtl w:val="0"/>
        </w:rPr>
        <w:t xml:space="preserve">Figure 7</w:t>
      </w:r>
    </w:p>
    <w:p w:rsidR="00000000" w:rsidDel="00000000" w:rsidP="00000000" w:rsidRDefault="00000000" w:rsidRPr="00000000" w14:paraId="000001FC">
      <w:pPr>
        <w:widowControl w:val="0"/>
        <w:spacing w:before="127" w:line="240" w:lineRule="auto"/>
        <w:ind w:left="360" w:firstLine="0"/>
        <w:jc w:val="both"/>
        <w:rPr/>
      </w:pPr>
      <w:r w:rsidDel="00000000" w:rsidR="00000000" w:rsidRPr="00000000">
        <w:rPr>
          <w:rtl w:val="0"/>
        </w:rPr>
        <w:t xml:space="preserve">Sources Co-Citation Network</w:t>
      </w:r>
    </w:p>
    <w:p w:rsidR="00000000" w:rsidDel="00000000" w:rsidP="00000000" w:rsidRDefault="00000000" w:rsidRPr="00000000" w14:paraId="000001FD">
      <w:pPr>
        <w:widowControl w:val="0"/>
        <w:spacing w:before="127" w:line="240" w:lineRule="auto"/>
        <w:ind w:left="360" w:firstLine="0"/>
        <w:jc w:val="both"/>
        <w:rPr/>
      </w:pPr>
      <w:r w:rsidDel="00000000" w:rsidR="00000000" w:rsidRPr="00000000">
        <w:rPr>
          <w:rtl w:val="0"/>
        </w:rPr>
      </w:r>
    </w:p>
    <w:p w:rsidR="00000000" w:rsidDel="00000000" w:rsidP="00000000" w:rsidRDefault="00000000" w:rsidRPr="00000000" w14:paraId="000001FE">
      <w:pPr>
        <w:widowControl w:val="0"/>
        <w:spacing w:line="360" w:lineRule="auto"/>
        <w:ind w:left="344" w:right="357" w:firstLine="735"/>
        <w:jc w:val="both"/>
        <w:rPr/>
      </w:pPr>
      <w:r w:rsidDel="00000000" w:rsidR="00000000" w:rsidRPr="00000000">
        <w:rPr>
          <w:rtl w:val="0"/>
        </w:rPr>
        <w:t xml:space="preserve">Figure 7 shows the co-citation network of sources, highlighting several important authors who have helped build the foundation of digital food tourism research. Hall C.M. stands out as the most influential author. He has very high betweenness at 340.095, the highest closeness at 0.011, and a strong PageRank of 0.045. This shows he plays a central role in connecting different parts of the field.Getz D. also holds a key position with high betweenness of 111.899 and PageRank of</w:t>
      </w:r>
    </w:p>
    <w:p w:rsidR="00000000" w:rsidDel="00000000" w:rsidP="00000000" w:rsidRDefault="00000000" w:rsidRPr="00000000" w14:paraId="000001FF">
      <w:pPr>
        <w:widowControl w:val="0"/>
        <w:spacing w:line="360" w:lineRule="auto"/>
        <w:ind w:left="344" w:right="359" w:firstLine="0"/>
        <w:jc w:val="both"/>
        <w:rPr/>
      </w:pPr>
      <w:r w:rsidDel="00000000" w:rsidR="00000000" w:rsidRPr="00000000">
        <w:rPr>
          <w:rtl w:val="0"/>
        </w:rPr>
        <w:t xml:space="preserve">0.042. His work is particularly important for linking different themes, especially in event and tourism studies. Cohen E. and Xiang Z. maintain high betweenness scores which measure at</w:t>
      </w:r>
    </w:p>
    <w:p w:rsidR="00000000" w:rsidDel="00000000" w:rsidP="00000000" w:rsidRDefault="00000000" w:rsidRPr="00000000" w14:paraId="00000200">
      <w:pPr>
        <w:widowControl w:val="0"/>
        <w:spacing w:line="360" w:lineRule="auto"/>
        <w:ind w:left="344" w:right="354" w:firstLine="0"/>
        <w:jc w:val="both"/>
        <w:rPr/>
      </w:pPr>
      <w:r w:rsidDel="00000000" w:rsidR="00000000" w:rsidRPr="00000000">
        <w:rPr>
          <w:rtl w:val="0"/>
        </w:rPr>
        <w:t xml:space="preserve">57.25 and 51.49 respectively. Their status as leading scholars who unite tourism experience research with digital transformation studies becomes evident through these authors. The work of Charters S. and Bruwer J. and Brochado A. has achieved a moderate level of academic influence. The PageRank score of these authors stands above their betweenness score because their work receives citations in specific research domains yet their influence stays limited to those areas. The research of Sigala M. and Kozinets R.V. and Buhalis D. has made important contributions to the field. The organization operates as a bridge between digital marketing and consumer research and technology and food tourism.</w:t>
      </w:r>
    </w:p>
    <w:p w:rsidR="00000000" w:rsidDel="00000000" w:rsidP="00000000" w:rsidRDefault="00000000" w:rsidRPr="00000000" w14:paraId="00000201">
      <w:pPr>
        <w:widowControl w:val="0"/>
        <w:spacing w:line="360" w:lineRule="auto"/>
        <w:ind w:left="344" w:right="354" w:firstLine="0"/>
        <w:jc w:val="both"/>
        <w:rPr/>
      </w:pPr>
      <w:r w:rsidDel="00000000" w:rsidR="00000000" w:rsidRPr="00000000">
        <w:rPr>
          <w:rtl w:val="0"/>
        </w:rPr>
      </w:r>
    </w:p>
    <w:p w:rsidR="00000000" w:rsidDel="00000000" w:rsidP="00000000" w:rsidRDefault="00000000" w:rsidRPr="00000000" w14:paraId="00000202">
      <w:pPr>
        <w:pStyle w:val="Heading1"/>
        <w:keepNext w:val="0"/>
        <w:keepLines w:val="0"/>
        <w:widowControl w:val="0"/>
        <w:spacing w:after="0" w:before="82" w:line="240" w:lineRule="auto"/>
        <w:ind w:left="360" w:firstLine="0"/>
        <w:jc w:val="both"/>
        <w:rPr>
          <w:b w:val="1"/>
          <w:bCs w:val="1"/>
          <w:sz w:val="22"/>
          <w:szCs w:val="22"/>
        </w:rPr>
      </w:pPr>
      <w:bookmarkStart w:colFirst="0" w:colLast="0" w:name="_ctlsffdvm4ka" w:id="31"/>
      <w:bookmarkEnd w:id="31"/>
      <w:r w:rsidDel="00000000" w:rsidR="00000000" w:rsidRPr="00000000">
        <w:rPr>
          <w:b w:val="1"/>
          <w:bCs w:val="1"/>
          <w:sz w:val="22"/>
          <w:szCs w:val="22"/>
          <w:rtl w:val="0"/>
        </w:rPr>
        <w:t xml:space="preserve">Figure 8</w:t>
      </w:r>
    </w:p>
    <w:p w:rsidR="00000000" w:rsidDel="00000000" w:rsidP="00000000" w:rsidRDefault="00000000" w:rsidRPr="00000000" w14:paraId="00000203">
      <w:pPr>
        <w:widowControl w:val="0"/>
        <w:spacing w:before="127" w:line="240" w:lineRule="auto"/>
        <w:ind w:left="360" w:firstLine="0"/>
        <w:jc w:val="both"/>
        <w:rPr/>
      </w:pPr>
      <w:r w:rsidDel="00000000" w:rsidR="00000000" w:rsidRPr="00000000">
        <w:rPr>
          <w:rtl w:val="0"/>
        </w:rPr>
        <w:t xml:space="preserve">Paper Co-Citation Network</w:t>
      </w:r>
    </w:p>
    <w:p w:rsidR="00000000" w:rsidDel="00000000" w:rsidP="00000000" w:rsidRDefault="00000000" w:rsidRPr="00000000" w14:paraId="00000204">
      <w:pPr>
        <w:widowControl w:val="0"/>
        <w:spacing w:line="240" w:lineRule="auto"/>
        <w:jc w:val="both"/>
        <w:rPr/>
      </w:pPr>
      <w:r w:rsidDel="00000000" w:rsidR="00000000" w:rsidRPr="00000000">
        <w:rPr>
          <w:rtl w:val="0"/>
        </w:rPr>
      </w:r>
    </w:p>
    <w:p w:rsidR="00000000" w:rsidDel="00000000" w:rsidP="00000000" w:rsidRDefault="00000000" w:rsidRPr="00000000" w14:paraId="00000205">
      <w:pPr>
        <w:widowControl w:val="0"/>
        <w:spacing w:before="1" w:line="240" w:lineRule="auto"/>
        <w:jc w:val="both"/>
        <w:rPr/>
      </w:pPr>
      <w:r w:rsidDel="00000000" w:rsidR="00000000" w:rsidRPr="00000000">
        <w:rPr>
          <w:rtl w:val="0"/>
        </w:rPr>
      </w:r>
    </w:p>
    <w:p w:rsidR="00000000" w:rsidDel="00000000" w:rsidP="00000000" w:rsidRDefault="00000000" w:rsidRPr="00000000" w14:paraId="00000206">
      <w:pPr>
        <w:widowControl w:val="0"/>
        <w:spacing w:line="360" w:lineRule="auto"/>
        <w:ind w:left="344" w:right="667" w:firstLine="735"/>
        <w:jc w:val="both"/>
        <w:rPr/>
      </w:pPr>
      <w:r w:rsidDel="00000000" w:rsidR="00000000" w:rsidRPr="00000000">
        <w:rPr>
          <w:rtl w:val="0"/>
        </w:rPr>
        <w:t xml:space="preserve">Figure 8 shows the paper co-citation network, which highlights the key studies that form the foundation of digital food tourism research. Two papers really stand out as the most important: Ellis et al. (2018) and Xiang et al. (2014). These papers have very high betweenness scores (380.824 and 384.806) and the strongest PageRank values (0.063 and 0.037). This means they act as crucial bridges that connect different parts of the research field together. Sims (2009) and Quan and Wang (2003) also hold important positions with high PageRank scores (0.040 and 0.039). Their work has been influential in shaping theories about food, authenticity, and tourism experiences. More recent papers like Rousta and Jamshidi (2019) and Bilgihan et al. (2017) serve as connectors with moderate betweenness scores. They help link new research themes to established ideas in the field. Braun and Clarke (2006) stand out for their methodological impact, particularly in qualitative thematic analysis. They have a notable betweenness score of 151.039. Other works, such as Cohen and Avieli (2004) and Bjork and Kauppinen-Räisänen (2016), offer valuable theoretical depth but play a less central linking role compared to the foundational work of Ellis and Xiang.</w:t>
      </w:r>
    </w:p>
    <w:p w:rsidR="00000000" w:rsidDel="00000000" w:rsidP="00000000" w:rsidRDefault="00000000" w:rsidRPr="00000000" w14:paraId="00000207">
      <w:pPr>
        <w:widowControl w:val="0"/>
        <w:spacing w:line="360" w:lineRule="auto"/>
        <w:ind w:left="344" w:right="667" w:firstLine="735"/>
        <w:jc w:val="both"/>
        <w:rPr/>
      </w:pPr>
      <w:r w:rsidDel="00000000" w:rsidR="00000000" w:rsidRPr="00000000">
        <w:rPr>
          <w:rtl w:val="0"/>
        </w:rPr>
      </w:r>
    </w:p>
    <w:p w:rsidR="00000000" w:rsidDel="00000000" w:rsidP="00000000" w:rsidRDefault="00000000" w:rsidRPr="00000000" w14:paraId="00000208">
      <w:pPr>
        <w:pStyle w:val="Heading1"/>
        <w:keepNext w:val="0"/>
        <w:keepLines w:val="0"/>
        <w:widowControl w:val="0"/>
        <w:spacing w:after="0" w:before="0" w:line="240" w:lineRule="auto"/>
        <w:ind w:left="360" w:firstLine="0"/>
        <w:jc w:val="both"/>
        <w:rPr>
          <w:b w:val="1"/>
          <w:bCs w:val="1"/>
          <w:sz w:val="22"/>
          <w:szCs w:val="22"/>
        </w:rPr>
      </w:pPr>
      <w:bookmarkStart w:colFirst="0" w:colLast="0" w:name="_h3grd7k5iviz" w:id="32"/>
      <w:bookmarkEnd w:id="32"/>
      <w:r w:rsidDel="00000000" w:rsidR="00000000" w:rsidRPr="00000000">
        <w:rPr>
          <w:b w:val="1"/>
          <w:bCs w:val="1"/>
          <w:sz w:val="22"/>
          <w:szCs w:val="22"/>
          <w:rtl w:val="0"/>
        </w:rPr>
        <w:t xml:space="preserve">Figure 9</w:t>
      </w:r>
    </w:p>
    <w:p w:rsidR="00000000" w:rsidDel="00000000" w:rsidP="00000000" w:rsidRDefault="00000000" w:rsidRPr="00000000" w14:paraId="00000209">
      <w:pPr>
        <w:widowControl w:val="0"/>
        <w:spacing w:before="123" w:line="240" w:lineRule="auto"/>
        <w:ind w:left="360" w:firstLine="0"/>
        <w:jc w:val="both"/>
        <w:rPr/>
      </w:pPr>
      <w:r w:rsidDel="00000000" w:rsidR="00000000" w:rsidRPr="00000000">
        <w:rPr>
          <w:rtl w:val="0"/>
        </w:rPr>
        <w:t xml:space="preserve">Three-Field Plot of References, Authors, and Keywords</w:t>
      </w:r>
    </w:p>
    <w:p w:rsidR="00000000" w:rsidDel="00000000" w:rsidP="00000000" w:rsidRDefault="00000000" w:rsidRPr="00000000" w14:paraId="0000020A">
      <w:pPr>
        <w:widowControl w:val="0"/>
        <w:spacing w:line="240" w:lineRule="auto"/>
        <w:jc w:val="both"/>
        <w:rPr/>
      </w:pPr>
      <w:r w:rsidDel="00000000" w:rsidR="00000000" w:rsidRPr="00000000">
        <w:rPr>
          <w:rtl w:val="0"/>
        </w:rPr>
      </w:r>
    </w:p>
    <w:p w:rsidR="00000000" w:rsidDel="00000000" w:rsidP="00000000" w:rsidRDefault="00000000" w:rsidRPr="00000000" w14:paraId="0000020B">
      <w:pPr>
        <w:widowControl w:val="0"/>
        <w:spacing w:before="1" w:line="240" w:lineRule="auto"/>
        <w:jc w:val="both"/>
        <w:rPr/>
      </w:pPr>
      <w:r w:rsidDel="00000000" w:rsidR="00000000" w:rsidRPr="00000000">
        <w:rPr>
          <w:rtl w:val="0"/>
        </w:rPr>
      </w:r>
    </w:p>
    <w:p w:rsidR="00000000" w:rsidDel="00000000" w:rsidP="00000000" w:rsidRDefault="00000000" w:rsidRPr="00000000" w14:paraId="0000020C">
      <w:pPr>
        <w:widowControl w:val="0"/>
        <w:spacing w:line="360" w:lineRule="auto"/>
        <w:ind w:left="360" w:right="354" w:firstLine="719"/>
        <w:jc w:val="both"/>
        <w:rPr/>
      </w:pPr>
      <w:r w:rsidDel="00000000" w:rsidR="00000000" w:rsidRPr="00000000">
        <w:rPr>
          <w:rtl w:val="0"/>
        </w:rPr>
        <w:t xml:space="preserve">Figure 9 shows how cited references, authors, and keywords connect in digital food tourism research. This three-field plot makes it easy to see how the field's foundational ideas relate to key researchers and main themes. On the left, seminal works such as Sims (2009) on authenticity and local food, Quan and Wang (2003) on structural models of tourist experience, and Xiang et al. (2014) on social media in travel information search appear as key references anchoring the field. These works provide the conceptual and methodological basis for subsequent research.</w:t>
      </w:r>
    </w:p>
    <w:p w:rsidR="00000000" w:rsidDel="00000000" w:rsidP="00000000" w:rsidRDefault="00000000" w:rsidRPr="00000000" w14:paraId="0000020D">
      <w:pPr>
        <w:widowControl w:val="0"/>
        <w:spacing w:before="1" w:line="360" w:lineRule="auto"/>
        <w:ind w:left="360" w:right="350" w:firstLine="719"/>
        <w:jc w:val="both"/>
        <w:rPr/>
      </w:pPr>
      <w:r w:rsidDel="00000000" w:rsidR="00000000" w:rsidRPr="00000000">
        <w:rPr>
          <w:rtl w:val="0"/>
        </w:rPr>
        <w:t xml:space="preserve">In the middle of this research landscape, you'll find key authors like Fuste-Forne, Kastenholz, Carvalho, Cunha, and Orea-Giner. These thinkers are making the biggest impact right now. Their work connects older, foundational ideas with what's happening today in food and wine tourism. They're showing how current researchers are building on classic theories to create new studies about digital experiences in this field. Fuste-Forne stands out as particularly influential, with connections to multiple research areas, which shows how central he is to shaping where this field is heading.</w:t>
      </w:r>
    </w:p>
    <w:p w:rsidR="00000000" w:rsidDel="00000000" w:rsidP="00000000" w:rsidRDefault="00000000" w:rsidRPr="00000000" w14:paraId="0000020E">
      <w:pPr>
        <w:widowControl w:val="0"/>
        <w:spacing w:before="1" w:line="360" w:lineRule="auto"/>
        <w:ind w:left="360" w:right="355" w:firstLine="719"/>
        <w:jc w:val="both"/>
        <w:rPr/>
      </w:pPr>
      <w:r w:rsidDel="00000000" w:rsidR="00000000" w:rsidRPr="00000000">
        <w:rPr>
          <w:rtl w:val="0"/>
        </w:rPr>
        <w:t xml:space="preserve">On the right side, the main themes become clear. The biggest topics are wine tourism, social media, tourism itself, marketing, and gastronomy. This tells us that traditional food and drink experiences are now deeply connected with digital technology in how they're promoted and designed. We're also seeing newer terms pop up like online reviews, Tripadvisor, culinary tourism, and street food. These emerging ideas show the field is expanding to include more specific platforms and niche experiences.</w:t>
      </w:r>
    </w:p>
    <w:p w:rsidR="00000000" w:rsidDel="00000000" w:rsidP="00000000" w:rsidRDefault="00000000" w:rsidRPr="00000000" w14:paraId="0000020F">
      <w:pPr>
        <w:pStyle w:val="Heading1"/>
        <w:keepNext w:val="0"/>
        <w:keepLines w:val="0"/>
        <w:widowControl w:val="0"/>
        <w:tabs>
          <w:tab w:val="left" w:leader="none" w:pos="916"/>
        </w:tabs>
        <w:spacing w:after="0" w:before="0" w:line="253" w:lineRule="auto"/>
        <w:ind w:left="0" w:firstLine="0"/>
        <w:jc w:val="both"/>
        <w:rPr>
          <w:b w:val="1"/>
          <w:bCs w:val="1"/>
          <w:sz w:val="22"/>
          <w:szCs w:val="22"/>
        </w:rPr>
      </w:pPr>
      <w:bookmarkStart w:colFirst="0" w:colLast="0" w:name="_zis3ocvoa8t" w:id="33"/>
      <w:bookmarkEnd w:id="33"/>
      <w:r w:rsidDel="00000000" w:rsidR="00000000" w:rsidRPr="00000000">
        <w:rPr>
          <w:rtl w:val="0"/>
        </w:rPr>
      </w:r>
    </w:p>
    <w:p w:rsidR="00000000" w:rsidDel="00000000" w:rsidP="00000000" w:rsidRDefault="00000000" w:rsidRPr="00000000" w14:paraId="00000210">
      <w:pPr>
        <w:pStyle w:val="Heading1"/>
        <w:keepNext w:val="0"/>
        <w:keepLines w:val="0"/>
        <w:widowControl w:val="0"/>
        <w:tabs>
          <w:tab w:val="left" w:leader="none" w:pos="916"/>
        </w:tabs>
        <w:spacing w:after="0" w:before="0" w:line="253" w:lineRule="auto"/>
        <w:ind w:left="0" w:firstLine="0"/>
        <w:jc w:val="both"/>
        <w:rPr>
          <w:b w:val="1"/>
          <w:bCs w:val="1"/>
          <w:sz w:val="22"/>
          <w:szCs w:val="22"/>
        </w:rPr>
      </w:pPr>
      <w:bookmarkStart w:colFirst="0" w:colLast="0" w:name="_3lkxqyncu1z4" w:id="34"/>
      <w:bookmarkEnd w:id="34"/>
      <w:r w:rsidDel="00000000" w:rsidR="00000000" w:rsidRPr="00000000">
        <w:rPr>
          <w:b w:val="1"/>
          <w:bCs w:val="1"/>
          <w:sz w:val="22"/>
          <w:szCs w:val="22"/>
          <w:rtl w:val="0"/>
        </w:rPr>
        <w:t xml:space="preserve">      3.2 </w:t>
        <w:tab/>
        <w:t xml:space="preserve">Dominant and Emerging Thematic Clusters</w:t>
      </w:r>
    </w:p>
    <w:p w:rsidR="00000000" w:rsidDel="00000000" w:rsidP="00000000" w:rsidRDefault="00000000" w:rsidRPr="00000000" w14:paraId="00000211">
      <w:pPr>
        <w:widowControl w:val="0"/>
        <w:spacing w:before="127" w:line="360" w:lineRule="auto"/>
        <w:ind w:left="360" w:right="330" w:firstLine="556"/>
        <w:jc w:val="both"/>
        <w:rPr/>
      </w:pPr>
      <w:r w:rsidDel="00000000" w:rsidR="00000000" w:rsidRPr="00000000">
        <w:rPr>
          <w:rtl w:val="0"/>
        </w:rPr>
        <w:t xml:space="preserve">Thematic analyses help us understand the main ideas and new trends that shape the core knowledge in digital food tourism research.</w:t>
      </w:r>
    </w:p>
    <w:p w:rsidR="00000000" w:rsidDel="00000000" w:rsidP="00000000" w:rsidRDefault="00000000" w:rsidRPr="00000000" w14:paraId="00000212">
      <w:pPr>
        <w:widowControl w:val="0"/>
        <w:spacing w:before="127" w:line="360" w:lineRule="auto"/>
        <w:ind w:left="360" w:right="330" w:firstLine="556"/>
        <w:jc w:val="both"/>
        <w:rPr/>
      </w:pPr>
      <w:r w:rsidDel="00000000" w:rsidR="00000000" w:rsidRPr="00000000">
        <w:rPr>
          <w:rtl w:val="0"/>
        </w:rPr>
      </w:r>
    </w:p>
    <w:p w:rsidR="00000000" w:rsidDel="00000000" w:rsidP="00000000" w:rsidRDefault="00000000" w:rsidRPr="00000000" w14:paraId="00000213">
      <w:pPr>
        <w:pStyle w:val="Heading1"/>
        <w:keepNext w:val="0"/>
        <w:keepLines w:val="0"/>
        <w:widowControl w:val="0"/>
        <w:spacing w:after="0" w:before="1" w:line="240" w:lineRule="auto"/>
        <w:ind w:left="360" w:firstLine="0"/>
        <w:jc w:val="both"/>
        <w:rPr>
          <w:b w:val="1"/>
          <w:bCs w:val="1"/>
          <w:sz w:val="22"/>
          <w:szCs w:val="22"/>
        </w:rPr>
      </w:pPr>
      <w:bookmarkStart w:colFirst="0" w:colLast="0" w:name="_4rpr2srz5ech" w:id="35"/>
      <w:bookmarkEnd w:id="35"/>
      <w:r w:rsidDel="00000000" w:rsidR="00000000" w:rsidRPr="00000000">
        <w:rPr>
          <w:b w:val="1"/>
          <w:bCs w:val="1"/>
          <w:sz w:val="22"/>
          <w:szCs w:val="22"/>
          <w:rtl w:val="0"/>
        </w:rPr>
        <w:t xml:space="preserve">Figure 10</w:t>
      </w:r>
    </w:p>
    <w:p w:rsidR="00000000" w:rsidDel="00000000" w:rsidP="00000000" w:rsidRDefault="00000000" w:rsidRPr="00000000" w14:paraId="00000214">
      <w:pPr>
        <w:widowControl w:val="0"/>
        <w:spacing w:before="127" w:line="240" w:lineRule="auto"/>
        <w:ind w:left="360" w:firstLine="0"/>
        <w:jc w:val="both"/>
        <w:rPr/>
      </w:pPr>
      <w:r w:rsidDel="00000000" w:rsidR="00000000" w:rsidRPr="00000000">
        <w:rPr>
          <w:rtl w:val="0"/>
        </w:rPr>
        <w:t xml:space="preserve">Most Frequent Words</w:t>
      </w:r>
    </w:p>
    <w:p w:rsidR="00000000" w:rsidDel="00000000" w:rsidP="00000000" w:rsidRDefault="00000000" w:rsidRPr="00000000" w14:paraId="00000215">
      <w:pPr>
        <w:widowControl w:val="0"/>
        <w:spacing w:line="240" w:lineRule="auto"/>
        <w:jc w:val="both"/>
        <w:rPr/>
      </w:pPr>
      <w:r w:rsidDel="00000000" w:rsidR="00000000" w:rsidRPr="00000000">
        <w:rPr>
          <w:rtl w:val="0"/>
        </w:rPr>
      </w:r>
    </w:p>
    <w:p w:rsidR="00000000" w:rsidDel="00000000" w:rsidP="00000000" w:rsidRDefault="00000000" w:rsidRPr="00000000" w14:paraId="00000216">
      <w:pPr>
        <w:widowControl w:val="0"/>
        <w:spacing w:before="1" w:line="240" w:lineRule="auto"/>
        <w:jc w:val="both"/>
        <w:rPr/>
      </w:pPr>
      <w:r w:rsidDel="00000000" w:rsidR="00000000" w:rsidRPr="00000000">
        <w:rPr>
          <w:rtl w:val="0"/>
        </w:rPr>
      </w:r>
    </w:p>
    <w:p w:rsidR="00000000" w:rsidDel="00000000" w:rsidP="00000000" w:rsidRDefault="00000000" w:rsidRPr="00000000" w14:paraId="00000217">
      <w:pPr>
        <w:widowControl w:val="0"/>
        <w:spacing w:line="360" w:lineRule="auto"/>
        <w:ind w:left="344" w:right="353" w:firstLine="735"/>
        <w:jc w:val="both"/>
        <w:rPr/>
      </w:pPr>
      <w:r w:rsidDel="00000000" w:rsidR="00000000" w:rsidRPr="00000000">
        <w:rPr>
          <w:rtl w:val="0"/>
        </w:rPr>
        <w:t xml:space="preserve">Figure 10 shows the most common words found in the research about digital food tourism. The term "social media" appeared most often, showing up 55 times. This makes sense given how important social platforms are for food tourism today. Next was "wine tourism" with 38 mentions. More general terms like "tourism" (33 times) and "food tourism" (27 times) show the wide scope of this field. The word "marketing" appeared 20 times, which tells us that business and strategy perspectives are important here. We also see some specialized areas emerging. Terms like "culinary tourism," "wine," and "gastronomy" each appeared around 15 times, showing that researchers are really interested in the cultural and experience side of food travel. Some broader words like "human" and "article" also showed up, though these seem more related to how the research was tagged rather than specific concepts.</w:t>
      </w:r>
    </w:p>
    <w:p w:rsidR="00000000" w:rsidDel="00000000" w:rsidP="00000000" w:rsidRDefault="00000000" w:rsidRPr="00000000" w14:paraId="00000218">
      <w:pPr>
        <w:widowControl w:val="0"/>
        <w:spacing w:before="127" w:line="360" w:lineRule="auto"/>
        <w:ind w:left="360" w:right="330" w:firstLine="0"/>
        <w:jc w:val="both"/>
        <w:rPr/>
      </w:pPr>
      <w:r w:rsidDel="00000000" w:rsidR="00000000" w:rsidRPr="00000000">
        <w:rPr>
          <w:rtl w:val="0"/>
        </w:rPr>
      </w:r>
    </w:p>
    <w:p w:rsidR="00000000" w:rsidDel="00000000" w:rsidP="00000000" w:rsidRDefault="00000000" w:rsidRPr="00000000" w14:paraId="00000219">
      <w:pPr>
        <w:pStyle w:val="Heading1"/>
        <w:keepNext w:val="0"/>
        <w:keepLines w:val="0"/>
        <w:widowControl w:val="0"/>
        <w:spacing w:after="0" w:before="0" w:line="240" w:lineRule="auto"/>
        <w:ind w:left="360" w:firstLine="0"/>
        <w:jc w:val="both"/>
        <w:rPr>
          <w:b w:val="1"/>
          <w:bCs w:val="1"/>
          <w:sz w:val="22"/>
          <w:szCs w:val="22"/>
        </w:rPr>
      </w:pPr>
      <w:bookmarkStart w:colFirst="0" w:colLast="0" w:name="_g5foql3hez8q" w:id="36"/>
      <w:bookmarkEnd w:id="36"/>
      <w:r w:rsidDel="00000000" w:rsidR="00000000" w:rsidRPr="00000000">
        <w:rPr>
          <w:b w:val="1"/>
          <w:bCs w:val="1"/>
          <w:sz w:val="22"/>
          <w:szCs w:val="22"/>
          <w:rtl w:val="0"/>
        </w:rPr>
        <w:t xml:space="preserve">Figure 11</w:t>
      </w:r>
    </w:p>
    <w:p w:rsidR="00000000" w:rsidDel="00000000" w:rsidP="00000000" w:rsidRDefault="00000000" w:rsidRPr="00000000" w14:paraId="0000021A">
      <w:pPr>
        <w:widowControl w:val="0"/>
        <w:spacing w:before="123" w:line="240" w:lineRule="auto"/>
        <w:ind w:left="360" w:firstLine="0"/>
        <w:jc w:val="both"/>
        <w:rPr/>
      </w:pPr>
      <w:r w:rsidDel="00000000" w:rsidR="00000000" w:rsidRPr="00000000">
        <w:rPr>
          <w:rtl w:val="0"/>
        </w:rPr>
        <w:t xml:space="preserve">Co-Word Factorial Analysis</w:t>
      </w:r>
    </w:p>
    <w:p w:rsidR="00000000" w:rsidDel="00000000" w:rsidP="00000000" w:rsidRDefault="00000000" w:rsidRPr="00000000" w14:paraId="0000021B">
      <w:pPr>
        <w:widowControl w:val="0"/>
        <w:spacing w:line="240" w:lineRule="auto"/>
        <w:jc w:val="both"/>
        <w:rPr/>
      </w:pPr>
      <w:r w:rsidDel="00000000" w:rsidR="00000000" w:rsidRPr="00000000">
        <w:rPr>
          <w:rtl w:val="0"/>
        </w:rPr>
      </w:r>
    </w:p>
    <w:p w:rsidR="00000000" w:rsidDel="00000000" w:rsidP="00000000" w:rsidRDefault="00000000" w:rsidRPr="00000000" w14:paraId="0000021C">
      <w:pPr>
        <w:widowControl w:val="0"/>
        <w:spacing w:before="1" w:line="240" w:lineRule="auto"/>
        <w:jc w:val="both"/>
        <w:rPr/>
      </w:pPr>
      <w:r w:rsidDel="00000000" w:rsidR="00000000" w:rsidRPr="00000000">
        <w:rPr>
          <w:rtl w:val="0"/>
        </w:rPr>
      </w:r>
    </w:p>
    <w:p w:rsidR="00000000" w:rsidDel="00000000" w:rsidP="00000000" w:rsidRDefault="00000000" w:rsidRPr="00000000" w14:paraId="0000021D">
      <w:pPr>
        <w:widowControl w:val="0"/>
        <w:spacing w:line="360" w:lineRule="auto"/>
        <w:ind w:left="344" w:right="355" w:firstLine="735"/>
        <w:jc w:val="both"/>
        <w:rPr/>
      </w:pPr>
      <w:r w:rsidDel="00000000" w:rsidR="00000000" w:rsidRPr="00000000">
        <w:rPr>
          <w:rtl w:val="0"/>
        </w:rPr>
        <w:t xml:space="preserve">Figure 11 shows a word analysis that maps out the main ideas in digital food tourism research. It plots keywords across two main dimensions to show how they connect. The results reveal that 'social media,' 'food tourism,' and 'tourism' all group closely together on one side of the chart. This shows they're strongly connected and form the foundation of this research field. You'll also notice 'marketing' appears nearby, which tells us that digital promotion and online engagement are central concerns for researchers in this area.</w:t>
      </w:r>
    </w:p>
    <w:p w:rsidR="00000000" w:rsidDel="00000000" w:rsidP="00000000" w:rsidRDefault="00000000" w:rsidRPr="00000000" w14:paraId="0000021E">
      <w:pPr>
        <w:widowControl w:val="0"/>
        <w:spacing w:before="1" w:line="360" w:lineRule="auto"/>
        <w:ind w:left="344" w:right="354" w:firstLine="735"/>
        <w:jc w:val="both"/>
        <w:rPr/>
      </w:pPr>
      <w:r w:rsidDel="00000000" w:rsidR="00000000" w:rsidRPr="00000000">
        <w:rPr>
          <w:rtl w:val="0"/>
        </w:rPr>
        <w:t xml:space="preserve">Looking at Dimension 1, we see "wine tourism" and "wine" grouped closely together. This indicates a clear research area focused on vineyards, wine experiences, and their connection to tourism. It is a distinct field on its own. On Dimension 2, "culinary tourism" and "gastronomy" appear together, highlighting how food culture, authenticity, and the experience of eating have become important research themes. You'll also see words like "human" and "article" way out on the edges of that first dimension. These aren't the main ideas we're looking at - they're more like technical terms that show up when researchers talk about their methods or how they cite other work.</w:t>
      </w:r>
    </w:p>
    <w:p w:rsidR="00000000" w:rsidDel="00000000" w:rsidP="00000000" w:rsidRDefault="00000000" w:rsidRPr="00000000" w14:paraId="0000021F">
      <w:pPr>
        <w:widowControl w:val="0"/>
        <w:spacing w:before="1" w:line="360" w:lineRule="auto"/>
        <w:ind w:left="344" w:right="354" w:firstLine="735"/>
        <w:jc w:val="both"/>
        <w:rPr/>
      </w:pPr>
      <w:r w:rsidDel="00000000" w:rsidR="00000000" w:rsidRPr="00000000">
        <w:rPr>
          <w:rtl w:val="0"/>
        </w:rPr>
      </w:r>
    </w:p>
    <w:p w:rsidR="00000000" w:rsidDel="00000000" w:rsidP="00000000" w:rsidRDefault="00000000" w:rsidRPr="00000000" w14:paraId="00000220">
      <w:pPr>
        <w:pStyle w:val="Heading1"/>
        <w:keepNext w:val="0"/>
        <w:keepLines w:val="0"/>
        <w:widowControl w:val="0"/>
        <w:spacing w:after="0" w:before="0" w:line="240" w:lineRule="auto"/>
        <w:ind w:left="360" w:firstLine="0"/>
        <w:jc w:val="both"/>
        <w:rPr>
          <w:b w:val="1"/>
          <w:bCs w:val="1"/>
          <w:sz w:val="22"/>
          <w:szCs w:val="22"/>
        </w:rPr>
      </w:pPr>
      <w:r w:rsidDel="00000000" w:rsidR="00000000" w:rsidRPr="00000000">
        <w:rPr>
          <w:b w:val="1"/>
          <w:bCs w:val="1"/>
          <w:sz w:val="22"/>
          <w:szCs w:val="22"/>
          <w:rtl w:val="0"/>
        </w:rPr>
        <w:t xml:space="preserve">Figure 12</w:t>
      </w:r>
    </w:p>
    <w:p w:rsidR="00000000" w:rsidDel="00000000" w:rsidP="00000000" w:rsidRDefault="00000000" w:rsidRPr="00000000" w14:paraId="00000221">
      <w:pPr>
        <w:widowControl w:val="0"/>
        <w:spacing w:before="123" w:line="240" w:lineRule="auto"/>
        <w:ind w:left="360" w:firstLine="0"/>
        <w:jc w:val="both"/>
        <w:rPr/>
      </w:pPr>
      <w:r w:rsidDel="00000000" w:rsidR="00000000" w:rsidRPr="00000000">
        <w:rPr>
          <w:rtl w:val="0"/>
        </w:rPr>
        <w:t xml:space="preserve">Co-occurrence Network</w:t>
      </w:r>
    </w:p>
    <w:p w:rsidR="00000000" w:rsidDel="00000000" w:rsidP="00000000" w:rsidRDefault="00000000" w:rsidRPr="00000000" w14:paraId="00000222">
      <w:pPr>
        <w:widowControl w:val="0"/>
        <w:spacing w:line="240" w:lineRule="auto"/>
        <w:jc w:val="both"/>
        <w:rPr/>
      </w:pPr>
      <w:r w:rsidDel="00000000" w:rsidR="00000000" w:rsidRPr="00000000">
        <w:rPr>
          <w:rtl w:val="0"/>
        </w:rPr>
      </w:r>
    </w:p>
    <w:p w:rsidR="00000000" w:rsidDel="00000000" w:rsidP="00000000" w:rsidRDefault="00000000" w:rsidRPr="00000000" w14:paraId="00000223">
      <w:pPr>
        <w:widowControl w:val="0"/>
        <w:spacing w:before="1" w:line="240" w:lineRule="auto"/>
        <w:jc w:val="both"/>
        <w:rPr/>
      </w:pPr>
      <w:r w:rsidDel="00000000" w:rsidR="00000000" w:rsidRPr="00000000">
        <w:rPr>
          <w:rtl w:val="0"/>
        </w:rPr>
      </w:r>
    </w:p>
    <w:p w:rsidR="00000000" w:rsidDel="00000000" w:rsidP="00000000" w:rsidRDefault="00000000" w:rsidRPr="00000000" w14:paraId="00000224">
      <w:pPr>
        <w:widowControl w:val="0"/>
        <w:spacing w:line="360" w:lineRule="auto"/>
        <w:ind w:left="360" w:right="352" w:firstLine="719"/>
        <w:jc w:val="both"/>
        <w:rPr/>
      </w:pPr>
      <w:r w:rsidDel="00000000" w:rsidR="00000000" w:rsidRPr="00000000">
        <w:rPr>
          <w:rtl w:val="0"/>
        </w:rPr>
        <w:t xml:space="preserve">Figure 12 shows how different ideas in digital food tourism connect with each other. The most important concept is social media. It has the highest scores for betweenness, closeness, and PageRank, which means it's the central point that holds everything together. This tells us that social media plays a huge role in how people talk about food tourism today. It's where marketing happens and where users share their experiences. Marketing is another key term that connects digital platforms with tourism research, showing how these areas work together.</w:t>
      </w:r>
    </w:p>
    <w:p w:rsidR="00000000" w:rsidDel="00000000" w:rsidP="00000000" w:rsidRDefault="00000000" w:rsidRPr="00000000" w14:paraId="00000225">
      <w:pPr>
        <w:widowControl w:val="0"/>
        <w:spacing w:line="360" w:lineRule="auto"/>
        <w:ind w:left="360" w:right="357" w:firstLine="719"/>
        <w:jc w:val="both"/>
        <w:rPr/>
      </w:pPr>
      <w:r w:rsidDel="00000000" w:rsidR="00000000" w:rsidRPr="00000000">
        <w:rPr>
          <w:rtl w:val="0"/>
        </w:rPr>
        <w:t xml:space="preserve">When we look at the main ideas in this research, food tourism and gastronomy stand out as key themes. These show how important food experiences are in travel. The study also highlights social media platforms like Facebook, which tells us researchers are looking at how people use specific networks in their work. Other important topics include tourist destinations, commerce, and digital marketing. This shows the research covers everything from travel experiences to business and promotion. One interesting finding is street food. Even though it's not as central as other topics, it's becoming a special area of focus. This suggests researchers are paying more attention to local food culture and how it connects to digital spaces.</w:t>
      </w:r>
    </w:p>
    <w:p w:rsidR="00000000" w:rsidDel="00000000" w:rsidP="00000000" w:rsidRDefault="00000000" w:rsidRPr="00000000" w14:paraId="00000226">
      <w:pPr>
        <w:widowControl w:val="0"/>
        <w:spacing w:before="128" w:line="240" w:lineRule="auto"/>
        <w:jc w:val="both"/>
        <w:rPr/>
      </w:pPr>
      <w:r w:rsidDel="00000000" w:rsidR="00000000" w:rsidRPr="00000000">
        <w:rPr>
          <w:rtl w:val="0"/>
        </w:rPr>
      </w:r>
    </w:p>
    <w:p w:rsidR="00000000" w:rsidDel="00000000" w:rsidP="00000000" w:rsidRDefault="00000000" w:rsidRPr="00000000" w14:paraId="00000227">
      <w:pPr>
        <w:pStyle w:val="Heading1"/>
        <w:keepNext w:val="0"/>
        <w:keepLines w:val="0"/>
        <w:widowControl w:val="0"/>
        <w:spacing w:after="0" w:before="0" w:line="240" w:lineRule="auto"/>
        <w:ind w:left="360" w:firstLine="0"/>
        <w:jc w:val="both"/>
        <w:rPr>
          <w:b w:val="1"/>
          <w:bCs w:val="1"/>
          <w:sz w:val="22"/>
          <w:szCs w:val="22"/>
        </w:rPr>
      </w:pPr>
      <w:bookmarkStart w:colFirst="0" w:colLast="0" w:name="_1l5gaej80swk" w:id="37"/>
      <w:bookmarkEnd w:id="37"/>
      <w:r w:rsidDel="00000000" w:rsidR="00000000" w:rsidRPr="00000000">
        <w:rPr>
          <w:b w:val="1"/>
          <w:bCs w:val="1"/>
          <w:sz w:val="22"/>
          <w:szCs w:val="22"/>
          <w:rtl w:val="0"/>
        </w:rPr>
        <w:t xml:space="preserve">Figure 13</w:t>
      </w:r>
    </w:p>
    <w:p w:rsidR="00000000" w:rsidDel="00000000" w:rsidP="00000000" w:rsidRDefault="00000000" w:rsidRPr="00000000" w14:paraId="00000228">
      <w:pPr>
        <w:widowControl w:val="0"/>
        <w:spacing w:before="127" w:line="240" w:lineRule="auto"/>
        <w:ind w:left="360" w:firstLine="0"/>
        <w:jc w:val="both"/>
        <w:rPr/>
      </w:pPr>
      <w:r w:rsidDel="00000000" w:rsidR="00000000" w:rsidRPr="00000000">
        <w:rPr>
          <w:rtl w:val="0"/>
        </w:rPr>
        <w:t xml:space="preserve">Clustering by Coupling</w:t>
      </w:r>
    </w:p>
    <w:p w:rsidR="00000000" w:rsidDel="00000000" w:rsidP="00000000" w:rsidRDefault="00000000" w:rsidRPr="00000000" w14:paraId="00000229">
      <w:pPr>
        <w:widowControl w:val="0"/>
        <w:spacing w:line="240" w:lineRule="auto"/>
        <w:jc w:val="both"/>
        <w:rPr/>
      </w:pPr>
      <w:r w:rsidDel="00000000" w:rsidR="00000000" w:rsidRPr="00000000">
        <w:rPr>
          <w:rtl w:val="0"/>
        </w:rPr>
      </w:r>
    </w:p>
    <w:p w:rsidR="00000000" w:rsidDel="00000000" w:rsidP="00000000" w:rsidRDefault="00000000" w:rsidRPr="00000000" w14:paraId="0000022A">
      <w:pPr>
        <w:widowControl w:val="0"/>
        <w:spacing w:before="2" w:line="240" w:lineRule="auto"/>
        <w:jc w:val="both"/>
        <w:rPr/>
      </w:pPr>
      <w:r w:rsidDel="00000000" w:rsidR="00000000" w:rsidRPr="00000000">
        <w:rPr>
          <w:rtl w:val="0"/>
        </w:rPr>
      </w:r>
    </w:p>
    <w:p w:rsidR="00000000" w:rsidDel="00000000" w:rsidP="00000000" w:rsidRDefault="00000000" w:rsidRPr="00000000" w14:paraId="0000022B">
      <w:pPr>
        <w:widowControl w:val="0"/>
        <w:spacing w:line="360" w:lineRule="auto"/>
        <w:ind w:left="360" w:right="365" w:firstLine="719"/>
        <w:jc w:val="both"/>
        <w:rPr/>
      </w:pPr>
      <w:r w:rsidDel="00000000" w:rsidR="00000000" w:rsidRPr="00000000">
        <w:rPr>
          <w:rtl w:val="0"/>
        </w:rPr>
        <w:t xml:space="preserve">Figure 13 shows clustering based on bibliographic coupling, illustrating how different research topics in digital food tourism are grouped and connected. The largest and most central group, Cluster 2, centers on food tourism, social media, and destination image. This cluster includes 93 documents, has strong central importance (0.556), and a significant impact score (3.036). This indicates that much of the scholarly conversation is anchored in understanding how digital platforms shape food tourism experiences and perceptions. Closely aligned, Cluster 1 emphasizes wine tourism and netnography, with 56 documents, the highest impact score (3.267), and strong centrality (0.624), demonstrating that wine tourism remains a cornerstone of research while simultaneously adopting digital and ethnographic approaches to consumer studies.</w:t>
      </w:r>
    </w:p>
    <w:p w:rsidR="00000000" w:rsidDel="00000000" w:rsidP="00000000" w:rsidRDefault="00000000" w:rsidRPr="00000000" w14:paraId="0000022C">
      <w:pPr>
        <w:widowControl w:val="0"/>
        <w:spacing w:line="360" w:lineRule="auto"/>
        <w:ind w:left="360" w:right="351" w:firstLine="719"/>
        <w:jc w:val="both"/>
        <w:rPr/>
      </w:pPr>
      <w:r w:rsidDel="00000000" w:rsidR="00000000" w:rsidRPr="00000000">
        <w:rPr>
          <w:rtl w:val="0"/>
        </w:rPr>
        <w:t xml:space="preserve">Smaller research groups help us see where new and specialized topics are emerging. For example, one group focuses on the Bairrada wine route and branding strategies, while another explores culinary heritage and food tourism. These topics are closely linked to certain regions or cultural traditions. Another group studies authenticity in China through consumer culture theory, and yet another looks at eating out, food parks, and family experiences. These focused perspectives add depth and variety to the overall field of study. Other nodes, such as Cluster 9 (customer perception, wine tourism) and Cluster 10 (innovation, Italy, theoretical models), demonstrate intersections between tourism marketing, consumer behavior, and innovation practices.</w:t>
      </w:r>
    </w:p>
    <w:p w:rsidR="00000000" w:rsidDel="00000000" w:rsidP="00000000" w:rsidRDefault="00000000" w:rsidRPr="00000000" w14:paraId="0000022D">
      <w:pPr>
        <w:widowControl w:val="0"/>
        <w:spacing w:before="129" w:line="240" w:lineRule="auto"/>
        <w:jc w:val="both"/>
        <w:rPr/>
      </w:pPr>
      <w:r w:rsidDel="00000000" w:rsidR="00000000" w:rsidRPr="00000000">
        <w:rPr>
          <w:rtl w:val="0"/>
        </w:rPr>
      </w:r>
    </w:p>
    <w:p w:rsidR="00000000" w:rsidDel="00000000" w:rsidP="00000000" w:rsidRDefault="00000000" w:rsidRPr="00000000" w14:paraId="0000022E">
      <w:pPr>
        <w:pStyle w:val="Heading1"/>
        <w:keepNext w:val="0"/>
        <w:keepLines w:val="0"/>
        <w:widowControl w:val="0"/>
        <w:tabs>
          <w:tab w:val="left" w:leader="none" w:pos="916"/>
        </w:tabs>
        <w:spacing w:after="0" w:before="0" w:line="240" w:lineRule="auto"/>
        <w:ind w:left="0" w:firstLine="0"/>
        <w:jc w:val="both"/>
        <w:rPr>
          <w:b w:val="1"/>
          <w:bCs w:val="1"/>
          <w:sz w:val="22"/>
          <w:szCs w:val="22"/>
        </w:rPr>
      </w:pPr>
      <w:r w:rsidDel="00000000" w:rsidR="00000000" w:rsidRPr="00000000">
        <w:rPr>
          <w:b w:val="1"/>
          <w:bCs w:val="1"/>
          <w:sz w:val="22"/>
          <w:szCs w:val="22"/>
          <w:rtl w:val="0"/>
        </w:rPr>
        <w:t xml:space="preserve">      3.3</w:t>
        <w:tab/>
        <w:t xml:space="preserve">Evolution of Insights and Research Priorities</w:t>
      </w:r>
    </w:p>
    <w:p w:rsidR="00000000" w:rsidDel="00000000" w:rsidP="00000000" w:rsidRDefault="00000000" w:rsidRPr="00000000" w14:paraId="0000022F">
      <w:pPr>
        <w:widowControl w:val="0"/>
        <w:spacing w:before="127" w:line="360" w:lineRule="auto"/>
        <w:ind w:left="360" w:right="355" w:firstLine="556"/>
        <w:jc w:val="both"/>
        <w:rPr/>
      </w:pPr>
      <w:r w:rsidDel="00000000" w:rsidR="00000000" w:rsidRPr="00000000">
        <w:rPr>
          <w:rtl w:val="0"/>
        </w:rPr>
        <w:t xml:space="preserve">To understand how digital food tourism research has evolved, we need to look at how the number of studies, citation trends, and main research topics have changed over time. This section follows the field’s journey from its early ideas to its current growth, emphasizing changes in publication volume, important influential works, and the evolving language that points to new areas of study.</w:t>
      </w:r>
    </w:p>
    <w:p w:rsidR="00000000" w:rsidDel="00000000" w:rsidP="00000000" w:rsidRDefault="00000000" w:rsidRPr="00000000" w14:paraId="00000230">
      <w:pPr>
        <w:widowControl w:val="0"/>
        <w:spacing w:before="126" w:line="240" w:lineRule="auto"/>
        <w:jc w:val="both"/>
        <w:rPr/>
      </w:pPr>
      <w:r w:rsidDel="00000000" w:rsidR="00000000" w:rsidRPr="00000000">
        <w:rPr>
          <w:rtl w:val="0"/>
        </w:rPr>
      </w:r>
    </w:p>
    <w:p w:rsidR="00000000" w:rsidDel="00000000" w:rsidP="00000000" w:rsidRDefault="00000000" w:rsidRPr="00000000" w14:paraId="00000231">
      <w:pPr>
        <w:pStyle w:val="Heading1"/>
        <w:keepNext w:val="0"/>
        <w:keepLines w:val="0"/>
        <w:widowControl w:val="0"/>
        <w:spacing w:after="0" w:before="0" w:line="240" w:lineRule="auto"/>
        <w:ind w:left="360" w:firstLine="0"/>
        <w:jc w:val="both"/>
        <w:rPr>
          <w:b w:val="1"/>
          <w:bCs w:val="1"/>
          <w:sz w:val="22"/>
          <w:szCs w:val="22"/>
        </w:rPr>
      </w:pPr>
      <w:bookmarkStart w:colFirst="0" w:colLast="0" w:name="_knfizl5335ki" w:id="38"/>
      <w:bookmarkEnd w:id="38"/>
      <w:r w:rsidDel="00000000" w:rsidR="00000000" w:rsidRPr="00000000">
        <w:rPr>
          <w:b w:val="1"/>
          <w:bCs w:val="1"/>
          <w:sz w:val="22"/>
          <w:szCs w:val="22"/>
          <w:rtl w:val="0"/>
        </w:rPr>
        <w:t xml:space="preserve">Figure 14</w:t>
      </w:r>
    </w:p>
    <w:p w:rsidR="00000000" w:rsidDel="00000000" w:rsidP="00000000" w:rsidRDefault="00000000" w:rsidRPr="00000000" w14:paraId="00000232">
      <w:pPr>
        <w:widowControl w:val="0"/>
        <w:spacing w:before="127" w:line="240" w:lineRule="auto"/>
        <w:ind w:left="360" w:firstLine="0"/>
        <w:jc w:val="both"/>
        <w:rPr/>
      </w:pPr>
      <w:r w:rsidDel="00000000" w:rsidR="00000000" w:rsidRPr="00000000">
        <w:rPr>
          <w:rtl w:val="0"/>
        </w:rPr>
        <w:t xml:space="preserve">Annual Scientific Production</w:t>
      </w:r>
    </w:p>
    <w:p w:rsidR="00000000" w:rsidDel="00000000" w:rsidP="00000000" w:rsidRDefault="00000000" w:rsidRPr="00000000" w14:paraId="00000233">
      <w:pPr>
        <w:widowControl w:val="0"/>
        <w:spacing w:before="250" w:line="240" w:lineRule="auto"/>
        <w:jc w:val="both"/>
        <w:rPr/>
      </w:pPr>
      <w:r w:rsidDel="00000000" w:rsidR="00000000" w:rsidRPr="00000000">
        <w:rPr>
          <w:rtl w:val="0"/>
        </w:rPr>
      </w:r>
    </w:p>
    <w:p w:rsidR="00000000" w:rsidDel="00000000" w:rsidP="00000000" w:rsidRDefault="00000000" w:rsidRPr="00000000" w14:paraId="00000234">
      <w:pPr>
        <w:widowControl w:val="0"/>
        <w:spacing w:before="1" w:line="360" w:lineRule="auto"/>
        <w:ind w:left="360" w:right="360" w:firstLine="719"/>
        <w:jc w:val="both"/>
        <w:rPr/>
      </w:pPr>
      <w:r w:rsidDel="00000000" w:rsidR="00000000" w:rsidRPr="00000000">
        <w:rPr>
          <w:rtl w:val="0"/>
        </w:rPr>
        <w:t xml:space="preserve">Figure 14 shows how research in digital food tourism has grown over the years. It all started small back in 2012 with just 2 publications. For the next few years, there wasn't much happening - just a few scattered articles here and there until 2016.Things began to pick up in 2017 with 6 articles, then 7 in 2018. The real jump came in 2019 when researchers published 15 articles. There was a small dip in 2020 with 13 articles, but then the field really took off in 2021 with 31 publications. That was when digital food tourism research started to grow steadily.</w:t>
      </w:r>
    </w:p>
    <w:p w:rsidR="00000000" w:rsidDel="00000000" w:rsidP="00000000" w:rsidRDefault="00000000" w:rsidRPr="00000000" w14:paraId="00000235">
      <w:pPr>
        <w:widowControl w:val="0"/>
        <w:spacing w:before="1" w:line="360" w:lineRule="auto"/>
        <w:ind w:left="360" w:right="360" w:firstLine="719"/>
        <w:jc w:val="both"/>
        <w:rPr/>
      </w:pPr>
      <w:r w:rsidDel="00000000" w:rsidR="00000000" w:rsidRPr="00000000">
        <w:rPr>
          <w:rtl w:val="0"/>
        </w:rPr>
      </w:r>
    </w:p>
    <w:p w:rsidR="00000000" w:rsidDel="00000000" w:rsidP="00000000" w:rsidRDefault="00000000" w:rsidRPr="00000000" w14:paraId="00000236">
      <w:pPr>
        <w:widowControl w:val="0"/>
        <w:spacing w:before="82" w:line="360" w:lineRule="auto"/>
        <w:ind w:left="360" w:right="353" w:firstLine="719"/>
        <w:jc w:val="both"/>
        <w:rPr/>
      </w:pPr>
      <w:r w:rsidDel="00000000" w:rsidR="00000000" w:rsidRPr="00000000">
        <w:rPr>
          <w:rtl w:val="0"/>
        </w:rPr>
        <w:t xml:space="preserve">The momentum continued with 30 articles in 2022 and 27 in 2023. These numbers were much higher than the early years. The biggest year so far was 2024, with 51 publications - that's more than ever before. Even though 2025 saw a slight decrease to 43 articles, that's still way more than what researchers were publishing before 2020. It looks like digital food tourism has become a solid and active area of research that's here to stay.</w:t>
      </w:r>
    </w:p>
    <w:p w:rsidR="00000000" w:rsidDel="00000000" w:rsidP="00000000" w:rsidRDefault="00000000" w:rsidRPr="00000000" w14:paraId="00000237">
      <w:pPr>
        <w:widowControl w:val="0"/>
        <w:spacing w:line="360" w:lineRule="auto"/>
        <w:ind w:left="360" w:right="351" w:firstLine="719"/>
        <w:jc w:val="both"/>
        <w:rPr/>
      </w:pPr>
      <w:r w:rsidDel="00000000" w:rsidR="00000000" w:rsidRPr="00000000">
        <w:rPr>
          <w:rtl w:val="0"/>
        </w:rPr>
      </w:r>
    </w:p>
    <w:p w:rsidR="00000000" w:rsidDel="00000000" w:rsidP="00000000" w:rsidRDefault="00000000" w:rsidRPr="00000000" w14:paraId="00000238">
      <w:pPr>
        <w:pStyle w:val="Heading1"/>
        <w:keepNext w:val="0"/>
        <w:keepLines w:val="0"/>
        <w:widowControl w:val="0"/>
        <w:spacing w:after="0" w:before="0" w:line="240" w:lineRule="auto"/>
        <w:ind w:left="360" w:firstLine="0"/>
        <w:jc w:val="both"/>
        <w:rPr>
          <w:b w:val="1"/>
          <w:bCs w:val="1"/>
          <w:sz w:val="22"/>
          <w:szCs w:val="22"/>
        </w:rPr>
      </w:pPr>
      <w:r w:rsidDel="00000000" w:rsidR="00000000" w:rsidRPr="00000000">
        <w:rPr>
          <w:b w:val="1"/>
          <w:bCs w:val="1"/>
          <w:sz w:val="22"/>
          <w:szCs w:val="22"/>
          <w:rtl w:val="0"/>
        </w:rPr>
        <w:t xml:space="preserve">Figure 15</w:t>
      </w:r>
    </w:p>
    <w:p w:rsidR="00000000" w:rsidDel="00000000" w:rsidP="00000000" w:rsidRDefault="00000000" w:rsidRPr="00000000" w14:paraId="00000239">
      <w:pPr>
        <w:widowControl w:val="0"/>
        <w:spacing w:before="127" w:line="240" w:lineRule="auto"/>
        <w:ind w:left="360" w:firstLine="0"/>
        <w:jc w:val="both"/>
        <w:rPr/>
      </w:pPr>
      <w:r w:rsidDel="00000000" w:rsidR="00000000" w:rsidRPr="00000000">
        <w:rPr>
          <w:rtl w:val="0"/>
        </w:rPr>
        <w:t xml:space="preserve">Annual Total Citations</w:t>
      </w:r>
    </w:p>
    <w:p w:rsidR="00000000" w:rsidDel="00000000" w:rsidP="00000000" w:rsidRDefault="00000000" w:rsidRPr="00000000" w14:paraId="0000023A">
      <w:pPr>
        <w:widowControl w:val="0"/>
        <w:spacing w:line="240" w:lineRule="auto"/>
        <w:jc w:val="both"/>
        <w:rPr/>
      </w:pPr>
      <w:r w:rsidDel="00000000" w:rsidR="00000000" w:rsidRPr="00000000">
        <w:rPr>
          <w:rtl w:val="0"/>
        </w:rPr>
      </w:r>
    </w:p>
    <w:p w:rsidR="00000000" w:rsidDel="00000000" w:rsidP="00000000" w:rsidRDefault="00000000" w:rsidRPr="00000000" w14:paraId="0000023B">
      <w:pPr>
        <w:widowControl w:val="0"/>
        <w:spacing w:before="1" w:line="240" w:lineRule="auto"/>
        <w:jc w:val="both"/>
        <w:rPr/>
      </w:pPr>
      <w:r w:rsidDel="00000000" w:rsidR="00000000" w:rsidRPr="00000000">
        <w:rPr>
          <w:rtl w:val="0"/>
        </w:rPr>
      </w:r>
    </w:p>
    <w:p w:rsidR="00000000" w:rsidDel="00000000" w:rsidP="00000000" w:rsidRDefault="00000000" w:rsidRPr="00000000" w14:paraId="0000023C">
      <w:pPr>
        <w:widowControl w:val="0"/>
        <w:spacing w:line="360" w:lineRule="auto"/>
        <w:ind w:left="344" w:right="352" w:firstLine="735"/>
        <w:jc w:val="both"/>
        <w:rPr/>
      </w:pPr>
      <w:r w:rsidDel="00000000" w:rsidR="00000000" w:rsidRPr="00000000">
        <w:rPr>
          <w:rtl w:val="0"/>
        </w:rPr>
        <w:t xml:space="preserve">Figure 15 offers a clear look at the trajectory of digital food tourism research, at least when it comes to citations. The earliest studies, notably those published back in 2012, have set the bar sky-high—averaging 170 citations per article. That’s substantial and really underscores how foundational this early work has been in shaping the field’s direction. These studies consistently attract over a dozen citations each year, which isn’t something you see every day. Research from 2013 and 2018 also made a strong showing, with both years averaging about 45 citations per article. This tells us something important: it wasn't just the early work from 2012 that mattered. Even as the field grew and developed, articles from later years continued to have a real academic impact. They've maintained their influence over time.</w:t>
      </w:r>
    </w:p>
    <w:p w:rsidR="00000000" w:rsidDel="00000000" w:rsidP="00000000" w:rsidRDefault="00000000" w:rsidRPr="00000000" w14:paraId="0000023D">
      <w:pPr>
        <w:widowControl w:val="0"/>
        <w:spacing w:before="2" w:line="360" w:lineRule="auto"/>
        <w:ind w:left="344" w:right="354" w:firstLine="735"/>
        <w:jc w:val="both"/>
        <w:rPr/>
      </w:pPr>
      <w:r w:rsidDel="00000000" w:rsidR="00000000" w:rsidRPr="00000000">
        <w:rPr>
          <w:rtl w:val="0"/>
        </w:rPr>
        <w:t xml:space="preserve">From 2019 onward, although the number of articles increased considerably, the average citations per paper decreased, reflecting the recency of publications and the natural lag time required for citations to accumulate. For example, 2019 articles averaged 20.8 citations, while 2020 outputs averaged 12.69. The surge in scientific production between 2021 and 2024 generated many new papers, but their citation averages remain modest (27.42 in 2021, 15.77 in 2022, 10.48 in 2023, and 4.39 in 2024) due to their more recent publication dates. Recent studies from 2025 are showing very few citations so far, with each article getting less than one citation on average. This makes perfect sense because these papers are brand new and haven't had much time to be read and referenced by other researchers yet.</w:t>
      </w:r>
    </w:p>
    <w:p w:rsidR="00000000" w:rsidDel="00000000" w:rsidP="00000000" w:rsidRDefault="00000000" w:rsidRPr="00000000" w14:paraId="0000023E">
      <w:pPr>
        <w:widowControl w:val="0"/>
        <w:spacing w:before="125" w:line="240" w:lineRule="auto"/>
        <w:jc w:val="both"/>
        <w:rPr/>
      </w:pPr>
      <w:r w:rsidDel="00000000" w:rsidR="00000000" w:rsidRPr="00000000">
        <w:rPr>
          <w:rtl w:val="0"/>
        </w:rPr>
      </w:r>
    </w:p>
    <w:p w:rsidR="00000000" w:rsidDel="00000000" w:rsidP="00000000" w:rsidRDefault="00000000" w:rsidRPr="00000000" w14:paraId="0000023F">
      <w:pPr>
        <w:pStyle w:val="Heading1"/>
        <w:keepNext w:val="0"/>
        <w:keepLines w:val="0"/>
        <w:widowControl w:val="0"/>
        <w:spacing w:after="0" w:before="0" w:line="240" w:lineRule="auto"/>
        <w:ind w:left="360" w:firstLine="0"/>
        <w:jc w:val="both"/>
        <w:rPr>
          <w:b w:val="1"/>
          <w:bCs w:val="1"/>
          <w:sz w:val="22"/>
          <w:szCs w:val="22"/>
        </w:rPr>
      </w:pPr>
      <w:bookmarkStart w:colFirst="0" w:colLast="0" w:name="_iokz7ogwor6i" w:id="39"/>
      <w:bookmarkEnd w:id="39"/>
      <w:r w:rsidDel="00000000" w:rsidR="00000000" w:rsidRPr="00000000">
        <w:rPr>
          <w:b w:val="1"/>
          <w:bCs w:val="1"/>
          <w:sz w:val="22"/>
          <w:szCs w:val="22"/>
          <w:rtl w:val="0"/>
        </w:rPr>
        <w:t xml:space="preserve">Figure 16</w:t>
      </w:r>
    </w:p>
    <w:p w:rsidR="00000000" w:rsidDel="00000000" w:rsidP="00000000" w:rsidRDefault="00000000" w:rsidRPr="00000000" w14:paraId="00000240">
      <w:pPr>
        <w:widowControl w:val="0"/>
        <w:spacing w:before="127" w:line="240" w:lineRule="auto"/>
        <w:ind w:left="360" w:firstLine="0"/>
        <w:jc w:val="both"/>
        <w:rPr/>
      </w:pPr>
      <w:r w:rsidDel="00000000" w:rsidR="00000000" w:rsidRPr="00000000">
        <w:rPr>
          <w:rtl w:val="0"/>
        </w:rPr>
        <w:t xml:space="preserve">Genealogy of the Most Influential Papers</w:t>
        <w:br w:type="textWrapping"/>
      </w:r>
    </w:p>
    <w:p w:rsidR="00000000" w:rsidDel="00000000" w:rsidP="00000000" w:rsidRDefault="00000000" w:rsidRPr="00000000" w14:paraId="00000241">
      <w:pPr>
        <w:widowControl w:val="0"/>
        <w:spacing w:line="360" w:lineRule="auto"/>
        <w:ind w:left="360" w:right="354" w:firstLine="719"/>
        <w:jc w:val="both"/>
        <w:rPr/>
      </w:pPr>
      <w:r w:rsidDel="00000000" w:rsidR="00000000" w:rsidRPr="00000000">
        <w:rPr>
          <w:rtl w:val="0"/>
        </w:rPr>
        <w:t xml:space="preserve">Figure 16 shows how digital food tourism research has developed over time. It traces the connections between different studies and how ideas built on each other. One of the first major studies came from Wang and colleagues in 2016. They looked at how travelers share their food</w:t>
      </w:r>
    </w:p>
    <w:p w:rsidR="00000000" w:rsidDel="00000000" w:rsidP="00000000" w:rsidRDefault="00000000" w:rsidRPr="00000000" w14:paraId="00000242">
      <w:pPr>
        <w:widowControl w:val="0"/>
        <w:spacing w:before="82" w:line="360" w:lineRule="auto"/>
        <w:ind w:left="360" w:right="357" w:firstLine="0"/>
        <w:jc w:val="both"/>
        <w:rPr/>
      </w:pPr>
      <w:r w:rsidDel="00000000" w:rsidR="00000000" w:rsidRPr="00000000">
        <w:rPr>
          <w:rtl w:val="0"/>
        </w:rPr>
        <w:t xml:space="preserve">experiences on social media sites. This work provided an initial conceptual bridge between food experiences and digital platforms, setting the stage for later explorations of online communication and consumer behavior. Building upon this, Canovi and Pucciarelli (2019) examined social media marketing in wine tourism, extending the conversation to provider perspectives and demonstrating how wineries adapt digital platforms to promote gastronomic experiences.</w:t>
      </w:r>
    </w:p>
    <w:p w:rsidR="00000000" w:rsidDel="00000000" w:rsidP="00000000" w:rsidRDefault="00000000" w:rsidRPr="00000000" w14:paraId="00000243">
      <w:pPr>
        <w:widowControl w:val="0"/>
        <w:spacing w:line="360" w:lineRule="auto"/>
        <w:ind w:left="344" w:right="667" w:firstLine="735"/>
        <w:jc w:val="both"/>
        <w:rPr/>
      </w:pPr>
      <w:r w:rsidDel="00000000" w:rsidR="00000000" w:rsidRPr="00000000">
        <w:rPr>
          <w:rtl w:val="0"/>
        </w:rPr>
        <w:t xml:space="preserve">Starting in 2020, food tourism research really took off. Okumus published a perspective article that year that helped guide both the theory and practice of the field. Around the same time, Soltani and colleagues created a framework for understanding food experiences, introducing important new ideas like how people feel about food and what they plan to do about it. These became go-to references for other researchers. Kaushal and Yadav added to this by looking specifically at customer experiences in culinary tourism. More recent work by Garner and Kim in 2022, along with Lin and others that same year, explored how people share food content online and the rise of foodstagramming. This shows how visual social media has become a major force in how we think about and experience food tourism.</w:t>
      </w:r>
    </w:p>
    <w:p w:rsidR="00000000" w:rsidDel="00000000" w:rsidP="00000000" w:rsidRDefault="00000000" w:rsidRPr="00000000" w14:paraId="00000244">
      <w:pPr>
        <w:widowControl w:val="0"/>
        <w:spacing w:line="360" w:lineRule="auto"/>
        <w:ind w:left="372" w:right="680" w:firstLine="707"/>
        <w:jc w:val="both"/>
        <w:rPr/>
      </w:pPr>
      <w:r w:rsidDel="00000000" w:rsidR="00000000" w:rsidRPr="00000000">
        <w:rPr>
          <w:rtl w:val="0"/>
        </w:rPr>
        <w:t xml:space="preserve">Recent research by Orea-Giner and Fuste-Forne (2023) highlights how food tourism is linked to broader topics such as food activism, sustainability, and Generation Z's travel habits. Meanwhile, Carvalho and colleagues (2023) explored how people work together to create food tourism experiences. These new studies show that the field is evolving, moving beyond basic ideas to focus on more specific themes that connect different areas and address important social issues.</w:t>
      </w:r>
    </w:p>
    <w:p w:rsidR="00000000" w:rsidDel="00000000" w:rsidP="00000000" w:rsidRDefault="00000000" w:rsidRPr="00000000" w14:paraId="00000245">
      <w:pPr>
        <w:widowControl w:val="0"/>
        <w:spacing w:line="360" w:lineRule="auto"/>
        <w:ind w:left="372" w:right="680" w:firstLine="707"/>
        <w:jc w:val="both"/>
        <w:rPr/>
      </w:pPr>
      <w:r w:rsidDel="00000000" w:rsidR="00000000" w:rsidRPr="00000000">
        <w:rPr>
          <w:rtl w:val="0"/>
        </w:rPr>
      </w:r>
    </w:p>
    <w:p w:rsidR="00000000" w:rsidDel="00000000" w:rsidP="00000000" w:rsidRDefault="00000000" w:rsidRPr="00000000" w14:paraId="00000246">
      <w:pPr>
        <w:pStyle w:val="Heading1"/>
        <w:keepNext w:val="0"/>
        <w:keepLines w:val="0"/>
        <w:widowControl w:val="0"/>
        <w:spacing w:after="0" w:before="0" w:line="240" w:lineRule="auto"/>
        <w:ind w:left="360" w:firstLine="0"/>
        <w:jc w:val="both"/>
        <w:rPr>
          <w:b w:val="1"/>
          <w:bCs w:val="1"/>
          <w:sz w:val="22"/>
          <w:szCs w:val="22"/>
        </w:rPr>
      </w:pPr>
      <w:bookmarkStart w:colFirst="0" w:colLast="0" w:name="_x1ic3bv0wmpn" w:id="40"/>
      <w:bookmarkEnd w:id="40"/>
      <w:r w:rsidDel="00000000" w:rsidR="00000000" w:rsidRPr="00000000">
        <w:rPr>
          <w:b w:val="1"/>
          <w:bCs w:val="1"/>
          <w:sz w:val="22"/>
          <w:szCs w:val="22"/>
          <w:rtl w:val="0"/>
        </w:rPr>
        <w:t xml:space="preserve">Figure 17</w:t>
      </w:r>
    </w:p>
    <w:p w:rsidR="00000000" w:rsidDel="00000000" w:rsidP="00000000" w:rsidRDefault="00000000" w:rsidRPr="00000000" w14:paraId="00000247">
      <w:pPr>
        <w:widowControl w:val="0"/>
        <w:spacing w:before="127" w:line="240" w:lineRule="auto"/>
        <w:ind w:left="360" w:firstLine="0"/>
        <w:jc w:val="both"/>
        <w:rPr/>
      </w:pPr>
      <w:r w:rsidDel="00000000" w:rsidR="00000000" w:rsidRPr="00000000">
        <w:rPr>
          <w:rtl w:val="0"/>
        </w:rPr>
        <w:t xml:space="preserve">Words’ Frequency Dynamics</w:t>
      </w:r>
    </w:p>
    <w:p w:rsidR="00000000" w:rsidDel="00000000" w:rsidP="00000000" w:rsidRDefault="00000000" w:rsidRPr="00000000" w14:paraId="00000248">
      <w:pPr>
        <w:widowControl w:val="0"/>
        <w:spacing w:line="240" w:lineRule="auto"/>
        <w:jc w:val="both"/>
        <w:rPr/>
      </w:pPr>
      <w:r w:rsidDel="00000000" w:rsidR="00000000" w:rsidRPr="00000000">
        <w:rPr>
          <w:rtl w:val="0"/>
        </w:rPr>
      </w:r>
    </w:p>
    <w:p w:rsidR="00000000" w:rsidDel="00000000" w:rsidP="00000000" w:rsidRDefault="00000000" w:rsidRPr="00000000" w14:paraId="00000249">
      <w:pPr>
        <w:widowControl w:val="0"/>
        <w:spacing w:before="1" w:line="240" w:lineRule="auto"/>
        <w:jc w:val="both"/>
        <w:rPr/>
      </w:pPr>
      <w:r w:rsidDel="00000000" w:rsidR="00000000" w:rsidRPr="00000000">
        <w:rPr>
          <w:rtl w:val="0"/>
        </w:rPr>
      </w:r>
    </w:p>
    <w:p w:rsidR="00000000" w:rsidDel="00000000" w:rsidP="00000000" w:rsidRDefault="00000000" w:rsidRPr="00000000" w14:paraId="0000024A">
      <w:pPr>
        <w:widowControl w:val="0"/>
        <w:spacing w:line="360" w:lineRule="auto"/>
        <w:ind w:left="344" w:right="359" w:firstLine="735"/>
        <w:jc w:val="both"/>
        <w:rPr/>
      </w:pPr>
      <w:r w:rsidDel="00000000" w:rsidR="00000000" w:rsidRPr="00000000">
        <w:rPr>
          <w:rtl w:val="0"/>
        </w:rPr>
        <w:t xml:space="preserve">Figure 17 shows how the language around digital food tourism research has changed from 2012 to 2025. It tells us what ideas were important at different times. In the early years, from 2012 to 2016, researchers didn't use many key terms. Words like "marketing," "wine," and the first mentions of "social media" started to appear slowly. Things changed around 2017. That's when clearer themes began to form. The term "social media" grew significantly, rising from only 6 mentions in 2017 to 55 mentions in 2025. This clearly shows that social media has become the key idea linking food, gastronomy, and tourism in today’s digital world.</w:t>
      </w:r>
    </w:p>
    <w:p w:rsidR="00000000" w:rsidDel="00000000" w:rsidP="00000000" w:rsidRDefault="00000000" w:rsidRPr="00000000" w14:paraId="0000024B">
      <w:pPr>
        <w:widowControl w:val="0"/>
        <w:spacing w:before="1" w:line="360" w:lineRule="auto"/>
        <w:ind w:left="344" w:right="354" w:firstLine="735"/>
        <w:jc w:val="both"/>
        <w:rPr/>
      </w:pPr>
      <w:r w:rsidDel="00000000" w:rsidR="00000000" w:rsidRPr="00000000">
        <w:rPr>
          <w:rtl w:val="0"/>
        </w:rPr>
        <w:t xml:space="preserve">Wine tourism has steadily gained attention over the years. Before 2016, it was rarely mentioned, but by 2025, it appeared 38 times in research, showing it has become an important area of study. Broader topics like general tourism and food tourism also grew in popularity. Food tourism, for example, increased from just 5 mentions in 2021 to 27 by 2025, proving it is now a recognized specialty. Marketing followed a similar trend, rising from only 1-2 mentions in the early 2010s to 20 by 2025. This growth reflects the field’s growing focus on digital promotion and engaging with consumers.</w:t>
      </w:r>
    </w:p>
    <w:p w:rsidR="00000000" w:rsidDel="00000000" w:rsidP="00000000" w:rsidRDefault="00000000" w:rsidRPr="00000000" w14:paraId="0000024C">
      <w:pPr>
        <w:widowControl w:val="0"/>
        <w:spacing w:line="360" w:lineRule="auto"/>
        <w:ind w:left="360" w:right="681" w:firstLine="719"/>
        <w:jc w:val="both"/>
        <w:rPr/>
      </w:pPr>
      <w:r w:rsidDel="00000000" w:rsidR="00000000" w:rsidRPr="00000000">
        <w:rPr>
          <w:rtl w:val="0"/>
        </w:rPr>
        <w:t xml:space="preserve">You'll also notice some more specialized terms gaining traction. The idea of "culinary tourism" went from barely being mentioned to appearing 15 times by 2025. This shows that researchers are getting more interested in the cultural and experience-based side of food. The word "gastronomy" itself became more popular too, hitting 14 mentions in 2025. Meanwhile, terms like "human" and "article" started showing up more often over time. This suggests that recent studies are paying more attention to research methods and how we measure academic work.</w:t>
      </w:r>
    </w:p>
    <w:p w:rsidR="00000000" w:rsidDel="00000000" w:rsidP="00000000" w:rsidRDefault="00000000" w:rsidRPr="00000000" w14:paraId="0000024D">
      <w:pPr>
        <w:widowControl w:val="0"/>
        <w:spacing w:line="360" w:lineRule="auto"/>
        <w:ind w:left="360" w:right="681" w:firstLine="719"/>
        <w:jc w:val="both"/>
        <w:rPr/>
      </w:pPr>
      <w:r w:rsidDel="00000000" w:rsidR="00000000" w:rsidRPr="00000000">
        <w:rPr>
          <w:rtl w:val="0"/>
        </w:rPr>
      </w:r>
    </w:p>
    <w:p w:rsidR="00000000" w:rsidDel="00000000" w:rsidP="00000000" w:rsidRDefault="00000000" w:rsidRPr="00000000" w14:paraId="0000024E">
      <w:pPr>
        <w:pStyle w:val="Heading1"/>
        <w:keepNext w:val="0"/>
        <w:keepLines w:val="0"/>
        <w:widowControl w:val="0"/>
        <w:spacing w:after="0" w:before="0" w:line="240" w:lineRule="auto"/>
        <w:ind w:left="360" w:firstLine="0"/>
        <w:jc w:val="both"/>
        <w:rPr>
          <w:b w:val="1"/>
          <w:bCs w:val="1"/>
          <w:sz w:val="22"/>
          <w:szCs w:val="22"/>
        </w:rPr>
      </w:pPr>
      <w:bookmarkStart w:colFirst="0" w:colLast="0" w:name="_hjhs7k94g349" w:id="41"/>
      <w:bookmarkEnd w:id="41"/>
      <w:r w:rsidDel="00000000" w:rsidR="00000000" w:rsidRPr="00000000">
        <w:rPr>
          <w:b w:val="1"/>
          <w:bCs w:val="1"/>
          <w:sz w:val="22"/>
          <w:szCs w:val="22"/>
          <w:rtl w:val="0"/>
        </w:rPr>
        <w:t xml:space="preserve">Figure 18</w:t>
      </w:r>
    </w:p>
    <w:p w:rsidR="00000000" w:rsidDel="00000000" w:rsidP="00000000" w:rsidRDefault="00000000" w:rsidRPr="00000000" w14:paraId="0000024F">
      <w:pPr>
        <w:widowControl w:val="0"/>
        <w:spacing w:before="127" w:line="240" w:lineRule="auto"/>
        <w:ind w:left="360" w:firstLine="0"/>
        <w:jc w:val="both"/>
        <w:rPr/>
      </w:pPr>
      <w:r w:rsidDel="00000000" w:rsidR="00000000" w:rsidRPr="00000000">
        <w:rPr>
          <w:rtl w:val="0"/>
        </w:rPr>
        <w:t xml:space="preserve">Trend Topics</w:t>
      </w:r>
    </w:p>
    <w:p w:rsidR="00000000" w:rsidDel="00000000" w:rsidP="00000000" w:rsidRDefault="00000000" w:rsidRPr="00000000" w14:paraId="00000250">
      <w:pPr>
        <w:widowControl w:val="0"/>
        <w:spacing w:line="240" w:lineRule="auto"/>
        <w:jc w:val="both"/>
        <w:rPr/>
      </w:pPr>
      <w:r w:rsidDel="00000000" w:rsidR="00000000" w:rsidRPr="00000000">
        <w:rPr>
          <w:rtl w:val="0"/>
        </w:rPr>
      </w:r>
    </w:p>
    <w:p w:rsidR="00000000" w:rsidDel="00000000" w:rsidP="00000000" w:rsidRDefault="00000000" w:rsidRPr="00000000" w14:paraId="00000251">
      <w:pPr>
        <w:widowControl w:val="0"/>
        <w:spacing w:before="1" w:line="240" w:lineRule="auto"/>
        <w:jc w:val="both"/>
        <w:rPr/>
      </w:pPr>
      <w:r w:rsidDel="00000000" w:rsidR="00000000" w:rsidRPr="00000000">
        <w:rPr>
          <w:rtl w:val="0"/>
        </w:rPr>
      </w:r>
    </w:p>
    <w:p w:rsidR="00000000" w:rsidDel="00000000" w:rsidP="00000000" w:rsidRDefault="00000000" w:rsidRPr="00000000" w14:paraId="00000252">
      <w:pPr>
        <w:widowControl w:val="0"/>
        <w:spacing w:line="360" w:lineRule="auto"/>
        <w:ind w:left="360" w:right="355" w:firstLine="719"/>
        <w:jc w:val="both"/>
        <w:rPr/>
      </w:pPr>
      <w:r w:rsidDel="00000000" w:rsidR="00000000" w:rsidRPr="00000000">
        <w:rPr>
          <w:rtl w:val="0"/>
        </w:rPr>
        <w:t xml:space="preserve">The trend topic analysis in Figure 18 illustrates how the focus of digital food tourism research has changed over time, showing how important themes have emerged and become established. In the earlier years, terms like “Italy” (2018, median 2020) and “tourism management” (2019, median 2020) were the main topics, reflecting geographically oriented studies and managerial perspectives in tourism. By 2020–2021, more conceptual and thematic keywords rose in prominence, including “culinary tourism” (median 2021) and “wine” (median 2021), which highlight the strengthening of gastronomic traditions as a central research stream.</w:t>
      </w:r>
    </w:p>
    <w:p w:rsidR="00000000" w:rsidDel="00000000" w:rsidP="00000000" w:rsidRDefault="00000000" w:rsidRPr="00000000" w14:paraId="00000253">
      <w:pPr>
        <w:widowControl w:val="0"/>
        <w:spacing w:line="360" w:lineRule="auto"/>
        <w:ind w:left="360" w:right="355" w:firstLine="719"/>
        <w:jc w:val="both"/>
        <w:rPr/>
      </w:pPr>
      <w:r w:rsidDel="00000000" w:rsidR="00000000" w:rsidRPr="00000000">
        <w:rPr>
          <w:rtl w:val="0"/>
        </w:rPr>
        <w:t xml:space="preserve">Starting in 2021, research conversations began focusing more on digital tools and connecting different topics. Studies started talking about online social networking in 2021, then social media became a big topic in 2022 with 55 mentions. Wine tourism also got popular that same year with 38 mentions. This shows that digital platforms and special food tourism areas became important parts of academic discussions. Even basic terms like "tourism" itself appeared 33 times in 2022, proving this field has become a normal part of tourism research.</w:t>
      </w:r>
    </w:p>
    <w:p w:rsidR="00000000" w:rsidDel="00000000" w:rsidP="00000000" w:rsidRDefault="00000000" w:rsidRPr="00000000" w14:paraId="00000254">
      <w:pPr>
        <w:widowControl w:val="0"/>
        <w:spacing w:line="360" w:lineRule="auto"/>
        <w:ind w:left="360" w:right="355" w:firstLine="719"/>
        <w:jc w:val="both"/>
        <w:rPr/>
      </w:pPr>
      <w:r w:rsidDel="00000000" w:rsidR="00000000" w:rsidRPr="00000000">
        <w:rPr>
          <w:rtl w:val="0"/>
        </w:rPr>
        <w:t xml:space="preserve">The latest trend from 2022 to 2024 brings in words that really connect with how we use digital tools and interact with brands today. You'll see terms like "food tourism" (most popular in 2023), "marketing" (also peaking in 2023), and "online reviews" (another 2023 favorite) showing up everywhere, which reflect the growing importance of digital word-of-mouth and destination branding. At the same time, “gastronomy” (median 2024–2025) and “gastronomic tourism” (2024) appear as newer but promising directions, signaling a return to deeper cultural and experiential perspectives in combination with digital methodologies.</w:t>
      </w:r>
    </w:p>
    <w:p w:rsidR="00000000" w:rsidDel="00000000" w:rsidP="00000000" w:rsidRDefault="00000000" w:rsidRPr="00000000" w14:paraId="00000255">
      <w:pPr>
        <w:widowControl w:val="0"/>
        <w:spacing w:line="360" w:lineRule="auto"/>
        <w:ind w:left="360" w:right="355" w:firstLine="719"/>
        <w:jc w:val="both"/>
        <w:rPr/>
      </w:pPr>
      <w:r w:rsidDel="00000000" w:rsidR="00000000" w:rsidRPr="00000000">
        <w:rPr>
          <w:rtl w:val="0"/>
        </w:rPr>
      </w:r>
    </w:p>
    <w:p w:rsidR="00000000" w:rsidDel="00000000" w:rsidP="00000000" w:rsidRDefault="00000000" w:rsidRPr="00000000" w14:paraId="00000256">
      <w:pPr>
        <w:pStyle w:val="Heading1"/>
        <w:keepNext w:val="0"/>
        <w:keepLines w:val="0"/>
        <w:widowControl w:val="0"/>
        <w:spacing w:after="0" w:before="0" w:line="240" w:lineRule="auto"/>
        <w:ind w:left="360" w:firstLine="0"/>
        <w:jc w:val="both"/>
        <w:rPr>
          <w:b w:val="1"/>
          <w:bCs w:val="1"/>
          <w:sz w:val="22"/>
          <w:szCs w:val="22"/>
        </w:rPr>
      </w:pPr>
      <w:r w:rsidDel="00000000" w:rsidR="00000000" w:rsidRPr="00000000">
        <w:rPr>
          <w:b w:val="1"/>
          <w:bCs w:val="1"/>
          <w:sz w:val="22"/>
          <w:szCs w:val="22"/>
          <w:rtl w:val="0"/>
        </w:rPr>
        <w:t xml:space="preserve">Figure 19</w:t>
      </w:r>
    </w:p>
    <w:p w:rsidR="00000000" w:rsidDel="00000000" w:rsidP="00000000" w:rsidRDefault="00000000" w:rsidRPr="00000000" w14:paraId="00000257">
      <w:pPr>
        <w:widowControl w:val="0"/>
        <w:spacing w:before="123" w:line="240" w:lineRule="auto"/>
        <w:ind w:left="360" w:firstLine="0"/>
        <w:jc w:val="both"/>
        <w:rPr/>
      </w:pPr>
      <w:r w:rsidDel="00000000" w:rsidR="00000000" w:rsidRPr="00000000">
        <w:rPr>
          <w:rtl w:val="0"/>
        </w:rPr>
        <w:t xml:space="preserve">Thematic Map Evolution</w:t>
      </w:r>
    </w:p>
    <w:p w:rsidR="00000000" w:rsidDel="00000000" w:rsidP="00000000" w:rsidRDefault="00000000" w:rsidRPr="00000000" w14:paraId="00000258">
      <w:pPr>
        <w:widowControl w:val="0"/>
        <w:spacing w:line="240" w:lineRule="auto"/>
        <w:jc w:val="both"/>
        <w:rPr/>
      </w:pPr>
      <w:r w:rsidDel="00000000" w:rsidR="00000000" w:rsidRPr="00000000">
        <w:rPr>
          <w:rtl w:val="0"/>
        </w:rPr>
      </w:r>
    </w:p>
    <w:p w:rsidR="00000000" w:rsidDel="00000000" w:rsidP="00000000" w:rsidRDefault="00000000" w:rsidRPr="00000000" w14:paraId="00000259">
      <w:pPr>
        <w:widowControl w:val="0"/>
        <w:spacing w:before="1" w:line="240" w:lineRule="auto"/>
        <w:jc w:val="both"/>
        <w:rPr/>
      </w:pPr>
      <w:r w:rsidDel="00000000" w:rsidR="00000000" w:rsidRPr="00000000">
        <w:rPr>
          <w:rtl w:val="0"/>
        </w:rPr>
      </w:r>
    </w:p>
    <w:p w:rsidR="00000000" w:rsidDel="00000000" w:rsidP="00000000" w:rsidRDefault="00000000" w:rsidRPr="00000000" w14:paraId="0000025A">
      <w:pPr>
        <w:widowControl w:val="0"/>
        <w:spacing w:before="1" w:line="360" w:lineRule="auto"/>
        <w:ind w:left="344" w:right="355" w:firstLine="735"/>
        <w:jc w:val="both"/>
        <w:rPr/>
      </w:pPr>
      <w:r w:rsidDel="00000000" w:rsidR="00000000" w:rsidRPr="00000000">
        <w:rPr>
          <w:rtl w:val="0"/>
        </w:rPr>
        <w:t xml:space="preserve">The thematic evolution analysis shown in Figure 19 traces how research topics in digital food tourism have developed between 2012–2019 and 2020–2025, highlighting both continuity and transformation. In the earlier period, clusters such as culinary tourism, social media, engagement, Italy, and cluster analysis provided the main conceptual anchors. Over time, these themes either persisted, merged with other areas, or evolved into new directions.</w:t>
      </w:r>
    </w:p>
    <w:p w:rsidR="00000000" w:rsidDel="00000000" w:rsidP="00000000" w:rsidRDefault="00000000" w:rsidRPr="00000000" w14:paraId="0000025B">
      <w:pPr>
        <w:widowControl w:val="0"/>
        <w:spacing w:before="3" w:line="360" w:lineRule="auto"/>
        <w:ind w:left="344" w:right="352" w:firstLine="735"/>
        <w:jc w:val="both"/>
        <w:rPr/>
      </w:pPr>
      <w:r w:rsidDel="00000000" w:rsidR="00000000" w:rsidRPr="00000000">
        <w:rPr>
          <w:rtl w:val="0"/>
        </w:rPr>
        <w:t xml:space="preserve">A clear continuity is seen with engagement, which remains a stable theme across both periods, suggesting ongoing scholarly interest in consumer interaction, co-creation, and digital participation. Similarly, social media carries over strongly, but in the 2020–2025 period it expands in scope, linking with concepts such as wine tourism, Facebook, and online social networking, reflecting the increasing specialization of digital platforms in food tourism research.</w:t>
      </w:r>
    </w:p>
    <w:p w:rsidR="00000000" w:rsidDel="00000000" w:rsidP="00000000" w:rsidRDefault="00000000" w:rsidRPr="00000000" w14:paraId="0000025C">
      <w:pPr>
        <w:widowControl w:val="0"/>
        <w:spacing w:line="360" w:lineRule="auto"/>
        <w:ind w:left="344" w:right="354" w:firstLine="735"/>
        <w:jc w:val="both"/>
        <w:rPr/>
      </w:pPr>
      <w:r w:rsidDel="00000000" w:rsidR="00000000" w:rsidRPr="00000000">
        <w:rPr>
          <w:rtl w:val="0"/>
        </w:rPr>
        <w:t xml:space="preserve">Some topics change more organically over time. Take culinary tourism, for example. From 2012 to 2019, it was mainly about food experiences. But then from 2020 to 2025, it started branching into big data and social media. This shift shows how we now study food and culture through digital analytics and online platforms. It's interesting to see how our eating experiences are being tracked and analyzed through technology. Plus, culinary tourism also connects naturally with wine tourism, creating another fascinating area of study, underscoring the thematic overlap between broader gastronomy and the well-established wine segment. Italy, a strong geographic focus in early years, transitions toward wine tourism, reflecting how regional studies are increasingly tied to specific gastronomic niches.</w:t>
      </w:r>
    </w:p>
    <w:p w:rsidR="00000000" w:rsidDel="00000000" w:rsidP="00000000" w:rsidRDefault="00000000" w:rsidRPr="00000000" w14:paraId="0000025D">
      <w:pPr>
        <w:widowControl w:val="0"/>
        <w:spacing w:line="360" w:lineRule="auto"/>
        <w:ind w:left="344" w:right="354" w:firstLine="735"/>
        <w:jc w:val="both"/>
        <w:rPr/>
      </w:pPr>
      <w:r w:rsidDel="00000000" w:rsidR="00000000" w:rsidRPr="00000000">
        <w:rPr>
          <w:rtl w:val="0"/>
        </w:rPr>
        <w:t xml:space="preserve">Finally, cluster analysis (2012–2019) evolves into wine tourism (2020–2025), demonstrating a methodological-to-thematic shift, earlier, research focused on broad bibliometric and structural methods, but over time it shifted toward more detailed and specialized topics.</w:t>
      </w:r>
    </w:p>
    <w:p w:rsidR="00000000" w:rsidDel="00000000" w:rsidP="00000000" w:rsidRDefault="00000000" w:rsidRPr="00000000" w14:paraId="0000025E">
      <w:pPr>
        <w:widowControl w:val="0"/>
        <w:spacing w:before="125" w:line="240" w:lineRule="auto"/>
        <w:jc w:val="both"/>
        <w:rPr/>
      </w:pPr>
      <w:r w:rsidDel="00000000" w:rsidR="00000000" w:rsidRPr="00000000">
        <w:rPr>
          <w:rtl w:val="0"/>
        </w:rPr>
      </w:r>
    </w:p>
    <w:p w:rsidR="00000000" w:rsidDel="00000000" w:rsidP="00000000" w:rsidRDefault="00000000" w:rsidRPr="00000000" w14:paraId="0000025F">
      <w:pPr>
        <w:pStyle w:val="Heading1"/>
        <w:keepNext w:val="0"/>
        <w:keepLines w:val="0"/>
        <w:widowControl w:val="0"/>
        <w:spacing w:after="0" w:before="0" w:line="240" w:lineRule="auto"/>
        <w:ind w:left="360" w:firstLine="0"/>
        <w:jc w:val="both"/>
        <w:rPr>
          <w:b w:val="1"/>
          <w:bCs w:val="1"/>
          <w:sz w:val="22"/>
          <w:szCs w:val="22"/>
        </w:rPr>
      </w:pPr>
      <w:bookmarkStart w:colFirst="0" w:colLast="0" w:name="_roalqq335e5z" w:id="42"/>
      <w:bookmarkEnd w:id="42"/>
      <w:r w:rsidDel="00000000" w:rsidR="00000000" w:rsidRPr="00000000">
        <w:rPr>
          <w:b w:val="1"/>
          <w:bCs w:val="1"/>
          <w:sz w:val="22"/>
          <w:szCs w:val="22"/>
          <w:rtl w:val="0"/>
        </w:rPr>
        <w:t xml:space="preserve">Figure 20</w:t>
      </w:r>
    </w:p>
    <w:p w:rsidR="00000000" w:rsidDel="00000000" w:rsidP="00000000" w:rsidRDefault="00000000" w:rsidRPr="00000000" w14:paraId="00000260">
      <w:pPr>
        <w:widowControl w:val="0"/>
        <w:spacing w:before="127" w:line="240" w:lineRule="auto"/>
        <w:ind w:left="360" w:firstLine="0"/>
        <w:jc w:val="both"/>
        <w:rPr/>
      </w:pPr>
      <w:r w:rsidDel="00000000" w:rsidR="00000000" w:rsidRPr="00000000">
        <w:rPr>
          <w:rtl w:val="0"/>
        </w:rPr>
        <w:t xml:space="preserve">Thematic Map Clusters</w:t>
      </w:r>
    </w:p>
    <w:p w:rsidR="00000000" w:rsidDel="00000000" w:rsidP="00000000" w:rsidRDefault="00000000" w:rsidRPr="00000000" w14:paraId="00000261">
      <w:pPr>
        <w:widowControl w:val="0"/>
        <w:spacing w:line="240" w:lineRule="auto"/>
        <w:jc w:val="both"/>
        <w:rPr/>
      </w:pPr>
      <w:r w:rsidDel="00000000" w:rsidR="00000000" w:rsidRPr="00000000">
        <w:rPr>
          <w:rtl w:val="0"/>
        </w:rPr>
      </w:r>
    </w:p>
    <w:p w:rsidR="00000000" w:rsidDel="00000000" w:rsidP="00000000" w:rsidRDefault="00000000" w:rsidRPr="00000000" w14:paraId="00000262">
      <w:pPr>
        <w:widowControl w:val="0"/>
        <w:spacing w:before="2" w:line="240" w:lineRule="auto"/>
        <w:jc w:val="both"/>
        <w:rPr/>
      </w:pPr>
      <w:r w:rsidDel="00000000" w:rsidR="00000000" w:rsidRPr="00000000">
        <w:rPr>
          <w:rtl w:val="0"/>
        </w:rPr>
      </w:r>
    </w:p>
    <w:p w:rsidR="00000000" w:rsidDel="00000000" w:rsidP="00000000" w:rsidRDefault="00000000" w:rsidRPr="00000000" w14:paraId="00000263">
      <w:pPr>
        <w:widowControl w:val="0"/>
        <w:spacing w:line="360" w:lineRule="auto"/>
        <w:ind w:left="344" w:right="349" w:firstLine="735"/>
        <w:jc w:val="both"/>
        <w:rPr/>
      </w:pPr>
      <w:r w:rsidDel="00000000" w:rsidR="00000000" w:rsidRPr="00000000">
        <w:rPr>
          <w:rtl w:val="0"/>
        </w:rPr>
        <w:t xml:space="preserve">Figure 20's thematic map shows how digital food tourism research is organized, using two key measures: Callon centrality (how relevant a topic is to the field) and Callon density (how well-connected the ideas are within that topic). The map shows clear patterns. Wine tourism and culinary tourism appear as “motor themes,” meaning they are both very important and well- developed. Wine tourism has a centrality score of 11.88 and a density of 87.49, while culinary tourism has a centrality of 13.48 and a density of 68.81. These numbers show that these topics are not only popular but also mature and well-established, playing a key role in shaping digital food tourism research.</w:t>
      </w:r>
    </w:p>
    <w:p w:rsidR="00000000" w:rsidDel="00000000" w:rsidP="00000000" w:rsidRDefault="00000000" w:rsidRPr="00000000" w14:paraId="00000264">
      <w:pPr>
        <w:widowControl w:val="0"/>
        <w:spacing w:line="360" w:lineRule="auto"/>
        <w:ind w:left="344" w:right="354" w:firstLine="735"/>
        <w:jc w:val="both"/>
        <w:rPr/>
      </w:pPr>
      <w:r w:rsidDel="00000000" w:rsidR="00000000" w:rsidRPr="00000000">
        <w:rPr>
          <w:rtl w:val="0"/>
        </w:rPr>
        <w:t xml:space="preserve">Social media (centrality 9.58, density 69.24) also stands out as an important theme, showing its key role in driving current research through sharing experiences online, marketing strategies, and promoting destinations. At the same time, marketing (centrality 5.82, density 65.16) appears as a basic but essential theme, underpinning much of the digital dimension of food tourism but with less structural weight compared to wine and culinary tourism.</w:t>
      </w:r>
    </w:p>
    <w:p w:rsidR="00000000" w:rsidDel="00000000" w:rsidP="00000000" w:rsidRDefault="00000000" w:rsidRPr="00000000" w14:paraId="00000265">
      <w:pPr>
        <w:widowControl w:val="0"/>
        <w:spacing w:before="3" w:line="360" w:lineRule="auto"/>
        <w:ind w:left="344" w:right="355" w:firstLine="735"/>
        <w:jc w:val="both"/>
        <w:rPr/>
      </w:pPr>
      <w:r w:rsidDel="00000000" w:rsidR="00000000" w:rsidRPr="00000000">
        <w:rPr>
          <w:rtl w:val="0"/>
        </w:rPr>
        <w:t xml:space="preserve">Interestingly, the “human” cluster shows very high density (193.99) but only moderate centrality (9.91), suggesting it functions as a highly specialized theme—a niche cluster with strong internal coherence but limited connections to broader debates. Finally, craft breweries, while exhibiting some density (50), register very low centrality and frequency (2 records), positioning them as an emerging or declining theme, depending on future research attention.</w:t>
      </w:r>
    </w:p>
    <w:p w:rsidR="00000000" w:rsidDel="00000000" w:rsidP="00000000" w:rsidRDefault="00000000" w:rsidRPr="00000000" w14:paraId="00000266">
      <w:pPr>
        <w:pStyle w:val="Heading1"/>
        <w:keepNext w:val="0"/>
        <w:keepLines w:val="0"/>
        <w:widowControl w:val="0"/>
        <w:tabs>
          <w:tab w:val="left" w:leader="none" w:pos="792"/>
        </w:tabs>
        <w:spacing w:after="0" w:before="0" w:line="240" w:lineRule="auto"/>
        <w:ind w:left="792" w:firstLine="0"/>
        <w:jc w:val="both"/>
        <w:rPr>
          <w:b w:val="1"/>
          <w:bCs w:val="1"/>
          <w:sz w:val="22"/>
          <w:szCs w:val="22"/>
        </w:rPr>
      </w:pPr>
      <w:bookmarkStart w:colFirst="0" w:colLast="0" w:name="_79b3qjmacuol" w:id="43"/>
      <w:bookmarkEnd w:id="43"/>
      <w:r w:rsidDel="00000000" w:rsidR="00000000" w:rsidRPr="00000000">
        <w:rPr>
          <w:rtl w:val="0"/>
        </w:rPr>
      </w:r>
    </w:p>
    <w:p w:rsidR="00000000" w:rsidDel="00000000" w:rsidP="00000000" w:rsidRDefault="00000000" w:rsidRPr="00000000" w14:paraId="00000267">
      <w:pPr>
        <w:pStyle w:val="Heading1"/>
        <w:keepNext w:val="0"/>
        <w:keepLines w:val="0"/>
        <w:widowControl w:val="0"/>
        <w:tabs>
          <w:tab w:val="left" w:leader="none" w:pos="792"/>
        </w:tabs>
        <w:spacing w:after="0" w:before="0" w:line="240" w:lineRule="auto"/>
        <w:ind w:left="0" w:firstLine="0"/>
        <w:jc w:val="both"/>
        <w:rPr>
          <w:b w:val="1"/>
          <w:bCs w:val="1"/>
          <w:sz w:val="22"/>
          <w:szCs w:val="22"/>
        </w:rPr>
      </w:pPr>
      <w:bookmarkStart w:colFirst="0" w:colLast="0" w:name="_x5wyxnpzz5l3" w:id="44"/>
      <w:bookmarkEnd w:id="44"/>
      <w:r w:rsidDel="00000000" w:rsidR="00000000" w:rsidRPr="00000000">
        <w:rPr>
          <w:b w:val="1"/>
          <w:bCs w:val="1"/>
          <w:sz w:val="22"/>
          <w:szCs w:val="22"/>
          <w:rtl w:val="0"/>
        </w:rPr>
        <w:t xml:space="preserve">     4. </w:t>
        <w:tab/>
        <w:t xml:space="preserve">Discussions</w:t>
      </w:r>
    </w:p>
    <w:p w:rsidR="00000000" w:rsidDel="00000000" w:rsidP="00000000" w:rsidRDefault="00000000" w:rsidRPr="00000000" w14:paraId="00000268">
      <w:pPr>
        <w:widowControl w:val="0"/>
        <w:spacing w:before="96" w:line="360" w:lineRule="auto"/>
        <w:ind w:left="344" w:right="349" w:firstLine="735"/>
        <w:jc w:val="both"/>
        <w:rPr/>
      </w:pPr>
      <w:r w:rsidDel="00000000" w:rsidR="00000000" w:rsidRPr="00000000">
        <w:rPr>
          <w:rtl w:val="0"/>
        </w:rPr>
        <w:t xml:space="preserve">This bibliometric analysis shows that digital food tourism has grown based on several key ideas, grounded in both classic tourism theory and new digital research. As this study demonstrates, most publications focus on the broad connections between social media and food tourism, reflecting how digital platforms have transformed the way food experiences are represented, consumed, and marketed. This finding aligns with Dorta-Preen and Santana- Talavera (2025), who emphasized the role of social media in reshaping information flows in tourism, and with Wan et al. (2025), who highlighted the authenticity of local food as a driver of tourism experiences.</w:t>
      </w:r>
    </w:p>
    <w:p w:rsidR="00000000" w:rsidDel="00000000" w:rsidP="00000000" w:rsidRDefault="00000000" w:rsidRPr="00000000" w14:paraId="00000269">
      <w:pPr>
        <w:widowControl w:val="0"/>
        <w:spacing w:before="1" w:line="360" w:lineRule="auto"/>
        <w:ind w:left="344" w:right="356" w:firstLine="735"/>
        <w:jc w:val="both"/>
        <w:rPr/>
      </w:pPr>
      <w:r w:rsidDel="00000000" w:rsidR="00000000" w:rsidRPr="00000000">
        <w:rPr>
          <w:rtl w:val="0"/>
        </w:rPr>
        <w:t xml:space="preserve">The numbers show this field of study is growing really fast, with over 26% more research coming out each year. While it's still pretty new compared to older topics like hospitality or sustainable tourism, digital food tourism research is already making a big impact. The average article gets cited more than 14 times, which means people are paying attention to these ideas. What's really interesting is how global this research has become. More than a quarter of the studies come from teams working across different countries, showing how this field brings together experts from food studies, marketing, culture, and technology.</w:t>
      </w:r>
    </w:p>
    <w:p w:rsidR="00000000" w:rsidDel="00000000" w:rsidP="00000000" w:rsidRDefault="00000000" w:rsidRPr="00000000" w14:paraId="0000026A">
      <w:pPr>
        <w:widowControl w:val="0"/>
        <w:spacing w:before="82" w:line="360" w:lineRule="auto"/>
        <w:ind w:left="344" w:right="356" w:firstLine="735"/>
        <w:jc w:val="both"/>
        <w:rPr/>
      </w:pPr>
      <w:r w:rsidDel="00000000" w:rsidR="00000000" w:rsidRPr="00000000">
        <w:rPr>
          <w:rtl w:val="0"/>
        </w:rPr>
        <w:t xml:space="preserve">The co-citation networks reveal the intellectual background of this field. Foundational tourism scholars like Hall, Getz, and Cohen still have a wide-reaching impact, while digital-focused scholars such as Xiang and Sigala bridge technology, marketing, and consumer experience. This mirrors Jansson (2018), which emphasized the dual need for grounding in classical theories of tourism motivation and authenticity while engaging with the disruptive potential of digital platforms.</w:t>
      </w:r>
    </w:p>
    <w:p w:rsidR="00000000" w:rsidDel="00000000" w:rsidP="00000000" w:rsidRDefault="00000000" w:rsidRPr="00000000" w14:paraId="0000026B">
      <w:pPr>
        <w:widowControl w:val="0"/>
        <w:spacing w:line="360" w:lineRule="auto"/>
        <w:ind w:left="344" w:right="355" w:firstLine="735"/>
        <w:jc w:val="both"/>
        <w:rPr/>
      </w:pPr>
      <w:r w:rsidDel="00000000" w:rsidR="00000000" w:rsidRPr="00000000">
        <w:rPr>
          <w:rtl w:val="0"/>
        </w:rPr>
        <w:t xml:space="preserve">The thematic analyses offer valuable insights into the shape of current research. Frequent word analysis and co-occurrence mapping reveal that “social media,” “wine tourism,” and “food tourism” serve as key focal points organizing this field of knowledge. This highlights two main trends: (1) the lasting importance of wine and gastronomy as traditional areas within tourism, and</w:t>
      </w:r>
    </w:p>
    <w:p w:rsidR="00000000" w:rsidDel="00000000" w:rsidP="00000000" w:rsidRDefault="00000000" w:rsidRPr="00000000" w14:paraId="0000026C">
      <w:pPr>
        <w:widowControl w:val="0"/>
        <w:spacing w:before="1" w:line="360" w:lineRule="auto"/>
        <w:ind w:left="344" w:right="354" w:firstLine="0"/>
        <w:jc w:val="both"/>
        <w:rPr/>
      </w:pPr>
      <w:r w:rsidDel="00000000" w:rsidR="00000000" w:rsidRPr="00000000">
        <w:rPr>
          <w:rtl w:val="0"/>
        </w:rPr>
        <w:t xml:space="preserve">(2) the rapid rise of social media and digital marketing as transformative forces in tourism research. Factorial and coupling analyses confirm this bifurcation. On one side, wine tourism and culinary tourism appear as “motor themes”, mature areas that drive much of the research. Digital engagement has really changed how we study things. It's driving new research in interesting ways. This connects with recent studies that looked at how Instagram and food posts from regular people affect how we see travel destinations. Some smaller, specialized topics are also getting attention. Things like craft breweries and street food are showing up more in research, but they're still on the edges of the main conversation. These areas seem promising, even if they're not central yet.</w:t>
      </w:r>
    </w:p>
    <w:p w:rsidR="00000000" w:rsidDel="00000000" w:rsidP="00000000" w:rsidRDefault="00000000" w:rsidRPr="00000000" w14:paraId="0000026D">
      <w:pPr>
        <w:widowControl w:val="0"/>
        <w:spacing w:before="2" w:line="360" w:lineRule="auto"/>
        <w:ind w:left="344" w:right="352" w:firstLine="735"/>
        <w:jc w:val="both"/>
        <w:rPr/>
      </w:pPr>
      <w:r w:rsidDel="00000000" w:rsidR="00000000" w:rsidRPr="00000000">
        <w:rPr>
          <w:rtl w:val="0"/>
        </w:rPr>
        <w:t xml:space="preserve">The development of themes shows a clear path from early ideas focused on culinary tourism and engagement (2012–2019) to more digital and data-centered approaches (2020– 2025). The way culinary tourism has expanded into areas like big data and social media highlights how traditional food studies are now combined with digital and computational methods.</w:t>
      </w:r>
    </w:p>
    <w:p w:rsidR="00000000" w:rsidDel="00000000" w:rsidP="00000000" w:rsidRDefault="00000000" w:rsidRPr="00000000" w14:paraId="0000026E">
      <w:pPr>
        <w:widowControl w:val="0"/>
        <w:spacing w:line="360" w:lineRule="auto"/>
        <w:ind w:left="344" w:right="353" w:firstLine="735"/>
        <w:jc w:val="both"/>
        <w:rPr/>
      </w:pPr>
      <w:r w:rsidDel="00000000" w:rsidR="00000000" w:rsidRPr="00000000">
        <w:rPr>
          <w:rtl w:val="0"/>
        </w:rPr>
        <w:t xml:space="preserve">The time-based analysis shows that the field established itself while expanding its boundaries. The yearly scientific output demonstrates three distinct phases which include the starting period from 2012 until 2016 followed by the expansion period from 2017 until 2020 and the quick growth period from 2021 to 2025. The tourism industry shows this trend because it follows the general movement of digital transformation which sped up during and after the COVID- 19 pandemic according to Liu and colleagues (2024).</w:t>
      </w:r>
    </w:p>
    <w:p w:rsidR="00000000" w:rsidDel="00000000" w:rsidP="00000000" w:rsidRDefault="00000000" w:rsidRPr="00000000" w14:paraId="0000026F">
      <w:pPr>
        <w:widowControl w:val="0"/>
        <w:spacing w:line="360" w:lineRule="auto"/>
        <w:ind w:left="344" w:right="356" w:firstLine="735"/>
        <w:jc w:val="both"/>
        <w:rPr/>
      </w:pPr>
      <w:r w:rsidDel="00000000" w:rsidR="00000000" w:rsidRPr="00000000">
        <w:rPr>
          <w:rtl w:val="0"/>
        </w:rPr>
        <w:t xml:space="preserve">Citation patterns show that early research from 2012 and 2013 had a much bigger impact than expected. These studies really helped define the entire field. Meanwhile, newer research from 2021 onward hasn't been cited as much yet, but that doesn't mean they're less important, show high normalized citation scores, suggesting they are rapidly gaining traction and likely to become future classics. The genealogy map shows this development by starting with early research on food sharing and authenticity which established the basic concepts before moving to mid-phase studies about wine tourism social media marketing and finally to recent research about activism and collaborative creation and generational transformations.</w:t>
      </w:r>
    </w:p>
    <w:p w:rsidR="00000000" w:rsidDel="00000000" w:rsidP="00000000" w:rsidRDefault="00000000" w:rsidRPr="00000000" w14:paraId="00000270">
      <w:pPr>
        <w:widowControl w:val="0"/>
        <w:spacing w:before="1" w:line="360" w:lineRule="auto"/>
        <w:ind w:left="344" w:right="354" w:firstLine="735"/>
        <w:jc w:val="both"/>
        <w:rPr/>
      </w:pPr>
      <w:r w:rsidDel="00000000" w:rsidR="00000000" w:rsidRPr="00000000">
        <w:rPr>
          <w:rtl w:val="0"/>
        </w:rPr>
        <w:t xml:space="preserve">The research trends back this up. Where studies used to focus on specific places like Italy or management techniques, now they're looking at digital tools like social media and online reviews, plus bigger cultural ideas around food and activism. This shows exactly what Stalmirska and Ali pointed out in 2023 - we need to blend cultural, tech, and sustainability views when studying food tourism.</w:t>
      </w:r>
    </w:p>
    <w:p w:rsidR="00000000" w:rsidDel="00000000" w:rsidP="00000000" w:rsidRDefault="00000000" w:rsidRPr="00000000" w14:paraId="00000271">
      <w:pPr>
        <w:widowControl w:val="0"/>
        <w:spacing w:line="360" w:lineRule="auto"/>
        <w:ind w:left="344" w:right="355" w:firstLine="735"/>
        <w:jc w:val="both"/>
        <w:rPr/>
      </w:pPr>
      <w:r w:rsidDel="00000000" w:rsidR="00000000" w:rsidRPr="00000000">
        <w:rPr>
          <w:rtl w:val="0"/>
        </w:rPr>
        <w:t xml:space="preserve">The findings matter for both researchers and people working in the field. First, it's clear that social media and marketing are now central to food tourism. You can't really separate the two anymore. This means destination managers and policymakers need to treat visual platforms and online reviews as essential parts of their branding and visitor engagement strategies. Second, the strong focus on wine and culinary tourism shows these areas are becoming testing grounds for new ideas and innovation where digital technologies, consumer engagement, and sustainability practices can be tested and scaled to other contexts. Third, the rise of activism, sustainability, and generational perspectives points to an increasing convergence between food tourism and broader societal debates, offering opportunities to align gastronomy with responsible and inclusive tourism development.</w:t>
      </w:r>
    </w:p>
    <w:p w:rsidR="00000000" w:rsidDel="00000000" w:rsidP="00000000" w:rsidRDefault="00000000" w:rsidRPr="00000000" w14:paraId="00000272">
      <w:pPr>
        <w:widowControl w:val="0"/>
        <w:spacing w:before="1" w:line="360" w:lineRule="auto"/>
        <w:ind w:left="344" w:right="357" w:firstLine="735"/>
        <w:jc w:val="both"/>
        <w:rPr/>
      </w:pPr>
      <w:r w:rsidDel="00000000" w:rsidR="00000000" w:rsidRPr="00000000">
        <w:rPr>
          <w:rtl w:val="0"/>
        </w:rPr>
        <w:t xml:space="preserve">Even though this research has been successful, it has some limitations. Bibliometric analyses depend on the coverage and indexing of the databases used, so some important studies, especially those from non-English or regional sources, may be missing. Also, citation-based measures often favor older publications, which can underestimate the lasting impact of newer work. While co-citation and coupling analyses offer strong structural understanding, they cannot fully reflect the detailed theoretical ideas or in-depth findings of individual studies.</w:t>
      </w:r>
    </w:p>
    <w:p w:rsidR="00000000" w:rsidDel="00000000" w:rsidP="00000000" w:rsidRDefault="00000000" w:rsidRPr="00000000" w14:paraId="00000273">
      <w:pPr>
        <w:pStyle w:val="Heading1"/>
        <w:keepNext w:val="0"/>
        <w:keepLines w:val="0"/>
        <w:widowControl w:val="0"/>
        <w:tabs>
          <w:tab w:val="left" w:leader="none" w:pos="792"/>
        </w:tabs>
        <w:spacing w:after="0" w:before="0" w:line="240" w:lineRule="auto"/>
        <w:ind w:left="0" w:firstLine="0"/>
        <w:jc w:val="both"/>
        <w:rPr>
          <w:b w:val="1"/>
          <w:bCs w:val="1"/>
          <w:sz w:val="22"/>
          <w:szCs w:val="22"/>
        </w:rPr>
      </w:pPr>
      <w:bookmarkStart w:colFirst="0" w:colLast="0" w:name="_hnuhtavm93t" w:id="45"/>
      <w:bookmarkEnd w:id="45"/>
      <w:r w:rsidDel="00000000" w:rsidR="00000000" w:rsidRPr="00000000">
        <w:rPr>
          <w:rtl w:val="0"/>
        </w:rPr>
      </w:r>
    </w:p>
    <w:p w:rsidR="00000000" w:rsidDel="00000000" w:rsidP="00000000" w:rsidRDefault="00000000" w:rsidRPr="00000000" w14:paraId="00000274">
      <w:pPr>
        <w:pStyle w:val="Heading1"/>
        <w:keepNext w:val="0"/>
        <w:keepLines w:val="0"/>
        <w:widowControl w:val="0"/>
        <w:tabs>
          <w:tab w:val="left" w:leader="none" w:pos="792"/>
        </w:tabs>
        <w:spacing w:after="0" w:before="0" w:line="240" w:lineRule="auto"/>
        <w:ind w:left="0" w:firstLine="0"/>
        <w:jc w:val="both"/>
        <w:rPr>
          <w:b w:val="1"/>
          <w:bCs w:val="1"/>
          <w:sz w:val="22"/>
          <w:szCs w:val="22"/>
        </w:rPr>
      </w:pPr>
      <w:bookmarkStart w:colFirst="0" w:colLast="0" w:name="_ji56wjcvkc7x" w:id="46"/>
      <w:bookmarkEnd w:id="46"/>
      <w:r w:rsidDel="00000000" w:rsidR="00000000" w:rsidRPr="00000000">
        <w:rPr>
          <w:b w:val="1"/>
          <w:bCs w:val="1"/>
          <w:sz w:val="22"/>
          <w:szCs w:val="22"/>
          <w:rtl w:val="0"/>
        </w:rPr>
        <w:t xml:space="preserve">     5. </w:t>
        <w:tab/>
        <w:t xml:space="preserve">Conclusion and Recommendations</w:t>
      </w:r>
    </w:p>
    <w:p w:rsidR="00000000" w:rsidDel="00000000" w:rsidP="00000000" w:rsidRDefault="00000000" w:rsidRPr="00000000" w14:paraId="00000275">
      <w:pPr>
        <w:widowControl w:val="0"/>
        <w:spacing w:before="96" w:line="360" w:lineRule="auto"/>
        <w:ind w:left="344" w:right="351" w:firstLine="735"/>
        <w:jc w:val="both"/>
        <w:rPr/>
      </w:pPr>
      <w:r w:rsidDel="00000000" w:rsidR="00000000" w:rsidRPr="00000000">
        <w:rPr>
          <w:rtl w:val="0"/>
        </w:rPr>
        <w:t xml:space="preserve">This research looked at how digital food tourism studies have developed over time. It used a method called bibliometrics to map out the main ideas and trends in this field. The research shows the field started with two main areas. First, there were studies about authenticity, tourist experiences, and food culture. Second, there were early works looking at social media and how people use technology. Important researchers and key journals helped spread these ideas. The main topics that emerged include wine tourism, food tourism, social media, and marketing. Newer areas are also popping up, like street food, craft breweries, and food activism. These newer topics connect food tourism with cultural identity, small businesses, and environmental concerns. The field has gone through three main phases. It started with basic ideas from 2012 to 2016, thengrew and focused more on wine tourism and digital tools from 2017 to 2020, and a rapid expansion phase (2021 onward) marked by big data, visual platforms, sustainability, and generational perspectives. Overall, while early works remain foundational, recent research signals a shift toward digitally mediated, interdisciplinary, and socially engaged themes.</w:t>
      </w:r>
    </w:p>
    <w:p w:rsidR="00000000" w:rsidDel="00000000" w:rsidP="00000000" w:rsidRDefault="00000000" w:rsidRPr="00000000" w14:paraId="00000276">
      <w:pPr>
        <w:widowControl w:val="0"/>
        <w:spacing w:line="360" w:lineRule="auto"/>
        <w:ind w:left="344" w:right="356" w:firstLine="735"/>
        <w:jc w:val="both"/>
        <w:rPr/>
        <w:sectPr>
          <w:type w:val="continuous"/>
          <w:pgSz w:h="15840" w:w="12240" w:orient="portrait"/>
          <w:pgMar w:bottom="1020" w:top="1420" w:left="1080" w:right="1080" w:header="0" w:footer="838"/>
        </w:sectPr>
      </w:pPr>
      <w:r w:rsidDel="00000000" w:rsidR="00000000" w:rsidRPr="00000000">
        <w:rPr>
          <w:rtl w:val="0"/>
        </w:rPr>
        <w:t xml:space="preserve">Future research could explore several areas that haven't gotten much attention yet. While wine and food tourism get most of the focus, other food experiences like street food, craft drinks, and plant-based tourism need more study. We also don't know enough about how different social media platforms affect food tourism. Research could look at TikTok, YouTube, and other new digital platforms to see how they shape people's food travel stories. Another gap is comparing food tourism across different cultures. Future studies might examine how digital food culture adapts to local traditions, especially in places like Southeast Asia where food heritage is really important. Finally, using new tools like big data, artificial intelligence, and immersive technology could help researchers develop better methods and make their findings more useful in real-world situations.</w:t>
      </w:r>
    </w:p>
    <w:p w:rsidR="00000000" w:rsidDel="00000000" w:rsidP="00000000" w:rsidRDefault="00000000" w:rsidRPr="00000000" w14:paraId="00000277">
      <w:pPr>
        <w:pStyle w:val="Heading1"/>
        <w:keepNext w:val="0"/>
        <w:keepLines w:val="0"/>
        <w:widowControl w:val="0"/>
        <w:spacing w:after="0" w:before="0" w:line="240" w:lineRule="auto"/>
        <w:ind w:left="356" w:firstLine="0"/>
        <w:jc w:val="both"/>
        <w:rPr>
          <w:b w:val="1"/>
          <w:bCs w:val="1"/>
          <w:sz w:val="22"/>
          <w:szCs w:val="22"/>
        </w:rPr>
      </w:pPr>
      <w:bookmarkStart w:colFirst="0" w:colLast="0" w:name="_yxrb0u6mwj7y" w:id="47"/>
      <w:bookmarkEnd w:id="47"/>
      <w:r w:rsidDel="00000000" w:rsidR="00000000" w:rsidRPr="00000000">
        <w:rPr>
          <w:b w:val="1"/>
          <w:bCs w:val="1"/>
          <w:sz w:val="22"/>
          <w:szCs w:val="22"/>
          <w:rtl w:val="0"/>
        </w:rPr>
        <w:t xml:space="preserve">References</w:t>
      </w:r>
    </w:p>
    <w:p w:rsidR="00000000" w:rsidDel="00000000" w:rsidP="00000000" w:rsidRDefault="00000000" w:rsidRPr="00000000" w14:paraId="00000278">
      <w:pPr>
        <w:widowControl w:val="0"/>
        <w:spacing w:before="222" w:line="240" w:lineRule="auto"/>
        <w:jc w:val="both"/>
        <w:rPr>
          <w:b w:val="1"/>
          <w:bCs w:val="1"/>
        </w:rPr>
      </w:pPr>
      <w:r w:rsidDel="00000000" w:rsidR="00000000" w:rsidRPr="00000000">
        <w:rPr>
          <w:rtl w:val="0"/>
        </w:rPr>
      </w:r>
    </w:p>
    <w:p w:rsidR="00000000" w:rsidDel="00000000" w:rsidP="00000000" w:rsidRDefault="00000000" w:rsidRPr="00000000" w14:paraId="00000279">
      <w:pPr>
        <w:widowControl w:val="0"/>
        <w:tabs>
          <w:tab w:val="left" w:leader="none" w:pos="2614"/>
          <w:tab w:val="left" w:leader="none" w:pos="3794"/>
          <w:tab w:val="left" w:leader="none" w:pos="5197"/>
        </w:tabs>
        <w:spacing w:line="360" w:lineRule="auto"/>
        <w:ind w:left="1064" w:right="353" w:hanging="720"/>
        <w:jc w:val="both"/>
        <w:rPr/>
      </w:pPr>
      <w:r w:rsidDel="00000000" w:rsidR="00000000" w:rsidRPr="00000000">
        <w:rPr>
          <w:rtl w:val="0"/>
        </w:rPr>
        <w:t xml:space="preserve">“</w:t>
      </w:r>
      <w:r w:rsidDel="00000000" w:rsidR="00000000" w:rsidRPr="00000000">
        <w:rPr>
          <w:i w:val="1"/>
          <w:iCs w:val="1"/>
          <w:rtl w:val="0"/>
        </w:rPr>
        <w:t xml:space="preserve">The Power of UGC: Harnessing Authenticity in Tourism Marketing</w:t>
      </w:r>
      <w:r w:rsidDel="00000000" w:rsidR="00000000" w:rsidRPr="00000000">
        <w:rPr>
          <w:rtl w:val="0"/>
        </w:rPr>
        <w:t xml:space="preserve">”. (2023, November 29). Crimson</w:t>
        <w:tab/>
        <w:t xml:space="preserve">Park</w:t>
        <w:tab/>
        <w:t xml:space="preserve">Digital.</w:t>
        <w:tab/>
      </w:r>
      <w:hyperlink r:id="rId7">
        <w:r w:rsidDel="00000000" w:rsidR="00000000" w:rsidRPr="00000000">
          <w:rPr>
            <w:color w:val="0462c1"/>
            <w:u w:val="single"/>
            <w:rtl w:val="0"/>
          </w:rPr>
          <w:t xml:space="preserve">https://crimsonparkdigital.com/ugc-for-tourism-</w:t>
        </w:r>
      </w:hyperlink>
      <w:r w:rsidDel="00000000" w:rsidR="00000000" w:rsidRPr="00000000">
        <w:rPr>
          <w:color w:val="0462c1"/>
          <w:rtl w:val="0"/>
        </w:rPr>
        <w:t xml:space="preserve"> </w:t>
      </w:r>
      <w:hyperlink r:id="rId8">
        <w:r w:rsidDel="00000000" w:rsidR="00000000" w:rsidRPr="00000000">
          <w:rPr>
            <w:color w:val="0462c1"/>
            <w:u w:val="single"/>
            <w:rtl w:val="0"/>
          </w:rPr>
          <w:t xml:space="preserve">marketing/?utm_source=chatgpt.com</w:t>
        </w:r>
      </w:hyperlink>
      <w:r w:rsidDel="00000000" w:rsidR="00000000" w:rsidRPr="00000000">
        <w:rPr>
          <w:rtl w:val="0"/>
        </w:rPr>
      </w:r>
    </w:p>
    <w:p w:rsidR="00000000" w:rsidDel="00000000" w:rsidP="00000000" w:rsidRDefault="00000000" w:rsidRPr="00000000" w14:paraId="0000027A">
      <w:pPr>
        <w:widowControl w:val="0"/>
        <w:spacing w:before="1" w:line="360" w:lineRule="auto"/>
        <w:ind w:left="1064" w:right="418" w:hanging="720"/>
        <w:jc w:val="both"/>
        <w:rPr/>
      </w:pPr>
      <w:r w:rsidDel="00000000" w:rsidR="00000000" w:rsidRPr="00000000">
        <w:rPr>
          <w:rtl w:val="0"/>
        </w:rPr>
        <w:t xml:space="preserve">Amiruddin, M. Z. B., Samsudin, A., Suhandi, A., Cos¸tu, B., &amp; Prahani, B. K. (2024). Scientific mapping and trend of conceptual change: A bibliometric analysis. </w:t>
      </w:r>
      <w:r w:rsidDel="00000000" w:rsidR="00000000" w:rsidRPr="00000000">
        <w:rPr>
          <w:i w:val="1"/>
          <w:iCs w:val="1"/>
          <w:rtl w:val="0"/>
        </w:rPr>
        <w:t xml:space="preserve">Social Sciences &amp; Humanities Open</w:t>
      </w:r>
      <w:r w:rsidDel="00000000" w:rsidR="00000000" w:rsidRPr="00000000">
        <w:rPr>
          <w:rtl w:val="0"/>
        </w:rPr>
        <w:t xml:space="preserve">, </w:t>
      </w:r>
      <w:r w:rsidDel="00000000" w:rsidR="00000000" w:rsidRPr="00000000">
        <w:rPr>
          <w:i w:val="1"/>
          <w:iCs w:val="1"/>
          <w:rtl w:val="0"/>
        </w:rPr>
        <w:t xml:space="preserve">11</w:t>
      </w:r>
      <w:r w:rsidDel="00000000" w:rsidR="00000000" w:rsidRPr="00000000">
        <w:rPr>
          <w:rtl w:val="0"/>
        </w:rPr>
        <w:t xml:space="preserve">, 101208. </w:t>
      </w:r>
      <w:hyperlink r:id="rId9">
        <w:r w:rsidDel="00000000" w:rsidR="00000000" w:rsidRPr="00000000">
          <w:rPr>
            <w:color w:val="0462c1"/>
            <w:u w:val="single"/>
            <w:rtl w:val="0"/>
          </w:rPr>
          <w:t xml:space="preserve">https://doi.org/10.1016/j.ssaho.2024.101208</w:t>
        </w:r>
      </w:hyperlink>
      <w:r w:rsidDel="00000000" w:rsidR="00000000" w:rsidRPr="00000000">
        <w:rPr>
          <w:rtl w:val="0"/>
        </w:rPr>
      </w:r>
    </w:p>
    <w:p w:rsidR="00000000" w:rsidDel="00000000" w:rsidP="00000000" w:rsidRDefault="00000000" w:rsidRPr="00000000" w14:paraId="0000027B">
      <w:pPr>
        <w:widowControl w:val="0"/>
        <w:spacing w:line="360" w:lineRule="auto"/>
        <w:ind w:left="152" w:right="409" w:firstLine="0"/>
        <w:jc w:val="both"/>
        <w:rPr/>
      </w:pPr>
      <w:r w:rsidDel="00000000" w:rsidR="00000000" w:rsidRPr="00000000">
        <w:rPr>
          <w:rtl w:val="0"/>
        </w:rPr>
        <w:t xml:space="preserve">Aria, M., &amp; Cuccurullo, C. (2017). Bibliometrix: An r-tool for comprehensive science mapping analysis. </w:t>
      </w:r>
      <w:r w:rsidDel="00000000" w:rsidR="00000000" w:rsidRPr="00000000">
        <w:rPr>
          <w:i w:val="1"/>
          <w:iCs w:val="1"/>
          <w:rtl w:val="0"/>
        </w:rPr>
        <w:t xml:space="preserve">Journal of Informetrics</w:t>
      </w:r>
      <w:r w:rsidDel="00000000" w:rsidR="00000000" w:rsidRPr="00000000">
        <w:rPr>
          <w:rtl w:val="0"/>
        </w:rPr>
        <w:t xml:space="preserve">, </w:t>
      </w:r>
      <w:r w:rsidDel="00000000" w:rsidR="00000000" w:rsidRPr="00000000">
        <w:rPr>
          <w:i w:val="1"/>
          <w:iCs w:val="1"/>
          <w:rtl w:val="0"/>
        </w:rPr>
        <w:t xml:space="preserve">11</w:t>
      </w:r>
      <w:r w:rsidDel="00000000" w:rsidR="00000000" w:rsidRPr="00000000">
        <w:rPr>
          <w:rtl w:val="0"/>
        </w:rPr>
        <w:t xml:space="preserve">(4), 959–975. </w:t>
      </w:r>
      <w:hyperlink r:id="rId10">
        <w:r w:rsidDel="00000000" w:rsidR="00000000" w:rsidRPr="00000000">
          <w:rPr>
            <w:color w:val="0462c1"/>
            <w:u w:val="single"/>
            <w:rtl w:val="0"/>
          </w:rPr>
          <w:t xml:space="preserve">https://doi.org/10.1016/j.joi.2017.08.007</w:t>
        </w:r>
      </w:hyperlink>
      <w:r w:rsidDel="00000000" w:rsidR="00000000" w:rsidRPr="00000000">
        <w:rPr>
          <w:color w:val="0462c1"/>
          <w:rtl w:val="0"/>
        </w:rPr>
        <w:t xml:space="preserve"> </w:t>
      </w:r>
      <w:r w:rsidDel="00000000" w:rsidR="00000000" w:rsidRPr="00000000">
        <w:rPr>
          <w:rtl w:val="0"/>
        </w:rPr>
        <w:t xml:space="preserve">Bilgihan, A., Seo, S., &amp; Choi, J. (2017). Identifying restaurant satisfiers and dissatisfiers: Suggestions from online reviews. </w:t>
      </w:r>
      <w:r w:rsidDel="00000000" w:rsidR="00000000" w:rsidRPr="00000000">
        <w:rPr>
          <w:i w:val="1"/>
          <w:iCs w:val="1"/>
          <w:rtl w:val="0"/>
        </w:rPr>
        <w:t xml:space="preserve">Journal of Hospitality Marketing &amp; Management</w:t>
      </w:r>
      <w:r w:rsidDel="00000000" w:rsidR="00000000" w:rsidRPr="00000000">
        <w:rPr>
          <w:rtl w:val="0"/>
        </w:rPr>
        <w:t xml:space="preserve">, </w:t>
      </w:r>
      <w:r w:rsidDel="00000000" w:rsidR="00000000" w:rsidRPr="00000000">
        <w:rPr>
          <w:i w:val="1"/>
          <w:iCs w:val="1"/>
          <w:rtl w:val="0"/>
        </w:rPr>
        <w:t xml:space="preserve">27</w:t>
      </w:r>
      <w:r w:rsidDel="00000000" w:rsidR="00000000" w:rsidRPr="00000000">
        <w:rPr>
          <w:rtl w:val="0"/>
        </w:rPr>
        <w:t xml:space="preserve">(5),</w:t>
      </w:r>
    </w:p>
    <w:p w:rsidR="00000000" w:rsidDel="00000000" w:rsidP="00000000" w:rsidRDefault="00000000" w:rsidRPr="00000000" w14:paraId="0000027C">
      <w:pPr>
        <w:widowControl w:val="0"/>
        <w:spacing w:before="1" w:line="240" w:lineRule="auto"/>
        <w:ind w:left="1064" w:firstLine="0"/>
        <w:jc w:val="both"/>
        <w:rPr/>
      </w:pPr>
      <w:r w:rsidDel="00000000" w:rsidR="00000000" w:rsidRPr="00000000">
        <w:rPr>
          <w:rtl w:val="0"/>
        </w:rPr>
        <w:t xml:space="preserve">601– 625. </w:t>
      </w:r>
      <w:hyperlink r:id="rId11">
        <w:r w:rsidDel="00000000" w:rsidR="00000000" w:rsidRPr="00000000">
          <w:rPr>
            <w:color w:val="0462c1"/>
            <w:u w:val="single"/>
            <w:rtl w:val="0"/>
          </w:rPr>
          <w:t xml:space="preserve">https://doi.org/10.1080/19368623.2018.1396275</w:t>
        </w:r>
      </w:hyperlink>
      <w:r w:rsidDel="00000000" w:rsidR="00000000" w:rsidRPr="00000000">
        <w:rPr>
          <w:rtl w:val="0"/>
        </w:rPr>
      </w:r>
    </w:p>
    <w:p w:rsidR="00000000" w:rsidDel="00000000" w:rsidP="00000000" w:rsidRDefault="00000000" w:rsidRPr="00000000" w14:paraId="0000027D">
      <w:pPr>
        <w:widowControl w:val="0"/>
        <w:spacing w:before="127" w:line="360" w:lineRule="auto"/>
        <w:ind w:left="1064" w:right="410" w:hanging="720"/>
        <w:jc w:val="both"/>
        <w:rPr/>
      </w:pPr>
      <w:r w:rsidDel="00000000" w:rsidR="00000000" w:rsidRPr="00000000">
        <w:rPr>
          <w:rtl w:val="0"/>
        </w:rPr>
        <w:t xml:space="preserve">Bjork, P., &amp; Kauppinen-Rais anen, H. (2016). Local food: A source for destination attraction. </w:t>
      </w:r>
      <w:r w:rsidDel="00000000" w:rsidR="00000000" w:rsidRPr="00000000">
        <w:rPr>
          <w:i w:val="1"/>
          <w:iCs w:val="1"/>
          <w:rtl w:val="0"/>
        </w:rPr>
        <w:t xml:space="preserve">International Journal of Contemporary Hospitality Management</w:t>
      </w:r>
      <w:r w:rsidDel="00000000" w:rsidR="00000000" w:rsidRPr="00000000">
        <w:rPr>
          <w:rtl w:val="0"/>
        </w:rPr>
        <w:t xml:space="preserve">, </w:t>
      </w:r>
      <w:r w:rsidDel="00000000" w:rsidR="00000000" w:rsidRPr="00000000">
        <w:rPr>
          <w:i w:val="1"/>
          <w:iCs w:val="1"/>
          <w:rtl w:val="0"/>
        </w:rPr>
        <w:t xml:space="preserve">28</w:t>
      </w:r>
      <w:r w:rsidDel="00000000" w:rsidR="00000000" w:rsidRPr="00000000">
        <w:rPr>
          <w:rtl w:val="0"/>
        </w:rPr>
        <w:t xml:space="preserve">(1), 177–194. </w:t>
      </w:r>
      <w:hyperlink r:id="rId12">
        <w:r w:rsidDel="00000000" w:rsidR="00000000" w:rsidRPr="00000000">
          <w:rPr>
            <w:color w:val="0462c1"/>
            <w:u w:val="single"/>
            <w:rtl w:val="0"/>
          </w:rPr>
          <w:t xml:space="preserve">https://doi.org/10.1108/ijchm-05-2014-0214</w:t>
        </w:r>
      </w:hyperlink>
      <w:r w:rsidDel="00000000" w:rsidR="00000000" w:rsidRPr="00000000">
        <w:rPr>
          <w:rtl w:val="0"/>
        </w:rPr>
      </w:r>
    </w:p>
    <w:p w:rsidR="00000000" w:rsidDel="00000000" w:rsidP="00000000" w:rsidRDefault="00000000" w:rsidRPr="00000000" w14:paraId="0000027E">
      <w:pPr>
        <w:widowControl w:val="0"/>
        <w:spacing w:line="360" w:lineRule="auto"/>
        <w:ind w:left="1064" w:right="409" w:hanging="720"/>
        <w:jc w:val="both"/>
        <w:rPr/>
        <w:sectPr>
          <w:type w:val="nextPage"/>
          <w:pgSz w:h="15840" w:w="12240" w:orient="portrait"/>
          <w:pgMar w:bottom="1020" w:top="1360" w:left="1080" w:right="1080" w:header="0" w:footer="838"/>
        </w:sectPr>
      </w:pPr>
      <w:r w:rsidDel="00000000" w:rsidR="00000000" w:rsidRPr="00000000">
        <w:rPr>
          <w:rtl w:val="0"/>
        </w:rPr>
        <w:t xml:space="preserve">Blondel, V. D., Guillaume, J.-L., Lambiotte, R., &amp; Lefebvre, E. (2008). Fast unfolding of communities in large networks. </w:t>
      </w:r>
      <w:r w:rsidDel="00000000" w:rsidR="00000000" w:rsidRPr="00000000">
        <w:rPr>
          <w:i w:val="1"/>
          <w:iCs w:val="1"/>
          <w:rtl w:val="0"/>
        </w:rPr>
        <w:t xml:space="preserve">Journal of Statistical Mechanics Theory and Experiment</w:t>
      </w:r>
      <w:r w:rsidDel="00000000" w:rsidR="00000000" w:rsidRPr="00000000">
        <w:rPr>
          <w:rtl w:val="0"/>
        </w:rPr>
        <w:t xml:space="preserve">, </w:t>
      </w:r>
      <w:r w:rsidDel="00000000" w:rsidR="00000000" w:rsidRPr="00000000">
        <w:rPr>
          <w:i w:val="1"/>
          <w:iCs w:val="1"/>
          <w:rtl w:val="0"/>
        </w:rPr>
        <w:t xml:space="preserve">2008</w:t>
      </w:r>
      <w:r w:rsidDel="00000000" w:rsidR="00000000" w:rsidRPr="00000000">
        <w:rPr>
          <w:rtl w:val="0"/>
        </w:rPr>
        <w:t xml:space="preserve">(10), P10008. </w:t>
      </w:r>
      <w:hyperlink r:id="rId13">
        <w:r w:rsidDel="00000000" w:rsidR="00000000" w:rsidRPr="00000000">
          <w:rPr>
            <w:color w:val="0462c1"/>
            <w:u w:val="single"/>
            <w:rtl w:val="0"/>
          </w:rPr>
          <w:t xml:space="preserve">https://doi.org/10.1088/1742-5468/2008/10/p10008</w:t>
        </w:r>
      </w:hyperlink>
      <w:r w:rsidDel="00000000" w:rsidR="00000000" w:rsidRPr="00000000">
        <w:rPr>
          <w:rtl w:val="0"/>
        </w:rPr>
      </w:r>
    </w:p>
    <w:p w:rsidR="00000000" w:rsidDel="00000000" w:rsidP="00000000" w:rsidRDefault="00000000" w:rsidRPr="00000000" w14:paraId="0000027F">
      <w:pPr>
        <w:widowControl w:val="0"/>
        <w:spacing w:before="82" w:line="360" w:lineRule="auto"/>
        <w:ind w:left="1064" w:right="330" w:hanging="720"/>
        <w:jc w:val="both"/>
        <w:rPr/>
      </w:pPr>
      <w:r w:rsidDel="00000000" w:rsidR="00000000" w:rsidRPr="00000000">
        <w:rPr>
          <w:rtl w:val="0"/>
        </w:rPr>
        <w:t xml:space="preserve">Braun, V., &amp; Clarke, V. (2006). Using thematic analysis in psychology. </w:t>
      </w:r>
      <w:r w:rsidDel="00000000" w:rsidR="00000000" w:rsidRPr="00000000">
        <w:rPr>
          <w:i w:val="1"/>
          <w:iCs w:val="1"/>
          <w:rtl w:val="0"/>
        </w:rPr>
        <w:t xml:space="preserve">Qualitative Research in Psychology</w:t>
      </w:r>
      <w:r w:rsidDel="00000000" w:rsidR="00000000" w:rsidRPr="00000000">
        <w:rPr>
          <w:rtl w:val="0"/>
        </w:rPr>
        <w:t xml:space="preserve">, </w:t>
      </w:r>
      <w:r w:rsidDel="00000000" w:rsidR="00000000" w:rsidRPr="00000000">
        <w:rPr>
          <w:i w:val="1"/>
          <w:iCs w:val="1"/>
          <w:rtl w:val="0"/>
        </w:rPr>
        <w:t xml:space="preserve">3</w:t>
      </w:r>
      <w:r w:rsidDel="00000000" w:rsidR="00000000" w:rsidRPr="00000000">
        <w:rPr>
          <w:rtl w:val="0"/>
        </w:rPr>
        <w:t xml:space="preserve">(2), 77–101. </w:t>
      </w:r>
      <w:hyperlink r:id="rId14">
        <w:r w:rsidDel="00000000" w:rsidR="00000000" w:rsidRPr="00000000">
          <w:rPr>
            <w:color w:val="0462c1"/>
            <w:u w:val="single"/>
            <w:rtl w:val="0"/>
          </w:rPr>
          <w:t xml:space="preserve">https://doi.org/10.1191/1478088706qp063oa</w:t>
        </w:r>
      </w:hyperlink>
      <w:r w:rsidDel="00000000" w:rsidR="00000000" w:rsidRPr="00000000">
        <w:rPr>
          <w:rtl w:val="0"/>
        </w:rPr>
      </w:r>
    </w:p>
    <w:p w:rsidR="00000000" w:rsidDel="00000000" w:rsidP="00000000" w:rsidRDefault="00000000" w:rsidRPr="00000000" w14:paraId="00000280">
      <w:pPr>
        <w:widowControl w:val="0"/>
        <w:spacing w:before="1" w:line="360" w:lineRule="auto"/>
        <w:ind w:left="1064" w:right="330" w:hanging="720"/>
        <w:jc w:val="both"/>
        <w:rPr/>
      </w:pPr>
      <w:r w:rsidDel="00000000" w:rsidR="00000000" w:rsidRPr="00000000">
        <w:rPr>
          <w:rtl w:val="0"/>
        </w:rPr>
        <w:t xml:space="preserve">Brochado, A., Stoleriu, O., &amp; Lupu, C. (2019). Wine tourism: A multisensory experience. </w:t>
      </w:r>
      <w:r w:rsidDel="00000000" w:rsidR="00000000" w:rsidRPr="00000000">
        <w:rPr>
          <w:i w:val="1"/>
          <w:iCs w:val="1"/>
          <w:rtl w:val="0"/>
        </w:rPr>
        <w:t xml:space="preserve">Current Issues in Tourism</w:t>
      </w:r>
      <w:r w:rsidDel="00000000" w:rsidR="00000000" w:rsidRPr="00000000">
        <w:rPr>
          <w:rtl w:val="0"/>
        </w:rPr>
        <w:t xml:space="preserve">, </w:t>
      </w:r>
      <w:r w:rsidDel="00000000" w:rsidR="00000000" w:rsidRPr="00000000">
        <w:rPr>
          <w:i w:val="1"/>
          <w:iCs w:val="1"/>
          <w:rtl w:val="0"/>
        </w:rPr>
        <w:t xml:space="preserve">24</w:t>
      </w:r>
      <w:r w:rsidDel="00000000" w:rsidR="00000000" w:rsidRPr="00000000">
        <w:rPr>
          <w:rtl w:val="0"/>
        </w:rPr>
        <w:t xml:space="preserve">(5), 597–615. </w:t>
      </w:r>
      <w:hyperlink r:id="rId15">
        <w:r w:rsidDel="00000000" w:rsidR="00000000" w:rsidRPr="00000000">
          <w:rPr>
            <w:color w:val="0462c1"/>
            <w:u w:val="single"/>
            <w:rtl w:val="0"/>
          </w:rPr>
          <w:t xml:space="preserve">https://doi.org/10.1080/13683500.2019.1649373</w:t>
        </w:r>
      </w:hyperlink>
      <w:r w:rsidDel="00000000" w:rsidR="00000000" w:rsidRPr="00000000">
        <w:rPr>
          <w:rtl w:val="0"/>
        </w:rPr>
      </w:r>
    </w:p>
    <w:p w:rsidR="00000000" w:rsidDel="00000000" w:rsidP="00000000" w:rsidRDefault="00000000" w:rsidRPr="00000000" w14:paraId="00000281">
      <w:pPr>
        <w:widowControl w:val="0"/>
        <w:spacing w:line="360" w:lineRule="auto"/>
        <w:ind w:left="1064" w:right="330" w:hanging="720"/>
        <w:jc w:val="both"/>
        <w:rPr/>
      </w:pPr>
      <w:r w:rsidDel="00000000" w:rsidR="00000000" w:rsidRPr="00000000">
        <w:rPr>
          <w:rtl w:val="0"/>
        </w:rPr>
        <w:t xml:space="preserve">Cabezas-Clavijo, A., &amp; Torres-Salinas, D. (2021). Bibliometric reports for institutions: Best practices in a responsible metrics scenario. </w:t>
      </w:r>
      <w:r w:rsidDel="00000000" w:rsidR="00000000" w:rsidRPr="00000000">
        <w:rPr>
          <w:i w:val="1"/>
          <w:iCs w:val="1"/>
          <w:rtl w:val="0"/>
        </w:rPr>
        <w:t xml:space="preserve">Frontiers in Research Metrics and Analytics</w:t>
      </w:r>
      <w:r w:rsidDel="00000000" w:rsidR="00000000" w:rsidRPr="00000000">
        <w:rPr>
          <w:rtl w:val="0"/>
        </w:rPr>
        <w:t xml:space="preserve">,</w:t>
      </w:r>
    </w:p>
    <w:p w:rsidR="00000000" w:rsidDel="00000000" w:rsidP="00000000" w:rsidRDefault="00000000" w:rsidRPr="00000000" w14:paraId="00000282">
      <w:pPr>
        <w:widowControl w:val="0"/>
        <w:spacing w:line="240" w:lineRule="auto"/>
        <w:ind w:left="1064" w:firstLine="0"/>
        <w:jc w:val="both"/>
        <w:rPr/>
      </w:pPr>
      <w:r w:rsidDel="00000000" w:rsidR="00000000" w:rsidRPr="00000000">
        <w:rPr>
          <w:i w:val="1"/>
          <w:iCs w:val="1"/>
          <w:rtl w:val="0"/>
        </w:rPr>
        <w:t xml:space="preserve">6</w:t>
      </w:r>
      <w:r w:rsidDel="00000000" w:rsidR="00000000" w:rsidRPr="00000000">
        <w:rPr>
          <w:rtl w:val="0"/>
        </w:rPr>
        <w:t xml:space="preserve">. </w:t>
      </w:r>
      <w:hyperlink r:id="rId16">
        <w:r w:rsidDel="00000000" w:rsidR="00000000" w:rsidRPr="00000000">
          <w:rPr>
            <w:color w:val="0462c1"/>
            <w:u w:val="single"/>
            <w:rtl w:val="0"/>
          </w:rPr>
          <w:t xml:space="preserve">https://doi.org/10.3389/frma.2021.696470</w:t>
        </w:r>
      </w:hyperlink>
      <w:r w:rsidDel="00000000" w:rsidR="00000000" w:rsidRPr="00000000">
        <w:rPr>
          <w:rtl w:val="0"/>
        </w:rPr>
      </w:r>
    </w:p>
    <w:p w:rsidR="00000000" w:rsidDel="00000000" w:rsidP="00000000" w:rsidRDefault="00000000" w:rsidRPr="00000000" w14:paraId="00000283">
      <w:pPr>
        <w:widowControl w:val="0"/>
        <w:spacing w:before="126" w:line="360" w:lineRule="auto"/>
        <w:ind w:left="1064" w:right="410" w:hanging="720"/>
        <w:jc w:val="both"/>
        <w:rPr/>
      </w:pPr>
      <w:r w:rsidDel="00000000" w:rsidR="00000000" w:rsidRPr="00000000">
        <w:rPr>
          <w:rtl w:val="0"/>
        </w:rPr>
        <w:t xml:space="preserve">Canovi, M., &amp; Pucciarelli, F. (2019). Social media marketing in wine tourism: Winery owners’ perceptions. </w:t>
      </w:r>
      <w:r w:rsidDel="00000000" w:rsidR="00000000" w:rsidRPr="00000000">
        <w:rPr>
          <w:i w:val="1"/>
          <w:iCs w:val="1"/>
          <w:rtl w:val="0"/>
        </w:rPr>
        <w:t xml:space="preserve">Journal of Travel &amp; Tourism Marketing</w:t>
      </w:r>
      <w:r w:rsidDel="00000000" w:rsidR="00000000" w:rsidRPr="00000000">
        <w:rPr>
          <w:rtl w:val="0"/>
        </w:rPr>
        <w:t xml:space="preserve">, </w:t>
      </w:r>
      <w:r w:rsidDel="00000000" w:rsidR="00000000" w:rsidRPr="00000000">
        <w:rPr>
          <w:i w:val="1"/>
          <w:iCs w:val="1"/>
          <w:rtl w:val="0"/>
        </w:rPr>
        <w:t xml:space="preserve">36</w:t>
      </w:r>
      <w:r w:rsidDel="00000000" w:rsidR="00000000" w:rsidRPr="00000000">
        <w:rPr>
          <w:rtl w:val="0"/>
        </w:rPr>
        <w:t xml:space="preserve">(6), 653–664. </w:t>
      </w:r>
      <w:hyperlink r:id="rId17">
        <w:r w:rsidDel="00000000" w:rsidR="00000000" w:rsidRPr="00000000">
          <w:rPr>
            <w:color w:val="0462c1"/>
            <w:u w:val="single"/>
            <w:rtl w:val="0"/>
          </w:rPr>
          <w:t xml:space="preserve">https://doi.org/10.1080/10548408.2019.1624241</w:t>
        </w:r>
      </w:hyperlink>
      <w:r w:rsidDel="00000000" w:rsidR="00000000" w:rsidRPr="00000000">
        <w:rPr>
          <w:rtl w:val="0"/>
        </w:rPr>
      </w:r>
    </w:p>
    <w:p w:rsidR="00000000" w:rsidDel="00000000" w:rsidP="00000000" w:rsidRDefault="00000000" w:rsidRPr="00000000" w14:paraId="00000284">
      <w:pPr>
        <w:widowControl w:val="0"/>
        <w:spacing w:before="2" w:line="357" w:lineRule="auto"/>
        <w:ind w:left="1064" w:right="410" w:hanging="720"/>
        <w:jc w:val="both"/>
        <w:rPr/>
      </w:pPr>
      <w:r w:rsidDel="00000000" w:rsidR="00000000" w:rsidRPr="00000000">
        <w:rPr>
          <w:rtl w:val="0"/>
        </w:rPr>
        <w:t xml:space="preserve">Carvalho, M., Kastenholz, E., Carneiro, M. J., &amp; Souza, L. (2023). Co-creation of food tourism experiences: Tourists’ perspectives of a lisbon food tour. </w:t>
      </w:r>
      <w:r w:rsidDel="00000000" w:rsidR="00000000" w:rsidRPr="00000000">
        <w:rPr>
          <w:i w:val="1"/>
          <w:iCs w:val="1"/>
          <w:rtl w:val="0"/>
        </w:rPr>
        <w:t xml:space="preserve">Tourist Studies</w:t>
      </w:r>
      <w:r w:rsidDel="00000000" w:rsidR="00000000" w:rsidRPr="00000000">
        <w:rPr>
          <w:rtl w:val="0"/>
        </w:rPr>
        <w:t xml:space="preserve">, </w:t>
      </w:r>
      <w:r w:rsidDel="00000000" w:rsidR="00000000" w:rsidRPr="00000000">
        <w:rPr>
          <w:i w:val="1"/>
          <w:iCs w:val="1"/>
          <w:rtl w:val="0"/>
        </w:rPr>
        <w:t xml:space="preserve">23</w:t>
      </w:r>
      <w:r w:rsidDel="00000000" w:rsidR="00000000" w:rsidRPr="00000000">
        <w:rPr>
          <w:rtl w:val="0"/>
        </w:rPr>
        <w:t xml:space="preserve">(2), 128–148. </w:t>
      </w:r>
      <w:hyperlink r:id="rId18">
        <w:r w:rsidDel="00000000" w:rsidR="00000000" w:rsidRPr="00000000">
          <w:rPr>
            <w:color w:val="0462c1"/>
            <w:u w:val="single"/>
            <w:rtl w:val="0"/>
          </w:rPr>
          <w:t xml:space="preserve">https://doi.org/10.1177/14687976231168941</w:t>
        </w:r>
      </w:hyperlink>
      <w:r w:rsidDel="00000000" w:rsidR="00000000" w:rsidRPr="00000000">
        <w:rPr>
          <w:rtl w:val="0"/>
        </w:rPr>
      </w:r>
    </w:p>
    <w:p w:rsidR="00000000" w:rsidDel="00000000" w:rsidP="00000000" w:rsidRDefault="00000000" w:rsidRPr="00000000" w14:paraId="00000285">
      <w:pPr>
        <w:widowControl w:val="0"/>
        <w:spacing w:before="5" w:line="360" w:lineRule="auto"/>
        <w:ind w:left="1064" w:right="410" w:hanging="720"/>
        <w:jc w:val="both"/>
        <w:rPr/>
      </w:pPr>
      <w:r w:rsidDel="00000000" w:rsidR="00000000" w:rsidRPr="00000000">
        <w:rPr>
          <w:rtl w:val="0"/>
        </w:rPr>
        <w:t xml:space="preserve">Cheng, Z., Qiao, Z., An, S., Liu, J., Ma, W., &amp; Hao, P. (2025). A bibliometric analysis and visualization of research trends and hotspots in actinic keratosis based on web of science. </w:t>
      </w:r>
      <w:r w:rsidDel="00000000" w:rsidR="00000000" w:rsidRPr="00000000">
        <w:rPr>
          <w:i w:val="1"/>
          <w:iCs w:val="1"/>
          <w:rtl w:val="0"/>
        </w:rPr>
        <w:t xml:space="preserve">Clinical Cosmetic and Investigational Dermatology</w:t>
      </w:r>
      <w:r w:rsidDel="00000000" w:rsidR="00000000" w:rsidRPr="00000000">
        <w:rPr>
          <w:rtl w:val="0"/>
        </w:rPr>
        <w:t xml:space="preserve">, </w:t>
      </w:r>
      <w:r w:rsidDel="00000000" w:rsidR="00000000" w:rsidRPr="00000000">
        <w:rPr>
          <w:i w:val="1"/>
          <w:iCs w:val="1"/>
          <w:rtl w:val="0"/>
        </w:rPr>
        <w:t xml:space="preserve">Volume 18</w:t>
      </w:r>
      <w:r w:rsidDel="00000000" w:rsidR="00000000" w:rsidRPr="00000000">
        <w:rPr>
          <w:rtl w:val="0"/>
        </w:rPr>
        <w:t xml:space="preserve">, 1507–1519. </w:t>
      </w:r>
      <w:hyperlink r:id="rId19">
        <w:r w:rsidDel="00000000" w:rsidR="00000000" w:rsidRPr="00000000">
          <w:rPr>
            <w:color w:val="0462c1"/>
            <w:u w:val="single"/>
            <w:rtl w:val="0"/>
          </w:rPr>
          <w:t xml:space="preserve">https://doi.org/10.2147/ccid.s525492</w:t>
        </w:r>
      </w:hyperlink>
      <w:r w:rsidDel="00000000" w:rsidR="00000000" w:rsidRPr="00000000">
        <w:rPr>
          <w:rtl w:val="0"/>
        </w:rPr>
      </w:r>
    </w:p>
    <w:p w:rsidR="00000000" w:rsidDel="00000000" w:rsidP="00000000" w:rsidRDefault="00000000" w:rsidRPr="00000000" w14:paraId="00000286">
      <w:pPr>
        <w:widowControl w:val="0"/>
        <w:spacing w:before="2" w:line="357" w:lineRule="auto"/>
        <w:ind w:left="1064" w:right="670" w:hanging="720"/>
        <w:jc w:val="both"/>
        <w:rPr/>
      </w:pPr>
      <w:r w:rsidDel="00000000" w:rsidR="00000000" w:rsidRPr="00000000">
        <w:rPr>
          <w:rtl w:val="0"/>
        </w:rPr>
        <w:t xml:space="preserve">Christou, E., Giannopoulos, A., &amp; Simeli, I. (2025). The evolution of digital tourism marketing: From hashtags to AI-Immersive journeys in the Metaverse era. </w:t>
      </w:r>
      <w:r w:rsidDel="00000000" w:rsidR="00000000" w:rsidRPr="00000000">
        <w:rPr>
          <w:i w:val="1"/>
          <w:iCs w:val="1"/>
          <w:rtl w:val="0"/>
        </w:rPr>
        <w:t xml:space="preserve">Sustainability</w:t>
      </w:r>
      <w:r w:rsidDel="00000000" w:rsidR="00000000" w:rsidRPr="00000000">
        <w:rPr>
          <w:rtl w:val="0"/>
        </w:rPr>
        <w:t xml:space="preserve">, </w:t>
      </w:r>
      <w:r w:rsidDel="00000000" w:rsidR="00000000" w:rsidRPr="00000000">
        <w:rPr>
          <w:i w:val="1"/>
          <w:iCs w:val="1"/>
          <w:rtl w:val="0"/>
        </w:rPr>
        <w:t xml:space="preserve">17</w:t>
      </w:r>
      <w:r w:rsidDel="00000000" w:rsidR="00000000" w:rsidRPr="00000000">
        <w:rPr>
          <w:rtl w:val="0"/>
        </w:rPr>
        <w:t xml:space="preserve">(13), 6016. </w:t>
      </w:r>
      <w:hyperlink r:id="rId20">
        <w:r w:rsidDel="00000000" w:rsidR="00000000" w:rsidRPr="00000000">
          <w:rPr>
            <w:color w:val="0462c1"/>
            <w:u w:val="single"/>
            <w:rtl w:val="0"/>
          </w:rPr>
          <w:t xml:space="preserve">https://doi.org/10.3390/su17136016</w:t>
        </w:r>
      </w:hyperlink>
      <w:r w:rsidDel="00000000" w:rsidR="00000000" w:rsidRPr="00000000">
        <w:rPr>
          <w:rtl w:val="0"/>
        </w:rPr>
      </w:r>
    </w:p>
    <w:p w:rsidR="00000000" w:rsidDel="00000000" w:rsidP="00000000" w:rsidRDefault="00000000" w:rsidRPr="00000000" w14:paraId="00000287">
      <w:pPr>
        <w:widowControl w:val="0"/>
        <w:spacing w:before="6" w:line="360" w:lineRule="auto"/>
        <w:ind w:left="1064" w:right="410" w:hanging="720"/>
        <w:jc w:val="both"/>
        <w:rPr/>
      </w:pPr>
      <w:r w:rsidDel="00000000" w:rsidR="00000000" w:rsidRPr="00000000">
        <w:rPr>
          <w:rtl w:val="0"/>
        </w:rPr>
        <w:t xml:space="preserve">Cohen, E., &amp; Avieli, N. (2004). Food in tourism. </w:t>
      </w:r>
      <w:r w:rsidDel="00000000" w:rsidR="00000000" w:rsidRPr="00000000">
        <w:rPr>
          <w:i w:val="1"/>
          <w:iCs w:val="1"/>
          <w:rtl w:val="0"/>
        </w:rPr>
        <w:t xml:space="preserve">Annals of Tourism Research</w:t>
      </w:r>
      <w:r w:rsidDel="00000000" w:rsidR="00000000" w:rsidRPr="00000000">
        <w:rPr>
          <w:rtl w:val="0"/>
        </w:rPr>
        <w:t xml:space="preserve">, </w:t>
      </w:r>
      <w:r w:rsidDel="00000000" w:rsidR="00000000" w:rsidRPr="00000000">
        <w:rPr>
          <w:i w:val="1"/>
          <w:iCs w:val="1"/>
          <w:rtl w:val="0"/>
        </w:rPr>
        <w:t xml:space="preserve">31</w:t>
      </w:r>
      <w:r w:rsidDel="00000000" w:rsidR="00000000" w:rsidRPr="00000000">
        <w:rPr>
          <w:rtl w:val="0"/>
        </w:rPr>
        <w:t xml:space="preserve">(4), 755–778. </w:t>
      </w:r>
      <w:hyperlink r:id="rId21">
        <w:r w:rsidDel="00000000" w:rsidR="00000000" w:rsidRPr="00000000">
          <w:rPr>
            <w:color w:val="0462c1"/>
            <w:u w:val="single"/>
            <w:rtl w:val="0"/>
          </w:rPr>
          <w:t xml:space="preserve">https://doi.org/10.1016/j.annals.2004.02.003</w:t>
        </w:r>
      </w:hyperlink>
      <w:r w:rsidDel="00000000" w:rsidR="00000000" w:rsidRPr="00000000">
        <w:rPr>
          <w:rtl w:val="0"/>
        </w:rPr>
      </w:r>
    </w:p>
    <w:p w:rsidR="00000000" w:rsidDel="00000000" w:rsidP="00000000" w:rsidRDefault="00000000" w:rsidRPr="00000000" w14:paraId="00000288">
      <w:pPr>
        <w:widowControl w:val="0"/>
        <w:spacing w:before="1" w:line="360" w:lineRule="auto"/>
        <w:ind w:left="1064" w:right="409" w:hanging="720"/>
        <w:jc w:val="both"/>
        <w:rPr/>
      </w:pPr>
      <w:r w:rsidDel="00000000" w:rsidR="00000000" w:rsidRPr="00000000">
        <w:rPr>
          <w:rtl w:val="0"/>
        </w:rPr>
        <w:t xml:space="preserve">Donthu, N., Kumar, S., Mukherjee, D., Pandey, N., &amp; Lim, W. M. (2021). How to conduct a bibliometric analysis: An overview and guidelines. </w:t>
      </w:r>
      <w:r w:rsidDel="00000000" w:rsidR="00000000" w:rsidRPr="00000000">
        <w:rPr>
          <w:i w:val="1"/>
          <w:iCs w:val="1"/>
          <w:rtl w:val="0"/>
        </w:rPr>
        <w:t xml:space="preserve">Journal of Business Research</w:t>
      </w:r>
      <w:r w:rsidDel="00000000" w:rsidR="00000000" w:rsidRPr="00000000">
        <w:rPr>
          <w:rtl w:val="0"/>
        </w:rPr>
        <w:t xml:space="preserve">, </w:t>
      </w:r>
      <w:r w:rsidDel="00000000" w:rsidR="00000000" w:rsidRPr="00000000">
        <w:rPr>
          <w:i w:val="1"/>
          <w:iCs w:val="1"/>
          <w:rtl w:val="0"/>
        </w:rPr>
        <w:t xml:space="preserve">133</w:t>
      </w:r>
      <w:r w:rsidDel="00000000" w:rsidR="00000000" w:rsidRPr="00000000">
        <w:rPr>
          <w:rtl w:val="0"/>
        </w:rPr>
        <w:t xml:space="preserve">, 285–296. </w:t>
      </w:r>
      <w:hyperlink r:id="rId22">
        <w:r w:rsidDel="00000000" w:rsidR="00000000" w:rsidRPr="00000000">
          <w:rPr>
            <w:color w:val="0462c1"/>
            <w:u w:val="single"/>
            <w:rtl w:val="0"/>
          </w:rPr>
          <w:t xml:space="preserve">https://doi.org/10.1016/j.jbusres.2021.04.070</w:t>
        </w:r>
      </w:hyperlink>
      <w:r w:rsidDel="00000000" w:rsidR="00000000" w:rsidRPr="00000000">
        <w:rPr>
          <w:rtl w:val="0"/>
        </w:rPr>
      </w:r>
    </w:p>
    <w:p w:rsidR="00000000" w:rsidDel="00000000" w:rsidP="00000000" w:rsidRDefault="00000000" w:rsidRPr="00000000" w14:paraId="00000289">
      <w:pPr>
        <w:widowControl w:val="0"/>
        <w:spacing w:before="2" w:line="360" w:lineRule="auto"/>
        <w:ind w:left="1064" w:right="410" w:hanging="720"/>
        <w:jc w:val="both"/>
        <w:rPr/>
      </w:pPr>
      <w:r w:rsidDel="00000000" w:rsidR="00000000" w:rsidRPr="00000000">
        <w:rPr>
          <w:rtl w:val="0"/>
        </w:rPr>
        <w:t xml:space="preserve">Dorta-Preen, J. M., &amp; Santana-Talavera, A. (2025). Shaping places together: The role of social media influencers in the digital co-creation of destination image. </w:t>
      </w:r>
      <w:r w:rsidDel="00000000" w:rsidR="00000000" w:rsidRPr="00000000">
        <w:rPr>
          <w:i w:val="1"/>
          <w:iCs w:val="1"/>
          <w:rtl w:val="0"/>
        </w:rPr>
        <w:t xml:space="preserve">Urban Science</w:t>
      </w:r>
      <w:r w:rsidDel="00000000" w:rsidR="00000000" w:rsidRPr="00000000">
        <w:rPr>
          <w:rtl w:val="0"/>
        </w:rPr>
        <w:t xml:space="preserve">, </w:t>
      </w:r>
      <w:r w:rsidDel="00000000" w:rsidR="00000000" w:rsidRPr="00000000">
        <w:rPr>
          <w:i w:val="1"/>
          <w:iCs w:val="1"/>
          <w:rtl w:val="0"/>
        </w:rPr>
        <w:t xml:space="preserve">9</w:t>
      </w:r>
      <w:r w:rsidDel="00000000" w:rsidR="00000000" w:rsidRPr="00000000">
        <w:rPr>
          <w:rtl w:val="0"/>
        </w:rPr>
        <w:t xml:space="preserve">(7), 262. </w:t>
      </w:r>
      <w:hyperlink r:id="rId23">
        <w:r w:rsidDel="00000000" w:rsidR="00000000" w:rsidRPr="00000000">
          <w:rPr>
            <w:color w:val="0462c1"/>
            <w:u w:val="single"/>
            <w:rtl w:val="0"/>
          </w:rPr>
          <w:t xml:space="preserve">https://doi.org/10.3390/urbansci9070262</w:t>
        </w:r>
      </w:hyperlink>
      <w:r w:rsidDel="00000000" w:rsidR="00000000" w:rsidRPr="00000000">
        <w:rPr>
          <w:rtl w:val="0"/>
        </w:rPr>
      </w:r>
    </w:p>
    <w:p w:rsidR="00000000" w:rsidDel="00000000" w:rsidP="00000000" w:rsidRDefault="00000000" w:rsidRPr="00000000" w14:paraId="0000028A">
      <w:pPr>
        <w:widowControl w:val="0"/>
        <w:spacing w:line="360" w:lineRule="auto"/>
        <w:ind w:left="1064" w:right="409" w:hanging="720"/>
        <w:jc w:val="both"/>
        <w:rPr/>
      </w:pPr>
      <w:r w:rsidDel="00000000" w:rsidR="00000000" w:rsidRPr="00000000">
        <w:rPr>
          <w:rtl w:val="0"/>
        </w:rPr>
        <w:t xml:space="preserve">Ellis, A., Park, E., Kim, S., &amp; Yeoman, I. (2018). What is food tourism? </w:t>
      </w:r>
      <w:r w:rsidDel="00000000" w:rsidR="00000000" w:rsidRPr="00000000">
        <w:rPr>
          <w:i w:val="1"/>
          <w:iCs w:val="1"/>
          <w:rtl w:val="0"/>
        </w:rPr>
        <w:t xml:space="preserve">Tourism Management</w:t>
      </w:r>
      <w:r w:rsidDel="00000000" w:rsidR="00000000" w:rsidRPr="00000000">
        <w:rPr>
          <w:rtl w:val="0"/>
        </w:rPr>
        <w:t xml:space="preserve">, </w:t>
      </w:r>
      <w:r w:rsidDel="00000000" w:rsidR="00000000" w:rsidRPr="00000000">
        <w:rPr>
          <w:i w:val="1"/>
          <w:iCs w:val="1"/>
          <w:rtl w:val="0"/>
        </w:rPr>
        <w:t xml:space="preserve">68</w:t>
      </w:r>
      <w:r w:rsidDel="00000000" w:rsidR="00000000" w:rsidRPr="00000000">
        <w:rPr>
          <w:rtl w:val="0"/>
        </w:rPr>
        <w:t xml:space="preserve">, 250–263. </w:t>
      </w:r>
      <w:hyperlink r:id="rId24">
        <w:r w:rsidDel="00000000" w:rsidR="00000000" w:rsidRPr="00000000">
          <w:rPr>
            <w:color w:val="0462c1"/>
            <w:u w:val="single"/>
            <w:rtl w:val="0"/>
          </w:rPr>
          <w:t xml:space="preserve">https://doi.org/10.1016/j.tourman.2018.03.025</w:t>
        </w:r>
      </w:hyperlink>
      <w:r w:rsidDel="00000000" w:rsidR="00000000" w:rsidRPr="00000000">
        <w:rPr>
          <w:rtl w:val="0"/>
        </w:rPr>
      </w:r>
    </w:p>
    <w:p w:rsidR="00000000" w:rsidDel="00000000" w:rsidP="00000000" w:rsidRDefault="00000000" w:rsidRPr="00000000" w14:paraId="0000028B">
      <w:pPr>
        <w:widowControl w:val="0"/>
        <w:spacing w:line="360" w:lineRule="auto"/>
        <w:ind w:left="1064" w:right="409" w:hanging="720"/>
        <w:jc w:val="both"/>
        <w:rPr/>
        <w:sectPr>
          <w:type w:val="nextPage"/>
          <w:pgSz w:h="15840" w:w="12240" w:orient="portrait"/>
          <w:pgMar w:bottom="1020" w:top="1360" w:left="1080" w:right="1080" w:header="0" w:footer="838"/>
        </w:sectPr>
      </w:pPr>
      <w:r w:rsidDel="00000000" w:rsidR="00000000" w:rsidRPr="00000000">
        <w:rPr>
          <w:rtl w:val="0"/>
        </w:rPr>
        <w:t xml:space="preserve">Garner, B., &amp; Kim, D. (2022). Analyzing user-generated content to improve customer satisfaction at local wine tourism destinations: An analysis of yelp and tripadvisor reviews. </w:t>
      </w:r>
      <w:r w:rsidDel="00000000" w:rsidR="00000000" w:rsidRPr="00000000">
        <w:rPr>
          <w:i w:val="1"/>
          <w:iCs w:val="1"/>
          <w:rtl w:val="0"/>
        </w:rPr>
        <w:t xml:space="preserve">Consumer Behavior in Tourism and Hospitality</w:t>
      </w:r>
      <w:r w:rsidDel="00000000" w:rsidR="00000000" w:rsidRPr="00000000">
        <w:rPr>
          <w:rtl w:val="0"/>
        </w:rPr>
        <w:t xml:space="preserve">, </w:t>
      </w:r>
      <w:r w:rsidDel="00000000" w:rsidR="00000000" w:rsidRPr="00000000">
        <w:rPr>
          <w:i w:val="1"/>
          <w:iCs w:val="1"/>
          <w:rtl w:val="0"/>
        </w:rPr>
        <w:t xml:space="preserve">17</w:t>
      </w:r>
      <w:r w:rsidDel="00000000" w:rsidR="00000000" w:rsidRPr="00000000">
        <w:rPr>
          <w:rtl w:val="0"/>
        </w:rPr>
        <w:t xml:space="preserve">(4), 413–435. </w:t>
      </w:r>
      <w:hyperlink r:id="rId25">
        <w:r w:rsidDel="00000000" w:rsidR="00000000" w:rsidRPr="00000000">
          <w:rPr>
            <w:color w:val="0462c1"/>
            <w:u w:val="single"/>
            <w:rtl w:val="0"/>
          </w:rPr>
          <w:t xml:space="preserve">https://doi.org/10.1108/cbth-</w:t>
        </w:r>
      </w:hyperlink>
      <w:r w:rsidDel="00000000" w:rsidR="00000000" w:rsidRPr="00000000">
        <w:rPr>
          <w:color w:val="0462c1"/>
          <w:rtl w:val="0"/>
        </w:rPr>
        <w:t xml:space="preserve"> </w:t>
      </w:r>
      <w:hyperlink r:id="rId26">
        <w:r w:rsidDel="00000000" w:rsidR="00000000" w:rsidRPr="00000000">
          <w:rPr>
            <w:color w:val="0462c1"/>
            <w:u w:val="single"/>
            <w:rtl w:val="0"/>
          </w:rPr>
          <w:t xml:space="preserve">0320220077</w:t>
        </w:r>
      </w:hyperlink>
      <w:r w:rsidDel="00000000" w:rsidR="00000000" w:rsidRPr="00000000">
        <w:rPr>
          <w:rtl w:val="0"/>
        </w:rPr>
      </w:r>
    </w:p>
    <w:p w:rsidR="00000000" w:rsidDel="00000000" w:rsidP="00000000" w:rsidRDefault="00000000" w:rsidRPr="00000000" w14:paraId="0000028C">
      <w:pPr>
        <w:widowControl w:val="0"/>
        <w:spacing w:before="82" w:line="360" w:lineRule="auto"/>
        <w:ind w:left="1064" w:right="668" w:hanging="720"/>
        <w:jc w:val="both"/>
        <w:rPr/>
      </w:pPr>
      <w:r w:rsidDel="00000000" w:rsidR="00000000" w:rsidRPr="00000000">
        <w:rPr>
          <w:rtl w:val="0"/>
        </w:rPr>
        <w:t xml:space="preserve">Giuseppe. (2023, September 12). </w:t>
      </w:r>
      <w:r w:rsidDel="00000000" w:rsidR="00000000" w:rsidRPr="00000000">
        <w:rPr>
          <w:i w:val="1"/>
          <w:iCs w:val="1"/>
          <w:rtl w:val="0"/>
        </w:rPr>
        <w:t xml:space="preserve">Digital food and travel content</w:t>
      </w:r>
      <w:r w:rsidDel="00000000" w:rsidR="00000000" w:rsidRPr="00000000">
        <w:rPr>
          <w:rtl w:val="0"/>
        </w:rPr>
        <w:t xml:space="preserve">. Bites and Backpacks. </w:t>
      </w:r>
      <w:hyperlink r:id="rId27">
        <w:r w:rsidDel="00000000" w:rsidR="00000000" w:rsidRPr="00000000">
          <w:rPr>
            <w:color w:val="0462c1"/>
            <w:u w:val="single"/>
            <w:rtl w:val="0"/>
          </w:rPr>
          <w:t xml:space="preserve">https://bitesandbackpacks.com/digital-food-and-travel-content/</w:t>
        </w:r>
      </w:hyperlink>
      <w:r w:rsidDel="00000000" w:rsidR="00000000" w:rsidRPr="00000000">
        <w:rPr>
          <w:rtl w:val="0"/>
        </w:rPr>
      </w:r>
    </w:p>
    <w:p w:rsidR="00000000" w:rsidDel="00000000" w:rsidP="00000000" w:rsidRDefault="00000000" w:rsidRPr="00000000" w14:paraId="0000028D">
      <w:pPr>
        <w:widowControl w:val="0"/>
        <w:spacing w:before="1" w:line="360" w:lineRule="auto"/>
        <w:ind w:left="1064" w:right="412" w:hanging="720"/>
        <w:jc w:val="both"/>
        <w:rPr/>
      </w:pPr>
      <w:r w:rsidDel="00000000" w:rsidR="00000000" w:rsidRPr="00000000">
        <w:rPr>
          <w:rtl w:val="0"/>
        </w:rPr>
        <w:t xml:space="preserve">Gomez-Rico, M., Molina-Collado, A., Santos-Vijande, M. L., Molina-Collado, M. V., &amp; Imhoff, B. (2022). The role of novel instruments of brand communication and brand image in building consumers’ brand preference and intention to visit wineries. </w:t>
      </w:r>
      <w:r w:rsidDel="00000000" w:rsidR="00000000" w:rsidRPr="00000000">
        <w:rPr>
          <w:i w:val="1"/>
          <w:iCs w:val="1"/>
          <w:rtl w:val="0"/>
        </w:rPr>
        <w:t xml:space="preserve">Current Psychology</w:t>
      </w:r>
      <w:r w:rsidDel="00000000" w:rsidR="00000000" w:rsidRPr="00000000">
        <w:rPr>
          <w:rtl w:val="0"/>
        </w:rPr>
        <w:t xml:space="preserve">, </w:t>
      </w:r>
      <w:r w:rsidDel="00000000" w:rsidR="00000000" w:rsidRPr="00000000">
        <w:rPr>
          <w:i w:val="1"/>
          <w:iCs w:val="1"/>
          <w:rtl w:val="0"/>
        </w:rPr>
        <w:t xml:space="preserve">42</w:t>
      </w:r>
      <w:r w:rsidDel="00000000" w:rsidR="00000000" w:rsidRPr="00000000">
        <w:rPr>
          <w:rtl w:val="0"/>
        </w:rPr>
        <w:t xml:space="preserve">(15), 12711–12727. </w:t>
      </w:r>
      <w:hyperlink r:id="rId28">
        <w:r w:rsidDel="00000000" w:rsidR="00000000" w:rsidRPr="00000000">
          <w:rPr>
            <w:color w:val="0462c1"/>
            <w:u w:val="single"/>
            <w:rtl w:val="0"/>
          </w:rPr>
          <w:t xml:space="preserve">https://doi.org/10.1007/s12144-021-02656-w</w:t>
        </w:r>
      </w:hyperlink>
      <w:r w:rsidDel="00000000" w:rsidR="00000000" w:rsidRPr="00000000">
        <w:rPr>
          <w:rtl w:val="0"/>
        </w:rPr>
      </w:r>
    </w:p>
    <w:p w:rsidR="00000000" w:rsidDel="00000000" w:rsidP="00000000" w:rsidRDefault="00000000" w:rsidRPr="00000000" w14:paraId="0000028E">
      <w:pPr>
        <w:widowControl w:val="0"/>
        <w:spacing w:line="360" w:lineRule="auto"/>
        <w:ind w:left="1064" w:right="662" w:hanging="720"/>
        <w:jc w:val="both"/>
        <w:rPr/>
      </w:pPr>
      <w:r w:rsidDel="00000000" w:rsidR="00000000" w:rsidRPr="00000000">
        <w:rPr>
          <w:rtl w:val="0"/>
        </w:rPr>
        <w:t xml:space="preserve">Huang, X., &amp; Chelliah, S. (2024). Big Data in Tourism: A Bibliometric Analysis (2014-2024). Journal of Accounting Business and Management (JABM), 32(1), 62. </w:t>
      </w:r>
      <w:hyperlink r:id="rId29">
        <w:r w:rsidDel="00000000" w:rsidR="00000000" w:rsidRPr="00000000">
          <w:rPr>
            <w:color w:val="0462c1"/>
            <w:u w:val="single"/>
            <w:rtl w:val="0"/>
          </w:rPr>
          <w:t xml:space="preserve">https://doi.org/10.31966/jabminternational.v32i1.1454</w:t>
        </w:r>
      </w:hyperlink>
      <w:r w:rsidDel="00000000" w:rsidR="00000000" w:rsidRPr="00000000">
        <w:rPr>
          <w:rtl w:val="0"/>
        </w:rPr>
      </w:r>
    </w:p>
    <w:p w:rsidR="00000000" w:rsidDel="00000000" w:rsidP="00000000" w:rsidRDefault="00000000" w:rsidRPr="00000000" w14:paraId="0000028F">
      <w:pPr>
        <w:widowControl w:val="0"/>
        <w:spacing w:line="360" w:lineRule="auto"/>
        <w:ind w:left="1064" w:right="666" w:hanging="720"/>
        <w:jc w:val="both"/>
        <w:rPr/>
      </w:pPr>
      <w:r w:rsidDel="00000000" w:rsidR="00000000" w:rsidRPr="00000000">
        <w:rPr>
          <w:rtl w:val="0"/>
        </w:rPr>
        <w:t xml:space="preserve">Ingrassia, M., Bellia, C., Giurdanella, C., Columba, P., &amp; Chironi, S. (2022). Digital Influencers, Food and Tourism—A new model of open innovation for businesses in the Ho.Re.Ca. sector. </w:t>
      </w:r>
      <w:r w:rsidDel="00000000" w:rsidR="00000000" w:rsidRPr="00000000">
        <w:rPr>
          <w:i w:val="1"/>
          <w:iCs w:val="1"/>
          <w:rtl w:val="0"/>
        </w:rPr>
        <w:t xml:space="preserve">Journal of Open Innovation Technology Market and Complexity</w:t>
      </w:r>
      <w:r w:rsidDel="00000000" w:rsidR="00000000" w:rsidRPr="00000000">
        <w:rPr>
          <w:rtl w:val="0"/>
        </w:rPr>
        <w:t xml:space="preserve">, </w:t>
      </w:r>
      <w:r w:rsidDel="00000000" w:rsidR="00000000" w:rsidRPr="00000000">
        <w:rPr>
          <w:i w:val="1"/>
          <w:iCs w:val="1"/>
          <w:rtl w:val="0"/>
        </w:rPr>
        <w:t xml:space="preserve">8</w:t>
      </w:r>
      <w:r w:rsidDel="00000000" w:rsidR="00000000" w:rsidRPr="00000000">
        <w:rPr>
          <w:rtl w:val="0"/>
        </w:rPr>
        <w:t xml:space="preserve">(1), 50. </w:t>
      </w:r>
      <w:hyperlink r:id="rId30">
        <w:r w:rsidDel="00000000" w:rsidR="00000000" w:rsidRPr="00000000">
          <w:rPr>
            <w:color w:val="0462c1"/>
            <w:u w:val="single"/>
            <w:rtl w:val="0"/>
          </w:rPr>
          <w:t xml:space="preserve">https://doi.org/10.3390/joitmc8010050</w:t>
        </w:r>
      </w:hyperlink>
      <w:r w:rsidDel="00000000" w:rsidR="00000000" w:rsidRPr="00000000">
        <w:rPr>
          <w:rtl w:val="0"/>
        </w:rPr>
      </w:r>
    </w:p>
    <w:p w:rsidR="00000000" w:rsidDel="00000000" w:rsidP="00000000" w:rsidRDefault="00000000" w:rsidRPr="00000000" w14:paraId="00000290">
      <w:pPr>
        <w:widowControl w:val="0"/>
        <w:spacing w:line="360" w:lineRule="auto"/>
        <w:ind w:left="1064" w:right="409" w:hanging="720"/>
        <w:jc w:val="both"/>
        <w:rPr/>
      </w:pPr>
      <w:r w:rsidDel="00000000" w:rsidR="00000000" w:rsidRPr="00000000">
        <w:rPr>
          <w:rtl w:val="0"/>
        </w:rPr>
        <w:t xml:space="preserve">Jansson, A. (2018). Rethinking post-tourism in the age of social media. </w:t>
      </w:r>
      <w:r w:rsidDel="00000000" w:rsidR="00000000" w:rsidRPr="00000000">
        <w:rPr>
          <w:i w:val="1"/>
          <w:iCs w:val="1"/>
          <w:rtl w:val="0"/>
        </w:rPr>
        <w:t xml:space="preserve">Annals of Tourism Research</w:t>
      </w:r>
      <w:r w:rsidDel="00000000" w:rsidR="00000000" w:rsidRPr="00000000">
        <w:rPr>
          <w:rtl w:val="0"/>
        </w:rPr>
        <w:t xml:space="preserve">, </w:t>
      </w:r>
      <w:r w:rsidDel="00000000" w:rsidR="00000000" w:rsidRPr="00000000">
        <w:rPr>
          <w:i w:val="1"/>
          <w:iCs w:val="1"/>
          <w:rtl w:val="0"/>
        </w:rPr>
        <w:t xml:space="preserve">69</w:t>
      </w:r>
      <w:r w:rsidDel="00000000" w:rsidR="00000000" w:rsidRPr="00000000">
        <w:rPr>
          <w:rtl w:val="0"/>
        </w:rPr>
        <w:t xml:space="preserve">, 101–110. </w:t>
      </w:r>
      <w:hyperlink r:id="rId31">
        <w:r w:rsidDel="00000000" w:rsidR="00000000" w:rsidRPr="00000000">
          <w:rPr>
            <w:color w:val="0462c1"/>
            <w:u w:val="single"/>
            <w:rtl w:val="0"/>
          </w:rPr>
          <w:t xml:space="preserve">https://doi.org/10.1016/j.annals.2018.01.005</w:t>
        </w:r>
      </w:hyperlink>
      <w:r w:rsidDel="00000000" w:rsidR="00000000" w:rsidRPr="00000000">
        <w:rPr>
          <w:rtl w:val="0"/>
        </w:rPr>
      </w:r>
    </w:p>
    <w:p w:rsidR="00000000" w:rsidDel="00000000" w:rsidP="00000000" w:rsidRDefault="00000000" w:rsidRPr="00000000" w14:paraId="00000291">
      <w:pPr>
        <w:widowControl w:val="0"/>
        <w:spacing w:line="360" w:lineRule="auto"/>
        <w:ind w:left="1064" w:right="675" w:hanging="720"/>
        <w:jc w:val="both"/>
        <w:rPr/>
      </w:pPr>
      <w:r w:rsidDel="00000000" w:rsidR="00000000" w:rsidRPr="00000000">
        <w:rPr>
          <w:rtl w:val="0"/>
        </w:rPr>
        <w:t xml:space="preserve">Kalia, P., Mladenović, D., &amp; Acevedo-Duque, Á. (2022). Decoding the trends and the emerging research directions of digital tourism in the last three decades: A Bibliometric analysis. </w:t>
      </w:r>
      <w:r w:rsidDel="00000000" w:rsidR="00000000" w:rsidRPr="00000000">
        <w:rPr>
          <w:i w:val="1"/>
          <w:iCs w:val="1"/>
          <w:rtl w:val="0"/>
        </w:rPr>
        <w:t xml:space="preserve">SAGE Open</w:t>
      </w:r>
      <w:r w:rsidDel="00000000" w:rsidR="00000000" w:rsidRPr="00000000">
        <w:rPr>
          <w:rtl w:val="0"/>
        </w:rPr>
        <w:t xml:space="preserve">, </w:t>
      </w:r>
      <w:r w:rsidDel="00000000" w:rsidR="00000000" w:rsidRPr="00000000">
        <w:rPr>
          <w:i w:val="1"/>
          <w:iCs w:val="1"/>
          <w:rtl w:val="0"/>
        </w:rPr>
        <w:t xml:space="preserve">12</w:t>
      </w:r>
      <w:r w:rsidDel="00000000" w:rsidR="00000000" w:rsidRPr="00000000">
        <w:rPr>
          <w:rtl w:val="0"/>
        </w:rPr>
        <w:t xml:space="preserve">(4). </w:t>
      </w:r>
      <w:hyperlink r:id="rId32">
        <w:r w:rsidDel="00000000" w:rsidR="00000000" w:rsidRPr="00000000">
          <w:rPr>
            <w:color w:val="0462c1"/>
            <w:u w:val="single"/>
            <w:rtl w:val="0"/>
          </w:rPr>
          <w:t xml:space="preserve">https://doi.org/10.1177/21582440221128179</w:t>
        </w:r>
      </w:hyperlink>
      <w:r w:rsidDel="00000000" w:rsidR="00000000" w:rsidRPr="00000000">
        <w:rPr>
          <w:rtl w:val="0"/>
        </w:rPr>
      </w:r>
    </w:p>
    <w:p w:rsidR="00000000" w:rsidDel="00000000" w:rsidP="00000000" w:rsidRDefault="00000000" w:rsidRPr="00000000" w14:paraId="00000292">
      <w:pPr>
        <w:widowControl w:val="0"/>
        <w:spacing w:before="2" w:line="357" w:lineRule="auto"/>
        <w:ind w:left="1064" w:right="414" w:hanging="720"/>
        <w:jc w:val="both"/>
        <w:rPr/>
      </w:pPr>
      <w:r w:rsidDel="00000000" w:rsidR="00000000" w:rsidRPr="00000000">
        <w:rPr>
          <w:rtl w:val="0"/>
        </w:rPr>
        <w:t xml:space="preserve">Kaushal, V., &amp; Yadav, R. (2020). Understanding customer experience of culinary tourism through food tours of delhi. </w:t>
      </w:r>
      <w:r w:rsidDel="00000000" w:rsidR="00000000" w:rsidRPr="00000000">
        <w:rPr>
          <w:i w:val="1"/>
          <w:iCs w:val="1"/>
          <w:rtl w:val="0"/>
        </w:rPr>
        <w:t xml:space="preserve">International Journal of Tourism Cities</w:t>
      </w:r>
      <w:r w:rsidDel="00000000" w:rsidR="00000000" w:rsidRPr="00000000">
        <w:rPr>
          <w:rtl w:val="0"/>
        </w:rPr>
        <w:t xml:space="preserve">, </w:t>
      </w:r>
      <w:r w:rsidDel="00000000" w:rsidR="00000000" w:rsidRPr="00000000">
        <w:rPr>
          <w:i w:val="1"/>
          <w:iCs w:val="1"/>
          <w:rtl w:val="0"/>
        </w:rPr>
        <w:t xml:space="preserve">7</w:t>
      </w:r>
      <w:r w:rsidDel="00000000" w:rsidR="00000000" w:rsidRPr="00000000">
        <w:rPr>
          <w:rtl w:val="0"/>
        </w:rPr>
        <w:t xml:space="preserve">(3), 683–701. </w:t>
      </w:r>
      <w:hyperlink r:id="rId33">
        <w:r w:rsidDel="00000000" w:rsidR="00000000" w:rsidRPr="00000000">
          <w:rPr>
            <w:color w:val="0462c1"/>
            <w:u w:val="single"/>
            <w:rtl w:val="0"/>
          </w:rPr>
          <w:t xml:space="preserve">https://doi.org/10.1108/ijtc-08-2019-0135</w:t>
        </w:r>
      </w:hyperlink>
      <w:r w:rsidDel="00000000" w:rsidR="00000000" w:rsidRPr="00000000">
        <w:rPr>
          <w:rtl w:val="0"/>
        </w:rPr>
      </w:r>
    </w:p>
    <w:p w:rsidR="00000000" w:rsidDel="00000000" w:rsidP="00000000" w:rsidRDefault="00000000" w:rsidRPr="00000000" w14:paraId="00000293">
      <w:pPr>
        <w:widowControl w:val="0"/>
        <w:spacing w:before="6" w:line="360" w:lineRule="auto"/>
        <w:ind w:left="1064" w:right="665" w:hanging="720"/>
        <w:jc w:val="both"/>
        <w:rPr/>
      </w:pPr>
      <w:r w:rsidDel="00000000" w:rsidR="00000000" w:rsidRPr="00000000">
        <w:rPr>
          <w:rtl w:val="0"/>
        </w:rPr>
        <w:t xml:space="preserve">Kesgin, M. (2023). Experiencing Wellbeing and Life Satisfaction through Gastronomy Tourism. In </w:t>
      </w:r>
      <w:r w:rsidDel="00000000" w:rsidR="00000000" w:rsidRPr="00000000">
        <w:rPr>
          <w:i w:val="1"/>
          <w:iCs w:val="1"/>
          <w:rtl w:val="0"/>
        </w:rPr>
        <w:t xml:space="preserve">International handbooks of quality-of-life </w:t>
      </w:r>
      <w:r w:rsidDel="00000000" w:rsidR="00000000" w:rsidRPr="00000000">
        <w:rPr>
          <w:rtl w:val="0"/>
        </w:rPr>
        <w:t xml:space="preserve">(pp. 253–267). </w:t>
      </w:r>
      <w:hyperlink r:id="rId34">
        <w:r w:rsidDel="00000000" w:rsidR="00000000" w:rsidRPr="00000000">
          <w:rPr>
            <w:color w:val="0462c1"/>
            <w:u w:val="single"/>
            <w:rtl w:val="0"/>
          </w:rPr>
          <w:t xml:space="preserve">https://doi.org/10.1007/978-</w:t>
        </w:r>
      </w:hyperlink>
      <w:r w:rsidDel="00000000" w:rsidR="00000000" w:rsidRPr="00000000">
        <w:rPr>
          <w:color w:val="0462c1"/>
          <w:rtl w:val="0"/>
        </w:rPr>
        <w:t xml:space="preserve"> </w:t>
      </w:r>
      <w:hyperlink r:id="rId35">
        <w:r w:rsidDel="00000000" w:rsidR="00000000" w:rsidRPr="00000000">
          <w:rPr>
            <w:color w:val="0462c1"/>
            <w:u w:val="single"/>
            <w:rtl w:val="0"/>
          </w:rPr>
          <w:t xml:space="preserve">3-031-31513-8_18</w:t>
        </w:r>
      </w:hyperlink>
      <w:r w:rsidDel="00000000" w:rsidR="00000000" w:rsidRPr="00000000">
        <w:rPr>
          <w:rtl w:val="0"/>
        </w:rPr>
      </w:r>
    </w:p>
    <w:p w:rsidR="00000000" w:rsidDel="00000000" w:rsidP="00000000" w:rsidRDefault="00000000" w:rsidRPr="00000000" w14:paraId="00000294">
      <w:pPr>
        <w:widowControl w:val="0"/>
        <w:spacing w:before="1" w:line="360" w:lineRule="auto"/>
        <w:ind w:left="1064" w:right="414" w:hanging="720"/>
        <w:jc w:val="both"/>
        <w:rPr/>
      </w:pPr>
      <w:r w:rsidDel="00000000" w:rsidR="00000000" w:rsidRPr="00000000">
        <w:rPr>
          <w:rtl w:val="0"/>
        </w:rPr>
        <w:t xml:space="preserve">Kokkranikal, J., &amp; Carabelli, E. (2021). Gastronomy tourism experiences: The cooking classes of cinque terre. </w:t>
      </w:r>
      <w:r w:rsidDel="00000000" w:rsidR="00000000" w:rsidRPr="00000000">
        <w:rPr>
          <w:i w:val="1"/>
          <w:iCs w:val="1"/>
          <w:rtl w:val="0"/>
        </w:rPr>
        <w:t xml:space="preserve">Tourism Recreation Research</w:t>
      </w:r>
      <w:r w:rsidDel="00000000" w:rsidR="00000000" w:rsidRPr="00000000">
        <w:rPr>
          <w:rtl w:val="0"/>
        </w:rPr>
        <w:t xml:space="preserve">, </w:t>
      </w:r>
      <w:r w:rsidDel="00000000" w:rsidR="00000000" w:rsidRPr="00000000">
        <w:rPr>
          <w:i w:val="1"/>
          <w:iCs w:val="1"/>
          <w:rtl w:val="0"/>
        </w:rPr>
        <w:t xml:space="preserve">49</w:t>
      </w:r>
      <w:r w:rsidDel="00000000" w:rsidR="00000000" w:rsidRPr="00000000">
        <w:rPr>
          <w:rtl w:val="0"/>
        </w:rPr>
        <w:t xml:space="preserve">(1), 161–172. </w:t>
      </w:r>
      <w:hyperlink r:id="rId36">
        <w:r w:rsidDel="00000000" w:rsidR="00000000" w:rsidRPr="00000000">
          <w:rPr>
            <w:color w:val="0462c1"/>
            <w:u w:val="single"/>
            <w:rtl w:val="0"/>
          </w:rPr>
          <w:t xml:space="preserve">https://doi.org/10.1080/02508281.2021.1975213</w:t>
        </w:r>
      </w:hyperlink>
      <w:r w:rsidDel="00000000" w:rsidR="00000000" w:rsidRPr="00000000">
        <w:rPr>
          <w:rtl w:val="0"/>
        </w:rPr>
      </w:r>
    </w:p>
    <w:p w:rsidR="00000000" w:rsidDel="00000000" w:rsidP="00000000" w:rsidRDefault="00000000" w:rsidRPr="00000000" w14:paraId="00000295">
      <w:pPr>
        <w:widowControl w:val="0"/>
        <w:spacing w:line="360" w:lineRule="auto"/>
        <w:ind w:left="1064" w:right="413" w:hanging="720"/>
        <w:jc w:val="both"/>
        <w:rPr/>
      </w:pPr>
      <w:r w:rsidDel="00000000" w:rsidR="00000000" w:rsidRPr="00000000">
        <w:rPr>
          <w:rtl w:val="0"/>
        </w:rPr>
        <w:t xml:space="preserve">Leavy, P. (2022, November). </w:t>
      </w:r>
      <w:r w:rsidDel="00000000" w:rsidR="00000000" w:rsidRPr="00000000">
        <w:rPr>
          <w:i w:val="1"/>
          <w:iCs w:val="1"/>
          <w:rtl w:val="0"/>
        </w:rPr>
        <w:t xml:space="preserve">Research design: Quantitative, qualitative, mixed methods, artsbased, and community-based participatory research approaches</w:t>
      </w:r>
      <w:r w:rsidDel="00000000" w:rsidR="00000000" w:rsidRPr="00000000">
        <w:rPr>
          <w:rtl w:val="0"/>
        </w:rPr>
        <w:t xml:space="preserve">. Guilford Publications.</w:t>
      </w:r>
    </w:p>
    <w:p w:rsidR="00000000" w:rsidDel="00000000" w:rsidP="00000000" w:rsidRDefault="00000000" w:rsidRPr="00000000" w14:paraId="00000296">
      <w:pPr>
        <w:widowControl w:val="0"/>
        <w:spacing w:line="360" w:lineRule="auto"/>
        <w:ind w:left="1064" w:right="409" w:hanging="720"/>
        <w:jc w:val="both"/>
        <w:rPr/>
        <w:sectPr>
          <w:type w:val="nextPage"/>
          <w:pgSz w:h="15840" w:w="12240" w:orient="portrait"/>
          <w:pgMar w:bottom="1020" w:top="1360" w:left="1080" w:right="1080" w:header="0" w:footer="838"/>
        </w:sectPr>
      </w:pPr>
      <w:r w:rsidDel="00000000" w:rsidR="00000000" w:rsidRPr="00000000">
        <w:rPr>
          <w:rtl w:val="0"/>
        </w:rPr>
        <w:t xml:space="preserve">Lin, B., Fu, X., &amp; Lu, L. (2022). Foodstagramming as a self-presentational behavior: Perspectives of tourists and residents. </w:t>
      </w:r>
      <w:r w:rsidDel="00000000" w:rsidR="00000000" w:rsidRPr="00000000">
        <w:rPr>
          <w:i w:val="1"/>
          <w:iCs w:val="1"/>
          <w:rtl w:val="0"/>
        </w:rPr>
        <w:t xml:space="preserve">International Journal of Contemporary Hospitality Management</w:t>
      </w:r>
      <w:r w:rsidDel="00000000" w:rsidR="00000000" w:rsidRPr="00000000">
        <w:rPr>
          <w:rtl w:val="0"/>
        </w:rPr>
        <w:t xml:space="preserve">, </w:t>
      </w:r>
      <w:r w:rsidDel="00000000" w:rsidR="00000000" w:rsidRPr="00000000">
        <w:rPr>
          <w:i w:val="1"/>
          <w:iCs w:val="1"/>
          <w:rtl w:val="0"/>
        </w:rPr>
        <w:t xml:space="preserve">34</w:t>
      </w:r>
      <w:r w:rsidDel="00000000" w:rsidR="00000000" w:rsidRPr="00000000">
        <w:rPr>
          <w:rtl w:val="0"/>
        </w:rPr>
        <w:t xml:space="preserve">(12), 4686–4707. </w:t>
      </w:r>
      <w:hyperlink r:id="rId37">
        <w:r w:rsidDel="00000000" w:rsidR="00000000" w:rsidRPr="00000000">
          <w:rPr>
            <w:color w:val="0462c1"/>
            <w:u w:val="single"/>
            <w:rtl w:val="0"/>
          </w:rPr>
          <w:t xml:space="preserve">https://doi.org/10.1108/ijchm-01-2022-0042</w:t>
        </w:r>
      </w:hyperlink>
      <w:r w:rsidDel="00000000" w:rsidR="00000000" w:rsidRPr="00000000">
        <w:rPr>
          <w:rtl w:val="0"/>
        </w:rPr>
      </w:r>
    </w:p>
    <w:p w:rsidR="00000000" w:rsidDel="00000000" w:rsidP="00000000" w:rsidRDefault="00000000" w:rsidRPr="00000000" w14:paraId="00000297">
      <w:pPr>
        <w:widowControl w:val="0"/>
        <w:tabs>
          <w:tab w:val="left" w:leader="none" w:pos="2492"/>
          <w:tab w:val="left" w:leader="none" w:pos="3721"/>
          <w:tab w:val="left" w:leader="none" w:pos="5100"/>
          <w:tab w:val="left" w:leader="none" w:pos="6635"/>
          <w:tab w:val="left" w:leader="none" w:pos="7966"/>
          <w:tab w:val="left" w:leader="none" w:pos="8866"/>
        </w:tabs>
        <w:spacing w:before="82" w:line="360" w:lineRule="auto"/>
        <w:ind w:left="1064" w:right="410" w:hanging="720"/>
        <w:jc w:val="both"/>
        <w:rPr/>
      </w:pPr>
      <w:r w:rsidDel="00000000" w:rsidR="00000000" w:rsidRPr="00000000">
        <w:rPr>
          <w:rtl w:val="0"/>
        </w:rPr>
        <w:t xml:space="preserve">Liu, N., Xu, Q., &amp; Gao, M. (2024). Digital transformation and tourism listed firm performance in covid-19</w:t>
        <w:tab/>
        <w:t xml:space="preserve">shock.</w:t>
        <w:tab/>
      </w:r>
      <w:r w:rsidDel="00000000" w:rsidR="00000000" w:rsidRPr="00000000">
        <w:rPr>
          <w:i w:val="1"/>
          <w:iCs w:val="1"/>
          <w:rtl w:val="0"/>
        </w:rPr>
        <w:t xml:space="preserve">Finance</w:t>
        <w:tab/>
        <w:t xml:space="preserve">Research</w:t>
        <w:tab/>
        <w:t xml:space="preserve">Letters</w:t>
      </w:r>
      <w:r w:rsidDel="00000000" w:rsidR="00000000" w:rsidRPr="00000000">
        <w:rPr>
          <w:rtl w:val="0"/>
        </w:rPr>
        <w:t xml:space="preserve">,</w:t>
        <w:tab/>
      </w:r>
      <w:r w:rsidDel="00000000" w:rsidR="00000000" w:rsidRPr="00000000">
        <w:rPr>
          <w:i w:val="1"/>
          <w:iCs w:val="1"/>
          <w:rtl w:val="0"/>
        </w:rPr>
        <w:t xml:space="preserve">63</w:t>
      </w:r>
      <w:r w:rsidDel="00000000" w:rsidR="00000000" w:rsidRPr="00000000">
        <w:rPr>
          <w:rtl w:val="0"/>
        </w:rPr>
        <w:t xml:space="preserve">,</w:t>
      </w:r>
      <w:r w:rsidDel="00000000" w:rsidR="00000000" w:rsidRPr="00000000">
        <w:rPr>
          <w:rFonts w:ascii="Times New Roman" w:cs="Times New Roman" w:eastAsia="Times New Roman" w:hAnsi="Times New Roman"/>
          <w:rtl w:val="0"/>
        </w:rPr>
        <w:tab/>
      </w:r>
      <w:r w:rsidDel="00000000" w:rsidR="00000000" w:rsidRPr="00000000">
        <w:rPr>
          <w:rtl w:val="0"/>
        </w:rPr>
        <w:t xml:space="preserve">105398.</w:t>
      </w:r>
    </w:p>
    <w:p w:rsidR="00000000" w:rsidDel="00000000" w:rsidP="00000000" w:rsidRDefault="00000000" w:rsidRPr="00000000" w14:paraId="00000298">
      <w:pPr>
        <w:widowControl w:val="0"/>
        <w:spacing w:before="1" w:line="240" w:lineRule="auto"/>
        <w:ind w:left="1064" w:firstLine="0"/>
        <w:jc w:val="both"/>
        <w:rPr/>
      </w:pPr>
      <w:hyperlink r:id="rId38">
        <w:r w:rsidDel="00000000" w:rsidR="00000000" w:rsidRPr="00000000">
          <w:rPr>
            <w:color w:val="0462c1"/>
            <w:u w:val="single"/>
            <w:rtl w:val="0"/>
          </w:rPr>
          <w:t xml:space="preserve">https://doi.org/10.1016/j.frl.2024.105398</w:t>
        </w:r>
      </w:hyperlink>
      <w:r w:rsidDel="00000000" w:rsidR="00000000" w:rsidRPr="00000000">
        <w:rPr>
          <w:rtl w:val="0"/>
        </w:rPr>
      </w:r>
    </w:p>
    <w:p w:rsidR="00000000" w:rsidDel="00000000" w:rsidP="00000000" w:rsidRDefault="00000000" w:rsidRPr="00000000" w14:paraId="00000299">
      <w:pPr>
        <w:widowControl w:val="0"/>
        <w:spacing w:before="127" w:line="360" w:lineRule="auto"/>
        <w:ind w:left="1064" w:right="409" w:hanging="720"/>
        <w:jc w:val="both"/>
        <w:rPr/>
      </w:pPr>
      <w:r w:rsidDel="00000000" w:rsidR="00000000" w:rsidRPr="00000000">
        <w:rPr>
          <w:rtl w:val="0"/>
        </w:rPr>
        <w:t xml:space="preserve">Lockshin, L., &amp; Corsi, A. M. (2012). Consumer behaviour for wine 2.0: A review since 2003 and future directions. </w:t>
      </w:r>
      <w:r w:rsidDel="00000000" w:rsidR="00000000" w:rsidRPr="00000000">
        <w:rPr>
          <w:i w:val="1"/>
          <w:iCs w:val="1"/>
          <w:rtl w:val="0"/>
        </w:rPr>
        <w:t xml:space="preserve">Wine Economics and Policy</w:t>
      </w:r>
      <w:r w:rsidDel="00000000" w:rsidR="00000000" w:rsidRPr="00000000">
        <w:rPr>
          <w:rtl w:val="0"/>
        </w:rPr>
        <w:t xml:space="preserve">, </w:t>
      </w:r>
      <w:r w:rsidDel="00000000" w:rsidR="00000000" w:rsidRPr="00000000">
        <w:rPr>
          <w:i w:val="1"/>
          <w:iCs w:val="1"/>
          <w:rtl w:val="0"/>
        </w:rPr>
        <w:t xml:space="preserve">1</w:t>
      </w:r>
      <w:r w:rsidDel="00000000" w:rsidR="00000000" w:rsidRPr="00000000">
        <w:rPr>
          <w:rtl w:val="0"/>
        </w:rPr>
        <w:t xml:space="preserve">(1), 2–23. </w:t>
      </w:r>
      <w:hyperlink r:id="rId39">
        <w:r w:rsidDel="00000000" w:rsidR="00000000" w:rsidRPr="00000000">
          <w:rPr>
            <w:color w:val="0462c1"/>
            <w:u w:val="single"/>
            <w:rtl w:val="0"/>
          </w:rPr>
          <w:t xml:space="preserve">https://doi.org/10.1016/j.wep.2012.11.003</w:t>
        </w:r>
      </w:hyperlink>
      <w:r w:rsidDel="00000000" w:rsidR="00000000" w:rsidRPr="00000000">
        <w:rPr>
          <w:rtl w:val="0"/>
        </w:rPr>
      </w:r>
    </w:p>
    <w:p w:rsidR="00000000" w:rsidDel="00000000" w:rsidP="00000000" w:rsidRDefault="00000000" w:rsidRPr="00000000" w14:paraId="0000029A">
      <w:pPr>
        <w:widowControl w:val="0"/>
        <w:spacing w:line="360" w:lineRule="auto"/>
        <w:ind w:left="1064" w:right="672" w:hanging="720"/>
        <w:jc w:val="both"/>
        <w:rPr/>
      </w:pPr>
      <w:r w:rsidDel="00000000" w:rsidR="00000000" w:rsidRPr="00000000">
        <w:rPr>
          <w:rtl w:val="0"/>
        </w:rPr>
        <w:t xml:space="preserve">Maraña, N. E. C., Cabusay, N. B. M. M., Torre, N. C. O. D., Rodriguez, N. a. P., Ruzol, N. L. M., De Leon, N. T. G. R., &amp; Barrion, N. S. a. M. (2024). Influence of food tourism on tourist satisfaction and revisit intention in laguna. </w:t>
      </w:r>
      <w:r w:rsidDel="00000000" w:rsidR="00000000" w:rsidRPr="00000000">
        <w:rPr>
          <w:i w:val="1"/>
          <w:iCs w:val="1"/>
          <w:rtl w:val="0"/>
        </w:rPr>
        <w:t xml:space="preserve">GSC Advanced Research and Reviews</w:t>
      </w:r>
      <w:r w:rsidDel="00000000" w:rsidR="00000000" w:rsidRPr="00000000">
        <w:rPr>
          <w:rtl w:val="0"/>
        </w:rPr>
        <w:t xml:space="preserve">, </w:t>
      </w:r>
      <w:r w:rsidDel="00000000" w:rsidR="00000000" w:rsidRPr="00000000">
        <w:rPr>
          <w:i w:val="1"/>
          <w:iCs w:val="1"/>
          <w:rtl w:val="0"/>
        </w:rPr>
        <w:t xml:space="preserve">19</w:t>
      </w:r>
      <w:r w:rsidDel="00000000" w:rsidR="00000000" w:rsidRPr="00000000">
        <w:rPr>
          <w:rtl w:val="0"/>
        </w:rPr>
        <w:t xml:space="preserve">(3), 045–057. </w:t>
      </w:r>
      <w:hyperlink r:id="rId40">
        <w:r w:rsidDel="00000000" w:rsidR="00000000" w:rsidRPr="00000000">
          <w:rPr>
            <w:color w:val="0462c1"/>
            <w:u w:val="single"/>
            <w:rtl w:val="0"/>
          </w:rPr>
          <w:t xml:space="preserve">https://doi.org/10.30574/gscarr.2024.19.3.0191</w:t>
        </w:r>
      </w:hyperlink>
      <w:r w:rsidDel="00000000" w:rsidR="00000000" w:rsidRPr="00000000">
        <w:rPr>
          <w:rtl w:val="0"/>
        </w:rPr>
      </w:r>
    </w:p>
    <w:p w:rsidR="00000000" w:rsidDel="00000000" w:rsidP="00000000" w:rsidRDefault="00000000" w:rsidRPr="00000000" w14:paraId="0000029B">
      <w:pPr>
        <w:widowControl w:val="0"/>
        <w:spacing w:before="1" w:line="357" w:lineRule="auto"/>
        <w:ind w:left="1064" w:right="665" w:hanging="720"/>
        <w:jc w:val="both"/>
        <w:rPr/>
      </w:pPr>
      <w:r w:rsidDel="00000000" w:rsidR="00000000" w:rsidRPr="00000000">
        <w:rPr>
          <w:rtl w:val="0"/>
        </w:rPr>
        <w:t xml:space="preserve">Mensah, I., Solanki, S., &amp; Bansah, A. K. (2023, August 28). A systematic review of factors influencing the gastronomic experience at the tourist destination and Post-Purchase behavioural intentions. </w:t>
      </w:r>
      <w:hyperlink r:id="rId41">
        <w:r w:rsidDel="00000000" w:rsidR="00000000" w:rsidRPr="00000000">
          <w:rPr>
            <w:color w:val="0462c1"/>
            <w:u w:val="single"/>
            <w:rtl w:val="0"/>
          </w:rPr>
          <w:t xml:space="preserve">https://ertr-ojs-tamu.tdl.org/ertr/article/view/850</w:t>
        </w:r>
      </w:hyperlink>
      <w:r w:rsidDel="00000000" w:rsidR="00000000" w:rsidRPr="00000000">
        <w:rPr>
          <w:rtl w:val="0"/>
        </w:rPr>
      </w:r>
    </w:p>
    <w:p w:rsidR="00000000" w:rsidDel="00000000" w:rsidP="00000000" w:rsidRDefault="00000000" w:rsidRPr="00000000" w14:paraId="0000029C">
      <w:pPr>
        <w:widowControl w:val="0"/>
        <w:spacing w:before="5" w:line="360" w:lineRule="auto"/>
        <w:ind w:left="1064" w:right="674" w:hanging="720"/>
        <w:jc w:val="both"/>
        <w:rPr>
          <w:i w:val="1"/>
          <w:iCs w:val="1"/>
        </w:rPr>
      </w:pPr>
      <w:r w:rsidDel="00000000" w:rsidR="00000000" w:rsidRPr="00000000">
        <w:rPr>
          <w:rtl w:val="0"/>
        </w:rPr>
        <w:t xml:space="preserve">Morris, S., Dwyer, T., &amp; Mulligan, J. (2018). Food tourism and the search for authenticity: a literature review. In </w:t>
      </w:r>
      <w:r w:rsidDel="00000000" w:rsidR="00000000" w:rsidRPr="00000000">
        <w:rPr>
          <w:i w:val="1"/>
          <w:iCs w:val="1"/>
          <w:rtl w:val="0"/>
        </w:rPr>
        <w:t xml:space="preserve">14th Annual Tourism and Hospitality Research in Ireland Conference 2018: Waterford Institute of Technology</w:t>
      </w:r>
    </w:p>
    <w:p w:rsidR="00000000" w:rsidDel="00000000" w:rsidP="00000000" w:rsidRDefault="00000000" w:rsidRPr="00000000" w14:paraId="0000029D">
      <w:pPr>
        <w:widowControl w:val="0"/>
        <w:spacing w:before="2" w:line="360" w:lineRule="auto"/>
        <w:ind w:left="1064" w:right="409" w:hanging="720"/>
        <w:jc w:val="both"/>
        <w:rPr/>
      </w:pPr>
      <w:r w:rsidDel="00000000" w:rsidR="00000000" w:rsidRPr="00000000">
        <w:rPr>
          <w:rtl w:val="0"/>
        </w:rPr>
        <w:t xml:space="preserve">Okumus, B. (2020). Food tourism research: A perspective article. </w:t>
      </w:r>
      <w:r w:rsidDel="00000000" w:rsidR="00000000" w:rsidRPr="00000000">
        <w:rPr>
          <w:i w:val="1"/>
          <w:iCs w:val="1"/>
          <w:rtl w:val="0"/>
        </w:rPr>
        <w:t xml:space="preserve">Tourism Review</w:t>
      </w:r>
      <w:r w:rsidDel="00000000" w:rsidR="00000000" w:rsidRPr="00000000">
        <w:rPr>
          <w:rtl w:val="0"/>
        </w:rPr>
        <w:t xml:space="preserve">, </w:t>
      </w:r>
      <w:r w:rsidDel="00000000" w:rsidR="00000000" w:rsidRPr="00000000">
        <w:rPr>
          <w:i w:val="1"/>
          <w:iCs w:val="1"/>
          <w:rtl w:val="0"/>
        </w:rPr>
        <w:t xml:space="preserve">76</w:t>
      </w:r>
      <w:r w:rsidDel="00000000" w:rsidR="00000000" w:rsidRPr="00000000">
        <w:rPr>
          <w:rtl w:val="0"/>
        </w:rPr>
        <w:t xml:space="preserve">(1), 38–42. </w:t>
      </w:r>
      <w:hyperlink r:id="rId42">
        <w:r w:rsidDel="00000000" w:rsidR="00000000" w:rsidRPr="00000000">
          <w:rPr>
            <w:color w:val="0462c1"/>
            <w:u w:val="single"/>
            <w:rtl w:val="0"/>
          </w:rPr>
          <w:t xml:space="preserve">https://doi.org/10.1108/tr-11-2019-0450</w:t>
        </w:r>
      </w:hyperlink>
      <w:r w:rsidDel="00000000" w:rsidR="00000000" w:rsidRPr="00000000">
        <w:rPr>
          <w:rtl w:val="0"/>
        </w:rPr>
      </w:r>
    </w:p>
    <w:p w:rsidR="00000000" w:rsidDel="00000000" w:rsidP="00000000" w:rsidRDefault="00000000" w:rsidRPr="00000000" w14:paraId="0000029E">
      <w:pPr>
        <w:widowControl w:val="0"/>
        <w:tabs>
          <w:tab w:val="left" w:leader="none" w:pos="3335"/>
          <w:tab w:val="left" w:leader="none" w:pos="5653"/>
        </w:tabs>
        <w:spacing w:before="1" w:line="357" w:lineRule="auto"/>
        <w:ind w:left="1064" w:right="665" w:hanging="720"/>
        <w:jc w:val="both"/>
        <w:rPr/>
      </w:pPr>
      <w:r w:rsidDel="00000000" w:rsidR="00000000" w:rsidRPr="00000000">
        <w:rPr>
          <w:rtl w:val="0"/>
        </w:rPr>
        <w:t xml:space="preserve">OpenTable. (2025, January 15). </w:t>
      </w:r>
      <w:r w:rsidDel="00000000" w:rsidR="00000000" w:rsidRPr="00000000">
        <w:rPr>
          <w:i w:val="1"/>
          <w:iCs w:val="1"/>
          <w:rtl w:val="0"/>
        </w:rPr>
        <w:t xml:space="preserve">UGC for restaurants: what is it, and how does it work? </w:t>
      </w:r>
      <w:r w:rsidDel="00000000" w:rsidR="00000000" w:rsidRPr="00000000">
        <w:rPr>
          <w:rtl w:val="0"/>
        </w:rPr>
        <w:t xml:space="preserve">OpenTable</w:t>
        <w:tab/>
        <w:t xml:space="preserve">Resources.</w:t>
        <w:tab/>
      </w:r>
      <w:hyperlink r:id="rId43">
        <w:r w:rsidDel="00000000" w:rsidR="00000000" w:rsidRPr="00000000">
          <w:rPr>
            <w:color w:val="0462c1"/>
            <w:u w:val="single"/>
            <w:rtl w:val="0"/>
          </w:rPr>
          <w:t xml:space="preserve">https://www.opentable.com/restaurant-</w:t>
        </w:r>
      </w:hyperlink>
      <w:r w:rsidDel="00000000" w:rsidR="00000000" w:rsidRPr="00000000">
        <w:rPr>
          <w:color w:val="0462c1"/>
          <w:rtl w:val="0"/>
        </w:rPr>
        <w:t xml:space="preserve"> </w:t>
      </w:r>
      <w:hyperlink r:id="rId44">
        <w:r w:rsidDel="00000000" w:rsidR="00000000" w:rsidRPr="00000000">
          <w:rPr>
            <w:color w:val="0462c1"/>
            <w:u w:val="single"/>
            <w:rtl w:val="0"/>
          </w:rPr>
          <w:t xml:space="preserve">solutions/resources/user-generated-content-for-restaurants/</w:t>
        </w:r>
      </w:hyperlink>
      <w:r w:rsidDel="00000000" w:rsidR="00000000" w:rsidRPr="00000000">
        <w:rPr>
          <w:rtl w:val="0"/>
        </w:rPr>
      </w:r>
    </w:p>
    <w:p w:rsidR="00000000" w:rsidDel="00000000" w:rsidP="00000000" w:rsidRDefault="00000000" w:rsidRPr="00000000" w14:paraId="0000029F">
      <w:pPr>
        <w:widowControl w:val="0"/>
        <w:spacing w:before="6" w:line="360" w:lineRule="auto"/>
        <w:ind w:left="1064" w:right="412" w:hanging="720"/>
        <w:jc w:val="both"/>
        <w:rPr/>
      </w:pPr>
      <w:r w:rsidDel="00000000" w:rsidR="00000000" w:rsidRPr="00000000">
        <w:rPr>
          <w:rtl w:val="0"/>
        </w:rPr>
        <w:t xml:space="preserve">Orea-Giner, A., &amp; Fuste-Forne, F. (2023). The way we live, the way we travel: Generation z and sustainable consumption in food tourism experiences. </w:t>
      </w:r>
      <w:r w:rsidDel="00000000" w:rsidR="00000000" w:rsidRPr="00000000">
        <w:rPr>
          <w:i w:val="1"/>
          <w:iCs w:val="1"/>
          <w:rtl w:val="0"/>
        </w:rPr>
        <w:t xml:space="preserve">British Food Journal</w:t>
      </w:r>
      <w:r w:rsidDel="00000000" w:rsidR="00000000" w:rsidRPr="00000000">
        <w:rPr>
          <w:rtl w:val="0"/>
        </w:rPr>
        <w:t xml:space="preserve">, </w:t>
      </w:r>
      <w:r w:rsidDel="00000000" w:rsidR="00000000" w:rsidRPr="00000000">
        <w:rPr>
          <w:i w:val="1"/>
          <w:iCs w:val="1"/>
          <w:rtl w:val="0"/>
        </w:rPr>
        <w:t xml:space="preserve">125</w:t>
      </w:r>
      <w:r w:rsidDel="00000000" w:rsidR="00000000" w:rsidRPr="00000000">
        <w:rPr>
          <w:rtl w:val="0"/>
        </w:rPr>
        <w:t xml:space="preserve">(13), 330–</w:t>
      </w:r>
    </w:p>
    <w:p w:rsidR="00000000" w:rsidDel="00000000" w:rsidP="00000000" w:rsidRDefault="00000000" w:rsidRPr="00000000" w14:paraId="000002A0">
      <w:pPr>
        <w:widowControl w:val="0"/>
        <w:spacing w:before="1" w:line="240" w:lineRule="auto"/>
        <w:ind w:left="1064" w:firstLine="0"/>
        <w:jc w:val="both"/>
        <w:rPr/>
      </w:pPr>
      <w:r w:rsidDel="00000000" w:rsidR="00000000" w:rsidRPr="00000000">
        <w:rPr>
          <w:rtl w:val="0"/>
        </w:rPr>
        <w:t xml:space="preserve">351. </w:t>
      </w:r>
      <w:hyperlink r:id="rId45">
        <w:r w:rsidDel="00000000" w:rsidR="00000000" w:rsidRPr="00000000">
          <w:rPr>
            <w:color w:val="0462c1"/>
            <w:u w:val="single"/>
            <w:rtl w:val="0"/>
          </w:rPr>
          <w:t xml:space="preserve">https://doi.org/10.1108/bfj-11-2022-0962</w:t>
        </w:r>
      </w:hyperlink>
      <w:r w:rsidDel="00000000" w:rsidR="00000000" w:rsidRPr="00000000">
        <w:rPr>
          <w:rtl w:val="0"/>
        </w:rPr>
      </w:r>
    </w:p>
    <w:p w:rsidR="00000000" w:rsidDel="00000000" w:rsidP="00000000" w:rsidRDefault="00000000" w:rsidRPr="00000000" w14:paraId="000002A1">
      <w:pPr>
        <w:widowControl w:val="0"/>
        <w:spacing w:before="127" w:line="360" w:lineRule="auto"/>
        <w:ind w:left="1064" w:right="410" w:hanging="720"/>
        <w:jc w:val="both"/>
        <w:rPr/>
      </w:pPr>
      <w:r w:rsidDel="00000000" w:rsidR="00000000" w:rsidRPr="00000000">
        <w:rPr>
          <w:rtl w:val="0"/>
        </w:rPr>
        <w:t xml:space="preserve">Öztürk, O., Kocaman, R., &amp; Kanbach, D. K. (2024). How to design bibliometric research: An overview and a framework proposal. </w:t>
      </w:r>
      <w:r w:rsidDel="00000000" w:rsidR="00000000" w:rsidRPr="00000000">
        <w:rPr>
          <w:i w:val="1"/>
          <w:iCs w:val="1"/>
          <w:rtl w:val="0"/>
        </w:rPr>
        <w:t xml:space="preserve">Review of Managerial Science</w:t>
      </w:r>
      <w:r w:rsidDel="00000000" w:rsidR="00000000" w:rsidRPr="00000000">
        <w:rPr>
          <w:rtl w:val="0"/>
        </w:rPr>
        <w:t xml:space="preserve">, </w:t>
      </w:r>
      <w:r w:rsidDel="00000000" w:rsidR="00000000" w:rsidRPr="00000000">
        <w:rPr>
          <w:i w:val="1"/>
          <w:iCs w:val="1"/>
          <w:rtl w:val="0"/>
        </w:rPr>
        <w:t xml:space="preserve">18</w:t>
      </w:r>
      <w:r w:rsidDel="00000000" w:rsidR="00000000" w:rsidRPr="00000000">
        <w:rPr>
          <w:rtl w:val="0"/>
        </w:rPr>
        <w:t xml:space="preserve">(11), 3333–3361. </w:t>
      </w:r>
      <w:hyperlink r:id="rId46">
        <w:r w:rsidDel="00000000" w:rsidR="00000000" w:rsidRPr="00000000">
          <w:rPr>
            <w:color w:val="0462c1"/>
            <w:u w:val="single"/>
            <w:rtl w:val="0"/>
          </w:rPr>
          <w:t xml:space="preserve">https://doi.org/10.1007/s11846-024-00738-0</w:t>
        </w:r>
      </w:hyperlink>
      <w:r w:rsidDel="00000000" w:rsidR="00000000" w:rsidRPr="00000000">
        <w:rPr>
          <w:rtl w:val="0"/>
        </w:rPr>
      </w:r>
    </w:p>
    <w:p w:rsidR="00000000" w:rsidDel="00000000" w:rsidP="00000000" w:rsidRDefault="00000000" w:rsidRPr="00000000" w14:paraId="000002A2">
      <w:pPr>
        <w:widowControl w:val="0"/>
        <w:spacing w:line="360" w:lineRule="auto"/>
        <w:ind w:left="1064" w:right="668" w:hanging="720"/>
        <w:jc w:val="both"/>
        <w:rPr/>
      </w:pPr>
      <w:r w:rsidDel="00000000" w:rsidR="00000000" w:rsidRPr="00000000">
        <w:rPr>
          <w:rtl w:val="0"/>
        </w:rPr>
        <w:t xml:space="preserve">Park, E., &amp; Widyanta, A. (2022). Food tourism experience and changing destination foodscape: An exploratory study of an emerging food destination. </w:t>
      </w:r>
      <w:r w:rsidDel="00000000" w:rsidR="00000000" w:rsidRPr="00000000">
        <w:rPr>
          <w:i w:val="1"/>
          <w:iCs w:val="1"/>
          <w:rtl w:val="0"/>
        </w:rPr>
        <w:t xml:space="preserve">Tourism Management Perspectives</w:t>
      </w:r>
      <w:r w:rsidDel="00000000" w:rsidR="00000000" w:rsidRPr="00000000">
        <w:rPr>
          <w:rtl w:val="0"/>
        </w:rPr>
        <w:t xml:space="preserve">, </w:t>
      </w:r>
      <w:r w:rsidDel="00000000" w:rsidR="00000000" w:rsidRPr="00000000">
        <w:rPr>
          <w:i w:val="1"/>
          <w:iCs w:val="1"/>
          <w:rtl w:val="0"/>
        </w:rPr>
        <w:t xml:space="preserve">42</w:t>
      </w:r>
      <w:r w:rsidDel="00000000" w:rsidR="00000000" w:rsidRPr="00000000">
        <w:rPr>
          <w:rtl w:val="0"/>
        </w:rPr>
        <w:t xml:space="preserve">, 100964. </w:t>
      </w:r>
      <w:hyperlink r:id="rId47">
        <w:r w:rsidDel="00000000" w:rsidR="00000000" w:rsidRPr="00000000">
          <w:rPr>
            <w:color w:val="0462c1"/>
            <w:u w:val="single"/>
            <w:rtl w:val="0"/>
          </w:rPr>
          <w:t xml:space="preserve">https://doi.org/10.1016/j.tmp.2022.100964</w:t>
        </w:r>
      </w:hyperlink>
      <w:r w:rsidDel="00000000" w:rsidR="00000000" w:rsidRPr="00000000">
        <w:rPr>
          <w:rtl w:val="0"/>
        </w:rPr>
      </w:r>
    </w:p>
    <w:p w:rsidR="00000000" w:rsidDel="00000000" w:rsidP="00000000" w:rsidRDefault="00000000" w:rsidRPr="00000000" w14:paraId="000002A3">
      <w:pPr>
        <w:widowControl w:val="0"/>
        <w:spacing w:line="360" w:lineRule="auto"/>
        <w:ind w:left="1064" w:right="672" w:hanging="720"/>
        <w:jc w:val="both"/>
        <w:rPr>
          <w:i w:val="1"/>
          <w:iCs w:val="1"/>
        </w:rPr>
      </w:pPr>
      <w:r w:rsidDel="00000000" w:rsidR="00000000" w:rsidRPr="00000000">
        <w:rPr>
          <w:rtl w:val="0"/>
        </w:rPr>
        <w:t xml:space="preserve">Purnami, N. M., &amp; Setyawan, A. (2024, August 10). </w:t>
      </w:r>
      <w:r w:rsidDel="00000000" w:rsidR="00000000" w:rsidRPr="00000000">
        <w:rPr>
          <w:i w:val="1"/>
          <w:iCs w:val="1"/>
          <w:rtl w:val="0"/>
        </w:rPr>
        <w:t xml:space="preserve">GASTRONOMIC EXPERIENCES IN TOURISM: A SYSTEMATIC LITERATURE REVIEW AND FUTURE RESEARCH</w:t>
      </w:r>
    </w:p>
    <w:p w:rsidR="00000000" w:rsidDel="00000000" w:rsidP="00000000" w:rsidRDefault="00000000" w:rsidRPr="00000000" w14:paraId="000002A4">
      <w:pPr>
        <w:widowControl w:val="0"/>
        <w:spacing w:before="1" w:line="240" w:lineRule="auto"/>
        <w:ind w:left="1064" w:firstLine="0"/>
        <w:jc w:val="both"/>
        <w:rPr/>
        <w:sectPr>
          <w:type w:val="nextPage"/>
          <w:pgSz w:h="15840" w:w="12240" w:orient="portrait"/>
          <w:pgMar w:bottom="1020" w:top="1360" w:left="1080" w:right="1080" w:header="0" w:footer="838"/>
        </w:sectPr>
      </w:pPr>
      <w:r w:rsidDel="00000000" w:rsidR="00000000" w:rsidRPr="00000000">
        <w:rPr>
          <w:i w:val="1"/>
          <w:iCs w:val="1"/>
          <w:rtl w:val="0"/>
        </w:rPr>
        <w:t xml:space="preserve">DIRECTIONS</w:t>
      </w:r>
      <w:r w:rsidDel="00000000" w:rsidR="00000000" w:rsidRPr="00000000">
        <w:rPr>
          <w:rtl w:val="0"/>
        </w:rPr>
        <w:t xml:space="preserve">. </w:t>
      </w:r>
      <w:hyperlink r:id="rId48">
        <w:r w:rsidDel="00000000" w:rsidR="00000000" w:rsidRPr="00000000">
          <w:rPr>
            <w:color w:val="0462c1"/>
            <w:u w:val="single"/>
            <w:rtl w:val="0"/>
          </w:rPr>
          <w:t xml:space="preserve">https://injole.joln.org/index.php/ijle/article/view/334</w:t>
        </w:r>
      </w:hyperlink>
      <w:r w:rsidDel="00000000" w:rsidR="00000000" w:rsidRPr="00000000">
        <w:rPr>
          <w:rtl w:val="0"/>
        </w:rPr>
      </w:r>
    </w:p>
    <w:p w:rsidR="00000000" w:rsidDel="00000000" w:rsidP="00000000" w:rsidRDefault="00000000" w:rsidRPr="00000000" w14:paraId="000002A5">
      <w:pPr>
        <w:widowControl w:val="0"/>
        <w:spacing w:before="82" w:line="360" w:lineRule="auto"/>
        <w:ind w:left="1064" w:right="414" w:hanging="720"/>
        <w:jc w:val="both"/>
        <w:rPr/>
      </w:pPr>
      <w:r w:rsidDel="00000000" w:rsidR="00000000" w:rsidRPr="00000000">
        <w:rPr>
          <w:rtl w:val="0"/>
        </w:rPr>
        <w:t xml:space="preserve">Quan, S., &amp; Wang, N. (2003). Towards a structural model of the tourist experience: An illustration from food experiences in tourism. </w:t>
      </w:r>
      <w:r w:rsidDel="00000000" w:rsidR="00000000" w:rsidRPr="00000000">
        <w:rPr>
          <w:i w:val="1"/>
          <w:iCs w:val="1"/>
          <w:rtl w:val="0"/>
        </w:rPr>
        <w:t xml:space="preserve">Tourism Management</w:t>
      </w:r>
      <w:r w:rsidDel="00000000" w:rsidR="00000000" w:rsidRPr="00000000">
        <w:rPr>
          <w:rtl w:val="0"/>
        </w:rPr>
        <w:t xml:space="preserve">, </w:t>
      </w:r>
      <w:r w:rsidDel="00000000" w:rsidR="00000000" w:rsidRPr="00000000">
        <w:rPr>
          <w:i w:val="1"/>
          <w:iCs w:val="1"/>
          <w:rtl w:val="0"/>
        </w:rPr>
        <w:t xml:space="preserve">25</w:t>
      </w:r>
      <w:r w:rsidDel="00000000" w:rsidR="00000000" w:rsidRPr="00000000">
        <w:rPr>
          <w:rtl w:val="0"/>
        </w:rPr>
        <w:t xml:space="preserve">(3), 297–305. </w:t>
      </w:r>
      <w:hyperlink r:id="rId49">
        <w:r w:rsidDel="00000000" w:rsidR="00000000" w:rsidRPr="00000000">
          <w:rPr>
            <w:color w:val="0462c1"/>
            <w:u w:val="single"/>
            <w:rtl w:val="0"/>
          </w:rPr>
          <w:t xml:space="preserve">https://doi.org/10.1016/s0261-5177(03)00130-4</w:t>
        </w:r>
      </w:hyperlink>
      <w:r w:rsidDel="00000000" w:rsidR="00000000" w:rsidRPr="00000000">
        <w:rPr>
          <w:rtl w:val="0"/>
        </w:rPr>
      </w:r>
    </w:p>
    <w:p w:rsidR="00000000" w:rsidDel="00000000" w:rsidP="00000000" w:rsidRDefault="00000000" w:rsidRPr="00000000" w14:paraId="000002A6">
      <w:pPr>
        <w:widowControl w:val="0"/>
        <w:spacing w:before="1" w:line="360" w:lineRule="auto"/>
        <w:ind w:left="1064" w:right="413" w:hanging="720"/>
        <w:jc w:val="both"/>
        <w:rPr/>
      </w:pPr>
      <w:r w:rsidDel="00000000" w:rsidR="00000000" w:rsidRPr="00000000">
        <w:rPr>
          <w:rtl w:val="0"/>
        </w:rPr>
        <w:t xml:space="preserve">Rousta, A., &amp; Jamshidi, D. (2019). Food tourism value: Investigating the factors that influence tourists to revisit. </w:t>
      </w:r>
      <w:r w:rsidDel="00000000" w:rsidR="00000000" w:rsidRPr="00000000">
        <w:rPr>
          <w:i w:val="1"/>
          <w:iCs w:val="1"/>
          <w:rtl w:val="0"/>
        </w:rPr>
        <w:t xml:space="preserve">Journal of Vacation Marketing</w:t>
      </w:r>
      <w:r w:rsidDel="00000000" w:rsidR="00000000" w:rsidRPr="00000000">
        <w:rPr>
          <w:rtl w:val="0"/>
        </w:rPr>
        <w:t xml:space="preserve">, </w:t>
      </w:r>
      <w:r w:rsidDel="00000000" w:rsidR="00000000" w:rsidRPr="00000000">
        <w:rPr>
          <w:i w:val="1"/>
          <w:iCs w:val="1"/>
          <w:rtl w:val="0"/>
        </w:rPr>
        <w:t xml:space="preserve">26</w:t>
      </w:r>
      <w:r w:rsidDel="00000000" w:rsidR="00000000" w:rsidRPr="00000000">
        <w:rPr>
          <w:rtl w:val="0"/>
        </w:rPr>
        <w:t xml:space="preserve">(1), 73–95. </w:t>
      </w:r>
      <w:hyperlink r:id="rId50">
        <w:r w:rsidDel="00000000" w:rsidR="00000000" w:rsidRPr="00000000">
          <w:rPr>
            <w:color w:val="0462c1"/>
            <w:u w:val="single"/>
            <w:rtl w:val="0"/>
          </w:rPr>
          <w:t xml:space="preserve">https://doi.org/10.1177/1356766719858649</w:t>
        </w:r>
      </w:hyperlink>
      <w:r w:rsidDel="00000000" w:rsidR="00000000" w:rsidRPr="00000000">
        <w:rPr>
          <w:rtl w:val="0"/>
        </w:rPr>
      </w:r>
    </w:p>
    <w:p w:rsidR="00000000" w:rsidDel="00000000" w:rsidP="00000000" w:rsidRDefault="00000000" w:rsidRPr="00000000" w14:paraId="000002A7">
      <w:pPr>
        <w:widowControl w:val="0"/>
        <w:tabs>
          <w:tab w:val="left" w:leader="none" w:pos="2782"/>
          <w:tab w:val="left" w:leader="none" w:pos="4313"/>
          <w:tab w:val="left" w:leader="none" w:pos="5677"/>
          <w:tab w:val="left" w:leader="none" w:pos="6857"/>
          <w:tab w:val="left" w:leader="none" w:pos="8304"/>
        </w:tabs>
        <w:spacing w:line="360" w:lineRule="auto"/>
        <w:ind w:left="1064" w:right="669" w:hanging="720"/>
        <w:jc w:val="both"/>
        <w:rPr/>
      </w:pPr>
      <w:r w:rsidDel="00000000" w:rsidR="00000000" w:rsidRPr="00000000">
        <w:rPr>
          <w:rtl w:val="0"/>
        </w:rPr>
        <w:t xml:space="preserve">Sampaio, D. a. D., Abreu, F. B. E., &amp; Boavida-Portugal, I. (2025). Digital twins in tourism: a systematic</w:t>
        <w:tab/>
        <w:t xml:space="preserve">literature</w:t>
        <w:tab/>
        <w:t xml:space="preserve">review.</w:t>
        <w:tab/>
      </w:r>
      <w:r w:rsidDel="00000000" w:rsidR="00000000" w:rsidRPr="00000000">
        <w:rPr>
          <w:i w:val="1"/>
          <w:iCs w:val="1"/>
          <w:rtl w:val="0"/>
        </w:rPr>
        <w:t xml:space="preserve">arXiv</w:t>
        <w:tab/>
        <w:t xml:space="preserve">(Cornell</w:t>
        <w:tab/>
        <w:t xml:space="preserve">University)</w:t>
      </w:r>
      <w:r w:rsidDel="00000000" w:rsidR="00000000" w:rsidRPr="00000000">
        <w:rPr>
          <w:rtl w:val="0"/>
        </w:rPr>
        <w:t xml:space="preserve">. </w:t>
      </w:r>
      <w:hyperlink r:id="rId51">
        <w:r w:rsidDel="00000000" w:rsidR="00000000" w:rsidRPr="00000000">
          <w:rPr>
            <w:color w:val="0462c1"/>
            <w:u w:val="single"/>
            <w:rtl w:val="0"/>
          </w:rPr>
          <w:t xml:space="preserve">https://doi.org/10.48550/arxiv.2502.00002</w:t>
        </w:r>
      </w:hyperlink>
      <w:r w:rsidDel="00000000" w:rsidR="00000000" w:rsidRPr="00000000">
        <w:rPr>
          <w:rtl w:val="0"/>
        </w:rPr>
      </w:r>
    </w:p>
    <w:p w:rsidR="00000000" w:rsidDel="00000000" w:rsidP="00000000" w:rsidRDefault="00000000" w:rsidRPr="00000000" w14:paraId="000002A8">
      <w:pPr>
        <w:widowControl w:val="0"/>
        <w:tabs>
          <w:tab w:val="left" w:leader="none" w:pos="2627"/>
          <w:tab w:val="left" w:leader="none" w:pos="3651"/>
          <w:tab w:val="left" w:leader="none" w:pos="5642"/>
          <w:tab w:val="left" w:leader="none" w:pos="7326"/>
          <w:tab w:val="left" w:leader="none" w:pos="8742"/>
        </w:tabs>
        <w:spacing w:line="360" w:lineRule="auto"/>
        <w:ind w:left="1064" w:right="410" w:hanging="720"/>
        <w:jc w:val="both"/>
        <w:rPr/>
      </w:pPr>
      <w:r w:rsidDel="00000000" w:rsidR="00000000" w:rsidRPr="00000000">
        <w:rPr>
          <w:rtl w:val="0"/>
        </w:rPr>
        <w:t xml:space="preserve">Sims, R. (2009). Food, place and authenticity: Local food and the sustainable tourism experience. </w:t>
      </w:r>
      <w:r w:rsidDel="00000000" w:rsidR="00000000" w:rsidRPr="00000000">
        <w:rPr>
          <w:i w:val="1"/>
          <w:iCs w:val="1"/>
          <w:rtl w:val="0"/>
        </w:rPr>
        <w:t xml:space="preserve">Journal</w:t>
        <w:tab/>
        <w:t xml:space="preserve">of</w:t>
        <w:tab/>
        <w:t xml:space="preserve">Sustainable</w:t>
        <w:tab/>
        <w:t xml:space="preserve">Tourism</w:t>
      </w:r>
      <w:r w:rsidDel="00000000" w:rsidR="00000000" w:rsidRPr="00000000">
        <w:rPr>
          <w:rtl w:val="0"/>
        </w:rPr>
        <w:t xml:space="preserve">,</w:t>
        <w:tab/>
      </w:r>
      <w:r w:rsidDel="00000000" w:rsidR="00000000" w:rsidRPr="00000000">
        <w:rPr>
          <w:i w:val="1"/>
          <w:iCs w:val="1"/>
          <w:rtl w:val="0"/>
        </w:rPr>
        <w:t xml:space="preserve">17</w:t>
      </w:r>
      <w:r w:rsidDel="00000000" w:rsidR="00000000" w:rsidRPr="00000000">
        <w:rPr>
          <w:rtl w:val="0"/>
        </w:rPr>
        <w:t xml:space="preserve">(3),</w:t>
        <w:tab/>
        <w:t xml:space="preserve">321–336. </w:t>
      </w:r>
      <w:hyperlink r:id="rId52">
        <w:r w:rsidDel="00000000" w:rsidR="00000000" w:rsidRPr="00000000">
          <w:rPr>
            <w:color w:val="0462c1"/>
            <w:u w:val="single"/>
            <w:rtl w:val="0"/>
          </w:rPr>
          <w:t xml:space="preserve">https://doi.org/10.1080/09669580802359293</w:t>
        </w:r>
      </w:hyperlink>
      <w:r w:rsidDel="00000000" w:rsidR="00000000" w:rsidRPr="00000000">
        <w:rPr>
          <w:rtl w:val="0"/>
        </w:rPr>
      </w:r>
    </w:p>
    <w:p w:rsidR="00000000" w:rsidDel="00000000" w:rsidP="00000000" w:rsidRDefault="00000000" w:rsidRPr="00000000" w14:paraId="000002A9">
      <w:pPr>
        <w:widowControl w:val="0"/>
        <w:spacing w:line="360" w:lineRule="auto"/>
        <w:ind w:left="1064" w:right="668" w:hanging="720"/>
        <w:jc w:val="both"/>
        <w:rPr/>
      </w:pPr>
      <w:r w:rsidDel="00000000" w:rsidR="00000000" w:rsidRPr="00000000">
        <w:rPr>
          <w:rtl w:val="0"/>
        </w:rPr>
        <w:t xml:space="preserve">Sio, K. P., Fraser, B., &amp; Fredline, L. (2021). A Contemporary systematic literature review of gastronomy tourism and destination image. </w:t>
      </w:r>
      <w:r w:rsidDel="00000000" w:rsidR="00000000" w:rsidRPr="00000000">
        <w:rPr>
          <w:i w:val="1"/>
          <w:iCs w:val="1"/>
          <w:rtl w:val="0"/>
        </w:rPr>
        <w:t xml:space="preserve">Tourism Recreation Research</w:t>
      </w:r>
      <w:r w:rsidDel="00000000" w:rsidR="00000000" w:rsidRPr="00000000">
        <w:rPr>
          <w:rtl w:val="0"/>
        </w:rPr>
        <w:t xml:space="preserve">, </w:t>
      </w:r>
      <w:r w:rsidDel="00000000" w:rsidR="00000000" w:rsidRPr="00000000">
        <w:rPr>
          <w:i w:val="1"/>
          <w:iCs w:val="1"/>
          <w:rtl w:val="0"/>
        </w:rPr>
        <w:t xml:space="preserve">49</w:t>
      </w:r>
      <w:r w:rsidDel="00000000" w:rsidR="00000000" w:rsidRPr="00000000">
        <w:rPr>
          <w:rtl w:val="0"/>
        </w:rPr>
        <w:t xml:space="preserve">(2), 312–</w:t>
      </w:r>
    </w:p>
    <w:p w:rsidR="00000000" w:rsidDel="00000000" w:rsidP="00000000" w:rsidRDefault="00000000" w:rsidRPr="00000000" w14:paraId="000002AA">
      <w:pPr>
        <w:widowControl w:val="0"/>
        <w:spacing w:line="240" w:lineRule="auto"/>
        <w:ind w:left="1064" w:firstLine="0"/>
        <w:jc w:val="both"/>
        <w:rPr/>
      </w:pPr>
      <w:r w:rsidDel="00000000" w:rsidR="00000000" w:rsidRPr="00000000">
        <w:rPr>
          <w:rtl w:val="0"/>
        </w:rPr>
        <w:t xml:space="preserve">328. </w:t>
      </w:r>
      <w:hyperlink r:id="rId53">
        <w:r w:rsidDel="00000000" w:rsidR="00000000" w:rsidRPr="00000000">
          <w:rPr>
            <w:color w:val="0462c1"/>
            <w:u w:val="single"/>
            <w:rtl w:val="0"/>
          </w:rPr>
          <w:t xml:space="preserve">https://doi.org/10.1080/02508281.2021.1997491</w:t>
        </w:r>
      </w:hyperlink>
      <w:r w:rsidDel="00000000" w:rsidR="00000000" w:rsidRPr="00000000">
        <w:rPr>
          <w:rtl w:val="0"/>
        </w:rPr>
      </w:r>
    </w:p>
    <w:p w:rsidR="00000000" w:rsidDel="00000000" w:rsidP="00000000" w:rsidRDefault="00000000" w:rsidRPr="00000000" w14:paraId="000002AB">
      <w:pPr>
        <w:widowControl w:val="0"/>
        <w:spacing w:before="127" w:line="360" w:lineRule="auto"/>
        <w:ind w:left="1064" w:right="410" w:hanging="720"/>
        <w:jc w:val="both"/>
        <w:rPr/>
      </w:pPr>
      <w:r w:rsidDel="00000000" w:rsidR="00000000" w:rsidRPr="00000000">
        <w:rPr>
          <w:rtl w:val="0"/>
        </w:rPr>
        <w:t xml:space="preserve">Soltani, M., Nejad, N. S., Azad, F. T., Taheri, B., &amp; Gannon, M. J. (2020). Food consumption experiences: A framework for understanding food tourists’ behavioral intentions. </w:t>
      </w:r>
      <w:r w:rsidDel="00000000" w:rsidR="00000000" w:rsidRPr="00000000">
        <w:rPr>
          <w:i w:val="1"/>
          <w:iCs w:val="1"/>
          <w:rtl w:val="0"/>
        </w:rPr>
        <w:t xml:space="preserve">International Journal of Contemporary Hospitality Management</w:t>
      </w:r>
      <w:r w:rsidDel="00000000" w:rsidR="00000000" w:rsidRPr="00000000">
        <w:rPr>
          <w:rtl w:val="0"/>
        </w:rPr>
        <w:t xml:space="preserve">, </w:t>
      </w:r>
      <w:r w:rsidDel="00000000" w:rsidR="00000000" w:rsidRPr="00000000">
        <w:rPr>
          <w:i w:val="1"/>
          <w:iCs w:val="1"/>
          <w:rtl w:val="0"/>
        </w:rPr>
        <w:t xml:space="preserve">33</w:t>
      </w:r>
      <w:r w:rsidDel="00000000" w:rsidR="00000000" w:rsidRPr="00000000">
        <w:rPr>
          <w:rtl w:val="0"/>
        </w:rPr>
        <w:t xml:space="preserve">(1), 75–100. </w:t>
      </w:r>
      <w:hyperlink r:id="rId54">
        <w:r w:rsidDel="00000000" w:rsidR="00000000" w:rsidRPr="00000000">
          <w:rPr>
            <w:color w:val="0462c1"/>
            <w:u w:val="single"/>
            <w:rtl w:val="0"/>
          </w:rPr>
          <w:t xml:space="preserve">https://doi.org/10.1108/ijchm-03-2020-0206</w:t>
        </w:r>
      </w:hyperlink>
      <w:r w:rsidDel="00000000" w:rsidR="00000000" w:rsidRPr="00000000">
        <w:rPr>
          <w:rtl w:val="0"/>
        </w:rPr>
      </w:r>
    </w:p>
    <w:p w:rsidR="00000000" w:rsidDel="00000000" w:rsidP="00000000" w:rsidRDefault="00000000" w:rsidRPr="00000000" w14:paraId="000002AC">
      <w:pPr>
        <w:widowControl w:val="0"/>
        <w:spacing w:line="360" w:lineRule="auto"/>
        <w:ind w:left="1064" w:right="414" w:hanging="720"/>
        <w:jc w:val="both"/>
        <w:rPr/>
      </w:pPr>
      <w:r w:rsidDel="00000000" w:rsidR="00000000" w:rsidRPr="00000000">
        <w:rPr>
          <w:rtl w:val="0"/>
        </w:rPr>
        <w:t xml:space="preserve">Stalmirska, A. M., &amp; Ali, A. (2023). Sustainable development of urban food tourism: A cultural globalisation approach. </w:t>
      </w:r>
      <w:r w:rsidDel="00000000" w:rsidR="00000000" w:rsidRPr="00000000">
        <w:rPr>
          <w:i w:val="1"/>
          <w:iCs w:val="1"/>
          <w:rtl w:val="0"/>
        </w:rPr>
        <w:t xml:space="preserve">Tourism and Hospitality Research</w:t>
      </w:r>
      <w:r w:rsidDel="00000000" w:rsidR="00000000" w:rsidRPr="00000000">
        <w:rPr>
          <w:rtl w:val="0"/>
        </w:rPr>
        <w:t xml:space="preserve">. </w:t>
      </w:r>
      <w:hyperlink r:id="rId55">
        <w:r w:rsidDel="00000000" w:rsidR="00000000" w:rsidRPr="00000000">
          <w:rPr>
            <w:color w:val="0462c1"/>
            <w:u w:val="single"/>
            <w:rtl w:val="0"/>
          </w:rPr>
          <w:t xml:space="preserve">https://doi.org/10.1177</w:t>
        </w:r>
      </w:hyperlink>
      <w:r w:rsidDel="00000000" w:rsidR="00000000" w:rsidRPr="00000000">
        <w:rPr>
          <w:rtl w:val="0"/>
        </w:rPr>
      </w:r>
    </w:p>
    <w:p w:rsidR="00000000" w:rsidDel="00000000" w:rsidP="00000000" w:rsidRDefault="00000000" w:rsidRPr="00000000" w14:paraId="000002AD">
      <w:pPr>
        <w:widowControl w:val="0"/>
        <w:spacing w:line="240" w:lineRule="auto"/>
        <w:ind w:left="1064" w:firstLine="0"/>
        <w:jc w:val="both"/>
        <w:rPr/>
      </w:pPr>
      <w:hyperlink r:id="rId56">
        <w:r w:rsidDel="00000000" w:rsidR="00000000" w:rsidRPr="00000000">
          <w:rPr>
            <w:color w:val="0462c1"/>
            <w:u w:val="single"/>
            <w:rtl w:val="0"/>
          </w:rPr>
          <w:t xml:space="preserve">/14673584231203368</w:t>
        </w:r>
      </w:hyperlink>
      <w:r w:rsidDel="00000000" w:rsidR="00000000" w:rsidRPr="00000000">
        <w:rPr>
          <w:rtl w:val="0"/>
        </w:rPr>
      </w:r>
    </w:p>
    <w:p w:rsidR="00000000" w:rsidDel="00000000" w:rsidP="00000000" w:rsidRDefault="00000000" w:rsidRPr="00000000" w14:paraId="000002AE">
      <w:pPr>
        <w:widowControl w:val="0"/>
        <w:spacing w:before="126" w:line="360" w:lineRule="auto"/>
        <w:ind w:left="1064" w:right="411" w:hanging="720"/>
        <w:jc w:val="both"/>
        <w:rPr/>
      </w:pPr>
      <w:r w:rsidDel="00000000" w:rsidR="00000000" w:rsidRPr="00000000">
        <w:rPr>
          <w:rtl w:val="0"/>
        </w:rPr>
        <w:t xml:space="preserve">Thanh, T. V., &amp; Kirova, V. (2017). Wine tourism experience: A netnography study. </w:t>
      </w:r>
      <w:r w:rsidDel="00000000" w:rsidR="00000000" w:rsidRPr="00000000">
        <w:rPr>
          <w:i w:val="1"/>
          <w:iCs w:val="1"/>
          <w:rtl w:val="0"/>
        </w:rPr>
        <w:t xml:space="preserve">Journal of Business Research</w:t>
      </w:r>
      <w:r w:rsidDel="00000000" w:rsidR="00000000" w:rsidRPr="00000000">
        <w:rPr>
          <w:rtl w:val="0"/>
        </w:rPr>
        <w:t xml:space="preserve">, </w:t>
      </w:r>
      <w:r w:rsidDel="00000000" w:rsidR="00000000" w:rsidRPr="00000000">
        <w:rPr>
          <w:i w:val="1"/>
          <w:iCs w:val="1"/>
          <w:rtl w:val="0"/>
        </w:rPr>
        <w:t xml:space="preserve">83</w:t>
      </w:r>
      <w:r w:rsidDel="00000000" w:rsidR="00000000" w:rsidRPr="00000000">
        <w:rPr>
          <w:rtl w:val="0"/>
        </w:rPr>
        <w:t xml:space="preserve">, 30–37. </w:t>
      </w:r>
      <w:hyperlink r:id="rId57">
        <w:r w:rsidDel="00000000" w:rsidR="00000000" w:rsidRPr="00000000">
          <w:rPr>
            <w:color w:val="0462c1"/>
            <w:u w:val="single"/>
            <w:rtl w:val="0"/>
          </w:rPr>
          <w:t xml:space="preserve">https://doi.org/10.1016/j.jbusres.2017.10.008</w:t>
        </w:r>
      </w:hyperlink>
      <w:r w:rsidDel="00000000" w:rsidR="00000000" w:rsidRPr="00000000">
        <w:rPr>
          <w:rtl w:val="0"/>
        </w:rPr>
      </w:r>
    </w:p>
    <w:p w:rsidR="00000000" w:rsidDel="00000000" w:rsidP="00000000" w:rsidRDefault="00000000" w:rsidRPr="00000000" w14:paraId="000002AF">
      <w:pPr>
        <w:widowControl w:val="0"/>
        <w:spacing w:before="1" w:line="360" w:lineRule="auto"/>
        <w:ind w:left="1064" w:right="410" w:hanging="720"/>
        <w:jc w:val="both"/>
        <w:rPr/>
      </w:pPr>
      <w:r w:rsidDel="00000000" w:rsidR="00000000" w:rsidRPr="00000000">
        <w:rPr>
          <w:rtl w:val="0"/>
        </w:rPr>
        <w:t xml:space="preserve">Tiberius, V., Rietz, M., &amp; Bouncken, R. (2020). Performance analysis and science mapping of institutional entrepreneurship research. </w:t>
      </w:r>
      <w:r w:rsidDel="00000000" w:rsidR="00000000" w:rsidRPr="00000000">
        <w:rPr>
          <w:i w:val="1"/>
          <w:iCs w:val="1"/>
          <w:rtl w:val="0"/>
        </w:rPr>
        <w:t xml:space="preserve">Administrative Sciences</w:t>
      </w:r>
      <w:r w:rsidDel="00000000" w:rsidR="00000000" w:rsidRPr="00000000">
        <w:rPr>
          <w:rtl w:val="0"/>
        </w:rPr>
        <w:t xml:space="preserve">, </w:t>
      </w:r>
      <w:r w:rsidDel="00000000" w:rsidR="00000000" w:rsidRPr="00000000">
        <w:rPr>
          <w:i w:val="1"/>
          <w:iCs w:val="1"/>
          <w:rtl w:val="0"/>
        </w:rPr>
        <w:t xml:space="preserve">10</w:t>
      </w:r>
      <w:r w:rsidDel="00000000" w:rsidR="00000000" w:rsidRPr="00000000">
        <w:rPr>
          <w:rtl w:val="0"/>
        </w:rPr>
        <w:t xml:space="preserve">(3), 69. </w:t>
      </w:r>
      <w:hyperlink r:id="rId58">
        <w:r w:rsidDel="00000000" w:rsidR="00000000" w:rsidRPr="00000000">
          <w:rPr>
            <w:color w:val="0462c1"/>
            <w:u w:val="single"/>
            <w:rtl w:val="0"/>
          </w:rPr>
          <w:t xml:space="preserve">https://doi.org/10.3390/admsci10030069</w:t>
        </w:r>
      </w:hyperlink>
      <w:r w:rsidDel="00000000" w:rsidR="00000000" w:rsidRPr="00000000">
        <w:rPr>
          <w:rtl w:val="0"/>
        </w:rPr>
      </w:r>
    </w:p>
    <w:p w:rsidR="00000000" w:rsidDel="00000000" w:rsidP="00000000" w:rsidRDefault="00000000" w:rsidRPr="00000000" w14:paraId="000002B0">
      <w:pPr>
        <w:widowControl w:val="0"/>
        <w:spacing w:line="360" w:lineRule="auto"/>
        <w:ind w:left="1064" w:right="410" w:hanging="720"/>
        <w:jc w:val="both"/>
        <w:rPr/>
      </w:pPr>
      <w:r w:rsidDel="00000000" w:rsidR="00000000" w:rsidRPr="00000000">
        <w:rPr>
          <w:rtl w:val="0"/>
        </w:rPr>
        <w:t xml:space="preserve">Wan, C., Lee, D., Wut, T. M., &amp; Banerjee, R. (2025). Tourists’ local food consumption: Travel experience, responsible tourism, or both? </w:t>
      </w:r>
      <w:r w:rsidDel="00000000" w:rsidR="00000000" w:rsidRPr="00000000">
        <w:rPr>
          <w:i w:val="1"/>
          <w:iCs w:val="1"/>
          <w:rtl w:val="0"/>
        </w:rPr>
        <w:t xml:space="preserve">Sustainable Futures</w:t>
      </w:r>
      <w:r w:rsidDel="00000000" w:rsidR="00000000" w:rsidRPr="00000000">
        <w:rPr>
          <w:rtl w:val="0"/>
        </w:rPr>
        <w:t xml:space="preserve">, 100663. </w:t>
      </w:r>
      <w:hyperlink r:id="rId59">
        <w:r w:rsidDel="00000000" w:rsidR="00000000" w:rsidRPr="00000000">
          <w:rPr>
            <w:color w:val="0462c1"/>
            <w:u w:val="single"/>
            <w:rtl w:val="0"/>
          </w:rPr>
          <w:t xml:space="preserve">https://doi.org/10.1016/j.sftr.2025.100663</w:t>
        </w:r>
      </w:hyperlink>
      <w:r w:rsidDel="00000000" w:rsidR="00000000" w:rsidRPr="00000000">
        <w:rPr>
          <w:rtl w:val="0"/>
        </w:rPr>
      </w:r>
    </w:p>
    <w:p w:rsidR="00000000" w:rsidDel="00000000" w:rsidP="00000000" w:rsidRDefault="00000000" w:rsidRPr="00000000" w14:paraId="000002B1">
      <w:pPr>
        <w:widowControl w:val="0"/>
        <w:spacing w:line="360" w:lineRule="auto"/>
        <w:ind w:left="1064" w:right="667" w:hanging="720"/>
        <w:jc w:val="both"/>
        <w:rPr/>
        <w:sectPr>
          <w:type w:val="nextPage"/>
          <w:pgSz w:h="15840" w:w="12240" w:orient="portrait"/>
          <w:pgMar w:bottom="1020" w:top="1360" w:left="1080" w:right="1080" w:header="0" w:footer="838"/>
        </w:sectPr>
      </w:pPr>
      <w:r w:rsidDel="00000000" w:rsidR="00000000" w:rsidRPr="00000000">
        <w:rPr>
          <w:rtl w:val="0"/>
        </w:rPr>
        <w:t xml:space="preserve">Wang, L. (2024). Enhancing Tourism Management through Big Data: Design and Implementation of an Integrated Information System. </w:t>
      </w:r>
      <w:r w:rsidDel="00000000" w:rsidR="00000000" w:rsidRPr="00000000">
        <w:rPr>
          <w:i w:val="1"/>
          <w:iCs w:val="1"/>
          <w:rtl w:val="0"/>
        </w:rPr>
        <w:t xml:space="preserve">Heliyon</w:t>
      </w:r>
      <w:r w:rsidDel="00000000" w:rsidR="00000000" w:rsidRPr="00000000">
        <w:rPr>
          <w:rtl w:val="0"/>
        </w:rPr>
        <w:t xml:space="preserve">, </w:t>
      </w:r>
      <w:r w:rsidDel="00000000" w:rsidR="00000000" w:rsidRPr="00000000">
        <w:rPr>
          <w:i w:val="1"/>
          <w:iCs w:val="1"/>
          <w:rtl w:val="0"/>
        </w:rPr>
        <w:t xml:space="preserve">10</w:t>
      </w:r>
      <w:r w:rsidDel="00000000" w:rsidR="00000000" w:rsidRPr="00000000">
        <w:rPr>
          <w:rtl w:val="0"/>
        </w:rPr>
        <w:t xml:space="preserve">(20), e38256. </w:t>
      </w:r>
      <w:hyperlink r:id="rId60">
        <w:r w:rsidDel="00000000" w:rsidR="00000000" w:rsidRPr="00000000">
          <w:rPr>
            <w:color w:val="0462c1"/>
            <w:u w:val="single"/>
            <w:rtl w:val="0"/>
          </w:rPr>
          <w:t xml:space="preserve">https://doi.org/10.1016/j.heliyon.2024.e38256</w:t>
        </w:r>
      </w:hyperlink>
      <w:r w:rsidDel="00000000" w:rsidR="00000000" w:rsidRPr="00000000">
        <w:rPr>
          <w:rtl w:val="0"/>
        </w:rPr>
      </w:r>
    </w:p>
    <w:p w:rsidR="00000000" w:rsidDel="00000000" w:rsidP="00000000" w:rsidRDefault="00000000" w:rsidRPr="00000000" w14:paraId="000002B2">
      <w:pPr>
        <w:widowControl w:val="0"/>
        <w:spacing w:before="82" w:line="360" w:lineRule="auto"/>
        <w:ind w:left="1064" w:right="406" w:hanging="720"/>
        <w:jc w:val="both"/>
        <w:rPr/>
      </w:pPr>
      <w:r w:rsidDel="00000000" w:rsidR="00000000" w:rsidRPr="00000000">
        <w:rPr>
          <w:rtl w:val="0"/>
        </w:rPr>
        <w:t xml:space="preserve">Wang, S., Kirillova, K., &amp; Lehto, X. (2016). Travelers’ food experience sharing on social network sites. </w:t>
      </w:r>
      <w:r w:rsidDel="00000000" w:rsidR="00000000" w:rsidRPr="00000000">
        <w:rPr>
          <w:i w:val="1"/>
          <w:iCs w:val="1"/>
          <w:rtl w:val="0"/>
        </w:rPr>
        <w:t xml:space="preserve">Journal of Travel &amp; Tourism Marketing</w:t>
      </w:r>
      <w:r w:rsidDel="00000000" w:rsidR="00000000" w:rsidRPr="00000000">
        <w:rPr>
          <w:rtl w:val="0"/>
        </w:rPr>
        <w:t xml:space="preserve">, </w:t>
      </w:r>
      <w:r w:rsidDel="00000000" w:rsidR="00000000" w:rsidRPr="00000000">
        <w:rPr>
          <w:i w:val="1"/>
          <w:iCs w:val="1"/>
          <w:rtl w:val="0"/>
        </w:rPr>
        <w:t xml:space="preserve">34</w:t>
      </w:r>
      <w:r w:rsidDel="00000000" w:rsidR="00000000" w:rsidRPr="00000000">
        <w:rPr>
          <w:rtl w:val="0"/>
        </w:rPr>
        <w:t xml:space="preserve">(5), 680–693. </w:t>
      </w:r>
      <w:hyperlink r:id="rId61">
        <w:r w:rsidDel="00000000" w:rsidR="00000000" w:rsidRPr="00000000">
          <w:rPr>
            <w:color w:val="0462c1"/>
            <w:u w:val="single"/>
            <w:rtl w:val="0"/>
          </w:rPr>
          <w:t xml:space="preserve">https://doi.org/10.1080/10548408.2016.1224751</w:t>
        </w:r>
      </w:hyperlink>
      <w:r w:rsidDel="00000000" w:rsidR="00000000" w:rsidRPr="00000000">
        <w:rPr>
          <w:rtl w:val="0"/>
        </w:rPr>
      </w:r>
    </w:p>
    <w:p w:rsidR="00000000" w:rsidDel="00000000" w:rsidP="00000000" w:rsidRDefault="00000000" w:rsidRPr="00000000" w14:paraId="000002B3">
      <w:pPr>
        <w:widowControl w:val="0"/>
        <w:tabs>
          <w:tab w:val="left" w:leader="none" w:pos="3401"/>
          <w:tab w:val="left" w:leader="none" w:pos="5009"/>
          <w:tab w:val="left" w:leader="none" w:pos="7202"/>
          <w:tab w:val="left" w:leader="none" w:pos="8734"/>
        </w:tabs>
        <w:spacing w:before="1" w:line="357" w:lineRule="auto"/>
        <w:ind w:left="1064" w:right="667" w:hanging="720"/>
        <w:jc w:val="both"/>
        <w:rPr/>
      </w:pPr>
      <w:r w:rsidDel="00000000" w:rsidR="00000000" w:rsidRPr="00000000">
        <w:rPr>
          <w:rtl w:val="0"/>
        </w:rPr>
        <w:t xml:space="preserve">Wu, W., Xu, C., Zhao, M., Li, X., &amp; Law, R. (2024). Digital Tourism and Smart Development: State-of-the-Art</w:t>
        <w:tab/>
        <w:t xml:space="preserve">Review.</w:t>
        <w:tab/>
      </w:r>
      <w:r w:rsidDel="00000000" w:rsidR="00000000" w:rsidRPr="00000000">
        <w:rPr>
          <w:i w:val="1"/>
          <w:iCs w:val="1"/>
          <w:rtl w:val="0"/>
        </w:rPr>
        <w:t xml:space="preserve">Sustainability</w:t>
      </w:r>
      <w:r w:rsidDel="00000000" w:rsidR="00000000" w:rsidRPr="00000000">
        <w:rPr>
          <w:rtl w:val="0"/>
        </w:rPr>
        <w:t xml:space="preserve">,</w:t>
        <w:tab/>
      </w:r>
      <w:r w:rsidDel="00000000" w:rsidR="00000000" w:rsidRPr="00000000">
        <w:rPr>
          <w:i w:val="1"/>
          <w:iCs w:val="1"/>
          <w:rtl w:val="0"/>
        </w:rPr>
        <w:t xml:space="preserve">16</w:t>
      </w:r>
      <w:r w:rsidDel="00000000" w:rsidR="00000000" w:rsidRPr="00000000">
        <w:rPr>
          <w:rtl w:val="0"/>
        </w:rPr>
        <w:t xml:space="preserve">(23),</w:t>
      </w:r>
      <w:r w:rsidDel="00000000" w:rsidR="00000000" w:rsidRPr="00000000">
        <w:rPr>
          <w:rFonts w:ascii="Times New Roman" w:cs="Times New Roman" w:eastAsia="Times New Roman" w:hAnsi="Times New Roman"/>
          <w:rtl w:val="0"/>
        </w:rPr>
        <w:tab/>
      </w:r>
      <w:r w:rsidDel="00000000" w:rsidR="00000000" w:rsidRPr="00000000">
        <w:rPr>
          <w:rtl w:val="0"/>
        </w:rPr>
        <w:t xml:space="preserve">10382.</w:t>
      </w:r>
    </w:p>
    <w:p w:rsidR="00000000" w:rsidDel="00000000" w:rsidP="00000000" w:rsidRDefault="00000000" w:rsidRPr="00000000" w14:paraId="000002B4">
      <w:pPr>
        <w:widowControl w:val="0"/>
        <w:spacing w:before="3" w:line="240" w:lineRule="auto"/>
        <w:ind w:left="1064" w:firstLine="0"/>
        <w:jc w:val="both"/>
        <w:rPr/>
      </w:pPr>
      <w:hyperlink r:id="rId62">
        <w:r w:rsidDel="00000000" w:rsidR="00000000" w:rsidRPr="00000000">
          <w:rPr>
            <w:color w:val="0462c1"/>
            <w:u w:val="single"/>
            <w:rtl w:val="0"/>
          </w:rPr>
          <w:t xml:space="preserve">https://doi.org/10.3390/su162310382</w:t>
        </w:r>
      </w:hyperlink>
      <w:r w:rsidDel="00000000" w:rsidR="00000000" w:rsidRPr="00000000">
        <w:rPr>
          <w:rtl w:val="0"/>
        </w:rPr>
      </w:r>
    </w:p>
    <w:p w:rsidR="00000000" w:rsidDel="00000000" w:rsidP="00000000" w:rsidRDefault="00000000" w:rsidRPr="00000000" w14:paraId="000002B5">
      <w:pPr>
        <w:widowControl w:val="0"/>
        <w:tabs>
          <w:tab w:val="left" w:leader="none" w:pos="2767"/>
          <w:tab w:val="left" w:leader="none" w:pos="3979"/>
          <w:tab w:val="left" w:leader="none" w:pos="5838"/>
          <w:tab w:val="left" w:leader="none" w:pos="7594"/>
          <w:tab w:val="left" w:leader="none" w:pos="8747"/>
        </w:tabs>
        <w:spacing w:before="127" w:line="360" w:lineRule="auto"/>
        <w:ind w:left="1064" w:right="410" w:hanging="720"/>
        <w:jc w:val="both"/>
        <w:rPr/>
      </w:pPr>
      <w:r w:rsidDel="00000000" w:rsidR="00000000" w:rsidRPr="00000000">
        <w:rPr>
          <w:rtl w:val="0"/>
        </w:rPr>
        <w:t xml:space="preserve">Xiang, Z., Magnini, V. P., &amp; Fesenmaier, D. R. (2014). Information technology and consumer behavior in travel and tourism: Insights from travel planning using the internet. </w:t>
      </w:r>
      <w:r w:rsidDel="00000000" w:rsidR="00000000" w:rsidRPr="00000000">
        <w:rPr>
          <w:i w:val="1"/>
          <w:iCs w:val="1"/>
          <w:rtl w:val="0"/>
        </w:rPr>
        <w:t xml:space="preserve">Journal of Retailing</w:t>
        <w:tab/>
        <w:t xml:space="preserve">and</w:t>
        <w:tab/>
        <w:t xml:space="preserve">Consumer</w:t>
        <w:tab/>
        <w:t xml:space="preserve">Services</w:t>
      </w:r>
      <w:r w:rsidDel="00000000" w:rsidR="00000000" w:rsidRPr="00000000">
        <w:rPr>
          <w:rtl w:val="0"/>
        </w:rPr>
        <w:t xml:space="preserve">,</w:t>
        <w:tab/>
      </w:r>
      <w:r w:rsidDel="00000000" w:rsidR="00000000" w:rsidRPr="00000000">
        <w:rPr>
          <w:i w:val="1"/>
          <w:iCs w:val="1"/>
          <w:rtl w:val="0"/>
        </w:rPr>
        <w:t xml:space="preserve">22</w:t>
      </w:r>
      <w:r w:rsidDel="00000000" w:rsidR="00000000" w:rsidRPr="00000000">
        <w:rPr>
          <w:rtl w:val="0"/>
        </w:rPr>
        <w:t xml:space="preserve">,</w:t>
        <w:tab/>
        <w:t xml:space="preserve">244–249. </w:t>
      </w:r>
      <w:hyperlink r:id="rId63">
        <w:r w:rsidDel="00000000" w:rsidR="00000000" w:rsidRPr="00000000">
          <w:rPr>
            <w:color w:val="0462c1"/>
            <w:u w:val="single"/>
            <w:rtl w:val="0"/>
          </w:rPr>
          <w:t xml:space="preserve">https://doi.org/10.1016/j.jretconser.2014.08.005</w:t>
        </w:r>
      </w:hyperlink>
      <w:r w:rsidDel="00000000" w:rsidR="00000000" w:rsidRPr="00000000">
        <w:rPr>
          <w:rtl w:val="0"/>
        </w:rPr>
      </w:r>
    </w:p>
    <w:p w:rsidR="00000000" w:rsidDel="00000000" w:rsidP="00000000" w:rsidRDefault="00000000" w:rsidRPr="00000000" w14:paraId="000002B6">
      <w:pPr>
        <w:widowControl w:val="0"/>
        <w:spacing w:before="3" w:line="357" w:lineRule="auto"/>
        <w:ind w:left="1064" w:right="664" w:hanging="720"/>
        <w:jc w:val="both"/>
        <w:rPr/>
      </w:pPr>
      <w:r w:rsidDel="00000000" w:rsidR="00000000" w:rsidRPr="00000000">
        <w:rPr>
          <w:rtl w:val="0"/>
        </w:rPr>
        <w:t xml:space="preserve">Yang, Y., Zhou, X., Fan, L., Yin, H., &amp; Qu, H. (2022). Effects of perceived placeness on tourists’ authenticity experience via the mediating role of flow experience. </w:t>
      </w:r>
      <w:r w:rsidDel="00000000" w:rsidR="00000000" w:rsidRPr="00000000">
        <w:rPr>
          <w:i w:val="1"/>
          <w:iCs w:val="1"/>
          <w:rtl w:val="0"/>
        </w:rPr>
        <w:t xml:space="preserve">Journal of Hospitality &amp; Tourism Research</w:t>
      </w:r>
      <w:r w:rsidDel="00000000" w:rsidR="00000000" w:rsidRPr="00000000">
        <w:rPr>
          <w:rtl w:val="0"/>
        </w:rPr>
        <w:t xml:space="preserve">, </w:t>
      </w:r>
      <w:r w:rsidDel="00000000" w:rsidR="00000000" w:rsidRPr="00000000">
        <w:rPr>
          <w:i w:val="1"/>
          <w:iCs w:val="1"/>
          <w:rtl w:val="0"/>
        </w:rPr>
        <w:t xml:space="preserve">47</w:t>
      </w:r>
      <w:r w:rsidDel="00000000" w:rsidR="00000000" w:rsidRPr="00000000">
        <w:rPr>
          <w:rtl w:val="0"/>
        </w:rPr>
        <w:t xml:space="preserve">(7), 1091–1114. </w:t>
      </w:r>
      <w:hyperlink r:id="rId64">
        <w:r w:rsidDel="00000000" w:rsidR="00000000" w:rsidRPr="00000000">
          <w:rPr>
            <w:color w:val="0462c1"/>
            <w:u w:val="single"/>
            <w:rtl w:val="0"/>
          </w:rPr>
          <w:t xml:space="preserve">https://doi.org/10.1177/10963480211070039</w:t>
        </w:r>
      </w:hyperlink>
      <w:r w:rsidDel="00000000" w:rsidR="00000000" w:rsidRPr="00000000">
        <w:rPr>
          <w:rtl w:val="0"/>
        </w:rPr>
      </w:r>
    </w:p>
    <w:p w:rsidR="00000000" w:rsidDel="00000000" w:rsidP="00000000" w:rsidRDefault="00000000" w:rsidRPr="00000000" w14:paraId="000002B7">
      <w:pPr>
        <w:widowControl w:val="0"/>
        <w:spacing w:before="5" w:line="360" w:lineRule="auto"/>
        <w:ind w:left="1064" w:right="330" w:hanging="720"/>
        <w:jc w:val="both"/>
        <w:rPr/>
      </w:pPr>
      <w:r w:rsidDel="00000000" w:rsidR="00000000" w:rsidRPr="00000000">
        <w:rPr>
          <w:rtl w:val="0"/>
        </w:rPr>
        <w:t xml:space="preserve">Yeboah, R., &amp; Ashie, D. (2024). PROMOTION OF LOCAL FOOD AS TOURISM PRODUCT IN THE CAPE COAST METROPOLIS: AN EXPLORATIVE RESEARCH. Heliyon, 10(24),</w:t>
      </w:r>
    </w:p>
    <w:p w:rsidR="00000000" w:rsidDel="00000000" w:rsidP="00000000" w:rsidRDefault="00000000" w:rsidRPr="00000000" w14:paraId="000002B8">
      <w:pPr>
        <w:widowControl w:val="0"/>
        <w:spacing w:before="1" w:line="240" w:lineRule="auto"/>
        <w:ind w:left="1064" w:firstLine="0"/>
        <w:jc w:val="both"/>
        <w:rPr/>
      </w:pPr>
      <w:r w:rsidDel="00000000" w:rsidR="00000000" w:rsidRPr="00000000">
        <w:rPr>
          <w:rtl w:val="0"/>
        </w:rPr>
        <w:t xml:space="preserve">e40950. </w:t>
      </w:r>
      <w:hyperlink r:id="rId65">
        <w:r w:rsidDel="00000000" w:rsidR="00000000" w:rsidRPr="00000000">
          <w:rPr>
            <w:color w:val="0462c1"/>
            <w:u w:val="single"/>
            <w:rtl w:val="0"/>
          </w:rPr>
          <w:t xml:space="preserve">https://doi.org/10.1016/j.heliyon</w:t>
        </w:r>
      </w:hyperlink>
      <w:hyperlink r:id="rId66">
        <w:r w:rsidDel="00000000" w:rsidR="00000000" w:rsidRPr="00000000">
          <w:rPr>
            <w:rFonts w:ascii="Times New Roman" w:cs="Times New Roman" w:eastAsia="Times New Roman" w:hAnsi="Times New Roman"/>
            <w:color w:val="0462c1"/>
            <w:rtl w:val="0"/>
          </w:rPr>
          <w:t xml:space="preserve"> </w:t>
        </w:r>
      </w:hyperlink>
      <w:hyperlink r:id="rId67">
        <w:r w:rsidDel="00000000" w:rsidR="00000000" w:rsidRPr="00000000">
          <w:rPr>
            <w:color w:val="0462c1"/>
            <w:u w:val="single"/>
            <w:rtl w:val="0"/>
          </w:rPr>
          <w:t xml:space="preserve">2024.e40950</w:t>
        </w:r>
      </w:hyperlink>
      <w:r w:rsidDel="00000000" w:rsidR="00000000" w:rsidRPr="00000000">
        <w:rPr>
          <w:rtl w:val="0"/>
        </w:rPr>
      </w:r>
    </w:p>
    <w:p w:rsidR="00000000" w:rsidDel="00000000" w:rsidP="00000000" w:rsidRDefault="00000000" w:rsidRPr="00000000" w14:paraId="000002B9">
      <w:pPr>
        <w:widowControl w:val="0"/>
        <w:tabs>
          <w:tab w:val="left" w:leader="none" w:pos="2067"/>
          <w:tab w:val="left" w:leader="none" w:pos="3390"/>
          <w:tab w:val="left" w:leader="none" w:pos="4732"/>
          <w:tab w:val="left" w:leader="none" w:pos="6326"/>
          <w:tab w:val="left" w:leader="none" w:pos="8110"/>
          <w:tab w:val="left" w:leader="none" w:pos="9114"/>
        </w:tabs>
        <w:spacing w:before="127" w:line="360" w:lineRule="auto"/>
        <w:ind w:left="1064" w:right="410" w:hanging="720"/>
        <w:jc w:val="both"/>
        <w:rPr/>
      </w:pPr>
      <w:r w:rsidDel="00000000" w:rsidR="00000000" w:rsidRPr="00000000">
        <w:rPr>
          <w:rtl w:val="0"/>
        </w:rPr>
        <w:t xml:space="preserve">Zeng, S., &amp; Yang, H. (2023). A bibliometric and visualization analysis of knowledge mapping in digital</w:t>
        <w:tab/>
        <w:t xml:space="preserve">economy</w:t>
        <w:tab/>
        <w:t xml:space="preserve">research,</w:t>
        <w:tab/>
        <w:t xml:space="preserve">1992–2022.</w:t>
        <w:tab/>
      </w:r>
      <w:r w:rsidDel="00000000" w:rsidR="00000000" w:rsidRPr="00000000">
        <w:rPr>
          <w:i w:val="1"/>
          <w:iCs w:val="1"/>
          <w:rtl w:val="0"/>
        </w:rPr>
        <w:t xml:space="preserve">Sustainability</w:t>
      </w:r>
      <w:r w:rsidDel="00000000" w:rsidR="00000000" w:rsidRPr="00000000">
        <w:rPr>
          <w:rtl w:val="0"/>
        </w:rPr>
        <w:t xml:space="preserve">,</w:t>
        <w:tab/>
      </w:r>
      <w:r w:rsidDel="00000000" w:rsidR="00000000" w:rsidRPr="00000000">
        <w:rPr>
          <w:i w:val="1"/>
          <w:iCs w:val="1"/>
          <w:rtl w:val="0"/>
        </w:rPr>
        <w:t xml:space="preserve">15</w:t>
      </w:r>
      <w:r w:rsidDel="00000000" w:rsidR="00000000" w:rsidRPr="00000000">
        <w:rPr>
          <w:rtl w:val="0"/>
        </w:rPr>
        <w:t xml:space="preserve">(8),</w:t>
      </w:r>
      <w:r w:rsidDel="00000000" w:rsidR="00000000" w:rsidRPr="00000000">
        <w:rPr>
          <w:rFonts w:ascii="Times New Roman" w:cs="Times New Roman" w:eastAsia="Times New Roman" w:hAnsi="Times New Roman"/>
          <w:rtl w:val="0"/>
        </w:rPr>
        <w:tab/>
      </w:r>
      <w:r w:rsidDel="00000000" w:rsidR="00000000" w:rsidRPr="00000000">
        <w:rPr>
          <w:rtl w:val="0"/>
        </w:rPr>
        <w:t xml:space="preserve">6565.</w:t>
      </w:r>
    </w:p>
    <w:p w:rsidR="00000000" w:rsidDel="00000000" w:rsidP="00000000" w:rsidRDefault="00000000" w:rsidRPr="00000000" w14:paraId="000002BA">
      <w:pPr>
        <w:widowControl w:val="0"/>
        <w:spacing w:before="2" w:line="240" w:lineRule="auto"/>
        <w:ind w:left="1064" w:firstLine="0"/>
        <w:jc w:val="both"/>
        <w:rPr/>
      </w:pPr>
      <w:hyperlink r:id="rId68">
        <w:r w:rsidDel="00000000" w:rsidR="00000000" w:rsidRPr="00000000">
          <w:rPr>
            <w:color w:val="0462c1"/>
            <w:u w:val="single"/>
            <w:rtl w:val="0"/>
          </w:rPr>
          <w:t xml:space="preserve">https://doi.org/10.3390/su15086565</w:t>
        </w:r>
      </w:hyperlink>
      <w:r w:rsidDel="00000000" w:rsidR="00000000" w:rsidRPr="00000000">
        <w:rPr>
          <w:rtl w:val="0"/>
        </w:rPr>
      </w:r>
    </w:p>
    <w:p w:rsidR="00000000" w:rsidDel="00000000" w:rsidP="00000000" w:rsidRDefault="00000000" w:rsidRPr="00000000" w14:paraId="000002BB">
      <w:pPr>
        <w:widowControl w:val="0"/>
        <w:tabs>
          <w:tab w:val="left" w:leader="none" w:pos="2734"/>
          <w:tab w:val="left" w:leader="none" w:pos="4009"/>
          <w:tab w:val="left" w:leader="none" w:pos="5705"/>
          <w:tab w:val="left" w:leader="none" w:pos="7622"/>
          <w:tab w:val="left" w:leader="none" w:pos="8858"/>
        </w:tabs>
        <w:spacing w:before="123" w:line="360" w:lineRule="auto"/>
        <w:ind w:left="1064" w:right="666" w:hanging="720"/>
        <w:jc w:val="both"/>
        <w:rPr/>
      </w:pPr>
      <w:r w:rsidDel="00000000" w:rsidR="00000000" w:rsidRPr="00000000">
        <w:rPr>
          <w:rtl w:val="0"/>
        </w:rPr>
        <w:t xml:space="preserve">Zhang, T., Chen, J., &amp; Hu, B. (2019). Authenticity, quality, and loyalty: local food and sustainable</w:t>
        <w:tab/>
        <w:t xml:space="preserve">tourism</w:t>
        <w:tab/>
        <w:t xml:space="preserve">experience.</w:t>
        <w:tab/>
      </w:r>
      <w:r w:rsidDel="00000000" w:rsidR="00000000" w:rsidRPr="00000000">
        <w:rPr>
          <w:i w:val="1"/>
          <w:iCs w:val="1"/>
          <w:rtl w:val="0"/>
        </w:rPr>
        <w:t xml:space="preserve">Sustainability</w:t>
      </w:r>
      <w:r w:rsidDel="00000000" w:rsidR="00000000" w:rsidRPr="00000000">
        <w:rPr>
          <w:rtl w:val="0"/>
        </w:rPr>
        <w:t xml:space="preserve">,</w:t>
        <w:tab/>
      </w:r>
      <w:r w:rsidDel="00000000" w:rsidR="00000000" w:rsidRPr="00000000">
        <w:rPr>
          <w:i w:val="1"/>
          <w:iCs w:val="1"/>
          <w:rtl w:val="0"/>
        </w:rPr>
        <w:t xml:space="preserve">11</w:t>
      </w:r>
      <w:r w:rsidDel="00000000" w:rsidR="00000000" w:rsidRPr="00000000">
        <w:rPr>
          <w:rtl w:val="0"/>
        </w:rPr>
        <w:t xml:space="preserve">(12),</w:t>
      </w:r>
      <w:r w:rsidDel="00000000" w:rsidR="00000000" w:rsidRPr="00000000">
        <w:rPr>
          <w:rFonts w:ascii="Times New Roman" w:cs="Times New Roman" w:eastAsia="Times New Roman" w:hAnsi="Times New Roman"/>
          <w:rtl w:val="0"/>
        </w:rPr>
        <w:tab/>
      </w:r>
      <w:r w:rsidDel="00000000" w:rsidR="00000000" w:rsidRPr="00000000">
        <w:rPr>
          <w:rtl w:val="0"/>
        </w:rPr>
        <w:t xml:space="preserve">3437.</w:t>
      </w:r>
    </w:p>
    <w:p w:rsidR="00000000" w:rsidDel="00000000" w:rsidP="00000000" w:rsidRDefault="00000000" w:rsidRPr="00000000" w14:paraId="000002BC">
      <w:pPr>
        <w:widowControl w:val="0"/>
        <w:spacing w:before="1" w:line="240" w:lineRule="auto"/>
        <w:ind w:left="1064" w:firstLine="0"/>
        <w:jc w:val="both"/>
        <w:rPr/>
      </w:pPr>
      <w:hyperlink r:id="rId69">
        <w:r w:rsidDel="00000000" w:rsidR="00000000" w:rsidRPr="00000000">
          <w:rPr>
            <w:color w:val="0462c1"/>
            <w:u w:val="single"/>
            <w:rtl w:val="0"/>
          </w:rPr>
          <w:t xml:space="preserve">https://doi.org/10.3390/su11123437</w:t>
        </w:r>
      </w:hyperlink>
      <w:r w:rsidDel="00000000" w:rsidR="00000000" w:rsidRPr="00000000">
        <w:rPr>
          <w:rtl w:val="0"/>
        </w:rPr>
      </w:r>
    </w:p>
    <w:p w:rsidR="00000000" w:rsidDel="00000000" w:rsidP="00000000" w:rsidRDefault="00000000" w:rsidRPr="00000000" w14:paraId="000002BD">
      <w:pPr>
        <w:widowControl w:val="0"/>
        <w:spacing w:before="1" w:line="360" w:lineRule="auto"/>
        <w:ind w:left="0" w:right="350" w:firstLine="0"/>
        <w:jc w:val="both"/>
        <w:rPr/>
        <w:sectPr>
          <w:type w:val="nextPage"/>
          <w:pgSz w:h="15840" w:w="12240" w:orient="portrait"/>
          <w:pgMar w:bottom="1020" w:top="1360" w:left="1080" w:right="1080" w:header="0" w:footer="838"/>
        </w:sectPr>
      </w:pPr>
      <w:r w:rsidDel="00000000" w:rsidR="00000000" w:rsidRPr="00000000">
        <w:rPr>
          <w:rtl w:val="0"/>
        </w:rPr>
      </w:r>
    </w:p>
    <w:p w:rsidR="00000000" w:rsidDel="00000000" w:rsidP="00000000" w:rsidRDefault="00000000" w:rsidRPr="00000000" w14:paraId="000002BE">
      <w:pPr>
        <w:widowControl w:val="0"/>
        <w:tabs>
          <w:tab w:val="left" w:leader="none" w:pos="2520"/>
        </w:tabs>
        <w:spacing w:line="360" w:lineRule="auto"/>
        <w:ind w:left="0" w:right="936" w:firstLine="0"/>
        <w:jc w:val="both"/>
        <w:rPr/>
      </w:pPr>
      <w:r w:rsidDel="00000000" w:rsidR="00000000" w:rsidRPr="00000000">
        <w:rPr>
          <w:rtl w:val="0"/>
        </w:rPr>
      </w:r>
    </w:p>
    <w:p w:rsidR="00000000" w:rsidDel="00000000" w:rsidP="00000000" w:rsidRDefault="00000000" w:rsidRPr="00000000" w14:paraId="000002BF">
      <w:pPr>
        <w:widowControl w:val="0"/>
        <w:spacing w:line="360" w:lineRule="auto"/>
        <w:ind w:left="344" w:right="351" w:firstLine="735"/>
        <w:jc w:val="both"/>
        <w:rPr/>
        <w:sectPr>
          <w:type w:val="nextPage"/>
          <w:pgSz w:h="15840" w:w="12240" w:orient="portrait"/>
          <w:pgMar w:bottom="1020" w:top="1360" w:left="1080" w:right="1080" w:header="0" w:footer="838"/>
        </w:sectPr>
      </w:pPr>
      <w:r w:rsidDel="00000000" w:rsidR="00000000" w:rsidRPr="00000000">
        <w:rPr>
          <w:rtl w:val="0"/>
        </w:rPr>
      </w:r>
    </w:p>
    <w:p w:rsidR="00000000" w:rsidDel="00000000" w:rsidP="00000000" w:rsidRDefault="00000000" w:rsidRPr="00000000" w14:paraId="000002C0">
      <w:pPr>
        <w:widowControl w:val="0"/>
        <w:spacing w:before="127" w:line="360" w:lineRule="auto"/>
        <w:ind w:left="0" w:right="354" w:firstLine="0"/>
        <w:jc w:val="both"/>
        <w:rPr/>
      </w:pPr>
      <w:r w:rsidDel="00000000" w:rsidR="00000000" w:rsidRPr="00000000">
        <w:rPr>
          <w:rtl w:val="0"/>
        </w:rPr>
      </w:r>
    </w:p>
    <w:sectPr>
      <w:type w:val="nextPage"/>
      <w:pgSz w:h="15840" w:w="12240" w:orient="portrait"/>
      <w:pgMar w:bottom="1020" w:top="1360" w:left="1080" w:right="1080" w:header="0" w:footer="83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36" w:hanging="360"/>
      </w:pPr>
      <w:rPr>
        <w:u w:val="none"/>
      </w:rPr>
    </w:lvl>
    <w:lvl w:ilvl="1">
      <w:start w:val="0"/>
      <w:numFmt w:val="bullet"/>
      <w:lvlText w:val="•"/>
      <w:lvlJc w:val="left"/>
      <w:pPr>
        <w:ind w:left="1944" w:hanging="360"/>
      </w:pPr>
      <w:rPr>
        <w:u w:val="none"/>
      </w:rPr>
    </w:lvl>
    <w:lvl w:ilvl="2">
      <w:start w:val="0"/>
      <w:numFmt w:val="bullet"/>
      <w:lvlText w:val="•"/>
      <w:lvlJc w:val="left"/>
      <w:pPr>
        <w:ind w:left="2848" w:hanging="360"/>
      </w:pPr>
      <w:rPr>
        <w:u w:val="none"/>
      </w:rPr>
    </w:lvl>
    <w:lvl w:ilvl="3">
      <w:start w:val="0"/>
      <w:numFmt w:val="bullet"/>
      <w:lvlText w:val="•"/>
      <w:lvlJc w:val="left"/>
      <w:pPr>
        <w:ind w:left="3752" w:hanging="360"/>
      </w:pPr>
      <w:rPr>
        <w:u w:val="none"/>
      </w:rPr>
    </w:lvl>
    <w:lvl w:ilvl="4">
      <w:start w:val="0"/>
      <w:numFmt w:val="bullet"/>
      <w:lvlText w:val="•"/>
      <w:lvlJc w:val="left"/>
      <w:pPr>
        <w:ind w:left="4656" w:hanging="360"/>
      </w:pPr>
      <w:rPr>
        <w:u w:val="none"/>
      </w:rPr>
    </w:lvl>
    <w:lvl w:ilvl="5">
      <w:start w:val="0"/>
      <w:numFmt w:val="bullet"/>
      <w:lvlText w:val="•"/>
      <w:lvlJc w:val="left"/>
      <w:pPr>
        <w:ind w:left="5560" w:hanging="360"/>
      </w:pPr>
      <w:rPr>
        <w:u w:val="none"/>
      </w:rPr>
    </w:lvl>
    <w:lvl w:ilvl="6">
      <w:start w:val="0"/>
      <w:numFmt w:val="bullet"/>
      <w:lvlText w:val="•"/>
      <w:lvlJc w:val="left"/>
      <w:pPr>
        <w:ind w:left="6464" w:hanging="360"/>
      </w:pPr>
      <w:rPr>
        <w:u w:val="none"/>
      </w:rPr>
    </w:lvl>
    <w:lvl w:ilvl="7">
      <w:start w:val="0"/>
      <w:numFmt w:val="bullet"/>
      <w:lvlText w:val="•"/>
      <w:lvlJc w:val="left"/>
      <w:pPr>
        <w:ind w:left="7368" w:hanging="360"/>
      </w:pPr>
      <w:rPr>
        <w:u w:val="none"/>
      </w:rPr>
    </w:lvl>
    <w:lvl w:ilvl="8">
      <w:start w:val="0"/>
      <w:numFmt w:val="bullet"/>
      <w:lvlText w:val="•"/>
      <w:lvlJc w:val="left"/>
      <w:pPr>
        <w:ind w:left="8272" w:hanging="360"/>
      </w:pPr>
      <w:rPr>
        <w:u w:val="none"/>
      </w:rPr>
    </w:lvl>
  </w:abstractNum>
  <w:abstractNum w:abstractNumId="2">
    <w:lvl w:ilvl="0">
      <w:start w:val="1"/>
      <w:numFmt w:val="decimal"/>
      <w:lvlText w:val="%1"/>
      <w:lvlJc w:val="left"/>
      <w:pPr>
        <w:ind w:left="792" w:hanging="447.99999999999994"/>
      </w:pPr>
      <w:rPr>
        <w:u w:val="none"/>
      </w:rPr>
    </w:lvl>
    <w:lvl w:ilvl="1">
      <w:start w:val="1"/>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0"/>
      <w:numFmt w:val="bullet"/>
      <w:lvlText w:val="•"/>
      <w:lvlJc w:val="left"/>
      <w:pPr>
        <w:ind w:left="1080" w:hanging="720"/>
      </w:pPr>
      <w:rPr>
        <w:u w:val="none"/>
      </w:rPr>
    </w:lvl>
    <w:lvl w:ilvl="4">
      <w:start w:val="0"/>
      <w:numFmt w:val="bullet"/>
      <w:lvlText w:val="•"/>
      <w:lvlJc w:val="left"/>
      <w:pPr>
        <w:ind w:left="2365" w:hanging="720"/>
      </w:pPr>
      <w:rPr>
        <w:u w:val="none"/>
      </w:rPr>
    </w:lvl>
    <w:lvl w:ilvl="5">
      <w:start w:val="0"/>
      <w:numFmt w:val="bullet"/>
      <w:lvlText w:val="•"/>
      <w:lvlJc w:val="left"/>
      <w:pPr>
        <w:ind w:left="3651" w:hanging="720"/>
      </w:pPr>
      <w:rPr>
        <w:u w:val="none"/>
      </w:rPr>
    </w:lvl>
    <w:lvl w:ilvl="6">
      <w:start w:val="0"/>
      <w:numFmt w:val="bullet"/>
      <w:lvlText w:val="•"/>
      <w:lvlJc w:val="left"/>
      <w:pPr>
        <w:ind w:left="4937" w:hanging="720"/>
      </w:pPr>
      <w:rPr>
        <w:u w:val="none"/>
      </w:rPr>
    </w:lvl>
    <w:lvl w:ilvl="7">
      <w:start w:val="0"/>
      <w:numFmt w:val="bullet"/>
      <w:lvlText w:val="•"/>
      <w:lvlJc w:val="left"/>
      <w:pPr>
        <w:ind w:left="6222" w:hanging="720"/>
      </w:pPr>
      <w:rPr>
        <w:u w:val="none"/>
      </w:rPr>
    </w:lvl>
    <w:lvl w:ilvl="8">
      <w:start w:val="0"/>
      <w:numFmt w:val="bullet"/>
      <w:lvlText w:val="•"/>
      <w:lvlJc w:val="left"/>
      <w:pPr>
        <w:ind w:left="7508" w:hanging="720"/>
      </w:pPr>
      <w:rPr>
        <w:u w:val="none"/>
      </w:rPr>
    </w:lvl>
  </w:abstractNum>
  <w:abstractNum w:abstractNumId="3">
    <w:lvl w:ilvl="0">
      <w:start w:val="1"/>
      <w:numFmt w:val="decimal"/>
      <w:lvlText w:val="%1"/>
      <w:lvlJc w:val="left"/>
      <w:pPr>
        <w:ind w:left="792" w:hanging="447.99999999999994"/>
      </w:pPr>
      <w:rPr>
        <w:u w:val="none"/>
      </w:rPr>
    </w:lvl>
    <w:lvl w:ilvl="1">
      <w:start w:val="1"/>
      <w:numFmt w:val="decimal"/>
      <w:lvlText w:val="%1.%2"/>
      <w:lvlJc w:val="left"/>
      <w:pPr>
        <w:ind w:left="1080" w:hanging="720"/>
      </w:pPr>
      <w:rPr>
        <w:sz w:val="22"/>
        <w:szCs w:val="22"/>
        <w:u w:val="none"/>
      </w:rPr>
    </w:lvl>
    <w:lvl w:ilvl="2">
      <w:start w:val="1"/>
      <w:numFmt w:val="decimal"/>
      <w:lvlText w:val="%1.%2.%3"/>
      <w:lvlJc w:val="left"/>
      <w:pPr>
        <w:ind w:left="1080" w:hanging="720"/>
      </w:pPr>
      <w:rPr>
        <w:sz w:val="22"/>
        <w:szCs w:val="22"/>
        <w:u w:val="none"/>
      </w:rPr>
    </w:lvl>
    <w:lvl w:ilvl="3">
      <w:start w:val="0"/>
      <w:numFmt w:val="bullet"/>
      <w:lvlText w:val="•"/>
      <w:lvlJc w:val="left"/>
      <w:pPr>
        <w:ind w:left="1080" w:hanging="720"/>
      </w:pPr>
      <w:rPr>
        <w:u w:val="none"/>
      </w:rPr>
    </w:lvl>
    <w:lvl w:ilvl="4">
      <w:start w:val="0"/>
      <w:numFmt w:val="bullet"/>
      <w:lvlText w:val="•"/>
      <w:lvlJc w:val="left"/>
      <w:pPr>
        <w:ind w:left="2365" w:hanging="720"/>
      </w:pPr>
      <w:rPr>
        <w:u w:val="none"/>
      </w:rPr>
    </w:lvl>
    <w:lvl w:ilvl="5">
      <w:start w:val="0"/>
      <w:numFmt w:val="bullet"/>
      <w:lvlText w:val="•"/>
      <w:lvlJc w:val="left"/>
      <w:pPr>
        <w:ind w:left="3651" w:hanging="720"/>
      </w:pPr>
      <w:rPr>
        <w:u w:val="none"/>
      </w:rPr>
    </w:lvl>
    <w:lvl w:ilvl="6">
      <w:start w:val="0"/>
      <w:numFmt w:val="bullet"/>
      <w:lvlText w:val="•"/>
      <w:lvlJc w:val="left"/>
      <w:pPr>
        <w:ind w:left="4937" w:hanging="720"/>
      </w:pPr>
      <w:rPr>
        <w:u w:val="none"/>
      </w:rPr>
    </w:lvl>
    <w:lvl w:ilvl="7">
      <w:start w:val="0"/>
      <w:numFmt w:val="bullet"/>
      <w:lvlText w:val="•"/>
      <w:lvlJc w:val="left"/>
      <w:pPr>
        <w:ind w:left="6222" w:hanging="720"/>
      </w:pPr>
      <w:rPr>
        <w:u w:val="none"/>
      </w:rPr>
    </w:lvl>
    <w:lvl w:ilvl="8">
      <w:start w:val="0"/>
      <w:numFmt w:val="bullet"/>
      <w:lvlText w:val="•"/>
      <w:lvlJc w:val="left"/>
      <w:pPr>
        <w:ind w:left="7508" w:hanging="720"/>
      </w:pPr>
      <w:rPr>
        <w:u w:val="none"/>
      </w:rPr>
    </w:lvl>
  </w:abstractNum>
  <w:abstractNum w:abstractNumId="4">
    <w:lvl w:ilvl="0">
      <w:start w:val="0"/>
      <w:numFmt w:val="bullet"/>
      <w:lvlText w:val="●"/>
      <w:lvlJc w:val="left"/>
      <w:pPr>
        <w:ind w:left="1801" w:hanging="360"/>
      </w:pPr>
      <w:rPr>
        <w:u w:val="none"/>
      </w:rPr>
    </w:lvl>
    <w:lvl w:ilvl="1">
      <w:start w:val="0"/>
      <w:numFmt w:val="bullet"/>
      <w:lvlText w:val="•"/>
      <w:lvlJc w:val="left"/>
      <w:pPr>
        <w:ind w:left="2628" w:hanging="360"/>
      </w:pPr>
      <w:rPr>
        <w:u w:val="none"/>
      </w:rPr>
    </w:lvl>
    <w:lvl w:ilvl="2">
      <w:start w:val="0"/>
      <w:numFmt w:val="bullet"/>
      <w:lvlText w:val="•"/>
      <w:lvlJc w:val="left"/>
      <w:pPr>
        <w:ind w:left="3456" w:hanging="360"/>
      </w:pPr>
      <w:rPr>
        <w:u w:val="none"/>
      </w:rPr>
    </w:lvl>
    <w:lvl w:ilvl="3">
      <w:start w:val="0"/>
      <w:numFmt w:val="bullet"/>
      <w:lvlText w:val="•"/>
      <w:lvlJc w:val="left"/>
      <w:pPr>
        <w:ind w:left="4284" w:hanging="360"/>
      </w:pPr>
      <w:rPr>
        <w:u w:val="none"/>
      </w:rPr>
    </w:lvl>
    <w:lvl w:ilvl="4">
      <w:start w:val="0"/>
      <w:numFmt w:val="bullet"/>
      <w:lvlText w:val="•"/>
      <w:lvlJc w:val="left"/>
      <w:pPr>
        <w:ind w:left="5112" w:hanging="360"/>
      </w:pPr>
      <w:rPr>
        <w:u w:val="none"/>
      </w:rPr>
    </w:lvl>
    <w:lvl w:ilvl="5">
      <w:start w:val="0"/>
      <w:numFmt w:val="bullet"/>
      <w:lvlText w:val="•"/>
      <w:lvlJc w:val="left"/>
      <w:pPr>
        <w:ind w:left="5940" w:hanging="360"/>
      </w:pPr>
      <w:rPr>
        <w:u w:val="none"/>
      </w:rPr>
    </w:lvl>
    <w:lvl w:ilvl="6">
      <w:start w:val="0"/>
      <w:numFmt w:val="bullet"/>
      <w:lvlText w:val="•"/>
      <w:lvlJc w:val="left"/>
      <w:pPr>
        <w:ind w:left="6768" w:hanging="360"/>
      </w:pPr>
      <w:rPr>
        <w:u w:val="none"/>
      </w:rPr>
    </w:lvl>
    <w:lvl w:ilvl="7">
      <w:start w:val="0"/>
      <w:numFmt w:val="bullet"/>
      <w:lvlText w:val="•"/>
      <w:lvlJc w:val="left"/>
      <w:pPr>
        <w:ind w:left="7596" w:hanging="360"/>
      </w:pPr>
      <w:rPr>
        <w:u w:val="none"/>
      </w:rPr>
    </w:lvl>
    <w:lvl w:ilvl="8">
      <w:start w:val="0"/>
      <w:numFmt w:val="bullet"/>
      <w:lvlText w:val="•"/>
      <w:lvlJc w:val="left"/>
      <w:pPr>
        <w:ind w:left="8424"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30574/gscarr.2024.19.3.0191" TargetMode="External"/><Relationship Id="rId42" Type="http://schemas.openxmlformats.org/officeDocument/2006/relationships/hyperlink" Target="https://doi.org/10.1108/tr-11-2019-0450" TargetMode="External"/><Relationship Id="rId41" Type="http://schemas.openxmlformats.org/officeDocument/2006/relationships/hyperlink" Target="https://ertr-ojs-tamu.tdl.org/ertr/article/view/850" TargetMode="External"/><Relationship Id="rId44" Type="http://schemas.openxmlformats.org/officeDocument/2006/relationships/hyperlink" Target="https://www.opentable.com/restaurant-solutions/resources/user-generated-content-for-restaurants/" TargetMode="External"/><Relationship Id="rId43" Type="http://schemas.openxmlformats.org/officeDocument/2006/relationships/hyperlink" Target="https://www.opentable.com/restaurant-solutions/resources/user-generated-content-for-restaurants/" TargetMode="External"/><Relationship Id="rId46" Type="http://schemas.openxmlformats.org/officeDocument/2006/relationships/hyperlink" Target="https://doi.org/10.1007/s11846-024-00738-0" TargetMode="External"/><Relationship Id="rId45" Type="http://schemas.openxmlformats.org/officeDocument/2006/relationships/hyperlink" Target="https://doi.org/10.1108/bfj-11-2022-096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ssaho.2024.101208" TargetMode="External"/><Relationship Id="rId48" Type="http://schemas.openxmlformats.org/officeDocument/2006/relationships/hyperlink" Target="https://injole.joln.org/index.php/ijle/article/view/334" TargetMode="External"/><Relationship Id="rId47" Type="http://schemas.openxmlformats.org/officeDocument/2006/relationships/hyperlink" Target="https://doi.org/10.1016/j.tmp.2022.100964" TargetMode="External"/><Relationship Id="rId49" Type="http://schemas.openxmlformats.org/officeDocument/2006/relationships/hyperlink" Target="https://doi.org/10.1016/s0261-5177(03)00130-4" TargetMode="External"/><Relationship Id="rId5" Type="http://schemas.openxmlformats.org/officeDocument/2006/relationships/styles" Target="styles.xml"/><Relationship Id="rId6" Type="http://schemas.openxmlformats.org/officeDocument/2006/relationships/hyperlink" Target="http://booking.com" TargetMode="External"/><Relationship Id="rId7" Type="http://schemas.openxmlformats.org/officeDocument/2006/relationships/hyperlink" Target="https://crimsonparkdigital.com/ugc-for-tourism-marketing/?utm_source=chatgpt.com" TargetMode="External"/><Relationship Id="rId8" Type="http://schemas.openxmlformats.org/officeDocument/2006/relationships/hyperlink" Target="https://crimsonparkdigital.com/ugc-for-tourism-marketing/?utm_source=chatgpt.com" TargetMode="External"/><Relationship Id="rId31" Type="http://schemas.openxmlformats.org/officeDocument/2006/relationships/hyperlink" Target="https://doi.org/10.1016/j.annals.2018.01.005" TargetMode="External"/><Relationship Id="rId30" Type="http://schemas.openxmlformats.org/officeDocument/2006/relationships/hyperlink" Target="https://doi.org/10.3390/joitmc8010050" TargetMode="External"/><Relationship Id="rId33" Type="http://schemas.openxmlformats.org/officeDocument/2006/relationships/hyperlink" Target="https://doi.org/10.1108/ijtc-08-2019-0135" TargetMode="External"/><Relationship Id="rId32" Type="http://schemas.openxmlformats.org/officeDocument/2006/relationships/hyperlink" Target="https://doi.org/10.1177/21582440221128179" TargetMode="External"/><Relationship Id="rId35" Type="http://schemas.openxmlformats.org/officeDocument/2006/relationships/hyperlink" Target="https://doi.org/10.1007/978-3-031-31513-8_18" TargetMode="External"/><Relationship Id="rId34" Type="http://schemas.openxmlformats.org/officeDocument/2006/relationships/hyperlink" Target="https://doi.org/10.1007/978-3-031-31513-8_18" TargetMode="External"/><Relationship Id="rId37" Type="http://schemas.openxmlformats.org/officeDocument/2006/relationships/hyperlink" Target="https://doi.org/10.1108/ijchm-01-2022-0042" TargetMode="External"/><Relationship Id="rId36" Type="http://schemas.openxmlformats.org/officeDocument/2006/relationships/hyperlink" Target="https://doi.org/10.1080/02508281.2021.1975213" TargetMode="External"/><Relationship Id="rId39" Type="http://schemas.openxmlformats.org/officeDocument/2006/relationships/hyperlink" Target="https://doi.org/10.1016/j.wep.2012.11.003" TargetMode="External"/><Relationship Id="rId38" Type="http://schemas.openxmlformats.org/officeDocument/2006/relationships/hyperlink" Target="https://doi.org/10.1016/j.frl.2024.105398" TargetMode="External"/><Relationship Id="rId62" Type="http://schemas.openxmlformats.org/officeDocument/2006/relationships/hyperlink" Target="https://doi.org/10.3390/su162310382" TargetMode="External"/><Relationship Id="rId61" Type="http://schemas.openxmlformats.org/officeDocument/2006/relationships/hyperlink" Target="https://doi.org/10.1080/10548408.2016.1224751" TargetMode="External"/><Relationship Id="rId20" Type="http://schemas.openxmlformats.org/officeDocument/2006/relationships/hyperlink" Target="https://doi.org/10.3390/su17136016" TargetMode="External"/><Relationship Id="rId64" Type="http://schemas.openxmlformats.org/officeDocument/2006/relationships/hyperlink" Target="https://doi.org/10.1177/10963480211070039" TargetMode="External"/><Relationship Id="rId63" Type="http://schemas.openxmlformats.org/officeDocument/2006/relationships/hyperlink" Target="https://doi.org/10.1016/j.jretconser.2014.08.005" TargetMode="External"/><Relationship Id="rId22" Type="http://schemas.openxmlformats.org/officeDocument/2006/relationships/hyperlink" Target="https://doi.org/10.1016/j.jbusres.2021.04.070" TargetMode="External"/><Relationship Id="rId66" Type="http://schemas.openxmlformats.org/officeDocument/2006/relationships/hyperlink" Target="https://doi.org/10.1016/j.heliyon.2024.e40950" TargetMode="External"/><Relationship Id="rId21" Type="http://schemas.openxmlformats.org/officeDocument/2006/relationships/hyperlink" Target="https://doi.org/10.1016/j.annals.2004.02.003" TargetMode="External"/><Relationship Id="rId65" Type="http://schemas.openxmlformats.org/officeDocument/2006/relationships/hyperlink" Target="https://doi.org/10.1016/j.heliyon.2024.e40950" TargetMode="External"/><Relationship Id="rId24" Type="http://schemas.openxmlformats.org/officeDocument/2006/relationships/hyperlink" Target="https://doi.org/10.1016/j.tourman.2018.03.025" TargetMode="External"/><Relationship Id="rId68" Type="http://schemas.openxmlformats.org/officeDocument/2006/relationships/hyperlink" Target="https://doi.org/10.3390/su15086565" TargetMode="External"/><Relationship Id="rId23" Type="http://schemas.openxmlformats.org/officeDocument/2006/relationships/hyperlink" Target="https://doi.org/10.3390/urbansci9070262" TargetMode="External"/><Relationship Id="rId67" Type="http://schemas.openxmlformats.org/officeDocument/2006/relationships/hyperlink" Target="https://doi.org/10.1016/j.heliyon.2024.e40950" TargetMode="External"/><Relationship Id="rId60" Type="http://schemas.openxmlformats.org/officeDocument/2006/relationships/hyperlink" Target="https://doi.org/10.1016/j.heliyon.2024.e38256" TargetMode="External"/><Relationship Id="rId26" Type="http://schemas.openxmlformats.org/officeDocument/2006/relationships/hyperlink" Target="https://doi.org/10.1108/cbth-0320220077" TargetMode="External"/><Relationship Id="rId25" Type="http://schemas.openxmlformats.org/officeDocument/2006/relationships/hyperlink" Target="https://doi.org/10.1108/cbth-0320220077" TargetMode="External"/><Relationship Id="rId69" Type="http://schemas.openxmlformats.org/officeDocument/2006/relationships/hyperlink" Target="https://doi.org/10.3390/su11123437" TargetMode="External"/><Relationship Id="rId28" Type="http://schemas.openxmlformats.org/officeDocument/2006/relationships/hyperlink" Target="https://doi.org/10.1007/s12144-021-02656-w" TargetMode="External"/><Relationship Id="rId27" Type="http://schemas.openxmlformats.org/officeDocument/2006/relationships/hyperlink" Target="https://bitesandbackpacks.com/digital-food-and-travel-content/" TargetMode="External"/><Relationship Id="rId29" Type="http://schemas.openxmlformats.org/officeDocument/2006/relationships/hyperlink" Target="https://doi.org/10.31966/jabminternational.v32i1.1454" TargetMode="External"/><Relationship Id="rId51" Type="http://schemas.openxmlformats.org/officeDocument/2006/relationships/hyperlink" Target="https://doi.org/10.48550/arxiv.2502.00002" TargetMode="External"/><Relationship Id="rId50" Type="http://schemas.openxmlformats.org/officeDocument/2006/relationships/hyperlink" Target="https://doi.org/10.1177/1356766719858649" TargetMode="External"/><Relationship Id="rId53" Type="http://schemas.openxmlformats.org/officeDocument/2006/relationships/hyperlink" Target="https://doi.org/10.1080/02508281.2021.1997491" TargetMode="External"/><Relationship Id="rId52" Type="http://schemas.openxmlformats.org/officeDocument/2006/relationships/hyperlink" Target="https://doi.org/10.1080/09669580802359293" TargetMode="External"/><Relationship Id="rId11" Type="http://schemas.openxmlformats.org/officeDocument/2006/relationships/hyperlink" Target="https://doi.org/10.1080/19368623.2018.1396275" TargetMode="External"/><Relationship Id="rId55" Type="http://schemas.openxmlformats.org/officeDocument/2006/relationships/hyperlink" Target="https://doi.org/10.1177/14673584231203368" TargetMode="External"/><Relationship Id="rId10" Type="http://schemas.openxmlformats.org/officeDocument/2006/relationships/hyperlink" Target="https://doi.org/10.1016/j.joi.2017.08.007" TargetMode="External"/><Relationship Id="rId54" Type="http://schemas.openxmlformats.org/officeDocument/2006/relationships/hyperlink" Target="https://doi.org/10.1108/ijchm-03-2020-0206" TargetMode="External"/><Relationship Id="rId13" Type="http://schemas.openxmlformats.org/officeDocument/2006/relationships/hyperlink" Target="https://doi.org/10.1088/1742-5468/2008/10/p10008" TargetMode="External"/><Relationship Id="rId57" Type="http://schemas.openxmlformats.org/officeDocument/2006/relationships/hyperlink" Target="https://doi.org/10.1016/j.jbusres.2017.10.008" TargetMode="External"/><Relationship Id="rId12" Type="http://schemas.openxmlformats.org/officeDocument/2006/relationships/hyperlink" Target="https://doi.org/10.1108/ijchm-05-2014-0214" TargetMode="External"/><Relationship Id="rId56" Type="http://schemas.openxmlformats.org/officeDocument/2006/relationships/hyperlink" Target="https://doi.org/10.1177/14673584231203368" TargetMode="External"/><Relationship Id="rId15" Type="http://schemas.openxmlformats.org/officeDocument/2006/relationships/hyperlink" Target="https://doi.org/10.1080/13683500.2019.1649373" TargetMode="External"/><Relationship Id="rId59" Type="http://schemas.openxmlformats.org/officeDocument/2006/relationships/hyperlink" Target="https://doi.org/10.1016/j.sftr.2025.100663" TargetMode="External"/><Relationship Id="rId14" Type="http://schemas.openxmlformats.org/officeDocument/2006/relationships/hyperlink" Target="https://doi.org/10.1191/1478088706qp063oa" TargetMode="External"/><Relationship Id="rId58" Type="http://schemas.openxmlformats.org/officeDocument/2006/relationships/hyperlink" Target="https://doi.org/10.3390/admsci10030069" TargetMode="External"/><Relationship Id="rId17" Type="http://schemas.openxmlformats.org/officeDocument/2006/relationships/hyperlink" Target="https://doi.org/10.1080/10548408.2019.1624241" TargetMode="External"/><Relationship Id="rId16" Type="http://schemas.openxmlformats.org/officeDocument/2006/relationships/hyperlink" Target="https://doi.org/10.3389/frma.2021.696470" TargetMode="External"/><Relationship Id="rId19" Type="http://schemas.openxmlformats.org/officeDocument/2006/relationships/hyperlink" Target="https://doi.org/10.2147/ccid.s525492" TargetMode="External"/><Relationship Id="rId18" Type="http://schemas.openxmlformats.org/officeDocument/2006/relationships/hyperlink" Target="https://doi.org/10.1177/1468797623116894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