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ECF12" w14:textId="53710A7C" w:rsidR="00456907" w:rsidRPr="00DA6FE5" w:rsidRDefault="00DA6FE5" w:rsidP="00456907">
      <w:pPr>
        <w:spacing w:after="0"/>
        <w:jc w:val="center"/>
        <w:rPr>
          <w:rFonts w:ascii="Times New Roman" w:hAnsi="Times New Roman" w:cs="Times New Roman"/>
          <w:b/>
          <w:bCs/>
          <w:color w:val="7B7B7B" w:themeColor="accent3" w:themeShade="BF"/>
          <w:sz w:val="24"/>
          <w:szCs w:val="24"/>
        </w:rPr>
      </w:pPr>
      <w:r w:rsidRPr="00DA6FE5">
        <w:rPr>
          <w:rFonts w:ascii="Times New Roman" w:hAnsi="Times New Roman" w:cs="Times New Roman"/>
          <w:b/>
          <w:bCs/>
          <w:sz w:val="36"/>
          <w:szCs w:val="36"/>
        </w:rPr>
        <w:t>WATER DISTRIBUTION NETWORKS AND ANALYSIS OF PIPE MATERIAL USING WATER GEMS</w:t>
      </w:r>
      <w:r w:rsidR="00456907" w:rsidRPr="00DA6FE5">
        <w:rPr>
          <w:rFonts w:ascii="Times New Roman" w:hAnsi="Times New Roman" w:cs="Times New Roman"/>
          <w:b/>
          <w:bCs/>
          <w:color w:val="7B7B7B" w:themeColor="accent3" w:themeShade="BF"/>
          <w:sz w:val="24"/>
          <w:szCs w:val="24"/>
        </w:rPr>
        <w:t xml:space="preserve"> </w:t>
      </w:r>
    </w:p>
    <w:p w14:paraId="387AA9F3" w14:textId="60CD7542" w:rsidR="00456907" w:rsidRPr="00DA6FE5" w:rsidRDefault="00456907" w:rsidP="00456907">
      <w:pPr>
        <w:spacing w:after="0"/>
        <w:jc w:val="center"/>
        <w:rPr>
          <w:rFonts w:ascii="Times New Roman" w:hAnsi="Times New Roman" w:cs="Times New Roman"/>
          <w:b/>
          <w:bCs/>
          <w:color w:val="7B7B7B" w:themeColor="accent3" w:themeShade="BF"/>
          <w:sz w:val="24"/>
          <w:szCs w:val="24"/>
        </w:rPr>
      </w:pPr>
      <w:r w:rsidRPr="00DA6FE5">
        <w:rPr>
          <w:rFonts w:ascii="Times New Roman" w:hAnsi="Times New Roman" w:cs="Times New Roman"/>
          <w:b/>
          <w:bCs/>
          <w:color w:val="7B7B7B" w:themeColor="accent3" w:themeShade="BF"/>
          <w:sz w:val="24"/>
          <w:szCs w:val="24"/>
        </w:rPr>
        <w:t>Jay Kishore Mhatre</w:t>
      </w:r>
      <w:r w:rsidRPr="00DA6FE5">
        <w:rPr>
          <w:rFonts w:ascii="Times New Roman" w:hAnsi="Times New Roman" w:cs="Times New Roman"/>
          <w:b/>
          <w:bCs/>
          <w:color w:val="7B7B7B" w:themeColor="accent3" w:themeShade="BF"/>
          <w:sz w:val="24"/>
          <w:szCs w:val="24"/>
          <w:vertAlign w:val="superscript"/>
        </w:rPr>
        <w:t>1</w:t>
      </w:r>
      <w:r w:rsidRPr="00DA6FE5">
        <w:rPr>
          <w:rFonts w:ascii="Times New Roman" w:hAnsi="Times New Roman" w:cs="Times New Roman"/>
          <w:b/>
          <w:bCs/>
          <w:color w:val="7B7B7B" w:themeColor="accent3" w:themeShade="BF"/>
          <w:sz w:val="24"/>
          <w:szCs w:val="24"/>
        </w:rPr>
        <w:t>,</w:t>
      </w:r>
      <w:r w:rsidRPr="00DA6FE5">
        <w:rPr>
          <w:rFonts w:ascii="Times New Roman" w:hAnsi="Times New Roman" w:cs="Times New Roman"/>
          <w:b/>
          <w:bCs/>
          <w:color w:val="7B7B7B" w:themeColor="accent3" w:themeShade="BF"/>
          <w:sz w:val="24"/>
          <w:szCs w:val="24"/>
          <w:vertAlign w:val="superscript"/>
        </w:rPr>
        <w:t xml:space="preserve"> </w:t>
      </w:r>
      <w:r w:rsidRPr="00DA6FE5">
        <w:rPr>
          <w:rFonts w:ascii="Times New Roman" w:hAnsi="Times New Roman" w:cs="Times New Roman"/>
          <w:b/>
          <w:bCs/>
          <w:color w:val="7B7B7B" w:themeColor="accent3" w:themeShade="BF"/>
          <w:sz w:val="24"/>
          <w:szCs w:val="24"/>
        </w:rPr>
        <w:t>Om Hitendra Pandya</w:t>
      </w:r>
      <w:r w:rsidRPr="00DA6FE5">
        <w:rPr>
          <w:rFonts w:ascii="Times New Roman" w:hAnsi="Times New Roman" w:cs="Times New Roman"/>
          <w:b/>
          <w:bCs/>
          <w:color w:val="7B7B7B" w:themeColor="accent3" w:themeShade="BF"/>
          <w:sz w:val="24"/>
          <w:szCs w:val="24"/>
          <w:vertAlign w:val="superscript"/>
        </w:rPr>
        <w:t>1</w:t>
      </w:r>
      <w:r w:rsidRPr="00DA6FE5">
        <w:rPr>
          <w:rFonts w:ascii="Times New Roman" w:hAnsi="Times New Roman" w:cs="Times New Roman"/>
          <w:b/>
          <w:bCs/>
          <w:color w:val="7B7B7B" w:themeColor="accent3" w:themeShade="BF"/>
          <w:sz w:val="24"/>
          <w:szCs w:val="24"/>
        </w:rPr>
        <w:t>, Pravin Shankar Pawar</w:t>
      </w:r>
      <w:r w:rsidRPr="00DA6FE5">
        <w:rPr>
          <w:rFonts w:ascii="Times New Roman" w:hAnsi="Times New Roman" w:cs="Times New Roman"/>
          <w:b/>
          <w:bCs/>
          <w:color w:val="7B7B7B" w:themeColor="accent3" w:themeShade="BF"/>
          <w:sz w:val="24"/>
          <w:szCs w:val="24"/>
          <w:vertAlign w:val="superscript"/>
        </w:rPr>
        <w:t>1</w:t>
      </w:r>
      <w:r w:rsidRPr="00DA6FE5">
        <w:rPr>
          <w:rFonts w:ascii="Times New Roman" w:hAnsi="Times New Roman" w:cs="Times New Roman"/>
          <w:b/>
          <w:bCs/>
          <w:color w:val="7B7B7B" w:themeColor="accent3" w:themeShade="BF"/>
          <w:sz w:val="24"/>
          <w:szCs w:val="24"/>
        </w:rPr>
        <w:t>, Ulkesh Ulhas Shama</w:t>
      </w:r>
      <w:r w:rsidRPr="00DA6FE5">
        <w:rPr>
          <w:rFonts w:ascii="Times New Roman" w:hAnsi="Times New Roman" w:cs="Times New Roman"/>
          <w:b/>
          <w:bCs/>
          <w:color w:val="7B7B7B" w:themeColor="accent3" w:themeShade="BF"/>
          <w:sz w:val="24"/>
          <w:szCs w:val="24"/>
          <w:vertAlign w:val="superscript"/>
        </w:rPr>
        <w:t>1</w:t>
      </w:r>
      <w:r w:rsidR="00605555" w:rsidRPr="00DA6FE5">
        <w:rPr>
          <w:rFonts w:ascii="Times New Roman" w:hAnsi="Times New Roman" w:cs="Times New Roman"/>
          <w:b/>
          <w:bCs/>
          <w:color w:val="7B7B7B" w:themeColor="accent3" w:themeShade="BF"/>
          <w:sz w:val="24"/>
          <w:szCs w:val="24"/>
          <w:vertAlign w:val="superscript"/>
        </w:rPr>
        <w:t>*</w:t>
      </w:r>
      <w:r w:rsidRPr="00DA6FE5">
        <w:rPr>
          <w:rFonts w:ascii="Times New Roman" w:hAnsi="Times New Roman" w:cs="Times New Roman"/>
          <w:b/>
          <w:bCs/>
          <w:color w:val="7B7B7B" w:themeColor="accent3" w:themeShade="BF"/>
          <w:sz w:val="24"/>
          <w:szCs w:val="24"/>
        </w:rPr>
        <w:t xml:space="preserve">, </w:t>
      </w:r>
      <w:r w:rsidRPr="00DA6FE5">
        <w:rPr>
          <w:rFonts w:ascii="Times New Roman" w:hAnsi="Times New Roman" w:cs="Times New Roman"/>
          <w:b/>
          <w:bCs/>
          <w:color w:val="7B7B7B" w:themeColor="accent3" w:themeShade="BF"/>
          <w:sz w:val="24"/>
          <w:szCs w:val="24"/>
        </w:rPr>
        <w:br/>
        <w:t>Hemant Kumar Thakur</w:t>
      </w:r>
      <w:r w:rsidRPr="00DA6FE5">
        <w:rPr>
          <w:rFonts w:ascii="Times New Roman" w:hAnsi="Times New Roman" w:cs="Times New Roman"/>
          <w:b/>
          <w:bCs/>
          <w:color w:val="7B7B7B" w:themeColor="accent3" w:themeShade="BF"/>
          <w:sz w:val="24"/>
          <w:szCs w:val="24"/>
          <w:vertAlign w:val="superscript"/>
        </w:rPr>
        <w:t>2</w:t>
      </w:r>
      <w:r w:rsidRPr="00DA6FE5">
        <w:rPr>
          <w:rFonts w:ascii="Times New Roman" w:hAnsi="Times New Roman" w:cs="Times New Roman"/>
          <w:b/>
          <w:bCs/>
          <w:color w:val="7B7B7B" w:themeColor="accent3" w:themeShade="BF"/>
          <w:sz w:val="24"/>
          <w:szCs w:val="24"/>
        </w:rPr>
        <w:t>, Yash Suresh Shet</w:t>
      </w:r>
      <w:r w:rsidRPr="00DA6FE5">
        <w:rPr>
          <w:rFonts w:ascii="Times New Roman" w:hAnsi="Times New Roman" w:cs="Times New Roman"/>
          <w:b/>
          <w:bCs/>
          <w:color w:val="7B7B7B" w:themeColor="accent3" w:themeShade="BF"/>
          <w:sz w:val="24"/>
          <w:szCs w:val="24"/>
          <w:vertAlign w:val="superscript"/>
        </w:rPr>
        <w:t>2</w:t>
      </w:r>
    </w:p>
    <w:p w14:paraId="54D6A2E5" w14:textId="77777777" w:rsidR="00456907" w:rsidRPr="00DA6FE5" w:rsidRDefault="00456907" w:rsidP="00456907">
      <w:pPr>
        <w:spacing w:after="0"/>
        <w:ind w:left="360"/>
        <w:jc w:val="center"/>
        <w:rPr>
          <w:rFonts w:ascii="Times New Roman" w:hAnsi="Times New Roman" w:cs="Times New Roman"/>
          <w:color w:val="7B7B7B" w:themeColor="accent3" w:themeShade="BF"/>
          <w:sz w:val="24"/>
          <w:szCs w:val="24"/>
        </w:rPr>
      </w:pPr>
      <w:r w:rsidRPr="00DA6FE5">
        <w:rPr>
          <w:rFonts w:ascii="Times New Roman" w:hAnsi="Times New Roman" w:cs="Times New Roman"/>
          <w:color w:val="7B7B7B" w:themeColor="accent3" w:themeShade="BF"/>
          <w:sz w:val="24"/>
          <w:szCs w:val="24"/>
          <w:vertAlign w:val="superscript"/>
        </w:rPr>
        <w:t>1</w:t>
      </w:r>
      <w:r w:rsidRPr="00DA6FE5">
        <w:rPr>
          <w:rFonts w:ascii="Times New Roman" w:hAnsi="Times New Roman" w:cs="Times New Roman"/>
          <w:color w:val="7B7B7B" w:themeColor="accent3" w:themeShade="BF"/>
          <w:sz w:val="24"/>
          <w:szCs w:val="24"/>
        </w:rPr>
        <w:t xml:space="preserve"> B.E. Student, Department of Civil Engineering, GM Vedak Institute of Technology, Tala Raigad.</w:t>
      </w:r>
    </w:p>
    <w:p w14:paraId="4934204E" w14:textId="77777777" w:rsidR="00456907" w:rsidRPr="00DA6FE5" w:rsidRDefault="00456907" w:rsidP="00456907">
      <w:pPr>
        <w:spacing w:after="0"/>
        <w:ind w:left="360"/>
        <w:jc w:val="center"/>
        <w:rPr>
          <w:rFonts w:ascii="Times New Roman" w:hAnsi="Times New Roman" w:cs="Times New Roman"/>
          <w:color w:val="7B7B7B" w:themeColor="accent3" w:themeShade="BF"/>
          <w:sz w:val="24"/>
          <w:szCs w:val="24"/>
        </w:rPr>
      </w:pPr>
      <w:r w:rsidRPr="00DA6FE5">
        <w:rPr>
          <w:rFonts w:ascii="Times New Roman" w:hAnsi="Times New Roman" w:cs="Times New Roman"/>
          <w:color w:val="7B7B7B" w:themeColor="accent3" w:themeShade="BF"/>
          <w:sz w:val="24"/>
          <w:szCs w:val="24"/>
          <w:vertAlign w:val="superscript"/>
        </w:rPr>
        <w:t>2</w:t>
      </w:r>
      <w:r w:rsidRPr="00DA6FE5">
        <w:rPr>
          <w:rFonts w:ascii="Times New Roman" w:hAnsi="Times New Roman" w:cs="Times New Roman"/>
          <w:color w:val="7B7B7B" w:themeColor="accent3" w:themeShade="BF"/>
          <w:sz w:val="24"/>
          <w:szCs w:val="24"/>
        </w:rPr>
        <w:t xml:space="preserve"> Assistant Professor, Department of Civil Engineering, GM Vedak Institute of Technology, Tala Raigad.</w:t>
      </w:r>
    </w:p>
    <w:p w14:paraId="797E4575" w14:textId="02B6DCE1" w:rsidR="00BB1149" w:rsidRPr="007B3074" w:rsidRDefault="00456907" w:rsidP="007B3074">
      <w:pPr>
        <w:spacing w:after="100" w:afterAutospacing="1"/>
        <w:jc w:val="center"/>
      </w:pPr>
      <w:r w:rsidRPr="00DA6FE5">
        <w:rPr>
          <w:rFonts w:ascii="Times New Roman" w:hAnsi="Times New Roman" w:cs="Times New Roman"/>
          <w:b/>
          <w:color w:val="7B7B7B" w:themeColor="accent3" w:themeShade="BF"/>
          <w:sz w:val="24"/>
          <w:szCs w:val="24"/>
        </w:rPr>
        <w:t>Gmail Id: -</w:t>
      </w:r>
      <w:r w:rsidRPr="00DA6FE5">
        <w:rPr>
          <w:rFonts w:ascii="Times New Roman" w:hAnsi="Times New Roman" w:cs="Times New Roman"/>
          <w:b/>
          <w:bCs/>
          <w:color w:val="7B7B7B" w:themeColor="accent3" w:themeShade="BF"/>
          <w:sz w:val="24"/>
          <w:szCs w:val="24"/>
        </w:rPr>
        <w:t xml:space="preserve"> </w:t>
      </w:r>
      <w:hyperlink r:id="rId8" w:history="1">
        <w:r w:rsidR="0007196E" w:rsidRPr="008F5E36">
          <w:rPr>
            <w:rStyle w:val="Hyperlink"/>
            <w:rFonts w:ascii="Times New Roman" w:hAnsi="Times New Roman" w:cs="Times New Roman"/>
            <w:b/>
            <w:bCs/>
            <w:sz w:val="24"/>
            <w:szCs w:val="24"/>
          </w:rPr>
          <w:t>jaykmhatre91@gmail.com</w:t>
        </w:r>
        <w:r w:rsidR="0007196E" w:rsidRPr="008F5E36">
          <w:rPr>
            <w:rStyle w:val="Hyperlink"/>
            <w:rFonts w:ascii="Times New Roman" w:hAnsi="Times New Roman" w:cs="Times New Roman"/>
            <w:b/>
            <w:bCs/>
            <w:sz w:val="24"/>
            <w:szCs w:val="24"/>
            <w:vertAlign w:val="superscript"/>
          </w:rPr>
          <w:t>1</w:t>
        </w:r>
      </w:hyperlink>
      <w:r w:rsidRPr="00DA6FE5">
        <w:rPr>
          <w:rFonts w:ascii="Times New Roman" w:hAnsi="Times New Roman" w:cs="Times New Roman"/>
          <w:b/>
          <w:bCs/>
          <w:color w:val="7B7B7B" w:themeColor="accent3" w:themeShade="BF"/>
          <w:sz w:val="24"/>
          <w:szCs w:val="24"/>
        </w:rPr>
        <w:t>,</w:t>
      </w:r>
      <w:r w:rsidR="0007196E">
        <w:rPr>
          <w:rFonts w:ascii="Times New Roman" w:hAnsi="Times New Roman" w:cs="Times New Roman"/>
          <w:b/>
          <w:bCs/>
          <w:color w:val="7B7B7B" w:themeColor="accent3" w:themeShade="BF"/>
          <w:sz w:val="24"/>
          <w:szCs w:val="24"/>
        </w:rPr>
        <w:t xml:space="preserve"> </w:t>
      </w:r>
      <w:r w:rsidRPr="00DA6FE5">
        <w:rPr>
          <w:rFonts w:ascii="Times New Roman" w:hAnsi="Times New Roman" w:cs="Times New Roman"/>
          <w:b/>
          <w:bCs/>
          <w:color w:val="7B7B7B" w:themeColor="accent3" w:themeShade="BF"/>
          <w:sz w:val="24"/>
          <w:szCs w:val="24"/>
        </w:rPr>
        <w:t xml:space="preserve"> </w:t>
      </w:r>
      <w:hyperlink r:id="rId9" w:history="1">
        <w:r w:rsidR="0007196E" w:rsidRPr="008F5E36">
          <w:rPr>
            <w:rStyle w:val="Hyperlink"/>
            <w:rFonts w:ascii="Times New Roman" w:hAnsi="Times New Roman" w:cs="Times New Roman"/>
            <w:b/>
            <w:bCs/>
            <w:sz w:val="24"/>
            <w:szCs w:val="24"/>
          </w:rPr>
          <w:t>ompandya2124@gmail.com</w:t>
        </w:r>
        <w:r w:rsidR="0007196E" w:rsidRPr="008F5E36">
          <w:rPr>
            <w:rStyle w:val="Hyperlink"/>
            <w:rFonts w:ascii="Times New Roman" w:hAnsi="Times New Roman" w:cs="Times New Roman"/>
            <w:b/>
            <w:bCs/>
            <w:sz w:val="24"/>
            <w:szCs w:val="24"/>
            <w:vertAlign w:val="superscript"/>
          </w:rPr>
          <w:t>2</w:t>
        </w:r>
      </w:hyperlink>
      <w:r w:rsidR="0007196E">
        <w:rPr>
          <w:rFonts w:ascii="Times New Roman" w:hAnsi="Times New Roman" w:cs="Times New Roman"/>
          <w:b/>
          <w:color w:val="7B7B7B" w:themeColor="accent3" w:themeShade="BF"/>
          <w:sz w:val="24"/>
          <w:szCs w:val="24"/>
        </w:rPr>
        <w:t xml:space="preserve">, </w:t>
      </w:r>
      <w:hyperlink r:id="rId10" w:history="1">
        <w:r w:rsidR="0007196E" w:rsidRPr="008F5E36">
          <w:rPr>
            <w:rStyle w:val="Hyperlink"/>
            <w:rFonts w:ascii="Times New Roman" w:hAnsi="Times New Roman" w:cs="Times New Roman"/>
            <w:b/>
            <w:bCs/>
            <w:sz w:val="24"/>
            <w:szCs w:val="24"/>
          </w:rPr>
          <w:t>pawarpravin5727@gmail.com</w:t>
        </w:r>
        <w:r w:rsidR="0007196E" w:rsidRPr="008F5E36">
          <w:rPr>
            <w:rStyle w:val="Hyperlink"/>
            <w:rFonts w:ascii="Times New Roman" w:hAnsi="Times New Roman" w:cs="Times New Roman"/>
            <w:b/>
            <w:bCs/>
            <w:sz w:val="24"/>
            <w:szCs w:val="24"/>
            <w:vertAlign w:val="superscript"/>
          </w:rPr>
          <w:t>3</w:t>
        </w:r>
      </w:hyperlink>
      <w:r w:rsidR="0007196E">
        <w:rPr>
          <w:rFonts w:ascii="Times New Roman" w:hAnsi="Times New Roman" w:cs="Times New Roman"/>
          <w:b/>
          <w:bCs/>
          <w:color w:val="7B7B7B" w:themeColor="accent3" w:themeShade="BF"/>
          <w:sz w:val="24"/>
          <w:szCs w:val="24"/>
          <w:vertAlign w:val="superscript"/>
        </w:rPr>
        <w:t xml:space="preserve">, </w:t>
      </w:r>
      <w:hyperlink r:id="rId11" w:history="1">
        <w:r w:rsidR="009F692F" w:rsidRPr="008F5E36">
          <w:rPr>
            <w:rStyle w:val="Hyperlink"/>
            <w:rFonts w:ascii="Times New Roman" w:hAnsi="Times New Roman" w:cs="Times New Roman"/>
            <w:b/>
            <w:bCs/>
            <w:sz w:val="24"/>
            <w:szCs w:val="24"/>
          </w:rPr>
          <w:t>ulkeshshama2911@gmail.com</w:t>
        </w:r>
        <w:r w:rsidR="009F692F" w:rsidRPr="008F5E36">
          <w:rPr>
            <w:rStyle w:val="Hyperlink"/>
            <w:rFonts w:ascii="Times New Roman" w:hAnsi="Times New Roman" w:cs="Times New Roman"/>
            <w:b/>
            <w:bCs/>
            <w:sz w:val="24"/>
            <w:szCs w:val="24"/>
            <w:vertAlign w:val="superscript"/>
          </w:rPr>
          <w:t>4,*</w:t>
        </w:r>
      </w:hyperlink>
      <w:r w:rsidR="009F692F">
        <w:rPr>
          <w:rFonts w:ascii="Times New Roman" w:hAnsi="Times New Roman" w:cs="Times New Roman"/>
          <w:b/>
          <w:bCs/>
          <w:color w:val="7B7B7B" w:themeColor="accent3" w:themeShade="BF"/>
          <w:sz w:val="24"/>
          <w:szCs w:val="24"/>
          <w:vertAlign w:val="superscript"/>
        </w:rPr>
        <w:t xml:space="preserve"> </w:t>
      </w:r>
      <w:r w:rsidR="0007196E">
        <w:rPr>
          <w:rFonts w:ascii="Times New Roman" w:hAnsi="Times New Roman" w:cs="Times New Roman"/>
          <w:b/>
          <w:bCs/>
          <w:color w:val="7B7B7B" w:themeColor="accent3" w:themeShade="BF"/>
          <w:sz w:val="24"/>
          <w:szCs w:val="24"/>
          <w:vertAlign w:val="superscript"/>
        </w:rPr>
        <w:t xml:space="preserve"> </w:t>
      </w:r>
      <w:hyperlink r:id="rId12" w:history="1">
        <w:r w:rsidR="007B3074" w:rsidRPr="00B4680A">
          <w:rPr>
            <w:rStyle w:val="Hyperlink"/>
            <w:rFonts w:ascii="Times New Roman" w:hAnsi="Times New Roman" w:cs="Times New Roman"/>
            <w:b/>
            <w:sz w:val="24"/>
            <w:szCs w:val="24"/>
          </w:rPr>
          <w:t>hemantkumarthakur2021@gmail.com</w:t>
        </w:r>
      </w:hyperlink>
      <w:r w:rsidRPr="00DA6FE5">
        <w:rPr>
          <w:rFonts w:ascii="Times New Roman" w:hAnsi="Times New Roman" w:cs="Times New Roman"/>
          <w:b/>
          <w:color w:val="7B7B7B" w:themeColor="accent3" w:themeShade="BF"/>
          <w:sz w:val="24"/>
          <w:szCs w:val="24"/>
        </w:rPr>
        <w:t>.</w:t>
      </w:r>
      <w:r w:rsidRPr="00DA6FE5">
        <w:rPr>
          <w:rFonts w:ascii="Times New Roman" w:hAnsi="Times New Roman" w:cs="Times New Roman"/>
          <w:b/>
          <w:color w:val="7B7B7B" w:themeColor="accent3" w:themeShade="BF"/>
          <w:sz w:val="24"/>
          <w:szCs w:val="24"/>
          <w:vertAlign w:val="superscript"/>
        </w:rPr>
        <w:t>2</w:t>
      </w:r>
      <w:r w:rsidRPr="00DA6FE5">
        <w:rPr>
          <w:rFonts w:ascii="Times New Roman" w:hAnsi="Times New Roman" w:cs="Times New Roman"/>
          <w:b/>
          <w:color w:val="7B7B7B" w:themeColor="accent3" w:themeShade="BF"/>
          <w:sz w:val="24"/>
          <w:szCs w:val="24"/>
        </w:rPr>
        <w:t xml:space="preserve">, </w:t>
      </w:r>
      <w:hyperlink r:id="rId13" w:history="1">
        <w:r w:rsidRPr="00DA6FE5">
          <w:rPr>
            <w:rStyle w:val="Hyperlink"/>
            <w:rFonts w:ascii="Times New Roman" w:hAnsi="Times New Roman" w:cs="Times New Roman"/>
            <w:b/>
            <w:sz w:val="24"/>
            <w:szCs w:val="24"/>
          </w:rPr>
          <w:t>yashsheth@gmvit.com.</w:t>
        </w:r>
      </w:hyperlink>
      <w:r w:rsidRPr="00DA6FE5">
        <w:rPr>
          <w:rFonts w:ascii="Times New Roman" w:hAnsi="Times New Roman" w:cs="Times New Roman"/>
          <w:b/>
          <w:color w:val="7B7B7B" w:themeColor="accent3" w:themeShade="BF"/>
          <w:sz w:val="24"/>
          <w:szCs w:val="24"/>
          <w:vertAlign w:val="superscript"/>
        </w:rPr>
        <w:t xml:space="preserve"> 2</w:t>
      </w:r>
    </w:p>
    <w:p w14:paraId="0932D89E" w14:textId="4D49FDF0" w:rsidR="00DA6FE5" w:rsidRPr="00DA6FE5" w:rsidRDefault="00DA6FE5" w:rsidP="006E3227">
      <w:pPr>
        <w:spacing w:before="20" w:after="3" w:line="240" w:lineRule="auto"/>
        <w:ind w:left="12" w:right="10"/>
        <w:rPr>
          <w:rFonts w:ascii="Times New Roman" w:hAnsi="Times New Roman" w:cs="Times New Roman"/>
          <w:b/>
          <w:bCs/>
          <w:sz w:val="24"/>
          <w:szCs w:val="24"/>
        </w:rPr>
      </w:pPr>
      <w:r w:rsidRPr="00DA6FE5">
        <w:rPr>
          <w:rFonts w:ascii="Times New Roman" w:hAnsi="Times New Roman" w:cs="Times New Roman"/>
          <w:b/>
          <w:bCs/>
          <w:sz w:val="24"/>
          <w:szCs w:val="24"/>
        </w:rPr>
        <w:t>Abstract</w:t>
      </w:r>
    </w:p>
    <w:p w14:paraId="741925B9" w14:textId="03B8CCDE" w:rsidR="001955A8" w:rsidRDefault="001955A8" w:rsidP="001955A8">
      <w:pPr>
        <w:spacing w:before="20" w:after="3" w:line="240" w:lineRule="auto"/>
        <w:ind w:left="12" w:right="10"/>
        <w:jc w:val="both"/>
        <w:rPr>
          <w:rFonts w:ascii="Times New Roman" w:hAnsi="Times New Roman" w:cs="Times New Roman"/>
          <w:sz w:val="24"/>
          <w:szCs w:val="24"/>
        </w:rPr>
      </w:pPr>
      <w:r w:rsidRPr="001955A8">
        <w:rPr>
          <w:rFonts w:ascii="Times New Roman" w:hAnsi="Times New Roman" w:cs="Times New Roman"/>
          <w:sz w:val="24"/>
          <w:szCs w:val="24"/>
        </w:rPr>
        <w:t xml:space="preserve">Efficient design and management of water distribution networks are essential for ensuring reliable and sustainable water supply in rural areas. This study presents the hydraulic modeling and analysis of a water distribution system for </w:t>
      </w:r>
      <w:r w:rsidRPr="001955A8">
        <w:rPr>
          <w:rFonts w:ascii="Times New Roman" w:hAnsi="Times New Roman" w:cs="Times New Roman"/>
          <w:b/>
          <w:bCs/>
          <w:sz w:val="24"/>
          <w:szCs w:val="24"/>
        </w:rPr>
        <w:t>Mhasoli village in Maharashtra</w:t>
      </w:r>
      <w:r w:rsidRPr="001955A8">
        <w:rPr>
          <w:rFonts w:ascii="Times New Roman" w:hAnsi="Times New Roman" w:cs="Times New Roman"/>
          <w:sz w:val="24"/>
          <w:szCs w:val="24"/>
        </w:rPr>
        <w:t xml:space="preserve">, using </w:t>
      </w:r>
      <w:r w:rsidRPr="001955A8">
        <w:rPr>
          <w:rFonts w:ascii="Times New Roman" w:hAnsi="Times New Roman" w:cs="Times New Roman"/>
          <w:b/>
          <w:bCs/>
          <w:sz w:val="24"/>
          <w:szCs w:val="24"/>
        </w:rPr>
        <w:t>WaterGEMS simulation software</w:t>
      </w:r>
      <w:r w:rsidRPr="001955A8">
        <w:rPr>
          <w:rFonts w:ascii="Times New Roman" w:hAnsi="Times New Roman" w:cs="Times New Roman"/>
          <w:sz w:val="24"/>
          <w:szCs w:val="24"/>
        </w:rPr>
        <w:t xml:space="preserve">. Population forecasting was performed using arithmetic increase, geometric increase, and incremental increase methods to estimate the future demand for a selected design period. Based on the projected population of </w:t>
      </w:r>
      <w:r w:rsidRPr="001955A8">
        <w:rPr>
          <w:rFonts w:ascii="Times New Roman" w:hAnsi="Times New Roman" w:cs="Times New Roman"/>
          <w:b/>
          <w:bCs/>
          <w:sz w:val="24"/>
          <w:szCs w:val="24"/>
        </w:rPr>
        <w:t>2431 persons</w:t>
      </w:r>
      <w:r w:rsidRPr="001955A8">
        <w:rPr>
          <w:rFonts w:ascii="Times New Roman" w:hAnsi="Times New Roman" w:cs="Times New Roman"/>
          <w:sz w:val="24"/>
          <w:szCs w:val="24"/>
        </w:rPr>
        <w:t xml:space="preserve">, the total daily water demand was calculated as </w:t>
      </w:r>
      <w:r w:rsidRPr="001955A8">
        <w:rPr>
          <w:rFonts w:ascii="Times New Roman" w:hAnsi="Times New Roman" w:cs="Times New Roman"/>
          <w:b/>
          <w:bCs/>
          <w:sz w:val="24"/>
          <w:szCs w:val="24"/>
        </w:rPr>
        <w:t>328,185 liters per day</w:t>
      </w:r>
      <w:r w:rsidRPr="001955A8">
        <w:rPr>
          <w:rFonts w:ascii="Times New Roman" w:hAnsi="Times New Roman" w:cs="Times New Roman"/>
          <w:sz w:val="24"/>
          <w:szCs w:val="24"/>
        </w:rPr>
        <w:t xml:space="preserve"> considering the standard per capita water requirement. A hydraulic network model was developed using field survey data, including pipeline layout, junction elevations, and nodal demand. The model was simulated to evaluate important hydraulic parameters such as </w:t>
      </w:r>
      <w:r w:rsidRPr="001955A8">
        <w:rPr>
          <w:rFonts w:ascii="Times New Roman" w:hAnsi="Times New Roman" w:cs="Times New Roman"/>
          <w:b/>
          <w:bCs/>
          <w:sz w:val="24"/>
          <w:szCs w:val="24"/>
        </w:rPr>
        <w:t>pipe diameter, flow velocity, hydraulic gradient, and pressure distribution</w:t>
      </w:r>
      <w:r w:rsidRPr="001955A8">
        <w:rPr>
          <w:rFonts w:ascii="Times New Roman" w:hAnsi="Times New Roman" w:cs="Times New Roman"/>
          <w:sz w:val="24"/>
          <w:szCs w:val="24"/>
        </w:rPr>
        <w:t xml:space="preserve"> throughout the network. The results show that pipe velocities vary between </w:t>
      </w:r>
      <w:r w:rsidRPr="001955A8">
        <w:rPr>
          <w:rFonts w:ascii="Times New Roman" w:hAnsi="Times New Roman" w:cs="Times New Roman"/>
          <w:b/>
          <w:bCs/>
          <w:sz w:val="24"/>
          <w:szCs w:val="24"/>
        </w:rPr>
        <w:t>0.02 m/s and 1.69 m/s</w:t>
      </w:r>
      <w:r w:rsidRPr="001955A8">
        <w:rPr>
          <w:rFonts w:ascii="Times New Roman" w:hAnsi="Times New Roman" w:cs="Times New Roman"/>
          <w:sz w:val="24"/>
          <w:szCs w:val="24"/>
        </w:rPr>
        <w:t xml:space="preserve">, which are within acceptable design limits for water distribution systems. The analysis also confirms that adequate pressure is maintained at all junction nodes. The study demonstrates that </w:t>
      </w:r>
      <w:r w:rsidRPr="001955A8">
        <w:rPr>
          <w:rFonts w:ascii="Times New Roman" w:hAnsi="Times New Roman" w:cs="Times New Roman"/>
          <w:b/>
          <w:bCs/>
          <w:sz w:val="24"/>
          <w:szCs w:val="24"/>
        </w:rPr>
        <w:t>WaterGEMS provides an effective tool for hydraulic analysis, design optimization, and performance evaluation of rural water distribution networks</w:t>
      </w:r>
      <w:r w:rsidRPr="001955A8">
        <w:rPr>
          <w:rFonts w:ascii="Times New Roman" w:hAnsi="Times New Roman" w:cs="Times New Roman"/>
          <w:sz w:val="24"/>
          <w:szCs w:val="24"/>
        </w:rPr>
        <w:t>, supporting efficient planning and sustainable water supply management.</w:t>
      </w:r>
    </w:p>
    <w:p w14:paraId="162E60D6" w14:textId="77777777" w:rsidR="001955A8" w:rsidRDefault="001955A8" w:rsidP="001955A8">
      <w:pPr>
        <w:spacing w:before="20" w:after="3" w:line="240" w:lineRule="auto"/>
        <w:ind w:right="10"/>
        <w:jc w:val="both"/>
        <w:rPr>
          <w:rFonts w:ascii="Times New Roman" w:hAnsi="Times New Roman" w:cs="Times New Roman"/>
          <w:sz w:val="24"/>
          <w:szCs w:val="24"/>
        </w:rPr>
      </w:pPr>
    </w:p>
    <w:p w14:paraId="7EC79707" w14:textId="5E3FEAAA" w:rsidR="00DE7849" w:rsidRPr="00E11DA0" w:rsidRDefault="00DA6FE5" w:rsidP="006E3227">
      <w:pPr>
        <w:spacing w:before="20" w:after="100" w:afterAutospacing="1" w:line="240" w:lineRule="auto"/>
        <w:rPr>
          <w:rFonts w:ascii="Times New Roman" w:hAnsi="Times New Roman" w:cs="Times New Roman"/>
          <w:sz w:val="24"/>
          <w:szCs w:val="24"/>
        </w:rPr>
      </w:pPr>
      <w:r w:rsidRPr="00DA6FE5">
        <w:rPr>
          <w:rFonts w:ascii="Times New Roman" w:hAnsi="Times New Roman" w:cs="Times New Roman"/>
          <w:b/>
          <w:bCs/>
          <w:sz w:val="24"/>
          <w:szCs w:val="24"/>
        </w:rPr>
        <w:t xml:space="preserve">Key words: </w:t>
      </w:r>
      <w:r w:rsidRPr="00DA6FE5">
        <w:rPr>
          <w:rFonts w:ascii="Times New Roman" w:hAnsi="Times New Roman" w:cs="Times New Roman"/>
          <w:sz w:val="24"/>
          <w:szCs w:val="24"/>
        </w:rPr>
        <w:t>Water Distribution</w:t>
      </w:r>
      <w:r>
        <w:rPr>
          <w:rFonts w:ascii="Times New Roman" w:hAnsi="Times New Roman" w:cs="Times New Roman"/>
          <w:sz w:val="24"/>
          <w:szCs w:val="24"/>
        </w:rPr>
        <w:t xml:space="preserve">, Water Gems, </w:t>
      </w:r>
      <w:r w:rsidR="00D52388" w:rsidRPr="00D52388">
        <w:rPr>
          <w:rFonts w:ascii="Times New Roman" w:hAnsi="Times New Roman" w:cs="Times New Roman"/>
          <w:sz w:val="24"/>
          <w:szCs w:val="24"/>
        </w:rPr>
        <w:t>Population forecasting</w:t>
      </w:r>
      <w:r w:rsidR="00D52388">
        <w:rPr>
          <w:rFonts w:ascii="Times New Roman" w:hAnsi="Times New Roman" w:cs="Times New Roman"/>
          <w:sz w:val="24"/>
          <w:szCs w:val="24"/>
        </w:rPr>
        <w:t xml:space="preserve">, pipe, </w:t>
      </w:r>
      <w:r w:rsidR="00871CCA" w:rsidRPr="00D52388">
        <w:rPr>
          <w:rFonts w:ascii="Times New Roman" w:hAnsi="Times New Roman" w:cs="Times New Roman"/>
          <w:sz w:val="24"/>
          <w:szCs w:val="24"/>
        </w:rPr>
        <w:t>Liters</w:t>
      </w:r>
      <w:r w:rsidR="00D52388" w:rsidRPr="00D52388">
        <w:rPr>
          <w:rFonts w:ascii="Times New Roman" w:hAnsi="Times New Roman" w:cs="Times New Roman"/>
          <w:sz w:val="24"/>
          <w:szCs w:val="24"/>
        </w:rPr>
        <w:t xml:space="preserve"> Per Capita Per Day (LPCD)</w:t>
      </w:r>
    </w:p>
    <w:p w14:paraId="0CEF842D" w14:textId="77777777" w:rsidR="00842D24" w:rsidRPr="007F247D" w:rsidRDefault="00DE7849" w:rsidP="007F247D">
      <w:pPr>
        <w:spacing w:before="240" w:after="0" w:line="240" w:lineRule="auto"/>
        <w:jc w:val="both"/>
        <w:rPr>
          <w:rFonts w:ascii="Times New Roman" w:hAnsi="Times New Roman" w:cs="Times New Roman"/>
          <w:b/>
          <w:bCs/>
          <w:sz w:val="24"/>
          <w:szCs w:val="24"/>
        </w:rPr>
      </w:pPr>
      <w:r w:rsidRPr="007F247D">
        <w:rPr>
          <w:rFonts w:ascii="Times New Roman" w:hAnsi="Times New Roman" w:cs="Times New Roman"/>
          <w:b/>
          <w:bCs/>
          <w:sz w:val="24"/>
          <w:szCs w:val="24"/>
        </w:rPr>
        <w:t>INTRODUCTION</w:t>
      </w:r>
    </w:p>
    <w:p w14:paraId="60E3B6A8" w14:textId="1C51D603" w:rsidR="0050496F" w:rsidRPr="00F70756" w:rsidRDefault="00DE7849" w:rsidP="00F70756">
      <w:pPr>
        <w:spacing w:before="240" w:after="0"/>
        <w:jc w:val="both"/>
        <w:rPr>
          <w:bCs/>
          <w:color w:val="202124"/>
          <w:shd w:val="clear" w:color="auto" w:fill="FFFFFF"/>
          <w:lang w:val="en-IN"/>
        </w:rPr>
      </w:pPr>
      <w:r w:rsidRPr="00842D24">
        <w:rPr>
          <w:rFonts w:ascii="Times New Roman" w:hAnsi="Times New Roman" w:cs="Times New Roman"/>
          <w:bCs/>
          <w:color w:val="0D0D0D" w:themeColor="text1" w:themeTint="F2"/>
          <w:sz w:val="24"/>
          <w:szCs w:val="24"/>
        </w:rPr>
        <w:t xml:space="preserve">Water distribution systems (WDSs) are one of the major infrastructure assets of the society, with new systems being continually developed reflecting the population growth, and existing systems being upgraded and extended due to raising water demands. Designing economically effective WDSs is a complex task, which involves solving a large number of simultaneous nonlinear network equations, and at the same time, </w:t>
      </w:r>
      <w:r w:rsidR="00D52388" w:rsidRPr="00842D24">
        <w:rPr>
          <w:rFonts w:ascii="Times New Roman" w:hAnsi="Times New Roman" w:cs="Times New Roman"/>
          <w:bCs/>
          <w:color w:val="0D0D0D" w:themeColor="text1" w:themeTint="F2"/>
          <w:sz w:val="24"/>
          <w:szCs w:val="24"/>
        </w:rPr>
        <w:t>optimizing</w:t>
      </w:r>
      <w:r w:rsidRPr="00842D24">
        <w:rPr>
          <w:rFonts w:ascii="Times New Roman" w:hAnsi="Times New Roman" w:cs="Times New Roman"/>
          <w:bCs/>
          <w:color w:val="0D0D0D" w:themeColor="text1" w:themeTint="F2"/>
          <w:sz w:val="24"/>
          <w:szCs w:val="24"/>
        </w:rPr>
        <w:t xml:space="preserve"> sizes, locations, and operational statuses of network components such as pipes, pumps, tanks and </w:t>
      </w:r>
      <w:r w:rsidR="007F247D" w:rsidRPr="00842D24">
        <w:rPr>
          <w:rFonts w:ascii="Times New Roman" w:hAnsi="Times New Roman" w:cs="Times New Roman"/>
          <w:bCs/>
          <w:color w:val="0D0D0D" w:themeColor="text1" w:themeTint="F2"/>
          <w:sz w:val="24"/>
          <w:szCs w:val="24"/>
        </w:rPr>
        <w:t>valves.</w:t>
      </w:r>
      <w:r w:rsidRPr="00842D24">
        <w:rPr>
          <w:rFonts w:ascii="Times New Roman" w:hAnsi="Times New Roman" w:cs="Times New Roman"/>
          <w:bCs/>
          <w:color w:val="0D0D0D" w:themeColor="text1" w:themeTint="F2"/>
          <w:sz w:val="24"/>
          <w:szCs w:val="24"/>
        </w:rPr>
        <w:t xml:space="preserve"> This task becomes even more complex when the </w:t>
      </w:r>
      <w:r w:rsidR="00D52388" w:rsidRPr="00842D24">
        <w:rPr>
          <w:rFonts w:ascii="Times New Roman" w:hAnsi="Times New Roman" w:cs="Times New Roman"/>
          <w:bCs/>
          <w:color w:val="0D0D0D" w:themeColor="text1" w:themeTint="F2"/>
          <w:sz w:val="24"/>
          <w:szCs w:val="24"/>
        </w:rPr>
        <w:t>optimization</w:t>
      </w:r>
      <w:r w:rsidRPr="00842D24">
        <w:rPr>
          <w:rFonts w:ascii="Times New Roman" w:hAnsi="Times New Roman" w:cs="Times New Roman"/>
          <w:bCs/>
          <w:color w:val="0D0D0D" w:themeColor="text1" w:themeTint="F2"/>
          <w:sz w:val="24"/>
          <w:szCs w:val="24"/>
        </w:rPr>
        <w:t xml:space="preserve"> problem involves a larger number of requirements for the designed system to comply with (e.g., water quality), includes additional objectives beside a least-cost economic measure (e.g., potential fire damage) and incorporates more real-life aspects (e.g., uncertainty, staging of construction)</w:t>
      </w:r>
      <w:r w:rsidR="006548DF">
        <w:rPr>
          <w:rFonts w:ascii="Times New Roman" w:hAnsi="Times New Roman" w:cs="Times New Roman"/>
          <w:bCs/>
          <w:color w:val="0D0D0D" w:themeColor="text1" w:themeTint="F2"/>
          <w:sz w:val="24"/>
          <w:szCs w:val="24"/>
        </w:rPr>
        <w:t xml:space="preserve"> </w:t>
      </w:r>
      <w:r w:rsidR="006548DF" w:rsidRPr="00E844E7">
        <w:rPr>
          <w:rFonts w:ascii="Times New Roman" w:hAnsi="Times New Roman" w:cs="Times New Roman"/>
          <w:sz w:val="24"/>
          <w:szCs w:val="24"/>
        </w:rPr>
        <w:t>(</w:t>
      </w:r>
      <w:r w:rsidR="006548DF" w:rsidRPr="00E844E7">
        <w:rPr>
          <w:i/>
          <w:iCs/>
          <w:lang w:val="en-IN"/>
        </w:rPr>
        <w:t xml:space="preserve">Todini &amp; Pilati, 1988; Lansey &amp; Mays, 1989; </w:t>
      </w:r>
      <w:proofErr w:type="spellStart"/>
      <w:r w:rsidR="006548DF" w:rsidRPr="00E844E7">
        <w:rPr>
          <w:i/>
          <w:iCs/>
          <w:lang w:val="en-IN"/>
        </w:rPr>
        <w:t>Alperovits</w:t>
      </w:r>
      <w:proofErr w:type="spellEnd"/>
      <w:r w:rsidR="006548DF" w:rsidRPr="00E844E7">
        <w:rPr>
          <w:i/>
          <w:iCs/>
          <w:lang w:val="en-IN"/>
        </w:rPr>
        <w:t xml:space="preserve"> &amp; Shamir, 1977)</w:t>
      </w:r>
      <w:r w:rsidRPr="00E844E7">
        <w:rPr>
          <w:i/>
          <w:iCs/>
          <w:lang w:val="en-IN"/>
        </w:rPr>
        <w:t>.</w:t>
      </w:r>
      <w:r w:rsidRPr="00842D24">
        <w:rPr>
          <w:rFonts w:ascii="Times New Roman" w:hAnsi="Times New Roman" w:cs="Times New Roman"/>
          <w:bCs/>
          <w:color w:val="0D0D0D" w:themeColor="text1" w:themeTint="F2"/>
          <w:sz w:val="24"/>
          <w:szCs w:val="24"/>
        </w:rPr>
        <w:t xml:space="preserve"> WATERGEMS is such a computer-based program that plays </w:t>
      </w:r>
      <w:r w:rsidRPr="00E844E7">
        <w:rPr>
          <w:rFonts w:ascii="Times New Roman" w:hAnsi="Times New Roman" w:cs="Times New Roman"/>
          <w:sz w:val="24"/>
          <w:szCs w:val="24"/>
        </w:rPr>
        <w:t>out</w:t>
      </w:r>
      <w:r w:rsidRPr="00842D24">
        <w:rPr>
          <w:rFonts w:ascii="Times New Roman" w:hAnsi="Times New Roman" w:cs="Times New Roman"/>
          <w:bCs/>
          <w:color w:val="0D0D0D" w:themeColor="text1" w:themeTint="F2"/>
          <w:sz w:val="24"/>
          <w:szCs w:val="24"/>
        </w:rPr>
        <w:t xml:space="preserve"> an all-encompassing period re-enactment of water powered and water quality conduct </w:t>
      </w:r>
      <w:r w:rsidRPr="00E844E7">
        <w:rPr>
          <w:rFonts w:ascii="Times New Roman" w:hAnsi="Times New Roman" w:cs="Times New Roman"/>
          <w:sz w:val="24"/>
          <w:szCs w:val="24"/>
        </w:rPr>
        <w:t>inside</w:t>
      </w:r>
      <w:r w:rsidRPr="00842D24">
        <w:rPr>
          <w:rFonts w:ascii="Times New Roman" w:hAnsi="Times New Roman" w:cs="Times New Roman"/>
          <w:bCs/>
          <w:color w:val="0D0D0D" w:themeColor="text1" w:themeTint="F2"/>
          <w:sz w:val="24"/>
          <w:szCs w:val="24"/>
        </w:rPr>
        <w:t xml:space="preserve"> pressurized pipe systems</w:t>
      </w:r>
      <w:r w:rsidR="00F70756">
        <w:rPr>
          <w:rFonts w:ascii="Times New Roman" w:hAnsi="Times New Roman" w:cs="Times New Roman"/>
          <w:bCs/>
          <w:color w:val="0D0D0D" w:themeColor="text1" w:themeTint="F2"/>
          <w:sz w:val="24"/>
          <w:szCs w:val="24"/>
        </w:rPr>
        <w:t xml:space="preserve"> </w:t>
      </w:r>
      <w:r w:rsidR="00F70756" w:rsidRPr="00E844E7">
        <w:rPr>
          <w:i/>
          <w:iCs/>
          <w:lang w:val="en-IN"/>
        </w:rPr>
        <w:t>(Bentley Systems, 2014; Rossman, 1993)</w:t>
      </w:r>
      <w:r w:rsidRPr="00E844E7">
        <w:rPr>
          <w:rFonts w:ascii="Times New Roman" w:hAnsi="Times New Roman" w:cs="Times New Roman"/>
          <w:sz w:val="24"/>
          <w:szCs w:val="24"/>
        </w:rPr>
        <w:t xml:space="preserve">. </w:t>
      </w:r>
      <w:r w:rsidRPr="00842D24">
        <w:rPr>
          <w:rFonts w:ascii="Times New Roman" w:hAnsi="Times New Roman" w:cs="Times New Roman"/>
          <w:bCs/>
          <w:color w:val="202124"/>
          <w:sz w:val="24"/>
          <w:szCs w:val="24"/>
          <w:shd w:val="clear" w:color="auto" w:fill="FFFFFF"/>
        </w:rPr>
        <w:t>Open Flows Water GEMS provides you with a comprehensive yet easy-to-use decision-support tool for water distribution networks. The software helps improve your knowledge of how infrastructure behaves as a system, how it reacts to operational strategies, and how it should grow as population and demands increase</w:t>
      </w:r>
      <w:r w:rsidR="00F70756">
        <w:rPr>
          <w:rFonts w:ascii="Times New Roman" w:hAnsi="Times New Roman" w:cs="Times New Roman"/>
          <w:bCs/>
          <w:color w:val="202124"/>
          <w:sz w:val="24"/>
          <w:szCs w:val="24"/>
          <w:shd w:val="clear" w:color="auto" w:fill="FFFFFF"/>
        </w:rPr>
        <w:t xml:space="preserve"> </w:t>
      </w:r>
      <w:r w:rsidR="00F70756" w:rsidRPr="00F70756">
        <w:rPr>
          <w:bCs/>
          <w:i/>
          <w:iCs/>
          <w:color w:val="202124"/>
          <w:shd w:val="clear" w:color="auto" w:fill="FFFFFF"/>
          <w:lang w:val="en-IN"/>
        </w:rPr>
        <w:t>(Rai &amp; Dohare, 2019; Ormsbee, 2006)</w:t>
      </w:r>
      <w:r w:rsidR="00F70756">
        <w:rPr>
          <w:bCs/>
          <w:color w:val="202124"/>
          <w:shd w:val="clear" w:color="auto" w:fill="FFFFFF"/>
          <w:lang w:val="en-IN"/>
        </w:rPr>
        <w:t>.</w:t>
      </w:r>
    </w:p>
    <w:p w14:paraId="75CBCC0D" w14:textId="4896EBDF" w:rsidR="00DE7849" w:rsidRPr="0050496F" w:rsidRDefault="00DE7849" w:rsidP="007F247D">
      <w:pPr>
        <w:pStyle w:val="Heading1"/>
        <w:spacing w:line="240" w:lineRule="auto"/>
        <w:jc w:val="both"/>
        <w:rPr>
          <w:rFonts w:ascii="Times New Roman" w:hAnsi="Times New Roman" w:cs="Times New Roman"/>
          <w:b/>
          <w:bCs/>
          <w:color w:val="202124"/>
          <w:sz w:val="24"/>
          <w:szCs w:val="24"/>
          <w:shd w:val="clear" w:color="auto" w:fill="FFFFFF"/>
        </w:rPr>
      </w:pPr>
      <w:r w:rsidRPr="00E11DA0">
        <w:rPr>
          <w:rFonts w:ascii="Times New Roman" w:hAnsi="Times New Roman" w:cs="Times New Roman"/>
          <w:b/>
          <w:bCs/>
          <w:color w:val="0D0D0D" w:themeColor="text1" w:themeTint="F2"/>
          <w:sz w:val="24"/>
          <w:szCs w:val="24"/>
        </w:rPr>
        <w:t>Need of Water Supply</w:t>
      </w:r>
    </w:p>
    <w:p w14:paraId="265FFC58" w14:textId="1D038568" w:rsidR="00DE7849" w:rsidRPr="00F70756" w:rsidRDefault="00DE7849" w:rsidP="00F70756">
      <w:pPr>
        <w:jc w:val="both"/>
        <w:rPr>
          <w:lang w:val="en-IN"/>
        </w:rPr>
      </w:pPr>
      <w:r w:rsidRPr="00E11DA0">
        <w:rPr>
          <w:rFonts w:ascii="Times New Roman" w:hAnsi="Times New Roman" w:cs="Times New Roman"/>
          <w:sz w:val="24"/>
          <w:szCs w:val="24"/>
        </w:rPr>
        <w:t>Water quality may be assessed upon several occasions: to determine if the available water is suitable for a particular purpose, to determine if there has been a significant change in water quality or to determine if adverse health effects that are occurring may be attributable to water contamination</w:t>
      </w:r>
      <w:r w:rsidR="00F70756">
        <w:rPr>
          <w:rFonts w:ascii="Times New Roman" w:hAnsi="Times New Roman" w:cs="Times New Roman"/>
          <w:sz w:val="24"/>
          <w:szCs w:val="24"/>
        </w:rPr>
        <w:t xml:space="preserve"> </w:t>
      </w:r>
      <w:r w:rsidR="00F70756" w:rsidRPr="00E844E7">
        <w:rPr>
          <w:i/>
          <w:iCs/>
          <w:lang w:val="en-IN"/>
        </w:rPr>
        <w:t>(World Health Organization, 2017)</w:t>
      </w:r>
      <w:r w:rsidRPr="00E844E7">
        <w:rPr>
          <w:i/>
          <w:iCs/>
          <w:lang w:val="en-IN"/>
        </w:rPr>
        <w:t>.</w:t>
      </w:r>
      <w:r w:rsidRPr="00E11DA0">
        <w:rPr>
          <w:rFonts w:ascii="Times New Roman" w:hAnsi="Times New Roman" w:cs="Times New Roman"/>
          <w:sz w:val="24"/>
          <w:szCs w:val="24"/>
        </w:rPr>
        <w:t xml:space="preserve"> Numerous commercial, governmental and academic laboratories offer water quality analytical services. The </w:t>
      </w:r>
      <w:r w:rsidRPr="00E11DA0">
        <w:rPr>
          <w:rFonts w:ascii="Times New Roman" w:hAnsi="Times New Roman" w:cs="Times New Roman"/>
          <w:sz w:val="24"/>
          <w:szCs w:val="24"/>
        </w:rPr>
        <w:lastRenderedPageBreak/>
        <w:t>assessment of the analytical results from such laboratories requires some sort of standards against which to compare the results. National, state or provincial, or local governments may regulate water quality and </w:t>
      </w:r>
      <w:hyperlink r:id="rId14" w:tooltip="Learn more about water quality standards from ScienceDirect's AI-generated Topic Pages" w:history="1">
        <w:r w:rsidRPr="00E11DA0">
          <w:rPr>
            <w:rStyle w:val="Hyperlink"/>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 quality standards</w:t>
        </w:r>
      </w:hyperlink>
      <w:r w:rsidRPr="00E11DA0">
        <w:rPr>
          <w:rFonts w:ascii="Times New Roman" w:hAnsi="Times New Roman" w:cs="Times New Roman"/>
          <w:sz w:val="24"/>
          <w:szCs w:val="24"/>
        </w:rPr>
        <w:t> may be established by any or all of those governmental bodies</w:t>
      </w:r>
      <w:r w:rsidR="00F70756">
        <w:rPr>
          <w:rFonts w:ascii="Times New Roman" w:hAnsi="Times New Roman" w:cs="Times New Roman"/>
          <w:sz w:val="24"/>
          <w:szCs w:val="24"/>
        </w:rPr>
        <w:t xml:space="preserve"> </w:t>
      </w:r>
      <w:r w:rsidR="00F70756" w:rsidRPr="00F70756">
        <w:rPr>
          <w:rFonts w:ascii="Times New Roman" w:hAnsi="Times New Roman" w:cs="Times New Roman"/>
          <w:sz w:val="24"/>
          <w:szCs w:val="24"/>
        </w:rPr>
        <w:t>(</w:t>
      </w:r>
      <w:r w:rsidR="00F70756" w:rsidRPr="007B3074">
        <w:rPr>
          <w:i/>
          <w:iCs/>
          <w:lang w:val="en-IN"/>
        </w:rPr>
        <w:t>BIS, 2012; WHO, 2017)</w:t>
      </w:r>
      <w:r w:rsidRPr="007B3074">
        <w:rPr>
          <w:i/>
          <w:iCs/>
          <w:lang w:val="en-IN"/>
        </w:rPr>
        <w:t>.</w:t>
      </w:r>
      <w:r w:rsidRPr="00E11DA0">
        <w:rPr>
          <w:rFonts w:ascii="Times New Roman" w:hAnsi="Times New Roman" w:cs="Times New Roman"/>
          <w:sz w:val="24"/>
          <w:szCs w:val="24"/>
        </w:rPr>
        <w:t xml:space="preserve"> The quality of drinking water intended for consumption by humans is almost always more extensively regulated than for any other water use</w:t>
      </w:r>
      <w:r w:rsidR="00F70756">
        <w:rPr>
          <w:rFonts w:ascii="Times New Roman" w:hAnsi="Times New Roman" w:cs="Times New Roman"/>
          <w:sz w:val="24"/>
          <w:szCs w:val="24"/>
        </w:rPr>
        <w:t xml:space="preserve"> </w:t>
      </w:r>
      <w:r w:rsidR="00F70756" w:rsidRPr="00F70756">
        <w:rPr>
          <w:i/>
          <w:iCs/>
          <w:lang w:val="en-IN"/>
        </w:rPr>
        <w:t>(Garg, 2010)</w:t>
      </w:r>
      <w:r w:rsidRPr="00E11DA0">
        <w:rPr>
          <w:rFonts w:ascii="Times New Roman" w:hAnsi="Times New Roman" w:cs="Times New Roman"/>
          <w:sz w:val="24"/>
          <w:szCs w:val="24"/>
        </w:rPr>
        <w:t>.</w:t>
      </w:r>
    </w:p>
    <w:p w14:paraId="4B608BEB" w14:textId="1473A165" w:rsidR="00DE7849" w:rsidRPr="00F70756" w:rsidRDefault="00DE7849" w:rsidP="00F70756">
      <w:pPr>
        <w:jc w:val="both"/>
        <w:rPr>
          <w:lang w:val="en-IN"/>
        </w:rPr>
      </w:pPr>
      <w:r w:rsidRPr="00E11DA0">
        <w:rPr>
          <w:rFonts w:ascii="Times New Roman" w:hAnsi="Times New Roman" w:cs="Times New Roman"/>
          <w:sz w:val="24"/>
          <w:szCs w:val="24"/>
        </w:rPr>
        <w:t>Reports of results of water quality analyses often include water quality standard ranges against which to assess the reported results. They may include graphical comparisons of the results to the water quality standards, making identification of parameters that fall outside of the standard limits easily identifiable. Such reports often use water quality standards intended for human drinking water. Assessment of the results of water quality analyses must be done using standards that are applicable for the intended use of the water and which are in force for the venue at which the water is to be used</w:t>
      </w:r>
      <w:r w:rsidR="00F70756">
        <w:rPr>
          <w:rFonts w:ascii="Times New Roman" w:hAnsi="Times New Roman" w:cs="Times New Roman"/>
          <w:sz w:val="24"/>
          <w:szCs w:val="24"/>
        </w:rPr>
        <w:t xml:space="preserve"> </w:t>
      </w:r>
      <w:r w:rsidR="00F70756" w:rsidRPr="00F70756">
        <w:rPr>
          <w:i/>
          <w:iCs/>
          <w:lang w:val="en-IN"/>
        </w:rPr>
        <w:t xml:space="preserve">(Maharashtra Jeevan </w:t>
      </w:r>
      <w:proofErr w:type="spellStart"/>
      <w:r w:rsidR="00F70756" w:rsidRPr="00F70756">
        <w:rPr>
          <w:i/>
          <w:iCs/>
          <w:lang w:val="en-IN"/>
        </w:rPr>
        <w:t>Pradhikaram</w:t>
      </w:r>
      <w:proofErr w:type="spellEnd"/>
      <w:r w:rsidR="00F70756" w:rsidRPr="00F70756">
        <w:rPr>
          <w:i/>
          <w:iCs/>
          <w:lang w:val="en-IN"/>
        </w:rPr>
        <w:t>, 2012)</w:t>
      </w:r>
      <w:r w:rsidRPr="00E11DA0">
        <w:rPr>
          <w:rFonts w:ascii="Times New Roman" w:hAnsi="Times New Roman" w:cs="Times New Roman"/>
          <w:sz w:val="24"/>
          <w:szCs w:val="24"/>
        </w:rPr>
        <w:t xml:space="preserve">. The suitability of water intended for use as drinking water by animals is better assessed using drinking water standards for </w:t>
      </w:r>
    </w:p>
    <w:p w14:paraId="476665D5" w14:textId="4136B8C2" w:rsidR="00DE7849" w:rsidRPr="0050496F" w:rsidRDefault="00ED1FBB" w:rsidP="007F247D">
      <w:pPr>
        <w:spacing w:line="240" w:lineRule="auto"/>
        <w:jc w:val="both"/>
        <w:rPr>
          <w:rFonts w:ascii="Times New Roman" w:hAnsi="Times New Roman" w:cs="Times New Roman"/>
          <w:sz w:val="24"/>
          <w:szCs w:val="24"/>
        </w:rPr>
      </w:pPr>
      <w:r w:rsidRPr="00E11DA0">
        <w:rPr>
          <w:rFonts w:ascii="Times New Roman" w:hAnsi="Times New Roman" w:cs="Times New Roman"/>
          <w:noProof/>
          <w:sz w:val="24"/>
          <w:szCs w:val="24"/>
        </w:rPr>
        <w:drawing>
          <wp:anchor distT="0" distB="0" distL="114300" distR="114300" simplePos="0" relativeHeight="251659264" behindDoc="0" locked="0" layoutInCell="1" allowOverlap="1" wp14:anchorId="0FE23F68" wp14:editId="6ACF3DDF">
            <wp:simplePos x="0" y="0"/>
            <wp:positionH relativeFrom="page">
              <wp:posOffset>2299062</wp:posOffset>
            </wp:positionH>
            <wp:positionV relativeFrom="paragraph">
              <wp:posOffset>471170</wp:posOffset>
            </wp:positionV>
            <wp:extent cx="3218815" cy="2420620"/>
            <wp:effectExtent l="0" t="0" r="635" b="0"/>
            <wp:wrapTopAndBottom/>
            <wp:docPr id="2035442311" name="Picture 35" descr="Image result for water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ter distribu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8815" cy="2420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7849" w:rsidRPr="00E11DA0">
        <w:rPr>
          <w:rFonts w:ascii="Times New Roman" w:hAnsi="Times New Roman" w:cs="Times New Roman"/>
          <w:sz w:val="24"/>
          <w:szCs w:val="24"/>
        </w:rPr>
        <w:t>animals instead of standards for humans. Otherwise, animal owners may take unnecessary and costly actions to mitigate what are erroneously believed to be unacceptably high risk of some sort of adverse health effect.</w:t>
      </w:r>
    </w:p>
    <w:p w14:paraId="3E5D85E1" w14:textId="4427316C" w:rsidR="00DE7849" w:rsidRPr="00D01E36" w:rsidRDefault="00DE7849" w:rsidP="004B57F1">
      <w:pPr>
        <w:pStyle w:val="ListParagraph"/>
        <w:numPr>
          <w:ilvl w:val="0"/>
          <w:numId w:val="9"/>
        </w:numPr>
        <w:spacing w:line="240" w:lineRule="auto"/>
        <w:ind w:left="990" w:hanging="630"/>
        <w:jc w:val="center"/>
        <w:rPr>
          <w:rFonts w:ascii="Times New Roman" w:hAnsi="Times New Roman" w:cs="Times New Roman"/>
          <w:b/>
          <w:sz w:val="24"/>
          <w:szCs w:val="24"/>
        </w:rPr>
      </w:pPr>
      <w:r w:rsidRPr="00D01E36">
        <w:rPr>
          <w:rFonts w:ascii="Times New Roman" w:hAnsi="Times New Roman" w:cs="Times New Roman"/>
          <w:b/>
          <w:sz w:val="24"/>
          <w:szCs w:val="24"/>
        </w:rPr>
        <w:t>water distribution</w:t>
      </w:r>
    </w:p>
    <w:p w14:paraId="24E5D8FD" w14:textId="59FAAAF8" w:rsidR="00DE7849" w:rsidRPr="0050496F" w:rsidRDefault="00DE7849" w:rsidP="00DE7849">
      <w:pPr>
        <w:spacing w:line="240" w:lineRule="auto"/>
        <w:rPr>
          <w:rFonts w:ascii="Times New Roman" w:hAnsi="Times New Roman" w:cs="Times New Roman"/>
          <w:b/>
          <w:bCs/>
          <w:sz w:val="24"/>
          <w:szCs w:val="24"/>
        </w:rPr>
      </w:pPr>
      <w:r w:rsidRPr="0050496F">
        <w:rPr>
          <w:rFonts w:ascii="Times New Roman" w:hAnsi="Times New Roman" w:cs="Times New Roman"/>
          <w:b/>
          <w:bCs/>
          <w:sz w:val="24"/>
          <w:szCs w:val="24"/>
        </w:rPr>
        <w:t>Pipe Materials:</w:t>
      </w:r>
    </w:p>
    <w:p w14:paraId="38ADF6CE" w14:textId="206A567E" w:rsidR="007F247D" w:rsidRPr="007F247D" w:rsidRDefault="00C33711" w:rsidP="00C33711">
      <w:pPr>
        <w:spacing w:line="240" w:lineRule="auto"/>
        <w:ind w:firstLine="270"/>
        <w:jc w:val="both"/>
        <w:rPr>
          <w:rFonts w:ascii="Times New Roman" w:hAnsi="Times New Roman" w:cs="Times New Roman"/>
          <w:sz w:val="24"/>
          <w:szCs w:val="24"/>
        </w:rPr>
      </w:pPr>
      <w:r w:rsidRPr="00C33711">
        <w:rPr>
          <w:rFonts w:ascii="Times New Roman" w:hAnsi="Times New Roman" w:cs="Times New Roman"/>
          <w:sz w:val="24"/>
          <w:szCs w:val="24"/>
        </w:rPr>
        <w:t>HDPE (high-density polyethylene) pipes are flexible, durable, and corrosion resistant pipes widely used in various industries for fluid and gas transfer</w:t>
      </w:r>
      <w:r w:rsidR="00F70756">
        <w:rPr>
          <w:rFonts w:ascii="Times New Roman" w:hAnsi="Times New Roman" w:cs="Times New Roman"/>
          <w:sz w:val="24"/>
          <w:szCs w:val="24"/>
        </w:rPr>
        <w:t xml:space="preserve"> </w:t>
      </w:r>
      <w:r w:rsidR="00F70756" w:rsidRPr="00F70756">
        <w:rPr>
          <w:rFonts w:ascii="Times New Roman" w:hAnsi="Times New Roman" w:cs="Times New Roman"/>
          <w:sz w:val="24"/>
          <w:szCs w:val="24"/>
        </w:rPr>
        <w:t>(Pillai, 2020)</w:t>
      </w:r>
      <w:r w:rsidRPr="00C33711">
        <w:rPr>
          <w:rFonts w:ascii="Times New Roman" w:hAnsi="Times New Roman" w:cs="Times New Roman"/>
          <w:sz w:val="24"/>
          <w:szCs w:val="24"/>
        </w:rPr>
        <w:t>.</w:t>
      </w:r>
    </w:p>
    <w:p w14:paraId="6A40264B" w14:textId="77777777" w:rsidR="00DE7849" w:rsidRPr="00E11DA0" w:rsidRDefault="00DE7849" w:rsidP="00DE7849">
      <w:pPr>
        <w:spacing w:line="240" w:lineRule="auto"/>
        <w:jc w:val="center"/>
        <w:rPr>
          <w:rFonts w:ascii="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1DA0">
        <w:rPr>
          <w:rFonts w:ascii="Times New Roman" w:hAnsi="Times New Roman" w:cs="Times New Roman"/>
          <w:b/>
          <w:bCs/>
          <w:noProof/>
          <w:color w:val="000000" w:themeColor="text1"/>
        </w:rPr>
        <w:drawing>
          <wp:inline distT="0" distB="0" distL="0" distR="0" wp14:anchorId="280960C8" wp14:editId="0AD2A191">
            <wp:extent cx="2974984" cy="1945640"/>
            <wp:effectExtent l="0" t="0" r="0" b="0"/>
            <wp:docPr id="102473436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34365" name="Picture 1024734365"/>
                    <pic:cNvPicPr/>
                  </pic:nvPicPr>
                  <pic:blipFill>
                    <a:blip r:embed="rId16">
                      <a:extLst>
                        <a:ext uri="{28A0092B-C50C-407E-A947-70E740481C1C}">
                          <a14:useLocalDpi xmlns:a14="http://schemas.microsoft.com/office/drawing/2010/main" val="0"/>
                        </a:ext>
                      </a:extLst>
                    </a:blip>
                    <a:stretch>
                      <a:fillRect/>
                    </a:stretch>
                  </pic:blipFill>
                  <pic:spPr>
                    <a:xfrm>
                      <a:off x="0" y="0"/>
                      <a:ext cx="3012906" cy="1970441"/>
                    </a:xfrm>
                    <a:prstGeom prst="rect">
                      <a:avLst/>
                    </a:prstGeom>
                  </pic:spPr>
                </pic:pic>
              </a:graphicData>
            </a:graphic>
          </wp:inline>
        </w:drawing>
      </w:r>
    </w:p>
    <w:p w14:paraId="3A09F3FF" w14:textId="406D4E09" w:rsidR="00DE7849" w:rsidRPr="00D01E36" w:rsidRDefault="00DE7849" w:rsidP="004B57F1">
      <w:pPr>
        <w:pStyle w:val="ListParagraph"/>
        <w:numPr>
          <w:ilvl w:val="0"/>
          <w:numId w:val="9"/>
        </w:numPr>
        <w:spacing w:line="240" w:lineRule="auto"/>
        <w:ind w:left="990" w:hanging="630"/>
        <w:jc w:val="center"/>
        <w:rPr>
          <w:rFonts w:ascii="Times New Roman" w:hAnsi="Times New Roman" w:cs="Times New Roman"/>
          <w:b/>
          <w:sz w:val="24"/>
          <w:szCs w:val="24"/>
        </w:rPr>
      </w:pPr>
      <w:r w:rsidRPr="00D01E36">
        <w:rPr>
          <w:rFonts w:ascii="Times New Roman" w:hAnsi="Times New Roman" w:cs="Times New Roman"/>
          <w:b/>
          <w:sz w:val="24"/>
          <w:szCs w:val="24"/>
        </w:rPr>
        <w:t>HDPE Pipe</w:t>
      </w:r>
    </w:p>
    <w:p w14:paraId="2AE254EE" w14:textId="6FF7B112" w:rsidR="00DE7849" w:rsidRPr="00F70756" w:rsidRDefault="00DE7849" w:rsidP="00F70756">
      <w:pPr>
        <w:spacing w:line="240" w:lineRule="auto"/>
        <w:ind w:firstLine="270"/>
        <w:jc w:val="both"/>
        <w:rPr>
          <w:rFonts w:ascii="Times New Roman" w:hAnsi="Times New Roman" w:cs="Times New Roman"/>
          <w:sz w:val="24"/>
          <w:szCs w:val="24"/>
        </w:rPr>
      </w:pPr>
      <w:r w:rsidRPr="00F70756">
        <w:rPr>
          <w:rFonts w:ascii="Times New Roman" w:hAnsi="Times New Roman" w:cs="Times New Roman"/>
          <w:sz w:val="24"/>
          <w:szCs w:val="24"/>
        </w:rPr>
        <w:t>HDPE pipe is made from thermoplastic highdensity polyethylene, known for its strong molecular structure, which allows it to withstand high pressures and resist environmental factor</w:t>
      </w:r>
      <w:r w:rsidR="00F70756" w:rsidRPr="00F70756">
        <w:rPr>
          <w:rFonts w:ascii="Times New Roman" w:hAnsi="Times New Roman" w:cs="Times New Roman"/>
          <w:sz w:val="24"/>
          <w:szCs w:val="24"/>
        </w:rPr>
        <w:t xml:space="preserve">s </w:t>
      </w:r>
      <w:r w:rsidR="00F70756" w:rsidRPr="00E844E7">
        <w:rPr>
          <w:i/>
          <w:iCs/>
          <w:lang w:val="en-IN"/>
        </w:rPr>
        <w:t>(Pillai,2020)</w:t>
      </w:r>
      <w:r w:rsidRPr="00E844E7">
        <w:rPr>
          <w:i/>
          <w:iCs/>
          <w:lang w:val="en-IN"/>
        </w:rPr>
        <w:t>.</w:t>
      </w:r>
      <w:r w:rsidRPr="00F70756">
        <w:rPr>
          <w:rFonts w:ascii="Times New Roman" w:hAnsi="Times New Roman" w:cs="Times New Roman"/>
          <w:sz w:val="24"/>
          <w:szCs w:val="24"/>
        </w:rPr>
        <w:t> </w:t>
      </w:r>
      <w:r w:rsidR="00F70756" w:rsidRPr="00F70756">
        <w:rPr>
          <w:rFonts w:ascii="Times New Roman" w:hAnsi="Times New Roman" w:cs="Times New Roman"/>
          <w:sz w:val="24"/>
          <w:szCs w:val="24"/>
        </w:rPr>
        <w:t xml:space="preserve"> </w:t>
      </w:r>
      <w:r w:rsidRPr="00F70756">
        <w:rPr>
          <w:rFonts w:ascii="Times New Roman" w:hAnsi="Times New Roman" w:cs="Times New Roman"/>
          <w:sz w:val="24"/>
          <w:szCs w:val="24"/>
        </w:rPr>
        <w:t>It is commonly used for applications such as:</w:t>
      </w:r>
    </w:p>
    <w:p w14:paraId="47E0F964" w14:textId="77777777" w:rsidR="00DE7849" w:rsidRPr="00C33711" w:rsidRDefault="00DE7849" w:rsidP="00C33711">
      <w:pPr>
        <w:spacing w:line="240" w:lineRule="auto"/>
        <w:ind w:firstLine="270"/>
        <w:jc w:val="both"/>
        <w:rPr>
          <w:rFonts w:ascii="Times New Roman" w:hAnsi="Times New Roman" w:cs="Times New Roman"/>
          <w:sz w:val="24"/>
          <w:szCs w:val="24"/>
        </w:rPr>
      </w:pPr>
      <w:hyperlink r:id="rId17" w:tgtFrame="_blank" w:history="1">
        <w:r w:rsidRPr="00C33711">
          <w:rPr>
            <w:b/>
            <w:bCs/>
          </w:rPr>
          <w:t>Water and sewer systems:</w:t>
        </w:r>
        <w:r w:rsidRPr="00C33711">
          <w:t> HDPE pipes are ideal for municipal water supply and wastewater management due to their leak-free joints and resistance to corrosion. </w:t>
        </w:r>
      </w:hyperlink>
    </w:p>
    <w:p w14:paraId="1CCC3D62" w14:textId="77777777" w:rsidR="00DE7849" w:rsidRPr="00C33711" w:rsidRDefault="00DE7849" w:rsidP="00C33711">
      <w:pPr>
        <w:spacing w:line="240" w:lineRule="auto"/>
        <w:ind w:firstLine="270"/>
        <w:jc w:val="both"/>
      </w:pPr>
      <w:hyperlink r:id="rId18" w:tgtFrame="_blank" w:history="1">
        <w:r w:rsidRPr="00C33711">
          <w:rPr>
            <w:b/>
            <w:bCs/>
          </w:rPr>
          <w:t>Gas distribution:</w:t>
        </w:r>
        <w:r w:rsidRPr="00C33711">
          <w:t> They are also used in natural gas pipelines, providing a safe and reliable option for gas transport. </w:t>
        </w:r>
      </w:hyperlink>
    </w:p>
    <w:p w14:paraId="6F3334C0" w14:textId="64F8871B" w:rsidR="00DE7849" w:rsidRPr="00C33711" w:rsidRDefault="00DE7849" w:rsidP="00C33711">
      <w:pPr>
        <w:spacing w:line="240" w:lineRule="auto"/>
        <w:ind w:firstLine="270"/>
        <w:jc w:val="both"/>
      </w:pPr>
      <w:hyperlink r:id="rId19" w:tgtFrame="_blank" w:history="1">
        <w:r w:rsidRPr="00C33711">
          <w:rPr>
            <w:b/>
            <w:bCs/>
          </w:rPr>
          <w:t>Irrigation and drainage:</w:t>
        </w:r>
        <w:r w:rsidRPr="00C33711">
          <w:t> HDPE pipes are effective for agricultural irrigation systems and stormwater drainage due to their flexibility and durability. </w:t>
        </w:r>
      </w:hyperlink>
    </w:p>
    <w:p w14:paraId="1A7BA622" w14:textId="77777777" w:rsidR="00DE7849" w:rsidRPr="00E11DA0" w:rsidRDefault="00DE7849" w:rsidP="00DE7849">
      <w:pPr>
        <w:spacing w:line="240" w:lineRule="auto"/>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1DA0">
        <w:rPr>
          <w:rFonts w:ascii="Times New Roman" w:hAnsi="Times New Roman" w:cs="Times New Roman"/>
          <w:noProof/>
          <w:color w:val="000000" w:themeColor="text1"/>
        </w:rPr>
        <w:drawing>
          <wp:inline distT="0" distB="0" distL="0" distR="0" wp14:anchorId="4D8CE109" wp14:editId="30A1FA4D">
            <wp:extent cx="2713718" cy="2035290"/>
            <wp:effectExtent l="0" t="0" r="0" b="3175"/>
            <wp:docPr id="56104218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42185" name="Picture 561042185"/>
                    <pic:cNvPicPr/>
                  </pic:nvPicPr>
                  <pic:blipFill>
                    <a:blip r:embed="rId20">
                      <a:extLst>
                        <a:ext uri="{28A0092B-C50C-407E-A947-70E740481C1C}">
                          <a14:useLocalDpi xmlns:a14="http://schemas.microsoft.com/office/drawing/2010/main" val="0"/>
                        </a:ext>
                      </a:extLst>
                    </a:blip>
                    <a:stretch>
                      <a:fillRect/>
                    </a:stretch>
                  </pic:blipFill>
                  <pic:spPr>
                    <a:xfrm>
                      <a:off x="0" y="0"/>
                      <a:ext cx="2786965" cy="2090225"/>
                    </a:xfrm>
                    <a:prstGeom prst="rect">
                      <a:avLst/>
                    </a:prstGeom>
                  </pic:spPr>
                </pic:pic>
              </a:graphicData>
            </a:graphic>
          </wp:inline>
        </w:drawing>
      </w:r>
    </w:p>
    <w:p w14:paraId="14A12DE9" w14:textId="5176756F" w:rsidR="00DE7849" w:rsidRPr="00D01E36" w:rsidRDefault="00DE7849" w:rsidP="004B57F1">
      <w:pPr>
        <w:pStyle w:val="ListParagraph"/>
        <w:numPr>
          <w:ilvl w:val="0"/>
          <w:numId w:val="9"/>
        </w:numPr>
        <w:spacing w:line="240" w:lineRule="auto"/>
        <w:ind w:left="990" w:hanging="630"/>
        <w:jc w:val="center"/>
        <w:rPr>
          <w:rFonts w:ascii="Times New Roman" w:hAnsi="Times New Roman" w:cs="Times New Roman"/>
          <w:b/>
          <w:sz w:val="24"/>
          <w:szCs w:val="24"/>
        </w:rPr>
      </w:pPr>
      <w:r w:rsidRPr="00D01E36">
        <w:rPr>
          <w:rFonts w:ascii="Times New Roman" w:hAnsi="Times New Roman" w:cs="Times New Roman"/>
          <w:b/>
          <w:sz w:val="24"/>
          <w:szCs w:val="24"/>
        </w:rPr>
        <w:t>HDPE Pipe Joints</w:t>
      </w:r>
    </w:p>
    <w:p w14:paraId="066B0908" w14:textId="1B3EE476" w:rsidR="00DE7849" w:rsidRPr="00E11DA0" w:rsidRDefault="00DE7849" w:rsidP="00DE7849">
      <w:pPr>
        <w:spacing w:line="240" w:lineRule="auto"/>
        <w:ind w:right="-25" w:firstLine="720"/>
        <w:jc w:val="both"/>
        <w:rPr>
          <w:rFonts w:ascii="Times New Roman" w:hAnsi="Times New Roman" w:cs="Times New Roman"/>
          <w:sz w:val="24"/>
          <w:szCs w:val="24"/>
        </w:rPr>
      </w:pPr>
      <w:r w:rsidRPr="00E11DA0">
        <w:rPr>
          <w:rFonts w:ascii="Times New Roman" w:hAnsi="Times New Roman" w:cs="Times New Roman"/>
          <w:sz w:val="24"/>
          <w:szCs w:val="24"/>
        </w:rPr>
        <w:t xml:space="preserve">Some investigators have attempted to </w:t>
      </w:r>
      <w:r w:rsidR="00C33711" w:rsidRPr="00E11DA0">
        <w:rPr>
          <w:rFonts w:ascii="Times New Roman" w:hAnsi="Times New Roman" w:cs="Times New Roman"/>
          <w:sz w:val="24"/>
          <w:szCs w:val="24"/>
        </w:rPr>
        <w:t>analyzed</w:t>
      </w:r>
      <w:r w:rsidRPr="00E11DA0">
        <w:rPr>
          <w:rFonts w:ascii="Times New Roman" w:hAnsi="Times New Roman" w:cs="Times New Roman"/>
          <w:sz w:val="24"/>
          <w:szCs w:val="24"/>
        </w:rPr>
        <w:t xml:space="preserve"> the pipeline distribution of </w:t>
      </w:r>
      <w:r w:rsidR="00F70756" w:rsidRPr="00E11DA0">
        <w:rPr>
          <w:rFonts w:ascii="Times New Roman" w:hAnsi="Times New Roman" w:cs="Times New Roman"/>
          <w:sz w:val="24"/>
          <w:szCs w:val="24"/>
        </w:rPr>
        <w:t>this city</w:t>
      </w:r>
      <w:r w:rsidRPr="00E11DA0">
        <w:rPr>
          <w:rFonts w:ascii="Times New Roman" w:hAnsi="Times New Roman" w:cs="Times New Roman"/>
          <w:sz w:val="24"/>
          <w:szCs w:val="24"/>
        </w:rPr>
        <w:t xml:space="preserve"> but not any detailed investigation is considering analysis and design method with respect to Indian Standards. A brief review of these investigations, analysis and design parameters, theories have been reported in these chapter and also the objectives of this investigation.</w:t>
      </w:r>
    </w:p>
    <w:p w14:paraId="53463306" w14:textId="6CB9ACEF" w:rsidR="00DE7849" w:rsidRPr="00E11DA0" w:rsidRDefault="00FB76D7" w:rsidP="00DE7849">
      <w:pPr>
        <w:spacing w:line="240" w:lineRule="auto"/>
        <w:ind w:right="374"/>
        <w:rPr>
          <w:rFonts w:ascii="Times New Roman" w:eastAsia="Times New Roman" w:hAnsi="Times New Roman" w:cs="Times New Roman"/>
          <w:b/>
          <w:sz w:val="24"/>
          <w:szCs w:val="24"/>
        </w:rPr>
      </w:pPr>
      <w:r w:rsidRPr="00E11DA0">
        <w:rPr>
          <w:rFonts w:ascii="Times New Roman" w:eastAsia="Times New Roman" w:hAnsi="Times New Roman" w:cs="Times New Roman"/>
          <w:b/>
          <w:sz w:val="24"/>
          <w:szCs w:val="24"/>
        </w:rPr>
        <w:t xml:space="preserve">LITERATURE SUMMARY:     </w:t>
      </w:r>
    </w:p>
    <w:p w14:paraId="47205315" w14:textId="77777777" w:rsidR="00DE7849" w:rsidRPr="00E11DA0" w:rsidRDefault="00DE7849" w:rsidP="00DE7849">
      <w:pPr>
        <w:spacing w:line="240" w:lineRule="auto"/>
        <w:ind w:right="-25" w:firstLine="720"/>
        <w:jc w:val="both"/>
        <w:rPr>
          <w:rFonts w:ascii="Times New Roman" w:hAnsi="Times New Roman" w:cs="Times New Roman"/>
          <w:sz w:val="24"/>
          <w:szCs w:val="24"/>
        </w:rPr>
      </w:pPr>
      <w:r w:rsidRPr="00E11DA0">
        <w:rPr>
          <w:rFonts w:ascii="Times New Roman" w:hAnsi="Times New Roman" w:cs="Times New Roman"/>
          <w:sz w:val="24"/>
          <w:szCs w:val="24"/>
        </w:rPr>
        <w:t>Related to the project topic, A brief review of investigations, design parameters and theories by many people has been reported in this chapter and summarized as follows:</w:t>
      </w:r>
    </w:p>
    <w:p w14:paraId="3E2027AB" w14:textId="517E3FA7" w:rsidR="00DE7849" w:rsidRPr="00E11DA0" w:rsidRDefault="00DE7849" w:rsidP="00DE7849">
      <w:pPr>
        <w:spacing w:before="240" w:line="240" w:lineRule="auto"/>
        <w:ind w:right="-25"/>
        <w:jc w:val="both"/>
        <w:rPr>
          <w:rFonts w:ascii="Times New Roman" w:hAnsi="Times New Roman" w:cs="Times New Roman"/>
          <w:b/>
          <w:sz w:val="24"/>
          <w:szCs w:val="24"/>
        </w:rPr>
      </w:pPr>
      <w:r w:rsidRPr="00E11DA0">
        <w:rPr>
          <w:rFonts w:ascii="Times New Roman" w:hAnsi="Times New Roman" w:cs="Times New Roman"/>
          <w:b/>
          <w:sz w:val="24"/>
          <w:szCs w:val="24"/>
        </w:rPr>
        <w:t xml:space="preserve">Vicki L. Van </w:t>
      </w:r>
      <w:proofErr w:type="spellStart"/>
      <w:r w:rsidRPr="00E11DA0">
        <w:rPr>
          <w:rFonts w:ascii="Times New Roman" w:hAnsi="Times New Roman" w:cs="Times New Roman"/>
          <w:b/>
          <w:sz w:val="24"/>
          <w:szCs w:val="24"/>
        </w:rPr>
        <w:t>Blaricum</w:t>
      </w:r>
      <w:proofErr w:type="spellEnd"/>
      <w:r w:rsidRPr="00E11DA0">
        <w:rPr>
          <w:rFonts w:ascii="Times New Roman" w:hAnsi="Times New Roman" w:cs="Times New Roman"/>
          <w:b/>
          <w:sz w:val="24"/>
          <w:szCs w:val="24"/>
        </w:rPr>
        <w:t xml:space="preserve"> and Vincent F. Hock (2007)</w:t>
      </w:r>
    </w:p>
    <w:p w14:paraId="4967F758" w14:textId="007DC38A" w:rsidR="00DE7849" w:rsidRPr="00E11DA0" w:rsidRDefault="00DE7849" w:rsidP="00DE7849">
      <w:pPr>
        <w:spacing w:before="240" w:line="240" w:lineRule="auto"/>
        <w:ind w:right="-25"/>
        <w:jc w:val="both"/>
        <w:rPr>
          <w:rFonts w:ascii="Times New Roman" w:hAnsi="Times New Roman" w:cs="Times New Roman"/>
          <w:bCs/>
          <w:sz w:val="24"/>
          <w:szCs w:val="24"/>
        </w:rPr>
      </w:pPr>
      <w:r w:rsidRPr="00E11DA0">
        <w:rPr>
          <w:rFonts w:ascii="Times New Roman" w:hAnsi="Times New Roman" w:cs="Times New Roman"/>
          <w:bCs/>
          <w:sz w:val="24"/>
          <w:szCs w:val="24"/>
        </w:rPr>
        <w:t xml:space="preserve">This paper describes the demonstration and validation of multi-parameter water quality sensors and corrosion rate sensors that were permanently installed at a U. S. Army installation to detect corrosion problems and fine-tune the chemical treatment program. The use of water quality and corrosion rate sensors has been demonstrated and validated in the field. </w:t>
      </w:r>
      <w:r w:rsidRPr="00E11DA0">
        <w:rPr>
          <w:rFonts w:ascii="Times New Roman" w:hAnsi="Times New Roman" w:cs="Times New Roman"/>
          <w:bCs/>
          <w:sz w:val="24"/>
          <w:szCs w:val="24"/>
          <w:lang w:val="pl-PL"/>
        </w:rPr>
        <w:t>Ekisha Sharm</w:t>
      </w:r>
      <w:r w:rsidRPr="00E11DA0">
        <w:rPr>
          <w:rFonts w:ascii="Times New Roman" w:hAnsi="Times New Roman" w:cs="Times New Roman"/>
          <w:bCs/>
          <w:sz w:val="24"/>
          <w:szCs w:val="24"/>
        </w:rPr>
        <w:t xml:space="preserve">a </w:t>
      </w:r>
      <w:r w:rsidRPr="00E11DA0">
        <w:rPr>
          <w:rFonts w:ascii="Times New Roman" w:hAnsi="Times New Roman" w:cs="Times New Roman"/>
          <w:bCs/>
          <w:sz w:val="24"/>
          <w:szCs w:val="24"/>
          <w:lang w:val="pl-PL"/>
        </w:rPr>
        <w:t xml:space="preserve"> , Nawa Raj Khatiwada,</w:t>
      </w:r>
      <w:r w:rsidRPr="00E11DA0">
        <w:rPr>
          <w:rFonts w:ascii="Times New Roman" w:eastAsiaTheme="minorEastAsia" w:hAnsi="Times New Roman" w:cs="Times New Roman"/>
          <w:bCs/>
          <w:color w:val="000000" w:themeColor="text1"/>
          <w:kern w:val="24"/>
          <w:sz w:val="24"/>
          <w:szCs w:val="24"/>
        </w:rPr>
        <w:t xml:space="preserve"> “</w:t>
      </w:r>
      <w:r w:rsidRPr="00E11DA0">
        <w:rPr>
          <w:rFonts w:ascii="Times New Roman" w:hAnsi="Times New Roman" w:cs="Times New Roman"/>
          <w:bCs/>
          <w:sz w:val="24"/>
          <w:szCs w:val="24"/>
        </w:rPr>
        <w:t>Design Of Micro Water Supply System Using Solar Energy”, 2019</w:t>
      </w:r>
    </w:p>
    <w:p w14:paraId="3488BF44" w14:textId="77777777" w:rsidR="00DE7849" w:rsidRPr="00E11DA0" w:rsidRDefault="00DE7849" w:rsidP="00DE7849">
      <w:pPr>
        <w:spacing w:after="0" w:line="240" w:lineRule="auto"/>
        <w:ind w:right="-25"/>
        <w:jc w:val="both"/>
        <w:rPr>
          <w:rFonts w:ascii="Times New Roman" w:hAnsi="Times New Roman" w:cs="Times New Roman"/>
          <w:b/>
          <w:sz w:val="24"/>
          <w:szCs w:val="24"/>
        </w:rPr>
      </w:pPr>
      <w:r w:rsidRPr="00E11DA0">
        <w:rPr>
          <w:rFonts w:ascii="Times New Roman" w:hAnsi="Times New Roman" w:cs="Times New Roman"/>
          <w:b/>
          <w:sz w:val="24"/>
          <w:szCs w:val="24"/>
        </w:rPr>
        <w:t>Dr. R.K. Bansal, “Fluid Mechanics and Hydraulics (Book)”, 2018</w:t>
      </w:r>
    </w:p>
    <w:p w14:paraId="7D1E5470" w14:textId="77777777" w:rsidR="00DE7849" w:rsidRPr="00E11DA0" w:rsidRDefault="00DE7849" w:rsidP="00DE7849">
      <w:pPr>
        <w:spacing w:line="240" w:lineRule="auto"/>
        <w:ind w:right="-25"/>
        <w:jc w:val="both"/>
        <w:rPr>
          <w:rFonts w:ascii="Times New Roman" w:hAnsi="Times New Roman" w:cs="Times New Roman"/>
          <w:b/>
          <w:sz w:val="24"/>
          <w:szCs w:val="24"/>
        </w:rPr>
      </w:pPr>
      <w:r w:rsidRPr="00E11DA0">
        <w:rPr>
          <w:rFonts w:ascii="Times New Roman" w:hAnsi="Times New Roman" w:cs="Times New Roman"/>
          <w:sz w:val="24"/>
          <w:szCs w:val="24"/>
        </w:rPr>
        <w:t>Standard formulae for population forecasting, water demand and concept of siphon.</w:t>
      </w:r>
    </w:p>
    <w:p w14:paraId="0F9A4A7F" w14:textId="0FA938E6" w:rsidR="00DE7849" w:rsidRPr="00E11DA0" w:rsidRDefault="00DE7849" w:rsidP="00DE7849">
      <w:pPr>
        <w:spacing w:after="0" w:line="240" w:lineRule="auto"/>
        <w:ind w:right="-25"/>
        <w:jc w:val="both"/>
        <w:rPr>
          <w:rFonts w:ascii="Times New Roman" w:hAnsi="Times New Roman" w:cs="Times New Roman"/>
          <w:b/>
          <w:sz w:val="24"/>
          <w:szCs w:val="24"/>
        </w:rPr>
      </w:pPr>
      <w:proofErr w:type="spellStart"/>
      <w:r w:rsidRPr="00E11DA0">
        <w:rPr>
          <w:rFonts w:ascii="Times New Roman" w:hAnsi="Times New Roman" w:cs="Times New Roman"/>
          <w:b/>
          <w:sz w:val="24"/>
          <w:szCs w:val="24"/>
        </w:rPr>
        <w:t>Chunping</w:t>
      </w:r>
      <w:proofErr w:type="spellEnd"/>
      <w:r w:rsidRPr="00E11DA0">
        <w:rPr>
          <w:rFonts w:ascii="Times New Roman" w:hAnsi="Times New Roman" w:cs="Times New Roman"/>
          <w:b/>
          <w:sz w:val="24"/>
          <w:szCs w:val="24"/>
        </w:rPr>
        <w:t xml:space="preserve"> Yang, </w:t>
      </w:r>
      <w:proofErr w:type="spellStart"/>
      <w:r w:rsidRPr="00E11DA0">
        <w:rPr>
          <w:rFonts w:ascii="Times New Roman" w:hAnsi="Times New Roman" w:cs="Times New Roman"/>
          <w:b/>
          <w:sz w:val="24"/>
          <w:szCs w:val="24"/>
        </w:rPr>
        <w:t>ZhiqiangShen</w:t>
      </w:r>
      <w:proofErr w:type="spellEnd"/>
      <w:r w:rsidRPr="00E11DA0">
        <w:rPr>
          <w:rFonts w:ascii="Times New Roman" w:hAnsi="Times New Roman" w:cs="Times New Roman"/>
          <w:b/>
          <w:sz w:val="24"/>
          <w:szCs w:val="24"/>
        </w:rPr>
        <w:t xml:space="preserve">, Hong Chen, Guangming-Zeng, </w:t>
      </w:r>
      <w:proofErr w:type="spellStart"/>
      <w:r w:rsidRPr="00E11DA0">
        <w:rPr>
          <w:rFonts w:ascii="Times New Roman" w:hAnsi="Times New Roman" w:cs="Times New Roman"/>
          <w:b/>
          <w:sz w:val="24"/>
          <w:szCs w:val="24"/>
        </w:rPr>
        <w:t>YuanyuanZhong</w:t>
      </w:r>
      <w:proofErr w:type="spellEnd"/>
      <w:r w:rsidRPr="00E11DA0">
        <w:rPr>
          <w:rFonts w:ascii="Times New Roman" w:hAnsi="Times New Roman" w:cs="Times New Roman"/>
          <w:b/>
          <w:sz w:val="24"/>
          <w:szCs w:val="24"/>
        </w:rPr>
        <w:t xml:space="preserve"> (2006)</w:t>
      </w:r>
    </w:p>
    <w:p w14:paraId="2D289CB7" w14:textId="77777777" w:rsidR="00DE7849" w:rsidRPr="00E11DA0" w:rsidRDefault="00DE7849" w:rsidP="00DE7849">
      <w:pPr>
        <w:spacing w:after="0" w:line="240" w:lineRule="auto"/>
        <w:ind w:right="-25"/>
        <w:jc w:val="both"/>
        <w:rPr>
          <w:rFonts w:ascii="Times New Roman" w:hAnsi="Times New Roman" w:cs="Times New Roman"/>
          <w:sz w:val="24"/>
          <w:szCs w:val="24"/>
        </w:rPr>
      </w:pPr>
      <w:r w:rsidRPr="00E11DA0">
        <w:rPr>
          <w:rFonts w:ascii="Times New Roman" w:hAnsi="Times New Roman" w:cs="Times New Roman"/>
          <w:bCs/>
          <w:sz w:val="24"/>
          <w:szCs w:val="24"/>
        </w:rPr>
        <w:t>A lot of technological problems including advanced treatment processes, pH regulation, sterilization, and pipe selection have been solved cost-effectively. Arjun Kumar Et Al.,</w:t>
      </w:r>
      <w:r w:rsidRPr="00E11DA0">
        <w:rPr>
          <w:rFonts w:ascii="Times New Roman" w:eastAsiaTheme="minorEastAsia" w:hAnsi="Times New Roman" w:cs="Times New Roman"/>
          <w:bCs/>
          <w:color w:val="000000" w:themeColor="text1"/>
          <w:kern w:val="24"/>
          <w:sz w:val="24"/>
          <w:szCs w:val="24"/>
          <w:lang w:eastAsia="en-IN"/>
        </w:rPr>
        <w:t xml:space="preserve"> </w:t>
      </w:r>
      <w:r w:rsidRPr="00E11DA0">
        <w:rPr>
          <w:rFonts w:ascii="Times New Roman" w:hAnsi="Times New Roman" w:cs="Times New Roman"/>
          <w:bCs/>
          <w:sz w:val="24"/>
          <w:szCs w:val="24"/>
        </w:rPr>
        <w:t xml:space="preserve">“Design of Water Distribution System Using </w:t>
      </w:r>
      <w:proofErr w:type="spellStart"/>
      <w:r w:rsidRPr="00E11DA0">
        <w:rPr>
          <w:rFonts w:ascii="Times New Roman" w:hAnsi="Times New Roman" w:cs="Times New Roman"/>
          <w:bCs/>
          <w:sz w:val="24"/>
          <w:szCs w:val="24"/>
        </w:rPr>
        <w:t>Epanet</w:t>
      </w:r>
      <w:proofErr w:type="spellEnd"/>
      <w:r w:rsidRPr="00E11DA0">
        <w:rPr>
          <w:rFonts w:ascii="Times New Roman" w:hAnsi="Times New Roman" w:cs="Times New Roman"/>
          <w:bCs/>
          <w:sz w:val="24"/>
          <w:szCs w:val="24"/>
        </w:rPr>
        <w:t>”, International Journal of Advanced Research,2015</w:t>
      </w:r>
      <w:r w:rsidRPr="00E11DA0">
        <w:rPr>
          <w:rFonts w:ascii="Times New Roman" w:hAnsi="Times New Roman" w:cs="Times New Roman"/>
          <w:sz w:val="24"/>
          <w:szCs w:val="24"/>
        </w:rPr>
        <w:t xml:space="preserve">, </w:t>
      </w:r>
    </w:p>
    <w:p w14:paraId="0A10E343" w14:textId="77777777" w:rsidR="00DE7849" w:rsidRPr="00E11DA0" w:rsidRDefault="00DE7849" w:rsidP="00DE7849">
      <w:p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 xml:space="preserve">The examination discusses the water request of the constantly developing populace, it is basic to give the adequate and uniform amount of water through the structured system of funnels. This work features the procedure completed on the structure of the water supply framework for a territory named KATHGARH with the assistance of this data the plan of the water supply conspires for the region with the assistance of programming "EPANET". </w:t>
      </w:r>
    </w:p>
    <w:p w14:paraId="44EB3F75" w14:textId="77777777" w:rsidR="00DE7849" w:rsidRPr="00E11DA0" w:rsidRDefault="00DE7849" w:rsidP="00DE7849">
      <w:pPr>
        <w:spacing w:before="240" w:after="0" w:line="240" w:lineRule="auto"/>
        <w:ind w:right="374"/>
        <w:jc w:val="both"/>
        <w:rPr>
          <w:rFonts w:ascii="Times New Roman" w:hAnsi="Times New Roman" w:cs="Times New Roman"/>
          <w:b/>
          <w:sz w:val="24"/>
          <w:szCs w:val="24"/>
        </w:rPr>
      </w:pPr>
      <w:r w:rsidRPr="00E11DA0">
        <w:rPr>
          <w:rFonts w:ascii="Times New Roman" w:hAnsi="Times New Roman" w:cs="Times New Roman"/>
          <w:b/>
          <w:sz w:val="24"/>
          <w:szCs w:val="24"/>
        </w:rPr>
        <w:t>Dr. G. Venkata Ramana, Ch. V.S.S. Sudheer, B. Rajashekhar, “Network Analysis of Water Distribution System in Rural Areas Using EPANET”2015,</w:t>
      </w:r>
    </w:p>
    <w:p w14:paraId="0FEE353D" w14:textId="77777777" w:rsidR="00DE7849" w:rsidRPr="00E11DA0" w:rsidRDefault="00DE7849" w:rsidP="00DE7849">
      <w:p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lastRenderedPageBreak/>
        <w:t>This paper discusses the accessibility of adequate amount of good nature of water to the different segment of the network as per the interest. Numerous PC apparatuses were created, out of the considerable number of instruments accessible EPANET become most prevalent and advantageous for the viable plan of complex pipe systems. The lingering head at every single hub was discovered by having the height as info and along these lines, the relating stream amounts were gotten from the residual head, speed, and nodal request and so forth</w:t>
      </w:r>
      <w:r w:rsidRPr="00E11DA0">
        <w:rPr>
          <w:rFonts w:ascii="Times New Roman" w:hAnsi="Times New Roman" w:cs="Times New Roman"/>
          <w:b/>
          <w:sz w:val="24"/>
          <w:szCs w:val="24"/>
        </w:rPr>
        <w:t>.</w:t>
      </w:r>
    </w:p>
    <w:p w14:paraId="407D0E72" w14:textId="77777777" w:rsidR="00DE7849" w:rsidRPr="00E11DA0" w:rsidRDefault="00DE7849" w:rsidP="00DE7849">
      <w:pPr>
        <w:spacing w:before="240" w:line="240" w:lineRule="auto"/>
        <w:ind w:right="-25"/>
        <w:jc w:val="both"/>
        <w:rPr>
          <w:rFonts w:ascii="Times New Roman" w:hAnsi="Times New Roman" w:cs="Times New Roman"/>
          <w:b/>
          <w:sz w:val="24"/>
          <w:szCs w:val="24"/>
        </w:rPr>
      </w:pPr>
      <w:r w:rsidRPr="00E11DA0">
        <w:rPr>
          <w:rFonts w:ascii="Times New Roman" w:hAnsi="Times New Roman" w:cs="Times New Roman"/>
          <w:b/>
          <w:sz w:val="24"/>
          <w:szCs w:val="24"/>
        </w:rPr>
        <w:t xml:space="preserve"> “Designing of Water Distribution System in A Site Development Project Using Water Gems”, (General Information of Micro-Station Integration)”, 2014</w:t>
      </w:r>
    </w:p>
    <w:p w14:paraId="18A0087A" w14:textId="77777777" w:rsidR="00DE7849" w:rsidRPr="00E11DA0" w:rsidRDefault="00DE7849" w:rsidP="00DE7849">
      <w:pPr>
        <w:spacing w:line="240" w:lineRule="auto"/>
        <w:ind w:right="-25"/>
        <w:jc w:val="both"/>
        <w:rPr>
          <w:rFonts w:ascii="Times New Roman" w:hAnsi="Times New Roman" w:cs="Times New Roman"/>
          <w:sz w:val="24"/>
          <w:szCs w:val="24"/>
          <w:lang w:bidi="ar-SA"/>
        </w:rPr>
      </w:pPr>
      <w:r w:rsidRPr="00E11DA0">
        <w:rPr>
          <w:rFonts w:ascii="Times New Roman" w:hAnsi="Times New Roman" w:cs="Times New Roman"/>
          <w:sz w:val="24"/>
          <w:szCs w:val="24"/>
          <w:lang w:bidi="ar-SA"/>
        </w:rPr>
        <w:t xml:space="preserve"> This guidelines emphasis theoretical a few analysts have grown entirely unexpected methodologies for the best plan of establishment pipe systems. Yet, none of them offer a close composition for style strategy concerned. Understudies and youthful scientists World Wellbeing Association region unit working in the field of water conveyance organizes generally pay their significant time paying special mind to the methodology to sign </w:t>
      </w:r>
    </w:p>
    <w:p w14:paraId="4E71FAB9" w14:textId="77777777" w:rsidR="00DE7849" w:rsidRPr="00E11DA0" w:rsidRDefault="00DE7849" w:rsidP="00DE7849">
      <w:pPr>
        <w:spacing w:line="240" w:lineRule="auto"/>
        <w:ind w:right="-25"/>
        <w:jc w:val="both"/>
        <w:rPr>
          <w:rFonts w:ascii="Times New Roman" w:hAnsi="Times New Roman" w:cs="Times New Roman"/>
          <w:sz w:val="24"/>
          <w:szCs w:val="24"/>
          <w:lang w:bidi="ar-SA"/>
        </w:rPr>
      </w:pPr>
      <w:r w:rsidRPr="00E11DA0">
        <w:rPr>
          <w:rFonts w:ascii="Times New Roman" w:hAnsi="Times New Roman" w:cs="Times New Roman"/>
          <w:sz w:val="24"/>
          <w:szCs w:val="24"/>
          <w:lang w:bidi="ar-SA"/>
        </w:rPr>
        <w:t>up hereditary algorithmic program and EPANET and Water distribution planning and designing through water gems.</w:t>
      </w:r>
    </w:p>
    <w:p w14:paraId="05AC7336" w14:textId="77777777" w:rsidR="00DE7849" w:rsidRPr="00E11DA0" w:rsidRDefault="00DE7849" w:rsidP="00DE7849">
      <w:pPr>
        <w:spacing w:line="240" w:lineRule="auto"/>
        <w:ind w:right="-25"/>
        <w:jc w:val="both"/>
        <w:rPr>
          <w:rFonts w:ascii="Times New Roman" w:hAnsi="Times New Roman" w:cs="Times New Roman"/>
          <w:b/>
          <w:sz w:val="24"/>
          <w:szCs w:val="24"/>
          <w:lang w:bidi="ar-SA"/>
        </w:rPr>
      </w:pPr>
      <w:r w:rsidRPr="00E11DA0">
        <w:rPr>
          <w:rFonts w:ascii="Times New Roman" w:hAnsi="Times New Roman" w:cs="Times New Roman"/>
          <w:b/>
          <w:sz w:val="24"/>
          <w:szCs w:val="24"/>
          <w:lang w:bidi="ar-SA"/>
        </w:rPr>
        <w:t xml:space="preserve">Maharashtra Jeevan </w:t>
      </w:r>
      <w:proofErr w:type="spellStart"/>
      <w:r w:rsidRPr="00E11DA0">
        <w:rPr>
          <w:rFonts w:ascii="Times New Roman" w:hAnsi="Times New Roman" w:cs="Times New Roman"/>
          <w:b/>
          <w:sz w:val="24"/>
          <w:szCs w:val="24"/>
          <w:lang w:bidi="ar-SA"/>
        </w:rPr>
        <w:t>Pradhikaram</w:t>
      </w:r>
      <w:proofErr w:type="spellEnd"/>
      <w:r w:rsidRPr="00E11DA0">
        <w:rPr>
          <w:rFonts w:ascii="Times New Roman" w:hAnsi="Times New Roman" w:cs="Times New Roman"/>
          <w:b/>
          <w:sz w:val="24"/>
          <w:szCs w:val="24"/>
          <w:lang w:bidi="ar-SA"/>
        </w:rPr>
        <w:t xml:space="preserve"> (MJP), “basic of water supply system”, 2012</w:t>
      </w:r>
    </w:p>
    <w:p w14:paraId="1AB9ECA2" w14:textId="0D4139D8" w:rsidR="00DE7849" w:rsidRPr="00C33711" w:rsidRDefault="00DE7849" w:rsidP="00C33711">
      <w:pPr>
        <w:spacing w:line="240" w:lineRule="auto"/>
        <w:ind w:right="-25"/>
        <w:jc w:val="both"/>
        <w:rPr>
          <w:rFonts w:ascii="Times New Roman" w:hAnsi="Times New Roman" w:cs="Times New Roman"/>
          <w:sz w:val="24"/>
          <w:szCs w:val="24"/>
          <w:lang w:bidi="ar-SA"/>
        </w:rPr>
      </w:pPr>
      <w:r w:rsidRPr="00E11DA0">
        <w:rPr>
          <w:rFonts w:ascii="Times New Roman" w:hAnsi="Times New Roman" w:cs="Times New Roman"/>
          <w:sz w:val="24"/>
          <w:szCs w:val="24"/>
          <w:lang w:bidi="ar-SA"/>
        </w:rPr>
        <w:t>This research discusses the paper exhibits a multi-objective hereditary calculation way to deal with the structure of a water conveyance network (WDN). The goals considered are the minimization of the system cost and augmentation of an unwavering quality measure. The proposed technique delivers a lot of pareto-ideal Arrangements in the inquiry space of expense and system strength basics on work measurement and specifications in water supply system.</w:t>
      </w:r>
    </w:p>
    <w:p w14:paraId="69B7CB28" w14:textId="2A2C3D12" w:rsidR="00DE7849" w:rsidRPr="0050496F" w:rsidRDefault="00DE7849" w:rsidP="0050496F">
      <w:pPr>
        <w:spacing w:before="240" w:after="0" w:line="240" w:lineRule="auto"/>
        <w:jc w:val="both"/>
        <w:rPr>
          <w:rFonts w:ascii="Times New Roman" w:hAnsi="Times New Roman" w:cs="Times New Roman"/>
          <w:b/>
          <w:bCs/>
          <w:color w:val="7B7B7B" w:themeColor="accent3" w:themeShade="BF"/>
          <w:sz w:val="24"/>
          <w:szCs w:val="24"/>
        </w:rPr>
      </w:pPr>
      <w:r w:rsidRPr="0050496F">
        <w:rPr>
          <w:rFonts w:ascii="Times New Roman" w:hAnsi="Times New Roman" w:cs="Times New Roman"/>
          <w:b/>
          <w:bCs/>
          <w:sz w:val="24"/>
          <w:szCs w:val="24"/>
        </w:rPr>
        <w:t>METHODOLOGY</w:t>
      </w:r>
      <w:r w:rsidR="00FB76D7">
        <w:rPr>
          <w:rFonts w:ascii="Times New Roman" w:hAnsi="Times New Roman" w:cs="Times New Roman"/>
          <w:b/>
          <w:bCs/>
          <w:sz w:val="24"/>
          <w:szCs w:val="24"/>
        </w:rPr>
        <w:t xml:space="preserve"> </w:t>
      </w:r>
      <w:r w:rsidRPr="0050496F">
        <w:rPr>
          <w:rFonts w:ascii="Times New Roman" w:hAnsi="Times New Roman" w:cs="Times New Roman"/>
          <w:b/>
          <w:bCs/>
          <w:sz w:val="24"/>
          <w:szCs w:val="24"/>
        </w:rPr>
        <w:t>&amp; MATERIALS</w:t>
      </w:r>
    </w:p>
    <w:p w14:paraId="4AF9A23C" w14:textId="241AFB7D" w:rsidR="00DE7849" w:rsidRPr="00E11DA0" w:rsidRDefault="00DE7849" w:rsidP="00DE7849">
      <w:pPr>
        <w:spacing w:before="240" w:line="240" w:lineRule="auto"/>
        <w:ind w:right="-25" w:firstLine="720"/>
        <w:jc w:val="both"/>
        <w:rPr>
          <w:rFonts w:ascii="Times New Roman" w:hAnsi="Times New Roman" w:cs="Times New Roman"/>
          <w:sz w:val="24"/>
          <w:szCs w:val="24"/>
        </w:rPr>
      </w:pPr>
      <w:r w:rsidRPr="00E11DA0">
        <w:rPr>
          <w:rFonts w:ascii="Times New Roman" w:hAnsi="Times New Roman" w:cs="Times New Roman"/>
          <w:sz w:val="24"/>
          <w:szCs w:val="24"/>
        </w:rPr>
        <w:t>In this chapter, methods used to achieve the desired results are explained. After a thorough study of literature, the appropriate methodology is fragmented and observations use in software and calculations were done</w:t>
      </w:r>
      <w:r w:rsidR="009D042D">
        <w:rPr>
          <w:rFonts w:ascii="Times New Roman" w:hAnsi="Times New Roman" w:cs="Times New Roman"/>
          <w:sz w:val="24"/>
          <w:szCs w:val="24"/>
        </w:rPr>
        <w:t xml:space="preserve"> </w:t>
      </w:r>
      <w:r w:rsidR="009D042D" w:rsidRPr="00E844E7">
        <w:rPr>
          <w:i/>
          <w:iCs/>
          <w:lang w:val="en-IN"/>
        </w:rPr>
        <w:t>(Kumar et al., 2015; Ramana et al., 2015).</w:t>
      </w:r>
    </w:p>
    <w:p w14:paraId="65D1B66E" w14:textId="77777777" w:rsidR="00DE7849" w:rsidRPr="00E11DA0" w:rsidRDefault="00DE7849" w:rsidP="00DE7849">
      <w:pPr>
        <w:spacing w:line="240" w:lineRule="auto"/>
        <w:jc w:val="both"/>
        <w:rPr>
          <w:rFonts w:ascii="Times New Roman" w:hAnsi="Times New Roman" w:cs="Times New Roman"/>
          <w:b/>
          <w:sz w:val="24"/>
          <w:szCs w:val="24"/>
        </w:rPr>
      </w:pPr>
      <w:r w:rsidRPr="00E11DA0">
        <w:rPr>
          <w:rFonts w:ascii="Times New Roman" w:hAnsi="Times New Roman" w:cs="Times New Roman"/>
          <w:b/>
          <w:sz w:val="24"/>
          <w:szCs w:val="24"/>
        </w:rPr>
        <w:t xml:space="preserve"> Work process:</w:t>
      </w:r>
    </w:p>
    <w:p w14:paraId="3950839C" w14:textId="77777777" w:rsidR="00DE7849" w:rsidRPr="00E11DA0" w:rsidRDefault="00DE7849">
      <w:pPr>
        <w:pStyle w:val="ListParagraph"/>
        <w:numPr>
          <w:ilvl w:val="0"/>
          <w:numId w:val="3"/>
        </w:num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 xml:space="preserve">First data preparation for study area including information like Google and Satellite Image, </w:t>
      </w:r>
    </w:p>
    <w:p w14:paraId="60D5D5DB" w14:textId="4CD7AFE7" w:rsidR="00DE7849" w:rsidRPr="00E11DA0" w:rsidRDefault="00DE7849">
      <w:pPr>
        <w:pStyle w:val="ListParagraph"/>
        <w:numPr>
          <w:ilvl w:val="0"/>
          <w:numId w:val="3"/>
        </w:num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 xml:space="preserve">Road network map and Land use or cover area then data collection for field survey </w:t>
      </w:r>
      <w:r w:rsidR="000F4C8A" w:rsidRPr="00E11DA0">
        <w:rPr>
          <w:rFonts w:ascii="Times New Roman" w:hAnsi="Times New Roman" w:cs="Times New Roman"/>
          <w:sz w:val="24"/>
          <w:szCs w:val="24"/>
        </w:rPr>
        <w:t>includes</w:t>
      </w:r>
      <w:r w:rsidRPr="00E11DA0">
        <w:rPr>
          <w:rFonts w:ascii="Times New Roman" w:hAnsi="Times New Roman" w:cs="Times New Roman"/>
          <w:sz w:val="24"/>
          <w:szCs w:val="24"/>
        </w:rPr>
        <w:t xml:space="preserve"> population, source and water tank, Pipe and nodal these all data collected to department of rural water supply and construction, the next step is setting up the network based on the observation.</w:t>
      </w:r>
    </w:p>
    <w:p w14:paraId="1DD7D146" w14:textId="3BC1EF35" w:rsidR="00D52388" w:rsidRDefault="00D52388">
      <w:pPr>
        <w:pStyle w:val="ListParagraph"/>
        <w:numPr>
          <w:ilvl w:val="0"/>
          <w:numId w:val="3"/>
        </w:numPr>
        <w:spacing w:before="240" w:after="0" w:line="240" w:lineRule="auto"/>
        <w:ind w:right="-25"/>
        <w:jc w:val="both"/>
        <w:rPr>
          <w:rFonts w:ascii="Times New Roman" w:hAnsi="Times New Roman" w:cs="Times New Roman"/>
          <w:sz w:val="24"/>
          <w:szCs w:val="24"/>
        </w:rPr>
      </w:pPr>
      <w:r w:rsidRPr="0033389F">
        <w:rPr>
          <w:rFonts w:ascii="Times New Roman" w:hAnsi="Times New Roman" w:cs="Times New Roman"/>
          <w:sz w:val="24"/>
          <w:szCs w:val="28"/>
        </w:rPr>
        <w:t>This network can be drawn using AUTOCAD software</w:t>
      </w:r>
      <w:r>
        <w:rPr>
          <w:rFonts w:ascii="Times New Roman" w:hAnsi="Times New Roman" w:cs="Times New Roman"/>
          <w:sz w:val="24"/>
          <w:szCs w:val="28"/>
        </w:rPr>
        <w:t>.</w:t>
      </w:r>
    </w:p>
    <w:p w14:paraId="067A18C4" w14:textId="776E86F9" w:rsidR="00DE7849" w:rsidRPr="00E11DA0" w:rsidRDefault="00D52388">
      <w:pPr>
        <w:pStyle w:val="ListParagraph"/>
        <w:numPr>
          <w:ilvl w:val="0"/>
          <w:numId w:val="3"/>
        </w:numPr>
        <w:spacing w:before="240" w:after="0" w:line="240" w:lineRule="auto"/>
        <w:ind w:right="-25"/>
        <w:jc w:val="both"/>
        <w:rPr>
          <w:rFonts w:ascii="Times New Roman" w:hAnsi="Times New Roman" w:cs="Times New Roman"/>
          <w:sz w:val="24"/>
          <w:szCs w:val="24"/>
        </w:rPr>
      </w:pPr>
      <w:r w:rsidRPr="0033389F">
        <w:rPr>
          <w:rFonts w:ascii="Times New Roman" w:hAnsi="Times New Roman" w:cs="Times New Roman"/>
          <w:sz w:val="24"/>
          <w:szCs w:val="28"/>
        </w:rPr>
        <w:t>After finalizing the network diagram, it is then materialized in this software</w:t>
      </w:r>
      <w:r w:rsidR="00DE7849" w:rsidRPr="00E11DA0">
        <w:rPr>
          <w:rFonts w:ascii="Times New Roman" w:hAnsi="Times New Roman" w:cs="Times New Roman"/>
          <w:sz w:val="24"/>
          <w:szCs w:val="24"/>
        </w:rPr>
        <w:t xml:space="preserve">. </w:t>
      </w:r>
    </w:p>
    <w:p w14:paraId="1514C164" w14:textId="6A271875" w:rsidR="00DE7849" w:rsidRPr="00E11DA0" w:rsidRDefault="00DE7849">
      <w:pPr>
        <w:pStyle w:val="ListParagraph"/>
        <w:numPr>
          <w:ilvl w:val="0"/>
          <w:numId w:val="3"/>
        </w:num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The other important details are necessarily provided for such a network in hydraulic software (WATERGEMS).</w:t>
      </w:r>
    </w:p>
    <w:p w14:paraId="584BD6EB" w14:textId="77777777" w:rsidR="00DE7849" w:rsidRPr="00E11DA0" w:rsidRDefault="00DE7849">
      <w:pPr>
        <w:pStyle w:val="ListParagraph"/>
        <w:numPr>
          <w:ilvl w:val="0"/>
          <w:numId w:val="3"/>
        </w:num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 xml:space="preserve">This important detail is categorized into link/pipe input and node/junction input. Link/pipe details include length, roughness and diameter of pipe and Node/junction detail include elevation of ground and demand of water at that node. </w:t>
      </w:r>
    </w:p>
    <w:p w14:paraId="7080DB0C" w14:textId="17864F40" w:rsidR="00DE7849" w:rsidRPr="00E11DA0" w:rsidRDefault="00DE7849">
      <w:pPr>
        <w:pStyle w:val="ListParagraph"/>
        <w:numPr>
          <w:ilvl w:val="0"/>
          <w:numId w:val="3"/>
        </w:num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 xml:space="preserve">This is fair enough to run water gems software with the provided details. After running the network with given detail, the output is </w:t>
      </w:r>
      <w:r w:rsidR="000E6A68" w:rsidRPr="00E11DA0">
        <w:rPr>
          <w:rFonts w:ascii="Times New Roman" w:hAnsi="Times New Roman" w:cs="Times New Roman"/>
          <w:sz w:val="24"/>
          <w:szCs w:val="24"/>
        </w:rPr>
        <w:t>analyzed</w:t>
      </w:r>
      <w:r w:rsidRPr="00E11DA0">
        <w:rPr>
          <w:rFonts w:ascii="Times New Roman" w:hAnsi="Times New Roman" w:cs="Times New Roman"/>
          <w:sz w:val="24"/>
          <w:szCs w:val="24"/>
        </w:rPr>
        <w:t>.</w:t>
      </w:r>
    </w:p>
    <w:p w14:paraId="1A6047DC" w14:textId="2959BA23" w:rsidR="00DE7849" w:rsidRPr="00E11DA0" w:rsidRDefault="00DE7849">
      <w:pPr>
        <w:pStyle w:val="ListParagraph"/>
        <w:numPr>
          <w:ilvl w:val="0"/>
          <w:numId w:val="3"/>
        </w:num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 xml:space="preserve">This </w:t>
      </w:r>
      <w:r w:rsidR="000E6A68" w:rsidRPr="00E11DA0">
        <w:rPr>
          <w:rFonts w:ascii="Times New Roman" w:hAnsi="Times New Roman" w:cs="Times New Roman"/>
          <w:sz w:val="24"/>
          <w:szCs w:val="24"/>
        </w:rPr>
        <w:t>analyzed</w:t>
      </w:r>
      <w:r w:rsidRPr="00E11DA0">
        <w:rPr>
          <w:rFonts w:ascii="Times New Roman" w:hAnsi="Times New Roman" w:cs="Times New Roman"/>
          <w:sz w:val="24"/>
          <w:szCs w:val="24"/>
        </w:rPr>
        <w:t xml:space="preserve"> report would then tend to give the answer to a simple but effective question that whether it is satisfactory or not.</w:t>
      </w:r>
    </w:p>
    <w:p w14:paraId="7AB176FE" w14:textId="5AD27C4A" w:rsidR="00DE7849" w:rsidRDefault="00DE7849">
      <w:pPr>
        <w:pStyle w:val="ListParagraph"/>
        <w:numPr>
          <w:ilvl w:val="0"/>
          <w:numId w:val="3"/>
        </w:num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 xml:space="preserve">If the </w:t>
      </w:r>
      <w:r w:rsidR="000E6A68" w:rsidRPr="00E11DA0">
        <w:rPr>
          <w:rFonts w:ascii="Times New Roman" w:hAnsi="Times New Roman" w:cs="Times New Roman"/>
          <w:sz w:val="24"/>
          <w:szCs w:val="24"/>
        </w:rPr>
        <w:t>analyzed</w:t>
      </w:r>
      <w:r w:rsidRPr="00E11DA0">
        <w:rPr>
          <w:rFonts w:ascii="Times New Roman" w:hAnsi="Times New Roman" w:cs="Times New Roman"/>
          <w:sz w:val="24"/>
          <w:szCs w:val="24"/>
        </w:rPr>
        <w:t xml:space="preserve"> result tends to unsatisfactory </w:t>
      </w:r>
      <w:r w:rsidR="000E6A68" w:rsidRPr="00E11DA0">
        <w:rPr>
          <w:rFonts w:ascii="Times New Roman" w:hAnsi="Times New Roman" w:cs="Times New Roman"/>
          <w:sz w:val="24"/>
          <w:szCs w:val="24"/>
        </w:rPr>
        <w:t>result,</w:t>
      </w:r>
      <w:r w:rsidRPr="00E11DA0">
        <w:rPr>
          <w:rFonts w:ascii="Times New Roman" w:hAnsi="Times New Roman" w:cs="Times New Roman"/>
          <w:sz w:val="24"/>
          <w:szCs w:val="24"/>
        </w:rPr>
        <w:t xml:space="preserve"> then the details provided are returned and again the output is </w:t>
      </w:r>
      <w:r w:rsidR="000E6A68" w:rsidRPr="00E11DA0">
        <w:rPr>
          <w:rFonts w:ascii="Times New Roman" w:hAnsi="Times New Roman" w:cs="Times New Roman"/>
          <w:sz w:val="24"/>
          <w:szCs w:val="24"/>
        </w:rPr>
        <w:t>analyzed</w:t>
      </w:r>
      <w:r w:rsidRPr="00E11DA0">
        <w:rPr>
          <w:rFonts w:ascii="Times New Roman" w:hAnsi="Times New Roman" w:cs="Times New Roman"/>
          <w:sz w:val="24"/>
          <w:szCs w:val="24"/>
        </w:rPr>
        <w:t xml:space="preserve">. If the </w:t>
      </w:r>
      <w:r w:rsidR="000E6A68" w:rsidRPr="00E11DA0">
        <w:rPr>
          <w:rFonts w:ascii="Times New Roman" w:hAnsi="Times New Roman" w:cs="Times New Roman"/>
          <w:sz w:val="24"/>
          <w:szCs w:val="24"/>
        </w:rPr>
        <w:t>analyzed</w:t>
      </w:r>
      <w:r w:rsidRPr="00E11DA0">
        <w:rPr>
          <w:rFonts w:ascii="Times New Roman" w:hAnsi="Times New Roman" w:cs="Times New Roman"/>
          <w:sz w:val="24"/>
          <w:szCs w:val="24"/>
        </w:rPr>
        <w:t xml:space="preserve"> result is satisfactory then the output is extracted in the form of graphs and tables. Figure 3.1 shows the flowchart of the methodology used. </w:t>
      </w:r>
    </w:p>
    <w:p w14:paraId="5D71D4CC" w14:textId="77777777" w:rsidR="007A3E77" w:rsidRPr="007A3E77" w:rsidRDefault="007A3E77" w:rsidP="007A3E77">
      <w:pPr>
        <w:spacing w:before="240" w:after="0" w:line="240" w:lineRule="auto"/>
        <w:ind w:left="294" w:right="-25"/>
        <w:jc w:val="both"/>
        <w:rPr>
          <w:rFonts w:ascii="Times New Roman" w:hAnsi="Times New Roman" w:cs="Times New Roman"/>
          <w:sz w:val="24"/>
          <w:szCs w:val="24"/>
        </w:rPr>
      </w:pPr>
    </w:p>
    <w:p w14:paraId="1EDE4B86" w14:textId="5EF2D67A" w:rsidR="00DE7849" w:rsidRDefault="00871CCA" w:rsidP="00871CCA">
      <w:pPr>
        <w:spacing w:after="0" w:line="240" w:lineRule="auto"/>
        <w:ind w:right="-25"/>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53ACAA3" wp14:editId="5BD55385">
            <wp:extent cx="2382716" cy="2252345"/>
            <wp:effectExtent l="0" t="0" r="0" b="0"/>
            <wp:docPr id="1510775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8924" cy="2267666"/>
                    </a:xfrm>
                    <a:prstGeom prst="rect">
                      <a:avLst/>
                    </a:prstGeom>
                    <a:noFill/>
                  </pic:spPr>
                </pic:pic>
              </a:graphicData>
            </a:graphic>
          </wp:inline>
        </w:drawing>
      </w:r>
    </w:p>
    <w:p w14:paraId="0F27D803" w14:textId="0938F961" w:rsidR="00871CCA" w:rsidRPr="00871CCA" w:rsidRDefault="00871CCA" w:rsidP="00871CCA">
      <w:pPr>
        <w:pStyle w:val="ListParagraph"/>
        <w:numPr>
          <w:ilvl w:val="0"/>
          <w:numId w:val="9"/>
        </w:numPr>
        <w:spacing w:line="240" w:lineRule="auto"/>
        <w:ind w:left="990" w:hanging="630"/>
        <w:jc w:val="center"/>
        <w:rPr>
          <w:rFonts w:ascii="Times New Roman" w:hAnsi="Times New Roman" w:cs="Times New Roman"/>
          <w:b/>
          <w:sz w:val="24"/>
          <w:szCs w:val="24"/>
        </w:rPr>
      </w:pPr>
      <w:r w:rsidRPr="00871CCA">
        <w:rPr>
          <w:rFonts w:ascii="Times New Roman" w:hAnsi="Times New Roman" w:cs="Times New Roman"/>
          <w:b/>
          <w:sz w:val="24"/>
          <w:szCs w:val="24"/>
        </w:rPr>
        <w:t>flowchart of the methodology</w:t>
      </w:r>
    </w:p>
    <w:p w14:paraId="51041E3C" w14:textId="77777777" w:rsidR="00DE7849" w:rsidRPr="00E11DA0" w:rsidRDefault="00DE7849" w:rsidP="00180669">
      <w:pPr>
        <w:spacing w:after="0" w:line="240" w:lineRule="auto"/>
        <w:ind w:right="-25"/>
        <w:jc w:val="center"/>
        <w:rPr>
          <w:rFonts w:ascii="Times New Roman" w:hAnsi="Times New Roman" w:cs="Times New Roman"/>
          <w:sz w:val="24"/>
          <w:szCs w:val="24"/>
        </w:rPr>
      </w:pPr>
      <w:r w:rsidRPr="00E11DA0">
        <w:rPr>
          <w:rFonts w:ascii="Times New Roman" w:hAnsi="Times New Roman" w:cs="Times New Roman"/>
          <w:noProof/>
          <w:sz w:val="24"/>
          <w:szCs w:val="24"/>
        </w:rPr>
        <w:drawing>
          <wp:inline distT="0" distB="0" distL="0" distR="0" wp14:anchorId="510C2241" wp14:editId="6226B325">
            <wp:extent cx="3945466" cy="3542926"/>
            <wp:effectExtent l="0" t="0" r="0" b="635"/>
            <wp:docPr id="326906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06572" name="Picture 326906572"/>
                    <pic:cNvPicPr/>
                  </pic:nvPicPr>
                  <pic:blipFill rotWithShape="1">
                    <a:blip r:embed="rId22">
                      <a:extLst>
                        <a:ext uri="{28A0092B-C50C-407E-A947-70E740481C1C}">
                          <a14:useLocalDpi xmlns:a14="http://schemas.microsoft.com/office/drawing/2010/main" val="0"/>
                        </a:ext>
                      </a:extLst>
                    </a:blip>
                    <a:srcRect b="7298"/>
                    <a:stretch>
                      <a:fillRect/>
                    </a:stretch>
                  </pic:blipFill>
                  <pic:spPr bwMode="auto">
                    <a:xfrm>
                      <a:off x="0" y="0"/>
                      <a:ext cx="3973370" cy="3567983"/>
                    </a:xfrm>
                    <a:prstGeom prst="rect">
                      <a:avLst/>
                    </a:prstGeom>
                    <a:ln>
                      <a:noFill/>
                    </a:ln>
                    <a:extLst>
                      <a:ext uri="{53640926-AAD7-44D8-BBD7-CCE9431645EC}">
                        <a14:shadowObscured xmlns:a14="http://schemas.microsoft.com/office/drawing/2010/main"/>
                      </a:ext>
                    </a:extLst>
                  </pic:spPr>
                </pic:pic>
              </a:graphicData>
            </a:graphic>
          </wp:inline>
        </w:drawing>
      </w:r>
    </w:p>
    <w:p w14:paraId="3FF8892F" w14:textId="129EC0D2" w:rsidR="00ED1FBB" w:rsidRPr="00D01E36" w:rsidRDefault="00DE7849" w:rsidP="004B57F1">
      <w:pPr>
        <w:pStyle w:val="ListParagraph"/>
        <w:numPr>
          <w:ilvl w:val="0"/>
          <w:numId w:val="9"/>
        </w:numPr>
        <w:spacing w:line="240" w:lineRule="auto"/>
        <w:ind w:left="990" w:hanging="630"/>
        <w:jc w:val="center"/>
        <w:rPr>
          <w:rFonts w:ascii="Times New Roman" w:hAnsi="Times New Roman" w:cs="Times New Roman"/>
          <w:b/>
          <w:sz w:val="24"/>
          <w:szCs w:val="24"/>
        </w:rPr>
      </w:pPr>
      <w:r w:rsidRPr="00D01E36">
        <w:rPr>
          <w:rFonts w:ascii="Times New Roman" w:hAnsi="Times New Roman" w:cs="Times New Roman"/>
          <w:b/>
          <w:sz w:val="24"/>
          <w:szCs w:val="24"/>
        </w:rPr>
        <w:t>Pipeline distribution through A-CAD</w:t>
      </w:r>
    </w:p>
    <w:p w14:paraId="0AC9E421" w14:textId="7098F8E7" w:rsidR="0050496F" w:rsidRPr="0050496F" w:rsidRDefault="00FB76D7" w:rsidP="0050496F">
      <w:pPr>
        <w:spacing w:before="240" w:after="0" w:line="240" w:lineRule="auto"/>
        <w:jc w:val="both"/>
        <w:rPr>
          <w:rFonts w:ascii="Times New Roman" w:hAnsi="Times New Roman" w:cs="Times New Roman"/>
          <w:b/>
          <w:bCs/>
          <w:sz w:val="24"/>
          <w:szCs w:val="24"/>
        </w:rPr>
      </w:pPr>
      <w:r w:rsidRPr="0050496F">
        <w:rPr>
          <w:rFonts w:ascii="Times New Roman" w:hAnsi="Times New Roman" w:cs="Times New Roman"/>
          <w:b/>
          <w:bCs/>
          <w:sz w:val="24"/>
          <w:szCs w:val="24"/>
        </w:rPr>
        <w:t>Analysia And Result</w:t>
      </w:r>
      <w:r>
        <w:rPr>
          <w:rFonts w:ascii="Times New Roman" w:hAnsi="Times New Roman" w:cs="Times New Roman"/>
          <w:b/>
          <w:bCs/>
          <w:sz w:val="24"/>
          <w:szCs w:val="24"/>
        </w:rPr>
        <w:t xml:space="preserve"> for P</w:t>
      </w:r>
      <w:r w:rsidRPr="00E11DA0">
        <w:rPr>
          <w:rFonts w:ascii="Times New Roman" w:hAnsi="Times New Roman" w:cs="Times New Roman"/>
          <w:b/>
          <w:sz w:val="24"/>
          <w:szCs w:val="24"/>
        </w:rPr>
        <w:t>opulation Determination</w:t>
      </w:r>
      <w:r>
        <w:rPr>
          <w:rFonts w:ascii="Times New Roman" w:hAnsi="Times New Roman" w:cs="Times New Roman"/>
          <w:b/>
          <w:bCs/>
          <w:sz w:val="24"/>
          <w:szCs w:val="24"/>
        </w:rPr>
        <w:t xml:space="preserve"> in Mhasoli Village</w:t>
      </w:r>
    </w:p>
    <w:p w14:paraId="5E645443" w14:textId="6F57E89E" w:rsidR="00180669" w:rsidRPr="00E11DA0" w:rsidRDefault="00DE7849" w:rsidP="00F668D1">
      <w:pPr>
        <w:spacing w:line="240" w:lineRule="auto"/>
        <w:ind w:right="-25" w:firstLine="720"/>
        <w:jc w:val="both"/>
        <w:rPr>
          <w:rFonts w:ascii="Times New Roman" w:hAnsi="Times New Roman" w:cs="Times New Roman"/>
          <w:sz w:val="24"/>
          <w:szCs w:val="24"/>
        </w:rPr>
      </w:pPr>
      <w:r w:rsidRPr="00E11DA0">
        <w:rPr>
          <w:rFonts w:ascii="Times New Roman" w:hAnsi="Times New Roman" w:cs="Times New Roman"/>
          <w:sz w:val="24"/>
          <w:szCs w:val="24"/>
        </w:rPr>
        <w:t>In this section emphasis on discussion of date collection out of field survey and following points has been given:</w:t>
      </w:r>
    </w:p>
    <w:p w14:paraId="6A670D63" w14:textId="77777777" w:rsidR="00DE7849" w:rsidRPr="00E11DA0" w:rsidRDefault="00DE7849" w:rsidP="00DE7849">
      <w:pPr>
        <w:spacing w:before="240" w:after="0" w:line="240" w:lineRule="auto"/>
        <w:ind w:right="-25"/>
        <w:jc w:val="both"/>
        <w:rPr>
          <w:rFonts w:ascii="Times New Roman" w:hAnsi="Times New Roman" w:cs="Times New Roman"/>
          <w:b/>
          <w:sz w:val="24"/>
          <w:szCs w:val="24"/>
        </w:rPr>
      </w:pPr>
      <w:r w:rsidRPr="00E11DA0">
        <w:rPr>
          <w:rFonts w:ascii="Times New Roman" w:hAnsi="Times New Roman" w:cs="Times New Roman"/>
          <w:b/>
          <w:sz w:val="24"/>
          <w:szCs w:val="24"/>
        </w:rPr>
        <w:t xml:space="preserve"> Population Determination Method:</w:t>
      </w:r>
    </w:p>
    <w:p w14:paraId="0E798DAC" w14:textId="77777777" w:rsidR="00DE7849" w:rsidRPr="00E844E7" w:rsidRDefault="00DE7849" w:rsidP="00DE7849">
      <w:pPr>
        <w:spacing w:before="240" w:line="240" w:lineRule="auto"/>
        <w:ind w:right="-25" w:firstLine="284"/>
        <w:jc w:val="both"/>
        <w:rPr>
          <w:i/>
          <w:iCs/>
          <w:lang w:val="en-IN"/>
        </w:rPr>
      </w:pPr>
      <w:r w:rsidRPr="00E11DA0">
        <w:rPr>
          <w:rFonts w:ascii="Times New Roman" w:hAnsi="Times New Roman" w:cs="Times New Roman"/>
          <w:sz w:val="24"/>
          <w:szCs w:val="24"/>
        </w:rPr>
        <w:t xml:space="preserve">To find out the population is a standout amongst the most significant factors in arranging, if the undertaking needs to serve the network for a specific plan period. Regularly, a design period of 20 to 40 years is chosen. What will be the population toward the finish of the plan period is the fundamental inquiry? This can be accomplished by utilizing different strategies for the population determination shown in the following Equation 5.1, 5.2 and 5.3 </w:t>
      </w:r>
      <w:r w:rsidRPr="00E844E7">
        <w:rPr>
          <w:i/>
          <w:iCs/>
          <w:lang w:val="en-IN"/>
        </w:rPr>
        <w:t>(Arjun Kumar 2015).</w:t>
      </w:r>
    </w:p>
    <w:p w14:paraId="683CB8E1" w14:textId="77777777" w:rsidR="00DE7849" w:rsidRPr="00E11DA0" w:rsidRDefault="00DE7849" w:rsidP="00DE7849">
      <w:pPr>
        <w:spacing w:after="0" w:line="240" w:lineRule="auto"/>
        <w:ind w:left="284" w:right="-25"/>
        <w:jc w:val="both"/>
        <w:rPr>
          <w:rFonts w:ascii="Times New Roman" w:hAnsi="Times New Roman" w:cs="Times New Roman"/>
          <w:b/>
          <w:sz w:val="24"/>
          <w:szCs w:val="24"/>
        </w:rPr>
      </w:pPr>
      <w:r w:rsidRPr="00E11DA0">
        <w:rPr>
          <w:rFonts w:ascii="Times New Roman" w:hAnsi="Times New Roman" w:cs="Times New Roman"/>
          <w:b/>
          <w:sz w:val="24"/>
          <w:szCs w:val="24"/>
        </w:rPr>
        <w:t>1.Arithmetical Increase Method</w:t>
      </w:r>
    </w:p>
    <w:p w14:paraId="7C8D6ED2" w14:textId="77777777" w:rsidR="00DE7849" w:rsidRPr="00E11DA0" w:rsidRDefault="00DE7849">
      <w:pPr>
        <w:pStyle w:val="ListParagraph"/>
        <w:numPr>
          <w:ilvl w:val="0"/>
          <w:numId w:val="4"/>
        </w:num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Population increases at constant rate (</w:t>
      </w:r>
      <w:proofErr w:type="spellStart"/>
      <w:r w:rsidRPr="00E11DA0">
        <w:rPr>
          <w:rFonts w:ascii="Times New Roman" w:hAnsi="Times New Roman" w:cs="Times New Roman"/>
          <w:sz w:val="24"/>
          <w:szCs w:val="24"/>
        </w:rPr>
        <w:t>dp</w:t>
      </w:r>
      <w:proofErr w:type="spellEnd"/>
      <w:r w:rsidRPr="00E11DA0">
        <w:rPr>
          <w:rFonts w:ascii="Times New Roman" w:hAnsi="Times New Roman" w:cs="Times New Roman"/>
          <w:sz w:val="24"/>
          <w:szCs w:val="24"/>
        </w:rPr>
        <w:t>/dt = const.)</w:t>
      </w:r>
    </w:p>
    <w:p w14:paraId="58E15B62" w14:textId="77777777" w:rsidR="00DE7849" w:rsidRPr="00E11DA0" w:rsidRDefault="00DE7849" w:rsidP="00DE7849">
      <w:pPr>
        <w:pStyle w:val="ListParagraph"/>
        <w:spacing w:after="0" w:line="240" w:lineRule="auto"/>
        <w:ind w:left="1440" w:right="-25"/>
        <w:jc w:val="both"/>
        <w:rPr>
          <w:rFonts w:ascii="Times New Roman" w:hAnsi="Times New Roman" w:cs="Times New Roman"/>
          <w:sz w:val="24"/>
          <w:szCs w:val="24"/>
        </w:rPr>
      </w:pPr>
    </w:p>
    <w:p w14:paraId="587BAA6C" w14:textId="77777777" w:rsidR="00DE7849" w:rsidRPr="00E11DA0" w:rsidRDefault="00000000" w:rsidP="00DE7849">
      <w:pPr>
        <w:pStyle w:val="ListParagraph"/>
        <w:spacing w:after="0" w:line="240" w:lineRule="auto"/>
        <w:ind w:left="1440" w:right="-25"/>
        <w:jc w:val="both"/>
        <w:rPr>
          <w:rFonts w:ascii="Times New Roman" w:hAnsi="Times New Roman" w:cs="Times New Roman"/>
          <w:sz w:val="24"/>
          <w:szCs w:val="24"/>
        </w:rPr>
      </w:pPr>
      <m:oMath>
        <m:sSub>
          <m:sSubPr>
            <m:ctrlPr>
              <w:rPr>
                <w:rFonts w:ascii="Cambria Math" w:hAnsi="Cambria Math" w:cs="Times New Roman"/>
                <w:sz w:val="24"/>
                <w:szCs w:val="24"/>
                <w:vertAlign w:val="subscript"/>
              </w:rPr>
            </m:ctrlPr>
          </m:sSubPr>
          <m:e>
            <m:r>
              <m:rPr>
                <m:sty m:val="p"/>
              </m:rPr>
              <w:rPr>
                <w:rFonts w:ascii="Cambria Math" w:hAnsi="Cambria Math" w:cs="Times New Roman"/>
                <w:sz w:val="24"/>
                <w:szCs w:val="24"/>
                <w:vertAlign w:val="subscript"/>
              </w:rPr>
              <m:t>P</m:t>
            </m:r>
          </m:e>
          <m:sub>
            <m:r>
              <m:rPr>
                <m:sty m:val="p"/>
              </m:rPr>
              <w:rPr>
                <w:rFonts w:ascii="Cambria Math" w:hAnsi="Cambria Math" w:cs="Times New Roman"/>
                <w:sz w:val="24"/>
                <w:szCs w:val="24"/>
                <w:vertAlign w:val="subscript"/>
              </w:rPr>
              <m:t>n</m:t>
            </m:r>
          </m:sub>
        </m:sSub>
        <m:r>
          <m:rPr>
            <m:sty m:val="p"/>
          </m:rPr>
          <w:rPr>
            <w:rFonts w:ascii="Cambria Math" w:hAnsi="Cambria Math" w:cs="Times New Roman"/>
            <w:sz w:val="24"/>
            <w:szCs w:val="24"/>
          </w:rPr>
          <m:t>=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 xml:space="preserve"> + n * X)</m:t>
        </m:r>
      </m:oMath>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t>… (Equation5.1)</w:t>
      </w:r>
    </w:p>
    <w:p w14:paraId="1B45D9B0" w14:textId="77777777" w:rsidR="00DE7849" w:rsidRPr="00E11DA0" w:rsidRDefault="00DE7849" w:rsidP="00DE7849">
      <w:pPr>
        <w:spacing w:after="0" w:line="240" w:lineRule="auto"/>
        <w:ind w:left="284" w:right="-25"/>
        <w:jc w:val="both"/>
        <w:rPr>
          <w:rFonts w:ascii="Times New Roman" w:hAnsi="Times New Roman" w:cs="Times New Roman"/>
          <w:b/>
          <w:sz w:val="24"/>
          <w:szCs w:val="24"/>
        </w:rPr>
      </w:pPr>
      <w:r w:rsidRPr="00E11DA0">
        <w:rPr>
          <w:rFonts w:ascii="Times New Roman" w:hAnsi="Times New Roman" w:cs="Times New Roman"/>
          <w:b/>
          <w:sz w:val="24"/>
          <w:szCs w:val="24"/>
        </w:rPr>
        <w:t>2.Geometrical Increase Method</w:t>
      </w:r>
    </w:p>
    <w:p w14:paraId="61BCF05B" w14:textId="77777777" w:rsidR="00DE7849" w:rsidRPr="00E11DA0" w:rsidRDefault="00DE7849">
      <w:pPr>
        <w:pStyle w:val="ListParagraph"/>
        <w:numPr>
          <w:ilvl w:val="0"/>
          <w:numId w:val="4"/>
        </w:num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lastRenderedPageBreak/>
        <w:t>Rate of growth is progressively increasing or decreasing</w:t>
      </w:r>
    </w:p>
    <w:p w14:paraId="285DAE79" w14:textId="77777777" w:rsidR="00DE7849" w:rsidRPr="00E11DA0" w:rsidRDefault="00DE7849" w:rsidP="00DE7849">
      <w:pPr>
        <w:pStyle w:val="ListParagraph"/>
        <w:spacing w:after="0" w:line="240" w:lineRule="auto"/>
        <w:ind w:left="1440" w:right="-25"/>
        <w:jc w:val="both"/>
        <w:rPr>
          <w:rFonts w:ascii="Times New Roman" w:hAnsi="Times New Roman" w:cs="Times New Roman"/>
          <w:sz w:val="24"/>
          <w:szCs w:val="24"/>
        </w:rPr>
      </w:pPr>
    </w:p>
    <w:p w14:paraId="2CFB2283" w14:textId="77777777" w:rsidR="00DE7849" w:rsidRPr="00E11DA0" w:rsidRDefault="00000000" w:rsidP="00DE7849">
      <w:pPr>
        <w:pStyle w:val="ListParagraph"/>
        <w:spacing w:after="0" w:line="240" w:lineRule="auto"/>
        <w:ind w:left="1440" w:right="-25"/>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 xml:space="preserve">0 </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[1+</m:t>
            </m:r>
            <m:f>
              <m:fPr>
                <m:ctrlPr>
                  <w:rPr>
                    <w:rFonts w:ascii="Cambria Math" w:hAnsi="Cambria Math" w:cs="Times New Roman"/>
                    <w:sz w:val="24"/>
                    <w:szCs w:val="24"/>
                  </w:rPr>
                </m:ctrlPr>
              </m:fPr>
              <m:num>
                <m:r>
                  <m:rPr>
                    <m:sty m:val="p"/>
                  </m:rPr>
                  <w:rPr>
                    <w:rFonts w:ascii="Cambria Math" w:hAnsi="Cambria Math" w:cs="Times New Roman"/>
                    <w:sz w:val="24"/>
                    <w:szCs w:val="24"/>
                  </w:rPr>
                  <m:t>r</m:t>
                </m:r>
              </m:num>
              <m:den>
                <m:r>
                  <m:rPr>
                    <m:sty m:val="p"/>
                  </m:rPr>
                  <w:rPr>
                    <w:rFonts w:ascii="Cambria Math" w:hAnsi="Cambria Math" w:cs="Times New Roman"/>
                    <w:sz w:val="24"/>
                    <w:szCs w:val="24"/>
                  </w:rPr>
                  <m:t>100</m:t>
                </m:r>
              </m:den>
            </m:f>
            <m:r>
              <m:rPr>
                <m:sty m:val="p"/>
              </m:rPr>
              <w:rPr>
                <w:rFonts w:ascii="Cambria Math" w:hAnsi="Cambria Math" w:cs="Times New Roman"/>
                <w:sz w:val="24"/>
                <w:szCs w:val="24"/>
              </w:rPr>
              <m:t>]</m:t>
            </m:r>
          </m:e>
          <m:sup>
            <m:r>
              <m:rPr>
                <m:sty m:val="p"/>
              </m:rPr>
              <w:rPr>
                <w:rFonts w:ascii="Cambria Math" w:hAnsi="Cambria Math" w:cs="Times New Roman"/>
                <w:sz w:val="24"/>
                <w:szCs w:val="24"/>
              </w:rPr>
              <m:t>n</m:t>
            </m:r>
          </m:sup>
        </m:sSup>
      </m:oMath>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t>… (Equation 5.2)</w:t>
      </w:r>
    </w:p>
    <w:p w14:paraId="3967CB2A" w14:textId="77777777" w:rsidR="00DE7849" w:rsidRPr="00E11DA0" w:rsidRDefault="00DE7849" w:rsidP="00DE7849">
      <w:pPr>
        <w:spacing w:after="0" w:line="240" w:lineRule="auto"/>
        <w:ind w:left="284" w:right="-25"/>
        <w:jc w:val="both"/>
        <w:rPr>
          <w:rFonts w:ascii="Times New Roman" w:hAnsi="Times New Roman" w:cs="Times New Roman"/>
          <w:b/>
          <w:sz w:val="24"/>
          <w:szCs w:val="24"/>
        </w:rPr>
      </w:pPr>
      <w:r w:rsidRPr="00E11DA0">
        <w:rPr>
          <w:rFonts w:ascii="Times New Roman" w:hAnsi="Times New Roman" w:cs="Times New Roman"/>
          <w:b/>
          <w:sz w:val="24"/>
          <w:szCs w:val="24"/>
        </w:rPr>
        <w:t>3. Incremental Increase Method</w:t>
      </w:r>
    </w:p>
    <w:p w14:paraId="5DE9E059" w14:textId="77777777" w:rsidR="00DE7849" w:rsidRPr="00E11DA0" w:rsidRDefault="00DE7849">
      <w:pPr>
        <w:pStyle w:val="ListParagraph"/>
        <w:numPr>
          <w:ilvl w:val="0"/>
          <w:numId w:val="4"/>
        </w:num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 xml:space="preserve">Percentage growth rate (r) is assumed to be constant </w:t>
      </w:r>
    </w:p>
    <w:p w14:paraId="7050AB38" w14:textId="77777777" w:rsidR="00DE7849" w:rsidRPr="00E11DA0" w:rsidRDefault="00DE7849">
      <w:pPr>
        <w:pStyle w:val="ListParagraph"/>
        <w:numPr>
          <w:ilvl w:val="0"/>
          <w:numId w:val="4"/>
        </w:num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The increase is compounded for the existing population, every decade</w:t>
      </w:r>
    </w:p>
    <w:p w14:paraId="61C56AF8" w14:textId="77777777" w:rsidR="00DE7849" w:rsidRPr="00E11DA0" w:rsidRDefault="00000000" w:rsidP="00DE7849">
      <w:pPr>
        <w:pStyle w:val="ListParagraph"/>
        <w:spacing w:after="0" w:line="240" w:lineRule="auto"/>
        <w:ind w:left="1440" w:right="-25"/>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0</m:t>
            </m:r>
          </m:sub>
        </m:sSub>
        <m:r>
          <m:rPr>
            <m:sty m:val="p"/>
          </m:rPr>
          <w:rPr>
            <w:rFonts w:ascii="Cambria Math" w:hAnsi="Cambria Math" w:cs="Times New Roman"/>
            <w:sz w:val="24"/>
            <w:szCs w:val="24"/>
          </w:rPr>
          <m:t>+n*x+{n</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n+1</m:t>
                </m:r>
              </m:num>
              <m:den>
                <m:r>
                  <m:rPr>
                    <m:sty m:val="p"/>
                  </m:rPr>
                  <w:rPr>
                    <w:rFonts w:ascii="Cambria Math" w:hAnsi="Cambria Math" w:cs="Times New Roman"/>
                    <w:sz w:val="24"/>
                    <w:szCs w:val="24"/>
                  </w:rPr>
                  <m:t>2</m:t>
                </m:r>
              </m:den>
            </m:f>
          </m:e>
        </m:d>
        <m:r>
          <m:rPr>
            <m:sty m:val="p"/>
          </m:rPr>
          <w:rPr>
            <w:rFonts w:ascii="Cambria Math" w:hAnsi="Cambria Math" w:cs="Times New Roman"/>
            <w:sz w:val="24"/>
            <w:szCs w:val="24"/>
          </w:rPr>
          <m:t>}</m:t>
        </m:r>
      </m:oMath>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t>... (Equation 5.3)</w:t>
      </w:r>
    </w:p>
    <w:p w14:paraId="6DA58E06" w14:textId="77777777" w:rsidR="00DE7849" w:rsidRPr="00E11DA0" w:rsidRDefault="00DE7849" w:rsidP="00DE7849">
      <w:pPr>
        <w:pStyle w:val="ListParagraph"/>
        <w:spacing w:after="0" w:line="240" w:lineRule="auto"/>
        <w:ind w:left="1440" w:right="-25"/>
        <w:jc w:val="both"/>
        <w:rPr>
          <w:rFonts w:ascii="Times New Roman" w:hAnsi="Times New Roman" w:cs="Times New Roman"/>
          <w:sz w:val="24"/>
          <w:szCs w:val="24"/>
        </w:rPr>
      </w:pPr>
    </w:p>
    <w:p w14:paraId="03466588" w14:textId="77777777" w:rsidR="00DE7849" w:rsidRPr="00E11DA0" w:rsidRDefault="00DE7849" w:rsidP="00DE7849">
      <w:pPr>
        <w:pStyle w:val="ListParagraph"/>
        <w:spacing w:after="0" w:line="240" w:lineRule="auto"/>
        <w:ind w:left="1440" w:right="-25"/>
        <w:jc w:val="both"/>
        <w:rPr>
          <w:rFonts w:ascii="Times New Roman" w:hAnsi="Times New Roman" w:cs="Times New Roman"/>
          <w:sz w:val="24"/>
          <w:szCs w:val="24"/>
        </w:rPr>
      </w:pPr>
      <w:proofErr w:type="gramStart"/>
      <w:r w:rsidRPr="00E11DA0">
        <w:rPr>
          <w:rFonts w:ascii="Times New Roman" w:hAnsi="Times New Roman" w:cs="Times New Roman"/>
          <w:sz w:val="24"/>
          <w:szCs w:val="24"/>
        </w:rPr>
        <w:t>Where</w:t>
      </w:r>
      <w:proofErr w:type="gramEnd"/>
      <w:r w:rsidRPr="00E11DA0">
        <w:rPr>
          <w:rFonts w:ascii="Times New Roman" w:hAnsi="Times New Roman" w:cs="Times New Roman"/>
          <w:sz w:val="24"/>
          <w:szCs w:val="24"/>
        </w:rPr>
        <w:t>,</w:t>
      </w:r>
    </w:p>
    <w:p w14:paraId="3EB1D4DE" w14:textId="77777777" w:rsidR="00DE7849" w:rsidRPr="00E11DA0" w:rsidRDefault="00DE7849" w:rsidP="00DE7849">
      <w:pPr>
        <w:pStyle w:val="ListParagraph"/>
        <w:spacing w:after="0" w:line="240" w:lineRule="auto"/>
        <w:ind w:left="1440" w:right="-25"/>
        <w:jc w:val="both"/>
        <w:rPr>
          <w:rFonts w:ascii="Times New Roman" w:hAnsi="Times New Roman" w:cs="Times New Roman"/>
          <w:sz w:val="24"/>
          <w:szCs w:val="24"/>
        </w:rPr>
      </w:pP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n</m:t>
            </m:r>
          </m:sub>
        </m:sSub>
      </m:oMath>
      <w:r w:rsidRPr="00E11DA0">
        <w:rPr>
          <w:rFonts w:ascii="Times New Roman" w:hAnsi="Times New Roman" w:cs="Times New Roman"/>
          <w:sz w:val="24"/>
          <w:szCs w:val="24"/>
        </w:rPr>
        <w:t xml:space="preserve">  = Forecasted Population after n decades </w:t>
      </w:r>
    </w:p>
    <w:p w14:paraId="474026E9" w14:textId="77777777" w:rsidR="00DE7849" w:rsidRPr="00E11DA0" w:rsidRDefault="00000000" w:rsidP="00DE7849">
      <w:pPr>
        <w:pStyle w:val="ListParagraph"/>
        <w:spacing w:after="0" w:line="240" w:lineRule="auto"/>
        <w:ind w:left="1440" w:right="-25"/>
        <w:jc w:val="both"/>
        <w:rPr>
          <w:rFonts w:ascii="Times New Roman"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0</m:t>
            </m:r>
          </m:sub>
        </m:sSub>
      </m:oMath>
      <w:r w:rsidR="00DE7849" w:rsidRPr="00E11DA0">
        <w:rPr>
          <w:rFonts w:ascii="Times New Roman" w:hAnsi="Times New Roman" w:cs="Times New Roman"/>
          <w:sz w:val="24"/>
          <w:szCs w:val="24"/>
        </w:rPr>
        <w:t xml:space="preserve"> = Population at present</w:t>
      </w:r>
    </w:p>
    <w:p w14:paraId="03219675" w14:textId="77777777" w:rsidR="00DE7849" w:rsidRPr="00E11DA0" w:rsidRDefault="00DE7849" w:rsidP="00DE7849">
      <w:pPr>
        <w:pStyle w:val="ListParagraph"/>
        <w:spacing w:after="0" w:line="240" w:lineRule="auto"/>
        <w:ind w:left="1440" w:right="-25"/>
        <w:jc w:val="both"/>
        <w:rPr>
          <w:rFonts w:ascii="Times New Roman" w:hAnsi="Times New Roman" w:cs="Times New Roman"/>
          <w:sz w:val="24"/>
          <w:szCs w:val="24"/>
        </w:rPr>
      </w:pPr>
      <w:r w:rsidRPr="00E11DA0">
        <w:rPr>
          <w:rFonts w:ascii="Times New Roman" w:hAnsi="Times New Roman" w:cs="Times New Roman"/>
          <w:sz w:val="24"/>
          <w:szCs w:val="24"/>
        </w:rPr>
        <w:t>n = No. of decades between now &amp; future</w:t>
      </w:r>
    </w:p>
    <w:p w14:paraId="3A95C9DD" w14:textId="77777777" w:rsidR="00DE7849" w:rsidRPr="00E11DA0" w:rsidRDefault="00DE7849" w:rsidP="00DE7849">
      <w:pPr>
        <w:pStyle w:val="ListParagraph"/>
        <w:spacing w:after="0" w:line="240" w:lineRule="auto"/>
        <w:ind w:left="1440" w:right="-25"/>
        <w:jc w:val="both"/>
        <w:rPr>
          <w:rFonts w:ascii="Times New Roman" w:hAnsi="Times New Roman" w:cs="Times New Roman"/>
          <w:sz w:val="24"/>
          <w:szCs w:val="24"/>
        </w:rPr>
      </w:pPr>
      <w:r w:rsidRPr="00E11DA0">
        <w:rPr>
          <w:rFonts w:ascii="Times New Roman" w:hAnsi="Times New Roman" w:cs="Times New Roman"/>
          <w:sz w:val="24"/>
          <w:szCs w:val="24"/>
        </w:rPr>
        <w:t>r = Growth rate</w:t>
      </w:r>
    </w:p>
    <w:p w14:paraId="1F6E0871" w14:textId="77777777" w:rsidR="00DE7849" w:rsidRPr="00E11DA0" w:rsidRDefault="00DE7849" w:rsidP="00DE7849">
      <w:pPr>
        <w:pStyle w:val="ListParagraph"/>
        <w:spacing w:after="0" w:line="240" w:lineRule="auto"/>
        <w:ind w:left="1440" w:right="-25"/>
        <w:jc w:val="both"/>
        <w:rPr>
          <w:rFonts w:ascii="Times New Roman" w:hAnsi="Times New Roman" w:cs="Times New Roman"/>
          <w:sz w:val="24"/>
          <w:szCs w:val="24"/>
        </w:rPr>
      </w:pPr>
      <w:r w:rsidRPr="00E11DA0">
        <w:rPr>
          <w:rFonts w:ascii="Times New Roman" w:hAnsi="Times New Roman" w:cs="Times New Roman"/>
          <w:sz w:val="24"/>
          <w:szCs w:val="24"/>
        </w:rPr>
        <w:t>X = Arithmetic Mean</w:t>
      </w:r>
    </w:p>
    <w:p w14:paraId="08BA53F9" w14:textId="02FE43C1" w:rsidR="00DE7849" w:rsidRDefault="00DE7849" w:rsidP="00F668D1">
      <w:pPr>
        <w:pStyle w:val="ListParagraph"/>
        <w:spacing w:after="0" w:line="240" w:lineRule="auto"/>
        <w:ind w:left="1440" w:right="-25"/>
        <w:jc w:val="both"/>
        <w:rPr>
          <w:rFonts w:ascii="Times New Roman" w:hAnsi="Times New Roman" w:cs="Times New Roman"/>
          <w:sz w:val="24"/>
          <w:szCs w:val="24"/>
        </w:rPr>
      </w:pPr>
      <w:r w:rsidRPr="00E11DA0">
        <w:rPr>
          <w:rFonts w:ascii="Times New Roman" w:hAnsi="Times New Roman" w:cs="Times New Roman"/>
          <w:sz w:val="24"/>
          <w:szCs w:val="24"/>
        </w:rPr>
        <w:t>Y = Av, of incremental increase</w:t>
      </w:r>
    </w:p>
    <w:p w14:paraId="35BF077A" w14:textId="77777777" w:rsidR="00F668D1" w:rsidRPr="00F668D1" w:rsidRDefault="00F668D1" w:rsidP="00F668D1">
      <w:pPr>
        <w:pStyle w:val="ListParagraph"/>
        <w:spacing w:after="0" w:line="240" w:lineRule="auto"/>
        <w:ind w:left="1440" w:right="-25"/>
        <w:jc w:val="both"/>
        <w:rPr>
          <w:rFonts w:ascii="Times New Roman" w:hAnsi="Times New Roman" w:cs="Times New Roman"/>
          <w:sz w:val="24"/>
          <w:szCs w:val="24"/>
        </w:rPr>
      </w:pPr>
    </w:p>
    <w:p w14:paraId="6F343FD6" w14:textId="77777777" w:rsidR="00DE7849" w:rsidRPr="00E11DA0" w:rsidRDefault="00DE7849" w:rsidP="00DE7849">
      <w:pPr>
        <w:spacing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The following table shows previous year population and increasing decades of Mhasoli village</w:t>
      </w:r>
    </w:p>
    <w:p w14:paraId="0B8B1D1A" w14:textId="13BF3FF2" w:rsidR="00DE7849" w:rsidRPr="007A3E77" w:rsidRDefault="00DE7849" w:rsidP="007A3E77">
      <w:pPr>
        <w:pStyle w:val="ListParagraph"/>
        <w:numPr>
          <w:ilvl w:val="0"/>
          <w:numId w:val="10"/>
        </w:numPr>
        <w:spacing w:after="0" w:line="240" w:lineRule="auto"/>
        <w:ind w:right="-25"/>
        <w:jc w:val="center"/>
        <w:rPr>
          <w:rFonts w:ascii="Times New Roman" w:hAnsi="Times New Roman" w:cs="Times New Roman"/>
          <w:b/>
          <w:sz w:val="24"/>
          <w:szCs w:val="24"/>
        </w:rPr>
      </w:pPr>
      <w:r w:rsidRPr="00F668D1">
        <w:rPr>
          <w:rFonts w:ascii="Times New Roman" w:hAnsi="Times New Roman" w:cs="Times New Roman"/>
          <w:b/>
          <w:sz w:val="24"/>
          <w:szCs w:val="24"/>
        </w:rPr>
        <w:t>Population and decades of Mhasoli village</w:t>
      </w:r>
    </w:p>
    <w:tbl>
      <w:tblPr>
        <w:tblStyle w:val="PlainTable1"/>
        <w:tblW w:w="0" w:type="auto"/>
        <w:jc w:val="center"/>
        <w:tblLook w:val="04A0" w:firstRow="1" w:lastRow="0" w:firstColumn="1" w:lastColumn="0" w:noHBand="0" w:noVBand="1"/>
      </w:tblPr>
      <w:tblGrid>
        <w:gridCol w:w="1701"/>
        <w:gridCol w:w="2410"/>
        <w:gridCol w:w="2793"/>
        <w:gridCol w:w="1459"/>
      </w:tblGrid>
      <w:tr w:rsidR="00DE7849" w:rsidRPr="00E11DA0" w14:paraId="55B9965A" w14:textId="77777777" w:rsidTr="001806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14:paraId="72E812B5" w14:textId="77777777" w:rsidR="00DE7849" w:rsidRPr="00E11DA0" w:rsidRDefault="00DE7849" w:rsidP="003D054C">
            <w:pPr>
              <w:spacing w:line="240" w:lineRule="auto"/>
              <w:ind w:right="-25"/>
              <w:jc w:val="center"/>
              <w:rPr>
                <w:rFonts w:ascii="Times New Roman" w:hAnsi="Times New Roman" w:cs="Times New Roman"/>
                <w:szCs w:val="24"/>
              </w:rPr>
            </w:pPr>
            <w:r w:rsidRPr="00E11DA0">
              <w:rPr>
                <w:rFonts w:ascii="Times New Roman" w:hAnsi="Times New Roman" w:cs="Times New Roman"/>
                <w:szCs w:val="24"/>
              </w:rPr>
              <w:t>YEAR</w:t>
            </w:r>
          </w:p>
        </w:tc>
        <w:tc>
          <w:tcPr>
            <w:tcW w:w="2410" w:type="dxa"/>
          </w:tcPr>
          <w:p w14:paraId="4C22A6A9" w14:textId="77777777" w:rsidR="00DE7849" w:rsidRPr="00E11DA0" w:rsidRDefault="00DE7849" w:rsidP="003D054C">
            <w:pPr>
              <w:spacing w:line="240" w:lineRule="auto"/>
              <w:ind w:right="-2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POPULATION</w:t>
            </w:r>
          </w:p>
        </w:tc>
        <w:tc>
          <w:tcPr>
            <w:tcW w:w="2793" w:type="dxa"/>
          </w:tcPr>
          <w:p w14:paraId="68607370" w14:textId="77777777" w:rsidR="00DE7849" w:rsidRPr="00E11DA0" w:rsidRDefault="00DE7849" w:rsidP="003D054C">
            <w:pPr>
              <w:spacing w:line="240" w:lineRule="auto"/>
              <w:ind w:right="-2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INCREASE DECADE</w:t>
            </w:r>
          </w:p>
        </w:tc>
        <w:tc>
          <w:tcPr>
            <w:tcW w:w="1459" w:type="dxa"/>
          </w:tcPr>
          <w:p w14:paraId="57398BEB" w14:textId="77777777" w:rsidR="00DE7849" w:rsidRPr="00E11DA0" w:rsidRDefault="00DE7849" w:rsidP="003D054C">
            <w:pPr>
              <w:spacing w:line="240" w:lineRule="auto"/>
              <w:ind w:right="-2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r%</w:t>
            </w:r>
          </w:p>
        </w:tc>
      </w:tr>
      <w:tr w:rsidR="00DE7849" w:rsidRPr="00E11DA0" w14:paraId="6B838D66"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14:paraId="4BC9EEAF" w14:textId="77777777" w:rsidR="00DE7849" w:rsidRPr="00E11DA0" w:rsidRDefault="00DE7849" w:rsidP="003D054C">
            <w:pPr>
              <w:spacing w:line="240" w:lineRule="auto"/>
              <w:ind w:right="-25"/>
              <w:jc w:val="center"/>
              <w:rPr>
                <w:rFonts w:ascii="Times New Roman" w:hAnsi="Times New Roman" w:cs="Times New Roman"/>
                <w:b w:val="0"/>
                <w:szCs w:val="24"/>
              </w:rPr>
            </w:pPr>
            <w:r w:rsidRPr="00E11DA0">
              <w:rPr>
                <w:rFonts w:ascii="Times New Roman" w:hAnsi="Times New Roman" w:cs="Times New Roman"/>
                <w:b w:val="0"/>
                <w:szCs w:val="24"/>
              </w:rPr>
              <w:t>1999</w:t>
            </w:r>
          </w:p>
        </w:tc>
        <w:tc>
          <w:tcPr>
            <w:tcW w:w="2410" w:type="dxa"/>
          </w:tcPr>
          <w:p w14:paraId="1CD6904F" w14:textId="77777777" w:rsidR="00DE7849" w:rsidRPr="00E11DA0" w:rsidRDefault="00DE7849" w:rsidP="003D054C">
            <w:pPr>
              <w:spacing w:line="240" w:lineRule="auto"/>
              <w:ind w:right="-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1577</w:t>
            </w:r>
          </w:p>
        </w:tc>
        <w:tc>
          <w:tcPr>
            <w:tcW w:w="2793" w:type="dxa"/>
          </w:tcPr>
          <w:p w14:paraId="6E6AED47" w14:textId="77777777" w:rsidR="00DE7849" w:rsidRPr="00E11DA0" w:rsidRDefault="00DE7849" w:rsidP="003D054C">
            <w:pPr>
              <w:spacing w:line="240" w:lineRule="auto"/>
              <w:ind w:right="-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w:t>
            </w:r>
          </w:p>
        </w:tc>
        <w:tc>
          <w:tcPr>
            <w:tcW w:w="1459" w:type="dxa"/>
          </w:tcPr>
          <w:p w14:paraId="171DC10B" w14:textId="77777777" w:rsidR="00DE7849" w:rsidRPr="00E11DA0" w:rsidRDefault="00DE7849" w:rsidP="003D054C">
            <w:pPr>
              <w:spacing w:line="240" w:lineRule="auto"/>
              <w:ind w:right="-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w:t>
            </w:r>
          </w:p>
        </w:tc>
      </w:tr>
      <w:tr w:rsidR="00DE7849" w:rsidRPr="00E11DA0" w14:paraId="3A8B7865"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1701" w:type="dxa"/>
          </w:tcPr>
          <w:p w14:paraId="30D46A0E" w14:textId="77777777" w:rsidR="00DE7849" w:rsidRPr="00E11DA0" w:rsidRDefault="00DE7849" w:rsidP="003D054C">
            <w:pPr>
              <w:spacing w:line="240" w:lineRule="auto"/>
              <w:ind w:right="-25"/>
              <w:jc w:val="center"/>
              <w:rPr>
                <w:rFonts w:ascii="Times New Roman" w:hAnsi="Times New Roman" w:cs="Times New Roman"/>
                <w:b w:val="0"/>
                <w:szCs w:val="24"/>
              </w:rPr>
            </w:pPr>
            <w:r w:rsidRPr="00E11DA0">
              <w:rPr>
                <w:rFonts w:ascii="Times New Roman" w:hAnsi="Times New Roman" w:cs="Times New Roman"/>
                <w:b w:val="0"/>
                <w:szCs w:val="24"/>
              </w:rPr>
              <w:t>2001</w:t>
            </w:r>
          </w:p>
        </w:tc>
        <w:tc>
          <w:tcPr>
            <w:tcW w:w="2410" w:type="dxa"/>
          </w:tcPr>
          <w:p w14:paraId="5FF5796B" w14:textId="77777777" w:rsidR="00DE7849" w:rsidRPr="00E11DA0" w:rsidRDefault="00DE7849" w:rsidP="003D054C">
            <w:pPr>
              <w:spacing w:line="240" w:lineRule="auto"/>
              <w:ind w:right="-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1774</w:t>
            </w:r>
          </w:p>
        </w:tc>
        <w:tc>
          <w:tcPr>
            <w:tcW w:w="2793" w:type="dxa"/>
          </w:tcPr>
          <w:p w14:paraId="673FF202" w14:textId="77777777" w:rsidR="00DE7849" w:rsidRPr="00E11DA0" w:rsidRDefault="00DE7849" w:rsidP="003D054C">
            <w:pPr>
              <w:spacing w:line="240" w:lineRule="auto"/>
              <w:ind w:right="-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197</w:t>
            </w:r>
          </w:p>
        </w:tc>
        <w:tc>
          <w:tcPr>
            <w:tcW w:w="1459" w:type="dxa"/>
          </w:tcPr>
          <w:p w14:paraId="1B342566" w14:textId="77777777" w:rsidR="00DE7849" w:rsidRPr="00E11DA0" w:rsidRDefault="00DE7849" w:rsidP="003D054C">
            <w:pPr>
              <w:spacing w:line="240" w:lineRule="auto"/>
              <w:ind w:right="-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12.49</w:t>
            </w:r>
          </w:p>
        </w:tc>
      </w:tr>
      <w:tr w:rsidR="00DE7849" w:rsidRPr="00E11DA0" w14:paraId="713C2158"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14:paraId="13969954" w14:textId="77777777" w:rsidR="00DE7849" w:rsidRPr="00E11DA0" w:rsidRDefault="00DE7849" w:rsidP="003D054C">
            <w:pPr>
              <w:spacing w:line="240" w:lineRule="auto"/>
              <w:ind w:right="-25"/>
              <w:jc w:val="center"/>
              <w:rPr>
                <w:rFonts w:ascii="Times New Roman" w:hAnsi="Times New Roman" w:cs="Times New Roman"/>
                <w:b w:val="0"/>
                <w:szCs w:val="24"/>
              </w:rPr>
            </w:pPr>
            <w:r w:rsidRPr="00E11DA0">
              <w:rPr>
                <w:rFonts w:ascii="Times New Roman" w:hAnsi="Times New Roman" w:cs="Times New Roman"/>
                <w:b w:val="0"/>
                <w:szCs w:val="24"/>
              </w:rPr>
              <w:t>2011</w:t>
            </w:r>
          </w:p>
        </w:tc>
        <w:tc>
          <w:tcPr>
            <w:tcW w:w="2410" w:type="dxa"/>
          </w:tcPr>
          <w:p w14:paraId="1384EECE" w14:textId="77777777" w:rsidR="00DE7849" w:rsidRPr="00E11DA0" w:rsidRDefault="00DE7849" w:rsidP="003D054C">
            <w:pPr>
              <w:spacing w:line="240" w:lineRule="auto"/>
              <w:ind w:right="-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1892</w:t>
            </w:r>
          </w:p>
        </w:tc>
        <w:tc>
          <w:tcPr>
            <w:tcW w:w="2793" w:type="dxa"/>
          </w:tcPr>
          <w:p w14:paraId="6DCA0CA8" w14:textId="77777777" w:rsidR="00DE7849" w:rsidRPr="00E11DA0" w:rsidRDefault="00DE7849" w:rsidP="003D054C">
            <w:pPr>
              <w:spacing w:line="240" w:lineRule="auto"/>
              <w:ind w:right="-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118</w:t>
            </w:r>
          </w:p>
        </w:tc>
        <w:tc>
          <w:tcPr>
            <w:tcW w:w="1459" w:type="dxa"/>
          </w:tcPr>
          <w:p w14:paraId="7B546F3B" w14:textId="77777777" w:rsidR="00DE7849" w:rsidRPr="00E11DA0" w:rsidRDefault="00DE7849" w:rsidP="003D054C">
            <w:pPr>
              <w:spacing w:line="240" w:lineRule="auto"/>
              <w:ind w:right="-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6.651</w:t>
            </w:r>
          </w:p>
        </w:tc>
      </w:tr>
      <w:tr w:rsidR="00DE7849" w:rsidRPr="00E11DA0" w14:paraId="378DE115"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1701" w:type="dxa"/>
          </w:tcPr>
          <w:p w14:paraId="2AD81100" w14:textId="77777777" w:rsidR="00DE7849" w:rsidRPr="00E11DA0" w:rsidRDefault="00DE7849" w:rsidP="003D054C">
            <w:pPr>
              <w:spacing w:line="240" w:lineRule="auto"/>
              <w:ind w:right="-25"/>
              <w:jc w:val="center"/>
              <w:rPr>
                <w:rFonts w:ascii="Times New Roman" w:hAnsi="Times New Roman" w:cs="Times New Roman"/>
                <w:b w:val="0"/>
                <w:szCs w:val="24"/>
              </w:rPr>
            </w:pPr>
            <w:r w:rsidRPr="00E11DA0">
              <w:rPr>
                <w:rFonts w:ascii="Times New Roman" w:hAnsi="Times New Roman" w:cs="Times New Roman"/>
                <w:b w:val="0"/>
                <w:szCs w:val="24"/>
              </w:rPr>
              <w:t>2021</w:t>
            </w:r>
          </w:p>
        </w:tc>
        <w:tc>
          <w:tcPr>
            <w:tcW w:w="2410" w:type="dxa"/>
          </w:tcPr>
          <w:p w14:paraId="3E10F35C" w14:textId="77777777" w:rsidR="00DE7849" w:rsidRPr="00E11DA0" w:rsidRDefault="00DE7849" w:rsidP="003D054C">
            <w:pPr>
              <w:spacing w:line="240" w:lineRule="auto"/>
              <w:ind w:right="-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1985</w:t>
            </w:r>
          </w:p>
        </w:tc>
        <w:tc>
          <w:tcPr>
            <w:tcW w:w="2793" w:type="dxa"/>
          </w:tcPr>
          <w:p w14:paraId="2B54D967" w14:textId="77777777" w:rsidR="00DE7849" w:rsidRPr="00E11DA0" w:rsidRDefault="00DE7849" w:rsidP="003D054C">
            <w:pPr>
              <w:spacing w:line="240" w:lineRule="auto"/>
              <w:ind w:right="-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93</w:t>
            </w:r>
          </w:p>
        </w:tc>
        <w:tc>
          <w:tcPr>
            <w:tcW w:w="1459" w:type="dxa"/>
          </w:tcPr>
          <w:p w14:paraId="71251B1B" w14:textId="77777777" w:rsidR="00DE7849" w:rsidRPr="00E11DA0" w:rsidRDefault="00DE7849" w:rsidP="003D054C">
            <w:pPr>
              <w:spacing w:line="240" w:lineRule="auto"/>
              <w:ind w:right="-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4.91</w:t>
            </w:r>
          </w:p>
        </w:tc>
      </w:tr>
    </w:tbl>
    <w:p w14:paraId="5900A949" w14:textId="77777777" w:rsidR="00DE7849" w:rsidRPr="00E11DA0" w:rsidRDefault="00DE7849" w:rsidP="00DE7849">
      <w:pPr>
        <w:spacing w:after="0" w:line="240" w:lineRule="auto"/>
        <w:ind w:right="-25"/>
        <w:jc w:val="both"/>
        <w:rPr>
          <w:rFonts w:ascii="Times New Roman" w:hAnsi="Times New Roman" w:cs="Times New Roman"/>
          <w:b/>
          <w:sz w:val="24"/>
          <w:szCs w:val="24"/>
        </w:rPr>
      </w:pPr>
    </w:p>
    <w:p w14:paraId="096B3A60" w14:textId="64E9C388" w:rsidR="00DE7849" w:rsidRPr="00E11DA0" w:rsidRDefault="00DE7849" w:rsidP="00DE7849">
      <w:pPr>
        <w:spacing w:after="0" w:line="240" w:lineRule="auto"/>
        <w:ind w:right="-25"/>
        <w:jc w:val="both"/>
        <w:rPr>
          <w:rFonts w:ascii="Times New Roman" w:hAnsi="Times New Roman" w:cs="Times New Roman"/>
          <w:b/>
          <w:sz w:val="24"/>
          <w:szCs w:val="24"/>
        </w:rPr>
      </w:pPr>
      <w:r w:rsidRPr="00E11DA0">
        <w:rPr>
          <w:rFonts w:ascii="Times New Roman" w:hAnsi="Times New Roman" w:cs="Times New Roman"/>
          <w:b/>
          <w:sz w:val="24"/>
          <w:szCs w:val="24"/>
        </w:rPr>
        <w:t>Population forecasting for Mhasoli:</w:t>
      </w:r>
    </w:p>
    <w:p w14:paraId="71AB3B15" w14:textId="77777777" w:rsidR="00DE7849" w:rsidRPr="00E11DA0" w:rsidRDefault="00DE7849" w:rsidP="00DE7849">
      <w:pPr>
        <w:spacing w:line="240" w:lineRule="auto"/>
        <w:ind w:right="-25"/>
        <w:jc w:val="both"/>
        <w:rPr>
          <w:rFonts w:ascii="Times New Roman" w:hAnsi="Times New Roman" w:cs="Times New Roman"/>
          <w:b/>
          <w:sz w:val="24"/>
          <w:szCs w:val="24"/>
        </w:rPr>
      </w:pPr>
      <w:r w:rsidRPr="00E11DA0">
        <w:rPr>
          <w:rFonts w:ascii="Times New Roman" w:hAnsi="Times New Roman" w:cs="Times New Roman"/>
          <w:b/>
          <w:sz w:val="24"/>
          <w:szCs w:val="24"/>
        </w:rPr>
        <w:t>2051=?</w:t>
      </w:r>
    </w:p>
    <w:p w14:paraId="78BFA80C" w14:textId="142D45C7" w:rsidR="00DE7849" w:rsidRPr="00F668D1" w:rsidRDefault="00DE7849" w:rsidP="00F668D1">
      <w:pPr>
        <w:spacing w:line="240" w:lineRule="auto"/>
        <w:ind w:left="2160" w:right="-25" w:firstLine="720"/>
        <w:jc w:val="both"/>
        <w:rPr>
          <w:rFonts w:ascii="Times New Roman" w:hAnsi="Times New Roman" w:cs="Times New Roman"/>
          <w:sz w:val="24"/>
          <w:szCs w:val="24"/>
        </w:rPr>
      </w:pPr>
      <w:r w:rsidRPr="00E11DA0">
        <w:rPr>
          <w:rFonts w:ascii="Times New Roman" w:hAnsi="Times New Roman" w:cs="Times New Roman"/>
          <w:sz w:val="24"/>
          <w:szCs w:val="24"/>
        </w:rPr>
        <w:t>Here,</w:t>
      </w:r>
      <w:r w:rsidRPr="00E11DA0">
        <w:rPr>
          <w:rFonts w:ascii="Times New Roman" w:hAnsi="Times New Roman" w:cs="Times New Roman"/>
          <w:sz w:val="24"/>
          <w:szCs w:val="24"/>
        </w:rPr>
        <w:tab/>
      </w:r>
      <w:r w:rsidRPr="00E11DA0">
        <w:rPr>
          <w:rFonts w:ascii="Times New Roman" w:hAnsi="Times New Roman" w:cs="Times New Roman"/>
          <w:sz w:val="24"/>
          <w:szCs w:val="24"/>
        </w:rPr>
        <w:tab/>
        <w:t xml:space="preserve"> p</w:t>
      </w:r>
      <w:r w:rsidRPr="00E11DA0">
        <w:rPr>
          <w:rFonts w:ascii="Times New Roman" w:hAnsi="Times New Roman" w:cs="Times New Roman"/>
          <w:sz w:val="24"/>
          <w:szCs w:val="24"/>
          <w:vertAlign w:val="subscript"/>
        </w:rPr>
        <w:t>0=</w:t>
      </w:r>
      <w:r w:rsidRPr="00E11DA0">
        <w:rPr>
          <w:rFonts w:ascii="Times New Roman" w:hAnsi="Times New Roman" w:cs="Times New Roman"/>
          <w:sz w:val="24"/>
          <w:szCs w:val="24"/>
        </w:rPr>
        <w:t>1985,</w:t>
      </w:r>
    </w:p>
    <w:p w14:paraId="6B9EC892" w14:textId="77777777" w:rsidR="00DE7849" w:rsidRPr="00E11DA0" w:rsidRDefault="00DE7849" w:rsidP="00F668D1">
      <w:pPr>
        <w:spacing w:line="240" w:lineRule="auto"/>
        <w:ind w:left="3600" w:right="-25" w:firstLine="720"/>
        <w:jc w:val="both"/>
        <w:rPr>
          <w:rFonts w:ascii="Times New Roman" w:eastAsiaTheme="minorEastAsia" w:hAnsi="Times New Roman" w:cs="Times New Roman"/>
          <w:sz w:val="24"/>
          <w:szCs w:val="24"/>
        </w:rPr>
      </w:pPr>
      <w:r w:rsidRPr="00E11DA0">
        <w:rPr>
          <w:rFonts w:ascii="Times New Roman" w:hAnsi="Times New Roman" w:cs="Times New Roman"/>
          <w:sz w:val="24"/>
          <w:szCs w:val="24"/>
        </w:rPr>
        <w:t xml:space="preserve"> n= </w:t>
      </w:r>
      <m:oMath>
        <m:f>
          <m:fPr>
            <m:ctrlPr>
              <w:rPr>
                <w:rFonts w:ascii="Cambria Math" w:hAnsi="Cambria Math" w:cs="Times New Roman"/>
                <w:i/>
                <w:sz w:val="24"/>
                <w:szCs w:val="24"/>
              </w:rPr>
            </m:ctrlPr>
          </m:fPr>
          <m:num>
            <m:r>
              <m:rPr>
                <m:sty m:val="p"/>
              </m:rPr>
              <w:rPr>
                <w:rFonts w:ascii="Cambria Math" w:hAnsi="Cambria Math" w:cs="Times New Roman"/>
                <w:sz w:val="24"/>
                <w:szCs w:val="24"/>
              </w:rPr>
              <m:t>2051</m:t>
            </m:r>
            <m:r>
              <w:rPr>
                <w:rFonts w:ascii="Cambria Math" w:hAnsi="Cambria Math" w:cs="Times New Roman"/>
                <w:sz w:val="24"/>
                <w:szCs w:val="24"/>
              </w:rPr>
              <m:t>-2021</m:t>
            </m:r>
          </m:num>
          <m:den>
            <m:r>
              <w:rPr>
                <w:rFonts w:ascii="Cambria Math" w:hAnsi="Cambria Math" w:cs="Times New Roman"/>
                <w:sz w:val="24"/>
                <w:szCs w:val="24"/>
              </w:rPr>
              <m:t>10</m:t>
            </m:r>
          </m:den>
        </m:f>
      </m:oMath>
      <w:r w:rsidRPr="00E11DA0">
        <w:rPr>
          <w:rFonts w:ascii="Times New Roman" w:eastAsiaTheme="minorEastAsia" w:hAnsi="Times New Roman" w:cs="Times New Roman"/>
          <w:sz w:val="24"/>
          <w:szCs w:val="24"/>
        </w:rPr>
        <w:t>,</w:t>
      </w:r>
    </w:p>
    <w:p w14:paraId="45817EC0" w14:textId="09BE0EEB" w:rsidR="00DE7849" w:rsidRPr="00E11DA0" w:rsidRDefault="00F668D1" w:rsidP="00F668D1">
      <w:pPr>
        <w:spacing w:line="240" w:lineRule="auto"/>
        <w:ind w:left="4320" w:right="-25"/>
        <w:jc w:val="both"/>
        <w:rPr>
          <w:rFonts w:ascii="Times New Roman" w:hAnsi="Times New Roman" w:cs="Times New Roman"/>
          <w:sz w:val="24"/>
          <w:szCs w:val="24"/>
        </w:rPr>
      </w:pPr>
      <w:r>
        <w:rPr>
          <w:rFonts w:ascii="Times New Roman" w:hAnsi="Times New Roman" w:cs="Times New Roman"/>
          <w:sz w:val="24"/>
          <w:szCs w:val="24"/>
        </w:rPr>
        <w:t xml:space="preserve"> </w:t>
      </w:r>
      <w:r w:rsidR="00DE7849" w:rsidRPr="00E11DA0">
        <w:rPr>
          <w:rFonts w:ascii="Times New Roman" w:hAnsi="Times New Roman" w:cs="Times New Roman"/>
          <w:sz w:val="24"/>
          <w:szCs w:val="24"/>
        </w:rPr>
        <w:t>n=3</w:t>
      </w:r>
    </w:p>
    <w:p w14:paraId="13E87361" w14:textId="77777777" w:rsidR="00DE7849" w:rsidRPr="00E11DA0" w:rsidRDefault="00DE7849" w:rsidP="00F668D1">
      <w:pPr>
        <w:pStyle w:val="ListParagraph"/>
        <w:numPr>
          <w:ilvl w:val="0"/>
          <w:numId w:val="5"/>
        </w:numPr>
        <w:spacing w:before="240" w:after="160" w:line="240" w:lineRule="auto"/>
        <w:ind w:left="900" w:right="374" w:hanging="270"/>
        <w:jc w:val="both"/>
        <w:rPr>
          <w:rFonts w:ascii="Times New Roman" w:hAnsi="Times New Roman" w:cs="Times New Roman"/>
          <w:b/>
          <w:sz w:val="24"/>
          <w:szCs w:val="24"/>
        </w:rPr>
      </w:pPr>
      <w:r w:rsidRPr="00E11DA0">
        <w:rPr>
          <w:rFonts w:ascii="Times New Roman" w:hAnsi="Times New Roman" w:cs="Times New Roman"/>
          <w:b/>
          <w:sz w:val="24"/>
          <w:szCs w:val="24"/>
        </w:rPr>
        <w:t>Geometric Increase Method:</w:t>
      </w:r>
    </w:p>
    <w:p w14:paraId="57AB7320" w14:textId="77777777" w:rsidR="00F668D1" w:rsidRDefault="00DE7849" w:rsidP="00DE7849">
      <w:pPr>
        <w:spacing w:line="240" w:lineRule="auto"/>
        <w:ind w:right="-25"/>
        <w:jc w:val="both"/>
        <w:rPr>
          <w:rFonts w:ascii="Times New Roman" w:eastAsiaTheme="minorEastAsia" w:hAnsi="Times New Roman" w:cs="Times New Roman"/>
          <w:sz w:val="24"/>
          <w:szCs w:val="24"/>
        </w:rPr>
      </w:pPr>
      <w:r w:rsidRPr="00E11DA0">
        <w:rPr>
          <w:rFonts w:ascii="Times New Roman" w:hAnsi="Times New Roman" w:cs="Times New Roman"/>
          <w:b/>
          <w:sz w:val="24"/>
          <w:szCs w:val="24"/>
        </w:rPr>
        <w:tab/>
      </w:r>
      <w:r w:rsidR="00F668D1">
        <w:rPr>
          <w:rFonts w:ascii="Times New Roman" w:hAnsi="Times New Roman" w:cs="Times New Roman"/>
          <w:b/>
          <w:sz w:val="24"/>
          <w:szCs w:val="24"/>
        </w:rPr>
        <w:tab/>
      </w:r>
      <w:r w:rsidR="00F668D1">
        <w:rPr>
          <w:rFonts w:ascii="Times New Roman" w:hAnsi="Times New Roman" w:cs="Times New Roman"/>
          <w:b/>
          <w:sz w:val="24"/>
          <w:szCs w:val="24"/>
        </w:rPr>
        <w:tab/>
      </w:r>
      <w:r w:rsidR="00F668D1">
        <w:rPr>
          <w:rFonts w:ascii="Times New Roman" w:hAnsi="Times New Roman" w:cs="Times New Roman"/>
          <w:b/>
          <w:sz w:val="24"/>
          <w:szCs w:val="24"/>
        </w:rPr>
        <w:tab/>
      </w:r>
      <w:r w:rsidR="00F668D1">
        <w:rPr>
          <w:rFonts w:ascii="Times New Roman" w:hAnsi="Times New Roman" w:cs="Times New Roman"/>
          <w:b/>
          <w:sz w:val="24"/>
          <w:szCs w:val="24"/>
        </w:rPr>
        <w:tab/>
      </w:r>
      <m:oMath>
        <m:r>
          <w:rPr>
            <w:rFonts w:ascii="Cambria Math" w:hAnsi="Cambria Math" w:cs="Times New Roman"/>
            <w:sz w:val="24"/>
            <w:szCs w:val="24"/>
          </w:rPr>
          <m:t>r=</m:t>
        </m:r>
        <m:f>
          <m:fPr>
            <m:ctrlPr>
              <w:rPr>
                <w:rFonts w:ascii="Cambria Math" w:hAnsi="Cambria Math" w:cs="Times New Roman"/>
                <w:sz w:val="24"/>
                <w:szCs w:val="24"/>
              </w:rPr>
            </m:ctrlPr>
          </m:fPr>
          <m:num>
            <m:r>
              <m:rPr>
                <m:sty m:val="p"/>
              </m:rPr>
              <w:rPr>
                <w:rFonts w:ascii="Cambria Math" w:hAnsi="Cambria Math" w:cs="Times New Roman"/>
                <w:sz w:val="24"/>
                <w:szCs w:val="24"/>
              </w:rPr>
              <m:t>12.49+6.651+4.91</m:t>
            </m:r>
          </m:num>
          <m:den>
            <m:r>
              <m:rPr>
                <m:sty m:val="p"/>
              </m:rPr>
              <w:rPr>
                <w:rFonts w:ascii="Cambria Math" w:hAnsi="Cambria Math" w:cs="Times New Roman"/>
                <w:sz w:val="24"/>
                <w:szCs w:val="24"/>
              </w:rPr>
              <m:t>3</m:t>
            </m:r>
          </m:den>
        </m:f>
      </m:oMath>
    </w:p>
    <w:p w14:paraId="0B91E751" w14:textId="56280097" w:rsidR="00DE7849" w:rsidRPr="00E11DA0" w:rsidRDefault="00DE7849" w:rsidP="00F668D1">
      <w:pPr>
        <w:spacing w:line="240" w:lineRule="auto"/>
        <w:ind w:left="2880" w:right="-25" w:firstLine="720"/>
        <w:jc w:val="both"/>
        <w:rPr>
          <w:rFonts w:ascii="Times New Roman" w:eastAsiaTheme="minorEastAsia" w:hAnsi="Times New Roman" w:cs="Times New Roman"/>
          <w:sz w:val="24"/>
          <w:szCs w:val="24"/>
        </w:rPr>
      </w:pPr>
      <w:r w:rsidRPr="00E11DA0">
        <w:rPr>
          <w:rFonts w:ascii="Times New Roman" w:eastAsiaTheme="minorEastAsia" w:hAnsi="Times New Roman" w:cs="Times New Roman"/>
          <w:sz w:val="24"/>
          <w:szCs w:val="24"/>
        </w:rPr>
        <w:t>r= 8.017</w:t>
      </w:r>
    </w:p>
    <w:p w14:paraId="7763D4DB" w14:textId="77777777" w:rsidR="00DE7849" w:rsidRPr="00E11DA0" w:rsidRDefault="00DE7849" w:rsidP="00F668D1">
      <w:pPr>
        <w:spacing w:line="240" w:lineRule="auto"/>
        <w:ind w:left="3600" w:right="-25"/>
        <w:jc w:val="both"/>
        <w:rPr>
          <w:rFonts w:ascii="Times New Roman" w:eastAsiaTheme="minorEastAsia" w:hAnsi="Times New Roman" w:cs="Times New Roman"/>
          <w:sz w:val="24"/>
          <w:szCs w:val="24"/>
        </w:rPr>
      </w:pPr>
      <w:r w:rsidRPr="00E11DA0">
        <w:rPr>
          <w:rFonts w:ascii="Times New Roman" w:eastAsiaTheme="minorEastAsia" w:hAnsi="Times New Roman" w:cs="Times New Roman"/>
          <w:sz w:val="24"/>
          <w:szCs w:val="24"/>
        </w:rPr>
        <w:t>where, r= per decade%,</w:t>
      </w:r>
    </w:p>
    <w:p w14:paraId="4BE9CBDF" w14:textId="77777777" w:rsidR="00DE7849" w:rsidRPr="00E11DA0" w:rsidRDefault="00000000" w:rsidP="00F668D1">
      <w:pPr>
        <w:spacing w:line="240" w:lineRule="auto"/>
        <w:ind w:left="3600" w:right="-25" w:firstLine="720"/>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2051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 xml:space="preserve">0 </m:t>
              </m:r>
            </m:sub>
          </m:sSub>
          <m:sSup>
            <m:sSupPr>
              <m:ctrlPr>
                <w:rPr>
                  <w:rFonts w:ascii="Cambria Math" w:hAnsi="Cambria Math" w:cs="Times New Roman"/>
                  <w:i/>
                  <w:sz w:val="24"/>
                  <w:szCs w:val="24"/>
                </w:rPr>
              </m:ctrlPr>
            </m:sSup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100</m:t>
                  </m:r>
                </m:den>
              </m:f>
              <m:r>
                <w:rPr>
                  <w:rFonts w:ascii="Cambria Math" w:hAnsi="Cambria Math" w:cs="Times New Roman"/>
                  <w:sz w:val="24"/>
                  <w:szCs w:val="24"/>
                </w:rPr>
                <m:t>]</m:t>
              </m:r>
            </m:e>
            <m:sup>
              <m:r>
                <w:rPr>
                  <w:rFonts w:ascii="Cambria Math" w:hAnsi="Cambria Math" w:cs="Times New Roman"/>
                  <w:sz w:val="24"/>
                  <w:szCs w:val="24"/>
                </w:rPr>
                <m:t>n</m:t>
              </m:r>
            </m:sup>
          </m:sSup>
        </m:oMath>
      </m:oMathPara>
    </w:p>
    <w:p w14:paraId="633EFCA8" w14:textId="77777777" w:rsidR="00DE7849" w:rsidRPr="00E11DA0" w:rsidRDefault="00000000" w:rsidP="00F668D1">
      <w:pPr>
        <w:spacing w:line="240" w:lineRule="auto"/>
        <w:ind w:left="3600" w:right="-25" w:firstLine="720"/>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2051</m:t>
              </m:r>
            </m:sub>
          </m:sSub>
          <m:r>
            <w:rPr>
              <w:rFonts w:ascii="Cambria Math" w:hAnsi="Cambria Math" w:cs="Times New Roman"/>
              <w:sz w:val="24"/>
              <w:szCs w:val="24"/>
            </w:rPr>
            <m:t>=1985</m:t>
          </m:r>
          <m:sSup>
            <m:sSupPr>
              <m:ctrlPr>
                <w:rPr>
                  <w:rFonts w:ascii="Cambria Math" w:hAnsi="Cambria Math" w:cs="Times New Roman"/>
                  <w:i/>
                  <w:sz w:val="24"/>
                  <w:szCs w:val="24"/>
                </w:rPr>
              </m:ctrlPr>
            </m:sSup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8.017</m:t>
                  </m:r>
                </m:num>
                <m:den>
                  <m:r>
                    <w:rPr>
                      <w:rFonts w:ascii="Cambria Math" w:hAnsi="Cambria Math" w:cs="Times New Roman"/>
                      <w:sz w:val="24"/>
                      <w:szCs w:val="24"/>
                    </w:rPr>
                    <m:t>100</m:t>
                  </m:r>
                </m:den>
              </m:f>
              <m:r>
                <w:rPr>
                  <w:rFonts w:ascii="Cambria Math" w:hAnsi="Cambria Math" w:cs="Times New Roman"/>
                  <w:sz w:val="24"/>
                  <w:szCs w:val="24"/>
                </w:rPr>
                <m:t>]</m:t>
              </m:r>
            </m:e>
            <m:sup>
              <m:r>
                <w:rPr>
                  <w:rFonts w:ascii="Cambria Math" w:hAnsi="Cambria Math" w:cs="Times New Roman"/>
                  <w:sz w:val="24"/>
                  <w:szCs w:val="24"/>
                </w:rPr>
                <m:t>3</m:t>
              </m:r>
            </m:sup>
          </m:sSup>
        </m:oMath>
      </m:oMathPara>
    </w:p>
    <w:p w14:paraId="026FA049" w14:textId="77777777" w:rsidR="00DE7849" w:rsidRPr="00E11DA0" w:rsidRDefault="00000000" w:rsidP="00F668D1">
      <w:pPr>
        <w:spacing w:after="0" w:line="240" w:lineRule="auto"/>
        <w:ind w:left="3600" w:right="-25" w:firstLine="720"/>
        <w:jc w:val="both"/>
        <w:rPr>
          <w:rFonts w:ascii="Times New Roman" w:eastAsiaTheme="minorEastAsia" w:hAnsi="Times New Roman" w:cs="Times New Roman"/>
          <w:b/>
          <w:sz w:val="24"/>
          <w:szCs w:val="24"/>
        </w:rPr>
      </w:pPr>
      <m:oMathPara>
        <m:oMathParaPr>
          <m:jc m:val="left"/>
        </m:oMathParaPr>
        <m:oMath>
          <m:sSub>
            <m:sSubPr>
              <m:ctrlPr>
                <w:rPr>
                  <w:rFonts w:ascii="Cambria Math" w:hAnsi="Cambria Math" w:cs="Times New Roman"/>
                  <w:b/>
                  <w:sz w:val="24"/>
                  <w:szCs w:val="24"/>
                </w:rPr>
              </m:ctrlPr>
            </m:sSubPr>
            <m:e>
              <m:r>
                <m:rPr>
                  <m:sty m:val="b"/>
                </m:rPr>
                <w:rPr>
                  <w:rFonts w:ascii="Cambria Math" w:hAnsi="Cambria Math" w:cs="Times New Roman"/>
                  <w:sz w:val="24"/>
                  <w:szCs w:val="24"/>
                </w:rPr>
                <m:t>P</m:t>
              </m:r>
            </m:e>
            <m:sub>
              <m:r>
                <m:rPr>
                  <m:sty m:val="b"/>
                </m:rPr>
                <w:rPr>
                  <w:rFonts w:ascii="Cambria Math" w:hAnsi="Cambria Math" w:cs="Times New Roman"/>
                  <w:sz w:val="24"/>
                  <w:szCs w:val="24"/>
                </w:rPr>
                <m:t>2051</m:t>
              </m:r>
            </m:sub>
          </m:sSub>
          <m:r>
            <m:rPr>
              <m:sty m:val="b"/>
            </m:rPr>
            <w:rPr>
              <w:rFonts w:ascii="Cambria Math" w:hAnsi="Cambria Math" w:cs="Times New Roman"/>
              <w:sz w:val="24"/>
              <w:szCs w:val="24"/>
            </w:rPr>
            <m:t>=2501</m:t>
          </m:r>
        </m:oMath>
      </m:oMathPara>
    </w:p>
    <w:p w14:paraId="0F64CF8A" w14:textId="77777777" w:rsidR="00DE7849" w:rsidRPr="00E11DA0" w:rsidRDefault="00DE7849" w:rsidP="00DE7849">
      <w:pPr>
        <w:spacing w:after="0" w:line="240" w:lineRule="auto"/>
        <w:ind w:right="-25"/>
        <w:jc w:val="both"/>
        <w:rPr>
          <w:rFonts w:ascii="Times New Roman" w:eastAsiaTheme="minorEastAsia" w:hAnsi="Times New Roman" w:cs="Times New Roman"/>
          <w:b/>
          <w:sz w:val="24"/>
          <w:szCs w:val="24"/>
        </w:rPr>
      </w:pPr>
    </w:p>
    <w:p w14:paraId="297A8B65" w14:textId="64F5AC85" w:rsidR="00DE7849" w:rsidRPr="00E11DA0" w:rsidRDefault="00DE7849" w:rsidP="00F668D1">
      <w:pPr>
        <w:pStyle w:val="ListParagraph"/>
        <w:numPr>
          <w:ilvl w:val="0"/>
          <w:numId w:val="5"/>
        </w:numPr>
        <w:spacing w:before="240" w:after="160" w:line="240" w:lineRule="auto"/>
        <w:ind w:left="900" w:right="374" w:hanging="270"/>
        <w:jc w:val="both"/>
        <w:rPr>
          <w:rFonts w:ascii="Times New Roman" w:hAnsi="Times New Roman" w:cs="Times New Roman"/>
          <w:b/>
          <w:sz w:val="24"/>
          <w:szCs w:val="24"/>
        </w:rPr>
      </w:pPr>
      <w:r w:rsidRPr="00E11DA0">
        <w:rPr>
          <w:rFonts w:ascii="Times New Roman" w:hAnsi="Times New Roman" w:cs="Times New Roman"/>
          <w:b/>
          <w:sz w:val="24"/>
          <w:szCs w:val="24"/>
        </w:rPr>
        <w:t>Arithmetical Increase Method:</w:t>
      </w:r>
    </w:p>
    <w:p w14:paraId="613B5CCD" w14:textId="77777777" w:rsidR="00F668D1" w:rsidRDefault="00DE7849" w:rsidP="00F668D1">
      <w:pPr>
        <w:spacing w:after="0" w:line="240" w:lineRule="auto"/>
        <w:ind w:left="3600" w:right="-25" w:firstLine="720"/>
        <w:jc w:val="both"/>
        <w:rPr>
          <w:rFonts w:ascii="Times New Roman" w:hAnsi="Times New Roman" w:cs="Times New Roman"/>
          <w:b/>
          <w:sz w:val="24"/>
          <w:szCs w:val="24"/>
        </w:rPr>
      </w:pPr>
      <w:r w:rsidRPr="00E11DA0">
        <w:rPr>
          <w:rFonts w:ascii="Times New Roman" w:eastAsiaTheme="minorEastAsia" w:hAnsi="Times New Roman" w:cs="Times New Roman"/>
          <w:b/>
          <w:sz w:val="24"/>
          <w:szCs w:val="24"/>
        </w:rPr>
        <w:t xml:space="preserve"> </w:t>
      </w:r>
      <m:oMath>
        <m:r>
          <m:rPr>
            <m:sty m:val="p"/>
          </m:rPr>
          <w:rPr>
            <w:rFonts w:ascii="Cambria Math" w:eastAsiaTheme="minorEastAsia" w:hAnsi="Cambria Math" w:cs="Times New Roman"/>
            <w:sz w:val="24"/>
            <w:szCs w:val="24"/>
          </w:rPr>
          <m:t>X=</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197+118+93</m:t>
            </m:r>
          </m:num>
          <m:den>
            <m:r>
              <m:rPr>
                <m:sty m:val="p"/>
              </m:rPr>
              <w:rPr>
                <w:rFonts w:ascii="Cambria Math" w:eastAsiaTheme="minorEastAsia" w:hAnsi="Cambria Math" w:cs="Times New Roman"/>
                <w:sz w:val="24"/>
                <w:szCs w:val="24"/>
              </w:rPr>
              <m:t>3</m:t>
            </m:r>
          </m:den>
        </m:f>
      </m:oMath>
      <w:r w:rsidRPr="00E11DA0">
        <w:rPr>
          <w:rFonts w:ascii="Times New Roman" w:eastAsiaTheme="minorEastAsia" w:hAnsi="Times New Roman" w:cs="Times New Roman"/>
          <w:sz w:val="24"/>
          <w:szCs w:val="24"/>
        </w:rPr>
        <w:t>,</w:t>
      </w:r>
    </w:p>
    <w:p w14:paraId="52D104FD" w14:textId="77777777" w:rsidR="00F668D1" w:rsidRDefault="00DE7849" w:rsidP="00F668D1">
      <w:pPr>
        <w:spacing w:after="0" w:line="240" w:lineRule="auto"/>
        <w:ind w:left="3600" w:right="-25" w:firstLine="720"/>
        <w:jc w:val="both"/>
        <w:rPr>
          <w:rFonts w:ascii="Times New Roman" w:hAnsi="Times New Roman" w:cs="Times New Roman"/>
          <w:b/>
          <w:sz w:val="24"/>
          <w:szCs w:val="24"/>
        </w:rPr>
      </w:pPr>
      <w:r w:rsidRPr="00E11DA0">
        <w:rPr>
          <w:rFonts w:ascii="Times New Roman" w:eastAsiaTheme="minorEastAsia" w:hAnsi="Times New Roman" w:cs="Times New Roman"/>
          <w:sz w:val="24"/>
          <w:szCs w:val="24"/>
        </w:rPr>
        <w:t>X=136</w:t>
      </w:r>
    </w:p>
    <w:p w14:paraId="485EB43E" w14:textId="77777777" w:rsidR="00F668D1" w:rsidRPr="00F668D1" w:rsidRDefault="00000000" w:rsidP="00F668D1">
      <w:pPr>
        <w:spacing w:after="0" w:line="240" w:lineRule="auto"/>
        <w:ind w:right="-25" w:firstLine="63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P</m:t>
              </m:r>
            </m:e>
            <m:sub>
              <m:r>
                <w:rPr>
                  <w:rFonts w:ascii="Cambria Math" w:hAnsi="Cambria Math" w:cs="Times New Roman"/>
                  <w:sz w:val="24"/>
                  <w:szCs w:val="24"/>
                  <w:vertAlign w:val="subscript"/>
                </w:rPr>
                <m:t>n</m:t>
              </m:r>
            </m:sub>
          </m:sSub>
          <m:r>
            <w:rPr>
              <w:rFonts w:ascii="Cambria Math" w:hAnsi="Cambria Math" w:cs="Times New Roman"/>
              <w:sz w:val="24"/>
              <w:szCs w:val="24"/>
            </w:rPr>
            <m:t>=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 xml:space="preserve"> + n * X)</m:t>
          </m:r>
        </m:oMath>
      </m:oMathPara>
    </w:p>
    <w:p w14:paraId="49D5E672" w14:textId="77777777" w:rsidR="00F668D1" w:rsidRPr="00F668D1" w:rsidRDefault="00000000" w:rsidP="00F668D1">
      <w:pPr>
        <w:spacing w:after="0" w:line="240" w:lineRule="auto"/>
        <w:ind w:right="-25" w:firstLine="63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P</m:t>
              </m:r>
            </m:e>
            <m:sub>
              <m:r>
                <w:rPr>
                  <w:rFonts w:ascii="Cambria Math" w:hAnsi="Cambria Math" w:cs="Times New Roman"/>
                  <w:sz w:val="24"/>
                  <w:szCs w:val="24"/>
                  <w:vertAlign w:val="subscript"/>
                </w:rPr>
                <m:t>2051</m:t>
              </m:r>
            </m:sub>
          </m:sSub>
          <m:r>
            <w:rPr>
              <w:rFonts w:ascii="Cambria Math" w:hAnsi="Cambria Math" w:cs="Times New Roman"/>
              <w:sz w:val="24"/>
              <w:szCs w:val="24"/>
            </w:rPr>
            <m:t>= (1985 + 3* 136)</m:t>
          </m:r>
        </m:oMath>
      </m:oMathPara>
    </w:p>
    <w:p w14:paraId="10C23A38" w14:textId="421F6797" w:rsidR="00DE7849" w:rsidRPr="00F668D1" w:rsidRDefault="00000000" w:rsidP="00F668D1">
      <w:pPr>
        <w:spacing w:after="0" w:line="240" w:lineRule="auto"/>
        <w:ind w:right="-25" w:firstLine="630"/>
        <w:jc w:val="both"/>
        <w:rPr>
          <w:rFonts w:ascii="Times New Roman" w:eastAsiaTheme="minorEastAsia" w:hAnsi="Times New Roman" w:cs="Times New Roman"/>
          <w:sz w:val="24"/>
          <w:szCs w:val="24"/>
        </w:rPr>
      </w:pPr>
      <m:oMathPara>
        <m:oMath>
          <m:sSub>
            <m:sSubPr>
              <m:ctrlPr>
                <w:rPr>
                  <w:rFonts w:ascii="Cambria Math" w:hAnsi="Cambria Math" w:cs="Times New Roman"/>
                  <w:b/>
                  <w:sz w:val="24"/>
                  <w:szCs w:val="24"/>
                  <w:vertAlign w:val="subscript"/>
                </w:rPr>
              </m:ctrlPr>
            </m:sSubPr>
            <m:e>
              <m:r>
                <m:rPr>
                  <m:sty m:val="b"/>
                </m:rPr>
                <w:rPr>
                  <w:rFonts w:ascii="Cambria Math" w:hAnsi="Cambria Math" w:cs="Times New Roman"/>
                  <w:sz w:val="24"/>
                  <w:szCs w:val="24"/>
                  <w:vertAlign w:val="subscript"/>
                </w:rPr>
                <m:t>P</m:t>
              </m:r>
            </m:e>
            <m:sub>
              <m:r>
                <m:rPr>
                  <m:sty m:val="b"/>
                </m:rPr>
                <w:rPr>
                  <w:rFonts w:ascii="Cambria Math" w:hAnsi="Cambria Math" w:cs="Times New Roman"/>
                  <w:sz w:val="24"/>
                  <w:szCs w:val="24"/>
                  <w:vertAlign w:val="subscript"/>
                </w:rPr>
                <m:t>2051</m:t>
              </m:r>
            </m:sub>
          </m:sSub>
          <m:r>
            <m:rPr>
              <m:sty m:val="b"/>
            </m:rPr>
            <w:rPr>
              <w:rFonts w:ascii="Cambria Math" w:hAnsi="Cambria Math" w:cs="Times New Roman"/>
              <w:sz w:val="24"/>
              <w:szCs w:val="24"/>
            </w:rPr>
            <m:t>=2393</m:t>
          </m:r>
        </m:oMath>
      </m:oMathPara>
    </w:p>
    <w:p w14:paraId="064034C3" w14:textId="77777777" w:rsidR="00DE7849" w:rsidRPr="00E11DA0" w:rsidRDefault="00DE7849" w:rsidP="00DE7849">
      <w:pPr>
        <w:spacing w:after="0" w:line="240" w:lineRule="auto"/>
        <w:ind w:right="-25"/>
        <w:jc w:val="both"/>
        <w:rPr>
          <w:rFonts w:ascii="Times New Roman" w:eastAsiaTheme="minorEastAsia" w:hAnsi="Times New Roman" w:cs="Times New Roman"/>
          <w:b/>
          <w:sz w:val="24"/>
          <w:szCs w:val="24"/>
        </w:rPr>
      </w:pPr>
    </w:p>
    <w:p w14:paraId="6834DC14" w14:textId="2FFC0C99" w:rsidR="00DE7849" w:rsidRPr="00E11DA0" w:rsidRDefault="00DE7849" w:rsidP="00F668D1">
      <w:pPr>
        <w:pStyle w:val="ListParagraph"/>
        <w:numPr>
          <w:ilvl w:val="0"/>
          <w:numId w:val="5"/>
        </w:numPr>
        <w:spacing w:before="240" w:after="160" w:line="240" w:lineRule="auto"/>
        <w:ind w:left="900" w:right="374" w:hanging="270"/>
        <w:jc w:val="both"/>
        <w:rPr>
          <w:rFonts w:ascii="Times New Roman" w:hAnsi="Times New Roman" w:cs="Times New Roman"/>
          <w:b/>
          <w:sz w:val="24"/>
          <w:szCs w:val="24"/>
        </w:rPr>
      </w:pPr>
      <w:r w:rsidRPr="00E11DA0">
        <w:rPr>
          <w:rFonts w:ascii="Times New Roman" w:hAnsi="Times New Roman" w:cs="Times New Roman"/>
          <w:b/>
          <w:sz w:val="24"/>
          <w:szCs w:val="24"/>
        </w:rPr>
        <w:t>Incremental Increase Method:</w:t>
      </w:r>
    </w:p>
    <w:p w14:paraId="05BFEDCF" w14:textId="2F12D892" w:rsidR="00F668D1" w:rsidRDefault="00000000" w:rsidP="00F668D1">
      <w:pPr>
        <w:spacing w:after="0" w:line="240" w:lineRule="auto"/>
        <w:ind w:right="-25"/>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0</m:t>
              </m:r>
            </m:sub>
          </m:sSub>
          <m:r>
            <m:rPr>
              <m:sty m:val="p"/>
            </m:rPr>
            <w:rPr>
              <w:rFonts w:ascii="Cambria Math" w:hAnsi="Cambria Math" w:cs="Times New Roman"/>
              <w:sz w:val="24"/>
              <w:szCs w:val="24"/>
            </w:rPr>
            <m:t>+n*x+{n</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n+1</m:t>
                  </m:r>
                </m:num>
                <m:den>
                  <m:r>
                    <m:rPr>
                      <m:sty m:val="p"/>
                    </m:rPr>
                    <w:rPr>
                      <w:rFonts w:ascii="Cambria Math" w:hAnsi="Cambria Math" w:cs="Times New Roman"/>
                      <w:sz w:val="24"/>
                      <w:szCs w:val="24"/>
                    </w:rPr>
                    <m:t>2</m:t>
                  </m:r>
                </m:den>
              </m:f>
            </m:e>
          </m:d>
          <m:r>
            <m:rPr>
              <m:sty m:val="p"/>
            </m:rPr>
            <w:rPr>
              <w:rFonts w:ascii="Cambria Math" w:hAnsi="Cambria Math" w:cs="Times New Roman"/>
              <w:sz w:val="24"/>
              <w:szCs w:val="24"/>
            </w:rPr>
            <m:t>}</m:t>
          </m:r>
        </m:oMath>
      </m:oMathPara>
    </w:p>
    <w:p w14:paraId="125E4EA3" w14:textId="77777777" w:rsidR="00F668D1" w:rsidRPr="00F668D1" w:rsidRDefault="00000000" w:rsidP="00F668D1">
      <w:pPr>
        <w:spacing w:after="0" w:line="240" w:lineRule="auto"/>
        <w:ind w:right="-25"/>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2051</m:t>
              </m:r>
            </m:sub>
          </m:sSub>
          <m:r>
            <m:rPr>
              <m:sty m:val="p"/>
            </m:rPr>
            <w:rPr>
              <w:rFonts w:ascii="Cambria Math" w:hAnsi="Cambria Math" w:cs="Times New Roman"/>
              <w:sz w:val="24"/>
              <w:szCs w:val="24"/>
            </w:rPr>
            <m:t>=</m:t>
          </m:r>
          <m:r>
            <m:rPr>
              <m:sty m:val="p"/>
            </m:rPr>
            <w:rPr>
              <w:rFonts w:ascii="Cambria Math" w:eastAsiaTheme="minorEastAsia" w:hAnsi="Cambria Math" w:cs="Times New Roman"/>
              <w:sz w:val="24"/>
              <w:szCs w:val="24"/>
            </w:rPr>
            <m:t>1985</m:t>
          </m:r>
          <m:r>
            <m:rPr>
              <m:sty m:val="p"/>
            </m:rPr>
            <w:rPr>
              <w:rFonts w:ascii="Cambria Math" w:hAnsi="Cambria Math" w:cs="Times New Roman"/>
              <w:sz w:val="24"/>
              <w:szCs w:val="24"/>
            </w:rPr>
            <m:t>+3*136+{3</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3+1</m:t>
                  </m:r>
                </m:num>
                <m:den>
                  <m:r>
                    <m:rPr>
                      <m:sty m:val="p"/>
                    </m:rPr>
                    <w:rPr>
                      <w:rFonts w:ascii="Cambria Math" w:hAnsi="Cambria Math" w:cs="Times New Roman"/>
                      <w:sz w:val="24"/>
                      <w:szCs w:val="24"/>
                    </w:rPr>
                    <m:t>2</m:t>
                  </m:r>
                </m:den>
              </m:f>
            </m:e>
          </m:d>
          <m:r>
            <m:rPr>
              <m:sty m:val="p"/>
            </m:rPr>
            <w:rPr>
              <w:rFonts w:ascii="Cambria Math" w:hAnsi="Cambria Math" w:cs="Times New Roman"/>
              <w:sz w:val="24"/>
              <w:szCs w:val="24"/>
            </w:rPr>
            <m:t>}</m:t>
          </m:r>
        </m:oMath>
      </m:oMathPara>
    </w:p>
    <w:p w14:paraId="2AA4DFED" w14:textId="77777777" w:rsidR="00F668D1" w:rsidRDefault="00000000" w:rsidP="00F668D1">
      <w:pPr>
        <w:spacing w:after="0" w:line="240" w:lineRule="auto"/>
        <w:ind w:right="-25"/>
        <w:jc w:val="both"/>
        <w:rPr>
          <w:rFonts w:ascii="Times New Roman" w:hAnsi="Times New Roman" w:cs="Times New Roman"/>
          <w:sz w:val="24"/>
          <w:szCs w:val="24"/>
        </w:rPr>
      </w:pPr>
      <m:oMathPara>
        <m:oMath>
          <m:sSub>
            <m:sSubPr>
              <m:ctrlPr>
                <w:rPr>
                  <w:rFonts w:ascii="Cambria Math" w:hAnsi="Cambria Math" w:cs="Times New Roman"/>
                  <w:b/>
                  <w:sz w:val="24"/>
                  <w:szCs w:val="24"/>
                </w:rPr>
              </m:ctrlPr>
            </m:sSubPr>
            <m:e>
              <m:r>
                <m:rPr>
                  <m:sty m:val="b"/>
                </m:rPr>
                <w:rPr>
                  <w:rFonts w:ascii="Cambria Math" w:hAnsi="Cambria Math" w:cs="Times New Roman"/>
                  <w:sz w:val="24"/>
                  <w:szCs w:val="24"/>
                </w:rPr>
                <m:t>p</m:t>
              </m:r>
            </m:e>
            <m:sub>
              <m:r>
                <m:rPr>
                  <m:sty m:val="b"/>
                </m:rPr>
                <w:rPr>
                  <w:rFonts w:ascii="Cambria Math" w:hAnsi="Cambria Math" w:cs="Times New Roman"/>
                  <w:sz w:val="24"/>
                  <w:szCs w:val="24"/>
                </w:rPr>
                <m:t>2051</m:t>
              </m:r>
            </m:sub>
          </m:sSub>
          <m:r>
            <m:rPr>
              <m:sty m:val="bi"/>
            </m:rPr>
            <w:rPr>
              <w:rFonts w:ascii="Cambria Math" w:hAnsi="Cambria Math" w:cs="Times New Roman"/>
              <w:sz w:val="24"/>
              <w:szCs w:val="24"/>
            </w:rPr>
            <m:t>=2399</m:t>
          </m:r>
        </m:oMath>
      </m:oMathPara>
    </w:p>
    <w:p w14:paraId="776ED0FD" w14:textId="77777777" w:rsidR="00D97CCC" w:rsidRDefault="00DE7849" w:rsidP="00D97CCC">
      <w:pPr>
        <w:spacing w:after="0" w:line="240" w:lineRule="auto"/>
        <w:ind w:left="2880" w:right="-25" w:firstLine="720"/>
        <w:jc w:val="both"/>
        <w:rPr>
          <w:rFonts w:ascii="Times New Roman" w:hAnsi="Times New Roman" w:cs="Times New Roman"/>
          <w:sz w:val="24"/>
          <w:szCs w:val="24"/>
        </w:rPr>
      </w:pPr>
      <w:r w:rsidRPr="00E11DA0">
        <w:rPr>
          <w:rFonts w:ascii="Times New Roman" w:eastAsiaTheme="minorEastAsia" w:hAnsi="Times New Roman" w:cs="Times New Roman"/>
          <w:sz w:val="24"/>
          <w:szCs w:val="24"/>
        </w:rPr>
        <w:t>Average Population=</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2501+2393+2393</m:t>
            </m:r>
          </m:num>
          <m:den>
            <m:r>
              <w:rPr>
                <w:rFonts w:ascii="Cambria Math" w:eastAsiaTheme="minorEastAsia" w:hAnsi="Cambria Math" w:cs="Times New Roman"/>
                <w:sz w:val="24"/>
                <w:szCs w:val="24"/>
              </w:rPr>
              <m:t>3</m:t>
            </m:r>
          </m:den>
        </m:f>
      </m:oMath>
    </w:p>
    <w:p w14:paraId="2E01544E" w14:textId="5D49E8A4" w:rsidR="00DE7849" w:rsidRPr="00D97CCC" w:rsidRDefault="00DE7849" w:rsidP="00D97CCC">
      <w:pPr>
        <w:spacing w:after="0" w:line="240" w:lineRule="auto"/>
        <w:ind w:left="2880" w:right="-25" w:firstLine="720"/>
        <w:jc w:val="both"/>
        <w:rPr>
          <w:rFonts w:ascii="Times New Roman" w:hAnsi="Times New Roman" w:cs="Times New Roman"/>
          <w:sz w:val="24"/>
          <w:szCs w:val="24"/>
        </w:rPr>
      </w:pPr>
      <w:r w:rsidRPr="00E11DA0">
        <w:rPr>
          <w:rFonts w:ascii="Times New Roman" w:eastAsiaTheme="minorEastAsia" w:hAnsi="Times New Roman" w:cs="Times New Roman"/>
          <w:b/>
          <w:sz w:val="24"/>
          <w:szCs w:val="24"/>
        </w:rPr>
        <w:t>Average Population=24</w:t>
      </w:r>
      <w:r w:rsidR="000E6A68">
        <w:rPr>
          <w:rFonts w:ascii="Times New Roman" w:eastAsiaTheme="minorEastAsia" w:hAnsi="Times New Roman" w:cs="Times New Roman"/>
          <w:b/>
          <w:sz w:val="24"/>
          <w:szCs w:val="24"/>
        </w:rPr>
        <w:t>31</w:t>
      </w:r>
    </w:p>
    <w:p w14:paraId="040C0869" w14:textId="38DD5A44" w:rsidR="00DE7849" w:rsidRPr="00E11DA0" w:rsidRDefault="00DE7849" w:rsidP="00DE7849">
      <w:pPr>
        <w:spacing w:before="240" w:after="0" w:line="240" w:lineRule="auto"/>
        <w:ind w:right="-25"/>
        <w:jc w:val="both"/>
        <w:rPr>
          <w:rFonts w:ascii="Times New Roman" w:hAnsi="Times New Roman" w:cs="Times New Roman"/>
          <w:b/>
          <w:sz w:val="24"/>
          <w:szCs w:val="24"/>
        </w:rPr>
      </w:pPr>
      <w:r w:rsidRPr="00E11DA0">
        <w:rPr>
          <w:rFonts w:ascii="Times New Roman" w:hAnsi="Times New Roman" w:cs="Times New Roman"/>
          <w:b/>
          <w:sz w:val="24"/>
          <w:szCs w:val="24"/>
        </w:rPr>
        <w:t>Water Demand for Mhasoli:</w:t>
      </w:r>
    </w:p>
    <w:p w14:paraId="5CAB4FFA" w14:textId="05C77873" w:rsidR="00DE7849" w:rsidRPr="00E11DA0" w:rsidRDefault="00597301" w:rsidP="00DE7849">
      <w:pPr>
        <w:spacing w:before="240" w:after="0" w:line="240" w:lineRule="auto"/>
        <w:ind w:right="-25"/>
        <w:jc w:val="both"/>
        <w:rPr>
          <w:rFonts w:ascii="Times New Roman" w:eastAsiaTheme="minorEastAsia" w:hAnsi="Times New Roman" w:cs="Times New Roman"/>
          <w:sz w:val="24"/>
          <w:szCs w:val="24"/>
        </w:rPr>
      </w:pPr>
      <w:r w:rsidRPr="00597301">
        <w:rPr>
          <w:rFonts w:ascii="Times New Roman" w:eastAsiaTheme="minorEastAsia" w:hAnsi="Times New Roman" w:cs="Times New Roman"/>
          <w:sz w:val="24"/>
          <w:szCs w:val="24"/>
        </w:rPr>
        <w:t>We know that the water requirement for domestic use per person per day varies according to the location, so</w:t>
      </w:r>
    </w:p>
    <w:p w14:paraId="33280DA0" w14:textId="16D86900" w:rsidR="00DE7849" w:rsidRPr="00E11DA0" w:rsidRDefault="00DE7849" w:rsidP="00DE7849">
      <w:pPr>
        <w:spacing w:after="0" w:line="240" w:lineRule="auto"/>
        <w:ind w:right="-25"/>
        <w:jc w:val="both"/>
        <w:rPr>
          <w:rFonts w:ascii="Times New Roman" w:eastAsiaTheme="minorEastAsia" w:hAnsi="Times New Roman" w:cs="Times New Roman"/>
          <w:sz w:val="24"/>
          <w:szCs w:val="24"/>
        </w:rPr>
      </w:pPr>
      <w:r w:rsidRPr="00E11DA0">
        <w:rPr>
          <w:rFonts w:ascii="Times New Roman" w:eastAsiaTheme="minorEastAsia" w:hAnsi="Times New Roman" w:cs="Times New Roman"/>
          <w:sz w:val="24"/>
          <w:szCs w:val="24"/>
        </w:rPr>
        <w:t>Total Demand = Average Population*135lpcd</w:t>
      </w:r>
      <w:r w:rsidR="001F6A91">
        <w:rPr>
          <w:rFonts w:ascii="Times New Roman" w:eastAsiaTheme="minorEastAsia" w:hAnsi="Times New Roman" w:cs="Times New Roman" w:hint="cs"/>
          <w:sz w:val="24"/>
          <w:szCs w:val="24"/>
          <w:cs/>
        </w:rPr>
        <w:t xml:space="preserve"> </w:t>
      </w:r>
      <w:r w:rsidR="001F6A91">
        <w:rPr>
          <w:rFonts w:ascii="Times New Roman" w:eastAsiaTheme="minorEastAsia" w:hAnsi="Times New Roman" w:cs="Times New Roman"/>
          <w:sz w:val="24"/>
          <w:szCs w:val="24"/>
        </w:rPr>
        <w:t>(</w:t>
      </w:r>
      <w:r w:rsidR="001F6A91" w:rsidRPr="001F6A91">
        <w:rPr>
          <w:rFonts w:ascii="Times New Roman" w:eastAsiaTheme="minorEastAsia" w:hAnsi="Times New Roman" w:cs="Times New Roman"/>
          <w:sz w:val="24"/>
          <w:szCs w:val="24"/>
        </w:rPr>
        <w:t>benchmark standard for water supply in urban Indian areas for domestic use</w:t>
      </w:r>
      <w:r w:rsidR="001F6A91">
        <w:rPr>
          <w:rFonts w:ascii="Times New Roman" w:eastAsiaTheme="minorEastAsia" w:hAnsi="Times New Roman" w:cs="Times New Roman"/>
          <w:sz w:val="24"/>
          <w:szCs w:val="24"/>
        </w:rPr>
        <w:t>)</w:t>
      </w:r>
    </w:p>
    <w:p w14:paraId="229F8ADE" w14:textId="116AD97F" w:rsidR="00DE7849" w:rsidRDefault="00DE7849" w:rsidP="00DE7849">
      <w:pPr>
        <w:spacing w:after="0" w:line="240" w:lineRule="auto"/>
        <w:ind w:right="-25"/>
        <w:jc w:val="both"/>
        <w:rPr>
          <w:rFonts w:ascii="Times New Roman" w:eastAsiaTheme="minorEastAsia" w:hAnsi="Times New Roman" w:cs="Times New Roman"/>
          <w:sz w:val="24"/>
          <w:szCs w:val="24"/>
        </w:rPr>
      </w:pPr>
      <w:r w:rsidRPr="00E11DA0">
        <w:rPr>
          <w:rFonts w:ascii="Times New Roman" w:eastAsiaTheme="minorEastAsia" w:hAnsi="Times New Roman" w:cs="Times New Roman"/>
          <w:sz w:val="24"/>
          <w:szCs w:val="24"/>
        </w:rPr>
        <w:t xml:space="preserve">Total Demand= </w:t>
      </w:r>
      <w:r w:rsidR="00A35368" w:rsidRPr="00E11DA0">
        <w:rPr>
          <w:rFonts w:ascii="Times New Roman" w:eastAsiaTheme="minorEastAsia" w:hAnsi="Times New Roman" w:cs="Times New Roman"/>
          <w:sz w:val="24"/>
          <w:szCs w:val="24"/>
        </w:rPr>
        <w:t>Average Population</w:t>
      </w:r>
      <w:r w:rsidR="00A35368" w:rsidRPr="006722C7">
        <w:rPr>
          <w:rFonts w:ascii="Times New Roman" w:eastAsiaTheme="minorEastAsia" w:hAnsi="Times New Roman" w:cs="Times New Roman"/>
          <w:sz w:val="24"/>
          <w:szCs w:val="24"/>
        </w:rPr>
        <w:t xml:space="preserve"> </w:t>
      </w:r>
      <w:r w:rsidR="000E6A68" w:rsidRPr="006722C7">
        <w:rPr>
          <w:rFonts w:ascii="Times New Roman" w:eastAsiaTheme="minorEastAsia" w:hAnsi="Times New Roman" w:cs="Times New Roman"/>
          <w:sz w:val="24"/>
          <w:szCs w:val="24"/>
        </w:rPr>
        <w:t>*</w:t>
      </w:r>
      <w:r w:rsidR="000E6A68">
        <w:rPr>
          <w:rFonts w:ascii="Times New Roman" w:eastAsiaTheme="minorEastAsia" w:hAnsi="Times New Roman" w:cs="Times New Roman"/>
          <w:sz w:val="24"/>
          <w:szCs w:val="24"/>
        </w:rPr>
        <w:t>180</w:t>
      </w:r>
      <w:r w:rsidR="001F6A91">
        <w:rPr>
          <w:rFonts w:ascii="Times New Roman" w:eastAsiaTheme="minorEastAsia" w:hAnsi="Times New Roman" w:cs="Times New Roman"/>
          <w:sz w:val="24"/>
          <w:szCs w:val="24"/>
        </w:rPr>
        <w:t xml:space="preserve"> (</w:t>
      </w:r>
      <w:r w:rsidR="001F6A91" w:rsidRPr="001F6A91">
        <w:rPr>
          <w:rFonts w:ascii="Times New Roman" w:eastAsiaTheme="minorEastAsia" w:hAnsi="Times New Roman" w:cs="Times New Roman"/>
          <w:sz w:val="24"/>
          <w:szCs w:val="24"/>
        </w:rPr>
        <w:t>typically used in water supply planning for high-density, developed areas or to calculate maximum daily demand</w:t>
      </w:r>
      <w:r w:rsidR="001F6A91">
        <w:rPr>
          <w:rFonts w:ascii="Times New Roman" w:eastAsiaTheme="minorEastAsia" w:hAnsi="Times New Roman" w:cs="Times New Roman"/>
          <w:sz w:val="24"/>
          <w:szCs w:val="24"/>
        </w:rPr>
        <w:t>)</w:t>
      </w:r>
    </w:p>
    <w:p w14:paraId="0BA9B0C0" w14:textId="48671958" w:rsidR="00244465" w:rsidRPr="00E11DA0" w:rsidRDefault="00244465" w:rsidP="00DE7849">
      <w:pPr>
        <w:spacing w:after="0" w:line="240" w:lineRule="auto"/>
        <w:ind w:right="-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As we know this village is located in </w:t>
      </w:r>
      <w:proofErr w:type="gramStart"/>
      <w:r>
        <w:rPr>
          <w:rFonts w:ascii="Times New Roman" w:eastAsiaTheme="minorEastAsia" w:hAnsi="Times New Roman" w:cs="Times New Roman"/>
          <w:sz w:val="24"/>
          <w:szCs w:val="24"/>
        </w:rPr>
        <w:t>a</w:t>
      </w:r>
      <w:proofErr w:type="gramEnd"/>
      <w:r w:rsidRPr="00244465">
        <w:rPr>
          <w:rFonts w:ascii="Times New Roman" w:eastAsiaTheme="minorEastAsia" w:hAnsi="Times New Roman" w:cs="Times New Roman"/>
          <w:sz w:val="24"/>
          <w:szCs w:val="24"/>
        </w:rPr>
        <w:t xml:space="preserve"> </w:t>
      </w:r>
      <w:r w:rsidRPr="001F6A91">
        <w:rPr>
          <w:rFonts w:ascii="Times New Roman" w:eastAsiaTheme="minorEastAsia" w:hAnsi="Times New Roman" w:cs="Times New Roman"/>
          <w:sz w:val="24"/>
          <w:szCs w:val="24"/>
        </w:rPr>
        <w:t>urban</w:t>
      </w:r>
      <w:r>
        <w:rPr>
          <w:rFonts w:ascii="Times New Roman" w:eastAsiaTheme="minorEastAsia" w:hAnsi="Times New Roman" w:cs="Times New Roman"/>
          <w:sz w:val="24"/>
          <w:szCs w:val="24"/>
        </w:rPr>
        <w:t xml:space="preserve"> area </w:t>
      </w:r>
    </w:p>
    <w:p w14:paraId="16E34D62" w14:textId="36441A8A" w:rsidR="00A35368" w:rsidRDefault="00A35368" w:rsidP="00DE7849">
      <w:pPr>
        <w:spacing w:after="0" w:line="240" w:lineRule="auto"/>
        <w:ind w:right="-25"/>
        <w:jc w:val="both"/>
        <w:rPr>
          <w:rFonts w:ascii="Times New Roman" w:eastAsiaTheme="minorEastAsia" w:hAnsi="Times New Roman" w:cs="Times New Roman"/>
          <w:sz w:val="24"/>
          <w:szCs w:val="24"/>
        </w:rPr>
      </w:pPr>
      <w:r w:rsidRPr="00E11DA0">
        <w:rPr>
          <w:rFonts w:ascii="Times New Roman" w:eastAsiaTheme="minorEastAsia" w:hAnsi="Times New Roman" w:cs="Times New Roman"/>
          <w:sz w:val="24"/>
          <w:szCs w:val="24"/>
        </w:rPr>
        <w:t>Total Demand</w:t>
      </w:r>
      <w:r w:rsidR="00244465">
        <w:rPr>
          <w:rFonts w:ascii="Times New Roman" w:eastAsiaTheme="minorEastAsia" w:hAnsi="Times New Roman" w:cs="Times New Roman"/>
          <w:sz w:val="24"/>
          <w:szCs w:val="24"/>
        </w:rPr>
        <w:t xml:space="preserve"> </w:t>
      </w:r>
      <w:r w:rsidRPr="00E11DA0">
        <w:rPr>
          <w:rFonts w:ascii="Times New Roman" w:eastAsiaTheme="minorEastAsia" w:hAnsi="Times New Roman" w:cs="Times New Roman"/>
          <w:sz w:val="24"/>
          <w:szCs w:val="24"/>
        </w:rPr>
        <w:t>= Average Population</w:t>
      </w:r>
      <w:r w:rsidRPr="006722C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135</w:t>
      </w:r>
    </w:p>
    <w:p w14:paraId="10A82EC0" w14:textId="01F99921" w:rsidR="00DE7849" w:rsidRPr="00E11DA0" w:rsidRDefault="00A35368" w:rsidP="00DE7849">
      <w:pPr>
        <w:spacing w:after="0" w:line="240" w:lineRule="auto"/>
        <w:ind w:right="-25"/>
        <w:jc w:val="both"/>
        <w:rPr>
          <w:rFonts w:ascii="Times New Roman" w:eastAsiaTheme="minorEastAsia" w:hAnsi="Times New Roman" w:cs="Times New Roman"/>
          <w:sz w:val="24"/>
          <w:szCs w:val="24"/>
        </w:rPr>
      </w:pPr>
      <w:r w:rsidRPr="00E11DA0">
        <w:rPr>
          <w:rFonts w:ascii="Times New Roman" w:eastAsiaTheme="minorEastAsia" w:hAnsi="Times New Roman" w:cs="Times New Roman"/>
          <w:sz w:val="24"/>
          <w:szCs w:val="24"/>
        </w:rPr>
        <w:t>Total Demand</w:t>
      </w:r>
      <w:r w:rsidR="00244465">
        <w:rPr>
          <w:rFonts w:ascii="Times New Roman" w:eastAsiaTheme="minorEastAsia" w:hAnsi="Times New Roman" w:cs="Times New Roman"/>
          <w:sz w:val="24"/>
          <w:szCs w:val="24"/>
        </w:rPr>
        <w:t xml:space="preserve"> </w:t>
      </w:r>
      <w:r w:rsidRPr="00E11DA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2431*</w:t>
      </w:r>
      <w:r w:rsidR="00DE7849" w:rsidRPr="00E11DA0">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35</w:t>
      </w:r>
      <w:r w:rsidRPr="00A35368">
        <w:rPr>
          <w:rFonts w:ascii="Times New Roman" w:eastAsiaTheme="minorEastAsia" w:hAnsi="Times New Roman" w:cs="Times New Roman"/>
          <w:sz w:val="24"/>
          <w:szCs w:val="24"/>
        </w:rPr>
        <w:t xml:space="preserve"> </w:t>
      </w:r>
      <w:proofErr w:type="spellStart"/>
      <w:r w:rsidRPr="00E11DA0">
        <w:rPr>
          <w:rFonts w:ascii="Times New Roman" w:eastAsiaTheme="minorEastAsia" w:hAnsi="Times New Roman" w:cs="Times New Roman"/>
          <w:sz w:val="24"/>
          <w:szCs w:val="24"/>
        </w:rPr>
        <w:t>lpcd</w:t>
      </w:r>
      <w:proofErr w:type="spellEnd"/>
      <w:r w:rsidR="00DE7849" w:rsidRPr="00E11DA0">
        <w:rPr>
          <w:rFonts w:ascii="Times New Roman" w:eastAsiaTheme="minorEastAsia" w:hAnsi="Times New Roman" w:cs="Times New Roman"/>
          <w:sz w:val="24"/>
          <w:szCs w:val="24"/>
        </w:rPr>
        <w:t xml:space="preserve"> daily demand</w:t>
      </w:r>
    </w:p>
    <w:p w14:paraId="1F163705" w14:textId="10DCFF53" w:rsidR="00DE7849" w:rsidRPr="00E11DA0" w:rsidRDefault="00DE7849" w:rsidP="00DE7849">
      <w:pPr>
        <w:spacing w:after="0" w:line="240" w:lineRule="auto"/>
        <w:ind w:right="-25"/>
        <w:jc w:val="both"/>
        <w:rPr>
          <w:rFonts w:ascii="Times New Roman" w:eastAsiaTheme="minorEastAsia" w:hAnsi="Times New Roman" w:cs="Times New Roman"/>
          <w:b/>
          <w:sz w:val="24"/>
          <w:szCs w:val="24"/>
        </w:rPr>
      </w:pPr>
      <w:r w:rsidRPr="00E11DA0">
        <w:rPr>
          <w:rFonts w:ascii="Times New Roman" w:eastAsiaTheme="minorEastAsia" w:hAnsi="Times New Roman" w:cs="Times New Roman"/>
          <w:b/>
          <w:sz w:val="24"/>
          <w:szCs w:val="24"/>
        </w:rPr>
        <w:t>Total Demand=3</w:t>
      </w:r>
      <w:r w:rsidR="000E6A68" w:rsidRPr="006722C7">
        <w:rPr>
          <w:rFonts w:ascii="Times New Roman" w:eastAsiaTheme="minorEastAsia" w:hAnsi="Times New Roman" w:cs="Times New Roman"/>
          <w:b/>
          <w:sz w:val="24"/>
          <w:szCs w:val="24"/>
        </w:rPr>
        <w:t>,28,185l</w:t>
      </w:r>
      <w:r w:rsidRPr="00E11DA0">
        <w:rPr>
          <w:rFonts w:ascii="Times New Roman" w:eastAsiaTheme="minorEastAsia" w:hAnsi="Times New Roman" w:cs="Times New Roman"/>
          <w:b/>
          <w:sz w:val="24"/>
          <w:szCs w:val="24"/>
        </w:rPr>
        <w:t>pcd</w:t>
      </w:r>
    </w:p>
    <w:p w14:paraId="3249884B" w14:textId="77777777" w:rsidR="00DE7849" w:rsidRPr="00E11DA0" w:rsidRDefault="00DE7849" w:rsidP="00DE7849">
      <w:pPr>
        <w:spacing w:after="0" w:line="240" w:lineRule="auto"/>
        <w:ind w:right="-25"/>
        <w:jc w:val="both"/>
        <w:rPr>
          <w:rFonts w:ascii="Times New Roman" w:hAnsi="Times New Roman" w:cs="Times New Roman"/>
          <w:sz w:val="24"/>
          <w:szCs w:val="24"/>
        </w:rPr>
      </w:pPr>
    </w:p>
    <w:p w14:paraId="49FE780B" w14:textId="5491321C" w:rsidR="00DE7849" w:rsidRPr="00ED1FBB" w:rsidRDefault="00244465" w:rsidP="00ED1FBB">
      <w:pPr>
        <w:spacing w:before="240" w:after="0" w:line="240" w:lineRule="auto"/>
        <w:jc w:val="both"/>
        <w:rPr>
          <w:rFonts w:ascii="Times New Roman" w:hAnsi="Times New Roman" w:cs="Times New Roman"/>
          <w:b/>
          <w:bCs/>
          <w:sz w:val="24"/>
          <w:szCs w:val="24"/>
        </w:rPr>
      </w:pPr>
      <w:r w:rsidRPr="00E11DA0">
        <w:rPr>
          <w:rFonts w:ascii="Times New Roman" w:hAnsi="Times New Roman" w:cs="Times New Roman"/>
          <w:b/>
          <w:sz w:val="24"/>
          <w:szCs w:val="24"/>
        </w:rPr>
        <w:t>RESULT</w:t>
      </w:r>
      <w:r w:rsidRPr="00ED1FBB">
        <w:rPr>
          <w:rFonts w:ascii="Times New Roman" w:hAnsi="Times New Roman" w:cs="Times New Roman"/>
          <w:b/>
          <w:bCs/>
          <w:sz w:val="24"/>
          <w:szCs w:val="24"/>
        </w:rPr>
        <w:t xml:space="preserve"> </w:t>
      </w:r>
      <w:r>
        <w:rPr>
          <w:rFonts w:ascii="Times New Roman" w:hAnsi="Times New Roman" w:cs="Times New Roman"/>
          <w:b/>
          <w:bCs/>
          <w:sz w:val="24"/>
          <w:szCs w:val="24"/>
        </w:rPr>
        <w:t xml:space="preserve">&amp; </w:t>
      </w:r>
      <w:r w:rsidR="00DE7849" w:rsidRPr="00ED1FBB">
        <w:rPr>
          <w:rFonts w:ascii="Times New Roman" w:hAnsi="Times New Roman" w:cs="Times New Roman"/>
          <w:b/>
          <w:bCs/>
          <w:sz w:val="24"/>
          <w:szCs w:val="24"/>
        </w:rPr>
        <w:t>DISCUSSION</w:t>
      </w:r>
    </w:p>
    <w:p w14:paraId="4321FA04" w14:textId="77777777" w:rsidR="00244465" w:rsidRPr="00244465" w:rsidRDefault="00DE7849" w:rsidP="00DE7849">
      <w:pPr>
        <w:pStyle w:val="ListParagraph"/>
        <w:numPr>
          <w:ilvl w:val="0"/>
          <w:numId w:val="12"/>
        </w:numPr>
        <w:spacing w:after="0" w:line="240" w:lineRule="auto"/>
        <w:ind w:left="450" w:hanging="180"/>
        <w:jc w:val="both"/>
        <w:rPr>
          <w:rFonts w:ascii="Times New Roman" w:hAnsi="Times New Roman" w:cs="Times New Roman"/>
          <w:b/>
          <w:sz w:val="24"/>
          <w:szCs w:val="24"/>
        </w:rPr>
      </w:pPr>
      <w:r w:rsidRPr="00244465">
        <w:rPr>
          <w:rFonts w:ascii="Times New Roman" w:hAnsi="Times New Roman" w:cs="Times New Roman"/>
          <w:sz w:val="24"/>
          <w:szCs w:val="24"/>
        </w:rPr>
        <w:t>The average population of Mhasoli village is</w:t>
      </w:r>
      <w:r w:rsidRPr="00244465">
        <w:rPr>
          <w:rFonts w:ascii="Times New Roman" w:hAnsi="Times New Roman" w:cs="Times New Roman"/>
          <w:b/>
          <w:sz w:val="24"/>
          <w:szCs w:val="24"/>
        </w:rPr>
        <w:t xml:space="preserve"> 24</w:t>
      </w:r>
      <w:r w:rsidR="00244465" w:rsidRPr="00244465">
        <w:rPr>
          <w:rFonts w:ascii="Times New Roman" w:hAnsi="Times New Roman" w:cs="Times New Roman"/>
          <w:b/>
          <w:sz w:val="24"/>
          <w:szCs w:val="24"/>
        </w:rPr>
        <w:t>31</w:t>
      </w:r>
      <w:r w:rsidRPr="00244465">
        <w:rPr>
          <w:rFonts w:ascii="Times New Roman" w:hAnsi="Times New Roman" w:cs="Times New Roman"/>
          <w:sz w:val="24"/>
          <w:szCs w:val="24"/>
        </w:rPr>
        <w:t>,</w:t>
      </w:r>
    </w:p>
    <w:p w14:paraId="1408B16E" w14:textId="7ADEFCFC" w:rsidR="00DE7849" w:rsidRPr="00244465" w:rsidRDefault="000D151F" w:rsidP="00DE7849">
      <w:pPr>
        <w:pStyle w:val="ListParagraph"/>
        <w:numPr>
          <w:ilvl w:val="0"/>
          <w:numId w:val="12"/>
        </w:numPr>
        <w:spacing w:after="0" w:line="240" w:lineRule="auto"/>
        <w:ind w:left="450" w:hanging="180"/>
        <w:jc w:val="both"/>
        <w:rPr>
          <w:rFonts w:ascii="Times New Roman" w:hAnsi="Times New Roman" w:cs="Times New Roman"/>
          <w:b/>
          <w:sz w:val="24"/>
          <w:szCs w:val="24"/>
        </w:rPr>
      </w:pPr>
      <w:r>
        <w:rPr>
          <w:rFonts w:ascii="Times New Roman" w:hAnsi="Times New Roman" w:cs="Times New Roman"/>
          <w:sz w:val="24"/>
          <w:szCs w:val="24"/>
        </w:rPr>
        <w:t>T</w:t>
      </w:r>
      <w:r w:rsidR="00DE7849" w:rsidRPr="00244465">
        <w:rPr>
          <w:rFonts w:ascii="Times New Roman" w:hAnsi="Times New Roman" w:cs="Times New Roman"/>
          <w:sz w:val="24"/>
          <w:szCs w:val="24"/>
        </w:rPr>
        <w:t xml:space="preserve">he total demand of water is </w:t>
      </w:r>
      <w:r w:rsidR="000E6A68" w:rsidRPr="00244465">
        <w:rPr>
          <w:rFonts w:ascii="Times New Roman" w:eastAsiaTheme="minorEastAsia" w:hAnsi="Times New Roman" w:cs="Times New Roman"/>
          <w:b/>
          <w:sz w:val="24"/>
          <w:szCs w:val="24"/>
        </w:rPr>
        <w:t>3,28,185lpcd</w:t>
      </w:r>
      <w:r w:rsidR="00DE7849" w:rsidRPr="00244465">
        <w:rPr>
          <w:rFonts w:ascii="Times New Roman" w:eastAsiaTheme="minorEastAsia" w:hAnsi="Times New Roman" w:cs="Times New Roman"/>
          <w:b/>
          <w:sz w:val="24"/>
          <w:szCs w:val="24"/>
        </w:rPr>
        <w:t>.</w:t>
      </w:r>
    </w:p>
    <w:p w14:paraId="2C8B73F9" w14:textId="77777777" w:rsidR="00DE7849" w:rsidRPr="00E11DA0" w:rsidRDefault="00DE7849">
      <w:pPr>
        <w:pStyle w:val="ListParagraph"/>
        <w:numPr>
          <w:ilvl w:val="0"/>
          <w:numId w:val="7"/>
        </w:numPr>
        <w:spacing w:before="240" w:after="0" w:line="240" w:lineRule="auto"/>
        <w:ind w:left="284" w:right="-25"/>
        <w:jc w:val="both"/>
        <w:rPr>
          <w:rFonts w:ascii="Times New Roman" w:eastAsiaTheme="minorEastAsia" w:hAnsi="Times New Roman" w:cs="Times New Roman"/>
          <w:b/>
          <w:sz w:val="24"/>
          <w:szCs w:val="24"/>
        </w:rPr>
      </w:pPr>
      <w:r w:rsidRPr="00E11DA0">
        <w:rPr>
          <w:rFonts w:ascii="Times New Roman" w:hAnsi="Times New Roman" w:cs="Times New Roman"/>
          <w:b/>
          <w:sz w:val="24"/>
          <w:szCs w:val="24"/>
        </w:rPr>
        <w:t>Results of Pipe Data:</w:t>
      </w:r>
    </w:p>
    <w:p w14:paraId="12439C51" w14:textId="579C4243" w:rsidR="00842D24" w:rsidRPr="00E11DA0" w:rsidRDefault="00DE7849" w:rsidP="00DE7849">
      <w:pPr>
        <w:spacing w:after="0" w:line="240" w:lineRule="auto"/>
        <w:ind w:right="-25"/>
        <w:rPr>
          <w:rFonts w:ascii="Times New Roman" w:eastAsiaTheme="minorEastAsia" w:hAnsi="Times New Roman" w:cs="Times New Roman"/>
          <w:sz w:val="24"/>
          <w:szCs w:val="24"/>
        </w:rPr>
      </w:pPr>
      <w:r w:rsidRPr="00E11DA0">
        <w:rPr>
          <w:rFonts w:ascii="Times New Roman" w:eastAsiaTheme="minorEastAsia" w:hAnsi="Times New Roman" w:cs="Times New Roman"/>
          <w:sz w:val="24"/>
          <w:szCs w:val="24"/>
        </w:rPr>
        <w:t>Below table we discussed about velocity, diameter of pipes, the material of pipe and hydraulic gradient</w:t>
      </w:r>
      <w:r w:rsidR="00842D24">
        <w:rPr>
          <w:rFonts w:ascii="Times New Roman" w:eastAsiaTheme="minorEastAsia" w:hAnsi="Times New Roman" w:cs="Times New Roman"/>
          <w:sz w:val="24"/>
          <w:szCs w:val="24"/>
        </w:rPr>
        <w:t>.</w:t>
      </w:r>
    </w:p>
    <w:p w14:paraId="24B3332B" w14:textId="0A61981A" w:rsidR="00DE7849" w:rsidRPr="007A3E77" w:rsidRDefault="00DE7849" w:rsidP="007A3E77">
      <w:pPr>
        <w:pStyle w:val="ListParagraph"/>
        <w:numPr>
          <w:ilvl w:val="0"/>
          <w:numId w:val="10"/>
        </w:numPr>
        <w:spacing w:after="0" w:line="240" w:lineRule="auto"/>
        <w:ind w:right="-25"/>
        <w:jc w:val="center"/>
        <w:rPr>
          <w:rFonts w:ascii="Times New Roman" w:hAnsi="Times New Roman" w:cs="Times New Roman"/>
          <w:b/>
          <w:sz w:val="24"/>
          <w:szCs w:val="24"/>
        </w:rPr>
      </w:pPr>
      <w:r w:rsidRPr="007A3E77">
        <w:rPr>
          <w:rFonts w:ascii="Times New Roman" w:hAnsi="Times New Roman" w:cs="Times New Roman"/>
          <w:b/>
          <w:sz w:val="24"/>
          <w:szCs w:val="24"/>
        </w:rPr>
        <w:t>Result for pipe data</w:t>
      </w:r>
    </w:p>
    <w:tbl>
      <w:tblPr>
        <w:tblStyle w:val="PlainTable1"/>
        <w:tblW w:w="0" w:type="auto"/>
        <w:jc w:val="center"/>
        <w:tblLook w:val="04A0" w:firstRow="1" w:lastRow="0" w:firstColumn="1" w:lastColumn="0" w:noHBand="0" w:noVBand="1"/>
      </w:tblPr>
      <w:tblGrid>
        <w:gridCol w:w="576"/>
        <w:gridCol w:w="1030"/>
        <w:gridCol w:w="946"/>
        <w:gridCol w:w="850"/>
        <w:gridCol w:w="851"/>
        <w:gridCol w:w="992"/>
        <w:gridCol w:w="1134"/>
        <w:gridCol w:w="851"/>
        <w:gridCol w:w="992"/>
        <w:gridCol w:w="876"/>
      </w:tblGrid>
      <w:tr w:rsidR="00DE7849" w:rsidRPr="00E11DA0" w14:paraId="3F14FAE2" w14:textId="77777777" w:rsidTr="001806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09BEC2E1" w14:textId="77777777" w:rsidR="00DE7849" w:rsidRPr="00E11DA0" w:rsidRDefault="00DE7849" w:rsidP="003D054C">
            <w:pPr>
              <w:spacing w:line="240" w:lineRule="auto"/>
              <w:jc w:val="center"/>
              <w:rPr>
                <w:rFonts w:ascii="Times New Roman" w:hAnsi="Times New Roman" w:cs="Times New Roman"/>
                <w:szCs w:val="24"/>
              </w:rPr>
            </w:pPr>
            <w:r w:rsidRPr="00E11DA0">
              <w:rPr>
                <w:rFonts w:ascii="Times New Roman" w:hAnsi="Times New Roman" w:cs="Times New Roman"/>
                <w:szCs w:val="24"/>
              </w:rPr>
              <w:t>ID</w:t>
            </w:r>
          </w:p>
        </w:tc>
        <w:tc>
          <w:tcPr>
            <w:tcW w:w="1030" w:type="dxa"/>
          </w:tcPr>
          <w:p w14:paraId="7646E570" w14:textId="77777777" w:rsidR="00DE7849" w:rsidRPr="00E11DA0" w:rsidRDefault="00DE7849" w:rsidP="003D054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LABEL</w:t>
            </w:r>
          </w:p>
        </w:tc>
        <w:tc>
          <w:tcPr>
            <w:tcW w:w="946" w:type="dxa"/>
          </w:tcPr>
          <w:p w14:paraId="18DCE044" w14:textId="77777777" w:rsidR="00DE7849" w:rsidRPr="00E11DA0" w:rsidRDefault="00DE7849" w:rsidP="003D054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L</w:t>
            </w:r>
          </w:p>
        </w:tc>
        <w:tc>
          <w:tcPr>
            <w:tcW w:w="850" w:type="dxa"/>
          </w:tcPr>
          <w:p w14:paraId="6C945DCD" w14:textId="77777777" w:rsidR="00DE7849" w:rsidRPr="00E11DA0" w:rsidRDefault="00DE7849" w:rsidP="003D054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S-N1</w:t>
            </w:r>
          </w:p>
        </w:tc>
        <w:tc>
          <w:tcPr>
            <w:tcW w:w="851" w:type="dxa"/>
          </w:tcPr>
          <w:p w14:paraId="12DF7E28" w14:textId="77777777" w:rsidR="00DE7849" w:rsidRPr="00E11DA0" w:rsidRDefault="00DE7849" w:rsidP="003D054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S-N2</w:t>
            </w:r>
          </w:p>
        </w:tc>
        <w:tc>
          <w:tcPr>
            <w:tcW w:w="992" w:type="dxa"/>
          </w:tcPr>
          <w:p w14:paraId="22F7819A" w14:textId="77777777" w:rsidR="00DE7849" w:rsidRPr="00E11DA0" w:rsidRDefault="00DE7849" w:rsidP="003D054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DIA.</w:t>
            </w:r>
          </w:p>
        </w:tc>
        <w:tc>
          <w:tcPr>
            <w:tcW w:w="1134" w:type="dxa"/>
          </w:tcPr>
          <w:p w14:paraId="0C33A5D9" w14:textId="77777777" w:rsidR="00DE7849" w:rsidRPr="00E11DA0" w:rsidRDefault="00DE7849" w:rsidP="003D054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M</w:t>
            </w:r>
          </w:p>
        </w:tc>
        <w:tc>
          <w:tcPr>
            <w:tcW w:w="851" w:type="dxa"/>
          </w:tcPr>
          <w:p w14:paraId="346E3273" w14:textId="77777777" w:rsidR="00DE7849" w:rsidRPr="00E11DA0" w:rsidRDefault="00DE7849" w:rsidP="003D054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C</w:t>
            </w:r>
          </w:p>
        </w:tc>
        <w:tc>
          <w:tcPr>
            <w:tcW w:w="992" w:type="dxa"/>
          </w:tcPr>
          <w:p w14:paraId="02923D99" w14:textId="77777777" w:rsidR="00DE7849" w:rsidRPr="00E11DA0" w:rsidRDefault="00DE7849" w:rsidP="003D054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V</w:t>
            </w:r>
          </w:p>
        </w:tc>
        <w:tc>
          <w:tcPr>
            <w:tcW w:w="868" w:type="dxa"/>
          </w:tcPr>
          <w:p w14:paraId="3F51C590" w14:textId="77777777" w:rsidR="00DE7849" w:rsidRPr="00E11DA0" w:rsidRDefault="00DE7849" w:rsidP="003D054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w:t>
            </w:r>
          </w:p>
        </w:tc>
      </w:tr>
      <w:tr w:rsidR="00DE7849" w:rsidRPr="00E11DA0" w14:paraId="3AFCE4A3"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22E98B37"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30</w:t>
            </w:r>
          </w:p>
        </w:tc>
        <w:tc>
          <w:tcPr>
            <w:tcW w:w="1030" w:type="dxa"/>
          </w:tcPr>
          <w:p w14:paraId="748E920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P1</w:t>
            </w:r>
          </w:p>
        </w:tc>
        <w:tc>
          <w:tcPr>
            <w:tcW w:w="946" w:type="dxa"/>
          </w:tcPr>
          <w:p w14:paraId="1C84D03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15.14</w:t>
            </w:r>
          </w:p>
        </w:tc>
        <w:tc>
          <w:tcPr>
            <w:tcW w:w="850" w:type="dxa"/>
          </w:tcPr>
          <w:p w14:paraId="2E3588E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w:t>
            </w:r>
          </w:p>
        </w:tc>
        <w:tc>
          <w:tcPr>
            <w:tcW w:w="851" w:type="dxa"/>
          </w:tcPr>
          <w:p w14:paraId="56D1F07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w:t>
            </w:r>
          </w:p>
        </w:tc>
        <w:tc>
          <w:tcPr>
            <w:tcW w:w="992" w:type="dxa"/>
          </w:tcPr>
          <w:p w14:paraId="4F02EA4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3DE3B3D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6376079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420EA55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0.83</w:t>
            </w:r>
          </w:p>
        </w:tc>
        <w:tc>
          <w:tcPr>
            <w:tcW w:w="868" w:type="dxa"/>
            <w:vAlign w:val="bottom"/>
          </w:tcPr>
          <w:p w14:paraId="46EADBB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12.218</w:t>
            </w:r>
          </w:p>
        </w:tc>
      </w:tr>
      <w:tr w:rsidR="00DE7849" w:rsidRPr="00E11DA0" w14:paraId="025D1009"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12DC082D"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33</w:t>
            </w:r>
          </w:p>
        </w:tc>
        <w:tc>
          <w:tcPr>
            <w:tcW w:w="1030" w:type="dxa"/>
          </w:tcPr>
          <w:p w14:paraId="1E325A5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P2</w:t>
            </w:r>
          </w:p>
        </w:tc>
        <w:tc>
          <w:tcPr>
            <w:tcW w:w="946" w:type="dxa"/>
          </w:tcPr>
          <w:p w14:paraId="0CC0E46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17.46</w:t>
            </w:r>
          </w:p>
        </w:tc>
        <w:tc>
          <w:tcPr>
            <w:tcW w:w="850" w:type="dxa"/>
          </w:tcPr>
          <w:p w14:paraId="5F07BFC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w:t>
            </w:r>
          </w:p>
        </w:tc>
        <w:tc>
          <w:tcPr>
            <w:tcW w:w="851" w:type="dxa"/>
          </w:tcPr>
          <w:p w14:paraId="4755062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w:t>
            </w:r>
          </w:p>
        </w:tc>
        <w:tc>
          <w:tcPr>
            <w:tcW w:w="992" w:type="dxa"/>
          </w:tcPr>
          <w:p w14:paraId="23D96C8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140</w:t>
            </w:r>
          </w:p>
        </w:tc>
        <w:tc>
          <w:tcPr>
            <w:tcW w:w="1134" w:type="dxa"/>
          </w:tcPr>
          <w:p w14:paraId="6725E5B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3E97EE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1FB7632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0.77</w:t>
            </w:r>
          </w:p>
        </w:tc>
        <w:tc>
          <w:tcPr>
            <w:tcW w:w="868" w:type="dxa"/>
            <w:vAlign w:val="bottom"/>
          </w:tcPr>
          <w:p w14:paraId="596492B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4.143</w:t>
            </w:r>
          </w:p>
        </w:tc>
      </w:tr>
      <w:tr w:rsidR="00DE7849" w:rsidRPr="00E11DA0" w14:paraId="702D6737"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473CDA6C"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36</w:t>
            </w:r>
          </w:p>
        </w:tc>
        <w:tc>
          <w:tcPr>
            <w:tcW w:w="1030" w:type="dxa"/>
          </w:tcPr>
          <w:p w14:paraId="0494411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P3</w:t>
            </w:r>
          </w:p>
        </w:tc>
        <w:tc>
          <w:tcPr>
            <w:tcW w:w="946" w:type="dxa"/>
          </w:tcPr>
          <w:p w14:paraId="4691263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18.75</w:t>
            </w:r>
          </w:p>
        </w:tc>
        <w:tc>
          <w:tcPr>
            <w:tcW w:w="850" w:type="dxa"/>
          </w:tcPr>
          <w:p w14:paraId="4974855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w:t>
            </w:r>
          </w:p>
        </w:tc>
        <w:tc>
          <w:tcPr>
            <w:tcW w:w="851" w:type="dxa"/>
          </w:tcPr>
          <w:p w14:paraId="162C47A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J-6</w:t>
            </w:r>
          </w:p>
        </w:tc>
        <w:tc>
          <w:tcPr>
            <w:tcW w:w="992" w:type="dxa"/>
          </w:tcPr>
          <w:p w14:paraId="3BC4A9F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02B9C86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2C4985B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1B9C5C3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0.2</w:t>
            </w:r>
          </w:p>
        </w:tc>
        <w:tc>
          <w:tcPr>
            <w:tcW w:w="868" w:type="dxa"/>
            <w:vAlign w:val="bottom"/>
          </w:tcPr>
          <w:p w14:paraId="588B399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0.881</w:t>
            </w:r>
          </w:p>
        </w:tc>
      </w:tr>
      <w:tr w:rsidR="00DE7849" w:rsidRPr="00E11DA0" w14:paraId="7C5235D6"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18DD9182"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39</w:t>
            </w:r>
          </w:p>
        </w:tc>
        <w:tc>
          <w:tcPr>
            <w:tcW w:w="1030" w:type="dxa"/>
          </w:tcPr>
          <w:p w14:paraId="0723EAB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P4</w:t>
            </w:r>
          </w:p>
        </w:tc>
        <w:tc>
          <w:tcPr>
            <w:tcW w:w="946" w:type="dxa"/>
          </w:tcPr>
          <w:p w14:paraId="07EF403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18.75</w:t>
            </w:r>
          </w:p>
        </w:tc>
        <w:tc>
          <w:tcPr>
            <w:tcW w:w="850" w:type="dxa"/>
          </w:tcPr>
          <w:p w14:paraId="007EAB5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J-6</w:t>
            </w:r>
          </w:p>
        </w:tc>
        <w:tc>
          <w:tcPr>
            <w:tcW w:w="851" w:type="dxa"/>
          </w:tcPr>
          <w:p w14:paraId="167FCEA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J-7</w:t>
            </w:r>
          </w:p>
        </w:tc>
        <w:tc>
          <w:tcPr>
            <w:tcW w:w="992" w:type="dxa"/>
          </w:tcPr>
          <w:p w14:paraId="40285A7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6722DB6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F4917D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7223E61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0.07</w:t>
            </w:r>
          </w:p>
        </w:tc>
        <w:tc>
          <w:tcPr>
            <w:tcW w:w="868" w:type="dxa"/>
            <w:vAlign w:val="bottom"/>
          </w:tcPr>
          <w:p w14:paraId="663E3A5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0.115</w:t>
            </w:r>
          </w:p>
        </w:tc>
      </w:tr>
      <w:tr w:rsidR="00DE7849" w:rsidRPr="00E11DA0" w14:paraId="1A4E1138"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78E83F16"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lastRenderedPageBreak/>
              <w:t>41</w:t>
            </w:r>
          </w:p>
        </w:tc>
        <w:tc>
          <w:tcPr>
            <w:tcW w:w="1030" w:type="dxa"/>
          </w:tcPr>
          <w:p w14:paraId="00C9220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P5</w:t>
            </w:r>
          </w:p>
        </w:tc>
        <w:tc>
          <w:tcPr>
            <w:tcW w:w="946" w:type="dxa"/>
          </w:tcPr>
          <w:p w14:paraId="3F2A79A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19.40</w:t>
            </w:r>
          </w:p>
        </w:tc>
        <w:tc>
          <w:tcPr>
            <w:tcW w:w="850" w:type="dxa"/>
          </w:tcPr>
          <w:p w14:paraId="5B8A983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J-8</w:t>
            </w:r>
          </w:p>
        </w:tc>
        <w:tc>
          <w:tcPr>
            <w:tcW w:w="851" w:type="dxa"/>
          </w:tcPr>
          <w:p w14:paraId="6EFF893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J-9</w:t>
            </w:r>
          </w:p>
        </w:tc>
        <w:tc>
          <w:tcPr>
            <w:tcW w:w="992" w:type="dxa"/>
          </w:tcPr>
          <w:p w14:paraId="5C40FFF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44A97F7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58C3AB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FB6798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0.02</w:t>
            </w:r>
          </w:p>
        </w:tc>
        <w:tc>
          <w:tcPr>
            <w:tcW w:w="868" w:type="dxa"/>
            <w:vAlign w:val="bottom"/>
          </w:tcPr>
          <w:p w14:paraId="7661A04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0.012</w:t>
            </w:r>
          </w:p>
        </w:tc>
      </w:tr>
      <w:tr w:rsidR="00DE7849" w:rsidRPr="00E11DA0" w14:paraId="00FC591F"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3FF753F5"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44</w:t>
            </w:r>
          </w:p>
        </w:tc>
        <w:tc>
          <w:tcPr>
            <w:tcW w:w="1030" w:type="dxa"/>
          </w:tcPr>
          <w:p w14:paraId="0E5CA3D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P6</w:t>
            </w:r>
          </w:p>
        </w:tc>
        <w:tc>
          <w:tcPr>
            <w:tcW w:w="946" w:type="dxa"/>
          </w:tcPr>
          <w:p w14:paraId="13062DA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20.84</w:t>
            </w:r>
          </w:p>
        </w:tc>
        <w:tc>
          <w:tcPr>
            <w:tcW w:w="850" w:type="dxa"/>
          </w:tcPr>
          <w:p w14:paraId="6F12ECA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J-10</w:t>
            </w:r>
          </w:p>
        </w:tc>
        <w:tc>
          <w:tcPr>
            <w:tcW w:w="851" w:type="dxa"/>
          </w:tcPr>
          <w:p w14:paraId="440DECA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J-11</w:t>
            </w:r>
          </w:p>
        </w:tc>
        <w:tc>
          <w:tcPr>
            <w:tcW w:w="992" w:type="dxa"/>
          </w:tcPr>
          <w:p w14:paraId="653DAE9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0A5FDFD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1B1A7CF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6239DFD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1.69</w:t>
            </w:r>
          </w:p>
        </w:tc>
        <w:tc>
          <w:tcPr>
            <w:tcW w:w="868" w:type="dxa"/>
            <w:vAlign w:val="bottom"/>
          </w:tcPr>
          <w:p w14:paraId="614DCE9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45.16</w:t>
            </w:r>
          </w:p>
        </w:tc>
      </w:tr>
      <w:tr w:rsidR="00DE7849" w:rsidRPr="00E11DA0" w14:paraId="3ACDB582"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6BF3A5F1"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47</w:t>
            </w:r>
          </w:p>
        </w:tc>
        <w:tc>
          <w:tcPr>
            <w:tcW w:w="1030" w:type="dxa"/>
          </w:tcPr>
          <w:p w14:paraId="7D320AC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P7</w:t>
            </w:r>
          </w:p>
        </w:tc>
        <w:tc>
          <w:tcPr>
            <w:tcW w:w="946" w:type="dxa"/>
          </w:tcPr>
          <w:p w14:paraId="03D4862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23.90</w:t>
            </w:r>
          </w:p>
        </w:tc>
        <w:tc>
          <w:tcPr>
            <w:tcW w:w="850" w:type="dxa"/>
          </w:tcPr>
          <w:p w14:paraId="0B2C5F5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w:t>
            </w:r>
          </w:p>
        </w:tc>
        <w:tc>
          <w:tcPr>
            <w:tcW w:w="851" w:type="dxa"/>
          </w:tcPr>
          <w:p w14:paraId="405345A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J-12</w:t>
            </w:r>
          </w:p>
        </w:tc>
        <w:tc>
          <w:tcPr>
            <w:tcW w:w="992" w:type="dxa"/>
          </w:tcPr>
          <w:p w14:paraId="55A413D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12995EA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20D197D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23BC000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0.04</w:t>
            </w:r>
          </w:p>
        </w:tc>
        <w:tc>
          <w:tcPr>
            <w:tcW w:w="868" w:type="dxa"/>
            <w:vAlign w:val="bottom"/>
          </w:tcPr>
          <w:p w14:paraId="7E5916D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0.04</w:t>
            </w:r>
          </w:p>
        </w:tc>
      </w:tr>
      <w:tr w:rsidR="00DE7849" w:rsidRPr="00E11DA0" w14:paraId="6F6D2AB1"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00B904B0"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49</w:t>
            </w:r>
          </w:p>
        </w:tc>
        <w:tc>
          <w:tcPr>
            <w:tcW w:w="1030" w:type="dxa"/>
          </w:tcPr>
          <w:p w14:paraId="54F579D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P8</w:t>
            </w:r>
          </w:p>
        </w:tc>
        <w:tc>
          <w:tcPr>
            <w:tcW w:w="946" w:type="dxa"/>
          </w:tcPr>
          <w:p w14:paraId="6850769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25.73</w:t>
            </w:r>
          </w:p>
        </w:tc>
        <w:tc>
          <w:tcPr>
            <w:tcW w:w="850" w:type="dxa"/>
          </w:tcPr>
          <w:p w14:paraId="71E24E5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J-8</w:t>
            </w:r>
          </w:p>
        </w:tc>
        <w:tc>
          <w:tcPr>
            <w:tcW w:w="851" w:type="dxa"/>
          </w:tcPr>
          <w:p w14:paraId="11E4C83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J-13</w:t>
            </w:r>
          </w:p>
        </w:tc>
        <w:tc>
          <w:tcPr>
            <w:tcW w:w="992" w:type="dxa"/>
          </w:tcPr>
          <w:p w14:paraId="10E085B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1076CB1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85A3D1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78E6B8B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0.04</w:t>
            </w:r>
          </w:p>
        </w:tc>
        <w:tc>
          <w:tcPr>
            <w:tcW w:w="868" w:type="dxa"/>
            <w:vAlign w:val="bottom"/>
          </w:tcPr>
          <w:p w14:paraId="4648BC5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0.04</w:t>
            </w:r>
          </w:p>
        </w:tc>
      </w:tr>
      <w:tr w:rsidR="00DE7849" w:rsidRPr="00E11DA0" w14:paraId="3BEF5D42"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4A0BBC24"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51</w:t>
            </w:r>
          </w:p>
        </w:tc>
        <w:tc>
          <w:tcPr>
            <w:tcW w:w="1030" w:type="dxa"/>
          </w:tcPr>
          <w:p w14:paraId="3F3D840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P9</w:t>
            </w:r>
          </w:p>
        </w:tc>
        <w:tc>
          <w:tcPr>
            <w:tcW w:w="946" w:type="dxa"/>
          </w:tcPr>
          <w:p w14:paraId="35FEB6F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26.73</w:t>
            </w:r>
          </w:p>
        </w:tc>
        <w:tc>
          <w:tcPr>
            <w:tcW w:w="850" w:type="dxa"/>
          </w:tcPr>
          <w:p w14:paraId="07BD107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J-14</w:t>
            </w:r>
          </w:p>
        </w:tc>
        <w:tc>
          <w:tcPr>
            <w:tcW w:w="851" w:type="dxa"/>
          </w:tcPr>
          <w:p w14:paraId="7B2CB78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J-15</w:t>
            </w:r>
          </w:p>
        </w:tc>
        <w:tc>
          <w:tcPr>
            <w:tcW w:w="992" w:type="dxa"/>
          </w:tcPr>
          <w:p w14:paraId="7D89DF9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2D54193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0E595AE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15023C8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0.91</w:t>
            </w:r>
          </w:p>
        </w:tc>
        <w:tc>
          <w:tcPr>
            <w:tcW w:w="868" w:type="dxa"/>
            <w:vAlign w:val="bottom"/>
          </w:tcPr>
          <w:p w14:paraId="11D88EE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14.307</w:t>
            </w:r>
          </w:p>
        </w:tc>
      </w:tr>
      <w:tr w:rsidR="00DE7849" w:rsidRPr="00E11DA0" w14:paraId="007008F0"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68D973EE"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54</w:t>
            </w:r>
          </w:p>
        </w:tc>
        <w:tc>
          <w:tcPr>
            <w:tcW w:w="1030" w:type="dxa"/>
          </w:tcPr>
          <w:p w14:paraId="7941722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P10</w:t>
            </w:r>
          </w:p>
        </w:tc>
        <w:tc>
          <w:tcPr>
            <w:tcW w:w="946" w:type="dxa"/>
          </w:tcPr>
          <w:p w14:paraId="5EC6778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33.81</w:t>
            </w:r>
          </w:p>
        </w:tc>
        <w:tc>
          <w:tcPr>
            <w:tcW w:w="850" w:type="dxa"/>
          </w:tcPr>
          <w:p w14:paraId="7EE432A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J-16</w:t>
            </w:r>
          </w:p>
        </w:tc>
        <w:tc>
          <w:tcPr>
            <w:tcW w:w="851" w:type="dxa"/>
          </w:tcPr>
          <w:p w14:paraId="1378553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J-17</w:t>
            </w:r>
          </w:p>
        </w:tc>
        <w:tc>
          <w:tcPr>
            <w:tcW w:w="992" w:type="dxa"/>
          </w:tcPr>
          <w:p w14:paraId="0A69CDF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180F2BF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19155A4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6335F3B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0.05</w:t>
            </w:r>
          </w:p>
        </w:tc>
        <w:tc>
          <w:tcPr>
            <w:tcW w:w="868" w:type="dxa"/>
            <w:vAlign w:val="bottom"/>
          </w:tcPr>
          <w:p w14:paraId="27D3B91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0.064</w:t>
            </w:r>
          </w:p>
        </w:tc>
      </w:tr>
      <w:tr w:rsidR="00DE7849" w:rsidRPr="00E11DA0" w14:paraId="786A5A6D"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65139C67"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57</w:t>
            </w:r>
          </w:p>
        </w:tc>
        <w:tc>
          <w:tcPr>
            <w:tcW w:w="1030" w:type="dxa"/>
          </w:tcPr>
          <w:p w14:paraId="3C64049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P11</w:t>
            </w:r>
          </w:p>
        </w:tc>
        <w:tc>
          <w:tcPr>
            <w:tcW w:w="946" w:type="dxa"/>
          </w:tcPr>
          <w:p w14:paraId="6412079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28.91</w:t>
            </w:r>
          </w:p>
        </w:tc>
        <w:tc>
          <w:tcPr>
            <w:tcW w:w="850" w:type="dxa"/>
          </w:tcPr>
          <w:p w14:paraId="22BA6F7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J-18</w:t>
            </w:r>
          </w:p>
        </w:tc>
        <w:tc>
          <w:tcPr>
            <w:tcW w:w="851" w:type="dxa"/>
          </w:tcPr>
          <w:p w14:paraId="655418B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J-19</w:t>
            </w:r>
          </w:p>
        </w:tc>
        <w:tc>
          <w:tcPr>
            <w:tcW w:w="992" w:type="dxa"/>
          </w:tcPr>
          <w:p w14:paraId="66457D3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12E2C66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20E1780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04C6FAB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0.3</w:t>
            </w:r>
          </w:p>
        </w:tc>
        <w:tc>
          <w:tcPr>
            <w:tcW w:w="868" w:type="dxa"/>
            <w:vAlign w:val="bottom"/>
          </w:tcPr>
          <w:p w14:paraId="608C10B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1.814</w:t>
            </w:r>
          </w:p>
        </w:tc>
      </w:tr>
      <w:tr w:rsidR="00DE7849" w:rsidRPr="00E11DA0" w14:paraId="38AFCD13"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231C03E8"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60</w:t>
            </w:r>
          </w:p>
        </w:tc>
        <w:tc>
          <w:tcPr>
            <w:tcW w:w="1030" w:type="dxa"/>
          </w:tcPr>
          <w:p w14:paraId="04CE9BF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P12</w:t>
            </w:r>
          </w:p>
        </w:tc>
        <w:tc>
          <w:tcPr>
            <w:tcW w:w="946" w:type="dxa"/>
          </w:tcPr>
          <w:p w14:paraId="0541636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29.21</w:t>
            </w:r>
          </w:p>
        </w:tc>
        <w:tc>
          <w:tcPr>
            <w:tcW w:w="850" w:type="dxa"/>
          </w:tcPr>
          <w:p w14:paraId="388EA9F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J-20</w:t>
            </w:r>
          </w:p>
        </w:tc>
        <w:tc>
          <w:tcPr>
            <w:tcW w:w="851" w:type="dxa"/>
          </w:tcPr>
          <w:p w14:paraId="541AB91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J-21</w:t>
            </w:r>
          </w:p>
        </w:tc>
        <w:tc>
          <w:tcPr>
            <w:tcW w:w="992" w:type="dxa"/>
          </w:tcPr>
          <w:p w14:paraId="203AFA0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110</w:t>
            </w:r>
          </w:p>
        </w:tc>
        <w:tc>
          <w:tcPr>
            <w:tcW w:w="1134" w:type="dxa"/>
          </w:tcPr>
          <w:p w14:paraId="1196962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590AB46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0AB6A3C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1.45</w:t>
            </w:r>
          </w:p>
        </w:tc>
        <w:tc>
          <w:tcPr>
            <w:tcW w:w="868" w:type="dxa"/>
            <w:vAlign w:val="bottom"/>
          </w:tcPr>
          <w:p w14:paraId="1BB638D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17.774</w:t>
            </w:r>
          </w:p>
        </w:tc>
      </w:tr>
      <w:tr w:rsidR="00DE7849" w:rsidRPr="00E11DA0" w14:paraId="4264F813"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4B5B2F7D"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63</w:t>
            </w:r>
          </w:p>
        </w:tc>
        <w:tc>
          <w:tcPr>
            <w:tcW w:w="1030" w:type="dxa"/>
          </w:tcPr>
          <w:p w14:paraId="0439A33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P13</w:t>
            </w:r>
          </w:p>
        </w:tc>
        <w:tc>
          <w:tcPr>
            <w:tcW w:w="946" w:type="dxa"/>
          </w:tcPr>
          <w:p w14:paraId="3237D99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31.32</w:t>
            </w:r>
          </w:p>
        </w:tc>
        <w:tc>
          <w:tcPr>
            <w:tcW w:w="850" w:type="dxa"/>
          </w:tcPr>
          <w:p w14:paraId="23A3307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J-22</w:t>
            </w:r>
          </w:p>
        </w:tc>
        <w:tc>
          <w:tcPr>
            <w:tcW w:w="851" w:type="dxa"/>
          </w:tcPr>
          <w:p w14:paraId="4686874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J-23</w:t>
            </w:r>
          </w:p>
        </w:tc>
        <w:tc>
          <w:tcPr>
            <w:tcW w:w="992" w:type="dxa"/>
          </w:tcPr>
          <w:p w14:paraId="32000D3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4708358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20FA2C2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387C78C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0.4</w:t>
            </w:r>
          </w:p>
        </w:tc>
        <w:tc>
          <w:tcPr>
            <w:tcW w:w="868" w:type="dxa"/>
            <w:vAlign w:val="bottom"/>
          </w:tcPr>
          <w:p w14:paraId="1A33703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3.186</w:t>
            </w:r>
          </w:p>
        </w:tc>
      </w:tr>
      <w:tr w:rsidR="00DE7849" w:rsidRPr="00E11DA0" w14:paraId="7FC8BB05"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368DC1AD"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66</w:t>
            </w:r>
          </w:p>
        </w:tc>
        <w:tc>
          <w:tcPr>
            <w:tcW w:w="1030" w:type="dxa"/>
          </w:tcPr>
          <w:p w14:paraId="774BDC5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P14</w:t>
            </w:r>
          </w:p>
        </w:tc>
        <w:tc>
          <w:tcPr>
            <w:tcW w:w="946" w:type="dxa"/>
          </w:tcPr>
          <w:p w14:paraId="3450F54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31.71</w:t>
            </w:r>
          </w:p>
        </w:tc>
        <w:tc>
          <w:tcPr>
            <w:tcW w:w="850" w:type="dxa"/>
          </w:tcPr>
          <w:p w14:paraId="20DEB8C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J-24</w:t>
            </w:r>
          </w:p>
        </w:tc>
        <w:tc>
          <w:tcPr>
            <w:tcW w:w="851" w:type="dxa"/>
          </w:tcPr>
          <w:p w14:paraId="1B637A2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J-25</w:t>
            </w:r>
          </w:p>
        </w:tc>
        <w:tc>
          <w:tcPr>
            <w:tcW w:w="992" w:type="dxa"/>
          </w:tcPr>
          <w:p w14:paraId="52528F3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444D621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67B9B54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A6CF86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0.11</w:t>
            </w:r>
          </w:p>
        </w:tc>
        <w:tc>
          <w:tcPr>
            <w:tcW w:w="868" w:type="dxa"/>
            <w:vAlign w:val="bottom"/>
          </w:tcPr>
          <w:p w14:paraId="21817DE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0.268</w:t>
            </w:r>
          </w:p>
        </w:tc>
      </w:tr>
      <w:tr w:rsidR="00DE7849" w:rsidRPr="00E11DA0" w14:paraId="418B8F8C"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52BBAB6C"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69</w:t>
            </w:r>
          </w:p>
        </w:tc>
        <w:tc>
          <w:tcPr>
            <w:tcW w:w="1030" w:type="dxa"/>
          </w:tcPr>
          <w:p w14:paraId="04AC2AC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P15</w:t>
            </w:r>
          </w:p>
        </w:tc>
        <w:tc>
          <w:tcPr>
            <w:tcW w:w="946" w:type="dxa"/>
          </w:tcPr>
          <w:p w14:paraId="5BF1ADE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31.71</w:t>
            </w:r>
          </w:p>
        </w:tc>
        <w:tc>
          <w:tcPr>
            <w:tcW w:w="850" w:type="dxa"/>
          </w:tcPr>
          <w:p w14:paraId="61A9EED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J-26</w:t>
            </w:r>
          </w:p>
        </w:tc>
        <w:tc>
          <w:tcPr>
            <w:tcW w:w="851" w:type="dxa"/>
          </w:tcPr>
          <w:p w14:paraId="4F3D234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J-24</w:t>
            </w:r>
          </w:p>
        </w:tc>
        <w:tc>
          <w:tcPr>
            <w:tcW w:w="992" w:type="dxa"/>
          </w:tcPr>
          <w:p w14:paraId="777EF47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5C766B3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45FC67D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7F2764E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0.26</w:t>
            </w:r>
          </w:p>
        </w:tc>
        <w:tc>
          <w:tcPr>
            <w:tcW w:w="868" w:type="dxa"/>
            <w:vAlign w:val="bottom"/>
          </w:tcPr>
          <w:p w14:paraId="255824E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1.406</w:t>
            </w:r>
          </w:p>
        </w:tc>
      </w:tr>
      <w:tr w:rsidR="00DE7849" w:rsidRPr="00E11DA0" w14:paraId="0E0D9A78"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220ED676"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71</w:t>
            </w:r>
          </w:p>
        </w:tc>
        <w:tc>
          <w:tcPr>
            <w:tcW w:w="1030" w:type="dxa"/>
          </w:tcPr>
          <w:p w14:paraId="2E46363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P16</w:t>
            </w:r>
          </w:p>
        </w:tc>
        <w:tc>
          <w:tcPr>
            <w:tcW w:w="946" w:type="dxa"/>
          </w:tcPr>
          <w:p w14:paraId="569AFBE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31.88</w:t>
            </w:r>
          </w:p>
        </w:tc>
        <w:tc>
          <w:tcPr>
            <w:tcW w:w="850" w:type="dxa"/>
          </w:tcPr>
          <w:p w14:paraId="12BDB20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J-27</w:t>
            </w:r>
          </w:p>
        </w:tc>
        <w:tc>
          <w:tcPr>
            <w:tcW w:w="851" w:type="dxa"/>
          </w:tcPr>
          <w:p w14:paraId="1264188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w:t>
            </w:r>
          </w:p>
        </w:tc>
        <w:tc>
          <w:tcPr>
            <w:tcW w:w="992" w:type="dxa"/>
          </w:tcPr>
          <w:p w14:paraId="250DC64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110</w:t>
            </w:r>
          </w:p>
        </w:tc>
        <w:tc>
          <w:tcPr>
            <w:tcW w:w="1134" w:type="dxa"/>
          </w:tcPr>
          <w:p w14:paraId="1C7CD72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7C56DDF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2B8D3A2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1.3</w:t>
            </w:r>
          </w:p>
        </w:tc>
        <w:tc>
          <w:tcPr>
            <w:tcW w:w="868" w:type="dxa"/>
            <w:vAlign w:val="bottom"/>
          </w:tcPr>
          <w:p w14:paraId="63FD78B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14.429</w:t>
            </w:r>
          </w:p>
        </w:tc>
      </w:tr>
      <w:tr w:rsidR="00DE7849" w:rsidRPr="00E11DA0" w14:paraId="2C16799A"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3AEB9CB9"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73</w:t>
            </w:r>
          </w:p>
        </w:tc>
        <w:tc>
          <w:tcPr>
            <w:tcW w:w="1030" w:type="dxa"/>
          </w:tcPr>
          <w:p w14:paraId="7BE848B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P17</w:t>
            </w:r>
          </w:p>
        </w:tc>
        <w:tc>
          <w:tcPr>
            <w:tcW w:w="946" w:type="dxa"/>
          </w:tcPr>
          <w:p w14:paraId="193A505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36.51</w:t>
            </w:r>
          </w:p>
        </w:tc>
        <w:tc>
          <w:tcPr>
            <w:tcW w:w="850" w:type="dxa"/>
          </w:tcPr>
          <w:p w14:paraId="6D29454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J-21</w:t>
            </w:r>
          </w:p>
        </w:tc>
        <w:tc>
          <w:tcPr>
            <w:tcW w:w="851" w:type="dxa"/>
          </w:tcPr>
          <w:p w14:paraId="635320D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J-28</w:t>
            </w:r>
          </w:p>
        </w:tc>
        <w:tc>
          <w:tcPr>
            <w:tcW w:w="992" w:type="dxa"/>
          </w:tcPr>
          <w:p w14:paraId="07208C2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110</w:t>
            </w:r>
          </w:p>
        </w:tc>
        <w:tc>
          <w:tcPr>
            <w:tcW w:w="1134" w:type="dxa"/>
          </w:tcPr>
          <w:p w14:paraId="06ACE9F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2996F7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435713C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0.44</w:t>
            </w:r>
          </w:p>
        </w:tc>
        <w:tc>
          <w:tcPr>
            <w:tcW w:w="868" w:type="dxa"/>
            <w:vAlign w:val="bottom"/>
          </w:tcPr>
          <w:p w14:paraId="7E9EC5C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1.91</w:t>
            </w:r>
          </w:p>
        </w:tc>
      </w:tr>
      <w:tr w:rsidR="00DE7849" w:rsidRPr="00E11DA0" w14:paraId="5E355E00"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7543CACE"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75</w:t>
            </w:r>
          </w:p>
        </w:tc>
        <w:tc>
          <w:tcPr>
            <w:tcW w:w="1030" w:type="dxa"/>
          </w:tcPr>
          <w:p w14:paraId="44C8341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P18</w:t>
            </w:r>
          </w:p>
        </w:tc>
        <w:tc>
          <w:tcPr>
            <w:tcW w:w="946" w:type="dxa"/>
          </w:tcPr>
          <w:p w14:paraId="4F82A4D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32.59</w:t>
            </w:r>
          </w:p>
        </w:tc>
        <w:tc>
          <w:tcPr>
            <w:tcW w:w="850" w:type="dxa"/>
          </w:tcPr>
          <w:p w14:paraId="61FA306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w:t>
            </w:r>
          </w:p>
        </w:tc>
        <w:tc>
          <w:tcPr>
            <w:tcW w:w="851" w:type="dxa"/>
          </w:tcPr>
          <w:p w14:paraId="561EF17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J-16</w:t>
            </w:r>
          </w:p>
        </w:tc>
        <w:tc>
          <w:tcPr>
            <w:tcW w:w="992" w:type="dxa"/>
          </w:tcPr>
          <w:p w14:paraId="7C23836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7975FB2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E322D6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26041DC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0.77</w:t>
            </w:r>
          </w:p>
        </w:tc>
        <w:tc>
          <w:tcPr>
            <w:tcW w:w="868" w:type="dxa"/>
            <w:vAlign w:val="bottom"/>
          </w:tcPr>
          <w:p w14:paraId="06F7744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10.425</w:t>
            </w:r>
          </w:p>
        </w:tc>
      </w:tr>
      <w:tr w:rsidR="00DE7849" w:rsidRPr="00E11DA0" w14:paraId="0F732BD1"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40641066"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76</w:t>
            </w:r>
          </w:p>
        </w:tc>
        <w:tc>
          <w:tcPr>
            <w:tcW w:w="1030" w:type="dxa"/>
          </w:tcPr>
          <w:p w14:paraId="59D5F03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P19</w:t>
            </w:r>
          </w:p>
        </w:tc>
        <w:tc>
          <w:tcPr>
            <w:tcW w:w="946" w:type="dxa"/>
          </w:tcPr>
          <w:p w14:paraId="7F6C918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32.66</w:t>
            </w:r>
          </w:p>
        </w:tc>
        <w:tc>
          <w:tcPr>
            <w:tcW w:w="850" w:type="dxa"/>
          </w:tcPr>
          <w:p w14:paraId="03176F9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J-29</w:t>
            </w:r>
          </w:p>
        </w:tc>
        <w:tc>
          <w:tcPr>
            <w:tcW w:w="851" w:type="dxa"/>
          </w:tcPr>
          <w:p w14:paraId="35219AD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J-20</w:t>
            </w:r>
          </w:p>
        </w:tc>
        <w:tc>
          <w:tcPr>
            <w:tcW w:w="992" w:type="dxa"/>
          </w:tcPr>
          <w:p w14:paraId="653E553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110</w:t>
            </w:r>
          </w:p>
        </w:tc>
        <w:tc>
          <w:tcPr>
            <w:tcW w:w="1134" w:type="dxa"/>
          </w:tcPr>
          <w:p w14:paraId="2359174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2BDE938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14CF47C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1.49</w:t>
            </w:r>
          </w:p>
        </w:tc>
        <w:tc>
          <w:tcPr>
            <w:tcW w:w="868" w:type="dxa"/>
            <w:vAlign w:val="bottom"/>
          </w:tcPr>
          <w:p w14:paraId="6F00DEE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18.57</w:t>
            </w:r>
          </w:p>
        </w:tc>
      </w:tr>
      <w:tr w:rsidR="00DE7849" w:rsidRPr="00E11DA0" w14:paraId="0C352AF2"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5064AEE4"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78</w:t>
            </w:r>
          </w:p>
        </w:tc>
        <w:tc>
          <w:tcPr>
            <w:tcW w:w="1030" w:type="dxa"/>
          </w:tcPr>
          <w:p w14:paraId="419642F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P20</w:t>
            </w:r>
          </w:p>
        </w:tc>
        <w:tc>
          <w:tcPr>
            <w:tcW w:w="946" w:type="dxa"/>
          </w:tcPr>
          <w:p w14:paraId="3C94957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32.34</w:t>
            </w:r>
          </w:p>
        </w:tc>
        <w:tc>
          <w:tcPr>
            <w:tcW w:w="850" w:type="dxa"/>
          </w:tcPr>
          <w:p w14:paraId="2B35C60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J-30</w:t>
            </w:r>
          </w:p>
        </w:tc>
        <w:tc>
          <w:tcPr>
            <w:tcW w:w="851" w:type="dxa"/>
          </w:tcPr>
          <w:p w14:paraId="48F9BF7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J-31</w:t>
            </w:r>
          </w:p>
        </w:tc>
        <w:tc>
          <w:tcPr>
            <w:tcW w:w="992" w:type="dxa"/>
          </w:tcPr>
          <w:p w14:paraId="3032634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1816DBE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4000041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BA9BCE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0.11</w:t>
            </w:r>
          </w:p>
        </w:tc>
        <w:tc>
          <w:tcPr>
            <w:tcW w:w="868" w:type="dxa"/>
            <w:vAlign w:val="bottom"/>
          </w:tcPr>
          <w:p w14:paraId="19C0958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0.268</w:t>
            </w:r>
          </w:p>
        </w:tc>
      </w:tr>
      <w:tr w:rsidR="00DE7849" w:rsidRPr="00E11DA0" w14:paraId="5300F56A"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6EBD43A7"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81</w:t>
            </w:r>
          </w:p>
        </w:tc>
        <w:tc>
          <w:tcPr>
            <w:tcW w:w="1030" w:type="dxa"/>
          </w:tcPr>
          <w:p w14:paraId="6DD9514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P21</w:t>
            </w:r>
          </w:p>
        </w:tc>
        <w:tc>
          <w:tcPr>
            <w:tcW w:w="946" w:type="dxa"/>
          </w:tcPr>
          <w:p w14:paraId="45101B7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33.78</w:t>
            </w:r>
          </w:p>
        </w:tc>
        <w:tc>
          <w:tcPr>
            <w:tcW w:w="850" w:type="dxa"/>
          </w:tcPr>
          <w:p w14:paraId="15FB464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J-32</w:t>
            </w:r>
          </w:p>
        </w:tc>
        <w:tc>
          <w:tcPr>
            <w:tcW w:w="851" w:type="dxa"/>
          </w:tcPr>
          <w:p w14:paraId="63C3F0A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J-33</w:t>
            </w:r>
          </w:p>
        </w:tc>
        <w:tc>
          <w:tcPr>
            <w:tcW w:w="992" w:type="dxa"/>
          </w:tcPr>
          <w:p w14:paraId="6EF40ED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23EADFB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0496635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186E39A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0.09</w:t>
            </w:r>
          </w:p>
        </w:tc>
        <w:tc>
          <w:tcPr>
            <w:tcW w:w="868" w:type="dxa"/>
            <w:vAlign w:val="bottom"/>
          </w:tcPr>
          <w:p w14:paraId="57A794B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0.185</w:t>
            </w:r>
          </w:p>
        </w:tc>
      </w:tr>
      <w:tr w:rsidR="00DE7849" w:rsidRPr="00E11DA0" w14:paraId="254DC78F"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66D3C18A"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84</w:t>
            </w:r>
          </w:p>
        </w:tc>
        <w:tc>
          <w:tcPr>
            <w:tcW w:w="1030" w:type="dxa"/>
          </w:tcPr>
          <w:p w14:paraId="64B4C9C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P22</w:t>
            </w:r>
          </w:p>
        </w:tc>
        <w:tc>
          <w:tcPr>
            <w:tcW w:w="946" w:type="dxa"/>
          </w:tcPr>
          <w:p w14:paraId="06AD16A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37.53</w:t>
            </w:r>
          </w:p>
        </w:tc>
        <w:tc>
          <w:tcPr>
            <w:tcW w:w="850" w:type="dxa"/>
          </w:tcPr>
          <w:p w14:paraId="394A01B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J-26</w:t>
            </w:r>
          </w:p>
        </w:tc>
        <w:tc>
          <w:tcPr>
            <w:tcW w:w="851" w:type="dxa"/>
          </w:tcPr>
          <w:p w14:paraId="672FD00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J-34</w:t>
            </w:r>
          </w:p>
        </w:tc>
        <w:tc>
          <w:tcPr>
            <w:tcW w:w="992" w:type="dxa"/>
          </w:tcPr>
          <w:p w14:paraId="304C3F2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781FDE9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79AB006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303B361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0.07</w:t>
            </w:r>
          </w:p>
        </w:tc>
        <w:tc>
          <w:tcPr>
            <w:tcW w:w="868" w:type="dxa"/>
            <w:vAlign w:val="bottom"/>
          </w:tcPr>
          <w:p w14:paraId="6A965BD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0.116</w:t>
            </w:r>
          </w:p>
        </w:tc>
      </w:tr>
      <w:tr w:rsidR="00DE7849" w:rsidRPr="00E11DA0" w14:paraId="3A6F0C9C"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33ED6FDF"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86</w:t>
            </w:r>
          </w:p>
        </w:tc>
        <w:tc>
          <w:tcPr>
            <w:tcW w:w="1030" w:type="dxa"/>
          </w:tcPr>
          <w:p w14:paraId="36E99D5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P23</w:t>
            </w:r>
          </w:p>
        </w:tc>
        <w:tc>
          <w:tcPr>
            <w:tcW w:w="946" w:type="dxa"/>
          </w:tcPr>
          <w:p w14:paraId="3B452E6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44.03</w:t>
            </w:r>
          </w:p>
        </w:tc>
        <w:tc>
          <w:tcPr>
            <w:tcW w:w="850" w:type="dxa"/>
          </w:tcPr>
          <w:p w14:paraId="6812EB0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J-19</w:t>
            </w:r>
          </w:p>
        </w:tc>
        <w:tc>
          <w:tcPr>
            <w:tcW w:w="851" w:type="dxa"/>
          </w:tcPr>
          <w:p w14:paraId="38D061A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J-35</w:t>
            </w:r>
          </w:p>
        </w:tc>
        <w:tc>
          <w:tcPr>
            <w:tcW w:w="992" w:type="dxa"/>
          </w:tcPr>
          <w:p w14:paraId="2D3F679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7476B5F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0930C7D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2F6E37D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w:t>
            </w:r>
          </w:p>
        </w:tc>
        <w:tc>
          <w:tcPr>
            <w:tcW w:w="868" w:type="dxa"/>
            <w:vAlign w:val="bottom"/>
          </w:tcPr>
          <w:p w14:paraId="32607B8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0.225</w:t>
            </w:r>
          </w:p>
        </w:tc>
      </w:tr>
      <w:tr w:rsidR="00DE7849" w:rsidRPr="00E11DA0" w14:paraId="330F52FA"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5143831B"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88</w:t>
            </w:r>
          </w:p>
        </w:tc>
        <w:tc>
          <w:tcPr>
            <w:tcW w:w="1030" w:type="dxa"/>
          </w:tcPr>
          <w:p w14:paraId="260972C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P24</w:t>
            </w:r>
          </w:p>
        </w:tc>
        <w:tc>
          <w:tcPr>
            <w:tcW w:w="946" w:type="dxa"/>
          </w:tcPr>
          <w:p w14:paraId="53844F0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37.21</w:t>
            </w:r>
          </w:p>
        </w:tc>
        <w:tc>
          <w:tcPr>
            <w:tcW w:w="850" w:type="dxa"/>
          </w:tcPr>
          <w:p w14:paraId="15D95FA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J-22</w:t>
            </w:r>
          </w:p>
        </w:tc>
        <w:tc>
          <w:tcPr>
            <w:tcW w:w="851" w:type="dxa"/>
          </w:tcPr>
          <w:p w14:paraId="4F37001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w:t>
            </w:r>
          </w:p>
        </w:tc>
        <w:tc>
          <w:tcPr>
            <w:tcW w:w="992" w:type="dxa"/>
          </w:tcPr>
          <w:p w14:paraId="0C0ACF8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15C7C30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2B92001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1B19772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0.83</w:t>
            </w:r>
          </w:p>
        </w:tc>
        <w:tc>
          <w:tcPr>
            <w:tcW w:w="868" w:type="dxa"/>
            <w:vAlign w:val="bottom"/>
          </w:tcPr>
          <w:p w14:paraId="3AFDBB8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12.158</w:t>
            </w:r>
          </w:p>
        </w:tc>
      </w:tr>
      <w:tr w:rsidR="00DE7849" w:rsidRPr="00E11DA0" w14:paraId="5889D2F1"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6DEF181C"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lastRenderedPageBreak/>
              <w:t>89</w:t>
            </w:r>
          </w:p>
        </w:tc>
        <w:tc>
          <w:tcPr>
            <w:tcW w:w="1030" w:type="dxa"/>
          </w:tcPr>
          <w:p w14:paraId="087CDB7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P25</w:t>
            </w:r>
          </w:p>
        </w:tc>
        <w:tc>
          <w:tcPr>
            <w:tcW w:w="946" w:type="dxa"/>
          </w:tcPr>
          <w:p w14:paraId="38FC304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38.92</w:t>
            </w:r>
          </w:p>
        </w:tc>
        <w:tc>
          <w:tcPr>
            <w:tcW w:w="850" w:type="dxa"/>
          </w:tcPr>
          <w:p w14:paraId="3DD5220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J-36</w:t>
            </w:r>
          </w:p>
        </w:tc>
        <w:tc>
          <w:tcPr>
            <w:tcW w:w="851" w:type="dxa"/>
          </w:tcPr>
          <w:p w14:paraId="3486772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J-16</w:t>
            </w:r>
          </w:p>
        </w:tc>
        <w:tc>
          <w:tcPr>
            <w:tcW w:w="992" w:type="dxa"/>
          </w:tcPr>
          <w:p w14:paraId="2594DCA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5AE16D7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15328CE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4F539B9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0.05</w:t>
            </w:r>
          </w:p>
        </w:tc>
        <w:tc>
          <w:tcPr>
            <w:tcW w:w="868" w:type="dxa"/>
            <w:vAlign w:val="bottom"/>
          </w:tcPr>
          <w:p w14:paraId="5584890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0.069</w:t>
            </w:r>
          </w:p>
        </w:tc>
      </w:tr>
      <w:tr w:rsidR="00DE7849" w:rsidRPr="00E11DA0" w14:paraId="278835C7"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3A6E5BFD"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91</w:t>
            </w:r>
          </w:p>
        </w:tc>
        <w:tc>
          <w:tcPr>
            <w:tcW w:w="1030" w:type="dxa"/>
          </w:tcPr>
          <w:p w14:paraId="36CBDD1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P26</w:t>
            </w:r>
          </w:p>
        </w:tc>
        <w:tc>
          <w:tcPr>
            <w:tcW w:w="946" w:type="dxa"/>
          </w:tcPr>
          <w:p w14:paraId="45ED8F9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39.91</w:t>
            </w:r>
          </w:p>
        </w:tc>
        <w:tc>
          <w:tcPr>
            <w:tcW w:w="850" w:type="dxa"/>
          </w:tcPr>
          <w:p w14:paraId="45A9DA8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J-37</w:t>
            </w:r>
          </w:p>
        </w:tc>
        <w:tc>
          <w:tcPr>
            <w:tcW w:w="851" w:type="dxa"/>
          </w:tcPr>
          <w:p w14:paraId="2031955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J-38</w:t>
            </w:r>
          </w:p>
        </w:tc>
        <w:tc>
          <w:tcPr>
            <w:tcW w:w="992" w:type="dxa"/>
          </w:tcPr>
          <w:p w14:paraId="293AB65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4C7321D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77E6324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524EE8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0.13</w:t>
            </w:r>
          </w:p>
        </w:tc>
        <w:tc>
          <w:tcPr>
            <w:tcW w:w="868" w:type="dxa"/>
            <w:vAlign w:val="bottom"/>
          </w:tcPr>
          <w:p w14:paraId="04E02F6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0.362</w:t>
            </w:r>
          </w:p>
        </w:tc>
      </w:tr>
      <w:tr w:rsidR="00DE7849" w:rsidRPr="00E11DA0" w14:paraId="1D9E7BD8"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2F83CA37"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94</w:t>
            </w:r>
          </w:p>
        </w:tc>
        <w:tc>
          <w:tcPr>
            <w:tcW w:w="1030" w:type="dxa"/>
          </w:tcPr>
          <w:p w14:paraId="6DF17F4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P27</w:t>
            </w:r>
          </w:p>
        </w:tc>
        <w:tc>
          <w:tcPr>
            <w:tcW w:w="946" w:type="dxa"/>
          </w:tcPr>
          <w:p w14:paraId="64AD158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40.84</w:t>
            </w:r>
          </w:p>
        </w:tc>
        <w:tc>
          <w:tcPr>
            <w:tcW w:w="850" w:type="dxa"/>
          </w:tcPr>
          <w:p w14:paraId="5F1F6ED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J-39</w:t>
            </w:r>
          </w:p>
        </w:tc>
        <w:tc>
          <w:tcPr>
            <w:tcW w:w="851" w:type="dxa"/>
          </w:tcPr>
          <w:p w14:paraId="53EC6B6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J-36</w:t>
            </w:r>
          </w:p>
        </w:tc>
        <w:tc>
          <w:tcPr>
            <w:tcW w:w="992" w:type="dxa"/>
          </w:tcPr>
          <w:p w14:paraId="2FE014F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429158C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5D08306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1E358BE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0.22</w:t>
            </w:r>
          </w:p>
        </w:tc>
        <w:tc>
          <w:tcPr>
            <w:tcW w:w="868" w:type="dxa"/>
            <w:vAlign w:val="bottom"/>
          </w:tcPr>
          <w:p w14:paraId="0745D8E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1.075</w:t>
            </w:r>
          </w:p>
        </w:tc>
      </w:tr>
      <w:tr w:rsidR="00DE7849" w:rsidRPr="00E11DA0" w14:paraId="76399A93"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6401DF37"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96</w:t>
            </w:r>
          </w:p>
        </w:tc>
        <w:tc>
          <w:tcPr>
            <w:tcW w:w="1030" w:type="dxa"/>
          </w:tcPr>
          <w:p w14:paraId="36DD215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P28</w:t>
            </w:r>
          </w:p>
        </w:tc>
        <w:tc>
          <w:tcPr>
            <w:tcW w:w="946" w:type="dxa"/>
          </w:tcPr>
          <w:p w14:paraId="5C54D0B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43.04</w:t>
            </w:r>
          </w:p>
        </w:tc>
        <w:tc>
          <w:tcPr>
            <w:tcW w:w="850" w:type="dxa"/>
          </w:tcPr>
          <w:p w14:paraId="3CD7A23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J-15</w:t>
            </w:r>
          </w:p>
        </w:tc>
        <w:tc>
          <w:tcPr>
            <w:tcW w:w="851" w:type="dxa"/>
          </w:tcPr>
          <w:p w14:paraId="3778135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w:t>
            </w:r>
          </w:p>
        </w:tc>
        <w:tc>
          <w:tcPr>
            <w:tcW w:w="992" w:type="dxa"/>
          </w:tcPr>
          <w:p w14:paraId="148AE34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2F3CBE4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485C943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22ADF2F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0.65</w:t>
            </w:r>
          </w:p>
        </w:tc>
        <w:tc>
          <w:tcPr>
            <w:tcW w:w="868" w:type="dxa"/>
            <w:vAlign w:val="bottom"/>
          </w:tcPr>
          <w:p w14:paraId="064DEAE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7.644</w:t>
            </w:r>
          </w:p>
        </w:tc>
      </w:tr>
      <w:tr w:rsidR="00DE7849" w:rsidRPr="00E11DA0" w14:paraId="1A31535B"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1AEBE082"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97</w:t>
            </w:r>
          </w:p>
        </w:tc>
        <w:tc>
          <w:tcPr>
            <w:tcW w:w="1030" w:type="dxa"/>
          </w:tcPr>
          <w:p w14:paraId="66108C4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P29</w:t>
            </w:r>
          </w:p>
        </w:tc>
        <w:tc>
          <w:tcPr>
            <w:tcW w:w="946" w:type="dxa"/>
          </w:tcPr>
          <w:p w14:paraId="23E3653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45.83</w:t>
            </w:r>
          </w:p>
        </w:tc>
        <w:tc>
          <w:tcPr>
            <w:tcW w:w="850" w:type="dxa"/>
          </w:tcPr>
          <w:p w14:paraId="65AE3FB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J-39</w:t>
            </w:r>
          </w:p>
        </w:tc>
        <w:tc>
          <w:tcPr>
            <w:tcW w:w="851" w:type="dxa"/>
          </w:tcPr>
          <w:p w14:paraId="68CE9EA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J-40</w:t>
            </w:r>
          </w:p>
        </w:tc>
        <w:tc>
          <w:tcPr>
            <w:tcW w:w="992" w:type="dxa"/>
          </w:tcPr>
          <w:p w14:paraId="59A84FD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290BE4A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484F32E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215FD0A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0.06</w:t>
            </w:r>
          </w:p>
        </w:tc>
        <w:tc>
          <w:tcPr>
            <w:tcW w:w="868" w:type="dxa"/>
            <w:vAlign w:val="bottom"/>
          </w:tcPr>
          <w:p w14:paraId="73D3AA1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0.088</w:t>
            </w:r>
          </w:p>
        </w:tc>
      </w:tr>
      <w:tr w:rsidR="00DE7849" w:rsidRPr="00E11DA0" w14:paraId="7BE71311"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71578E9E"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99</w:t>
            </w:r>
          </w:p>
        </w:tc>
        <w:tc>
          <w:tcPr>
            <w:tcW w:w="1030" w:type="dxa"/>
          </w:tcPr>
          <w:p w14:paraId="470724F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P30</w:t>
            </w:r>
          </w:p>
        </w:tc>
        <w:tc>
          <w:tcPr>
            <w:tcW w:w="946" w:type="dxa"/>
          </w:tcPr>
          <w:p w14:paraId="782191A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51.28</w:t>
            </w:r>
          </w:p>
        </w:tc>
        <w:tc>
          <w:tcPr>
            <w:tcW w:w="850" w:type="dxa"/>
          </w:tcPr>
          <w:p w14:paraId="3ADDE54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J-24</w:t>
            </w:r>
          </w:p>
        </w:tc>
        <w:tc>
          <w:tcPr>
            <w:tcW w:w="851" w:type="dxa"/>
          </w:tcPr>
          <w:p w14:paraId="6DB08E9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J-41</w:t>
            </w:r>
          </w:p>
        </w:tc>
        <w:tc>
          <w:tcPr>
            <w:tcW w:w="992" w:type="dxa"/>
          </w:tcPr>
          <w:p w14:paraId="295BBFA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3FD4408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4CBBA91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651FC5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0.09</w:t>
            </w:r>
          </w:p>
        </w:tc>
        <w:tc>
          <w:tcPr>
            <w:tcW w:w="868" w:type="dxa"/>
            <w:vAlign w:val="bottom"/>
          </w:tcPr>
          <w:p w14:paraId="2249950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0.184</w:t>
            </w:r>
          </w:p>
        </w:tc>
      </w:tr>
      <w:tr w:rsidR="00DE7849" w:rsidRPr="00E11DA0" w14:paraId="075A7A62"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6AD37819"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101</w:t>
            </w:r>
          </w:p>
        </w:tc>
        <w:tc>
          <w:tcPr>
            <w:tcW w:w="1030" w:type="dxa"/>
          </w:tcPr>
          <w:p w14:paraId="4DB339E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P31</w:t>
            </w:r>
          </w:p>
        </w:tc>
        <w:tc>
          <w:tcPr>
            <w:tcW w:w="946" w:type="dxa"/>
          </w:tcPr>
          <w:p w14:paraId="6FC18FF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49.20</w:t>
            </w:r>
          </w:p>
        </w:tc>
        <w:tc>
          <w:tcPr>
            <w:tcW w:w="850" w:type="dxa"/>
          </w:tcPr>
          <w:p w14:paraId="6FBCB4E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J-42</w:t>
            </w:r>
          </w:p>
        </w:tc>
        <w:tc>
          <w:tcPr>
            <w:tcW w:w="851" w:type="dxa"/>
          </w:tcPr>
          <w:p w14:paraId="3575929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J-26</w:t>
            </w:r>
          </w:p>
        </w:tc>
        <w:tc>
          <w:tcPr>
            <w:tcW w:w="992" w:type="dxa"/>
          </w:tcPr>
          <w:p w14:paraId="7A8537A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63B5774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43ADEF2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02BD926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0.38</w:t>
            </w:r>
          </w:p>
        </w:tc>
        <w:tc>
          <w:tcPr>
            <w:tcW w:w="868" w:type="dxa"/>
            <w:vAlign w:val="bottom"/>
          </w:tcPr>
          <w:p w14:paraId="3DA53E7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2.913</w:t>
            </w:r>
          </w:p>
        </w:tc>
      </w:tr>
      <w:tr w:rsidR="00DE7849" w:rsidRPr="00E11DA0" w14:paraId="3FD18450"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3515C497"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103</w:t>
            </w:r>
          </w:p>
        </w:tc>
        <w:tc>
          <w:tcPr>
            <w:tcW w:w="1030" w:type="dxa"/>
          </w:tcPr>
          <w:p w14:paraId="1F23972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P32</w:t>
            </w:r>
          </w:p>
        </w:tc>
        <w:tc>
          <w:tcPr>
            <w:tcW w:w="946" w:type="dxa"/>
          </w:tcPr>
          <w:p w14:paraId="336B1CF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64.91</w:t>
            </w:r>
          </w:p>
        </w:tc>
        <w:tc>
          <w:tcPr>
            <w:tcW w:w="850" w:type="dxa"/>
          </w:tcPr>
          <w:p w14:paraId="2F423EF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w:t>
            </w:r>
          </w:p>
        </w:tc>
        <w:tc>
          <w:tcPr>
            <w:tcW w:w="851" w:type="dxa"/>
          </w:tcPr>
          <w:p w14:paraId="1B76556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J-43</w:t>
            </w:r>
          </w:p>
        </w:tc>
        <w:tc>
          <w:tcPr>
            <w:tcW w:w="992" w:type="dxa"/>
          </w:tcPr>
          <w:p w14:paraId="25B7622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073D572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5746072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348C562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0.08</w:t>
            </w:r>
          </w:p>
        </w:tc>
        <w:tc>
          <w:tcPr>
            <w:tcW w:w="868" w:type="dxa"/>
            <w:vAlign w:val="bottom"/>
          </w:tcPr>
          <w:p w14:paraId="06D1F5D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0.148</w:t>
            </w:r>
          </w:p>
        </w:tc>
      </w:tr>
      <w:tr w:rsidR="00DE7849" w:rsidRPr="00E11DA0" w14:paraId="1DAF3F5B"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63CDBBEA"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105</w:t>
            </w:r>
          </w:p>
        </w:tc>
        <w:tc>
          <w:tcPr>
            <w:tcW w:w="1030" w:type="dxa"/>
          </w:tcPr>
          <w:p w14:paraId="66AEEB7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P33</w:t>
            </w:r>
          </w:p>
        </w:tc>
        <w:tc>
          <w:tcPr>
            <w:tcW w:w="946" w:type="dxa"/>
          </w:tcPr>
          <w:p w14:paraId="5F8BAD1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52.57</w:t>
            </w:r>
          </w:p>
        </w:tc>
        <w:tc>
          <w:tcPr>
            <w:tcW w:w="850" w:type="dxa"/>
          </w:tcPr>
          <w:p w14:paraId="0C7D019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J-16</w:t>
            </w:r>
          </w:p>
        </w:tc>
        <w:tc>
          <w:tcPr>
            <w:tcW w:w="851" w:type="dxa"/>
          </w:tcPr>
          <w:p w14:paraId="32B1A47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J-42</w:t>
            </w:r>
          </w:p>
        </w:tc>
        <w:tc>
          <w:tcPr>
            <w:tcW w:w="992" w:type="dxa"/>
          </w:tcPr>
          <w:p w14:paraId="64002B9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759469E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59B002B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065C02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0.71</w:t>
            </w:r>
          </w:p>
        </w:tc>
        <w:tc>
          <w:tcPr>
            <w:tcW w:w="868" w:type="dxa"/>
            <w:vAlign w:val="bottom"/>
          </w:tcPr>
          <w:p w14:paraId="6A88D06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9.101</w:t>
            </w:r>
          </w:p>
        </w:tc>
      </w:tr>
      <w:tr w:rsidR="00DE7849" w:rsidRPr="00E11DA0" w14:paraId="733AA227"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671E5448"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106</w:t>
            </w:r>
          </w:p>
        </w:tc>
        <w:tc>
          <w:tcPr>
            <w:tcW w:w="1030" w:type="dxa"/>
          </w:tcPr>
          <w:p w14:paraId="1194404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P34</w:t>
            </w:r>
          </w:p>
        </w:tc>
        <w:tc>
          <w:tcPr>
            <w:tcW w:w="946" w:type="dxa"/>
          </w:tcPr>
          <w:p w14:paraId="7F72896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54.10</w:t>
            </w:r>
          </w:p>
        </w:tc>
        <w:tc>
          <w:tcPr>
            <w:tcW w:w="850" w:type="dxa"/>
          </w:tcPr>
          <w:p w14:paraId="680E3BA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J-36</w:t>
            </w:r>
          </w:p>
        </w:tc>
        <w:tc>
          <w:tcPr>
            <w:tcW w:w="851" w:type="dxa"/>
          </w:tcPr>
          <w:p w14:paraId="0513BD5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J-44</w:t>
            </w:r>
          </w:p>
        </w:tc>
        <w:tc>
          <w:tcPr>
            <w:tcW w:w="992" w:type="dxa"/>
          </w:tcPr>
          <w:p w14:paraId="6154024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6EE957A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08D4A26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6066D8E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0.05</w:t>
            </w:r>
          </w:p>
        </w:tc>
        <w:tc>
          <w:tcPr>
            <w:tcW w:w="868" w:type="dxa"/>
            <w:vAlign w:val="bottom"/>
          </w:tcPr>
          <w:p w14:paraId="649CECF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0.062</w:t>
            </w:r>
          </w:p>
        </w:tc>
      </w:tr>
      <w:tr w:rsidR="00DE7849" w:rsidRPr="00E11DA0" w14:paraId="05758568"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2B6BB2BF"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108</w:t>
            </w:r>
          </w:p>
        </w:tc>
        <w:tc>
          <w:tcPr>
            <w:tcW w:w="1030" w:type="dxa"/>
          </w:tcPr>
          <w:p w14:paraId="5DB5178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P35</w:t>
            </w:r>
          </w:p>
        </w:tc>
        <w:tc>
          <w:tcPr>
            <w:tcW w:w="946" w:type="dxa"/>
          </w:tcPr>
          <w:p w14:paraId="0754CDE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53.27</w:t>
            </w:r>
          </w:p>
        </w:tc>
        <w:tc>
          <w:tcPr>
            <w:tcW w:w="850" w:type="dxa"/>
          </w:tcPr>
          <w:p w14:paraId="5B6C807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J-11</w:t>
            </w:r>
          </w:p>
        </w:tc>
        <w:tc>
          <w:tcPr>
            <w:tcW w:w="851" w:type="dxa"/>
          </w:tcPr>
          <w:p w14:paraId="6C895C1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J-14</w:t>
            </w:r>
          </w:p>
        </w:tc>
        <w:tc>
          <w:tcPr>
            <w:tcW w:w="992" w:type="dxa"/>
          </w:tcPr>
          <w:p w14:paraId="6C9F297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3107645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03A260C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0766E0E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0.62</w:t>
            </w:r>
          </w:p>
        </w:tc>
        <w:tc>
          <w:tcPr>
            <w:tcW w:w="868" w:type="dxa"/>
            <w:vAlign w:val="bottom"/>
          </w:tcPr>
          <w:p w14:paraId="10CF8D8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7.104</w:t>
            </w:r>
          </w:p>
        </w:tc>
      </w:tr>
      <w:tr w:rsidR="00DE7849" w:rsidRPr="00E11DA0" w14:paraId="6FF6C830"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088BA8F2"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109</w:t>
            </w:r>
          </w:p>
        </w:tc>
        <w:tc>
          <w:tcPr>
            <w:tcW w:w="1030" w:type="dxa"/>
          </w:tcPr>
          <w:p w14:paraId="70DD0E4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P36</w:t>
            </w:r>
          </w:p>
        </w:tc>
        <w:tc>
          <w:tcPr>
            <w:tcW w:w="946" w:type="dxa"/>
          </w:tcPr>
          <w:p w14:paraId="6B7A774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61.79</w:t>
            </w:r>
          </w:p>
        </w:tc>
        <w:tc>
          <w:tcPr>
            <w:tcW w:w="850" w:type="dxa"/>
          </w:tcPr>
          <w:p w14:paraId="543E36B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J-6</w:t>
            </w:r>
          </w:p>
        </w:tc>
        <w:tc>
          <w:tcPr>
            <w:tcW w:w="851" w:type="dxa"/>
          </w:tcPr>
          <w:p w14:paraId="71C590D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J-45</w:t>
            </w:r>
          </w:p>
        </w:tc>
        <w:tc>
          <w:tcPr>
            <w:tcW w:w="992" w:type="dxa"/>
          </w:tcPr>
          <w:p w14:paraId="4352BF8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588A910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56EBBF5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2D17829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w:t>
            </w:r>
          </w:p>
        </w:tc>
        <w:tc>
          <w:tcPr>
            <w:tcW w:w="868" w:type="dxa"/>
            <w:vAlign w:val="bottom"/>
          </w:tcPr>
          <w:p w14:paraId="79F9672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0.224</w:t>
            </w:r>
          </w:p>
        </w:tc>
      </w:tr>
      <w:tr w:rsidR="00DE7849" w:rsidRPr="00E11DA0" w14:paraId="2D525D21"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696AB9DE"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111</w:t>
            </w:r>
          </w:p>
        </w:tc>
        <w:tc>
          <w:tcPr>
            <w:tcW w:w="1030" w:type="dxa"/>
          </w:tcPr>
          <w:p w14:paraId="3E69712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P37</w:t>
            </w:r>
          </w:p>
        </w:tc>
        <w:tc>
          <w:tcPr>
            <w:tcW w:w="946" w:type="dxa"/>
          </w:tcPr>
          <w:p w14:paraId="6E2700D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60.80</w:t>
            </w:r>
          </w:p>
        </w:tc>
        <w:tc>
          <w:tcPr>
            <w:tcW w:w="850" w:type="dxa"/>
          </w:tcPr>
          <w:p w14:paraId="69592FB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J-32</w:t>
            </w:r>
          </w:p>
        </w:tc>
        <w:tc>
          <w:tcPr>
            <w:tcW w:w="851" w:type="dxa"/>
          </w:tcPr>
          <w:p w14:paraId="1D88956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J-27</w:t>
            </w:r>
          </w:p>
        </w:tc>
        <w:tc>
          <w:tcPr>
            <w:tcW w:w="992" w:type="dxa"/>
          </w:tcPr>
          <w:p w14:paraId="1BD8C8B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6699F49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B484CD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FB7EE9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0.96</w:t>
            </w:r>
          </w:p>
        </w:tc>
        <w:tc>
          <w:tcPr>
            <w:tcW w:w="868" w:type="dxa"/>
            <w:vAlign w:val="bottom"/>
          </w:tcPr>
          <w:p w14:paraId="2E4878E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15.884</w:t>
            </w:r>
          </w:p>
        </w:tc>
      </w:tr>
      <w:tr w:rsidR="00DE7849" w:rsidRPr="00E11DA0" w14:paraId="724ADC2C"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4BCB8B76"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112</w:t>
            </w:r>
          </w:p>
        </w:tc>
        <w:tc>
          <w:tcPr>
            <w:tcW w:w="1030" w:type="dxa"/>
          </w:tcPr>
          <w:p w14:paraId="5AB20AD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P38</w:t>
            </w:r>
          </w:p>
        </w:tc>
        <w:tc>
          <w:tcPr>
            <w:tcW w:w="946" w:type="dxa"/>
          </w:tcPr>
          <w:p w14:paraId="7B5736F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60.30</w:t>
            </w:r>
          </w:p>
        </w:tc>
        <w:tc>
          <w:tcPr>
            <w:tcW w:w="850" w:type="dxa"/>
          </w:tcPr>
          <w:p w14:paraId="5BE59A6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J-42</w:t>
            </w:r>
          </w:p>
        </w:tc>
        <w:tc>
          <w:tcPr>
            <w:tcW w:w="851" w:type="dxa"/>
          </w:tcPr>
          <w:p w14:paraId="1260F2B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J-8</w:t>
            </w:r>
          </w:p>
        </w:tc>
        <w:tc>
          <w:tcPr>
            <w:tcW w:w="992" w:type="dxa"/>
          </w:tcPr>
          <w:p w14:paraId="2C4CA1D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12E9678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1F35AF9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699EE06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w:t>
            </w:r>
          </w:p>
        </w:tc>
        <w:tc>
          <w:tcPr>
            <w:tcW w:w="868" w:type="dxa"/>
            <w:vAlign w:val="bottom"/>
          </w:tcPr>
          <w:p w14:paraId="0F134BA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0.223</w:t>
            </w:r>
          </w:p>
        </w:tc>
      </w:tr>
      <w:tr w:rsidR="00DE7849" w:rsidRPr="00E11DA0" w14:paraId="050E101F"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3CED8A42"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113</w:t>
            </w:r>
          </w:p>
        </w:tc>
        <w:tc>
          <w:tcPr>
            <w:tcW w:w="1030" w:type="dxa"/>
          </w:tcPr>
          <w:p w14:paraId="7FDDCCA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P39</w:t>
            </w:r>
          </w:p>
        </w:tc>
        <w:tc>
          <w:tcPr>
            <w:tcW w:w="946" w:type="dxa"/>
          </w:tcPr>
          <w:p w14:paraId="7B0047B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62.54</w:t>
            </w:r>
          </w:p>
        </w:tc>
        <w:tc>
          <w:tcPr>
            <w:tcW w:w="850" w:type="dxa"/>
          </w:tcPr>
          <w:p w14:paraId="54CBB11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w:t>
            </w:r>
          </w:p>
        </w:tc>
        <w:tc>
          <w:tcPr>
            <w:tcW w:w="851" w:type="dxa"/>
          </w:tcPr>
          <w:p w14:paraId="25566E9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J-39</w:t>
            </w:r>
          </w:p>
        </w:tc>
        <w:tc>
          <w:tcPr>
            <w:tcW w:w="992" w:type="dxa"/>
          </w:tcPr>
          <w:p w14:paraId="7FDD748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6DCBC7B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DBA8B2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3878595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0.4</w:t>
            </w:r>
          </w:p>
        </w:tc>
        <w:tc>
          <w:tcPr>
            <w:tcW w:w="868" w:type="dxa"/>
            <w:vAlign w:val="bottom"/>
          </w:tcPr>
          <w:p w14:paraId="7C091F9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3.096</w:t>
            </w:r>
          </w:p>
        </w:tc>
      </w:tr>
      <w:tr w:rsidR="00DE7849" w:rsidRPr="00E11DA0" w14:paraId="64B41614"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078D1928"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114</w:t>
            </w:r>
          </w:p>
        </w:tc>
        <w:tc>
          <w:tcPr>
            <w:tcW w:w="1030" w:type="dxa"/>
          </w:tcPr>
          <w:p w14:paraId="4B0AC73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P40</w:t>
            </w:r>
          </w:p>
        </w:tc>
        <w:tc>
          <w:tcPr>
            <w:tcW w:w="946" w:type="dxa"/>
          </w:tcPr>
          <w:p w14:paraId="778A090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64.07</w:t>
            </w:r>
          </w:p>
        </w:tc>
        <w:tc>
          <w:tcPr>
            <w:tcW w:w="850" w:type="dxa"/>
          </w:tcPr>
          <w:p w14:paraId="0588851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J-10</w:t>
            </w:r>
          </w:p>
        </w:tc>
        <w:tc>
          <w:tcPr>
            <w:tcW w:w="851" w:type="dxa"/>
          </w:tcPr>
          <w:p w14:paraId="61679F3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J-46</w:t>
            </w:r>
          </w:p>
        </w:tc>
        <w:tc>
          <w:tcPr>
            <w:tcW w:w="992" w:type="dxa"/>
          </w:tcPr>
          <w:p w14:paraId="5F551B7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5F0A729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2EDA57E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096B255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0.96</w:t>
            </w:r>
          </w:p>
        </w:tc>
        <w:tc>
          <w:tcPr>
            <w:tcW w:w="868" w:type="dxa"/>
            <w:vAlign w:val="bottom"/>
          </w:tcPr>
          <w:p w14:paraId="6E844E1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15.707</w:t>
            </w:r>
          </w:p>
        </w:tc>
      </w:tr>
      <w:tr w:rsidR="00DE7849" w:rsidRPr="00E11DA0" w14:paraId="2AFB942B"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6BBFDBBF"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116</w:t>
            </w:r>
          </w:p>
        </w:tc>
        <w:tc>
          <w:tcPr>
            <w:tcW w:w="1030" w:type="dxa"/>
          </w:tcPr>
          <w:p w14:paraId="3A5E307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P41</w:t>
            </w:r>
          </w:p>
        </w:tc>
        <w:tc>
          <w:tcPr>
            <w:tcW w:w="946" w:type="dxa"/>
          </w:tcPr>
          <w:p w14:paraId="4A76054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64.07</w:t>
            </w:r>
          </w:p>
        </w:tc>
        <w:tc>
          <w:tcPr>
            <w:tcW w:w="850" w:type="dxa"/>
          </w:tcPr>
          <w:p w14:paraId="2CB5F3B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J-22</w:t>
            </w:r>
          </w:p>
        </w:tc>
        <w:tc>
          <w:tcPr>
            <w:tcW w:w="851" w:type="dxa"/>
          </w:tcPr>
          <w:p w14:paraId="5B52F19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J-46</w:t>
            </w:r>
          </w:p>
        </w:tc>
        <w:tc>
          <w:tcPr>
            <w:tcW w:w="992" w:type="dxa"/>
          </w:tcPr>
          <w:p w14:paraId="180C213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2462837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725A08D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03127BE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0.49</w:t>
            </w:r>
          </w:p>
        </w:tc>
        <w:tc>
          <w:tcPr>
            <w:tcW w:w="868" w:type="dxa"/>
            <w:vAlign w:val="bottom"/>
          </w:tcPr>
          <w:p w14:paraId="7726EA6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4.491</w:t>
            </w:r>
          </w:p>
        </w:tc>
      </w:tr>
      <w:tr w:rsidR="00DE7849" w:rsidRPr="00E11DA0" w14:paraId="677AE17B"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106FEDE5"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117</w:t>
            </w:r>
          </w:p>
        </w:tc>
        <w:tc>
          <w:tcPr>
            <w:tcW w:w="1030" w:type="dxa"/>
          </w:tcPr>
          <w:p w14:paraId="31062D7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P42</w:t>
            </w:r>
          </w:p>
        </w:tc>
        <w:tc>
          <w:tcPr>
            <w:tcW w:w="946" w:type="dxa"/>
          </w:tcPr>
          <w:p w14:paraId="550B7F8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66.85</w:t>
            </w:r>
          </w:p>
        </w:tc>
        <w:tc>
          <w:tcPr>
            <w:tcW w:w="850" w:type="dxa"/>
          </w:tcPr>
          <w:p w14:paraId="35275E1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J-20</w:t>
            </w:r>
          </w:p>
        </w:tc>
        <w:tc>
          <w:tcPr>
            <w:tcW w:w="851" w:type="dxa"/>
          </w:tcPr>
          <w:p w14:paraId="425082B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J-47</w:t>
            </w:r>
          </w:p>
        </w:tc>
        <w:tc>
          <w:tcPr>
            <w:tcW w:w="992" w:type="dxa"/>
          </w:tcPr>
          <w:p w14:paraId="25B3D72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7F52259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0D783E8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903E83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0.07</w:t>
            </w:r>
          </w:p>
        </w:tc>
        <w:tc>
          <w:tcPr>
            <w:tcW w:w="868" w:type="dxa"/>
            <w:vAlign w:val="bottom"/>
          </w:tcPr>
          <w:p w14:paraId="05F01C5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0.116</w:t>
            </w:r>
          </w:p>
        </w:tc>
      </w:tr>
      <w:tr w:rsidR="00DE7849" w:rsidRPr="00E11DA0" w14:paraId="72359DA1"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70292344"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119</w:t>
            </w:r>
          </w:p>
        </w:tc>
        <w:tc>
          <w:tcPr>
            <w:tcW w:w="1030" w:type="dxa"/>
          </w:tcPr>
          <w:p w14:paraId="753AE40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P43</w:t>
            </w:r>
          </w:p>
        </w:tc>
        <w:tc>
          <w:tcPr>
            <w:tcW w:w="946" w:type="dxa"/>
          </w:tcPr>
          <w:p w14:paraId="6F4A07C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66.91</w:t>
            </w:r>
          </w:p>
        </w:tc>
        <w:tc>
          <w:tcPr>
            <w:tcW w:w="850" w:type="dxa"/>
          </w:tcPr>
          <w:p w14:paraId="061847A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J-48</w:t>
            </w:r>
          </w:p>
        </w:tc>
        <w:tc>
          <w:tcPr>
            <w:tcW w:w="851" w:type="dxa"/>
          </w:tcPr>
          <w:p w14:paraId="6C82026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J-49</w:t>
            </w:r>
          </w:p>
        </w:tc>
        <w:tc>
          <w:tcPr>
            <w:tcW w:w="992" w:type="dxa"/>
          </w:tcPr>
          <w:p w14:paraId="52A3D5E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7251014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28AA501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28CF59C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0.07</w:t>
            </w:r>
          </w:p>
        </w:tc>
        <w:tc>
          <w:tcPr>
            <w:tcW w:w="868" w:type="dxa"/>
            <w:vAlign w:val="bottom"/>
          </w:tcPr>
          <w:p w14:paraId="35B4BFF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0.116</w:t>
            </w:r>
          </w:p>
        </w:tc>
      </w:tr>
      <w:tr w:rsidR="00DE7849" w:rsidRPr="00E11DA0" w14:paraId="2BAC4C64"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0DED1217"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122</w:t>
            </w:r>
          </w:p>
        </w:tc>
        <w:tc>
          <w:tcPr>
            <w:tcW w:w="1030" w:type="dxa"/>
          </w:tcPr>
          <w:p w14:paraId="5ADBC5B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P44</w:t>
            </w:r>
          </w:p>
        </w:tc>
        <w:tc>
          <w:tcPr>
            <w:tcW w:w="946" w:type="dxa"/>
          </w:tcPr>
          <w:p w14:paraId="3C3CAA4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68.37</w:t>
            </w:r>
          </w:p>
        </w:tc>
        <w:tc>
          <w:tcPr>
            <w:tcW w:w="850" w:type="dxa"/>
          </w:tcPr>
          <w:p w14:paraId="7E5DA42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J-11</w:t>
            </w:r>
          </w:p>
        </w:tc>
        <w:tc>
          <w:tcPr>
            <w:tcW w:w="851" w:type="dxa"/>
          </w:tcPr>
          <w:p w14:paraId="69708DF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J-30</w:t>
            </w:r>
          </w:p>
        </w:tc>
        <w:tc>
          <w:tcPr>
            <w:tcW w:w="992" w:type="dxa"/>
          </w:tcPr>
          <w:p w14:paraId="1E03365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7C4879E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0378712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3E99928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0.97</w:t>
            </w:r>
          </w:p>
        </w:tc>
        <w:tc>
          <w:tcPr>
            <w:tcW w:w="868" w:type="dxa"/>
            <w:vAlign w:val="bottom"/>
          </w:tcPr>
          <w:p w14:paraId="24960E3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16.189</w:t>
            </w:r>
          </w:p>
        </w:tc>
      </w:tr>
      <w:tr w:rsidR="00DE7849" w:rsidRPr="00E11DA0" w14:paraId="6DD707F6"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0BFB6E33"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lastRenderedPageBreak/>
              <w:t>123</w:t>
            </w:r>
          </w:p>
        </w:tc>
        <w:tc>
          <w:tcPr>
            <w:tcW w:w="1030" w:type="dxa"/>
          </w:tcPr>
          <w:p w14:paraId="47BF542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P45</w:t>
            </w:r>
          </w:p>
        </w:tc>
        <w:tc>
          <w:tcPr>
            <w:tcW w:w="946" w:type="dxa"/>
          </w:tcPr>
          <w:p w14:paraId="120C036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71.07</w:t>
            </w:r>
          </w:p>
        </w:tc>
        <w:tc>
          <w:tcPr>
            <w:tcW w:w="850" w:type="dxa"/>
          </w:tcPr>
          <w:p w14:paraId="71EC73B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J-42</w:t>
            </w:r>
          </w:p>
        </w:tc>
        <w:tc>
          <w:tcPr>
            <w:tcW w:w="851" w:type="dxa"/>
          </w:tcPr>
          <w:p w14:paraId="171F3A4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J-50</w:t>
            </w:r>
          </w:p>
        </w:tc>
        <w:tc>
          <w:tcPr>
            <w:tcW w:w="992" w:type="dxa"/>
          </w:tcPr>
          <w:p w14:paraId="240A60E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3D35160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899D6C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00D1E69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0.05</w:t>
            </w:r>
          </w:p>
        </w:tc>
        <w:tc>
          <w:tcPr>
            <w:tcW w:w="868" w:type="dxa"/>
            <w:vAlign w:val="bottom"/>
          </w:tcPr>
          <w:p w14:paraId="0F87F53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0.062</w:t>
            </w:r>
          </w:p>
        </w:tc>
      </w:tr>
      <w:tr w:rsidR="00DE7849" w:rsidRPr="00E11DA0" w14:paraId="43939E45"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6D594A8F"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125</w:t>
            </w:r>
          </w:p>
        </w:tc>
        <w:tc>
          <w:tcPr>
            <w:tcW w:w="1030" w:type="dxa"/>
          </w:tcPr>
          <w:p w14:paraId="158E3E9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P46</w:t>
            </w:r>
          </w:p>
        </w:tc>
        <w:tc>
          <w:tcPr>
            <w:tcW w:w="946" w:type="dxa"/>
          </w:tcPr>
          <w:p w14:paraId="0D05182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76.26</w:t>
            </w:r>
          </w:p>
        </w:tc>
        <w:tc>
          <w:tcPr>
            <w:tcW w:w="850" w:type="dxa"/>
          </w:tcPr>
          <w:p w14:paraId="177D5BF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J-51</w:t>
            </w:r>
          </w:p>
        </w:tc>
        <w:tc>
          <w:tcPr>
            <w:tcW w:w="851" w:type="dxa"/>
          </w:tcPr>
          <w:p w14:paraId="3F3D5EC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J-52</w:t>
            </w:r>
          </w:p>
        </w:tc>
        <w:tc>
          <w:tcPr>
            <w:tcW w:w="992" w:type="dxa"/>
          </w:tcPr>
          <w:p w14:paraId="306AE36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0FA27C6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678A2AD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3A9979C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0.04</w:t>
            </w:r>
          </w:p>
        </w:tc>
        <w:tc>
          <w:tcPr>
            <w:tcW w:w="868" w:type="dxa"/>
            <w:vAlign w:val="bottom"/>
          </w:tcPr>
          <w:p w14:paraId="2CE0B52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0.041</w:t>
            </w:r>
          </w:p>
        </w:tc>
      </w:tr>
      <w:tr w:rsidR="00DE7849" w:rsidRPr="00E11DA0" w14:paraId="05760FB4"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112BA0E0"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128</w:t>
            </w:r>
          </w:p>
        </w:tc>
        <w:tc>
          <w:tcPr>
            <w:tcW w:w="1030" w:type="dxa"/>
          </w:tcPr>
          <w:p w14:paraId="51C762C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P47</w:t>
            </w:r>
          </w:p>
        </w:tc>
        <w:tc>
          <w:tcPr>
            <w:tcW w:w="946" w:type="dxa"/>
          </w:tcPr>
          <w:p w14:paraId="6924547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88.94</w:t>
            </w:r>
          </w:p>
        </w:tc>
        <w:tc>
          <w:tcPr>
            <w:tcW w:w="850" w:type="dxa"/>
          </w:tcPr>
          <w:p w14:paraId="31CA191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J-19</w:t>
            </w:r>
          </w:p>
        </w:tc>
        <w:tc>
          <w:tcPr>
            <w:tcW w:w="851" w:type="dxa"/>
          </w:tcPr>
          <w:p w14:paraId="3131BE2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J-53</w:t>
            </w:r>
          </w:p>
        </w:tc>
        <w:tc>
          <w:tcPr>
            <w:tcW w:w="992" w:type="dxa"/>
          </w:tcPr>
          <w:p w14:paraId="5C59CC5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7C01197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5139FD3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38B3CF8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0.13</w:t>
            </w:r>
          </w:p>
        </w:tc>
        <w:tc>
          <w:tcPr>
            <w:tcW w:w="868" w:type="dxa"/>
            <w:vAlign w:val="bottom"/>
          </w:tcPr>
          <w:p w14:paraId="652CDF0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0.364</w:t>
            </w:r>
          </w:p>
        </w:tc>
      </w:tr>
      <w:tr w:rsidR="00DE7849" w:rsidRPr="00E11DA0" w14:paraId="71554260"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1D452A49"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130</w:t>
            </w:r>
          </w:p>
        </w:tc>
        <w:tc>
          <w:tcPr>
            <w:tcW w:w="1030" w:type="dxa"/>
          </w:tcPr>
          <w:p w14:paraId="0173E75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P48</w:t>
            </w:r>
          </w:p>
        </w:tc>
        <w:tc>
          <w:tcPr>
            <w:tcW w:w="946" w:type="dxa"/>
          </w:tcPr>
          <w:p w14:paraId="567EF6F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82.74</w:t>
            </w:r>
          </w:p>
        </w:tc>
        <w:tc>
          <w:tcPr>
            <w:tcW w:w="850" w:type="dxa"/>
          </w:tcPr>
          <w:p w14:paraId="5FD5D71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J-28</w:t>
            </w:r>
          </w:p>
        </w:tc>
        <w:tc>
          <w:tcPr>
            <w:tcW w:w="851" w:type="dxa"/>
          </w:tcPr>
          <w:p w14:paraId="29AAA0B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J-54</w:t>
            </w:r>
          </w:p>
        </w:tc>
        <w:tc>
          <w:tcPr>
            <w:tcW w:w="992" w:type="dxa"/>
          </w:tcPr>
          <w:p w14:paraId="11E39DB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642723A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4C901FF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0269C6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0.12</w:t>
            </w:r>
          </w:p>
        </w:tc>
        <w:tc>
          <w:tcPr>
            <w:tcW w:w="868" w:type="dxa"/>
            <w:vAlign w:val="bottom"/>
          </w:tcPr>
          <w:p w14:paraId="744AB6D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0.313</w:t>
            </w:r>
          </w:p>
        </w:tc>
      </w:tr>
      <w:tr w:rsidR="00DE7849" w:rsidRPr="00E11DA0" w14:paraId="5035F564"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6EE048D8"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132</w:t>
            </w:r>
          </w:p>
        </w:tc>
        <w:tc>
          <w:tcPr>
            <w:tcW w:w="1030" w:type="dxa"/>
          </w:tcPr>
          <w:p w14:paraId="2D577CE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P49</w:t>
            </w:r>
          </w:p>
        </w:tc>
        <w:tc>
          <w:tcPr>
            <w:tcW w:w="946" w:type="dxa"/>
          </w:tcPr>
          <w:p w14:paraId="1060970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85.16</w:t>
            </w:r>
          </w:p>
        </w:tc>
        <w:tc>
          <w:tcPr>
            <w:tcW w:w="850" w:type="dxa"/>
          </w:tcPr>
          <w:p w14:paraId="648F600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J-55</w:t>
            </w:r>
          </w:p>
        </w:tc>
        <w:tc>
          <w:tcPr>
            <w:tcW w:w="851" w:type="dxa"/>
          </w:tcPr>
          <w:p w14:paraId="6B62EC7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J-56</w:t>
            </w:r>
          </w:p>
        </w:tc>
        <w:tc>
          <w:tcPr>
            <w:tcW w:w="992" w:type="dxa"/>
          </w:tcPr>
          <w:p w14:paraId="4D17675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15E4CFE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06095D9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3059117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0.09</w:t>
            </w:r>
          </w:p>
        </w:tc>
        <w:tc>
          <w:tcPr>
            <w:tcW w:w="868" w:type="dxa"/>
            <w:vAlign w:val="bottom"/>
          </w:tcPr>
          <w:p w14:paraId="63FF323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0.184</w:t>
            </w:r>
          </w:p>
        </w:tc>
      </w:tr>
      <w:tr w:rsidR="00DE7849" w:rsidRPr="00E11DA0" w14:paraId="274CCD17"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4113EAE0"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135</w:t>
            </w:r>
          </w:p>
        </w:tc>
        <w:tc>
          <w:tcPr>
            <w:tcW w:w="1030" w:type="dxa"/>
          </w:tcPr>
          <w:p w14:paraId="34265C4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P50</w:t>
            </w:r>
          </w:p>
        </w:tc>
        <w:tc>
          <w:tcPr>
            <w:tcW w:w="946" w:type="dxa"/>
          </w:tcPr>
          <w:p w14:paraId="3EAF05E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104.19</w:t>
            </w:r>
          </w:p>
        </w:tc>
        <w:tc>
          <w:tcPr>
            <w:tcW w:w="850" w:type="dxa"/>
          </w:tcPr>
          <w:p w14:paraId="5B816CC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w:t>
            </w:r>
          </w:p>
        </w:tc>
        <w:tc>
          <w:tcPr>
            <w:tcW w:w="851" w:type="dxa"/>
          </w:tcPr>
          <w:p w14:paraId="0F3687D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J-57</w:t>
            </w:r>
          </w:p>
        </w:tc>
        <w:tc>
          <w:tcPr>
            <w:tcW w:w="992" w:type="dxa"/>
          </w:tcPr>
          <w:p w14:paraId="3A06783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253E641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6591BFB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2374734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0.05</w:t>
            </w:r>
          </w:p>
        </w:tc>
        <w:tc>
          <w:tcPr>
            <w:tcW w:w="868" w:type="dxa"/>
            <w:vAlign w:val="bottom"/>
          </w:tcPr>
          <w:p w14:paraId="4577FDB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0.062</w:t>
            </w:r>
          </w:p>
        </w:tc>
      </w:tr>
      <w:tr w:rsidR="00DE7849" w:rsidRPr="00E11DA0" w14:paraId="15897144"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4864B802"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137</w:t>
            </w:r>
          </w:p>
        </w:tc>
        <w:tc>
          <w:tcPr>
            <w:tcW w:w="1030" w:type="dxa"/>
          </w:tcPr>
          <w:p w14:paraId="5AF3F79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P51</w:t>
            </w:r>
          </w:p>
        </w:tc>
        <w:tc>
          <w:tcPr>
            <w:tcW w:w="946" w:type="dxa"/>
          </w:tcPr>
          <w:p w14:paraId="5C6E7E6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89.44</w:t>
            </w:r>
          </w:p>
        </w:tc>
        <w:tc>
          <w:tcPr>
            <w:tcW w:w="850" w:type="dxa"/>
          </w:tcPr>
          <w:p w14:paraId="15F301E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J-29</w:t>
            </w:r>
          </w:p>
        </w:tc>
        <w:tc>
          <w:tcPr>
            <w:tcW w:w="851" w:type="dxa"/>
          </w:tcPr>
          <w:p w14:paraId="269C599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J-51</w:t>
            </w:r>
          </w:p>
        </w:tc>
        <w:tc>
          <w:tcPr>
            <w:tcW w:w="992" w:type="dxa"/>
          </w:tcPr>
          <w:p w14:paraId="57253CC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4A98CEF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6347E60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850FC7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0.17</w:t>
            </w:r>
          </w:p>
        </w:tc>
        <w:tc>
          <w:tcPr>
            <w:tcW w:w="868" w:type="dxa"/>
            <w:vAlign w:val="bottom"/>
          </w:tcPr>
          <w:p w14:paraId="35F1BA6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0.664</w:t>
            </w:r>
          </w:p>
        </w:tc>
      </w:tr>
      <w:tr w:rsidR="00DE7849" w:rsidRPr="00E11DA0" w14:paraId="71E3B3A4"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54CB01BD"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138</w:t>
            </w:r>
          </w:p>
        </w:tc>
        <w:tc>
          <w:tcPr>
            <w:tcW w:w="1030" w:type="dxa"/>
          </w:tcPr>
          <w:p w14:paraId="0B0E86C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P52</w:t>
            </w:r>
          </w:p>
        </w:tc>
        <w:tc>
          <w:tcPr>
            <w:tcW w:w="946" w:type="dxa"/>
          </w:tcPr>
          <w:p w14:paraId="475649D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95.67</w:t>
            </w:r>
          </w:p>
        </w:tc>
        <w:tc>
          <w:tcPr>
            <w:tcW w:w="850" w:type="dxa"/>
          </w:tcPr>
          <w:p w14:paraId="545B1E4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J-14</w:t>
            </w:r>
          </w:p>
        </w:tc>
        <w:tc>
          <w:tcPr>
            <w:tcW w:w="851" w:type="dxa"/>
          </w:tcPr>
          <w:p w14:paraId="46A6A3C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J-46</w:t>
            </w:r>
          </w:p>
        </w:tc>
        <w:tc>
          <w:tcPr>
            <w:tcW w:w="992" w:type="dxa"/>
          </w:tcPr>
          <w:p w14:paraId="01E6C6E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0D69D7E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08B703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705BBAA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0.41</w:t>
            </w:r>
          </w:p>
        </w:tc>
        <w:tc>
          <w:tcPr>
            <w:tcW w:w="868" w:type="dxa"/>
            <w:vAlign w:val="bottom"/>
          </w:tcPr>
          <w:p w14:paraId="0A15658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3.274</w:t>
            </w:r>
          </w:p>
        </w:tc>
      </w:tr>
      <w:tr w:rsidR="00DE7849" w:rsidRPr="00E11DA0" w14:paraId="6597B72B"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476F9A1B"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139</w:t>
            </w:r>
          </w:p>
        </w:tc>
        <w:tc>
          <w:tcPr>
            <w:tcW w:w="1030" w:type="dxa"/>
          </w:tcPr>
          <w:p w14:paraId="1F77DDA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P53</w:t>
            </w:r>
          </w:p>
        </w:tc>
        <w:tc>
          <w:tcPr>
            <w:tcW w:w="946" w:type="dxa"/>
          </w:tcPr>
          <w:p w14:paraId="547EC2A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101.08</w:t>
            </w:r>
          </w:p>
        </w:tc>
        <w:tc>
          <w:tcPr>
            <w:tcW w:w="850" w:type="dxa"/>
          </w:tcPr>
          <w:p w14:paraId="1DFD837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J-18</w:t>
            </w:r>
          </w:p>
        </w:tc>
        <w:tc>
          <w:tcPr>
            <w:tcW w:w="851" w:type="dxa"/>
          </w:tcPr>
          <w:p w14:paraId="21A9321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J-58</w:t>
            </w:r>
          </w:p>
        </w:tc>
        <w:tc>
          <w:tcPr>
            <w:tcW w:w="992" w:type="dxa"/>
          </w:tcPr>
          <w:p w14:paraId="72F274B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5A756A3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657803F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483CE19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0.11</w:t>
            </w:r>
          </w:p>
        </w:tc>
        <w:tc>
          <w:tcPr>
            <w:tcW w:w="868" w:type="dxa"/>
            <w:vAlign w:val="bottom"/>
          </w:tcPr>
          <w:p w14:paraId="62A8176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0.266</w:t>
            </w:r>
          </w:p>
        </w:tc>
      </w:tr>
      <w:tr w:rsidR="00DE7849" w:rsidRPr="00E11DA0" w14:paraId="6AE15826"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085ACF28"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141</w:t>
            </w:r>
          </w:p>
        </w:tc>
        <w:tc>
          <w:tcPr>
            <w:tcW w:w="1030" w:type="dxa"/>
          </w:tcPr>
          <w:p w14:paraId="1EC9DF8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P54</w:t>
            </w:r>
          </w:p>
        </w:tc>
        <w:tc>
          <w:tcPr>
            <w:tcW w:w="946" w:type="dxa"/>
          </w:tcPr>
          <w:p w14:paraId="419178D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99.21</w:t>
            </w:r>
          </w:p>
        </w:tc>
        <w:tc>
          <w:tcPr>
            <w:tcW w:w="850" w:type="dxa"/>
          </w:tcPr>
          <w:p w14:paraId="04D5A36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J-28</w:t>
            </w:r>
          </w:p>
        </w:tc>
        <w:tc>
          <w:tcPr>
            <w:tcW w:w="851" w:type="dxa"/>
          </w:tcPr>
          <w:p w14:paraId="12EB65D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J-32</w:t>
            </w:r>
          </w:p>
        </w:tc>
        <w:tc>
          <w:tcPr>
            <w:tcW w:w="992" w:type="dxa"/>
          </w:tcPr>
          <w:p w14:paraId="6BAEA96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110</w:t>
            </w:r>
          </w:p>
        </w:tc>
        <w:tc>
          <w:tcPr>
            <w:tcW w:w="1134" w:type="dxa"/>
          </w:tcPr>
          <w:p w14:paraId="26A55BB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0BB3A3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19B6250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0.37</w:t>
            </w:r>
          </w:p>
        </w:tc>
        <w:tc>
          <w:tcPr>
            <w:tcW w:w="868" w:type="dxa"/>
            <w:vAlign w:val="bottom"/>
          </w:tcPr>
          <w:p w14:paraId="7BB85D5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1.406</w:t>
            </w:r>
          </w:p>
        </w:tc>
      </w:tr>
      <w:tr w:rsidR="00DE7849" w:rsidRPr="00E11DA0" w14:paraId="42F4FA63"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61FF94BA"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142</w:t>
            </w:r>
          </w:p>
        </w:tc>
        <w:tc>
          <w:tcPr>
            <w:tcW w:w="1030" w:type="dxa"/>
          </w:tcPr>
          <w:p w14:paraId="24F9853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P55</w:t>
            </w:r>
          </w:p>
        </w:tc>
        <w:tc>
          <w:tcPr>
            <w:tcW w:w="946" w:type="dxa"/>
          </w:tcPr>
          <w:p w14:paraId="1377E95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130.94</w:t>
            </w:r>
          </w:p>
        </w:tc>
        <w:tc>
          <w:tcPr>
            <w:tcW w:w="850" w:type="dxa"/>
          </w:tcPr>
          <w:p w14:paraId="7A408DF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J-21</w:t>
            </w:r>
          </w:p>
        </w:tc>
        <w:tc>
          <w:tcPr>
            <w:tcW w:w="851" w:type="dxa"/>
          </w:tcPr>
          <w:p w14:paraId="19924BB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J-27</w:t>
            </w:r>
          </w:p>
        </w:tc>
        <w:tc>
          <w:tcPr>
            <w:tcW w:w="992" w:type="dxa"/>
          </w:tcPr>
          <w:p w14:paraId="1C706EC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110</w:t>
            </w:r>
          </w:p>
        </w:tc>
        <w:tc>
          <w:tcPr>
            <w:tcW w:w="1134" w:type="dxa"/>
          </w:tcPr>
          <w:p w14:paraId="2057597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5210A79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63F91E0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w:t>
            </w:r>
          </w:p>
        </w:tc>
        <w:tc>
          <w:tcPr>
            <w:tcW w:w="868" w:type="dxa"/>
            <w:vAlign w:val="bottom"/>
          </w:tcPr>
          <w:p w14:paraId="6701966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8.974</w:t>
            </w:r>
          </w:p>
        </w:tc>
      </w:tr>
      <w:tr w:rsidR="00DE7849" w:rsidRPr="00E11DA0" w14:paraId="4F9E2D5F"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4B368E8B"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143</w:t>
            </w:r>
          </w:p>
        </w:tc>
        <w:tc>
          <w:tcPr>
            <w:tcW w:w="1030" w:type="dxa"/>
          </w:tcPr>
          <w:p w14:paraId="0707378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P56</w:t>
            </w:r>
          </w:p>
        </w:tc>
        <w:tc>
          <w:tcPr>
            <w:tcW w:w="946" w:type="dxa"/>
          </w:tcPr>
          <w:p w14:paraId="3AE9DF0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142.04</w:t>
            </w:r>
          </w:p>
        </w:tc>
        <w:tc>
          <w:tcPr>
            <w:tcW w:w="850" w:type="dxa"/>
          </w:tcPr>
          <w:p w14:paraId="391DF71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w:t>
            </w:r>
          </w:p>
        </w:tc>
        <w:tc>
          <w:tcPr>
            <w:tcW w:w="851" w:type="dxa"/>
          </w:tcPr>
          <w:p w14:paraId="4D9D2E9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J-59</w:t>
            </w:r>
          </w:p>
        </w:tc>
        <w:tc>
          <w:tcPr>
            <w:tcW w:w="992" w:type="dxa"/>
          </w:tcPr>
          <w:p w14:paraId="2211D6D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110</w:t>
            </w:r>
          </w:p>
        </w:tc>
        <w:tc>
          <w:tcPr>
            <w:tcW w:w="1134" w:type="dxa"/>
          </w:tcPr>
          <w:p w14:paraId="216AAF9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14E03A3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7926D09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1.2</w:t>
            </w:r>
          </w:p>
        </w:tc>
        <w:tc>
          <w:tcPr>
            <w:tcW w:w="868" w:type="dxa"/>
            <w:vAlign w:val="bottom"/>
          </w:tcPr>
          <w:p w14:paraId="611DCF1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12.539</w:t>
            </w:r>
          </w:p>
        </w:tc>
      </w:tr>
      <w:tr w:rsidR="00DE7849" w:rsidRPr="00E11DA0" w14:paraId="1C514C84"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023F8010"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145</w:t>
            </w:r>
          </w:p>
        </w:tc>
        <w:tc>
          <w:tcPr>
            <w:tcW w:w="1030" w:type="dxa"/>
          </w:tcPr>
          <w:p w14:paraId="5920A48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P57</w:t>
            </w:r>
          </w:p>
        </w:tc>
        <w:tc>
          <w:tcPr>
            <w:tcW w:w="946" w:type="dxa"/>
          </w:tcPr>
          <w:p w14:paraId="5454AA2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146.33</w:t>
            </w:r>
          </w:p>
        </w:tc>
        <w:tc>
          <w:tcPr>
            <w:tcW w:w="850" w:type="dxa"/>
          </w:tcPr>
          <w:p w14:paraId="4F10AC9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J-30</w:t>
            </w:r>
          </w:p>
        </w:tc>
        <w:tc>
          <w:tcPr>
            <w:tcW w:w="851" w:type="dxa"/>
          </w:tcPr>
          <w:p w14:paraId="4DB980C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J-37</w:t>
            </w:r>
          </w:p>
        </w:tc>
        <w:tc>
          <w:tcPr>
            <w:tcW w:w="992" w:type="dxa"/>
          </w:tcPr>
          <w:p w14:paraId="608D67E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2BD798B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090AFDE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05BC253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0.32</w:t>
            </w:r>
          </w:p>
        </w:tc>
        <w:tc>
          <w:tcPr>
            <w:tcW w:w="868" w:type="dxa"/>
            <w:vAlign w:val="bottom"/>
          </w:tcPr>
          <w:p w14:paraId="1DECB10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2.04</w:t>
            </w:r>
          </w:p>
        </w:tc>
      </w:tr>
      <w:tr w:rsidR="00DE7849" w:rsidRPr="00E11DA0" w14:paraId="2C36A75F"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75F1230A"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146</w:t>
            </w:r>
          </w:p>
        </w:tc>
        <w:tc>
          <w:tcPr>
            <w:tcW w:w="1030" w:type="dxa"/>
          </w:tcPr>
          <w:p w14:paraId="3EDA349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P58</w:t>
            </w:r>
          </w:p>
        </w:tc>
        <w:tc>
          <w:tcPr>
            <w:tcW w:w="946" w:type="dxa"/>
          </w:tcPr>
          <w:p w14:paraId="5420455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149.41</w:t>
            </w:r>
          </w:p>
        </w:tc>
        <w:tc>
          <w:tcPr>
            <w:tcW w:w="850" w:type="dxa"/>
          </w:tcPr>
          <w:p w14:paraId="7512100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w:t>
            </w:r>
          </w:p>
        </w:tc>
        <w:tc>
          <w:tcPr>
            <w:tcW w:w="851" w:type="dxa"/>
          </w:tcPr>
          <w:p w14:paraId="50FE819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J-15</w:t>
            </w:r>
          </w:p>
        </w:tc>
        <w:tc>
          <w:tcPr>
            <w:tcW w:w="992" w:type="dxa"/>
          </w:tcPr>
          <w:p w14:paraId="4EBE409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73C1C12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6B1C6B4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3C4D83B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0.12</w:t>
            </w:r>
          </w:p>
        </w:tc>
        <w:tc>
          <w:tcPr>
            <w:tcW w:w="868" w:type="dxa"/>
            <w:vAlign w:val="bottom"/>
          </w:tcPr>
          <w:p w14:paraId="04C2475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0.298</w:t>
            </w:r>
          </w:p>
        </w:tc>
      </w:tr>
      <w:tr w:rsidR="00DE7849" w:rsidRPr="00E11DA0" w14:paraId="6778A1CD"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47BFC326"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147</w:t>
            </w:r>
          </w:p>
        </w:tc>
        <w:tc>
          <w:tcPr>
            <w:tcW w:w="1030" w:type="dxa"/>
          </w:tcPr>
          <w:p w14:paraId="22AE684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P59</w:t>
            </w:r>
          </w:p>
        </w:tc>
        <w:tc>
          <w:tcPr>
            <w:tcW w:w="946" w:type="dxa"/>
          </w:tcPr>
          <w:p w14:paraId="17E2BBE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173.06</w:t>
            </w:r>
          </w:p>
        </w:tc>
        <w:tc>
          <w:tcPr>
            <w:tcW w:w="850" w:type="dxa"/>
          </w:tcPr>
          <w:p w14:paraId="704FD73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J-30</w:t>
            </w:r>
          </w:p>
        </w:tc>
        <w:tc>
          <w:tcPr>
            <w:tcW w:w="851" w:type="dxa"/>
          </w:tcPr>
          <w:p w14:paraId="4200900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J-18</w:t>
            </w:r>
          </w:p>
        </w:tc>
        <w:tc>
          <w:tcPr>
            <w:tcW w:w="992" w:type="dxa"/>
          </w:tcPr>
          <w:p w14:paraId="2AA2532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305CED9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78146FD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4313296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0.45</w:t>
            </w:r>
          </w:p>
        </w:tc>
        <w:tc>
          <w:tcPr>
            <w:tcW w:w="868" w:type="dxa"/>
            <w:vAlign w:val="bottom"/>
          </w:tcPr>
          <w:p w14:paraId="5127306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3.926</w:t>
            </w:r>
          </w:p>
        </w:tc>
      </w:tr>
      <w:tr w:rsidR="00DE7849" w:rsidRPr="00E11DA0" w14:paraId="7281F0FF"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19E43321"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148</w:t>
            </w:r>
          </w:p>
        </w:tc>
        <w:tc>
          <w:tcPr>
            <w:tcW w:w="1030" w:type="dxa"/>
          </w:tcPr>
          <w:p w14:paraId="628A43E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P60</w:t>
            </w:r>
          </w:p>
        </w:tc>
        <w:tc>
          <w:tcPr>
            <w:tcW w:w="946" w:type="dxa"/>
          </w:tcPr>
          <w:p w14:paraId="6D5C5A6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156.07</w:t>
            </w:r>
          </w:p>
        </w:tc>
        <w:tc>
          <w:tcPr>
            <w:tcW w:w="850" w:type="dxa"/>
          </w:tcPr>
          <w:p w14:paraId="0B05C91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J-59</w:t>
            </w:r>
          </w:p>
        </w:tc>
        <w:tc>
          <w:tcPr>
            <w:tcW w:w="851" w:type="dxa"/>
          </w:tcPr>
          <w:p w14:paraId="7800218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J-10</w:t>
            </w:r>
          </w:p>
        </w:tc>
        <w:tc>
          <w:tcPr>
            <w:tcW w:w="992" w:type="dxa"/>
          </w:tcPr>
          <w:p w14:paraId="38138F1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110</w:t>
            </w:r>
          </w:p>
        </w:tc>
        <w:tc>
          <w:tcPr>
            <w:tcW w:w="1134" w:type="dxa"/>
          </w:tcPr>
          <w:p w14:paraId="616524D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0042605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0D777B9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0.89</w:t>
            </w:r>
          </w:p>
        </w:tc>
        <w:tc>
          <w:tcPr>
            <w:tcW w:w="868" w:type="dxa"/>
            <w:vAlign w:val="bottom"/>
          </w:tcPr>
          <w:p w14:paraId="3BCE403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7.184</w:t>
            </w:r>
          </w:p>
        </w:tc>
      </w:tr>
      <w:tr w:rsidR="00DE7849" w:rsidRPr="00E11DA0" w14:paraId="3E1A6B6D"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7E075E72"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149</w:t>
            </w:r>
          </w:p>
        </w:tc>
        <w:tc>
          <w:tcPr>
            <w:tcW w:w="1030" w:type="dxa"/>
          </w:tcPr>
          <w:p w14:paraId="7BBF265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P61</w:t>
            </w:r>
          </w:p>
        </w:tc>
        <w:tc>
          <w:tcPr>
            <w:tcW w:w="946" w:type="dxa"/>
          </w:tcPr>
          <w:p w14:paraId="6F2E92D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170.98</w:t>
            </w:r>
          </w:p>
        </w:tc>
        <w:tc>
          <w:tcPr>
            <w:tcW w:w="850" w:type="dxa"/>
          </w:tcPr>
          <w:p w14:paraId="68C568E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J-48</w:t>
            </w:r>
          </w:p>
        </w:tc>
        <w:tc>
          <w:tcPr>
            <w:tcW w:w="851" w:type="dxa"/>
          </w:tcPr>
          <w:p w14:paraId="785725E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J-60</w:t>
            </w:r>
          </w:p>
        </w:tc>
        <w:tc>
          <w:tcPr>
            <w:tcW w:w="992" w:type="dxa"/>
          </w:tcPr>
          <w:p w14:paraId="425739D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2753867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4A5A390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024AAB6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0.08</w:t>
            </w:r>
          </w:p>
        </w:tc>
        <w:tc>
          <w:tcPr>
            <w:tcW w:w="868" w:type="dxa"/>
            <w:vAlign w:val="bottom"/>
          </w:tcPr>
          <w:p w14:paraId="059EF49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0.148</w:t>
            </w:r>
          </w:p>
        </w:tc>
      </w:tr>
      <w:tr w:rsidR="00DE7849" w:rsidRPr="00E11DA0" w14:paraId="780B0359"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1697F6E7"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151</w:t>
            </w:r>
          </w:p>
        </w:tc>
        <w:tc>
          <w:tcPr>
            <w:tcW w:w="1030" w:type="dxa"/>
          </w:tcPr>
          <w:p w14:paraId="5EE7BCF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P62</w:t>
            </w:r>
          </w:p>
        </w:tc>
        <w:tc>
          <w:tcPr>
            <w:tcW w:w="946" w:type="dxa"/>
          </w:tcPr>
          <w:p w14:paraId="7B48CFF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220.35</w:t>
            </w:r>
          </w:p>
        </w:tc>
        <w:tc>
          <w:tcPr>
            <w:tcW w:w="850" w:type="dxa"/>
          </w:tcPr>
          <w:p w14:paraId="335EB26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J-59</w:t>
            </w:r>
          </w:p>
        </w:tc>
        <w:tc>
          <w:tcPr>
            <w:tcW w:w="851" w:type="dxa"/>
          </w:tcPr>
          <w:p w14:paraId="52EE456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J-23</w:t>
            </w:r>
          </w:p>
        </w:tc>
        <w:tc>
          <w:tcPr>
            <w:tcW w:w="992" w:type="dxa"/>
          </w:tcPr>
          <w:p w14:paraId="19EA28B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4727A35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56B2B57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20E8AD8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0.77</w:t>
            </w:r>
          </w:p>
        </w:tc>
        <w:tc>
          <w:tcPr>
            <w:tcW w:w="868" w:type="dxa"/>
            <w:vAlign w:val="bottom"/>
          </w:tcPr>
          <w:p w14:paraId="19554A2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10.508</w:t>
            </w:r>
          </w:p>
        </w:tc>
      </w:tr>
      <w:tr w:rsidR="00DE7849" w:rsidRPr="00E11DA0" w14:paraId="52631CF2"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598C6238"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152</w:t>
            </w:r>
          </w:p>
        </w:tc>
        <w:tc>
          <w:tcPr>
            <w:tcW w:w="1030" w:type="dxa"/>
          </w:tcPr>
          <w:p w14:paraId="79A0E5F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P63</w:t>
            </w:r>
          </w:p>
        </w:tc>
        <w:tc>
          <w:tcPr>
            <w:tcW w:w="946" w:type="dxa"/>
          </w:tcPr>
          <w:p w14:paraId="2CA33CF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210.56</w:t>
            </w:r>
          </w:p>
        </w:tc>
        <w:tc>
          <w:tcPr>
            <w:tcW w:w="850" w:type="dxa"/>
          </w:tcPr>
          <w:p w14:paraId="0D6618D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J-15</w:t>
            </w:r>
          </w:p>
        </w:tc>
        <w:tc>
          <w:tcPr>
            <w:tcW w:w="851" w:type="dxa"/>
          </w:tcPr>
          <w:p w14:paraId="20D2919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J-29</w:t>
            </w:r>
          </w:p>
        </w:tc>
        <w:tc>
          <w:tcPr>
            <w:tcW w:w="992" w:type="dxa"/>
          </w:tcPr>
          <w:p w14:paraId="492755B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110</w:t>
            </w:r>
          </w:p>
        </w:tc>
        <w:tc>
          <w:tcPr>
            <w:tcW w:w="1134" w:type="dxa"/>
          </w:tcPr>
          <w:p w14:paraId="051153B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04C51FF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196939E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1.61</w:t>
            </w:r>
          </w:p>
        </w:tc>
        <w:tc>
          <w:tcPr>
            <w:tcW w:w="868" w:type="dxa"/>
            <w:vAlign w:val="bottom"/>
          </w:tcPr>
          <w:p w14:paraId="74E00D1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21.438</w:t>
            </w:r>
          </w:p>
        </w:tc>
      </w:tr>
      <w:tr w:rsidR="00DE7849" w:rsidRPr="00E11DA0" w14:paraId="17FB1B27"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3F5A57D7"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154</w:t>
            </w:r>
          </w:p>
        </w:tc>
        <w:tc>
          <w:tcPr>
            <w:tcW w:w="1030" w:type="dxa"/>
          </w:tcPr>
          <w:p w14:paraId="07E8AA7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P64</w:t>
            </w:r>
          </w:p>
        </w:tc>
        <w:tc>
          <w:tcPr>
            <w:tcW w:w="946" w:type="dxa"/>
          </w:tcPr>
          <w:p w14:paraId="03E0B5D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236.25</w:t>
            </w:r>
          </w:p>
        </w:tc>
        <w:tc>
          <w:tcPr>
            <w:tcW w:w="850" w:type="dxa"/>
          </w:tcPr>
          <w:p w14:paraId="5EAD5A7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J-29</w:t>
            </w:r>
          </w:p>
        </w:tc>
        <w:tc>
          <w:tcPr>
            <w:tcW w:w="851" w:type="dxa"/>
          </w:tcPr>
          <w:p w14:paraId="3B7555A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J-55</w:t>
            </w:r>
          </w:p>
        </w:tc>
        <w:tc>
          <w:tcPr>
            <w:tcW w:w="992" w:type="dxa"/>
          </w:tcPr>
          <w:p w14:paraId="1F631B1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3813292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521DC6C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B5FC0C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0.14</w:t>
            </w:r>
          </w:p>
        </w:tc>
        <w:tc>
          <w:tcPr>
            <w:tcW w:w="868" w:type="dxa"/>
            <w:vAlign w:val="bottom"/>
          </w:tcPr>
          <w:p w14:paraId="0374194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0.474</w:t>
            </w:r>
          </w:p>
        </w:tc>
      </w:tr>
      <w:tr w:rsidR="00DE7849" w:rsidRPr="00E11DA0" w14:paraId="5315CADA"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174D76E5"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lastRenderedPageBreak/>
              <w:t>155</w:t>
            </w:r>
          </w:p>
        </w:tc>
        <w:tc>
          <w:tcPr>
            <w:tcW w:w="1030" w:type="dxa"/>
          </w:tcPr>
          <w:p w14:paraId="11D6ECD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P65</w:t>
            </w:r>
          </w:p>
        </w:tc>
        <w:tc>
          <w:tcPr>
            <w:tcW w:w="946" w:type="dxa"/>
          </w:tcPr>
          <w:p w14:paraId="7D497A3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248.62</w:t>
            </w:r>
          </w:p>
        </w:tc>
        <w:tc>
          <w:tcPr>
            <w:tcW w:w="850" w:type="dxa"/>
          </w:tcPr>
          <w:p w14:paraId="06E2054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J-23</w:t>
            </w:r>
          </w:p>
        </w:tc>
        <w:tc>
          <w:tcPr>
            <w:tcW w:w="851" w:type="dxa"/>
          </w:tcPr>
          <w:p w14:paraId="27F0DC9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J-48</w:t>
            </w:r>
          </w:p>
        </w:tc>
        <w:tc>
          <w:tcPr>
            <w:tcW w:w="992" w:type="dxa"/>
          </w:tcPr>
          <w:p w14:paraId="5E4B735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0F95567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6F23802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3FF83F5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0.22</w:t>
            </w:r>
          </w:p>
        </w:tc>
        <w:tc>
          <w:tcPr>
            <w:tcW w:w="868" w:type="dxa"/>
            <w:vAlign w:val="bottom"/>
          </w:tcPr>
          <w:p w14:paraId="31A2F17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1.045</w:t>
            </w:r>
          </w:p>
        </w:tc>
      </w:tr>
      <w:tr w:rsidR="00DE7849" w:rsidRPr="00E11DA0" w14:paraId="187151D7"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0613F3A0"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156</w:t>
            </w:r>
          </w:p>
        </w:tc>
        <w:tc>
          <w:tcPr>
            <w:tcW w:w="1030" w:type="dxa"/>
          </w:tcPr>
          <w:p w14:paraId="4676003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P66</w:t>
            </w:r>
          </w:p>
        </w:tc>
        <w:tc>
          <w:tcPr>
            <w:tcW w:w="946" w:type="dxa"/>
          </w:tcPr>
          <w:p w14:paraId="37F3159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268.31</w:t>
            </w:r>
          </w:p>
        </w:tc>
        <w:tc>
          <w:tcPr>
            <w:tcW w:w="850" w:type="dxa"/>
          </w:tcPr>
          <w:p w14:paraId="038F68D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J-51</w:t>
            </w:r>
          </w:p>
        </w:tc>
        <w:tc>
          <w:tcPr>
            <w:tcW w:w="851" w:type="dxa"/>
          </w:tcPr>
          <w:p w14:paraId="2FB5E20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J-62</w:t>
            </w:r>
          </w:p>
        </w:tc>
        <w:tc>
          <w:tcPr>
            <w:tcW w:w="992" w:type="dxa"/>
          </w:tcPr>
          <w:p w14:paraId="6FAD5C9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68C7021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5A7634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719956F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0.08</w:t>
            </w:r>
          </w:p>
        </w:tc>
        <w:tc>
          <w:tcPr>
            <w:tcW w:w="868" w:type="dxa"/>
            <w:vAlign w:val="bottom"/>
          </w:tcPr>
          <w:p w14:paraId="22AB15D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0.148</w:t>
            </w:r>
          </w:p>
        </w:tc>
      </w:tr>
      <w:tr w:rsidR="00DE7849" w:rsidRPr="00E11DA0" w14:paraId="1396DB27"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4E5D6731"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158</w:t>
            </w:r>
          </w:p>
        </w:tc>
        <w:tc>
          <w:tcPr>
            <w:tcW w:w="1030" w:type="dxa"/>
          </w:tcPr>
          <w:p w14:paraId="704CA49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P67</w:t>
            </w:r>
          </w:p>
        </w:tc>
        <w:tc>
          <w:tcPr>
            <w:tcW w:w="946" w:type="dxa"/>
          </w:tcPr>
          <w:p w14:paraId="4752C38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318.05</w:t>
            </w:r>
          </w:p>
        </w:tc>
        <w:tc>
          <w:tcPr>
            <w:tcW w:w="850" w:type="dxa"/>
          </w:tcPr>
          <w:p w14:paraId="4D24760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J-37</w:t>
            </w:r>
          </w:p>
        </w:tc>
        <w:tc>
          <w:tcPr>
            <w:tcW w:w="851" w:type="dxa"/>
          </w:tcPr>
          <w:p w14:paraId="0AD1A04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J-63</w:t>
            </w:r>
          </w:p>
        </w:tc>
        <w:tc>
          <w:tcPr>
            <w:tcW w:w="992" w:type="dxa"/>
          </w:tcPr>
          <w:p w14:paraId="26FF59B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2D211CE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6A5F24A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F0D3CB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0.12</w:t>
            </w:r>
          </w:p>
        </w:tc>
        <w:tc>
          <w:tcPr>
            <w:tcW w:w="868" w:type="dxa"/>
            <w:vAlign w:val="bottom"/>
          </w:tcPr>
          <w:p w14:paraId="19DECE2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0.313</w:t>
            </w:r>
          </w:p>
        </w:tc>
      </w:tr>
    </w:tbl>
    <w:p w14:paraId="56298EAF" w14:textId="77777777" w:rsidR="00DE7849" w:rsidRPr="00E11DA0" w:rsidRDefault="00DE7849" w:rsidP="00DE7849">
      <w:pPr>
        <w:spacing w:after="0" w:line="240" w:lineRule="auto"/>
        <w:ind w:right="374"/>
        <w:jc w:val="both"/>
        <w:rPr>
          <w:rFonts w:ascii="Times New Roman" w:hAnsi="Times New Roman" w:cs="Times New Roman"/>
          <w:sz w:val="24"/>
          <w:szCs w:val="24"/>
        </w:rPr>
      </w:pPr>
    </w:p>
    <w:p w14:paraId="1353AFDC" w14:textId="77777777" w:rsidR="00DE7849" w:rsidRPr="00E11DA0" w:rsidRDefault="00DE7849">
      <w:pPr>
        <w:pStyle w:val="ListParagraph"/>
        <w:numPr>
          <w:ilvl w:val="0"/>
          <w:numId w:val="6"/>
        </w:numPr>
        <w:spacing w:before="240" w:after="0" w:line="240" w:lineRule="auto"/>
        <w:ind w:left="142" w:right="-25" w:hanging="142"/>
        <w:jc w:val="both"/>
        <w:rPr>
          <w:rFonts w:ascii="Times New Roman" w:hAnsi="Times New Roman" w:cs="Times New Roman"/>
          <w:sz w:val="24"/>
          <w:szCs w:val="24"/>
        </w:rPr>
      </w:pPr>
      <w:r w:rsidRPr="00E11DA0">
        <w:rPr>
          <w:rFonts w:ascii="Times New Roman" w:hAnsi="Times New Roman" w:cs="Times New Roman"/>
          <w:sz w:val="24"/>
          <w:szCs w:val="24"/>
        </w:rPr>
        <w:t>The minimum diameter is used for water distribution system is 63mm and the maximum diameter is 140mm.</w:t>
      </w:r>
    </w:p>
    <w:p w14:paraId="0C8E4E10" w14:textId="77777777" w:rsidR="00DE7849" w:rsidRPr="00E11DA0" w:rsidRDefault="00DE7849">
      <w:pPr>
        <w:pStyle w:val="ListParagraph"/>
        <w:numPr>
          <w:ilvl w:val="0"/>
          <w:numId w:val="6"/>
        </w:numPr>
        <w:spacing w:before="240" w:after="0" w:line="240" w:lineRule="auto"/>
        <w:ind w:left="142" w:right="-25" w:hanging="142"/>
        <w:jc w:val="both"/>
        <w:rPr>
          <w:rFonts w:ascii="Times New Roman" w:hAnsi="Times New Roman" w:cs="Times New Roman"/>
          <w:sz w:val="24"/>
          <w:szCs w:val="24"/>
        </w:rPr>
      </w:pPr>
      <w:r w:rsidRPr="00E11DA0">
        <w:rPr>
          <w:rFonts w:ascii="Times New Roman" w:hAnsi="Times New Roman" w:cs="Times New Roman"/>
          <w:sz w:val="24"/>
          <w:szCs w:val="24"/>
        </w:rPr>
        <w:t>The minimum velocity is 0.02m/s, and the maximum velocity is 1.69m/s, for water distribution system. And the average velocity is used for the network is 0.45m/s.</w:t>
      </w:r>
    </w:p>
    <w:p w14:paraId="4A5565B2" w14:textId="77777777" w:rsidR="00DE7849" w:rsidRPr="00E11DA0" w:rsidRDefault="00DE7849">
      <w:pPr>
        <w:pStyle w:val="ListParagraph"/>
        <w:numPr>
          <w:ilvl w:val="0"/>
          <w:numId w:val="6"/>
        </w:numPr>
        <w:spacing w:before="240" w:after="160" w:line="240" w:lineRule="auto"/>
        <w:ind w:left="142" w:right="-25" w:hanging="142"/>
        <w:jc w:val="both"/>
        <w:rPr>
          <w:rFonts w:ascii="Times New Roman" w:hAnsi="Times New Roman" w:cs="Times New Roman"/>
          <w:sz w:val="24"/>
          <w:szCs w:val="24"/>
        </w:rPr>
      </w:pPr>
      <w:r w:rsidRPr="00E11DA0">
        <w:rPr>
          <w:rFonts w:ascii="Times New Roman" w:hAnsi="Times New Roman" w:cs="Times New Roman"/>
          <w:sz w:val="24"/>
          <w:szCs w:val="24"/>
        </w:rPr>
        <w:t>The mean hydraulic gradient is 5.16m.</w:t>
      </w:r>
    </w:p>
    <w:p w14:paraId="492B4C1C" w14:textId="77777777" w:rsidR="00DE7849" w:rsidRPr="00E11DA0" w:rsidRDefault="00DE7849" w:rsidP="00E44FB0">
      <w:pPr>
        <w:spacing w:before="240" w:after="160" w:line="240" w:lineRule="auto"/>
        <w:ind w:right="-25"/>
        <w:jc w:val="center"/>
        <w:rPr>
          <w:rFonts w:ascii="Times New Roman" w:hAnsi="Times New Roman" w:cs="Times New Roman"/>
          <w:sz w:val="24"/>
          <w:szCs w:val="24"/>
        </w:rPr>
      </w:pPr>
      <w:r w:rsidRPr="00E11DA0">
        <w:rPr>
          <w:rFonts w:ascii="Times New Roman" w:hAnsi="Times New Roman" w:cs="Times New Roman"/>
          <w:noProof/>
          <w:sz w:val="24"/>
          <w:szCs w:val="24"/>
        </w:rPr>
        <w:drawing>
          <wp:inline distT="0" distB="0" distL="0" distR="0" wp14:anchorId="448B67B9" wp14:editId="7A72639B">
            <wp:extent cx="3092450" cy="2682438"/>
            <wp:effectExtent l="0" t="0" r="0" b="3810"/>
            <wp:docPr id="19085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986" name="Picture 1908598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06058" cy="2694242"/>
                    </a:xfrm>
                    <a:prstGeom prst="rect">
                      <a:avLst/>
                    </a:prstGeom>
                  </pic:spPr>
                </pic:pic>
              </a:graphicData>
            </a:graphic>
          </wp:inline>
        </w:drawing>
      </w:r>
    </w:p>
    <w:p w14:paraId="1D139DF9" w14:textId="012305E6" w:rsidR="00DE7849" w:rsidRPr="00D01E36" w:rsidRDefault="00DE7849" w:rsidP="004B57F1">
      <w:pPr>
        <w:pStyle w:val="ListParagraph"/>
        <w:numPr>
          <w:ilvl w:val="0"/>
          <w:numId w:val="9"/>
        </w:numPr>
        <w:spacing w:line="240" w:lineRule="auto"/>
        <w:ind w:left="990" w:hanging="630"/>
        <w:jc w:val="center"/>
        <w:rPr>
          <w:rFonts w:ascii="Times New Roman" w:hAnsi="Times New Roman" w:cs="Times New Roman"/>
          <w:b/>
          <w:sz w:val="24"/>
          <w:szCs w:val="24"/>
        </w:rPr>
      </w:pPr>
      <w:r w:rsidRPr="00D01E36">
        <w:rPr>
          <w:rFonts w:ascii="Times New Roman" w:hAnsi="Times New Roman" w:cs="Times New Roman"/>
          <w:b/>
          <w:sz w:val="24"/>
          <w:szCs w:val="24"/>
        </w:rPr>
        <w:t>Network modelling through water-gems</w:t>
      </w:r>
    </w:p>
    <w:p w14:paraId="14A01E18" w14:textId="77777777" w:rsidR="00DE7849" w:rsidRPr="00E11DA0" w:rsidRDefault="00DE7849" w:rsidP="00E44FB0">
      <w:pPr>
        <w:spacing w:before="240" w:after="160" w:line="240" w:lineRule="auto"/>
        <w:ind w:right="-25"/>
        <w:rPr>
          <w:rFonts w:ascii="Times New Roman" w:hAnsi="Times New Roman" w:cs="Times New Roman"/>
          <w:sz w:val="24"/>
          <w:szCs w:val="24"/>
        </w:rPr>
      </w:pPr>
    </w:p>
    <w:p w14:paraId="5DAF40E1" w14:textId="77777777" w:rsidR="00DE7849" w:rsidRPr="00E11DA0" w:rsidRDefault="00DE7849" w:rsidP="00E44FB0">
      <w:pPr>
        <w:spacing w:before="240" w:after="160" w:line="240" w:lineRule="auto"/>
        <w:ind w:right="-25"/>
        <w:jc w:val="center"/>
        <w:rPr>
          <w:rFonts w:ascii="Times New Roman" w:hAnsi="Times New Roman" w:cs="Times New Roman"/>
          <w:sz w:val="24"/>
          <w:szCs w:val="24"/>
        </w:rPr>
      </w:pPr>
      <w:r w:rsidRPr="00E11DA0">
        <w:rPr>
          <w:rFonts w:ascii="Times New Roman" w:hAnsi="Times New Roman" w:cs="Times New Roman"/>
          <w:noProof/>
          <w:sz w:val="24"/>
          <w:szCs w:val="24"/>
        </w:rPr>
        <w:drawing>
          <wp:inline distT="0" distB="0" distL="0" distR="0" wp14:anchorId="14F75A35" wp14:editId="7CA3B4A4">
            <wp:extent cx="4235450" cy="3162300"/>
            <wp:effectExtent l="0" t="0" r="0" b="0"/>
            <wp:docPr id="4412774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77438" name="Picture 441277438"/>
                    <pic:cNvPicPr/>
                  </pic:nvPicPr>
                  <pic:blipFill>
                    <a:blip r:embed="rId24">
                      <a:extLst>
                        <a:ext uri="{28A0092B-C50C-407E-A947-70E740481C1C}">
                          <a14:useLocalDpi xmlns:a14="http://schemas.microsoft.com/office/drawing/2010/main" val="0"/>
                        </a:ext>
                      </a:extLst>
                    </a:blip>
                    <a:stretch>
                      <a:fillRect/>
                    </a:stretch>
                  </pic:blipFill>
                  <pic:spPr>
                    <a:xfrm>
                      <a:off x="0" y="0"/>
                      <a:ext cx="4235450" cy="3162300"/>
                    </a:xfrm>
                    <a:prstGeom prst="rect">
                      <a:avLst/>
                    </a:prstGeom>
                  </pic:spPr>
                </pic:pic>
              </a:graphicData>
            </a:graphic>
          </wp:inline>
        </w:drawing>
      </w:r>
    </w:p>
    <w:p w14:paraId="2758E07D" w14:textId="133759C6" w:rsidR="00DE7849" w:rsidRPr="00D01E36" w:rsidRDefault="00DE7849" w:rsidP="004B57F1">
      <w:pPr>
        <w:pStyle w:val="ListParagraph"/>
        <w:numPr>
          <w:ilvl w:val="0"/>
          <w:numId w:val="9"/>
        </w:numPr>
        <w:spacing w:line="240" w:lineRule="auto"/>
        <w:ind w:left="990" w:hanging="630"/>
        <w:jc w:val="center"/>
        <w:rPr>
          <w:rFonts w:ascii="Times New Roman" w:hAnsi="Times New Roman" w:cs="Times New Roman"/>
          <w:b/>
          <w:sz w:val="24"/>
          <w:szCs w:val="24"/>
        </w:rPr>
      </w:pPr>
      <w:r w:rsidRPr="00D01E36">
        <w:rPr>
          <w:rFonts w:ascii="Times New Roman" w:hAnsi="Times New Roman" w:cs="Times New Roman"/>
          <w:b/>
          <w:sz w:val="24"/>
          <w:szCs w:val="24"/>
        </w:rPr>
        <w:t>Network modelling through water gems zone-1</w:t>
      </w:r>
    </w:p>
    <w:p w14:paraId="17A8F2B4" w14:textId="77777777" w:rsidR="00DE7849" w:rsidRDefault="00DE7849">
      <w:pPr>
        <w:pStyle w:val="ListParagraph"/>
        <w:numPr>
          <w:ilvl w:val="0"/>
          <w:numId w:val="6"/>
        </w:numPr>
        <w:spacing w:before="240" w:after="160" w:line="240" w:lineRule="auto"/>
        <w:ind w:left="426" w:hanging="426"/>
        <w:jc w:val="both"/>
        <w:rPr>
          <w:rFonts w:ascii="Times New Roman" w:hAnsi="Times New Roman" w:cs="Times New Roman"/>
          <w:b/>
          <w:sz w:val="24"/>
          <w:szCs w:val="24"/>
        </w:rPr>
      </w:pPr>
      <w:r w:rsidRPr="00E11DA0">
        <w:rPr>
          <w:rFonts w:ascii="Times New Roman" w:hAnsi="Times New Roman" w:cs="Times New Roman"/>
          <w:b/>
          <w:sz w:val="24"/>
          <w:szCs w:val="24"/>
        </w:rPr>
        <w:lastRenderedPageBreak/>
        <w:t>Result of Junction points:</w:t>
      </w:r>
    </w:p>
    <w:p w14:paraId="6DE75FF9" w14:textId="3F85C1C7" w:rsidR="004B57F1" w:rsidRPr="004B57F1" w:rsidRDefault="004B57F1" w:rsidP="007A3E77">
      <w:pPr>
        <w:pStyle w:val="ListParagraph"/>
        <w:numPr>
          <w:ilvl w:val="0"/>
          <w:numId w:val="10"/>
        </w:numPr>
        <w:spacing w:after="0" w:line="240" w:lineRule="auto"/>
        <w:ind w:right="-25"/>
        <w:jc w:val="center"/>
        <w:rPr>
          <w:rFonts w:ascii="Times New Roman" w:hAnsi="Times New Roman" w:cs="Times New Roman"/>
          <w:b/>
          <w:sz w:val="24"/>
          <w:szCs w:val="24"/>
        </w:rPr>
      </w:pPr>
      <w:r w:rsidRPr="004B57F1">
        <w:rPr>
          <w:rFonts w:ascii="Times New Roman" w:hAnsi="Times New Roman" w:cs="Times New Roman"/>
          <w:b/>
          <w:sz w:val="24"/>
          <w:szCs w:val="24"/>
        </w:rPr>
        <w:t>Elevation, demand and pressure at each junction point</w:t>
      </w:r>
    </w:p>
    <w:tbl>
      <w:tblPr>
        <w:tblStyle w:val="PlainTable1"/>
        <w:tblW w:w="0" w:type="auto"/>
        <w:jc w:val="center"/>
        <w:tblLook w:val="04A0" w:firstRow="1" w:lastRow="0" w:firstColumn="1" w:lastColumn="0" w:noHBand="0" w:noVBand="1"/>
      </w:tblPr>
      <w:tblGrid>
        <w:gridCol w:w="576"/>
        <w:gridCol w:w="1030"/>
        <w:gridCol w:w="1657"/>
        <w:gridCol w:w="1296"/>
        <w:gridCol w:w="2623"/>
        <w:gridCol w:w="1470"/>
      </w:tblGrid>
      <w:tr w:rsidR="00DE7849" w:rsidRPr="00E11DA0" w14:paraId="44AC7E29" w14:textId="77777777" w:rsidTr="0048146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773AE52" w14:textId="77777777" w:rsidR="00DE7849" w:rsidRPr="00E11DA0" w:rsidRDefault="00DE7849" w:rsidP="003D054C">
            <w:pPr>
              <w:spacing w:line="240" w:lineRule="auto"/>
              <w:jc w:val="center"/>
              <w:rPr>
                <w:rFonts w:ascii="Times New Roman" w:hAnsi="Times New Roman" w:cs="Times New Roman"/>
                <w:szCs w:val="24"/>
              </w:rPr>
            </w:pPr>
            <w:r w:rsidRPr="00E11DA0">
              <w:rPr>
                <w:rFonts w:ascii="Times New Roman" w:hAnsi="Times New Roman" w:cs="Times New Roman"/>
                <w:szCs w:val="24"/>
              </w:rPr>
              <w:t>ID</w:t>
            </w:r>
          </w:p>
        </w:tc>
        <w:tc>
          <w:tcPr>
            <w:tcW w:w="0" w:type="auto"/>
          </w:tcPr>
          <w:p w14:paraId="3BF34BD8" w14:textId="77777777" w:rsidR="00DE7849" w:rsidRPr="00E11DA0" w:rsidRDefault="00DE7849" w:rsidP="003D054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LABEL</w:t>
            </w:r>
          </w:p>
        </w:tc>
        <w:tc>
          <w:tcPr>
            <w:tcW w:w="0" w:type="auto"/>
          </w:tcPr>
          <w:p w14:paraId="7FB15EF4" w14:textId="77777777" w:rsidR="00DE7849" w:rsidRPr="00E11DA0" w:rsidRDefault="00DE7849" w:rsidP="003D054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ELEVATION</w:t>
            </w:r>
          </w:p>
        </w:tc>
        <w:tc>
          <w:tcPr>
            <w:tcW w:w="0" w:type="auto"/>
          </w:tcPr>
          <w:p w14:paraId="5294AD67" w14:textId="77777777" w:rsidR="00DE7849" w:rsidRPr="00E11DA0" w:rsidRDefault="00DE7849" w:rsidP="003D054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DEMAND</w:t>
            </w:r>
          </w:p>
        </w:tc>
        <w:tc>
          <w:tcPr>
            <w:tcW w:w="0" w:type="auto"/>
          </w:tcPr>
          <w:p w14:paraId="2CCD1E83" w14:textId="77777777" w:rsidR="00DE7849" w:rsidRPr="00E11DA0" w:rsidRDefault="00DE7849" w:rsidP="003D054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HYDRAULIC GRADE</w:t>
            </w:r>
          </w:p>
        </w:tc>
        <w:tc>
          <w:tcPr>
            <w:tcW w:w="0" w:type="auto"/>
          </w:tcPr>
          <w:p w14:paraId="5418561D" w14:textId="77777777" w:rsidR="00DE7849" w:rsidRPr="00E11DA0" w:rsidRDefault="00DE7849" w:rsidP="003D054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PRESSURE</w:t>
            </w:r>
          </w:p>
        </w:tc>
      </w:tr>
      <w:tr w:rsidR="00DE7849" w:rsidRPr="00E11DA0" w14:paraId="36074F22"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870CCC1"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31</w:t>
            </w:r>
          </w:p>
        </w:tc>
        <w:tc>
          <w:tcPr>
            <w:tcW w:w="0" w:type="auto"/>
          </w:tcPr>
          <w:p w14:paraId="0A6BC42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J-1</w:t>
            </w:r>
          </w:p>
        </w:tc>
        <w:tc>
          <w:tcPr>
            <w:tcW w:w="0" w:type="auto"/>
          </w:tcPr>
          <w:p w14:paraId="635012C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660</w:t>
            </w:r>
          </w:p>
        </w:tc>
        <w:tc>
          <w:tcPr>
            <w:tcW w:w="0" w:type="auto"/>
          </w:tcPr>
          <w:p w14:paraId="11ED78F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0.36</w:t>
            </w:r>
          </w:p>
        </w:tc>
        <w:tc>
          <w:tcPr>
            <w:tcW w:w="0" w:type="auto"/>
          </w:tcPr>
          <w:p w14:paraId="5E4694A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673</w:t>
            </w:r>
          </w:p>
        </w:tc>
        <w:tc>
          <w:tcPr>
            <w:tcW w:w="0" w:type="auto"/>
          </w:tcPr>
          <w:p w14:paraId="54C21E0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0.127</w:t>
            </w:r>
          </w:p>
        </w:tc>
      </w:tr>
      <w:tr w:rsidR="00DE7849" w:rsidRPr="00E11DA0" w14:paraId="6A6AE642"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1739B99"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32</w:t>
            </w:r>
          </w:p>
        </w:tc>
        <w:tc>
          <w:tcPr>
            <w:tcW w:w="0" w:type="auto"/>
          </w:tcPr>
          <w:p w14:paraId="5B252B0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J-2</w:t>
            </w:r>
          </w:p>
        </w:tc>
        <w:tc>
          <w:tcPr>
            <w:tcW w:w="0" w:type="auto"/>
          </w:tcPr>
          <w:p w14:paraId="3BF07B5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660</w:t>
            </w:r>
          </w:p>
        </w:tc>
        <w:tc>
          <w:tcPr>
            <w:tcW w:w="0" w:type="auto"/>
          </w:tcPr>
          <w:p w14:paraId="13B8A39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0.09</w:t>
            </w:r>
          </w:p>
        </w:tc>
        <w:tc>
          <w:tcPr>
            <w:tcW w:w="0" w:type="auto"/>
          </w:tcPr>
          <w:p w14:paraId="2D69337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672.82</w:t>
            </w:r>
          </w:p>
        </w:tc>
        <w:tc>
          <w:tcPr>
            <w:tcW w:w="0" w:type="auto"/>
          </w:tcPr>
          <w:p w14:paraId="37E86B5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0.125</w:t>
            </w:r>
          </w:p>
        </w:tc>
      </w:tr>
      <w:tr w:rsidR="00DE7849" w:rsidRPr="00E11DA0" w14:paraId="28F83001"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2106345"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34</w:t>
            </w:r>
          </w:p>
        </w:tc>
        <w:tc>
          <w:tcPr>
            <w:tcW w:w="0" w:type="auto"/>
          </w:tcPr>
          <w:p w14:paraId="69BD1A1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J-3</w:t>
            </w:r>
          </w:p>
        </w:tc>
        <w:tc>
          <w:tcPr>
            <w:tcW w:w="0" w:type="auto"/>
          </w:tcPr>
          <w:p w14:paraId="169FD8C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663</w:t>
            </w:r>
          </w:p>
        </w:tc>
        <w:tc>
          <w:tcPr>
            <w:tcW w:w="0" w:type="auto"/>
          </w:tcPr>
          <w:p w14:paraId="0D4B0E2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0.33</w:t>
            </w:r>
          </w:p>
        </w:tc>
        <w:tc>
          <w:tcPr>
            <w:tcW w:w="0" w:type="auto"/>
          </w:tcPr>
          <w:p w14:paraId="136A9DD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677.73</w:t>
            </w:r>
          </w:p>
        </w:tc>
        <w:tc>
          <w:tcPr>
            <w:tcW w:w="0" w:type="auto"/>
          </w:tcPr>
          <w:p w14:paraId="7C356F3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0.144</w:t>
            </w:r>
          </w:p>
        </w:tc>
      </w:tr>
      <w:tr w:rsidR="00DE7849" w:rsidRPr="00E11DA0" w14:paraId="355FFE4E"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45651A1"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35</w:t>
            </w:r>
          </w:p>
        </w:tc>
        <w:tc>
          <w:tcPr>
            <w:tcW w:w="0" w:type="auto"/>
          </w:tcPr>
          <w:p w14:paraId="0E86815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J-4</w:t>
            </w:r>
          </w:p>
        </w:tc>
        <w:tc>
          <w:tcPr>
            <w:tcW w:w="0" w:type="auto"/>
          </w:tcPr>
          <w:p w14:paraId="591C464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662</w:t>
            </w:r>
          </w:p>
        </w:tc>
        <w:tc>
          <w:tcPr>
            <w:tcW w:w="0" w:type="auto"/>
          </w:tcPr>
          <w:p w14:paraId="2CC239E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0.18</w:t>
            </w:r>
          </w:p>
        </w:tc>
        <w:tc>
          <w:tcPr>
            <w:tcW w:w="0" w:type="auto"/>
          </w:tcPr>
          <w:p w14:paraId="3233969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677.65</w:t>
            </w:r>
          </w:p>
        </w:tc>
        <w:tc>
          <w:tcPr>
            <w:tcW w:w="0" w:type="auto"/>
          </w:tcPr>
          <w:p w14:paraId="0025635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0.153</w:t>
            </w:r>
          </w:p>
        </w:tc>
      </w:tr>
      <w:tr w:rsidR="00DE7849" w:rsidRPr="00E11DA0" w14:paraId="7416E4B7"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EABD50C"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37</w:t>
            </w:r>
          </w:p>
        </w:tc>
        <w:tc>
          <w:tcPr>
            <w:tcW w:w="0" w:type="auto"/>
          </w:tcPr>
          <w:p w14:paraId="611905F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J-5</w:t>
            </w:r>
          </w:p>
        </w:tc>
        <w:tc>
          <w:tcPr>
            <w:tcW w:w="0" w:type="auto"/>
          </w:tcPr>
          <w:p w14:paraId="1808034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653</w:t>
            </w:r>
          </w:p>
        </w:tc>
        <w:tc>
          <w:tcPr>
            <w:tcW w:w="0" w:type="auto"/>
          </w:tcPr>
          <w:p w14:paraId="06723CA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w:t>
            </w:r>
          </w:p>
        </w:tc>
        <w:tc>
          <w:tcPr>
            <w:tcW w:w="0" w:type="auto"/>
          </w:tcPr>
          <w:p w14:paraId="678E345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672.72</w:t>
            </w:r>
          </w:p>
        </w:tc>
        <w:tc>
          <w:tcPr>
            <w:tcW w:w="0" w:type="auto"/>
          </w:tcPr>
          <w:p w14:paraId="557B3E6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0.193</w:t>
            </w:r>
          </w:p>
        </w:tc>
      </w:tr>
      <w:tr w:rsidR="00DE7849" w:rsidRPr="00E11DA0" w14:paraId="55D41CFA"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D5129C2"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38</w:t>
            </w:r>
          </w:p>
        </w:tc>
        <w:tc>
          <w:tcPr>
            <w:tcW w:w="0" w:type="auto"/>
          </w:tcPr>
          <w:p w14:paraId="1DBBB2E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J-6</w:t>
            </w:r>
          </w:p>
        </w:tc>
        <w:tc>
          <w:tcPr>
            <w:tcW w:w="0" w:type="auto"/>
          </w:tcPr>
          <w:p w14:paraId="44CAD69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651</w:t>
            </w:r>
          </w:p>
        </w:tc>
        <w:tc>
          <w:tcPr>
            <w:tcW w:w="0" w:type="auto"/>
          </w:tcPr>
          <w:p w14:paraId="3497C2D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w:t>
            </w:r>
          </w:p>
        </w:tc>
        <w:tc>
          <w:tcPr>
            <w:tcW w:w="0" w:type="auto"/>
          </w:tcPr>
          <w:p w14:paraId="3D1B67D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672.7</w:t>
            </w:r>
          </w:p>
        </w:tc>
        <w:tc>
          <w:tcPr>
            <w:tcW w:w="0" w:type="auto"/>
          </w:tcPr>
          <w:p w14:paraId="5F6C390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0.212</w:t>
            </w:r>
          </w:p>
        </w:tc>
      </w:tr>
      <w:tr w:rsidR="00DE7849" w:rsidRPr="00E11DA0" w14:paraId="3F07A12C"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5688A72"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40</w:t>
            </w:r>
          </w:p>
        </w:tc>
        <w:tc>
          <w:tcPr>
            <w:tcW w:w="0" w:type="auto"/>
          </w:tcPr>
          <w:p w14:paraId="5694194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J-7</w:t>
            </w:r>
          </w:p>
        </w:tc>
        <w:tc>
          <w:tcPr>
            <w:tcW w:w="0" w:type="auto"/>
          </w:tcPr>
          <w:p w14:paraId="0A9A4E7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650</w:t>
            </w:r>
          </w:p>
        </w:tc>
        <w:tc>
          <w:tcPr>
            <w:tcW w:w="0" w:type="auto"/>
          </w:tcPr>
          <w:p w14:paraId="5CC0583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0.21</w:t>
            </w:r>
          </w:p>
        </w:tc>
        <w:tc>
          <w:tcPr>
            <w:tcW w:w="0" w:type="auto"/>
          </w:tcPr>
          <w:p w14:paraId="5A04DF9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672.7</w:t>
            </w:r>
          </w:p>
        </w:tc>
        <w:tc>
          <w:tcPr>
            <w:tcW w:w="0" w:type="auto"/>
          </w:tcPr>
          <w:p w14:paraId="0801904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0.222</w:t>
            </w:r>
          </w:p>
        </w:tc>
      </w:tr>
      <w:tr w:rsidR="00DE7849" w:rsidRPr="00E11DA0" w14:paraId="3C93730B"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2BED81F"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42</w:t>
            </w:r>
          </w:p>
        </w:tc>
        <w:tc>
          <w:tcPr>
            <w:tcW w:w="0" w:type="auto"/>
          </w:tcPr>
          <w:p w14:paraId="0E75ED8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J-8</w:t>
            </w:r>
          </w:p>
        </w:tc>
        <w:tc>
          <w:tcPr>
            <w:tcW w:w="0" w:type="auto"/>
          </w:tcPr>
          <w:p w14:paraId="5D2582A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655</w:t>
            </w:r>
          </w:p>
        </w:tc>
        <w:tc>
          <w:tcPr>
            <w:tcW w:w="0" w:type="auto"/>
          </w:tcPr>
          <w:p w14:paraId="0312D04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w:t>
            </w:r>
          </w:p>
        </w:tc>
        <w:tc>
          <w:tcPr>
            <w:tcW w:w="0" w:type="auto"/>
          </w:tcPr>
          <w:p w14:paraId="03CD452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671.99</w:t>
            </w:r>
          </w:p>
        </w:tc>
        <w:tc>
          <w:tcPr>
            <w:tcW w:w="0" w:type="auto"/>
          </w:tcPr>
          <w:p w14:paraId="74E2D1B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0.166</w:t>
            </w:r>
          </w:p>
        </w:tc>
      </w:tr>
      <w:tr w:rsidR="00DE7849" w:rsidRPr="00E11DA0" w14:paraId="0D5A6AEF"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FB1525F"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43</w:t>
            </w:r>
          </w:p>
        </w:tc>
        <w:tc>
          <w:tcPr>
            <w:tcW w:w="0" w:type="auto"/>
          </w:tcPr>
          <w:p w14:paraId="50B1FD7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J-9</w:t>
            </w:r>
          </w:p>
        </w:tc>
        <w:tc>
          <w:tcPr>
            <w:tcW w:w="0" w:type="auto"/>
          </w:tcPr>
          <w:p w14:paraId="5756DC0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655</w:t>
            </w:r>
          </w:p>
        </w:tc>
        <w:tc>
          <w:tcPr>
            <w:tcW w:w="0" w:type="auto"/>
          </w:tcPr>
          <w:p w14:paraId="3A450D0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0.06</w:t>
            </w:r>
          </w:p>
        </w:tc>
        <w:tc>
          <w:tcPr>
            <w:tcW w:w="0" w:type="auto"/>
          </w:tcPr>
          <w:p w14:paraId="0610CC3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671.99</w:t>
            </w:r>
          </w:p>
        </w:tc>
        <w:tc>
          <w:tcPr>
            <w:tcW w:w="0" w:type="auto"/>
          </w:tcPr>
          <w:p w14:paraId="4D77F0B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0.166</w:t>
            </w:r>
          </w:p>
        </w:tc>
      </w:tr>
      <w:tr w:rsidR="00DE7849" w:rsidRPr="00E11DA0" w14:paraId="55018041"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0C50D1E"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45</w:t>
            </w:r>
          </w:p>
        </w:tc>
        <w:tc>
          <w:tcPr>
            <w:tcW w:w="0" w:type="auto"/>
          </w:tcPr>
          <w:p w14:paraId="02951DE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J-10</w:t>
            </w:r>
          </w:p>
        </w:tc>
        <w:tc>
          <w:tcPr>
            <w:tcW w:w="0" w:type="auto"/>
          </w:tcPr>
          <w:p w14:paraId="2DA7FC6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657</w:t>
            </w:r>
          </w:p>
        </w:tc>
        <w:tc>
          <w:tcPr>
            <w:tcW w:w="0" w:type="auto"/>
          </w:tcPr>
          <w:p w14:paraId="208A058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0.21</w:t>
            </w:r>
          </w:p>
        </w:tc>
        <w:tc>
          <w:tcPr>
            <w:tcW w:w="0" w:type="auto"/>
          </w:tcPr>
          <w:p w14:paraId="6A04142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674.75</w:t>
            </w:r>
          </w:p>
        </w:tc>
        <w:tc>
          <w:tcPr>
            <w:tcW w:w="0" w:type="auto"/>
          </w:tcPr>
          <w:p w14:paraId="3985971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0.174</w:t>
            </w:r>
          </w:p>
        </w:tc>
      </w:tr>
      <w:tr w:rsidR="00DE7849" w:rsidRPr="00E11DA0" w14:paraId="53C8D9D5"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5A21AFA"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46</w:t>
            </w:r>
          </w:p>
        </w:tc>
        <w:tc>
          <w:tcPr>
            <w:tcW w:w="0" w:type="auto"/>
          </w:tcPr>
          <w:p w14:paraId="26F1A8B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J-11</w:t>
            </w:r>
          </w:p>
        </w:tc>
        <w:tc>
          <w:tcPr>
            <w:tcW w:w="0" w:type="auto"/>
          </w:tcPr>
          <w:p w14:paraId="1FE30BD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657</w:t>
            </w:r>
          </w:p>
        </w:tc>
        <w:tc>
          <w:tcPr>
            <w:tcW w:w="0" w:type="auto"/>
          </w:tcPr>
          <w:p w14:paraId="64490A6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w:t>
            </w:r>
          </w:p>
        </w:tc>
        <w:tc>
          <w:tcPr>
            <w:tcW w:w="0" w:type="auto"/>
          </w:tcPr>
          <w:p w14:paraId="6120AAB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673.81</w:t>
            </w:r>
          </w:p>
        </w:tc>
        <w:tc>
          <w:tcPr>
            <w:tcW w:w="0" w:type="auto"/>
          </w:tcPr>
          <w:p w14:paraId="3D43240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0.165</w:t>
            </w:r>
          </w:p>
        </w:tc>
      </w:tr>
      <w:tr w:rsidR="00DE7849" w:rsidRPr="00E11DA0" w14:paraId="4BF7AE93"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B59A54E"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48</w:t>
            </w:r>
          </w:p>
        </w:tc>
        <w:tc>
          <w:tcPr>
            <w:tcW w:w="0" w:type="auto"/>
          </w:tcPr>
          <w:p w14:paraId="192794E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J-12</w:t>
            </w:r>
          </w:p>
        </w:tc>
        <w:tc>
          <w:tcPr>
            <w:tcW w:w="0" w:type="auto"/>
          </w:tcPr>
          <w:p w14:paraId="1E8732A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660</w:t>
            </w:r>
          </w:p>
        </w:tc>
        <w:tc>
          <w:tcPr>
            <w:tcW w:w="0" w:type="auto"/>
          </w:tcPr>
          <w:p w14:paraId="43AF5CB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w:t>
            </w:r>
          </w:p>
        </w:tc>
        <w:tc>
          <w:tcPr>
            <w:tcW w:w="0" w:type="auto"/>
          </w:tcPr>
          <w:p w14:paraId="3984410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672.82</w:t>
            </w:r>
          </w:p>
        </w:tc>
        <w:tc>
          <w:tcPr>
            <w:tcW w:w="0" w:type="auto"/>
          </w:tcPr>
          <w:p w14:paraId="21BF890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0.125</w:t>
            </w:r>
          </w:p>
        </w:tc>
      </w:tr>
      <w:tr w:rsidR="00DE7849" w:rsidRPr="00E11DA0" w14:paraId="64D3F95B"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7F1149E"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50</w:t>
            </w:r>
          </w:p>
        </w:tc>
        <w:tc>
          <w:tcPr>
            <w:tcW w:w="0" w:type="auto"/>
          </w:tcPr>
          <w:p w14:paraId="76B0DBB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J-13</w:t>
            </w:r>
          </w:p>
        </w:tc>
        <w:tc>
          <w:tcPr>
            <w:tcW w:w="0" w:type="auto"/>
          </w:tcPr>
          <w:p w14:paraId="79EA187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653</w:t>
            </w:r>
          </w:p>
        </w:tc>
        <w:tc>
          <w:tcPr>
            <w:tcW w:w="0" w:type="auto"/>
          </w:tcPr>
          <w:p w14:paraId="24B908A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w:t>
            </w:r>
          </w:p>
        </w:tc>
        <w:tc>
          <w:tcPr>
            <w:tcW w:w="0" w:type="auto"/>
          </w:tcPr>
          <w:p w14:paraId="698E123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671.99</w:t>
            </w:r>
          </w:p>
        </w:tc>
        <w:tc>
          <w:tcPr>
            <w:tcW w:w="0" w:type="auto"/>
          </w:tcPr>
          <w:p w14:paraId="0A5E75A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0.186</w:t>
            </w:r>
          </w:p>
        </w:tc>
      </w:tr>
      <w:tr w:rsidR="00DE7849" w:rsidRPr="00E11DA0" w14:paraId="2D565FF5"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311FDAA"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52</w:t>
            </w:r>
          </w:p>
        </w:tc>
        <w:tc>
          <w:tcPr>
            <w:tcW w:w="0" w:type="auto"/>
          </w:tcPr>
          <w:p w14:paraId="543D21E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J-14</w:t>
            </w:r>
          </w:p>
        </w:tc>
        <w:tc>
          <w:tcPr>
            <w:tcW w:w="0" w:type="auto"/>
          </w:tcPr>
          <w:p w14:paraId="484B394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656</w:t>
            </w:r>
          </w:p>
        </w:tc>
        <w:tc>
          <w:tcPr>
            <w:tcW w:w="0" w:type="auto"/>
          </w:tcPr>
          <w:p w14:paraId="08E1D4E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0.39</w:t>
            </w:r>
          </w:p>
        </w:tc>
        <w:tc>
          <w:tcPr>
            <w:tcW w:w="0" w:type="auto"/>
          </w:tcPr>
          <w:p w14:paraId="5AB26A6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673.43</w:t>
            </w:r>
          </w:p>
        </w:tc>
        <w:tc>
          <w:tcPr>
            <w:tcW w:w="0" w:type="auto"/>
          </w:tcPr>
          <w:p w14:paraId="09A8D74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0.171</w:t>
            </w:r>
          </w:p>
        </w:tc>
      </w:tr>
      <w:tr w:rsidR="00DE7849" w:rsidRPr="00E11DA0" w14:paraId="4EB6C874"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5AC0C33"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53</w:t>
            </w:r>
          </w:p>
        </w:tc>
        <w:tc>
          <w:tcPr>
            <w:tcW w:w="0" w:type="auto"/>
          </w:tcPr>
          <w:p w14:paraId="145CE45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J-15</w:t>
            </w:r>
          </w:p>
        </w:tc>
        <w:tc>
          <w:tcPr>
            <w:tcW w:w="0" w:type="auto"/>
          </w:tcPr>
          <w:p w14:paraId="4AB0689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656</w:t>
            </w:r>
          </w:p>
        </w:tc>
        <w:tc>
          <w:tcPr>
            <w:tcW w:w="0" w:type="auto"/>
          </w:tcPr>
          <w:p w14:paraId="6CAA6A2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0.45</w:t>
            </w:r>
          </w:p>
        </w:tc>
        <w:tc>
          <w:tcPr>
            <w:tcW w:w="0" w:type="auto"/>
          </w:tcPr>
          <w:p w14:paraId="60B69A6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673.05</w:t>
            </w:r>
          </w:p>
        </w:tc>
        <w:tc>
          <w:tcPr>
            <w:tcW w:w="0" w:type="auto"/>
          </w:tcPr>
          <w:p w14:paraId="584E4B9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0.167</w:t>
            </w:r>
          </w:p>
        </w:tc>
      </w:tr>
      <w:tr w:rsidR="00DE7849" w:rsidRPr="00E11DA0" w14:paraId="5397B910"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534F9DC"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55</w:t>
            </w:r>
          </w:p>
        </w:tc>
        <w:tc>
          <w:tcPr>
            <w:tcW w:w="0" w:type="auto"/>
          </w:tcPr>
          <w:p w14:paraId="6C62401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J-16</w:t>
            </w:r>
          </w:p>
        </w:tc>
        <w:tc>
          <w:tcPr>
            <w:tcW w:w="0" w:type="auto"/>
          </w:tcPr>
          <w:p w14:paraId="1041A40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660</w:t>
            </w:r>
          </w:p>
        </w:tc>
        <w:tc>
          <w:tcPr>
            <w:tcW w:w="0" w:type="auto"/>
          </w:tcPr>
          <w:p w14:paraId="413E42C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0.18</w:t>
            </w:r>
          </w:p>
        </w:tc>
        <w:tc>
          <w:tcPr>
            <w:tcW w:w="0" w:type="auto"/>
          </w:tcPr>
          <w:p w14:paraId="0C94F33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672.48</w:t>
            </w:r>
          </w:p>
        </w:tc>
        <w:tc>
          <w:tcPr>
            <w:tcW w:w="0" w:type="auto"/>
          </w:tcPr>
          <w:p w14:paraId="494412F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0.122</w:t>
            </w:r>
          </w:p>
        </w:tc>
      </w:tr>
      <w:tr w:rsidR="00DE7849" w:rsidRPr="00E11DA0" w14:paraId="06CA887B"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EA36AE8"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56</w:t>
            </w:r>
          </w:p>
        </w:tc>
        <w:tc>
          <w:tcPr>
            <w:tcW w:w="0" w:type="auto"/>
          </w:tcPr>
          <w:p w14:paraId="5E494D2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J-17</w:t>
            </w:r>
          </w:p>
        </w:tc>
        <w:tc>
          <w:tcPr>
            <w:tcW w:w="0" w:type="auto"/>
          </w:tcPr>
          <w:p w14:paraId="3D21A93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657</w:t>
            </w:r>
          </w:p>
        </w:tc>
        <w:tc>
          <w:tcPr>
            <w:tcW w:w="0" w:type="auto"/>
          </w:tcPr>
          <w:p w14:paraId="4F65408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w:t>
            </w:r>
          </w:p>
        </w:tc>
        <w:tc>
          <w:tcPr>
            <w:tcW w:w="0" w:type="auto"/>
          </w:tcPr>
          <w:p w14:paraId="7A685E1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672.48</w:t>
            </w:r>
          </w:p>
        </w:tc>
        <w:tc>
          <w:tcPr>
            <w:tcW w:w="0" w:type="auto"/>
          </w:tcPr>
          <w:p w14:paraId="10ED9DC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0.151</w:t>
            </w:r>
          </w:p>
        </w:tc>
      </w:tr>
      <w:tr w:rsidR="00DE7849" w:rsidRPr="00E11DA0" w14:paraId="38F7F107"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2E2781B"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58</w:t>
            </w:r>
          </w:p>
        </w:tc>
        <w:tc>
          <w:tcPr>
            <w:tcW w:w="0" w:type="auto"/>
          </w:tcPr>
          <w:p w14:paraId="652657B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J-18</w:t>
            </w:r>
          </w:p>
        </w:tc>
        <w:tc>
          <w:tcPr>
            <w:tcW w:w="0" w:type="auto"/>
          </w:tcPr>
          <w:p w14:paraId="0B009C6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655</w:t>
            </w:r>
          </w:p>
        </w:tc>
        <w:tc>
          <w:tcPr>
            <w:tcW w:w="0" w:type="auto"/>
          </w:tcPr>
          <w:p w14:paraId="317D758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w:t>
            </w:r>
          </w:p>
        </w:tc>
        <w:tc>
          <w:tcPr>
            <w:tcW w:w="0" w:type="auto"/>
          </w:tcPr>
          <w:p w14:paraId="3512D93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672.02</w:t>
            </w:r>
          </w:p>
        </w:tc>
        <w:tc>
          <w:tcPr>
            <w:tcW w:w="0" w:type="auto"/>
          </w:tcPr>
          <w:p w14:paraId="2F24FC8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0.167</w:t>
            </w:r>
          </w:p>
        </w:tc>
      </w:tr>
      <w:tr w:rsidR="00DE7849" w:rsidRPr="00E11DA0" w14:paraId="3A44C36C"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AE65F4E"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59</w:t>
            </w:r>
          </w:p>
        </w:tc>
        <w:tc>
          <w:tcPr>
            <w:tcW w:w="0" w:type="auto"/>
          </w:tcPr>
          <w:p w14:paraId="12E2EAF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J-19</w:t>
            </w:r>
          </w:p>
        </w:tc>
        <w:tc>
          <w:tcPr>
            <w:tcW w:w="0" w:type="auto"/>
          </w:tcPr>
          <w:p w14:paraId="265BA42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657</w:t>
            </w:r>
          </w:p>
        </w:tc>
        <w:tc>
          <w:tcPr>
            <w:tcW w:w="0" w:type="auto"/>
          </w:tcPr>
          <w:p w14:paraId="24B4162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0.24</w:t>
            </w:r>
          </w:p>
        </w:tc>
        <w:tc>
          <w:tcPr>
            <w:tcW w:w="0" w:type="auto"/>
          </w:tcPr>
          <w:p w14:paraId="2BC378D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671.97</w:t>
            </w:r>
          </w:p>
        </w:tc>
        <w:tc>
          <w:tcPr>
            <w:tcW w:w="0" w:type="auto"/>
          </w:tcPr>
          <w:p w14:paraId="04FEB3C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0.147</w:t>
            </w:r>
          </w:p>
        </w:tc>
      </w:tr>
      <w:tr w:rsidR="00DE7849" w:rsidRPr="00E11DA0" w14:paraId="7077BAE6"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B09DB0D"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lastRenderedPageBreak/>
              <w:t>61</w:t>
            </w:r>
          </w:p>
        </w:tc>
        <w:tc>
          <w:tcPr>
            <w:tcW w:w="0" w:type="auto"/>
          </w:tcPr>
          <w:p w14:paraId="4425733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J-20</w:t>
            </w:r>
          </w:p>
        </w:tc>
        <w:tc>
          <w:tcPr>
            <w:tcW w:w="0" w:type="auto"/>
          </w:tcPr>
          <w:p w14:paraId="6BC2CC3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670</w:t>
            </w:r>
          </w:p>
        </w:tc>
        <w:tc>
          <w:tcPr>
            <w:tcW w:w="0" w:type="auto"/>
          </w:tcPr>
          <w:p w14:paraId="2B20564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w:t>
            </w:r>
          </w:p>
        </w:tc>
        <w:tc>
          <w:tcPr>
            <w:tcW w:w="0" w:type="auto"/>
          </w:tcPr>
          <w:p w14:paraId="1299EF8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679.88</w:t>
            </w:r>
          </w:p>
        </w:tc>
        <w:tc>
          <w:tcPr>
            <w:tcW w:w="0" w:type="auto"/>
          </w:tcPr>
          <w:p w14:paraId="3686E7C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0.097</w:t>
            </w:r>
          </w:p>
        </w:tc>
      </w:tr>
      <w:tr w:rsidR="00DE7849" w:rsidRPr="00E11DA0" w14:paraId="79C97C75"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C4A0D6E"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62</w:t>
            </w:r>
          </w:p>
        </w:tc>
        <w:tc>
          <w:tcPr>
            <w:tcW w:w="0" w:type="auto"/>
          </w:tcPr>
          <w:p w14:paraId="7FF202C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J-21</w:t>
            </w:r>
          </w:p>
        </w:tc>
        <w:tc>
          <w:tcPr>
            <w:tcW w:w="0" w:type="auto"/>
          </w:tcPr>
          <w:p w14:paraId="0262B4D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669</w:t>
            </w:r>
          </w:p>
        </w:tc>
        <w:tc>
          <w:tcPr>
            <w:tcW w:w="0" w:type="auto"/>
          </w:tcPr>
          <w:p w14:paraId="1FC0567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w:t>
            </w:r>
          </w:p>
        </w:tc>
        <w:tc>
          <w:tcPr>
            <w:tcW w:w="0" w:type="auto"/>
          </w:tcPr>
          <w:p w14:paraId="30C24CE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679.36</w:t>
            </w:r>
          </w:p>
        </w:tc>
        <w:tc>
          <w:tcPr>
            <w:tcW w:w="0" w:type="auto"/>
          </w:tcPr>
          <w:p w14:paraId="290D2EC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0.101</w:t>
            </w:r>
          </w:p>
        </w:tc>
      </w:tr>
      <w:tr w:rsidR="00DE7849" w:rsidRPr="00E11DA0" w14:paraId="102E7444"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1B89CB9"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64</w:t>
            </w:r>
          </w:p>
        </w:tc>
        <w:tc>
          <w:tcPr>
            <w:tcW w:w="0" w:type="auto"/>
          </w:tcPr>
          <w:p w14:paraId="626147B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J-22</w:t>
            </w:r>
          </w:p>
        </w:tc>
        <w:tc>
          <w:tcPr>
            <w:tcW w:w="0" w:type="auto"/>
          </w:tcPr>
          <w:p w14:paraId="4909F20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659</w:t>
            </w:r>
          </w:p>
        </w:tc>
        <w:tc>
          <w:tcPr>
            <w:tcW w:w="0" w:type="auto"/>
          </w:tcPr>
          <w:p w14:paraId="1D96E49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0.18</w:t>
            </w:r>
          </w:p>
        </w:tc>
        <w:tc>
          <w:tcPr>
            <w:tcW w:w="0" w:type="auto"/>
          </w:tcPr>
          <w:p w14:paraId="40CD2E5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673.46</w:t>
            </w:r>
          </w:p>
        </w:tc>
        <w:tc>
          <w:tcPr>
            <w:tcW w:w="0" w:type="auto"/>
          </w:tcPr>
          <w:p w14:paraId="1A78324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0.141</w:t>
            </w:r>
          </w:p>
        </w:tc>
      </w:tr>
      <w:tr w:rsidR="00DE7849" w:rsidRPr="00E11DA0" w14:paraId="47A3A8B1"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12F0255"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65</w:t>
            </w:r>
          </w:p>
        </w:tc>
        <w:tc>
          <w:tcPr>
            <w:tcW w:w="0" w:type="auto"/>
          </w:tcPr>
          <w:p w14:paraId="6379687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J-23</w:t>
            </w:r>
          </w:p>
        </w:tc>
        <w:tc>
          <w:tcPr>
            <w:tcW w:w="0" w:type="auto"/>
          </w:tcPr>
          <w:p w14:paraId="43A9AB8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660</w:t>
            </w:r>
          </w:p>
        </w:tc>
        <w:tc>
          <w:tcPr>
            <w:tcW w:w="0" w:type="auto"/>
          </w:tcPr>
          <w:p w14:paraId="5F25E4A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0.45</w:t>
            </w:r>
          </w:p>
        </w:tc>
        <w:tc>
          <w:tcPr>
            <w:tcW w:w="0" w:type="auto"/>
          </w:tcPr>
          <w:p w14:paraId="4BC2DF7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673.56</w:t>
            </w:r>
          </w:p>
        </w:tc>
        <w:tc>
          <w:tcPr>
            <w:tcW w:w="0" w:type="auto"/>
          </w:tcPr>
          <w:p w14:paraId="0E03ECE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0.133</w:t>
            </w:r>
          </w:p>
        </w:tc>
      </w:tr>
      <w:tr w:rsidR="00DE7849" w:rsidRPr="00E11DA0" w14:paraId="2E5C7069"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C8B5B2D"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67</w:t>
            </w:r>
          </w:p>
        </w:tc>
        <w:tc>
          <w:tcPr>
            <w:tcW w:w="0" w:type="auto"/>
          </w:tcPr>
          <w:p w14:paraId="3935B52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J-24</w:t>
            </w:r>
          </w:p>
        </w:tc>
        <w:tc>
          <w:tcPr>
            <w:tcW w:w="0" w:type="auto"/>
          </w:tcPr>
          <w:p w14:paraId="5C72562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654</w:t>
            </w:r>
          </w:p>
        </w:tc>
        <w:tc>
          <w:tcPr>
            <w:tcW w:w="0" w:type="auto"/>
          </w:tcPr>
          <w:p w14:paraId="295F111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0.21</w:t>
            </w:r>
          </w:p>
        </w:tc>
        <w:tc>
          <w:tcPr>
            <w:tcW w:w="0" w:type="auto"/>
          </w:tcPr>
          <w:p w14:paraId="3F1FAF2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671.81</w:t>
            </w:r>
          </w:p>
        </w:tc>
        <w:tc>
          <w:tcPr>
            <w:tcW w:w="0" w:type="auto"/>
          </w:tcPr>
          <w:p w14:paraId="3D8EE7B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0.174</w:t>
            </w:r>
          </w:p>
        </w:tc>
      </w:tr>
      <w:tr w:rsidR="00DE7849" w:rsidRPr="00E11DA0" w14:paraId="47474876"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B513B92"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68</w:t>
            </w:r>
          </w:p>
        </w:tc>
        <w:tc>
          <w:tcPr>
            <w:tcW w:w="0" w:type="auto"/>
          </w:tcPr>
          <w:p w14:paraId="6667183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J-25</w:t>
            </w:r>
          </w:p>
        </w:tc>
        <w:tc>
          <w:tcPr>
            <w:tcW w:w="0" w:type="auto"/>
          </w:tcPr>
          <w:p w14:paraId="1C180CE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652</w:t>
            </w:r>
          </w:p>
        </w:tc>
        <w:tc>
          <w:tcPr>
            <w:tcW w:w="0" w:type="auto"/>
          </w:tcPr>
          <w:p w14:paraId="61B4ED5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0.33</w:t>
            </w:r>
          </w:p>
        </w:tc>
        <w:tc>
          <w:tcPr>
            <w:tcW w:w="0" w:type="auto"/>
          </w:tcPr>
          <w:p w14:paraId="7501E52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671.8</w:t>
            </w:r>
          </w:p>
        </w:tc>
        <w:tc>
          <w:tcPr>
            <w:tcW w:w="0" w:type="auto"/>
          </w:tcPr>
          <w:p w14:paraId="64C07B4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0.194</w:t>
            </w:r>
          </w:p>
        </w:tc>
      </w:tr>
      <w:tr w:rsidR="00DE7849" w:rsidRPr="00E11DA0" w14:paraId="496A8D69"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4B3AAA4"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70</w:t>
            </w:r>
          </w:p>
        </w:tc>
        <w:tc>
          <w:tcPr>
            <w:tcW w:w="0" w:type="auto"/>
          </w:tcPr>
          <w:p w14:paraId="4BA60BE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J-26</w:t>
            </w:r>
          </w:p>
        </w:tc>
        <w:tc>
          <w:tcPr>
            <w:tcW w:w="0" w:type="auto"/>
          </w:tcPr>
          <w:p w14:paraId="3C236AD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656</w:t>
            </w:r>
          </w:p>
        </w:tc>
        <w:tc>
          <w:tcPr>
            <w:tcW w:w="0" w:type="auto"/>
          </w:tcPr>
          <w:p w14:paraId="35C6B6B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0.18</w:t>
            </w:r>
          </w:p>
        </w:tc>
        <w:tc>
          <w:tcPr>
            <w:tcW w:w="0" w:type="auto"/>
          </w:tcPr>
          <w:p w14:paraId="235C409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671.86</w:t>
            </w:r>
          </w:p>
        </w:tc>
        <w:tc>
          <w:tcPr>
            <w:tcW w:w="0" w:type="auto"/>
          </w:tcPr>
          <w:p w14:paraId="25264D2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0.155</w:t>
            </w:r>
          </w:p>
        </w:tc>
      </w:tr>
      <w:tr w:rsidR="00DE7849" w:rsidRPr="00E11DA0" w14:paraId="4C4601F2"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7BFD07C"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72</w:t>
            </w:r>
          </w:p>
        </w:tc>
        <w:tc>
          <w:tcPr>
            <w:tcW w:w="0" w:type="auto"/>
          </w:tcPr>
          <w:p w14:paraId="34ADE8A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J-27</w:t>
            </w:r>
          </w:p>
        </w:tc>
        <w:tc>
          <w:tcPr>
            <w:tcW w:w="0" w:type="auto"/>
          </w:tcPr>
          <w:p w14:paraId="0EC2628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665</w:t>
            </w:r>
          </w:p>
        </w:tc>
        <w:tc>
          <w:tcPr>
            <w:tcW w:w="0" w:type="auto"/>
          </w:tcPr>
          <w:p w14:paraId="524B6A9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0.21</w:t>
            </w:r>
          </w:p>
        </w:tc>
        <w:tc>
          <w:tcPr>
            <w:tcW w:w="0" w:type="auto"/>
          </w:tcPr>
          <w:p w14:paraId="324481D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678.19</w:t>
            </w:r>
          </w:p>
        </w:tc>
        <w:tc>
          <w:tcPr>
            <w:tcW w:w="0" w:type="auto"/>
          </w:tcPr>
          <w:p w14:paraId="0934DE6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0.129</w:t>
            </w:r>
          </w:p>
        </w:tc>
      </w:tr>
      <w:tr w:rsidR="00DE7849" w:rsidRPr="00E11DA0" w14:paraId="7AE77BEA"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4C56E8A"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74</w:t>
            </w:r>
          </w:p>
        </w:tc>
        <w:tc>
          <w:tcPr>
            <w:tcW w:w="0" w:type="auto"/>
          </w:tcPr>
          <w:p w14:paraId="152E84D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J-28</w:t>
            </w:r>
          </w:p>
        </w:tc>
        <w:tc>
          <w:tcPr>
            <w:tcW w:w="0" w:type="auto"/>
          </w:tcPr>
          <w:p w14:paraId="34ABFF3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669</w:t>
            </w:r>
          </w:p>
        </w:tc>
        <w:tc>
          <w:tcPr>
            <w:tcW w:w="0" w:type="auto"/>
          </w:tcPr>
          <w:p w14:paraId="456B585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0.27</w:t>
            </w:r>
          </w:p>
        </w:tc>
        <w:tc>
          <w:tcPr>
            <w:tcW w:w="0" w:type="auto"/>
          </w:tcPr>
          <w:p w14:paraId="42280C1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679.29</w:t>
            </w:r>
          </w:p>
        </w:tc>
        <w:tc>
          <w:tcPr>
            <w:tcW w:w="0" w:type="auto"/>
          </w:tcPr>
          <w:p w14:paraId="1565BBE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0.101</w:t>
            </w:r>
          </w:p>
        </w:tc>
      </w:tr>
      <w:tr w:rsidR="00DE7849" w:rsidRPr="00E11DA0" w14:paraId="577256C9"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D89B3C6"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77</w:t>
            </w:r>
          </w:p>
        </w:tc>
        <w:tc>
          <w:tcPr>
            <w:tcW w:w="0" w:type="auto"/>
          </w:tcPr>
          <w:p w14:paraId="46C27ED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J-29</w:t>
            </w:r>
          </w:p>
        </w:tc>
        <w:tc>
          <w:tcPr>
            <w:tcW w:w="0" w:type="auto"/>
          </w:tcPr>
          <w:p w14:paraId="2E888B4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w:t>
            </w:r>
          </w:p>
        </w:tc>
        <w:tc>
          <w:tcPr>
            <w:tcW w:w="0" w:type="auto"/>
          </w:tcPr>
          <w:p w14:paraId="475494E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w:t>
            </w:r>
          </w:p>
        </w:tc>
        <w:tc>
          <w:tcPr>
            <w:tcW w:w="0" w:type="auto"/>
          </w:tcPr>
          <w:p w14:paraId="12E09DB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680.49</w:t>
            </w:r>
          </w:p>
        </w:tc>
        <w:tc>
          <w:tcPr>
            <w:tcW w:w="0" w:type="auto"/>
          </w:tcPr>
          <w:p w14:paraId="4E1003E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0.083</w:t>
            </w:r>
          </w:p>
        </w:tc>
      </w:tr>
      <w:tr w:rsidR="00DE7849" w:rsidRPr="00E11DA0" w14:paraId="4CA62BE9"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8783AC1"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79</w:t>
            </w:r>
          </w:p>
        </w:tc>
        <w:tc>
          <w:tcPr>
            <w:tcW w:w="0" w:type="auto"/>
          </w:tcPr>
          <w:p w14:paraId="1772E0D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J-30</w:t>
            </w:r>
          </w:p>
        </w:tc>
        <w:tc>
          <w:tcPr>
            <w:tcW w:w="0" w:type="auto"/>
          </w:tcPr>
          <w:p w14:paraId="2D298DE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656</w:t>
            </w:r>
          </w:p>
        </w:tc>
        <w:tc>
          <w:tcPr>
            <w:tcW w:w="0" w:type="auto"/>
          </w:tcPr>
          <w:p w14:paraId="2E36787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w:t>
            </w:r>
          </w:p>
        </w:tc>
        <w:tc>
          <w:tcPr>
            <w:tcW w:w="0" w:type="auto"/>
          </w:tcPr>
          <w:p w14:paraId="7AB75B7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672.7</w:t>
            </w:r>
          </w:p>
        </w:tc>
        <w:tc>
          <w:tcPr>
            <w:tcW w:w="0" w:type="auto"/>
          </w:tcPr>
          <w:p w14:paraId="673DE5C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0.163</w:t>
            </w:r>
          </w:p>
        </w:tc>
      </w:tr>
      <w:tr w:rsidR="00DE7849" w:rsidRPr="00E11DA0" w14:paraId="1449DBB3"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DEF7133"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80</w:t>
            </w:r>
          </w:p>
        </w:tc>
        <w:tc>
          <w:tcPr>
            <w:tcW w:w="0" w:type="auto"/>
          </w:tcPr>
          <w:p w14:paraId="05D6660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J-31</w:t>
            </w:r>
          </w:p>
        </w:tc>
        <w:tc>
          <w:tcPr>
            <w:tcW w:w="0" w:type="auto"/>
          </w:tcPr>
          <w:p w14:paraId="0D15E73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656</w:t>
            </w:r>
          </w:p>
        </w:tc>
        <w:tc>
          <w:tcPr>
            <w:tcW w:w="0" w:type="auto"/>
          </w:tcPr>
          <w:p w14:paraId="1C54622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0.33</w:t>
            </w:r>
          </w:p>
        </w:tc>
        <w:tc>
          <w:tcPr>
            <w:tcW w:w="0" w:type="auto"/>
          </w:tcPr>
          <w:p w14:paraId="6C455F7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672.69</w:t>
            </w:r>
          </w:p>
        </w:tc>
        <w:tc>
          <w:tcPr>
            <w:tcW w:w="0" w:type="auto"/>
          </w:tcPr>
          <w:p w14:paraId="3C6BF2A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0.163</w:t>
            </w:r>
          </w:p>
        </w:tc>
      </w:tr>
      <w:tr w:rsidR="00DE7849" w:rsidRPr="00E11DA0" w14:paraId="1D488D13"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07E1760"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82</w:t>
            </w:r>
          </w:p>
        </w:tc>
        <w:tc>
          <w:tcPr>
            <w:tcW w:w="0" w:type="auto"/>
          </w:tcPr>
          <w:p w14:paraId="3053A44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J-32</w:t>
            </w:r>
          </w:p>
        </w:tc>
        <w:tc>
          <w:tcPr>
            <w:tcW w:w="0" w:type="auto"/>
          </w:tcPr>
          <w:p w14:paraId="13D3038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663</w:t>
            </w:r>
          </w:p>
        </w:tc>
        <w:tc>
          <w:tcPr>
            <w:tcW w:w="0" w:type="auto"/>
          </w:tcPr>
          <w:p w14:paraId="213A241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0.24</w:t>
            </w:r>
          </w:p>
        </w:tc>
        <w:tc>
          <w:tcPr>
            <w:tcW w:w="0" w:type="auto"/>
          </w:tcPr>
          <w:p w14:paraId="4E86362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679.15</w:t>
            </w:r>
          </w:p>
        </w:tc>
        <w:tc>
          <w:tcPr>
            <w:tcW w:w="0" w:type="auto"/>
          </w:tcPr>
          <w:p w14:paraId="0DD7724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0.158</w:t>
            </w:r>
          </w:p>
        </w:tc>
      </w:tr>
      <w:tr w:rsidR="00DE7849" w:rsidRPr="00E11DA0" w14:paraId="1B84A1E9"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0358E5FA"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83</w:t>
            </w:r>
          </w:p>
        </w:tc>
        <w:tc>
          <w:tcPr>
            <w:tcW w:w="0" w:type="auto"/>
          </w:tcPr>
          <w:p w14:paraId="047B53A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J-33</w:t>
            </w:r>
          </w:p>
        </w:tc>
        <w:tc>
          <w:tcPr>
            <w:tcW w:w="0" w:type="auto"/>
          </w:tcPr>
          <w:p w14:paraId="0A45117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661</w:t>
            </w:r>
          </w:p>
        </w:tc>
        <w:tc>
          <w:tcPr>
            <w:tcW w:w="0" w:type="auto"/>
          </w:tcPr>
          <w:p w14:paraId="16BC26B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0.27</w:t>
            </w:r>
          </w:p>
        </w:tc>
        <w:tc>
          <w:tcPr>
            <w:tcW w:w="0" w:type="auto"/>
          </w:tcPr>
          <w:p w14:paraId="4B256F6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679.14</w:t>
            </w:r>
          </w:p>
        </w:tc>
        <w:tc>
          <w:tcPr>
            <w:tcW w:w="0" w:type="auto"/>
          </w:tcPr>
          <w:p w14:paraId="762F9C1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0.178</w:t>
            </w:r>
          </w:p>
        </w:tc>
      </w:tr>
      <w:tr w:rsidR="00DE7849" w:rsidRPr="00E11DA0" w14:paraId="0E0BEE57"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A4422EA"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85</w:t>
            </w:r>
          </w:p>
        </w:tc>
        <w:tc>
          <w:tcPr>
            <w:tcW w:w="0" w:type="auto"/>
          </w:tcPr>
          <w:p w14:paraId="32FC387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J-34</w:t>
            </w:r>
          </w:p>
        </w:tc>
        <w:tc>
          <w:tcPr>
            <w:tcW w:w="0" w:type="auto"/>
          </w:tcPr>
          <w:p w14:paraId="110FBFD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655</w:t>
            </w:r>
          </w:p>
        </w:tc>
        <w:tc>
          <w:tcPr>
            <w:tcW w:w="0" w:type="auto"/>
          </w:tcPr>
          <w:p w14:paraId="243F904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0.21</w:t>
            </w:r>
          </w:p>
        </w:tc>
        <w:tc>
          <w:tcPr>
            <w:tcW w:w="0" w:type="auto"/>
          </w:tcPr>
          <w:p w14:paraId="358F6A6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671.85</w:t>
            </w:r>
          </w:p>
        </w:tc>
        <w:tc>
          <w:tcPr>
            <w:tcW w:w="0" w:type="auto"/>
          </w:tcPr>
          <w:p w14:paraId="59F102F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0.165</w:t>
            </w:r>
          </w:p>
        </w:tc>
      </w:tr>
      <w:tr w:rsidR="00DE7849" w:rsidRPr="00E11DA0" w14:paraId="4F32B6B4"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AC337F3"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87</w:t>
            </w:r>
          </w:p>
        </w:tc>
        <w:tc>
          <w:tcPr>
            <w:tcW w:w="0" w:type="auto"/>
          </w:tcPr>
          <w:p w14:paraId="2E4655E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J-35</w:t>
            </w:r>
          </w:p>
        </w:tc>
        <w:tc>
          <w:tcPr>
            <w:tcW w:w="0" w:type="auto"/>
          </w:tcPr>
          <w:p w14:paraId="5B5A0C5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659</w:t>
            </w:r>
          </w:p>
        </w:tc>
        <w:tc>
          <w:tcPr>
            <w:tcW w:w="0" w:type="auto"/>
          </w:tcPr>
          <w:p w14:paraId="2897E01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w:t>
            </w:r>
          </w:p>
        </w:tc>
        <w:tc>
          <w:tcPr>
            <w:tcW w:w="0" w:type="auto"/>
          </w:tcPr>
          <w:p w14:paraId="657B8EB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671.96</w:t>
            </w:r>
          </w:p>
        </w:tc>
        <w:tc>
          <w:tcPr>
            <w:tcW w:w="0" w:type="auto"/>
          </w:tcPr>
          <w:p w14:paraId="501EF89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0.127</w:t>
            </w:r>
          </w:p>
        </w:tc>
      </w:tr>
      <w:tr w:rsidR="00DE7849" w:rsidRPr="00E11DA0" w14:paraId="42A8EDC7"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7980409"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90</w:t>
            </w:r>
          </w:p>
        </w:tc>
        <w:tc>
          <w:tcPr>
            <w:tcW w:w="0" w:type="auto"/>
          </w:tcPr>
          <w:p w14:paraId="4DDFB5A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J-36</w:t>
            </w:r>
          </w:p>
        </w:tc>
        <w:tc>
          <w:tcPr>
            <w:tcW w:w="0" w:type="auto"/>
          </w:tcPr>
          <w:p w14:paraId="1A4855C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658</w:t>
            </w:r>
          </w:p>
        </w:tc>
        <w:tc>
          <w:tcPr>
            <w:tcW w:w="0" w:type="auto"/>
          </w:tcPr>
          <w:p w14:paraId="640EACA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0.39</w:t>
            </w:r>
          </w:p>
        </w:tc>
        <w:tc>
          <w:tcPr>
            <w:tcW w:w="0" w:type="auto"/>
          </w:tcPr>
          <w:p w14:paraId="2202267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672.48</w:t>
            </w:r>
          </w:p>
        </w:tc>
        <w:tc>
          <w:tcPr>
            <w:tcW w:w="0" w:type="auto"/>
          </w:tcPr>
          <w:p w14:paraId="478B362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0.142</w:t>
            </w:r>
          </w:p>
        </w:tc>
      </w:tr>
      <w:tr w:rsidR="00DE7849" w:rsidRPr="00E11DA0" w14:paraId="7F40AD40"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5B6B7F1"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92</w:t>
            </w:r>
          </w:p>
        </w:tc>
        <w:tc>
          <w:tcPr>
            <w:tcW w:w="0" w:type="auto"/>
          </w:tcPr>
          <w:p w14:paraId="2DBB91C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J-37</w:t>
            </w:r>
          </w:p>
        </w:tc>
        <w:tc>
          <w:tcPr>
            <w:tcW w:w="0" w:type="auto"/>
          </w:tcPr>
          <w:p w14:paraId="0FD4A1D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660</w:t>
            </w:r>
          </w:p>
        </w:tc>
        <w:tc>
          <w:tcPr>
            <w:tcW w:w="0" w:type="auto"/>
          </w:tcPr>
          <w:p w14:paraId="6B50819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0.24</w:t>
            </w:r>
          </w:p>
        </w:tc>
        <w:tc>
          <w:tcPr>
            <w:tcW w:w="0" w:type="auto"/>
          </w:tcPr>
          <w:p w14:paraId="0A87DC8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672.4</w:t>
            </w:r>
          </w:p>
        </w:tc>
        <w:tc>
          <w:tcPr>
            <w:tcW w:w="0" w:type="auto"/>
          </w:tcPr>
          <w:p w14:paraId="19236E0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0.121</w:t>
            </w:r>
          </w:p>
        </w:tc>
      </w:tr>
      <w:tr w:rsidR="00DE7849" w:rsidRPr="00E11DA0" w14:paraId="12C7B917"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F435E9E"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93</w:t>
            </w:r>
          </w:p>
        </w:tc>
        <w:tc>
          <w:tcPr>
            <w:tcW w:w="0" w:type="auto"/>
          </w:tcPr>
          <w:p w14:paraId="0691C2A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J-38</w:t>
            </w:r>
          </w:p>
        </w:tc>
        <w:tc>
          <w:tcPr>
            <w:tcW w:w="0" w:type="auto"/>
          </w:tcPr>
          <w:p w14:paraId="20E5E9E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660</w:t>
            </w:r>
          </w:p>
        </w:tc>
        <w:tc>
          <w:tcPr>
            <w:tcW w:w="0" w:type="auto"/>
          </w:tcPr>
          <w:p w14:paraId="2F4BC75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0.39</w:t>
            </w:r>
          </w:p>
        </w:tc>
        <w:tc>
          <w:tcPr>
            <w:tcW w:w="0" w:type="auto"/>
          </w:tcPr>
          <w:p w14:paraId="092C49A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672.39</w:t>
            </w:r>
          </w:p>
        </w:tc>
        <w:tc>
          <w:tcPr>
            <w:tcW w:w="0" w:type="auto"/>
          </w:tcPr>
          <w:p w14:paraId="0313343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0.121</w:t>
            </w:r>
          </w:p>
        </w:tc>
      </w:tr>
      <w:tr w:rsidR="00DE7849" w:rsidRPr="00E11DA0" w14:paraId="4E4723AB"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314724A"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95</w:t>
            </w:r>
          </w:p>
        </w:tc>
        <w:tc>
          <w:tcPr>
            <w:tcW w:w="0" w:type="auto"/>
          </w:tcPr>
          <w:p w14:paraId="12713D9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J-39</w:t>
            </w:r>
          </w:p>
        </w:tc>
        <w:tc>
          <w:tcPr>
            <w:tcW w:w="0" w:type="auto"/>
          </w:tcPr>
          <w:p w14:paraId="1D540F3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655</w:t>
            </w:r>
          </w:p>
        </w:tc>
        <w:tc>
          <w:tcPr>
            <w:tcW w:w="0" w:type="auto"/>
          </w:tcPr>
          <w:p w14:paraId="3CD775A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0.36</w:t>
            </w:r>
          </w:p>
        </w:tc>
        <w:tc>
          <w:tcPr>
            <w:tcW w:w="0" w:type="auto"/>
          </w:tcPr>
          <w:p w14:paraId="30C9AA5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672.53</w:t>
            </w:r>
          </w:p>
        </w:tc>
        <w:tc>
          <w:tcPr>
            <w:tcW w:w="0" w:type="auto"/>
          </w:tcPr>
          <w:p w14:paraId="43988C3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0.172</w:t>
            </w:r>
          </w:p>
        </w:tc>
      </w:tr>
      <w:tr w:rsidR="00DE7849" w:rsidRPr="00E11DA0" w14:paraId="7CFA7F3F"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A30383B"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lastRenderedPageBreak/>
              <w:t>98</w:t>
            </w:r>
          </w:p>
        </w:tc>
        <w:tc>
          <w:tcPr>
            <w:tcW w:w="0" w:type="auto"/>
          </w:tcPr>
          <w:p w14:paraId="46E9F27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J-40</w:t>
            </w:r>
          </w:p>
        </w:tc>
        <w:tc>
          <w:tcPr>
            <w:tcW w:w="0" w:type="auto"/>
          </w:tcPr>
          <w:p w14:paraId="1808BB6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652</w:t>
            </w:r>
          </w:p>
        </w:tc>
        <w:tc>
          <w:tcPr>
            <w:tcW w:w="0" w:type="auto"/>
          </w:tcPr>
          <w:p w14:paraId="220AC41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0.18</w:t>
            </w:r>
          </w:p>
        </w:tc>
        <w:tc>
          <w:tcPr>
            <w:tcW w:w="0" w:type="auto"/>
          </w:tcPr>
          <w:p w14:paraId="1210DC5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672.52</w:t>
            </w:r>
          </w:p>
        </w:tc>
        <w:tc>
          <w:tcPr>
            <w:tcW w:w="0" w:type="auto"/>
          </w:tcPr>
          <w:p w14:paraId="2BE14AA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0.201</w:t>
            </w:r>
          </w:p>
        </w:tc>
      </w:tr>
      <w:tr w:rsidR="00DE7849" w:rsidRPr="00E11DA0" w14:paraId="20180C47"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0F0A121"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100</w:t>
            </w:r>
          </w:p>
        </w:tc>
        <w:tc>
          <w:tcPr>
            <w:tcW w:w="0" w:type="auto"/>
          </w:tcPr>
          <w:p w14:paraId="1A62319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J-41</w:t>
            </w:r>
          </w:p>
        </w:tc>
        <w:tc>
          <w:tcPr>
            <w:tcW w:w="0" w:type="auto"/>
          </w:tcPr>
          <w:p w14:paraId="4415A6C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652</w:t>
            </w:r>
          </w:p>
        </w:tc>
        <w:tc>
          <w:tcPr>
            <w:tcW w:w="0" w:type="auto"/>
          </w:tcPr>
          <w:p w14:paraId="0DAC053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0.27</w:t>
            </w:r>
          </w:p>
        </w:tc>
        <w:tc>
          <w:tcPr>
            <w:tcW w:w="0" w:type="auto"/>
          </w:tcPr>
          <w:p w14:paraId="1B5128E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671.8</w:t>
            </w:r>
          </w:p>
        </w:tc>
        <w:tc>
          <w:tcPr>
            <w:tcW w:w="0" w:type="auto"/>
          </w:tcPr>
          <w:p w14:paraId="139A436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0.194</w:t>
            </w:r>
          </w:p>
        </w:tc>
      </w:tr>
      <w:tr w:rsidR="00DE7849" w:rsidRPr="00E11DA0" w14:paraId="327D7D90"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59BB511"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102</w:t>
            </w:r>
          </w:p>
        </w:tc>
        <w:tc>
          <w:tcPr>
            <w:tcW w:w="0" w:type="auto"/>
          </w:tcPr>
          <w:p w14:paraId="517E2CA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J-42</w:t>
            </w:r>
          </w:p>
        </w:tc>
        <w:tc>
          <w:tcPr>
            <w:tcW w:w="0" w:type="auto"/>
          </w:tcPr>
          <w:p w14:paraId="70832C6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660</w:t>
            </w:r>
          </w:p>
        </w:tc>
        <w:tc>
          <w:tcPr>
            <w:tcW w:w="0" w:type="auto"/>
          </w:tcPr>
          <w:p w14:paraId="734C28D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0.57</w:t>
            </w:r>
          </w:p>
        </w:tc>
        <w:tc>
          <w:tcPr>
            <w:tcW w:w="0" w:type="auto"/>
          </w:tcPr>
          <w:p w14:paraId="4BC69DE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w:t>
            </w:r>
          </w:p>
        </w:tc>
        <w:tc>
          <w:tcPr>
            <w:tcW w:w="0" w:type="auto"/>
          </w:tcPr>
          <w:p w14:paraId="1DA3DDB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0.117</w:t>
            </w:r>
          </w:p>
        </w:tc>
      </w:tr>
      <w:tr w:rsidR="00DE7849" w:rsidRPr="00E11DA0" w14:paraId="0AF7063B"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346CD1D"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104</w:t>
            </w:r>
          </w:p>
        </w:tc>
        <w:tc>
          <w:tcPr>
            <w:tcW w:w="0" w:type="auto"/>
          </w:tcPr>
          <w:p w14:paraId="1E37962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J-43</w:t>
            </w:r>
          </w:p>
        </w:tc>
        <w:tc>
          <w:tcPr>
            <w:tcW w:w="0" w:type="auto"/>
          </w:tcPr>
          <w:p w14:paraId="5588D82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662</w:t>
            </w:r>
          </w:p>
        </w:tc>
        <w:tc>
          <w:tcPr>
            <w:tcW w:w="0" w:type="auto"/>
          </w:tcPr>
          <w:p w14:paraId="7DD8EC3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0.24</w:t>
            </w:r>
          </w:p>
        </w:tc>
        <w:tc>
          <w:tcPr>
            <w:tcW w:w="0" w:type="auto"/>
          </w:tcPr>
          <w:p w14:paraId="05E9EB1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677.64</w:t>
            </w:r>
          </w:p>
        </w:tc>
        <w:tc>
          <w:tcPr>
            <w:tcW w:w="0" w:type="auto"/>
          </w:tcPr>
          <w:p w14:paraId="79ECC2B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0.153</w:t>
            </w:r>
          </w:p>
        </w:tc>
      </w:tr>
      <w:tr w:rsidR="00DE7849" w:rsidRPr="00E11DA0" w14:paraId="40A87B63"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1B6C2CD"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107</w:t>
            </w:r>
          </w:p>
        </w:tc>
        <w:tc>
          <w:tcPr>
            <w:tcW w:w="0" w:type="auto"/>
          </w:tcPr>
          <w:p w14:paraId="1B5C033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J-44</w:t>
            </w:r>
          </w:p>
        </w:tc>
        <w:tc>
          <w:tcPr>
            <w:tcW w:w="0" w:type="auto"/>
          </w:tcPr>
          <w:p w14:paraId="33F55A6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653</w:t>
            </w:r>
          </w:p>
        </w:tc>
        <w:tc>
          <w:tcPr>
            <w:tcW w:w="0" w:type="auto"/>
          </w:tcPr>
          <w:p w14:paraId="66993AE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w:t>
            </w:r>
          </w:p>
        </w:tc>
        <w:tc>
          <w:tcPr>
            <w:tcW w:w="0" w:type="auto"/>
          </w:tcPr>
          <w:p w14:paraId="1F7610A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672.48</w:t>
            </w:r>
          </w:p>
        </w:tc>
        <w:tc>
          <w:tcPr>
            <w:tcW w:w="0" w:type="auto"/>
          </w:tcPr>
          <w:p w14:paraId="0F68C05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0.191</w:t>
            </w:r>
          </w:p>
        </w:tc>
      </w:tr>
      <w:tr w:rsidR="00DE7849" w:rsidRPr="00E11DA0" w14:paraId="6B32209F"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A92695F"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110</w:t>
            </w:r>
          </w:p>
        </w:tc>
        <w:tc>
          <w:tcPr>
            <w:tcW w:w="0" w:type="auto"/>
          </w:tcPr>
          <w:p w14:paraId="7DE1244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J-45</w:t>
            </w:r>
          </w:p>
        </w:tc>
        <w:tc>
          <w:tcPr>
            <w:tcW w:w="0" w:type="auto"/>
          </w:tcPr>
          <w:p w14:paraId="4139653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647</w:t>
            </w:r>
          </w:p>
        </w:tc>
        <w:tc>
          <w:tcPr>
            <w:tcW w:w="0" w:type="auto"/>
          </w:tcPr>
          <w:p w14:paraId="51EC325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w:t>
            </w:r>
          </w:p>
        </w:tc>
        <w:tc>
          <w:tcPr>
            <w:tcW w:w="0" w:type="auto"/>
          </w:tcPr>
          <w:p w14:paraId="6D54F5A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672.69</w:t>
            </w:r>
          </w:p>
        </w:tc>
        <w:tc>
          <w:tcPr>
            <w:tcW w:w="0" w:type="auto"/>
          </w:tcPr>
          <w:p w14:paraId="6F60AF4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0.251</w:t>
            </w:r>
          </w:p>
        </w:tc>
      </w:tr>
      <w:tr w:rsidR="00DE7849" w:rsidRPr="00E11DA0" w14:paraId="31C6B232"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D1A5324"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115</w:t>
            </w:r>
          </w:p>
        </w:tc>
        <w:tc>
          <w:tcPr>
            <w:tcW w:w="0" w:type="auto"/>
          </w:tcPr>
          <w:p w14:paraId="75F4951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J-46</w:t>
            </w:r>
          </w:p>
        </w:tc>
        <w:tc>
          <w:tcPr>
            <w:tcW w:w="0" w:type="auto"/>
          </w:tcPr>
          <w:p w14:paraId="4309A8A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658</w:t>
            </w:r>
          </w:p>
        </w:tc>
        <w:tc>
          <w:tcPr>
            <w:tcW w:w="0" w:type="auto"/>
          </w:tcPr>
          <w:p w14:paraId="6497887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0.18</w:t>
            </w:r>
          </w:p>
        </w:tc>
        <w:tc>
          <w:tcPr>
            <w:tcW w:w="0" w:type="auto"/>
          </w:tcPr>
          <w:p w14:paraId="245A7AB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673.74</w:t>
            </w:r>
          </w:p>
        </w:tc>
        <w:tc>
          <w:tcPr>
            <w:tcW w:w="0" w:type="auto"/>
          </w:tcPr>
          <w:p w14:paraId="3E21CD1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0.154</w:t>
            </w:r>
          </w:p>
        </w:tc>
      </w:tr>
      <w:tr w:rsidR="00DE7849" w:rsidRPr="00E11DA0" w14:paraId="593E2837"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EAEE7C8"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118</w:t>
            </w:r>
          </w:p>
        </w:tc>
        <w:tc>
          <w:tcPr>
            <w:tcW w:w="0" w:type="auto"/>
          </w:tcPr>
          <w:p w14:paraId="06FE9F4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J-47</w:t>
            </w:r>
          </w:p>
        </w:tc>
        <w:tc>
          <w:tcPr>
            <w:tcW w:w="0" w:type="auto"/>
          </w:tcPr>
          <w:p w14:paraId="713216E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670</w:t>
            </w:r>
          </w:p>
        </w:tc>
        <w:tc>
          <w:tcPr>
            <w:tcW w:w="0" w:type="auto"/>
          </w:tcPr>
          <w:p w14:paraId="29A666A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0.21</w:t>
            </w:r>
          </w:p>
        </w:tc>
        <w:tc>
          <w:tcPr>
            <w:tcW w:w="0" w:type="auto"/>
          </w:tcPr>
          <w:p w14:paraId="6FBCE58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679.87</w:t>
            </w:r>
          </w:p>
        </w:tc>
        <w:tc>
          <w:tcPr>
            <w:tcW w:w="0" w:type="auto"/>
          </w:tcPr>
          <w:p w14:paraId="3CBDD26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0.097</w:t>
            </w:r>
          </w:p>
        </w:tc>
      </w:tr>
      <w:tr w:rsidR="00DE7849" w:rsidRPr="00E11DA0" w14:paraId="452F3AB1"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0999B8D"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120</w:t>
            </w:r>
          </w:p>
        </w:tc>
        <w:tc>
          <w:tcPr>
            <w:tcW w:w="0" w:type="auto"/>
          </w:tcPr>
          <w:p w14:paraId="5FF1345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J-48</w:t>
            </w:r>
          </w:p>
        </w:tc>
        <w:tc>
          <w:tcPr>
            <w:tcW w:w="0" w:type="auto"/>
          </w:tcPr>
          <w:p w14:paraId="43717EF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662</w:t>
            </w:r>
          </w:p>
        </w:tc>
        <w:tc>
          <w:tcPr>
            <w:tcW w:w="0" w:type="auto"/>
          </w:tcPr>
          <w:p w14:paraId="74218F2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0.24</w:t>
            </w:r>
          </w:p>
        </w:tc>
        <w:tc>
          <w:tcPr>
            <w:tcW w:w="0" w:type="auto"/>
          </w:tcPr>
          <w:p w14:paraId="467D531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673.3</w:t>
            </w:r>
          </w:p>
        </w:tc>
        <w:tc>
          <w:tcPr>
            <w:tcW w:w="0" w:type="auto"/>
          </w:tcPr>
          <w:p w14:paraId="50EA3CE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0.111</w:t>
            </w:r>
          </w:p>
        </w:tc>
      </w:tr>
      <w:tr w:rsidR="00DE7849" w:rsidRPr="00E11DA0" w14:paraId="71DDB267"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FEB6ACC"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121</w:t>
            </w:r>
          </w:p>
        </w:tc>
        <w:tc>
          <w:tcPr>
            <w:tcW w:w="0" w:type="auto"/>
          </w:tcPr>
          <w:p w14:paraId="456CED6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J-49</w:t>
            </w:r>
          </w:p>
        </w:tc>
        <w:tc>
          <w:tcPr>
            <w:tcW w:w="0" w:type="auto"/>
          </w:tcPr>
          <w:p w14:paraId="7EDD35D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665</w:t>
            </w:r>
          </w:p>
        </w:tc>
        <w:tc>
          <w:tcPr>
            <w:tcW w:w="0" w:type="auto"/>
          </w:tcPr>
          <w:p w14:paraId="0767E27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0.21</w:t>
            </w:r>
          </w:p>
        </w:tc>
        <w:tc>
          <w:tcPr>
            <w:tcW w:w="0" w:type="auto"/>
          </w:tcPr>
          <w:p w14:paraId="3766881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673.29</w:t>
            </w:r>
          </w:p>
        </w:tc>
        <w:tc>
          <w:tcPr>
            <w:tcW w:w="0" w:type="auto"/>
          </w:tcPr>
          <w:p w14:paraId="737F333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0.081</w:t>
            </w:r>
          </w:p>
        </w:tc>
      </w:tr>
      <w:tr w:rsidR="00DE7849" w:rsidRPr="00E11DA0" w14:paraId="6E06BAA0"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1121460"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124</w:t>
            </w:r>
          </w:p>
        </w:tc>
        <w:tc>
          <w:tcPr>
            <w:tcW w:w="0" w:type="auto"/>
          </w:tcPr>
          <w:p w14:paraId="0DA4839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J-50</w:t>
            </w:r>
          </w:p>
        </w:tc>
        <w:tc>
          <w:tcPr>
            <w:tcW w:w="0" w:type="auto"/>
          </w:tcPr>
          <w:p w14:paraId="7B57F93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659</w:t>
            </w:r>
          </w:p>
        </w:tc>
        <w:tc>
          <w:tcPr>
            <w:tcW w:w="0" w:type="auto"/>
          </w:tcPr>
          <w:p w14:paraId="79016F6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w:t>
            </w:r>
          </w:p>
        </w:tc>
        <w:tc>
          <w:tcPr>
            <w:tcW w:w="0" w:type="auto"/>
          </w:tcPr>
          <w:p w14:paraId="471B9EF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w:t>
            </w:r>
          </w:p>
        </w:tc>
        <w:tc>
          <w:tcPr>
            <w:tcW w:w="0" w:type="auto"/>
          </w:tcPr>
          <w:p w14:paraId="09ADDD1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0.127</w:t>
            </w:r>
          </w:p>
        </w:tc>
      </w:tr>
      <w:tr w:rsidR="00DE7849" w:rsidRPr="00E11DA0" w14:paraId="5162BACC"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3328A15"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126</w:t>
            </w:r>
          </w:p>
        </w:tc>
        <w:tc>
          <w:tcPr>
            <w:tcW w:w="0" w:type="auto"/>
          </w:tcPr>
          <w:p w14:paraId="14E8082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J-51</w:t>
            </w:r>
          </w:p>
        </w:tc>
        <w:tc>
          <w:tcPr>
            <w:tcW w:w="0" w:type="auto"/>
          </w:tcPr>
          <w:p w14:paraId="248D35F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w:t>
            </w:r>
          </w:p>
        </w:tc>
        <w:tc>
          <w:tcPr>
            <w:tcW w:w="0" w:type="auto"/>
          </w:tcPr>
          <w:p w14:paraId="585C9D0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0.18</w:t>
            </w:r>
          </w:p>
        </w:tc>
        <w:tc>
          <w:tcPr>
            <w:tcW w:w="0" w:type="auto"/>
          </w:tcPr>
          <w:p w14:paraId="7401BE6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680.43</w:t>
            </w:r>
          </w:p>
        </w:tc>
        <w:tc>
          <w:tcPr>
            <w:tcW w:w="0" w:type="auto"/>
          </w:tcPr>
          <w:p w14:paraId="01F28EF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0.092</w:t>
            </w:r>
          </w:p>
        </w:tc>
      </w:tr>
      <w:tr w:rsidR="00DE7849" w:rsidRPr="00E11DA0" w14:paraId="19F7F062"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3A4F8A1"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127</w:t>
            </w:r>
          </w:p>
        </w:tc>
        <w:tc>
          <w:tcPr>
            <w:tcW w:w="0" w:type="auto"/>
          </w:tcPr>
          <w:p w14:paraId="7AE3252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J-52</w:t>
            </w:r>
          </w:p>
        </w:tc>
        <w:tc>
          <w:tcPr>
            <w:tcW w:w="0" w:type="auto"/>
          </w:tcPr>
          <w:p w14:paraId="771471B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679</w:t>
            </w:r>
          </w:p>
        </w:tc>
        <w:tc>
          <w:tcPr>
            <w:tcW w:w="0" w:type="auto"/>
          </w:tcPr>
          <w:p w14:paraId="665BC77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w:t>
            </w:r>
          </w:p>
        </w:tc>
        <w:tc>
          <w:tcPr>
            <w:tcW w:w="0" w:type="auto"/>
          </w:tcPr>
          <w:p w14:paraId="69FFBA1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680.42</w:t>
            </w:r>
          </w:p>
        </w:tc>
        <w:tc>
          <w:tcPr>
            <w:tcW w:w="0" w:type="auto"/>
          </w:tcPr>
          <w:p w14:paraId="129284A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0.014</w:t>
            </w:r>
          </w:p>
        </w:tc>
      </w:tr>
      <w:tr w:rsidR="00DE7849" w:rsidRPr="00E11DA0" w14:paraId="1DAB29EE"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7CDA0CA"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129</w:t>
            </w:r>
          </w:p>
        </w:tc>
        <w:tc>
          <w:tcPr>
            <w:tcW w:w="0" w:type="auto"/>
          </w:tcPr>
          <w:p w14:paraId="069E404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J-53</w:t>
            </w:r>
          </w:p>
        </w:tc>
        <w:tc>
          <w:tcPr>
            <w:tcW w:w="0" w:type="auto"/>
          </w:tcPr>
          <w:p w14:paraId="00147D9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655</w:t>
            </w:r>
          </w:p>
        </w:tc>
        <w:tc>
          <w:tcPr>
            <w:tcW w:w="0" w:type="auto"/>
          </w:tcPr>
          <w:p w14:paraId="2D22101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0.39</w:t>
            </w:r>
          </w:p>
        </w:tc>
        <w:tc>
          <w:tcPr>
            <w:tcW w:w="0" w:type="auto"/>
          </w:tcPr>
          <w:p w14:paraId="0ED0628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671.94</w:t>
            </w:r>
          </w:p>
        </w:tc>
        <w:tc>
          <w:tcPr>
            <w:tcW w:w="0" w:type="auto"/>
          </w:tcPr>
          <w:p w14:paraId="6B61B00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0.166</w:t>
            </w:r>
          </w:p>
        </w:tc>
      </w:tr>
      <w:tr w:rsidR="00DE7849" w:rsidRPr="00E11DA0" w14:paraId="4AD7FB37"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A744F39"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131</w:t>
            </w:r>
          </w:p>
        </w:tc>
        <w:tc>
          <w:tcPr>
            <w:tcW w:w="0" w:type="auto"/>
          </w:tcPr>
          <w:p w14:paraId="6B102DA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J-54</w:t>
            </w:r>
          </w:p>
        </w:tc>
        <w:tc>
          <w:tcPr>
            <w:tcW w:w="0" w:type="auto"/>
          </w:tcPr>
          <w:p w14:paraId="66B4216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668</w:t>
            </w:r>
          </w:p>
        </w:tc>
        <w:tc>
          <w:tcPr>
            <w:tcW w:w="0" w:type="auto"/>
          </w:tcPr>
          <w:p w14:paraId="27716B9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0.36</w:t>
            </w:r>
          </w:p>
        </w:tc>
        <w:tc>
          <w:tcPr>
            <w:tcW w:w="0" w:type="auto"/>
          </w:tcPr>
          <w:p w14:paraId="453A5D0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679.26</w:t>
            </w:r>
          </w:p>
        </w:tc>
        <w:tc>
          <w:tcPr>
            <w:tcW w:w="0" w:type="auto"/>
          </w:tcPr>
          <w:p w14:paraId="6B0F73B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0.11</w:t>
            </w:r>
          </w:p>
        </w:tc>
      </w:tr>
      <w:tr w:rsidR="00DE7849" w:rsidRPr="00E11DA0" w14:paraId="0B469A3E"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ACD5A00"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133</w:t>
            </w:r>
          </w:p>
        </w:tc>
        <w:tc>
          <w:tcPr>
            <w:tcW w:w="0" w:type="auto"/>
          </w:tcPr>
          <w:p w14:paraId="130296D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J-55</w:t>
            </w:r>
          </w:p>
        </w:tc>
        <w:tc>
          <w:tcPr>
            <w:tcW w:w="0" w:type="auto"/>
          </w:tcPr>
          <w:p w14:paraId="656215C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w:t>
            </w:r>
          </w:p>
        </w:tc>
        <w:tc>
          <w:tcPr>
            <w:tcW w:w="0" w:type="auto"/>
          </w:tcPr>
          <w:p w14:paraId="7EE9E19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0.18</w:t>
            </w:r>
          </w:p>
        </w:tc>
        <w:tc>
          <w:tcPr>
            <w:tcW w:w="0" w:type="auto"/>
          </w:tcPr>
          <w:p w14:paraId="6D80FC9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680.37</w:t>
            </w:r>
          </w:p>
        </w:tc>
        <w:tc>
          <w:tcPr>
            <w:tcW w:w="0" w:type="auto"/>
          </w:tcPr>
          <w:p w14:paraId="0867A58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0.092</w:t>
            </w:r>
          </w:p>
        </w:tc>
      </w:tr>
      <w:tr w:rsidR="00DE7849" w:rsidRPr="00E11DA0" w14:paraId="12BCDAB1"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E9800B6"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134</w:t>
            </w:r>
          </w:p>
        </w:tc>
        <w:tc>
          <w:tcPr>
            <w:tcW w:w="0" w:type="auto"/>
          </w:tcPr>
          <w:p w14:paraId="186004D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J-56</w:t>
            </w:r>
          </w:p>
        </w:tc>
        <w:tc>
          <w:tcPr>
            <w:tcW w:w="0" w:type="auto"/>
          </w:tcPr>
          <w:p w14:paraId="36A63A7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w:t>
            </w:r>
          </w:p>
        </w:tc>
        <w:tc>
          <w:tcPr>
            <w:tcW w:w="0" w:type="auto"/>
          </w:tcPr>
          <w:p w14:paraId="221EC8D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0.27</w:t>
            </w:r>
          </w:p>
        </w:tc>
        <w:tc>
          <w:tcPr>
            <w:tcW w:w="0" w:type="auto"/>
          </w:tcPr>
          <w:p w14:paraId="120AD9F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680.36</w:t>
            </w:r>
          </w:p>
        </w:tc>
        <w:tc>
          <w:tcPr>
            <w:tcW w:w="0" w:type="auto"/>
          </w:tcPr>
          <w:p w14:paraId="45596D2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0.082</w:t>
            </w:r>
          </w:p>
        </w:tc>
      </w:tr>
      <w:tr w:rsidR="00DE7849" w:rsidRPr="00E11DA0" w14:paraId="29151594"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21E7F41"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136</w:t>
            </w:r>
          </w:p>
        </w:tc>
        <w:tc>
          <w:tcPr>
            <w:tcW w:w="0" w:type="auto"/>
          </w:tcPr>
          <w:p w14:paraId="1704E15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J-57</w:t>
            </w:r>
          </w:p>
        </w:tc>
        <w:tc>
          <w:tcPr>
            <w:tcW w:w="0" w:type="auto"/>
          </w:tcPr>
          <w:p w14:paraId="3145A2D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666</w:t>
            </w:r>
          </w:p>
        </w:tc>
        <w:tc>
          <w:tcPr>
            <w:tcW w:w="0" w:type="auto"/>
          </w:tcPr>
          <w:p w14:paraId="578502F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w:t>
            </w:r>
          </w:p>
        </w:tc>
        <w:tc>
          <w:tcPr>
            <w:tcW w:w="0" w:type="auto"/>
          </w:tcPr>
          <w:p w14:paraId="24CEECE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677.72</w:t>
            </w:r>
          </w:p>
        </w:tc>
        <w:tc>
          <w:tcPr>
            <w:tcW w:w="0" w:type="auto"/>
          </w:tcPr>
          <w:p w14:paraId="3162745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0.115</w:t>
            </w:r>
          </w:p>
        </w:tc>
      </w:tr>
      <w:tr w:rsidR="00DE7849" w:rsidRPr="00E11DA0" w14:paraId="066283FC"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8E9938D"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140</w:t>
            </w:r>
          </w:p>
        </w:tc>
        <w:tc>
          <w:tcPr>
            <w:tcW w:w="0" w:type="auto"/>
          </w:tcPr>
          <w:p w14:paraId="23CE585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J-58</w:t>
            </w:r>
          </w:p>
        </w:tc>
        <w:tc>
          <w:tcPr>
            <w:tcW w:w="0" w:type="auto"/>
          </w:tcPr>
          <w:p w14:paraId="3E1F224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647</w:t>
            </w:r>
          </w:p>
        </w:tc>
        <w:tc>
          <w:tcPr>
            <w:tcW w:w="0" w:type="auto"/>
          </w:tcPr>
          <w:p w14:paraId="4B7395A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0.33</w:t>
            </w:r>
          </w:p>
        </w:tc>
        <w:tc>
          <w:tcPr>
            <w:tcW w:w="0" w:type="auto"/>
          </w:tcPr>
          <w:p w14:paraId="2C40EB8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w:t>
            </w:r>
          </w:p>
        </w:tc>
        <w:tc>
          <w:tcPr>
            <w:tcW w:w="0" w:type="auto"/>
          </w:tcPr>
          <w:p w14:paraId="51996FC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0.245</w:t>
            </w:r>
          </w:p>
        </w:tc>
      </w:tr>
      <w:tr w:rsidR="00DE7849" w:rsidRPr="00E11DA0" w14:paraId="7F928A0E"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0C6E07BB"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144</w:t>
            </w:r>
          </w:p>
        </w:tc>
        <w:tc>
          <w:tcPr>
            <w:tcW w:w="0" w:type="auto"/>
          </w:tcPr>
          <w:p w14:paraId="742B58B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J-59</w:t>
            </w:r>
          </w:p>
        </w:tc>
        <w:tc>
          <w:tcPr>
            <w:tcW w:w="0" w:type="auto"/>
          </w:tcPr>
          <w:p w14:paraId="3DF73EC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659</w:t>
            </w:r>
          </w:p>
        </w:tc>
        <w:tc>
          <w:tcPr>
            <w:tcW w:w="0" w:type="auto"/>
          </w:tcPr>
          <w:p w14:paraId="512FE0C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0.57</w:t>
            </w:r>
          </w:p>
        </w:tc>
        <w:tc>
          <w:tcPr>
            <w:tcW w:w="0" w:type="auto"/>
          </w:tcPr>
          <w:p w14:paraId="34CE607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675.87</w:t>
            </w:r>
          </w:p>
        </w:tc>
        <w:tc>
          <w:tcPr>
            <w:tcW w:w="0" w:type="auto"/>
          </w:tcPr>
          <w:p w14:paraId="6C57CE4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0.165</w:t>
            </w:r>
          </w:p>
        </w:tc>
      </w:tr>
      <w:tr w:rsidR="00DE7849" w:rsidRPr="00E11DA0" w14:paraId="7488AF79"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3C747E1"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lastRenderedPageBreak/>
              <w:t>150</w:t>
            </w:r>
          </w:p>
        </w:tc>
        <w:tc>
          <w:tcPr>
            <w:tcW w:w="0" w:type="auto"/>
          </w:tcPr>
          <w:p w14:paraId="7F1D41E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J-60</w:t>
            </w:r>
          </w:p>
        </w:tc>
        <w:tc>
          <w:tcPr>
            <w:tcW w:w="0" w:type="auto"/>
          </w:tcPr>
          <w:p w14:paraId="2076197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659</w:t>
            </w:r>
          </w:p>
        </w:tc>
        <w:tc>
          <w:tcPr>
            <w:tcW w:w="0" w:type="auto"/>
          </w:tcPr>
          <w:p w14:paraId="6DBC402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0.24</w:t>
            </w:r>
          </w:p>
        </w:tc>
        <w:tc>
          <w:tcPr>
            <w:tcW w:w="0" w:type="auto"/>
          </w:tcPr>
          <w:p w14:paraId="69F5E20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673.27</w:t>
            </w:r>
          </w:p>
        </w:tc>
        <w:tc>
          <w:tcPr>
            <w:tcW w:w="0" w:type="auto"/>
          </w:tcPr>
          <w:p w14:paraId="18EDC41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0.14</w:t>
            </w:r>
          </w:p>
        </w:tc>
      </w:tr>
      <w:tr w:rsidR="00DE7849" w:rsidRPr="00E11DA0" w14:paraId="6FBB9CE4"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AC09E3B"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157</w:t>
            </w:r>
          </w:p>
        </w:tc>
        <w:tc>
          <w:tcPr>
            <w:tcW w:w="0" w:type="auto"/>
          </w:tcPr>
          <w:p w14:paraId="0A831F3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J-62</w:t>
            </w:r>
          </w:p>
        </w:tc>
        <w:tc>
          <w:tcPr>
            <w:tcW w:w="0" w:type="auto"/>
          </w:tcPr>
          <w:p w14:paraId="63515C6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673</w:t>
            </w:r>
          </w:p>
        </w:tc>
        <w:tc>
          <w:tcPr>
            <w:tcW w:w="0" w:type="auto"/>
          </w:tcPr>
          <w:p w14:paraId="4352593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0.24</w:t>
            </w:r>
          </w:p>
        </w:tc>
        <w:tc>
          <w:tcPr>
            <w:tcW w:w="0" w:type="auto"/>
          </w:tcPr>
          <w:p w14:paraId="4936957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680.39</w:t>
            </w:r>
          </w:p>
        </w:tc>
        <w:tc>
          <w:tcPr>
            <w:tcW w:w="0" w:type="auto"/>
          </w:tcPr>
          <w:p w14:paraId="4E10A5F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0.072</w:t>
            </w:r>
          </w:p>
        </w:tc>
      </w:tr>
      <w:tr w:rsidR="00DE7849" w:rsidRPr="00E11DA0" w14:paraId="06E49846"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0B7EBE75"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159</w:t>
            </w:r>
          </w:p>
        </w:tc>
        <w:tc>
          <w:tcPr>
            <w:tcW w:w="0" w:type="auto"/>
          </w:tcPr>
          <w:p w14:paraId="185D4A1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J-63</w:t>
            </w:r>
          </w:p>
        </w:tc>
        <w:tc>
          <w:tcPr>
            <w:tcW w:w="0" w:type="auto"/>
          </w:tcPr>
          <w:p w14:paraId="4DEF7DE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659</w:t>
            </w:r>
          </w:p>
        </w:tc>
        <w:tc>
          <w:tcPr>
            <w:tcW w:w="0" w:type="auto"/>
          </w:tcPr>
          <w:p w14:paraId="77BD562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0.36</w:t>
            </w:r>
          </w:p>
        </w:tc>
        <w:tc>
          <w:tcPr>
            <w:tcW w:w="0" w:type="auto"/>
          </w:tcPr>
          <w:p w14:paraId="359E736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672.3</w:t>
            </w:r>
          </w:p>
        </w:tc>
        <w:tc>
          <w:tcPr>
            <w:tcW w:w="0" w:type="auto"/>
          </w:tcPr>
          <w:p w14:paraId="1ABE057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0.13</w:t>
            </w:r>
          </w:p>
        </w:tc>
      </w:tr>
      <w:tr w:rsidR="00DE7849" w:rsidRPr="00E11DA0" w14:paraId="1147BB40"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0AB27A71"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187</w:t>
            </w:r>
          </w:p>
        </w:tc>
        <w:tc>
          <w:tcPr>
            <w:tcW w:w="0" w:type="auto"/>
          </w:tcPr>
          <w:p w14:paraId="7C0FFFB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J-71</w:t>
            </w:r>
          </w:p>
        </w:tc>
        <w:tc>
          <w:tcPr>
            <w:tcW w:w="0" w:type="auto"/>
          </w:tcPr>
          <w:p w14:paraId="0CD0FD7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w:t>
            </w:r>
          </w:p>
        </w:tc>
        <w:tc>
          <w:tcPr>
            <w:tcW w:w="0" w:type="auto"/>
          </w:tcPr>
          <w:p w14:paraId="4897D7A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(N/A)</w:t>
            </w:r>
          </w:p>
        </w:tc>
        <w:tc>
          <w:tcPr>
            <w:tcW w:w="0" w:type="auto"/>
          </w:tcPr>
          <w:p w14:paraId="0439085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(N/A)</w:t>
            </w:r>
          </w:p>
        </w:tc>
        <w:tc>
          <w:tcPr>
            <w:tcW w:w="0" w:type="auto"/>
          </w:tcPr>
          <w:p w14:paraId="1B0105C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(N/A)</w:t>
            </w:r>
          </w:p>
        </w:tc>
      </w:tr>
    </w:tbl>
    <w:p w14:paraId="07E747D1" w14:textId="77777777" w:rsidR="00DE7849" w:rsidRPr="00E11DA0" w:rsidRDefault="00DE7849" w:rsidP="00DE7849">
      <w:pPr>
        <w:tabs>
          <w:tab w:val="left" w:pos="648"/>
        </w:tabs>
        <w:spacing w:after="0" w:line="240" w:lineRule="auto"/>
        <w:ind w:right="374"/>
        <w:jc w:val="both"/>
        <w:rPr>
          <w:rFonts w:ascii="Times New Roman" w:hAnsi="Times New Roman" w:cs="Times New Roman"/>
          <w:b/>
          <w:sz w:val="24"/>
          <w:szCs w:val="24"/>
        </w:rPr>
      </w:pPr>
    </w:p>
    <w:p w14:paraId="4EBACDEE" w14:textId="0EE8E710" w:rsidR="00DE7849" w:rsidRPr="00E11DA0" w:rsidRDefault="00DE7849" w:rsidP="00DE7849">
      <w:pPr>
        <w:pStyle w:val="ListParagraph"/>
        <w:tabs>
          <w:tab w:val="left" w:pos="648"/>
        </w:tabs>
        <w:spacing w:after="0" w:line="240" w:lineRule="auto"/>
        <w:ind w:left="142" w:right="-25"/>
        <w:jc w:val="both"/>
        <w:rPr>
          <w:rFonts w:ascii="Times New Roman" w:hAnsi="Times New Roman" w:cs="Times New Roman"/>
          <w:sz w:val="24"/>
          <w:szCs w:val="24"/>
        </w:rPr>
      </w:pPr>
      <w:r w:rsidRPr="00E11DA0">
        <w:rPr>
          <w:rFonts w:ascii="Times New Roman" w:hAnsi="Times New Roman" w:cs="Times New Roman"/>
          <w:sz w:val="24"/>
          <w:szCs w:val="24"/>
        </w:rPr>
        <w:t>The minimum demand is 0.06 m</w:t>
      </w:r>
      <w:r w:rsidRPr="00E11DA0">
        <w:rPr>
          <w:rFonts w:ascii="Times New Roman" w:hAnsi="Times New Roman" w:cs="Times New Roman"/>
          <w:sz w:val="24"/>
          <w:szCs w:val="24"/>
          <w:vertAlign w:val="superscript"/>
        </w:rPr>
        <w:t>3</w:t>
      </w:r>
      <w:r w:rsidRPr="00E11DA0">
        <w:rPr>
          <w:rFonts w:ascii="Times New Roman" w:hAnsi="Times New Roman" w:cs="Times New Roman"/>
          <w:sz w:val="24"/>
          <w:szCs w:val="24"/>
        </w:rPr>
        <w:t>/s and the maximum demand is for the water distribution network is 0.57 m</w:t>
      </w:r>
      <w:r w:rsidRPr="00E11DA0">
        <w:rPr>
          <w:rFonts w:ascii="Times New Roman" w:hAnsi="Times New Roman" w:cs="Times New Roman"/>
          <w:sz w:val="24"/>
          <w:szCs w:val="24"/>
          <w:vertAlign w:val="superscript"/>
        </w:rPr>
        <w:t>3</w:t>
      </w:r>
      <w:r w:rsidRPr="00E11DA0">
        <w:rPr>
          <w:rFonts w:ascii="Times New Roman" w:hAnsi="Times New Roman" w:cs="Times New Roman"/>
          <w:sz w:val="24"/>
          <w:szCs w:val="24"/>
        </w:rPr>
        <w:t>/s.</w:t>
      </w:r>
    </w:p>
    <w:p w14:paraId="6F7AF55B" w14:textId="77777777" w:rsidR="00DE7849" w:rsidRPr="00E11DA0" w:rsidRDefault="00DE7849" w:rsidP="00DE7849">
      <w:pPr>
        <w:pStyle w:val="ListParagraph"/>
        <w:tabs>
          <w:tab w:val="left" w:pos="648"/>
        </w:tabs>
        <w:spacing w:after="0" w:line="240" w:lineRule="auto"/>
        <w:ind w:left="142" w:right="-25"/>
        <w:jc w:val="both"/>
        <w:rPr>
          <w:rFonts w:ascii="Times New Roman" w:hAnsi="Times New Roman" w:cs="Times New Roman"/>
          <w:sz w:val="24"/>
          <w:szCs w:val="24"/>
        </w:rPr>
      </w:pPr>
    </w:p>
    <w:p w14:paraId="5B23925A" w14:textId="77777777" w:rsidR="00DE7849" w:rsidRPr="001955A8" w:rsidRDefault="00DE7849" w:rsidP="001955A8">
      <w:pPr>
        <w:spacing w:before="240" w:after="0" w:line="240" w:lineRule="auto"/>
        <w:jc w:val="both"/>
        <w:rPr>
          <w:rFonts w:ascii="Times New Roman" w:hAnsi="Times New Roman" w:cs="Times New Roman"/>
          <w:sz w:val="24"/>
          <w:szCs w:val="24"/>
        </w:rPr>
      </w:pPr>
      <w:r w:rsidRPr="001955A8">
        <w:rPr>
          <w:rFonts w:ascii="Times New Roman" w:hAnsi="Times New Roman" w:cs="Times New Roman"/>
          <w:b/>
          <w:bCs/>
          <w:sz w:val="24"/>
          <w:szCs w:val="24"/>
        </w:rPr>
        <w:t>CONCLUSION</w:t>
      </w:r>
    </w:p>
    <w:p w14:paraId="037AA77E" w14:textId="69870D0C" w:rsidR="001955A8" w:rsidRDefault="001955A8" w:rsidP="001955A8">
      <w:pPr>
        <w:pStyle w:val="NormalWeb"/>
        <w:jc w:val="both"/>
        <w:rPr>
          <w:lang w:bidi="mr-IN"/>
        </w:rPr>
      </w:pPr>
      <w:r>
        <w:t xml:space="preserve">This study presented the </w:t>
      </w:r>
      <w:r>
        <w:rPr>
          <w:rStyle w:val="Strong"/>
          <w:rFonts w:eastAsiaTheme="majorEastAsia"/>
        </w:rPr>
        <w:t>hydraulic modeling and analysis of a rural water distribution network for Mhasoli village using WaterGEMS software</w:t>
      </w:r>
      <w:r>
        <w:t xml:space="preserve">. Population forecasting methods were applied to estimate future demand, and the </w:t>
      </w:r>
      <w:r>
        <w:rPr>
          <w:rStyle w:val="Strong"/>
          <w:rFonts w:eastAsiaTheme="majorEastAsia"/>
        </w:rPr>
        <w:t>projected population of 2431</w:t>
      </w:r>
      <w:r>
        <w:t xml:space="preserve"> was used to determine the </w:t>
      </w:r>
      <w:r>
        <w:rPr>
          <w:rStyle w:val="Strong"/>
          <w:rFonts w:eastAsiaTheme="majorEastAsia"/>
        </w:rPr>
        <w:t>total daily water demand of approximately 328,185 liters</w:t>
      </w:r>
      <w:r>
        <w:t xml:space="preserve">. A hydraulic model of the distribution network was developed to evaluate critical parameters including </w:t>
      </w:r>
      <w:r>
        <w:rPr>
          <w:rStyle w:val="Strong"/>
          <w:rFonts w:eastAsiaTheme="majorEastAsia"/>
        </w:rPr>
        <w:t>pipe diameter, velocity, pressure distribution, and hydraulic gradient</w:t>
      </w:r>
      <w:r>
        <w:t>.</w:t>
      </w:r>
      <w:r>
        <w:rPr>
          <w:lang w:bidi="mr-IN"/>
        </w:rPr>
        <w:t xml:space="preserve"> </w:t>
      </w:r>
      <w:r>
        <w:t xml:space="preserve">The simulation results indicate that the </w:t>
      </w:r>
      <w:r>
        <w:rPr>
          <w:rStyle w:val="Strong"/>
          <w:rFonts w:eastAsiaTheme="majorEastAsia"/>
        </w:rPr>
        <w:t>designed network satisfies standard hydraulic design criteria</w:t>
      </w:r>
      <w:r>
        <w:t xml:space="preserve">, with </w:t>
      </w:r>
      <w:r>
        <w:rPr>
          <w:rStyle w:val="Strong"/>
          <w:rFonts w:eastAsiaTheme="majorEastAsia"/>
        </w:rPr>
        <w:t>pipe velocities ranging from 0.02 m/s to 1.69 m/s</w:t>
      </w:r>
      <w:r>
        <w:t xml:space="preserve"> and </w:t>
      </w:r>
      <w:r>
        <w:rPr>
          <w:rStyle w:val="Strong"/>
          <w:rFonts w:eastAsiaTheme="majorEastAsia"/>
        </w:rPr>
        <w:t>adequate pressure maintained at all junction nodes</w:t>
      </w:r>
      <w:r>
        <w:t xml:space="preserve">. The use of </w:t>
      </w:r>
      <w:r>
        <w:rPr>
          <w:rStyle w:val="Strong"/>
          <w:rFonts w:eastAsiaTheme="majorEastAsia"/>
        </w:rPr>
        <w:t>HDPE pipes</w:t>
      </w:r>
      <w:r>
        <w:t xml:space="preserve"> provides advantages such as </w:t>
      </w:r>
      <w:r>
        <w:rPr>
          <w:rStyle w:val="Strong"/>
          <w:rFonts w:eastAsiaTheme="majorEastAsia"/>
        </w:rPr>
        <w:t>corrosion resistance, durability, and reduced leakage</w:t>
      </w:r>
      <w:r>
        <w:t>, making them suitable for rural water supply systems.</w:t>
      </w:r>
      <w:r>
        <w:rPr>
          <w:lang w:bidi="mr-IN"/>
        </w:rPr>
        <w:t xml:space="preserve"> </w:t>
      </w:r>
      <w:r>
        <w:t xml:space="preserve">Overall, the results demonstrate that </w:t>
      </w:r>
      <w:r w:rsidRPr="001955A8">
        <w:rPr>
          <w:rStyle w:val="Strong"/>
          <w:rFonts w:eastAsiaTheme="majorEastAsia"/>
        </w:rPr>
        <w:t>WaterGEMS is an effective decision-support tool for hydraulic modeling and optimization of water distribution networks</w:t>
      </w:r>
      <w:r>
        <w:t xml:space="preserve">. The proposed approach can support </w:t>
      </w:r>
      <w:r w:rsidRPr="001955A8">
        <w:rPr>
          <w:rStyle w:val="Strong"/>
          <w:rFonts w:eastAsiaTheme="majorEastAsia"/>
        </w:rPr>
        <w:t>efficient planning, design, and sustainable management of rural water supply infrastructure</w:t>
      </w:r>
      <w:r>
        <w:t xml:space="preserve"> in similar developing regions.</w:t>
      </w:r>
    </w:p>
    <w:p w14:paraId="7DDD7841" w14:textId="77777777" w:rsidR="00ED1FBB" w:rsidRPr="001955A8" w:rsidRDefault="00ED1FBB" w:rsidP="001955A8">
      <w:pPr>
        <w:spacing w:before="240" w:after="0" w:line="240" w:lineRule="auto"/>
        <w:jc w:val="both"/>
        <w:rPr>
          <w:rFonts w:ascii="Times New Roman" w:hAnsi="Times New Roman" w:cs="Times New Roman"/>
          <w:sz w:val="24"/>
          <w:szCs w:val="24"/>
        </w:rPr>
      </w:pPr>
    </w:p>
    <w:p w14:paraId="0023EC15" w14:textId="77777777" w:rsidR="00DE7849" w:rsidRPr="00E11DA0" w:rsidRDefault="00DE7849" w:rsidP="00DE7849">
      <w:pPr>
        <w:spacing w:after="0" w:line="240" w:lineRule="auto"/>
        <w:jc w:val="both"/>
        <w:rPr>
          <w:rFonts w:ascii="Times New Roman" w:hAnsi="Times New Roman" w:cs="Times New Roman"/>
          <w:b/>
          <w:bCs/>
          <w:sz w:val="24"/>
          <w:szCs w:val="24"/>
        </w:rPr>
      </w:pPr>
      <w:r w:rsidRPr="00E11DA0">
        <w:rPr>
          <w:rFonts w:ascii="Times New Roman" w:hAnsi="Times New Roman" w:cs="Times New Roman"/>
          <w:b/>
          <w:bCs/>
          <w:sz w:val="24"/>
          <w:szCs w:val="24"/>
        </w:rPr>
        <w:t>REFERENCES</w:t>
      </w:r>
    </w:p>
    <w:p w14:paraId="46C969FB" w14:textId="77777777" w:rsidR="002624CB" w:rsidRPr="002624CB" w:rsidRDefault="002624CB" w:rsidP="002624CB">
      <w:pPr>
        <w:spacing w:line="240" w:lineRule="auto"/>
        <w:rPr>
          <w:rFonts w:ascii="Times New Roman" w:hAnsi="Times New Roman" w:cs="Times New Roman"/>
          <w:color w:val="000000" w:themeColor="text1"/>
          <w:kern w:val="24"/>
          <w:sz w:val="24"/>
          <w:szCs w:val="24"/>
          <w:lang w:val="en-IN"/>
        </w:rPr>
      </w:pPr>
      <w:proofErr w:type="spellStart"/>
      <w:r w:rsidRPr="002624CB">
        <w:rPr>
          <w:rFonts w:ascii="Times New Roman" w:hAnsi="Times New Roman" w:cs="Times New Roman"/>
          <w:color w:val="000000" w:themeColor="text1"/>
          <w:kern w:val="24"/>
          <w:sz w:val="24"/>
          <w:szCs w:val="24"/>
          <w:lang w:val="en-IN"/>
        </w:rPr>
        <w:t>Alperovits</w:t>
      </w:r>
      <w:proofErr w:type="spellEnd"/>
      <w:r w:rsidRPr="002624CB">
        <w:rPr>
          <w:rFonts w:ascii="Times New Roman" w:hAnsi="Times New Roman" w:cs="Times New Roman"/>
          <w:color w:val="000000" w:themeColor="text1"/>
          <w:kern w:val="24"/>
          <w:sz w:val="24"/>
          <w:szCs w:val="24"/>
          <w:lang w:val="en-IN"/>
        </w:rPr>
        <w:t xml:space="preserve">, E., &amp; Shamir, U. (1977). </w:t>
      </w:r>
      <w:r w:rsidRPr="002624CB">
        <w:rPr>
          <w:rFonts w:ascii="Times New Roman" w:hAnsi="Times New Roman" w:cs="Times New Roman"/>
          <w:i/>
          <w:iCs/>
          <w:color w:val="000000" w:themeColor="text1"/>
          <w:kern w:val="24"/>
          <w:sz w:val="24"/>
          <w:szCs w:val="24"/>
          <w:lang w:val="en-IN"/>
        </w:rPr>
        <w:t>Design of optimal water distribution systems</w:t>
      </w:r>
      <w:r w:rsidRPr="002624CB">
        <w:rPr>
          <w:rFonts w:ascii="Times New Roman" w:hAnsi="Times New Roman" w:cs="Times New Roman"/>
          <w:color w:val="000000" w:themeColor="text1"/>
          <w:kern w:val="24"/>
          <w:sz w:val="24"/>
          <w:szCs w:val="24"/>
          <w:lang w:val="en-IN"/>
        </w:rPr>
        <w:t xml:space="preserve">. </w:t>
      </w:r>
      <w:r w:rsidRPr="002624CB">
        <w:rPr>
          <w:rFonts w:ascii="Times New Roman" w:hAnsi="Times New Roman" w:cs="Times New Roman"/>
          <w:i/>
          <w:iCs/>
          <w:color w:val="000000" w:themeColor="text1"/>
          <w:kern w:val="24"/>
          <w:sz w:val="24"/>
          <w:szCs w:val="24"/>
          <w:lang w:val="en-IN"/>
        </w:rPr>
        <w:t>Water Resources Research, 13</w:t>
      </w:r>
      <w:r w:rsidRPr="002624CB">
        <w:rPr>
          <w:rFonts w:ascii="Times New Roman" w:hAnsi="Times New Roman" w:cs="Times New Roman"/>
          <w:color w:val="000000" w:themeColor="text1"/>
          <w:kern w:val="24"/>
          <w:sz w:val="24"/>
          <w:szCs w:val="24"/>
          <w:lang w:val="en-IN"/>
        </w:rPr>
        <w:t>(6), 885–900.</w:t>
      </w:r>
    </w:p>
    <w:p w14:paraId="051F177F" w14:textId="1FDD5957" w:rsidR="002624CB" w:rsidRPr="002624CB" w:rsidRDefault="002624CB" w:rsidP="002624CB">
      <w:pPr>
        <w:spacing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Bansal, R. K. (2018). </w:t>
      </w:r>
      <w:r w:rsidRPr="002624CB">
        <w:rPr>
          <w:rFonts w:ascii="Times New Roman" w:hAnsi="Times New Roman" w:cs="Times New Roman"/>
          <w:i/>
          <w:iCs/>
          <w:color w:val="000000" w:themeColor="text1"/>
          <w:kern w:val="24"/>
          <w:sz w:val="24"/>
          <w:szCs w:val="24"/>
          <w:lang w:val="en-IN"/>
        </w:rPr>
        <w:t>Fluid mechanics and hydraulic machines</w:t>
      </w:r>
      <w:r w:rsidRPr="002624CB">
        <w:rPr>
          <w:rFonts w:ascii="Times New Roman" w:hAnsi="Times New Roman" w:cs="Times New Roman"/>
          <w:color w:val="000000" w:themeColor="text1"/>
          <w:kern w:val="24"/>
          <w:sz w:val="24"/>
          <w:szCs w:val="24"/>
          <w:lang w:val="en-IN"/>
        </w:rPr>
        <w:t>. Laxmi Publications.</w:t>
      </w:r>
    </w:p>
    <w:p w14:paraId="14D526BA" w14:textId="77777777" w:rsidR="002624CB" w:rsidRPr="002624CB" w:rsidRDefault="002624CB" w:rsidP="002624CB">
      <w:pPr>
        <w:spacing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Bentley Systems. (2014). </w:t>
      </w:r>
      <w:proofErr w:type="spellStart"/>
      <w:r w:rsidRPr="002624CB">
        <w:rPr>
          <w:rFonts w:ascii="Times New Roman" w:hAnsi="Times New Roman" w:cs="Times New Roman"/>
          <w:i/>
          <w:iCs/>
          <w:color w:val="000000" w:themeColor="text1"/>
          <w:kern w:val="24"/>
          <w:sz w:val="24"/>
          <w:szCs w:val="24"/>
          <w:lang w:val="en-IN"/>
        </w:rPr>
        <w:t>WaterGEMS</w:t>
      </w:r>
      <w:proofErr w:type="spellEnd"/>
      <w:r w:rsidRPr="002624CB">
        <w:rPr>
          <w:rFonts w:ascii="Times New Roman" w:hAnsi="Times New Roman" w:cs="Times New Roman"/>
          <w:i/>
          <w:iCs/>
          <w:color w:val="000000" w:themeColor="text1"/>
          <w:kern w:val="24"/>
          <w:sz w:val="24"/>
          <w:szCs w:val="24"/>
          <w:lang w:val="en-IN"/>
        </w:rPr>
        <w:t xml:space="preserve"> user guide</w:t>
      </w:r>
      <w:r w:rsidRPr="002624CB">
        <w:rPr>
          <w:rFonts w:ascii="Times New Roman" w:hAnsi="Times New Roman" w:cs="Times New Roman"/>
          <w:color w:val="000000" w:themeColor="text1"/>
          <w:kern w:val="24"/>
          <w:sz w:val="24"/>
          <w:szCs w:val="24"/>
          <w:lang w:val="en-IN"/>
        </w:rPr>
        <w:t>.</w:t>
      </w:r>
    </w:p>
    <w:p w14:paraId="503B5AE7" w14:textId="77777777" w:rsidR="002624CB" w:rsidRPr="002624CB" w:rsidRDefault="002624CB" w:rsidP="002624CB">
      <w:pPr>
        <w:spacing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Bureau of Indian Standards. (2012). </w:t>
      </w:r>
      <w:r w:rsidRPr="002624CB">
        <w:rPr>
          <w:rFonts w:ascii="Times New Roman" w:hAnsi="Times New Roman" w:cs="Times New Roman"/>
          <w:i/>
          <w:iCs/>
          <w:color w:val="000000" w:themeColor="text1"/>
          <w:kern w:val="24"/>
          <w:sz w:val="24"/>
          <w:szCs w:val="24"/>
          <w:lang w:val="en-IN"/>
        </w:rPr>
        <w:t>Drinking water specifications (IS 10500:2012)</w:t>
      </w:r>
      <w:r w:rsidRPr="002624CB">
        <w:rPr>
          <w:rFonts w:ascii="Times New Roman" w:hAnsi="Times New Roman" w:cs="Times New Roman"/>
          <w:color w:val="000000" w:themeColor="text1"/>
          <w:kern w:val="24"/>
          <w:sz w:val="24"/>
          <w:szCs w:val="24"/>
          <w:lang w:val="en-IN"/>
        </w:rPr>
        <w:t>.</w:t>
      </w:r>
    </w:p>
    <w:p w14:paraId="4999D035" w14:textId="1B6689E1" w:rsidR="002624CB" w:rsidRPr="002624CB" w:rsidRDefault="002624CB" w:rsidP="002624CB">
      <w:pPr>
        <w:spacing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Garg, S. K. (2010). </w:t>
      </w:r>
      <w:r w:rsidRPr="002624CB">
        <w:rPr>
          <w:rFonts w:ascii="Times New Roman" w:hAnsi="Times New Roman" w:cs="Times New Roman"/>
          <w:i/>
          <w:iCs/>
          <w:color w:val="000000" w:themeColor="text1"/>
          <w:kern w:val="24"/>
          <w:sz w:val="24"/>
          <w:szCs w:val="24"/>
          <w:lang w:val="en-IN"/>
        </w:rPr>
        <w:t>Water supply engineering</w:t>
      </w:r>
      <w:r w:rsidRPr="002624CB">
        <w:rPr>
          <w:rFonts w:ascii="Times New Roman" w:hAnsi="Times New Roman" w:cs="Times New Roman"/>
          <w:color w:val="000000" w:themeColor="text1"/>
          <w:kern w:val="24"/>
          <w:sz w:val="24"/>
          <w:szCs w:val="24"/>
          <w:lang w:val="en-IN"/>
        </w:rPr>
        <w:t>. Khanna Publishers.</w:t>
      </w:r>
    </w:p>
    <w:p w14:paraId="2E88F933" w14:textId="5C38C8B6" w:rsidR="002624CB" w:rsidRDefault="002624CB" w:rsidP="002624CB">
      <w:pPr>
        <w:spacing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Kumar, A., et al. (2015). </w:t>
      </w:r>
      <w:r w:rsidRPr="002624CB">
        <w:rPr>
          <w:rFonts w:ascii="Times New Roman" w:hAnsi="Times New Roman" w:cs="Times New Roman"/>
          <w:i/>
          <w:iCs/>
          <w:color w:val="000000" w:themeColor="text1"/>
          <w:kern w:val="24"/>
          <w:sz w:val="24"/>
          <w:szCs w:val="24"/>
          <w:lang w:val="en-IN"/>
        </w:rPr>
        <w:t>Design of water distribution system using EPANET</w:t>
      </w:r>
      <w:r w:rsidRPr="002624CB">
        <w:rPr>
          <w:rFonts w:ascii="Times New Roman" w:hAnsi="Times New Roman" w:cs="Times New Roman"/>
          <w:color w:val="000000" w:themeColor="text1"/>
          <w:kern w:val="24"/>
          <w:sz w:val="24"/>
          <w:szCs w:val="24"/>
          <w:lang w:val="en-IN"/>
        </w:rPr>
        <w:t xml:space="preserve">. </w:t>
      </w:r>
      <w:r w:rsidRPr="002624CB">
        <w:rPr>
          <w:rFonts w:ascii="Times New Roman" w:hAnsi="Times New Roman" w:cs="Times New Roman"/>
          <w:i/>
          <w:iCs/>
          <w:color w:val="000000" w:themeColor="text1"/>
          <w:kern w:val="24"/>
          <w:sz w:val="24"/>
          <w:szCs w:val="24"/>
          <w:lang w:val="en-IN"/>
        </w:rPr>
        <w:t>International Journal of Advanced Research</w:t>
      </w:r>
      <w:r w:rsidRPr="002624CB">
        <w:rPr>
          <w:rFonts w:ascii="Times New Roman" w:hAnsi="Times New Roman" w:cs="Times New Roman"/>
          <w:color w:val="000000" w:themeColor="text1"/>
          <w:kern w:val="24"/>
          <w:sz w:val="24"/>
          <w:szCs w:val="24"/>
          <w:lang w:val="en-IN"/>
        </w:rPr>
        <w:t>.</w:t>
      </w:r>
    </w:p>
    <w:p w14:paraId="51A4DE5D" w14:textId="48DBAD02" w:rsidR="002624CB" w:rsidRPr="002624CB" w:rsidRDefault="002624CB" w:rsidP="002624CB">
      <w:pPr>
        <w:spacing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Lansey, K. E., &amp; Mays, L. W. (1989). </w:t>
      </w:r>
      <w:r w:rsidRPr="002624CB">
        <w:rPr>
          <w:rFonts w:ascii="Times New Roman" w:hAnsi="Times New Roman" w:cs="Times New Roman"/>
          <w:i/>
          <w:iCs/>
          <w:color w:val="000000" w:themeColor="text1"/>
          <w:kern w:val="24"/>
          <w:sz w:val="24"/>
          <w:szCs w:val="24"/>
          <w:lang w:val="en-IN"/>
        </w:rPr>
        <w:t>Optimization model for water distribution system design</w:t>
      </w:r>
      <w:r w:rsidRPr="002624CB">
        <w:rPr>
          <w:rFonts w:ascii="Times New Roman" w:hAnsi="Times New Roman" w:cs="Times New Roman"/>
          <w:color w:val="000000" w:themeColor="text1"/>
          <w:kern w:val="24"/>
          <w:sz w:val="24"/>
          <w:szCs w:val="24"/>
          <w:lang w:val="en-IN"/>
        </w:rPr>
        <w:t xml:space="preserve">. </w:t>
      </w:r>
      <w:r w:rsidRPr="002624CB">
        <w:rPr>
          <w:rFonts w:ascii="Times New Roman" w:hAnsi="Times New Roman" w:cs="Times New Roman"/>
          <w:i/>
          <w:iCs/>
          <w:color w:val="000000" w:themeColor="text1"/>
          <w:kern w:val="24"/>
          <w:sz w:val="24"/>
          <w:szCs w:val="24"/>
          <w:lang w:val="en-IN"/>
        </w:rPr>
        <w:t>Journal of Hydraulic Engineering, 115</w:t>
      </w:r>
      <w:r w:rsidRPr="002624CB">
        <w:rPr>
          <w:rFonts w:ascii="Times New Roman" w:hAnsi="Times New Roman" w:cs="Times New Roman"/>
          <w:color w:val="000000" w:themeColor="text1"/>
          <w:kern w:val="24"/>
          <w:sz w:val="24"/>
          <w:szCs w:val="24"/>
          <w:lang w:val="en-IN"/>
        </w:rPr>
        <w:t>(10), 1401–1418.</w:t>
      </w:r>
    </w:p>
    <w:p w14:paraId="13758952" w14:textId="7B635676" w:rsidR="002624CB" w:rsidRPr="002624CB" w:rsidRDefault="002624CB" w:rsidP="002624CB">
      <w:pPr>
        <w:spacing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Maharashtra Jeevan </w:t>
      </w:r>
      <w:proofErr w:type="spellStart"/>
      <w:r w:rsidRPr="002624CB">
        <w:rPr>
          <w:rFonts w:ascii="Times New Roman" w:hAnsi="Times New Roman" w:cs="Times New Roman"/>
          <w:color w:val="000000" w:themeColor="text1"/>
          <w:kern w:val="24"/>
          <w:sz w:val="24"/>
          <w:szCs w:val="24"/>
          <w:lang w:val="en-IN"/>
        </w:rPr>
        <w:t>Pradhikaram</w:t>
      </w:r>
      <w:proofErr w:type="spellEnd"/>
      <w:r w:rsidRPr="002624CB">
        <w:rPr>
          <w:rFonts w:ascii="Times New Roman" w:hAnsi="Times New Roman" w:cs="Times New Roman"/>
          <w:color w:val="000000" w:themeColor="text1"/>
          <w:kern w:val="24"/>
          <w:sz w:val="24"/>
          <w:szCs w:val="24"/>
          <w:lang w:val="en-IN"/>
        </w:rPr>
        <w:t xml:space="preserve">. (2012). </w:t>
      </w:r>
      <w:r w:rsidRPr="002624CB">
        <w:rPr>
          <w:rFonts w:ascii="Times New Roman" w:hAnsi="Times New Roman" w:cs="Times New Roman"/>
          <w:i/>
          <w:iCs/>
          <w:color w:val="000000" w:themeColor="text1"/>
          <w:kern w:val="24"/>
          <w:sz w:val="24"/>
          <w:szCs w:val="24"/>
          <w:lang w:val="en-IN"/>
        </w:rPr>
        <w:t>Basic of water supply system</w:t>
      </w:r>
      <w:r w:rsidRPr="002624CB">
        <w:rPr>
          <w:rFonts w:ascii="Times New Roman" w:hAnsi="Times New Roman" w:cs="Times New Roman"/>
          <w:color w:val="000000" w:themeColor="text1"/>
          <w:kern w:val="24"/>
          <w:sz w:val="24"/>
          <w:szCs w:val="24"/>
          <w:lang w:val="en-IN"/>
        </w:rPr>
        <w:t>.</w:t>
      </w:r>
    </w:p>
    <w:p w14:paraId="6A927A48" w14:textId="232E29FB" w:rsidR="002624CB" w:rsidRPr="002624CB" w:rsidRDefault="002624CB" w:rsidP="002624CB">
      <w:pPr>
        <w:spacing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Ormsbee, L. E. (2006). </w:t>
      </w:r>
      <w:r w:rsidRPr="002624CB">
        <w:rPr>
          <w:rFonts w:ascii="Times New Roman" w:hAnsi="Times New Roman" w:cs="Times New Roman"/>
          <w:i/>
          <w:iCs/>
          <w:color w:val="000000" w:themeColor="text1"/>
          <w:kern w:val="24"/>
          <w:sz w:val="24"/>
          <w:szCs w:val="24"/>
          <w:lang w:val="en-IN"/>
        </w:rPr>
        <w:t>History of water distribution system analysis</w:t>
      </w:r>
      <w:r w:rsidRPr="002624CB">
        <w:rPr>
          <w:rFonts w:ascii="Times New Roman" w:hAnsi="Times New Roman" w:cs="Times New Roman"/>
          <w:color w:val="000000" w:themeColor="text1"/>
          <w:kern w:val="24"/>
          <w:sz w:val="24"/>
          <w:szCs w:val="24"/>
          <w:lang w:val="en-IN"/>
        </w:rPr>
        <w:t>.</w:t>
      </w:r>
    </w:p>
    <w:p w14:paraId="4A34A5E9" w14:textId="3A77639C" w:rsidR="002624CB" w:rsidRPr="002624CB" w:rsidRDefault="002624CB" w:rsidP="002624CB">
      <w:pPr>
        <w:spacing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Pillai, L. (2020). </w:t>
      </w:r>
      <w:r w:rsidRPr="002624CB">
        <w:rPr>
          <w:rFonts w:ascii="Times New Roman" w:hAnsi="Times New Roman" w:cs="Times New Roman"/>
          <w:i/>
          <w:iCs/>
          <w:color w:val="000000" w:themeColor="text1"/>
          <w:kern w:val="24"/>
          <w:sz w:val="24"/>
          <w:szCs w:val="24"/>
          <w:lang w:val="en-IN"/>
        </w:rPr>
        <w:t>Design of pipeline distribution network</w:t>
      </w:r>
      <w:r w:rsidRPr="002624CB">
        <w:rPr>
          <w:rFonts w:ascii="Times New Roman" w:hAnsi="Times New Roman" w:cs="Times New Roman"/>
          <w:color w:val="000000" w:themeColor="text1"/>
          <w:kern w:val="24"/>
          <w:sz w:val="24"/>
          <w:szCs w:val="24"/>
          <w:lang w:val="en-IN"/>
        </w:rPr>
        <w:t>. Maharashtra Water Resources Department.</w:t>
      </w:r>
    </w:p>
    <w:p w14:paraId="471D5E3F" w14:textId="173A688A" w:rsidR="002624CB" w:rsidRPr="002624CB" w:rsidRDefault="002624CB" w:rsidP="002624CB">
      <w:pPr>
        <w:spacing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Rai, R., &amp; Dohare, D. (2019). </w:t>
      </w:r>
      <w:r w:rsidRPr="002624CB">
        <w:rPr>
          <w:rFonts w:ascii="Times New Roman" w:hAnsi="Times New Roman" w:cs="Times New Roman"/>
          <w:i/>
          <w:iCs/>
          <w:color w:val="000000" w:themeColor="text1"/>
          <w:kern w:val="24"/>
          <w:sz w:val="24"/>
          <w:szCs w:val="24"/>
          <w:lang w:val="en-IN"/>
        </w:rPr>
        <w:t xml:space="preserve">Application of </w:t>
      </w:r>
      <w:proofErr w:type="spellStart"/>
      <w:r w:rsidRPr="002624CB">
        <w:rPr>
          <w:rFonts w:ascii="Times New Roman" w:hAnsi="Times New Roman" w:cs="Times New Roman"/>
          <w:i/>
          <w:iCs/>
          <w:color w:val="000000" w:themeColor="text1"/>
          <w:kern w:val="24"/>
          <w:sz w:val="24"/>
          <w:szCs w:val="24"/>
          <w:lang w:val="en-IN"/>
        </w:rPr>
        <w:t>WaterGEMS</w:t>
      </w:r>
      <w:proofErr w:type="spellEnd"/>
      <w:r w:rsidRPr="002624CB">
        <w:rPr>
          <w:rFonts w:ascii="Times New Roman" w:hAnsi="Times New Roman" w:cs="Times New Roman"/>
          <w:i/>
          <w:iCs/>
          <w:color w:val="000000" w:themeColor="text1"/>
          <w:kern w:val="24"/>
          <w:sz w:val="24"/>
          <w:szCs w:val="24"/>
          <w:lang w:val="en-IN"/>
        </w:rPr>
        <w:t xml:space="preserve"> in hydraulic </w:t>
      </w:r>
      <w:proofErr w:type="spellStart"/>
      <w:r w:rsidRPr="002624CB">
        <w:rPr>
          <w:rFonts w:ascii="Times New Roman" w:hAnsi="Times New Roman" w:cs="Times New Roman"/>
          <w:i/>
          <w:iCs/>
          <w:color w:val="000000" w:themeColor="text1"/>
          <w:kern w:val="24"/>
          <w:sz w:val="24"/>
          <w:szCs w:val="24"/>
          <w:lang w:val="en-IN"/>
        </w:rPr>
        <w:t>modeling</w:t>
      </w:r>
      <w:proofErr w:type="spellEnd"/>
      <w:r w:rsidRPr="002624CB">
        <w:rPr>
          <w:rFonts w:ascii="Times New Roman" w:hAnsi="Times New Roman" w:cs="Times New Roman"/>
          <w:color w:val="000000" w:themeColor="text1"/>
          <w:kern w:val="24"/>
          <w:sz w:val="24"/>
          <w:szCs w:val="24"/>
          <w:lang w:val="en-IN"/>
        </w:rPr>
        <w:t xml:space="preserve">. </w:t>
      </w:r>
      <w:r w:rsidRPr="002624CB">
        <w:rPr>
          <w:rFonts w:ascii="Times New Roman" w:hAnsi="Times New Roman" w:cs="Times New Roman"/>
          <w:i/>
          <w:iCs/>
          <w:color w:val="000000" w:themeColor="text1"/>
          <w:kern w:val="24"/>
          <w:sz w:val="24"/>
          <w:szCs w:val="24"/>
          <w:lang w:val="en-IN"/>
        </w:rPr>
        <w:t>Global Journal of Engineering Science</w:t>
      </w:r>
      <w:r w:rsidRPr="002624CB">
        <w:rPr>
          <w:rFonts w:ascii="Times New Roman" w:hAnsi="Times New Roman" w:cs="Times New Roman"/>
          <w:color w:val="000000" w:themeColor="text1"/>
          <w:kern w:val="24"/>
          <w:sz w:val="24"/>
          <w:szCs w:val="24"/>
          <w:lang w:val="en-IN"/>
        </w:rPr>
        <w:t>.</w:t>
      </w:r>
    </w:p>
    <w:p w14:paraId="4CB55EE4" w14:textId="77777777" w:rsidR="002624CB" w:rsidRPr="002624CB" w:rsidRDefault="002624CB" w:rsidP="002624CB">
      <w:pPr>
        <w:spacing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lastRenderedPageBreak/>
        <w:t xml:space="preserve">Ramana, G. V., et al. (2015). </w:t>
      </w:r>
      <w:r w:rsidRPr="002624CB">
        <w:rPr>
          <w:rFonts w:ascii="Times New Roman" w:hAnsi="Times New Roman" w:cs="Times New Roman"/>
          <w:i/>
          <w:iCs/>
          <w:color w:val="000000" w:themeColor="text1"/>
          <w:kern w:val="24"/>
          <w:sz w:val="24"/>
          <w:szCs w:val="24"/>
          <w:lang w:val="en-IN"/>
        </w:rPr>
        <w:t>Network analysis of water distribution systems using EPANET</w:t>
      </w:r>
      <w:r w:rsidRPr="002624CB">
        <w:rPr>
          <w:rFonts w:ascii="Times New Roman" w:hAnsi="Times New Roman" w:cs="Times New Roman"/>
          <w:color w:val="000000" w:themeColor="text1"/>
          <w:kern w:val="24"/>
          <w:sz w:val="24"/>
          <w:szCs w:val="24"/>
          <w:lang w:val="en-IN"/>
        </w:rPr>
        <w:t>.</w:t>
      </w:r>
    </w:p>
    <w:p w14:paraId="65064005" w14:textId="77777777" w:rsidR="002624CB" w:rsidRPr="002624CB" w:rsidRDefault="002624CB" w:rsidP="002624CB">
      <w:pPr>
        <w:spacing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Rossman, L. A. (1993). </w:t>
      </w:r>
      <w:r w:rsidRPr="002624CB">
        <w:rPr>
          <w:rFonts w:ascii="Times New Roman" w:hAnsi="Times New Roman" w:cs="Times New Roman"/>
          <w:i/>
          <w:iCs/>
          <w:color w:val="000000" w:themeColor="text1"/>
          <w:kern w:val="24"/>
          <w:sz w:val="24"/>
          <w:szCs w:val="24"/>
          <w:lang w:val="en-IN"/>
        </w:rPr>
        <w:t>EPANET user manual</w:t>
      </w:r>
      <w:r w:rsidRPr="002624CB">
        <w:rPr>
          <w:rFonts w:ascii="Times New Roman" w:hAnsi="Times New Roman" w:cs="Times New Roman"/>
          <w:color w:val="000000" w:themeColor="text1"/>
          <w:kern w:val="24"/>
          <w:sz w:val="24"/>
          <w:szCs w:val="24"/>
          <w:lang w:val="en-IN"/>
        </w:rPr>
        <w:t>. U.S. Environmental Protection Agency.</w:t>
      </w:r>
    </w:p>
    <w:p w14:paraId="7B87F2BA" w14:textId="17232491" w:rsidR="002624CB" w:rsidRPr="002624CB" w:rsidRDefault="002624CB" w:rsidP="002624CB">
      <w:pPr>
        <w:spacing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Todini, E., &amp; Pilati, S. (1988). </w:t>
      </w:r>
      <w:r w:rsidRPr="002624CB">
        <w:rPr>
          <w:rFonts w:ascii="Times New Roman" w:hAnsi="Times New Roman" w:cs="Times New Roman"/>
          <w:i/>
          <w:iCs/>
          <w:color w:val="000000" w:themeColor="text1"/>
          <w:kern w:val="24"/>
          <w:sz w:val="24"/>
          <w:szCs w:val="24"/>
          <w:lang w:val="en-IN"/>
        </w:rPr>
        <w:t>A gradient algorithm for pipe network analysis</w:t>
      </w:r>
      <w:r w:rsidRPr="002624CB">
        <w:rPr>
          <w:rFonts w:ascii="Times New Roman" w:hAnsi="Times New Roman" w:cs="Times New Roman"/>
          <w:color w:val="000000" w:themeColor="text1"/>
          <w:kern w:val="24"/>
          <w:sz w:val="24"/>
          <w:szCs w:val="24"/>
          <w:lang w:val="en-IN"/>
        </w:rPr>
        <w:t xml:space="preserve">. </w:t>
      </w:r>
      <w:r w:rsidRPr="002624CB">
        <w:rPr>
          <w:rFonts w:ascii="Times New Roman" w:hAnsi="Times New Roman" w:cs="Times New Roman"/>
          <w:i/>
          <w:iCs/>
          <w:color w:val="000000" w:themeColor="text1"/>
          <w:kern w:val="24"/>
          <w:sz w:val="24"/>
          <w:szCs w:val="24"/>
          <w:lang w:val="en-IN"/>
        </w:rPr>
        <w:t>Computer Applications in Water Supply</w:t>
      </w:r>
      <w:r w:rsidRPr="002624CB">
        <w:rPr>
          <w:rFonts w:ascii="Times New Roman" w:hAnsi="Times New Roman" w:cs="Times New Roman"/>
          <w:color w:val="000000" w:themeColor="text1"/>
          <w:kern w:val="24"/>
          <w:sz w:val="24"/>
          <w:szCs w:val="24"/>
          <w:lang w:val="en-IN"/>
        </w:rPr>
        <w:t>.</w:t>
      </w:r>
    </w:p>
    <w:p w14:paraId="01090EF8" w14:textId="6EA2A0F3" w:rsidR="002624CB" w:rsidRPr="002624CB" w:rsidRDefault="002624CB" w:rsidP="002624CB">
      <w:pPr>
        <w:spacing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Van </w:t>
      </w:r>
      <w:proofErr w:type="spellStart"/>
      <w:r w:rsidRPr="002624CB">
        <w:rPr>
          <w:rFonts w:ascii="Times New Roman" w:hAnsi="Times New Roman" w:cs="Times New Roman"/>
          <w:color w:val="000000" w:themeColor="text1"/>
          <w:kern w:val="24"/>
          <w:sz w:val="24"/>
          <w:szCs w:val="24"/>
          <w:lang w:val="en-IN"/>
        </w:rPr>
        <w:t>Blaricum</w:t>
      </w:r>
      <w:proofErr w:type="spellEnd"/>
      <w:r w:rsidRPr="002624CB">
        <w:rPr>
          <w:rFonts w:ascii="Times New Roman" w:hAnsi="Times New Roman" w:cs="Times New Roman"/>
          <w:color w:val="000000" w:themeColor="text1"/>
          <w:kern w:val="24"/>
          <w:sz w:val="24"/>
          <w:szCs w:val="24"/>
          <w:lang w:val="en-IN"/>
        </w:rPr>
        <w:t xml:space="preserve">, V. L., &amp; Hock, V. F. (2007). </w:t>
      </w:r>
      <w:r w:rsidRPr="002624CB">
        <w:rPr>
          <w:rFonts w:ascii="Times New Roman" w:hAnsi="Times New Roman" w:cs="Times New Roman"/>
          <w:i/>
          <w:iCs/>
          <w:color w:val="000000" w:themeColor="text1"/>
          <w:kern w:val="24"/>
          <w:sz w:val="24"/>
          <w:szCs w:val="24"/>
          <w:lang w:val="en-IN"/>
        </w:rPr>
        <w:t>Water quality sensor validation study</w:t>
      </w:r>
      <w:r w:rsidRPr="002624CB">
        <w:rPr>
          <w:rFonts w:ascii="Times New Roman" w:hAnsi="Times New Roman" w:cs="Times New Roman"/>
          <w:color w:val="000000" w:themeColor="text1"/>
          <w:kern w:val="24"/>
          <w:sz w:val="24"/>
          <w:szCs w:val="24"/>
          <w:lang w:val="en-IN"/>
        </w:rPr>
        <w:t>.</w:t>
      </w:r>
    </w:p>
    <w:p w14:paraId="50C6BE7F" w14:textId="530E37A4" w:rsidR="002624CB" w:rsidRPr="002624CB" w:rsidRDefault="002624CB" w:rsidP="002624CB">
      <w:pPr>
        <w:spacing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World Health Organization. (2017). </w:t>
      </w:r>
      <w:r w:rsidRPr="002624CB">
        <w:rPr>
          <w:rFonts w:ascii="Times New Roman" w:hAnsi="Times New Roman" w:cs="Times New Roman"/>
          <w:i/>
          <w:iCs/>
          <w:color w:val="000000" w:themeColor="text1"/>
          <w:kern w:val="24"/>
          <w:sz w:val="24"/>
          <w:szCs w:val="24"/>
          <w:lang w:val="en-IN"/>
        </w:rPr>
        <w:t>Guidelines for drinking-water quality</w:t>
      </w:r>
      <w:r w:rsidRPr="002624CB">
        <w:rPr>
          <w:rFonts w:ascii="Times New Roman" w:hAnsi="Times New Roman" w:cs="Times New Roman"/>
          <w:color w:val="000000" w:themeColor="text1"/>
          <w:kern w:val="24"/>
          <w:sz w:val="24"/>
          <w:szCs w:val="24"/>
          <w:lang w:val="en-IN"/>
        </w:rPr>
        <w:t>.</w:t>
      </w:r>
    </w:p>
    <w:p w14:paraId="48E77D8E" w14:textId="24133755" w:rsidR="007B20C6" w:rsidRPr="007B20C6" w:rsidRDefault="002624CB" w:rsidP="002624CB">
      <w:pPr>
        <w:spacing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Yang, C., et al. (2006). </w:t>
      </w:r>
      <w:r w:rsidRPr="002624CB">
        <w:rPr>
          <w:rFonts w:ascii="Times New Roman" w:hAnsi="Times New Roman" w:cs="Times New Roman"/>
          <w:i/>
          <w:iCs/>
          <w:color w:val="000000" w:themeColor="text1"/>
          <w:kern w:val="24"/>
          <w:sz w:val="24"/>
          <w:szCs w:val="24"/>
          <w:lang w:val="en-IN"/>
        </w:rPr>
        <w:t>Water treatment and pipe system optimization</w:t>
      </w:r>
      <w:r w:rsidRPr="002624CB">
        <w:rPr>
          <w:rFonts w:ascii="Times New Roman" w:hAnsi="Times New Roman" w:cs="Times New Roman"/>
          <w:color w:val="000000" w:themeColor="text1"/>
          <w:kern w:val="24"/>
          <w:sz w:val="24"/>
          <w:szCs w:val="24"/>
          <w:lang w:val="en-IN"/>
        </w:rPr>
        <w:t xml:space="preserve">. </w:t>
      </w:r>
      <w:r w:rsidRPr="002624CB">
        <w:rPr>
          <w:rFonts w:ascii="Times New Roman" w:hAnsi="Times New Roman" w:cs="Times New Roman"/>
          <w:i/>
          <w:iCs/>
          <w:color w:val="000000" w:themeColor="text1"/>
          <w:kern w:val="24"/>
          <w:sz w:val="24"/>
          <w:szCs w:val="24"/>
          <w:lang w:val="en-IN"/>
        </w:rPr>
        <w:t>Journal of Environmental Engineering</w:t>
      </w:r>
      <w:r w:rsidRPr="002624CB">
        <w:rPr>
          <w:rFonts w:ascii="Times New Roman" w:hAnsi="Times New Roman" w:cs="Times New Roman"/>
          <w:color w:val="000000" w:themeColor="text1"/>
          <w:kern w:val="24"/>
          <w:sz w:val="24"/>
          <w:szCs w:val="24"/>
          <w:lang w:val="en-IN"/>
        </w:rPr>
        <w:t>.</w:t>
      </w:r>
    </w:p>
    <w:sectPr w:rsidR="007B20C6" w:rsidRPr="007B20C6" w:rsidSect="00456907">
      <w:pgSz w:w="11906" w:h="16838"/>
      <w:pgMar w:top="1094" w:right="605" w:bottom="605" w:left="605" w:header="340"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B2733" w14:textId="77777777" w:rsidR="00A703DC" w:rsidRDefault="00A703DC" w:rsidP="00456907">
      <w:pPr>
        <w:spacing w:after="0" w:line="240" w:lineRule="auto"/>
      </w:pPr>
      <w:r>
        <w:separator/>
      </w:r>
    </w:p>
  </w:endnote>
  <w:endnote w:type="continuationSeparator" w:id="0">
    <w:p w14:paraId="14E14068" w14:textId="77777777" w:rsidR="00A703DC" w:rsidRDefault="00A703DC" w:rsidP="00456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DC0E7" w14:textId="77777777" w:rsidR="00A703DC" w:rsidRDefault="00A703DC" w:rsidP="00456907">
      <w:pPr>
        <w:spacing w:after="0" w:line="240" w:lineRule="auto"/>
      </w:pPr>
      <w:r>
        <w:separator/>
      </w:r>
    </w:p>
  </w:footnote>
  <w:footnote w:type="continuationSeparator" w:id="0">
    <w:p w14:paraId="66B99AB1" w14:textId="77777777" w:rsidR="00A703DC" w:rsidRDefault="00A703DC" w:rsidP="004569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97A85"/>
    <w:multiLevelType w:val="hybridMultilevel"/>
    <w:tmpl w:val="CEA8794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110D4FD2"/>
    <w:multiLevelType w:val="hybridMultilevel"/>
    <w:tmpl w:val="D8027B58"/>
    <w:lvl w:ilvl="0" w:tplc="40090001">
      <w:start w:val="1"/>
      <w:numFmt w:val="bullet"/>
      <w:lvlText w:val=""/>
      <w:lvlJc w:val="left"/>
      <w:pPr>
        <w:ind w:left="360" w:hanging="360"/>
      </w:pPr>
      <w:rPr>
        <w:rFonts w:ascii="Symbol" w:hAnsi="Symbol" w:hint="default"/>
        <w:sz w:val="24"/>
        <w:szCs w:val="24"/>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2" w15:restartNumberingAfterBreak="0">
    <w:nsid w:val="16893E02"/>
    <w:multiLevelType w:val="hybridMultilevel"/>
    <w:tmpl w:val="D9D2E380"/>
    <w:lvl w:ilvl="0" w:tplc="4009000F">
      <w:start w:val="1"/>
      <w:numFmt w:val="decimal"/>
      <w:lvlText w:val="%1."/>
      <w:lvlJc w:val="left"/>
      <w:pPr>
        <w:ind w:left="654" w:hanging="360"/>
      </w:pPr>
    </w:lvl>
    <w:lvl w:ilvl="1" w:tplc="40090019" w:tentative="1">
      <w:start w:val="1"/>
      <w:numFmt w:val="lowerLetter"/>
      <w:lvlText w:val="%2."/>
      <w:lvlJc w:val="left"/>
      <w:pPr>
        <w:ind w:left="1374" w:hanging="360"/>
      </w:pPr>
    </w:lvl>
    <w:lvl w:ilvl="2" w:tplc="4009001B" w:tentative="1">
      <w:start w:val="1"/>
      <w:numFmt w:val="lowerRoman"/>
      <w:lvlText w:val="%3."/>
      <w:lvlJc w:val="right"/>
      <w:pPr>
        <w:ind w:left="2094" w:hanging="180"/>
      </w:pPr>
    </w:lvl>
    <w:lvl w:ilvl="3" w:tplc="4009000F" w:tentative="1">
      <w:start w:val="1"/>
      <w:numFmt w:val="decimal"/>
      <w:lvlText w:val="%4."/>
      <w:lvlJc w:val="left"/>
      <w:pPr>
        <w:ind w:left="2814" w:hanging="360"/>
      </w:pPr>
    </w:lvl>
    <w:lvl w:ilvl="4" w:tplc="40090019" w:tentative="1">
      <w:start w:val="1"/>
      <w:numFmt w:val="lowerLetter"/>
      <w:lvlText w:val="%5."/>
      <w:lvlJc w:val="left"/>
      <w:pPr>
        <w:ind w:left="3534" w:hanging="360"/>
      </w:pPr>
    </w:lvl>
    <w:lvl w:ilvl="5" w:tplc="4009001B" w:tentative="1">
      <w:start w:val="1"/>
      <w:numFmt w:val="lowerRoman"/>
      <w:lvlText w:val="%6."/>
      <w:lvlJc w:val="right"/>
      <w:pPr>
        <w:ind w:left="4254" w:hanging="180"/>
      </w:pPr>
    </w:lvl>
    <w:lvl w:ilvl="6" w:tplc="4009000F" w:tentative="1">
      <w:start w:val="1"/>
      <w:numFmt w:val="decimal"/>
      <w:lvlText w:val="%7."/>
      <w:lvlJc w:val="left"/>
      <w:pPr>
        <w:ind w:left="4974" w:hanging="360"/>
      </w:pPr>
    </w:lvl>
    <w:lvl w:ilvl="7" w:tplc="40090019" w:tentative="1">
      <w:start w:val="1"/>
      <w:numFmt w:val="lowerLetter"/>
      <w:lvlText w:val="%8."/>
      <w:lvlJc w:val="left"/>
      <w:pPr>
        <w:ind w:left="5694" w:hanging="360"/>
      </w:pPr>
    </w:lvl>
    <w:lvl w:ilvl="8" w:tplc="4009001B" w:tentative="1">
      <w:start w:val="1"/>
      <w:numFmt w:val="lowerRoman"/>
      <w:lvlText w:val="%9."/>
      <w:lvlJc w:val="right"/>
      <w:pPr>
        <w:ind w:left="6414" w:hanging="180"/>
      </w:pPr>
    </w:lvl>
  </w:abstractNum>
  <w:abstractNum w:abstractNumId="3" w15:restartNumberingAfterBreak="0">
    <w:nsid w:val="2F6854C1"/>
    <w:multiLevelType w:val="hybridMultilevel"/>
    <w:tmpl w:val="81202780"/>
    <w:lvl w:ilvl="0" w:tplc="937ED738">
      <w:start w:val="1"/>
      <w:numFmt w:val="decimal"/>
      <w:lvlText w:val="Figure 1.%1"/>
      <w:lvlJc w:val="center"/>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5E26B2"/>
    <w:multiLevelType w:val="multilevel"/>
    <w:tmpl w:val="1958C41A"/>
    <w:lvl w:ilvl="0">
      <w:start w:val="1"/>
      <w:numFmt w:val="decimal"/>
      <w:lvlText w:val="%1."/>
      <w:lvlJc w:val="left"/>
      <w:pPr>
        <w:ind w:left="360" w:hanging="360"/>
      </w:pPr>
    </w:lvl>
    <w:lvl w:ilvl="1">
      <w:start w:val="1"/>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3ADD6790"/>
    <w:multiLevelType w:val="hybridMultilevel"/>
    <w:tmpl w:val="7CD473A6"/>
    <w:lvl w:ilvl="0" w:tplc="FFFFFFFF">
      <w:start w:val="1"/>
      <w:numFmt w:val="decimal"/>
      <w:lvlText w:val="%1."/>
      <w:lvlJc w:val="left"/>
      <w:pPr>
        <w:ind w:left="8640" w:hanging="360"/>
      </w:pPr>
      <w:rPr>
        <w:rFonts w:hint="default"/>
      </w:rPr>
    </w:lvl>
    <w:lvl w:ilvl="1" w:tplc="FFFFFFFF" w:tentative="1">
      <w:start w:val="1"/>
      <w:numFmt w:val="lowerLetter"/>
      <w:lvlText w:val="%2."/>
      <w:lvlJc w:val="left"/>
      <w:pPr>
        <w:ind w:left="9360" w:hanging="360"/>
      </w:pPr>
    </w:lvl>
    <w:lvl w:ilvl="2" w:tplc="FFFFFFFF" w:tentative="1">
      <w:start w:val="1"/>
      <w:numFmt w:val="lowerRoman"/>
      <w:lvlText w:val="%3."/>
      <w:lvlJc w:val="right"/>
      <w:pPr>
        <w:ind w:left="10080" w:hanging="180"/>
      </w:pPr>
    </w:lvl>
    <w:lvl w:ilvl="3" w:tplc="FFFFFFFF" w:tentative="1">
      <w:start w:val="1"/>
      <w:numFmt w:val="decimal"/>
      <w:lvlText w:val="%4."/>
      <w:lvlJc w:val="left"/>
      <w:pPr>
        <w:ind w:left="10800" w:hanging="360"/>
      </w:pPr>
    </w:lvl>
    <w:lvl w:ilvl="4" w:tplc="FFFFFFFF" w:tentative="1">
      <w:start w:val="1"/>
      <w:numFmt w:val="lowerLetter"/>
      <w:lvlText w:val="%5."/>
      <w:lvlJc w:val="left"/>
      <w:pPr>
        <w:ind w:left="11520" w:hanging="360"/>
      </w:pPr>
    </w:lvl>
    <w:lvl w:ilvl="5" w:tplc="FFFFFFFF" w:tentative="1">
      <w:start w:val="1"/>
      <w:numFmt w:val="lowerRoman"/>
      <w:lvlText w:val="%6."/>
      <w:lvlJc w:val="right"/>
      <w:pPr>
        <w:ind w:left="12240" w:hanging="180"/>
      </w:pPr>
    </w:lvl>
    <w:lvl w:ilvl="6" w:tplc="FFFFFFFF" w:tentative="1">
      <w:start w:val="1"/>
      <w:numFmt w:val="decimal"/>
      <w:lvlText w:val="%7."/>
      <w:lvlJc w:val="left"/>
      <w:pPr>
        <w:ind w:left="12960" w:hanging="360"/>
      </w:pPr>
    </w:lvl>
    <w:lvl w:ilvl="7" w:tplc="FFFFFFFF" w:tentative="1">
      <w:start w:val="1"/>
      <w:numFmt w:val="lowerLetter"/>
      <w:lvlText w:val="%8."/>
      <w:lvlJc w:val="left"/>
      <w:pPr>
        <w:ind w:left="13680" w:hanging="360"/>
      </w:pPr>
    </w:lvl>
    <w:lvl w:ilvl="8" w:tplc="FFFFFFFF" w:tentative="1">
      <w:start w:val="1"/>
      <w:numFmt w:val="lowerRoman"/>
      <w:lvlText w:val="%9."/>
      <w:lvlJc w:val="right"/>
      <w:pPr>
        <w:ind w:left="14400" w:hanging="180"/>
      </w:pPr>
    </w:lvl>
  </w:abstractNum>
  <w:abstractNum w:abstractNumId="6" w15:restartNumberingAfterBreak="0">
    <w:nsid w:val="3BDD410F"/>
    <w:multiLevelType w:val="hybridMultilevel"/>
    <w:tmpl w:val="335A902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79C7E69"/>
    <w:multiLevelType w:val="hybridMultilevel"/>
    <w:tmpl w:val="7CD473A6"/>
    <w:lvl w:ilvl="0" w:tplc="4009000F">
      <w:start w:val="1"/>
      <w:numFmt w:val="decimal"/>
      <w:lvlText w:val="%1."/>
      <w:lvlJc w:val="left"/>
      <w:pPr>
        <w:ind w:left="8640" w:hanging="360"/>
      </w:pPr>
      <w:rPr>
        <w:rFonts w:hint="default"/>
      </w:rPr>
    </w:lvl>
    <w:lvl w:ilvl="1" w:tplc="40090019" w:tentative="1">
      <w:start w:val="1"/>
      <w:numFmt w:val="lowerLetter"/>
      <w:lvlText w:val="%2."/>
      <w:lvlJc w:val="left"/>
      <w:pPr>
        <w:ind w:left="9360" w:hanging="360"/>
      </w:pPr>
    </w:lvl>
    <w:lvl w:ilvl="2" w:tplc="4009001B" w:tentative="1">
      <w:start w:val="1"/>
      <w:numFmt w:val="lowerRoman"/>
      <w:lvlText w:val="%3."/>
      <w:lvlJc w:val="right"/>
      <w:pPr>
        <w:ind w:left="10080" w:hanging="180"/>
      </w:pPr>
    </w:lvl>
    <w:lvl w:ilvl="3" w:tplc="4009000F" w:tentative="1">
      <w:start w:val="1"/>
      <w:numFmt w:val="decimal"/>
      <w:lvlText w:val="%4."/>
      <w:lvlJc w:val="left"/>
      <w:pPr>
        <w:ind w:left="10800" w:hanging="360"/>
      </w:pPr>
    </w:lvl>
    <w:lvl w:ilvl="4" w:tplc="40090019" w:tentative="1">
      <w:start w:val="1"/>
      <w:numFmt w:val="lowerLetter"/>
      <w:lvlText w:val="%5."/>
      <w:lvlJc w:val="left"/>
      <w:pPr>
        <w:ind w:left="11520" w:hanging="360"/>
      </w:pPr>
    </w:lvl>
    <w:lvl w:ilvl="5" w:tplc="4009001B" w:tentative="1">
      <w:start w:val="1"/>
      <w:numFmt w:val="lowerRoman"/>
      <w:lvlText w:val="%6."/>
      <w:lvlJc w:val="right"/>
      <w:pPr>
        <w:ind w:left="12240" w:hanging="180"/>
      </w:pPr>
    </w:lvl>
    <w:lvl w:ilvl="6" w:tplc="4009000F" w:tentative="1">
      <w:start w:val="1"/>
      <w:numFmt w:val="decimal"/>
      <w:lvlText w:val="%7."/>
      <w:lvlJc w:val="left"/>
      <w:pPr>
        <w:ind w:left="12960" w:hanging="360"/>
      </w:pPr>
    </w:lvl>
    <w:lvl w:ilvl="7" w:tplc="40090019" w:tentative="1">
      <w:start w:val="1"/>
      <w:numFmt w:val="lowerLetter"/>
      <w:lvlText w:val="%8."/>
      <w:lvlJc w:val="left"/>
      <w:pPr>
        <w:ind w:left="13680" w:hanging="360"/>
      </w:pPr>
    </w:lvl>
    <w:lvl w:ilvl="8" w:tplc="4009001B" w:tentative="1">
      <w:start w:val="1"/>
      <w:numFmt w:val="lowerRoman"/>
      <w:lvlText w:val="%9."/>
      <w:lvlJc w:val="right"/>
      <w:pPr>
        <w:ind w:left="14400" w:hanging="180"/>
      </w:pPr>
    </w:lvl>
  </w:abstractNum>
  <w:abstractNum w:abstractNumId="8" w15:restartNumberingAfterBreak="0">
    <w:nsid w:val="523909FC"/>
    <w:multiLevelType w:val="hybridMultilevel"/>
    <w:tmpl w:val="7F8EDB2C"/>
    <w:lvl w:ilvl="0" w:tplc="F37C9BDA">
      <w:start w:val="1"/>
      <w:numFmt w:val="decimal"/>
      <w:lvlText w:val="Figure 1.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B134EE"/>
    <w:multiLevelType w:val="hybridMultilevel"/>
    <w:tmpl w:val="9CA86006"/>
    <w:lvl w:ilvl="0" w:tplc="40090001">
      <w:start w:val="1"/>
      <w:numFmt w:val="bullet"/>
      <w:lvlText w:val=""/>
      <w:lvlJc w:val="left"/>
      <w:pPr>
        <w:ind w:left="1100" w:hanging="360"/>
      </w:pPr>
      <w:rPr>
        <w:rFonts w:ascii="Symbol" w:hAnsi="Symbol" w:hint="default"/>
      </w:rPr>
    </w:lvl>
    <w:lvl w:ilvl="1" w:tplc="40090003" w:tentative="1">
      <w:start w:val="1"/>
      <w:numFmt w:val="bullet"/>
      <w:lvlText w:val="o"/>
      <w:lvlJc w:val="left"/>
      <w:pPr>
        <w:ind w:left="1820" w:hanging="360"/>
      </w:pPr>
      <w:rPr>
        <w:rFonts w:ascii="Courier New" w:hAnsi="Courier New" w:cs="Courier New" w:hint="default"/>
      </w:rPr>
    </w:lvl>
    <w:lvl w:ilvl="2" w:tplc="40090005" w:tentative="1">
      <w:start w:val="1"/>
      <w:numFmt w:val="bullet"/>
      <w:lvlText w:val=""/>
      <w:lvlJc w:val="left"/>
      <w:pPr>
        <w:ind w:left="2540" w:hanging="360"/>
      </w:pPr>
      <w:rPr>
        <w:rFonts w:ascii="Wingdings" w:hAnsi="Wingdings" w:hint="default"/>
      </w:rPr>
    </w:lvl>
    <w:lvl w:ilvl="3" w:tplc="40090001" w:tentative="1">
      <w:start w:val="1"/>
      <w:numFmt w:val="bullet"/>
      <w:lvlText w:val=""/>
      <w:lvlJc w:val="left"/>
      <w:pPr>
        <w:ind w:left="3260" w:hanging="360"/>
      </w:pPr>
      <w:rPr>
        <w:rFonts w:ascii="Symbol" w:hAnsi="Symbol" w:hint="default"/>
      </w:rPr>
    </w:lvl>
    <w:lvl w:ilvl="4" w:tplc="40090003" w:tentative="1">
      <w:start w:val="1"/>
      <w:numFmt w:val="bullet"/>
      <w:lvlText w:val="o"/>
      <w:lvlJc w:val="left"/>
      <w:pPr>
        <w:ind w:left="3980" w:hanging="360"/>
      </w:pPr>
      <w:rPr>
        <w:rFonts w:ascii="Courier New" w:hAnsi="Courier New" w:cs="Courier New" w:hint="default"/>
      </w:rPr>
    </w:lvl>
    <w:lvl w:ilvl="5" w:tplc="40090005" w:tentative="1">
      <w:start w:val="1"/>
      <w:numFmt w:val="bullet"/>
      <w:lvlText w:val=""/>
      <w:lvlJc w:val="left"/>
      <w:pPr>
        <w:ind w:left="4700" w:hanging="360"/>
      </w:pPr>
      <w:rPr>
        <w:rFonts w:ascii="Wingdings" w:hAnsi="Wingdings" w:hint="default"/>
      </w:rPr>
    </w:lvl>
    <w:lvl w:ilvl="6" w:tplc="40090001" w:tentative="1">
      <w:start w:val="1"/>
      <w:numFmt w:val="bullet"/>
      <w:lvlText w:val=""/>
      <w:lvlJc w:val="left"/>
      <w:pPr>
        <w:ind w:left="5420" w:hanging="360"/>
      </w:pPr>
      <w:rPr>
        <w:rFonts w:ascii="Symbol" w:hAnsi="Symbol" w:hint="default"/>
      </w:rPr>
    </w:lvl>
    <w:lvl w:ilvl="7" w:tplc="40090003" w:tentative="1">
      <w:start w:val="1"/>
      <w:numFmt w:val="bullet"/>
      <w:lvlText w:val="o"/>
      <w:lvlJc w:val="left"/>
      <w:pPr>
        <w:ind w:left="6140" w:hanging="360"/>
      </w:pPr>
      <w:rPr>
        <w:rFonts w:ascii="Courier New" w:hAnsi="Courier New" w:cs="Courier New" w:hint="default"/>
      </w:rPr>
    </w:lvl>
    <w:lvl w:ilvl="8" w:tplc="40090005" w:tentative="1">
      <w:start w:val="1"/>
      <w:numFmt w:val="bullet"/>
      <w:lvlText w:val=""/>
      <w:lvlJc w:val="left"/>
      <w:pPr>
        <w:ind w:left="6860" w:hanging="360"/>
      </w:pPr>
      <w:rPr>
        <w:rFonts w:ascii="Wingdings" w:hAnsi="Wingdings" w:hint="default"/>
      </w:rPr>
    </w:lvl>
  </w:abstractNum>
  <w:abstractNum w:abstractNumId="10" w15:restartNumberingAfterBreak="0">
    <w:nsid w:val="5F005ADD"/>
    <w:multiLevelType w:val="hybridMultilevel"/>
    <w:tmpl w:val="584CD6E2"/>
    <w:lvl w:ilvl="0" w:tplc="FFFFFFFF">
      <w:start w:val="1"/>
      <w:numFmt w:val="decimal"/>
      <w:lvlText w:val="%1."/>
      <w:lvlJc w:val="left"/>
      <w:pPr>
        <w:ind w:left="90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85556D3"/>
    <w:multiLevelType w:val="hybridMultilevel"/>
    <w:tmpl w:val="420426F0"/>
    <w:lvl w:ilvl="0" w:tplc="E69C6DFC">
      <w:start w:val="1"/>
      <w:numFmt w:val="decimal"/>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0367396">
    <w:abstractNumId w:val="4"/>
  </w:num>
  <w:num w:numId="2" w16cid:durableId="746537891">
    <w:abstractNumId w:val="6"/>
  </w:num>
  <w:num w:numId="3" w16cid:durableId="1563247382">
    <w:abstractNumId w:val="2"/>
  </w:num>
  <w:num w:numId="4" w16cid:durableId="1105230085">
    <w:abstractNumId w:val="0"/>
  </w:num>
  <w:num w:numId="5" w16cid:durableId="93021998">
    <w:abstractNumId w:val="7"/>
  </w:num>
  <w:num w:numId="6" w16cid:durableId="1499923513">
    <w:abstractNumId w:val="1"/>
  </w:num>
  <w:num w:numId="7" w16cid:durableId="424809635">
    <w:abstractNumId w:val="9"/>
  </w:num>
  <w:num w:numId="8" w16cid:durableId="1587423693">
    <w:abstractNumId w:val="8"/>
  </w:num>
  <w:num w:numId="9" w16cid:durableId="384183549">
    <w:abstractNumId w:val="3"/>
  </w:num>
  <w:num w:numId="10" w16cid:durableId="750859333">
    <w:abstractNumId w:val="11"/>
  </w:num>
  <w:num w:numId="11" w16cid:durableId="1060249410">
    <w:abstractNumId w:val="5"/>
  </w:num>
  <w:num w:numId="12" w16cid:durableId="883636980">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5D9"/>
    <w:rsid w:val="0007196E"/>
    <w:rsid w:val="000D151F"/>
    <w:rsid w:val="000E6A68"/>
    <w:rsid w:val="000F4C8A"/>
    <w:rsid w:val="00127E00"/>
    <w:rsid w:val="0013694E"/>
    <w:rsid w:val="001633A6"/>
    <w:rsid w:val="00180669"/>
    <w:rsid w:val="001955A8"/>
    <w:rsid w:val="001F6A91"/>
    <w:rsid w:val="00244465"/>
    <w:rsid w:val="002624CB"/>
    <w:rsid w:val="003F2B56"/>
    <w:rsid w:val="00437464"/>
    <w:rsid w:val="00456907"/>
    <w:rsid w:val="0048146B"/>
    <w:rsid w:val="004B57F1"/>
    <w:rsid w:val="004F5904"/>
    <w:rsid w:val="0050496F"/>
    <w:rsid w:val="00526874"/>
    <w:rsid w:val="00597301"/>
    <w:rsid w:val="005C4E9E"/>
    <w:rsid w:val="00605555"/>
    <w:rsid w:val="006325B0"/>
    <w:rsid w:val="00644280"/>
    <w:rsid w:val="006548DF"/>
    <w:rsid w:val="00670264"/>
    <w:rsid w:val="006A2ECE"/>
    <w:rsid w:val="006E3227"/>
    <w:rsid w:val="0072354A"/>
    <w:rsid w:val="007856DD"/>
    <w:rsid w:val="007A3E77"/>
    <w:rsid w:val="007B20C6"/>
    <w:rsid w:val="007B3074"/>
    <w:rsid w:val="007C67A7"/>
    <w:rsid w:val="007F247D"/>
    <w:rsid w:val="008128B7"/>
    <w:rsid w:val="0082219A"/>
    <w:rsid w:val="00842D24"/>
    <w:rsid w:val="00871CCA"/>
    <w:rsid w:val="008B28E3"/>
    <w:rsid w:val="0093343E"/>
    <w:rsid w:val="009735D9"/>
    <w:rsid w:val="009D042D"/>
    <w:rsid w:val="009E51F2"/>
    <w:rsid w:val="009F692F"/>
    <w:rsid w:val="00A35368"/>
    <w:rsid w:val="00A52AC5"/>
    <w:rsid w:val="00A703DC"/>
    <w:rsid w:val="00AF7D65"/>
    <w:rsid w:val="00B64825"/>
    <w:rsid w:val="00BB1149"/>
    <w:rsid w:val="00BE0E28"/>
    <w:rsid w:val="00C33711"/>
    <w:rsid w:val="00D01E36"/>
    <w:rsid w:val="00D52388"/>
    <w:rsid w:val="00D570E6"/>
    <w:rsid w:val="00D97CCC"/>
    <w:rsid w:val="00DA6FE5"/>
    <w:rsid w:val="00DE7849"/>
    <w:rsid w:val="00E11DA0"/>
    <w:rsid w:val="00E44FB0"/>
    <w:rsid w:val="00E844E7"/>
    <w:rsid w:val="00ED1FBB"/>
    <w:rsid w:val="00F04F63"/>
    <w:rsid w:val="00F126A6"/>
    <w:rsid w:val="00F12F6C"/>
    <w:rsid w:val="00F51552"/>
    <w:rsid w:val="00F668D1"/>
    <w:rsid w:val="00F70756"/>
    <w:rsid w:val="00FB76D7"/>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9F859"/>
  <w15:chartTrackingRefBased/>
  <w15:docId w15:val="{DF29733F-F283-4C28-BF62-7E64E921A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907"/>
    <w:pPr>
      <w:spacing w:after="200" w:line="276" w:lineRule="auto"/>
    </w:pPr>
    <w:rPr>
      <w:rFonts w:cs="Mangal"/>
      <w:kern w:val="0"/>
      <w:szCs w:val="20"/>
      <w:lang w:val="en-US" w:bidi="hi-IN"/>
      <w14:ligatures w14:val="none"/>
    </w:rPr>
  </w:style>
  <w:style w:type="paragraph" w:styleId="Heading1">
    <w:name w:val="heading 1"/>
    <w:basedOn w:val="Normal"/>
    <w:next w:val="Normal"/>
    <w:link w:val="Heading1Char"/>
    <w:qFormat/>
    <w:rsid w:val="009735D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9735D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9735D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nhideWhenUsed/>
    <w:qFormat/>
    <w:rsid w:val="009735D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nhideWhenUsed/>
    <w:qFormat/>
    <w:rsid w:val="009735D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nhideWhenUsed/>
    <w:qFormat/>
    <w:rsid w:val="009735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35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35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35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5D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9735D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735D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rsid w:val="009735D9"/>
    <w:rPr>
      <w:rFonts w:eastAsiaTheme="majorEastAsia" w:cstheme="majorBidi"/>
      <w:i/>
      <w:iCs/>
      <w:color w:val="2F5496" w:themeColor="accent1" w:themeShade="BF"/>
    </w:rPr>
  </w:style>
  <w:style w:type="character" w:customStyle="1" w:styleId="Heading5Char">
    <w:name w:val="Heading 5 Char"/>
    <w:basedOn w:val="DefaultParagraphFont"/>
    <w:link w:val="Heading5"/>
    <w:rsid w:val="009735D9"/>
    <w:rPr>
      <w:rFonts w:eastAsiaTheme="majorEastAsia" w:cstheme="majorBidi"/>
      <w:color w:val="2F5496" w:themeColor="accent1" w:themeShade="BF"/>
    </w:rPr>
  </w:style>
  <w:style w:type="character" w:customStyle="1" w:styleId="Heading6Char">
    <w:name w:val="Heading 6 Char"/>
    <w:basedOn w:val="DefaultParagraphFont"/>
    <w:link w:val="Heading6"/>
    <w:rsid w:val="009735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35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35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35D9"/>
    <w:rPr>
      <w:rFonts w:eastAsiaTheme="majorEastAsia" w:cstheme="majorBidi"/>
      <w:color w:val="272727" w:themeColor="text1" w:themeTint="D8"/>
    </w:rPr>
  </w:style>
  <w:style w:type="paragraph" w:styleId="Title">
    <w:name w:val="Title"/>
    <w:basedOn w:val="Normal"/>
    <w:next w:val="Normal"/>
    <w:link w:val="TitleChar"/>
    <w:qFormat/>
    <w:rsid w:val="009735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35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9735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9735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35D9"/>
    <w:pPr>
      <w:spacing w:before="160"/>
      <w:jc w:val="center"/>
    </w:pPr>
    <w:rPr>
      <w:i/>
      <w:iCs/>
      <w:color w:val="404040" w:themeColor="text1" w:themeTint="BF"/>
    </w:rPr>
  </w:style>
  <w:style w:type="character" w:customStyle="1" w:styleId="QuoteChar">
    <w:name w:val="Quote Char"/>
    <w:basedOn w:val="DefaultParagraphFont"/>
    <w:link w:val="Quote"/>
    <w:uiPriority w:val="29"/>
    <w:rsid w:val="009735D9"/>
    <w:rPr>
      <w:i/>
      <w:iCs/>
      <w:color w:val="404040" w:themeColor="text1" w:themeTint="BF"/>
    </w:rPr>
  </w:style>
  <w:style w:type="paragraph" w:styleId="ListParagraph">
    <w:name w:val="List Paragraph"/>
    <w:basedOn w:val="Normal"/>
    <w:uiPriority w:val="34"/>
    <w:qFormat/>
    <w:rsid w:val="009735D9"/>
    <w:pPr>
      <w:ind w:left="720"/>
      <w:contextualSpacing/>
    </w:pPr>
  </w:style>
  <w:style w:type="character" w:styleId="IntenseEmphasis">
    <w:name w:val="Intense Emphasis"/>
    <w:basedOn w:val="DefaultParagraphFont"/>
    <w:uiPriority w:val="21"/>
    <w:qFormat/>
    <w:rsid w:val="009735D9"/>
    <w:rPr>
      <w:i/>
      <w:iCs/>
      <w:color w:val="2F5496" w:themeColor="accent1" w:themeShade="BF"/>
    </w:rPr>
  </w:style>
  <w:style w:type="paragraph" w:styleId="IntenseQuote">
    <w:name w:val="Intense Quote"/>
    <w:basedOn w:val="Normal"/>
    <w:next w:val="Normal"/>
    <w:link w:val="IntenseQuoteChar"/>
    <w:uiPriority w:val="30"/>
    <w:qFormat/>
    <w:rsid w:val="009735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35D9"/>
    <w:rPr>
      <w:i/>
      <w:iCs/>
      <w:color w:val="2F5496" w:themeColor="accent1" w:themeShade="BF"/>
    </w:rPr>
  </w:style>
  <w:style w:type="character" w:styleId="IntenseReference">
    <w:name w:val="Intense Reference"/>
    <w:basedOn w:val="DefaultParagraphFont"/>
    <w:uiPriority w:val="32"/>
    <w:qFormat/>
    <w:rsid w:val="009735D9"/>
    <w:rPr>
      <w:b/>
      <w:bCs/>
      <w:smallCaps/>
      <w:color w:val="2F5496" w:themeColor="accent1" w:themeShade="BF"/>
      <w:spacing w:val="5"/>
    </w:rPr>
  </w:style>
  <w:style w:type="character" w:styleId="Hyperlink">
    <w:name w:val="Hyperlink"/>
    <w:basedOn w:val="DefaultParagraphFont"/>
    <w:uiPriority w:val="99"/>
    <w:unhideWhenUsed/>
    <w:rsid w:val="00456907"/>
    <w:rPr>
      <w:color w:val="0000FF"/>
      <w:u w:val="single"/>
    </w:rPr>
  </w:style>
  <w:style w:type="paragraph" w:styleId="Header">
    <w:name w:val="header"/>
    <w:basedOn w:val="Normal"/>
    <w:link w:val="HeaderChar"/>
    <w:uiPriority w:val="99"/>
    <w:unhideWhenUsed/>
    <w:rsid w:val="004569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907"/>
    <w:rPr>
      <w:rFonts w:cs="Mangal"/>
      <w:kern w:val="0"/>
      <w:szCs w:val="20"/>
      <w:lang w:val="en-US" w:bidi="hi-IN"/>
      <w14:ligatures w14:val="none"/>
    </w:rPr>
  </w:style>
  <w:style w:type="paragraph" w:styleId="Footer">
    <w:name w:val="footer"/>
    <w:basedOn w:val="Normal"/>
    <w:link w:val="FooterChar"/>
    <w:uiPriority w:val="99"/>
    <w:unhideWhenUsed/>
    <w:rsid w:val="004569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6907"/>
    <w:rPr>
      <w:rFonts w:cs="Mangal"/>
      <w:kern w:val="0"/>
      <w:szCs w:val="20"/>
      <w:lang w:val="en-US" w:bidi="hi-IN"/>
      <w14:ligatures w14:val="none"/>
    </w:rPr>
  </w:style>
  <w:style w:type="character" w:styleId="UnresolvedMention">
    <w:name w:val="Unresolved Mention"/>
    <w:basedOn w:val="DefaultParagraphFont"/>
    <w:uiPriority w:val="99"/>
    <w:semiHidden/>
    <w:unhideWhenUsed/>
    <w:rsid w:val="00BB1149"/>
    <w:rPr>
      <w:color w:val="605E5C"/>
      <w:shd w:val="clear" w:color="auto" w:fill="E1DFDD"/>
    </w:rPr>
  </w:style>
  <w:style w:type="character" w:styleId="PlaceholderText">
    <w:name w:val="Placeholder Text"/>
    <w:basedOn w:val="DefaultParagraphFont"/>
    <w:uiPriority w:val="99"/>
    <w:semiHidden/>
    <w:rsid w:val="00DE7849"/>
    <w:rPr>
      <w:color w:val="808080"/>
    </w:rPr>
  </w:style>
  <w:style w:type="paragraph" w:styleId="BalloonText">
    <w:name w:val="Balloon Text"/>
    <w:basedOn w:val="Normal"/>
    <w:link w:val="BalloonTextChar"/>
    <w:uiPriority w:val="99"/>
    <w:semiHidden/>
    <w:unhideWhenUsed/>
    <w:rsid w:val="00DE7849"/>
    <w:pPr>
      <w:spacing w:before="240" w:after="0" w:line="240" w:lineRule="auto"/>
    </w:pPr>
    <w:rPr>
      <w:rFonts w:ascii="Tahoma" w:hAnsi="Tahoma" w:cstheme="minorBidi"/>
      <w:sz w:val="16"/>
      <w:szCs w:val="14"/>
    </w:rPr>
  </w:style>
  <w:style w:type="character" w:customStyle="1" w:styleId="BalloonTextChar">
    <w:name w:val="Balloon Text Char"/>
    <w:basedOn w:val="DefaultParagraphFont"/>
    <w:link w:val="BalloonText"/>
    <w:uiPriority w:val="99"/>
    <w:semiHidden/>
    <w:rsid w:val="00DE7849"/>
    <w:rPr>
      <w:rFonts w:ascii="Tahoma" w:hAnsi="Tahoma"/>
      <w:kern w:val="0"/>
      <w:sz w:val="16"/>
      <w:szCs w:val="14"/>
      <w:lang w:val="en-US" w:bidi="hi-IN"/>
      <w14:ligatures w14:val="none"/>
    </w:rPr>
  </w:style>
  <w:style w:type="table" w:styleId="TableGrid">
    <w:name w:val="Table Grid"/>
    <w:basedOn w:val="TableNormal"/>
    <w:uiPriority w:val="39"/>
    <w:rsid w:val="00DE7849"/>
    <w:pPr>
      <w:spacing w:before="240" w:after="0" w:line="240" w:lineRule="auto"/>
    </w:pPr>
    <w:rPr>
      <w:kern w:val="0"/>
      <w:sz w:val="24"/>
      <w:szCs w:val="24"/>
      <w:lang w:val="en-US"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E7849"/>
    <w:pPr>
      <w:spacing w:before="240" w:after="240" w:line="240" w:lineRule="auto"/>
    </w:pPr>
    <w:rPr>
      <w:rFonts w:cstheme="minorBidi"/>
      <w:b/>
      <w:bCs/>
      <w:color w:val="4472C4" w:themeColor="accent1"/>
      <w:sz w:val="18"/>
      <w:szCs w:val="16"/>
    </w:rPr>
  </w:style>
  <w:style w:type="character" w:customStyle="1" w:styleId="overflow-hidden">
    <w:name w:val="overflow-hidden"/>
    <w:basedOn w:val="DefaultParagraphFont"/>
    <w:rsid w:val="00DE7849"/>
  </w:style>
  <w:style w:type="character" w:styleId="Strong">
    <w:name w:val="Strong"/>
    <w:basedOn w:val="DefaultParagraphFont"/>
    <w:uiPriority w:val="22"/>
    <w:qFormat/>
    <w:rsid w:val="00DE7849"/>
    <w:rPr>
      <w:b/>
      <w:bCs/>
    </w:rPr>
  </w:style>
  <w:style w:type="character" w:customStyle="1" w:styleId="katex-mathml">
    <w:name w:val="katex-mathml"/>
    <w:basedOn w:val="DefaultParagraphFont"/>
    <w:rsid w:val="00DE7849"/>
  </w:style>
  <w:style w:type="character" w:customStyle="1" w:styleId="mord">
    <w:name w:val="mord"/>
    <w:basedOn w:val="DefaultParagraphFont"/>
    <w:rsid w:val="00DE7849"/>
  </w:style>
  <w:style w:type="character" w:customStyle="1" w:styleId="mopen">
    <w:name w:val="mopen"/>
    <w:basedOn w:val="DefaultParagraphFont"/>
    <w:rsid w:val="00DE7849"/>
  </w:style>
  <w:style w:type="character" w:customStyle="1" w:styleId="mpunct">
    <w:name w:val="mpunct"/>
    <w:basedOn w:val="DefaultParagraphFont"/>
    <w:rsid w:val="00DE7849"/>
  </w:style>
  <w:style w:type="character" w:customStyle="1" w:styleId="mrel">
    <w:name w:val="mrel"/>
    <w:basedOn w:val="DefaultParagraphFont"/>
    <w:rsid w:val="00DE7849"/>
  </w:style>
  <w:style w:type="character" w:customStyle="1" w:styleId="mclose">
    <w:name w:val="mclose"/>
    <w:basedOn w:val="DefaultParagraphFont"/>
    <w:rsid w:val="00DE7849"/>
  </w:style>
  <w:style w:type="character" w:customStyle="1" w:styleId="katex-error">
    <w:name w:val="katex-error"/>
    <w:basedOn w:val="DefaultParagraphFont"/>
    <w:rsid w:val="00DE7849"/>
  </w:style>
  <w:style w:type="character" w:customStyle="1" w:styleId="mbin">
    <w:name w:val="mbin"/>
    <w:basedOn w:val="DefaultParagraphFont"/>
    <w:rsid w:val="00DE7849"/>
  </w:style>
  <w:style w:type="character" w:customStyle="1" w:styleId="minner">
    <w:name w:val="minner"/>
    <w:basedOn w:val="DefaultParagraphFont"/>
    <w:rsid w:val="00DE7849"/>
  </w:style>
  <w:style w:type="character" w:customStyle="1" w:styleId="vlist-s">
    <w:name w:val="vlist-s"/>
    <w:basedOn w:val="DefaultParagraphFont"/>
    <w:rsid w:val="00DE7849"/>
  </w:style>
  <w:style w:type="paragraph" w:styleId="NormalWeb">
    <w:name w:val="Normal (Web)"/>
    <w:basedOn w:val="Normal"/>
    <w:uiPriority w:val="99"/>
    <w:semiHidden/>
    <w:unhideWhenUsed/>
    <w:rsid w:val="00DE7849"/>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DE7849"/>
    <w:rPr>
      <w:i/>
      <w:iCs/>
    </w:rPr>
  </w:style>
  <w:style w:type="character" w:styleId="FollowedHyperlink">
    <w:name w:val="FollowedHyperlink"/>
    <w:basedOn w:val="DefaultParagraphFont"/>
    <w:uiPriority w:val="99"/>
    <w:semiHidden/>
    <w:unhideWhenUsed/>
    <w:rsid w:val="00DE7849"/>
    <w:rPr>
      <w:color w:val="954F72" w:themeColor="followedHyperlink"/>
      <w:u w:val="single"/>
    </w:rPr>
  </w:style>
  <w:style w:type="paragraph" w:styleId="BodyText">
    <w:name w:val="Body Text"/>
    <w:basedOn w:val="Normal"/>
    <w:link w:val="BodyTextChar"/>
    <w:uiPriority w:val="1"/>
    <w:qFormat/>
    <w:rsid w:val="00DE7849"/>
    <w:pPr>
      <w:widowControl w:val="0"/>
      <w:autoSpaceDE w:val="0"/>
      <w:autoSpaceDN w:val="0"/>
      <w:spacing w:before="240" w:after="0" w:line="240" w:lineRule="auto"/>
    </w:pPr>
    <w:rPr>
      <w:rFonts w:ascii="Cambria" w:eastAsia="Cambria" w:hAnsi="Cambria" w:cs="Cambria"/>
      <w:sz w:val="20"/>
      <w:szCs w:val="24"/>
      <w:lang w:bidi="ar-SA"/>
    </w:rPr>
  </w:style>
  <w:style w:type="character" w:customStyle="1" w:styleId="BodyTextChar">
    <w:name w:val="Body Text Char"/>
    <w:basedOn w:val="DefaultParagraphFont"/>
    <w:link w:val="BodyText"/>
    <w:uiPriority w:val="1"/>
    <w:rsid w:val="00DE7849"/>
    <w:rPr>
      <w:rFonts w:ascii="Cambria" w:eastAsia="Cambria" w:hAnsi="Cambria" w:cs="Cambria"/>
      <w:kern w:val="0"/>
      <w:sz w:val="20"/>
      <w:szCs w:val="24"/>
      <w:lang w:val="en-US"/>
      <w14:ligatures w14:val="none"/>
    </w:rPr>
  </w:style>
  <w:style w:type="paragraph" w:customStyle="1" w:styleId="TableParagraph">
    <w:name w:val="Table Paragraph"/>
    <w:basedOn w:val="Normal"/>
    <w:uiPriority w:val="1"/>
    <w:qFormat/>
    <w:rsid w:val="00DE7849"/>
    <w:pPr>
      <w:widowControl w:val="0"/>
      <w:autoSpaceDE w:val="0"/>
      <w:autoSpaceDN w:val="0"/>
      <w:spacing w:before="240" w:after="0" w:line="240" w:lineRule="auto"/>
      <w:jc w:val="center"/>
    </w:pPr>
    <w:rPr>
      <w:rFonts w:ascii="Cambria" w:eastAsia="Cambria" w:hAnsi="Cambria" w:cs="Cambria"/>
      <w:sz w:val="24"/>
      <w:szCs w:val="22"/>
      <w:lang w:bidi="ar-SA"/>
    </w:rPr>
  </w:style>
  <w:style w:type="table" w:styleId="PlainTable1">
    <w:name w:val="Plain Table 1"/>
    <w:basedOn w:val="TableNormal"/>
    <w:uiPriority w:val="41"/>
    <w:rsid w:val="00DE7849"/>
    <w:pPr>
      <w:spacing w:before="240" w:after="0" w:line="240" w:lineRule="auto"/>
    </w:pPr>
    <w:rPr>
      <w:rFonts w:ascii="Calibri" w:eastAsia="Calibri" w:hAnsi="Calibri" w:cs="Calibri"/>
      <w:kern w:val="0"/>
      <w:sz w:val="24"/>
      <w:lang w:bidi="mr-IN"/>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E7849"/>
    <w:pPr>
      <w:spacing w:before="240" w:after="0" w:line="240" w:lineRule="auto"/>
    </w:pPr>
    <w:rPr>
      <w:rFonts w:ascii="Calibri" w:eastAsia="Calibri" w:hAnsi="Calibri" w:cs="Calibri"/>
      <w:kern w:val="0"/>
      <w:sz w:val="24"/>
      <w:lang w:bidi="mr-IN"/>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DE7849"/>
    <w:pPr>
      <w:spacing w:before="240" w:after="0" w:line="240" w:lineRule="auto"/>
    </w:pPr>
    <w:rPr>
      <w:kern w:val="0"/>
      <w:sz w:val="24"/>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TMLPreformatted">
    <w:name w:val="HTML Preformatted"/>
    <w:basedOn w:val="Normal"/>
    <w:link w:val="HTMLPreformattedChar"/>
    <w:uiPriority w:val="99"/>
    <w:semiHidden/>
    <w:unhideWhenUsed/>
    <w:rsid w:val="00DE78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pPr>
    <w:rPr>
      <w:rFonts w:ascii="Courier New" w:eastAsia="Times New Roman" w:hAnsi="Courier New" w:cs="Courier New"/>
      <w:sz w:val="20"/>
      <w:szCs w:val="24"/>
      <w:lang w:val="en-IN" w:eastAsia="en-IN" w:bidi="ar-SA"/>
    </w:rPr>
  </w:style>
  <w:style w:type="character" w:customStyle="1" w:styleId="HTMLPreformattedChar">
    <w:name w:val="HTML Preformatted Char"/>
    <w:basedOn w:val="DefaultParagraphFont"/>
    <w:link w:val="HTMLPreformatted"/>
    <w:uiPriority w:val="99"/>
    <w:semiHidden/>
    <w:rsid w:val="00DE7849"/>
    <w:rPr>
      <w:rFonts w:ascii="Courier New" w:eastAsia="Times New Roman" w:hAnsi="Courier New" w:cs="Courier New"/>
      <w:kern w:val="0"/>
      <w:sz w:val="20"/>
      <w:szCs w:val="24"/>
      <w:lang w:eastAsia="en-IN"/>
      <w14:ligatures w14:val="none"/>
    </w:rPr>
  </w:style>
  <w:style w:type="character" w:customStyle="1" w:styleId="y2iqfc">
    <w:name w:val="y2iqfc"/>
    <w:basedOn w:val="DefaultParagraphFont"/>
    <w:rsid w:val="00DE7849"/>
  </w:style>
  <w:style w:type="table" w:styleId="GridTable4-Accent1">
    <w:name w:val="Grid Table 4 Accent 1"/>
    <w:basedOn w:val="TableNormal"/>
    <w:uiPriority w:val="49"/>
    <w:rsid w:val="00DE7849"/>
    <w:pPr>
      <w:spacing w:before="240" w:after="0" w:line="240" w:lineRule="auto"/>
    </w:pPr>
    <w:rPr>
      <w:kern w:val="0"/>
      <w:sz w:val="24"/>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DE7849"/>
    <w:pPr>
      <w:spacing w:before="240" w:after="0" w:line="240" w:lineRule="auto"/>
    </w:pPr>
    <w:rPr>
      <w:rFonts w:ascii="Calibri" w:eastAsia="Calibri" w:hAnsi="Calibri" w:cs="Calibri"/>
      <w:kern w:val="0"/>
      <w:sz w:val="24"/>
      <w:lang w:bidi="mr-IN"/>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NoSpacing">
    <w:name w:val="No Spacing"/>
    <w:uiPriority w:val="1"/>
    <w:qFormat/>
    <w:rsid w:val="00DE7849"/>
    <w:pPr>
      <w:spacing w:before="240" w:after="0" w:line="240" w:lineRule="auto"/>
    </w:pPr>
    <w:rPr>
      <w:rFonts w:ascii="Calibri" w:eastAsia="Calibri" w:hAnsi="Calibri" w:cs="Times New Roman"/>
      <w:kern w:val="0"/>
      <w:sz w:val="24"/>
      <w:lang w:val="en-US"/>
      <w14:ligatures w14:val="none"/>
    </w:rPr>
  </w:style>
  <w:style w:type="paragraph" w:styleId="Revision">
    <w:name w:val="Revision"/>
    <w:hidden/>
    <w:uiPriority w:val="99"/>
    <w:semiHidden/>
    <w:rsid w:val="00DE7849"/>
    <w:pPr>
      <w:spacing w:before="240" w:after="0" w:line="240" w:lineRule="auto"/>
    </w:pPr>
    <w:rPr>
      <w:rFonts w:ascii="Calibri" w:eastAsia="Calibri" w:hAnsi="Calibri" w:cs="Calibri"/>
      <w:kern w:val="0"/>
      <w:sz w:val="24"/>
      <w:szCs w:val="24"/>
      <w:lang w:bidi="mr-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ykmhatre91@gmail.com1" TargetMode="External"/><Relationship Id="rId13" Type="http://schemas.openxmlformats.org/officeDocument/2006/relationships/hyperlink" Target="mailto:yashsheth@gmvit.com." TargetMode="External"/><Relationship Id="rId18" Type="http://schemas.openxmlformats.org/officeDocument/2006/relationships/hyperlink" Target="https://www.bing.com/ck/a?!&amp;&amp;p=5dde7a43eb5a0d1d95445be5f75365cd02c94c2bb6b07808691ade801e2d92adJmltdHM9MTc2MTYwOTYwMA&amp;ptn=3&amp;ver=2&amp;hsh=4&amp;fclid=282fc7e4-1563-657e-08cd-d2c614d9642c&amp;psq=hdpe+pipe&amp;u=a1aHR0cHM6Ly9pc2NvLXBpcGUuY29tLw&amp;ntb=1"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hemantkumarthakur2021@gmail.com" TargetMode="External"/><Relationship Id="rId17" Type="http://schemas.openxmlformats.org/officeDocument/2006/relationships/hyperlink" Target="https://www.bing.com/ck/a?!&amp;&amp;p=a2787f993faa6f1375151b9e980da3c9ce468466981c00853ca4db62b9fef491JmltdHM9MTc2MTYwOTYwMA&amp;ptn=3&amp;ver=2&amp;hsh=4&amp;fclid=282fc7e4-1563-657e-08cd-d2c614d9642c&amp;psq=hdpe+pipe&amp;u=a1aHR0cHM6Ly93d3cuam1lYWdsZS5jb20vaGRwZS13YXRlci1zZXdlcg&amp;ntb=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lkeshshama2911@gmail.com4,*" TargetMode="External"/><Relationship Id="rId24"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6.jpeg"/><Relationship Id="rId10" Type="http://schemas.openxmlformats.org/officeDocument/2006/relationships/hyperlink" Target="mailto:pawarpravin5727@gmail.com3" TargetMode="External"/><Relationship Id="rId19" Type="http://schemas.openxmlformats.org/officeDocument/2006/relationships/hyperlink" Target="https://www.bing.com/ck/a?!&amp;&amp;p=a4055056bbca465b99aaec5cca48742e9a0bf6a35ff85f46511e6b7f2bc1ae2dJmltdHM9MTc2MTYwOTYwMA&amp;ptn=3&amp;ver=2&amp;hsh=4&amp;fclid=282fc7e4-1563-657e-08cd-d2c614d9642c&amp;psq=hdpe+pipe&amp;u=a1aHR0cHM6Ly9lbi53aWtpcGVkaWEub3JnL3dpa2kvSERQRV9waXBl&amp;ntb=1" TargetMode="External"/><Relationship Id="rId4" Type="http://schemas.openxmlformats.org/officeDocument/2006/relationships/settings" Target="settings.xml"/><Relationship Id="rId9" Type="http://schemas.openxmlformats.org/officeDocument/2006/relationships/hyperlink" Target="mailto:ompandya2124@gmail.com2" TargetMode="External"/><Relationship Id="rId14" Type="http://schemas.openxmlformats.org/officeDocument/2006/relationships/hyperlink" Target="https://www.sciencedirect.com/topics/pharmacology-toxicology-and-pharmaceutical-science/water-quality-standard"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4A39B-3CB9-4E03-8417-1B8711221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Pages>
  <Words>3749</Words>
  <Characters>21374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ulkesh shama</dc:creator>
  <cp:keywords/>
  <dc:description/>
  <cp:lastModifiedBy>ulkesh shama</cp:lastModifiedBy>
  <cp:revision>5</cp:revision>
  <dcterms:created xsi:type="dcterms:W3CDTF">2026-04-08T06:28:00Z</dcterms:created>
  <dcterms:modified xsi:type="dcterms:W3CDTF">2026-04-08T06:49:00Z</dcterms:modified>
</cp:coreProperties>
</file>