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DDF4E3" w14:textId="77777777" w:rsidR="00B70E22" w:rsidRPr="00B70E22" w:rsidRDefault="00B70E22" w:rsidP="00B70E22">
      <w:pPr>
        <w:spacing w:after="0" w:line="360" w:lineRule="auto"/>
        <w:jc w:val="both"/>
        <w:rPr>
          <w:rFonts w:ascii="Times New Roman" w:hAnsi="Times New Roman" w:cs="Times New Roman"/>
          <w:b/>
        </w:rPr>
      </w:pPr>
      <w:r w:rsidRPr="00B70E22">
        <w:rPr>
          <w:rFonts w:ascii="Times New Roman" w:hAnsi="Times New Roman" w:cs="Times New Roman"/>
          <w:b/>
        </w:rPr>
        <w:t>Urban Land Use Dynamics and Sustainable Development Challenges in Lagos State, Nigeria: An Analysis of Inner-City Decline, Transportation Congestion, and Housing Market Failures”</w:t>
      </w:r>
    </w:p>
    <w:p w14:paraId="28089171" w14:textId="6046E3AD" w:rsidR="00B70E22" w:rsidRPr="00124E77" w:rsidRDefault="0005215C" w:rsidP="00124E77">
      <w:pPr>
        <w:spacing w:after="0" w:line="360" w:lineRule="auto"/>
        <w:jc w:val="both"/>
        <w:rPr>
          <w:rFonts w:ascii="TimesNewRomanPS-ItalicMT" w:hAnsi="TimesNewRomanPS-ItalicMT"/>
          <w:b/>
          <w:iCs/>
          <w:color w:val="000000"/>
          <w:sz w:val="24"/>
          <w:szCs w:val="24"/>
        </w:rPr>
      </w:pPr>
      <w:r w:rsidRPr="00124E77">
        <w:rPr>
          <w:rFonts w:ascii="TimesNewRomanPS-ItalicMT" w:hAnsi="TimesNewRomanPS-ItalicMT"/>
          <w:b/>
          <w:iCs/>
          <w:color w:val="000000"/>
          <w:sz w:val="24"/>
          <w:szCs w:val="24"/>
        </w:rPr>
        <w:t/>
      </w:r>
      <w:bookmarkStart w:id="0" w:name="_GoBack"/>
      <w:bookmarkEnd w:id="0"/>
      <w:r w:rsidRPr="00124E77">
        <w:rPr>
          <w:rFonts w:ascii="TimesNewRomanPS-ItalicMT" w:hAnsi="TimesNewRomanPS-ItalicMT"/>
          <w:b/>
          <w:iCs/>
          <w:color w:val="000000"/>
          <w:sz w:val="24"/>
          <w:szCs w:val="24"/>
        </w:rPr>
        <w:t xml:space="preserve"/>
      </w:r>
      <w:r w:rsidR="00D01255" w:rsidRPr="00124E77">
        <w:rPr>
          <w:rFonts w:ascii="TimesNewRomanPS-ItalicMT" w:hAnsi="TimesNewRomanPS-ItalicMT"/>
          <w:b/>
          <w:iCs/>
          <w:color w:val="000000"/>
          <w:sz w:val="24"/>
          <w:szCs w:val="24"/>
        </w:rPr>
        <w:t/>
      </w:r>
      <w:r w:rsidR="00124E77">
        <w:rPr>
          <w:rFonts w:ascii="TimesNewRomanPS-ItalicMT" w:hAnsi="TimesNewRomanPS-ItalicMT"/>
          <w:b/>
          <w:iCs/>
          <w:color w:val="000000"/>
          <w:sz w:val="24"/>
          <w:szCs w:val="24"/>
        </w:rPr>
        <w:t/>
      </w:r>
      <w:r w:rsidR="006704E1">
        <w:rPr>
          <w:rFonts w:ascii="TimesNewRomanPS-ItalicMT" w:hAnsi="TimesNewRomanPS-ItalicMT"/>
          <w:b/>
          <w:iCs/>
          <w:color w:val="000000"/>
          <w:sz w:val="24"/>
          <w:szCs w:val="24"/>
        </w:rPr>
        <w:t xml:space="preserve"/>
      </w:r>
      <w:r w:rsidR="00124E77">
        <w:rPr>
          <w:rFonts w:ascii="TimesNewRomanPS-ItalicMT" w:hAnsi="TimesNewRomanPS-ItalicMT"/>
          <w:b/>
          <w:iCs/>
          <w:color w:val="000000"/>
          <w:sz w:val="24"/>
          <w:szCs w:val="24"/>
        </w:rPr>
        <w:t xml:space="preserve"/>
      </w:r>
      <w:r w:rsidR="006704E1">
        <w:rPr>
          <w:rFonts w:ascii="TimesNewRomanPS-ItalicMT" w:hAnsi="TimesNewRomanPS-ItalicMT"/>
          <w:b/>
          <w:iCs/>
          <w:color w:val="000000"/>
          <w:sz w:val="24"/>
          <w:szCs w:val="24"/>
        </w:rPr>
        <w:t/>
      </w:r>
    </w:p>
    <w:p w14:paraId="6BC061E2" w14:textId="77777777" w:rsidR="00B70E22" w:rsidRPr="00607668" w:rsidRDefault="00B70E22" w:rsidP="00B70E22">
      <w:pPr>
        <w:spacing w:after="0" w:line="360" w:lineRule="auto"/>
        <w:ind w:left="3600" w:firstLine="720"/>
        <w:jc w:val="both"/>
        <w:rPr>
          <w:rFonts w:ascii="TimesNewRomanPS-ItalicMT" w:hAnsi="TimesNewRomanPS-ItalicMT"/>
          <w:b/>
          <w:i/>
          <w:iCs/>
          <w:color w:val="000000"/>
          <w:sz w:val="24"/>
          <w:szCs w:val="24"/>
        </w:rPr>
      </w:pPr>
      <w:r w:rsidRPr="00607668">
        <w:rPr>
          <w:rFonts w:ascii="TimesNewRomanPS-ItalicMT" w:hAnsi="TimesNewRomanPS-ItalicMT"/>
          <w:b/>
          <w:i/>
          <w:iCs/>
          <w:color w:val="000000"/>
          <w:sz w:val="24"/>
          <w:szCs w:val="24"/>
        </w:rPr>
        <w:t>Abstract</w:t>
      </w:r>
    </w:p>
    <w:p w14:paraId="4E780008" w14:textId="77777777" w:rsidR="00B70E22" w:rsidRDefault="00F42560" w:rsidP="00B70E22">
      <w:pPr>
        <w:spacing w:after="0" w:line="240" w:lineRule="auto"/>
        <w:jc w:val="both"/>
        <w:rPr>
          <w:rFonts w:ascii="Times New Roman" w:hAnsi="Times New Roman" w:cs="Times New Roman"/>
          <w:bCs/>
          <w:i/>
          <w:color w:val="000000"/>
          <w:sz w:val="24"/>
          <w:szCs w:val="24"/>
        </w:rPr>
      </w:pPr>
      <w:r w:rsidRPr="00F42560">
        <w:rPr>
          <w:rFonts w:ascii="Times New Roman" w:hAnsi="Times New Roman" w:cs="Times New Roman"/>
          <w:bCs/>
          <w:i/>
          <w:color w:val="000000"/>
          <w:sz w:val="24"/>
          <w:szCs w:val="24"/>
        </w:rPr>
        <w:t>Over the last thirty years many urban areas in Nigeria have experienced dramatic growth as a result of rapid urbanization and population growth. While cities like Lagos in Nigeria as well as other parts of the world, command a dominant role as both centers of production and consumption, rapid urban growth of Lagos city has seriously outstripped the capacity to provide adequate basic services to their citizens. This study investigates the problems of urbanization of Lagos state, examine the reason for government intervention and provide a possible solution to the problems of urbanization in Lagos state. The findings showed that the presence of substantial social infrastructure in Lagos has been the major factor that engendered its urbanization. The study shows that the major problems of the inner city decline is as a result of low income, while the major factor that cause traffic was as rapid population growth leading to an increase in the number of vetches on the road and higher demand for transportation, while in case of the housing problem in Lagos state the study confirmed that Lack of consistency and continuity in government policies and programmers is the problem that has had detrimental effects on housing policies in Lagos. The study calls for a revision of the existing planning practice to take into account the growth in the urban area, and the consequent increase in the demand for urban infrastructural services. It gave suggestions proper articulation and implementation of planning policies and programmes to address future influx of people o Lagos state; urban renewal and slum clearance programmes; imposition of a moratorium on residential developments in the areas and most importantly, governments’ commitment to tackle the multifarious problems of urbanization.</w:t>
      </w:r>
    </w:p>
    <w:p w14:paraId="6CA60028" w14:textId="77777777" w:rsidR="00F42560" w:rsidRPr="00F42560" w:rsidRDefault="00F42560" w:rsidP="00B70E22">
      <w:pPr>
        <w:spacing w:after="0" w:line="240" w:lineRule="auto"/>
        <w:jc w:val="both"/>
        <w:rPr>
          <w:rFonts w:ascii="Times New Roman" w:hAnsi="Times New Roman" w:cs="Times New Roman"/>
          <w:bCs/>
          <w:i/>
          <w:color w:val="000000"/>
          <w:sz w:val="24"/>
          <w:szCs w:val="24"/>
        </w:rPr>
      </w:pPr>
    </w:p>
    <w:p w14:paraId="3760E2C9" w14:textId="77777777" w:rsidR="00B70E22" w:rsidRPr="00EB3854" w:rsidRDefault="00B70E22" w:rsidP="00B70E22">
      <w:pPr>
        <w:spacing w:after="0" w:line="240" w:lineRule="auto"/>
        <w:jc w:val="both"/>
        <w:rPr>
          <w:rFonts w:ascii="Times New Roman" w:hAnsi="Times New Roman" w:cs="Times New Roman"/>
          <w:b/>
          <w:i/>
          <w:iCs/>
          <w:color w:val="000000"/>
        </w:rPr>
      </w:pPr>
      <w:r w:rsidRPr="00EB3854">
        <w:rPr>
          <w:rFonts w:ascii="Times New Roman" w:hAnsi="Times New Roman" w:cs="Times New Roman"/>
          <w:b/>
          <w:bCs/>
          <w:color w:val="000000"/>
          <w:sz w:val="24"/>
          <w:szCs w:val="24"/>
        </w:rPr>
        <w:t xml:space="preserve">Keywords: </w:t>
      </w:r>
      <w:r w:rsidRPr="00EB3854">
        <w:rPr>
          <w:rFonts w:ascii="Times New Roman" w:hAnsi="Times New Roman" w:cs="Times New Roman"/>
          <w:b/>
          <w:color w:val="000000"/>
          <w:sz w:val="24"/>
          <w:szCs w:val="24"/>
        </w:rPr>
        <w:t>Urbanization, Inner city problems, Physical Decay, Transportation.</w:t>
      </w:r>
    </w:p>
    <w:p w14:paraId="1AE91436" w14:textId="77777777" w:rsidR="00B70E22" w:rsidRPr="00EB3854" w:rsidRDefault="00B70E22" w:rsidP="00B70E22">
      <w:pPr>
        <w:spacing w:line="240" w:lineRule="auto"/>
        <w:jc w:val="both"/>
        <w:rPr>
          <w:rStyle w:val="fontstyle01"/>
          <w:rFonts w:ascii="Times New Roman" w:hAnsi="Times New Roman" w:cs="Times New Roman"/>
          <w:sz w:val="22"/>
          <w:szCs w:val="22"/>
        </w:rPr>
      </w:pPr>
    </w:p>
    <w:p w14:paraId="7AB91143" w14:textId="77777777" w:rsidR="00B70E22" w:rsidRPr="00EB3854" w:rsidRDefault="00B70E22" w:rsidP="00B70E22">
      <w:pPr>
        <w:spacing w:line="240" w:lineRule="auto"/>
        <w:jc w:val="both"/>
        <w:rPr>
          <w:rStyle w:val="fontstyle01"/>
          <w:rFonts w:ascii="Times New Roman" w:hAnsi="Times New Roman" w:cs="Times New Roman"/>
          <w:sz w:val="22"/>
          <w:szCs w:val="22"/>
        </w:rPr>
      </w:pPr>
    </w:p>
    <w:p w14:paraId="28D839A4" w14:textId="77777777" w:rsidR="00B70E22" w:rsidRDefault="00B70E22" w:rsidP="00B70E22">
      <w:pPr>
        <w:spacing w:line="360" w:lineRule="auto"/>
        <w:jc w:val="both"/>
        <w:rPr>
          <w:rStyle w:val="fontstyle01"/>
          <w:rFonts w:asciiTheme="majorHAnsi" w:hAnsiTheme="majorHAnsi"/>
          <w:sz w:val="22"/>
          <w:szCs w:val="22"/>
        </w:rPr>
      </w:pPr>
    </w:p>
    <w:p w14:paraId="0A281DA0" w14:textId="77777777" w:rsidR="00B70E22" w:rsidRDefault="00B70E22" w:rsidP="00B70E22">
      <w:pPr>
        <w:spacing w:line="360" w:lineRule="auto"/>
        <w:jc w:val="both"/>
        <w:rPr>
          <w:rStyle w:val="fontstyle01"/>
          <w:rFonts w:asciiTheme="majorHAnsi" w:hAnsiTheme="majorHAnsi"/>
          <w:sz w:val="22"/>
          <w:szCs w:val="22"/>
        </w:rPr>
      </w:pPr>
    </w:p>
    <w:p w14:paraId="40053CD2" w14:textId="77777777" w:rsidR="00B70E22" w:rsidRDefault="00B70E22" w:rsidP="00B70E22">
      <w:pPr>
        <w:spacing w:line="360" w:lineRule="auto"/>
        <w:jc w:val="both"/>
        <w:rPr>
          <w:rStyle w:val="fontstyle01"/>
          <w:rFonts w:asciiTheme="majorHAnsi" w:hAnsiTheme="majorHAnsi"/>
          <w:sz w:val="22"/>
          <w:szCs w:val="22"/>
        </w:rPr>
      </w:pPr>
    </w:p>
    <w:p w14:paraId="23FB18E3" w14:textId="77777777" w:rsidR="00B70E22" w:rsidRDefault="00B70E22" w:rsidP="00B70E22">
      <w:pPr>
        <w:spacing w:line="360" w:lineRule="auto"/>
        <w:jc w:val="both"/>
        <w:rPr>
          <w:rStyle w:val="fontstyle01"/>
          <w:rFonts w:asciiTheme="majorHAnsi" w:hAnsiTheme="majorHAnsi"/>
          <w:sz w:val="22"/>
          <w:szCs w:val="22"/>
        </w:rPr>
      </w:pPr>
    </w:p>
    <w:p w14:paraId="72F672B6" w14:textId="77777777" w:rsidR="00B70E22" w:rsidRDefault="00B70E22" w:rsidP="00B70E22">
      <w:pPr>
        <w:spacing w:line="360" w:lineRule="auto"/>
        <w:jc w:val="both"/>
        <w:rPr>
          <w:rStyle w:val="fontstyle01"/>
          <w:rFonts w:asciiTheme="majorHAnsi" w:hAnsiTheme="majorHAnsi"/>
          <w:sz w:val="22"/>
          <w:szCs w:val="22"/>
        </w:rPr>
      </w:pPr>
    </w:p>
    <w:p w14:paraId="739B9D6F" w14:textId="77777777" w:rsidR="00B70E22" w:rsidRDefault="00B70E22" w:rsidP="00B70E22">
      <w:pPr>
        <w:spacing w:line="360" w:lineRule="auto"/>
        <w:jc w:val="both"/>
        <w:rPr>
          <w:rStyle w:val="fontstyle01"/>
          <w:rFonts w:asciiTheme="majorHAnsi" w:hAnsiTheme="majorHAnsi"/>
          <w:sz w:val="22"/>
          <w:szCs w:val="22"/>
        </w:rPr>
      </w:pPr>
    </w:p>
    <w:p w14:paraId="33F3AC21" w14:textId="77777777" w:rsidR="00B70E22" w:rsidRDefault="00B70E22" w:rsidP="00B70E22">
      <w:pPr>
        <w:spacing w:line="360" w:lineRule="auto"/>
        <w:jc w:val="both"/>
        <w:rPr>
          <w:rStyle w:val="fontstyle01"/>
          <w:rFonts w:asciiTheme="majorHAnsi" w:hAnsiTheme="majorHAnsi"/>
          <w:sz w:val="22"/>
          <w:szCs w:val="22"/>
        </w:rPr>
      </w:pPr>
    </w:p>
    <w:p w14:paraId="261F2AC2" w14:textId="77777777" w:rsidR="00B70E22" w:rsidRPr="00B70E22" w:rsidRDefault="00B70E22" w:rsidP="00B70E22">
      <w:pPr>
        <w:spacing w:line="360" w:lineRule="auto"/>
        <w:jc w:val="both"/>
        <w:rPr>
          <w:rStyle w:val="fontstyle01"/>
          <w:rFonts w:ascii="Times New Roman" w:hAnsi="Times New Roman" w:cs="Times New Roman"/>
          <w:sz w:val="24"/>
          <w:szCs w:val="24"/>
        </w:rPr>
      </w:pPr>
      <w:r w:rsidRPr="00B70E22">
        <w:rPr>
          <w:rStyle w:val="fontstyle01"/>
          <w:rFonts w:ascii="Times New Roman" w:hAnsi="Times New Roman" w:cs="Times New Roman"/>
          <w:sz w:val="24"/>
          <w:szCs w:val="24"/>
        </w:rPr>
        <w:lastRenderedPageBreak/>
        <w:t xml:space="preserve">                                                         </w:t>
      </w:r>
      <w:r>
        <w:rPr>
          <w:rStyle w:val="fontstyle01"/>
          <w:rFonts w:ascii="Times New Roman" w:hAnsi="Times New Roman" w:cs="Times New Roman"/>
          <w:sz w:val="24"/>
          <w:szCs w:val="24"/>
        </w:rPr>
        <w:t xml:space="preserve">           </w:t>
      </w:r>
      <w:r w:rsidRPr="00B70E22">
        <w:rPr>
          <w:rStyle w:val="fontstyle01"/>
          <w:rFonts w:ascii="Times New Roman" w:hAnsi="Times New Roman" w:cs="Times New Roman"/>
          <w:sz w:val="24"/>
          <w:szCs w:val="24"/>
        </w:rPr>
        <w:t>INTRODUCTION</w:t>
      </w:r>
      <w:r w:rsidRPr="00B70E22">
        <w:rPr>
          <w:rFonts w:ascii="Times New Roman" w:hAnsi="Times New Roman" w:cs="Times New Roman"/>
          <w:b/>
          <w:bCs/>
          <w:color w:val="000000"/>
          <w:sz w:val="24"/>
          <w:szCs w:val="24"/>
        </w:rPr>
        <w:br/>
      </w:r>
      <w:r>
        <w:rPr>
          <w:rStyle w:val="fontstyle01"/>
          <w:rFonts w:ascii="Times New Roman" w:hAnsi="Times New Roman" w:cs="Times New Roman"/>
          <w:sz w:val="24"/>
          <w:szCs w:val="24"/>
        </w:rPr>
        <w:t xml:space="preserve">1.1 </w:t>
      </w:r>
      <w:r>
        <w:rPr>
          <w:rStyle w:val="fontstyle01"/>
          <w:rFonts w:ascii="Times New Roman" w:hAnsi="Times New Roman" w:cs="Times New Roman"/>
          <w:sz w:val="24"/>
          <w:szCs w:val="24"/>
        </w:rPr>
        <w:tab/>
        <w:t>Background to the Study</w:t>
      </w:r>
    </w:p>
    <w:p w14:paraId="14B813DE" w14:textId="555D58E5" w:rsidR="00F42560" w:rsidRDefault="00F42560" w:rsidP="006704E1">
      <w:pPr>
        <w:spacing w:after="0" w:line="360" w:lineRule="auto"/>
        <w:jc w:val="both"/>
        <w:rPr>
          <w:rFonts w:ascii="Times New Roman" w:hAnsi="Times New Roman" w:cs="Times New Roman"/>
          <w:color w:val="000000"/>
          <w:sz w:val="24"/>
          <w:szCs w:val="24"/>
        </w:rPr>
      </w:pPr>
      <w:r w:rsidRPr="00F42560">
        <w:rPr>
          <w:rFonts w:ascii="Times New Roman" w:hAnsi="Times New Roman" w:cs="Times New Roman"/>
          <w:color w:val="000000"/>
          <w:sz w:val="24"/>
          <w:szCs w:val="24"/>
        </w:rPr>
        <w:t xml:space="preserve">Urbanization has become a paramount global demographic trend of the twenty-first century. The ongoing migration of individuals from rural regions to urban centers has led to the swift proliferation of cities in both developed and developing nations. The United Nations reports that around 56% of the global population presently lives in urban areas, with this percentage expected to rise significantly by 2050 due to ongoing urban population growth, especially in Africa and Asia (United Nations, 2022). Rapid </w:t>
      </w:r>
      <w:r w:rsidR="00124E77" w:rsidRPr="00F42560">
        <w:rPr>
          <w:rFonts w:ascii="Times New Roman" w:hAnsi="Times New Roman" w:cs="Times New Roman"/>
          <w:color w:val="000000"/>
          <w:sz w:val="24"/>
          <w:szCs w:val="24"/>
        </w:rPr>
        <w:t>urbanization</w:t>
      </w:r>
      <w:r w:rsidRPr="00F42560">
        <w:rPr>
          <w:rFonts w:ascii="Times New Roman" w:hAnsi="Times New Roman" w:cs="Times New Roman"/>
          <w:color w:val="000000"/>
          <w:sz w:val="24"/>
          <w:szCs w:val="24"/>
        </w:rPr>
        <w:t xml:space="preserve"> has emerged as a significant catalyst for economic development, </w:t>
      </w:r>
      <w:r w:rsidR="00124E77" w:rsidRPr="00F42560">
        <w:rPr>
          <w:rFonts w:ascii="Times New Roman" w:hAnsi="Times New Roman" w:cs="Times New Roman"/>
          <w:color w:val="000000"/>
          <w:sz w:val="24"/>
          <w:szCs w:val="24"/>
        </w:rPr>
        <w:t>industrialization</w:t>
      </w:r>
      <w:r w:rsidRPr="00F42560">
        <w:rPr>
          <w:rFonts w:ascii="Times New Roman" w:hAnsi="Times New Roman" w:cs="Times New Roman"/>
          <w:color w:val="000000"/>
          <w:sz w:val="24"/>
          <w:szCs w:val="24"/>
        </w:rPr>
        <w:t xml:space="preserve">, and social transformation; however, it has concurrently engendered various challenges concerning infrastructure, housing, transportation, and environmental sustainability (Ritchie &amp; Roser, 2023). </w:t>
      </w:r>
      <w:r w:rsidR="00124E77" w:rsidRPr="00F42560">
        <w:rPr>
          <w:rFonts w:ascii="Times New Roman" w:hAnsi="Times New Roman" w:cs="Times New Roman"/>
          <w:color w:val="000000"/>
          <w:sz w:val="24"/>
          <w:szCs w:val="24"/>
        </w:rPr>
        <w:t>Urbanization</w:t>
      </w:r>
      <w:r w:rsidRPr="00F42560">
        <w:rPr>
          <w:rFonts w:ascii="Times New Roman" w:hAnsi="Times New Roman" w:cs="Times New Roman"/>
          <w:color w:val="000000"/>
          <w:sz w:val="24"/>
          <w:szCs w:val="24"/>
        </w:rPr>
        <w:t xml:space="preserve">, in its simplest terms, refers to the transition from a rural to an urban society, </w:t>
      </w:r>
      <w:r w:rsidR="00124E77" w:rsidRPr="00F42560">
        <w:rPr>
          <w:rFonts w:ascii="Times New Roman" w:hAnsi="Times New Roman" w:cs="Times New Roman"/>
          <w:color w:val="000000"/>
          <w:sz w:val="24"/>
          <w:szCs w:val="24"/>
        </w:rPr>
        <w:t>characterized</w:t>
      </w:r>
      <w:r w:rsidRPr="00F42560">
        <w:rPr>
          <w:rFonts w:ascii="Times New Roman" w:hAnsi="Times New Roman" w:cs="Times New Roman"/>
          <w:color w:val="000000"/>
          <w:sz w:val="24"/>
          <w:szCs w:val="24"/>
        </w:rPr>
        <w:t xml:space="preserve"> by an increase in the population of urban areas within a specific year. Akinyemi (2022). </w:t>
      </w:r>
    </w:p>
    <w:p w14:paraId="74DEF8BF" w14:textId="6406EF48" w:rsidR="00F42560" w:rsidRDefault="00124E77" w:rsidP="00F42560">
      <w:pPr>
        <w:spacing w:after="0" w:line="360" w:lineRule="auto"/>
        <w:jc w:val="both"/>
        <w:rPr>
          <w:rFonts w:ascii="Times New Roman" w:hAnsi="Times New Roman" w:cs="Times New Roman"/>
          <w:color w:val="000000"/>
          <w:sz w:val="24"/>
          <w:szCs w:val="24"/>
        </w:rPr>
      </w:pPr>
      <w:r w:rsidRPr="00F42560">
        <w:rPr>
          <w:rFonts w:ascii="Times New Roman" w:hAnsi="Times New Roman" w:cs="Times New Roman"/>
          <w:color w:val="000000"/>
          <w:sz w:val="24"/>
          <w:szCs w:val="24"/>
        </w:rPr>
        <w:t>Urbanization</w:t>
      </w:r>
      <w:r w:rsidR="00F42560" w:rsidRPr="00F42560">
        <w:rPr>
          <w:rFonts w:ascii="Times New Roman" w:hAnsi="Times New Roman" w:cs="Times New Roman"/>
          <w:color w:val="000000"/>
          <w:sz w:val="24"/>
          <w:szCs w:val="24"/>
        </w:rPr>
        <w:t xml:space="preserve"> results from social, economic, and political advancements that foster urban concentration and the expansion of large cities, leading to alterations in land use and a transition from rural to metropolitan </w:t>
      </w:r>
      <w:r w:rsidRPr="00F42560">
        <w:rPr>
          <w:rFonts w:ascii="Times New Roman" w:hAnsi="Times New Roman" w:cs="Times New Roman"/>
          <w:color w:val="000000"/>
          <w:sz w:val="24"/>
          <w:szCs w:val="24"/>
        </w:rPr>
        <w:t>organizational</w:t>
      </w:r>
      <w:r w:rsidR="00F42560" w:rsidRPr="00F42560">
        <w:rPr>
          <w:rFonts w:ascii="Times New Roman" w:hAnsi="Times New Roman" w:cs="Times New Roman"/>
          <w:color w:val="000000"/>
          <w:sz w:val="24"/>
          <w:szCs w:val="24"/>
        </w:rPr>
        <w:t xml:space="preserve"> and governmental patterns. Adebayo and Oduwaye (2021). Inadequate urban planning amid rapid </w:t>
      </w:r>
      <w:r w:rsidRPr="00F42560">
        <w:rPr>
          <w:rFonts w:ascii="Times New Roman" w:hAnsi="Times New Roman" w:cs="Times New Roman"/>
          <w:color w:val="000000"/>
          <w:sz w:val="24"/>
          <w:szCs w:val="24"/>
        </w:rPr>
        <w:t>urbanization</w:t>
      </w:r>
      <w:r w:rsidR="00F42560" w:rsidRPr="00F42560">
        <w:rPr>
          <w:rFonts w:ascii="Times New Roman" w:hAnsi="Times New Roman" w:cs="Times New Roman"/>
          <w:color w:val="000000"/>
          <w:sz w:val="24"/>
          <w:szCs w:val="24"/>
        </w:rPr>
        <w:t xml:space="preserve"> is considered one of the principal challenges facing numerous metropolitan regions in Nigeria, particularly in Lagos State. The inadequacy of land subdivision and service initiatives to match swift urban expansion has resulted in extensive illegal and informal developments, hence fostering the emergence of squatter settlements or slum regions, such as the housing clusters in Ikeja, Agege, and Isolo.</w:t>
      </w:r>
    </w:p>
    <w:p w14:paraId="28F9B412" w14:textId="71BF99B0" w:rsidR="00F42560" w:rsidRDefault="00F42560" w:rsidP="00B70E22">
      <w:pPr>
        <w:spacing w:after="0" w:line="360" w:lineRule="auto"/>
        <w:jc w:val="both"/>
        <w:rPr>
          <w:rFonts w:ascii="Times New Roman" w:hAnsi="Times New Roman" w:cs="Times New Roman"/>
          <w:color w:val="000000"/>
          <w:sz w:val="24"/>
          <w:szCs w:val="24"/>
        </w:rPr>
      </w:pPr>
      <w:r w:rsidRPr="00F42560">
        <w:rPr>
          <w:rFonts w:ascii="Times New Roman" w:hAnsi="Times New Roman" w:cs="Times New Roman"/>
          <w:color w:val="000000"/>
          <w:sz w:val="24"/>
          <w:szCs w:val="24"/>
        </w:rPr>
        <w:t xml:space="preserve">Akinmoladun (2024) asserts that numerous construction projects in these regions were executed without consideration for the environment, resulting in significant health issues and other hazards, including flooding, congestion, and disarray. This has impeded the expansion of water, electricity, solid waste collection services, proper sanitary provisions, and road infrastructure to these communities.  A prominent and troubling feature of metropolitan communities in Nigeria is the deterioration of their infrastructural foundation.  In response to these difficulties, the Lagos State Government has implemented various urban regeneration and infrastructure development efforts designed to enhance living conditions and foster sustainable urban growth. These interventions encompass the establishment of rail transit networks, road rehabilitation initiatives, housing projects, flood mitigation strategies, and environmental sanitation programs. Ibrahim and Yusuf </w:t>
      </w:r>
      <w:r w:rsidRPr="00F42560">
        <w:rPr>
          <w:rFonts w:ascii="Times New Roman" w:hAnsi="Times New Roman" w:cs="Times New Roman"/>
          <w:color w:val="000000"/>
          <w:sz w:val="24"/>
          <w:szCs w:val="24"/>
        </w:rPr>
        <w:lastRenderedPageBreak/>
        <w:t xml:space="preserve">(2026) assert that government interventions have enhanced urban mobility and infrastructure; yet, issues concerning execution, funding, and population pressure persist, hindering their overall efficacy. The paper investigates potential solutions or existing government interventions to the challenges of </w:t>
      </w:r>
      <w:r w:rsidR="00124E77" w:rsidRPr="00F42560">
        <w:rPr>
          <w:rFonts w:ascii="Times New Roman" w:hAnsi="Times New Roman" w:cs="Times New Roman"/>
          <w:color w:val="000000"/>
          <w:sz w:val="24"/>
          <w:szCs w:val="24"/>
        </w:rPr>
        <w:t>urbanization</w:t>
      </w:r>
      <w:r w:rsidRPr="00F42560">
        <w:rPr>
          <w:rFonts w:ascii="Times New Roman" w:hAnsi="Times New Roman" w:cs="Times New Roman"/>
          <w:color w:val="000000"/>
          <w:sz w:val="24"/>
          <w:szCs w:val="24"/>
        </w:rPr>
        <w:t xml:space="preserve"> development in Nigeria, focusing on Lagos State as a case study.</w:t>
      </w:r>
    </w:p>
    <w:p w14:paraId="0E7DD39C" w14:textId="77777777" w:rsidR="00B70E22" w:rsidRPr="00B70E22" w:rsidRDefault="00B70E22" w:rsidP="00B70E22">
      <w:pPr>
        <w:spacing w:after="0" w:line="360" w:lineRule="auto"/>
        <w:jc w:val="both"/>
        <w:rPr>
          <w:rFonts w:ascii="Times New Roman" w:hAnsi="Times New Roman" w:cs="Times New Roman"/>
          <w:b/>
          <w:color w:val="000000"/>
          <w:sz w:val="24"/>
          <w:szCs w:val="24"/>
        </w:rPr>
      </w:pPr>
      <w:r w:rsidRPr="00B70E22">
        <w:rPr>
          <w:rFonts w:ascii="Times New Roman" w:hAnsi="Times New Roman" w:cs="Times New Roman"/>
          <w:b/>
          <w:color w:val="000000"/>
          <w:sz w:val="24"/>
          <w:szCs w:val="24"/>
        </w:rPr>
        <w:t>1.2 Statement of the problems</w:t>
      </w:r>
    </w:p>
    <w:p w14:paraId="0C2BBC93" w14:textId="29F795F3" w:rsidR="00F42560" w:rsidRDefault="00F42560" w:rsidP="00124E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F42560">
        <w:rPr>
          <w:rFonts w:ascii="Times New Roman" w:hAnsi="Times New Roman" w:cs="Times New Roman"/>
          <w:sz w:val="24"/>
          <w:szCs w:val="24"/>
        </w:rPr>
        <w:t>kinmoladun (2024) asserts that numerous construction projects in these regions were executed without consideration for the environment, resulting in significant health issues and other hazards, including flooding, congestion, and disarray. This has impeded the expansion of water, electricity, solid waste collection services, proper sanitary provisions, and road infrastructure to these communities.  A prominent and troubling feature of metropolitan communities in Nigeria is the deterioration of their infrastructural foundation.  In response to these difficulties, the Lagos State Government has implemented various urban regeneration and infrastructure development efforts designed to enhance living conditions and foster sustainable urban growth. These interventions encompass the establishment of rail transit networks, road rehabilitation initiatives, housing projects, flood mitigation strategies, and environmental sanitation programs. Ibrahim and Yusuf (2026) assert that government interventions have enhanced urban mobility and infrastructure; yet, issues concerning execution, funding, and population pressure persist, hindering their overall efficacy. The paper investigates potential solutions or existing government inte</w:t>
      </w:r>
      <w:r w:rsidR="00124E77">
        <w:rPr>
          <w:rFonts w:ascii="Times New Roman" w:hAnsi="Times New Roman" w:cs="Times New Roman"/>
          <w:sz w:val="24"/>
          <w:szCs w:val="24"/>
        </w:rPr>
        <w:t>rventions to the challenges of U</w:t>
      </w:r>
      <w:r w:rsidRPr="00F42560">
        <w:rPr>
          <w:rFonts w:ascii="Times New Roman" w:hAnsi="Times New Roman" w:cs="Times New Roman"/>
          <w:sz w:val="24"/>
          <w:szCs w:val="24"/>
        </w:rPr>
        <w:t>rbanisation development in Nigeria, focusing on Lagos State as a case study.</w:t>
      </w:r>
    </w:p>
    <w:p w14:paraId="04EE1006" w14:textId="77777777" w:rsidR="00B70E22" w:rsidRPr="00B70E22" w:rsidRDefault="00B70E22" w:rsidP="00B70E22">
      <w:pPr>
        <w:spacing w:after="0" w:line="360" w:lineRule="auto"/>
        <w:jc w:val="both"/>
        <w:rPr>
          <w:rFonts w:ascii="Times New Roman" w:hAnsi="Times New Roman" w:cs="Times New Roman"/>
          <w:b/>
          <w:color w:val="000000"/>
          <w:sz w:val="24"/>
          <w:szCs w:val="24"/>
        </w:rPr>
      </w:pPr>
      <w:r w:rsidRPr="00B70E22">
        <w:rPr>
          <w:rFonts w:ascii="Times New Roman" w:hAnsi="Times New Roman" w:cs="Times New Roman"/>
          <w:b/>
          <w:color w:val="000000"/>
          <w:sz w:val="24"/>
          <w:szCs w:val="24"/>
        </w:rPr>
        <w:t xml:space="preserve">1.3 </w:t>
      </w:r>
      <w:r w:rsidRPr="00B70E22">
        <w:rPr>
          <w:rFonts w:ascii="Times New Roman" w:hAnsi="Times New Roman" w:cs="Times New Roman"/>
          <w:b/>
          <w:color w:val="000000"/>
          <w:sz w:val="24"/>
          <w:szCs w:val="24"/>
        </w:rPr>
        <w:tab/>
        <w:t>Aims and Objectives</w:t>
      </w:r>
    </w:p>
    <w:p w14:paraId="3BE967A2" w14:textId="77777777" w:rsidR="00B70E22" w:rsidRPr="00B70E22" w:rsidRDefault="00B70E22" w:rsidP="00B70E22">
      <w:pPr>
        <w:spacing w:after="0" w:line="360" w:lineRule="auto"/>
        <w:jc w:val="both"/>
        <w:rPr>
          <w:rFonts w:ascii="Times New Roman" w:hAnsi="Times New Roman" w:cs="Times New Roman"/>
          <w:sz w:val="24"/>
          <w:szCs w:val="24"/>
        </w:rPr>
      </w:pPr>
      <w:r w:rsidRPr="00B70E22">
        <w:rPr>
          <w:rFonts w:ascii="Times New Roman" w:hAnsi="Times New Roman" w:cs="Times New Roman"/>
        </w:rPr>
        <w:t>The aim of this study is to examine urban land use dynamics and sustainable urban development challenges in Lagos State, Nigeria, with particular emphasis on inner-city decline, transportation congestion, and housing market inefficiencies, as well as the role of government intervention in addressing these challenges.”</w:t>
      </w:r>
      <w:r w:rsidRPr="00B70E22">
        <w:rPr>
          <w:rFonts w:ascii="Times New Roman" w:hAnsi="Times New Roman" w:cs="Times New Roman"/>
          <w:sz w:val="24"/>
          <w:szCs w:val="24"/>
        </w:rPr>
        <w:t xml:space="preserve"> </w:t>
      </w:r>
      <w:r w:rsidRPr="00B70E22">
        <w:rPr>
          <w:rFonts w:ascii="Times New Roman" w:hAnsi="Times New Roman" w:cs="Times New Roman"/>
          <w:iCs/>
          <w:color w:val="000000"/>
          <w:sz w:val="24"/>
          <w:szCs w:val="24"/>
        </w:rPr>
        <w:t xml:space="preserve">while the specific objectives are: </w:t>
      </w:r>
      <w:r w:rsidRPr="00B70E22">
        <w:rPr>
          <w:rFonts w:ascii="Times New Roman" w:hAnsi="Times New Roman" w:cs="Times New Roman"/>
          <w:color w:val="000000"/>
          <w:sz w:val="24"/>
          <w:szCs w:val="24"/>
        </w:rPr>
        <w:t xml:space="preserve"> </w:t>
      </w:r>
    </w:p>
    <w:p w14:paraId="04398733" w14:textId="77777777" w:rsidR="00B70E22" w:rsidRDefault="00B70E22" w:rsidP="00B70E22">
      <w:pPr>
        <w:pStyle w:val="ListParagraph"/>
        <w:numPr>
          <w:ilvl w:val="0"/>
          <w:numId w:val="6"/>
        </w:numPr>
        <w:spacing w:after="0" w:line="360" w:lineRule="auto"/>
        <w:rPr>
          <w:rFonts w:ascii="Times New Roman" w:eastAsia="Times New Roman" w:hAnsi="Times New Roman" w:cs="Times New Roman"/>
          <w:sz w:val="24"/>
          <w:szCs w:val="24"/>
        </w:rPr>
      </w:pPr>
      <w:r w:rsidRPr="00B70E22">
        <w:rPr>
          <w:rFonts w:ascii="Times New Roman" w:eastAsia="Times New Roman" w:hAnsi="Times New Roman" w:cs="Times New Roman"/>
          <w:sz w:val="24"/>
          <w:szCs w:val="24"/>
        </w:rPr>
        <w:t xml:space="preserve">To examine the effects of urban land use dynamics on inner-city decline, transportation congestion, and housing challenges in Lagos State. </w:t>
      </w:r>
    </w:p>
    <w:p w14:paraId="2E045EBC" w14:textId="77777777" w:rsidR="00B70E22" w:rsidRPr="00B70E22" w:rsidRDefault="00B70E22" w:rsidP="00B70E22">
      <w:pPr>
        <w:pStyle w:val="ListParagraph"/>
        <w:numPr>
          <w:ilvl w:val="0"/>
          <w:numId w:val="6"/>
        </w:numPr>
        <w:spacing w:after="0" w:line="360" w:lineRule="auto"/>
        <w:rPr>
          <w:rFonts w:ascii="Times New Roman" w:eastAsia="Times New Roman" w:hAnsi="Times New Roman" w:cs="Times New Roman"/>
          <w:sz w:val="24"/>
          <w:szCs w:val="24"/>
        </w:rPr>
      </w:pPr>
      <w:r w:rsidRPr="00B70E22">
        <w:rPr>
          <w:rFonts w:ascii="Times New Roman" w:eastAsia="Times New Roman" w:hAnsi="Times New Roman" w:cs="Times New Roman"/>
          <w:sz w:val="24"/>
          <w:szCs w:val="24"/>
        </w:rPr>
        <w:t>To evaluate the extent of government intervention in addressing urban inefficiencies and market failures in housing, transportation, and land use management in Lagos State.</w:t>
      </w:r>
    </w:p>
    <w:p w14:paraId="78B31667" w14:textId="77777777" w:rsidR="00F42560" w:rsidRDefault="00F42560" w:rsidP="00B70E22">
      <w:pPr>
        <w:spacing w:line="360" w:lineRule="auto"/>
        <w:jc w:val="both"/>
        <w:rPr>
          <w:rFonts w:ascii="Times New Roman" w:hAnsi="Times New Roman" w:cs="Times New Roman"/>
          <w:b/>
          <w:color w:val="000000"/>
          <w:sz w:val="24"/>
          <w:szCs w:val="24"/>
        </w:rPr>
      </w:pPr>
    </w:p>
    <w:p w14:paraId="096F71E5" w14:textId="77777777" w:rsidR="00F42560" w:rsidRDefault="00F42560" w:rsidP="00B70E22">
      <w:pPr>
        <w:spacing w:line="360" w:lineRule="auto"/>
        <w:jc w:val="both"/>
        <w:rPr>
          <w:rFonts w:ascii="Times New Roman" w:hAnsi="Times New Roman" w:cs="Times New Roman"/>
          <w:b/>
          <w:color w:val="000000"/>
          <w:sz w:val="24"/>
          <w:szCs w:val="24"/>
        </w:rPr>
      </w:pPr>
    </w:p>
    <w:p w14:paraId="13711711" w14:textId="77777777" w:rsidR="00B70E22" w:rsidRPr="00B70E22" w:rsidRDefault="00B70E22" w:rsidP="00B70E22">
      <w:pPr>
        <w:spacing w:line="360" w:lineRule="auto"/>
        <w:jc w:val="both"/>
        <w:rPr>
          <w:rFonts w:ascii="Times New Roman" w:hAnsi="Times New Roman" w:cs="Times New Roman"/>
          <w:b/>
          <w:color w:val="000000"/>
          <w:sz w:val="24"/>
          <w:szCs w:val="24"/>
        </w:rPr>
      </w:pPr>
      <w:r w:rsidRPr="00B70E22">
        <w:rPr>
          <w:rFonts w:ascii="Times New Roman" w:hAnsi="Times New Roman" w:cs="Times New Roman"/>
          <w:b/>
          <w:color w:val="000000"/>
          <w:sz w:val="24"/>
          <w:szCs w:val="24"/>
        </w:rPr>
        <w:lastRenderedPageBreak/>
        <w:t xml:space="preserve">1.4 </w:t>
      </w:r>
      <w:r w:rsidRPr="00B70E22">
        <w:rPr>
          <w:rFonts w:ascii="Times New Roman" w:hAnsi="Times New Roman" w:cs="Times New Roman"/>
          <w:b/>
          <w:color w:val="000000"/>
          <w:sz w:val="24"/>
          <w:szCs w:val="24"/>
        </w:rPr>
        <w:tab/>
        <w:t>Significant of the study</w:t>
      </w:r>
    </w:p>
    <w:p w14:paraId="748E957B" w14:textId="638B4ADB" w:rsidR="003632F7" w:rsidRDefault="003632F7" w:rsidP="00124E77">
      <w:pPr>
        <w:spacing w:line="360" w:lineRule="auto"/>
        <w:jc w:val="both"/>
        <w:rPr>
          <w:rFonts w:ascii="Times New Roman" w:hAnsi="Times New Roman" w:cs="Times New Roman"/>
          <w:color w:val="000000"/>
          <w:sz w:val="24"/>
          <w:szCs w:val="24"/>
        </w:rPr>
      </w:pPr>
      <w:r w:rsidRPr="003632F7">
        <w:rPr>
          <w:rFonts w:ascii="Times New Roman" w:hAnsi="Times New Roman" w:cs="Times New Roman"/>
          <w:color w:val="000000"/>
          <w:sz w:val="24"/>
          <w:szCs w:val="24"/>
        </w:rPr>
        <w:t>The study will assist in policy formulation by providing statistics and information that can suppor</w:t>
      </w:r>
      <w:r w:rsidR="00124E77">
        <w:rPr>
          <w:rFonts w:ascii="Times New Roman" w:hAnsi="Times New Roman" w:cs="Times New Roman"/>
          <w:color w:val="000000"/>
          <w:sz w:val="24"/>
          <w:szCs w:val="24"/>
        </w:rPr>
        <w:t>t the development of effective U</w:t>
      </w:r>
      <w:r w:rsidR="00124E77" w:rsidRPr="003632F7">
        <w:rPr>
          <w:rFonts w:ascii="Times New Roman" w:hAnsi="Times New Roman" w:cs="Times New Roman"/>
          <w:color w:val="000000"/>
          <w:sz w:val="24"/>
          <w:szCs w:val="24"/>
        </w:rPr>
        <w:t>rbanization</w:t>
      </w:r>
      <w:r w:rsidRPr="003632F7">
        <w:rPr>
          <w:rFonts w:ascii="Times New Roman" w:hAnsi="Times New Roman" w:cs="Times New Roman"/>
          <w:color w:val="000000"/>
          <w:sz w:val="24"/>
          <w:szCs w:val="24"/>
        </w:rPr>
        <w:t xml:space="preserve"> policies. Policymakers can </w:t>
      </w:r>
      <w:r w:rsidR="00124E77" w:rsidRPr="003632F7">
        <w:rPr>
          <w:rFonts w:ascii="Times New Roman" w:hAnsi="Times New Roman" w:cs="Times New Roman"/>
          <w:color w:val="000000"/>
          <w:sz w:val="24"/>
          <w:szCs w:val="24"/>
        </w:rPr>
        <w:t>utilize</w:t>
      </w:r>
      <w:r w:rsidRPr="003632F7">
        <w:rPr>
          <w:rFonts w:ascii="Times New Roman" w:hAnsi="Times New Roman" w:cs="Times New Roman"/>
          <w:color w:val="000000"/>
          <w:sz w:val="24"/>
          <w:szCs w:val="24"/>
        </w:rPr>
        <w:t xml:space="preserve"> the insights to design plans that tackle difficulties and foster sustainable urban growth. The study elucidates the social and economic dynamics of metropolitan areas, aiding in the identification of problems that impede development. Oduwaye, (2021).  In addition, the study will allow planners to understand the problems and possible solutions related with urbanization in Nigeria and also provide a long term planning by projecting future urbanization trends and challenges. The study will assist the researcher in comprehending the environmental consequences of urban expansion and in formulating sustainable strategies to alleviate adverse effects on ecosystems.</w:t>
      </w:r>
    </w:p>
    <w:p w14:paraId="1D097344" w14:textId="77777777" w:rsidR="00B70E22" w:rsidRDefault="00B70E22" w:rsidP="00B70E22">
      <w:pPr>
        <w:spacing w:line="360" w:lineRule="auto"/>
        <w:jc w:val="both"/>
        <w:rPr>
          <w:rFonts w:ascii="Times New Roman" w:hAnsi="Times New Roman" w:cs="Times New Roman"/>
          <w:b/>
          <w:bCs/>
          <w:color w:val="000000"/>
        </w:rPr>
      </w:pPr>
      <w:r w:rsidRPr="003632F7">
        <w:rPr>
          <w:rFonts w:ascii="Times New Roman" w:hAnsi="Times New Roman" w:cs="Times New Roman"/>
          <w:b/>
          <w:bCs/>
          <w:color w:val="000000"/>
        </w:rPr>
        <w:t>2.1 Brief History of Nigeria</w:t>
      </w:r>
    </w:p>
    <w:p w14:paraId="0E97BA9E" w14:textId="77777777" w:rsidR="003632F7" w:rsidRDefault="003632F7" w:rsidP="00124E77">
      <w:pPr>
        <w:spacing w:line="360" w:lineRule="auto"/>
        <w:jc w:val="both"/>
        <w:rPr>
          <w:rFonts w:ascii="Times New Roman" w:hAnsi="Times New Roman" w:cs="Times New Roman"/>
          <w:bCs/>
          <w:color w:val="000000"/>
          <w:sz w:val="24"/>
          <w:szCs w:val="24"/>
        </w:rPr>
      </w:pPr>
      <w:r w:rsidRPr="003632F7">
        <w:rPr>
          <w:rFonts w:ascii="Times New Roman" w:hAnsi="Times New Roman" w:cs="Times New Roman"/>
          <w:bCs/>
          <w:color w:val="000000"/>
          <w:sz w:val="24"/>
          <w:szCs w:val="24"/>
        </w:rPr>
        <w:t xml:space="preserve">The term "Nigeria," first introduced by journalist Flora Shaw, is derived from the "Niger River" in the late 19th century. Nigeria is situated in West Africa and shares terrestrial boundaries with the Republic of Benin to the west, Chad and Cameroon to the east, and Niger to the north. The southern coastline is situated along the Gulf of Guinea in the Atlantic Ocean. Nigeria encompasses a total size of 923,768 km², ranking it as the 32nd largest country globally, following Tanzania. Nigeria is situated between latitudes 4° and 14° N and longitudes 2° and 15° E. </w:t>
      </w:r>
    </w:p>
    <w:p w14:paraId="6DDEFABD" w14:textId="77777777" w:rsidR="003632F7" w:rsidRPr="003632F7" w:rsidRDefault="003632F7" w:rsidP="00124E77">
      <w:pPr>
        <w:spacing w:line="360" w:lineRule="auto"/>
        <w:jc w:val="both"/>
        <w:rPr>
          <w:rFonts w:ascii="Times New Roman" w:hAnsi="Times New Roman" w:cs="Times New Roman"/>
          <w:bCs/>
          <w:color w:val="000000"/>
          <w:sz w:val="24"/>
          <w:szCs w:val="24"/>
        </w:rPr>
      </w:pPr>
      <w:r w:rsidRPr="003632F7">
        <w:rPr>
          <w:rFonts w:ascii="Times New Roman" w:hAnsi="Times New Roman" w:cs="Times New Roman"/>
          <w:bCs/>
          <w:color w:val="000000"/>
          <w:sz w:val="24"/>
          <w:szCs w:val="24"/>
        </w:rPr>
        <w:t>The primary rivers are the Niger and Benue, which converge and discharge into the Niger Delta. Nigeria comprises thirty-six states and one Federal Capital Territory, which are further segmented into 774 Local Government Areas (LGAs). Abuja, the capital of the Federal Republic of Nigeria, supplanted the previous capital, Lagos, in December 1991. Nigeria is the most populous country in Africa and the most populous black nation globally, with a population of 220 million, according to the 2015 National Population Census. The most recent projections from the United Nations Population Division (2024 Revision) indicate that Nigeria's population in 2025 would be roughly 237.5 million individuals.  The illustration below is a cartographic representation of Nigeria.</w:t>
      </w:r>
    </w:p>
    <w:p w14:paraId="1E461F78" w14:textId="77777777" w:rsidR="00B70E22" w:rsidRPr="009F030C" w:rsidRDefault="00B70E22" w:rsidP="00B70E22">
      <w:pPr>
        <w:spacing w:line="360" w:lineRule="auto"/>
        <w:jc w:val="both"/>
        <w:rPr>
          <w:rFonts w:asciiTheme="majorHAnsi" w:hAnsiTheme="majorHAnsi"/>
          <w:color w:val="000000"/>
        </w:rPr>
      </w:pPr>
      <w:r w:rsidRPr="008E77A9">
        <w:rPr>
          <w:rFonts w:asciiTheme="majorHAnsi" w:hAnsiTheme="majorHAnsi"/>
          <w:noProof/>
          <w:highlight w:val="yellow"/>
        </w:rPr>
        <w:lastRenderedPageBreak/>
        <w:drawing>
          <wp:inline distT="0" distB="0" distL="0" distR="0" wp14:anchorId="7A2681C6" wp14:editId="324D8397">
            <wp:extent cx="4286250" cy="3724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86250" cy="3724275"/>
                    </a:xfrm>
                    <a:prstGeom prst="rect">
                      <a:avLst/>
                    </a:prstGeom>
                  </pic:spPr>
                </pic:pic>
              </a:graphicData>
            </a:graphic>
          </wp:inline>
        </w:drawing>
      </w:r>
    </w:p>
    <w:p w14:paraId="03320D59" w14:textId="77777777" w:rsidR="00B70E22" w:rsidRPr="009F030C" w:rsidRDefault="00B70E22" w:rsidP="00B70E22">
      <w:pPr>
        <w:jc w:val="both"/>
        <w:rPr>
          <w:rFonts w:asciiTheme="majorHAnsi" w:hAnsiTheme="majorHAnsi"/>
        </w:rPr>
      </w:pPr>
    </w:p>
    <w:p w14:paraId="3236BF23" w14:textId="77777777" w:rsidR="00B70E22" w:rsidRDefault="00B70E22" w:rsidP="00B70E22">
      <w:pPr>
        <w:jc w:val="both"/>
        <w:rPr>
          <w:rFonts w:ascii="Times New Roman" w:hAnsi="Times New Roman" w:cs="Times New Roman"/>
          <w:b/>
          <w:bCs/>
          <w:color w:val="000000"/>
        </w:rPr>
      </w:pPr>
      <w:r w:rsidRPr="003632F7">
        <w:rPr>
          <w:rFonts w:ascii="Times New Roman" w:hAnsi="Times New Roman" w:cs="Times New Roman"/>
          <w:b/>
          <w:bCs/>
          <w:color w:val="000000"/>
        </w:rPr>
        <w:t>2. 2 Lagos Metropolitan Area</w:t>
      </w:r>
    </w:p>
    <w:p w14:paraId="794F7735" w14:textId="7AFF5B14" w:rsidR="003632F7" w:rsidRPr="003632F7" w:rsidRDefault="003632F7" w:rsidP="003632F7">
      <w:pPr>
        <w:spacing w:line="360" w:lineRule="auto"/>
        <w:jc w:val="both"/>
        <w:rPr>
          <w:rFonts w:ascii="Times New Roman" w:hAnsi="Times New Roman" w:cs="Times New Roman"/>
          <w:bCs/>
          <w:color w:val="000000"/>
          <w:sz w:val="24"/>
          <w:szCs w:val="24"/>
        </w:rPr>
      </w:pPr>
      <w:r w:rsidRPr="003632F7">
        <w:rPr>
          <w:rFonts w:ascii="Times New Roman" w:hAnsi="Times New Roman" w:cs="Times New Roman"/>
          <w:bCs/>
          <w:color w:val="000000"/>
          <w:sz w:val="24"/>
          <w:szCs w:val="24"/>
        </w:rPr>
        <w:t xml:space="preserve">The Lagos Metropolitan Area (LMA) is among the most rapidly expanding urban districts in Africa and functions as Nigeria's economic and commercial center. Lagos has historically undergone swift population expansion due to industrialisation, economic prospects, and ongoing rural-to-urban migration. Initial projections by City Mayors (2007) estimated the population of the Lagos Metropolitan Area at around 13.4 million, positioning it among the most densely populated metropolitan agglomerations globally at that time. The survey predicted a population density of approximately 18,150 individuals per square </w:t>
      </w:r>
      <w:r w:rsidR="00124E77" w:rsidRPr="003632F7">
        <w:rPr>
          <w:rFonts w:ascii="Times New Roman" w:hAnsi="Times New Roman" w:cs="Times New Roman"/>
          <w:bCs/>
          <w:color w:val="000000"/>
          <w:sz w:val="24"/>
          <w:szCs w:val="24"/>
        </w:rPr>
        <w:t>kilometer</w:t>
      </w:r>
      <w:r w:rsidRPr="003632F7">
        <w:rPr>
          <w:rFonts w:ascii="Times New Roman" w:hAnsi="Times New Roman" w:cs="Times New Roman"/>
          <w:bCs/>
          <w:color w:val="000000"/>
          <w:sz w:val="24"/>
          <w:szCs w:val="24"/>
        </w:rPr>
        <w:t>, positioning Lagos among the most densely inhabited metropolitan regions globally. Over the years, the population has drastically increased, with latest estimates indicating that Lagos State's population exceeds 20 million individuals.</w:t>
      </w:r>
    </w:p>
    <w:p w14:paraId="789D26C2" w14:textId="77777777" w:rsidR="00B70E22" w:rsidRDefault="00B70E22" w:rsidP="00B70E22">
      <w:pPr>
        <w:spacing w:line="360" w:lineRule="auto"/>
        <w:jc w:val="both"/>
        <w:rPr>
          <w:rFonts w:asciiTheme="majorHAnsi" w:hAnsiTheme="majorHAnsi"/>
          <w:color w:val="000000"/>
        </w:rPr>
      </w:pPr>
      <w:r>
        <w:rPr>
          <w:noProof/>
        </w:rPr>
        <w:lastRenderedPageBreak/>
        <w:drawing>
          <wp:inline distT="0" distB="0" distL="0" distR="0" wp14:anchorId="62BDF8AB" wp14:editId="2CF99688">
            <wp:extent cx="5943600" cy="2881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881630"/>
                    </a:xfrm>
                    <a:prstGeom prst="rect">
                      <a:avLst/>
                    </a:prstGeom>
                  </pic:spPr>
                </pic:pic>
              </a:graphicData>
            </a:graphic>
          </wp:inline>
        </w:drawing>
      </w:r>
    </w:p>
    <w:p w14:paraId="3FE4E014" w14:textId="77777777" w:rsidR="00B70E22" w:rsidRPr="00B70E22" w:rsidRDefault="00B70E22" w:rsidP="00B70E22">
      <w:pPr>
        <w:spacing w:after="0" w:line="360" w:lineRule="auto"/>
        <w:jc w:val="both"/>
        <w:rPr>
          <w:rFonts w:ascii="Times New Roman" w:hAnsi="Times New Roman" w:cs="Times New Roman"/>
          <w:b/>
          <w:bCs/>
          <w:color w:val="000000"/>
          <w:sz w:val="24"/>
          <w:szCs w:val="24"/>
        </w:rPr>
      </w:pPr>
      <w:r w:rsidRPr="00B70E22">
        <w:rPr>
          <w:rFonts w:ascii="Times New Roman" w:hAnsi="Times New Roman" w:cs="Times New Roman"/>
          <w:b/>
          <w:bCs/>
          <w:color w:val="000000"/>
          <w:sz w:val="24"/>
          <w:szCs w:val="24"/>
        </w:rPr>
        <w:t>Geography of Lagos State.</w:t>
      </w:r>
    </w:p>
    <w:p w14:paraId="4A7545FE" w14:textId="77777777" w:rsidR="003632F7" w:rsidRDefault="003632F7" w:rsidP="00B70E22">
      <w:pPr>
        <w:spacing w:line="360" w:lineRule="auto"/>
        <w:jc w:val="both"/>
        <w:rPr>
          <w:rFonts w:ascii="Times New Roman" w:hAnsi="Times New Roman" w:cs="Times New Roman"/>
          <w:color w:val="000000"/>
          <w:sz w:val="24"/>
          <w:szCs w:val="24"/>
        </w:rPr>
      </w:pPr>
      <w:r w:rsidRPr="003632F7">
        <w:rPr>
          <w:rFonts w:ascii="Times New Roman" w:hAnsi="Times New Roman" w:cs="Times New Roman"/>
          <w:color w:val="000000"/>
          <w:sz w:val="24"/>
          <w:szCs w:val="24"/>
        </w:rPr>
        <w:t>Lagos is located at latitude 6°27N and longitude 3°28E. The geographical area known as Lagos encompasses an area of 3,577 square kilometers or 358,862 hectares and comprises of a succession of islands, connected by waterways, and an expanse of land. The city began on the island that is today known as Lagos Island and subsequently expanded to the mainland, nearby Victoria Island, and Iddo Island. The city is located in the Gulf of Guinea on the Atlantic coast.</w:t>
      </w:r>
    </w:p>
    <w:p w14:paraId="100AFC3D" w14:textId="77777777" w:rsidR="00B70E22" w:rsidRPr="00297B3F" w:rsidRDefault="00B70E22" w:rsidP="00B70E22">
      <w:pPr>
        <w:spacing w:line="360" w:lineRule="auto"/>
        <w:jc w:val="both"/>
        <w:rPr>
          <w:rFonts w:ascii="Times New Roman" w:hAnsi="Times New Roman" w:cs="Times New Roman"/>
          <w:b/>
          <w:sz w:val="24"/>
          <w:szCs w:val="24"/>
        </w:rPr>
      </w:pPr>
      <w:r w:rsidRPr="00297B3F">
        <w:rPr>
          <w:rFonts w:ascii="Times New Roman" w:hAnsi="Times New Roman" w:cs="Times New Roman"/>
          <w:b/>
          <w:sz w:val="24"/>
          <w:szCs w:val="24"/>
        </w:rPr>
        <w:t>2.0</w:t>
      </w:r>
      <w:r w:rsidRPr="00297B3F">
        <w:rPr>
          <w:rFonts w:ascii="Times New Roman" w:hAnsi="Times New Roman" w:cs="Times New Roman"/>
          <w:b/>
          <w:sz w:val="24"/>
          <w:szCs w:val="24"/>
        </w:rPr>
        <w:tab/>
      </w:r>
      <w:r w:rsidR="00297B3F" w:rsidRPr="00297B3F">
        <w:rPr>
          <w:rFonts w:ascii="Times New Roman" w:hAnsi="Times New Roman" w:cs="Times New Roman"/>
          <w:b/>
          <w:sz w:val="24"/>
          <w:szCs w:val="24"/>
        </w:rPr>
        <w:tab/>
      </w:r>
      <w:r w:rsidR="00297B3F" w:rsidRPr="00297B3F">
        <w:rPr>
          <w:rFonts w:ascii="Times New Roman" w:hAnsi="Times New Roman" w:cs="Times New Roman"/>
          <w:b/>
          <w:sz w:val="24"/>
          <w:szCs w:val="24"/>
        </w:rPr>
        <w:tab/>
      </w:r>
      <w:r w:rsidR="00297B3F" w:rsidRPr="00297B3F">
        <w:rPr>
          <w:rFonts w:ascii="Times New Roman" w:hAnsi="Times New Roman" w:cs="Times New Roman"/>
          <w:b/>
          <w:sz w:val="24"/>
          <w:szCs w:val="24"/>
        </w:rPr>
        <w:tab/>
      </w:r>
      <w:r w:rsidRPr="00297B3F">
        <w:rPr>
          <w:rFonts w:ascii="Times New Roman" w:hAnsi="Times New Roman" w:cs="Times New Roman"/>
          <w:b/>
          <w:sz w:val="24"/>
          <w:szCs w:val="24"/>
        </w:rPr>
        <w:t xml:space="preserve">THE THEORIES OF URBAN LAND USE </w:t>
      </w:r>
    </w:p>
    <w:p w14:paraId="107B7745" w14:textId="77777777" w:rsidR="00B70E22" w:rsidRPr="00297B3F" w:rsidRDefault="00297B3F" w:rsidP="00B70E22">
      <w:pPr>
        <w:spacing w:line="360" w:lineRule="auto"/>
        <w:jc w:val="both"/>
        <w:rPr>
          <w:rFonts w:ascii="Times New Roman" w:hAnsi="Times New Roman" w:cs="Times New Roman"/>
          <w:b/>
          <w:sz w:val="24"/>
          <w:szCs w:val="24"/>
        </w:rPr>
      </w:pPr>
      <w:r w:rsidRPr="00297B3F">
        <w:rPr>
          <w:rFonts w:ascii="Times New Roman" w:hAnsi="Times New Roman" w:cs="Times New Roman"/>
          <w:b/>
        </w:rPr>
        <w:t>2.1</w:t>
      </w:r>
      <w:r>
        <w:rPr>
          <w:rFonts w:asciiTheme="majorHAnsi" w:hAnsiTheme="majorHAnsi"/>
          <w:b/>
        </w:rPr>
        <w:tab/>
      </w:r>
      <w:r w:rsidRPr="00297B3F">
        <w:rPr>
          <w:rFonts w:ascii="Times New Roman" w:hAnsi="Times New Roman" w:cs="Times New Roman"/>
          <w:b/>
          <w:sz w:val="24"/>
          <w:szCs w:val="24"/>
        </w:rPr>
        <w:t>The Theories o</w:t>
      </w:r>
      <w:r>
        <w:rPr>
          <w:rFonts w:ascii="Times New Roman" w:hAnsi="Times New Roman" w:cs="Times New Roman"/>
          <w:b/>
          <w:sz w:val="24"/>
          <w:szCs w:val="24"/>
        </w:rPr>
        <w:t xml:space="preserve">f Urban Land Use and </w:t>
      </w:r>
      <w:r w:rsidRPr="00297B3F">
        <w:rPr>
          <w:rFonts w:ascii="Times New Roman" w:hAnsi="Times New Roman" w:cs="Times New Roman"/>
          <w:b/>
          <w:sz w:val="24"/>
          <w:szCs w:val="24"/>
        </w:rPr>
        <w:t>Development.</w:t>
      </w:r>
    </w:p>
    <w:p w14:paraId="6B9B5400" w14:textId="77777777" w:rsidR="00B70E22" w:rsidRPr="00297B3F" w:rsidRDefault="00B70E22" w:rsidP="00B70E22">
      <w:pPr>
        <w:spacing w:after="0" w:line="360" w:lineRule="auto"/>
        <w:jc w:val="both"/>
        <w:rPr>
          <w:rFonts w:ascii="Times New Roman" w:hAnsi="Times New Roman" w:cs="Times New Roman"/>
          <w:sz w:val="24"/>
          <w:szCs w:val="24"/>
        </w:rPr>
      </w:pPr>
      <w:r w:rsidRPr="00297B3F">
        <w:rPr>
          <w:rFonts w:ascii="Times New Roman" w:hAnsi="Times New Roman" w:cs="Times New Roman"/>
          <w:sz w:val="24"/>
          <w:szCs w:val="24"/>
        </w:rPr>
        <w:t>There are a number of theories which have been put forward to explain the way in which cities have developed internally. The theories to be considered for this theory are:</w:t>
      </w:r>
    </w:p>
    <w:p w14:paraId="40F27E35" w14:textId="77777777" w:rsidR="00297B3F" w:rsidRDefault="00297B3F" w:rsidP="00B70E2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2.1.1</w:t>
      </w:r>
      <w:r>
        <w:rPr>
          <w:rFonts w:ascii="Times New Roman" w:hAnsi="Times New Roman" w:cs="Times New Roman"/>
          <w:b/>
          <w:sz w:val="24"/>
          <w:szCs w:val="24"/>
        </w:rPr>
        <w:tab/>
      </w:r>
      <w:r w:rsidR="00B70E22" w:rsidRPr="00297B3F">
        <w:rPr>
          <w:rFonts w:ascii="Times New Roman" w:hAnsi="Times New Roman" w:cs="Times New Roman"/>
          <w:b/>
          <w:sz w:val="24"/>
          <w:szCs w:val="24"/>
        </w:rPr>
        <w:t>The Concentric Zone Theory</w:t>
      </w:r>
    </w:p>
    <w:p w14:paraId="31E09AFC" w14:textId="77777777" w:rsidR="003632F7" w:rsidRDefault="003632F7" w:rsidP="00B70E22">
      <w:pPr>
        <w:spacing w:after="0" w:line="360" w:lineRule="auto"/>
        <w:jc w:val="both"/>
        <w:rPr>
          <w:rFonts w:ascii="Times New Roman" w:hAnsi="Times New Roman" w:cs="Times New Roman"/>
          <w:sz w:val="24"/>
          <w:szCs w:val="24"/>
        </w:rPr>
      </w:pPr>
      <w:r w:rsidRPr="003632F7">
        <w:rPr>
          <w:rFonts w:ascii="Times New Roman" w:hAnsi="Times New Roman" w:cs="Times New Roman"/>
          <w:sz w:val="24"/>
          <w:szCs w:val="24"/>
        </w:rPr>
        <w:t>This theory, presented by sociologist Ernest Burgess in 1975, is a paradigm that elucidates the spatial organization of metropolitan areas. This idea posits that cities evolve in concentric rings or zones extending outward from a central business district (CBD). Each zone signifies distinct land use patterns, socioeconomic functions, and degrees of development. The theory is frequently employed to elucidate the development and organization of urban areas.</w:t>
      </w:r>
    </w:p>
    <w:p w14:paraId="10A68653" w14:textId="77777777" w:rsidR="00B70E22" w:rsidRPr="009F030C" w:rsidRDefault="00B70E22" w:rsidP="00B70E22">
      <w:pPr>
        <w:jc w:val="both"/>
        <w:rPr>
          <w:rFonts w:asciiTheme="majorHAnsi" w:hAnsiTheme="majorHAnsi"/>
          <w:b/>
        </w:rPr>
      </w:pPr>
      <w:r w:rsidRPr="009F030C">
        <w:rPr>
          <w:rFonts w:asciiTheme="majorHAnsi" w:hAnsiTheme="majorHAnsi"/>
          <w:noProof/>
        </w:rPr>
        <w:lastRenderedPageBreak/>
        <mc:AlternateContent>
          <mc:Choice Requires="wpg">
            <w:drawing>
              <wp:inline distT="0" distB="0" distL="0" distR="0" wp14:anchorId="7E10B426" wp14:editId="61DC005A">
                <wp:extent cx="5020310" cy="2346325"/>
                <wp:effectExtent l="2540" t="0" r="0" b="127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310" cy="2346325"/>
                          <a:chOff x="0" y="0"/>
                          <a:chExt cx="7752" cy="3695"/>
                        </a:xfrm>
                      </wpg:grpSpPr>
                      <pic:pic xmlns:pic="http://schemas.openxmlformats.org/drawingml/2006/picture">
                        <pic:nvPicPr>
                          <pic:cNvPr id="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97" y="1071"/>
                            <a:ext cx="4355" cy="2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5"/>
                            <a:ext cx="3398" cy="3539"/>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5"/>
                        <wps:cNvSpPr>
                          <a:spLocks/>
                        </wps:cNvSpPr>
                        <wps:spPr bwMode="auto">
                          <a:xfrm>
                            <a:off x="1786" y="240"/>
                            <a:ext cx="1605" cy="1668"/>
                          </a:xfrm>
                          <a:custGeom>
                            <a:avLst/>
                            <a:gdLst>
                              <a:gd name="T0" fmla="+- 0 1787 1787"/>
                              <a:gd name="T1" fmla="*/ T0 w 1605"/>
                              <a:gd name="T2" fmla="+- 0 1881 241"/>
                              <a:gd name="T3" fmla="*/ 1881 h 1668"/>
                              <a:gd name="T4" fmla="+- 0 1899 1787"/>
                              <a:gd name="T5" fmla="*/ T4 w 1605"/>
                              <a:gd name="T6" fmla="+- 0 1822 241"/>
                              <a:gd name="T7" fmla="*/ 1822 h 1668"/>
                              <a:gd name="T8" fmla="+- 0 1981 1787"/>
                              <a:gd name="T9" fmla="*/ T8 w 1605"/>
                              <a:gd name="T10" fmla="+- 0 1679 241"/>
                              <a:gd name="T11" fmla="*/ 1679 h 1668"/>
                              <a:gd name="T12" fmla="+- 0 1926 1787"/>
                              <a:gd name="T13" fmla="*/ T12 w 1605"/>
                              <a:gd name="T14" fmla="+- 0 1793 241"/>
                              <a:gd name="T15" fmla="*/ 1793 h 1668"/>
                              <a:gd name="T16" fmla="+- 0 1981 1787"/>
                              <a:gd name="T17" fmla="*/ T16 w 1605"/>
                              <a:gd name="T18" fmla="+- 0 1679 241"/>
                              <a:gd name="T19" fmla="*/ 1679 h 1668"/>
                              <a:gd name="T20" fmla="+- 0 2008 1787"/>
                              <a:gd name="T21" fmla="*/ T20 w 1605"/>
                              <a:gd name="T22" fmla="+- 0 1650 241"/>
                              <a:gd name="T23" fmla="*/ 1650 h 1668"/>
                              <a:gd name="T24" fmla="+- 0 2120 1787"/>
                              <a:gd name="T25" fmla="*/ T24 w 1605"/>
                              <a:gd name="T26" fmla="+- 0 1591 241"/>
                              <a:gd name="T27" fmla="*/ 1591 h 1668"/>
                              <a:gd name="T28" fmla="+- 0 2202 1787"/>
                              <a:gd name="T29" fmla="*/ T28 w 1605"/>
                              <a:gd name="T30" fmla="+- 0 1448 241"/>
                              <a:gd name="T31" fmla="*/ 1448 h 1668"/>
                              <a:gd name="T32" fmla="+- 0 2148 1787"/>
                              <a:gd name="T33" fmla="*/ T32 w 1605"/>
                              <a:gd name="T34" fmla="+- 0 1563 241"/>
                              <a:gd name="T35" fmla="*/ 1563 h 1668"/>
                              <a:gd name="T36" fmla="+- 0 2202 1787"/>
                              <a:gd name="T37" fmla="*/ T36 w 1605"/>
                              <a:gd name="T38" fmla="+- 0 1448 241"/>
                              <a:gd name="T39" fmla="*/ 1448 h 1668"/>
                              <a:gd name="T40" fmla="+- 0 2230 1787"/>
                              <a:gd name="T41" fmla="*/ T40 w 1605"/>
                              <a:gd name="T42" fmla="+- 0 1420 241"/>
                              <a:gd name="T43" fmla="*/ 1420 h 1668"/>
                              <a:gd name="T44" fmla="+- 0 2342 1787"/>
                              <a:gd name="T45" fmla="*/ T44 w 1605"/>
                              <a:gd name="T46" fmla="+- 0 1361 241"/>
                              <a:gd name="T47" fmla="*/ 1361 h 1668"/>
                              <a:gd name="T48" fmla="+- 0 2424 1787"/>
                              <a:gd name="T49" fmla="*/ T48 w 1605"/>
                              <a:gd name="T50" fmla="+- 0 1218 241"/>
                              <a:gd name="T51" fmla="*/ 1218 h 1668"/>
                              <a:gd name="T52" fmla="+- 0 2370 1787"/>
                              <a:gd name="T53" fmla="*/ T52 w 1605"/>
                              <a:gd name="T54" fmla="+- 0 1332 241"/>
                              <a:gd name="T55" fmla="*/ 1332 h 1668"/>
                              <a:gd name="T56" fmla="+- 0 2424 1787"/>
                              <a:gd name="T57" fmla="*/ T56 w 1605"/>
                              <a:gd name="T58" fmla="+- 0 1218 241"/>
                              <a:gd name="T59" fmla="*/ 1218 h 1668"/>
                              <a:gd name="T60" fmla="+- 0 2452 1787"/>
                              <a:gd name="T61" fmla="*/ T60 w 1605"/>
                              <a:gd name="T62" fmla="+- 0 1189 241"/>
                              <a:gd name="T63" fmla="*/ 1189 h 1668"/>
                              <a:gd name="T64" fmla="+- 0 2564 1787"/>
                              <a:gd name="T65" fmla="*/ T64 w 1605"/>
                              <a:gd name="T66" fmla="+- 0 1130 241"/>
                              <a:gd name="T67" fmla="*/ 1130 h 1668"/>
                              <a:gd name="T68" fmla="+- 0 2646 1787"/>
                              <a:gd name="T69" fmla="*/ T68 w 1605"/>
                              <a:gd name="T70" fmla="+- 0 987 241"/>
                              <a:gd name="T71" fmla="*/ 987 h 1668"/>
                              <a:gd name="T72" fmla="+- 0 2592 1787"/>
                              <a:gd name="T73" fmla="*/ T72 w 1605"/>
                              <a:gd name="T74" fmla="+- 0 1101 241"/>
                              <a:gd name="T75" fmla="*/ 1101 h 1668"/>
                              <a:gd name="T76" fmla="+- 0 2646 1787"/>
                              <a:gd name="T77" fmla="*/ T76 w 1605"/>
                              <a:gd name="T78" fmla="+- 0 987 241"/>
                              <a:gd name="T79" fmla="*/ 987 h 1668"/>
                              <a:gd name="T80" fmla="+- 0 2674 1787"/>
                              <a:gd name="T81" fmla="*/ T80 w 1605"/>
                              <a:gd name="T82" fmla="+- 0 958 241"/>
                              <a:gd name="T83" fmla="*/ 958 h 1668"/>
                              <a:gd name="T84" fmla="+- 0 2786 1787"/>
                              <a:gd name="T85" fmla="*/ T84 w 1605"/>
                              <a:gd name="T86" fmla="+- 0 899 241"/>
                              <a:gd name="T87" fmla="*/ 899 h 1668"/>
                              <a:gd name="T88" fmla="+- 0 2868 1787"/>
                              <a:gd name="T89" fmla="*/ T88 w 1605"/>
                              <a:gd name="T90" fmla="+- 0 756 241"/>
                              <a:gd name="T91" fmla="*/ 756 h 1668"/>
                              <a:gd name="T92" fmla="+- 0 2813 1787"/>
                              <a:gd name="T93" fmla="*/ T92 w 1605"/>
                              <a:gd name="T94" fmla="+- 0 871 241"/>
                              <a:gd name="T95" fmla="*/ 871 h 1668"/>
                              <a:gd name="T96" fmla="+- 0 2868 1787"/>
                              <a:gd name="T97" fmla="*/ T96 w 1605"/>
                              <a:gd name="T98" fmla="+- 0 756 241"/>
                              <a:gd name="T99" fmla="*/ 756 h 1668"/>
                              <a:gd name="T100" fmla="+- 0 2895 1787"/>
                              <a:gd name="T101" fmla="*/ T100 w 1605"/>
                              <a:gd name="T102" fmla="+- 0 727 241"/>
                              <a:gd name="T103" fmla="*/ 727 h 1668"/>
                              <a:gd name="T104" fmla="+- 0 3007 1787"/>
                              <a:gd name="T105" fmla="*/ T104 w 1605"/>
                              <a:gd name="T106" fmla="+- 0 669 241"/>
                              <a:gd name="T107" fmla="*/ 669 h 1668"/>
                              <a:gd name="T108" fmla="+- 0 3089 1787"/>
                              <a:gd name="T109" fmla="*/ T108 w 1605"/>
                              <a:gd name="T110" fmla="+- 0 526 241"/>
                              <a:gd name="T111" fmla="*/ 526 h 1668"/>
                              <a:gd name="T112" fmla="+- 0 3035 1787"/>
                              <a:gd name="T113" fmla="*/ T112 w 1605"/>
                              <a:gd name="T114" fmla="+- 0 640 241"/>
                              <a:gd name="T115" fmla="*/ 640 h 1668"/>
                              <a:gd name="T116" fmla="+- 0 3089 1787"/>
                              <a:gd name="T117" fmla="*/ T116 w 1605"/>
                              <a:gd name="T118" fmla="+- 0 526 241"/>
                              <a:gd name="T119" fmla="*/ 526 h 1668"/>
                              <a:gd name="T120" fmla="+- 0 3117 1787"/>
                              <a:gd name="T121" fmla="*/ T120 w 1605"/>
                              <a:gd name="T122" fmla="+- 0 497 241"/>
                              <a:gd name="T123" fmla="*/ 497 h 1668"/>
                              <a:gd name="T124" fmla="+- 0 3229 1787"/>
                              <a:gd name="T125" fmla="*/ T124 w 1605"/>
                              <a:gd name="T126" fmla="+- 0 438 241"/>
                              <a:gd name="T127" fmla="*/ 438 h 1668"/>
                              <a:gd name="T128" fmla="+- 0 3293 1787"/>
                              <a:gd name="T129" fmla="*/ T128 w 1605"/>
                              <a:gd name="T130" fmla="+- 0 313 241"/>
                              <a:gd name="T131" fmla="*/ 313 h 1668"/>
                              <a:gd name="T132" fmla="+- 0 3257 1787"/>
                              <a:gd name="T133" fmla="*/ T132 w 1605"/>
                              <a:gd name="T134" fmla="+- 0 409 241"/>
                              <a:gd name="T135" fmla="*/ 409 h 1668"/>
                              <a:gd name="T136" fmla="+- 0 3293 1787"/>
                              <a:gd name="T137" fmla="*/ T136 w 1605"/>
                              <a:gd name="T138" fmla="+- 0 313 241"/>
                              <a:gd name="T139" fmla="*/ 313 h 1668"/>
                              <a:gd name="T140" fmla="+- 0 3307 1787"/>
                              <a:gd name="T141" fmla="*/ T140 w 1605"/>
                              <a:gd name="T142" fmla="+- 0 299 241"/>
                              <a:gd name="T143" fmla="*/ 299 h 1668"/>
                              <a:gd name="T144" fmla="+- 0 3322 1787"/>
                              <a:gd name="T145" fmla="*/ T144 w 1605"/>
                              <a:gd name="T146" fmla="+- 0 341 241"/>
                              <a:gd name="T147" fmla="*/ 341 h 1668"/>
                              <a:gd name="T148" fmla="+- 0 3373 1787"/>
                              <a:gd name="T149" fmla="*/ T148 w 1605"/>
                              <a:gd name="T150" fmla="+- 0 299 241"/>
                              <a:gd name="T151" fmla="*/ 299 h 1668"/>
                              <a:gd name="T152" fmla="+- 0 3293 1787"/>
                              <a:gd name="T153" fmla="*/ T152 w 1605"/>
                              <a:gd name="T154" fmla="+- 0 313 241"/>
                              <a:gd name="T155" fmla="*/ 313 h 1668"/>
                              <a:gd name="T156" fmla="+- 0 3336 1787"/>
                              <a:gd name="T157" fmla="*/ T156 w 1605"/>
                              <a:gd name="T158" fmla="+- 0 327 241"/>
                              <a:gd name="T159" fmla="*/ 327 h 1668"/>
                              <a:gd name="T160" fmla="+- 0 3391 1787"/>
                              <a:gd name="T161" fmla="*/ T160 w 1605"/>
                              <a:gd name="T162" fmla="+- 0 241 241"/>
                              <a:gd name="T163" fmla="*/ 241 h 1668"/>
                              <a:gd name="T164" fmla="+- 0 3293 1787"/>
                              <a:gd name="T165" fmla="*/ T164 w 1605"/>
                              <a:gd name="T166" fmla="+- 0 313 241"/>
                              <a:gd name="T167" fmla="*/ 313 h 1668"/>
                              <a:gd name="T168" fmla="+- 0 3373 1787"/>
                              <a:gd name="T169" fmla="*/ T168 w 1605"/>
                              <a:gd name="T170" fmla="+- 0 299 241"/>
                              <a:gd name="T171" fmla="*/ 299 h 1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05" h="1668">
                                <a:moveTo>
                                  <a:pt x="83" y="1553"/>
                                </a:moveTo>
                                <a:lnTo>
                                  <a:pt x="0" y="1640"/>
                                </a:lnTo>
                                <a:lnTo>
                                  <a:pt x="28" y="1668"/>
                                </a:lnTo>
                                <a:lnTo>
                                  <a:pt x="112" y="1581"/>
                                </a:lnTo>
                                <a:lnTo>
                                  <a:pt x="83" y="1553"/>
                                </a:lnTo>
                                <a:close/>
                                <a:moveTo>
                                  <a:pt x="194" y="1438"/>
                                </a:moveTo>
                                <a:lnTo>
                                  <a:pt x="110" y="1525"/>
                                </a:lnTo>
                                <a:lnTo>
                                  <a:pt x="139" y="1552"/>
                                </a:lnTo>
                                <a:lnTo>
                                  <a:pt x="222" y="1466"/>
                                </a:lnTo>
                                <a:lnTo>
                                  <a:pt x="194" y="1438"/>
                                </a:lnTo>
                                <a:close/>
                                <a:moveTo>
                                  <a:pt x="305" y="1323"/>
                                </a:moveTo>
                                <a:lnTo>
                                  <a:pt x="221" y="1409"/>
                                </a:lnTo>
                                <a:lnTo>
                                  <a:pt x="250" y="1437"/>
                                </a:lnTo>
                                <a:lnTo>
                                  <a:pt x="333" y="1350"/>
                                </a:lnTo>
                                <a:lnTo>
                                  <a:pt x="305" y="1323"/>
                                </a:lnTo>
                                <a:close/>
                                <a:moveTo>
                                  <a:pt x="415" y="1207"/>
                                </a:moveTo>
                                <a:lnTo>
                                  <a:pt x="332" y="1294"/>
                                </a:lnTo>
                                <a:lnTo>
                                  <a:pt x="361" y="1322"/>
                                </a:lnTo>
                                <a:lnTo>
                                  <a:pt x="444" y="1235"/>
                                </a:lnTo>
                                <a:lnTo>
                                  <a:pt x="415" y="1207"/>
                                </a:lnTo>
                                <a:close/>
                                <a:moveTo>
                                  <a:pt x="526" y="1092"/>
                                </a:moveTo>
                                <a:lnTo>
                                  <a:pt x="443" y="1179"/>
                                </a:lnTo>
                                <a:lnTo>
                                  <a:pt x="472" y="1206"/>
                                </a:lnTo>
                                <a:lnTo>
                                  <a:pt x="555" y="1120"/>
                                </a:lnTo>
                                <a:lnTo>
                                  <a:pt x="526" y="1092"/>
                                </a:lnTo>
                                <a:close/>
                                <a:moveTo>
                                  <a:pt x="637" y="977"/>
                                </a:moveTo>
                                <a:lnTo>
                                  <a:pt x="554" y="1063"/>
                                </a:lnTo>
                                <a:lnTo>
                                  <a:pt x="583" y="1091"/>
                                </a:lnTo>
                                <a:lnTo>
                                  <a:pt x="666" y="1004"/>
                                </a:lnTo>
                                <a:lnTo>
                                  <a:pt x="637" y="977"/>
                                </a:lnTo>
                                <a:close/>
                                <a:moveTo>
                                  <a:pt x="748" y="861"/>
                                </a:moveTo>
                                <a:lnTo>
                                  <a:pt x="665" y="948"/>
                                </a:lnTo>
                                <a:lnTo>
                                  <a:pt x="694" y="976"/>
                                </a:lnTo>
                                <a:lnTo>
                                  <a:pt x="777" y="889"/>
                                </a:lnTo>
                                <a:lnTo>
                                  <a:pt x="748" y="861"/>
                                </a:lnTo>
                                <a:close/>
                                <a:moveTo>
                                  <a:pt x="859" y="746"/>
                                </a:moveTo>
                                <a:lnTo>
                                  <a:pt x="776" y="833"/>
                                </a:lnTo>
                                <a:lnTo>
                                  <a:pt x="805" y="860"/>
                                </a:lnTo>
                                <a:lnTo>
                                  <a:pt x="888" y="774"/>
                                </a:lnTo>
                                <a:lnTo>
                                  <a:pt x="859" y="746"/>
                                </a:lnTo>
                                <a:close/>
                                <a:moveTo>
                                  <a:pt x="970" y="631"/>
                                </a:moveTo>
                                <a:lnTo>
                                  <a:pt x="887" y="717"/>
                                </a:lnTo>
                                <a:lnTo>
                                  <a:pt x="915" y="745"/>
                                </a:lnTo>
                                <a:lnTo>
                                  <a:pt x="999" y="658"/>
                                </a:lnTo>
                                <a:lnTo>
                                  <a:pt x="970" y="631"/>
                                </a:lnTo>
                                <a:close/>
                                <a:moveTo>
                                  <a:pt x="1081" y="515"/>
                                </a:moveTo>
                                <a:lnTo>
                                  <a:pt x="998" y="602"/>
                                </a:lnTo>
                                <a:lnTo>
                                  <a:pt x="1026" y="630"/>
                                </a:lnTo>
                                <a:lnTo>
                                  <a:pt x="1110" y="543"/>
                                </a:lnTo>
                                <a:lnTo>
                                  <a:pt x="1081" y="515"/>
                                </a:lnTo>
                                <a:close/>
                                <a:moveTo>
                                  <a:pt x="1192" y="400"/>
                                </a:moveTo>
                                <a:lnTo>
                                  <a:pt x="1108" y="486"/>
                                </a:lnTo>
                                <a:lnTo>
                                  <a:pt x="1137" y="514"/>
                                </a:lnTo>
                                <a:lnTo>
                                  <a:pt x="1220" y="428"/>
                                </a:lnTo>
                                <a:lnTo>
                                  <a:pt x="1192" y="400"/>
                                </a:lnTo>
                                <a:close/>
                                <a:moveTo>
                                  <a:pt x="1302" y="285"/>
                                </a:moveTo>
                                <a:lnTo>
                                  <a:pt x="1219" y="371"/>
                                </a:lnTo>
                                <a:lnTo>
                                  <a:pt x="1248" y="399"/>
                                </a:lnTo>
                                <a:lnTo>
                                  <a:pt x="1331" y="312"/>
                                </a:lnTo>
                                <a:lnTo>
                                  <a:pt x="1302" y="285"/>
                                </a:lnTo>
                                <a:close/>
                                <a:moveTo>
                                  <a:pt x="1413" y="169"/>
                                </a:moveTo>
                                <a:lnTo>
                                  <a:pt x="1330" y="256"/>
                                </a:lnTo>
                                <a:lnTo>
                                  <a:pt x="1359" y="284"/>
                                </a:lnTo>
                                <a:lnTo>
                                  <a:pt x="1442" y="197"/>
                                </a:lnTo>
                                <a:lnTo>
                                  <a:pt x="1413" y="169"/>
                                </a:lnTo>
                                <a:close/>
                                <a:moveTo>
                                  <a:pt x="1506" y="72"/>
                                </a:moveTo>
                                <a:lnTo>
                                  <a:pt x="1441" y="140"/>
                                </a:lnTo>
                                <a:lnTo>
                                  <a:pt x="1470" y="168"/>
                                </a:lnTo>
                                <a:lnTo>
                                  <a:pt x="1535" y="100"/>
                                </a:lnTo>
                                <a:lnTo>
                                  <a:pt x="1506" y="72"/>
                                </a:lnTo>
                                <a:close/>
                                <a:moveTo>
                                  <a:pt x="1586" y="58"/>
                                </a:moveTo>
                                <a:lnTo>
                                  <a:pt x="1520" y="58"/>
                                </a:lnTo>
                                <a:lnTo>
                                  <a:pt x="1549" y="86"/>
                                </a:lnTo>
                                <a:lnTo>
                                  <a:pt x="1535" y="100"/>
                                </a:lnTo>
                                <a:lnTo>
                                  <a:pt x="1564" y="128"/>
                                </a:lnTo>
                                <a:lnTo>
                                  <a:pt x="1586" y="58"/>
                                </a:lnTo>
                                <a:close/>
                                <a:moveTo>
                                  <a:pt x="1520" y="58"/>
                                </a:moveTo>
                                <a:lnTo>
                                  <a:pt x="1506" y="72"/>
                                </a:lnTo>
                                <a:lnTo>
                                  <a:pt x="1535" y="100"/>
                                </a:lnTo>
                                <a:lnTo>
                                  <a:pt x="1549" y="86"/>
                                </a:lnTo>
                                <a:lnTo>
                                  <a:pt x="1520" y="58"/>
                                </a:lnTo>
                                <a:close/>
                                <a:moveTo>
                                  <a:pt x="1604" y="0"/>
                                </a:moveTo>
                                <a:lnTo>
                                  <a:pt x="1478" y="45"/>
                                </a:lnTo>
                                <a:lnTo>
                                  <a:pt x="1506" y="72"/>
                                </a:lnTo>
                                <a:lnTo>
                                  <a:pt x="1520" y="58"/>
                                </a:lnTo>
                                <a:lnTo>
                                  <a:pt x="1586" y="58"/>
                                </a:lnTo>
                                <a:lnTo>
                                  <a:pt x="1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6"/>
                        <wps:cNvSpPr txBox="1">
                          <a:spLocks noChangeArrowheads="1"/>
                        </wps:cNvSpPr>
                        <wps:spPr bwMode="auto">
                          <a:xfrm>
                            <a:off x="0" y="0"/>
                            <a:ext cx="7752" cy="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4540" w14:textId="77777777" w:rsidR="00B70E22" w:rsidRDefault="00B70E22" w:rsidP="00B70E22">
                              <w:pPr>
                                <w:ind w:left="3432" w:right="2332"/>
                                <w:rPr>
                                  <w:sz w:val="20"/>
                                </w:rPr>
                              </w:pPr>
                              <w:r>
                                <w:rPr>
                                  <w:sz w:val="20"/>
                                </w:rPr>
                                <w:t>Decrease in accessibility, rents per sq.m. &amp; density</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10B426" id="Group 2" o:spid="_x0000_s1026" style="width:395.3pt;height:184.75pt;mso-position-horizontal-relative:char;mso-position-vertical-relative:line" coordsize="7752,3695"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397;top:1071;width:4355;height:262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">
                  <v:imagedata r:id="rId9" o:title=""/>
                </v:shape>
                <v:shape id="Picture 4" o:spid="_x0000_s1028" type="#_x0000_t75" style="position:absolute;top:155;width:3398;height:3539;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">
                  <v:imagedata r:id="rId10" o:title=""/>
                </v:shape>
                <v:shape id="AutoShape 5" o:spid="_x0000_s1029" style="position:absolute;left:1786;top:240;width:1605;height:1668;visibility:visible;mso-wrap-style:square;v-text-anchor:top" coordsize="1605,16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" path="m83,1553l,1640r28,28l112,1581,83,1553xm194,1438r-84,87l139,1552r83,-86l194,1438xm305,1323r-84,86l250,1437r83,-87l305,1323xm415,1207r-83,87l361,1322r83,-87l415,1207xm526,1092r-83,87l472,1206r83,-86l526,1092xm637,977r-83,86l583,1091r83,-87l637,977xm748,861r-83,87l694,976r83,-87l748,861xm859,746r-83,87l805,860r83,-86l859,746xm970,631r-83,86l915,745r84,-87l970,631xm1081,515r-83,87l1026,630r84,-87l1081,515xm1192,400r-84,86l1137,514r83,-86l1192,400xm1302,285r-83,86l1248,399r83,-87l1302,285xm1413,169r-83,87l1359,284r83,-87l1413,169xm1506,72r-65,68l1470,168r65,-68l1506,72xm1586,58r-66,l1549,86r-14,14l1564,128r22,-70xm1520,58r-14,14l1535,100r14,-14l1520,58xm1604,l1478,45r28,27l1520,58r66,l1604,xe" fillcolor="black" stroked="f">
                  <v:path arrowok="t" o:connecttype="custom" o:connectlocs="0,1881;112,1822;194,1679;139,1793;194,1679;221,1650;333,1591;415,1448;361,1563;415,1448;443,1420;555,1361;637,1218;583,1332;637,1218;665,1189;777,1130;859,987;805,1101;859,987;887,958;999,899;1081,756;1026,871;1081,756;1108,727;1220,669;1302,526;1248,640;1302,526;1330,497;1442,438;1506,313;1470,409;1506,313;1520,299;1535,341;1586,299;1506,313;1549,327;1604,241;1506,313;1586,299" o:connectangles="0,0,0,0,0,0,0,0,0,0,0,0,0,0,0,0,0,0,0,0,0,0,0,0,0,0,0,0,0,0,0,0,0,0,0,0,0,0,0,0,0,0,0"/>
                </v:shape>
                <v:shapetype id="_x0000_t202" coordsize="21600,21600" o:spt="202" path="m,l,21600r21600,l21600,xe">
                  <v:stroke joinstyle="miter"/>
                  <v:path gradientshapeok="t" o:connecttype="rect"/>
                </v:shapetype>
                <v:shape id="Text Box 6" o:spid="_x0000_s1030" type="#_x0000_t202" style="position:absolute;width:7752;height:369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" filled="f" stroked="f">
                  <v:textbox inset="0,0,0,0">
                    <w:txbxContent>
                      <w:p w14:paraId="6EA94540" w14:textId="77777777" w:rsidR="00B70E22" w:rsidRDefault="00B70E22" w:rsidP="00B70E22">
                        <w:pPr>
                          <w:ind w:left="3432" w:right="2332"/>
                          <w:rPr>
                            <w:sz w:val="20"/>
                          </w:rPr>
                        </w:pPr>
                        <w:r>
                          <w:rPr>
                            <w:sz w:val="20"/>
                          </w:rPr>
                          <w:t>Decrease in accessibility, rents per sq.m. &amp; density</w:t>
                        </w:r>
                      </w:p>
                    </w:txbxContent>
                  </v:textbox>
                </v:shape>
                <w10:anchorlock/>
              </v:group>
            </w:pict>
          </mc:Fallback>
        </mc:AlternateContent>
      </w:r>
    </w:p>
    <w:p w14:paraId="5F7BCA49" w14:textId="77777777" w:rsidR="00B70E22" w:rsidRPr="00297B3F" w:rsidRDefault="00B70E22" w:rsidP="00B70E22">
      <w:pPr>
        <w:pStyle w:val="BodyText"/>
        <w:spacing w:line="360" w:lineRule="auto"/>
        <w:ind w:left="204" w:right="5930"/>
        <w:jc w:val="both"/>
        <w:rPr>
          <w:rFonts w:ascii="Times New Roman" w:hAnsi="Times New Roman" w:cs="Times New Roman"/>
        </w:rPr>
      </w:pPr>
      <w:r w:rsidRPr="00297B3F">
        <w:rPr>
          <w:rFonts w:ascii="Times New Roman" w:hAnsi="Times New Roman" w:cs="Times New Roman"/>
        </w:rPr>
        <w:t xml:space="preserve">Zone 1: Central Business District (CBD) </w:t>
      </w:r>
    </w:p>
    <w:p w14:paraId="2B0C2BD6" w14:textId="77777777" w:rsidR="00B70E22" w:rsidRPr="00297B3F" w:rsidRDefault="00B70E22" w:rsidP="00B70E22">
      <w:pPr>
        <w:pStyle w:val="BodyText"/>
        <w:spacing w:line="360" w:lineRule="auto"/>
        <w:ind w:left="204" w:right="5930"/>
        <w:jc w:val="both"/>
        <w:rPr>
          <w:rFonts w:ascii="Times New Roman" w:hAnsi="Times New Roman" w:cs="Times New Roman"/>
        </w:rPr>
      </w:pPr>
      <w:r w:rsidRPr="00297B3F">
        <w:rPr>
          <w:rFonts w:ascii="Times New Roman" w:hAnsi="Times New Roman" w:cs="Times New Roman"/>
        </w:rPr>
        <w:t>Zone 2: Transitional Zone</w:t>
      </w:r>
    </w:p>
    <w:p w14:paraId="0CFA7801" w14:textId="77777777" w:rsidR="00B70E22" w:rsidRPr="00297B3F" w:rsidRDefault="003632F7" w:rsidP="00B70E22">
      <w:pPr>
        <w:pStyle w:val="BodyText"/>
        <w:spacing w:before="4" w:line="360" w:lineRule="auto"/>
        <w:ind w:left="204" w:right="6449"/>
        <w:jc w:val="both"/>
        <w:rPr>
          <w:rFonts w:ascii="Times New Roman" w:hAnsi="Times New Roman" w:cs="Times New Roman"/>
        </w:rPr>
      </w:pPr>
      <w:r>
        <w:rPr>
          <w:rFonts w:ascii="Times New Roman" w:hAnsi="Times New Roman" w:cs="Times New Roman"/>
        </w:rPr>
        <w:t xml:space="preserve">Zone </w:t>
      </w:r>
      <w:r w:rsidR="00CC61FC">
        <w:rPr>
          <w:rFonts w:ascii="Times New Roman" w:hAnsi="Times New Roman" w:cs="Times New Roman"/>
        </w:rPr>
        <w:t>3</w:t>
      </w:r>
      <w:r>
        <w:rPr>
          <w:rFonts w:ascii="Times New Roman" w:hAnsi="Times New Roman" w:cs="Times New Roman"/>
        </w:rPr>
        <w:t xml:space="preserve"> Low income housing </w:t>
      </w:r>
      <w:r w:rsidR="00B70E22" w:rsidRPr="00297B3F">
        <w:rPr>
          <w:rFonts w:ascii="Times New Roman" w:hAnsi="Times New Roman" w:cs="Times New Roman"/>
        </w:rPr>
        <w:t xml:space="preserve">zone </w:t>
      </w:r>
    </w:p>
    <w:p w14:paraId="7FDA67DF" w14:textId="77777777" w:rsidR="00B70E22" w:rsidRPr="00297B3F" w:rsidRDefault="00CC61FC" w:rsidP="00CC61FC">
      <w:pPr>
        <w:pStyle w:val="BodyText"/>
        <w:spacing w:before="4" w:line="360" w:lineRule="auto"/>
        <w:ind w:left="204" w:right="6449"/>
        <w:rPr>
          <w:rFonts w:ascii="Times New Roman" w:hAnsi="Times New Roman" w:cs="Times New Roman"/>
        </w:rPr>
      </w:pPr>
      <w:r>
        <w:rPr>
          <w:rFonts w:ascii="Times New Roman" w:hAnsi="Times New Roman" w:cs="Times New Roman"/>
        </w:rPr>
        <w:t xml:space="preserve">Zone4: </w:t>
      </w:r>
      <w:r w:rsidR="00B70E22" w:rsidRPr="00297B3F">
        <w:rPr>
          <w:rFonts w:ascii="Times New Roman" w:hAnsi="Times New Roman" w:cs="Times New Roman"/>
        </w:rPr>
        <w:t>High income</w:t>
      </w:r>
      <w:r>
        <w:rPr>
          <w:rFonts w:ascii="Times New Roman" w:hAnsi="Times New Roman" w:cs="Times New Roman"/>
        </w:rPr>
        <w:t xml:space="preserve"> </w:t>
      </w:r>
      <w:r w:rsidR="00B70E22" w:rsidRPr="00297B3F">
        <w:rPr>
          <w:rFonts w:ascii="Times New Roman" w:hAnsi="Times New Roman" w:cs="Times New Roman"/>
        </w:rPr>
        <w:t xml:space="preserve">housing zone </w:t>
      </w:r>
    </w:p>
    <w:p w14:paraId="78CFC7F9" w14:textId="77777777" w:rsidR="00CC61FC" w:rsidRDefault="00B70E22" w:rsidP="00CC61FC">
      <w:pPr>
        <w:pStyle w:val="BodyText"/>
        <w:spacing w:before="4" w:line="360" w:lineRule="auto"/>
        <w:ind w:left="204" w:right="6449"/>
        <w:jc w:val="both"/>
        <w:rPr>
          <w:rFonts w:ascii="Times New Roman" w:hAnsi="Times New Roman" w:cs="Times New Roman"/>
        </w:rPr>
      </w:pPr>
      <w:r w:rsidRPr="00297B3F">
        <w:rPr>
          <w:rFonts w:ascii="Times New Roman" w:hAnsi="Times New Roman" w:cs="Times New Roman"/>
        </w:rPr>
        <w:t>Zone 5: Commuter Zone</w:t>
      </w:r>
    </w:p>
    <w:p w14:paraId="5637A64C" w14:textId="77777777" w:rsidR="00B70E22" w:rsidRPr="00297B3F" w:rsidRDefault="00B70E22" w:rsidP="00B70E22">
      <w:pPr>
        <w:pStyle w:val="ListParagraph"/>
        <w:numPr>
          <w:ilvl w:val="0"/>
          <w:numId w:val="4"/>
        </w:numPr>
        <w:spacing w:line="360" w:lineRule="auto"/>
        <w:jc w:val="both"/>
        <w:rPr>
          <w:rFonts w:ascii="Times New Roman" w:hAnsi="Times New Roman" w:cs="Times New Roman"/>
          <w:sz w:val="24"/>
          <w:szCs w:val="24"/>
        </w:rPr>
      </w:pPr>
      <w:r w:rsidRPr="00297B3F">
        <w:rPr>
          <w:rFonts w:ascii="Times New Roman" w:hAnsi="Times New Roman" w:cs="Times New Roman"/>
          <w:sz w:val="24"/>
          <w:szCs w:val="24"/>
        </w:rPr>
        <w:t>Central Business District (CBD) this made up of center core or downtown area with the highest land values and intense commercial and business activities. The CBD consist of house financial institutions, government buildings, offices, and major retail establishment.</w:t>
      </w:r>
    </w:p>
    <w:p w14:paraId="2FF3A1C7" w14:textId="77777777" w:rsidR="00B70E22" w:rsidRPr="00297B3F" w:rsidRDefault="00B70E22" w:rsidP="00B70E22">
      <w:pPr>
        <w:pStyle w:val="ListParagraph"/>
        <w:numPr>
          <w:ilvl w:val="0"/>
          <w:numId w:val="4"/>
        </w:numPr>
        <w:spacing w:line="360" w:lineRule="auto"/>
        <w:jc w:val="both"/>
        <w:rPr>
          <w:rFonts w:ascii="Times New Roman" w:hAnsi="Times New Roman" w:cs="Times New Roman"/>
          <w:sz w:val="24"/>
          <w:szCs w:val="24"/>
        </w:rPr>
      </w:pPr>
      <w:r w:rsidRPr="00297B3F">
        <w:rPr>
          <w:rFonts w:ascii="Times New Roman" w:hAnsi="Times New Roman" w:cs="Times New Roman"/>
          <w:sz w:val="24"/>
          <w:szCs w:val="24"/>
        </w:rPr>
        <w:t xml:space="preserve">Zone of Transition Zone: this surrounds the CBD and experience mix of land uses, including industrial, residential and commercial area. Housing may be characterized by lower quality and higher density, and there may be signs of physical and social decay. </w:t>
      </w:r>
    </w:p>
    <w:p w14:paraId="309225E9" w14:textId="77777777" w:rsidR="00B70E22" w:rsidRPr="00297B3F" w:rsidRDefault="00B70E22" w:rsidP="00B70E22">
      <w:pPr>
        <w:pStyle w:val="ListParagraph"/>
        <w:numPr>
          <w:ilvl w:val="0"/>
          <w:numId w:val="4"/>
        </w:numPr>
        <w:spacing w:line="360" w:lineRule="auto"/>
        <w:jc w:val="both"/>
        <w:rPr>
          <w:rFonts w:ascii="Times New Roman" w:hAnsi="Times New Roman" w:cs="Times New Roman"/>
          <w:sz w:val="24"/>
          <w:szCs w:val="24"/>
        </w:rPr>
      </w:pPr>
      <w:r w:rsidRPr="00297B3F">
        <w:rPr>
          <w:rFonts w:ascii="Times New Roman" w:hAnsi="Times New Roman" w:cs="Times New Roman"/>
          <w:sz w:val="24"/>
          <w:szCs w:val="24"/>
        </w:rPr>
        <w:t xml:space="preserve">Zone of working class homes: this contains older, lower income residential neighborhoods.  Housing for the working class often characterized by modest single family homes. In terms of land use, the residential areas with a mix of housing types, including apartment and small houses. </w:t>
      </w:r>
    </w:p>
    <w:p w14:paraId="71C53495" w14:textId="77777777" w:rsidR="00B70E22" w:rsidRPr="00297B3F" w:rsidRDefault="00B70E22" w:rsidP="00B70E22">
      <w:pPr>
        <w:pStyle w:val="ListParagraph"/>
        <w:numPr>
          <w:ilvl w:val="0"/>
          <w:numId w:val="4"/>
        </w:numPr>
        <w:spacing w:line="360" w:lineRule="auto"/>
        <w:jc w:val="both"/>
        <w:rPr>
          <w:rFonts w:ascii="Times New Roman" w:hAnsi="Times New Roman" w:cs="Times New Roman"/>
          <w:sz w:val="24"/>
          <w:szCs w:val="24"/>
        </w:rPr>
      </w:pPr>
      <w:r w:rsidRPr="00297B3F">
        <w:rPr>
          <w:rFonts w:ascii="Times New Roman" w:hAnsi="Times New Roman" w:cs="Times New Roman"/>
          <w:sz w:val="24"/>
          <w:szCs w:val="24"/>
        </w:rPr>
        <w:t xml:space="preserve">Higher income housing zone: this features more desirable residential neighborhoods. This made of housing for middle class and upper middle class families. </w:t>
      </w:r>
    </w:p>
    <w:p w14:paraId="357F2946" w14:textId="77777777" w:rsidR="00B70E22" w:rsidRPr="00297B3F" w:rsidRDefault="00B70E22" w:rsidP="00B70E22">
      <w:pPr>
        <w:pStyle w:val="ListParagraph"/>
        <w:numPr>
          <w:ilvl w:val="0"/>
          <w:numId w:val="4"/>
        </w:numPr>
        <w:spacing w:line="360" w:lineRule="auto"/>
        <w:jc w:val="both"/>
        <w:rPr>
          <w:rFonts w:ascii="Times New Roman" w:hAnsi="Times New Roman" w:cs="Times New Roman"/>
          <w:sz w:val="24"/>
          <w:szCs w:val="24"/>
        </w:rPr>
      </w:pPr>
      <w:r w:rsidRPr="00297B3F">
        <w:rPr>
          <w:rFonts w:ascii="Times New Roman" w:hAnsi="Times New Roman" w:cs="Times New Roman"/>
          <w:sz w:val="24"/>
          <w:szCs w:val="24"/>
        </w:rPr>
        <w:lastRenderedPageBreak/>
        <w:t xml:space="preserve">Commuter Zone: this is also referring to as suburban zone. The residential area for more affluent families seeking a suburban lifestyle. Predominantly residential with large single family home, schools, and parks. </w:t>
      </w:r>
    </w:p>
    <w:p w14:paraId="6A5F208B" w14:textId="77777777" w:rsidR="00B70E22" w:rsidRPr="00297B3F" w:rsidRDefault="00297B3F" w:rsidP="00297B3F">
      <w:pPr>
        <w:spacing w:after="0" w:line="360" w:lineRule="auto"/>
        <w:jc w:val="both"/>
        <w:rPr>
          <w:rFonts w:ascii="Times New Roman" w:hAnsi="Times New Roman" w:cs="Times New Roman"/>
          <w:b/>
          <w:sz w:val="24"/>
          <w:szCs w:val="24"/>
        </w:rPr>
      </w:pPr>
      <w:r w:rsidRPr="00297B3F">
        <w:rPr>
          <w:rFonts w:ascii="Times New Roman" w:hAnsi="Times New Roman" w:cs="Times New Roman"/>
          <w:b/>
          <w:sz w:val="24"/>
          <w:szCs w:val="24"/>
        </w:rPr>
        <w:t>2.1.2</w:t>
      </w:r>
      <w:r w:rsidRPr="00297B3F">
        <w:rPr>
          <w:rFonts w:ascii="Times New Roman" w:hAnsi="Times New Roman" w:cs="Times New Roman"/>
          <w:b/>
          <w:sz w:val="24"/>
          <w:szCs w:val="24"/>
        </w:rPr>
        <w:tab/>
      </w:r>
      <w:r w:rsidR="00B70E22" w:rsidRPr="00297B3F">
        <w:rPr>
          <w:rFonts w:ascii="Times New Roman" w:hAnsi="Times New Roman" w:cs="Times New Roman"/>
          <w:b/>
          <w:sz w:val="24"/>
          <w:szCs w:val="24"/>
        </w:rPr>
        <w:t>The Radial or Axial Development.</w:t>
      </w:r>
    </w:p>
    <w:p w14:paraId="5E706496"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The theory is an urban planning concept that emphasizes the growth of cities along a central axis or radiating from a central location. In contrast to the concentric zone theory, which depicts urban growth in concentric circles, the radial or axial development hypothesis posits that cities spread outward along designated axes or radii. This hypothesis is especially pertinent in elucidating the expansion of cities exhibiting distinct linear or radial configurations. Let us analyses the principles of radial and axial development.</w:t>
      </w:r>
    </w:p>
    <w:p w14:paraId="18CFC482"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1. Central Axis: The central core undergoes focused development, encompassing commercial, cultural, and administrative activity. It functions as the core node in the radial configuration.</w:t>
      </w:r>
    </w:p>
    <w:p w14:paraId="75B265EC"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2. Liner development zone: this zone experiences linear development featuring commercial enterprises, residential sectors, and facilities situated along principal thoroughfares or transportation corridors.</w:t>
      </w:r>
    </w:p>
    <w:p w14:paraId="57FCFF80"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3. Nodal Points or Hubs: These hubs may concentrate specific activities such as shopping centers, educational institutions, or industrial zones.</w:t>
      </w:r>
    </w:p>
    <w:p w14:paraId="1FE2B994"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 xml:space="preserve">The peripheral or outside zone comprises a blend of residential, commercial, and industrial areas; however, the intensity of development diminishes as one moves away from the center axis.  </w:t>
      </w:r>
    </w:p>
    <w:p w14:paraId="57F621B4" w14:textId="77777777" w:rsid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5. Influence of transport corridors: Areas adjacent to transport corridors exhibit enhanced accessibility and connection, rendering them appealing for diverse applications.</w:t>
      </w:r>
    </w:p>
    <w:p w14:paraId="1877E669" w14:textId="77777777" w:rsidR="00B70E22" w:rsidRPr="00297B3F" w:rsidRDefault="00297B3F" w:rsidP="00B70E22">
      <w:pPr>
        <w:spacing w:after="0" w:line="360" w:lineRule="auto"/>
        <w:jc w:val="both"/>
        <w:rPr>
          <w:rFonts w:ascii="Times New Roman" w:hAnsi="Times New Roman" w:cs="Times New Roman"/>
          <w:b/>
          <w:sz w:val="24"/>
          <w:szCs w:val="24"/>
        </w:rPr>
      </w:pPr>
      <w:r w:rsidRPr="00297B3F">
        <w:rPr>
          <w:rFonts w:ascii="Times New Roman" w:hAnsi="Times New Roman" w:cs="Times New Roman"/>
          <w:b/>
          <w:sz w:val="24"/>
          <w:szCs w:val="24"/>
        </w:rPr>
        <w:t>2.1.3</w:t>
      </w:r>
      <w:r w:rsidRPr="00297B3F">
        <w:rPr>
          <w:rFonts w:ascii="Times New Roman" w:hAnsi="Times New Roman" w:cs="Times New Roman"/>
          <w:b/>
          <w:sz w:val="24"/>
          <w:szCs w:val="24"/>
        </w:rPr>
        <w:tab/>
      </w:r>
      <w:r w:rsidR="00B70E22" w:rsidRPr="00297B3F">
        <w:rPr>
          <w:rFonts w:ascii="Times New Roman" w:hAnsi="Times New Roman" w:cs="Times New Roman"/>
          <w:b/>
          <w:sz w:val="24"/>
          <w:szCs w:val="24"/>
        </w:rPr>
        <w:t>Sector Theory</w:t>
      </w:r>
    </w:p>
    <w:p w14:paraId="4ACF12D3"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 xml:space="preserve">Sector theory, commonly referred to as the Hoyt Model, is an urban land use theory created by economist Homer Hoyt in the 1930s. This model posits that urban areas evolve in a series of sectors extending outward from the central business district (CBD). In contrast to the concentric zone model, which depicts the city as concentric rings, the sector model delineates sectors or wedges of land use radiating from the city center. Hoyte delineates six sectors, each dedicated to a certain land use, such manufacturing, commerce, or high-income housing. Sector theory posits that certain land uses often extend outward from the urban center along transit corridors. The model acknowledges the impact of transit routes and the aggregation of analogous land uses within particular sectors. The approach permits greater flexibility regarding the configuration and </w:t>
      </w:r>
      <w:r w:rsidRPr="00CC61FC">
        <w:rPr>
          <w:rFonts w:ascii="Times New Roman" w:hAnsi="Times New Roman" w:cs="Times New Roman"/>
          <w:sz w:val="24"/>
          <w:szCs w:val="24"/>
        </w:rPr>
        <w:lastRenderedPageBreak/>
        <w:t>organization of a city. The concentric and sector models are simplified representations of urban growth and may not entirely encapsulate the complexities of actual cities. Nonetheless, the model offers a significant foundation for comprehending basic patterns in land use and socioeconomic activities within metropolitan areas.</w:t>
      </w:r>
    </w:p>
    <w:p w14:paraId="051209D7" w14:textId="77777777" w:rsidR="00CC61FC" w:rsidRPr="00CC61FC" w:rsidRDefault="00CC61FC" w:rsidP="00CC61FC">
      <w:pPr>
        <w:spacing w:after="0" w:line="360" w:lineRule="auto"/>
        <w:jc w:val="both"/>
        <w:rPr>
          <w:rFonts w:ascii="Times New Roman" w:hAnsi="Times New Roman" w:cs="Times New Roman"/>
          <w:b/>
          <w:sz w:val="24"/>
          <w:szCs w:val="24"/>
        </w:rPr>
      </w:pPr>
      <w:r w:rsidRPr="00CC61FC">
        <w:rPr>
          <w:rFonts w:ascii="Times New Roman" w:hAnsi="Times New Roman" w:cs="Times New Roman"/>
          <w:b/>
          <w:sz w:val="24"/>
          <w:szCs w:val="24"/>
        </w:rPr>
        <w:t>2.1.4 The Multiple Nuclei Model</w:t>
      </w:r>
    </w:p>
    <w:p w14:paraId="201020C6" w14:textId="77777777" w:rsidR="00CC61FC" w:rsidRPr="00CC61FC" w:rsidRDefault="00CC61FC" w:rsidP="00CC61FC">
      <w:pPr>
        <w:spacing w:after="0" w:line="360" w:lineRule="auto"/>
        <w:jc w:val="both"/>
        <w:rPr>
          <w:rFonts w:ascii="Times New Roman" w:hAnsi="Times New Roman" w:cs="Times New Roman"/>
          <w:sz w:val="24"/>
          <w:szCs w:val="24"/>
        </w:rPr>
      </w:pPr>
      <w:r w:rsidRPr="00CC61FC">
        <w:rPr>
          <w:rFonts w:ascii="Times New Roman" w:hAnsi="Times New Roman" w:cs="Times New Roman"/>
          <w:sz w:val="24"/>
          <w:szCs w:val="24"/>
        </w:rPr>
        <w:t>The multiple nuclei model is a theory of urban land development positing that cities lack a singular central business district (CBD) and instead evolve around various specialized centers or nuclei. This concept was introduced by geographers Chauncey Harris and Edward Ullman in the 1950s as an alternative to the concentric zone and sector models. The elements of the numerous nuclei concept include the central business area, transportation and communication nodes, industrial and manufacturing districts, residential suburbs, educational and health facilities, and recreational and entertainment venues. The approach acknowledges that cities can serve as diverse specialized centers that arise from various activities and services. In contrast to concentric zone and sector models, this approach provides greater flexibility in comprehending the organization of urban area.  It illustrates the dynamic and developing characteristics of cities, recognizing that various reasons can lead to the development of nuclei beyond the conventional Central Business District.</w:t>
      </w:r>
    </w:p>
    <w:p w14:paraId="25C61117" w14:textId="77777777" w:rsidR="00B70E22" w:rsidRPr="00422331" w:rsidRDefault="00422331" w:rsidP="00CC61FC">
      <w:pPr>
        <w:spacing w:after="0" w:line="360" w:lineRule="auto"/>
        <w:jc w:val="both"/>
        <w:rPr>
          <w:rFonts w:ascii="Times New Roman" w:hAnsi="Times New Roman" w:cs="Times New Roman"/>
          <w:b/>
          <w:sz w:val="24"/>
          <w:szCs w:val="24"/>
        </w:rPr>
      </w:pPr>
      <w:r w:rsidRPr="00422331">
        <w:rPr>
          <w:rFonts w:ascii="Times New Roman" w:hAnsi="Times New Roman" w:cs="Times New Roman"/>
          <w:b/>
          <w:sz w:val="24"/>
          <w:szCs w:val="24"/>
        </w:rPr>
        <w:t>2.1.5</w:t>
      </w:r>
      <w:r w:rsidRPr="00422331">
        <w:rPr>
          <w:rFonts w:ascii="Times New Roman" w:hAnsi="Times New Roman" w:cs="Times New Roman"/>
          <w:b/>
          <w:sz w:val="24"/>
          <w:szCs w:val="24"/>
        </w:rPr>
        <w:tab/>
      </w:r>
      <w:r w:rsidR="00B70E22" w:rsidRPr="00422331">
        <w:rPr>
          <w:rFonts w:ascii="Times New Roman" w:hAnsi="Times New Roman" w:cs="Times New Roman"/>
          <w:b/>
          <w:sz w:val="24"/>
          <w:szCs w:val="24"/>
        </w:rPr>
        <w:t>The Bid rent theory</w:t>
      </w:r>
    </w:p>
    <w:p w14:paraId="3A8A6BEF" w14:textId="77777777" w:rsidR="00CC61FC" w:rsidRDefault="00CC61FC" w:rsidP="00B70E22">
      <w:pPr>
        <w:spacing w:line="360" w:lineRule="auto"/>
        <w:jc w:val="both"/>
        <w:rPr>
          <w:rFonts w:ascii="Times New Roman" w:hAnsi="Times New Roman" w:cs="Times New Roman"/>
          <w:sz w:val="24"/>
          <w:szCs w:val="24"/>
        </w:rPr>
      </w:pPr>
      <w:r w:rsidRPr="00CC61FC">
        <w:rPr>
          <w:rFonts w:ascii="Times New Roman" w:hAnsi="Times New Roman" w:cs="Times New Roman"/>
          <w:sz w:val="24"/>
          <w:szCs w:val="24"/>
        </w:rPr>
        <w:t xml:space="preserve">The Bid Rent Theory is an economic framework that elucidates the relationship between land prices and demand in metropolitan regions as a function of distance from the central business district. This hypothesis, established by economist Johann Heinrich Von Thünen in the early 19th century and subsequently modified by others, is a fundamental notion in urban economics. The Central Business District is the nucleus of economic activity in a city, characterised by elevated property value owing to its accessibility and central location. The hypothesis posits that a gradient of land rent emanates from the Central Business District (CBD). As one distances from the Central Business District, the rental prices that individuals and enterprises are prepared to pay for land diminish. The idea posits that transportation costs are fundamental in influencing property rent. Enterprises that depend significantly on consumer accessibility are prepared to incur elevated rental expenses to secure proximity to the Central Business District and minimise transportation costs. Residential land use is affected by households' readiness to exchange reduced land expenses for extended commuting distances to their workplaces. Affluent households may be inclined to pay a premium for closeness to the Central Business District, whereas lower-income households </w:t>
      </w:r>
      <w:r w:rsidRPr="00CC61FC">
        <w:rPr>
          <w:rFonts w:ascii="Times New Roman" w:hAnsi="Times New Roman" w:cs="Times New Roman"/>
          <w:sz w:val="24"/>
          <w:szCs w:val="24"/>
        </w:rPr>
        <w:lastRenderedPageBreak/>
        <w:t>may choose for more economical locations at a greater distance. Bid rent pertains to a spatial competition for land, wherein corporations and households compete for the most coveted places, and the rent signifies the maximum price that individual or entity is prepared to pay for a specific site.</w:t>
      </w:r>
    </w:p>
    <w:p w14:paraId="6B5B7BB9" w14:textId="77777777" w:rsidR="00B70E22" w:rsidRPr="00422331" w:rsidRDefault="00422331" w:rsidP="00B70E2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3.0     </w:t>
      </w:r>
      <w:r w:rsidR="00B70E22" w:rsidRPr="00422331">
        <w:rPr>
          <w:rFonts w:ascii="Times New Roman" w:hAnsi="Times New Roman" w:cs="Times New Roman"/>
          <w:b/>
          <w:sz w:val="24"/>
          <w:szCs w:val="24"/>
        </w:rPr>
        <w:t xml:space="preserve"> Economic Aspect of Urban problem.</w:t>
      </w:r>
    </w:p>
    <w:p w14:paraId="2FA6687C" w14:textId="77777777" w:rsidR="00B70E22" w:rsidRPr="00422331" w:rsidRDefault="00B70E22" w:rsidP="0018762E">
      <w:pPr>
        <w:spacing w:after="0" w:line="360" w:lineRule="auto"/>
        <w:jc w:val="both"/>
        <w:rPr>
          <w:rFonts w:ascii="Times New Roman" w:hAnsi="Times New Roman" w:cs="Times New Roman"/>
          <w:sz w:val="24"/>
          <w:szCs w:val="24"/>
        </w:rPr>
      </w:pPr>
      <w:r w:rsidRPr="00422331">
        <w:rPr>
          <w:rFonts w:ascii="Times New Roman" w:hAnsi="Times New Roman" w:cs="Times New Roman"/>
          <w:sz w:val="24"/>
          <w:szCs w:val="24"/>
        </w:rPr>
        <w:t>The economic aspect of the urban problem will focus on three particular urban issues - the problems associated with inner city decline, the urban transportation system and the provision</w:t>
      </w:r>
      <w:r w:rsidRPr="00422331">
        <w:rPr>
          <w:rFonts w:ascii="Times New Roman" w:hAnsi="Times New Roman" w:cs="Times New Roman"/>
          <w:spacing w:val="-8"/>
          <w:sz w:val="24"/>
          <w:szCs w:val="24"/>
        </w:rPr>
        <w:t xml:space="preserve"> </w:t>
      </w:r>
      <w:r w:rsidRPr="00422331">
        <w:rPr>
          <w:rFonts w:ascii="Times New Roman" w:hAnsi="Times New Roman" w:cs="Times New Roman"/>
          <w:sz w:val="24"/>
          <w:szCs w:val="24"/>
        </w:rPr>
        <w:t>of</w:t>
      </w:r>
      <w:r w:rsidRPr="00422331">
        <w:rPr>
          <w:rFonts w:ascii="Times New Roman" w:hAnsi="Times New Roman" w:cs="Times New Roman"/>
          <w:spacing w:val="-7"/>
          <w:sz w:val="24"/>
          <w:szCs w:val="24"/>
        </w:rPr>
        <w:t xml:space="preserve"> </w:t>
      </w:r>
      <w:r w:rsidRPr="00422331">
        <w:rPr>
          <w:rFonts w:ascii="Times New Roman" w:hAnsi="Times New Roman" w:cs="Times New Roman"/>
          <w:sz w:val="24"/>
          <w:szCs w:val="24"/>
        </w:rPr>
        <w:t>housing</w:t>
      </w:r>
      <w:r w:rsidRPr="00422331">
        <w:rPr>
          <w:rFonts w:ascii="Times New Roman" w:hAnsi="Times New Roman" w:cs="Times New Roman"/>
          <w:spacing w:val="-7"/>
          <w:sz w:val="24"/>
          <w:szCs w:val="24"/>
        </w:rPr>
        <w:t xml:space="preserve"> </w:t>
      </w:r>
      <w:r w:rsidRPr="00422331">
        <w:rPr>
          <w:rFonts w:ascii="Times New Roman" w:hAnsi="Times New Roman" w:cs="Times New Roman"/>
          <w:sz w:val="24"/>
          <w:szCs w:val="24"/>
        </w:rPr>
        <w:t>within Lagos.</w:t>
      </w:r>
    </w:p>
    <w:p w14:paraId="1E0335B0" w14:textId="77777777" w:rsidR="00CC61FC" w:rsidRPr="00CC61FC" w:rsidRDefault="00CC61FC" w:rsidP="00CC61FC">
      <w:pPr>
        <w:pStyle w:val="BodyText"/>
        <w:spacing w:line="360" w:lineRule="auto"/>
        <w:ind w:right="192"/>
        <w:jc w:val="both"/>
        <w:rPr>
          <w:rFonts w:ascii="Times New Roman" w:hAnsi="Times New Roman" w:cs="Times New Roman"/>
          <w:b/>
        </w:rPr>
      </w:pPr>
      <w:r>
        <w:rPr>
          <w:rFonts w:ascii="Times New Roman" w:hAnsi="Times New Roman" w:cs="Times New Roman"/>
          <w:b/>
        </w:rPr>
        <w:t>3.1</w:t>
      </w:r>
      <w:r w:rsidR="00A8031F">
        <w:rPr>
          <w:rFonts w:ascii="Times New Roman" w:hAnsi="Times New Roman" w:cs="Times New Roman"/>
          <w:b/>
        </w:rPr>
        <w:tab/>
      </w:r>
      <w:r>
        <w:rPr>
          <w:rFonts w:ascii="Times New Roman" w:hAnsi="Times New Roman" w:cs="Times New Roman"/>
          <w:b/>
        </w:rPr>
        <w:t xml:space="preserve"> Inner City Decline</w:t>
      </w:r>
      <w:r w:rsidRPr="00CC61FC">
        <w:rPr>
          <w:rFonts w:ascii="Times New Roman" w:hAnsi="Times New Roman" w:cs="Times New Roman"/>
          <w:b/>
        </w:rPr>
        <w:t>.</w:t>
      </w:r>
    </w:p>
    <w:p w14:paraId="7C2F7634" w14:textId="77777777" w:rsidR="00CC61FC" w:rsidRPr="00CC61FC" w:rsidRDefault="00CC61FC" w:rsidP="00CC61FC">
      <w:pPr>
        <w:pStyle w:val="BodyText"/>
        <w:spacing w:line="360" w:lineRule="auto"/>
        <w:ind w:right="192"/>
        <w:jc w:val="both"/>
        <w:rPr>
          <w:rFonts w:ascii="Times New Roman" w:hAnsi="Times New Roman" w:cs="Times New Roman"/>
        </w:rPr>
      </w:pPr>
      <w:r w:rsidRPr="00CC61FC">
        <w:rPr>
          <w:rFonts w:ascii="Times New Roman" w:hAnsi="Times New Roman" w:cs="Times New Roman"/>
        </w:rPr>
        <w:t>Inner city decline denotes the degradation of economic, social, and physical circumstances in the central urban region. This phenomena is frequently marked by a series of interrelated issues that can adversely affect inhabitants' quality of life and the general vitality of the urban core (UN-Habitat, 2022; World Bank, 2023). The inner city is frequently shaped by a confluence of historical, economic, and policy determinants. Deindustrialization, suburbanization trends, and discriminatory housing practices are significant contributors to the historical decline of inner city areas in certain cities (United Nations, 2024). The inner city issue comprises three interconnected components: economic decline, physical</w:t>
      </w:r>
      <w:r w:rsidR="00A8031F">
        <w:rPr>
          <w:rFonts w:ascii="Times New Roman" w:hAnsi="Times New Roman" w:cs="Times New Roman"/>
        </w:rPr>
        <w:t xml:space="preserve"> problem</w:t>
      </w:r>
      <w:r w:rsidRPr="00CC61FC">
        <w:rPr>
          <w:rFonts w:ascii="Times New Roman" w:hAnsi="Times New Roman" w:cs="Times New Roman"/>
        </w:rPr>
        <w:t xml:space="preserve">, and social </w:t>
      </w:r>
      <w:r w:rsidR="00A8031F">
        <w:rPr>
          <w:rFonts w:ascii="Times New Roman" w:hAnsi="Times New Roman" w:cs="Times New Roman"/>
        </w:rPr>
        <w:t xml:space="preserve">problem </w:t>
      </w:r>
      <w:r w:rsidRPr="00CC61FC">
        <w:rPr>
          <w:rFonts w:ascii="Times New Roman" w:hAnsi="Times New Roman" w:cs="Times New Roman"/>
        </w:rPr>
        <w:t>(African Development Bank, 2023; UNDP, 2024).</w:t>
      </w:r>
    </w:p>
    <w:p w14:paraId="43D69DDB" w14:textId="77777777" w:rsidR="00CC61FC" w:rsidRPr="00CC61FC" w:rsidRDefault="00A8031F" w:rsidP="00CC61FC">
      <w:pPr>
        <w:pStyle w:val="BodyText"/>
        <w:spacing w:line="360" w:lineRule="auto"/>
        <w:ind w:right="192"/>
        <w:jc w:val="both"/>
        <w:rPr>
          <w:rFonts w:ascii="Times New Roman" w:hAnsi="Times New Roman" w:cs="Times New Roman"/>
          <w:b/>
        </w:rPr>
      </w:pPr>
      <w:r>
        <w:rPr>
          <w:rFonts w:ascii="Times New Roman" w:hAnsi="Times New Roman" w:cs="Times New Roman"/>
          <w:b/>
        </w:rPr>
        <w:t>3.1.1 Economic Decline</w:t>
      </w:r>
    </w:p>
    <w:p w14:paraId="1B72A2DE" w14:textId="77777777" w:rsidR="00CC61FC" w:rsidRPr="00A8031F" w:rsidRDefault="00A8031F" w:rsidP="00CC61FC">
      <w:pPr>
        <w:pStyle w:val="BodyText"/>
        <w:spacing w:line="360" w:lineRule="auto"/>
        <w:ind w:right="192"/>
        <w:jc w:val="both"/>
        <w:rPr>
          <w:rFonts w:ascii="Times New Roman" w:hAnsi="Times New Roman" w:cs="Times New Roman"/>
        </w:rPr>
      </w:pPr>
      <w:r w:rsidRPr="00A8031F">
        <w:rPr>
          <w:rFonts w:ascii="Times New Roman" w:hAnsi="Times New Roman" w:cs="Times New Roman"/>
        </w:rPr>
        <w:t>The economic decline</w:t>
      </w:r>
      <w:r w:rsidR="00CC61FC" w:rsidRPr="00A8031F">
        <w:rPr>
          <w:rFonts w:ascii="Times New Roman" w:hAnsi="Times New Roman" w:cs="Times New Roman"/>
        </w:rPr>
        <w:t xml:space="preserve"> is a crucial element leading to urban decay, and the interplay between the two is intricate. The economic downturn frequently results in the closure or relocation of enterprises in urban centers, leading to employment reductions. Elevated unemployment rates diminish household earnings and exacerbate poverty (Adeleye &amp; Akinlo, 2024). The economic transition, exemplified by deindustrialisation, resulting in factory closures and a reduction in industrial employment, would adversely impact the economic viability of Lagos State. Olayiwola and Adebisi (2023). Businesses and retailers migrate to suburban regions where expenses may decrease, influenced by insufficient consumer demand in the vicinity (Ogunleye, 2024). Individuals who have lost their employment and have been unsuccessful in securing new positions will now experience diminished incomes and, consequently, reduced purchasing power. Economic decline leads to decreased property values, lower business revenues, and </w:t>
      </w:r>
      <w:r w:rsidR="00CC61FC" w:rsidRPr="00A8031F">
        <w:rPr>
          <w:rFonts w:ascii="Times New Roman" w:hAnsi="Times New Roman" w:cs="Times New Roman"/>
        </w:rPr>
        <w:lastRenderedPageBreak/>
        <w:t xml:space="preserve">diminished economic activity, resulting in a contracting tax base for local governments (Oni, Afolabi &amp; Bello, 2023). This constrains their capacity to finance vital services and infrastructure in the urban core. Investors may exhibit diminished willingness to invest in economically decreasing inner-city </w:t>
      </w:r>
      <w:r w:rsidRPr="00A8031F">
        <w:rPr>
          <w:rFonts w:ascii="Times New Roman" w:hAnsi="Times New Roman" w:cs="Times New Roman"/>
        </w:rPr>
        <w:t>neighborhoods</w:t>
      </w:r>
      <w:r w:rsidR="00CC61FC" w:rsidRPr="00A8031F">
        <w:rPr>
          <w:rFonts w:ascii="Times New Roman" w:hAnsi="Times New Roman" w:cs="Times New Roman"/>
        </w:rPr>
        <w:t xml:space="preserve">, resulting in insufficient business development. </w:t>
      </w:r>
    </w:p>
    <w:p w14:paraId="17DEDCFE" w14:textId="77777777" w:rsidR="00CC61FC" w:rsidRDefault="00CC61FC" w:rsidP="00CC61FC">
      <w:pPr>
        <w:pStyle w:val="BodyText"/>
        <w:spacing w:line="360" w:lineRule="auto"/>
        <w:ind w:right="192"/>
        <w:jc w:val="both"/>
        <w:rPr>
          <w:rFonts w:ascii="Times New Roman" w:hAnsi="Times New Roman" w:cs="Times New Roman"/>
          <w:b/>
        </w:rPr>
      </w:pPr>
      <w:r w:rsidRPr="00CC61FC">
        <w:rPr>
          <w:rFonts w:ascii="Times New Roman" w:hAnsi="Times New Roman" w:cs="Times New Roman"/>
          <w:b/>
        </w:rPr>
        <w:t xml:space="preserve">3.1.2 Physical Problems </w:t>
      </w:r>
    </w:p>
    <w:p w14:paraId="5BD0B48B" w14:textId="77777777" w:rsidR="00B70E22" w:rsidRPr="00A8031F" w:rsidRDefault="00CC61FC" w:rsidP="00CC61FC">
      <w:pPr>
        <w:pStyle w:val="BodyText"/>
        <w:spacing w:line="360" w:lineRule="auto"/>
        <w:ind w:right="192"/>
        <w:jc w:val="both"/>
        <w:rPr>
          <w:rFonts w:ascii="Times New Roman" w:hAnsi="Times New Roman" w:cs="Times New Roman"/>
        </w:rPr>
      </w:pPr>
      <w:r w:rsidRPr="00A8031F">
        <w:rPr>
          <w:rFonts w:ascii="Times New Roman" w:hAnsi="Times New Roman" w:cs="Times New Roman"/>
        </w:rPr>
        <w:t>Physical problems in urban development pertain to challenges associated with the constructed environment and urban infrastructure. Adelekan (2024).  These challenges can affect the well-being of citizens, the functionality of urban spaces, and the general sustainability of urban areas (Akinyemi &amp; Adebayo, 2024). Lagos is a significant economic center, although it contends with challenges that may affect its economic vitality and the physical health of its inhabitants. Ogunleye, 2023. Insufficient maintenance and accelerated population growth might burden infrastructure, resulting in deterioration, particularly of roads and bridges, hence elevating travel costs in Lagos State (Adelekan &amp; Johnson, 2024). The majority of inland buildings have become abandoned, dilapidated, and unappealing to potential occupants, resulting in elevated accommodation costs, as only the least affluent owners remain in most areas (Adebisi &amp; Salau, 2025). The state's physical issues have caused a decline in revenue for the state government. The reduction of green spaces and the urban heat island effect adversely impact residents' health and the city's general viability (Adejumo, Bello &amp; Yusuf, 2024).</w:t>
      </w:r>
    </w:p>
    <w:p w14:paraId="70AB2224" w14:textId="77777777" w:rsidR="00B70E22" w:rsidRPr="00A8031F" w:rsidRDefault="0018762E" w:rsidP="00B70E22">
      <w:pPr>
        <w:pStyle w:val="BodyText"/>
        <w:spacing w:line="360" w:lineRule="auto"/>
        <w:ind w:right="192"/>
        <w:jc w:val="both"/>
        <w:rPr>
          <w:rFonts w:ascii="Times New Roman" w:hAnsi="Times New Roman" w:cs="Times New Roman"/>
          <w:b/>
        </w:rPr>
      </w:pPr>
      <w:r w:rsidRPr="00A8031F">
        <w:rPr>
          <w:rFonts w:ascii="Times New Roman" w:hAnsi="Times New Roman" w:cs="Times New Roman"/>
          <w:b/>
        </w:rPr>
        <w:t>3.1.3</w:t>
      </w:r>
      <w:r w:rsidRPr="00A8031F">
        <w:rPr>
          <w:rFonts w:ascii="Times New Roman" w:hAnsi="Times New Roman" w:cs="Times New Roman"/>
          <w:b/>
        </w:rPr>
        <w:tab/>
      </w:r>
      <w:r w:rsidR="00B70E22" w:rsidRPr="00A8031F">
        <w:rPr>
          <w:rFonts w:ascii="Times New Roman" w:hAnsi="Times New Roman" w:cs="Times New Roman"/>
          <w:b/>
        </w:rPr>
        <w:t>Social problems.</w:t>
      </w:r>
    </w:p>
    <w:p w14:paraId="7049C3A0" w14:textId="77777777" w:rsidR="00B70E22" w:rsidRPr="00D17FD8" w:rsidRDefault="00B70E22" w:rsidP="00B70E22">
      <w:pPr>
        <w:pStyle w:val="BodyText"/>
        <w:spacing w:line="360" w:lineRule="auto"/>
        <w:ind w:right="192"/>
        <w:jc w:val="both"/>
        <w:rPr>
          <w:rFonts w:ascii="Times New Roman" w:hAnsi="Times New Roman" w:cs="Times New Roman"/>
          <w:sz w:val="22"/>
          <w:szCs w:val="22"/>
        </w:rPr>
      </w:pPr>
      <w:r w:rsidRPr="00D17FD8">
        <w:rPr>
          <w:rFonts w:ascii="Times New Roman" w:hAnsi="Times New Roman" w:cs="Times New Roman"/>
        </w:rPr>
        <w:t xml:space="preserve">Social problems in urban development encompass a range of challenges related to the well-being, equality and quality of life for urban residents. </w:t>
      </w:r>
      <w:r w:rsidRPr="00D17FD8">
        <w:rPr>
          <w:rStyle w:val="Strong"/>
          <w:rFonts w:ascii="Times New Roman" w:hAnsi="Times New Roman" w:cs="Times New Roman"/>
          <w:b w:val="0"/>
        </w:rPr>
        <w:t>Ukwayi (2012</w:t>
      </w:r>
      <w:r w:rsidR="00D17FD8" w:rsidRPr="00D17FD8">
        <w:rPr>
          <w:rStyle w:val="Strong"/>
          <w:rFonts w:ascii="Times New Roman" w:hAnsi="Times New Roman" w:cs="Times New Roman"/>
          <w:b w:val="0"/>
        </w:rPr>
        <w:t>).</w:t>
      </w:r>
      <w:r w:rsidRPr="00D17FD8">
        <w:rPr>
          <w:rFonts w:ascii="Times New Roman" w:hAnsi="Times New Roman" w:cs="Times New Roman"/>
        </w:rPr>
        <w:t xml:space="preserve"> </w:t>
      </w:r>
      <w:r w:rsidR="00A8031F" w:rsidRPr="00A8031F">
        <w:rPr>
          <w:rFonts w:ascii="Times New Roman" w:hAnsi="Times New Roman" w:cs="Times New Roman"/>
        </w:rPr>
        <w:t>The concentration of poverty in some areas of Lagos, such as Ajekule, Marako, and Osodi, contributes to social and economic inequality. Disparities in healthcare access result in variations in health outcomes, including issues associated with environmental contamination stemming from industrial activities (Adeyemi &amp; Bello, 2025). Insufficient financial resources, inadequate nutrition, and substandard housing contribute to the deficient health system of the local population. Disparities in access to inexpensive, decent housing, resulting in issues such as homelessness for certain populations, may contribute to an increase in crime rates, particularly in Mushin, Ikorodu, and similar areas (Afolayan &amp; Yusuf, 2024; Okafor &amp; Chukwu, 2025).</w:t>
      </w:r>
    </w:p>
    <w:p w14:paraId="58E2B767" w14:textId="77777777" w:rsidR="00A8031F" w:rsidRDefault="00A8031F" w:rsidP="00D17FD8">
      <w:pPr>
        <w:pStyle w:val="BodyText"/>
        <w:spacing w:line="360" w:lineRule="auto"/>
        <w:ind w:right="192"/>
        <w:jc w:val="both"/>
        <w:rPr>
          <w:rFonts w:ascii="Times New Roman" w:hAnsi="Times New Roman" w:cs="Times New Roman"/>
          <w:b/>
        </w:rPr>
      </w:pPr>
    </w:p>
    <w:p w14:paraId="0CA2C203" w14:textId="77777777" w:rsidR="00A8031F" w:rsidRDefault="00A8031F" w:rsidP="00D17FD8">
      <w:pPr>
        <w:pStyle w:val="BodyText"/>
        <w:spacing w:line="360" w:lineRule="auto"/>
        <w:ind w:right="192"/>
        <w:jc w:val="both"/>
        <w:rPr>
          <w:rFonts w:ascii="Times New Roman" w:hAnsi="Times New Roman" w:cs="Times New Roman"/>
          <w:b/>
        </w:rPr>
      </w:pPr>
    </w:p>
    <w:p w14:paraId="5AF9AD87" w14:textId="77777777" w:rsidR="00D17FD8" w:rsidRPr="00D17FD8" w:rsidRDefault="00D17FD8" w:rsidP="00D17FD8">
      <w:pPr>
        <w:pStyle w:val="BodyText"/>
        <w:spacing w:line="360" w:lineRule="auto"/>
        <w:ind w:right="192"/>
        <w:jc w:val="both"/>
        <w:rPr>
          <w:rFonts w:ascii="Times New Roman" w:hAnsi="Times New Roman" w:cs="Times New Roman"/>
          <w:b/>
        </w:rPr>
      </w:pPr>
      <w:r w:rsidRPr="00D17FD8">
        <w:rPr>
          <w:rFonts w:ascii="Times New Roman" w:hAnsi="Times New Roman" w:cs="Times New Roman"/>
          <w:b/>
        </w:rPr>
        <w:lastRenderedPageBreak/>
        <w:t>3.1.4</w:t>
      </w:r>
      <w:r w:rsidRPr="00D17FD8">
        <w:rPr>
          <w:rFonts w:ascii="Times New Roman" w:hAnsi="Times New Roman" w:cs="Times New Roman"/>
          <w:b/>
        </w:rPr>
        <w:tab/>
      </w:r>
      <w:r w:rsidR="00B70E22" w:rsidRPr="00D17FD8">
        <w:rPr>
          <w:rFonts w:ascii="Times New Roman" w:hAnsi="Times New Roman" w:cs="Times New Roman"/>
          <w:b/>
        </w:rPr>
        <w:t>Possible Sol</w:t>
      </w:r>
      <w:r w:rsidRPr="00D17FD8">
        <w:rPr>
          <w:rFonts w:ascii="Times New Roman" w:hAnsi="Times New Roman" w:cs="Times New Roman"/>
          <w:b/>
        </w:rPr>
        <w:t>ution to the inner city decline</w:t>
      </w:r>
    </w:p>
    <w:p w14:paraId="3782F5FA" w14:textId="77777777" w:rsidR="00D17FD8" w:rsidRDefault="00B70E22" w:rsidP="00D17FD8">
      <w:pPr>
        <w:pStyle w:val="BodyText"/>
        <w:spacing w:line="360" w:lineRule="auto"/>
        <w:ind w:right="192"/>
        <w:jc w:val="both"/>
        <w:rPr>
          <w:rFonts w:ascii="Times New Roman" w:eastAsia="Times New Roman" w:hAnsi="Times New Roman" w:cs="Times New Roman"/>
        </w:rPr>
      </w:pPr>
      <w:r w:rsidRPr="00761AA8">
        <w:rPr>
          <w:rFonts w:ascii="Times New Roman" w:eastAsia="Times New Roman" w:hAnsi="Times New Roman" w:cs="Times New Roman"/>
        </w:rPr>
        <w:t>Due to the externality in the area in terms of cost and benefit makes the government to intervene i</w:t>
      </w:r>
      <w:r>
        <w:rPr>
          <w:rFonts w:ascii="Times New Roman" w:eastAsia="Times New Roman" w:hAnsi="Times New Roman" w:cs="Times New Roman"/>
        </w:rPr>
        <w:t>n the economy.</w:t>
      </w:r>
    </w:p>
    <w:p w14:paraId="36233ACF" w14:textId="77777777" w:rsidR="00A8031F" w:rsidRDefault="00A8031F" w:rsidP="00B70E22">
      <w:pPr>
        <w:pStyle w:val="BodyText"/>
        <w:spacing w:line="360" w:lineRule="auto"/>
        <w:ind w:right="192"/>
        <w:jc w:val="both"/>
        <w:rPr>
          <w:rFonts w:ascii="Times New Roman" w:eastAsia="Times New Roman" w:hAnsi="Times New Roman" w:cs="Times New Roman"/>
        </w:rPr>
      </w:pPr>
      <w:r w:rsidRPr="00A8031F">
        <w:rPr>
          <w:rFonts w:ascii="Times New Roman" w:eastAsia="Times New Roman" w:hAnsi="Times New Roman" w:cs="Times New Roman"/>
        </w:rPr>
        <w:t>The government intervenes in response to economic deterioration in significant regions of the state by redistributing income from surplus areas to deficit areas through the tax and welfare system. It is argued that wealth should be redistributed from the affluent to the impoverished to mitigate issues of inequality, as seen by the UK's implementation of social security benefits for low-income and unemployed citizens funded through general taxes (Ibam, 2011). Secondly, the government should undertake comprehensive urban planning to establish a sustainable environment for its citizens, emphasizing infrastructure development, affordable housing, environmental conservation, and the rehabilitation or clearance of derelict sites or speculative buildings to attract investors to the state.  Okonkwo and Nwachukwu, (2025). Thirdly, the government should initiate the relocation of its activities to rural areas in proximity to urban centers, such as Mowe and Ibafor. This strategy will generate opportunities for local residents, thereby mitigating rural-urban migration, alleviating congestion, and reducing governmental expenditures.</w:t>
      </w:r>
    </w:p>
    <w:p w14:paraId="0093D984" w14:textId="77777777" w:rsidR="00B70E22" w:rsidRPr="00D17FD8" w:rsidRDefault="00D17FD8" w:rsidP="00B70E22">
      <w:pPr>
        <w:pStyle w:val="BodyText"/>
        <w:spacing w:line="360" w:lineRule="auto"/>
        <w:ind w:right="192"/>
        <w:jc w:val="both"/>
        <w:rPr>
          <w:rFonts w:ascii="Times New Roman" w:hAnsi="Times New Roman" w:cs="Times New Roman"/>
          <w:b/>
        </w:rPr>
      </w:pPr>
      <w:r w:rsidRPr="00D17FD8">
        <w:rPr>
          <w:rFonts w:ascii="Times New Roman" w:hAnsi="Times New Roman" w:cs="Times New Roman"/>
          <w:b/>
        </w:rPr>
        <w:t>3.1.5</w:t>
      </w:r>
      <w:r w:rsidRPr="00D17FD8">
        <w:rPr>
          <w:rFonts w:ascii="Times New Roman" w:hAnsi="Times New Roman" w:cs="Times New Roman"/>
          <w:b/>
        </w:rPr>
        <w:tab/>
      </w:r>
      <w:r w:rsidR="00B70E22" w:rsidRPr="00D17FD8">
        <w:rPr>
          <w:rFonts w:ascii="Times New Roman" w:hAnsi="Times New Roman" w:cs="Times New Roman"/>
          <w:b/>
        </w:rPr>
        <w:t xml:space="preserve">Challenges in the Policy Implementation </w:t>
      </w:r>
    </w:p>
    <w:p w14:paraId="430C46EA" w14:textId="77777777" w:rsidR="00B70E22" w:rsidRPr="00D17FD8" w:rsidRDefault="00B70E22" w:rsidP="00B70E22">
      <w:pPr>
        <w:pStyle w:val="BodyText"/>
        <w:spacing w:line="360" w:lineRule="auto"/>
        <w:ind w:right="192"/>
        <w:jc w:val="both"/>
        <w:rPr>
          <w:rFonts w:ascii="Times New Roman" w:hAnsi="Times New Roman" w:cs="Times New Roman"/>
        </w:rPr>
      </w:pPr>
      <w:r w:rsidRPr="00D17FD8">
        <w:rPr>
          <w:rFonts w:ascii="Times New Roman" w:hAnsi="Times New Roman" w:cs="Times New Roman"/>
        </w:rPr>
        <w:t xml:space="preserve">One of the challenges in the implementation of this policy is that if the government decides to develop the rural area, there is no guarantee that firms will stay in the area after incentives which attracted them. Then, the cost of regenerate or develop the area are so high than the benefit to the people, therefore, more resources will be need which will makes government to increase taxes </w:t>
      </w:r>
      <w:r w:rsidRPr="00D17FD8">
        <w:rPr>
          <w:rStyle w:val="Strong"/>
          <w:rFonts w:ascii="Times New Roman" w:hAnsi="Times New Roman" w:cs="Times New Roman"/>
          <w:b w:val="0"/>
        </w:rPr>
        <w:t>(Adeleye &amp; Lawal, 2024).</w:t>
      </w:r>
    </w:p>
    <w:p w14:paraId="49094E0F" w14:textId="77777777" w:rsidR="00B70E22" w:rsidRDefault="00D17FD8" w:rsidP="00D17FD8">
      <w:pPr>
        <w:pStyle w:val="BodyText"/>
        <w:spacing w:line="360" w:lineRule="auto"/>
        <w:ind w:right="192"/>
        <w:jc w:val="both"/>
        <w:rPr>
          <w:rFonts w:ascii="Times New Roman" w:hAnsi="Times New Roman" w:cs="Times New Roman"/>
          <w:b/>
          <w:sz w:val="22"/>
          <w:szCs w:val="22"/>
        </w:rPr>
      </w:pPr>
      <w:r w:rsidRPr="00D17FD8">
        <w:rPr>
          <w:rFonts w:ascii="Times New Roman" w:hAnsi="Times New Roman" w:cs="Times New Roman"/>
          <w:b/>
          <w:sz w:val="22"/>
          <w:szCs w:val="22"/>
        </w:rPr>
        <w:t>3.2</w:t>
      </w:r>
      <w:r w:rsidRPr="00D17FD8">
        <w:rPr>
          <w:rFonts w:ascii="Times New Roman" w:hAnsi="Times New Roman" w:cs="Times New Roman"/>
          <w:b/>
          <w:sz w:val="22"/>
          <w:szCs w:val="22"/>
        </w:rPr>
        <w:tab/>
      </w:r>
      <w:r w:rsidR="00B70E22" w:rsidRPr="00D17FD8">
        <w:rPr>
          <w:rFonts w:ascii="Times New Roman" w:hAnsi="Times New Roman" w:cs="Times New Roman"/>
          <w:b/>
          <w:sz w:val="22"/>
          <w:szCs w:val="22"/>
        </w:rPr>
        <w:t xml:space="preserve"> Transportation Problem</w:t>
      </w:r>
    </w:p>
    <w:p w14:paraId="05046C98" w14:textId="77777777" w:rsidR="00A8031F" w:rsidRPr="00A8031F" w:rsidRDefault="00A8031F" w:rsidP="00A8031F">
      <w:pPr>
        <w:pStyle w:val="BodyText"/>
        <w:spacing w:line="360" w:lineRule="auto"/>
        <w:ind w:right="192"/>
        <w:jc w:val="both"/>
        <w:rPr>
          <w:rFonts w:ascii="Times New Roman" w:hAnsi="Times New Roman" w:cs="Times New Roman"/>
        </w:rPr>
      </w:pPr>
      <w:r w:rsidRPr="00A8031F">
        <w:rPr>
          <w:rFonts w:ascii="Times New Roman" w:hAnsi="Times New Roman" w:cs="Times New Roman"/>
        </w:rPr>
        <w:t xml:space="preserve">Lagos, as one of Africa's largest and most populous cities, encounters substantial transport issues that affect urban development. Yusuf (2024). Traffic congestion, particularly during peak hours, frequently causes the road network to struggle with the large volume of vehicles, resulting in gridlock and extended commute times, as well as productivity losses. The majority of Lagos people depend on buses and informal transit options due to traffic congestion issues (Okafor &amp; Bello, 2025). Numerous roads experience inadequate maintenance, potholes, and insufficient signage, adversely impacting the quality of the road network (Akinyemi &amp; Salau, 2024). </w:t>
      </w:r>
    </w:p>
    <w:p w14:paraId="15C6C037" w14:textId="77777777" w:rsidR="00A8031F" w:rsidRPr="00A8031F" w:rsidRDefault="00A8031F" w:rsidP="00A8031F">
      <w:pPr>
        <w:pStyle w:val="BodyText"/>
        <w:spacing w:line="360" w:lineRule="auto"/>
        <w:ind w:right="192"/>
        <w:jc w:val="both"/>
        <w:rPr>
          <w:rFonts w:ascii="Times New Roman" w:hAnsi="Times New Roman" w:cs="Times New Roman"/>
        </w:rPr>
      </w:pPr>
      <w:r w:rsidRPr="00A8031F">
        <w:rPr>
          <w:rFonts w:ascii="Times New Roman" w:hAnsi="Times New Roman" w:cs="Times New Roman"/>
        </w:rPr>
        <w:t xml:space="preserve">The impact of exhaust emissions and heightened fuel use also influences the health system of </w:t>
      </w:r>
      <w:r w:rsidRPr="00A8031F">
        <w:rPr>
          <w:rFonts w:ascii="Times New Roman" w:hAnsi="Times New Roman" w:cs="Times New Roman"/>
        </w:rPr>
        <w:lastRenderedPageBreak/>
        <w:t>the populace (Nnamani, 2023). The predominance of informal transportation, such as motorbike taxis (okadas) and minibuses (Danfos), contributes to road congestion and heightens the danger of accidents. The externalities associated with traffic congestion are detrimental, with the social cost exceeding the private cost. Consequently, the government must equalise or balance private and social costs associated with activities.</w:t>
      </w:r>
    </w:p>
    <w:p w14:paraId="04C8ABEA" w14:textId="77777777" w:rsidR="00B70E22" w:rsidRDefault="00B70E22" w:rsidP="00D17FD8">
      <w:pPr>
        <w:pStyle w:val="BodyText"/>
        <w:spacing w:line="360" w:lineRule="auto"/>
        <w:ind w:right="192"/>
        <w:jc w:val="both"/>
        <w:rPr>
          <w:rFonts w:asciiTheme="majorHAnsi" w:hAnsiTheme="majorHAnsi"/>
          <w:sz w:val="22"/>
          <w:szCs w:val="22"/>
        </w:rPr>
      </w:pPr>
      <w:r w:rsidRPr="009F030C">
        <w:rPr>
          <w:rFonts w:asciiTheme="majorHAnsi" w:hAnsiTheme="majorHAnsi"/>
          <w:noProof/>
          <w:sz w:val="22"/>
          <w:szCs w:val="22"/>
        </w:rPr>
        <w:drawing>
          <wp:inline distT="0" distB="0" distL="0" distR="0" wp14:anchorId="500661EC" wp14:editId="1FE783C9">
            <wp:extent cx="4635608" cy="31057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3314" cy="3110921"/>
                    </a:xfrm>
                    <a:prstGeom prst="rect">
                      <a:avLst/>
                    </a:prstGeom>
                  </pic:spPr>
                </pic:pic>
              </a:graphicData>
            </a:graphic>
          </wp:inline>
        </w:drawing>
      </w:r>
    </w:p>
    <w:p w14:paraId="2177F0C0" w14:textId="77777777" w:rsidR="00B70E22" w:rsidRPr="00761AA8" w:rsidRDefault="00B70E22" w:rsidP="00216D4E">
      <w:pPr>
        <w:pStyle w:val="NormalWeb"/>
        <w:numPr>
          <w:ilvl w:val="2"/>
          <w:numId w:val="8"/>
        </w:numPr>
        <w:spacing w:before="0" w:beforeAutospacing="0" w:after="0" w:afterAutospacing="0" w:line="360" w:lineRule="auto"/>
        <w:jc w:val="both"/>
      </w:pPr>
      <w:r w:rsidRPr="00761AA8">
        <w:rPr>
          <w:b/>
          <w:bCs/>
        </w:rPr>
        <w:t>Cost of Traffic Congestion</w:t>
      </w:r>
    </w:p>
    <w:p w14:paraId="115BA6D5" w14:textId="77777777" w:rsidR="00445F5B" w:rsidRPr="00445F5B" w:rsidRDefault="00445F5B" w:rsidP="00445F5B">
      <w:pPr>
        <w:pStyle w:val="BodyText"/>
        <w:spacing w:line="360" w:lineRule="auto"/>
        <w:ind w:right="192"/>
        <w:jc w:val="both"/>
        <w:rPr>
          <w:rFonts w:ascii="Times New Roman" w:hAnsi="Times New Roman" w:cs="Times New Roman"/>
        </w:rPr>
      </w:pPr>
      <w:r w:rsidRPr="00445F5B">
        <w:rPr>
          <w:rFonts w:ascii="Times New Roman" w:hAnsi="Times New Roman" w:cs="Times New Roman"/>
        </w:rPr>
        <w:t xml:space="preserve">1. Time cost: Employees incur substantial time in traffic, diminishing productivity as commuting detracts from work hours. Businesses can encounter heightened costs due to delays in the transit of goods and services, adversely impacting overall economic efficiency. Consequently, both individuals and firms experience time loss due to increased route durations, as well as the social costs associated with each person's and organization's decision to utilise the road, which contributes to prolonged journey times (Adebayo &amp; Yusuf, 2024). </w:t>
      </w:r>
    </w:p>
    <w:p w14:paraId="041BEBE2" w14:textId="77777777" w:rsidR="00445F5B" w:rsidRPr="00445F5B" w:rsidRDefault="00445F5B" w:rsidP="00445F5B">
      <w:pPr>
        <w:pStyle w:val="BodyText"/>
        <w:spacing w:line="360" w:lineRule="auto"/>
        <w:ind w:right="192"/>
        <w:jc w:val="both"/>
        <w:rPr>
          <w:rFonts w:ascii="Times New Roman" w:hAnsi="Times New Roman" w:cs="Times New Roman"/>
        </w:rPr>
      </w:pPr>
      <w:r w:rsidRPr="00445F5B">
        <w:rPr>
          <w:rFonts w:ascii="Times New Roman" w:hAnsi="Times New Roman" w:cs="Times New Roman"/>
        </w:rPr>
        <w:t xml:space="preserve">2. Fuel consumption: traffic congestion results in elevated fuel consumption as vehicles spend extended periods idling or travelling at reduced speeds, hence increasing private costs for both individuals and businesses (Okafor &amp; Bello, 2025). </w:t>
      </w:r>
    </w:p>
    <w:p w14:paraId="3E3500E9" w14:textId="77777777" w:rsidR="00445F5B" w:rsidRPr="00445F5B" w:rsidRDefault="00445F5B" w:rsidP="00445F5B">
      <w:pPr>
        <w:pStyle w:val="BodyText"/>
        <w:spacing w:line="360" w:lineRule="auto"/>
        <w:ind w:right="192"/>
        <w:jc w:val="both"/>
        <w:rPr>
          <w:rFonts w:ascii="Times New Roman" w:hAnsi="Times New Roman" w:cs="Times New Roman"/>
        </w:rPr>
      </w:pPr>
      <w:r w:rsidRPr="00445F5B">
        <w:rPr>
          <w:rFonts w:ascii="Times New Roman" w:hAnsi="Times New Roman" w:cs="Times New Roman"/>
        </w:rPr>
        <w:t xml:space="preserve">3. Health impacts: prolonged travel durations and severe traffic circumstances can adversely influence individuals' mental health, resulting in increased personal expenditures on healthcare (Eze &amp; Nnamani, 2023). </w:t>
      </w:r>
    </w:p>
    <w:p w14:paraId="1270D33F" w14:textId="77777777" w:rsidR="00445F5B" w:rsidRPr="00445F5B" w:rsidRDefault="00445F5B" w:rsidP="00445F5B">
      <w:pPr>
        <w:pStyle w:val="BodyText"/>
        <w:spacing w:line="360" w:lineRule="auto"/>
        <w:ind w:right="192"/>
        <w:jc w:val="both"/>
        <w:rPr>
          <w:rFonts w:ascii="Times New Roman" w:hAnsi="Times New Roman" w:cs="Times New Roman"/>
        </w:rPr>
      </w:pPr>
      <w:r w:rsidRPr="00445F5B">
        <w:rPr>
          <w:rFonts w:ascii="Times New Roman" w:hAnsi="Times New Roman" w:cs="Times New Roman"/>
        </w:rPr>
        <w:t xml:space="preserve">4. Environmental impact: congestion exacerbates car emissions, adversely affecting air quality </w:t>
      </w:r>
      <w:r w:rsidRPr="00445F5B">
        <w:rPr>
          <w:rFonts w:ascii="Times New Roman" w:hAnsi="Times New Roman" w:cs="Times New Roman"/>
        </w:rPr>
        <w:lastRenderedPageBreak/>
        <w:t>and public health. Car exhausts and the disposal of non-recyclable automotive components contribute to environmental issues and pollution from industrial areas. The emission of greenhouse gases adversely impacts the ozone layer and contributes to respiratory ailments such as asthma. Consequently, unforeseen expenses incurred by individuals will impact pollution, while the government will persist in allocating additional funds to mitigate the effects of pollution, thereby exacerbating social issues (Akinyemi &amp; Salau, 2024).</w:t>
      </w:r>
    </w:p>
    <w:p w14:paraId="0D64E13F" w14:textId="77777777" w:rsidR="00B70E22" w:rsidRDefault="00216D4E" w:rsidP="00B70E22">
      <w:pPr>
        <w:pStyle w:val="BodyText"/>
        <w:spacing w:line="360" w:lineRule="auto"/>
        <w:ind w:right="192"/>
        <w:jc w:val="both"/>
        <w:rPr>
          <w:rFonts w:ascii="Times New Roman" w:hAnsi="Times New Roman" w:cs="Times New Roman"/>
          <w:b/>
        </w:rPr>
      </w:pPr>
      <w:r w:rsidRPr="00216D4E">
        <w:rPr>
          <w:rFonts w:ascii="Times New Roman" w:hAnsi="Times New Roman" w:cs="Times New Roman"/>
          <w:b/>
        </w:rPr>
        <w:t>3.2.2</w:t>
      </w:r>
      <w:r w:rsidRPr="00216D4E">
        <w:rPr>
          <w:rFonts w:ascii="Times New Roman" w:hAnsi="Times New Roman" w:cs="Times New Roman"/>
          <w:b/>
        </w:rPr>
        <w:tab/>
      </w:r>
      <w:r w:rsidR="00B70E22" w:rsidRPr="00216D4E">
        <w:rPr>
          <w:rFonts w:ascii="Times New Roman" w:hAnsi="Times New Roman" w:cs="Times New Roman"/>
          <w:b/>
        </w:rPr>
        <w:t>Cause of Traffic congestion in Lagos state.</w:t>
      </w:r>
    </w:p>
    <w:p w14:paraId="7221DAB1" w14:textId="77777777" w:rsidR="00445F5B" w:rsidRPr="00445F5B" w:rsidRDefault="00445F5B" w:rsidP="00B70E22">
      <w:pPr>
        <w:pStyle w:val="BodyText"/>
        <w:spacing w:line="360" w:lineRule="auto"/>
        <w:ind w:right="192"/>
        <w:jc w:val="both"/>
        <w:rPr>
          <w:rFonts w:ascii="Times New Roman" w:hAnsi="Times New Roman" w:cs="Times New Roman"/>
        </w:rPr>
      </w:pPr>
      <w:r w:rsidRPr="00445F5B">
        <w:rPr>
          <w:rFonts w:ascii="Times New Roman" w:hAnsi="Times New Roman" w:cs="Times New Roman"/>
        </w:rPr>
        <w:t>Lagos has undergone swift population expansion, resulting in a rise in vehicular congestion and heightened transportation demand. The abundance of informal transportation, such as motorcycle taxis and minibuses, contributes to traffic congestion. Adebayo &amp; Yusuf (2024) assert that the concentration of commercial operations in specific areas, such as Alba Market and Oshodi Market, as well as business districts, generates a substantial flow of traffic, resulting in congestion. Nonetheless, street trade and roadside parking can constrict roadways, impeding traffic flow and exacerbating congestion. Okafor and Bello, (2025). The existence of several economic centers across the city generates significant traffic flow, exacerbating congestion.</w:t>
      </w:r>
    </w:p>
    <w:p w14:paraId="17CFA9F8" w14:textId="77777777" w:rsidR="00445F5B" w:rsidRDefault="00B70E22" w:rsidP="00445F5B">
      <w:pPr>
        <w:pStyle w:val="BodyText"/>
        <w:numPr>
          <w:ilvl w:val="2"/>
          <w:numId w:val="8"/>
        </w:numPr>
        <w:spacing w:line="360" w:lineRule="auto"/>
        <w:ind w:right="192"/>
        <w:jc w:val="both"/>
        <w:rPr>
          <w:rFonts w:ascii="Times New Roman" w:hAnsi="Times New Roman" w:cs="Times New Roman"/>
          <w:b/>
        </w:rPr>
      </w:pPr>
      <w:r w:rsidRPr="00216D4E">
        <w:rPr>
          <w:rFonts w:ascii="Times New Roman" w:hAnsi="Times New Roman" w:cs="Times New Roman"/>
          <w:b/>
        </w:rPr>
        <w:t>Solution to Traffic Congestion</w:t>
      </w:r>
    </w:p>
    <w:p w14:paraId="14B857B4" w14:textId="77777777" w:rsidR="00445F5B" w:rsidRPr="00445F5B" w:rsidRDefault="00445F5B" w:rsidP="00445F5B">
      <w:pPr>
        <w:pStyle w:val="BodyText"/>
        <w:spacing w:line="360" w:lineRule="auto"/>
        <w:ind w:left="60" w:right="192"/>
        <w:jc w:val="both"/>
        <w:rPr>
          <w:rFonts w:ascii="Times New Roman" w:hAnsi="Times New Roman" w:cs="Times New Roman"/>
          <w:b/>
        </w:rPr>
      </w:pPr>
      <w:r w:rsidRPr="00445F5B">
        <w:rPr>
          <w:rFonts w:ascii="Times New Roman" w:hAnsi="Times New Roman" w:cs="Times New Roman"/>
        </w:rPr>
        <w:t>The government should use advanced traffic management systems to optimise traffic flow, alleviate congestion, and improve the efficiency of road networks. The development of park and ride facilities at strategic locations will decrease the number of vehicles entering the city. The local authorities should implement congestion pricing or tolls during peak hours to encourage off-peak traffic and generate cash for transportation enhancements. The government could initiate a smart city program by integrating technology, such as real-time traffic monitoring, traffic signals, and intelligent transportation systems, to enhance overall traffic management (Akinyemi &amp; Salau, 2024; Oduwaye &amp; Adebayo, 2024).</w:t>
      </w:r>
    </w:p>
    <w:p w14:paraId="7F09483D" w14:textId="77777777" w:rsidR="00133A3D" w:rsidRPr="00133A3D" w:rsidRDefault="00133A3D" w:rsidP="00B70E22">
      <w:pPr>
        <w:pStyle w:val="NormalWeb"/>
        <w:rPr>
          <w:b/>
        </w:rPr>
      </w:pPr>
      <w:r w:rsidRPr="00133A3D">
        <w:rPr>
          <w:b/>
        </w:rPr>
        <w:t>3.2.3</w:t>
      </w:r>
      <w:r w:rsidRPr="00133A3D">
        <w:rPr>
          <w:b/>
        </w:rPr>
        <w:tab/>
        <w:t xml:space="preserve">Challenges to Traffic Congestion </w:t>
      </w:r>
    </w:p>
    <w:p w14:paraId="222540AD" w14:textId="77777777" w:rsidR="00445F5B" w:rsidRPr="00445F5B" w:rsidRDefault="00445F5B" w:rsidP="00133A3D">
      <w:pPr>
        <w:pStyle w:val="BodyText"/>
        <w:spacing w:line="360" w:lineRule="auto"/>
        <w:ind w:right="192"/>
        <w:jc w:val="both"/>
        <w:rPr>
          <w:rFonts w:ascii="Times New Roman" w:hAnsi="Times New Roman" w:cs="Times New Roman"/>
        </w:rPr>
      </w:pPr>
      <w:r w:rsidRPr="00445F5B">
        <w:rPr>
          <w:rFonts w:ascii="Times New Roman" w:hAnsi="Times New Roman" w:cs="Times New Roman"/>
        </w:rPr>
        <w:t xml:space="preserve">The implementation of solutions to traffic congestion in Lagos encountered numerous problems, highlighting the intricacies of urban development. Enhancing public transport or upgrading road infrastructure necessitates substantial financial expenditure that may deplete the state's available budget. The elimination of subsidies will adversely impact the market dynamics of demand and supply for automobiles. If the government abolishes gasoline subsidies, it will decrease the </w:t>
      </w:r>
      <w:r w:rsidRPr="00445F5B">
        <w:rPr>
          <w:rFonts w:ascii="Times New Roman" w:hAnsi="Times New Roman" w:cs="Times New Roman"/>
        </w:rPr>
        <w:lastRenderedPageBreak/>
        <w:t>number of car users and fuel consumption, hence escalating transportation costs. Consequently, surmounting these problems necessitates a synthesis of good governance, stakeholder involvement, strategic planning, and a commitment to long-term sustainability.</w:t>
      </w:r>
    </w:p>
    <w:p w14:paraId="0A2EF1B6" w14:textId="77777777" w:rsidR="00B70E22" w:rsidRPr="00133A3D" w:rsidRDefault="00133A3D" w:rsidP="00133A3D">
      <w:pPr>
        <w:pStyle w:val="BodyText"/>
        <w:spacing w:line="360" w:lineRule="auto"/>
        <w:ind w:right="192"/>
        <w:jc w:val="both"/>
        <w:rPr>
          <w:rFonts w:ascii="Times New Roman" w:hAnsi="Times New Roman" w:cs="Times New Roman"/>
          <w:b/>
        </w:rPr>
      </w:pPr>
      <w:r w:rsidRPr="00133A3D">
        <w:rPr>
          <w:rFonts w:ascii="Times New Roman" w:hAnsi="Times New Roman" w:cs="Times New Roman"/>
          <w:b/>
        </w:rPr>
        <w:t>3.3</w:t>
      </w:r>
      <w:r w:rsidRPr="00133A3D">
        <w:rPr>
          <w:rFonts w:ascii="Times New Roman" w:hAnsi="Times New Roman" w:cs="Times New Roman"/>
          <w:b/>
        </w:rPr>
        <w:tab/>
      </w:r>
      <w:r w:rsidR="00B70E22" w:rsidRPr="00133A3D">
        <w:rPr>
          <w:rFonts w:ascii="Times New Roman" w:hAnsi="Times New Roman" w:cs="Times New Roman"/>
          <w:b/>
        </w:rPr>
        <w:t>Housing Problems</w:t>
      </w:r>
    </w:p>
    <w:p w14:paraId="45FB83D2" w14:textId="77777777" w:rsidR="00445F5B" w:rsidRPr="00445F5B" w:rsidRDefault="00445F5B" w:rsidP="00124E77">
      <w:pPr>
        <w:spacing w:after="0" w:line="360" w:lineRule="auto"/>
        <w:jc w:val="both"/>
        <w:rPr>
          <w:rFonts w:ascii="Times New Roman" w:hAnsi="Times New Roman" w:cs="Times New Roman"/>
          <w:sz w:val="24"/>
          <w:szCs w:val="24"/>
        </w:rPr>
      </w:pPr>
      <w:r w:rsidRPr="00445F5B">
        <w:rPr>
          <w:rFonts w:ascii="Times New Roman" w:hAnsi="Times New Roman" w:cs="Times New Roman"/>
          <w:sz w:val="24"/>
          <w:szCs w:val="24"/>
        </w:rPr>
        <w:t xml:space="preserve">Housing is a critical indicator of a nation's development. Housing constitutes both an economic and social obligation to provide shelter for members of society. Housing constitutes a significant component of a nation's wealth and is crucial in economic development (Aluko, 2004; Adebayo &amp; Yusuf, 2024). To achieve sustainable housing development in Nigeria, it is essential to understand the issues that have resulted in the failure of development policies. The government has not established a robust framework for diverse home finance sources, including life insurance reserves, commercial banks, savings and loan institutions, and primary mortgage institutions. Despite the existence of these diverse sources, they have not significantly contributed to housing construction in the country (Oni &amp; Adeyemi, 2023). The elevated interest rates on loans from commercial banks and the Federal Mortgage Bank of Nigeria's (FMBN) failure to offer sufficient mortgage facilities have rendered their contributions to home building minimal or inconsequential. The inconsistency and discontinuity of government policies and programs have adversely impacted housing policies in Lagos. The volatile political environment hinders sustainable home development. Nigeria is a nation that has long been plagued by a volatile political environment and an unpredictable political climate (Akinyemi &amp; Salau, 2024). </w:t>
      </w:r>
    </w:p>
    <w:p w14:paraId="5CFCEBAD" w14:textId="77777777" w:rsidR="00445F5B" w:rsidRDefault="00445F5B" w:rsidP="00445F5B">
      <w:pPr>
        <w:spacing w:after="0" w:line="360" w:lineRule="auto"/>
        <w:ind w:firstLine="720"/>
        <w:jc w:val="both"/>
        <w:rPr>
          <w:rFonts w:ascii="Times New Roman" w:hAnsi="Times New Roman" w:cs="Times New Roman"/>
          <w:sz w:val="24"/>
          <w:szCs w:val="24"/>
        </w:rPr>
      </w:pPr>
      <w:r w:rsidRPr="00445F5B">
        <w:rPr>
          <w:rFonts w:ascii="Times New Roman" w:hAnsi="Times New Roman" w:cs="Times New Roman"/>
          <w:sz w:val="24"/>
          <w:szCs w:val="24"/>
        </w:rPr>
        <w:t>Housing programs have become politicised, with ruling political parties leveraging them to garner patronage from citizens and to reward political loyalists through the allocation and awarding of contracts for housing developments based on political considerations. The rapid population growth and urban expansion have presented significant challenges to achieving sustainable home construction. Muhammed (2015). The population increase in Lagos State significantly outpaces the construction of housing units. Overcrowding and congestion, rising unemployment rates, and strain on insufficient and already burdened infrastructure are consequences of urbanisation. Let us examine the extent of governmental interference concerning each tenure type and its impact on urban land markets in Lagos State.</w:t>
      </w:r>
    </w:p>
    <w:p w14:paraId="6DEA2443" w14:textId="77777777" w:rsidR="00133A3D" w:rsidRPr="00133A3D" w:rsidRDefault="00133A3D" w:rsidP="00133A3D">
      <w:pPr>
        <w:spacing w:after="0" w:line="360" w:lineRule="auto"/>
        <w:jc w:val="both"/>
        <w:rPr>
          <w:rStyle w:val="Strong"/>
          <w:rFonts w:ascii="Times New Roman" w:hAnsi="Times New Roman" w:cs="Times New Roman"/>
          <w:sz w:val="24"/>
          <w:szCs w:val="24"/>
        </w:rPr>
      </w:pPr>
      <w:r w:rsidRPr="00133A3D">
        <w:rPr>
          <w:rFonts w:ascii="Times New Roman" w:hAnsi="Times New Roman" w:cs="Times New Roman"/>
          <w:b/>
          <w:sz w:val="24"/>
          <w:szCs w:val="24"/>
        </w:rPr>
        <w:t>3.3.1</w:t>
      </w:r>
      <w:r w:rsidRPr="00133A3D">
        <w:rPr>
          <w:rFonts w:ascii="Times New Roman" w:hAnsi="Times New Roman" w:cs="Times New Roman"/>
          <w:b/>
          <w:sz w:val="24"/>
          <w:szCs w:val="24"/>
        </w:rPr>
        <w:tab/>
      </w:r>
      <w:r w:rsidR="00B70E22" w:rsidRPr="00133A3D">
        <w:rPr>
          <w:rStyle w:val="Strong"/>
          <w:rFonts w:ascii="Times New Roman" w:hAnsi="Times New Roman" w:cs="Times New Roman"/>
          <w:sz w:val="24"/>
          <w:szCs w:val="24"/>
        </w:rPr>
        <w:t>Priv</w:t>
      </w:r>
      <w:r w:rsidRPr="00133A3D">
        <w:rPr>
          <w:rStyle w:val="Strong"/>
          <w:rFonts w:ascii="Times New Roman" w:hAnsi="Times New Roman" w:cs="Times New Roman"/>
          <w:sz w:val="24"/>
          <w:szCs w:val="24"/>
        </w:rPr>
        <w:t>ate sector rented accommodation</w:t>
      </w:r>
    </w:p>
    <w:p w14:paraId="4A7E0511" w14:textId="77777777" w:rsidR="00445F5B" w:rsidRPr="00445F5B" w:rsidRDefault="00445F5B" w:rsidP="00A81C3A">
      <w:pPr>
        <w:pStyle w:val="NormalWeb"/>
        <w:spacing w:before="0" w:beforeAutospacing="0" w:after="0" w:afterAutospacing="0" w:line="360" w:lineRule="auto"/>
        <w:jc w:val="both"/>
      </w:pPr>
      <w:r w:rsidRPr="00445F5B">
        <w:t xml:space="preserve">Private sector rental accommodation pertains to residential properties owned by private people or entities and leased to individuals or families for a fee. Ebehikhalu (2015; Akinyemi &amp; Salau, 2023). </w:t>
      </w:r>
      <w:r w:rsidRPr="00445F5B">
        <w:lastRenderedPageBreak/>
        <w:t>This type of housing differs from social and public housing since it functions inside the private market and is influenced by the market forces of supply and demand (Oduwaye &amp; Adebayo, 2024). This diversity enables tenants to select accommodations that align with their interests and requirements.  Private sector rents frequently have several lease periods, affording tenants freedom. Lease agreements may range from short-term to long-term leases, enabling both landlords and tenants to adjust to evolving circumstances. Private rented housing plays a crucial role in urban housing supply; nonetheless, it frequently results in affordability issues and rent inflation in high-demand locations such as Lagos (Okafor &amp; Chukwu, 2025). This market-oriented system occasionally leads to housing disparity and overpopulation, particularly among low-income families (Afolayan &amp; Yusuf, 2024). Therefore, governmental action is essential via housing policies, regulatory frameworks, and public-private partnerships designed to enhance affordability and increase housing supply.</w:t>
      </w:r>
    </w:p>
    <w:p w14:paraId="5F953836" w14:textId="77777777" w:rsidR="00133A3D" w:rsidRDefault="00133A3D" w:rsidP="00A81C3A">
      <w:pPr>
        <w:pStyle w:val="NormalWeb"/>
        <w:spacing w:before="0" w:beforeAutospacing="0" w:after="0" w:afterAutospacing="0" w:line="360" w:lineRule="auto"/>
        <w:jc w:val="both"/>
        <w:rPr>
          <w:b/>
        </w:rPr>
      </w:pPr>
      <w:r>
        <w:rPr>
          <w:b/>
        </w:rPr>
        <w:t>3.3.2</w:t>
      </w:r>
      <w:r>
        <w:rPr>
          <w:b/>
        </w:rPr>
        <w:tab/>
        <w:t>Public S</w:t>
      </w:r>
      <w:r w:rsidRPr="00EB3854">
        <w:rPr>
          <w:b/>
        </w:rPr>
        <w:t>ector rented accommodation</w:t>
      </w:r>
    </w:p>
    <w:p w14:paraId="7A9A640D" w14:textId="77777777" w:rsidR="00445F5B" w:rsidRPr="00445F5B" w:rsidRDefault="00445F5B" w:rsidP="00A81C3A">
      <w:pPr>
        <w:spacing w:after="0" w:line="360" w:lineRule="auto"/>
        <w:jc w:val="both"/>
        <w:rPr>
          <w:rFonts w:ascii="Times New Roman" w:hAnsi="Times New Roman" w:cs="Times New Roman"/>
          <w:sz w:val="24"/>
          <w:szCs w:val="24"/>
        </w:rPr>
      </w:pPr>
      <w:r w:rsidRPr="00445F5B">
        <w:rPr>
          <w:rFonts w:ascii="Times New Roman" w:hAnsi="Times New Roman" w:cs="Times New Roman"/>
          <w:sz w:val="24"/>
          <w:szCs w:val="24"/>
        </w:rPr>
        <w:t>Public Sector rented accommodation denotes a collection of policies, laws, and methods instituted by governmental authorities to oversee and furnish housing for individuals and families via government-owned or government-controlled rental establishments.  Local authorities employ this housing policy to tackle housing shortages, affordability issues, and overarching socio-economic goals within their regions (Akinyemi &amp; Salami, 2023).  From the standpoint of governmental involvement, public rental housing serves as a remedial instrument to rectify market failures in the urban land market, especially in cities such as Lagos, where swift urbanization has engendered significant disparities between housing demand and supply. In Lagos, market dynamics frequently lead to the exclusion of low-income households as a consequence of elevated land values and speculative activities. Thus, governmental involvement is essential to regulate land utilization, offer subsidized housing, and rectify inequities generated by market distortions. Public sector rental housing functions as a mechanism for promoting fairness, enhancing housing accessibility, and stabilizing the urban land market by curbing excessive rent increases and deterring the proliferation of informal settlements.</w:t>
      </w:r>
    </w:p>
    <w:p w14:paraId="0FFD5145" w14:textId="77777777" w:rsidR="00445F5B" w:rsidRDefault="00445F5B" w:rsidP="00A81C3A">
      <w:pPr>
        <w:spacing w:after="0" w:line="360" w:lineRule="auto"/>
        <w:jc w:val="both"/>
        <w:rPr>
          <w:rFonts w:ascii="Times New Roman" w:hAnsi="Times New Roman" w:cs="Times New Roman"/>
          <w:b/>
          <w:sz w:val="24"/>
          <w:szCs w:val="24"/>
        </w:rPr>
      </w:pPr>
    </w:p>
    <w:p w14:paraId="04237200" w14:textId="77777777" w:rsidR="00445F5B" w:rsidRDefault="00445F5B" w:rsidP="00A81C3A">
      <w:pPr>
        <w:spacing w:after="0" w:line="360" w:lineRule="auto"/>
        <w:jc w:val="both"/>
        <w:rPr>
          <w:rFonts w:ascii="Times New Roman" w:hAnsi="Times New Roman" w:cs="Times New Roman"/>
          <w:b/>
          <w:sz w:val="24"/>
          <w:szCs w:val="24"/>
        </w:rPr>
      </w:pPr>
    </w:p>
    <w:p w14:paraId="5ED92ABD" w14:textId="77777777" w:rsidR="00445F5B" w:rsidRDefault="00445F5B" w:rsidP="00A81C3A">
      <w:pPr>
        <w:spacing w:after="0" w:line="360" w:lineRule="auto"/>
        <w:jc w:val="both"/>
        <w:rPr>
          <w:rFonts w:ascii="Times New Roman" w:hAnsi="Times New Roman" w:cs="Times New Roman"/>
          <w:b/>
          <w:sz w:val="24"/>
          <w:szCs w:val="24"/>
        </w:rPr>
      </w:pPr>
    </w:p>
    <w:p w14:paraId="4C496C1A" w14:textId="77777777" w:rsidR="00445F5B" w:rsidRDefault="00445F5B" w:rsidP="00A81C3A">
      <w:pPr>
        <w:spacing w:after="0" w:line="360" w:lineRule="auto"/>
        <w:jc w:val="both"/>
        <w:rPr>
          <w:rFonts w:ascii="Times New Roman" w:hAnsi="Times New Roman" w:cs="Times New Roman"/>
          <w:b/>
          <w:sz w:val="24"/>
          <w:szCs w:val="24"/>
        </w:rPr>
      </w:pPr>
    </w:p>
    <w:p w14:paraId="37C4FA50" w14:textId="77777777" w:rsidR="00A81C3A" w:rsidRDefault="00A81C3A" w:rsidP="00A81C3A">
      <w:pPr>
        <w:spacing w:after="0" w:line="360" w:lineRule="auto"/>
        <w:jc w:val="both"/>
        <w:rPr>
          <w:rFonts w:ascii="Times New Roman" w:hAnsi="Times New Roman" w:cs="Times New Roman"/>
          <w:b/>
          <w:sz w:val="24"/>
          <w:szCs w:val="24"/>
        </w:rPr>
      </w:pPr>
      <w:r w:rsidRPr="00A81C3A">
        <w:rPr>
          <w:rFonts w:ascii="Times New Roman" w:hAnsi="Times New Roman" w:cs="Times New Roman"/>
          <w:b/>
          <w:sz w:val="24"/>
          <w:szCs w:val="24"/>
        </w:rPr>
        <w:lastRenderedPageBreak/>
        <w:t>4</w:t>
      </w:r>
      <w:r w:rsidR="00B70E22" w:rsidRPr="00A81C3A">
        <w:rPr>
          <w:rFonts w:ascii="Times New Roman" w:hAnsi="Times New Roman" w:cs="Times New Roman"/>
          <w:b/>
          <w:sz w:val="24"/>
          <w:szCs w:val="24"/>
        </w:rPr>
        <w:t xml:space="preserve">.0  </w:t>
      </w:r>
      <w:r w:rsidR="00B70E22" w:rsidRPr="00A81C3A">
        <w:rPr>
          <w:rFonts w:ascii="Times New Roman" w:hAnsi="Times New Roman" w:cs="Times New Roman"/>
          <w:b/>
          <w:sz w:val="24"/>
          <w:szCs w:val="24"/>
        </w:rPr>
        <w:tab/>
        <w:t>Summary</w:t>
      </w:r>
      <w:r>
        <w:rPr>
          <w:rFonts w:ascii="Times New Roman" w:hAnsi="Times New Roman" w:cs="Times New Roman"/>
          <w:b/>
          <w:sz w:val="24"/>
          <w:szCs w:val="24"/>
        </w:rPr>
        <w:t xml:space="preserve">, Conclusion and Recommendation </w:t>
      </w:r>
    </w:p>
    <w:p w14:paraId="1AC392E0" w14:textId="77777777" w:rsidR="00A81C3A" w:rsidRDefault="00A81C3A" w:rsidP="00A81C3A">
      <w:pPr>
        <w:spacing w:after="0" w:line="360" w:lineRule="auto"/>
        <w:jc w:val="both"/>
        <w:rPr>
          <w:rFonts w:ascii="Times New Roman" w:hAnsi="Times New Roman" w:cs="Times New Roman"/>
        </w:rPr>
      </w:pPr>
      <w:r>
        <w:rPr>
          <w:rFonts w:ascii="Times New Roman" w:hAnsi="Times New Roman" w:cs="Times New Roman"/>
          <w:b/>
          <w:sz w:val="24"/>
          <w:szCs w:val="24"/>
        </w:rPr>
        <w:t>4.1</w:t>
      </w:r>
      <w:r>
        <w:rPr>
          <w:rFonts w:ascii="Times New Roman" w:hAnsi="Times New Roman" w:cs="Times New Roman"/>
          <w:b/>
          <w:sz w:val="24"/>
          <w:szCs w:val="24"/>
        </w:rPr>
        <w:tab/>
      </w:r>
      <w:r w:rsidRPr="00A81C3A">
        <w:rPr>
          <w:rFonts w:ascii="Times New Roman" w:hAnsi="Times New Roman" w:cs="Times New Roman"/>
          <w:b/>
          <w:sz w:val="24"/>
          <w:szCs w:val="24"/>
        </w:rPr>
        <w:t>Summary</w:t>
      </w:r>
    </w:p>
    <w:p w14:paraId="5BE65D9C" w14:textId="75D22476" w:rsidR="00445F5B" w:rsidRDefault="00124E77" w:rsidP="00A81C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U</w:t>
      </w:r>
      <w:r w:rsidR="00445F5B" w:rsidRPr="00445F5B">
        <w:rPr>
          <w:rFonts w:ascii="Times New Roman" w:hAnsi="Times New Roman" w:cs="Times New Roman"/>
          <w:sz w:val="24"/>
          <w:szCs w:val="24"/>
        </w:rPr>
        <w:t>rbanisation of Lagos State has exacerbated spatial, economic, and social challenges stemming from swift population increase and insufficient infrastructure development (Oduwaye &amp; Adebayo, 2024). The research analysed main urban land use theories, including concentric zone, sector, and multiple nuclei models, to elucidate city form and growth patterns (Akinyemi &amp; Salami, 2023). The decline of inner cities has been recognised as a significant issue stemming from economic deterioration, physical ruin, and social inequality (Okafor &amp; Chukwu, 2025). Transportation congestion persists as a significant problem resulting from inadequate planning, elevated vehicle density, and unregulated transport systems (Akinyemi &amp; Salau, 2024). Housing shortages and affordability issues were identified as significant urban challenges in Lagos (Afolayan &amp; Yusuf, 2024). The research indicated that market inadequacies in housing and transit necessitate governmental action to achieve efficiency and equity (Adeleye &amp; Lawal, 2024). Urban congestion incurs substantial social costs, such as time loss, fuel wastage, and environmental pollution (Oduwaye &amp; Adebayo, 2024). Government actions, including smart city programs and infrastructure development, are crucial for mitigating inefficiencies (Akinyemi &amp; Salau, 2024). Both public and private housing systems encounter structural constraints that exacerbate urban inequality (Afolayan &amp; Yusuf, 2024). Sustainable urban development in Lagos relies on coordinated policy intervention and efficient land use management.</w:t>
      </w:r>
    </w:p>
    <w:p w14:paraId="2FA21964" w14:textId="77777777" w:rsidR="00B70E22" w:rsidRDefault="00A81C3A" w:rsidP="00A81C3A">
      <w:pPr>
        <w:spacing w:after="0" w:line="360" w:lineRule="auto"/>
        <w:jc w:val="both"/>
        <w:rPr>
          <w:rFonts w:ascii="Times New Roman" w:hAnsi="Times New Roman" w:cs="Times New Roman"/>
          <w:sz w:val="24"/>
          <w:szCs w:val="24"/>
        </w:rPr>
      </w:pPr>
      <w:r w:rsidRPr="00A81C3A">
        <w:rPr>
          <w:rFonts w:ascii="Times New Roman" w:hAnsi="Times New Roman" w:cs="Times New Roman"/>
          <w:b/>
          <w:sz w:val="24"/>
          <w:szCs w:val="24"/>
        </w:rPr>
        <w:t>4.2</w:t>
      </w:r>
      <w:r w:rsidRPr="00A81C3A">
        <w:rPr>
          <w:rFonts w:ascii="Times New Roman" w:hAnsi="Times New Roman" w:cs="Times New Roman"/>
          <w:b/>
          <w:sz w:val="24"/>
          <w:szCs w:val="24"/>
        </w:rPr>
        <w:tab/>
      </w:r>
      <w:r w:rsidR="00B70E22" w:rsidRPr="00A81C3A">
        <w:rPr>
          <w:rFonts w:ascii="Times New Roman" w:hAnsi="Times New Roman" w:cs="Times New Roman"/>
          <w:b/>
          <w:sz w:val="24"/>
          <w:szCs w:val="24"/>
        </w:rPr>
        <w:t>Conclusion</w:t>
      </w:r>
      <w:r w:rsidR="00B70E22" w:rsidRPr="00A81C3A">
        <w:rPr>
          <w:rFonts w:ascii="Times New Roman" w:hAnsi="Times New Roman" w:cs="Times New Roman"/>
          <w:sz w:val="24"/>
          <w:szCs w:val="24"/>
        </w:rPr>
        <w:t xml:space="preserve"> </w:t>
      </w:r>
    </w:p>
    <w:p w14:paraId="78B4E47F" w14:textId="77777777" w:rsidR="00445F5B" w:rsidRPr="00445F5B" w:rsidRDefault="00445F5B" w:rsidP="00445F5B">
      <w:pPr>
        <w:spacing w:after="0" w:line="360" w:lineRule="auto"/>
        <w:jc w:val="both"/>
        <w:rPr>
          <w:rFonts w:ascii="Times New Roman" w:hAnsi="Times New Roman" w:cs="Times New Roman"/>
          <w:sz w:val="24"/>
          <w:szCs w:val="24"/>
        </w:rPr>
      </w:pPr>
      <w:r w:rsidRPr="00445F5B">
        <w:rPr>
          <w:rFonts w:ascii="Times New Roman" w:hAnsi="Times New Roman" w:cs="Times New Roman"/>
          <w:sz w:val="24"/>
          <w:szCs w:val="24"/>
        </w:rPr>
        <w:t>This study analysed urban land use theories and their applicability to comprehending significant urban development issues in Lagos State, including addressing inner city deterioration, transportation congestion, and housing supply. The study's theoretical underpinning, which incorporated concentric zone, sector, multiple nuclei, radial development, and bid-rent theories, established a robust framework for elucidating spatial structure and urban dynamics in rapidly expanding cities. The findings reveal that Lagos endures substantial urban pressures due to swift population increase, economic concentration, and insufficient infrastructural development, which jointly exacerbate socio-economic and environmental externalities. Salami et al. (2023).</w:t>
      </w:r>
    </w:p>
    <w:p w14:paraId="4EAECDCD" w14:textId="77777777" w:rsidR="00445F5B" w:rsidRPr="00445F5B" w:rsidRDefault="00445F5B" w:rsidP="00445F5B">
      <w:pPr>
        <w:spacing w:after="0" w:line="360" w:lineRule="auto"/>
        <w:jc w:val="both"/>
        <w:rPr>
          <w:rFonts w:ascii="Times New Roman" w:hAnsi="Times New Roman" w:cs="Times New Roman"/>
          <w:sz w:val="24"/>
          <w:szCs w:val="24"/>
        </w:rPr>
      </w:pPr>
      <w:r w:rsidRPr="00445F5B">
        <w:rPr>
          <w:rFonts w:ascii="Times New Roman" w:hAnsi="Times New Roman" w:cs="Times New Roman"/>
          <w:sz w:val="24"/>
          <w:szCs w:val="24"/>
        </w:rPr>
        <w:t xml:space="preserve">The research demonstrated that urban decline in Lagos is significantly linked to economic deterioration, deterioration of physical infrastructure, and increasing social inequality. These issues are exacerbated by market failures that require government intervention via income </w:t>
      </w:r>
      <w:r w:rsidRPr="00445F5B">
        <w:rPr>
          <w:rFonts w:ascii="Times New Roman" w:hAnsi="Times New Roman" w:cs="Times New Roman"/>
          <w:sz w:val="24"/>
          <w:szCs w:val="24"/>
        </w:rPr>
        <w:lastRenderedPageBreak/>
        <w:t>redistribution and extensive urban planning to foster sustainable urban growth (Okafor &amp; Chukwu, 2025). Moreover, transportation congestion was seen as a key urban issue marked by considerable time losses, heightened fuel use, health hazards, and environmental deterioration. The study concludes that these effects exemplify negative externalities, wherein social costs surpass private costs, thus warranting policy interventions like advanced traffic management systems, park-and-ride facilities, and smart city initiatives to enhance urban mobility efficiency (Akinyemi &amp; Salau, 2024; Oduwaye &amp; Adebayo, 2024).</w:t>
      </w:r>
    </w:p>
    <w:p w14:paraId="231A2072" w14:textId="77777777" w:rsidR="00445F5B" w:rsidRPr="00A81C3A" w:rsidRDefault="00445F5B" w:rsidP="00124E77">
      <w:pPr>
        <w:spacing w:after="0" w:line="360" w:lineRule="auto"/>
        <w:jc w:val="both"/>
        <w:rPr>
          <w:rFonts w:ascii="Times New Roman" w:hAnsi="Times New Roman" w:cs="Times New Roman"/>
          <w:sz w:val="24"/>
          <w:szCs w:val="24"/>
        </w:rPr>
      </w:pPr>
      <w:r w:rsidRPr="00445F5B">
        <w:rPr>
          <w:rFonts w:ascii="Times New Roman" w:hAnsi="Times New Roman" w:cs="Times New Roman"/>
          <w:sz w:val="24"/>
          <w:szCs w:val="24"/>
        </w:rPr>
        <w:t>Moreover, the research revealed that housing availability in Lagos is hindered by market inefficiencies in both the private and public rental sectors. Although private rental housing is primarily influenced by demand and supply dynamics, it exacerbates affordability issues and rent inflation, especially for low-income families. In contrast, public sector housing initiatives seek to rectify these disparities via regulation and the provision of affordable housing, despite ongoing implementation issues (Afolayan &amp; Yusuf, 2024; Adeleye &amp; Lawal, 2024). The study indicates that effective government intervention in housing, transport, and urban regeneration is crucial for mitigating urban inefficiencies and enhancing socio-economic wellbeing in Lagos State. Achieving sustainable urban development necessitates comprehensive policy coordination, effective land use management, and enhanced institutional ability to tackle the complexity of urban growth.</w:t>
      </w:r>
    </w:p>
    <w:p w14:paraId="3C5B6944" w14:textId="77777777" w:rsidR="00B70E22" w:rsidRPr="00A81C3A" w:rsidRDefault="00A81C3A" w:rsidP="00A81C3A">
      <w:pPr>
        <w:spacing w:after="0" w:line="360" w:lineRule="auto"/>
        <w:jc w:val="both"/>
        <w:rPr>
          <w:rFonts w:ascii="Times New Roman" w:hAnsi="Times New Roman" w:cs="Times New Roman"/>
          <w:b/>
          <w:color w:val="000000"/>
          <w:sz w:val="24"/>
          <w:szCs w:val="24"/>
        </w:rPr>
      </w:pPr>
      <w:r w:rsidRPr="00A81C3A">
        <w:rPr>
          <w:rFonts w:ascii="Times New Roman" w:hAnsi="Times New Roman" w:cs="Times New Roman"/>
          <w:b/>
          <w:color w:val="000000"/>
          <w:sz w:val="24"/>
          <w:szCs w:val="24"/>
        </w:rPr>
        <w:t>4.3</w:t>
      </w:r>
      <w:r w:rsidRPr="00A81C3A">
        <w:rPr>
          <w:rFonts w:ascii="Times New Roman" w:hAnsi="Times New Roman" w:cs="Times New Roman"/>
          <w:b/>
          <w:color w:val="000000"/>
          <w:sz w:val="24"/>
          <w:szCs w:val="24"/>
        </w:rPr>
        <w:tab/>
      </w:r>
      <w:r w:rsidR="00B70E22" w:rsidRPr="00A81C3A">
        <w:rPr>
          <w:rFonts w:ascii="Times New Roman" w:hAnsi="Times New Roman" w:cs="Times New Roman"/>
          <w:b/>
          <w:color w:val="000000"/>
          <w:sz w:val="24"/>
          <w:szCs w:val="24"/>
        </w:rPr>
        <w:t xml:space="preserve"> Recommendation.</w:t>
      </w:r>
    </w:p>
    <w:p w14:paraId="19E223DB" w14:textId="77777777" w:rsidR="00445F5B" w:rsidRPr="004647E6" w:rsidRDefault="00445F5B" w:rsidP="00445F5B">
      <w:pPr>
        <w:spacing w:line="360" w:lineRule="auto"/>
        <w:jc w:val="both"/>
        <w:rPr>
          <w:rFonts w:ascii="Times New Roman" w:hAnsi="Times New Roman" w:cs="Times New Roman"/>
          <w:sz w:val="24"/>
          <w:szCs w:val="24"/>
        </w:rPr>
      </w:pPr>
      <w:r w:rsidRPr="004647E6">
        <w:rPr>
          <w:rFonts w:ascii="Times New Roman" w:hAnsi="Times New Roman" w:cs="Times New Roman"/>
          <w:sz w:val="24"/>
          <w:szCs w:val="24"/>
        </w:rPr>
        <w:t xml:space="preserve">1. Enhancement of the taxation policy to guarantee that every taxable individual in the State contributes, thereby generating additional resources for the government to offer improved amenities and services. </w:t>
      </w:r>
    </w:p>
    <w:p w14:paraId="13864D59" w14:textId="77777777" w:rsidR="00445F5B" w:rsidRPr="004647E6" w:rsidRDefault="00445F5B" w:rsidP="00445F5B">
      <w:pPr>
        <w:spacing w:line="360" w:lineRule="auto"/>
        <w:jc w:val="both"/>
        <w:rPr>
          <w:rFonts w:ascii="Times New Roman" w:hAnsi="Times New Roman" w:cs="Times New Roman"/>
          <w:sz w:val="24"/>
          <w:szCs w:val="24"/>
        </w:rPr>
      </w:pPr>
      <w:r w:rsidRPr="004647E6">
        <w:rPr>
          <w:rFonts w:ascii="Times New Roman" w:hAnsi="Times New Roman" w:cs="Times New Roman"/>
          <w:sz w:val="24"/>
          <w:szCs w:val="24"/>
        </w:rPr>
        <w:t>2. A public-private collaboration aimed at generating new housing stock, specifically designed for middle-income and low-income groups through the filtering process.</w:t>
      </w:r>
    </w:p>
    <w:p w14:paraId="2251F912" w14:textId="77777777" w:rsidR="00445F5B" w:rsidRPr="004647E6" w:rsidRDefault="00445F5B" w:rsidP="00445F5B">
      <w:pPr>
        <w:spacing w:line="360" w:lineRule="auto"/>
        <w:jc w:val="both"/>
        <w:rPr>
          <w:rFonts w:ascii="Times New Roman" w:hAnsi="Times New Roman" w:cs="Times New Roman"/>
          <w:sz w:val="24"/>
          <w:szCs w:val="24"/>
        </w:rPr>
      </w:pPr>
      <w:r w:rsidRPr="004647E6">
        <w:rPr>
          <w:rFonts w:ascii="Times New Roman" w:hAnsi="Times New Roman" w:cs="Times New Roman"/>
          <w:sz w:val="24"/>
          <w:szCs w:val="24"/>
        </w:rPr>
        <w:t xml:space="preserve">3. On-site enhancement of slums by the provision and improvement of infrastructure and social facilities in Lagos. </w:t>
      </w:r>
    </w:p>
    <w:p w14:paraId="3DCCE1AF" w14:textId="77777777" w:rsidR="00A81C3A" w:rsidRPr="004647E6" w:rsidRDefault="004647E6" w:rsidP="00A81C3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445F5B" w:rsidRPr="004647E6">
        <w:rPr>
          <w:rFonts w:ascii="Times New Roman" w:hAnsi="Times New Roman" w:cs="Times New Roman"/>
          <w:sz w:val="24"/>
          <w:szCs w:val="24"/>
        </w:rPr>
        <w:t>The government, in partnership with the private sector, might develop and execute programs for rural enhancement, including healthcare initiatives, housing loans, and energy provision, to mitigate the issues of rural and urban migration.</w:t>
      </w:r>
    </w:p>
    <w:p w14:paraId="77FACE9D" w14:textId="77777777" w:rsidR="00614FF6" w:rsidRPr="00614FF6" w:rsidRDefault="00614FF6" w:rsidP="00614FF6">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14FF6">
        <w:rPr>
          <w:rFonts w:ascii="Times New Roman" w:eastAsia="Times New Roman" w:hAnsi="Times New Roman" w:cs="Times New Roman"/>
          <w:b/>
          <w:bCs/>
          <w:sz w:val="24"/>
          <w:szCs w:val="24"/>
        </w:rPr>
        <w:lastRenderedPageBreak/>
        <w:t>References</w:t>
      </w:r>
    </w:p>
    <w:p w14:paraId="6BD54748"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Abubakar, A. A. (2022). Financial development and economi</w:t>
      </w:r>
      <w:r>
        <w:rPr>
          <w:rFonts w:ascii="Times New Roman" w:eastAsia="Times New Roman" w:hAnsi="Times New Roman" w:cs="Times New Roman"/>
          <w:sz w:val="24"/>
          <w:szCs w:val="24"/>
        </w:rPr>
        <w:t>c growth in Sub-Saharan Africa.</w:t>
      </w:r>
    </w:p>
    <w:p w14:paraId="701C84B9"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African Finance Journal, 14</w:t>
      </w:r>
      <w:r w:rsidRPr="00614FF6">
        <w:rPr>
          <w:rFonts w:ascii="Times New Roman" w:eastAsia="Times New Roman" w:hAnsi="Times New Roman" w:cs="Times New Roman"/>
          <w:sz w:val="24"/>
          <w:szCs w:val="24"/>
        </w:rPr>
        <w:t>(3), 120–138.</w:t>
      </w:r>
    </w:p>
    <w:p w14:paraId="111C98E2"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Adebayo, S. A., &amp; Yusuf, M. O. (2024). Urban transport systems and congestion management in </w:t>
      </w:r>
    </w:p>
    <w:p w14:paraId="1121CA54"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African megacities. </w:t>
      </w:r>
      <w:r w:rsidRPr="00614FF6">
        <w:rPr>
          <w:rFonts w:ascii="Times New Roman" w:eastAsia="Times New Roman" w:hAnsi="Times New Roman" w:cs="Times New Roman"/>
          <w:i/>
          <w:iCs/>
          <w:sz w:val="24"/>
          <w:szCs w:val="24"/>
        </w:rPr>
        <w:t>Journal of Transport and Urban Studies, 18</w:t>
      </w:r>
      <w:r w:rsidRPr="00614FF6">
        <w:rPr>
          <w:rFonts w:ascii="Times New Roman" w:eastAsia="Times New Roman" w:hAnsi="Times New Roman" w:cs="Times New Roman"/>
          <w:sz w:val="24"/>
          <w:szCs w:val="24"/>
        </w:rPr>
        <w:t>(2), 55–72.</w:t>
      </w:r>
    </w:p>
    <w:p w14:paraId="585BC325"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Adeleye, B. N., &amp; Lawal, A. I. (2024). Public policy intervention and housing affordability in </w:t>
      </w:r>
    </w:p>
    <w:p w14:paraId="535A38FC"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urban Nigeria. </w:t>
      </w:r>
      <w:r w:rsidRPr="00614FF6">
        <w:rPr>
          <w:rFonts w:ascii="Times New Roman" w:eastAsia="Times New Roman" w:hAnsi="Times New Roman" w:cs="Times New Roman"/>
          <w:i/>
          <w:iCs/>
          <w:sz w:val="24"/>
          <w:szCs w:val="24"/>
        </w:rPr>
        <w:t>African Development Review, 36</w:t>
      </w:r>
      <w:r w:rsidRPr="00614FF6">
        <w:rPr>
          <w:rFonts w:ascii="Times New Roman" w:eastAsia="Times New Roman" w:hAnsi="Times New Roman" w:cs="Times New Roman"/>
          <w:sz w:val="24"/>
          <w:szCs w:val="24"/>
        </w:rPr>
        <w:t>(3), 301–317.</w:t>
      </w:r>
    </w:p>
    <w:p w14:paraId="4748ED85"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Afolayan, A. A., &amp; Yusuf, M. A. (2024). Urban housing inequality and affordability crisis in </w:t>
      </w:r>
    </w:p>
    <w:p w14:paraId="53CCD637"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Nigeria. </w:t>
      </w:r>
      <w:r w:rsidRPr="00614FF6">
        <w:rPr>
          <w:rFonts w:ascii="Times New Roman" w:eastAsia="Times New Roman" w:hAnsi="Times New Roman" w:cs="Times New Roman"/>
          <w:i/>
          <w:iCs/>
          <w:sz w:val="24"/>
          <w:szCs w:val="24"/>
        </w:rPr>
        <w:t>International Journal of Housing Policy, 20</w:t>
      </w:r>
      <w:r w:rsidRPr="00614FF6">
        <w:rPr>
          <w:rFonts w:ascii="Times New Roman" w:eastAsia="Times New Roman" w:hAnsi="Times New Roman" w:cs="Times New Roman"/>
          <w:sz w:val="24"/>
          <w:szCs w:val="24"/>
        </w:rPr>
        <w:t>(1), 90–108.</w:t>
      </w:r>
    </w:p>
    <w:p w14:paraId="7442E015"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Akinyemi, F. O., &amp; Salami, T. O. (2023). Housing market dynamics and urban development </w:t>
      </w:r>
    </w:p>
    <w:p w14:paraId="449B793E"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challenges in Nigeria. </w:t>
      </w:r>
      <w:r w:rsidRPr="00614FF6">
        <w:rPr>
          <w:rFonts w:ascii="Times New Roman" w:eastAsia="Times New Roman" w:hAnsi="Times New Roman" w:cs="Times New Roman"/>
          <w:i/>
          <w:iCs/>
          <w:sz w:val="24"/>
          <w:szCs w:val="24"/>
        </w:rPr>
        <w:t>Nigerian Journal of Urban Affairs, 12</w:t>
      </w:r>
      <w:r w:rsidRPr="00614FF6">
        <w:rPr>
          <w:rFonts w:ascii="Times New Roman" w:eastAsia="Times New Roman" w:hAnsi="Times New Roman" w:cs="Times New Roman"/>
          <w:sz w:val="24"/>
          <w:szCs w:val="24"/>
        </w:rPr>
        <w:t>(1), 41–58.</w:t>
      </w:r>
    </w:p>
    <w:p w14:paraId="1B8723DB"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Akinyemi, F. O., &amp; Salau, A. I. (2024). Smart city innovations and traffic management in Lagos </w:t>
      </w:r>
    </w:p>
    <w:p w14:paraId="2A77445A"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State. </w:t>
      </w:r>
      <w:r w:rsidRPr="00614FF6">
        <w:rPr>
          <w:rFonts w:ascii="Times New Roman" w:eastAsia="Times New Roman" w:hAnsi="Times New Roman" w:cs="Times New Roman"/>
          <w:i/>
          <w:iCs/>
          <w:sz w:val="24"/>
          <w:szCs w:val="24"/>
        </w:rPr>
        <w:t>Urban Technology and Development Review, 15</w:t>
      </w:r>
      <w:r w:rsidRPr="00614FF6">
        <w:rPr>
          <w:rFonts w:ascii="Times New Roman" w:eastAsia="Times New Roman" w:hAnsi="Times New Roman" w:cs="Times New Roman"/>
          <w:sz w:val="24"/>
          <w:szCs w:val="24"/>
        </w:rPr>
        <w:t>(2), 112–129.</w:t>
      </w:r>
    </w:p>
    <w:p w14:paraId="3C860896"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Aurangzeb, M., &amp; Anwar, S. (2012). Investment and economic growth in Pakistan. </w:t>
      </w:r>
      <w:r w:rsidRPr="00614FF6">
        <w:rPr>
          <w:rFonts w:ascii="Times New Roman" w:eastAsia="Times New Roman" w:hAnsi="Times New Roman" w:cs="Times New Roman"/>
          <w:i/>
          <w:iCs/>
          <w:sz w:val="24"/>
          <w:szCs w:val="24"/>
        </w:rPr>
        <w:t xml:space="preserve">Journal of </w:t>
      </w:r>
    </w:p>
    <w:p w14:paraId="7D043ECD"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Economic Studies, 39</w:t>
      </w:r>
      <w:r w:rsidRPr="00614FF6">
        <w:rPr>
          <w:rFonts w:ascii="Times New Roman" w:eastAsia="Times New Roman" w:hAnsi="Times New Roman" w:cs="Times New Roman"/>
          <w:sz w:val="24"/>
          <w:szCs w:val="24"/>
        </w:rPr>
        <w:t>(2), 156–170.</w:t>
      </w:r>
    </w:p>
    <w:p w14:paraId="26EA3649"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Cecchetti, S. G., &amp; Kharroubi, E. (2012). Reassessing the impact of finance on growth. </w:t>
      </w:r>
      <w:r w:rsidRPr="00614FF6">
        <w:rPr>
          <w:rFonts w:ascii="Times New Roman" w:eastAsia="Times New Roman" w:hAnsi="Times New Roman" w:cs="Times New Roman"/>
          <w:i/>
          <w:iCs/>
          <w:sz w:val="24"/>
          <w:szCs w:val="24"/>
        </w:rPr>
        <w:t xml:space="preserve">Journal of </w:t>
      </w:r>
    </w:p>
    <w:p w14:paraId="02315315"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Economic Growth, 17</w:t>
      </w:r>
      <w:r w:rsidRPr="00614FF6">
        <w:rPr>
          <w:rFonts w:ascii="Times New Roman" w:eastAsia="Times New Roman" w:hAnsi="Times New Roman" w:cs="Times New Roman"/>
          <w:sz w:val="24"/>
          <w:szCs w:val="24"/>
        </w:rPr>
        <w:t>(4), 315–353.</w:t>
      </w:r>
    </w:p>
    <w:p w14:paraId="394D07D3"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Dada, S. O., Ahmodu, A., &amp; Daramola, O. (2023). Domestic investment and economic growth in </w:t>
      </w:r>
    </w:p>
    <w:p w14:paraId="5B31F029"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Nigeria. </w:t>
      </w:r>
      <w:r w:rsidRPr="00614FF6">
        <w:rPr>
          <w:rFonts w:ascii="Times New Roman" w:eastAsia="Times New Roman" w:hAnsi="Times New Roman" w:cs="Times New Roman"/>
          <w:i/>
          <w:iCs/>
          <w:sz w:val="24"/>
          <w:szCs w:val="24"/>
        </w:rPr>
        <w:t>African Economic Research Journal, 17</w:t>
      </w:r>
      <w:r w:rsidRPr="00614FF6">
        <w:rPr>
          <w:rFonts w:ascii="Times New Roman" w:eastAsia="Times New Roman" w:hAnsi="Times New Roman" w:cs="Times New Roman"/>
          <w:sz w:val="24"/>
          <w:szCs w:val="24"/>
        </w:rPr>
        <w:t>(1), 33–52.</w:t>
      </w:r>
    </w:p>
    <w:p w14:paraId="25D742D1"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Ebehikhalu, S. O. (2015). Housing development and urban planning in Nigeria. </w:t>
      </w:r>
      <w:r w:rsidRPr="00614FF6">
        <w:rPr>
          <w:rFonts w:ascii="Times New Roman" w:eastAsia="Times New Roman" w:hAnsi="Times New Roman" w:cs="Times New Roman"/>
          <w:i/>
          <w:iCs/>
          <w:sz w:val="24"/>
          <w:szCs w:val="24"/>
        </w:rPr>
        <w:t xml:space="preserve">Journal of </w:t>
      </w:r>
    </w:p>
    <w:p w14:paraId="4E2B114F"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Environmental Design, 9</w:t>
      </w:r>
      <w:r w:rsidRPr="00614FF6">
        <w:rPr>
          <w:rFonts w:ascii="Times New Roman" w:eastAsia="Times New Roman" w:hAnsi="Times New Roman" w:cs="Times New Roman"/>
          <w:sz w:val="24"/>
          <w:szCs w:val="24"/>
        </w:rPr>
        <w:t>(1), 22–35.</w:t>
      </w:r>
    </w:p>
    <w:p w14:paraId="6543E52E"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Esomnofu, J. C., &amp; Onyejegbu, L. N. (2019). Capital formation and economic growth in Nigeria. </w:t>
      </w:r>
    </w:p>
    <w:p w14:paraId="78BBFB9C"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Nigerian Journal of Economics, 10</w:t>
      </w:r>
      <w:r w:rsidRPr="00614FF6">
        <w:rPr>
          <w:rFonts w:ascii="Times New Roman" w:eastAsia="Times New Roman" w:hAnsi="Times New Roman" w:cs="Times New Roman"/>
          <w:sz w:val="24"/>
          <w:szCs w:val="24"/>
        </w:rPr>
        <w:t>(2), 88–104.</w:t>
      </w:r>
    </w:p>
    <w:p w14:paraId="5EB09112"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Eze, C. N., &amp; Nnamani, D. C. (2023). Health impacts of urban congestion in developing cities. </w:t>
      </w:r>
    </w:p>
    <w:p w14:paraId="36BA540E"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Environmental Health Perspectives in Africa, 10</w:t>
      </w:r>
      <w:r w:rsidRPr="00614FF6">
        <w:rPr>
          <w:rFonts w:ascii="Times New Roman" w:eastAsia="Times New Roman" w:hAnsi="Times New Roman" w:cs="Times New Roman"/>
          <w:sz w:val="24"/>
          <w:szCs w:val="24"/>
        </w:rPr>
        <w:t>(2), 66–80.</w:t>
      </w:r>
    </w:p>
    <w:p w14:paraId="253761DF"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Girma, A., &amp; Huseynov, F. (2025). Financial development and growth in Africa: A panel ARDL </w:t>
      </w:r>
    </w:p>
    <w:p w14:paraId="58B2781C"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approach. </w:t>
      </w:r>
      <w:r w:rsidRPr="00614FF6">
        <w:rPr>
          <w:rFonts w:ascii="Times New Roman" w:eastAsia="Times New Roman" w:hAnsi="Times New Roman" w:cs="Times New Roman"/>
          <w:i/>
          <w:iCs/>
          <w:sz w:val="24"/>
          <w:szCs w:val="24"/>
        </w:rPr>
        <w:t>African Development Review, 37</w:t>
      </w:r>
      <w:r w:rsidRPr="00614FF6">
        <w:rPr>
          <w:rFonts w:ascii="Times New Roman" w:eastAsia="Times New Roman" w:hAnsi="Times New Roman" w:cs="Times New Roman"/>
          <w:sz w:val="24"/>
          <w:szCs w:val="24"/>
        </w:rPr>
        <w:t>(1), 1–20.</w:t>
      </w:r>
    </w:p>
    <w:p w14:paraId="51B6AAAE"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Ibrahim, M. A., &amp; Aluko, O. A. (2024). Financial development and economic growth nexus in </w:t>
      </w:r>
    </w:p>
    <w:p w14:paraId="67BEAD40"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Nigeria. </w:t>
      </w:r>
      <w:r w:rsidRPr="00614FF6">
        <w:rPr>
          <w:rFonts w:ascii="Times New Roman" w:eastAsia="Times New Roman" w:hAnsi="Times New Roman" w:cs="Times New Roman"/>
          <w:i/>
          <w:iCs/>
          <w:sz w:val="24"/>
          <w:szCs w:val="24"/>
        </w:rPr>
        <w:t>Journal of Economic Development Studies, 11</w:t>
      </w:r>
      <w:r w:rsidRPr="00614FF6">
        <w:rPr>
          <w:rFonts w:ascii="Times New Roman" w:eastAsia="Times New Roman" w:hAnsi="Times New Roman" w:cs="Times New Roman"/>
          <w:sz w:val="24"/>
          <w:szCs w:val="24"/>
        </w:rPr>
        <w:t>(1), 44–60.</w:t>
      </w:r>
    </w:p>
    <w:p w14:paraId="19095A80"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Muhammed, A. B. (2015). Urban growth and housing challenges in Lagos State. </w:t>
      </w:r>
      <w:r w:rsidRPr="00614FF6">
        <w:rPr>
          <w:rFonts w:ascii="Times New Roman" w:eastAsia="Times New Roman" w:hAnsi="Times New Roman" w:cs="Times New Roman"/>
          <w:i/>
          <w:iCs/>
          <w:sz w:val="24"/>
          <w:szCs w:val="24"/>
        </w:rPr>
        <w:t xml:space="preserve">Journal of </w:t>
      </w:r>
    </w:p>
    <w:p w14:paraId="16E1A9B5"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African Urban Studies, 7</w:t>
      </w:r>
      <w:r w:rsidRPr="00614FF6">
        <w:rPr>
          <w:rFonts w:ascii="Times New Roman" w:eastAsia="Times New Roman" w:hAnsi="Times New Roman" w:cs="Times New Roman"/>
          <w:sz w:val="24"/>
          <w:szCs w:val="24"/>
        </w:rPr>
        <w:t>(3), 101–115.</w:t>
      </w:r>
    </w:p>
    <w:p w14:paraId="6A3849FC"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OECD. (2023). </w:t>
      </w:r>
      <w:r w:rsidRPr="00614FF6">
        <w:rPr>
          <w:rFonts w:ascii="Times New Roman" w:eastAsia="Times New Roman" w:hAnsi="Times New Roman" w:cs="Times New Roman"/>
          <w:i/>
          <w:iCs/>
          <w:sz w:val="24"/>
          <w:szCs w:val="24"/>
        </w:rPr>
        <w:t>Urban policy and sustainable city development report</w:t>
      </w:r>
      <w:r w:rsidRPr="00614FF6">
        <w:rPr>
          <w:rFonts w:ascii="Times New Roman" w:eastAsia="Times New Roman" w:hAnsi="Times New Roman" w:cs="Times New Roman"/>
          <w:sz w:val="24"/>
          <w:szCs w:val="24"/>
        </w:rPr>
        <w:t xml:space="preserve">. Organisation for Economic </w:t>
      </w:r>
    </w:p>
    <w:p w14:paraId="0C7B4275"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Co-operation and Development. </w:t>
      </w:r>
      <w:hyperlink r:id="rId12" w:tgtFrame="_new" w:history="1">
        <w:r w:rsidRPr="00614FF6">
          <w:rPr>
            <w:rFonts w:ascii="Times New Roman" w:eastAsia="Times New Roman" w:hAnsi="Times New Roman" w:cs="Times New Roman"/>
            <w:color w:val="0000FF"/>
            <w:sz w:val="24"/>
            <w:szCs w:val="24"/>
            <w:u w:val="single"/>
          </w:rPr>
          <w:t>https://www.oecd.org</w:t>
        </w:r>
      </w:hyperlink>
    </w:p>
    <w:p w14:paraId="6FB14A48"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Oduwaye, L. O., &amp; Adebayo, S. A. (2024). Urban land use planning and sustainable city </w:t>
      </w:r>
    </w:p>
    <w:p w14:paraId="7F7BACCE"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development in Lagos. </w:t>
      </w:r>
      <w:r w:rsidRPr="00614FF6">
        <w:rPr>
          <w:rFonts w:ascii="Times New Roman" w:eastAsia="Times New Roman" w:hAnsi="Times New Roman" w:cs="Times New Roman"/>
          <w:i/>
          <w:iCs/>
          <w:sz w:val="24"/>
          <w:szCs w:val="24"/>
        </w:rPr>
        <w:t>Journal of Urban Management, 16</w:t>
      </w:r>
      <w:r w:rsidRPr="00614FF6">
        <w:rPr>
          <w:rFonts w:ascii="Times New Roman" w:eastAsia="Times New Roman" w:hAnsi="Times New Roman" w:cs="Times New Roman"/>
          <w:sz w:val="24"/>
          <w:szCs w:val="24"/>
        </w:rPr>
        <w:t>(1), 1–18.</w:t>
      </w:r>
    </w:p>
    <w:p w14:paraId="46A15665"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Okafor, K. C., &amp; Chukwu, B. N. (2025). Rent inflation and housing affordability in African cities. </w:t>
      </w:r>
    </w:p>
    <w:p w14:paraId="367C2866"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International Journal of Urban Economics, 19</w:t>
      </w:r>
      <w:r w:rsidRPr="00614FF6">
        <w:rPr>
          <w:rFonts w:ascii="Times New Roman" w:eastAsia="Times New Roman" w:hAnsi="Times New Roman" w:cs="Times New Roman"/>
          <w:sz w:val="24"/>
          <w:szCs w:val="24"/>
        </w:rPr>
        <w:t>(1), 73–91.</w:t>
      </w:r>
    </w:p>
    <w:p w14:paraId="5426A460"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Olowu, D. (2021). Urban governance and development challenges in African cities. </w:t>
      </w:r>
      <w:r w:rsidRPr="00614FF6">
        <w:rPr>
          <w:rFonts w:ascii="Times New Roman" w:eastAsia="Times New Roman" w:hAnsi="Times New Roman" w:cs="Times New Roman"/>
          <w:i/>
          <w:iCs/>
          <w:sz w:val="24"/>
          <w:szCs w:val="24"/>
        </w:rPr>
        <w:t xml:space="preserve">Development </w:t>
      </w:r>
    </w:p>
    <w:p w14:paraId="697CD01D"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Policy Review, 39</w:t>
      </w:r>
      <w:r w:rsidRPr="00614FF6">
        <w:rPr>
          <w:rFonts w:ascii="Times New Roman" w:eastAsia="Times New Roman" w:hAnsi="Times New Roman" w:cs="Times New Roman"/>
          <w:sz w:val="24"/>
          <w:szCs w:val="24"/>
        </w:rPr>
        <w:t>(5), 621–639.</w:t>
      </w:r>
    </w:p>
    <w:p w14:paraId="7448CF2F"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Omri, A., &amp; Kahouli, B. (2018). Causal links between FDI, domestic investment and growth. </w:t>
      </w:r>
    </w:p>
    <w:p w14:paraId="2841386F"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lastRenderedPageBreak/>
        <w:t>Economic Modelling, 72</w:t>
      </w:r>
      <w:r w:rsidRPr="00614FF6">
        <w:rPr>
          <w:rFonts w:ascii="Times New Roman" w:eastAsia="Times New Roman" w:hAnsi="Times New Roman" w:cs="Times New Roman"/>
          <w:sz w:val="24"/>
          <w:szCs w:val="24"/>
        </w:rPr>
        <w:t>, 48–59.</w:t>
      </w:r>
    </w:p>
    <w:p w14:paraId="691EC5A0"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Oni, A. A., &amp; Adeyemi, T. O. (2023). Housing finance systems and urban development in Nigeria. </w:t>
      </w:r>
    </w:p>
    <w:p w14:paraId="5C907A04"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Journal of Real Estate Studies, 14</w:t>
      </w:r>
      <w:r w:rsidRPr="00614FF6">
        <w:rPr>
          <w:rFonts w:ascii="Times New Roman" w:eastAsia="Times New Roman" w:hAnsi="Times New Roman" w:cs="Times New Roman"/>
          <w:sz w:val="24"/>
          <w:szCs w:val="24"/>
        </w:rPr>
        <w:t>(2), 50–67.</w:t>
      </w:r>
    </w:p>
    <w:p w14:paraId="2DA5E510"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Otun, J. A. (2010). Urban infrastructure decay and sustainability in Nigeria. </w:t>
      </w:r>
      <w:r w:rsidRPr="00614FF6">
        <w:rPr>
          <w:rFonts w:ascii="Times New Roman" w:eastAsia="Times New Roman" w:hAnsi="Times New Roman" w:cs="Times New Roman"/>
          <w:i/>
          <w:iCs/>
          <w:sz w:val="24"/>
          <w:szCs w:val="24"/>
        </w:rPr>
        <w:t xml:space="preserve">Journal of </w:t>
      </w:r>
    </w:p>
    <w:p w14:paraId="50516915"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Environmental Planning, 5</w:t>
      </w:r>
      <w:r w:rsidRPr="00614FF6">
        <w:rPr>
          <w:rFonts w:ascii="Times New Roman" w:eastAsia="Times New Roman" w:hAnsi="Times New Roman" w:cs="Times New Roman"/>
          <w:sz w:val="24"/>
          <w:szCs w:val="24"/>
        </w:rPr>
        <w:t>(2), 77–89.</w:t>
      </w:r>
    </w:p>
    <w:p w14:paraId="5E393566"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Ukwayi, J. K. (2012). Social inequality and urban development in Nigeria. </w:t>
      </w:r>
      <w:r w:rsidRPr="00614FF6">
        <w:rPr>
          <w:rFonts w:ascii="Times New Roman" w:eastAsia="Times New Roman" w:hAnsi="Times New Roman" w:cs="Times New Roman"/>
          <w:i/>
          <w:iCs/>
          <w:sz w:val="24"/>
          <w:szCs w:val="24"/>
        </w:rPr>
        <w:t xml:space="preserve">African Social Science </w:t>
      </w:r>
    </w:p>
    <w:p w14:paraId="53C28409"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Review, 6</w:t>
      </w:r>
      <w:r w:rsidRPr="00614FF6">
        <w:rPr>
          <w:rFonts w:ascii="Times New Roman" w:eastAsia="Times New Roman" w:hAnsi="Times New Roman" w:cs="Times New Roman"/>
          <w:sz w:val="24"/>
          <w:szCs w:val="24"/>
        </w:rPr>
        <w:t>(1), 33–45.</w:t>
      </w:r>
    </w:p>
    <w:p w14:paraId="68504261" w14:textId="77777777" w:rsidR="00614FF6" w:rsidRDefault="00614FF6" w:rsidP="00614FF6">
      <w:pPr>
        <w:spacing w:after="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UN-Habitat. (2024). </w:t>
      </w:r>
      <w:r w:rsidRPr="00614FF6">
        <w:rPr>
          <w:rFonts w:ascii="Times New Roman" w:eastAsia="Times New Roman" w:hAnsi="Times New Roman" w:cs="Times New Roman"/>
          <w:i/>
          <w:iCs/>
          <w:sz w:val="24"/>
          <w:szCs w:val="24"/>
        </w:rPr>
        <w:t>World cities report 2024: Urbanization and sustainable development</w:t>
      </w:r>
      <w:r w:rsidRPr="00614FF6">
        <w:rPr>
          <w:rFonts w:ascii="Times New Roman" w:eastAsia="Times New Roman" w:hAnsi="Times New Roman" w:cs="Times New Roman"/>
          <w:sz w:val="24"/>
          <w:szCs w:val="24"/>
        </w:rPr>
        <w:t xml:space="preserve">. United </w:t>
      </w:r>
    </w:p>
    <w:p w14:paraId="6A0F7FC4"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sz w:val="24"/>
          <w:szCs w:val="24"/>
        </w:rPr>
        <w:t xml:space="preserve">Nations Human Settlements Programme. </w:t>
      </w:r>
      <w:hyperlink r:id="rId13" w:tgtFrame="_new" w:history="1">
        <w:r w:rsidRPr="00614FF6">
          <w:rPr>
            <w:rFonts w:ascii="Times New Roman" w:eastAsia="Times New Roman" w:hAnsi="Times New Roman" w:cs="Times New Roman"/>
            <w:color w:val="0000FF"/>
            <w:sz w:val="24"/>
            <w:szCs w:val="24"/>
            <w:u w:val="single"/>
          </w:rPr>
          <w:t>https://unhabitat.org</w:t>
        </w:r>
      </w:hyperlink>
    </w:p>
    <w:p w14:paraId="6FA57E0F"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Waziri, M. (2013). Transportation challenges in Lagos megacity. </w:t>
      </w:r>
      <w:r w:rsidRPr="00614FF6">
        <w:rPr>
          <w:rFonts w:ascii="Times New Roman" w:eastAsia="Times New Roman" w:hAnsi="Times New Roman" w:cs="Times New Roman"/>
          <w:i/>
          <w:iCs/>
          <w:sz w:val="24"/>
          <w:szCs w:val="24"/>
        </w:rPr>
        <w:t xml:space="preserve">Journal of Transport Geography </w:t>
      </w:r>
    </w:p>
    <w:p w14:paraId="3AE1E8F4"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in Africa, 8</w:t>
      </w:r>
      <w:r w:rsidRPr="00614FF6">
        <w:rPr>
          <w:rFonts w:ascii="Times New Roman" w:eastAsia="Times New Roman" w:hAnsi="Times New Roman" w:cs="Times New Roman"/>
          <w:sz w:val="24"/>
          <w:szCs w:val="24"/>
        </w:rPr>
        <w:t>(2), 90–105.</w:t>
      </w:r>
    </w:p>
    <w:p w14:paraId="07B2BAE0" w14:textId="77777777" w:rsidR="00614FF6" w:rsidRDefault="00614FF6" w:rsidP="00614FF6">
      <w:pPr>
        <w:spacing w:after="0"/>
        <w:jc w:val="both"/>
        <w:rPr>
          <w:rFonts w:ascii="Times New Roman" w:eastAsia="Times New Roman" w:hAnsi="Times New Roman" w:cs="Times New Roman"/>
          <w:i/>
          <w:iCs/>
          <w:sz w:val="24"/>
          <w:szCs w:val="24"/>
        </w:rPr>
      </w:pPr>
      <w:r w:rsidRPr="00614FF6">
        <w:rPr>
          <w:rFonts w:ascii="Times New Roman" w:eastAsia="Times New Roman" w:hAnsi="Times New Roman" w:cs="Times New Roman"/>
          <w:sz w:val="24"/>
          <w:szCs w:val="24"/>
        </w:rPr>
        <w:t xml:space="preserve">World Bank. (2024). </w:t>
      </w:r>
      <w:r w:rsidRPr="00614FF6">
        <w:rPr>
          <w:rFonts w:ascii="Times New Roman" w:eastAsia="Times New Roman" w:hAnsi="Times New Roman" w:cs="Times New Roman"/>
          <w:i/>
          <w:iCs/>
          <w:sz w:val="24"/>
          <w:szCs w:val="24"/>
        </w:rPr>
        <w:t xml:space="preserve">Urban development overview: Managing rapid urbanization in developing </w:t>
      </w:r>
    </w:p>
    <w:p w14:paraId="6EB7DBDE" w14:textId="77777777" w:rsidR="00614FF6" w:rsidRPr="00614FF6" w:rsidRDefault="00614FF6" w:rsidP="00614FF6">
      <w:pPr>
        <w:spacing w:after="0"/>
        <w:ind w:firstLine="720"/>
        <w:jc w:val="both"/>
        <w:rPr>
          <w:rFonts w:ascii="Times New Roman" w:eastAsia="Times New Roman" w:hAnsi="Times New Roman" w:cs="Times New Roman"/>
          <w:sz w:val="24"/>
          <w:szCs w:val="24"/>
        </w:rPr>
      </w:pPr>
      <w:r w:rsidRPr="00614FF6">
        <w:rPr>
          <w:rFonts w:ascii="Times New Roman" w:eastAsia="Times New Roman" w:hAnsi="Times New Roman" w:cs="Times New Roman"/>
          <w:i/>
          <w:iCs/>
          <w:sz w:val="24"/>
          <w:szCs w:val="24"/>
        </w:rPr>
        <w:t>economies</w:t>
      </w:r>
      <w:r w:rsidRPr="00614FF6">
        <w:rPr>
          <w:rFonts w:ascii="Times New Roman" w:eastAsia="Times New Roman" w:hAnsi="Times New Roman" w:cs="Times New Roman"/>
          <w:sz w:val="24"/>
          <w:szCs w:val="24"/>
        </w:rPr>
        <w:t xml:space="preserve">. </w:t>
      </w:r>
      <w:hyperlink r:id="rId14" w:tgtFrame="_new" w:history="1">
        <w:r w:rsidRPr="00614FF6">
          <w:rPr>
            <w:rFonts w:ascii="Times New Roman" w:eastAsia="Times New Roman" w:hAnsi="Times New Roman" w:cs="Times New Roman"/>
            <w:color w:val="0000FF"/>
            <w:sz w:val="24"/>
            <w:szCs w:val="24"/>
            <w:u w:val="single"/>
          </w:rPr>
          <w:t>https://www.worldbank.org</w:t>
        </w:r>
      </w:hyperlink>
    </w:p>
    <w:p w14:paraId="1E7AD234" w14:textId="77777777" w:rsidR="00A81C3A" w:rsidRDefault="00A81C3A" w:rsidP="00614FF6">
      <w:pPr>
        <w:spacing w:after="0" w:line="240" w:lineRule="auto"/>
        <w:jc w:val="both"/>
        <w:rPr>
          <w:rFonts w:ascii="Times New Roman" w:hAnsi="Times New Roman" w:cs="Times New Roman"/>
        </w:rPr>
      </w:pPr>
    </w:p>
    <w:p w14:paraId="68DEE6C9" w14:textId="77777777" w:rsidR="00A81C3A" w:rsidRPr="00A81C3A" w:rsidRDefault="00A81C3A" w:rsidP="00614FF6">
      <w:pPr>
        <w:spacing w:after="0" w:line="240" w:lineRule="auto"/>
        <w:jc w:val="both"/>
        <w:rPr>
          <w:rFonts w:ascii="Times New Roman" w:hAnsi="Times New Roman" w:cs="Times New Roman"/>
        </w:rPr>
      </w:pPr>
    </w:p>
    <w:sectPr w:rsidR="00A81C3A" w:rsidRPr="00A81C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80AC4"/>
    <w:multiLevelType w:val="hybridMultilevel"/>
    <w:tmpl w:val="D97E7554"/>
    <w:lvl w:ilvl="0" w:tplc="AB80E4C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E246A7"/>
    <w:multiLevelType w:val="multilevel"/>
    <w:tmpl w:val="00F89B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25753C1"/>
    <w:multiLevelType w:val="multilevel"/>
    <w:tmpl w:val="B164C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5A66055"/>
    <w:multiLevelType w:val="hybridMultilevel"/>
    <w:tmpl w:val="F0B84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A31038"/>
    <w:multiLevelType w:val="hybridMultilevel"/>
    <w:tmpl w:val="ACA01C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F585495"/>
    <w:multiLevelType w:val="hybridMultilevel"/>
    <w:tmpl w:val="313AE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C109B0"/>
    <w:multiLevelType w:val="multilevel"/>
    <w:tmpl w:val="B1F80EC4"/>
    <w:lvl w:ilvl="0">
      <w:start w:val="3"/>
      <w:numFmt w:val="decimal"/>
      <w:lvlText w:val="%1"/>
      <w:lvlJc w:val="left"/>
      <w:pPr>
        <w:ind w:left="555" w:hanging="555"/>
      </w:pPr>
      <w:rPr>
        <w:rFonts w:asciiTheme="majorHAnsi" w:hAnsiTheme="majorHAnsi" w:hint="default"/>
        <w:b/>
        <w:sz w:val="22"/>
      </w:rPr>
    </w:lvl>
    <w:lvl w:ilvl="1">
      <w:start w:val="2"/>
      <w:numFmt w:val="decimal"/>
      <w:lvlText w:val="%1.%2"/>
      <w:lvlJc w:val="left"/>
      <w:pPr>
        <w:ind w:left="585" w:hanging="555"/>
      </w:pPr>
      <w:rPr>
        <w:rFonts w:asciiTheme="majorHAnsi" w:hAnsiTheme="majorHAnsi" w:hint="default"/>
        <w:b/>
        <w:sz w:val="22"/>
      </w:rPr>
    </w:lvl>
    <w:lvl w:ilvl="2">
      <w:start w:val="1"/>
      <w:numFmt w:val="decimal"/>
      <w:lvlText w:val="%1.%2.%3"/>
      <w:lvlJc w:val="left"/>
      <w:pPr>
        <w:ind w:left="780" w:hanging="720"/>
      </w:pPr>
      <w:rPr>
        <w:rFonts w:asciiTheme="majorHAnsi" w:hAnsiTheme="majorHAnsi" w:hint="default"/>
        <w:b/>
        <w:sz w:val="22"/>
      </w:rPr>
    </w:lvl>
    <w:lvl w:ilvl="3">
      <w:start w:val="1"/>
      <w:numFmt w:val="decimal"/>
      <w:lvlText w:val="%1.%2.%3.%4"/>
      <w:lvlJc w:val="left"/>
      <w:pPr>
        <w:ind w:left="810" w:hanging="720"/>
      </w:pPr>
      <w:rPr>
        <w:rFonts w:asciiTheme="majorHAnsi" w:hAnsiTheme="majorHAnsi" w:hint="default"/>
        <w:b/>
        <w:sz w:val="22"/>
      </w:rPr>
    </w:lvl>
    <w:lvl w:ilvl="4">
      <w:start w:val="1"/>
      <w:numFmt w:val="decimal"/>
      <w:lvlText w:val="%1.%2.%3.%4.%5"/>
      <w:lvlJc w:val="left"/>
      <w:pPr>
        <w:ind w:left="1200" w:hanging="1080"/>
      </w:pPr>
      <w:rPr>
        <w:rFonts w:asciiTheme="majorHAnsi" w:hAnsiTheme="majorHAnsi" w:hint="default"/>
        <w:b/>
        <w:sz w:val="22"/>
      </w:rPr>
    </w:lvl>
    <w:lvl w:ilvl="5">
      <w:start w:val="1"/>
      <w:numFmt w:val="decimal"/>
      <w:lvlText w:val="%1.%2.%3.%4.%5.%6"/>
      <w:lvlJc w:val="left"/>
      <w:pPr>
        <w:ind w:left="1230" w:hanging="1080"/>
      </w:pPr>
      <w:rPr>
        <w:rFonts w:asciiTheme="majorHAnsi" w:hAnsiTheme="majorHAnsi" w:hint="default"/>
        <w:b/>
        <w:sz w:val="22"/>
      </w:rPr>
    </w:lvl>
    <w:lvl w:ilvl="6">
      <w:start w:val="1"/>
      <w:numFmt w:val="decimal"/>
      <w:lvlText w:val="%1.%2.%3.%4.%5.%6.%7"/>
      <w:lvlJc w:val="left"/>
      <w:pPr>
        <w:ind w:left="1620" w:hanging="1440"/>
      </w:pPr>
      <w:rPr>
        <w:rFonts w:asciiTheme="majorHAnsi" w:hAnsiTheme="majorHAnsi" w:hint="default"/>
        <w:b/>
        <w:sz w:val="22"/>
      </w:rPr>
    </w:lvl>
    <w:lvl w:ilvl="7">
      <w:start w:val="1"/>
      <w:numFmt w:val="decimal"/>
      <w:lvlText w:val="%1.%2.%3.%4.%5.%6.%7.%8"/>
      <w:lvlJc w:val="left"/>
      <w:pPr>
        <w:ind w:left="1650" w:hanging="1440"/>
      </w:pPr>
      <w:rPr>
        <w:rFonts w:asciiTheme="majorHAnsi" w:hAnsiTheme="majorHAnsi" w:hint="default"/>
        <w:b/>
        <w:sz w:val="22"/>
      </w:rPr>
    </w:lvl>
    <w:lvl w:ilvl="8">
      <w:start w:val="1"/>
      <w:numFmt w:val="decimal"/>
      <w:lvlText w:val="%1.%2.%3.%4.%5.%6.%7.%8.%9"/>
      <w:lvlJc w:val="left"/>
      <w:pPr>
        <w:ind w:left="2040" w:hanging="1800"/>
      </w:pPr>
      <w:rPr>
        <w:rFonts w:asciiTheme="majorHAnsi" w:hAnsiTheme="majorHAnsi" w:hint="default"/>
        <w:b/>
        <w:sz w:val="22"/>
      </w:rPr>
    </w:lvl>
  </w:abstractNum>
  <w:abstractNum w:abstractNumId="7">
    <w:nsid w:val="7BBF0F71"/>
    <w:multiLevelType w:val="hybridMultilevel"/>
    <w:tmpl w:val="3BEE66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2"/>
  </w:num>
  <w:num w:numId="6">
    <w:abstractNumId w:val="7"/>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E22"/>
    <w:rsid w:val="0005215C"/>
    <w:rsid w:val="000C3C81"/>
    <w:rsid w:val="00124E77"/>
    <w:rsid w:val="00133A3D"/>
    <w:rsid w:val="0018762E"/>
    <w:rsid w:val="0019705D"/>
    <w:rsid w:val="00216D4E"/>
    <w:rsid w:val="00237A07"/>
    <w:rsid w:val="00297B3F"/>
    <w:rsid w:val="003632F7"/>
    <w:rsid w:val="003E3E80"/>
    <w:rsid w:val="00422331"/>
    <w:rsid w:val="00445F5B"/>
    <w:rsid w:val="004647E6"/>
    <w:rsid w:val="00614FF6"/>
    <w:rsid w:val="006704E1"/>
    <w:rsid w:val="007650F7"/>
    <w:rsid w:val="007A7727"/>
    <w:rsid w:val="007F1813"/>
    <w:rsid w:val="008D2109"/>
    <w:rsid w:val="00A8031F"/>
    <w:rsid w:val="00A81C3A"/>
    <w:rsid w:val="00B5691A"/>
    <w:rsid w:val="00B70E22"/>
    <w:rsid w:val="00C140A1"/>
    <w:rsid w:val="00C62143"/>
    <w:rsid w:val="00CC61FC"/>
    <w:rsid w:val="00D01255"/>
    <w:rsid w:val="00D17FD8"/>
    <w:rsid w:val="00ED6974"/>
    <w:rsid w:val="00F06CD5"/>
    <w:rsid w:val="00F16ECB"/>
    <w:rsid w:val="00F42560"/>
    <w:rsid w:val="00FC6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2C17"/>
  <w15:chartTrackingRefBased/>
  <w15:docId w15:val="{4E2587EE-9320-47E3-A062-388CD2266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E22"/>
    <w:pPr>
      <w:spacing w:after="200" w:line="276" w:lineRule="auto"/>
    </w:pPr>
  </w:style>
  <w:style w:type="paragraph" w:styleId="Heading2">
    <w:name w:val="heading 2"/>
    <w:basedOn w:val="Normal"/>
    <w:link w:val="Heading2Char"/>
    <w:uiPriority w:val="9"/>
    <w:qFormat/>
    <w:rsid w:val="00614F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B70E22"/>
    <w:rPr>
      <w:rFonts w:ascii="Cambria" w:hAnsi="Cambria" w:hint="default"/>
      <w:b/>
      <w:bCs/>
      <w:i w:val="0"/>
      <w:iCs w:val="0"/>
      <w:color w:val="000000"/>
      <w:sz w:val="28"/>
      <w:szCs w:val="28"/>
    </w:rPr>
  </w:style>
  <w:style w:type="character" w:customStyle="1" w:styleId="fontstyle21">
    <w:name w:val="fontstyle21"/>
    <w:basedOn w:val="DefaultParagraphFont"/>
    <w:rsid w:val="00B70E22"/>
    <w:rPr>
      <w:rFonts w:ascii="TimesNewRomanPS-BoldItalicMT" w:hAnsi="TimesNewRomanPS-BoldItalicMT" w:hint="default"/>
      <w:b/>
      <w:bCs/>
      <w:i/>
      <w:iCs/>
      <w:color w:val="000000"/>
      <w:sz w:val="24"/>
      <w:szCs w:val="24"/>
    </w:rPr>
  </w:style>
  <w:style w:type="paragraph" w:styleId="ListParagraph">
    <w:name w:val="List Paragraph"/>
    <w:basedOn w:val="Normal"/>
    <w:uiPriority w:val="34"/>
    <w:qFormat/>
    <w:rsid w:val="00B70E22"/>
    <w:pPr>
      <w:ind w:left="720"/>
      <w:contextualSpacing/>
    </w:pPr>
  </w:style>
  <w:style w:type="paragraph" w:styleId="BodyText">
    <w:name w:val="Body Text"/>
    <w:basedOn w:val="Normal"/>
    <w:link w:val="BodyTextChar"/>
    <w:uiPriority w:val="1"/>
    <w:qFormat/>
    <w:rsid w:val="00B70E22"/>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B70E22"/>
    <w:rPr>
      <w:rFonts w:ascii="Arial" w:eastAsia="Arial" w:hAnsi="Arial" w:cs="Arial"/>
      <w:sz w:val="24"/>
      <w:szCs w:val="24"/>
    </w:rPr>
  </w:style>
  <w:style w:type="character" w:customStyle="1" w:styleId="whitespace-normal">
    <w:name w:val="whitespace-normal"/>
    <w:basedOn w:val="DefaultParagraphFont"/>
    <w:rsid w:val="00B70E22"/>
  </w:style>
  <w:style w:type="paragraph" w:styleId="NormalWeb">
    <w:name w:val="Normal (Web)"/>
    <w:basedOn w:val="Normal"/>
    <w:uiPriority w:val="99"/>
    <w:semiHidden/>
    <w:unhideWhenUsed/>
    <w:rsid w:val="00B70E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0E22"/>
    <w:rPr>
      <w:b/>
      <w:bCs/>
    </w:rPr>
  </w:style>
  <w:style w:type="character" w:customStyle="1" w:styleId="Heading2Char">
    <w:name w:val="Heading 2 Char"/>
    <w:basedOn w:val="DefaultParagraphFont"/>
    <w:link w:val="Heading2"/>
    <w:uiPriority w:val="9"/>
    <w:rsid w:val="00614FF6"/>
    <w:rPr>
      <w:rFonts w:ascii="Times New Roman" w:eastAsia="Times New Roman" w:hAnsi="Times New Roman" w:cs="Times New Roman"/>
      <w:b/>
      <w:bCs/>
      <w:sz w:val="36"/>
      <w:szCs w:val="36"/>
    </w:rPr>
  </w:style>
  <w:style w:type="character" w:styleId="Emphasis">
    <w:name w:val="Emphasis"/>
    <w:basedOn w:val="DefaultParagraphFont"/>
    <w:uiPriority w:val="20"/>
    <w:qFormat/>
    <w:rsid w:val="00614FF6"/>
    <w:rPr>
      <w:i/>
      <w:iCs/>
    </w:rPr>
  </w:style>
  <w:style w:type="character" w:styleId="Hyperlink">
    <w:name w:val="Hyperlink"/>
    <w:basedOn w:val="DefaultParagraphFont"/>
    <w:uiPriority w:val="99"/>
    <w:semiHidden/>
    <w:unhideWhenUsed/>
    <w:rsid w:val="00614F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600146">
      <w:bodyDiv w:val="1"/>
      <w:marLeft w:val="0"/>
      <w:marRight w:val="0"/>
      <w:marTop w:val="0"/>
      <w:marBottom w:val="0"/>
      <w:divBdr>
        <w:top w:val="none" w:sz="0" w:space="0" w:color="auto"/>
        <w:left w:val="none" w:sz="0" w:space="0" w:color="auto"/>
        <w:bottom w:val="none" w:sz="0" w:space="0" w:color="auto"/>
        <w:right w:val="none" w:sz="0" w:space="0" w:color="auto"/>
      </w:divBdr>
    </w:div>
    <w:div w:id="210530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nhabitat.or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oecd.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6534</Words>
  <Characters>37247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wale8</cp:lastModifiedBy>
  <cp:revision>4</cp:revision>
  <dcterms:created xsi:type="dcterms:W3CDTF">2026-07-06T09:13:00Z</dcterms:created>
  <dcterms:modified xsi:type="dcterms:W3CDTF">2026-07-06T09:20:00Z</dcterms:modified>
</cp:coreProperties>
</file>