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98C" w:rsidRPr="00D766BA" w:rsidRDefault="00F44CDB">
      <w:pPr>
        <w:rPr>
          <w:rFonts w:ascii="Arial" w:hAnsi="Arial" w:cs="Arial"/>
          <w:sz w:val="24"/>
          <w:szCs w:val="24"/>
          <w:lang w:val="es-ES"/>
        </w:rPr>
      </w:pPr>
      <w:r w:rsidRPr="00D766BA">
        <w:rPr>
          <w:rFonts w:ascii="Arial" w:hAnsi="Arial" w:cs="Arial"/>
          <w:b/>
          <w:sz w:val="24"/>
          <w:szCs w:val="24"/>
          <w:lang w:val="es-ES"/>
        </w:rPr>
        <w:t>TITULO</w:t>
      </w:r>
      <w:r w:rsidRPr="00D766BA">
        <w:rPr>
          <w:rFonts w:ascii="Arial" w:hAnsi="Arial" w:cs="Arial"/>
          <w:sz w:val="24"/>
          <w:szCs w:val="24"/>
          <w:lang w:val="es-ES"/>
        </w:rPr>
        <w:t xml:space="preserve">: MODELOS DE PENSAMIENTO CONTABLE  APLICADOS EN PYMES DEL SECTOR INDUSTRIAL Y COMERCIAL DE SAN GIL – </w:t>
      </w:r>
      <w:r w:rsidR="00D639EE" w:rsidRPr="00D766BA">
        <w:rPr>
          <w:rFonts w:ascii="Arial" w:hAnsi="Arial" w:cs="Arial"/>
          <w:sz w:val="24"/>
          <w:szCs w:val="24"/>
          <w:lang w:val="es-ES"/>
        </w:rPr>
        <w:t>COLOMBIA</w:t>
      </w:r>
    </w:p>
    <w:p w:rsidR="00D639EE" w:rsidRPr="00071FFF" w:rsidRDefault="00D639EE" w:rsidP="00D639EE">
      <w:pPr>
        <w:spacing w:after="0" w:line="240" w:lineRule="auto"/>
        <w:rPr>
          <w:rFonts w:ascii="Arial" w:hAnsi="Arial" w:cs="Arial"/>
          <w:sz w:val="24"/>
          <w:szCs w:val="24"/>
          <w:lang w:val="es-ES"/>
        </w:rPr>
      </w:pPr>
      <w:bookmarkStart w:id="0" w:name="_GoBack"/>
      <w:bookmarkEnd w:id="0"/>
    </w:p>
    <w:p w:rsidR="00D639EE" w:rsidRPr="00551923" w:rsidRDefault="00D639EE" w:rsidP="00D766BA">
      <w:pPr>
        <w:spacing w:after="0" w:line="360" w:lineRule="auto"/>
        <w:rPr>
          <w:rFonts w:ascii="Arial" w:hAnsi="Arial" w:cs="Arial"/>
          <w:b/>
          <w:sz w:val="24"/>
          <w:szCs w:val="24"/>
          <w:lang w:val="es-MX"/>
        </w:rPr>
      </w:pPr>
      <w:r w:rsidRPr="00551923">
        <w:rPr>
          <w:rFonts w:ascii="Arial" w:hAnsi="Arial" w:cs="Arial"/>
          <w:b/>
          <w:sz w:val="24"/>
          <w:szCs w:val="24"/>
          <w:lang w:val="es-MX"/>
        </w:rPr>
        <w:t>RESUMEN</w:t>
      </w:r>
    </w:p>
    <w:p w:rsidR="00D766BA" w:rsidRDefault="00D766BA" w:rsidP="00CC0A47">
      <w:pPr>
        <w:spacing w:after="0" w:line="360" w:lineRule="auto"/>
        <w:ind w:firstLine="708"/>
        <w:jc w:val="both"/>
        <w:rPr>
          <w:rFonts w:ascii="Arial" w:hAnsi="Arial" w:cs="Arial"/>
          <w:sz w:val="24"/>
          <w:szCs w:val="24"/>
          <w:lang w:val="es-MX"/>
        </w:rPr>
      </w:pPr>
      <w:r>
        <w:rPr>
          <w:rFonts w:ascii="Arial" w:hAnsi="Arial" w:cs="Arial"/>
          <w:sz w:val="24"/>
          <w:szCs w:val="24"/>
          <w:lang w:val="es-MX"/>
        </w:rPr>
        <w:t>El propósito de este proyecto de investigación</w:t>
      </w:r>
      <w:r w:rsidR="00BC5BC9">
        <w:rPr>
          <w:rFonts w:ascii="Arial" w:hAnsi="Arial" w:cs="Arial"/>
          <w:sz w:val="24"/>
          <w:szCs w:val="24"/>
          <w:lang w:val="es-MX"/>
        </w:rPr>
        <w:t xml:space="preserve"> ha sido</w:t>
      </w:r>
      <w:r>
        <w:rPr>
          <w:rFonts w:ascii="Arial" w:hAnsi="Arial" w:cs="Arial"/>
          <w:sz w:val="24"/>
          <w:szCs w:val="24"/>
          <w:lang w:val="es-MX"/>
        </w:rPr>
        <w:t xml:space="preserve"> identificar las dinámicas de pensamiento contable utilizadas por pequeños y medianos empresarios de la ciudad de S</w:t>
      </w:r>
      <w:r w:rsidR="00BC5BC9">
        <w:rPr>
          <w:rFonts w:ascii="Arial" w:hAnsi="Arial" w:cs="Arial"/>
          <w:sz w:val="24"/>
          <w:szCs w:val="24"/>
          <w:lang w:val="es-MX"/>
        </w:rPr>
        <w:t xml:space="preserve">an Gil en Colombia, a fin de </w:t>
      </w:r>
      <w:r>
        <w:rPr>
          <w:rFonts w:ascii="Arial" w:hAnsi="Arial" w:cs="Arial"/>
          <w:sz w:val="24"/>
          <w:szCs w:val="24"/>
          <w:lang w:val="es-MX"/>
        </w:rPr>
        <w:t xml:space="preserve">entender cuáles son los usos que dichos empresarios dan al proceso contable desarrollado en sus organizaciones. Para cumplir este propósito se ha implementado una entrevista a un grupo de empresarios, seleccionados intencionalmente por el cumplimiento de tres requisitos: ser del sector comercial o manufacturero, clasificarse como pequeñas o medianas empresas y llevar más de 10 años en el mercado. Esta selección a conveniencia nos permitió compartir con personas naturales que han hecho de un emprendimiento su plan de vida. </w:t>
      </w:r>
    </w:p>
    <w:p w:rsidR="00D766BA" w:rsidRDefault="00D766BA" w:rsidP="00CC0A47">
      <w:pPr>
        <w:spacing w:after="0" w:line="360" w:lineRule="auto"/>
        <w:ind w:firstLine="708"/>
        <w:jc w:val="both"/>
        <w:rPr>
          <w:rFonts w:ascii="Arial" w:hAnsi="Arial" w:cs="Arial"/>
          <w:sz w:val="24"/>
          <w:szCs w:val="24"/>
          <w:lang w:val="es-MX"/>
        </w:rPr>
      </w:pPr>
      <w:r>
        <w:rPr>
          <w:rFonts w:ascii="Arial" w:hAnsi="Arial" w:cs="Arial"/>
          <w:sz w:val="24"/>
          <w:szCs w:val="24"/>
          <w:lang w:val="es-MX"/>
        </w:rPr>
        <w:t>Recolectada esta información se hace una comparación con los elementos que caracterizan los modelos de pensamiento contable desarrollados a través de la historia y se identifican las dinámicas aplicadas, los modelos de pensamiento que siguen presentes en el proceso contable y los usos que se da a la información generada en este proceso.</w:t>
      </w:r>
      <w:r w:rsidR="00B717B1">
        <w:rPr>
          <w:rFonts w:ascii="Arial" w:hAnsi="Arial" w:cs="Arial"/>
          <w:sz w:val="24"/>
          <w:szCs w:val="24"/>
          <w:lang w:val="es-MX"/>
        </w:rPr>
        <w:t xml:space="preserve"> Todo para finalmente comprobar que el principal uso de la información contable siguen siendo las responsabilidades fiscales que han llevado al uso de la tecnología como herramienta para el manejo de la información, y las necesidades del propietarios fundamentadas en reportes financieros para entidades financieras de vigilancia y control como los describe el modelo de pensamientos contable </w:t>
      </w:r>
      <w:r w:rsidR="0016653D">
        <w:rPr>
          <w:rFonts w:ascii="Arial" w:hAnsi="Arial" w:cs="Arial"/>
          <w:sz w:val="24"/>
          <w:szCs w:val="24"/>
          <w:lang w:val="es-MX"/>
        </w:rPr>
        <w:t xml:space="preserve">de la escuela clásica </w:t>
      </w:r>
      <w:proofErr w:type="spellStart"/>
      <w:r w:rsidR="0016653D">
        <w:rPr>
          <w:rFonts w:ascii="Arial" w:hAnsi="Arial" w:cs="Arial"/>
          <w:sz w:val="24"/>
          <w:szCs w:val="24"/>
          <w:lang w:val="es-MX"/>
        </w:rPr>
        <w:t>contista</w:t>
      </w:r>
      <w:proofErr w:type="spellEnd"/>
      <w:r w:rsidR="0016653D">
        <w:rPr>
          <w:rFonts w:ascii="Arial" w:hAnsi="Arial" w:cs="Arial"/>
          <w:sz w:val="24"/>
          <w:szCs w:val="24"/>
          <w:lang w:val="es-MX"/>
        </w:rPr>
        <w:t xml:space="preserve">, y algunos elementos de la escuela </w:t>
      </w:r>
      <w:proofErr w:type="spellStart"/>
      <w:r w:rsidR="0016653D">
        <w:rPr>
          <w:rFonts w:ascii="Arial" w:hAnsi="Arial" w:cs="Arial"/>
          <w:sz w:val="24"/>
          <w:szCs w:val="24"/>
          <w:lang w:val="es-MX"/>
        </w:rPr>
        <w:t>neocontista</w:t>
      </w:r>
      <w:proofErr w:type="spellEnd"/>
      <w:r w:rsidR="0016653D">
        <w:rPr>
          <w:rFonts w:ascii="Arial" w:hAnsi="Arial" w:cs="Arial"/>
          <w:sz w:val="24"/>
          <w:szCs w:val="24"/>
          <w:lang w:val="es-MX"/>
        </w:rPr>
        <w:t xml:space="preserve"> europea desarrollada hasta principios del siglo XX.</w:t>
      </w:r>
      <w:r w:rsidR="00B717B1">
        <w:rPr>
          <w:rFonts w:ascii="Arial" w:hAnsi="Arial" w:cs="Arial"/>
          <w:sz w:val="24"/>
          <w:szCs w:val="24"/>
          <w:lang w:val="es-MX"/>
        </w:rPr>
        <w:t xml:space="preserve"> </w:t>
      </w:r>
      <w:r w:rsidR="0016653D">
        <w:rPr>
          <w:rFonts w:ascii="Arial" w:hAnsi="Arial" w:cs="Arial"/>
          <w:sz w:val="24"/>
          <w:szCs w:val="24"/>
          <w:lang w:val="es-MX"/>
        </w:rPr>
        <w:t xml:space="preserve"> Un modelo basado en la necesidad de propietario y con alta influencia jurista o fiscal para nuestros tiempos. Algo que parece extraño encontrar luego de haber abordado un modelo normativo contable desarrollado en el modelo de pensamiento anglosajón o </w:t>
      </w:r>
      <w:proofErr w:type="spellStart"/>
      <w:r w:rsidR="0016653D">
        <w:rPr>
          <w:rFonts w:ascii="Arial" w:hAnsi="Arial" w:cs="Arial"/>
          <w:sz w:val="24"/>
          <w:szCs w:val="24"/>
          <w:lang w:val="es-MX"/>
        </w:rPr>
        <w:t>neocontista</w:t>
      </w:r>
      <w:proofErr w:type="spellEnd"/>
      <w:r w:rsidR="0016653D">
        <w:rPr>
          <w:rFonts w:ascii="Arial" w:hAnsi="Arial" w:cs="Arial"/>
          <w:sz w:val="24"/>
          <w:szCs w:val="24"/>
          <w:lang w:val="es-MX"/>
        </w:rPr>
        <w:t xml:space="preserve"> estadunidense, sim embargo esta realidad permite observar que el modelo copiado de las normas internacionales se aplica en el estricto cumplimiento de los estándares más allá, de los beneficios de uso de la información que el modelo propone.</w:t>
      </w:r>
    </w:p>
    <w:p w:rsidR="00CC0A47" w:rsidRDefault="00CC0A47" w:rsidP="00CC0A47">
      <w:pPr>
        <w:spacing w:after="0" w:line="360" w:lineRule="auto"/>
        <w:ind w:firstLine="708"/>
        <w:jc w:val="both"/>
        <w:rPr>
          <w:rFonts w:ascii="Arial" w:hAnsi="Arial" w:cs="Arial"/>
          <w:sz w:val="24"/>
          <w:szCs w:val="24"/>
          <w:lang w:val="es-MX"/>
        </w:rPr>
      </w:pPr>
    </w:p>
    <w:p w:rsidR="00CC0A47" w:rsidRPr="003D44A5" w:rsidRDefault="00D574BE" w:rsidP="00D766BA">
      <w:pPr>
        <w:spacing w:after="0" w:line="360" w:lineRule="auto"/>
        <w:jc w:val="both"/>
        <w:rPr>
          <w:rFonts w:ascii="Arial" w:hAnsi="Arial" w:cs="Arial"/>
          <w:b/>
          <w:sz w:val="24"/>
          <w:szCs w:val="24"/>
          <w:lang w:val="es-MX"/>
        </w:rPr>
      </w:pPr>
      <w:r w:rsidRPr="003D44A5">
        <w:rPr>
          <w:rFonts w:ascii="Arial" w:hAnsi="Arial" w:cs="Arial"/>
          <w:b/>
          <w:sz w:val="24"/>
          <w:szCs w:val="24"/>
          <w:lang w:val="es-MX"/>
        </w:rPr>
        <w:t>INTRODUCCION</w:t>
      </w:r>
    </w:p>
    <w:p w:rsidR="00D574BE" w:rsidRDefault="00D574BE" w:rsidP="00D574BE">
      <w:pPr>
        <w:spacing w:after="0" w:line="360" w:lineRule="auto"/>
        <w:ind w:firstLine="708"/>
        <w:jc w:val="both"/>
        <w:rPr>
          <w:rFonts w:ascii="Arial" w:hAnsi="Arial" w:cs="Arial"/>
          <w:sz w:val="24"/>
          <w:szCs w:val="24"/>
        </w:rPr>
      </w:pPr>
      <w:r>
        <w:rPr>
          <w:rFonts w:ascii="Arial" w:hAnsi="Arial" w:cs="Arial"/>
          <w:sz w:val="24"/>
          <w:szCs w:val="24"/>
        </w:rPr>
        <w:t>El uso de la contabilidad en el desarrollo de las empresas ha sido de vital importancia y así lo cuenta la historia, desde los comienzos de la humanidad el hombre se preocupó por dejar registro de sus actividades mercantiles y por ello se cuenta que los primeros escritos encontrados, son registros numéricos de transacciones comerciales. Desde allí se conoce el valor del ejercicio de la profesión contable, por eso y con el propósito de identificar elementos de la cultura contable de los pequeños y medianos empresarios de San Gil, se hace una ejercicio exploratorio encaminado a identificar las dinámicas contables aplicadas en este tipo de empresas, que permitan identificar escenarios nuevos y diferentes para el aprovechamiento de los procesos contables.</w:t>
      </w:r>
    </w:p>
    <w:p w:rsidR="00D574BE" w:rsidRDefault="00D574BE" w:rsidP="00D574BE">
      <w:pPr>
        <w:spacing w:after="0" w:line="360" w:lineRule="auto"/>
        <w:ind w:firstLine="708"/>
        <w:jc w:val="both"/>
        <w:rPr>
          <w:rFonts w:ascii="Arial" w:hAnsi="Arial" w:cs="Arial"/>
          <w:sz w:val="24"/>
          <w:szCs w:val="24"/>
        </w:rPr>
      </w:pPr>
      <w:r>
        <w:rPr>
          <w:rFonts w:ascii="Arial" w:hAnsi="Arial" w:cs="Arial"/>
          <w:sz w:val="24"/>
          <w:szCs w:val="24"/>
        </w:rPr>
        <w:t xml:space="preserve">En este ejercicio se seleccionó un grupo de 20 empresarios, que a conveniencia de la investigación cumplían con el requisito de ser pequeñas o medianas, ejercer actividades comerciales o industriales y tener más de 10 años en el mercado. Su participación consistió en responder una entrevista con 20 preguntas y compartirnos su experiencia. </w:t>
      </w:r>
    </w:p>
    <w:p w:rsidR="00D574BE" w:rsidRDefault="00D574BE" w:rsidP="00D574BE">
      <w:pPr>
        <w:spacing w:after="0" w:line="360" w:lineRule="auto"/>
        <w:ind w:firstLine="708"/>
        <w:jc w:val="both"/>
        <w:rPr>
          <w:rFonts w:ascii="Arial" w:hAnsi="Arial" w:cs="Arial"/>
          <w:sz w:val="24"/>
          <w:szCs w:val="24"/>
        </w:rPr>
      </w:pPr>
      <w:r>
        <w:rPr>
          <w:rFonts w:ascii="Arial" w:hAnsi="Arial" w:cs="Arial"/>
          <w:sz w:val="24"/>
          <w:szCs w:val="24"/>
        </w:rPr>
        <w:t>Como resultado encontramos que el proceso contable sigue siendo muy marcado por las responsabilidades de las empresas, que su interpretación se da solo con los estados financieros de resultados y balance, y que su dinamismo y exigencias han llevado a la inversión en herramientas tecnológicas para facilitar sus proceso. Seguimos siendo una cultura contable basada en la norma, en las responsabilidades fiscales y las necesidades del propietario.</w:t>
      </w:r>
    </w:p>
    <w:p w:rsidR="00D574BE" w:rsidRPr="00662521" w:rsidRDefault="00D574BE" w:rsidP="00D766BA">
      <w:pPr>
        <w:spacing w:after="0" w:line="360" w:lineRule="auto"/>
        <w:rPr>
          <w:rFonts w:ascii="Arial" w:hAnsi="Arial" w:cs="Arial"/>
          <w:b/>
          <w:sz w:val="24"/>
          <w:szCs w:val="24"/>
          <w:lang w:val="es-MX"/>
        </w:rPr>
      </w:pPr>
      <w:r w:rsidRPr="00662521">
        <w:rPr>
          <w:rFonts w:ascii="Arial" w:hAnsi="Arial" w:cs="Arial"/>
          <w:b/>
          <w:sz w:val="24"/>
          <w:szCs w:val="24"/>
          <w:lang w:val="es-MX"/>
        </w:rPr>
        <w:t>REVISION DE LA LITERATURA</w:t>
      </w:r>
    </w:p>
    <w:p w:rsidR="007F3B85" w:rsidRDefault="007F3B85" w:rsidP="00D766BA">
      <w:pPr>
        <w:spacing w:after="0" w:line="360" w:lineRule="auto"/>
        <w:rPr>
          <w:rFonts w:ascii="Arial" w:hAnsi="Arial" w:cs="Arial"/>
          <w:sz w:val="24"/>
          <w:szCs w:val="24"/>
          <w:lang w:val="es-MX"/>
        </w:rPr>
      </w:pPr>
    </w:p>
    <w:p w:rsidR="007F3B85" w:rsidRPr="0054274C" w:rsidRDefault="007F3B85" w:rsidP="007F3B85">
      <w:pPr>
        <w:spacing w:after="0" w:line="360" w:lineRule="auto"/>
        <w:jc w:val="both"/>
        <w:rPr>
          <w:rFonts w:ascii="Arial" w:hAnsi="Arial" w:cs="Arial"/>
          <w:b/>
          <w:sz w:val="24"/>
          <w:szCs w:val="24"/>
        </w:rPr>
      </w:pPr>
      <w:r>
        <w:rPr>
          <w:rFonts w:ascii="Arial" w:hAnsi="Arial" w:cs="Arial"/>
          <w:b/>
          <w:sz w:val="24"/>
          <w:szCs w:val="24"/>
        </w:rPr>
        <w:t>Evolución del uso de la contabilidad en las organizaciones.</w:t>
      </w:r>
    </w:p>
    <w:p w:rsidR="002133F9" w:rsidRDefault="007F3B85" w:rsidP="007F3B85">
      <w:pPr>
        <w:spacing w:after="0" w:line="360" w:lineRule="auto"/>
        <w:jc w:val="both"/>
        <w:rPr>
          <w:rFonts w:ascii="Arial" w:hAnsi="Arial" w:cs="Arial"/>
          <w:sz w:val="24"/>
          <w:szCs w:val="24"/>
        </w:rPr>
      </w:pPr>
      <w:r>
        <w:rPr>
          <w:rFonts w:ascii="Arial" w:hAnsi="Arial" w:cs="Arial"/>
          <w:sz w:val="24"/>
          <w:szCs w:val="24"/>
        </w:rPr>
        <w:tab/>
      </w:r>
    </w:p>
    <w:p w:rsidR="002133F9" w:rsidRDefault="007F3B85" w:rsidP="002133F9">
      <w:pPr>
        <w:spacing w:after="0" w:line="360" w:lineRule="auto"/>
        <w:ind w:firstLine="708"/>
        <w:jc w:val="both"/>
        <w:rPr>
          <w:rFonts w:ascii="Arial" w:hAnsi="Arial" w:cs="Arial"/>
          <w:sz w:val="24"/>
          <w:szCs w:val="24"/>
        </w:rPr>
      </w:pPr>
      <w:r>
        <w:rPr>
          <w:rFonts w:ascii="Arial" w:hAnsi="Arial" w:cs="Arial"/>
          <w:sz w:val="24"/>
          <w:szCs w:val="24"/>
        </w:rPr>
        <w:t xml:space="preserve">Desde el inicio de la humanidad, cuando apenas se presentaban insipientes actividades comerciales marcadas por el trueque o intercambio, cuenta la historia, que los comerciantes hacían sus registros para tener las cuentas de </w:t>
      </w:r>
      <w:r w:rsidR="002133F9">
        <w:rPr>
          <w:rFonts w:ascii="Arial" w:hAnsi="Arial" w:cs="Arial"/>
          <w:sz w:val="24"/>
          <w:szCs w:val="24"/>
        </w:rPr>
        <w:t>dicha</w:t>
      </w:r>
      <w:r>
        <w:rPr>
          <w:rFonts w:ascii="Arial" w:hAnsi="Arial" w:cs="Arial"/>
          <w:sz w:val="24"/>
          <w:szCs w:val="24"/>
        </w:rPr>
        <w:t xml:space="preserve"> actividad. A este ejercicio puede llamarse, como los primeros modelos de registro contable. </w:t>
      </w:r>
      <w:r w:rsidR="005C6553">
        <w:rPr>
          <w:rFonts w:ascii="Arial" w:hAnsi="Arial" w:cs="Arial"/>
          <w:sz w:val="24"/>
          <w:szCs w:val="24"/>
        </w:rPr>
        <w:t xml:space="preserve"> </w:t>
      </w:r>
      <w:sdt>
        <w:sdtPr>
          <w:rPr>
            <w:rFonts w:ascii="Arial" w:hAnsi="Arial" w:cs="Arial"/>
            <w:sz w:val="24"/>
            <w:szCs w:val="24"/>
          </w:rPr>
          <w:id w:val="-986164958"/>
          <w:citation/>
        </w:sdtPr>
        <w:sdtEndPr/>
        <w:sdtContent>
          <w:r w:rsidR="005C6553" w:rsidRPr="0054274C">
            <w:rPr>
              <w:rFonts w:ascii="Arial" w:hAnsi="Arial" w:cs="Arial"/>
              <w:sz w:val="24"/>
              <w:szCs w:val="24"/>
            </w:rPr>
            <w:fldChar w:fldCharType="begin"/>
          </w:r>
          <w:r w:rsidR="005C6553" w:rsidRPr="0054274C">
            <w:rPr>
              <w:rFonts w:ascii="Arial" w:hAnsi="Arial" w:cs="Arial"/>
              <w:sz w:val="24"/>
              <w:szCs w:val="24"/>
            </w:rPr>
            <w:instrText xml:space="preserve"> CITATION Qui06 \l 9226 </w:instrText>
          </w:r>
          <w:r w:rsidR="005C6553" w:rsidRPr="0054274C">
            <w:rPr>
              <w:rFonts w:ascii="Arial" w:hAnsi="Arial" w:cs="Arial"/>
              <w:sz w:val="24"/>
              <w:szCs w:val="24"/>
            </w:rPr>
            <w:fldChar w:fldCharType="separate"/>
          </w:r>
          <w:r w:rsidR="005C6553" w:rsidRPr="0054274C">
            <w:rPr>
              <w:rFonts w:ascii="Arial" w:hAnsi="Arial" w:cs="Arial"/>
              <w:noProof/>
              <w:sz w:val="24"/>
              <w:szCs w:val="24"/>
            </w:rPr>
            <w:t>(Quinche, 2006)</w:t>
          </w:r>
          <w:r w:rsidR="005C6553" w:rsidRPr="0054274C">
            <w:rPr>
              <w:rFonts w:ascii="Arial" w:hAnsi="Arial" w:cs="Arial"/>
              <w:sz w:val="24"/>
              <w:szCs w:val="24"/>
            </w:rPr>
            <w:fldChar w:fldCharType="end"/>
          </w:r>
        </w:sdtContent>
      </w:sdt>
      <w:r w:rsidR="005C6553">
        <w:rPr>
          <w:rFonts w:ascii="Arial" w:hAnsi="Arial" w:cs="Arial"/>
          <w:sz w:val="24"/>
          <w:szCs w:val="24"/>
        </w:rPr>
        <w:t>, expuso las diferentes formas de representación utilizadas hasta llegar a la partida “</w:t>
      </w:r>
      <w:r w:rsidR="005C6553" w:rsidRPr="0054274C">
        <w:rPr>
          <w:rFonts w:ascii="Arial" w:hAnsi="Arial" w:cs="Arial"/>
          <w:sz w:val="24"/>
          <w:szCs w:val="24"/>
        </w:rPr>
        <w:t>tablillas, figuras de arcilla, el quipos, la partida simple,</w:t>
      </w:r>
      <w:r w:rsidR="005C6553">
        <w:rPr>
          <w:rFonts w:ascii="Arial" w:hAnsi="Arial" w:cs="Arial"/>
          <w:sz w:val="24"/>
          <w:szCs w:val="24"/>
        </w:rPr>
        <w:t xml:space="preserve"> y </w:t>
      </w:r>
      <w:r w:rsidR="005C6553" w:rsidRPr="0054274C">
        <w:rPr>
          <w:rFonts w:ascii="Arial" w:hAnsi="Arial" w:cs="Arial"/>
          <w:sz w:val="24"/>
          <w:szCs w:val="24"/>
        </w:rPr>
        <w:t xml:space="preserve"> la partida doble” </w:t>
      </w:r>
      <w:r w:rsidR="005C6553">
        <w:rPr>
          <w:rFonts w:ascii="Arial" w:hAnsi="Arial" w:cs="Arial"/>
          <w:sz w:val="24"/>
          <w:szCs w:val="24"/>
        </w:rPr>
        <w:t xml:space="preserve">y también describió como </w:t>
      </w:r>
      <w:r w:rsidR="00AD0EE5">
        <w:rPr>
          <w:rFonts w:ascii="Arial" w:hAnsi="Arial" w:cs="Arial"/>
          <w:sz w:val="24"/>
          <w:szCs w:val="24"/>
        </w:rPr>
        <w:t>representaciones</w:t>
      </w:r>
      <w:r w:rsidR="005C6553">
        <w:rPr>
          <w:rFonts w:ascii="Arial" w:hAnsi="Arial" w:cs="Arial"/>
          <w:sz w:val="24"/>
          <w:szCs w:val="24"/>
        </w:rPr>
        <w:t xml:space="preserve"> </w:t>
      </w:r>
      <w:r w:rsidR="00AD0EE5">
        <w:rPr>
          <w:rFonts w:ascii="Arial" w:hAnsi="Arial" w:cs="Arial"/>
          <w:sz w:val="24"/>
          <w:szCs w:val="24"/>
        </w:rPr>
        <w:t>modernas</w:t>
      </w:r>
      <w:r w:rsidR="005C6553">
        <w:rPr>
          <w:rFonts w:ascii="Arial" w:hAnsi="Arial" w:cs="Arial"/>
          <w:sz w:val="24"/>
          <w:szCs w:val="24"/>
        </w:rPr>
        <w:t xml:space="preserve"> “</w:t>
      </w:r>
      <w:r w:rsidR="005C6553" w:rsidRPr="0054274C">
        <w:rPr>
          <w:rFonts w:ascii="Arial" w:hAnsi="Arial" w:cs="Arial"/>
          <w:sz w:val="24"/>
          <w:szCs w:val="24"/>
        </w:rPr>
        <w:t xml:space="preserve">los métodos contemporáneos de agregación, técnicas de análisis financiero, las formas de tergiversación de la información y el fraude” </w:t>
      </w:r>
      <w:r w:rsidR="005C6553">
        <w:rPr>
          <w:rFonts w:ascii="Arial" w:hAnsi="Arial" w:cs="Arial"/>
          <w:sz w:val="24"/>
          <w:szCs w:val="24"/>
        </w:rPr>
        <w:t xml:space="preserve"> esto para indicar que las representaciones de las contabilidad evolucionan con la necesidad del propietario y no con la necesidad de la</w:t>
      </w:r>
      <w:r w:rsidR="00AD0EE5">
        <w:rPr>
          <w:rFonts w:ascii="Arial" w:hAnsi="Arial" w:cs="Arial"/>
          <w:sz w:val="24"/>
          <w:szCs w:val="24"/>
        </w:rPr>
        <w:t xml:space="preserve"> sociedad; con lo cual de igual forma, se puede observar, que el proceso contable</w:t>
      </w:r>
      <w:r w:rsidR="005C6553">
        <w:rPr>
          <w:rFonts w:ascii="Arial" w:hAnsi="Arial" w:cs="Arial"/>
          <w:sz w:val="24"/>
          <w:szCs w:val="24"/>
        </w:rPr>
        <w:t xml:space="preserve"> nace de un ejercicio</w:t>
      </w:r>
      <w:r w:rsidR="00AD0EE5">
        <w:rPr>
          <w:rFonts w:ascii="Arial" w:hAnsi="Arial" w:cs="Arial"/>
          <w:sz w:val="24"/>
          <w:szCs w:val="24"/>
        </w:rPr>
        <w:t xml:space="preserve"> empírico</w:t>
      </w:r>
      <w:r w:rsidR="005C6553">
        <w:rPr>
          <w:rFonts w:ascii="Arial" w:hAnsi="Arial" w:cs="Arial"/>
          <w:sz w:val="24"/>
          <w:szCs w:val="24"/>
        </w:rPr>
        <w:t xml:space="preserve"> </w:t>
      </w:r>
      <w:r w:rsidR="00AD0EE5">
        <w:rPr>
          <w:rFonts w:ascii="Arial" w:hAnsi="Arial" w:cs="Arial"/>
          <w:sz w:val="24"/>
          <w:szCs w:val="24"/>
        </w:rPr>
        <w:t>que</w:t>
      </w:r>
      <w:r w:rsidR="005C6553">
        <w:rPr>
          <w:rFonts w:ascii="Arial" w:hAnsi="Arial" w:cs="Arial"/>
          <w:sz w:val="24"/>
          <w:szCs w:val="24"/>
        </w:rPr>
        <w:t xml:space="preserve"> provoca l</w:t>
      </w:r>
      <w:r>
        <w:rPr>
          <w:rFonts w:ascii="Arial" w:hAnsi="Arial" w:cs="Arial"/>
          <w:sz w:val="24"/>
          <w:szCs w:val="24"/>
        </w:rPr>
        <w:t>a necesidad de hacer un proceso de registro adecuado</w:t>
      </w:r>
      <w:r w:rsidR="00AD0EE5">
        <w:rPr>
          <w:rFonts w:ascii="Arial" w:hAnsi="Arial" w:cs="Arial"/>
          <w:sz w:val="24"/>
          <w:szCs w:val="24"/>
        </w:rPr>
        <w:t xml:space="preserve">, </w:t>
      </w:r>
      <w:r>
        <w:rPr>
          <w:rFonts w:ascii="Arial" w:hAnsi="Arial" w:cs="Arial"/>
          <w:sz w:val="24"/>
          <w:szCs w:val="24"/>
        </w:rPr>
        <w:t>que conlleve a generar al final del mismo</w:t>
      </w:r>
      <w:r w:rsidR="00A50012">
        <w:rPr>
          <w:rFonts w:ascii="Arial" w:hAnsi="Arial" w:cs="Arial"/>
          <w:sz w:val="24"/>
          <w:szCs w:val="24"/>
        </w:rPr>
        <w:t>,</w:t>
      </w:r>
      <w:r>
        <w:rPr>
          <w:rFonts w:ascii="Arial" w:hAnsi="Arial" w:cs="Arial"/>
          <w:sz w:val="24"/>
          <w:szCs w:val="24"/>
        </w:rPr>
        <w:t xml:space="preserve"> información resumida, clara y fidedigna </w:t>
      </w:r>
      <w:r w:rsidR="00AD0EE5">
        <w:rPr>
          <w:rFonts w:ascii="Arial" w:hAnsi="Arial" w:cs="Arial"/>
          <w:sz w:val="24"/>
          <w:szCs w:val="24"/>
        </w:rPr>
        <w:t xml:space="preserve">de una </w:t>
      </w:r>
      <w:r>
        <w:rPr>
          <w:rFonts w:ascii="Arial" w:hAnsi="Arial" w:cs="Arial"/>
          <w:sz w:val="24"/>
          <w:szCs w:val="24"/>
        </w:rPr>
        <w:t xml:space="preserve">realidad, es decir, se da inicio a la construcción de </w:t>
      </w:r>
      <w:r w:rsidR="002133F9">
        <w:rPr>
          <w:rFonts w:ascii="Arial" w:hAnsi="Arial" w:cs="Arial"/>
          <w:sz w:val="24"/>
          <w:szCs w:val="24"/>
        </w:rPr>
        <w:t xml:space="preserve">lo que hoy conocemos como un </w:t>
      </w:r>
      <w:r w:rsidR="00A50012">
        <w:rPr>
          <w:rFonts w:ascii="Arial" w:hAnsi="Arial" w:cs="Arial"/>
          <w:sz w:val="24"/>
          <w:szCs w:val="24"/>
        </w:rPr>
        <w:t>sistema de información contable.</w:t>
      </w:r>
    </w:p>
    <w:p w:rsidR="002133F9" w:rsidRPr="0054274C" w:rsidRDefault="002133F9" w:rsidP="002133F9">
      <w:pPr>
        <w:spacing w:after="0" w:line="360" w:lineRule="auto"/>
        <w:ind w:firstLine="708"/>
        <w:jc w:val="both"/>
        <w:rPr>
          <w:rFonts w:ascii="Arial" w:hAnsi="Arial" w:cs="Arial"/>
          <w:sz w:val="24"/>
          <w:szCs w:val="24"/>
        </w:rPr>
      </w:pPr>
      <w:r>
        <w:rPr>
          <w:rFonts w:ascii="Arial" w:hAnsi="Arial" w:cs="Arial"/>
          <w:sz w:val="24"/>
          <w:szCs w:val="24"/>
        </w:rPr>
        <w:t xml:space="preserve">Es por esto que para la realización de este estudio se </w:t>
      </w:r>
      <w:r w:rsidRPr="0054274C">
        <w:rPr>
          <w:rFonts w:ascii="Arial" w:hAnsi="Arial" w:cs="Arial"/>
          <w:sz w:val="24"/>
          <w:szCs w:val="24"/>
        </w:rPr>
        <w:t xml:space="preserve">propone utilizar las categorías de pensamiento contable, tanto clásicos, como  modernos, y analizar desde allí los resultados para determinar los modelos utilizados en la población de estudio. De igual forma se propone revisar los estudios relacionados con la necesidad que hoy </w:t>
      </w:r>
      <w:r>
        <w:rPr>
          <w:rFonts w:ascii="Arial" w:hAnsi="Arial" w:cs="Arial"/>
          <w:sz w:val="24"/>
          <w:szCs w:val="24"/>
        </w:rPr>
        <w:t xml:space="preserve">se </w:t>
      </w:r>
      <w:r w:rsidRPr="0054274C">
        <w:rPr>
          <w:rFonts w:ascii="Arial" w:hAnsi="Arial" w:cs="Arial"/>
          <w:sz w:val="24"/>
          <w:szCs w:val="24"/>
        </w:rPr>
        <w:t>exige a la contabilidad</w:t>
      </w:r>
      <w:r>
        <w:rPr>
          <w:rFonts w:ascii="Arial" w:hAnsi="Arial" w:cs="Arial"/>
          <w:sz w:val="24"/>
          <w:szCs w:val="24"/>
        </w:rPr>
        <w:t>,</w:t>
      </w:r>
      <w:r w:rsidRPr="0054274C">
        <w:rPr>
          <w:rFonts w:ascii="Arial" w:hAnsi="Arial" w:cs="Arial"/>
          <w:sz w:val="24"/>
          <w:szCs w:val="24"/>
        </w:rPr>
        <w:t xml:space="preserve"> la</w:t>
      </w:r>
      <w:r w:rsidR="005946FB">
        <w:rPr>
          <w:rFonts w:ascii="Arial" w:hAnsi="Arial" w:cs="Arial"/>
          <w:sz w:val="24"/>
          <w:szCs w:val="24"/>
        </w:rPr>
        <w:t>s</w:t>
      </w:r>
      <w:r w:rsidRPr="0054274C">
        <w:rPr>
          <w:rFonts w:ascii="Arial" w:hAnsi="Arial" w:cs="Arial"/>
          <w:sz w:val="24"/>
          <w:szCs w:val="24"/>
        </w:rPr>
        <w:t xml:space="preserve"> circunstancias que han generado que la información que se brinda de la contabilidad tenga esos cambios</w:t>
      </w:r>
      <w:r w:rsidR="005946FB">
        <w:rPr>
          <w:rFonts w:ascii="Arial" w:hAnsi="Arial" w:cs="Arial"/>
          <w:sz w:val="24"/>
          <w:szCs w:val="24"/>
        </w:rPr>
        <w:t xml:space="preserve"> y</w:t>
      </w:r>
      <w:r w:rsidRPr="0054274C">
        <w:rPr>
          <w:rFonts w:ascii="Arial" w:hAnsi="Arial" w:cs="Arial"/>
          <w:sz w:val="24"/>
          <w:szCs w:val="24"/>
        </w:rPr>
        <w:t xml:space="preserve"> sus nuevos usos en el proceso de direccionamiento de las organizaciones.</w:t>
      </w:r>
    </w:p>
    <w:p w:rsidR="00816D4B" w:rsidRDefault="00A74CB2" w:rsidP="005E4B06">
      <w:pPr>
        <w:spacing w:after="0" w:line="360" w:lineRule="auto"/>
        <w:ind w:firstLine="708"/>
        <w:jc w:val="both"/>
        <w:rPr>
          <w:rFonts w:ascii="Arial" w:hAnsi="Arial" w:cs="Arial"/>
          <w:sz w:val="24"/>
          <w:szCs w:val="24"/>
        </w:rPr>
      </w:pPr>
      <w:r>
        <w:rPr>
          <w:rFonts w:ascii="Arial" w:hAnsi="Arial" w:cs="Arial"/>
          <w:sz w:val="24"/>
          <w:szCs w:val="24"/>
        </w:rPr>
        <w:t xml:space="preserve">La época de mayor desarrollo de la contabilidad, por la transformación dada de registros simples a partida doble, se enmarco en el desarrollo </w:t>
      </w:r>
      <w:r w:rsidR="002B6DF8">
        <w:rPr>
          <w:rFonts w:ascii="Arial" w:hAnsi="Arial" w:cs="Arial"/>
          <w:sz w:val="24"/>
          <w:szCs w:val="24"/>
        </w:rPr>
        <w:t xml:space="preserve">luego de la aparición, precisamente, de la partida doble, este hecho permitió la aparición de estudiosos y teóricos sobre el proceso contable, se reconoce a partir de ahí la teorización de la contabilidad, dejando de ser un ejercicio meramente técnico de registro. A continuación se relacionan las diferentes escuelas desarrolladas, organizadas en tres grupos: escuelas clásicas, escuelas económicas </w:t>
      </w:r>
      <w:r w:rsidR="000C0896">
        <w:rPr>
          <w:rFonts w:ascii="Arial" w:hAnsi="Arial" w:cs="Arial"/>
          <w:sz w:val="24"/>
          <w:szCs w:val="24"/>
        </w:rPr>
        <w:t>y escuelas modernas.</w:t>
      </w:r>
    </w:p>
    <w:p w:rsidR="00A74CB2" w:rsidRDefault="00CC43E5" w:rsidP="005E4B06">
      <w:pPr>
        <w:spacing w:after="0" w:line="360" w:lineRule="auto"/>
        <w:ind w:firstLine="708"/>
        <w:jc w:val="both"/>
        <w:rPr>
          <w:rFonts w:ascii="Arial" w:hAnsi="Arial" w:cs="Arial"/>
          <w:sz w:val="24"/>
          <w:szCs w:val="24"/>
        </w:rPr>
      </w:pPr>
      <w:r>
        <w:rPr>
          <w:rFonts w:ascii="Arial" w:hAnsi="Arial" w:cs="Arial"/>
          <w:sz w:val="24"/>
          <w:szCs w:val="24"/>
        </w:rPr>
        <w:t>La escuela clásica, se fundamenta en el manejo de la cuenta, es decir en el proceso de clasificación de hecho</w:t>
      </w:r>
      <w:r w:rsidR="00704882">
        <w:rPr>
          <w:rFonts w:ascii="Arial" w:hAnsi="Arial" w:cs="Arial"/>
          <w:sz w:val="24"/>
          <w:szCs w:val="24"/>
        </w:rPr>
        <w:t>s</w:t>
      </w:r>
      <w:r>
        <w:rPr>
          <w:rFonts w:ascii="Arial" w:hAnsi="Arial" w:cs="Arial"/>
          <w:sz w:val="24"/>
          <w:szCs w:val="24"/>
        </w:rPr>
        <w:t xml:space="preserve"> generados como principal ejercicio de</w:t>
      </w:r>
      <w:r w:rsidR="00FB24DE">
        <w:rPr>
          <w:rFonts w:ascii="Arial" w:hAnsi="Arial" w:cs="Arial"/>
          <w:sz w:val="24"/>
          <w:szCs w:val="24"/>
        </w:rPr>
        <w:t>l</w:t>
      </w:r>
      <w:r>
        <w:rPr>
          <w:rFonts w:ascii="Arial" w:hAnsi="Arial" w:cs="Arial"/>
          <w:sz w:val="24"/>
          <w:szCs w:val="24"/>
        </w:rPr>
        <w:t xml:space="preserve"> proceso contable. </w:t>
      </w:r>
      <w:r w:rsidR="00FB24DE">
        <w:rPr>
          <w:rFonts w:ascii="Arial" w:hAnsi="Arial" w:cs="Arial"/>
          <w:sz w:val="24"/>
          <w:szCs w:val="24"/>
        </w:rPr>
        <w:t xml:space="preserve">Dentro de este grupo se encuentra la escuela </w:t>
      </w:r>
      <w:proofErr w:type="spellStart"/>
      <w:r w:rsidR="00FB24DE">
        <w:rPr>
          <w:rFonts w:ascii="Arial" w:hAnsi="Arial" w:cs="Arial"/>
          <w:sz w:val="24"/>
          <w:szCs w:val="24"/>
        </w:rPr>
        <w:t>Contista</w:t>
      </w:r>
      <w:proofErr w:type="spellEnd"/>
      <w:r w:rsidR="00FB24DE">
        <w:rPr>
          <w:rFonts w:ascii="Arial" w:hAnsi="Arial" w:cs="Arial"/>
          <w:sz w:val="24"/>
          <w:szCs w:val="24"/>
        </w:rPr>
        <w:t>, la cual s</w:t>
      </w:r>
      <w:r w:rsidR="00FB24DE" w:rsidRPr="0054274C">
        <w:rPr>
          <w:rFonts w:ascii="Arial" w:hAnsi="Arial" w:cs="Arial"/>
          <w:sz w:val="24"/>
          <w:szCs w:val="24"/>
        </w:rPr>
        <w:t xml:space="preserve">e concentra en las reglas del manejo de cuentas, demostrando que alguien entrega, alguien recibe y que </w:t>
      </w:r>
      <w:r w:rsidR="00FB24DE">
        <w:rPr>
          <w:rFonts w:ascii="Arial" w:hAnsi="Arial" w:cs="Arial"/>
          <w:sz w:val="24"/>
          <w:szCs w:val="24"/>
        </w:rPr>
        <w:t xml:space="preserve">la relación de la empresa con el propietario le permite ser </w:t>
      </w:r>
      <w:r w:rsidR="00FB24DE">
        <w:rPr>
          <w:rFonts w:ascii="Arial" w:hAnsi="Arial" w:cs="Arial"/>
          <w:sz w:val="24"/>
          <w:szCs w:val="24"/>
        </w:rPr>
        <w:lastRenderedPageBreak/>
        <w:t xml:space="preserve">deudor o acreedor, de la misma. También se encuentra la escuela denominada Teoría del Propietario, </w:t>
      </w:r>
      <w:r w:rsidR="0014456A">
        <w:rPr>
          <w:rFonts w:ascii="Arial" w:hAnsi="Arial" w:cs="Arial"/>
          <w:sz w:val="24"/>
          <w:szCs w:val="24"/>
        </w:rPr>
        <w:t xml:space="preserve">la cual concentra sus estudios en la clasificación de bienes y obligaciones, es decir activos y pasivos y en demostrar que la empresa tiene una personalidad muy distinta a la de su propietario. Otra escuela de este grupo es la escuela jurista que basa su planteamiento en determinar las diferentes responsabilidades de cada persona que participa en la empresa. </w:t>
      </w:r>
      <w:r w:rsidR="00DB6B52">
        <w:rPr>
          <w:rFonts w:ascii="Arial" w:hAnsi="Arial" w:cs="Arial"/>
          <w:sz w:val="24"/>
          <w:szCs w:val="24"/>
        </w:rPr>
        <w:t xml:space="preserve">El deber de los externos es el derecho del propietario y viceversa. </w:t>
      </w:r>
      <w:r w:rsidR="000E18BB">
        <w:rPr>
          <w:rFonts w:ascii="Arial" w:hAnsi="Arial" w:cs="Arial"/>
          <w:sz w:val="24"/>
          <w:szCs w:val="24"/>
        </w:rPr>
        <w:t>Y finalmente en este grupo se encuentra la escuela controlista, marcada por el concepto materialista de que la importancia del registro está en los movimientos de activo y del pasivo que afectan el patrimonio</w:t>
      </w:r>
      <w:r w:rsidR="00704882">
        <w:rPr>
          <w:rFonts w:ascii="Arial" w:hAnsi="Arial" w:cs="Arial"/>
          <w:sz w:val="24"/>
          <w:szCs w:val="24"/>
        </w:rPr>
        <w:t>, para esta escuela la</w:t>
      </w:r>
      <w:r w:rsidR="000E18BB">
        <w:rPr>
          <w:rFonts w:ascii="Arial" w:hAnsi="Arial" w:cs="Arial"/>
          <w:sz w:val="24"/>
          <w:szCs w:val="24"/>
        </w:rPr>
        <w:t xml:space="preserve"> función de la contabilidad </w:t>
      </w:r>
      <w:r w:rsidR="00704882">
        <w:rPr>
          <w:rFonts w:ascii="Arial" w:hAnsi="Arial" w:cs="Arial"/>
          <w:sz w:val="24"/>
          <w:szCs w:val="24"/>
        </w:rPr>
        <w:t xml:space="preserve">se concentra en </w:t>
      </w:r>
      <w:r w:rsidR="000E18BB">
        <w:rPr>
          <w:rFonts w:ascii="Arial" w:hAnsi="Arial" w:cs="Arial"/>
          <w:sz w:val="24"/>
          <w:szCs w:val="24"/>
        </w:rPr>
        <w:t xml:space="preserve">el control sobre la riqueza del propietario. </w:t>
      </w:r>
    </w:p>
    <w:p w:rsidR="00ED0CB6" w:rsidRDefault="00ED0CB6" w:rsidP="005E4B06">
      <w:pPr>
        <w:spacing w:after="0" w:line="360" w:lineRule="auto"/>
        <w:ind w:firstLine="708"/>
        <w:jc w:val="both"/>
        <w:rPr>
          <w:rFonts w:ascii="Arial" w:hAnsi="Arial" w:cs="Arial"/>
          <w:sz w:val="24"/>
          <w:szCs w:val="24"/>
        </w:rPr>
      </w:pPr>
      <w:r>
        <w:rPr>
          <w:rFonts w:ascii="Arial" w:hAnsi="Arial" w:cs="Arial"/>
          <w:sz w:val="24"/>
          <w:szCs w:val="24"/>
        </w:rPr>
        <w:t>Para esta época descrita, el uso de la contabilidad se centró en las necesidades del propietario, en el control de sus bienes y responsabilidades, una contabilidad dada para mantener el control de sus operaciones, algo no muy distante del interés de hoy en el ejercicio contable, donde prevalece la importancia del bienestar del propietario.</w:t>
      </w:r>
    </w:p>
    <w:p w:rsidR="00816D4B" w:rsidRDefault="0087600B" w:rsidP="005E4B06">
      <w:pPr>
        <w:spacing w:after="0" w:line="360" w:lineRule="auto"/>
        <w:ind w:firstLine="708"/>
        <w:jc w:val="both"/>
        <w:rPr>
          <w:rFonts w:ascii="Arial" w:hAnsi="Arial" w:cs="Arial"/>
          <w:sz w:val="24"/>
          <w:szCs w:val="24"/>
        </w:rPr>
      </w:pPr>
      <w:r>
        <w:rPr>
          <w:rFonts w:ascii="Arial" w:hAnsi="Arial" w:cs="Arial"/>
          <w:sz w:val="24"/>
          <w:szCs w:val="24"/>
        </w:rPr>
        <w:t xml:space="preserve">Como escuelas económicas, </w:t>
      </w:r>
      <w:r w:rsidR="00FA59E2">
        <w:rPr>
          <w:rFonts w:ascii="Arial" w:hAnsi="Arial" w:cs="Arial"/>
          <w:sz w:val="24"/>
          <w:szCs w:val="24"/>
        </w:rPr>
        <w:t xml:space="preserve">se reconoce el </w:t>
      </w:r>
      <w:proofErr w:type="spellStart"/>
      <w:r w:rsidR="00FA59E2">
        <w:rPr>
          <w:rFonts w:ascii="Arial" w:hAnsi="Arial" w:cs="Arial"/>
          <w:sz w:val="24"/>
          <w:szCs w:val="24"/>
        </w:rPr>
        <w:t>neocontismo</w:t>
      </w:r>
      <w:proofErr w:type="spellEnd"/>
      <w:r w:rsidR="00FA59E2">
        <w:rPr>
          <w:rFonts w:ascii="Arial" w:hAnsi="Arial" w:cs="Arial"/>
          <w:sz w:val="24"/>
          <w:szCs w:val="24"/>
        </w:rPr>
        <w:t xml:space="preserve">, es decir una versión nueva de la escuela </w:t>
      </w:r>
      <w:proofErr w:type="spellStart"/>
      <w:r w:rsidR="00FA59E2">
        <w:rPr>
          <w:rFonts w:ascii="Arial" w:hAnsi="Arial" w:cs="Arial"/>
          <w:sz w:val="24"/>
          <w:szCs w:val="24"/>
        </w:rPr>
        <w:t>contista</w:t>
      </w:r>
      <w:proofErr w:type="spellEnd"/>
      <w:r w:rsidR="00FA59E2">
        <w:rPr>
          <w:rFonts w:ascii="Arial" w:hAnsi="Arial" w:cs="Arial"/>
          <w:sz w:val="24"/>
          <w:szCs w:val="24"/>
        </w:rPr>
        <w:t>, donde prevalece el valor del hecho económico por encima de la clasificación del registro. Para esta época toma importancia el valor económico co</w:t>
      </w:r>
      <w:r w:rsidR="007947D5">
        <w:rPr>
          <w:rFonts w:ascii="Arial" w:hAnsi="Arial" w:cs="Arial"/>
          <w:sz w:val="24"/>
          <w:szCs w:val="24"/>
        </w:rPr>
        <w:t xml:space="preserve">mo elemento de la contabilidad y los procesos de análisis de la información basados en el principio de causa efecto, interpretando los hechos económicos sucedidos y sus implicaciones en los resultados de la empresa. Sin embargo, no existe un solo modelo de </w:t>
      </w:r>
      <w:proofErr w:type="spellStart"/>
      <w:r w:rsidR="007947D5">
        <w:rPr>
          <w:rFonts w:ascii="Arial" w:hAnsi="Arial" w:cs="Arial"/>
          <w:sz w:val="24"/>
          <w:szCs w:val="24"/>
        </w:rPr>
        <w:t>Neocontismo</w:t>
      </w:r>
      <w:proofErr w:type="spellEnd"/>
      <w:r w:rsidR="007947D5">
        <w:rPr>
          <w:rFonts w:ascii="Arial" w:hAnsi="Arial" w:cs="Arial"/>
          <w:sz w:val="24"/>
          <w:szCs w:val="24"/>
        </w:rPr>
        <w:t xml:space="preserve">, desde esta época nace la diferencia entre el pensamiento clásico europeo y el anglosajón. Por eso se encuentra dos modelos de </w:t>
      </w:r>
      <w:proofErr w:type="spellStart"/>
      <w:r w:rsidR="007947D5">
        <w:rPr>
          <w:rFonts w:ascii="Arial" w:hAnsi="Arial" w:cs="Arial"/>
          <w:sz w:val="24"/>
          <w:szCs w:val="24"/>
        </w:rPr>
        <w:t>Neocontismo</w:t>
      </w:r>
      <w:proofErr w:type="spellEnd"/>
      <w:r w:rsidR="007947D5">
        <w:rPr>
          <w:rFonts w:ascii="Arial" w:hAnsi="Arial" w:cs="Arial"/>
          <w:sz w:val="24"/>
          <w:szCs w:val="24"/>
        </w:rPr>
        <w:t xml:space="preserve">, el </w:t>
      </w:r>
      <w:proofErr w:type="spellStart"/>
      <w:r w:rsidR="007947D5">
        <w:rPr>
          <w:rFonts w:ascii="Arial" w:hAnsi="Arial" w:cs="Arial"/>
          <w:sz w:val="24"/>
          <w:szCs w:val="24"/>
        </w:rPr>
        <w:t>Neocontismo</w:t>
      </w:r>
      <w:proofErr w:type="spellEnd"/>
      <w:r w:rsidR="007947D5">
        <w:rPr>
          <w:rFonts w:ascii="Arial" w:hAnsi="Arial" w:cs="Arial"/>
          <w:sz w:val="24"/>
          <w:szCs w:val="24"/>
        </w:rPr>
        <w:t xml:space="preserve"> Europeo donde </w:t>
      </w:r>
      <w:r w:rsidR="0093786D">
        <w:rPr>
          <w:rFonts w:ascii="Arial" w:hAnsi="Arial" w:cs="Arial"/>
          <w:sz w:val="24"/>
          <w:szCs w:val="24"/>
        </w:rPr>
        <w:t>se reconoce el proceso inductivo de la teoría a la práctica para la aplicación de procesos de evaluación y análisis contable. Se da impor</w:t>
      </w:r>
      <w:r w:rsidR="00B5253B">
        <w:rPr>
          <w:rFonts w:ascii="Arial" w:hAnsi="Arial" w:cs="Arial"/>
          <w:sz w:val="24"/>
          <w:szCs w:val="24"/>
        </w:rPr>
        <w:t xml:space="preserve">tancia al uso de la estadística, la historia y la jurídica para sustentar los procesos de reconocimiento contable. De otro lado se encuentra el </w:t>
      </w:r>
      <w:proofErr w:type="spellStart"/>
      <w:r w:rsidR="00B5253B">
        <w:rPr>
          <w:rFonts w:ascii="Arial" w:hAnsi="Arial" w:cs="Arial"/>
          <w:sz w:val="24"/>
          <w:szCs w:val="24"/>
        </w:rPr>
        <w:t>Neocontismo</w:t>
      </w:r>
      <w:proofErr w:type="spellEnd"/>
      <w:r w:rsidR="00B5253B">
        <w:rPr>
          <w:rFonts w:ascii="Arial" w:hAnsi="Arial" w:cs="Arial"/>
          <w:sz w:val="24"/>
          <w:szCs w:val="24"/>
        </w:rPr>
        <w:t xml:space="preserve"> Norteamericano, donde se reconoce el proceso contable desde la práctica a la teoría, la contabilidad es el resultado de la experiencia vivida, es decir un proceso de</w:t>
      </w:r>
      <w:r w:rsidR="00700432">
        <w:rPr>
          <w:rFonts w:ascii="Arial" w:hAnsi="Arial" w:cs="Arial"/>
          <w:sz w:val="24"/>
          <w:szCs w:val="24"/>
        </w:rPr>
        <w:t>ductivo.</w:t>
      </w:r>
      <w:r w:rsidR="003033C8">
        <w:rPr>
          <w:rFonts w:ascii="Arial" w:hAnsi="Arial" w:cs="Arial"/>
          <w:sz w:val="24"/>
          <w:szCs w:val="24"/>
        </w:rPr>
        <w:t xml:space="preserve"> Los principios de </w:t>
      </w:r>
      <w:r w:rsidR="003033C8">
        <w:rPr>
          <w:rFonts w:ascii="Arial" w:hAnsi="Arial" w:cs="Arial"/>
          <w:sz w:val="24"/>
          <w:szCs w:val="24"/>
        </w:rPr>
        <w:lastRenderedPageBreak/>
        <w:t xml:space="preserve">contabilidad se construyen desde la práctica, se definen valores de entrada, de reposición y de salida, es un proceso basado en el positivo clásico.  </w:t>
      </w:r>
      <w:r w:rsidR="009E4D09">
        <w:rPr>
          <w:rFonts w:ascii="Arial" w:hAnsi="Arial" w:cs="Arial"/>
          <w:sz w:val="24"/>
          <w:szCs w:val="24"/>
        </w:rPr>
        <w:t xml:space="preserve">Este grupo de escuelas fundamenta el estudio en la determinación del valor de las organizaciones, traducido en un ejercicio activo de las bolsas de valores a donde llegan a cotizar las grandes empresas, pero para las pequeñas y medianas empresas, ubicadas principalmente en América Latina, este nuevo modelo que interpreta y reconoce </w:t>
      </w:r>
      <w:r w:rsidR="009B55DA">
        <w:rPr>
          <w:rFonts w:ascii="Arial" w:hAnsi="Arial" w:cs="Arial"/>
          <w:sz w:val="24"/>
          <w:szCs w:val="24"/>
        </w:rPr>
        <w:t>el</w:t>
      </w:r>
      <w:r w:rsidR="009E4D09">
        <w:rPr>
          <w:rFonts w:ascii="Arial" w:hAnsi="Arial" w:cs="Arial"/>
          <w:sz w:val="24"/>
          <w:szCs w:val="24"/>
        </w:rPr>
        <w:t xml:space="preserve"> valor de las organizaciones, sigue siendo de uso principalmente del propietario, en muchos casos únicos dueños y no interesados en el ejercicio</w:t>
      </w:r>
      <w:r w:rsidR="00EE1B32">
        <w:rPr>
          <w:rFonts w:ascii="Arial" w:hAnsi="Arial" w:cs="Arial"/>
          <w:sz w:val="24"/>
          <w:szCs w:val="24"/>
        </w:rPr>
        <w:t xml:space="preserve"> de la compra venta de acciones o empresas.</w:t>
      </w:r>
    </w:p>
    <w:p w:rsidR="001C1D0D" w:rsidRPr="0054274C" w:rsidRDefault="001C1D0D" w:rsidP="001C1D0D">
      <w:pPr>
        <w:spacing w:after="0" w:line="360" w:lineRule="auto"/>
        <w:ind w:firstLine="708"/>
        <w:jc w:val="both"/>
        <w:rPr>
          <w:rFonts w:ascii="Arial" w:hAnsi="Arial" w:cs="Arial"/>
          <w:sz w:val="24"/>
          <w:szCs w:val="24"/>
        </w:rPr>
      </w:pPr>
      <w:r w:rsidRPr="0054274C">
        <w:rPr>
          <w:rFonts w:ascii="Arial" w:hAnsi="Arial" w:cs="Arial"/>
          <w:sz w:val="24"/>
          <w:szCs w:val="24"/>
        </w:rPr>
        <w:t xml:space="preserve">Dentro del marco de las escuelas económicas que fundamentan el uso de la contabilidad para la determinación de generación del valor en las organizaciones, la aplicación de la contabilidad en Colombia, para este mismo periodo,  como lo expone </w:t>
      </w:r>
      <w:sdt>
        <w:sdtPr>
          <w:rPr>
            <w:rFonts w:ascii="Arial" w:hAnsi="Arial" w:cs="Arial"/>
            <w:sz w:val="24"/>
            <w:szCs w:val="24"/>
          </w:rPr>
          <w:id w:val="1358927437"/>
          <w:citation/>
        </w:sdtPr>
        <w:sdtEndPr/>
        <w:sdtContent>
          <w:r w:rsidRPr="0054274C">
            <w:rPr>
              <w:rFonts w:ascii="Arial" w:hAnsi="Arial" w:cs="Arial"/>
              <w:sz w:val="24"/>
              <w:szCs w:val="24"/>
            </w:rPr>
            <w:fldChar w:fldCharType="begin"/>
          </w:r>
          <w:r w:rsidRPr="0054274C">
            <w:rPr>
              <w:rFonts w:ascii="Arial" w:hAnsi="Arial" w:cs="Arial"/>
              <w:sz w:val="24"/>
              <w:szCs w:val="24"/>
            </w:rPr>
            <w:instrText xml:space="preserve"> CITATION Sie01 \l 9226 </w:instrText>
          </w:r>
          <w:r w:rsidRPr="0054274C">
            <w:rPr>
              <w:rFonts w:ascii="Arial" w:hAnsi="Arial" w:cs="Arial"/>
              <w:sz w:val="24"/>
              <w:szCs w:val="24"/>
            </w:rPr>
            <w:fldChar w:fldCharType="separate"/>
          </w:r>
          <w:r w:rsidRPr="0054274C">
            <w:rPr>
              <w:rFonts w:ascii="Arial" w:hAnsi="Arial" w:cs="Arial"/>
              <w:noProof/>
              <w:sz w:val="24"/>
              <w:szCs w:val="24"/>
            </w:rPr>
            <w:t>(Sierra, 2001)</w:t>
          </w:r>
          <w:r w:rsidRPr="0054274C">
            <w:rPr>
              <w:rFonts w:ascii="Arial" w:hAnsi="Arial" w:cs="Arial"/>
              <w:sz w:val="24"/>
              <w:szCs w:val="24"/>
            </w:rPr>
            <w:fldChar w:fldCharType="end"/>
          </w:r>
        </w:sdtContent>
      </w:sdt>
      <w:r w:rsidRPr="0054274C">
        <w:rPr>
          <w:rFonts w:ascii="Arial" w:hAnsi="Arial" w:cs="Arial"/>
          <w:sz w:val="24"/>
          <w:szCs w:val="24"/>
        </w:rPr>
        <w:t xml:space="preserve"> “ continúa ligada a la concepción patrimonialista en el sentido en que solo el dueño o accionista de la empresa le interesa la información contable”, es decir, los postulados europeos nos hablan del estudio minucioso de todos los eventos en la empresa se observan en Colombia como un ejercicio enfocado prioritariamente a reconocer el valor que se genera para el propietario o dueño, y desde allí, se recorre el camino hacia la promulgación de la normas que regularon la generación de tributo basado en la renta, y hacia un periodo período fiscalista, donde se consolida la intervención del Estado en los diferentes asuntos de la sociedad nacional, en particular a lo referente a temas económicos </w:t>
      </w:r>
      <w:sdt>
        <w:sdtPr>
          <w:rPr>
            <w:rFonts w:ascii="Arial" w:hAnsi="Arial" w:cs="Arial"/>
            <w:sz w:val="24"/>
            <w:szCs w:val="24"/>
          </w:rPr>
          <w:id w:val="-1526706223"/>
          <w:citation/>
        </w:sdtPr>
        <w:sdtEndPr/>
        <w:sdtContent>
          <w:r w:rsidRPr="0054274C">
            <w:rPr>
              <w:rFonts w:ascii="Arial" w:hAnsi="Arial" w:cs="Arial"/>
              <w:sz w:val="24"/>
              <w:szCs w:val="24"/>
            </w:rPr>
            <w:fldChar w:fldCharType="begin"/>
          </w:r>
          <w:r w:rsidRPr="0054274C">
            <w:rPr>
              <w:rFonts w:ascii="Arial" w:hAnsi="Arial" w:cs="Arial"/>
              <w:sz w:val="24"/>
              <w:szCs w:val="24"/>
            </w:rPr>
            <w:instrText xml:space="preserve"> CITATION Sie01 \l 9226 </w:instrText>
          </w:r>
          <w:r w:rsidRPr="0054274C">
            <w:rPr>
              <w:rFonts w:ascii="Arial" w:hAnsi="Arial" w:cs="Arial"/>
              <w:sz w:val="24"/>
              <w:szCs w:val="24"/>
            </w:rPr>
            <w:fldChar w:fldCharType="separate"/>
          </w:r>
          <w:r w:rsidRPr="0054274C">
            <w:rPr>
              <w:rFonts w:ascii="Arial" w:hAnsi="Arial" w:cs="Arial"/>
              <w:noProof/>
              <w:sz w:val="24"/>
              <w:szCs w:val="24"/>
            </w:rPr>
            <w:t xml:space="preserve"> (Sierra, 2001)</w:t>
          </w:r>
          <w:r w:rsidRPr="0054274C">
            <w:rPr>
              <w:rFonts w:ascii="Arial" w:hAnsi="Arial" w:cs="Arial"/>
              <w:sz w:val="24"/>
              <w:szCs w:val="24"/>
            </w:rPr>
            <w:fldChar w:fldCharType="end"/>
          </w:r>
        </w:sdtContent>
      </w:sdt>
      <w:r w:rsidRPr="0054274C">
        <w:rPr>
          <w:rFonts w:ascii="Arial" w:hAnsi="Arial" w:cs="Arial"/>
          <w:sz w:val="24"/>
          <w:szCs w:val="24"/>
        </w:rPr>
        <w:t>.</w:t>
      </w:r>
    </w:p>
    <w:p w:rsidR="001C1D0D" w:rsidRDefault="001C1D0D" w:rsidP="005E4B06">
      <w:pPr>
        <w:spacing w:after="0" w:line="360" w:lineRule="auto"/>
        <w:ind w:firstLine="708"/>
        <w:jc w:val="both"/>
        <w:rPr>
          <w:rFonts w:ascii="Arial" w:hAnsi="Arial" w:cs="Arial"/>
          <w:sz w:val="24"/>
          <w:szCs w:val="24"/>
        </w:rPr>
      </w:pPr>
    </w:p>
    <w:p w:rsidR="00D47FDE" w:rsidRDefault="00817944" w:rsidP="007279BB">
      <w:pPr>
        <w:spacing w:after="0" w:line="360" w:lineRule="auto"/>
        <w:ind w:firstLine="708"/>
        <w:jc w:val="both"/>
        <w:rPr>
          <w:rFonts w:ascii="Arial" w:hAnsi="Arial" w:cs="Arial"/>
          <w:sz w:val="24"/>
          <w:szCs w:val="24"/>
        </w:rPr>
      </w:pPr>
      <w:r>
        <w:rPr>
          <w:rFonts w:ascii="Arial" w:hAnsi="Arial" w:cs="Arial"/>
          <w:sz w:val="24"/>
          <w:szCs w:val="24"/>
        </w:rPr>
        <w:t>Finalmente llegamos a las escuelas contemporáneas</w:t>
      </w:r>
      <w:r w:rsidR="00E0734C">
        <w:rPr>
          <w:rFonts w:ascii="Arial" w:hAnsi="Arial" w:cs="Arial"/>
          <w:sz w:val="24"/>
          <w:szCs w:val="24"/>
        </w:rPr>
        <w:t>, e</w:t>
      </w:r>
      <w:r w:rsidR="00E0734C" w:rsidRPr="0054274C">
        <w:rPr>
          <w:rFonts w:ascii="Arial" w:hAnsi="Arial" w:cs="Arial"/>
          <w:sz w:val="24"/>
          <w:szCs w:val="24"/>
        </w:rPr>
        <w:t xml:space="preserve">stas corrientes están basadas en el paradigma de la utilidad, sus precursores son </w:t>
      </w:r>
      <w:proofErr w:type="spellStart"/>
      <w:r w:rsidR="00E0734C" w:rsidRPr="0054274C">
        <w:rPr>
          <w:rFonts w:ascii="Arial" w:hAnsi="Arial" w:cs="Arial"/>
          <w:sz w:val="24"/>
          <w:szCs w:val="24"/>
        </w:rPr>
        <w:t>Staubus</w:t>
      </w:r>
      <w:proofErr w:type="spellEnd"/>
      <w:r w:rsidR="00E0734C" w:rsidRPr="0054274C">
        <w:rPr>
          <w:rFonts w:ascii="Arial" w:hAnsi="Arial" w:cs="Arial"/>
          <w:sz w:val="24"/>
          <w:szCs w:val="24"/>
        </w:rPr>
        <w:t xml:space="preserve">, </w:t>
      </w:r>
      <w:proofErr w:type="spellStart"/>
      <w:r w:rsidR="00E0734C" w:rsidRPr="0054274C">
        <w:rPr>
          <w:rFonts w:ascii="Arial" w:hAnsi="Arial" w:cs="Arial"/>
          <w:sz w:val="24"/>
          <w:szCs w:val="24"/>
        </w:rPr>
        <w:t>Peasnell</w:t>
      </w:r>
      <w:proofErr w:type="spellEnd"/>
      <w:r w:rsidR="00E0734C" w:rsidRPr="0054274C">
        <w:rPr>
          <w:rFonts w:ascii="Arial" w:hAnsi="Arial" w:cs="Arial"/>
          <w:sz w:val="24"/>
          <w:szCs w:val="24"/>
        </w:rPr>
        <w:t xml:space="preserve">, </w:t>
      </w:r>
      <w:proofErr w:type="spellStart"/>
      <w:r w:rsidR="00E0734C" w:rsidRPr="0054274C">
        <w:rPr>
          <w:rFonts w:ascii="Arial" w:hAnsi="Arial" w:cs="Arial"/>
          <w:sz w:val="24"/>
          <w:szCs w:val="24"/>
        </w:rPr>
        <w:t>Tua</w:t>
      </w:r>
      <w:proofErr w:type="spellEnd"/>
      <w:r w:rsidR="00E0734C" w:rsidRPr="0054274C">
        <w:rPr>
          <w:rFonts w:ascii="Arial" w:hAnsi="Arial" w:cs="Arial"/>
          <w:sz w:val="24"/>
          <w:szCs w:val="24"/>
        </w:rPr>
        <w:t xml:space="preserve">.  </w:t>
      </w:r>
      <w:r w:rsidR="00E0734C">
        <w:rPr>
          <w:rFonts w:ascii="Arial" w:hAnsi="Arial" w:cs="Arial"/>
          <w:sz w:val="24"/>
          <w:szCs w:val="24"/>
        </w:rPr>
        <w:t>En este nuevo escenario se dis</w:t>
      </w:r>
      <w:r w:rsidR="00E0734C" w:rsidRPr="0054274C">
        <w:rPr>
          <w:rFonts w:ascii="Arial" w:hAnsi="Arial" w:cs="Arial"/>
          <w:sz w:val="24"/>
          <w:szCs w:val="24"/>
        </w:rPr>
        <w:t xml:space="preserve">minuye </w:t>
      </w:r>
      <w:r w:rsidR="00E0734C">
        <w:rPr>
          <w:rFonts w:ascii="Arial" w:hAnsi="Arial" w:cs="Arial"/>
          <w:sz w:val="24"/>
          <w:szCs w:val="24"/>
        </w:rPr>
        <w:t>la importancia del patrimonio y la utilidad y se aumenta la importancia del uso de la información, su propósito y las necesidad de diferentes usuarios, donde no solos se tiene en cuenta el propietario, si no también, la sociedad en general.</w:t>
      </w:r>
      <w:r w:rsidR="007279BB">
        <w:rPr>
          <w:rFonts w:ascii="Arial" w:hAnsi="Arial" w:cs="Arial"/>
          <w:sz w:val="24"/>
          <w:szCs w:val="24"/>
        </w:rPr>
        <w:t xml:space="preserve"> A partir del nuevo escenario, evoluciona el concepto del análisis financiero, y aumenta el contenido regulatorio al proceso contable. Es un momento en el cual, diversos estudiosos </w:t>
      </w:r>
      <w:r w:rsidR="002B63F0">
        <w:rPr>
          <w:rFonts w:ascii="Arial" w:hAnsi="Arial" w:cs="Arial"/>
          <w:sz w:val="24"/>
          <w:szCs w:val="24"/>
        </w:rPr>
        <w:t>de la disciplina</w:t>
      </w:r>
      <w:r w:rsidR="007279BB">
        <w:rPr>
          <w:rFonts w:ascii="Arial" w:hAnsi="Arial" w:cs="Arial"/>
          <w:sz w:val="24"/>
          <w:szCs w:val="24"/>
        </w:rPr>
        <w:t>, elevan la contabilidad a un carácter científico</w:t>
      </w:r>
      <w:r w:rsidR="002B63F0">
        <w:rPr>
          <w:rFonts w:ascii="Arial" w:hAnsi="Arial" w:cs="Arial"/>
          <w:sz w:val="24"/>
          <w:szCs w:val="24"/>
        </w:rPr>
        <w:t xml:space="preserve">, bajo un enfoque inductivo positivista. </w:t>
      </w:r>
    </w:p>
    <w:p w:rsidR="002B63F0" w:rsidRDefault="002B63F0" w:rsidP="007279BB">
      <w:pPr>
        <w:spacing w:after="0" w:line="360" w:lineRule="auto"/>
        <w:ind w:firstLine="708"/>
        <w:jc w:val="both"/>
        <w:rPr>
          <w:rFonts w:ascii="Arial" w:hAnsi="Arial" w:cs="Arial"/>
          <w:sz w:val="24"/>
          <w:szCs w:val="24"/>
        </w:rPr>
      </w:pPr>
      <w:r>
        <w:rPr>
          <w:rFonts w:ascii="Arial" w:hAnsi="Arial" w:cs="Arial"/>
          <w:sz w:val="24"/>
          <w:szCs w:val="24"/>
        </w:rPr>
        <w:lastRenderedPageBreak/>
        <w:t xml:space="preserve">Este momento que evoluciona rápidamente al igual que las condiciones de mercado y el desarrollo de los mercados bursátiles, la información contable deja de ser solitaria y se convierte en un elemento fundamental del proceso financiero, lo que por consiguiente lleva al proceso de armonización normativo internacional generado por los múltiples usuarios de diferentes idiomas y culturas que </w:t>
      </w:r>
      <w:r w:rsidR="00C2120B">
        <w:rPr>
          <w:rFonts w:ascii="Arial" w:hAnsi="Arial" w:cs="Arial"/>
          <w:sz w:val="24"/>
          <w:szCs w:val="24"/>
        </w:rPr>
        <w:t>inmersos en procesos de globalización amplían los mercados y requieren hacer un reconocimiento de los mismos a través de la información financiera y contable de las diferentes entidades y organizaciones.</w:t>
      </w:r>
    </w:p>
    <w:p w:rsidR="00E0734C" w:rsidRDefault="00E0734C" w:rsidP="00E0734C">
      <w:pPr>
        <w:spacing w:after="0" w:line="360" w:lineRule="auto"/>
        <w:jc w:val="both"/>
        <w:rPr>
          <w:rFonts w:ascii="Arial" w:hAnsi="Arial" w:cs="Arial"/>
          <w:sz w:val="24"/>
          <w:szCs w:val="24"/>
        </w:rPr>
      </w:pPr>
      <w:r w:rsidRPr="0054274C">
        <w:rPr>
          <w:rFonts w:ascii="Arial" w:hAnsi="Arial" w:cs="Arial"/>
          <w:sz w:val="24"/>
          <w:szCs w:val="24"/>
        </w:rPr>
        <w:tab/>
        <w:t xml:space="preserve">En Colombia, el proceso de globalización económica inicia formalmente en los años 90, y en materia contable se expide el decreto 2649 denominado Principios de Contabilidad Generalmente Aceptados en Colombia, el cual tiene gran influencia de las normas internacionales expedidas por el </w:t>
      </w:r>
      <w:proofErr w:type="spellStart"/>
      <w:r w:rsidRPr="0054274C">
        <w:rPr>
          <w:rFonts w:ascii="Arial" w:hAnsi="Arial" w:cs="Arial"/>
          <w:sz w:val="24"/>
          <w:szCs w:val="24"/>
        </w:rPr>
        <w:t>Intenational</w:t>
      </w:r>
      <w:proofErr w:type="spellEnd"/>
      <w:r w:rsidRPr="0054274C">
        <w:rPr>
          <w:rFonts w:ascii="Arial" w:hAnsi="Arial" w:cs="Arial"/>
          <w:sz w:val="24"/>
          <w:szCs w:val="24"/>
        </w:rPr>
        <w:t xml:space="preserve"> </w:t>
      </w:r>
      <w:proofErr w:type="spellStart"/>
      <w:r w:rsidRPr="0054274C">
        <w:rPr>
          <w:rFonts w:ascii="Arial" w:hAnsi="Arial" w:cs="Arial"/>
          <w:sz w:val="24"/>
          <w:szCs w:val="24"/>
        </w:rPr>
        <w:t>Accounting</w:t>
      </w:r>
      <w:proofErr w:type="spellEnd"/>
      <w:r w:rsidRPr="0054274C">
        <w:rPr>
          <w:rFonts w:ascii="Arial" w:hAnsi="Arial" w:cs="Arial"/>
          <w:sz w:val="24"/>
          <w:szCs w:val="24"/>
        </w:rPr>
        <w:t xml:space="preserve"> </w:t>
      </w:r>
      <w:proofErr w:type="spellStart"/>
      <w:r w:rsidRPr="0054274C">
        <w:rPr>
          <w:rFonts w:ascii="Arial" w:hAnsi="Arial" w:cs="Arial"/>
          <w:sz w:val="24"/>
          <w:szCs w:val="24"/>
        </w:rPr>
        <w:t>Standerds</w:t>
      </w:r>
      <w:proofErr w:type="spellEnd"/>
      <w:r w:rsidRPr="0054274C">
        <w:rPr>
          <w:rFonts w:ascii="Arial" w:hAnsi="Arial" w:cs="Arial"/>
          <w:sz w:val="24"/>
          <w:szCs w:val="24"/>
        </w:rPr>
        <w:t xml:space="preserve"> </w:t>
      </w:r>
      <w:proofErr w:type="spellStart"/>
      <w:r w:rsidRPr="0054274C">
        <w:rPr>
          <w:rFonts w:ascii="Arial" w:hAnsi="Arial" w:cs="Arial"/>
          <w:sz w:val="24"/>
          <w:szCs w:val="24"/>
        </w:rPr>
        <w:t>Committee</w:t>
      </w:r>
      <w:proofErr w:type="spellEnd"/>
      <w:r w:rsidRPr="0054274C">
        <w:rPr>
          <w:rFonts w:ascii="Arial" w:hAnsi="Arial" w:cs="Arial"/>
          <w:sz w:val="24"/>
          <w:szCs w:val="24"/>
        </w:rPr>
        <w:t xml:space="preserve"> (IASC) , con lo cual se observa, como lo dice </w:t>
      </w:r>
      <w:sdt>
        <w:sdtPr>
          <w:rPr>
            <w:rFonts w:ascii="Arial" w:hAnsi="Arial" w:cs="Arial"/>
            <w:sz w:val="24"/>
            <w:szCs w:val="24"/>
          </w:rPr>
          <w:id w:val="289103826"/>
          <w:citation/>
        </w:sdtPr>
        <w:sdtEndPr/>
        <w:sdtContent>
          <w:r w:rsidRPr="0054274C">
            <w:rPr>
              <w:rFonts w:ascii="Arial" w:hAnsi="Arial" w:cs="Arial"/>
              <w:sz w:val="24"/>
              <w:szCs w:val="24"/>
            </w:rPr>
            <w:fldChar w:fldCharType="begin"/>
          </w:r>
          <w:r w:rsidRPr="0054274C">
            <w:rPr>
              <w:rFonts w:ascii="Arial" w:hAnsi="Arial" w:cs="Arial"/>
              <w:sz w:val="24"/>
              <w:szCs w:val="24"/>
            </w:rPr>
            <w:instrText xml:space="preserve"> CITATION Sie01 \l 9226 </w:instrText>
          </w:r>
          <w:r w:rsidRPr="0054274C">
            <w:rPr>
              <w:rFonts w:ascii="Arial" w:hAnsi="Arial" w:cs="Arial"/>
              <w:sz w:val="24"/>
              <w:szCs w:val="24"/>
            </w:rPr>
            <w:fldChar w:fldCharType="separate"/>
          </w:r>
          <w:r w:rsidRPr="0054274C">
            <w:rPr>
              <w:rFonts w:ascii="Arial" w:hAnsi="Arial" w:cs="Arial"/>
              <w:noProof/>
              <w:sz w:val="24"/>
              <w:szCs w:val="24"/>
            </w:rPr>
            <w:t>(Sierra, 2001)</w:t>
          </w:r>
          <w:r w:rsidRPr="0054274C">
            <w:rPr>
              <w:rFonts w:ascii="Arial" w:hAnsi="Arial" w:cs="Arial"/>
              <w:sz w:val="24"/>
              <w:szCs w:val="24"/>
            </w:rPr>
            <w:fldChar w:fldCharType="end"/>
          </w:r>
        </w:sdtContent>
      </w:sdt>
      <w:r w:rsidRPr="0054274C">
        <w:rPr>
          <w:rFonts w:ascii="Arial" w:hAnsi="Arial" w:cs="Arial"/>
          <w:sz w:val="24"/>
          <w:szCs w:val="24"/>
        </w:rPr>
        <w:t xml:space="preserve"> incidencia de la corriente anglosajona de la contabilidad en Colombia, y esto se reafirma en el proceso de armonización contable adelantado en el país a partir de la promulgación de la ley 1314 de 2009.</w:t>
      </w:r>
      <w:r w:rsidR="00BC2A00">
        <w:rPr>
          <w:rFonts w:ascii="Arial" w:hAnsi="Arial" w:cs="Arial"/>
          <w:sz w:val="24"/>
          <w:szCs w:val="24"/>
        </w:rPr>
        <w:t xml:space="preserve"> Con este proceso Colombia, adopta los estándares internacionales, pero se ve en la necesidad de clasificar sus entidades u organizaciones ya que, los estándares conocidos como plenos, son de aplicabilidad para el grupo más reducido de organizaciones en el país.</w:t>
      </w:r>
      <w:r w:rsidR="00266187">
        <w:rPr>
          <w:rFonts w:ascii="Arial" w:hAnsi="Arial" w:cs="Arial"/>
          <w:sz w:val="24"/>
          <w:szCs w:val="24"/>
        </w:rPr>
        <w:t xml:space="preserve"> Sin embargo, el uso de la información se amplía mucho más, dentro de un ejercicio de legitimidad de la sociedad que puede y debe conocer el estado real de las entidades u organizaciones, un estado con necesidad de generar los tributos de su sostenimiento basados en la obligación de contribución fiscal por la generación de renta y de diferentes personas con intención de inversión y generación de riqueza.</w:t>
      </w:r>
      <w:r w:rsidR="006D36D5">
        <w:rPr>
          <w:rFonts w:ascii="Arial" w:hAnsi="Arial" w:cs="Arial"/>
          <w:sz w:val="24"/>
          <w:szCs w:val="24"/>
        </w:rPr>
        <w:t xml:space="preserve"> </w:t>
      </w:r>
    </w:p>
    <w:p w:rsidR="006D36D5" w:rsidRPr="0054274C" w:rsidRDefault="006D36D5" w:rsidP="00E0734C">
      <w:pPr>
        <w:spacing w:after="0" w:line="360" w:lineRule="auto"/>
        <w:jc w:val="both"/>
        <w:rPr>
          <w:rFonts w:ascii="Arial" w:hAnsi="Arial" w:cs="Arial"/>
          <w:sz w:val="24"/>
          <w:szCs w:val="24"/>
        </w:rPr>
      </w:pPr>
      <w:r>
        <w:rPr>
          <w:rFonts w:ascii="Arial" w:hAnsi="Arial" w:cs="Arial"/>
          <w:sz w:val="24"/>
          <w:szCs w:val="24"/>
        </w:rPr>
        <w:tab/>
        <w:t>Este desarrollo de la contabilidad, también se ve influenciado por los avances en administración moderna, distintos postulados administrativos, han exigido a la contabilidad elementos de análisis y predicción que se encadenan con la estrategia de la organización, haciendo paso por la contabilidad de gestión y la contabilidad estratégica que se concentra en apoyar el proceso de toma de decisiones, tácticas (gestión) y estratégicas para el crecimiento de las organizaciones.</w:t>
      </w:r>
      <w:r>
        <w:rPr>
          <w:rFonts w:ascii="Arial" w:hAnsi="Arial" w:cs="Arial"/>
          <w:sz w:val="24"/>
          <w:szCs w:val="24"/>
        </w:rPr>
        <w:tab/>
      </w:r>
    </w:p>
    <w:p w:rsidR="00266187" w:rsidRDefault="00E0734C" w:rsidP="00E0734C">
      <w:pPr>
        <w:spacing w:after="0" w:line="360" w:lineRule="auto"/>
        <w:jc w:val="both"/>
        <w:rPr>
          <w:rFonts w:ascii="Arial" w:hAnsi="Arial" w:cs="Arial"/>
          <w:sz w:val="24"/>
          <w:szCs w:val="24"/>
        </w:rPr>
      </w:pPr>
      <w:r w:rsidRPr="0054274C">
        <w:rPr>
          <w:rFonts w:ascii="Arial" w:hAnsi="Arial" w:cs="Arial"/>
          <w:sz w:val="24"/>
          <w:szCs w:val="24"/>
        </w:rPr>
        <w:tab/>
      </w:r>
    </w:p>
    <w:p w:rsidR="00E0734C" w:rsidRPr="0054274C" w:rsidRDefault="00E0734C" w:rsidP="00266187">
      <w:pPr>
        <w:spacing w:after="0" w:line="360" w:lineRule="auto"/>
        <w:ind w:firstLine="708"/>
        <w:jc w:val="both"/>
        <w:rPr>
          <w:rFonts w:ascii="Arial" w:hAnsi="Arial" w:cs="Arial"/>
          <w:sz w:val="24"/>
          <w:szCs w:val="24"/>
        </w:rPr>
      </w:pPr>
      <w:r w:rsidRPr="0054274C">
        <w:rPr>
          <w:rFonts w:ascii="Arial" w:hAnsi="Arial" w:cs="Arial"/>
          <w:sz w:val="24"/>
          <w:szCs w:val="24"/>
        </w:rPr>
        <w:lastRenderedPageBreak/>
        <w:t>Hoy</w:t>
      </w:r>
      <w:r w:rsidR="006D36D5">
        <w:rPr>
          <w:rFonts w:ascii="Arial" w:hAnsi="Arial" w:cs="Arial"/>
          <w:sz w:val="24"/>
          <w:szCs w:val="24"/>
        </w:rPr>
        <w:t xml:space="preserve">, adicionalmente </w:t>
      </w:r>
      <w:r w:rsidRPr="0054274C">
        <w:rPr>
          <w:rFonts w:ascii="Arial" w:hAnsi="Arial" w:cs="Arial"/>
          <w:sz w:val="24"/>
          <w:szCs w:val="24"/>
        </w:rPr>
        <w:t xml:space="preserve">existen distintos modelos de contabilidad aplicados a la situación actual del planeta donde evidencia la necesidad de reconocer otras riquezas </w:t>
      </w:r>
      <w:r w:rsidR="006D36D5">
        <w:rPr>
          <w:rFonts w:ascii="Arial" w:hAnsi="Arial" w:cs="Arial"/>
          <w:sz w:val="24"/>
          <w:szCs w:val="24"/>
        </w:rPr>
        <w:t>como el ambiente natural y el ambiente social</w:t>
      </w:r>
      <w:r w:rsidRPr="0054274C">
        <w:rPr>
          <w:rFonts w:ascii="Arial" w:hAnsi="Arial" w:cs="Arial"/>
          <w:sz w:val="24"/>
          <w:szCs w:val="24"/>
        </w:rPr>
        <w:t xml:space="preserve">. Desde este concepto podemos observar que hoy existe diferentes objetos materiales y formales de la contabilidad, aunque sigue siendo los elementos económicos los de mayor significancia, en los últimos años, también vienen tomando importancia objetos de estudio de tipo ambiental y social. </w:t>
      </w:r>
      <w:sdt>
        <w:sdtPr>
          <w:rPr>
            <w:rFonts w:ascii="Arial" w:hAnsi="Arial" w:cs="Arial"/>
            <w:sz w:val="24"/>
            <w:szCs w:val="24"/>
          </w:rPr>
          <w:id w:val="55837004"/>
          <w:citation/>
        </w:sdtPr>
        <w:sdtEndPr/>
        <w:sdtContent>
          <w:r w:rsidRPr="0054274C">
            <w:rPr>
              <w:rFonts w:ascii="Arial" w:hAnsi="Arial" w:cs="Arial"/>
              <w:sz w:val="24"/>
              <w:szCs w:val="24"/>
            </w:rPr>
            <w:fldChar w:fldCharType="begin"/>
          </w:r>
          <w:r w:rsidRPr="0054274C">
            <w:rPr>
              <w:rFonts w:ascii="Arial" w:hAnsi="Arial" w:cs="Arial"/>
              <w:sz w:val="24"/>
              <w:szCs w:val="24"/>
            </w:rPr>
            <w:instrText xml:space="preserve">CITATION Emi14 \l 9226 </w:instrText>
          </w:r>
          <w:r w:rsidRPr="0054274C">
            <w:rPr>
              <w:rFonts w:ascii="Arial" w:hAnsi="Arial" w:cs="Arial"/>
              <w:sz w:val="24"/>
              <w:szCs w:val="24"/>
            </w:rPr>
            <w:fldChar w:fldCharType="separate"/>
          </w:r>
          <w:r w:rsidRPr="0054274C">
            <w:rPr>
              <w:rFonts w:ascii="Arial" w:hAnsi="Arial" w:cs="Arial"/>
              <w:noProof/>
              <w:sz w:val="24"/>
              <w:szCs w:val="24"/>
            </w:rPr>
            <w:t>(Mejía, 2014)</w:t>
          </w:r>
          <w:r w:rsidRPr="0054274C">
            <w:rPr>
              <w:rFonts w:ascii="Arial" w:hAnsi="Arial" w:cs="Arial"/>
              <w:sz w:val="24"/>
              <w:szCs w:val="24"/>
            </w:rPr>
            <w:fldChar w:fldCharType="end"/>
          </w:r>
        </w:sdtContent>
      </w:sdt>
      <w:r w:rsidRPr="0054274C">
        <w:rPr>
          <w:rFonts w:ascii="Arial" w:hAnsi="Arial" w:cs="Arial"/>
          <w:sz w:val="24"/>
          <w:szCs w:val="24"/>
        </w:rPr>
        <w:t>, que basados en el propuesto Desarrollo sostenible se han diversificado de forma tal que hoy existen diferentes tipos de contabilidad dentro de los cuales se cuentan la Contabilidad Ambienta, la Contabilidad social que nace de la desarrollada por la entidades sin ánimo de lucro y de economía solidaria, y cada vez caminamos más hacia la contabilidad cultural, producto de la explotación económica que se viene dando a las tradiciones, las costumbres y las identidades de las poblaciones.</w:t>
      </w:r>
    </w:p>
    <w:p w:rsidR="00161B43" w:rsidRDefault="00E0734C" w:rsidP="006D36D5">
      <w:pPr>
        <w:spacing w:after="0" w:line="360" w:lineRule="auto"/>
        <w:jc w:val="both"/>
        <w:rPr>
          <w:rFonts w:ascii="Arial" w:hAnsi="Arial" w:cs="Arial"/>
          <w:sz w:val="24"/>
          <w:szCs w:val="24"/>
        </w:rPr>
      </w:pPr>
      <w:r w:rsidRPr="0054274C">
        <w:rPr>
          <w:rFonts w:ascii="Arial" w:hAnsi="Arial" w:cs="Arial"/>
          <w:sz w:val="24"/>
          <w:szCs w:val="24"/>
        </w:rPr>
        <w:tab/>
        <w:t>Para algunos de los historiadores de la contabilidad</w:t>
      </w:r>
      <w:r w:rsidR="006D36D5">
        <w:rPr>
          <w:rFonts w:ascii="Arial" w:hAnsi="Arial" w:cs="Arial"/>
          <w:sz w:val="24"/>
          <w:szCs w:val="24"/>
        </w:rPr>
        <w:t xml:space="preserve">, la ampliación de los usos de la misma, </w:t>
      </w:r>
      <w:r w:rsidRPr="0054274C">
        <w:rPr>
          <w:rFonts w:ascii="Arial" w:hAnsi="Arial" w:cs="Arial"/>
          <w:sz w:val="24"/>
          <w:szCs w:val="24"/>
        </w:rPr>
        <w:t>responde a un ejercicio que no solo representa técnicamente en cifras el estado de una empresa sino, además se constituye en un modelo de configuración de la sociedad</w:t>
      </w:r>
      <w:r w:rsidR="006D36D5">
        <w:rPr>
          <w:rFonts w:ascii="Arial" w:hAnsi="Arial" w:cs="Arial"/>
          <w:sz w:val="24"/>
          <w:szCs w:val="24"/>
        </w:rPr>
        <w:t xml:space="preserve">. </w:t>
      </w:r>
      <w:r w:rsidRPr="0054274C">
        <w:rPr>
          <w:rFonts w:ascii="Arial" w:hAnsi="Arial" w:cs="Arial"/>
          <w:sz w:val="24"/>
          <w:szCs w:val="24"/>
        </w:rPr>
        <w:t xml:space="preserve"> </w:t>
      </w:r>
    </w:p>
    <w:p w:rsidR="00817944" w:rsidRDefault="00817944" w:rsidP="005E4B06">
      <w:pPr>
        <w:spacing w:after="0" w:line="360" w:lineRule="auto"/>
        <w:ind w:firstLine="708"/>
        <w:jc w:val="both"/>
        <w:rPr>
          <w:rFonts w:ascii="Arial" w:hAnsi="Arial" w:cs="Arial"/>
          <w:sz w:val="24"/>
          <w:szCs w:val="24"/>
        </w:rPr>
      </w:pPr>
    </w:p>
    <w:p w:rsidR="00E42432" w:rsidRPr="00266187" w:rsidRDefault="00E42432" w:rsidP="007F3B85">
      <w:pPr>
        <w:spacing w:after="0" w:line="360" w:lineRule="auto"/>
        <w:jc w:val="both"/>
        <w:rPr>
          <w:rFonts w:ascii="Arial" w:hAnsi="Arial" w:cs="Arial"/>
          <w:b/>
          <w:sz w:val="24"/>
          <w:szCs w:val="24"/>
        </w:rPr>
      </w:pPr>
      <w:r w:rsidRPr="00266187">
        <w:rPr>
          <w:rFonts w:ascii="Arial" w:hAnsi="Arial" w:cs="Arial"/>
          <w:b/>
          <w:sz w:val="24"/>
          <w:szCs w:val="24"/>
        </w:rPr>
        <w:t>HIPOTESIS</w:t>
      </w:r>
    </w:p>
    <w:p w:rsidR="00E42432" w:rsidRDefault="00E42432" w:rsidP="007F3B85">
      <w:pPr>
        <w:spacing w:after="0" w:line="360" w:lineRule="auto"/>
        <w:jc w:val="both"/>
        <w:rPr>
          <w:rFonts w:ascii="Arial" w:hAnsi="Arial" w:cs="Arial"/>
          <w:sz w:val="24"/>
          <w:szCs w:val="24"/>
        </w:rPr>
      </w:pPr>
    </w:p>
    <w:p w:rsidR="00E42432" w:rsidRPr="0054274C" w:rsidRDefault="00E42432" w:rsidP="00E42432">
      <w:pPr>
        <w:spacing w:after="0" w:line="360" w:lineRule="auto"/>
        <w:ind w:firstLine="708"/>
        <w:jc w:val="both"/>
        <w:rPr>
          <w:rFonts w:ascii="Arial" w:hAnsi="Arial" w:cs="Arial"/>
          <w:sz w:val="24"/>
          <w:szCs w:val="24"/>
        </w:rPr>
      </w:pPr>
      <w:r w:rsidRPr="0054274C">
        <w:rPr>
          <w:rFonts w:ascii="Arial" w:hAnsi="Arial" w:cs="Arial"/>
          <w:sz w:val="24"/>
          <w:szCs w:val="24"/>
        </w:rPr>
        <w:t>El ejercicio de la</w:t>
      </w:r>
      <w:r>
        <w:rPr>
          <w:rFonts w:ascii="Arial" w:hAnsi="Arial" w:cs="Arial"/>
          <w:sz w:val="24"/>
          <w:szCs w:val="24"/>
        </w:rPr>
        <w:t xml:space="preserve"> contabilidad en las pequeñas y  medianas em</w:t>
      </w:r>
      <w:r w:rsidRPr="0054274C">
        <w:rPr>
          <w:rFonts w:ascii="Arial" w:hAnsi="Arial" w:cs="Arial"/>
          <w:sz w:val="24"/>
          <w:szCs w:val="24"/>
        </w:rPr>
        <w:t>presas, que se desarrolla de forma paralela a cada situación comercial que se vive, sigue siendo un ejercicio aún distante de la toma de decisiones. Por este motivo se considera importante hacer un acerc</w:t>
      </w:r>
      <w:r>
        <w:rPr>
          <w:rFonts w:ascii="Arial" w:hAnsi="Arial" w:cs="Arial"/>
          <w:sz w:val="24"/>
          <w:szCs w:val="24"/>
        </w:rPr>
        <w:t>amiento investigativo al sector de las PYMES</w:t>
      </w:r>
      <w:r w:rsidRPr="0054274C">
        <w:rPr>
          <w:rFonts w:ascii="Arial" w:hAnsi="Arial" w:cs="Arial"/>
          <w:sz w:val="24"/>
          <w:szCs w:val="24"/>
        </w:rPr>
        <w:t xml:space="preserve"> en San Gil, con más de 10 años de trayectoria</w:t>
      </w:r>
      <w:r>
        <w:rPr>
          <w:rFonts w:ascii="Arial" w:hAnsi="Arial" w:cs="Arial"/>
          <w:sz w:val="24"/>
          <w:szCs w:val="24"/>
        </w:rPr>
        <w:t>,</w:t>
      </w:r>
      <w:r w:rsidRPr="0054274C">
        <w:rPr>
          <w:rFonts w:ascii="Arial" w:hAnsi="Arial" w:cs="Arial"/>
          <w:sz w:val="24"/>
          <w:szCs w:val="24"/>
        </w:rPr>
        <w:t xml:space="preserve"> que permita identificar el modelo contable utilizado y los usos que se dan al mismo, para poder entender la dinámica empresarial de la ciudad alrededor de los datos contables y favorecer así el mejoramiento de dichos procesos.</w:t>
      </w:r>
    </w:p>
    <w:p w:rsidR="00E42432" w:rsidRPr="0054274C" w:rsidRDefault="00E42432" w:rsidP="00E42432">
      <w:pPr>
        <w:spacing w:after="0" w:line="360" w:lineRule="auto"/>
        <w:ind w:firstLine="708"/>
        <w:jc w:val="both"/>
        <w:rPr>
          <w:rFonts w:ascii="Arial" w:hAnsi="Arial" w:cs="Arial"/>
          <w:sz w:val="24"/>
          <w:szCs w:val="24"/>
        </w:rPr>
      </w:pPr>
      <w:r w:rsidRPr="0054274C">
        <w:rPr>
          <w:rFonts w:ascii="Arial" w:hAnsi="Arial" w:cs="Arial"/>
          <w:sz w:val="24"/>
          <w:szCs w:val="24"/>
        </w:rPr>
        <w:t xml:space="preserve">La contabilidad de gestión es una especialidad de la contabilidad que aún no ha sido aprovechada al máximo en el proceso de toma de decisiones de </w:t>
      </w:r>
      <w:r>
        <w:rPr>
          <w:rFonts w:ascii="Arial" w:hAnsi="Arial" w:cs="Arial"/>
          <w:sz w:val="24"/>
          <w:szCs w:val="24"/>
        </w:rPr>
        <w:t>este tipo de empresas</w:t>
      </w:r>
      <w:r w:rsidRPr="0054274C">
        <w:rPr>
          <w:rFonts w:ascii="Arial" w:hAnsi="Arial" w:cs="Arial"/>
          <w:sz w:val="24"/>
          <w:szCs w:val="24"/>
        </w:rPr>
        <w:t xml:space="preserve">, y en parte como lo cita (Alcarria, 2003) </w:t>
      </w:r>
      <w:proofErr w:type="spellStart"/>
      <w:r w:rsidRPr="0054274C">
        <w:rPr>
          <w:rFonts w:ascii="Arial" w:hAnsi="Arial" w:cs="Arial"/>
          <w:sz w:val="24"/>
          <w:szCs w:val="24"/>
        </w:rPr>
        <w:t>Keatring</w:t>
      </w:r>
      <w:proofErr w:type="spellEnd"/>
      <w:r w:rsidRPr="0054274C">
        <w:rPr>
          <w:rFonts w:ascii="Arial" w:hAnsi="Arial" w:cs="Arial"/>
          <w:sz w:val="24"/>
          <w:szCs w:val="24"/>
        </w:rPr>
        <w:t xml:space="preserve"> 1995, es por la falta </w:t>
      </w:r>
      <w:r w:rsidRPr="0054274C">
        <w:rPr>
          <w:rFonts w:ascii="Arial" w:hAnsi="Arial" w:cs="Arial"/>
          <w:sz w:val="24"/>
          <w:szCs w:val="24"/>
        </w:rPr>
        <w:lastRenderedPageBreak/>
        <w:t>de comprensión de cómo funcionan los sistemas contables, que han ido evolucionando de forma muy ligada a la evolución de los temas económicos y de las formas como se</w:t>
      </w:r>
      <w:r w:rsidR="00714C49">
        <w:rPr>
          <w:rFonts w:ascii="Arial" w:hAnsi="Arial" w:cs="Arial"/>
          <w:sz w:val="24"/>
          <w:szCs w:val="24"/>
        </w:rPr>
        <w:t xml:space="preserve"> administran las organizaciones, pero han sido aprovechados para ello.</w:t>
      </w:r>
    </w:p>
    <w:p w:rsidR="00E42432" w:rsidRDefault="00E42432" w:rsidP="007F3B85">
      <w:pPr>
        <w:spacing w:after="0" w:line="360" w:lineRule="auto"/>
        <w:jc w:val="both"/>
        <w:rPr>
          <w:rFonts w:ascii="Arial" w:hAnsi="Arial" w:cs="Arial"/>
          <w:sz w:val="24"/>
          <w:szCs w:val="24"/>
        </w:rPr>
      </w:pPr>
    </w:p>
    <w:p w:rsidR="00D574BE" w:rsidRPr="00D25761" w:rsidRDefault="007F3B85" w:rsidP="00D25761">
      <w:pPr>
        <w:spacing w:after="0" w:line="360" w:lineRule="auto"/>
        <w:jc w:val="both"/>
        <w:rPr>
          <w:rFonts w:ascii="Arial" w:hAnsi="Arial" w:cs="Arial"/>
          <w:b/>
          <w:sz w:val="24"/>
          <w:szCs w:val="24"/>
          <w:lang w:val="es-MX"/>
        </w:rPr>
      </w:pPr>
      <w:r w:rsidRPr="0054274C">
        <w:rPr>
          <w:rFonts w:ascii="Arial" w:hAnsi="Arial" w:cs="Arial"/>
          <w:sz w:val="24"/>
          <w:szCs w:val="24"/>
        </w:rPr>
        <w:t>.</w:t>
      </w:r>
      <w:r w:rsidR="0092504A" w:rsidRPr="00D25761">
        <w:rPr>
          <w:rFonts w:ascii="Arial" w:hAnsi="Arial" w:cs="Arial"/>
          <w:b/>
          <w:sz w:val="24"/>
          <w:szCs w:val="24"/>
          <w:lang w:val="es-MX"/>
        </w:rPr>
        <w:t xml:space="preserve">METODOLOGIA </w:t>
      </w:r>
    </w:p>
    <w:p w:rsidR="00D25761" w:rsidRPr="0054274C" w:rsidRDefault="00D25761" w:rsidP="00D25761">
      <w:pPr>
        <w:spacing w:after="0" w:line="360" w:lineRule="auto"/>
        <w:ind w:firstLine="708"/>
        <w:jc w:val="both"/>
        <w:rPr>
          <w:rFonts w:ascii="Arial" w:hAnsi="Arial" w:cs="Arial"/>
          <w:sz w:val="24"/>
          <w:szCs w:val="24"/>
        </w:rPr>
      </w:pPr>
      <w:r w:rsidRPr="0054274C">
        <w:rPr>
          <w:rFonts w:ascii="Arial" w:hAnsi="Arial" w:cs="Arial"/>
          <w:sz w:val="24"/>
          <w:szCs w:val="24"/>
        </w:rPr>
        <w:t>El proyecto se desarrolla utilizando una metodología cualitativa</w:t>
      </w:r>
      <w:r>
        <w:rPr>
          <w:rFonts w:ascii="Arial" w:hAnsi="Arial" w:cs="Arial"/>
          <w:sz w:val="24"/>
          <w:szCs w:val="24"/>
        </w:rPr>
        <w:t xml:space="preserve"> </w:t>
      </w:r>
      <w:r w:rsidRPr="0054274C">
        <w:rPr>
          <w:rFonts w:ascii="Arial" w:hAnsi="Arial" w:cs="Arial"/>
          <w:sz w:val="24"/>
          <w:szCs w:val="24"/>
        </w:rPr>
        <w:t>que permit</w:t>
      </w:r>
      <w:r>
        <w:rPr>
          <w:rFonts w:ascii="Arial" w:hAnsi="Arial" w:cs="Arial"/>
          <w:sz w:val="24"/>
          <w:szCs w:val="24"/>
        </w:rPr>
        <w:t>e</w:t>
      </w:r>
      <w:r w:rsidRPr="0054274C">
        <w:rPr>
          <w:rFonts w:ascii="Arial" w:hAnsi="Arial" w:cs="Arial"/>
          <w:sz w:val="24"/>
          <w:szCs w:val="24"/>
        </w:rPr>
        <w:t xml:space="preserve"> involucrarse con los empresarios y conocer sus experiencias a través de años de ejercicio mercantil. Se toma como referente las técnicas desarrolladas para la investigación social, con el propósito de desarrollar un proceso que permita diagnosticar el uso de la contabilidad en la población de estudio.</w:t>
      </w:r>
    </w:p>
    <w:p w:rsidR="00D25761" w:rsidRDefault="00793B00" w:rsidP="00383DBE">
      <w:pPr>
        <w:spacing w:after="0" w:line="360" w:lineRule="auto"/>
        <w:ind w:firstLine="708"/>
        <w:jc w:val="both"/>
        <w:rPr>
          <w:rFonts w:ascii="Arial" w:hAnsi="Arial" w:cs="Arial"/>
          <w:sz w:val="24"/>
          <w:szCs w:val="24"/>
        </w:rPr>
      </w:pPr>
      <w:r>
        <w:rPr>
          <w:rFonts w:ascii="Arial" w:hAnsi="Arial" w:cs="Arial"/>
          <w:sz w:val="24"/>
          <w:szCs w:val="24"/>
        </w:rPr>
        <w:t xml:space="preserve">El enfoque utilizado es </w:t>
      </w:r>
      <w:r w:rsidR="00D25761" w:rsidRPr="0054274C">
        <w:rPr>
          <w:rFonts w:ascii="Arial" w:hAnsi="Arial" w:cs="Arial"/>
          <w:sz w:val="24"/>
          <w:szCs w:val="24"/>
        </w:rPr>
        <w:t>descriptivo</w:t>
      </w:r>
      <w:r w:rsidR="00383DBE">
        <w:rPr>
          <w:rFonts w:ascii="Arial" w:hAnsi="Arial" w:cs="Arial"/>
          <w:sz w:val="24"/>
          <w:szCs w:val="24"/>
        </w:rPr>
        <w:t xml:space="preserve"> exploratorio</w:t>
      </w:r>
      <w:r w:rsidR="00D25761" w:rsidRPr="0054274C">
        <w:rPr>
          <w:rFonts w:ascii="Arial" w:hAnsi="Arial" w:cs="Arial"/>
          <w:sz w:val="24"/>
          <w:szCs w:val="24"/>
        </w:rPr>
        <w:t xml:space="preserve">, </w:t>
      </w:r>
      <w:r>
        <w:rPr>
          <w:rFonts w:ascii="Arial" w:hAnsi="Arial" w:cs="Arial"/>
          <w:sz w:val="24"/>
          <w:szCs w:val="24"/>
        </w:rPr>
        <w:t xml:space="preserve">buscando </w:t>
      </w:r>
      <w:r w:rsidR="00D25761" w:rsidRPr="0054274C">
        <w:rPr>
          <w:rFonts w:ascii="Arial" w:hAnsi="Arial" w:cs="Arial"/>
          <w:sz w:val="24"/>
          <w:szCs w:val="24"/>
        </w:rPr>
        <w:t xml:space="preserve">hacer un recuento de las características del uso de la contabilidad y su relación con el modelo de pensamiento contable que ha evolucionado a través de la historia. </w:t>
      </w:r>
      <w:r>
        <w:rPr>
          <w:rFonts w:ascii="Arial" w:hAnsi="Arial" w:cs="Arial"/>
          <w:sz w:val="24"/>
          <w:szCs w:val="24"/>
        </w:rPr>
        <w:t>C</w:t>
      </w:r>
      <w:r w:rsidR="00D25761" w:rsidRPr="0054274C">
        <w:rPr>
          <w:rFonts w:ascii="Arial" w:hAnsi="Arial" w:cs="Arial"/>
          <w:sz w:val="24"/>
          <w:szCs w:val="24"/>
        </w:rPr>
        <w:t>omo técnica de muestra</w:t>
      </w:r>
      <w:r>
        <w:rPr>
          <w:rFonts w:ascii="Arial" w:hAnsi="Arial" w:cs="Arial"/>
          <w:sz w:val="24"/>
          <w:szCs w:val="24"/>
        </w:rPr>
        <w:t xml:space="preserve">, </w:t>
      </w:r>
      <w:r w:rsidR="00D25761" w:rsidRPr="0054274C">
        <w:rPr>
          <w:rFonts w:ascii="Arial" w:hAnsi="Arial" w:cs="Arial"/>
          <w:sz w:val="24"/>
          <w:szCs w:val="24"/>
        </w:rPr>
        <w:t>se utiliza una muestra no aleatoria intencionada con el propósito de poder seleccionar a conveniencia el grupo de empresarios que cumplan el requisito de llevar más de 10 años en el mercado</w:t>
      </w:r>
      <w:r>
        <w:rPr>
          <w:rFonts w:ascii="Arial" w:hAnsi="Arial" w:cs="Arial"/>
          <w:sz w:val="24"/>
          <w:szCs w:val="24"/>
        </w:rPr>
        <w:t xml:space="preserve">, estar clasificado como pequeñas o medianas empresas </w:t>
      </w:r>
      <w:r w:rsidR="00D25761" w:rsidRPr="0054274C">
        <w:rPr>
          <w:rFonts w:ascii="Arial" w:hAnsi="Arial" w:cs="Arial"/>
          <w:sz w:val="24"/>
          <w:szCs w:val="24"/>
        </w:rPr>
        <w:t xml:space="preserve">y </w:t>
      </w:r>
      <w:r w:rsidR="00383DBE">
        <w:rPr>
          <w:rFonts w:ascii="Arial" w:hAnsi="Arial" w:cs="Arial"/>
          <w:sz w:val="24"/>
          <w:szCs w:val="24"/>
        </w:rPr>
        <w:t>pertenecer al sector comercial o manufacturero del municipio de San Gil. En el proceso se contó con la participación de 20 empresarios  de diferentes sectores: diez y siete empresas del sector comercial, y 3 del sector industrial, todas pequeñas empresas, y todas con más de 10 años de experiencia en el mercado.</w:t>
      </w:r>
    </w:p>
    <w:p w:rsidR="00B70FD4" w:rsidRDefault="00B70FD4" w:rsidP="00B70FD4">
      <w:pPr>
        <w:spacing w:after="0" w:line="360" w:lineRule="auto"/>
        <w:ind w:firstLine="709"/>
        <w:jc w:val="both"/>
        <w:rPr>
          <w:rFonts w:ascii="Arial" w:hAnsi="Arial" w:cs="Arial"/>
          <w:sz w:val="24"/>
          <w:szCs w:val="24"/>
        </w:rPr>
      </w:pPr>
      <w:r>
        <w:rPr>
          <w:rFonts w:ascii="Arial" w:hAnsi="Arial" w:cs="Arial"/>
          <w:sz w:val="24"/>
          <w:szCs w:val="24"/>
        </w:rPr>
        <w:t xml:space="preserve">En el proceso de recolección de la información hubo la necesidad de acudir a las entrevistas telefónicas por las condiciones de aislamiento preventivo y de restricciones generadas a raíz de la pandemia del covid-19. Esta situación, sin lugar a duda marco un elemento influyente en el proceso, debido a que no permitió generar, en todos los casos, un espacio adecuado para que el entrevistado compartiera más información y ampliara con tranquilidad sus respuestas. </w:t>
      </w:r>
    </w:p>
    <w:p w:rsidR="00B70FD4" w:rsidRDefault="00B70FD4" w:rsidP="00B70FD4">
      <w:pPr>
        <w:spacing w:after="0" w:line="360" w:lineRule="auto"/>
        <w:jc w:val="both"/>
        <w:rPr>
          <w:rFonts w:ascii="Arial" w:hAnsi="Arial" w:cs="Arial"/>
          <w:sz w:val="24"/>
          <w:szCs w:val="24"/>
        </w:rPr>
      </w:pPr>
    </w:p>
    <w:p w:rsidR="00B70FD4" w:rsidRDefault="00B70FD4" w:rsidP="00B70FD4">
      <w:pPr>
        <w:spacing w:after="0" w:line="360" w:lineRule="auto"/>
        <w:ind w:firstLine="708"/>
        <w:jc w:val="both"/>
        <w:rPr>
          <w:rFonts w:ascii="Arial" w:hAnsi="Arial" w:cs="Arial"/>
          <w:sz w:val="24"/>
          <w:szCs w:val="24"/>
        </w:rPr>
      </w:pPr>
      <w:r>
        <w:rPr>
          <w:rFonts w:ascii="Arial" w:hAnsi="Arial" w:cs="Arial"/>
          <w:sz w:val="24"/>
          <w:szCs w:val="24"/>
        </w:rPr>
        <w:t xml:space="preserve">De forma de que al finalizar el ejercicio de analizar los resultados se plantea la codificación de las respuestas, dada la gran cantidad de respuestas con monosílabos y la coincidencia presentada en la mayoría de las respuestas. Dejando </w:t>
      </w:r>
      <w:r>
        <w:rPr>
          <w:rFonts w:ascii="Arial" w:hAnsi="Arial" w:cs="Arial"/>
          <w:sz w:val="24"/>
          <w:szCs w:val="24"/>
        </w:rPr>
        <w:lastRenderedPageBreak/>
        <w:t>las ampliaciones como elementos de complemento para el análisis de los resultados.</w:t>
      </w:r>
    </w:p>
    <w:p w:rsidR="00B70FD4" w:rsidRDefault="00B70FD4" w:rsidP="00383DBE">
      <w:pPr>
        <w:spacing w:after="0" w:line="360" w:lineRule="auto"/>
        <w:ind w:firstLine="708"/>
        <w:jc w:val="both"/>
        <w:rPr>
          <w:rFonts w:ascii="Arial" w:hAnsi="Arial" w:cs="Arial"/>
          <w:sz w:val="24"/>
          <w:szCs w:val="24"/>
        </w:rPr>
      </w:pPr>
    </w:p>
    <w:p w:rsidR="00D25761" w:rsidRDefault="00D25761" w:rsidP="00D25761">
      <w:pPr>
        <w:spacing w:after="0" w:line="360" w:lineRule="auto"/>
        <w:jc w:val="center"/>
        <w:rPr>
          <w:rFonts w:ascii="Arial" w:hAnsi="Arial" w:cs="Arial"/>
          <w:sz w:val="20"/>
          <w:szCs w:val="20"/>
        </w:rPr>
      </w:pPr>
    </w:p>
    <w:p w:rsidR="00B70FD4" w:rsidRDefault="00B70FD4" w:rsidP="00B70FD4">
      <w:pPr>
        <w:spacing w:after="0" w:line="360" w:lineRule="auto"/>
        <w:jc w:val="both"/>
        <w:rPr>
          <w:rFonts w:ascii="Arial" w:hAnsi="Arial" w:cs="Arial"/>
          <w:b/>
          <w:sz w:val="24"/>
          <w:szCs w:val="24"/>
        </w:rPr>
      </w:pPr>
      <w:r w:rsidRPr="0054274C">
        <w:rPr>
          <w:rFonts w:ascii="Arial" w:hAnsi="Arial" w:cs="Arial"/>
          <w:b/>
          <w:sz w:val="24"/>
          <w:szCs w:val="24"/>
        </w:rPr>
        <w:t>RESULTADOS</w:t>
      </w:r>
    </w:p>
    <w:p w:rsidR="00B70FD4" w:rsidRPr="0054274C" w:rsidRDefault="00B70FD4" w:rsidP="00B70FD4">
      <w:pPr>
        <w:spacing w:after="0" w:line="360" w:lineRule="auto"/>
        <w:jc w:val="both"/>
        <w:rPr>
          <w:rFonts w:ascii="Arial" w:hAnsi="Arial" w:cs="Arial"/>
          <w:b/>
          <w:sz w:val="24"/>
          <w:szCs w:val="24"/>
        </w:rPr>
      </w:pPr>
    </w:p>
    <w:p w:rsidR="00B70FD4" w:rsidRDefault="00AB2920" w:rsidP="00B70FD4">
      <w:pPr>
        <w:spacing w:after="0" w:line="360" w:lineRule="auto"/>
        <w:jc w:val="both"/>
        <w:rPr>
          <w:rFonts w:ascii="Arial" w:hAnsi="Arial" w:cs="Arial"/>
          <w:sz w:val="24"/>
          <w:szCs w:val="24"/>
        </w:rPr>
      </w:pPr>
      <w:r>
        <w:rPr>
          <w:rFonts w:ascii="Arial" w:hAnsi="Arial" w:cs="Arial"/>
          <w:sz w:val="24"/>
          <w:szCs w:val="24"/>
        </w:rPr>
        <w:tab/>
        <w:t>En el desarrollo de la investigación se pudo conocer las apreciaciones que tienen hoy los empresarios en San Gil, del ejercicio de la contabilidad, el proceso contable en sus empresas, las intenciones de invertir en tecnología y el papel que juegan los impuestos dentro de la planeación de las organizaciones.</w:t>
      </w:r>
    </w:p>
    <w:p w:rsidR="00AB2920" w:rsidRDefault="00AB2920" w:rsidP="00B70FD4">
      <w:pPr>
        <w:spacing w:after="0" w:line="360" w:lineRule="auto"/>
        <w:jc w:val="both"/>
        <w:rPr>
          <w:rFonts w:ascii="Arial" w:hAnsi="Arial" w:cs="Arial"/>
          <w:sz w:val="24"/>
          <w:szCs w:val="24"/>
        </w:rPr>
      </w:pPr>
      <w:r>
        <w:rPr>
          <w:rFonts w:ascii="Arial" w:hAnsi="Arial" w:cs="Arial"/>
          <w:sz w:val="24"/>
          <w:szCs w:val="24"/>
        </w:rPr>
        <w:tab/>
        <w:t>Los cuestionamientos abordados incluyeron tres temas fundamentales, primero el conocimiento de los estados financieros por parte de los empresarios, el uso de la información y su aplicación en el proceso de toma de decisiones y su participación en el proceso contable.</w:t>
      </w:r>
    </w:p>
    <w:p w:rsidR="00B70FD4" w:rsidRDefault="00AB2920" w:rsidP="00B70FD4">
      <w:pPr>
        <w:spacing w:after="0" w:line="360" w:lineRule="auto"/>
        <w:ind w:firstLine="708"/>
        <w:jc w:val="both"/>
        <w:rPr>
          <w:rFonts w:ascii="Arial" w:hAnsi="Arial" w:cs="Arial"/>
          <w:sz w:val="24"/>
          <w:szCs w:val="24"/>
        </w:rPr>
      </w:pPr>
      <w:r>
        <w:rPr>
          <w:rFonts w:ascii="Arial" w:hAnsi="Arial" w:cs="Arial"/>
          <w:sz w:val="24"/>
          <w:szCs w:val="24"/>
        </w:rPr>
        <w:t xml:space="preserve">En relación con el conocimiento de los estados financieros y sus elementos, los empresarios respondieron, con sinceridad no conocer algunos elementos de los estados financieros y no haber generado los espacios para entenderlos claramente, más allá de saber que  </w:t>
      </w:r>
      <w:r w:rsidR="00AB750A">
        <w:rPr>
          <w:rFonts w:ascii="Arial" w:hAnsi="Arial" w:cs="Arial"/>
          <w:sz w:val="24"/>
          <w:szCs w:val="24"/>
        </w:rPr>
        <w:t xml:space="preserve">su interpretación </w:t>
      </w:r>
      <w:r>
        <w:rPr>
          <w:rFonts w:ascii="Arial" w:hAnsi="Arial" w:cs="Arial"/>
          <w:sz w:val="24"/>
          <w:szCs w:val="24"/>
        </w:rPr>
        <w:t>corresponde a la forma técnica de organizar la información</w:t>
      </w:r>
      <w:r w:rsidR="00AB750A">
        <w:rPr>
          <w:rFonts w:ascii="Arial" w:hAnsi="Arial" w:cs="Arial"/>
          <w:sz w:val="24"/>
          <w:szCs w:val="24"/>
        </w:rPr>
        <w:t>, y de presentarla en las entidades de vigilancia y control y en los establecimiento financieros. Del total de encuestados el 65% respondió si conocer los elementos que conforman los estados financiero y tener conocimiento de que representa cada uno para la empresa, el grupo restante manifiesta no conocerlos o entenderlos muy poco</w:t>
      </w:r>
      <w:r>
        <w:rPr>
          <w:rFonts w:ascii="Arial" w:hAnsi="Arial" w:cs="Arial"/>
          <w:sz w:val="24"/>
          <w:szCs w:val="24"/>
        </w:rPr>
        <w:t>. También manifestaron que en la necesidad de conocer con mayor claridad un dato se apoya en las personas encargadas del proceso contable en la empresa.</w:t>
      </w:r>
      <w:r w:rsidR="00971BF8">
        <w:rPr>
          <w:rFonts w:ascii="Arial" w:hAnsi="Arial" w:cs="Arial"/>
          <w:sz w:val="24"/>
          <w:szCs w:val="24"/>
        </w:rPr>
        <w:t xml:space="preserve"> Otra pregunta se relacionó con el conocimiento de la notas explicativas o de revelación, a lo cual, en la totalidad manifestaron saber que se hacen pero solo el 35% reconoció entender su función como parte de los estados financieros. </w:t>
      </w:r>
      <w:r w:rsidR="005729C6">
        <w:rPr>
          <w:rFonts w:ascii="Arial" w:hAnsi="Arial" w:cs="Arial"/>
          <w:sz w:val="24"/>
          <w:szCs w:val="24"/>
        </w:rPr>
        <w:t>Para a</w:t>
      </w:r>
      <w:r w:rsidR="00767206">
        <w:rPr>
          <w:rFonts w:ascii="Arial" w:hAnsi="Arial" w:cs="Arial"/>
          <w:sz w:val="24"/>
          <w:szCs w:val="24"/>
        </w:rPr>
        <w:t>dentra</w:t>
      </w:r>
      <w:r w:rsidR="005729C6">
        <w:rPr>
          <w:rFonts w:ascii="Arial" w:hAnsi="Arial" w:cs="Arial"/>
          <w:sz w:val="24"/>
          <w:szCs w:val="24"/>
        </w:rPr>
        <w:t>rn</w:t>
      </w:r>
      <w:r w:rsidR="00767206">
        <w:rPr>
          <w:rFonts w:ascii="Arial" w:hAnsi="Arial" w:cs="Arial"/>
          <w:sz w:val="24"/>
          <w:szCs w:val="24"/>
        </w:rPr>
        <w:t xml:space="preserve">os </w:t>
      </w:r>
      <w:r w:rsidR="005729C6">
        <w:rPr>
          <w:rFonts w:ascii="Arial" w:hAnsi="Arial" w:cs="Arial"/>
          <w:sz w:val="24"/>
          <w:szCs w:val="24"/>
        </w:rPr>
        <w:t>más</w:t>
      </w:r>
      <w:r w:rsidR="00767206">
        <w:rPr>
          <w:rFonts w:ascii="Arial" w:hAnsi="Arial" w:cs="Arial"/>
          <w:sz w:val="24"/>
          <w:szCs w:val="24"/>
        </w:rPr>
        <w:t xml:space="preserve"> en el conocimiento de los empresarios sobre los estados financieros, preguntamos qué datos de los estados financieros utilizan cómo indicador de avance para sus empresas, en este tema fueron más concretos y la gran mayoría, el 70% coincidió en decir que </w:t>
      </w:r>
      <w:r w:rsidR="00B70FD4">
        <w:rPr>
          <w:rFonts w:ascii="Arial" w:hAnsi="Arial" w:cs="Arial"/>
          <w:sz w:val="24"/>
          <w:szCs w:val="24"/>
        </w:rPr>
        <w:t xml:space="preserve">el estado financiero de mayor </w:t>
      </w:r>
      <w:r w:rsidR="00B70FD4">
        <w:rPr>
          <w:rFonts w:ascii="Arial" w:hAnsi="Arial" w:cs="Arial"/>
          <w:sz w:val="24"/>
          <w:szCs w:val="24"/>
        </w:rPr>
        <w:lastRenderedPageBreak/>
        <w:t xml:space="preserve">importancia corresponde al Estado de Resultados y particularmente al dato de la utilidad, </w:t>
      </w:r>
      <w:r w:rsidR="00767206">
        <w:rPr>
          <w:rFonts w:ascii="Arial" w:hAnsi="Arial" w:cs="Arial"/>
          <w:sz w:val="24"/>
          <w:szCs w:val="24"/>
        </w:rPr>
        <w:t xml:space="preserve">ya </w:t>
      </w:r>
      <w:r w:rsidR="00B70FD4">
        <w:rPr>
          <w:rFonts w:ascii="Arial" w:hAnsi="Arial" w:cs="Arial"/>
          <w:sz w:val="24"/>
          <w:szCs w:val="24"/>
        </w:rPr>
        <w:t xml:space="preserve">que por un lado permite evaluar el rendimiento del negocio y por otro, hacer comparación con el rendimiento bruto, que por experiencia, es bien conocido por </w:t>
      </w:r>
      <w:r w:rsidR="00767206">
        <w:rPr>
          <w:rFonts w:ascii="Arial" w:hAnsi="Arial" w:cs="Arial"/>
          <w:sz w:val="24"/>
          <w:szCs w:val="24"/>
        </w:rPr>
        <w:t>ellos</w:t>
      </w:r>
      <w:r w:rsidR="00B70FD4">
        <w:rPr>
          <w:rFonts w:ascii="Arial" w:hAnsi="Arial" w:cs="Arial"/>
          <w:sz w:val="24"/>
          <w:szCs w:val="24"/>
        </w:rPr>
        <w:t>. Pero de igual forma, y aunque en menor proporción, el Estado de Balance también genera importancia para los empresarios, principalmente por temas de endeudamiento, esto es muy particular de quienes manejan altos volúmenes de inventarios como supermercados, o ferreterías.</w:t>
      </w:r>
      <w:r w:rsidR="00AC6456">
        <w:rPr>
          <w:rFonts w:ascii="Arial" w:hAnsi="Arial" w:cs="Arial"/>
          <w:sz w:val="24"/>
          <w:szCs w:val="24"/>
        </w:rPr>
        <w:t xml:space="preserve"> Avanzando en la indagación avanzamos las entrevistas con el tema del flujo de efectivo, un estado financiero que ha tomado importancia debido a los movimientos económicos con cambios acelerados que ponen la liquidez como herramienta competitiva, en este tema preguntamos si se elabora este estado financiero y se utiliza constantemente, </w:t>
      </w:r>
      <w:r w:rsidR="007359F6">
        <w:rPr>
          <w:rFonts w:ascii="Arial" w:hAnsi="Arial" w:cs="Arial"/>
          <w:sz w:val="24"/>
          <w:szCs w:val="24"/>
        </w:rPr>
        <w:t xml:space="preserve">en este tema el 55% manifestó no hacer ese estado y recurrir a herramienta rudimentarias para el manejo del efectivo, utilizan </w:t>
      </w:r>
      <w:r w:rsidR="00B70FD4">
        <w:rPr>
          <w:rFonts w:ascii="Arial" w:hAnsi="Arial" w:cs="Arial"/>
          <w:sz w:val="24"/>
          <w:szCs w:val="24"/>
        </w:rPr>
        <w:t>herramientas sencillas donde se relacionan los ingresos esperados y los pagos comprometidos. Otros en cambio manejan el efectivo al diario, es decir, van realizando los pagos en la medida que existe disponibilidad de efectivo en la entidad.</w:t>
      </w:r>
      <w:r w:rsidR="007359F6">
        <w:rPr>
          <w:rFonts w:ascii="Arial" w:hAnsi="Arial" w:cs="Arial"/>
          <w:sz w:val="24"/>
          <w:szCs w:val="24"/>
        </w:rPr>
        <w:t xml:space="preserve"> Para finalizar el tema se abordó la pregunta relacionada con la solicitud de otro tipo de información diferente a los estados financieros, ante esto contestaron que realmente no, que son pocos los</w:t>
      </w:r>
      <w:r w:rsidR="00621E8C">
        <w:rPr>
          <w:rFonts w:ascii="Arial" w:hAnsi="Arial" w:cs="Arial"/>
          <w:sz w:val="24"/>
          <w:szCs w:val="24"/>
        </w:rPr>
        <w:t xml:space="preserve"> </w:t>
      </w:r>
      <w:r w:rsidR="007359F6">
        <w:rPr>
          <w:rFonts w:ascii="Arial" w:hAnsi="Arial" w:cs="Arial"/>
          <w:sz w:val="24"/>
          <w:szCs w:val="24"/>
        </w:rPr>
        <w:t>dato</w:t>
      </w:r>
      <w:r w:rsidR="00621E8C">
        <w:rPr>
          <w:rFonts w:ascii="Arial" w:hAnsi="Arial" w:cs="Arial"/>
          <w:sz w:val="24"/>
          <w:szCs w:val="24"/>
        </w:rPr>
        <w:t>s</w:t>
      </w:r>
      <w:r w:rsidR="007359F6">
        <w:rPr>
          <w:rFonts w:ascii="Arial" w:hAnsi="Arial" w:cs="Arial"/>
          <w:sz w:val="24"/>
          <w:szCs w:val="24"/>
        </w:rPr>
        <w:t xml:space="preserve"> adicionales a estados financiero o impuestos lo que solicitan del proceso contable en sus empresas.</w:t>
      </w:r>
    </w:p>
    <w:p w:rsidR="00B70FD4" w:rsidRDefault="00621E8C" w:rsidP="00B70FD4">
      <w:pPr>
        <w:spacing w:after="0" w:line="360" w:lineRule="auto"/>
        <w:jc w:val="both"/>
        <w:rPr>
          <w:rFonts w:ascii="Arial" w:hAnsi="Arial" w:cs="Arial"/>
          <w:sz w:val="24"/>
          <w:szCs w:val="24"/>
        </w:rPr>
      </w:pPr>
      <w:r>
        <w:rPr>
          <w:rFonts w:ascii="Arial" w:hAnsi="Arial" w:cs="Arial"/>
          <w:sz w:val="24"/>
          <w:szCs w:val="24"/>
        </w:rPr>
        <w:t>El segundo gran tema abordado en la investigación tiene relación con el uso dado a la información contable, donde predomina el uso hacia lo fiscal, el resultado de esta pregunta, confirma que el principal uso de la contabilidad para pequeñas y medianas empresas, es el tema fiscal, la liquidación de impuestos y la generación de informes para entidades de vigilancia y control, aquí el 80% de los participantes en el estudio manifestaron que este es el principal uso dado a la información contable. Tratando de indagar un poco más sobre los usos recurrimos a preguntar directamente por el análisis de los estados financieros, el uso de los indicadores y la frecuencia de análisis para lo cual utilizamos varias preguntas pudiendo concluir que</w:t>
      </w:r>
      <w:r w:rsidR="003207CC">
        <w:rPr>
          <w:rFonts w:ascii="Arial" w:hAnsi="Arial" w:cs="Arial"/>
          <w:sz w:val="24"/>
          <w:szCs w:val="24"/>
        </w:rPr>
        <w:t xml:space="preserve"> </w:t>
      </w:r>
      <w:r w:rsidR="00B70FD4">
        <w:rPr>
          <w:rFonts w:ascii="Arial" w:hAnsi="Arial" w:cs="Arial"/>
          <w:sz w:val="24"/>
          <w:szCs w:val="24"/>
        </w:rPr>
        <w:t xml:space="preserve">el uso de los indicadores financieros ha tomado fuerza principalmente en razón al capital de trabajo, es decir a las obligaciones a corto plazo y su relación con los </w:t>
      </w:r>
      <w:r w:rsidR="00B70FD4">
        <w:rPr>
          <w:rFonts w:ascii="Arial" w:hAnsi="Arial" w:cs="Arial"/>
          <w:sz w:val="24"/>
          <w:szCs w:val="24"/>
        </w:rPr>
        <w:lastRenderedPageBreak/>
        <w:t>bi</w:t>
      </w:r>
      <w:r w:rsidR="003207CC">
        <w:rPr>
          <w:rFonts w:ascii="Arial" w:hAnsi="Arial" w:cs="Arial"/>
          <w:sz w:val="24"/>
          <w:szCs w:val="24"/>
        </w:rPr>
        <w:t xml:space="preserve">enes disponibles a corto plazo. También manifiestan </w:t>
      </w:r>
      <w:r w:rsidR="00B70FD4">
        <w:rPr>
          <w:rFonts w:ascii="Arial" w:hAnsi="Arial" w:cs="Arial"/>
          <w:sz w:val="24"/>
          <w:szCs w:val="24"/>
        </w:rPr>
        <w:t>los empresarios que por temas del cierre del año y de la liquidación de varios impuestos como la renta, industria y comercio, y el aporte a la Cámara de Comercio, se ven involucrados en  el ejercicio de analizar sus datos. En algunos casos otros han optado por realizar este ejercicio cada seis meses y muy pocos solo, 2 del grupo del estudio, que equivale a un 10%, realizan este ejercicio cada dos meses para hacer una mayor control sobre sus empresas.</w:t>
      </w:r>
      <w:r w:rsidR="0074741A">
        <w:rPr>
          <w:rFonts w:ascii="Arial" w:hAnsi="Arial" w:cs="Arial"/>
          <w:sz w:val="24"/>
          <w:szCs w:val="24"/>
        </w:rPr>
        <w:t xml:space="preserve"> Reconociendo la importancia de lo fiscal, abordamos el tema de preguntar cuál impuesto genera mayor atención de su parte a lo cual respondieron que son IVA y Renta. En relación con el IVA manifiestan que es un impuesto de recaudo diario y pago cuatrimestral por lo cual, se convierte en un valor importante que afecta el flujo de efectivo y en el caso de la renta, también es un impuesto significativo con un solo pago en el año, y que realmente sale de sus utilidades. </w:t>
      </w:r>
      <w:r w:rsidR="001A6E6F">
        <w:rPr>
          <w:rFonts w:ascii="Arial" w:hAnsi="Arial" w:cs="Arial"/>
          <w:sz w:val="24"/>
          <w:szCs w:val="24"/>
        </w:rPr>
        <w:t xml:space="preserve">Para cerrar este ciclo de preguntas sobre el uso de la información contable preguntamos sobre los temas adicionales que les gustaría conocer de su contabilidad y manifestaron </w:t>
      </w:r>
      <w:r w:rsidR="00B70FD4">
        <w:rPr>
          <w:rFonts w:ascii="Arial" w:hAnsi="Arial" w:cs="Arial"/>
          <w:sz w:val="24"/>
          <w:szCs w:val="24"/>
        </w:rPr>
        <w:t xml:space="preserve">la preferencia por tener más información de costos de producción y costos de operación. Les interesa conocer cómo evolucionan o se afectan por las </w:t>
      </w:r>
      <w:r w:rsidR="001A6E6F">
        <w:rPr>
          <w:rFonts w:ascii="Arial" w:hAnsi="Arial" w:cs="Arial"/>
          <w:sz w:val="24"/>
          <w:szCs w:val="24"/>
        </w:rPr>
        <w:t xml:space="preserve">actuaciones </w:t>
      </w:r>
      <w:r w:rsidR="00B70FD4">
        <w:rPr>
          <w:rFonts w:ascii="Arial" w:hAnsi="Arial" w:cs="Arial"/>
          <w:sz w:val="24"/>
          <w:szCs w:val="24"/>
        </w:rPr>
        <w:t xml:space="preserve">de la empresa, principalmente para ejercer un mejor y adecuado control sobre ellos. También </w:t>
      </w:r>
      <w:r w:rsidR="001A6E6F">
        <w:rPr>
          <w:rFonts w:ascii="Arial" w:hAnsi="Arial" w:cs="Arial"/>
          <w:sz w:val="24"/>
          <w:szCs w:val="24"/>
        </w:rPr>
        <w:t xml:space="preserve">manifestaron </w:t>
      </w:r>
      <w:r w:rsidR="00B70FD4">
        <w:rPr>
          <w:rFonts w:ascii="Arial" w:hAnsi="Arial" w:cs="Arial"/>
          <w:sz w:val="24"/>
          <w:szCs w:val="24"/>
        </w:rPr>
        <w:t xml:space="preserve">su deseo </w:t>
      </w:r>
      <w:r w:rsidR="001A6E6F">
        <w:rPr>
          <w:rFonts w:ascii="Arial" w:hAnsi="Arial" w:cs="Arial"/>
          <w:sz w:val="24"/>
          <w:szCs w:val="24"/>
        </w:rPr>
        <w:t xml:space="preserve">de </w:t>
      </w:r>
      <w:r w:rsidR="00B70FD4">
        <w:rPr>
          <w:rFonts w:ascii="Arial" w:hAnsi="Arial" w:cs="Arial"/>
          <w:sz w:val="24"/>
          <w:szCs w:val="24"/>
        </w:rPr>
        <w:t>conocer e interpretar mejor estos informes y darle mayores usos a la contabilidad y a toda la información q</w:t>
      </w:r>
      <w:r w:rsidR="001A6E6F">
        <w:rPr>
          <w:rFonts w:ascii="Arial" w:hAnsi="Arial" w:cs="Arial"/>
          <w:sz w:val="24"/>
          <w:szCs w:val="24"/>
        </w:rPr>
        <w:t>ue desde este proceso se genera, ya que reconocen también en su mayoría, el 70% de los encestados, que la contabilidad es de vital importancia para empresa, pero su limitación está en el entendimiento y reconocimiento de la misma.</w:t>
      </w:r>
    </w:p>
    <w:p w:rsidR="00B70FD4" w:rsidRDefault="00B70FD4" w:rsidP="00B70FD4">
      <w:pPr>
        <w:spacing w:after="0" w:line="360" w:lineRule="auto"/>
        <w:jc w:val="both"/>
        <w:rPr>
          <w:rFonts w:ascii="Arial" w:hAnsi="Arial" w:cs="Arial"/>
          <w:sz w:val="24"/>
          <w:szCs w:val="24"/>
        </w:rPr>
      </w:pPr>
      <w:r>
        <w:rPr>
          <w:rFonts w:ascii="Arial" w:hAnsi="Arial" w:cs="Arial"/>
          <w:sz w:val="24"/>
          <w:szCs w:val="24"/>
        </w:rPr>
        <w:tab/>
      </w:r>
      <w:r w:rsidR="0066762E">
        <w:rPr>
          <w:rFonts w:ascii="Arial" w:hAnsi="Arial" w:cs="Arial"/>
          <w:sz w:val="24"/>
          <w:szCs w:val="24"/>
        </w:rPr>
        <w:t xml:space="preserve">Para finalizar la entrevista, </w:t>
      </w:r>
      <w:r w:rsidR="00B47191">
        <w:rPr>
          <w:rFonts w:ascii="Arial" w:hAnsi="Arial" w:cs="Arial"/>
          <w:sz w:val="24"/>
          <w:szCs w:val="24"/>
        </w:rPr>
        <w:t xml:space="preserve">abordamos los temas relacionados con la participación del empresario en el proceso contable, en este grupo de preguntas </w:t>
      </w:r>
      <w:r>
        <w:rPr>
          <w:rFonts w:ascii="Arial" w:hAnsi="Arial" w:cs="Arial"/>
          <w:sz w:val="24"/>
          <w:szCs w:val="24"/>
        </w:rPr>
        <w:t xml:space="preserve">los empresarios coinciden en gran parte que el proceso de registro en el sistema es </w:t>
      </w:r>
      <w:r w:rsidR="00B47191">
        <w:rPr>
          <w:rFonts w:ascii="Arial" w:hAnsi="Arial" w:cs="Arial"/>
          <w:sz w:val="24"/>
          <w:szCs w:val="24"/>
        </w:rPr>
        <w:t xml:space="preserve">un </w:t>
      </w:r>
      <w:r>
        <w:rPr>
          <w:rFonts w:ascii="Arial" w:hAnsi="Arial" w:cs="Arial"/>
          <w:sz w:val="24"/>
          <w:szCs w:val="24"/>
        </w:rPr>
        <w:t xml:space="preserve">elemento fundamental para logar una correcta generación de informes, y reconocen al proceso de </w:t>
      </w:r>
      <w:r w:rsidR="00B47191">
        <w:rPr>
          <w:rFonts w:ascii="Arial" w:hAnsi="Arial" w:cs="Arial"/>
          <w:sz w:val="24"/>
          <w:szCs w:val="24"/>
        </w:rPr>
        <w:t>auditoría</w:t>
      </w:r>
      <w:r>
        <w:rPr>
          <w:rFonts w:ascii="Arial" w:hAnsi="Arial" w:cs="Arial"/>
          <w:sz w:val="24"/>
          <w:szCs w:val="24"/>
        </w:rPr>
        <w:t xml:space="preserve"> </w:t>
      </w:r>
      <w:r w:rsidR="00B47191">
        <w:rPr>
          <w:rFonts w:ascii="Arial" w:hAnsi="Arial" w:cs="Arial"/>
          <w:sz w:val="24"/>
          <w:szCs w:val="24"/>
        </w:rPr>
        <w:t xml:space="preserve">interna </w:t>
      </w:r>
      <w:r>
        <w:rPr>
          <w:rFonts w:ascii="Arial" w:hAnsi="Arial" w:cs="Arial"/>
          <w:sz w:val="24"/>
          <w:szCs w:val="24"/>
        </w:rPr>
        <w:t xml:space="preserve">como parte importante, </w:t>
      </w:r>
      <w:r w:rsidR="00B47191">
        <w:rPr>
          <w:rFonts w:ascii="Arial" w:hAnsi="Arial" w:cs="Arial"/>
          <w:sz w:val="24"/>
          <w:szCs w:val="24"/>
        </w:rPr>
        <w:t>con</w:t>
      </w:r>
      <w:r>
        <w:rPr>
          <w:rFonts w:ascii="Arial" w:hAnsi="Arial" w:cs="Arial"/>
          <w:sz w:val="24"/>
          <w:szCs w:val="24"/>
        </w:rPr>
        <w:t xml:space="preserve"> lo cual se permite alimentar con la información correcta y cumpliendo la normativa establecida para evitar errores en los informes generados.</w:t>
      </w:r>
      <w:r w:rsidR="00B47191">
        <w:rPr>
          <w:rFonts w:ascii="Arial" w:hAnsi="Arial" w:cs="Arial"/>
          <w:sz w:val="24"/>
          <w:szCs w:val="24"/>
        </w:rPr>
        <w:t xml:space="preserve"> R</w:t>
      </w:r>
      <w:r>
        <w:rPr>
          <w:rFonts w:ascii="Arial" w:hAnsi="Arial" w:cs="Arial"/>
          <w:sz w:val="24"/>
          <w:szCs w:val="24"/>
        </w:rPr>
        <w:t xml:space="preserve">econoce que existen muchos procesos de auditoría realizada por diferentes personas dentro de sus empresas que contribuyen para que la información que alimenta el sistema contable sea correcto </w:t>
      </w:r>
      <w:r>
        <w:rPr>
          <w:rFonts w:ascii="Arial" w:hAnsi="Arial" w:cs="Arial"/>
          <w:sz w:val="24"/>
          <w:szCs w:val="24"/>
        </w:rPr>
        <w:lastRenderedPageBreak/>
        <w:t xml:space="preserve">y de cuenta de la realidad de la </w:t>
      </w:r>
      <w:r w:rsidR="00B47191">
        <w:rPr>
          <w:rFonts w:ascii="Arial" w:hAnsi="Arial" w:cs="Arial"/>
          <w:sz w:val="24"/>
          <w:szCs w:val="24"/>
        </w:rPr>
        <w:t>misma</w:t>
      </w:r>
      <w:r>
        <w:rPr>
          <w:rFonts w:ascii="Arial" w:hAnsi="Arial" w:cs="Arial"/>
          <w:sz w:val="24"/>
          <w:szCs w:val="24"/>
        </w:rPr>
        <w:t xml:space="preserve">. </w:t>
      </w:r>
      <w:r w:rsidR="00B47191">
        <w:rPr>
          <w:rFonts w:ascii="Arial" w:hAnsi="Arial" w:cs="Arial"/>
          <w:sz w:val="24"/>
          <w:szCs w:val="24"/>
        </w:rPr>
        <w:t xml:space="preserve">Sin embargo un </w:t>
      </w:r>
      <w:r>
        <w:rPr>
          <w:rFonts w:ascii="Arial" w:hAnsi="Arial" w:cs="Arial"/>
          <w:sz w:val="24"/>
          <w:szCs w:val="24"/>
        </w:rPr>
        <w:t xml:space="preserve">de empresarios manifestó no tener procesos de auditoría implementados, </w:t>
      </w:r>
      <w:r w:rsidR="00B47191">
        <w:rPr>
          <w:rFonts w:ascii="Arial" w:hAnsi="Arial" w:cs="Arial"/>
          <w:sz w:val="24"/>
          <w:szCs w:val="24"/>
        </w:rPr>
        <w:t>porque</w:t>
      </w:r>
      <w:r>
        <w:rPr>
          <w:rFonts w:ascii="Arial" w:hAnsi="Arial" w:cs="Arial"/>
          <w:sz w:val="24"/>
          <w:szCs w:val="24"/>
        </w:rPr>
        <w:t xml:space="preserve"> tiene la contratación de la contabilidad por </w:t>
      </w:r>
      <w:proofErr w:type="spellStart"/>
      <w:r>
        <w:rPr>
          <w:rFonts w:ascii="Arial" w:hAnsi="Arial" w:cs="Arial"/>
          <w:sz w:val="24"/>
          <w:szCs w:val="24"/>
        </w:rPr>
        <w:t>ourtsourcing</w:t>
      </w:r>
      <w:proofErr w:type="spellEnd"/>
      <w:r>
        <w:rPr>
          <w:rFonts w:ascii="Arial" w:hAnsi="Arial" w:cs="Arial"/>
          <w:sz w:val="24"/>
          <w:szCs w:val="24"/>
        </w:rPr>
        <w:t xml:space="preserve"> y entregan todos los documentos al contador, quien realiza procesos de auditoria con base en los documentos recibidos.</w:t>
      </w:r>
      <w:r w:rsidR="00B47191">
        <w:rPr>
          <w:rFonts w:ascii="Arial" w:hAnsi="Arial" w:cs="Arial"/>
          <w:sz w:val="24"/>
          <w:szCs w:val="24"/>
        </w:rPr>
        <w:t xml:space="preserve"> H</w:t>
      </w:r>
      <w:r>
        <w:rPr>
          <w:rFonts w:ascii="Arial" w:hAnsi="Arial" w:cs="Arial"/>
          <w:sz w:val="24"/>
          <w:szCs w:val="24"/>
        </w:rPr>
        <w:t>abiendo reconocido los diferentes actores en el proceso de auditoría, reconocen también que efectivamente participan en dichos procesos, en la medida en que tiene acceso a mucha información y hacen controles sobre sus actuaciones en las empresas. Pero algunos manifestaron no participar en esos procesos porque su labor es estrictamente comercial o gerencial.</w:t>
      </w:r>
      <w:r w:rsidR="00B47191">
        <w:rPr>
          <w:rFonts w:ascii="Arial" w:hAnsi="Arial" w:cs="Arial"/>
          <w:sz w:val="24"/>
          <w:szCs w:val="24"/>
        </w:rPr>
        <w:t xml:space="preserve"> De otro lado manifestaron que apoyan el proceso contable y por ello hacen inversiones en tecnología para favorecer la agilidad y el manejo del volumen de operaciones de las empresas. Aquí sobresalen también los temas fiscales como generadores de la necesidad de tecnología, aunque en mediana proporción</w:t>
      </w:r>
      <w:r w:rsidR="00484D88">
        <w:rPr>
          <w:rFonts w:ascii="Arial" w:hAnsi="Arial" w:cs="Arial"/>
          <w:sz w:val="24"/>
          <w:szCs w:val="24"/>
        </w:rPr>
        <w:t xml:space="preserve"> (30%) pero son los temas de crecimiento y ampliación del negocio lo que ha llevado al mejoramiento de la tecnología en sus empresas.</w:t>
      </w:r>
    </w:p>
    <w:p w:rsidR="00B70FD4" w:rsidRDefault="00B70FD4" w:rsidP="00B70FD4">
      <w:pPr>
        <w:spacing w:after="0" w:line="360" w:lineRule="auto"/>
        <w:jc w:val="both"/>
        <w:rPr>
          <w:rFonts w:ascii="Arial" w:hAnsi="Arial" w:cs="Arial"/>
          <w:sz w:val="24"/>
          <w:szCs w:val="24"/>
        </w:rPr>
      </w:pPr>
      <w:r>
        <w:rPr>
          <w:rFonts w:ascii="Arial" w:hAnsi="Arial" w:cs="Arial"/>
          <w:sz w:val="24"/>
          <w:szCs w:val="24"/>
        </w:rPr>
        <w:t xml:space="preserve">            </w:t>
      </w:r>
    </w:p>
    <w:p w:rsidR="00B70FD4" w:rsidRDefault="00B70FD4" w:rsidP="00B70FD4">
      <w:pPr>
        <w:spacing w:after="0" w:line="360" w:lineRule="auto"/>
        <w:jc w:val="both"/>
        <w:rPr>
          <w:rFonts w:ascii="Arial" w:hAnsi="Arial" w:cs="Arial"/>
          <w:sz w:val="24"/>
          <w:szCs w:val="24"/>
        </w:rPr>
      </w:pPr>
    </w:p>
    <w:p w:rsidR="00B70FD4" w:rsidRDefault="00B70FD4" w:rsidP="00B70FD4">
      <w:pPr>
        <w:spacing w:after="0" w:line="240" w:lineRule="auto"/>
        <w:jc w:val="center"/>
        <w:rPr>
          <w:rFonts w:ascii="Arial" w:hAnsi="Arial" w:cs="Arial"/>
          <w:b/>
          <w:sz w:val="20"/>
          <w:szCs w:val="20"/>
        </w:rPr>
      </w:pPr>
    </w:p>
    <w:p w:rsidR="00B70FD4" w:rsidRDefault="00B70FD4" w:rsidP="00B70FD4">
      <w:pPr>
        <w:spacing w:after="0" w:line="240" w:lineRule="auto"/>
        <w:jc w:val="center"/>
        <w:rPr>
          <w:rFonts w:ascii="Arial" w:hAnsi="Arial" w:cs="Arial"/>
          <w:b/>
          <w:sz w:val="20"/>
          <w:szCs w:val="20"/>
        </w:rPr>
      </w:pPr>
    </w:p>
    <w:p w:rsidR="00B70FD4" w:rsidRDefault="00B70FD4" w:rsidP="00B70FD4">
      <w:pPr>
        <w:spacing w:after="0" w:line="240" w:lineRule="auto"/>
        <w:jc w:val="center"/>
        <w:rPr>
          <w:rFonts w:ascii="Arial" w:hAnsi="Arial" w:cs="Arial"/>
          <w:b/>
          <w:sz w:val="20"/>
          <w:szCs w:val="20"/>
        </w:rPr>
      </w:pPr>
    </w:p>
    <w:p w:rsidR="00B70FD4" w:rsidRDefault="00B70FD4" w:rsidP="00B70FD4">
      <w:pPr>
        <w:spacing w:after="0" w:line="240" w:lineRule="auto"/>
        <w:jc w:val="center"/>
        <w:rPr>
          <w:rFonts w:ascii="Arial" w:hAnsi="Arial" w:cs="Arial"/>
          <w:b/>
          <w:sz w:val="20"/>
          <w:szCs w:val="20"/>
        </w:rPr>
      </w:pPr>
    </w:p>
    <w:p w:rsidR="00B70FD4" w:rsidRDefault="00B70FD4" w:rsidP="00B70FD4">
      <w:pPr>
        <w:spacing w:after="0" w:line="240" w:lineRule="auto"/>
        <w:jc w:val="center"/>
        <w:rPr>
          <w:rFonts w:ascii="Arial" w:hAnsi="Arial" w:cs="Arial"/>
          <w:b/>
          <w:sz w:val="20"/>
          <w:szCs w:val="20"/>
        </w:rPr>
      </w:pPr>
    </w:p>
    <w:p w:rsidR="00B70FD4" w:rsidRDefault="00B70FD4" w:rsidP="00B70FD4">
      <w:pPr>
        <w:spacing w:after="0" w:line="240" w:lineRule="auto"/>
        <w:jc w:val="center"/>
        <w:rPr>
          <w:rFonts w:ascii="Arial" w:hAnsi="Arial" w:cs="Arial"/>
          <w:b/>
          <w:sz w:val="20"/>
          <w:szCs w:val="20"/>
        </w:rPr>
      </w:pPr>
    </w:p>
    <w:p w:rsidR="00B70FD4" w:rsidRDefault="00B70FD4" w:rsidP="00916880">
      <w:pPr>
        <w:spacing w:after="0" w:line="360" w:lineRule="auto"/>
        <w:rPr>
          <w:rFonts w:ascii="Arial" w:hAnsi="Arial" w:cs="Arial"/>
          <w:b/>
          <w:sz w:val="24"/>
          <w:szCs w:val="24"/>
        </w:rPr>
      </w:pPr>
      <w:r w:rsidRPr="0054274C">
        <w:rPr>
          <w:rFonts w:ascii="Arial" w:hAnsi="Arial" w:cs="Arial"/>
          <w:b/>
          <w:sz w:val="24"/>
          <w:szCs w:val="24"/>
        </w:rPr>
        <w:t>CONCLUSIONES</w:t>
      </w:r>
    </w:p>
    <w:p w:rsidR="00BF1673" w:rsidRPr="00325C27" w:rsidRDefault="00B70FD4" w:rsidP="00B70FD4">
      <w:pPr>
        <w:spacing w:after="0" w:line="360" w:lineRule="auto"/>
        <w:ind w:firstLine="708"/>
        <w:jc w:val="both"/>
        <w:rPr>
          <w:rFonts w:ascii="Arial" w:hAnsi="Arial" w:cs="Arial"/>
          <w:sz w:val="24"/>
          <w:szCs w:val="24"/>
          <w:lang w:val="es-MX"/>
        </w:rPr>
      </w:pPr>
      <w:r w:rsidRPr="00234036">
        <w:rPr>
          <w:rFonts w:ascii="Arial" w:hAnsi="Arial" w:cs="Arial"/>
          <w:sz w:val="24"/>
          <w:szCs w:val="24"/>
        </w:rPr>
        <w:t xml:space="preserve">El </w:t>
      </w:r>
      <w:r w:rsidRPr="00325C27">
        <w:rPr>
          <w:rFonts w:ascii="Arial" w:hAnsi="Arial" w:cs="Arial"/>
          <w:sz w:val="24"/>
          <w:szCs w:val="24"/>
        </w:rPr>
        <w:t xml:space="preserve">ejercicio de la profesión contable ha sufrido diferentes cambios con el paso del tiempo. Las implicaciones comerciales de mercados abiertos y las nuevas herramientas implementadas para el control y vigilancia de las empresas han generado el desarrollo de metodologías e instrumentos que pueden decirse facilitan el ejercicio de la profesión por la inclusión definitiva de procesos tecnológicos para la organización y sistematización de la información. Sin embargo las pequeñas y medianas empresas aún siguen utilizando el proceso contable como una herramienta exegética organizadas y realizada principalmente para temas fiscales, muy parecido al ejercicio realizado </w:t>
      </w:r>
      <w:r w:rsidR="00BF1673" w:rsidRPr="00325C27">
        <w:rPr>
          <w:rFonts w:ascii="Arial" w:hAnsi="Arial" w:cs="Arial"/>
          <w:sz w:val="24"/>
          <w:szCs w:val="24"/>
          <w:lang w:val="es-MX"/>
        </w:rPr>
        <w:t xml:space="preserve">es un modelo basado en la escuela </w:t>
      </w:r>
      <w:proofErr w:type="spellStart"/>
      <w:r w:rsidR="00BF1673" w:rsidRPr="00325C27">
        <w:rPr>
          <w:rFonts w:ascii="Arial" w:hAnsi="Arial" w:cs="Arial"/>
          <w:sz w:val="24"/>
          <w:szCs w:val="24"/>
          <w:lang w:val="es-MX"/>
        </w:rPr>
        <w:t>contista</w:t>
      </w:r>
      <w:proofErr w:type="spellEnd"/>
      <w:r w:rsidR="00BF1673" w:rsidRPr="00325C27">
        <w:rPr>
          <w:rFonts w:ascii="Arial" w:hAnsi="Arial" w:cs="Arial"/>
          <w:sz w:val="24"/>
          <w:szCs w:val="24"/>
          <w:lang w:val="es-MX"/>
        </w:rPr>
        <w:t xml:space="preserve"> clásica, donde el principal fundamento es el manejo adecuado y riguroso de la </w:t>
      </w:r>
      <w:r w:rsidR="00BF1673" w:rsidRPr="00325C27">
        <w:rPr>
          <w:rFonts w:ascii="Arial" w:hAnsi="Arial" w:cs="Arial"/>
          <w:sz w:val="24"/>
          <w:szCs w:val="24"/>
          <w:lang w:val="es-MX"/>
        </w:rPr>
        <w:lastRenderedPageBreak/>
        <w:t xml:space="preserve">cuenta y su proceso de clasificación. Un modelo basado en el control de los registros que se afectan las cuentas de activo y pasivo por su impacto sobre las cuentas de patrimonio, donde se concentra el interés el propietario. </w:t>
      </w:r>
      <w:r w:rsidR="00325C27" w:rsidRPr="00325C27">
        <w:rPr>
          <w:rFonts w:ascii="Arial" w:hAnsi="Arial" w:cs="Arial"/>
          <w:sz w:val="24"/>
          <w:szCs w:val="24"/>
          <w:lang w:val="es-MX"/>
        </w:rPr>
        <w:t>Y se complementa con la escuela jurista, también de origen clásico, donde se establecen las responsabilidades de propietario y de empresa, en forma separada y clara, como se realiza el ejercicio de hoy. Un ejercicio basado en el cumplimiento de lo normativo y lo fiscal.</w:t>
      </w:r>
    </w:p>
    <w:p w:rsidR="00BF1673" w:rsidRPr="005B0F40" w:rsidRDefault="00325C27" w:rsidP="00325C27">
      <w:pPr>
        <w:spacing w:after="0" w:line="360" w:lineRule="auto"/>
        <w:ind w:firstLine="708"/>
        <w:jc w:val="both"/>
        <w:rPr>
          <w:rFonts w:ascii="Arial" w:hAnsi="Arial" w:cs="Arial"/>
          <w:sz w:val="24"/>
          <w:szCs w:val="24"/>
          <w:lang w:val="es-MX"/>
        </w:rPr>
      </w:pPr>
      <w:r w:rsidRPr="00325C27">
        <w:rPr>
          <w:rFonts w:ascii="Arial" w:hAnsi="Arial" w:cs="Arial"/>
          <w:sz w:val="24"/>
          <w:szCs w:val="24"/>
          <w:lang w:val="es-MX"/>
        </w:rPr>
        <w:t xml:space="preserve">Puede considerarse que su evolución aplica más al modelo de pensamiento de la escuela </w:t>
      </w:r>
      <w:proofErr w:type="spellStart"/>
      <w:r w:rsidRPr="00325C27">
        <w:rPr>
          <w:rFonts w:ascii="Arial" w:hAnsi="Arial" w:cs="Arial"/>
          <w:sz w:val="24"/>
          <w:szCs w:val="24"/>
          <w:lang w:val="es-MX"/>
        </w:rPr>
        <w:t>neoconista</w:t>
      </w:r>
      <w:proofErr w:type="spellEnd"/>
      <w:r w:rsidRPr="00325C27">
        <w:rPr>
          <w:rFonts w:ascii="Arial" w:hAnsi="Arial" w:cs="Arial"/>
          <w:sz w:val="24"/>
          <w:szCs w:val="24"/>
          <w:lang w:val="es-MX"/>
        </w:rPr>
        <w:t xml:space="preserve"> europea, que </w:t>
      </w:r>
      <w:r w:rsidR="00BF1673" w:rsidRPr="00325C27">
        <w:rPr>
          <w:rFonts w:ascii="Arial" w:hAnsi="Arial" w:cs="Arial"/>
          <w:sz w:val="24"/>
          <w:szCs w:val="24"/>
          <w:lang w:val="es-MX"/>
        </w:rPr>
        <w:t>se basan en la inducción, es decir de lo estrictamente legal a la aplicación, haciendo el ejercicio de la contabilidad, casi una camisa de fuerza en las organizaciones</w:t>
      </w:r>
      <w:r w:rsidRPr="00325C27">
        <w:rPr>
          <w:rFonts w:ascii="Arial" w:hAnsi="Arial" w:cs="Arial"/>
          <w:sz w:val="24"/>
          <w:szCs w:val="24"/>
          <w:lang w:val="es-MX"/>
        </w:rPr>
        <w:t xml:space="preserve"> parta cumplir con los requerimientos fiscales, jurídicos y técnicos, como lo son hoy los estándares </w:t>
      </w:r>
      <w:r w:rsidRPr="005B0F40">
        <w:rPr>
          <w:rFonts w:ascii="Arial" w:hAnsi="Arial" w:cs="Arial"/>
          <w:sz w:val="24"/>
          <w:szCs w:val="24"/>
          <w:lang w:val="es-MX"/>
        </w:rPr>
        <w:t>internacionales.</w:t>
      </w:r>
      <w:r w:rsidR="005B0F40">
        <w:rPr>
          <w:rFonts w:ascii="Arial" w:hAnsi="Arial" w:cs="Arial"/>
          <w:sz w:val="24"/>
          <w:szCs w:val="24"/>
          <w:lang w:val="es-MX"/>
        </w:rPr>
        <w:t xml:space="preserve"> Situación ésta que permite validar las diferentes opiniones sobre la armonización contable internacional en un país, como el nuestro donde el 96% de las empresas se catalogan como medianas y pequeñas empresas. El marco conceptual de la NIIF habla de la importancia de representar en los estado</w:t>
      </w:r>
      <w:r w:rsidR="006C3A27">
        <w:rPr>
          <w:rFonts w:ascii="Arial" w:hAnsi="Arial" w:cs="Arial"/>
          <w:sz w:val="24"/>
          <w:szCs w:val="24"/>
          <w:lang w:val="es-MX"/>
        </w:rPr>
        <w:t>s</w:t>
      </w:r>
      <w:r w:rsidR="005B0F40">
        <w:rPr>
          <w:rFonts w:ascii="Arial" w:hAnsi="Arial" w:cs="Arial"/>
          <w:sz w:val="24"/>
          <w:szCs w:val="24"/>
          <w:lang w:val="es-MX"/>
        </w:rPr>
        <w:t xml:space="preserve"> financieros el verdadero valor de las empresas, esto con fines de negociación, de posicionamiento y de reconocimiento, sin embargo, el estudio nos permite observar, que estos estándares solo son vistos </w:t>
      </w:r>
      <w:r w:rsidR="006C3A27">
        <w:rPr>
          <w:rFonts w:ascii="Arial" w:hAnsi="Arial" w:cs="Arial"/>
          <w:sz w:val="24"/>
          <w:szCs w:val="24"/>
          <w:lang w:val="es-MX"/>
        </w:rPr>
        <w:t>más</w:t>
      </w:r>
      <w:r w:rsidR="005B0F40">
        <w:rPr>
          <w:rFonts w:ascii="Arial" w:hAnsi="Arial" w:cs="Arial"/>
          <w:sz w:val="24"/>
          <w:szCs w:val="24"/>
          <w:lang w:val="es-MX"/>
        </w:rPr>
        <w:t xml:space="preserve"> como una norma que como una herramienta. </w:t>
      </w:r>
    </w:p>
    <w:p w:rsidR="00BF1673" w:rsidRDefault="00BF1673" w:rsidP="00B70FD4">
      <w:pPr>
        <w:spacing w:after="0" w:line="360" w:lineRule="auto"/>
        <w:ind w:firstLine="708"/>
        <w:jc w:val="both"/>
        <w:rPr>
          <w:rFonts w:ascii="Arial" w:hAnsi="Arial" w:cs="Arial"/>
          <w:color w:val="FF0000"/>
          <w:sz w:val="24"/>
          <w:szCs w:val="24"/>
        </w:rPr>
      </w:pPr>
    </w:p>
    <w:p w:rsidR="00B70FD4" w:rsidRDefault="00B70FD4" w:rsidP="00B70FD4">
      <w:pPr>
        <w:spacing w:after="0" w:line="360" w:lineRule="auto"/>
        <w:ind w:firstLine="708"/>
        <w:jc w:val="both"/>
        <w:rPr>
          <w:rFonts w:ascii="Arial" w:hAnsi="Arial" w:cs="Arial"/>
          <w:sz w:val="24"/>
          <w:szCs w:val="24"/>
        </w:rPr>
      </w:pPr>
      <w:r>
        <w:rPr>
          <w:rFonts w:ascii="Arial" w:hAnsi="Arial" w:cs="Arial"/>
          <w:sz w:val="24"/>
          <w:szCs w:val="24"/>
        </w:rPr>
        <w:t>El reto para los Contadores sigue siendo grande, el tiempo dedicado a una carga impositiva amplia y con diferentes formas y métodos de cálculo y presentación distan al Contador de ser un profesional estratégico en las organizaciones y de poner en función de la administración y la planeación toda la información contable que se genera.</w:t>
      </w:r>
    </w:p>
    <w:p w:rsidR="00B70FD4" w:rsidRDefault="00B70FD4" w:rsidP="00B70FD4">
      <w:pPr>
        <w:spacing w:after="0" w:line="360" w:lineRule="auto"/>
        <w:ind w:firstLine="708"/>
        <w:jc w:val="both"/>
        <w:rPr>
          <w:rFonts w:ascii="Arial" w:hAnsi="Arial" w:cs="Arial"/>
          <w:sz w:val="24"/>
          <w:szCs w:val="24"/>
        </w:rPr>
      </w:pPr>
      <w:r>
        <w:rPr>
          <w:rFonts w:ascii="Arial" w:hAnsi="Arial" w:cs="Arial"/>
          <w:sz w:val="24"/>
          <w:szCs w:val="24"/>
        </w:rPr>
        <w:t xml:space="preserve">Los empresarios reconocen la falta de conocimiento de los temas contables, y considerar a la contabilidad como un ejercicio meramente legal en cumplimiento de su deber formal de participar con tributos en la economía del país. De igual forma reconocen la importancia de la contabilidad para la dirección de las empresas, aun cuando, en muchas ocasiones no la utilizan para ello. Estiman también que hacer inversiones en tecnología, a pesar de haber sido por temas fiscales como la </w:t>
      </w:r>
      <w:r>
        <w:rPr>
          <w:rFonts w:ascii="Arial" w:hAnsi="Arial" w:cs="Arial"/>
          <w:sz w:val="24"/>
          <w:szCs w:val="24"/>
        </w:rPr>
        <w:lastRenderedPageBreak/>
        <w:t>información exógena o la facturación electrónica, es una inversión muy importante que debe aprovecharse mejor para un estudio adecuado y cuidadoso de los diferentes informes que estas herramientas tecnológicas pueden generar.</w:t>
      </w:r>
    </w:p>
    <w:p w:rsidR="00B70FD4" w:rsidRDefault="00B70FD4" w:rsidP="00B70FD4">
      <w:pPr>
        <w:spacing w:after="0" w:line="360" w:lineRule="auto"/>
        <w:ind w:firstLine="708"/>
        <w:jc w:val="both"/>
        <w:rPr>
          <w:rFonts w:ascii="Arial" w:hAnsi="Arial" w:cs="Arial"/>
          <w:sz w:val="24"/>
          <w:szCs w:val="24"/>
        </w:rPr>
      </w:pPr>
    </w:p>
    <w:p w:rsidR="00B70FD4" w:rsidRPr="00234036" w:rsidRDefault="00B70FD4" w:rsidP="00B70FD4">
      <w:pPr>
        <w:spacing w:after="0" w:line="360" w:lineRule="auto"/>
        <w:ind w:firstLine="708"/>
        <w:jc w:val="both"/>
        <w:rPr>
          <w:rFonts w:ascii="Arial" w:hAnsi="Arial" w:cs="Arial"/>
          <w:sz w:val="24"/>
          <w:szCs w:val="24"/>
        </w:rPr>
      </w:pPr>
    </w:p>
    <w:p w:rsidR="00B70FD4" w:rsidRPr="0054274C" w:rsidRDefault="00B70FD4" w:rsidP="00916880">
      <w:pPr>
        <w:spacing w:after="0" w:line="360" w:lineRule="auto"/>
        <w:rPr>
          <w:rFonts w:ascii="Arial" w:hAnsi="Arial" w:cs="Arial"/>
          <w:b/>
          <w:sz w:val="24"/>
          <w:szCs w:val="24"/>
        </w:rPr>
      </w:pPr>
      <w:r w:rsidRPr="0054274C">
        <w:rPr>
          <w:rFonts w:ascii="Arial" w:hAnsi="Arial" w:cs="Arial"/>
          <w:b/>
          <w:sz w:val="24"/>
          <w:szCs w:val="24"/>
        </w:rPr>
        <w:t>BIBLIOGRAFIA</w:t>
      </w:r>
    </w:p>
    <w:p w:rsidR="00B70FD4" w:rsidRDefault="00B70FD4" w:rsidP="00B70FD4">
      <w:pPr>
        <w:pStyle w:val="Bibliografa"/>
        <w:spacing w:line="240" w:lineRule="auto"/>
        <w:rPr>
          <w:rFonts w:ascii="Arial" w:hAnsi="Arial" w:cs="Arial"/>
          <w:sz w:val="24"/>
          <w:szCs w:val="24"/>
        </w:rPr>
      </w:pPr>
    </w:p>
    <w:p w:rsidR="00B70FD4" w:rsidRPr="004801DB" w:rsidRDefault="00B70FD4" w:rsidP="00B70FD4">
      <w:pPr>
        <w:pStyle w:val="Bibliografa"/>
        <w:spacing w:line="240" w:lineRule="auto"/>
        <w:rPr>
          <w:rFonts w:ascii="Arial" w:hAnsi="Arial" w:cs="Arial"/>
          <w:noProof/>
          <w:sz w:val="24"/>
          <w:szCs w:val="24"/>
        </w:rPr>
      </w:pPr>
      <w:r w:rsidRPr="00DD2B94">
        <w:rPr>
          <w:rFonts w:ascii="Arial" w:hAnsi="Arial" w:cs="Arial"/>
          <w:sz w:val="24"/>
          <w:szCs w:val="24"/>
        </w:rPr>
        <w:fldChar w:fldCharType="begin"/>
      </w:r>
      <w:r w:rsidRPr="00DD2B94">
        <w:rPr>
          <w:rFonts w:ascii="Arial" w:hAnsi="Arial" w:cs="Arial"/>
          <w:sz w:val="24"/>
          <w:szCs w:val="24"/>
        </w:rPr>
        <w:instrText xml:space="preserve"> BIBLIOGRAPHY  \l 9226 </w:instrText>
      </w:r>
      <w:r w:rsidRPr="00DD2B94">
        <w:rPr>
          <w:rFonts w:ascii="Arial" w:hAnsi="Arial" w:cs="Arial"/>
          <w:sz w:val="24"/>
          <w:szCs w:val="24"/>
        </w:rPr>
        <w:fldChar w:fldCharType="separate"/>
      </w:r>
      <w:r w:rsidRPr="004801DB">
        <w:rPr>
          <w:rFonts w:ascii="Arial" w:hAnsi="Arial" w:cs="Arial"/>
          <w:noProof/>
          <w:sz w:val="24"/>
          <w:szCs w:val="24"/>
        </w:rPr>
        <w:t xml:space="preserve">Hernandez, E. E. (2002). La Historia de la Contabilidad. </w:t>
      </w:r>
      <w:r w:rsidRPr="004801DB">
        <w:rPr>
          <w:rFonts w:ascii="Arial" w:hAnsi="Arial" w:cs="Arial"/>
          <w:i/>
          <w:iCs/>
          <w:noProof/>
          <w:sz w:val="24"/>
          <w:szCs w:val="24"/>
        </w:rPr>
        <w:t>Revista de Libros No. 67-68</w:t>
      </w:r>
      <w:r w:rsidRPr="004801DB">
        <w:rPr>
          <w:rFonts w:ascii="Arial" w:hAnsi="Arial" w:cs="Arial"/>
          <w:noProof/>
          <w:sz w:val="24"/>
          <w:szCs w:val="24"/>
        </w:rPr>
        <w:t>, 67-.</w:t>
      </w:r>
    </w:p>
    <w:p w:rsidR="00B70FD4" w:rsidRPr="004801DB" w:rsidRDefault="00B70FD4" w:rsidP="00B70FD4">
      <w:pPr>
        <w:pStyle w:val="Bibliografa"/>
        <w:spacing w:line="240" w:lineRule="auto"/>
        <w:rPr>
          <w:rFonts w:ascii="Arial" w:hAnsi="Arial" w:cs="Arial"/>
          <w:noProof/>
          <w:sz w:val="24"/>
          <w:szCs w:val="24"/>
        </w:rPr>
      </w:pPr>
      <w:r w:rsidRPr="004801DB">
        <w:rPr>
          <w:rFonts w:ascii="Arial" w:hAnsi="Arial" w:cs="Arial"/>
          <w:noProof/>
          <w:sz w:val="24"/>
          <w:szCs w:val="24"/>
        </w:rPr>
        <w:t xml:space="preserve">Mejía, E. (Diciembre de 2014). Biocontabilidad: hacia una definición de una nueva disciplina contable. </w:t>
      </w:r>
      <w:r w:rsidRPr="004801DB">
        <w:rPr>
          <w:rFonts w:ascii="Arial" w:hAnsi="Arial" w:cs="Arial"/>
          <w:i/>
          <w:iCs/>
          <w:noProof/>
          <w:sz w:val="24"/>
          <w:szCs w:val="24"/>
        </w:rPr>
        <w:t>Lumina</w:t>
      </w:r>
      <w:r w:rsidRPr="004801DB">
        <w:rPr>
          <w:rFonts w:ascii="Arial" w:hAnsi="Arial" w:cs="Arial"/>
          <w:noProof/>
          <w:sz w:val="24"/>
          <w:szCs w:val="24"/>
        </w:rPr>
        <w:t>, 106-129.</w:t>
      </w:r>
    </w:p>
    <w:p w:rsidR="00B70FD4" w:rsidRPr="004801DB" w:rsidRDefault="00B70FD4" w:rsidP="00B70FD4">
      <w:pPr>
        <w:pStyle w:val="Bibliografa"/>
        <w:spacing w:line="240" w:lineRule="auto"/>
        <w:rPr>
          <w:rFonts w:ascii="Arial" w:hAnsi="Arial" w:cs="Arial"/>
          <w:noProof/>
          <w:sz w:val="24"/>
          <w:szCs w:val="24"/>
        </w:rPr>
      </w:pPr>
      <w:r w:rsidRPr="004801DB">
        <w:rPr>
          <w:rFonts w:ascii="Arial" w:hAnsi="Arial" w:cs="Arial"/>
          <w:noProof/>
          <w:sz w:val="24"/>
          <w:szCs w:val="24"/>
        </w:rPr>
        <w:t xml:space="preserve">Mejia, E. M. (18 de Junio de 2008). Fundamentos Teoricos del modelo contable común para PYMES de America Latina: Una alternativa a la regulación contabile internacional IASB. </w:t>
      </w:r>
      <w:r w:rsidRPr="004801DB">
        <w:rPr>
          <w:rFonts w:ascii="Arial" w:hAnsi="Arial" w:cs="Arial"/>
          <w:i/>
          <w:iCs/>
          <w:noProof/>
          <w:sz w:val="24"/>
          <w:szCs w:val="24"/>
        </w:rPr>
        <w:t>Estudios Gerenciales, 24</w:t>
      </w:r>
      <w:r w:rsidRPr="004801DB">
        <w:rPr>
          <w:rFonts w:ascii="Arial" w:hAnsi="Arial" w:cs="Arial"/>
          <w:noProof/>
          <w:sz w:val="24"/>
          <w:szCs w:val="24"/>
        </w:rPr>
        <w:t>(107), 59-86.</w:t>
      </w:r>
    </w:p>
    <w:p w:rsidR="00B70FD4" w:rsidRPr="004801DB" w:rsidRDefault="00B70FD4" w:rsidP="00B70FD4">
      <w:pPr>
        <w:pStyle w:val="Bibliografa"/>
        <w:spacing w:line="240" w:lineRule="auto"/>
        <w:rPr>
          <w:rFonts w:ascii="Arial" w:hAnsi="Arial" w:cs="Arial"/>
          <w:noProof/>
          <w:sz w:val="24"/>
          <w:szCs w:val="24"/>
        </w:rPr>
      </w:pPr>
      <w:r w:rsidRPr="004801DB">
        <w:rPr>
          <w:rFonts w:ascii="Arial" w:hAnsi="Arial" w:cs="Arial"/>
          <w:noProof/>
          <w:sz w:val="24"/>
          <w:szCs w:val="24"/>
        </w:rPr>
        <w:t xml:space="preserve">Quinche, F. L. (11 de Junio de 2006). Historia de la Contabilidad: Una revisión de las Perspectivas Tradicionales y Críticas de Historiografía Contable. </w:t>
      </w:r>
      <w:r w:rsidRPr="004801DB">
        <w:rPr>
          <w:rFonts w:ascii="Arial" w:hAnsi="Arial" w:cs="Arial"/>
          <w:i/>
          <w:iCs/>
          <w:noProof/>
          <w:sz w:val="24"/>
          <w:szCs w:val="24"/>
        </w:rPr>
        <w:t xml:space="preserve">Revista Facultad de Ciencias Economicas, X IV </w:t>
      </w:r>
      <w:r w:rsidRPr="004801DB">
        <w:rPr>
          <w:rFonts w:ascii="Arial" w:hAnsi="Arial" w:cs="Arial"/>
          <w:noProof/>
          <w:sz w:val="24"/>
          <w:szCs w:val="24"/>
        </w:rPr>
        <w:t>(1), 187-202.</w:t>
      </w:r>
    </w:p>
    <w:p w:rsidR="00B70FD4" w:rsidRPr="004801DB" w:rsidRDefault="00B70FD4" w:rsidP="00B70FD4">
      <w:pPr>
        <w:pStyle w:val="Bibliografa"/>
        <w:spacing w:line="240" w:lineRule="auto"/>
        <w:rPr>
          <w:rFonts w:ascii="Arial" w:hAnsi="Arial" w:cs="Arial"/>
          <w:noProof/>
          <w:sz w:val="24"/>
          <w:szCs w:val="24"/>
        </w:rPr>
      </w:pPr>
      <w:r w:rsidRPr="004801DB">
        <w:rPr>
          <w:rFonts w:ascii="Arial" w:hAnsi="Arial" w:cs="Arial"/>
          <w:noProof/>
          <w:sz w:val="24"/>
          <w:szCs w:val="24"/>
        </w:rPr>
        <w:t xml:space="preserve">Rico-Bonilla, C. H. (junio de 2018). Analisis Histórico del pensamiento contable colombiano: tratados, libros de texto y lecciones de ensañanza (1840-1950). </w:t>
      </w:r>
      <w:r w:rsidRPr="004801DB">
        <w:rPr>
          <w:rFonts w:ascii="Arial" w:hAnsi="Arial" w:cs="Arial"/>
          <w:i/>
          <w:iCs/>
          <w:noProof/>
          <w:sz w:val="24"/>
          <w:szCs w:val="24"/>
        </w:rPr>
        <w:t>De Computis - Revista Española de Historia de la Contabildiad</w:t>
      </w:r>
      <w:r w:rsidRPr="004801DB">
        <w:rPr>
          <w:rFonts w:ascii="Arial" w:hAnsi="Arial" w:cs="Arial"/>
          <w:noProof/>
          <w:sz w:val="24"/>
          <w:szCs w:val="24"/>
        </w:rPr>
        <w:t>, 26-50.</w:t>
      </w:r>
    </w:p>
    <w:p w:rsidR="00B70FD4" w:rsidRPr="004801DB" w:rsidRDefault="00B70FD4" w:rsidP="00B70FD4">
      <w:pPr>
        <w:pStyle w:val="Bibliografa"/>
        <w:spacing w:line="240" w:lineRule="auto"/>
        <w:rPr>
          <w:rFonts w:ascii="Arial" w:hAnsi="Arial" w:cs="Arial"/>
          <w:noProof/>
          <w:sz w:val="24"/>
          <w:szCs w:val="24"/>
        </w:rPr>
      </w:pPr>
      <w:r w:rsidRPr="004801DB">
        <w:rPr>
          <w:rFonts w:ascii="Arial" w:hAnsi="Arial" w:cs="Arial"/>
          <w:noProof/>
          <w:sz w:val="24"/>
          <w:szCs w:val="24"/>
        </w:rPr>
        <w:t xml:space="preserve">Sierra, E. M. (06 de 2001). Evolución de la normatividad contable en Colombia. (U. d. Antioquia, Ed.) </w:t>
      </w:r>
      <w:r w:rsidRPr="004801DB">
        <w:rPr>
          <w:rFonts w:ascii="Arial" w:hAnsi="Arial" w:cs="Arial"/>
          <w:i/>
          <w:iCs/>
          <w:noProof/>
          <w:sz w:val="24"/>
          <w:szCs w:val="24"/>
        </w:rPr>
        <w:t>Innovar - Revista de Ciencias Administrativas y Sociales</w:t>
      </w:r>
      <w:r w:rsidRPr="004801DB">
        <w:rPr>
          <w:rFonts w:ascii="Arial" w:hAnsi="Arial" w:cs="Arial"/>
          <w:noProof/>
          <w:sz w:val="24"/>
          <w:szCs w:val="24"/>
        </w:rPr>
        <w:t>(17), 47-66.</w:t>
      </w:r>
    </w:p>
    <w:p w:rsidR="00B70FD4" w:rsidRPr="004801DB" w:rsidRDefault="00B70FD4" w:rsidP="00B70FD4">
      <w:pPr>
        <w:rPr>
          <w:rFonts w:ascii="Arial" w:hAnsi="Arial" w:cs="Arial"/>
          <w:sz w:val="24"/>
          <w:szCs w:val="24"/>
        </w:rPr>
      </w:pPr>
      <w:r w:rsidRPr="004801DB">
        <w:rPr>
          <w:rFonts w:ascii="Arial" w:hAnsi="Arial" w:cs="Arial"/>
          <w:sz w:val="24"/>
          <w:szCs w:val="24"/>
        </w:rPr>
        <w:t>Gómez Villegas, M. (2009). Los informes contables externos y la legitimidad organizacional con el entorno: estudio de un caso en Colombia. Innovar, 19(34), 147-166. Recuperado de https://revistas.unal.edu.co/index.php/innovar/article/view/21611</w:t>
      </w:r>
    </w:p>
    <w:p w:rsidR="00B70FD4" w:rsidRPr="004801DB" w:rsidRDefault="00B70FD4" w:rsidP="00B70FD4">
      <w:pPr>
        <w:spacing w:after="0" w:line="240" w:lineRule="auto"/>
        <w:rPr>
          <w:rFonts w:ascii="Arial" w:eastAsia="Times New Roman" w:hAnsi="Arial" w:cs="Arial"/>
          <w:sz w:val="24"/>
          <w:szCs w:val="24"/>
          <w:lang w:eastAsia="es-CO"/>
        </w:rPr>
      </w:pPr>
      <w:r w:rsidRPr="004801DB">
        <w:rPr>
          <w:rFonts w:ascii="Arial" w:eastAsia="Times New Roman" w:hAnsi="Arial" w:cs="Arial"/>
          <w:sz w:val="24"/>
          <w:szCs w:val="24"/>
          <w:lang w:eastAsia="es-CO"/>
        </w:rPr>
        <w:t>González Santos, L. (1997). Teoría crítica y contabilidad: un espacio de reflexión. Innovar, 0(10), 93-109. Recuperado de https://revistas.unal.edu.co/index.php/innovar/article/view/19359</w:t>
      </w:r>
    </w:p>
    <w:p w:rsidR="00B70FD4" w:rsidRPr="004801DB" w:rsidRDefault="00B70FD4" w:rsidP="00B70FD4">
      <w:pPr>
        <w:spacing w:after="0" w:line="240" w:lineRule="auto"/>
        <w:rPr>
          <w:rFonts w:ascii="Arial" w:eastAsia="Times New Roman" w:hAnsi="Arial" w:cs="Arial"/>
          <w:color w:val="0000FF"/>
          <w:lang w:eastAsia="es-CO"/>
        </w:rPr>
      </w:pPr>
    </w:p>
    <w:p w:rsidR="00B70FD4" w:rsidRPr="004801DB" w:rsidRDefault="00071FFF" w:rsidP="00B70FD4">
      <w:pPr>
        <w:spacing w:after="0" w:line="240" w:lineRule="auto"/>
        <w:rPr>
          <w:rFonts w:ascii="Arial" w:eastAsia="Times New Roman" w:hAnsi="Arial" w:cs="Arial"/>
          <w:sz w:val="24"/>
          <w:szCs w:val="24"/>
          <w:lang w:eastAsia="es-CO"/>
        </w:rPr>
      </w:pPr>
      <w:hyperlink r:id="rId5" w:history="1">
        <w:r w:rsidR="00B70FD4" w:rsidRPr="004801DB">
          <w:rPr>
            <w:rFonts w:ascii="Arial" w:eastAsia="Times New Roman" w:hAnsi="Arial" w:cs="Arial"/>
            <w:sz w:val="24"/>
            <w:szCs w:val="24"/>
            <w:lang w:eastAsia="es-CO"/>
          </w:rPr>
          <w:t>Archel Domench, P., &amp; Gómez Villegas, M. (2014). Crisis de la valoración contable en el capitalismo cognitivo. Innovar, 24(52), 103-116. doi:https://doi.org/10.15446/innovar.v24n52.42526</w:t>
        </w:r>
      </w:hyperlink>
    </w:p>
    <w:p w:rsidR="00B70FD4" w:rsidRPr="004801DB" w:rsidRDefault="00B70FD4" w:rsidP="00B70FD4"/>
    <w:p w:rsidR="00B70FD4" w:rsidRPr="004801DB" w:rsidRDefault="00071FFF" w:rsidP="00B70FD4">
      <w:pPr>
        <w:spacing w:after="0" w:line="240" w:lineRule="auto"/>
        <w:rPr>
          <w:rFonts w:ascii="Arial" w:eastAsia="Times New Roman" w:hAnsi="Arial" w:cs="Arial"/>
          <w:sz w:val="24"/>
          <w:szCs w:val="24"/>
          <w:lang w:eastAsia="es-CO"/>
        </w:rPr>
      </w:pPr>
      <w:hyperlink r:id="rId6" w:history="1">
        <w:r w:rsidR="00B70FD4" w:rsidRPr="004801DB">
          <w:rPr>
            <w:rFonts w:ascii="Arial" w:eastAsia="Times New Roman" w:hAnsi="Arial" w:cs="Arial"/>
            <w:sz w:val="24"/>
            <w:szCs w:val="24"/>
            <w:lang w:eastAsia="es-CO"/>
          </w:rPr>
          <w:t xml:space="preserve">Ocampo-Salazar, C. A. (2018). Un panorama del efecto Foucault en contabilidad y gestión pública. Temáticas, autores y retos de investigación desde la </w:t>
        </w:r>
        <w:r w:rsidR="00B70FD4" w:rsidRPr="004801DB">
          <w:rPr>
            <w:rFonts w:ascii="Arial" w:eastAsia="Times New Roman" w:hAnsi="Arial" w:cs="Arial"/>
            <w:sz w:val="24"/>
            <w:szCs w:val="24"/>
            <w:lang w:eastAsia="es-CO"/>
          </w:rPr>
          <w:lastRenderedPageBreak/>
          <w:t>gubernamentalidad. Cuadernos de Contabilidad, 19(47).https://doi.org/10.11144/Javeriana.cc19-47.pefc</w:t>
        </w:r>
      </w:hyperlink>
    </w:p>
    <w:p w:rsidR="00B70FD4" w:rsidRPr="00880C74" w:rsidRDefault="00B70FD4" w:rsidP="00B70FD4">
      <w:pPr>
        <w:spacing w:after="0" w:line="240" w:lineRule="auto"/>
        <w:ind w:left="567" w:hanging="567"/>
        <w:rPr>
          <w:rFonts w:ascii="Arial" w:eastAsia="Times New Roman" w:hAnsi="Arial" w:cs="Arial"/>
          <w:sz w:val="24"/>
          <w:szCs w:val="24"/>
          <w:u w:val="single"/>
          <w:lang w:eastAsia="es-CO"/>
        </w:rPr>
      </w:pPr>
    </w:p>
    <w:p w:rsidR="00B70FD4" w:rsidRDefault="00B70FD4" w:rsidP="00B70FD4">
      <w:pPr>
        <w:rPr>
          <w:rFonts w:ascii="Arial" w:hAnsi="Arial" w:cs="Arial"/>
          <w:sz w:val="24"/>
          <w:szCs w:val="24"/>
        </w:rPr>
      </w:pPr>
      <w:r w:rsidRPr="00880C74">
        <w:rPr>
          <w:rFonts w:ascii="Arial" w:hAnsi="Arial" w:cs="Arial"/>
          <w:sz w:val="24"/>
          <w:szCs w:val="24"/>
        </w:rPr>
        <w:t>Ruano-Delgado, C. J., Vargas-Sierra, C. A. y Lasso-Marmolejo, G. (2018). Convergencia contable de las PyME colombianas. Cuadernos de Contabilidad, 19(47). https://doi.org/10.11144/Javeriana.cc19-47.ccpc</w:t>
      </w:r>
    </w:p>
    <w:p w:rsidR="00B70FD4" w:rsidRPr="00880C74" w:rsidRDefault="00B70FD4" w:rsidP="00B70FD4">
      <w:pPr>
        <w:rPr>
          <w:rFonts w:ascii="Arial" w:hAnsi="Arial" w:cs="Arial"/>
          <w:sz w:val="24"/>
          <w:szCs w:val="24"/>
        </w:rPr>
      </w:pPr>
      <w:r w:rsidRPr="00880C74">
        <w:rPr>
          <w:rFonts w:ascii="Arial" w:hAnsi="Arial" w:cs="Arial"/>
          <w:sz w:val="24"/>
          <w:szCs w:val="24"/>
        </w:rPr>
        <w:t>Sánchez-Vásquez, L., Vaca-López, A., Rodiguez-Jimenez, A. (2019). La legitimación social de los informes contables sobre cultura y ambiente en el territorio. Contaduría Universidad de Antioquia, 75, 69-84. Doi: https://doi.org/10.175533/udean.rc.n75a0</w:t>
      </w:r>
    </w:p>
    <w:p w:rsidR="00B70FD4" w:rsidRDefault="00B70FD4" w:rsidP="00B70FD4">
      <w:pPr>
        <w:rPr>
          <w:rFonts w:ascii="Arial" w:hAnsi="Arial" w:cs="Arial"/>
          <w:sz w:val="24"/>
          <w:szCs w:val="24"/>
        </w:rPr>
      </w:pPr>
      <w:r w:rsidRPr="00880C74">
        <w:rPr>
          <w:rFonts w:ascii="Arial" w:hAnsi="Arial" w:cs="Arial"/>
          <w:sz w:val="24"/>
          <w:szCs w:val="24"/>
        </w:rPr>
        <w:t>Ospina-Zapata, C. (2019). Preliminares de pensamiento sistémico sobre la relación contabilidad y</w:t>
      </w:r>
      <w:r>
        <w:rPr>
          <w:rFonts w:ascii="Arial" w:hAnsi="Arial" w:cs="Arial"/>
          <w:sz w:val="24"/>
          <w:szCs w:val="24"/>
        </w:rPr>
        <w:t xml:space="preserve"> organización. Contaduría Unive</w:t>
      </w:r>
      <w:r w:rsidRPr="00880C74">
        <w:rPr>
          <w:rFonts w:ascii="Arial" w:hAnsi="Arial" w:cs="Arial"/>
          <w:sz w:val="24"/>
          <w:szCs w:val="24"/>
        </w:rPr>
        <w:t>rsidad de Antioquia, 74, 199-219. Doi:https://doi.org/10.17533/udea.rc.n74a09</w:t>
      </w:r>
    </w:p>
    <w:p w:rsidR="00B70FD4" w:rsidRDefault="00B70FD4" w:rsidP="00B70FD4">
      <w:pPr>
        <w:rPr>
          <w:rFonts w:ascii="Arial" w:hAnsi="Arial" w:cs="Arial"/>
          <w:sz w:val="24"/>
          <w:szCs w:val="24"/>
        </w:rPr>
      </w:pPr>
      <w:r w:rsidRPr="00880C74">
        <w:rPr>
          <w:rFonts w:ascii="Arial" w:hAnsi="Arial" w:cs="Arial"/>
          <w:sz w:val="24"/>
          <w:szCs w:val="24"/>
        </w:rPr>
        <w:t>Casal, Rosa; Viloria, Norka La Ciencia Contable, su historia, filosofía, evolución y su producto Actualidad Contable Faces, vol. 10, núm. 15, julio-diciembre, 2007, pp. 19-28 Universidad de los Andes Merida, Venezuela</w:t>
      </w:r>
    </w:p>
    <w:p w:rsidR="00B70FD4" w:rsidRDefault="00B70FD4" w:rsidP="00B70FD4">
      <w:pPr>
        <w:rPr>
          <w:rFonts w:ascii="Arial" w:hAnsi="Arial" w:cs="Arial"/>
          <w:sz w:val="24"/>
          <w:szCs w:val="24"/>
        </w:rPr>
      </w:pPr>
      <w:r>
        <w:rPr>
          <w:rFonts w:ascii="Arial" w:hAnsi="Arial" w:cs="Arial"/>
          <w:sz w:val="24"/>
          <w:szCs w:val="24"/>
        </w:rPr>
        <w:t>Hernández, E.E. (2013).La historia de la contabilidad, concepto, practica y evolución, desarrollo y ampliación de horizontes. En Hernández, E.E.  Aproximación al estudio del Pensamiento Contable Español. España</w:t>
      </w:r>
    </w:p>
    <w:p w:rsidR="00B70FD4" w:rsidRDefault="00B70FD4" w:rsidP="00B70FD4">
      <w:pPr>
        <w:rPr>
          <w:rFonts w:ascii="Arial" w:hAnsi="Arial" w:cs="Arial"/>
          <w:sz w:val="24"/>
          <w:szCs w:val="24"/>
        </w:rPr>
      </w:pPr>
      <w:r>
        <w:rPr>
          <w:rFonts w:ascii="Arial" w:hAnsi="Arial" w:cs="Arial"/>
          <w:sz w:val="24"/>
          <w:szCs w:val="24"/>
        </w:rPr>
        <w:t>Alcarria, J.J. y Martínez, M.R. (2003). Prácticas y Usos de la Contabilidad de Gestión. Revista Partida Doble. Edición 144.España.</w:t>
      </w:r>
    </w:p>
    <w:p w:rsidR="00B70FD4" w:rsidRDefault="00B70FD4" w:rsidP="00B70FD4">
      <w:pPr>
        <w:rPr>
          <w:rFonts w:ascii="Arial" w:hAnsi="Arial" w:cs="Arial"/>
          <w:sz w:val="24"/>
          <w:szCs w:val="24"/>
        </w:rPr>
      </w:pPr>
      <w:r w:rsidRPr="00676F04">
        <w:rPr>
          <w:rFonts w:ascii="Arial" w:hAnsi="Arial" w:cs="Arial"/>
          <w:sz w:val="24"/>
          <w:szCs w:val="24"/>
        </w:rPr>
        <w:t>García, M. T., Limone, A., &amp; Álvarez, C. (2015). EL POTENCIAL DE LA EMPRESA Y LA MEDICIÓN CONTABLE. Contaduría Universidad De Antioquia, (12), 71-100. Recuperado a partir de https://revistas.udea.edu.co/index.php/cont/article/view/25017</w:t>
      </w:r>
    </w:p>
    <w:p w:rsidR="00B70FD4" w:rsidRDefault="00B70FD4" w:rsidP="00B70FD4">
      <w:pPr>
        <w:rPr>
          <w:rFonts w:ascii="Arial" w:hAnsi="Arial" w:cs="Arial"/>
          <w:sz w:val="24"/>
          <w:szCs w:val="24"/>
        </w:rPr>
      </w:pPr>
      <w:r w:rsidRPr="00676F04">
        <w:rPr>
          <w:rFonts w:ascii="Arial" w:hAnsi="Arial" w:cs="Arial"/>
          <w:sz w:val="24"/>
          <w:szCs w:val="24"/>
        </w:rPr>
        <w:t>Quintero, A.C. (2019). Teoría, práctica y praxis en contabilidad: Una aproximación desde el materia-lismo dialéctico. Lúmina, (20): 76-100. DOI: 10.30554/lúmina.20.2856.2019</w:t>
      </w:r>
    </w:p>
    <w:p w:rsidR="00B70FD4" w:rsidRDefault="00B70FD4" w:rsidP="00B70FD4">
      <w:pPr>
        <w:rPr>
          <w:rFonts w:ascii="Arial" w:hAnsi="Arial" w:cs="Arial"/>
          <w:sz w:val="24"/>
          <w:szCs w:val="24"/>
        </w:rPr>
      </w:pPr>
      <w:r w:rsidRPr="00676F04">
        <w:rPr>
          <w:rFonts w:ascii="Arial" w:hAnsi="Arial" w:cs="Arial"/>
          <w:sz w:val="24"/>
          <w:szCs w:val="24"/>
        </w:rPr>
        <w:t>Suárez, Y. M. (2017) Evolución de la profesión contable en Estados Unidos: Una revisión de mitad del siglo XIX y siglo XX.  Lúmina, (18): 60 - 89</w:t>
      </w:r>
    </w:p>
    <w:p w:rsidR="00B70FD4" w:rsidRDefault="00B70FD4" w:rsidP="00B70FD4">
      <w:pPr>
        <w:spacing w:line="240" w:lineRule="auto"/>
        <w:jc w:val="both"/>
        <w:rPr>
          <w:rFonts w:ascii="Arial" w:hAnsi="Arial" w:cs="Arial"/>
          <w:sz w:val="24"/>
          <w:szCs w:val="24"/>
        </w:rPr>
      </w:pPr>
      <w:r w:rsidRPr="00DD2B94">
        <w:rPr>
          <w:rFonts w:ascii="Arial" w:hAnsi="Arial" w:cs="Arial"/>
          <w:sz w:val="24"/>
          <w:szCs w:val="24"/>
        </w:rPr>
        <w:fldChar w:fldCharType="end"/>
      </w:r>
      <w:r>
        <w:rPr>
          <w:rFonts w:ascii="Arial" w:hAnsi="Arial" w:cs="Arial"/>
          <w:sz w:val="24"/>
          <w:szCs w:val="24"/>
        </w:rPr>
        <w:t xml:space="preserve">Martínez, G.L. (2015) La contabilidad frente a la hegemonía de la Racionalidad </w:t>
      </w:r>
      <w:proofErr w:type="spellStart"/>
      <w:r>
        <w:rPr>
          <w:rFonts w:ascii="Arial" w:hAnsi="Arial" w:cs="Arial"/>
          <w:sz w:val="24"/>
          <w:szCs w:val="24"/>
        </w:rPr>
        <w:t>Calculante</w:t>
      </w:r>
      <w:proofErr w:type="spellEnd"/>
      <w:r>
        <w:rPr>
          <w:rFonts w:ascii="Arial" w:hAnsi="Arial" w:cs="Arial"/>
          <w:sz w:val="24"/>
          <w:szCs w:val="24"/>
        </w:rPr>
        <w:t xml:space="preserve">. </w:t>
      </w:r>
      <w:proofErr w:type="spellStart"/>
      <w:r>
        <w:rPr>
          <w:rFonts w:ascii="Arial" w:hAnsi="Arial" w:cs="Arial"/>
          <w:sz w:val="24"/>
          <w:szCs w:val="24"/>
        </w:rPr>
        <w:t>Lúmina</w:t>
      </w:r>
      <w:proofErr w:type="spellEnd"/>
      <w:r>
        <w:rPr>
          <w:rFonts w:ascii="Arial" w:hAnsi="Arial" w:cs="Arial"/>
          <w:sz w:val="24"/>
          <w:szCs w:val="24"/>
        </w:rPr>
        <w:t>: (15): 72 – 105)</w:t>
      </w:r>
    </w:p>
    <w:p w:rsidR="00B70FD4" w:rsidRDefault="00B70FD4" w:rsidP="00B70FD4">
      <w:pPr>
        <w:spacing w:line="240" w:lineRule="auto"/>
        <w:jc w:val="both"/>
        <w:rPr>
          <w:rFonts w:ascii="Arial" w:hAnsi="Arial" w:cs="Arial"/>
          <w:sz w:val="24"/>
          <w:szCs w:val="24"/>
        </w:rPr>
      </w:pPr>
      <w:proofErr w:type="spellStart"/>
      <w:r>
        <w:rPr>
          <w:rFonts w:ascii="Arial" w:hAnsi="Arial" w:cs="Arial"/>
          <w:sz w:val="24"/>
          <w:szCs w:val="24"/>
        </w:rPr>
        <w:t>Urquía</w:t>
      </w:r>
      <w:proofErr w:type="spellEnd"/>
      <w:r>
        <w:rPr>
          <w:rFonts w:ascii="Arial" w:hAnsi="Arial" w:cs="Arial"/>
          <w:sz w:val="24"/>
          <w:szCs w:val="24"/>
        </w:rPr>
        <w:t xml:space="preserve">, H. Grande, R &amp; </w:t>
      </w:r>
      <w:proofErr w:type="spellStart"/>
      <w:r>
        <w:rPr>
          <w:rFonts w:ascii="Arial" w:hAnsi="Arial" w:cs="Arial"/>
          <w:sz w:val="24"/>
          <w:szCs w:val="24"/>
        </w:rPr>
        <w:t>Perez</w:t>
      </w:r>
      <w:proofErr w:type="spellEnd"/>
      <w:r>
        <w:rPr>
          <w:rFonts w:ascii="Arial" w:hAnsi="Arial" w:cs="Arial"/>
          <w:sz w:val="24"/>
          <w:szCs w:val="24"/>
        </w:rPr>
        <w:t xml:space="preserve"> (2007) Percepción y Uso de las TIC en la Contabilidad de las PYMES: Evidencia empírica en España. Universidad </w:t>
      </w:r>
      <w:proofErr w:type="spellStart"/>
      <w:r>
        <w:rPr>
          <w:rFonts w:ascii="Arial" w:hAnsi="Arial" w:cs="Arial"/>
          <w:sz w:val="24"/>
          <w:szCs w:val="24"/>
        </w:rPr>
        <w:t>Computlense</w:t>
      </w:r>
      <w:proofErr w:type="spellEnd"/>
      <w:r>
        <w:rPr>
          <w:rFonts w:ascii="Arial" w:hAnsi="Arial" w:cs="Arial"/>
          <w:sz w:val="24"/>
          <w:szCs w:val="24"/>
        </w:rPr>
        <w:t xml:space="preserve"> de Madrid.</w:t>
      </w:r>
    </w:p>
    <w:p w:rsidR="00B70FD4" w:rsidRPr="004801DB" w:rsidRDefault="00B70FD4" w:rsidP="00B70FD4">
      <w:pPr>
        <w:spacing w:line="240" w:lineRule="auto"/>
        <w:rPr>
          <w:rFonts w:ascii="Arial" w:hAnsi="Arial" w:cs="Arial"/>
          <w:sz w:val="24"/>
          <w:szCs w:val="24"/>
        </w:rPr>
      </w:pPr>
      <w:r>
        <w:rPr>
          <w:rFonts w:ascii="Arial" w:hAnsi="Arial" w:cs="Arial"/>
          <w:sz w:val="24"/>
          <w:szCs w:val="24"/>
        </w:rPr>
        <w:t>Rendón, N.E.</w:t>
      </w:r>
      <w:r w:rsidRPr="0048397F">
        <w:rPr>
          <w:rFonts w:ascii="Arial" w:hAnsi="Arial" w:cs="Arial"/>
          <w:sz w:val="24"/>
          <w:szCs w:val="24"/>
        </w:rPr>
        <w:t xml:space="preserve"> Agudelo</w:t>
      </w:r>
      <w:r>
        <w:rPr>
          <w:rFonts w:ascii="Arial" w:hAnsi="Arial" w:cs="Arial"/>
          <w:sz w:val="24"/>
          <w:szCs w:val="24"/>
        </w:rPr>
        <w:t xml:space="preserve">, </w:t>
      </w:r>
      <w:r w:rsidRPr="0048397F">
        <w:rPr>
          <w:rFonts w:ascii="Arial" w:hAnsi="Arial" w:cs="Arial"/>
          <w:sz w:val="24"/>
          <w:szCs w:val="24"/>
        </w:rPr>
        <w:t>L</w:t>
      </w:r>
      <w:r>
        <w:rPr>
          <w:rFonts w:ascii="Arial" w:hAnsi="Arial" w:cs="Arial"/>
          <w:sz w:val="24"/>
          <w:szCs w:val="24"/>
        </w:rPr>
        <w:t>.</w:t>
      </w:r>
      <w:r w:rsidRPr="0048397F">
        <w:rPr>
          <w:rFonts w:ascii="Arial" w:hAnsi="Arial" w:cs="Arial"/>
          <w:sz w:val="24"/>
          <w:szCs w:val="24"/>
        </w:rPr>
        <w:t xml:space="preserve"> F</w:t>
      </w:r>
      <w:r>
        <w:rPr>
          <w:rFonts w:ascii="Arial" w:hAnsi="Arial" w:cs="Arial"/>
          <w:sz w:val="24"/>
          <w:szCs w:val="24"/>
        </w:rPr>
        <w:t>. &amp; Herrera</w:t>
      </w:r>
      <w:r w:rsidRPr="0048397F">
        <w:rPr>
          <w:rFonts w:ascii="Arial" w:hAnsi="Arial" w:cs="Arial"/>
          <w:sz w:val="24"/>
          <w:szCs w:val="24"/>
        </w:rPr>
        <w:t>, L</w:t>
      </w:r>
      <w:r>
        <w:rPr>
          <w:rFonts w:ascii="Arial" w:hAnsi="Arial" w:cs="Arial"/>
          <w:sz w:val="24"/>
          <w:szCs w:val="24"/>
        </w:rPr>
        <w:t>.</w:t>
      </w:r>
      <w:r w:rsidRPr="0048397F">
        <w:rPr>
          <w:rFonts w:ascii="Arial" w:hAnsi="Arial" w:cs="Arial"/>
          <w:sz w:val="24"/>
          <w:szCs w:val="24"/>
        </w:rPr>
        <w:t xml:space="preserve"> G</w:t>
      </w:r>
      <w:r>
        <w:rPr>
          <w:rFonts w:ascii="Arial" w:hAnsi="Arial" w:cs="Arial"/>
          <w:sz w:val="24"/>
          <w:szCs w:val="24"/>
        </w:rPr>
        <w:t>.</w:t>
      </w:r>
      <w:r w:rsidRPr="0048397F">
        <w:rPr>
          <w:rFonts w:ascii="Arial" w:hAnsi="Arial" w:cs="Arial"/>
          <w:sz w:val="24"/>
          <w:szCs w:val="24"/>
        </w:rPr>
        <w:t xml:space="preserve"> (2007). Enfoque comunicacional de la contabilidad ¿una nueva etapa de l</w:t>
      </w:r>
      <w:r>
        <w:rPr>
          <w:rFonts w:ascii="Arial" w:hAnsi="Arial" w:cs="Arial"/>
          <w:sz w:val="24"/>
          <w:szCs w:val="24"/>
        </w:rPr>
        <w:t xml:space="preserve">a contabilidad. Primera </w:t>
      </w:r>
      <w:proofErr w:type="spellStart"/>
      <w:r>
        <w:rPr>
          <w:rFonts w:ascii="Arial" w:hAnsi="Arial" w:cs="Arial"/>
          <w:sz w:val="24"/>
          <w:szCs w:val="24"/>
        </w:rPr>
        <w:t>parte.</w:t>
      </w:r>
      <w:r w:rsidRPr="0048397F">
        <w:rPr>
          <w:rFonts w:ascii="Arial" w:hAnsi="Arial" w:cs="Arial"/>
          <w:sz w:val="24"/>
          <w:szCs w:val="24"/>
        </w:rPr>
        <w:t>Semestre</w:t>
      </w:r>
      <w:proofErr w:type="spellEnd"/>
      <w:r w:rsidRPr="0048397F">
        <w:rPr>
          <w:rFonts w:ascii="Arial" w:hAnsi="Arial" w:cs="Arial"/>
          <w:sz w:val="24"/>
          <w:szCs w:val="24"/>
        </w:rPr>
        <w:t xml:space="preserve"> Económico, 10(19), 125-144.from </w:t>
      </w:r>
      <w:hyperlink r:id="rId7" w:history="1">
        <w:r w:rsidRPr="004801DB">
          <w:rPr>
            <w:rStyle w:val="Hipervnculo"/>
            <w:rFonts w:ascii="Arial" w:hAnsi="Arial" w:cs="Arial"/>
            <w:sz w:val="24"/>
            <w:szCs w:val="24"/>
          </w:rPr>
          <w:t>Http://www.scielo.org.co/scielo.php?script=sci_arttext&amp;pid=S0120-63462007000100009&amp;lng=en&amp;tlng=es</w:t>
        </w:r>
      </w:hyperlink>
      <w:r w:rsidRPr="004801DB">
        <w:rPr>
          <w:rFonts w:ascii="Arial" w:hAnsi="Arial" w:cs="Arial"/>
          <w:sz w:val="24"/>
          <w:szCs w:val="24"/>
        </w:rPr>
        <w:t>.</w:t>
      </w:r>
    </w:p>
    <w:p w:rsidR="00B70FD4" w:rsidRDefault="00B70FD4" w:rsidP="00B70FD4">
      <w:pPr>
        <w:spacing w:line="240" w:lineRule="auto"/>
        <w:rPr>
          <w:rFonts w:ascii="Arial" w:hAnsi="Arial" w:cs="Arial"/>
          <w:sz w:val="24"/>
          <w:szCs w:val="24"/>
        </w:rPr>
      </w:pPr>
      <w:r w:rsidRPr="004801DB">
        <w:rPr>
          <w:rFonts w:ascii="Arial" w:hAnsi="Arial" w:cs="Arial"/>
          <w:sz w:val="24"/>
          <w:szCs w:val="24"/>
        </w:rPr>
        <w:t>Suárez, J.P. (2017) La naturaleza del Pensam</w:t>
      </w:r>
      <w:r>
        <w:rPr>
          <w:rFonts w:ascii="Arial" w:hAnsi="Arial" w:cs="Arial"/>
          <w:sz w:val="24"/>
          <w:szCs w:val="24"/>
        </w:rPr>
        <w:t>iento Contable. Criterio Libre, 15(27), 43-66. Colombia. ISSN 1900-0642</w:t>
      </w:r>
    </w:p>
    <w:p w:rsidR="00B70FD4" w:rsidRDefault="00B70FD4" w:rsidP="00B70FD4">
      <w:pPr>
        <w:spacing w:line="240" w:lineRule="auto"/>
        <w:rPr>
          <w:rFonts w:ascii="Arial" w:hAnsi="Arial" w:cs="Arial"/>
          <w:sz w:val="24"/>
          <w:szCs w:val="24"/>
        </w:rPr>
      </w:pPr>
      <w:r>
        <w:rPr>
          <w:rFonts w:ascii="Arial" w:hAnsi="Arial" w:cs="Arial"/>
          <w:sz w:val="24"/>
          <w:szCs w:val="24"/>
        </w:rPr>
        <w:t>García, N. (2011) Una ilustración de los estudios de Pensamiento Contable. Cuadernos de Contabilidad. 12(30):77-93. Bogotá.</w:t>
      </w:r>
    </w:p>
    <w:p w:rsidR="00B70FD4" w:rsidRDefault="00B70FD4" w:rsidP="00B70FD4">
      <w:pPr>
        <w:spacing w:line="240" w:lineRule="auto"/>
        <w:rPr>
          <w:rFonts w:ascii="Arial" w:hAnsi="Arial" w:cs="Arial"/>
          <w:sz w:val="24"/>
          <w:szCs w:val="24"/>
        </w:rPr>
      </w:pPr>
      <w:r>
        <w:rPr>
          <w:rFonts w:ascii="Arial" w:hAnsi="Arial" w:cs="Arial"/>
          <w:sz w:val="24"/>
          <w:szCs w:val="24"/>
        </w:rPr>
        <w:t>Mejía, E. Montes, C. &amp; Montilla, O. (2008) Fundamentos Teóricos del Modelo Contable Común para las PYMES de América Latina: Una alternativa a la regulación contable internacional IASB. Estudios Gerenciales 24(107): 59-86. Colombia.</w:t>
      </w:r>
    </w:p>
    <w:p w:rsidR="00B70FD4" w:rsidRDefault="00B70FD4" w:rsidP="00B70FD4">
      <w:pPr>
        <w:spacing w:line="240" w:lineRule="auto"/>
        <w:rPr>
          <w:rFonts w:ascii="Arial" w:hAnsi="Arial" w:cs="Arial"/>
          <w:sz w:val="24"/>
          <w:szCs w:val="24"/>
        </w:rPr>
      </w:pPr>
      <w:r>
        <w:rPr>
          <w:rFonts w:ascii="Arial" w:hAnsi="Arial" w:cs="Arial"/>
          <w:sz w:val="24"/>
          <w:szCs w:val="24"/>
        </w:rPr>
        <w:t xml:space="preserve">Villacorta, M. (2012) Alternativas para mejorar las propuestas de Marco Conceptual Contable. Cuadernos de Contabilidad 13(33): 361-394. </w:t>
      </w:r>
      <w:proofErr w:type="spellStart"/>
      <w:r>
        <w:rPr>
          <w:rFonts w:ascii="Arial" w:hAnsi="Arial" w:cs="Arial"/>
          <w:sz w:val="24"/>
          <w:szCs w:val="24"/>
        </w:rPr>
        <w:t>Bogota</w:t>
      </w:r>
      <w:proofErr w:type="spellEnd"/>
      <w:r>
        <w:rPr>
          <w:rFonts w:ascii="Arial" w:hAnsi="Arial" w:cs="Arial"/>
          <w:sz w:val="24"/>
          <w:szCs w:val="24"/>
        </w:rPr>
        <w:t>.</w:t>
      </w:r>
    </w:p>
    <w:p w:rsidR="00B70FD4" w:rsidRPr="004801DB" w:rsidRDefault="00B70FD4" w:rsidP="00B70FD4">
      <w:pPr>
        <w:spacing w:line="240" w:lineRule="auto"/>
        <w:rPr>
          <w:rFonts w:ascii="Arial" w:hAnsi="Arial" w:cs="Arial"/>
          <w:sz w:val="24"/>
          <w:szCs w:val="24"/>
        </w:rPr>
      </w:pPr>
      <w:r w:rsidRPr="00B51EF5">
        <w:rPr>
          <w:rFonts w:ascii="Arial" w:hAnsi="Arial" w:cs="Arial"/>
          <w:sz w:val="24"/>
          <w:szCs w:val="24"/>
        </w:rPr>
        <w:t xml:space="preserve">Niño Galeano, C., &amp; García </w:t>
      </w:r>
      <w:proofErr w:type="spellStart"/>
      <w:r w:rsidRPr="00B51EF5">
        <w:rPr>
          <w:rFonts w:ascii="Arial" w:hAnsi="Arial" w:cs="Arial"/>
          <w:sz w:val="24"/>
          <w:szCs w:val="24"/>
        </w:rPr>
        <w:t>Fronti</w:t>
      </w:r>
      <w:proofErr w:type="spellEnd"/>
      <w:r w:rsidRPr="00B51EF5">
        <w:rPr>
          <w:rFonts w:ascii="Arial" w:hAnsi="Arial" w:cs="Arial"/>
          <w:sz w:val="24"/>
          <w:szCs w:val="24"/>
        </w:rPr>
        <w:t xml:space="preserve">, I. (2003). Algunas consideraciones para la reconstrucción del concepto de contabilidad para el presente siglo. Innovar, 1(21), 127-138. Recuperado de </w:t>
      </w:r>
      <w:hyperlink r:id="rId8" w:history="1">
        <w:r w:rsidRPr="004801DB">
          <w:rPr>
            <w:rStyle w:val="Hipervnculo"/>
            <w:rFonts w:ascii="Arial" w:hAnsi="Arial" w:cs="Arial"/>
            <w:sz w:val="24"/>
            <w:szCs w:val="24"/>
          </w:rPr>
          <w:t>https://revistas.unal.edu.co/index.php/innovar/article/view/24550</w:t>
        </w:r>
      </w:hyperlink>
    </w:p>
    <w:p w:rsidR="00B70FD4" w:rsidRPr="004801DB" w:rsidRDefault="00B70FD4" w:rsidP="00B70FD4">
      <w:pPr>
        <w:spacing w:line="240" w:lineRule="auto"/>
        <w:rPr>
          <w:rFonts w:ascii="Arial" w:hAnsi="Arial" w:cs="Arial"/>
          <w:sz w:val="24"/>
          <w:szCs w:val="24"/>
        </w:rPr>
      </w:pPr>
      <w:r w:rsidRPr="00B51EF5">
        <w:rPr>
          <w:rFonts w:ascii="Arial" w:hAnsi="Arial" w:cs="Arial"/>
          <w:sz w:val="24"/>
          <w:szCs w:val="24"/>
        </w:rPr>
        <w:t xml:space="preserve">Arias Suárez, J. D., &amp; Cano Mejía, V. (2018). Contabilidad y modos de producción. Apuntes reflexivos para repensar el papel social de la contabilidad. Contaduría Universidad De Antioquia, (73), 33-48. </w:t>
      </w:r>
      <w:hyperlink r:id="rId9" w:history="1">
        <w:r w:rsidRPr="004801DB">
          <w:rPr>
            <w:rStyle w:val="Hipervnculo"/>
            <w:rFonts w:ascii="Arial" w:hAnsi="Arial" w:cs="Arial"/>
            <w:sz w:val="24"/>
            <w:szCs w:val="24"/>
          </w:rPr>
          <w:t>https://doi.org/10.17533/udea.rc.n73a02</w:t>
        </w:r>
      </w:hyperlink>
    </w:p>
    <w:p w:rsidR="00B70FD4" w:rsidRPr="004801DB" w:rsidRDefault="00B70FD4" w:rsidP="00B70FD4">
      <w:pPr>
        <w:spacing w:line="240" w:lineRule="auto"/>
        <w:rPr>
          <w:rFonts w:ascii="Arial" w:hAnsi="Arial" w:cs="Arial"/>
          <w:sz w:val="24"/>
          <w:szCs w:val="24"/>
        </w:rPr>
      </w:pPr>
      <w:r w:rsidRPr="00B51EF5">
        <w:rPr>
          <w:rFonts w:ascii="Arial" w:hAnsi="Arial" w:cs="Arial"/>
          <w:sz w:val="24"/>
          <w:szCs w:val="24"/>
        </w:rPr>
        <w:t xml:space="preserve">García </w:t>
      </w:r>
      <w:proofErr w:type="spellStart"/>
      <w:r w:rsidRPr="00B51EF5">
        <w:rPr>
          <w:rFonts w:ascii="Arial" w:hAnsi="Arial" w:cs="Arial"/>
          <w:sz w:val="24"/>
          <w:szCs w:val="24"/>
        </w:rPr>
        <w:t>Casella</w:t>
      </w:r>
      <w:proofErr w:type="spellEnd"/>
      <w:r w:rsidRPr="00B51EF5">
        <w:rPr>
          <w:rFonts w:ascii="Arial" w:hAnsi="Arial" w:cs="Arial"/>
          <w:sz w:val="24"/>
          <w:szCs w:val="24"/>
        </w:rPr>
        <w:t xml:space="preserve">, C. L. (2018). Los físicos teóricos debaten y ayudan a los teóricos de la contabilidad. Contaduría Universidad De Antioquia, (72), 29-38. </w:t>
      </w:r>
      <w:hyperlink r:id="rId10" w:history="1">
        <w:r w:rsidRPr="004801DB">
          <w:rPr>
            <w:rStyle w:val="Hipervnculo"/>
            <w:rFonts w:ascii="Arial" w:hAnsi="Arial" w:cs="Arial"/>
            <w:sz w:val="24"/>
            <w:szCs w:val="24"/>
          </w:rPr>
          <w:t>https://doi.org/10.17533/udea.rc.n72a02</w:t>
        </w:r>
      </w:hyperlink>
    </w:p>
    <w:p w:rsidR="00B70FD4" w:rsidRDefault="00B70FD4" w:rsidP="00B70FD4">
      <w:pPr>
        <w:spacing w:line="240" w:lineRule="auto"/>
        <w:rPr>
          <w:rFonts w:ascii="Arial" w:hAnsi="Arial" w:cs="Arial"/>
          <w:sz w:val="24"/>
          <w:szCs w:val="24"/>
        </w:rPr>
      </w:pPr>
      <w:r w:rsidRPr="00B51EF5">
        <w:rPr>
          <w:rFonts w:ascii="Arial" w:hAnsi="Arial" w:cs="Arial"/>
          <w:sz w:val="24"/>
          <w:szCs w:val="24"/>
        </w:rPr>
        <w:t>Torres, E. (2018). En defensa de la contabil</w:t>
      </w:r>
      <w:r>
        <w:rPr>
          <w:rFonts w:ascii="Arial" w:hAnsi="Arial" w:cs="Arial"/>
          <w:sz w:val="24"/>
          <w:szCs w:val="24"/>
        </w:rPr>
        <w:t xml:space="preserve">idad. Contaduría Universidad De </w:t>
      </w:r>
      <w:r w:rsidRPr="00B51EF5">
        <w:rPr>
          <w:rFonts w:ascii="Arial" w:hAnsi="Arial" w:cs="Arial"/>
          <w:sz w:val="24"/>
          <w:szCs w:val="24"/>
        </w:rPr>
        <w:t>Antioquia, (70), 181-195. Recuperado a partir de https://revistas.udea.edu.co/index.php/cont/article/view/331301</w:t>
      </w:r>
    </w:p>
    <w:p w:rsidR="00B70FD4" w:rsidRPr="00D21EC6" w:rsidRDefault="00B70FD4" w:rsidP="00B70FD4">
      <w:pPr>
        <w:spacing w:line="240" w:lineRule="auto"/>
        <w:jc w:val="both"/>
        <w:rPr>
          <w:rFonts w:ascii="Arial" w:hAnsi="Arial" w:cs="Arial"/>
          <w:sz w:val="24"/>
          <w:szCs w:val="24"/>
        </w:rPr>
      </w:pPr>
      <w:r w:rsidRPr="00DC16C1">
        <w:rPr>
          <w:rFonts w:ascii="Arial" w:hAnsi="Arial" w:cs="Arial"/>
          <w:sz w:val="24"/>
          <w:szCs w:val="24"/>
        </w:rPr>
        <w:t xml:space="preserve">Gracia López, Edgar (2017). Convenciones en contabilidad desde la perspectiva de </w:t>
      </w:r>
      <w:proofErr w:type="spellStart"/>
      <w:r w:rsidRPr="00DC16C1">
        <w:rPr>
          <w:rFonts w:ascii="Arial" w:hAnsi="Arial" w:cs="Arial"/>
          <w:sz w:val="24"/>
          <w:szCs w:val="24"/>
        </w:rPr>
        <w:t>Jhon</w:t>
      </w:r>
      <w:proofErr w:type="spellEnd"/>
      <w:r w:rsidRPr="00DC16C1">
        <w:rPr>
          <w:rFonts w:ascii="Arial" w:hAnsi="Arial" w:cs="Arial"/>
          <w:sz w:val="24"/>
          <w:szCs w:val="24"/>
        </w:rPr>
        <w:t xml:space="preserve"> </w:t>
      </w:r>
      <w:proofErr w:type="spellStart"/>
      <w:r w:rsidRPr="00DC16C1">
        <w:rPr>
          <w:rFonts w:ascii="Arial" w:hAnsi="Arial" w:cs="Arial"/>
          <w:sz w:val="24"/>
          <w:szCs w:val="24"/>
        </w:rPr>
        <w:t>Searle</w:t>
      </w:r>
      <w:proofErr w:type="spellEnd"/>
      <w:r w:rsidRPr="00DC16C1">
        <w:rPr>
          <w:rFonts w:ascii="Arial" w:hAnsi="Arial" w:cs="Arial"/>
          <w:sz w:val="24"/>
          <w:szCs w:val="24"/>
        </w:rPr>
        <w:t>. Revista Científica General José María Córdova, 15(20),167-</w:t>
      </w:r>
      <w:proofErr w:type="gramStart"/>
      <w:r w:rsidRPr="00DC16C1">
        <w:rPr>
          <w:rFonts w:ascii="Arial" w:hAnsi="Arial" w:cs="Arial"/>
          <w:sz w:val="24"/>
          <w:szCs w:val="24"/>
        </w:rPr>
        <w:t>184.[</w:t>
      </w:r>
      <w:proofErr w:type="gramEnd"/>
      <w:r w:rsidRPr="00DC16C1">
        <w:rPr>
          <w:rFonts w:ascii="Arial" w:hAnsi="Arial" w:cs="Arial"/>
          <w:sz w:val="24"/>
          <w:szCs w:val="24"/>
        </w:rPr>
        <w:t>fecha de Consulta 1</w:t>
      </w:r>
      <w:r>
        <w:rPr>
          <w:rFonts w:ascii="Arial" w:hAnsi="Arial" w:cs="Arial"/>
          <w:sz w:val="24"/>
          <w:szCs w:val="24"/>
        </w:rPr>
        <w:t>1</w:t>
      </w:r>
      <w:r w:rsidRPr="00DC16C1">
        <w:rPr>
          <w:rFonts w:ascii="Arial" w:hAnsi="Arial" w:cs="Arial"/>
          <w:sz w:val="24"/>
          <w:szCs w:val="24"/>
        </w:rPr>
        <w:t xml:space="preserve"> de </w:t>
      </w:r>
      <w:r>
        <w:rPr>
          <w:rFonts w:ascii="Arial" w:hAnsi="Arial" w:cs="Arial"/>
          <w:sz w:val="24"/>
          <w:szCs w:val="24"/>
        </w:rPr>
        <w:t>Julio</w:t>
      </w:r>
      <w:r w:rsidRPr="00DC16C1">
        <w:rPr>
          <w:rFonts w:ascii="Arial" w:hAnsi="Arial" w:cs="Arial"/>
          <w:sz w:val="24"/>
          <w:szCs w:val="24"/>
        </w:rPr>
        <w:t xml:space="preserve"> de 2020]. ISSN: 1900-6586. Disponible en: </w:t>
      </w:r>
      <w:hyperlink r:id="rId11" w:history="1">
        <w:r w:rsidRPr="00D21EC6">
          <w:rPr>
            <w:rStyle w:val="Hipervnculo"/>
            <w:rFonts w:ascii="Arial" w:hAnsi="Arial" w:cs="Arial"/>
            <w:sz w:val="24"/>
            <w:szCs w:val="24"/>
          </w:rPr>
          <w:t>https://www.redalyc.org/articulo.oa?id=4762/476255362010</w:t>
        </w:r>
      </w:hyperlink>
    </w:p>
    <w:p w:rsidR="00B70FD4" w:rsidRDefault="00B70FD4" w:rsidP="00B70FD4">
      <w:pPr>
        <w:spacing w:line="240" w:lineRule="auto"/>
        <w:jc w:val="both"/>
        <w:rPr>
          <w:rFonts w:ascii="Arial" w:hAnsi="Arial" w:cs="Arial"/>
          <w:sz w:val="24"/>
          <w:szCs w:val="24"/>
        </w:rPr>
      </w:pPr>
      <w:r w:rsidRPr="00D21EC6">
        <w:rPr>
          <w:rFonts w:ascii="Arial" w:hAnsi="Arial" w:cs="Arial"/>
          <w:sz w:val="24"/>
          <w:szCs w:val="24"/>
        </w:rPr>
        <w:t>Romero-León, Henry Antonio (2019). La paradoja del pensamiento contable crítico. Revista Científica General José María Córdova, 17(25),178-</w:t>
      </w:r>
      <w:proofErr w:type="gramStart"/>
      <w:r w:rsidRPr="00D21EC6">
        <w:rPr>
          <w:rFonts w:ascii="Arial" w:hAnsi="Arial" w:cs="Arial"/>
          <w:sz w:val="24"/>
          <w:szCs w:val="24"/>
        </w:rPr>
        <w:t>196.[</w:t>
      </w:r>
      <w:proofErr w:type="gramEnd"/>
      <w:r w:rsidRPr="00D21EC6">
        <w:rPr>
          <w:rFonts w:ascii="Arial" w:hAnsi="Arial" w:cs="Arial"/>
          <w:sz w:val="24"/>
          <w:szCs w:val="24"/>
        </w:rPr>
        <w:t>fecha de Consulta 1</w:t>
      </w:r>
      <w:r>
        <w:rPr>
          <w:rFonts w:ascii="Arial" w:hAnsi="Arial" w:cs="Arial"/>
          <w:sz w:val="24"/>
          <w:szCs w:val="24"/>
        </w:rPr>
        <w:t>1</w:t>
      </w:r>
      <w:r w:rsidRPr="00D21EC6">
        <w:rPr>
          <w:rFonts w:ascii="Arial" w:hAnsi="Arial" w:cs="Arial"/>
          <w:sz w:val="24"/>
          <w:szCs w:val="24"/>
        </w:rPr>
        <w:t xml:space="preserve"> de </w:t>
      </w:r>
      <w:r>
        <w:rPr>
          <w:rFonts w:ascii="Arial" w:hAnsi="Arial" w:cs="Arial"/>
          <w:sz w:val="24"/>
          <w:szCs w:val="24"/>
        </w:rPr>
        <w:t>Julio</w:t>
      </w:r>
      <w:r w:rsidRPr="00D21EC6">
        <w:rPr>
          <w:rFonts w:ascii="Arial" w:hAnsi="Arial" w:cs="Arial"/>
          <w:sz w:val="24"/>
          <w:szCs w:val="24"/>
        </w:rPr>
        <w:t xml:space="preserve"> de 2020]. ISSN: 1900-6586. Disponible en: </w:t>
      </w:r>
      <w:hyperlink r:id="rId12" w:history="1">
        <w:r w:rsidRPr="00522097">
          <w:rPr>
            <w:rStyle w:val="Hipervnculo"/>
            <w:rFonts w:ascii="Arial" w:hAnsi="Arial" w:cs="Arial"/>
            <w:sz w:val="24"/>
            <w:szCs w:val="24"/>
          </w:rPr>
          <w:t>https://www.redalyc.org/articulo.oa?id=4762/476263174010</w:t>
        </w:r>
      </w:hyperlink>
    </w:p>
    <w:p w:rsidR="00B70FD4" w:rsidRDefault="00B70FD4" w:rsidP="00B70FD4">
      <w:pPr>
        <w:spacing w:line="240" w:lineRule="auto"/>
        <w:jc w:val="both"/>
        <w:rPr>
          <w:rFonts w:ascii="Arial" w:hAnsi="Arial" w:cs="Arial"/>
          <w:sz w:val="24"/>
          <w:szCs w:val="24"/>
        </w:rPr>
      </w:pPr>
      <w:r w:rsidRPr="00D21EC6">
        <w:rPr>
          <w:rFonts w:ascii="Arial" w:hAnsi="Arial" w:cs="Arial"/>
          <w:sz w:val="24"/>
          <w:szCs w:val="24"/>
        </w:rPr>
        <w:t>Franco Ruiz, Rafael (2018). Pensamiento contable latinoamericano: entre colonialismo intelectual y ciencia propia. Revista Científica General José María Córdova, 16(22),133-</w:t>
      </w:r>
      <w:proofErr w:type="gramStart"/>
      <w:r w:rsidRPr="00D21EC6">
        <w:rPr>
          <w:rFonts w:ascii="Arial" w:hAnsi="Arial" w:cs="Arial"/>
          <w:sz w:val="24"/>
          <w:szCs w:val="24"/>
        </w:rPr>
        <w:t>161.[</w:t>
      </w:r>
      <w:proofErr w:type="gramEnd"/>
      <w:r w:rsidRPr="00D21EC6">
        <w:rPr>
          <w:rFonts w:ascii="Arial" w:hAnsi="Arial" w:cs="Arial"/>
          <w:sz w:val="24"/>
          <w:szCs w:val="24"/>
        </w:rPr>
        <w:t xml:space="preserve">fecha de Consulta 16 de </w:t>
      </w:r>
      <w:r>
        <w:rPr>
          <w:rFonts w:ascii="Arial" w:hAnsi="Arial" w:cs="Arial"/>
          <w:sz w:val="24"/>
          <w:szCs w:val="24"/>
        </w:rPr>
        <w:t>Agosto</w:t>
      </w:r>
      <w:r w:rsidRPr="00D21EC6">
        <w:rPr>
          <w:rFonts w:ascii="Arial" w:hAnsi="Arial" w:cs="Arial"/>
          <w:sz w:val="24"/>
          <w:szCs w:val="24"/>
        </w:rPr>
        <w:t xml:space="preserve"> de 2020]. ISSN: 1900-6586. Disponible en: </w:t>
      </w:r>
      <w:hyperlink r:id="rId13" w:history="1">
        <w:r w:rsidRPr="00522097">
          <w:rPr>
            <w:rStyle w:val="Hipervnculo"/>
            <w:rFonts w:ascii="Arial" w:hAnsi="Arial" w:cs="Arial"/>
            <w:sz w:val="24"/>
            <w:szCs w:val="24"/>
          </w:rPr>
          <w:t>https://www.redalyc.org/articulo.oa?id=4762/476257752005</w:t>
        </w:r>
      </w:hyperlink>
    </w:p>
    <w:p w:rsidR="00B70FD4" w:rsidRDefault="00B70FD4" w:rsidP="00B70FD4">
      <w:pPr>
        <w:spacing w:line="240" w:lineRule="auto"/>
        <w:jc w:val="both"/>
        <w:rPr>
          <w:rFonts w:ascii="Arial" w:hAnsi="Arial" w:cs="Arial"/>
          <w:sz w:val="24"/>
          <w:szCs w:val="24"/>
        </w:rPr>
      </w:pPr>
      <w:r w:rsidRPr="00D21EC6">
        <w:rPr>
          <w:rFonts w:ascii="Arial" w:hAnsi="Arial" w:cs="Arial"/>
          <w:sz w:val="24"/>
          <w:szCs w:val="24"/>
        </w:rPr>
        <w:t xml:space="preserve">Rojas Ruiz, Eli </w:t>
      </w:r>
      <w:proofErr w:type="spellStart"/>
      <w:r w:rsidRPr="00D21EC6">
        <w:rPr>
          <w:rFonts w:ascii="Arial" w:hAnsi="Arial" w:cs="Arial"/>
          <w:sz w:val="24"/>
          <w:szCs w:val="24"/>
        </w:rPr>
        <w:t>Saul</w:t>
      </w:r>
      <w:proofErr w:type="spellEnd"/>
      <w:r w:rsidRPr="00D21EC6">
        <w:rPr>
          <w:rFonts w:ascii="Arial" w:hAnsi="Arial" w:cs="Arial"/>
          <w:sz w:val="24"/>
          <w:szCs w:val="24"/>
        </w:rPr>
        <w:t xml:space="preserve"> (2011). Editorial. Actualidad Contable Faces, 14(23),3-</w:t>
      </w:r>
      <w:proofErr w:type="gramStart"/>
      <w:r w:rsidRPr="00D21EC6">
        <w:rPr>
          <w:rFonts w:ascii="Arial" w:hAnsi="Arial" w:cs="Arial"/>
          <w:sz w:val="24"/>
          <w:szCs w:val="24"/>
        </w:rPr>
        <w:t>3.[</w:t>
      </w:r>
      <w:proofErr w:type="gramEnd"/>
      <w:r w:rsidRPr="00D21EC6">
        <w:rPr>
          <w:rFonts w:ascii="Arial" w:hAnsi="Arial" w:cs="Arial"/>
          <w:sz w:val="24"/>
          <w:szCs w:val="24"/>
        </w:rPr>
        <w:t xml:space="preserve">fecha de Consulta 6 de </w:t>
      </w:r>
      <w:r>
        <w:rPr>
          <w:rFonts w:ascii="Arial" w:hAnsi="Arial" w:cs="Arial"/>
          <w:sz w:val="24"/>
          <w:szCs w:val="24"/>
        </w:rPr>
        <w:t>Agosto</w:t>
      </w:r>
      <w:r w:rsidRPr="00D21EC6">
        <w:rPr>
          <w:rFonts w:ascii="Arial" w:hAnsi="Arial" w:cs="Arial"/>
          <w:sz w:val="24"/>
          <w:szCs w:val="24"/>
        </w:rPr>
        <w:t xml:space="preserve"> de 2020]. ISSN: 1316-8533. Disponible en: </w:t>
      </w:r>
      <w:hyperlink r:id="rId14" w:history="1">
        <w:r w:rsidRPr="00522097">
          <w:rPr>
            <w:rStyle w:val="Hipervnculo"/>
            <w:rFonts w:ascii="Arial" w:hAnsi="Arial" w:cs="Arial"/>
            <w:sz w:val="24"/>
            <w:szCs w:val="24"/>
          </w:rPr>
          <w:t>https://www.redalyc.org/articulo.oa?id=257/25720652001</w:t>
        </w:r>
      </w:hyperlink>
    </w:p>
    <w:p w:rsidR="00B70FD4" w:rsidRDefault="00B70FD4" w:rsidP="00B70FD4">
      <w:pPr>
        <w:spacing w:line="240" w:lineRule="auto"/>
        <w:jc w:val="both"/>
        <w:rPr>
          <w:rFonts w:ascii="Arial" w:hAnsi="Arial" w:cs="Arial"/>
          <w:sz w:val="24"/>
          <w:szCs w:val="24"/>
        </w:rPr>
      </w:pPr>
      <w:r w:rsidRPr="008D3E81">
        <w:rPr>
          <w:rFonts w:ascii="Arial" w:hAnsi="Arial" w:cs="Arial"/>
          <w:sz w:val="24"/>
          <w:szCs w:val="24"/>
        </w:rPr>
        <w:lastRenderedPageBreak/>
        <w:t xml:space="preserve">Laya, </w:t>
      </w:r>
      <w:proofErr w:type="spellStart"/>
      <w:r w:rsidRPr="008D3E81">
        <w:rPr>
          <w:rFonts w:ascii="Arial" w:hAnsi="Arial" w:cs="Arial"/>
          <w:sz w:val="24"/>
          <w:szCs w:val="24"/>
        </w:rPr>
        <w:t>Amilcar</w:t>
      </w:r>
      <w:proofErr w:type="spellEnd"/>
      <w:r w:rsidRPr="008D3E81">
        <w:rPr>
          <w:rFonts w:ascii="Arial" w:hAnsi="Arial" w:cs="Arial"/>
          <w:sz w:val="24"/>
          <w:szCs w:val="24"/>
        </w:rPr>
        <w:t xml:space="preserve"> (2011). Los principios y postulados básicos de la contabilidad: Una perspectiva histórica-conceptual desde la doctrina contable. Actualidad Contable Faces, 14(23),79-</w:t>
      </w:r>
      <w:proofErr w:type="gramStart"/>
      <w:r w:rsidRPr="008D3E81">
        <w:rPr>
          <w:rFonts w:ascii="Arial" w:hAnsi="Arial" w:cs="Arial"/>
          <w:sz w:val="24"/>
          <w:szCs w:val="24"/>
        </w:rPr>
        <w:t>101.[</w:t>
      </w:r>
      <w:proofErr w:type="gramEnd"/>
      <w:r w:rsidRPr="008D3E81">
        <w:rPr>
          <w:rFonts w:ascii="Arial" w:hAnsi="Arial" w:cs="Arial"/>
          <w:sz w:val="24"/>
          <w:szCs w:val="24"/>
        </w:rPr>
        <w:t xml:space="preserve">fecha de Consulta 16 de </w:t>
      </w:r>
      <w:r>
        <w:rPr>
          <w:rFonts w:ascii="Arial" w:hAnsi="Arial" w:cs="Arial"/>
          <w:sz w:val="24"/>
          <w:szCs w:val="24"/>
        </w:rPr>
        <w:t>Agosto</w:t>
      </w:r>
      <w:r w:rsidRPr="008D3E81">
        <w:rPr>
          <w:rFonts w:ascii="Arial" w:hAnsi="Arial" w:cs="Arial"/>
          <w:sz w:val="24"/>
          <w:szCs w:val="24"/>
        </w:rPr>
        <w:t xml:space="preserve"> de 2020]. ISSN: 1316-8533. Disponible en: </w:t>
      </w:r>
      <w:hyperlink r:id="rId15" w:history="1">
        <w:r w:rsidRPr="00522097">
          <w:rPr>
            <w:rStyle w:val="Hipervnculo"/>
            <w:rFonts w:ascii="Arial" w:hAnsi="Arial" w:cs="Arial"/>
            <w:sz w:val="24"/>
            <w:szCs w:val="24"/>
          </w:rPr>
          <w:t>https://www.redalyc.org/articulo.oa?id=257/25720652006</w:t>
        </w:r>
      </w:hyperlink>
    </w:p>
    <w:p w:rsidR="00B70FD4" w:rsidRDefault="00B70FD4" w:rsidP="00B70FD4">
      <w:pPr>
        <w:spacing w:line="240" w:lineRule="auto"/>
        <w:jc w:val="both"/>
        <w:rPr>
          <w:rFonts w:ascii="Arial" w:hAnsi="Arial" w:cs="Arial"/>
          <w:sz w:val="24"/>
          <w:szCs w:val="24"/>
        </w:rPr>
      </w:pPr>
      <w:r w:rsidRPr="00D34FB4">
        <w:rPr>
          <w:rFonts w:ascii="Arial" w:hAnsi="Arial" w:cs="Arial"/>
          <w:sz w:val="24"/>
          <w:szCs w:val="24"/>
        </w:rPr>
        <w:t xml:space="preserve">Casal, Rosa, &amp; Viloria, </w:t>
      </w:r>
      <w:proofErr w:type="spellStart"/>
      <w:r w:rsidRPr="00D34FB4">
        <w:rPr>
          <w:rFonts w:ascii="Arial" w:hAnsi="Arial" w:cs="Arial"/>
          <w:sz w:val="24"/>
          <w:szCs w:val="24"/>
        </w:rPr>
        <w:t>Norka</w:t>
      </w:r>
      <w:proofErr w:type="spellEnd"/>
      <w:r w:rsidRPr="00D34FB4">
        <w:rPr>
          <w:rFonts w:ascii="Arial" w:hAnsi="Arial" w:cs="Arial"/>
          <w:sz w:val="24"/>
          <w:szCs w:val="24"/>
        </w:rPr>
        <w:t xml:space="preserve"> (2007). La Ciencia Contable, su historia, filosofía, evolución y su producto. Actualidad Contable Faces, 1</w:t>
      </w:r>
      <w:r>
        <w:rPr>
          <w:rFonts w:ascii="Arial" w:hAnsi="Arial" w:cs="Arial"/>
          <w:sz w:val="24"/>
          <w:szCs w:val="24"/>
        </w:rPr>
        <w:t>0(15),19-</w:t>
      </w:r>
      <w:proofErr w:type="gramStart"/>
      <w:r>
        <w:rPr>
          <w:rFonts w:ascii="Arial" w:hAnsi="Arial" w:cs="Arial"/>
          <w:sz w:val="24"/>
          <w:szCs w:val="24"/>
        </w:rPr>
        <w:t>28.[</w:t>
      </w:r>
      <w:proofErr w:type="gramEnd"/>
      <w:r>
        <w:rPr>
          <w:rFonts w:ascii="Arial" w:hAnsi="Arial" w:cs="Arial"/>
          <w:sz w:val="24"/>
          <w:szCs w:val="24"/>
        </w:rPr>
        <w:t xml:space="preserve">fecha de Consulta </w:t>
      </w:r>
      <w:r w:rsidRPr="00D34FB4">
        <w:rPr>
          <w:rFonts w:ascii="Arial" w:hAnsi="Arial" w:cs="Arial"/>
          <w:sz w:val="24"/>
          <w:szCs w:val="24"/>
        </w:rPr>
        <w:t xml:space="preserve">6 de </w:t>
      </w:r>
      <w:r>
        <w:rPr>
          <w:rFonts w:ascii="Arial" w:hAnsi="Arial" w:cs="Arial"/>
          <w:sz w:val="24"/>
          <w:szCs w:val="24"/>
        </w:rPr>
        <w:t>Agosto</w:t>
      </w:r>
      <w:r w:rsidRPr="00D34FB4">
        <w:rPr>
          <w:rFonts w:ascii="Arial" w:hAnsi="Arial" w:cs="Arial"/>
          <w:sz w:val="24"/>
          <w:szCs w:val="24"/>
        </w:rPr>
        <w:t xml:space="preserve"> de 2020]. ISSN: 1316-8533. Disponible en: </w:t>
      </w:r>
      <w:hyperlink r:id="rId16" w:history="1">
        <w:r w:rsidRPr="00522097">
          <w:rPr>
            <w:rStyle w:val="Hipervnculo"/>
            <w:rFonts w:ascii="Arial" w:hAnsi="Arial" w:cs="Arial"/>
            <w:sz w:val="24"/>
            <w:szCs w:val="24"/>
          </w:rPr>
          <w:t>https://www.redalyc.org/articulo.oa?id=257/25701503</w:t>
        </w:r>
      </w:hyperlink>
    </w:p>
    <w:p w:rsidR="00B70FD4" w:rsidRDefault="00B70FD4" w:rsidP="00B70FD4">
      <w:pPr>
        <w:spacing w:line="240" w:lineRule="auto"/>
        <w:jc w:val="both"/>
        <w:rPr>
          <w:rFonts w:ascii="Arial" w:hAnsi="Arial" w:cs="Arial"/>
          <w:sz w:val="24"/>
          <w:szCs w:val="24"/>
        </w:rPr>
      </w:pPr>
      <w:proofErr w:type="spellStart"/>
      <w:r w:rsidRPr="00FE0E5E">
        <w:rPr>
          <w:rFonts w:ascii="Arial" w:hAnsi="Arial" w:cs="Arial"/>
          <w:sz w:val="24"/>
          <w:szCs w:val="24"/>
        </w:rPr>
        <w:t>Ficco</w:t>
      </w:r>
      <w:proofErr w:type="spellEnd"/>
      <w:r w:rsidRPr="00FE0E5E">
        <w:rPr>
          <w:rFonts w:ascii="Arial" w:hAnsi="Arial" w:cs="Arial"/>
          <w:sz w:val="24"/>
          <w:szCs w:val="24"/>
        </w:rPr>
        <w:t>, Cecilia R. (2011). Evolución histórica de los enfoques en contabilidad financiera: Implicaciones para los objetivos y los requisitos de la información contable. Actualidad Contable Faces, 14</w:t>
      </w:r>
      <w:r>
        <w:rPr>
          <w:rFonts w:ascii="Arial" w:hAnsi="Arial" w:cs="Arial"/>
          <w:sz w:val="24"/>
          <w:szCs w:val="24"/>
        </w:rPr>
        <w:t>(23),39-</w:t>
      </w:r>
      <w:proofErr w:type="gramStart"/>
      <w:r>
        <w:rPr>
          <w:rFonts w:ascii="Arial" w:hAnsi="Arial" w:cs="Arial"/>
          <w:sz w:val="24"/>
          <w:szCs w:val="24"/>
        </w:rPr>
        <w:t>61.[</w:t>
      </w:r>
      <w:proofErr w:type="gramEnd"/>
      <w:r>
        <w:rPr>
          <w:rFonts w:ascii="Arial" w:hAnsi="Arial" w:cs="Arial"/>
          <w:sz w:val="24"/>
          <w:szCs w:val="24"/>
        </w:rPr>
        <w:t>fecha de Consulta 11</w:t>
      </w:r>
      <w:r w:rsidRPr="00FE0E5E">
        <w:rPr>
          <w:rFonts w:ascii="Arial" w:hAnsi="Arial" w:cs="Arial"/>
          <w:sz w:val="24"/>
          <w:szCs w:val="24"/>
        </w:rPr>
        <w:t xml:space="preserve"> de </w:t>
      </w:r>
      <w:r>
        <w:rPr>
          <w:rFonts w:ascii="Arial" w:hAnsi="Arial" w:cs="Arial"/>
          <w:sz w:val="24"/>
          <w:szCs w:val="24"/>
        </w:rPr>
        <w:t>Julio</w:t>
      </w:r>
      <w:r w:rsidRPr="00FE0E5E">
        <w:rPr>
          <w:rFonts w:ascii="Arial" w:hAnsi="Arial" w:cs="Arial"/>
          <w:sz w:val="24"/>
          <w:szCs w:val="24"/>
        </w:rPr>
        <w:t xml:space="preserve"> de 2020]. ISSN: 1316-8533. Disponible en: https://www.redalyc.org/articulo.oa?id=257/25720652004</w:t>
      </w:r>
    </w:p>
    <w:p w:rsidR="00B70FD4" w:rsidRDefault="00B70FD4" w:rsidP="00B70FD4">
      <w:pPr>
        <w:spacing w:line="240" w:lineRule="auto"/>
        <w:jc w:val="both"/>
        <w:rPr>
          <w:rFonts w:ascii="Arial" w:hAnsi="Arial" w:cs="Arial"/>
          <w:sz w:val="24"/>
          <w:szCs w:val="24"/>
        </w:rPr>
      </w:pPr>
      <w:r w:rsidRPr="00D34FB4">
        <w:rPr>
          <w:rFonts w:ascii="Arial" w:hAnsi="Arial" w:cs="Arial"/>
          <w:sz w:val="24"/>
          <w:szCs w:val="24"/>
        </w:rPr>
        <w:t xml:space="preserve">Casal, Rosa Aura, &amp; Viloria, </w:t>
      </w:r>
      <w:proofErr w:type="spellStart"/>
      <w:r w:rsidRPr="00D34FB4">
        <w:rPr>
          <w:rFonts w:ascii="Arial" w:hAnsi="Arial" w:cs="Arial"/>
          <w:sz w:val="24"/>
          <w:szCs w:val="24"/>
        </w:rPr>
        <w:t>Norka</w:t>
      </w:r>
      <w:proofErr w:type="spellEnd"/>
      <w:r w:rsidRPr="00D34FB4">
        <w:rPr>
          <w:rFonts w:ascii="Arial" w:hAnsi="Arial" w:cs="Arial"/>
          <w:sz w:val="24"/>
          <w:szCs w:val="24"/>
        </w:rPr>
        <w:t xml:space="preserve"> (2007). Un breve ensayo sobre el debate entre lo científico y lo técnico en contabilidad. Actualidad Contable Faces, 10(14),29-</w:t>
      </w:r>
      <w:proofErr w:type="gramStart"/>
      <w:r w:rsidRPr="00D34FB4">
        <w:rPr>
          <w:rFonts w:ascii="Arial" w:hAnsi="Arial" w:cs="Arial"/>
          <w:sz w:val="24"/>
          <w:szCs w:val="24"/>
        </w:rPr>
        <w:t>36.[</w:t>
      </w:r>
      <w:proofErr w:type="gramEnd"/>
      <w:r w:rsidRPr="00D34FB4">
        <w:rPr>
          <w:rFonts w:ascii="Arial" w:hAnsi="Arial" w:cs="Arial"/>
          <w:sz w:val="24"/>
          <w:szCs w:val="24"/>
        </w:rPr>
        <w:t xml:space="preserve">fecha de Consulta 6 de </w:t>
      </w:r>
      <w:r>
        <w:rPr>
          <w:rFonts w:ascii="Arial" w:hAnsi="Arial" w:cs="Arial"/>
          <w:sz w:val="24"/>
          <w:szCs w:val="24"/>
        </w:rPr>
        <w:t>Agosto</w:t>
      </w:r>
      <w:r w:rsidRPr="00D34FB4">
        <w:rPr>
          <w:rFonts w:ascii="Arial" w:hAnsi="Arial" w:cs="Arial"/>
          <w:sz w:val="24"/>
          <w:szCs w:val="24"/>
        </w:rPr>
        <w:t xml:space="preserve"> de 2020]. ISSN: 1316-8533. Disponible en: </w:t>
      </w:r>
      <w:hyperlink r:id="rId17" w:history="1">
        <w:r w:rsidRPr="00522097">
          <w:rPr>
            <w:rStyle w:val="Hipervnculo"/>
            <w:rFonts w:ascii="Arial" w:hAnsi="Arial" w:cs="Arial"/>
            <w:sz w:val="24"/>
            <w:szCs w:val="24"/>
          </w:rPr>
          <w:t>https://www.redalyc.org/articulo.oa?id=257/25701404</w:t>
        </w:r>
      </w:hyperlink>
    </w:p>
    <w:p w:rsidR="00B70FD4" w:rsidRDefault="00B70FD4" w:rsidP="00B70FD4">
      <w:pPr>
        <w:spacing w:line="240" w:lineRule="auto"/>
        <w:jc w:val="both"/>
        <w:rPr>
          <w:rFonts w:ascii="Arial" w:hAnsi="Arial" w:cs="Arial"/>
          <w:sz w:val="24"/>
          <w:szCs w:val="24"/>
        </w:rPr>
      </w:pPr>
      <w:r w:rsidRPr="00FE0E5E">
        <w:rPr>
          <w:rFonts w:ascii="Arial" w:hAnsi="Arial" w:cs="Arial"/>
          <w:sz w:val="24"/>
          <w:szCs w:val="24"/>
        </w:rPr>
        <w:t>Monagas, Dulce (2005). El conocimiento contable. Actualidad Contable Faces, 8(11),45-</w:t>
      </w:r>
      <w:proofErr w:type="gramStart"/>
      <w:r w:rsidRPr="00FE0E5E">
        <w:rPr>
          <w:rFonts w:ascii="Arial" w:hAnsi="Arial" w:cs="Arial"/>
          <w:sz w:val="24"/>
          <w:szCs w:val="24"/>
        </w:rPr>
        <w:t>51.[</w:t>
      </w:r>
      <w:proofErr w:type="gramEnd"/>
      <w:r w:rsidRPr="00FE0E5E">
        <w:rPr>
          <w:rFonts w:ascii="Arial" w:hAnsi="Arial" w:cs="Arial"/>
          <w:sz w:val="24"/>
          <w:szCs w:val="24"/>
        </w:rPr>
        <w:t xml:space="preserve">fecha de Consulta </w:t>
      </w:r>
      <w:r>
        <w:rPr>
          <w:rFonts w:ascii="Arial" w:hAnsi="Arial" w:cs="Arial"/>
          <w:sz w:val="24"/>
          <w:szCs w:val="24"/>
        </w:rPr>
        <w:t>11 de julio</w:t>
      </w:r>
      <w:r w:rsidRPr="00FE0E5E">
        <w:rPr>
          <w:rFonts w:ascii="Arial" w:hAnsi="Arial" w:cs="Arial"/>
          <w:sz w:val="24"/>
          <w:szCs w:val="24"/>
        </w:rPr>
        <w:t xml:space="preserve"> de 2020]. ISSN: 1316-8533. Disponible en: https://www.redalyc.org/articulo.oa?id=257/25701106</w:t>
      </w:r>
    </w:p>
    <w:p w:rsidR="00B70FD4" w:rsidRPr="0048397F" w:rsidRDefault="00B70FD4" w:rsidP="00B70FD4">
      <w:pPr>
        <w:spacing w:line="240" w:lineRule="auto"/>
        <w:jc w:val="both"/>
        <w:rPr>
          <w:rFonts w:ascii="Arial" w:hAnsi="Arial" w:cs="Arial"/>
          <w:sz w:val="24"/>
          <w:szCs w:val="24"/>
        </w:rPr>
      </w:pPr>
      <w:r w:rsidRPr="00FE0E5E">
        <w:rPr>
          <w:rFonts w:ascii="Arial" w:hAnsi="Arial" w:cs="Arial"/>
          <w:sz w:val="24"/>
          <w:szCs w:val="24"/>
        </w:rPr>
        <w:t>Machado R., Marco A. (2009). Contabilidad y realidad: Una relación crítica bajo el enfoque de la representación. Actualidad Contable Faces, 12(19),38-</w:t>
      </w:r>
      <w:proofErr w:type="gramStart"/>
      <w:r w:rsidRPr="00FE0E5E">
        <w:rPr>
          <w:rFonts w:ascii="Arial" w:hAnsi="Arial" w:cs="Arial"/>
          <w:sz w:val="24"/>
          <w:szCs w:val="24"/>
        </w:rPr>
        <w:t>55.[</w:t>
      </w:r>
      <w:proofErr w:type="gramEnd"/>
      <w:r w:rsidRPr="00FE0E5E">
        <w:rPr>
          <w:rFonts w:ascii="Arial" w:hAnsi="Arial" w:cs="Arial"/>
          <w:sz w:val="24"/>
          <w:szCs w:val="24"/>
        </w:rPr>
        <w:t xml:space="preserve">fecha de Consulta </w:t>
      </w:r>
      <w:r>
        <w:rPr>
          <w:rFonts w:ascii="Arial" w:hAnsi="Arial" w:cs="Arial"/>
          <w:sz w:val="24"/>
          <w:szCs w:val="24"/>
        </w:rPr>
        <w:t>11 de julio</w:t>
      </w:r>
      <w:r w:rsidRPr="00FE0E5E">
        <w:rPr>
          <w:rFonts w:ascii="Arial" w:hAnsi="Arial" w:cs="Arial"/>
          <w:sz w:val="24"/>
          <w:szCs w:val="24"/>
        </w:rPr>
        <w:t xml:space="preserve"> de 2020]. ISSN: 1316-8533. Disponible en: https://www.redalyc.org/articulo.oa?id=257/25715409005</w:t>
      </w:r>
    </w:p>
    <w:p w:rsidR="00B70FD4" w:rsidRPr="0054274C" w:rsidRDefault="00B70FD4" w:rsidP="00B70FD4">
      <w:pPr>
        <w:spacing w:after="0" w:line="360" w:lineRule="auto"/>
        <w:jc w:val="both"/>
        <w:rPr>
          <w:rFonts w:ascii="Arial" w:hAnsi="Arial" w:cs="Arial"/>
          <w:sz w:val="24"/>
          <w:szCs w:val="24"/>
        </w:rPr>
      </w:pPr>
    </w:p>
    <w:p w:rsidR="00B70FD4" w:rsidRDefault="00B70FD4" w:rsidP="00D766BA">
      <w:pPr>
        <w:spacing w:after="0" w:line="360" w:lineRule="auto"/>
        <w:rPr>
          <w:rFonts w:ascii="Arial" w:hAnsi="Arial" w:cs="Arial"/>
          <w:sz w:val="24"/>
          <w:szCs w:val="24"/>
          <w:lang w:val="es-MX"/>
        </w:rPr>
      </w:pPr>
    </w:p>
    <w:p w:rsidR="00B70FD4" w:rsidRDefault="00B70FD4" w:rsidP="00D766BA">
      <w:pPr>
        <w:spacing w:after="0" w:line="360" w:lineRule="auto"/>
        <w:rPr>
          <w:rFonts w:ascii="Arial" w:hAnsi="Arial" w:cs="Arial"/>
          <w:sz w:val="24"/>
          <w:szCs w:val="24"/>
          <w:lang w:val="es-MX"/>
        </w:rPr>
      </w:pPr>
    </w:p>
    <w:p w:rsidR="00B70FD4" w:rsidRPr="00D766BA" w:rsidRDefault="00B70FD4" w:rsidP="00D766BA">
      <w:pPr>
        <w:spacing w:after="0" w:line="360" w:lineRule="auto"/>
        <w:rPr>
          <w:rFonts w:ascii="Arial" w:hAnsi="Arial" w:cs="Arial"/>
          <w:sz w:val="24"/>
          <w:szCs w:val="24"/>
          <w:lang w:val="es-MX"/>
        </w:rPr>
      </w:pPr>
    </w:p>
    <w:sectPr w:rsidR="00B70FD4" w:rsidRPr="00D766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36"/>
    <w:rsid w:val="00071FFF"/>
    <w:rsid w:val="0008461A"/>
    <w:rsid w:val="000C0896"/>
    <w:rsid w:val="000E18BB"/>
    <w:rsid w:val="000F69CA"/>
    <w:rsid w:val="001354F1"/>
    <w:rsid w:val="0014456A"/>
    <w:rsid w:val="00161B43"/>
    <w:rsid w:val="0016653D"/>
    <w:rsid w:val="001A6E6F"/>
    <w:rsid w:val="001C1D0D"/>
    <w:rsid w:val="001E5F1E"/>
    <w:rsid w:val="002133F9"/>
    <w:rsid w:val="00266187"/>
    <w:rsid w:val="002B63F0"/>
    <w:rsid w:val="002B6DF8"/>
    <w:rsid w:val="003033C8"/>
    <w:rsid w:val="003207CC"/>
    <w:rsid w:val="00325C27"/>
    <w:rsid w:val="00383DBE"/>
    <w:rsid w:val="003D44A5"/>
    <w:rsid w:val="00484D88"/>
    <w:rsid w:val="00551923"/>
    <w:rsid w:val="005729C6"/>
    <w:rsid w:val="005946FB"/>
    <w:rsid w:val="005B0F40"/>
    <w:rsid w:val="005C6553"/>
    <w:rsid w:val="005E4B06"/>
    <w:rsid w:val="00604236"/>
    <w:rsid w:val="00621E8C"/>
    <w:rsid w:val="0066040C"/>
    <w:rsid w:val="00662521"/>
    <w:rsid w:val="0066762E"/>
    <w:rsid w:val="006C3A27"/>
    <w:rsid w:val="006D36D5"/>
    <w:rsid w:val="00700432"/>
    <w:rsid w:val="00704882"/>
    <w:rsid w:val="00714C49"/>
    <w:rsid w:val="007279BB"/>
    <w:rsid w:val="007359F6"/>
    <w:rsid w:val="00742D13"/>
    <w:rsid w:val="0074741A"/>
    <w:rsid w:val="00767206"/>
    <w:rsid w:val="00793B00"/>
    <w:rsid w:val="007947D5"/>
    <w:rsid w:val="007E0845"/>
    <w:rsid w:val="007F3B85"/>
    <w:rsid w:val="00816D4B"/>
    <w:rsid w:val="00817944"/>
    <w:rsid w:val="0087600B"/>
    <w:rsid w:val="00905DD9"/>
    <w:rsid w:val="00916880"/>
    <w:rsid w:val="00924B0D"/>
    <w:rsid w:val="0092504A"/>
    <w:rsid w:val="0093786D"/>
    <w:rsid w:val="00971BF8"/>
    <w:rsid w:val="009B55DA"/>
    <w:rsid w:val="009E4D09"/>
    <w:rsid w:val="00A458BA"/>
    <w:rsid w:val="00A50012"/>
    <w:rsid w:val="00A74CB2"/>
    <w:rsid w:val="00AB2920"/>
    <w:rsid w:val="00AB750A"/>
    <w:rsid w:val="00AC6456"/>
    <w:rsid w:val="00AD0EE5"/>
    <w:rsid w:val="00B47191"/>
    <w:rsid w:val="00B5253B"/>
    <w:rsid w:val="00B70FD4"/>
    <w:rsid w:val="00B717B1"/>
    <w:rsid w:val="00BC2A00"/>
    <w:rsid w:val="00BC5BC9"/>
    <w:rsid w:val="00BD3C5B"/>
    <w:rsid w:val="00BF1673"/>
    <w:rsid w:val="00C2120B"/>
    <w:rsid w:val="00C62AAC"/>
    <w:rsid w:val="00C8498C"/>
    <w:rsid w:val="00CC0A47"/>
    <w:rsid w:val="00CC43E5"/>
    <w:rsid w:val="00D25761"/>
    <w:rsid w:val="00D47FDE"/>
    <w:rsid w:val="00D574BE"/>
    <w:rsid w:val="00D639EE"/>
    <w:rsid w:val="00D766BA"/>
    <w:rsid w:val="00DB6B52"/>
    <w:rsid w:val="00E0734C"/>
    <w:rsid w:val="00E42432"/>
    <w:rsid w:val="00ED0CB6"/>
    <w:rsid w:val="00EE1B32"/>
    <w:rsid w:val="00F44CDB"/>
    <w:rsid w:val="00FA59E2"/>
    <w:rsid w:val="00FB24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64DBB-F17A-47B3-B757-534C3B1D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39EE"/>
    <w:rPr>
      <w:color w:val="0563C1" w:themeColor="hyperlink"/>
      <w:u w:val="single"/>
    </w:rPr>
  </w:style>
  <w:style w:type="paragraph" w:styleId="NormalWeb">
    <w:name w:val="Normal (Web)"/>
    <w:basedOn w:val="Normal"/>
    <w:uiPriority w:val="99"/>
    <w:semiHidden/>
    <w:unhideWhenUsed/>
    <w:rsid w:val="001354F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Bibliografa">
    <w:name w:val="Bibliography"/>
    <w:basedOn w:val="Normal"/>
    <w:next w:val="Normal"/>
    <w:uiPriority w:val="37"/>
    <w:semiHidden/>
    <w:unhideWhenUsed/>
    <w:rsid w:val="00B7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al.edu.co/index.php/innovar/article/view/24550" TargetMode="External"/><Relationship Id="rId13" Type="http://schemas.openxmlformats.org/officeDocument/2006/relationships/hyperlink" Target="https://www.redalyc.org/articulo.oa?id=4762/4762577520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org.co/scielo.php?script=sci_arttext&amp;pid=S0120-63462007000100009&amp;lng=en&amp;tlng=es" TargetMode="External"/><Relationship Id="rId12" Type="http://schemas.openxmlformats.org/officeDocument/2006/relationships/hyperlink" Target="https://www.redalyc.org/articulo.oa?id=4762/476263174010" TargetMode="External"/><Relationship Id="rId17" Type="http://schemas.openxmlformats.org/officeDocument/2006/relationships/hyperlink" Target="https://www.redalyc.org/articulo.oa?id=257/25701404" TargetMode="External"/><Relationship Id="rId2" Type="http://schemas.openxmlformats.org/officeDocument/2006/relationships/styles" Target="styles.xml"/><Relationship Id="rId16" Type="http://schemas.openxmlformats.org/officeDocument/2006/relationships/hyperlink" Target="https://www.redalyc.org/articulo.oa?id=257/25701503" TargetMode="External"/><Relationship Id="rId1" Type="http://schemas.openxmlformats.org/officeDocument/2006/relationships/customXml" Target="../customXml/item1.xml"/><Relationship Id="rId6" Type="http://schemas.openxmlformats.org/officeDocument/2006/relationships/hyperlink" Target="https://doi.org/10.11144/Javeriana.cc19-47.pefc" TargetMode="External"/><Relationship Id="rId11" Type="http://schemas.openxmlformats.org/officeDocument/2006/relationships/hyperlink" Target="https://www.redalyc.org/articulo.oa?id=4762/476255362010" TargetMode="External"/><Relationship Id="rId5" Type="http://schemas.openxmlformats.org/officeDocument/2006/relationships/hyperlink" Target="https://doi.org/10.15446/innovar.v24n52.42526" TargetMode="External"/><Relationship Id="rId15" Type="http://schemas.openxmlformats.org/officeDocument/2006/relationships/hyperlink" Target="https://www.redalyc.org/articulo.oa?id=257/25720652006" TargetMode="External"/><Relationship Id="rId10" Type="http://schemas.openxmlformats.org/officeDocument/2006/relationships/hyperlink" Target="https://doi.org/10.17533/udea.rc.n72a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7533/udea.rc.n73a02" TargetMode="External"/><Relationship Id="rId14" Type="http://schemas.openxmlformats.org/officeDocument/2006/relationships/hyperlink" Target="https://www.redalyc.org/articulo.oa?id=257/25720652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Mej08</b:Tag>
    <b:SourceType>JournalArticle</b:SourceType>
    <b:Guid>{CF247C3D-EB25-4F86-A818-3789474CF6E8}</b:Guid>
    <b:Author>
      <b:Author>
        <b:NameList>
          <b:Person>
            <b:Last>Mejia</b:Last>
            <b:First>Eutimio,</b:First>
            <b:Middle>Montes, Carlos Alberto, Montilla, Omar.</b:Middle>
          </b:Person>
        </b:NameList>
      </b:Author>
    </b:Author>
    <b:Title>Fundamentos Teoricos del modelo contable común para PYMES de America Latina: Una alternativa a la regulación contabile internacional IASB</b:Title>
    <b:JournalName>Estudios Gerenciales</b:JournalName>
    <b:Year>2008</b:Year>
    <b:Pages>59-86</b:Pages>
    <b:Month>Junio</b:Month>
    <b:Day>18</b:Day>
    <b:Volume>24</b:Volume>
    <b:Issue>107</b:Issue>
    <b:RefOrder>2</b:RefOrder>
  </b:Source>
  <b:Source>
    <b:Tag>Qui06</b:Tag>
    <b:SourceType>JournalArticle</b:SourceType>
    <b:Guid>{CE056128-F49A-4A4D-9C4D-79ABAAAEC9EC}</b:Guid>
    <b:Author>
      <b:Author>
        <b:NameList>
          <b:Person>
            <b:Last>Quinche</b:Last>
            <b:First>Fabián</b:First>
            <b:Middle>Leonardo</b:Middle>
          </b:Person>
        </b:NameList>
      </b:Author>
    </b:Author>
    <b:Title>Historia de la Contabilidad: Una revisión de las Perspectivas Tradicionales y Críticas de Historiografía Contable</b:Title>
    <b:JournalName>Revista Facultad de Ciencias Economicas</b:JournalName>
    <b:Year>2006</b:Year>
    <b:Pages>187-202</b:Pages>
    <b:City>Bogota D.C.</b:City>
    <b:Month>Junio</b:Month>
    <b:Day>11</b:Day>
    <b:Volume>X IV </b:Volume>
    <b:Issue>1</b:Issue>
    <b:RefOrder>3</b:RefOrder>
  </b:Source>
  <b:Source>
    <b:Tag>Sie01</b:Tag>
    <b:SourceType>JournalArticle</b:SourceType>
    <b:Guid>{35B83BEA-3688-48E6-8281-B54C2A20C705}</b:Guid>
    <b:Author>
      <b:Author>
        <b:NameList>
          <b:Person>
            <b:Last>Sierra</b:Last>
            <b:First>Ernesto</b:First>
            <b:Middle>Maria</b:Middle>
          </b:Person>
        </b:NameList>
      </b:Author>
      <b:Editor>
        <b:NameList>
          <b:Person>
            <b:Last>Antioquia</b:Last>
            <b:First>Universidad</b:First>
            <b:Middle>de</b:Middle>
          </b:Person>
        </b:NameList>
      </b:Editor>
    </b:Author>
    <b:Title>Evolución de la normatividad contable en Colombia</b:Title>
    <b:JournalName>Innovar - Revista de Ciencias Administrativas y Sociales</b:JournalName>
    <b:Year>2001</b:Year>
    <b:Pages>47-66</b:Pages>
    <b:City>Medellín - Colombia</b:City>
    <b:Month>06</b:Month>
    <b:Issue>17</b:Issue>
    <b:RefOrder>5</b:RefOrder>
  </b:Source>
  <b:Source>
    <b:Tag>Emi14</b:Tag>
    <b:SourceType>JournalArticle</b:SourceType>
    <b:Guid>{D277FE1E-AC53-4FF0-BE98-68D704DE0FBC}</b:Guid>
    <b:Title>Biocontabilidad: hacia una definición de una nueva disciplina contable</b:Title>
    <b:Year>2014</b:Year>
    <b:City>Manizales</b:City>
    <b:Author>
      <b:Author>
        <b:NameList>
          <b:Person>
            <b:Last>Mejía</b:Last>
            <b:First>Emilio</b:First>
          </b:Person>
        </b:NameList>
      </b:Author>
    </b:Author>
    <b:JournalName>Lumina</b:JournalName>
    <b:Pages>106-129</b:Pages>
    <b:LCID>es-CO</b:LCID>
    <b:Month>Diciembre</b:Month>
    <b:RefOrder>6</b:RefOrder>
  </b:Source>
  <b:Source>
    <b:Tag>Est02</b:Tag>
    <b:SourceType>JournalArticle</b:SourceType>
    <b:Guid>{45AC065D-06ED-44D6-AB5F-AC33CA113FE8}</b:Guid>
    <b:LCID>es-CO</b:LCID>
    <b:Author>
      <b:Author>
        <b:NameList>
          <b:Person>
            <b:Last>Hernandez</b:Last>
            <b:First>Esteban</b:First>
            <b:Middle>Esteve</b:Middle>
          </b:Person>
        </b:NameList>
      </b:Author>
    </b:Author>
    <b:Title>La Historia de la Contabilidad</b:Title>
    <b:JournalName>Revista de Libros No. 67-68</b:JournalName>
    <b:Year>2002</b:Year>
    <b:Pages>67-</b:Pages>
    <b:RefOrder>1</b:RefOrder>
  </b:Source>
  <b:Source>
    <b:Tag>Rco18</b:Tag>
    <b:SourceType>JournalArticle</b:SourceType>
    <b:Guid>{8C0F9128-C8FF-4F51-ABF5-F78294C9D929}</b:Guid>
    <b:Author>
      <b:Author>
        <b:NameList>
          <b:Person>
            <b:Last>Rico-Bonilla</b:Last>
            <b:First>Carlos</b:First>
            <b:Middle>Hernando</b:Middle>
          </b:Person>
        </b:NameList>
      </b:Author>
    </b:Author>
    <b:Title>Analisis Histórico del pensamiento contable colombiano: tratados, libros de texto y lecciones de ensañanza (1840-1950)</b:Title>
    <b:JournalName>De Computis - Revista Española de Historia de la Contabildiad</b:JournalName>
    <b:Year>2018</b:Year>
    <b:Pages>26-50</b:Pages>
    <b:Month>junio</b:Month>
    <b:RefOrder>4</b:RefOrder>
  </b:Source>
</b:Sources>
</file>

<file path=customXml/itemProps1.xml><?xml version="1.0" encoding="utf-8"?>
<ds:datastoreItem xmlns:ds="http://schemas.openxmlformats.org/officeDocument/2006/customXml" ds:itemID="{A2B00987-103B-4337-ACBB-05384052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17</Pages>
  <Words>5808</Words>
  <Characters>33112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80</cp:revision>
  <dcterms:created xsi:type="dcterms:W3CDTF">2020-11-26T22:35:00Z</dcterms:created>
  <dcterms:modified xsi:type="dcterms:W3CDTF">2026-06-17T19:46:00Z</dcterms:modified>
</cp:coreProperties>
</file>