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0743F">
      <w:pPr>
        <w:pStyle w:val="8"/>
        <w:keepNext w:val="0"/>
        <w:keepLines w:val="0"/>
        <w:widowControl/>
        <w:suppressLineNumbers w:val="0"/>
        <w:jc w:val="center"/>
        <w:rPr>
          <w:rFonts w:hint="default" w:ascii="Times New Roman" w:hAnsi="Times New Roman" w:cs="Times New Roman"/>
          <w:b/>
          <w:bCs/>
          <w:sz w:val="24"/>
          <w:szCs w:val="24"/>
        </w:rPr>
      </w:pPr>
      <w:r>
        <w:rPr>
          <w:rStyle w:val="9"/>
          <w:rFonts w:hint="default" w:ascii="Times New Roman" w:hAnsi="Times New Roman" w:cs="Times New Roman"/>
          <w:b/>
          <w:bCs/>
          <w:sz w:val="24"/>
          <w:szCs w:val="24"/>
        </w:rPr>
        <w:t>A Comparative Review</w:t>
      </w:r>
      <w:r>
        <w:rPr>
          <w:rStyle w:val="9"/>
          <w:rFonts w:hint="default" w:cs="Times New Roman"/>
          <w:b/>
          <w:bCs/>
          <w:sz w:val="24"/>
          <w:szCs w:val="24"/>
          <w:lang w:val="en-US"/>
        </w:rPr>
        <w:t xml:space="preserve"> of </w:t>
      </w:r>
      <w:r>
        <w:rPr>
          <w:rFonts w:hint="default" w:ascii="Times New Roman" w:hAnsi="Times New Roman" w:cs="Times New Roman"/>
          <w:b/>
          <w:bCs/>
          <w:sz w:val="24"/>
          <w:szCs w:val="24"/>
        </w:rPr>
        <w:t>Procedural Fairness and Immigration Decision-Making in Canada and the United States</w:t>
      </w:r>
    </w:p>
    <w:p w14:paraId="25008C78">
      <w:pPr>
        <w:jc w:val="both"/>
        <w:rPr>
          <w:rFonts w:hint="default" w:ascii="Times New Roman" w:hAnsi="Times New Roman" w:cs="Times New Roman"/>
          <w:sz w:val="24"/>
          <w:szCs w:val="24"/>
        </w:rPr>
      </w:pPr>
    </w:p>
    <w:p w14:paraId="549D16F5">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Abstract</w:t>
      </w:r>
    </w:p>
    <w:p w14:paraId="7794EA23">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Procedural fairness is a cornerstone of legitimate administrative governance and plays a particularly critical role in immigration decision-making, where state actions directly affect individual liberty, security, family unity, and long-term socio-economic outcomes. In both Canada and the United States, legal frameworks formally recognize procedural fairness through doctrines of natural justice and constitutional due process. However, persistent gaps remain between these normative commitments and the realities of administrative practice. Structural features such as expansive bureaucratic discretion, high-volume caseloads, limited access to legal representation, and the increasing deployment of automated and algorithmic decision-support systems continue to challenge the consistent realization of fair process.</w:t>
      </w:r>
      <w:r>
        <w:rPr>
          <w:rFonts w:hint="default" w:cs="Times New Roman"/>
          <w:sz w:val="24"/>
          <w:szCs w:val="24"/>
          <w:lang w:val="en-US"/>
        </w:rPr>
        <w:t xml:space="preserve"> </w:t>
      </w:r>
      <w:r>
        <w:rPr>
          <w:rFonts w:hint="default" w:ascii="Times New Roman" w:hAnsi="Times New Roman" w:cs="Times New Roman"/>
          <w:sz w:val="24"/>
          <w:szCs w:val="24"/>
        </w:rPr>
        <w:t>This review article undertakes a comparative analysis of procedural fairness in Canadian and U.S. immigration systems, synthesizing legal doctrine, institutional design, administrative practices, and contemporary empirical scholarship. It examines how fairness principles—notice, the opportunity to respond, reasoned decision-making, and impartial adjudication—are operationalized across different immigration contexts, including economic migration, asylum, and removal proceedings. The analysis highlights key divergences between the two jurisdictions, particularly in the independence of adjudicative bodies, the scope of judicial review, and the treatment of discretion in enforcement-driven processes.</w:t>
      </w:r>
      <w:r>
        <w:rPr>
          <w:rFonts w:hint="default" w:cs="Times New Roman"/>
          <w:sz w:val="24"/>
          <w:szCs w:val="24"/>
          <w:lang w:val="en-US"/>
        </w:rPr>
        <w:t xml:space="preserve"> </w:t>
      </w:r>
      <w:r>
        <w:rPr>
          <w:rFonts w:hint="default" w:ascii="Times New Roman" w:hAnsi="Times New Roman" w:cs="Times New Roman"/>
          <w:sz w:val="24"/>
          <w:szCs w:val="24"/>
        </w:rPr>
        <w:t>The article further explores emerging concerns surrounding automation and digital governance in immigration administration, assessing their implications for transparency, accountability, and access to justice. It concludes by identifying reform pathways aimed at strengthening procedural safeguards, enhancing reasons-giving obligations, improving access to representation, and ensuring that technological innovation aligns with fundamental fairness norms. By situating procedural fairness within broader debates on legitimacy and administrative justice, this review contributes to ongoing scholarly and policy discussions on the future of immigration adjudication in advanced democracies.</w:t>
      </w:r>
    </w:p>
    <w:p w14:paraId="76070569">
      <w:pPr>
        <w:pStyle w:val="4"/>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Keywords</w:t>
      </w:r>
    </w:p>
    <w:p w14:paraId="2708EA21">
      <w:pPr>
        <w:pStyle w:val="8"/>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Procedural fairness; immigration law; access to justice;</w:t>
      </w:r>
      <w:r>
        <w:rPr>
          <w:rFonts w:hint="default" w:cs="Times New Roman"/>
          <w:sz w:val="24"/>
          <w:szCs w:val="24"/>
          <w:lang w:val="en-US"/>
        </w:rPr>
        <w:t xml:space="preserve"> a</w:t>
      </w:r>
      <w:r>
        <w:rPr>
          <w:rFonts w:hint="default" w:ascii="Times New Roman" w:hAnsi="Times New Roman" w:cs="Times New Roman"/>
          <w:sz w:val="24"/>
          <w:szCs w:val="24"/>
        </w:rPr>
        <w:t>utomated decision-making; Canada–United States comparative law</w:t>
      </w:r>
    </w:p>
    <w:p w14:paraId="786E9FE5">
      <w:pPr>
        <w:jc w:val="both"/>
        <w:rPr>
          <w:rFonts w:hint="default" w:ascii="Times New Roman" w:hAnsi="Times New Roman" w:cs="Times New Roman"/>
          <w:sz w:val="24"/>
          <w:szCs w:val="24"/>
        </w:rPr>
      </w:pPr>
    </w:p>
    <w:p w14:paraId="766D4C37">
      <w:pPr>
        <w:jc w:val="both"/>
        <w:rPr>
          <w:rFonts w:hint="default" w:ascii="Times New Roman" w:hAnsi="Times New Roman" w:cs="Times New Roman"/>
          <w:sz w:val="24"/>
          <w:szCs w:val="24"/>
        </w:rPr>
      </w:pPr>
    </w:p>
    <w:p w14:paraId="19B069FA">
      <w:pPr>
        <w:jc w:val="both"/>
        <w:rPr>
          <w:rFonts w:hint="default" w:ascii="Times New Roman" w:hAnsi="Times New Roman" w:cs="Times New Roman"/>
          <w:sz w:val="24"/>
          <w:szCs w:val="24"/>
        </w:rPr>
      </w:pPr>
    </w:p>
    <w:p w14:paraId="5D57A8D3">
      <w:pPr>
        <w:jc w:val="both"/>
        <w:rPr>
          <w:rFonts w:hint="default" w:ascii="Times New Roman" w:hAnsi="Times New Roman" w:cs="Times New Roman"/>
          <w:sz w:val="24"/>
          <w:szCs w:val="24"/>
        </w:rPr>
      </w:pPr>
    </w:p>
    <w:p w14:paraId="21114943">
      <w:pPr>
        <w:jc w:val="both"/>
        <w:rPr>
          <w:rFonts w:hint="default" w:ascii="Times New Roman" w:hAnsi="Times New Roman" w:cs="Times New Roman"/>
          <w:sz w:val="24"/>
          <w:szCs w:val="24"/>
        </w:rPr>
      </w:pPr>
    </w:p>
    <w:p w14:paraId="397AB757">
      <w:pPr>
        <w:jc w:val="both"/>
        <w:rPr>
          <w:rFonts w:hint="default" w:ascii="Times New Roman" w:hAnsi="Times New Roman" w:cs="Times New Roman"/>
          <w:sz w:val="24"/>
          <w:szCs w:val="24"/>
        </w:rPr>
      </w:pPr>
    </w:p>
    <w:p w14:paraId="6D734E61">
      <w:pPr>
        <w:jc w:val="both"/>
        <w:rPr>
          <w:rFonts w:hint="default" w:ascii="Times New Roman" w:hAnsi="Times New Roman" w:cs="Times New Roman"/>
          <w:sz w:val="24"/>
          <w:szCs w:val="24"/>
        </w:rPr>
      </w:pPr>
    </w:p>
    <w:p w14:paraId="07B3197A">
      <w:pPr>
        <w:jc w:val="both"/>
        <w:rPr>
          <w:rFonts w:hint="default" w:ascii="Times New Roman" w:hAnsi="Times New Roman" w:cs="Times New Roman"/>
          <w:sz w:val="24"/>
          <w:szCs w:val="24"/>
        </w:rPr>
      </w:pPr>
    </w:p>
    <w:p w14:paraId="05802D73">
      <w:pPr>
        <w:jc w:val="both"/>
        <w:rPr>
          <w:rFonts w:hint="default" w:ascii="Times New Roman" w:hAnsi="Times New Roman" w:cs="Times New Roman"/>
          <w:sz w:val="24"/>
          <w:szCs w:val="24"/>
        </w:rPr>
      </w:pPr>
    </w:p>
    <w:p w14:paraId="2E724682">
      <w:pPr>
        <w:pStyle w:val="3"/>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 Introduction</w:t>
      </w:r>
    </w:p>
    <w:p w14:paraId="453025C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Procedural fairness occupies a central position in administrative law and is consequential in immigration decision-making, where state authority directly determines individuals’ legal status, freedom of movement, family unity, and long-term security. Unlike many other areas of public administration, immigration adjudication frequently involves vulnerable populations navigating complex legal systems while facing language barriers, limited financial resources, and restricted access to legal representation. As a result, the fairness of the decision-making process itself often becomes as important as the substantive </w:t>
      </w:r>
      <w:r>
        <w:rPr>
          <w:rFonts w:hint="default" w:cs="Times New Roman"/>
          <w:sz w:val="24"/>
          <w:szCs w:val="24"/>
          <w:lang w:val="en-US"/>
        </w:rPr>
        <w:t>result</w:t>
      </w:r>
      <w:r>
        <w:rPr>
          <w:rFonts w:hint="default" w:ascii="Times New Roman" w:hAnsi="Times New Roman" w:cs="Times New Roman"/>
          <w:sz w:val="24"/>
          <w:szCs w:val="24"/>
        </w:rPr>
        <w:t xml:space="preserve"> (Access to Justice in Immigration and Refugee Law, 2026).</w:t>
      </w:r>
    </w:p>
    <w:p w14:paraId="6F5D5B54">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Fundamentally</w:t>
      </w:r>
      <w:r>
        <w:rPr>
          <w:rFonts w:hint="default" w:ascii="Times New Roman" w:hAnsi="Times New Roman" w:cs="Times New Roman"/>
          <w:sz w:val="24"/>
          <w:szCs w:val="24"/>
        </w:rPr>
        <w:t xml:space="preserve">, procedural fairness concerns the legitimacy of decision-making processes rather than the correctness of outcomes. It requires that affected individuals receive adequate notice of concerns, a meaningful opportunity to respond, and a decision rendered by an impartial authority based on transparent and intelligible reasoning. In immigration contexts, these principles serve as essential </w:t>
      </w:r>
      <w:r>
        <w:rPr>
          <w:rFonts w:hint="default" w:cs="Times New Roman"/>
          <w:sz w:val="24"/>
          <w:szCs w:val="24"/>
          <w:lang w:val="en-US"/>
        </w:rPr>
        <w:t>precaution</w:t>
      </w:r>
      <w:r>
        <w:rPr>
          <w:rFonts w:hint="default" w:ascii="Times New Roman" w:hAnsi="Times New Roman" w:cs="Times New Roman"/>
          <w:sz w:val="24"/>
          <w:szCs w:val="24"/>
        </w:rPr>
        <w:t xml:space="preserve">s against arbitrary or discriminatory state action, </w:t>
      </w:r>
      <w:r>
        <w:rPr>
          <w:rFonts w:hint="default" w:cs="Times New Roman"/>
          <w:sz w:val="24"/>
          <w:szCs w:val="24"/>
          <w:lang w:val="en-US"/>
        </w:rPr>
        <w:t>especial</w:t>
      </w:r>
      <w:r>
        <w:rPr>
          <w:rFonts w:hint="default" w:ascii="Times New Roman" w:hAnsi="Times New Roman" w:cs="Times New Roman"/>
          <w:sz w:val="24"/>
          <w:szCs w:val="24"/>
        </w:rPr>
        <w:t xml:space="preserve">ly where decision-makers exercise </w:t>
      </w:r>
      <w:r>
        <w:rPr>
          <w:rFonts w:hint="default" w:cs="Times New Roman"/>
          <w:sz w:val="24"/>
          <w:szCs w:val="24"/>
          <w:lang w:val="en-US"/>
        </w:rPr>
        <w:t>more</w:t>
      </w:r>
      <w:r>
        <w:rPr>
          <w:rFonts w:hint="default" w:ascii="Times New Roman" w:hAnsi="Times New Roman" w:cs="Times New Roman"/>
          <w:sz w:val="24"/>
          <w:szCs w:val="24"/>
        </w:rPr>
        <w:t xml:space="preserve"> discretion and where the consequences of error are severe or irreversible.</w:t>
      </w:r>
    </w:p>
    <w:p w14:paraId="3515F55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Both Canada and the United States formally recognize procedural fairness through constitutional, statutory, and common-law </w:t>
      </w:r>
      <w:r>
        <w:rPr>
          <w:rFonts w:hint="default" w:cs="Times New Roman"/>
          <w:sz w:val="24"/>
          <w:szCs w:val="24"/>
          <w:lang w:val="en-US"/>
        </w:rPr>
        <w:t>principle</w:t>
      </w:r>
      <w:r>
        <w:rPr>
          <w:rFonts w:hint="default" w:ascii="Times New Roman" w:hAnsi="Times New Roman" w:cs="Times New Roman"/>
          <w:sz w:val="24"/>
          <w:szCs w:val="24"/>
        </w:rPr>
        <w:t xml:space="preserve">s. In Canada, administrative fairness is embedded in common law and reinforced by constitutional protections where immigration decisions engage life, liberty, or security interests. </w:t>
      </w:r>
      <w:r>
        <w:rPr>
          <w:rFonts w:hint="default" w:cs="Times New Roman"/>
          <w:sz w:val="24"/>
          <w:szCs w:val="24"/>
          <w:lang w:val="en-US"/>
        </w:rPr>
        <w:t>Meanwhile, i</w:t>
      </w:r>
      <w:r>
        <w:rPr>
          <w:rFonts w:hint="default" w:ascii="Times New Roman" w:hAnsi="Times New Roman" w:cs="Times New Roman"/>
          <w:sz w:val="24"/>
          <w:szCs w:val="24"/>
        </w:rPr>
        <w:t>n the United States, procedural fairness is grounded in constitutional due process and statutory immigration law. However, despite these shared commitments, the practical realization of fairness differs across the two systems, shaped by institutional design, adjudicative independence, enforcement priorities, and access to judicial oversight (With Fear, Favor, and Flawed Analysis).</w:t>
      </w:r>
    </w:p>
    <w:p w14:paraId="3F0F8E3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recent years, procedural fairness in immigration has come under </w:t>
      </w:r>
      <w:r>
        <w:rPr>
          <w:rFonts w:hint="default" w:cs="Times New Roman"/>
          <w:sz w:val="24"/>
          <w:szCs w:val="24"/>
          <w:lang w:val="en-US"/>
        </w:rPr>
        <w:t>serious</w:t>
      </w:r>
      <w:r>
        <w:rPr>
          <w:rFonts w:hint="default" w:ascii="Times New Roman" w:hAnsi="Times New Roman" w:cs="Times New Roman"/>
          <w:sz w:val="24"/>
          <w:szCs w:val="24"/>
        </w:rPr>
        <w:t xml:space="preserve"> scrutiny. Growing application backlogs, intensified enforcement measures, and the introduction of automated and algorithmic decision-support tools have transformed how immigration decisions are made. While these developments are often justified in the name of efficiency and consistency, scholars warn that they risk further distancing decision-making from transparency, accountability, and meaningful participation by applicants (Revisiting “Who Gets In”, 2024).</w:t>
      </w:r>
    </w:p>
    <w:p w14:paraId="7BBB3FCE">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It is on this note that the present </w:t>
      </w:r>
      <w:r>
        <w:rPr>
          <w:rFonts w:hint="default" w:ascii="Times New Roman" w:hAnsi="Times New Roman" w:cs="Times New Roman"/>
          <w:sz w:val="24"/>
          <w:szCs w:val="24"/>
        </w:rPr>
        <w:t xml:space="preserve">review adopts a comparative approach to examine how procedural fairness operates in Canadian and U.S. immigration systems. By analyzing legal frameworks, administrative practices, and contemporary empirical research, it seeks to illuminate both shared challenges and jurisdiction-specific dynamics. </w:t>
      </w:r>
      <w:r>
        <w:rPr>
          <w:rFonts w:hint="default" w:cs="Times New Roman"/>
          <w:sz w:val="24"/>
          <w:szCs w:val="24"/>
          <w:lang w:val="en-US"/>
        </w:rPr>
        <w:t>Therefore, u</w:t>
      </w:r>
      <w:r>
        <w:rPr>
          <w:rFonts w:hint="default" w:ascii="Times New Roman" w:hAnsi="Times New Roman" w:cs="Times New Roman"/>
          <w:sz w:val="24"/>
          <w:szCs w:val="24"/>
        </w:rPr>
        <w:t>nderstanding these similarities and differences is essential not only for doctrinal clarity but also for identifying reform pathways capable of aligning immigration adjudication with fundamental principles of administrative justice and democratic legitimacy.</w:t>
      </w:r>
    </w:p>
    <w:p w14:paraId="103DB3CA">
      <w:pPr>
        <w:keepNext w:val="0"/>
        <w:keepLines w:val="0"/>
        <w:widowControl/>
        <w:suppressLineNumbers w:val="0"/>
        <w:spacing w:line="360" w:lineRule="auto"/>
        <w:jc w:val="both"/>
        <w:rPr>
          <w:rFonts w:hint="default" w:ascii="Times New Roman" w:hAnsi="Times New Roman" w:cs="Times New Roman"/>
          <w:sz w:val="24"/>
          <w:szCs w:val="24"/>
        </w:rPr>
      </w:pPr>
    </w:p>
    <w:p w14:paraId="2A63971F">
      <w:pPr>
        <w:keepNext w:val="0"/>
        <w:keepLines w:val="0"/>
        <w:widowControl/>
        <w:suppressLineNumbers w:val="0"/>
        <w:spacing w:line="360" w:lineRule="auto"/>
        <w:jc w:val="both"/>
        <w:rPr>
          <w:rFonts w:hint="default" w:ascii="Times New Roman" w:hAnsi="Times New Roman" w:cs="Times New Roman"/>
          <w:sz w:val="24"/>
          <w:szCs w:val="24"/>
        </w:rPr>
      </w:pPr>
    </w:p>
    <w:p w14:paraId="1AFCAE1F">
      <w:pPr>
        <w:keepNext w:val="0"/>
        <w:keepLines w:val="0"/>
        <w:widowControl/>
        <w:suppressLineNumbers w:val="0"/>
        <w:spacing w:line="360" w:lineRule="auto"/>
        <w:jc w:val="both"/>
        <w:rPr>
          <w:rFonts w:hint="default" w:ascii="Times New Roman" w:hAnsi="Times New Roman" w:cs="Times New Roman"/>
          <w:sz w:val="24"/>
          <w:szCs w:val="24"/>
        </w:rPr>
      </w:pPr>
    </w:p>
    <w:p w14:paraId="61E7B6A3">
      <w:pPr>
        <w:keepNext w:val="0"/>
        <w:keepLines w:val="0"/>
        <w:widowControl/>
        <w:suppressLineNumbers w:val="0"/>
        <w:spacing w:line="360" w:lineRule="auto"/>
        <w:jc w:val="both"/>
        <w:rPr>
          <w:rFonts w:hint="default" w:ascii="Times New Roman" w:hAnsi="Times New Roman" w:cs="Times New Roman"/>
          <w:sz w:val="24"/>
          <w:szCs w:val="24"/>
        </w:rPr>
      </w:pPr>
    </w:p>
    <w:p w14:paraId="37AA2455">
      <w:pPr>
        <w:pStyle w:val="3"/>
        <w:keepNext w:val="0"/>
        <w:keepLines w:val="0"/>
        <w:widowControl/>
        <w:suppressLineNumbers w:val="0"/>
        <w:spacing w:line="360" w:lineRule="auto"/>
        <w:jc w:val="both"/>
        <w:rPr>
          <w:rFonts w:hint="default" w:ascii="Times New Roman" w:hAnsi="Times New Roman" w:cs="Times New Roman"/>
          <w:sz w:val="24"/>
          <w:szCs w:val="24"/>
        </w:rPr>
      </w:pPr>
    </w:p>
    <w:p w14:paraId="7A19771F">
      <w:pPr>
        <w:pStyle w:val="3"/>
        <w:keepNext w:val="0"/>
        <w:keepLines w:val="0"/>
        <w:widowControl/>
        <w:suppressLineNumbers w:val="0"/>
        <w:spacing w:line="360" w:lineRule="auto"/>
        <w:jc w:val="both"/>
        <w:rPr>
          <w:rFonts w:hint="default" w:ascii="Times New Roman" w:hAnsi="Times New Roman" w:cs="Times New Roman"/>
          <w:sz w:val="24"/>
          <w:szCs w:val="24"/>
        </w:rPr>
      </w:pPr>
    </w:p>
    <w:p w14:paraId="4D710E44">
      <w:pPr>
        <w:pStyle w:val="3"/>
        <w:keepNext w:val="0"/>
        <w:keepLines w:val="0"/>
        <w:widowControl/>
        <w:suppressLineNumbers w:val="0"/>
        <w:spacing w:line="360" w:lineRule="auto"/>
        <w:jc w:val="both"/>
        <w:rPr>
          <w:rFonts w:hint="default" w:ascii="Times New Roman" w:hAnsi="Times New Roman" w:cs="Times New Roman"/>
          <w:sz w:val="24"/>
          <w:szCs w:val="24"/>
        </w:rPr>
      </w:pPr>
    </w:p>
    <w:p w14:paraId="68E44D00">
      <w:pPr>
        <w:pStyle w:val="3"/>
        <w:keepNext w:val="0"/>
        <w:keepLines w:val="0"/>
        <w:widowControl/>
        <w:suppressLineNumbers w:val="0"/>
        <w:spacing w:line="360" w:lineRule="auto"/>
        <w:jc w:val="both"/>
        <w:rPr>
          <w:rFonts w:hint="default" w:ascii="Times New Roman" w:hAnsi="Times New Roman" w:cs="Times New Roman"/>
          <w:sz w:val="24"/>
          <w:szCs w:val="24"/>
        </w:rPr>
      </w:pPr>
    </w:p>
    <w:p w14:paraId="2D311F2F">
      <w:pPr>
        <w:pStyle w:val="3"/>
        <w:keepNext w:val="0"/>
        <w:keepLines w:val="0"/>
        <w:widowControl/>
        <w:suppressLineNumbers w:val="0"/>
        <w:spacing w:line="360" w:lineRule="auto"/>
        <w:jc w:val="both"/>
        <w:rPr>
          <w:rFonts w:hint="default" w:ascii="Times New Roman" w:hAnsi="Times New Roman" w:cs="Times New Roman"/>
          <w:sz w:val="24"/>
          <w:szCs w:val="24"/>
        </w:rPr>
      </w:pPr>
    </w:p>
    <w:p w14:paraId="180541C7">
      <w:pPr>
        <w:pStyle w:val="3"/>
        <w:keepNext w:val="0"/>
        <w:keepLines w:val="0"/>
        <w:widowControl/>
        <w:suppressLineNumbers w:val="0"/>
        <w:spacing w:line="360" w:lineRule="auto"/>
        <w:jc w:val="both"/>
        <w:rPr>
          <w:rFonts w:hint="default" w:ascii="Times New Roman" w:hAnsi="Times New Roman" w:cs="Times New Roman"/>
          <w:sz w:val="24"/>
          <w:szCs w:val="24"/>
        </w:rPr>
      </w:pPr>
    </w:p>
    <w:p w14:paraId="51C6B790">
      <w:pPr>
        <w:pStyle w:val="3"/>
        <w:keepNext w:val="0"/>
        <w:keepLines w:val="0"/>
        <w:widowControl/>
        <w:suppressLineNumbers w:val="0"/>
        <w:spacing w:line="360" w:lineRule="auto"/>
        <w:jc w:val="both"/>
        <w:rPr>
          <w:rFonts w:hint="default" w:ascii="Times New Roman" w:hAnsi="Times New Roman" w:cs="Times New Roman"/>
          <w:sz w:val="24"/>
          <w:szCs w:val="24"/>
        </w:rPr>
      </w:pPr>
    </w:p>
    <w:p w14:paraId="32EB330C">
      <w:pPr>
        <w:pStyle w:val="3"/>
        <w:keepNext w:val="0"/>
        <w:keepLines w:val="0"/>
        <w:widowControl/>
        <w:suppressLineNumbers w:val="0"/>
        <w:spacing w:line="360" w:lineRule="auto"/>
        <w:jc w:val="both"/>
        <w:rPr>
          <w:rFonts w:hint="default" w:ascii="Times New Roman" w:hAnsi="Times New Roman" w:cs="Times New Roman"/>
          <w:sz w:val="24"/>
          <w:szCs w:val="24"/>
        </w:rPr>
      </w:pPr>
    </w:p>
    <w:p w14:paraId="3CC4BC0D">
      <w:pPr>
        <w:pStyle w:val="3"/>
        <w:keepNext w:val="0"/>
        <w:keepLines w:val="0"/>
        <w:widowControl/>
        <w:suppressLineNumbers w:val="0"/>
        <w:spacing w:line="360" w:lineRule="auto"/>
        <w:jc w:val="both"/>
        <w:rPr>
          <w:rFonts w:hint="default" w:ascii="Times New Roman" w:hAnsi="Times New Roman" w:cs="Times New Roman"/>
          <w:sz w:val="24"/>
          <w:szCs w:val="24"/>
        </w:rPr>
      </w:pPr>
    </w:p>
    <w:p w14:paraId="4CC7F47E">
      <w:pPr>
        <w:pStyle w:val="3"/>
        <w:keepNext w:val="0"/>
        <w:keepLines w:val="0"/>
        <w:widowControl/>
        <w:suppressLineNumbers w:val="0"/>
        <w:spacing w:line="360" w:lineRule="auto"/>
        <w:jc w:val="both"/>
        <w:rPr>
          <w:rFonts w:hint="default" w:ascii="Times New Roman" w:hAnsi="Times New Roman" w:cs="Times New Roman"/>
          <w:sz w:val="24"/>
          <w:szCs w:val="24"/>
        </w:rPr>
      </w:pPr>
    </w:p>
    <w:p w14:paraId="07C83F07">
      <w:pPr>
        <w:pStyle w:val="3"/>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 Conceptual and Legal Foundations of Procedural Fairness</w:t>
      </w:r>
    </w:p>
    <w:p w14:paraId="1A778C9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Procedural fairness is a foundational concept in administrative law that governs the manner in which public authorities make decisions affecting individual rights and interests. In immigration law, it serves as a</w:t>
      </w:r>
      <w:r>
        <w:rPr>
          <w:rFonts w:hint="default" w:cs="Times New Roman"/>
          <w:sz w:val="24"/>
          <w:szCs w:val="24"/>
          <w:lang w:val="en-US"/>
        </w:rPr>
        <w:t xml:space="preserve"> </w:t>
      </w:r>
      <w:r>
        <w:rPr>
          <w:rFonts w:hint="default" w:ascii="Times New Roman" w:hAnsi="Times New Roman" w:cs="Times New Roman"/>
          <w:sz w:val="24"/>
          <w:szCs w:val="24"/>
        </w:rPr>
        <w:t xml:space="preserve">safeguard against arbitrary state action, ensuring that decision-making processes are transparent, participatory, and impartial. Although </w:t>
      </w:r>
      <w:r>
        <w:rPr>
          <w:rFonts w:hint="default" w:cs="Times New Roman"/>
          <w:sz w:val="24"/>
          <w:szCs w:val="24"/>
          <w:lang w:val="en-US"/>
        </w:rPr>
        <w:t>how it is written</w:t>
      </w:r>
      <w:r>
        <w:rPr>
          <w:rFonts w:hint="default" w:ascii="Times New Roman" w:hAnsi="Times New Roman" w:cs="Times New Roman"/>
          <w:sz w:val="24"/>
          <w:szCs w:val="24"/>
        </w:rPr>
        <w:t xml:space="preserve"> varies across jurisdictions, procedural fairness is generally rooted in the broader principles of </w:t>
      </w:r>
      <w:r>
        <w:rPr>
          <w:rStyle w:val="9"/>
          <w:rFonts w:hint="default" w:ascii="Times New Roman" w:hAnsi="Times New Roman" w:cs="Times New Roman"/>
          <w:b w:val="0"/>
          <w:bCs w:val="0"/>
          <w:sz w:val="24"/>
          <w:szCs w:val="24"/>
        </w:rPr>
        <w:t>natural justice</w:t>
      </w:r>
      <w:r>
        <w:rPr>
          <w:rFonts w:hint="default" w:ascii="Times New Roman" w:hAnsi="Times New Roman" w:cs="Times New Roman"/>
          <w:b w:val="0"/>
          <w:bCs w:val="0"/>
          <w:sz w:val="24"/>
          <w:szCs w:val="24"/>
        </w:rPr>
        <w:t xml:space="preserve"> and </w:t>
      </w:r>
      <w:r>
        <w:rPr>
          <w:rStyle w:val="9"/>
          <w:rFonts w:hint="default" w:ascii="Times New Roman" w:hAnsi="Times New Roman" w:cs="Times New Roman"/>
          <w:b w:val="0"/>
          <w:bCs w:val="0"/>
          <w:sz w:val="24"/>
          <w:szCs w:val="24"/>
        </w:rPr>
        <w:t>constitutional due process</w:t>
      </w:r>
      <w:r>
        <w:rPr>
          <w:rFonts w:hint="default" w:ascii="Times New Roman" w:hAnsi="Times New Roman" w:cs="Times New Roman"/>
          <w:sz w:val="24"/>
          <w:szCs w:val="24"/>
        </w:rPr>
        <w:t>, both of which seek to balance administrative efficiency with individual rights protection (Access to Justice in Immigration and Refugee Law, 2026).</w:t>
      </w:r>
    </w:p>
    <w:p w14:paraId="59A4424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At a conceptual level, procedural fairness is typically understood as comprising three </w:t>
      </w:r>
      <w:r>
        <w:rPr>
          <w:rFonts w:hint="default" w:cs="Times New Roman"/>
          <w:sz w:val="24"/>
          <w:szCs w:val="24"/>
          <w:lang w:val="en-US"/>
        </w:rPr>
        <w:t>main</w:t>
      </w:r>
      <w:r>
        <w:rPr>
          <w:rFonts w:hint="default" w:ascii="Times New Roman" w:hAnsi="Times New Roman" w:cs="Times New Roman"/>
          <w:sz w:val="24"/>
          <w:szCs w:val="24"/>
        </w:rPr>
        <w:t xml:space="preserve"> elements: </w:t>
      </w:r>
      <w:r>
        <w:rPr>
          <w:rStyle w:val="9"/>
          <w:rFonts w:hint="default" w:ascii="Times New Roman" w:hAnsi="Times New Roman" w:cs="Times New Roman"/>
          <w:b w:val="0"/>
          <w:bCs w:val="0"/>
          <w:sz w:val="24"/>
          <w:szCs w:val="24"/>
        </w:rPr>
        <w:t>(1) adequate notice of the case to be met, (2) a meaningful opportunity to respond, and (3) decision-making by an impartial and unbiased authority</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These elements are not </w:t>
      </w:r>
      <w:r>
        <w:rPr>
          <w:rFonts w:hint="default" w:cs="Times New Roman"/>
          <w:sz w:val="24"/>
          <w:szCs w:val="24"/>
          <w:lang w:val="en-US"/>
        </w:rPr>
        <w:t>strict</w:t>
      </w:r>
      <w:r>
        <w:rPr>
          <w:rFonts w:hint="default" w:ascii="Times New Roman" w:hAnsi="Times New Roman" w:cs="Times New Roman"/>
          <w:sz w:val="24"/>
          <w:szCs w:val="24"/>
        </w:rPr>
        <w:t xml:space="preserve"> rules but flexible standards that adjust depending on context, including the statutory framework, the severity of consequences, and the nature of the decision-making body. In immigration adjudication, this flexibility is both a strength and a source of uncertainty, as it allows adaptation to complex cases but also creates variability in how fairness is applied in practice.</w:t>
      </w:r>
    </w:p>
    <w:p w14:paraId="5C3B027F">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2.1 </w:t>
      </w:r>
      <w:r>
        <w:rPr>
          <w:rFonts w:hint="default" w:ascii="Times New Roman" w:hAnsi="Times New Roman" w:cs="Times New Roman"/>
          <w:sz w:val="24"/>
          <w:szCs w:val="24"/>
        </w:rPr>
        <w:t>Canada: Common Law Fairness and Constitutional Reinforcement</w:t>
      </w:r>
    </w:p>
    <w:p w14:paraId="2675E4E3">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Canada, procedural fairness is grounded primarily in common law, with significant reinforcement from constitutional principles under the Canadian Charter of Rights and Freedoms. Canadian courts have consistently held that administrative decision-makers owe a duty of fairness whenever their decisions affect an individual’s rights, privileges, or important interests. This duty is flexible but mandatory, and its content is determined by contextual factors such as the nature of the decision, the statutory scheme, and the consequences for the individual.</w:t>
      </w:r>
    </w:p>
    <w:p w14:paraId="59E6CE6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However, w</w:t>
      </w:r>
      <w:r>
        <w:rPr>
          <w:rFonts w:hint="default" w:ascii="Times New Roman" w:hAnsi="Times New Roman" w:cs="Times New Roman"/>
          <w:sz w:val="24"/>
          <w:szCs w:val="24"/>
        </w:rPr>
        <w:t>here immigration decisions engage Section 7 of the Charter</w:t>
      </w:r>
      <w:r>
        <w:rPr>
          <w:rFonts w:hint="default" w:cs="Times New Roman"/>
          <w:sz w:val="24"/>
          <w:szCs w:val="24"/>
          <w:lang w:val="en-US"/>
        </w:rPr>
        <w:t>, especial</w:t>
      </w:r>
      <w:r>
        <w:rPr>
          <w:rFonts w:hint="default" w:ascii="Times New Roman" w:hAnsi="Times New Roman" w:cs="Times New Roman"/>
          <w:sz w:val="24"/>
          <w:szCs w:val="24"/>
        </w:rPr>
        <w:t>ly in cases involving removal, detention, or refugee protection</w:t>
      </w:r>
      <w:r>
        <w:rPr>
          <w:rFonts w:hint="default" w:cs="Times New Roman"/>
          <w:sz w:val="24"/>
          <w:szCs w:val="24"/>
          <w:lang w:val="en-US"/>
        </w:rPr>
        <w:t xml:space="preserve">, </w:t>
      </w:r>
      <w:r>
        <w:rPr>
          <w:rFonts w:hint="default" w:ascii="Times New Roman" w:hAnsi="Times New Roman" w:cs="Times New Roman"/>
          <w:sz w:val="24"/>
          <w:szCs w:val="24"/>
        </w:rPr>
        <w:t xml:space="preserve">the requirement of </w:t>
      </w:r>
      <w:r>
        <w:rPr>
          <w:rStyle w:val="9"/>
          <w:rFonts w:hint="default" w:ascii="Times New Roman" w:hAnsi="Times New Roman" w:cs="Times New Roman"/>
          <w:b w:val="0"/>
          <w:bCs w:val="0"/>
          <w:sz w:val="24"/>
          <w:szCs w:val="24"/>
        </w:rPr>
        <w:t>fundamental justice</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strengthens procedural protections. Courts have interpreted fundamental justice to include both substantive and procedural safeguards, ensuring that individuals are not deprived of life, liberty, or security of the person except through fair processes (Department of Justice Canada, Representation and Fairness of Processes). This constitutional dimension gives Canada a relatively robust framework for procedural fairness, although its application remains dependent on judicial interpretation and case-specific analysis.</w:t>
      </w:r>
    </w:p>
    <w:p w14:paraId="39E2B3FE">
      <w:pPr>
        <w:pStyle w:val="4"/>
        <w:keepNext w:val="0"/>
        <w:keepLines w:val="0"/>
        <w:widowControl/>
        <w:numPr>
          <w:ilvl w:val="0"/>
          <w:numId w:val="0"/>
        </w:numPr>
        <w:suppressLineNumbers w:val="0"/>
        <w:spacing w:line="360" w:lineRule="auto"/>
        <w:jc w:val="both"/>
        <w:outlineLvl w:val="2"/>
        <w:rPr>
          <w:rFonts w:hint="default" w:ascii="Times New Roman" w:hAnsi="Times New Roman" w:cs="Times New Roman"/>
          <w:sz w:val="24"/>
          <w:szCs w:val="24"/>
        </w:rPr>
      </w:pPr>
      <w:r>
        <w:rPr>
          <w:rFonts w:hint="default" w:ascii="Times New Roman" w:hAnsi="Times New Roman" w:cs="Times New Roman"/>
          <w:sz w:val="24"/>
          <w:szCs w:val="24"/>
          <w:lang w:val="en-US"/>
        </w:rPr>
        <w:t xml:space="preserve">2.2 </w:t>
      </w:r>
      <w:r>
        <w:rPr>
          <w:rFonts w:hint="default" w:ascii="Times New Roman" w:hAnsi="Times New Roman" w:cs="Times New Roman"/>
          <w:sz w:val="24"/>
          <w:szCs w:val="24"/>
        </w:rPr>
        <w:t>United States: Constitutional Due Process in Immigration Law</w:t>
      </w:r>
    </w:p>
    <w:p w14:paraId="01D64D6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United States, procedural fairness is anchored in the </w:t>
      </w:r>
      <w:r>
        <w:rPr>
          <w:rStyle w:val="9"/>
          <w:rFonts w:hint="default" w:ascii="Times New Roman" w:hAnsi="Times New Roman" w:cs="Times New Roman"/>
          <w:b w:val="0"/>
          <w:bCs w:val="0"/>
          <w:sz w:val="24"/>
          <w:szCs w:val="24"/>
        </w:rPr>
        <w:t>Due Process Clauses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of the Fifth and Fourteenth Amendments. These provisions guarantee that no person shall be deprived of life, liberty, or property without due process of law. Importantly, U.S. courts have long affirmed that non-citizens are entitled to due process protections in immigration proceedings, even though immigration law is formally categorized as civil rather than criminal.</w:t>
      </w:r>
    </w:p>
    <w:p w14:paraId="5A87BA34">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the scope of due process in immigration contexts is uneven. In full removal proceedings, individuals are generally entitled to notice and a hearing before an immigration judge. Yet in expedited removal and certain enforcement contexts, procedural safeguards are significantly reduced, with limited opportunities for judicial review or legal representation. This creates a stratified system of procedural rights depending on immigration status and procedural track, raising concerns about equality and consistency in the application of fairness standards (With Fear, Favor, and Flawed Analysis).</w:t>
      </w:r>
    </w:p>
    <w:p w14:paraId="6074C95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further structural concern is the institutional positioning of immigration courts within the Executive Office for Immigration Review (EOIR), which operates under the U.S. Department of Justice. Unlike traditional judicial courts, immigration judges are part of the executive branch, which has led to sustained critiques regarding independence and potential political influence over adjudicative decision-making (American Immigration Council, 2025).</w:t>
      </w:r>
    </w:p>
    <w:p w14:paraId="0D2CA31F">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2.3 </w:t>
      </w:r>
      <w:r>
        <w:rPr>
          <w:rFonts w:hint="default" w:ascii="Times New Roman" w:hAnsi="Times New Roman" w:cs="Times New Roman"/>
          <w:sz w:val="24"/>
          <w:szCs w:val="24"/>
        </w:rPr>
        <w:t>Comparative Legal Implications</w:t>
      </w:r>
    </w:p>
    <w:p w14:paraId="5A0F611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While both Canada and the United States formally recognize procedural fairness, their conceptual foundations produce different institutional</w:t>
      </w:r>
      <w:r>
        <w:rPr>
          <w:rFonts w:hint="default" w:cs="Times New Roman"/>
          <w:sz w:val="24"/>
          <w:szCs w:val="24"/>
          <w:lang w:val="en-US"/>
        </w:rPr>
        <w:t xml:space="preserve"> result</w:t>
      </w:r>
      <w:r>
        <w:rPr>
          <w:rFonts w:hint="default" w:ascii="Times New Roman" w:hAnsi="Times New Roman" w:cs="Times New Roman"/>
          <w:sz w:val="24"/>
          <w:szCs w:val="24"/>
        </w:rPr>
        <w:t xml:space="preserve">s. Canada’s model emphasizes a </w:t>
      </w:r>
      <w:r>
        <w:rPr>
          <w:rStyle w:val="9"/>
          <w:rFonts w:hint="default" w:ascii="Times New Roman" w:hAnsi="Times New Roman" w:cs="Times New Roman"/>
          <w:b w:val="0"/>
          <w:bCs w:val="0"/>
          <w:sz w:val="24"/>
          <w:szCs w:val="24"/>
        </w:rPr>
        <w:t>contextual, common-law duty of fairness strengthened by constitutional review</w:t>
      </w:r>
      <w:r>
        <w:rPr>
          <w:rFonts w:hint="default" w:ascii="Times New Roman" w:hAnsi="Times New Roman" w:cs="Times New Roman"/>
          <w:sz w:val="24"/>
          <w:szCs w:val="24"/>
        </w:rPr>
        <w:t xml:space="preserve">, while the U.S. model relies on </w:t>
      </w:r>
      <w:r>
        <w:rPr>
          <w:rStyle w:val="9"/>
          <w:rFonts w:hint="default" w:ascii="Times New Roman" w:hAnsi="Times New Roman" w:cs="Times New Roman"/>
          <w:b w:val="0"/>
          <w:bCs w:val="0"/>
          <w:sz w:val="24"/>
          <w:szCs w:val="24"/>
        </w:rPr>
        <w:t>constitutional due process that is unevenly applied across procedural settings</w:t>
      </w:r>
      <w:r>
        <w:rPr>
          <w:rFonts w:hint="default" w:ascii="Times New Roman" w:hAnsi="Times New Roman" w:cs="Times New Roman"/>
          <w:b w:val="0"/>
          <w:bCs w:val="0"/>
          <w:sz w:val="24"/>
          <w:szCs w:val="24"/>
        </w:rPr>
        <w:t>.</w:t>
      </w:r>
    </w:p>
    <w:p w14:paraId="43E5AC54">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Therefore, It is important to note that; i</w:t>
      </w:r>
      <w:r>
        <w:rPr>
          <w:rFonts w:hint="default" w:ascii="Times New Roman" w:hAnsi="Times New Roman" w:cs="Times New Roman"/>
          <w:sz w:val="24"/>
          <w:szCs w:val="24"/>
        </w:rPr>
        <w:t xml:space="preserve">n Canada, procedural fairness is more consistently integrated into administrative decision-making through judicial oversight and reasonableness review. In contrast, the U.S. system exhibits greater fragmentation, where procedural protections vary significantly depending on enforcement priorities, statutory limits, and procedural classifications. These differences </w:t>
      </w:r>
      <w:r>
        <w:rPr>
          <w:rFonts w:hint="default" w:cs="Times New Roman"/>
          <w:sz w:val="24"/>
          <w:szCs w:val="24"/>
          <w:lang w:val="en-US"/>
        </w:rPr>
        <w:t xml:space="preserve">reveals </w:t>
      </w:r>
      <w:r>
        <w:rPr>
          <w:rFonts w:hint="default" w:ascii="Times New Roman" w:hAnsi="Times New Roman" w:cs="Times New Roman"/>
          <w:sz w:val="24"/>
          <w:szCs w:val="24"/>
        </w:rPr>
        <w:t>how similar legal principles can generate di</w:t>
      </w:r>
      <w:r>
        <w:rPr>
          <w:rFonts w:hint="default" w:cs="Times New Roman"/>
          <w:sz w:val="24"/>
          <w:szCs w:val="24"/>
          <w:lang w:val="en-US"/>
        </w:rPr>
        <w:t>fferent</w:t>
      </w:r>
      <w:r>
        <w:rPr>
          <w:rFonts w:hint="default" w:ascii="Times New Roman" w:hAnsi="Times New Roman" w:cs="Times New Roman"/>
          <w:sz w:val="24"/>
          <w:szCs w:val="24"/>
        </w:rPr>
        <w:t xml:space="preserve"> realities depending on institutional design and </w:t>
      </w:r>
      <w:r>
        <w:rPr>
          <w:rFonts w:hint="default" w:cs="Times New Roman"/>
          <w:sz w:val="24"/>
          <w:szCs w:val="24"/>
          <w:lang w:val="en-US"/>
        </w:rPr>
        <w:t>judicial</w:t>
      </w:r>
      <w:r>
        <w:rPr>
          <w:rFonts w:hint="default" w:ascii="Times New Roman" w:hAnsi="Times New Roman" w:cs="Times New Roman"/>
          <w:sz w:val="24"/>
          <w:szCs w:val="24"/>
        </w:rPr>
        <w:t xml:space="preserve"> structure.</w:t>
      </w:r>
    </w:p>
    <w:p w14:paraId="35B16B72">
      <w:pPr>
        <w:keepNext w:val="0"/>
        <w:keepLines w:val="0"/>
        <w:widowControl/>
        <w:suppressLineNumbers w:val="0"/>
        <w:spacing w:line="360" w:lineRule="auto"/>
        <w:jc w:val="both"/>
        <w:rPr>
          <w:rFonts w:hint="default" w:ascii="Times New Roman" w:hAnsi="Times New Roman" w:cs="Times New Roman"/>
          <w:sz w:val="24"/>
          <w:szCs w:val="24"/>
        </w:rPr>
      </w:pPr>
    </w:p>
    <w:p w14:paraId="79238F67">
      <w:pPr>
        <w:pStyle w:val="3"/>
        <w:keepNext w:val="0"/>
        <w:keepLines w:val="0"/>
        <w:widowControl/>
        <w:suppressLineNumbers w:val="0"/>
        <w:spacing w:line="360" w:lineRule="auto"/>
        <w:jc w:val="both"/>
        <w:rPr>
          <w:rFonts w:hint="default" w:ascii="Times New Roman" w:hAnsi="Times New Roman" w:cs="Times New Roman"/>
          <w:sz w:val="24"/>
          <w:szCs w:val="24"/>
        </w:rPr>
      </w:pPr>
    </w:p>
    <w:p w14:paraId="60081344">
      <w:pPr>
        <w:pStyle w:val="3"/>
        <w:keepNext w:val="0"/>
        <w:keepLines w:val="0"/>
        <w:widowControl/>
        <w:suppressLineNumbers w:val="0"/>
        <w:spacing w:line="360" w:lineRule="auto"/>
        <w:jc w:val="both"/>
        <w:rPr>
          <w:rFonts w:hint="default" w:ascii="Times New Roman" w:hAnsi="Times New Roman" w:cs="Times New Roman"/>
          <w:sz w:val="24"/>
          <w:szCs w:val="24"/>
        </w:rPr>
      </w:pPr>
    </w:p>
    <w:p w14:paraId="3CF1A391">
      <w:pPr>
        <w:pStyle w:val="3"/>
        <w:keepNext w:val="0"/>
        <w:keepLines w:val="0"/>
        <w:widowControl/>
        <w:suppressLineNumbers w:val="0"/>
        <w:spacing w:line="360" w:lineRule="auto"/>
        <w:jc w:val="both"/>
        <w:rPr>
          <w:rFonts w:hint="default" w:ascii="Times New Roman" w:hAnsi="Times New Roman" w:cs="Times New Roman"/>
          <w:sz w:val="24"/>
          <w:szCs w:val="24"/>
        </w:rPr>
      </w:pPr>
    </w:p>
    <w:p w14:paraId="75905EB8">
      <w:pPr>
        <w:pStyle w:val="3"/>
        <w:keepNext w:val="0"/>
        <w:keepLines w:val="0"/>
        <w:widowControl/>
        <w:suppressLineNumbers w:val="0"/>
        <w:spacing w:line="360" w:lineRule="auto"/>
        <w:jc w:val="both"/>
        <w:rPr>
          <w:rFonts w:hint="default" w:ascii="Times New Roman" w:hAnsi="Times New Roman" w:cs="Times New Roman"/>
          <w:sz w:val="24"/>
          <w:szCs w:val="24"/>
        </w:rPr>
      </w:pPr>
    </w:p>
    <w:p w14:paraId="4220267D">
      <w:pPr>
        <w:pStyle w:val="3"/>
        <w:keepNext w:val="0"/>
        <w:keepLines w:val="0"/>
        <w:widowControl/>
        <w:suppressLineNumbers w:val="0"/>
        <w:spacing w:line="360" w:lineRule="auto"/>
        <w:jc w:val="both"/>
        <w:rPr>
          <w:rFonts w:hint="default" w:ascii="Times New Roman" w:hAnsi="Times New Roman" w:cs="Times New Roman"/>
          <w:sz w:val="24"/>
          <w:szCs w:val="24"/>
        </w:rPr>
      </w:pPr>
    </w:p>
    <w:p w14:paraId="3956C3D2">
      <w:pPr>
        <w:pStyle w:val="3"/>
        <w:keepNext w:val="0"/>
        <w:keepLines w:val="0"/>
        <w:widowControl/>
        <w:suppressLineNumbers w:val="0"/>
        <w:spacing w:line="360" w:lineRule="auto"/>
        <w:jc w:val="both"/>
        <w:rPr>
          <w:rFonts w:hint="default" w:ascii="Times New Roman" w:hAnsi="Times New Roman" w:cs="Times New Roman"/>
          <w:sz w:val="24"/>
          <w:szCs w:val="24"/>
        </w:rPr>
      </w:pPr>
    </w:p>
    <w:p w14:paraId="6887115E">
      <w:pPr>
        <w:pStyle w:val="3"/>
        <w:keepNext w:val="0"/>
        <w:keepLines w:val="0"/>
        <w:widowControl/>
        <w:suppressLineNumbers w:val="0"/>
        <w:spacing w:line="360" w:lineRule="auto"/>
        <w:jc w:val="both"/>
        <w:rPr>
          <w:rFonts w:hint="default" w:ascii="Times New Roman" w:hAnsi="Times New Roman" w:cs="Times New Roman"/>
          <w:sz w:val="24"/>
          <w:szCs w:val="24"/>
        </w:rPr>
      </w:pPr>
    </w:p>
    <w:p w14:paraId="3254BFEF">
      <w:pPr>
        <w:pStyle w:val="3"/>
        <w:keepNext w:val="0"/>
        <w:keepLines w:val="0"/>
        <w:widowControl/>
        <w:suppressLineNumbers w:val="0"/>
        <w:spacing w:line="360" w:lineRule="auto"/>
        <w:jc w:val="both"/>
        <w:rPr>
          <w:rFonts w:hint="default" w:ascii="Times New Roman" w:hAnsi="Times New Roman" w:cs="Times New Roman"/>
          <w:sz w:val="24"/>
          <w:szCs w:val="24"/>
        </w:rPr>
      </w:pPr>
    </w:p>
    <w:p w14:paraId="723B15F1">
      <w:pPr>
        <w:pStyle w:val="3"/>
        <w:keepNext w:val="0"/>
        <w:keepLines w:val="0"/>
        <w:widowControl/>
        <w:suppressLineNumbers w:val="0"/>
        <w:spacing w:line="360" w:lineRule="auto"/>
        <w:jc w:val="both"/>
        <w:rPr>
          <w:rFonts w:hint="default" w:ascii="Times New Roman" w:hAnsi="Times New Roman" w:cs="Times New Roman"/>
          <w:sz w:val="24"/>
          <w:szCs w:val="24"/>
        </w:rPr>
      </w:pPr>
    </w:p>
    <w:p w14:paraId="6315265E">
      <w:pPr>
        <w:pStyle w:val="3"/>
        <w:keepNext w:val="0"/>
        <w:keepLines w:val="0"/>
        <w:widowControl/>
        <w:suppressLineNumbers w:val="0"/>
        <w:spacing w:line="360" w:lineRule="auto"/>
        <w:jc w:val="both"/>
        <w:rPr>
          <w:rFonts w:hint="default" w:ascii="Times New Roman" w:hAnsi="Times New Roman" w:cs="Times New Roman"/>
          <w:sz w:val="24"/>
          <w:szCs w:val="24"/>
        </w:rPr>
      </w:pPr>
    </w:p>
    <w:p w14:paraId="2BCB2987">
      <w:pPr>
        <w:pStyle w:val="3"/>
        <w:keepNext w:val="0"/>
        <w:keepLines w:val="0"/>
        <w:widowControl/>
        <w:suppressLineNumbers w:val="0"/>
        <w:spacing w:line="360" w:lineRule="auto"/>
        <w:jc w:val="both"/>
        <w:rPr>
          <w:rFonts w:hint="default" w:ascii="Times New Roman" w:hAnsi="Times New Roman" w:cs="Times New Roman"/>
          <w:sz w:val="24"/>
          <w:szCs w:val="24"/>
        </w:rPr>
      </w:pPr>
    </w:p>
    <w:p w14:paraId="675EDA34">
      <w:pPr>
        <w:pStyle w:val="3"/>
        <w:keepNext w:val="0"/>
        <w:keepLines w:val="0"/>
        <w:widowControl/>
        <w:suppressLineNumbers w:val="0"/>
        <w:spacing w:line="360" w:lineRule="auto"/>
        <w:jc w:val="both"/>
        <w:rPr>
          <w:rFonts w:hint="default" w:ascii="Times New Roman" w:hAnsi="Times New Roman" w:cs="Times New Roman"/>
          <w:sz w:val="24"/>
          <w:szCs w:val="24"/>
        </w:rPr>
      </w:pPr>
    </w:p>
    <w:p w14:paraId="6042FD94">
      <w:pPr>
        <w:pStyle w:val="3"/>
        <w:keepNext w:val="0"/>
        <w:keepLines w:val="0"/>
        <w:widowControl/>
        <w:suppressLineNumbers w:val="0"/>
        <w:spacing w:line="360" w:lineRule="auto"/>
        <w:jc w:val="both"/>
        <w:rPr>
          <w:rFonts w:hint="default" w:ascii="Times New Roman" w:hAnsi="Times New Roman" w:cs="Times New Roman"/>
          <w:sz w:val="24"/>
          <w:szCs w:val="24"/>
        </w:rPr>
      </w:pPr>
    </w:p>
    <w:p w14:paraId="21BFD7A1">
      <w:pPr>
        <w:pStyle w:val="3"/>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 Procedural Fairness in Practice: Canada</w:t>
      </w:r>
    </w:p>
    <w:p w14:paraId="1BC265FE">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Comparatively, w</w:t>
      </w:r>
      <w:r>
        <w:rPr>
          <w:rFonts w:hint="default" w:ascii="Times New Roman" w:hAnsi="Times New Roman" w:cs="Times New Roman"/>
          <w:sz w:val="24"/>
          <w:szCs w:val="24"/>
        </w:rPr>
        <w:t xml:space="preserve">hile Canada is widely regarded as having a strong procedural fairness framework in immigration law, the reality of applicants reveals a more complex and uneven system. In </w:t>
      </w:r>
      <w:r>
        <w:rPr>
          <w:rFonts w:hint="default" w:cs="Times New Roman"/>
          <w:sz w:val="24"/>
          <w:szCs w:val="24"/>
          <w:lang w:val="en-US"/>
        </w:rPr>
        <w:t>essence</w:t>
      </w:r>
      <w:r>
        <w:rPr>
          <w:rFonts w:hint="default" w:ascii="Times New Roman" w:hAnsi="Times New Roman" w:cs="Times New Roman"/>
          <w:sz w:val="24"/>
          <w:szCs w:val="24"/>
        </w:rPr>
        <w:t>, procedural fairness is shaped not only by legal doctrine but also by administrative workload, officer discretion, institutional culture, and evolving technological tools. These factors collectively influence how fairness is experienced by applicants in day-to-day immigration decision-making (Access to Justice in Immigration and Refugee Law, 2026).</w:t>
      </w:r>
    </w:p>
    <w:p w14:paraId="1290FEA5">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3.1 Legal Requirements and Standards in Practice</w:t>
      </w:r>
    </w:p>
    <w:p w14:paraId="57DB4899">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Canadian immigration law, procedural fairness is enforced through a combination of common law principles and judicial review under the Federal Court system. Decision-makers are required to provide applicants with notice of </w:t>
      </w:r>
      <w:r>
        <w:rPr>
          <w:rFonts w:hint="default" w:cs="Times New Roman"/>
          <w:sz w:val="24"/>
          <w:szCs w:val="24"/>
          <w:lang w:val="en-US"/>
        </w:rPr>
        <w:t>serious</w:t>
      </w:r>
      <w:r>
        <w:rPr>
          <w:rFonts w:hint="default" w:ascii="Times New Roman" w:hAnsi="Times New Roman" w:cs="Times New Roman"/>
          <w:sz w:val="24"/>
          <w:szCs w:val="24"/>
        </w:rPr>
        <w:t xml:space="preserve"> concerns, an opportunity to respond, and intelligible reasons for decisions that affect significant interests. Courts have repeatedly </w:t>
      </w:r>
      <w:r>
        <w:rPr>
          <w:rFonts w:hint="default" w:cs="Times New Roman"/>
          <w:sz w:val="24"/>
          <w:szCs w:val="24"/>
          <w:lang w:val="en-US"/>
        </w:rPr>
        <w:t>stressed</w:t>
      </w:r>
      <w:r>
        <w:rPr>
          <w:rFonts w:hint="default" w:ascii="Times New Roman" w:hAnsi="Times New Roman" w:cs="Times New Roman"/>
          <w:sz w:val="24"/>
          <w:szCs w:val="24"/>
        </w:rPr>
        <w:t xml:space="preserve"> that fairness is not a </w:t>
      </w:r>
      <w:r>
        <w:rPr>
          <w:rFonts w:hint="default" w:cs="Times New Roman"/>
          <w:sz w:val="24"/>
          <w:szCs w:val="24"/>
          <w:lang w:val="en-US"/>
        </w:rPr>
        <w:t>fixed protocol</w:t>
      </w:r>
      <w:r>
        <w:rPr>
          <w:rFonts w:hint="default" w:ascii="Times New Roman" w:hAnsi="Times New Roman" w:cs="Times New Roman"/>
          <w:sz w:val="24"/>
          <w:szCs w:val="24"/>
        </w:rPr>
        <w:t xml:space="preserve"> but a contextual </w:t>
      </w:r>
      <w:r>
        <w:rPr>
          <w:rFonts w:hint="default" w:cs="Times New Roman"/>
          <w:sz w:val="24"/>
          <w:szCs w:val="24"/>
          <w:lang w:val="en-US"/>
        </w:rPr>
        <w:t>duties</w:t>
      </w:r>
      <w:r>
        <w:rPr>
          <w:rFonts w:hint="default" w:ascii="Times New Roman" w:hAnsi="Times New Roman" w:cs="Times New Roman"/>
          <w:sz w:val="24"/>
          <w:szCs w:val="24"/>
        </w:rPr>
        <w:t xml:space="preserve"> that increases with the </w:t>
      </w:r>
      <w:r>
        <w:rPr>
          <w:rFonts w:hint="default" w:cs="Times New Roman"/>
          <w:sz w:val="24"/>
          <w:szCs w:val="24"/>
          <w:lang w:val="en-US"/>
        </w:rPr>
        <w:t>magnitude</w:t>
      </w:r>
      <w:r>
        <w:rPr>
          <w:rFonts w:hint="default" w:ascii="Times New Roman" w:hAnsi="Times New Roman" w:cs="Times New Roman"/>
          <w:sz w:val="24"/>
          <w:szCs w:val="24"/>
        </w:rPr>
        <w:t xml:space="preserve"> of consequences, such as deportation or refusal of permanent residency (Department of Justice Canada, Representation and Fairness of Processes).</w:t>
      </w:r>
    </w:p>
    <w:p w14:paraId="2AEA0259">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Moreso, </w:t>
      </w:r>
      <w:r>
        <w:rPr>
          <w:rFonts w:hint="default" w:ascii="Times New Roman" w:hAnsi="Times New Roman" w:cs="Times New Roman"/>
          <w:sz w:val="24"/>
          <w:szCs w:val="24"/>
        </w:rPr>
        <w:t>this means that immigration officers must ensure applicants are aware of credibility concerns or evidentiary gaps before issuing a refusal. However, the manner in which these obligations are fulfilled varies widely across immigration streams, leading to inconsistent applicant experiences.</w:t>
      </w:r>
    </w:p>
    <w:p w14:paraId="20443CE1">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3.2 Procedural Fairness Letters and Administrative Discretion</w:t>
      </w:r>
    </w:p>
    <w:p w14:paraId="384E990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One of the most important mechanisms used in Canadian immigration practice is the </w:t>
      </w:r>
      <w:r>
        <w:rPr>
          <w:rStyle w:val="9"/>
          <w:rFonts w:hint="default" w:ascii="Times New Roman" w:hAnsi="Times New Roman" w:cs="Times New Roman"/>
          <w:b w:val="0"/>
          <w:bCs w:val="0"/>
          <w:sz w:val="24"/>
          <w:szCs w:val="24"/>
        </w:rPr>
        <w:t>Procedural Fairness Letter (PFL)</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PFLs are intended to operationalize fairness by notifying applicants of concerns that could lead to refusal and giving them an opportunity to respond before a final decision is made. </w:t>
      </w:r>
      <w:r>
        <w:rPr>
          <w:rFonts w:hint="default" w:cs="Times New Roman"/>
          <w:sz w:val="24"/>
          <w:szCs w:val="24"/>
          <w:lang w:val="en-US"/>
        </w:rPr>
        <w:t>T</w:t>
      </w:r>
      <w:r>
        <w:rPr>
          <w:rFonts w:hint="default" w:ascii="Times New Roman" w:hAnsi="Times New Roman" w:cs="Times New Roman"/>
          <w:sz w:val="24"/>
          <w:szCs w:val="24"/>
        </w:rPr>
        <w:t>his mechanism strengthens transparency and participation.</w:t>
      </w:r>
    </w:p>
    <w:p w14:paraId="4B19047E">
      <w:pPr>
        <w:pStyle w:val="8"/>
        <w:keepNext w:val="0"/>
        <w:keepLines w:val="0"/>
        <w:widowControl/>
        <w:suppressLineNumbers w:val="0"/>
        <w:spacing w:line="360" w:lineRule="auto"/>
        <w:jc w:val="both"/>
        <w:rPr>
          <w:rFonts w:hint="default" w:ascii="Times New Roman" w:hAnsi="Times New Roman" w:cs="Times New Roman"/>
          <w:sz w:val="24"/>
          <w:szCs w:val="24"/>
        </w:rPr>
      </w:pPr>
    </w:p>
    <w:p w14:paraId="6AB7D328">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scholars and practitioners have raised concerns about the quality and specificity of these letters. Many PFLs are criticized for being overly generic, lacking detailed explanations of the officer’s concerns, or failing to clearly identify which evidence is considered insufficient. As a result, applicants may struggle to meaningfully respond, which undermines the very purpose of procedural fairness (Access to Justice in Immigration and Refugee Law, 2026).</w:t>
      </w:r>
    </w:p>
    <w:p w14:paraId="53D7F493">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issue is closely tied to the broad discretionary authority granted under the Immigration and Refugee Protection Act (IRPA). While discretion allows officers to assess complex and context-sensitive cases, it also introduces variability in decision-making. Studies of administrative immigration practice suggest that similar fact patterns can sometimes lead to different outcomes depending on officer interpretation, institutional priorities, or evidentiary thresholds applied in practice (With Fear, Favor, and Flawed Analysis).</w:t>
      </w:r>
    </w:p>
    <w:p w14:paraId="5239D4CE">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3.3 Judicial Review as a Corrective Mechanism</w:t>
      </w:r>
    </w:p>
    <w:p w14:paraId="5EE6473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Canada, the Federal Court plays </w:t>
      </w:r>
      <w:r>
        <w:rPr>
          <w:rFonts w:hint="default" w:cs="Times New Roman"/>
          <w:sz w:val="24"/>
          <w:szCs w:val="24"/>
          <w:lang w:val="en-US"/>
        </w:rPr>
        <w:t>essential</w:t>
      </w:r>
      <w:r>
        <w:rPr>
          <w:rFonts w:hint="default" w:ascii="Times New Roman" w:hAnsi="Times New Roman" w:cs="Times New Roman"/>
          <w:sz w:val="24"/>
          <w:szCs w:val="24"/>
        </w:rPr>
        <w:t xml:space="preserve"> role in enforcing procedural fairness. Applicants may seek judicial review of immigration decisions on the grounds that the process was unfair, unreasonable, or insufficiently transparent. Courts </w:t>
      </w:r>
      <w:r>
        <w:rPr>
          <w:rFonts w:hint="default" w:cs="Times New Roman"/>
          <w:sz w:val="24"/>
          <w:szCs w:val="24"/>
          <w:lang w:val="en-US"/>
        </w:rPr>
        <w:t>often</w:t>
      </w:r>
      <w:r>
        <w:rPr>
          <w:rFonts w:hint="default" w:ascii="Times New Roman" w:hAnsi="Times New Roman" w:cs="Times New Roman"/>
          <w:sz w:val="24"/>
          <w:szCs w:val="24"/>
        </w:rPr>
        <w:t xml:space="preserve"> intervene where applicants were not adequately informed of concerns or were denied opportunity to respond.</w:t>
      </w:r>
    </w:p>
    <w:p w14:paraId="1A9D3E64">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However, following the Supreme Court of Canada’s emphasis on </w:t>
      </w:r>
      <w:r>
        <w:rPr>
          <w:rStyle w:val="9"/>
          <w:rFonts w:hint="default" w:ascii="Times New Roman" w:hAnsi="Times New Roman" w:cs="Times New Roman"/>
          <w:b w:val="0"/>
          <w:bCs w:val="0"/>
          <w:sz w:val="24"/>
          <w:szCs w:val="24"/>
        </w:rPr>
        <w:t>reasonableness review</w:t>
      </w:r>
      <w:r>
        <w:rPr>
          <w:rStyle w:val="9"/>
          <w:rFonts w:hint="default" w:cs="Times New Roman"/>
          <w:b w:val="0"/>
          <w:bCs w:val="0"/>
          <w:sz w:val="24"/>
          <w:szCs w:val="24"/>
          <w:lang w:val="en-US"/>
        </w:rPr>
        <w:t xml:space="preserve">, </w:t>
      </w:r>
      <w:r>
        <w:rPr>
          <w:rFonts w:hint="default" w:ascii="Times New Roman" w:hAnsi="Times New Roman" w:cs="Times New Roman"/>
          <w:sz w:val="24"/>
          <w:szCs w:val="24"/>
        </w:rPr>
        <w:t>judicial review is limited by its deferential standard of review</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This means that courts do not substitute their own decision for that of the immigration officer but instead assess whether the decision falls within a range of acceptable outcomes. While this approach respects administrative autonomy, it may also limit the </w:t>
      </w:r>
      <w:r>
        <w:rPr>
          <w:rFonts w:hint="default" w:cs="Times New Roman"/>
          <w:sz w:val="24"/>
          <w:szCs w:val="24"/>
          <w:lang w:val="en-US"/>
        </w:rPr>
        <w:t>capacity</w:t>
      </w:r>
      <w:r>
        <w:rPr>
          <w:rFonts w:hint="default" w:ascii="Times New Roman" w:hAnsi="Times New Roman" w:cs="Times New Roman"/>
          <w:sz w:val="24"/>
          <w:szCs w:val="24"/>
        </w:rPr>
        <w:t xml:space="preserve"> of procedural scrutiny in marginal cases (An Overview of Immigration Judicial Review in Canada and the United States).</w:t>
      </w:r>
    </w:p>
    <w:p w14:paraId="65E8057F">
      <w:pPr>
        <w:pStyle w:val="4"/>
        <w:keepNext w:val="0"/>
        <w:keepLines w:val="0"/>
        <w:widowControl/>
        <w:suppressLineNumbers w:val="0"/>
        <w:spacing w:line="360" w:lineRule="auto"/>
        <w:jc w:val="both"/>
        <w:rPr>
          <w:rFonts w:hint="default" w:ascii="Times New Roman" w:hAnsi="Times New Roman" w:cs="Times New Roman"/>
          <w:sz w:val="24"/>
          <w:szCs w:val="24"/>
        </w:rPr>
      </w:pPr>
    </w:p>
    <w:p w14:paraId="1927D35A">
      <w:pPr>
        <w:pStyle w:val="4"/>
        <w:keepNext w:val="0"/>
        <w:keepLines w:val="0"/>
        <w:widowControl/>
        <w:suppressLineNumbers w:val="0"/>
        <w:spacing w:line="360" w:lineRule="auto"/>
        <w:jc w:val="both"/>
        <w:rPr>
          <w:rFonts w:hint="default" w:ascii="Times New Roman" w:hAnsi="Times New Roman" w:cs="Times New Roman"/>
          <w:sz w:val="24"/>
          <w:szCs w:val="24"/>
        </w:rPr>
      </w:pPr>
    </w:p>
    <w:p w14:paraId="69189F00">
      <w:pPr>
        <w:pStyle w:val="4"/>
        <w:keepNext w:val="0"/>
        <w:keepLines w:val="0"/>
        <w:widowControl/>
        <w:suppressLineNumbers w:val="0"/>
        <w:spacing w:line="360" w:lineRule="auto"/>
        <w:jc w:val="both"/>
        <w:rPr>
          <w:rFonts w:hint="default" w:ascii="Times New Roman" w:hAnsi="Times New Roman" w:cs="Times New Roman"/>
          <w:sz w:val="24"/>
          <w:szCs w:val="24"/>
        </w:rPr>
      </w:pPr>
    </w:p>
    <w:p w14:paraId="44817BD2">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3.4 Automation and Emerging Fairness Concerns</w:t>
      </w:r>
    </w:p>
    <w:p w14:paraId="7B8B0B9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recent years, Canada has increasingly integrated </w:t>
      </w:r>
      <w:r>
        <w:rPr>
          <w:rStyle w:val="9"/>
          <w:rFonts w:hint="default" w:ascii="Times New Roman" w:hAnsi="Times New Roman" w:cs="Times New Roman"/>
          <w:b w:val="0"/>
          <w:bCs w:val="0"/>
          <w:sz w:val="24"/>
          <w:szCs w:val="24"/>
        </w:rPr>
        <w:t>automated decision-support systems (ADSS)</w:t>
      </w:r>
      <w:r>
        <w:rPr>
          <w:rFonts w:hint="default" w:ascii="Times New Roman" w:hAnsi="Times New Roman" w:cs="Times New Roman"/>
          <w:sz w:val="24"/>
          <w:szCs w:val="24"/>
        </w:rPr>
        <w:t xml:space="preserve"> into immigration processing to manage growing application volumes and improve efficiency. These systems are used to triage applications, identify risk factors, and in some cases support eligibility assessments.</w:t>
      </w:r>
    </w:p>
    <w:p w14:paraId="028BFA3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Although automation is often presented as a neutrality-enhancing tool, emerging research raises concerns about transparency and explainability. Applicants are generally not informed when automated tools influence their case, and the reasoning behind algorithmic recommendations is often not accessible. This creates what scholars describe as an “opacity gap,” where affected individuals cannot fully understand or challenge the basis of decisions affecting them (Revisiting “Who Gets In”, 2024).</w:t>
      </w:r>
    </w:p>
    <w:p w14:paraId="1DAF154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From a procedural fairness perspective, this raises serious concerns. If applicants cannot identify whether a decision was influenced by human judgment or automated systems, their ability to meaningfully respond or seek review is </w:t>
      </w:r>
      <w:r>
        <w:rPr>
          <w:rFonts w:hint="default" w:cs="Times New Roman"/>
          <w:sz w:val="24"/>
          <w:szCs w:val="24"/>
          <w:lang w:val="en-US"/>
        </w:rPr>
        <w:t>reduce</w:t>
      </w:r>
      <w:r>
        <w:rPr>
          <w:rFonts w:hint="default" w:ascii="Times New Roman" w:hAnsi="Times New Roman" w:cs="Times New Roman"/>
          <w:sz w:val="24"/>
          <w:szCs w:val="24"/>
        </w:rPr>
        <w:t>d. This tension between efficiency and transparency is becoming one of the most important contemporary challenges in Canadian immigration governance.</w:t>
      </w:r>
    </w:p>
    <w:p w14:paraId="3C2C3FF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Furthermore, </w:t>
      </w:r>
      <w:r>
        <w:rPr>
          <w:rFonts w:hint="default" w:ascii="Times New Roman" w:hAnsi="Times New Roman" w:cs="Times New Roman"/>
          <w:sz w:val="24"/>
          <w:szCs w:val="24"/>
        </w:rPr>
        <w:t>procedural fairness in Canadian immigration practice is characterized by a strong legal foundation but uneven operational execution. While mechanisms such as PFLs and judicial review provide important safeguards, their effectiveness depends heavily on clarity of communication, quality of reasoning, and accessibility of legal remedies. The increasing role of discretion and automation further complicates the fairness landscape, highlighting a growing gap between formal legal standards and lived administrative realities.</w:t>
      </w:r>
    </w:p>
    <w:p w14:paraId="185FD84A">
      <w:pPr>
        <w:pStyle w:val="3"/>
        <w:keepNext w:val="0"/>
        <w:keepLines w:val="0"/>
        <w:widowControl/>
        <w:suppressLineNumbers w:val="0"/>
        <w:spacing w:line="360" w:lineRule="auto"/>
        <w:jc w:val="both"/>
        <w:rPr>
          <w:rFonts w:hint="default" w:ascii="Times New Roman" w:hAnsi="Times New Roman" w:cs="Times New Roman"/>
          <w:sz w:val="24"/>
          <w:szCs w:val="24"/>
        </w:rPr>
      </w:pPr>
    </w:p>
    <w:p w14:paraId="2AB9F512">
      <w:pPr>
        <w:pStyle w:val="3"/>
        <w:keepNext w:val="0"/>
        <w:keepLines w:val="0"/>
        <w:widowControl/>
        <w:suppressLineNumbers w:val="0"/>
        <w:spacing w:line="360" w:lineRule="auto"/>
        <w:jc w:val="both"/>
        <w:rPr>
          <w:rFonts w:hint="default" w:ascii="Times New Roman" w:hAnsi="Times New Roman" w:cs="Times New Roman"/>
          <w:sz w:val="24"/>
          <w:szCs w:val="24"/>
        </w:rPr>
      </w:pPr>
    </w:p>
    <w:p w14:paraId="0D8F7242">
      <w:pPr>
        <w:pStyle w:val="3"/>
        <w:keepNext w:val="0"/>
        <w:keepLines w:val="0"/>
        <w:widowControl/>
        <w:suppressLineNumbers w:val="0"/>
        <w:spacing w:line="360" w:lineRule="auto"/>
        <w:jc w:val="both"/>
        <w:rPr>
          <w:rFonts w:hint="default" w:ascii="Times New Roman" w:hAnsi="Times New Roman" w:cs="Times New Roman"/>
          <w:sz w:val="24"/>
          <w:szCs w:val="24"/>
        </w:rPr>
      </w:pPr>
    </w:p>
    <w:p w14:paraId="496FACFA">
      <w:pPr>
        <w:pStyle w:val="3"/>
        <w:keepNext w:val="0"/>
        <w:keepLines w:val="0"/>
        <w:widowControl/>
        <w:suppressLineNumbers w:val="0"/>
        <w:spacing w:line="360" w:lineRule="auto"/>
        <w:jc w:val="both"/>
        <w:rPr>
          <w:rFonts w:hint="default" w:ascii="Times New Roman" w:hAnsi="Times New Roman" w:cs="Times New Roman"/>
          <w:sz w:val="24"/>
          <w:szCs w:val="24"/>
        </w:rPr>
      </w:pPr>
    </w:p>
    <w:p w14:paraId="0BA5D8F2">
      <w:pPr>
        <w:pStyle w:val="3"/>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 Procedural Fairness in Practice: United States</w:t>
      </w:r>
    </w:p>
    <w:p w14:paraId="2421D4C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United States, procedural fairness in immigration decision-making is formally </w:t>
      </w:r>
      <w:r>
        <w:rPr>
          <w:rFonts w:hint="default" w:cs="Times New Roman"/>
          <w:sz w:val="24"/>
          <w:szCs w:val="24"/>
          <w:lang w:val="en-US"/>
        </w:rPr>
        <w:t>based</w:t>
      </w:r>
      <w:r>
        <w:rPr>
          <w:rFonts w:hint="default" w:ascii="Times New Roman" w:hAnsi="Times New Roman" w:cs="Times New Roman"/>
          <w:sz w:val="24"/>
          <w:szCs w:val="24"/>
        </w:rPr>
        <w:t xml:space="preserve"> in constitutional due process but is unevenly realized in practice. While the Fifth Amendment guarantees that “no person” shall be deprived of life, liberty, or property without due process of law, the application of this principle in immigration contexts is </w:t>
      </w:r>
      <w:r>
        <w:rPr>
          <w:rFonts w:hint="default" w:cs="Times New Roman"/>
          <w:sz w:val="24"/>
          <w:szCs w:val="24"/>
          <w:lang w:val="en-US"/>
        </w:rPr>
        <w:t>main</w:t>
      </w:r>
      <w:r>
        <w:rPr>
          <w:rFonts w:hint="default" w:ascii="Times New Roman" w:hAnsi="Times New Roman" w:cs="Times New Roman"/>
          <w:sz w:val="24"/>
          <w:szCs w:val="24"/>
        </w:rPr>
        <w:t>ly shaped by statutory limits, enforcement priorities, and institutional design. As a result, procedural fairness in U.S. immigration law operates as a tiered system in which the scope of protections varies significantly depending on the type of proceeding and the category of migrant involved (Access to Justice in Immigration and Refugee Law, 2026).</w:t>
      </w:r>
    </w:p>
    <w:p w14:paraId="72625290">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4.1 Due Process in Immigration Adjudication</w:t>
      </w:r>
    </w:p>
    <w:p w14:paraId="1F33580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principle, non-citizens in the United States are entitled to due process protections during immigration proceedings, including notice of charges and a hearing before an immigration judge. However, the scope of these protections is significantly constrained in practice, </w:t>
      </w:r>
      <w:r>
        <w:rPr>
          <w:rFonts w:hint="default" w:cs="Times New Roman"/>
          <w:sz w:val="24"/>
          <w:szCs w:val="24"/>
          <w:lang w:val="en-US"/>
        </w:rPr>
        <w:t>especial</w:t>
      </w:r>
      <w:r>
        <w:rPr>
          <w:rFonts w:hint="default" w:ascii="Times New Roman" w:hAnsi="Times New Roman" w:cs="Times New Roman"/>
          <w:sz w:val="24"/>
          <w:szCs w:val="24"/>
        </w:rPr>
        <w:t xml:space="preserve">ly in </w:t>
      </w:r>
      <w:r>
        <w:rPr>
          <w:rStyle w:val="9"/>
          <w:rFonts w:hint="default" w:ascii="Times New Roman" w:hAnsi="Times New Roman" w:cs="Times New Roman"/>
          <w:b w:val="0"/>
          <w:bCs w:val="0"/>
          <w:sz w:val="24"/>
          <w:szCs w:val="24"/>
        </w:rPr>
        <w:t>expedited removal</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and certain border enforcement contexts where individuals may be removed with limited or no access to a full hearing.</w:t>
      </w:r>
    </w:p>
    <w:p w14:paraId="289CA5A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Conversely, i</w:t>
      </w:r>
      <w:r>
        <w:rPr>
          <w:rFonts w:hint="default" w:ascii="Times New Roman" w:hAnsi="Times New Roman" w:cs="Times New Roman"/>
          <w:sz w:val="24"/>
          <w:szCs w:val="24"/>
        </w:rPr>
        <w:t>mmigration judges operate within the Executive Office for Immigration Review (EOIR), which is part of the Department of Justice. This institutional arrangement has long raised concerns regarding adjudicative independence, as judges remain within the executive branch rather than a fully independent judiciary. Scholars and legal commentators have argued that this structure may expose immigration adjudication to policy-driven enforcement pressures, potentially affecting neutrality and consistency in decision-making (With Fear, Favor, and Flawed Analysis, 2024).</w:t>
      </w:r>
    </w:p>
    <w:p w14:paraId="29C38240">
      <w:pPr>
        <w:pStyle w:val="4"/>
        <w:keepNext w:val="0"/>
        <w:keepLines w:val="0"/>
        <w:widowControl/>
        <w:suppressLineNumbers w:val="0"/>
        <w:spacing w:line="360" w:lineRule="auto"/>
        <w:jc w:val="both"/>
        <w:rPr>
          <w:rFonts w:hint="default" w:ascii="Times New Roman" w:hAnsi="Times New Roman" w:cs="Times New Roman"/>
          <w:sz w:val="24"/>
          <w:szCs w:val="24"/>
        </w:rPr>
      </w:pPr>
    </w:p>
    <w:p w14:paraId="62E8866B">
      <w:pPr>
        <w:pStyle w:val="4"/>
        <w:keepNext w:val="0"/>
        <w:keepLines w:val="0"/>
        <w:widowControl/>
        <w:suppressLineNumbers w:val="0"/>
        <w:spacing w:line="360" w:lineRule="auto"/>
        <w:jc w:val="both"/>
        <w:rPr>
          <w:rFonts w:hint="default" w:ascii="Times New Roman" w:hAnsi="Times New Roman" w:cs="Times New Roman"/>
          <w:sz w:val="24"/>
          <w:szCs w:val="24"/>
        </w:rPr>
      </w:pPr>
    </w:p>
    <w:p w14:paraId="3E7113D3">
      <w:pPr>
        <w:pStyle w:val="4"/>
        <w:keepNext w:val="0"/>
        <w:keepLines w:val="0"/>
        <w:widowControl/>
        <w:suppressLineNumbers w:val="0"/>
        <w:spacing w:line="360" w:lineRule="auto"/>
        <w:jc w:val="both"/>
        <w:rPr>
          <w:rFonts w:hint="default" w:ascii="Times New Roman" w:hAnsi="Times New Roman" w:cs="Times New Roman"/>
          <w:sz w:val="24"/>
          <w:szCs w:val="24"/>
        </w:rPr>
      </w:pPr>
    </w:p>
    <w:p w14:paraId="5CC4FD81">
      <w:pPr>
        <w:pStyle w:val="4"/>
        <w:keepNext w:val="0"/>
        <w:keepLines w:val="0"/>
        <w:widowControl/>
        <w:suppressLineNumbers w:val="0"/>
        <w:spacing w:line="360" w:lineRule="auto"/>
        <w:jc w:val="both"/>
        <w:rPr>
          <w:rFonts w:hint="default" w:ascii="Times New Roman" w:hAnsi="Times New Roman" w:cs="Times New Roman"/>
          <w:sz w:val="24"/>
          <w:szCs w:val="24"/>
        </w:rPr>
      </w:pPr>
    </w:p>
    <w:p w14:paraId="02562378">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4.2 Structural Pressures and Administrative Constraints</w:t>
      </w:r>
    </w:p>
    <w:p w14:paraId="32F8EC0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defining feature of the U.S. immigration adjudication system is its extremely high caseload volume. Immigration judges often handle thousands of cases annually, which significantly affects the depth of hearings and the quality of procedural engagement. Hearings are frequently brief, and judges may have limited time to evaluate complex asylum claims or review extensive documentary evidence.</w:t>
      </w:r>
    </w:p>
    <w:p w14:paraId="77EA6FD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pressures directly impact procedural fairness. For example, credibility determinations</w:t>
      </w:r>
      <w:r>
        <w:rPr>
          <w:rFonts w:hint="default" w:cs="Times New Roman"/>
          <w:sz w:val="24"/>
          <w:szCs w:val="24"/>
          <w:lang w:val="en-US"/>
        </w:rPr>
        <w:t xml:space="preserve"> </w:t>
      </w:r>
      <w:r>
        <w:rPr>
          <w:rFonts w:hint="default" w:ascii="Times New Roman" w:hAnsi="Times New Roman" w:cs="Times New Roman"/>
          <w:sz w:val="24"/>
          <w:szCs w:val="24"/>
        </w:rPr>
        <w:t>central to asylum and refugee protection cases</w:t>
      </w:r>
      <w:r>
        <w:rPr>
          <w:rFonts w:hint="default" w:cs="Times New Roman"/>
          <w:sz w:val="24"/>
          <w:szCs w:val="24"/>
          <w:lang w:val="en-US"/>
        </w:rPr>
        <w:t xml:space="preserve"> </w:t>
      </w:r>
      <w:r>
        <w:rPr>
          <w:rFonts w:hint="default" w:ascii="Times New Roman" w:hAnsi="Times New Roman" w:cs="Times New Roman"/>
          <w:sz w:val="24"/>
          <w:szCs w:val="24"/>
        </w:rPr>
        <w:t>are often made under time constraints and with limited corroborative evidence. This can increase the risk of inconsistency and subjective interpretation. In addition, many applicants appear without legal representation, further weakening their ability to present evidence or challenge adverse claims effectively (American Immigration Council, 2025).</w:t>
      </w:r>
    </w:p>
    <w:p w14:paraId="3A815EBF">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4.3 Expedited Removal and Reduced Procedural Safeguards</w:t>
      </w:r>
    </w:p>
    <w:p w14:paraId="7D001D9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most significant limitations on procedural fairness in the U.S. system is the use of expedited removal procedures. Under this framework, certain non-citizens</w:t>
      </w:r>
      <w:r>
        <w:rPr>
          <w:rFonts w:hint="default" w:cs="Times New Roman"/>
          <w:sz w:val="24"/>
          <w:szCs w:val="24"/>
          <w:lang w:val="en-US"/>
        </w:rPr>
        <w:t>, especial</w:t>
      </w:r>
      <w:r>
        <w:rPr>
          <w:rFonts w:hint="default" w:ascii="Times New Roman" w:hAnsi="Times New Roman" w:cs="Times New Roman"/>
          <w:sz w:val="24"/>
          <w:szCs w:val="24"/>
        </w:rPr>
        <w:t>ly those apprehended near the border or without valid entry documentation</w:t>
      </w:r>
      <w:r>
        <w:rPr>
          <w:rFonts w:hint="default" w:cs="Times New Roman"/>
          <w:sz w:val="24"/>
          <w:szCs w:val="24"/>
          <w:lang w:val="en-US"/>
        </w:rPr>
        <w:t xml:space="preserve"> </w:t>
      </w:r>
      <w:r>
        <w:rPr>
          <w:rFonts w:hint="default" w:ascii="Times New Roman" w:hAnsi="Times New Roman" w:cs="Times New Roman"/>
          <w:sz w:val="24"/>
          <w:szCs w:val="24"/>
        </w:rPr>
        <w:t>can be removed without a full immigration hearing before a judge.</w:t>
      </w:r>
    </w:p>
    <w:p w14:paraId="1A2FB03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Although asylum seekers are theoretically allowed to express a “credible fear” of persecution, in practice this screening process is highly compressed and conducted by asylum officers within the Department of Homeland Security. Critics argue that the brevity and administrative nature of this process increases the risk of erroneous removal, especially for individuals unfamiliar with legal standards or unable to effectively articulate their claims under pressure (Access to Justice in Immigration and Refugee Law, 2026).</w:t>
      </w:r>
    </w:p>
    <w:p w14:paraId="7062E641">
      <w:pPr>
        <w:pStyle w:val="4"/>
        <w:keepNext w:val="0"/>
        <w:keepLines w:val="0"/>
        <w:widowControl/>
        <w:suppressLineNumbers w:val="0"/>
        <w:spacing w:line="360" w:lineRule="auto"/>
        <w:jc w:val="both"/>
        <w:rPr>
          <w:rFonts w:hint="default" w:ascii="Times New Roman" w:hAnsi="Times New Roman" w:cs="Times New Roman"/>
          <w:sz w:val="24"/>
          <w:szCs w:val="24"/>
        </w:rPr>
      </w:pPr>
    </w:p>
    <w:p w14:paraId="1C2C4E55">
      <w:pPr>
        <w:pStyle w:val="4"/>
        <w:keepNext w:val="0"/>
        <w:keepLines w:val="0"/>
        <w:widowControl/>
        <w:suppressLineNumbers w:val="0"/>
        <w:spacing w:line="360" w:lineRule="auto"/>
        <w:jc w:val="both"/>
        <w:rPr>
          <w:rFonts w:hint="default" w:ascii="Times New Roman" w:hAnsi="Times New Roman" w:cs="Times New Roman"/>
          <w:sz w:val="24"/>
          <w:szCs w:val="24"/>
        </w:rPr>
      </w:pPr>
    </w:p>
    <w:p w14:paraId="5637FA5C">
      <w:pPr>
        <w:pStyle w:val="4"/>
        <w:keepNext w:val="0"/>
        <w:keepLines w:val="0"/>
        <w:widowControl/>
        <w:suppressLineNumbers w:val="0"/>
        <w:spacing w:line="360" w:lineRule="auto"/>
        <w:jc w:val="both"/>
        <w:rPr>
          <w:rFonts w:hint="default" w:ascii="Times New Roman" w:hAnsi="Times New Roman" w:cs="Times New Roman"/>
          <w:sz w:val="24"/>
          <w:szCs w:val="24"/>
        </w:rPr>
      </w:pPr>
    </w:p>
    <w:p w14:paraId="397CBC37">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4.4 Judicial Review and Structural Limitations</w:t>
      </w:r>
    </w:p>
    <w:p w14:paraId="0DFDF33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Judicial review in U.S. immigration law exists but is significantly constrained by statutory restrictions and high deference standards. Federal courts generally review immigration decisions under a </w:t>
      </w:r>
      <w:r>
        <w:rPr>
          <w:rStyle w:val="9"/>
          <w:rFonts w:hint="default" w:ascii="Times New Roman" w:hAnsi="Times New Roman" w:cs="Times New Roman"/>
          <w:b w:val="0"/>
          <w:bCs w:val="0"/>
          <w:sz w:val="24"/>
          <w:szCs w:val="24"/>
        </w:rPr>
        <w:t>“substantial evidence”</w:t>
      </w:r>
      <w:r>
        <w:rPr>
          <w:rFonts w:hint="default" w:ascii="Times New Roman" w:hAnsi="Times New Roman" w:cs="Times New Roman"/>
          <w:sz w:val="24"/>
          <w:szCs w:val="24"/>
        </w:rPr>
        <w:t xml:space="preserve"> standard for factual findings and often defer to agency interpretations of immigration law under doctrines such as Chevron deference (though its scope has been narrowed in recent years).</w:t>
      </w:r>
    </w:p>
    <w:p w14:paraId="6E2D8C5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Congress has e</w:t>
      </w:r>
      <w:r>
        <w:rPr>
          <w:rFonts w:hint="default" w:cs="Times New Roman"/>
          <w:sz w:val="24"/>
          <w:szCs w:val="24"/>
          <w:lang w:val="en-US"/>
        </w:rPr>
        <w:t>stablish</w:t>
      </w:r>
      <w:r>
        <w:rPr>
          <w:rFonts w:hint="default" w:ascii="Times New Roman" w:hAnsi="Times New Roman" w:cs="Times New Roman"/>
          <w:sz w:val="24"/>
          <w:szCs w:val="24"/>
        </w:rPr>
        <w:t xml:space="preserve">ed jurisdiction-stripping provisions that limit courts’ ability to review certain discretionary decisions, </w:t>
      </w:r>
      <w:r>
        <w:rPr>
          <w:rFonts w:hint="default" w:cs="Times New Roman"/>
          <w:sz w:val="24"/>
          <w:szCs w:val="24"/>
          <w:lang w:val="en-US"/>
        </w:rPr>
        <w:t>especial</w:t>
      </w:r>
      <w:r>
        <w:rPr>
          <w:rFonts w:hint="default" w:ascii="Times New Roman" w:hAnsi="Times New Roman" w:cs="Times New Roman"/>
          <w:sz w:val="24"/>
          <w:szCs w:val="24"/>
        </w:rPr>
        <w:t xml:space="preserve">ly in deportation and removal contexts. As a result, procedural errors that occur at the administrative level may not always be corrected through judicial intervention, </w:t>
      </w:r>
      <w:r>
        <w:rPr>
          <w:rFonts w:hint="default" w:cs="Times New Roman"/>
          <w:sz w:val="24"/>
          <w:szCs w:val="24"/>
          <w:lang w:val="en-US"/>
        </w:rPr>
        <w:t xml:space="preserve">thereby </w:t>
      </w:r>
      <w:r>
        <w:rPr>
          <w:rFonts w:hint="default" w:ascii="Times New Roman" w:hAnsi="Times New Roman" w:cs="Times New Roman"/>
          <w:sz w:val="24"/>
          <w:szCs w:val="24"/>
        </w:rPr>
        <w:t>weakening the overall enforcement of procedural fairness standards (An Overview of Immigration Judicial Review in Canada and the United States, Yazdani Law Group).</w:t>
      </w:r>
    </w:p>
    <w:p w14:paraId="06293D41">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4.5 Representation Gaps and Access to Justice</w:t>
      </w:r>
    </w:p>
    <w:p w14:paraId="073EF05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major structural weakness in the U.S. immigration system is the lack of a guaranteed right to government-funded legal representation. Unlike criminal proceedings, immigration cases are civil in nature, meaning individuals are not entitled to appointed counsel. As a result, a significant proportion of migrants</w:t>
      </w:r>
      <w:r>
        <w:rPr>
          <w:rFonts w:hint="default" w:cs="Times New Roman"/>
          <w:sz w:val="24"/>
          <w:szCs w:val="24"/>
          <w:lang w:val="en-US"/>
        </w:rPr>
        <w:t xml:space="preserve">, </w:t>
      </w:r>
      <w:r>
        <w:rPr>
          <w:rFonts w:hint="default" w:ascii="Times New Roman" w:hAnsi="Times New Roman" w:cs="Times New Roman"/>
          <w:sz w:val="24"/>
          <w:szCs w:val="24"/>
        </w:rPr>
        <w:t>especially detained individuals and asylum seekers</w:t>
      </w:r>
      <w:r>
        <w:rPr>
          <w:rFonts w:hint="default" w:cs="Times New Roman"/>
          <w:sz w:val="24"/>
          <w:szCs w:val="24"/>
          <w:lang w:val="en-US"/>
        </w:rPr>
        <w:t xml:space="preserve"> </w:t>
      </w:r>
      <w:r>
        <w:rPr>
          <w:rFonts w:hint="default" w:ascii="Times New Roman" w:hAnsi="Times New Roman" w:cs="Times New Roman"/>
          <w:sz w:val="24"/>
          <w:szCs w:val="24"/>
        </w:rPr>
        <w:t>navigate complex legal proceedings without legal assistance.</w:t>
      </w:r>
    </w:p>
    <w:p w14:paraId="69391EB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Empirical research consistently shows that represented individuals are significantly more likely to succeed in immigration court than unrepresented individuals. This disparity raises serious concerns about procedural equality and the practical accessibility of due process rights (American Immigration Council, 2025).</w:t>
      </w:r>
    </w:p>
    <w:p w14:paraId="773B2D3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practice, procedural fairness in the United States immigration system is characterized by a strong constitutional ideal but constrained operational reality. While due process exists as a formal guarantee, its effectiveness is shaped by structural factors such as expedited procedures, institutional dependency, heavy caseloads, limited legal representation, and restricted judicial oversight. These conditions create a system in which procedural protections are unevenly distributed, and fairness outcomes often depend on procedural context rather than uniform legal guarantees.</w:t>
      </w:r>
    </w:p>
    <w:p w14:paraId="0E451D32">
      <w:pPr>
        <w:spacing w:line="360" w:lineRule="auto"/>
        <w:jc w:val="both"/>
        <w:rPr>
          <w:rFonts w:hint="default" w:ascii="Times New Roman" w:hAnsi="Times New Roman" w:cs="Times New Roman"/>
          <w:sz w:val="24"/>
          <w:szCs w:val="24"/>
        </w:rPr>
      </w:pPr>
    </w:p>
    <w:p w14:paraId="3B781422">
      <w:pPr>
        <w:pStyle w:val="3"/>
        <w:keepNext w:val="0"/>
        <w:keepLines w:val="0"/>
        <w:widowControl/>
        <w:suppressLineNumbers w:val="0"/>
        <w:spacing w:line="360" w:lineRule="auto"/>
        <w:jc w:val="both"/>
        <w:rPr>
          <w:rFonts w:hint="default" w:ascii="Times New Roman" w:hAnsi="Times New Roman" w:cs="Times New Roman"/>
          <w:sz w:val="24"/>
          <w:szCs w:val="24"/>
        </w:rPr>
      </w:pPr>
    </w:p>
    <w:p w14:paraId="45A9F121">
      <w:pPr>
        <w:pStyle w:val="3"/>
        <w:keepNext w:val="0"/>
        <w:keepLines w:val="0"/>
        <w:widowControl/>
        <w:suppressLineNumbers w:val="0"/>
        <w:spacing w:line="360" w:lineRule="auto"/>
        <w:jc w:val="both"/>
        <w:rPr>
          <w:rFonts w:hint="default" w:ascii="Times New Roman" w:hAnsi="Times New Roman" w:cs="Times New Roman"/>
          <w:sz w:val="24"/>
          <w:szCs w:val="24"/>
        </w:rPr>
      </w:pPr>
    </w:p>
    <w:p w14:paraId="500BF4D0">
      <w:pPr>
        <w:pStyle w:val="3"/>
        <w:keepNext w:val="0"/>
        <w:keepLines w:val="0"/>
        <w:widowControl/>
        <w:suppressLineNumbers w:val="0"/>
        <w:spacing w:line="360" w:lineRule="auto"/>
        <w:jc w:val="both"/>
        <w:rPr>
          <w:rFonts w:hint="default" w:ascii="Times New Roman" w:hAnsi="Times New Roman" w:cs="Times New Roman"/>
          <w:sz w:val="24"/>
          <w:szCs w:val="24"/>
        </w:rPr>
      </w:pPr>
    </w:p>
    <w:p w14:paraId="721D50B8">
      <w:pPr>
        <w:pStyle w:val="3"/>
        <w:keepNext w:val="0"/>
        <w:keepLines w:val="0"/>
        <w:widowControl/>
        <w:suppressLineNumbers w:val="0"/>
        <w:spacing w:line="360" w:lineRule="auto"/>
        <w:jc w:val="both"/>
        <w:rPr>
          <w:rFonts w:hint="default" w:ascii="Times New Roman" w:hAnsi="Times New Roman" w:cs="Times New Roman"/>
          <w:sz w:val="24"/>
          <w:szCs w:val="24"/>
        </w:rPr>
      </w:pPr>
    </w:p>
    <w:p w14:paraId="60205B08">
      <w:pPr>
        <w:pStyle w:val="3"/>
        <w:keepNext w:val="0"/>
        <w:keepLines w:val="0"/>
        <w:widowControl/>
        <w:suppressLineNumbers w:val="0"/>
        <w:spacing w:line="360" w:lineRule="auto"/>
        <w:jc w:val="both"/>
        <w:rPr>
          <w:rFonts w:hint="default" w:ascii="Times New Roman" w:hAnsi="Times New Roman" w:cs="Times New Roman"/>
          <w:sz w:val="24"/>
          <w:szCs w:val="24"/>
        </w:rPr>
      </w:pPr>
    </w:p>
    <w:p w14:paraId="4069137B">
      <w:pPr>
        <w:pStyle w:val="3"/>
        <w:keepNext w:val="0"/>
        <w:keepLines w:val="0"/>
        <w:widowControl/>
        <w:suppressLineNumbers w:val="0"/>
        <w:spacing w:line="360" w:lineRule="auto"/>
        <w:jc w:val="both"/>
        <w:rPr>
          <w:rFonts w:hint="default" w:ascii="Times New Roman" w:hAnsi="Times New Roman" w:cs="Times New Roman"/>
          <w:sz w:val="24"/>
          <w:szCs w:val="24"/>
        </w:rPr>
      </w:pPr>
    </w:p>
    <w:p w14:paraId="4000496F">
      <w:pPr>
        <w:pStyle w:val="3"/>
        <w:keepNext w:val="0"/>
        <w:keepLines w:val="0"/>
        <w:widowControl/>
        <w:suppressLineNumbers w:val="0"/>
        <w:spacing w:line="360" w:lineRule="auto"/>
        <w:jc w:val="both"/>
        <w:rPr>
          <w:rFonts w:hint="default" w:ascii="Times New Roman" w:hAnsi="Times New Roman" w:cs="Times New Roman"/>
          <w:sz w:val="24"/>
          <w:szCs w:val="24"/>
        </w:rPr>
      </w:pPr>
    </w:p>
    <w:p w14:paraId="78513B5A">
      <w:pPr>
        <w:pStyle w:val="3"/>
        <w:keepNext w:val="0"/>
        <w:keepLines w:val="0"/>
        <w:widowControl/>
        <w:suppressLineNumbers w:val="0"/>
        <w:spacing w:line="360" w:lineRule="auto"/>
        <w:jc w:val="both"/>
        <w:rPr>
          <w:rFonts w:hint="default" w:ascii="Times New Roman" w:hAnsi="Times New Roman" w:cs="Times New Roman"/>
          <w:sz w:val="24"/>
          <w:szCs w:val="24"/>
        </w:rPr>
      </w:pPr>
    </w:p>
    <w:p w14:paraId="4E17B219">
      <w:pPr>
        <w:pStyle w:val="3"/>
        <w:keepNext w:val="0"/>
        <w:keepLines w:val="0"/>
        <w:widowControl/>
        <w:suppressLineNumbers w:val="0"/>
        <w:spacing w:line="360" w:lineRule="auto"/>
        <w:jc w:val="both"/>
        <w:rPr>
          <w:rFonts w:hint="default" w:ascii="Times New Roman" w:hAnsi="Times New Roman" w:cs="Times New Roman"/>
          <w:sz w:val="24"/>
          <w:szCs w:val="24"/>
        </w:rPr>
      </w:pPr>
    </w:p>
    <w:p w14:paraId="1ADD19D8">
      <w:pPr>
        <w:pStyle w:val="3"/>
        <w:keepNext w:val="0"/>
        <w:keepLines w:val="0"/>
        <w:widowControl/>
        <w:suppressLineNumbers w:val="0"/>
        <w:spacing w:line="360" w:lineRule="auto"/>
        <w:jc w:val="both"/>
        <w:rPr>
          <w:rFonts w:hint="default" w:ascii="Times New Roman" w:hAnsi="Times New Roman" w:cs="Times New Roman"/>
          <w:sz w:val="24"/>
          <w:szCs w:val="24"/>
        </w:rPr>
      </w:pPr>
    </w:p>
    <w:p w14:paraId="5616A9DE">
      <w:pPr>
        <w:pStyle w:val="3"/>
        <w:keepNext w:val="0"/>
        <w:keepLines w:val="0"/>
        <w:widowControl/>
        <w:suppressLineNumbers w:val="0"/>
        <w:spacing w:line="360" w:lineRule="auto"/>
        <w:jc w:val="both"/>
        <w:rPr>
          <w:rFonts w:hint="default" w:ascii="Times New Roman" w:hAnsi="Times New Roman" w:cs="Times New Roman"/>
          <w:sz w:val="24"/>
          <w:szCs w:val="24"/>
        </w:rPr>
      </w:pPr>
    </w:p>
    <w:p w14:paraId="2E21A0EC">
      <w:pPr>
        <w:pStyle w:val="3"/>
        <w:keepNext w:val="0"/>
        <w:keepLines w:val="0"/>
        <w:widowControl/>
        <w:suppressLineNumbers w:val="0"/>
        <w:spacing w:line="360" w:lineRule="auto"/>
        <w:jc w:val="both"/>
        <w:rPr>
          <w:rFonts w:hint="default" w:ascii="Times New Roman" w:hAnsi="Times New Roman" w:cs="Times New Roman"/>
          <w:sz w:val="24"/>
          <w:szCs w:val="24"/>
        </w:rPr>
      </w:pPr>
    </w:p>
    <w:p w14:paraId="055050B1">
      <w:pPr>
        <w:pStyle w:val="3"/>
        <w:keepNext w:val="0"/>
        <w:keepLines w:val="0"/>
        <w:widowControl/>
        <w:suppressLineNumbers w:val="0"/>
        <w:spacing w:line="360" w:lineRule="auto"/>
        <w:jc w:val="both"/>
        <w:rPr>
          <w:rFonts w:hint="default" w:ascii="Times New Roman" w:hAnsi="Times New Roman" w:cs="Times New Roman"/>
          <w:sz w:val="24"/>
          <w:szCs w:val="24"/>
        </w:rPr>
      </w:pPr>
    </w:p>
    <w:p w14:paraId="791686D9">
      <w:pPr>
        <w:pStyle w:val="3"/>
        <w:keepNext w:val="0"/>
        <w:keepLines w:val="0"/>
        <w:widowControl/>
        <w:suppressLineNumbers w:val="0"/>
        <w:spacing w:line="360" w:lineRule="auto"/>
        <w:jc w:val="both"/>
        <w:rPr>
          <w:rFonts w:hint="default" w:ascii="Times New Roman" w:hAnsi="Times New Roman" w:cs="Times New Roman"/>
          <w:sz w:val="24"/>
          <w:szCs w:val="24"/>
        </w:rPr>
      </w:pPr>
    </w:p>
    <w:p w14:paraId="3E90A98A">
      <w:pPr>
        <w:pStyle w:val="3"/>
        <w:keepNext w:val="0"/>
        <w:keepLines w:val="0"/>
        <w:widowControl/>
        <w:suppressLineNumbers w:val="0"/>
        <w:spacing w:line="360" w:lineRule="auto"/>
        <w:jc w:val="both"/>
        <w:rPr>
          <w:rFonts w:hint="default" w:ascii="Times New Roman" w:hAnsi="Times New Roman" w:cs="Times New Roman"/>
          <w:sz w:val="24"/>
          <w:szCs w:val="24"/>
        </w:rPr>
      </w:pPr>
    </w:p>
    <w:p w14:paraId="64EFBB1A">
      <w:pPr>
        <w:pStyle w:val="3"/>
        <w:keepNext w:val="0"/>
        <w:keepLines w:val="0"/>
        <w:widowControl/>
        <w:suppressLineNumbers w:val="0"/>
        <w:spacing w:line="360" w:lineRule="auto"/>
        <w:jc w:val="both"/>
        <w:rPr>
          <w:rFonts w:hint="default" w:ascii="Times New Roman" w:hAnsi="Times New Roman" w:cs="Times New Roman"/>
          <w:sz w:val="24"/>
          <w:szCs w:val="24"/>
        </w:rPr>
      </w:pPr>
    </w:p>
    <w:p w14:paraId="7D6EB653">
      <w:pPr>
        <w:pStyle w:val="3"/>
        <w:keepNext w:val="0"/>
        <w:keepLines w:val="0"/>
        <w:widowControl/>
        <w:suppressLineNumbers w:val="0"/>
        <w:spacing w:line="360" w:lineRule="auto"/>
        <w:jc w:val="both"/>
        <w:rPr>
          <w:rFonts w:hint="default" w:ascii="Times New Roman" w:hAnsi="Times New Roman" w:cs="Times New Roman"/>
          <w:sz w:val="24"/>
          <w:szCs w:val="24"/>
        </w:rPr>
      </w:pPr>
    </w:p>
    <w:p w14:paraId="09501A4A">
      <w:pPr>
        <w:pStyle w:val="3"/>
        <w:keepNext w:val="0"/>
        <w:keepLines w:val="0"/>
        <w:widowControl/>
        <w:suppressLineNumbers w:val="0"/>
        <w:spacing w:line="360" w:lineRule="auto"/>
        <w:jc w:val="both"/>
        <w:rPr>
          <w:rFonts w:hint="default" w:ascii="Times New Roman" w:hAnsi="Times New Roman" w:cs="Times New Roman"/>
          <w:sz w:val="24"/>
          <w:szCs w:val="24"/>
        </w:rPr>
      </w:pPr>
    </w:p>
    <w:p w14:paraId="64D7F70D">
      <w:pPr>
        <w:pStyle w:val="3"/>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 Comparative Analysis: Canada vs. United States</w:t>
      </w:r>
    </w:p>
    <w:p w14:paraId="6ACBF11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comparative examination of procedural fairness in Canada and the United States reveals both shared normative commitments and significant divergences in institutional design, enforcement mechanisms, and the practical realization of fairness in immigration decision-making. Although both systems are grounded in common-law traditions and recognize procedural fairness as a </w:t>
      </w:r>
      <w:r>
        <w:rPr>
          <w:rFonts w:hint="default" w:cs="Times New Roman"/>
          <w:sz w:val="24"/>
          <w:szCs w:val="24"/>
          <w:lang w:val="en-US"/>
        </w:rPr>
        <w:t>major</w:t>
      </w:r>
      <w:r>
        <w:rPr>
          <w:rFonts w:hint="default" w:ascii="Times New Roman" w:hAnsi="Times New Roman" w:cs="Times New Roman"/>
          <w:sz w:val="24"/>
          <w:szCs w:val="24"/>
        </w:rPr>
        <w:t xml:space="preserve"> administrative principle, the way this principle is operationalized differs substantially, producing di</w:t>
      </w:r>
      <w:r>
        <w:rPr>
          <w:rFonts w:hint="default" w:cs="Times New Roman"/>
          <w:sz w:val="24"/>
          <w:szCs w:val="24"/>
          <w:lang w:val="en-US"/>
        </w:rPr>
        <w:t>s</w:t>
      </w:r>
      <w:r>
        <w:rPr>
          <w:rFonts w:hint="default" w:ascii="Times New Roman" w:hAnsi="Times New Roman" w:cs="Times New Roman"/>
          <w:sz w:val="24"/>
          <w:szCs w:val="24"/>
        </w:rPr>
        <w:t xml:space="preserve">tinct </w:t>
      </w:r>
      <w:r>
        <w:rPr>
          <w:rFonts w:hint="default" w:cs="Times New Roman"/>
          <w:sz w:val="24"/>
          <w:szCs w:val="24"/>
          <w:lang w:val="en-US"/>
        </w:rPr>
        <w:t>result</w:t>
      </w:r>
      <w:r>
        <w:rPr>
          <w:rFonts w:hint="default" w:ascii="Times New Roman" w:hAnsi="Times New Roman" w:cs="Times New Roman"/>
          <w:sz w:val="24"/>
          <w:szCs w:val="24"/>
        </w:rPr>
        <w:t>s for migrants navigating each system (Access to Justice in Immigration and Refugee Law, 2026).</w:t>
      </w:r>
    </w:p>
    <w:p w14:paraId="0617F859">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5.1 Shared Foundations, Divergent Legal Cultures</w:t>
      </w:r>
    </w:p>
    <w:p w14:paraId="3FA6237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At a foundational level, both Canada and the United States recognize that individuals subject to immigration decisions are entitled to basic procedural protections, including notice of adverse decisions, an opportunity to respond, and access to an impartial decision-maker. However, Canada conceptualizes procedural fairness primarily through a</w:t>
      </w:r>
      <w:r>
        <w:rPr>
          <w:rFonts w:hint="default" w:ascii="Times New Roman" w:hAnsi="Times New Roman" w:cs="Times New Roman"/>
          <w:b w:val="0"/>
          <w:bCs w:val="0"/>
          <w:sz w:val="24"/>
          <w:szCs w:val="24"/>
        </w:rPr>
        <w:t xml:space="preserve"> </w:t>
      </w:r>
      <w:r>
        <w:rPr>
          <w:rStyle w:val="9"/>
          <w:rFonts w:hint="default" w:ascii="Times New Roman" w:hAnsi="Times New Roman" w:cs="Times New Roman"/>
          <w:b w:val="0"/>
          <w:bCs w:val="0"/>
          <w:sz w:val="24"/>
          <w:szCs w:val="24"/>
        </w:rPr>
        <w:t>common-law duty of fairness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which is flexible and context-sensitive but consistently reinforced by judicial review.</w:t>
      </w:r>
    </w:p>
    <w:p w14:paraId="2158F639">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contrast, the United States relies on </w:t>
      </w:r>
      <w:r>
        <w:rPr>
          <w:rStyle w:val="9"/>
          <w:rFonts w:hint="default" w:ascii="Times New Roman" w:hAnsi="Times New Roman" w:cs="Times New Roman"/>
          <w:b w:val="0"/>
          <w:bCs w:val="0"/>
          <w:sz w:val="24"/>
          <w:szCs w:val="24"/>
        </w:rPr>
        <w:t>constitutional due process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which is theoretically strong but applied unevenly across immigration contexts. While due process is guaranteed to “all persons,” courts have permitted significant procedural limitations in immigration enforcement settings, especially at the border and in expedited removal proceedings (With Fear, Favor, and Flawed Analysis, 2024).</w:t>
      </w:r>
    </w:p>
    <w:p w14:paraId="50A1A0E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difference in legal culture is important: Canada’s approach tends to embed fairness within administrative decision-making itself, while the U.S. approach often treats fairness as something enforced after the fact through litigation, if review is even available.</w:t>
      </w:r>
    </w:p>
    <w:p w14:paraId="2F90657C">
      <w:pPr>
        <w:keepNext w:val="0"/>
        <w:keepLines w:val="0"/>
        <w:widowControl/>
        <w:suppressLineNumbers w:val="0"/>
        <w:spacing w:line="360" w:lineRule="auto"/>
        <w:jc w:val="both"/>
        <w:rPr>
          <w:rFonts w:hint="default" w:ascii="Times New Roman" w:hAnsi="Times New Roman" w:cs="Times New Roman"/>
          <w:sz w:val="24"/>
          <w:szCs w:val="24"/>
        </w:rPr>
      </w:pPr>
    </w:p>
    <w:p w14:paraId="4BC51535">
      <w:pPr>
        <w:keepNext w:val="0"/>
        <w:keepLines w:val="0"/>
        <w:widowControl/>
        <w:suppressLineNumbers w:val="0"/>
        <w:spacing w:line="360" w:lineRule="auto"/>
        <w:jc w:val="both"/>
        <w:rPr>
          <w:rFonts w:hint="default" w:ascii="Times New Roman" w:hAnsi="Times New Roman" w:cs="Times New Roman"/>
          <w:sz w:val="24"/>
          <w:szCs w:val="24"/>
        </w:rPr>
      </w:pPr>
    </w:p>
    <w:p w14:paraId="4CDD684E">
      <w:pPr>
        <w:keepNext w:val="0"/>
        <w:keepLines w:val="0"/>
        <w:widowControl/>
        <w:suppressLineNumbers w:val="0"/>
        <w:spacing w:line="360" w:lineRule="auto"/>
        <w:jc w:val="both"/>
        <w:rPr>
          <w:rFonts w:hint="default" w:ascii="Times New Roman" w:hAnsi="Times New Roman" w:cs="Times New Roman"/>
          <w:sz w:val="24"/>
          <w:szCs w:val="24"/>
        </w:rPr>
      </w:pPr>
    </w:p>
    <w:p w14:paraId="2ACD57D5">
      <w:pPr>
        <w:keepNext w:val="0"/>
        <w:keepLines w:val="0"/>
        <w:widowControl/>
        <w:suppressLineNumbers w:val="0"/>
        <w:spacing w:line="360" w:lineRule="auto"/>
        <w:jc w:val="both"/>
        <w:rPr>
          <w:rFonts w:hint="default" w:ascii="Times New Roman" w:hAnsi="Times New Roman" w:cs="Times New Roman"/>
          <w:sz w:val="24"/>
          <w:szCs w:val="24"/>
        </w:rPr>
      </w:pPr>
    </w:p>
    <w:p w14:paraId="496614D2">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5.2 Institutional Design and Adjudicative Independence</w:t>
      </w:r>
    </w:p>
    <w:p w14:paraId="536257B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One of the most significant structural differences lies in institutional design. In Canada, immigration decisions are subject to review by the </w:t>
      </w:r>
      <w:r>
        <w:rPr>
          <w:rStyle w:val="9"/>
          <w:rFonts w:hint="default" w:ascii="Times New Roman" w:hAnsi="Times New Roman" w:cs="Times New Roman"/>
          <w:b w:val="0"/>
          <w:bCs w:val="0"/>
          <w:sz w:val="24"/>
          <w:szCs w:val="24"/>
        </w:rPr>
        <w:t>Federal Court</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which provides an external judicial safeguard for procedural fairness. Immigration decision-makers operate within administrative structures but are consistently supervised through a robust standard of judicial oversight.</w:t>
      </w:r>
    </w:p>
    <w:p w14:paraId="0A0FE69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United States, immigration adjudication is conducted by immigration judges within the </w:t>
      </w:r>
      <w:r>
        <w:rPr>
          <w:rStyle w:val="9"/>
          <w:rFonts w:hint="default" w:ascii="Times New Roman" w:hAnsi="Times New Roman" w:cs="Times New Roman"/>
          <w:b w:val="0"/>
          <w:bCs w:val="0"/>
          <w:sz w:val="24"/>
          <w:szCs w:val="24"/>
        </w:rPr>
        <w:t>Executive Office for Immigration Review (EOIR)</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which is part of the Department of Justice. This executive placement has been widely criticized for limiting institutional independence, as judges remain within a hierarchical structure tied to enforcement priorities (American Immigration Council, 2025).</w:t>
      </w:r>
    </w:p>
    <w:p w14:paraId="03383D5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As a result, Canada’s system more clearly separates adjudication from executive enforcement, whereas the U.S. system embeds adjudication within the enforcement apparatus, raising persistent concerns about impartiality and perceived fairness.</w:t>
      </w:r>
    </w:p>
    <w:p w14:paraId="5FC6CF4D">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5.3 Scope of Procedural Protections</w:t>
      </w:r>
    </w:p>
    <w:p w14:paraId="077EC66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Canada generally provides more consistent procedural safeguards across immigration categories. Even though the intensity of fairness varies depending on context, applicants typically receive detailed reasons for refusal and, in many cases, procedural fairness letters that allow them to respond before a final decision is made.</w:t>
      </w:r>
    </w:p>
    <w:p w14:paraId="1FEF77F4">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Meanwhile, </w:t>
      </w:r>
      <w:r>
        <w:rPr>
          <w:rFonts w:hint="default" w:ascii="Times New Roman" w:hAnsi="Times New Roman" w:cs="Times New Roman"/>
          <w:sz w:val="24"/>
          <w:szCs w:val="24"/>
        </w:rPr>
        <w:t>procedural protections in the United States are highly stratified. Individuals in standard removal proceedings may receive hearings before an immigration judge, but those in expedited removal or certain detention contexts may face significantly reduced procedural guarantees. This creates a system in which procedural fairness is not uniform but depends heavily on procedural classification rather than the nature of the rights at stake (Access to Justice in Immigration and Refugee Law, 2026).</w:t>
      </w:r>
    </w:p>
    <w:p w14:paraId="5D909050">
      <w:pPr>
        <w:keepNext w:val="0"/>
        <w:keepLines w:val="0"/>
        <w:widowControl/>
        <w:suppressLineNumbers w:val="0"/>
        <w:spacing w:line="360" w:lineRule="auto"/>
        <w:jc w:val="both"/>
        <w:rPr>
          <w:rFonts w:hint="default" w:ascii="Times New Roman" w:hAnsi="Times New Roman" w:cs="Times New Roman"/>
          <w:sz w:val="24"/>
          <w:szCs w:val="24"/>
        </w:rPr>
      </w:pPr>
    </w:p>
    <w:p w14:paraId="457C1614">
      <w:pPr>
        <w:keepNext w:val="0"/>
        <w:keepLines w:val="0"/>
        <w:widowControl/>
        <w:suppressLineNumbers w:val="0"/>
        <w:spacing w:line="360" w:lineRule="auto"/>
        <w:jc w:val="both"/>
        <w:rPr>
          <w:rFonts w:hint="default" w:ascii="Times New Roman" w:hAnsi="Times New Roman" w:cs="Times New Roman"/>
          <w:sz w:val="24"/>
          <w:szCs w:val="24"/>
        </w:rPr>
      </w:pPr>
    </w:p>
    <w:p w14:paraId="78EBD18F">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5.4 Judicial Review and Accountability</w:t>
      </w:r>
    </w:p>
    <w:p w14:paraId="22AF9589">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Judicial review plays a </w:t>
      </w:r>
      <w:r>
        <w:rPr>
          <w:rFonts w:hint="default" w:cs="Times New Roman"/>
          <w:sz w:val="24"/>
          <w:szCs w:val="24"/>
          <w:lang w:val="en-US"/>
        </w:rPr>
        <w:t>more</w:t>
      </w:r>
      <w:r>
        <w:rPr>
          <w:rFonts w:hint="default" w:ascii="Times New Roman" w:hAnsi="Times New Roman" w:cs="Times New Roman"/>
          <w:sz w:val="24"/>
          <w:szCs w:val="24"/>
        </w:rPr>
        <w:t xml:space="preserve"> corrective role in Canada than in the United States. Canadian courts apply a reasonableness standard that still allows meaningful scrutiny of whether decision-making processes were fair, transparent, and justified. Courts frequently intervene where procedural fairness obligations</w:t>
      </w:r>
      <w:r>
        <w:rPr>
          <w:rFonts w:hint="default" w:cs="Times New Roman"/>
          <w:sz w:val="24"/>
          <w:szCs w:val="24"/>
          <w:lang w:val="en-US"/>
        </w:rPr>
        <w:t xml:space="preserve"> </w:t>
      </w:r>
      <w:r>
        <w:rPr>
          <w:rFonts w:hint="default" w:ascii="Times New Roman" w:hAnsi="Times New Roman" w:cs="Times New Roman"/>
          <w:sz w:val="24"/>
          <w:szCs w:val="24"/>
        </w:rPr>
        <w:t>such as the duty to disclose concerns or provide adequate reasons</w:t>
      </w:r>
      <w:r>
        <w:rPr>
          <w:rFonts w:hint="default" w:cs="Times New Roman"/>
          <w:sz w:val="24"/>
          <w:szCs w:val="24"/>
          <w:lang w:val="en-US"/>
        </w:rPr>
        <w:t xml:space="preserve"> </w:t>
      </w:r>
      <w:r>
        <w:rPr>
          <w:rFonts w:hint="default" w:ascii="Times New Roman" w:hAnsi="Times New Roman" w:cs="Times New Roman"/>
          <w:sz w:val="24"/>
          <w:szCs w:val="24"/>
        </w:rPr>
        <w:t>have not been met (An Overview of Immigration Judicial Review in Canada and the United States).</w:t>
      </w:r>
    </w:p>
    <w:p w14:paraId="164A9FC3">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United States, judicial review is more restricted. Statutory limitations and jurisdiction-stripping provisions significantly reduce the ability of courts to review discretionary immigration decisions. Additionally, deference doctrines often limit the intensity of judicial scrutiny. This results in fewer opportunities to correct procedural errors, especially in enforcement-heavy cases.</w:t>
      </w:r>
    </w:p>
    <w:p w14:paraId="0522829E">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5.5 Discretion, Efficiency, and Systemic Pressure</w:t>
      </w:r>
    </w:p>
    <w:p w14:paraId="7EC6C82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Both systems rely heavily on administrative discretion, but the consequences differ in practice. In Canada, discretion is structured within a framework of reasonableness review and procedural fairness obligations, which moderates its application.</w:t>
      </w:r>
    </w:p>
    <w:p w14:paraId="2181CD60">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Whereas, i</w:t>
      </w:r>
      <w:r>
        <w:rPr>
          <w:rFonts w:hint="default" w:ascii="Times New Roman" w:hAnsi="Times New Roman" w:cs="Times New Roman"/>
          <w:sz w:val="24"/>
          <w:szCs w:val="24"/>
        </w:rPr>
        <w:t>n the United States, discretion operates under more intense structural pressures, including high caseloads, detention-driven adjudication, and expedited procedures. These conditions increase the likelihood of inconsistent outcomes and reduce the time available for meaningful procedural engagement (With Fear, Favor, and Flawed Analysis, 2024).</w:t>
      </w:r>
    </w:p>
    <w:p w14:paraId="7D0D9858">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5.6 Emerging Role of Technology and Automation</w:t>
      </w:r>
    </w:p>
    <w:p w14:paraId="1C266F6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Canada has moved more visibly toward automated decision-support tools in immigration processing, raising new concerns about transparency and explainability. These systems introduce efficiency but also risk reducing visibility into how decisions are made, complicating procedural fairness protections (Revisiting “Who Gets In”, 2024).</w:t>
      </w:r>
    </w:p>
    <w:p w14:paraId="27F3469D">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United States, automation plays a less formally documented role in adjudication, but administrative digitization and risk-based screening systems still influence enforcement decisions. In both jurisdictions, the central challenge remains the same: ensuring that technological systems do not erode the applicant’s ability to understand, challenge, or meaningfully respond to decisions affecting their status.</w:t>
      </w:r>
    </w:p>
    <w:p w14:paraId="0BF390B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cs="Times New Roman"/>
          <w:sz w:val="24"/>
          <w:szCs w:val="24"/>
          <w:lang w:val="en-US"/>
        </w:rPr>
        <w:t xml:space="preserve">Furthermore, </w:t>
      </w:r>
      <w:r>
        <w:rPr>
          <w:rFonts w:hint="default" w:ascii="Times New Roman" w:hAnsi="Times New Roman" w:cs="Times New Roman"/>
          <w:sz w:val="24"/>
          <w:szCs w:val="24"/>
        </w:rPr>
        <w:t xml:space="preserve">while Canada and the United States share a commitment to procedural fairness, Canada generally provides </w:t>
      </w:r>
      <w:r>
        <w:rPr>
          <w:rStyle w:val="9"/>
          <w:rFonts w:hint="default" w:ascii="Times New Roman" w:hAnsi="Times New Roman" w:cs="Times New Roman"/>
          <w:b w:val="0"/>
          <w:bCs w:val="0"/>
          <w:sz w:val="24"/>
          <w:szCs w:val="24"/>
        </w:rPr>
        <w:t>more consistent procedural safeguards, stronger judicial oversight, and clearer integration of fairness into administrative practice</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The United States, by contrast, exhibits a </w:t>
      </w:r>
      <w:r>
        <w:rPr>
          <w:rStyle w:val="9"/>
          <w:rFonts w:hint="default" w:ascii="Times New Roman" w:hAnsi="Times New Roman" w:cs="Times New Roman"/>
          <w:b w:val="0"/>
          <w:bCs w:val="0"/>
          <w:sz w:val="24"/>
          <w:szCs w:val="24"/>
        </w:rPr>
        <w:t>more fragmented and enforcement-driven system</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where procedural protections vary significantly depending on context and procedural category.</w:t>
      </w:r>
    </w:p>
    <w:p w14:paraId="0C3EE711">
      <w:pPr>
        <w:pStyle w:val="8"/>
        <w:keepNext w:val="0"/>
        <w:keepLines w:val="0"/>
        <w:widowControl/>
        <w:suppressLineNumbers w:val="0"/>
        <w:spacing w:line="36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sz w:val="24"/>
          <w:szCs w:val="24"/>
        </w:rPr>
        <w:t>The result</w:t>
      </w:r>
      <w:r>
        <w:rPr>
          <w:rFonts w:hint="default" w:cs="Times New Roman"/>
          <w:sz w:val="24"/>
          <w:szCs w:val="24"/>
          <w:lang w:val="en-US"/>
        </w:rPr>
        <w:t xml:space="preserve"> (Table 1) </w:t>
      </w:r>
      <w:r>
        <w:rPr>
          <w:rFonts w:hint="default" w:ascii="Times New Roman" w:hAnsi="Times New Roman" w:cs="Times New Roman"/>
          <w:sz w:val="24"/>
          <w:szCs w:val="24"/>
        </w:rPr>
        <w:t xml:space="preserve">is not a simple dichotomy of “fair vs. unfair,” but rather two systems that operationalize fairness differently: Canada through </w:t>
      </w:r>
      <w:r>
        <w:rPr>
          <w:rStyle w:val="9"/>
          <w:rFonts w:hint="default" w:ascii="Times New Roman" w:hAnsi="Times New Roman" w:cs="Times New Roman"/>
          <w:b w:val="0"/>
          <w:bCs w:val="0"/>
          <w:sz w:val="24"/>
          <w:szCs w:val="24"/>
        </w:rPr>
        <w:t>structured administrative legality</w:t>
      </w:r>
      <w:r>
        <w:rPr>
          <w:rFonts w:hint="default" w:ascii="Times New Roman" w:hAnsi="Times New Roman" w:cs="Times New Roman"/>
          <w:b w:val="0"/>
          <w:bCs w:val="0"/>
          <w:sz w:val="24"/>
          <w:szCs w:val="24"/>
        </w:rPr>
        <w:t xml:space="preserve">, and the United States through </w:t>
      </w:r>
      <w:r>
        <w:rPr>
          <w:rStyle w:val="9"/>
          <w:rFonts w:hint="default" w:ascii="Times New Roman" w:hAnsi="Times New Roman" w:cs="Times New Roman"/>
          <w:b w:val="0"/>
          <w:bCs w:val="0"/>
          <w:sz w:val="24"/>
          <w:szCs w:val="24"/>
        </w:rPr>
        <w:t>constitutional guarantees constrained by enforcement-oriented implementation</w:t>
      </w:r>
      <w:r>
        <w:rPr>
          <w:rFonts w:hint="default" w:ascii="Times New Roman" w:hAnsi="Times New Roman" w:cs="Times New Roman"/>
          <w:b w:val="0"/>
          <w:bCs w:val="0"/>
          <w:sz w:val="24"/>
          <w:szCs w:val="24"/>
        </w:rPr>
        <w:t>.</w:t>
      </w:r>
      <w:r>
        <w:rPr>
          <w:rFonts w:hint="default" w:cs="Times New Roman"/>
          <w:b w:val="0"/>
          <w:bCs w:val="0"/>
          <w:sz w:val="24"/>
          <w:szCs w:val="24"/>
          <w:lang w:val="en-US"/>
        </w:rPr>
        <w:t xml:space="preserve"> </w:t>
      </w:r>
    </w:p>
    <w:p w14:paraId="514BC17D">
      <w:pPr>
        <w:pStyle w:val="3"/>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Table 1: </w:t>
      </w:r>
      <w:r>
        <w:rPr>
          <w:rFonts w:hint="default" w:ascii="Times New Roman" w:hAnsi="Times New Roman" w:cs="Times New Roman"/>
          <w:sz w:val="24"/>
          <w:szCs w:val="24"/>
        </w:rPr>
        <w:t>Comparative Analysis: Canada vs. United States</w:t>
      </w:r>
    </w:p>
    <w:p w14:paraId="03626BF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Both countries formally recognize procedural fairness but operationalize it differently.</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2328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center"/>
          </w:tcPr>
          <w:p w14:paraId="3E49565A">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Feature</w:t>
            </w:r>
          </w:p>
        </w:tc>
        <w:tc>
          <w:tcPr>
            <w:tcW w:w="2841" w:type="dxa"/>
            <w:vAlign w:val="center"/>
          </w:tcPr>
          <w:p w14:paraId="14F70A45">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Canada</w:t>
            </w:r>
          </w:p>
        </w:tc>
        <w:tc>
          <w:tcPr>
            <w:tcW w:w="2841" w:type="dxa"/>
            <w:vAlign w:val="center"/>
          </w:tcPr>
          <w:p w14:paraId="527E4730">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b/>
                <w:bCs/>
                <w:kern w:val="0"/>
                <w:sz w:val="24"/>
                <w:szCs w:val="24"/>
                <w:lang w:val="en-US" w:eastAsia="zh-CN" w:bidi="ar"/>
              </w:rPr>
              <w:t>United States</w:t>
            </w:r>
          </w:p>
        </w:tc>
      </w:tr>
      <w:tr w14:paraId="44CC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center"/>
          </w:tcPr>
          <w:p w14:paraId="60FBE078">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Legal Basis</w:t>
            </w:r>
          </w:p>
        </w:tc>
        <w:tc>
          <w:tcPr>
            <w:tcW w:w="2841" w:type="dxa"/>
            <w:vAlign w:val="center"/>
          </w:tcPr>
          <w:p w14:paraId="1D68C1B0">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Common law + Charter principles</w:t>
            </w:r>
          </w:p>
        </w:tc>
        <w:tc>
          <w:tcPr>
            <w:tcW w:w="2841" w:type="dxa"/>
            <w:vAlign w:val="center"/>
          </w:tcPr>
          <w:p w14:paraId="74E4495D">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Constitutional due process + statutory law</w:t>
            </w:r>
          </w:p>
        </w:tc>
      </w:tr>
      <w:tr w14:paraId="54B7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center"/>
          </w:tcPr>
          <w:p w14:paraId="561E8F06">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Immigration Courts</w:t>
            </w:r>
          </w:p>
        </w:tc>
        <w:tc>
          <w:tcPr>
            <w:tcW w:w="2841" w:type="dxa"/>
            <w:vAlign w:val="center"/>
          </w:tcPr>
          <w:p w14:paraId="11AA344C">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Judicial review by Federal Court</w:t>
            </w:r>
          </w:p>
        </w:tc>
        <w:tc>
          <w:tcPr>
            <w:tcW w:w="2841" w:type="dxa"/>
            <w:vAlign w:val="center"/>
          </w:tcPr>
          <w:p w14:paraId="1D693E7A">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Immigration courts within DOJ</w:t>
            </w:r>
          </w:p>
        </w:tc>
      </w:tr>
      <w:tr w14:paraId="5A94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center"/>
          </w:tcPr>
          <w:p w14:paraId="1433C4E9">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Procedural Safeguards</w:t>
            </w:r>
          </w:p>
        </w:tc>
        <w:tc>
          <w:tcPr>
            <w:tcW w:w="2841" w:type="dxa"/>
            <w:vAlign w:val="center"/>
          </w:tcPr>
          <w:p w14:paraId="6F34056F">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Notice and opportunity to respond emphasized</w:t>
            </w:r>
          </w:p>
        </w:tc>
        <w:tc>
          <w:tcPr>
            <w:tcW w:w="2841" w:type="dxa"/>
            <w:vAlign w:val="center"/>
          </w:tcPr>
          <w:p w14:paraId="1EF2A447">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Often limited, especially in expedited removal</w:t>
            </w:r>
          </w:p>
        </w:tc>
      </w:tr>
      <w:tr w14:paraId="3120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center"/>
          </w:tcPr>
          <w:p w14:paraId="485D5029">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Discretion Limits</w:t>
            </w:r>
          </w:p>
        </w:tc>
        <w:tc>
          <w:tcPr>
            <w:tcW w:w="2841" w:type="dxa"/>
            <w:vAlign w:val="center"/>
          </w:tcPr>
          <w:p w14:paraId="53260E04">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Reasonableness review</w:t>
            </w:r>
          </w:p>
        </w:tc>
        <w:tc>
          <w:tcPr>
            <w:tcW w:w="2841" w:type="dxa"/>
            <w:vAlign w:val="center"/>
          </w:tcPr>
          <w:p w14:paraId="12BDC7D3">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Substantial evidence and jurisdictional limits</w:t>
            </w:r>
          </w:p>
        </w:tc>
      </w:tr>
      <w:tr w14:paraId="1848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vAlign w:val="center"/>
          </w:tcPr>
          <w:p w14:paraId="0A0962FC">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Automation</w:t>
            </w:r>
          </w:p>
        </w:tc>
        <w:tc>
          <w:tcPr>
            <w:tcW w:w="2841" w:type="dxa"/>
            <w:vAlign w:val="center"/>
          </w:tcPr>
          <w:p w14:paraId="37F763B9">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Increasing use, fairness concerns</w:t>
            </w:r>
          </w:p>
        </w:tc>
        <w:tc>
          <w:tcPr>
            <w:tcW w:w="2841" w:type="dxa"/>
            <w:vAlign w:val="center"/>
          </w:tcPr>
          <w:p w14:paraId="6A43677C">
            <w:pPr>
              <w:keepNext w:val="0"/>
              <w:keepLines w:val="0"/>
              <w:widowControl/>
              <w:suppressLineNumbers w:val="0"/>
              <w:spacing w:line="360" w:lineRule="auto"/>
              <w:jc w:val="both"/>
              <w:rPr>
                <w:rFonts w:hint="default" w:ascii="Times New Roman" w:hAnsi="Times New Roman" w:cs="Times New Roman"/>
                <w:sz w:val="24"/>
                <w:szCs w:val="24"/>
                <w:vertAlign w:val="baseline"/>
              </w:rPr>
            </w:pPr>
            <w:r>
              <w:rPr>
                <w:rFonts w:hint="default" w:ascii="Times New Roman" w:hAnsi="Times New Roman" w:eastAsia="SimSun" w:cs="Times New Roman"/>
                <w:kern w:val="0"/>
                <w:sz w:val="24"/>
                <w:szCs w:val="24"/>
                <w:lang w:val="en-US" w:eastAsia="zh-CN" w:bidi="ar"/>
              </w:rPr>
              <w:t>Limited and less documented</w:t>
            </w:r>
          </w:p>
        </w:tc>
      </w:tr>
    </w:tbl>
    <w:p w14:paraId="32A1846B">
      <w:pPr>
        <w:pStyle w:val="3"/>
        <w:keepNext w:val="0"/>
        <w:keepLines w:val="0"/>
        <w:widowControl/>
        <w:suppressLineNumbers w:val="0"/>
        <w:spacing w:line="360" w:lineRule="auto"/>
        <w:jc w:val="both"/>
        <w:rPr>
          <w:rFonts w:hint="default" w:ascii="Times New Roman" w:hAnsi="Times New Roman" w:cs="Times New Roman"/>
          <w:sz w:val="24"/>
          <w:szCs w:val="24"/>
        </w:rPr>
      </w:pPr>
    </w:p>
    <w:p w14:paraId="2B54CF6D">
      <w:pPr>
        <w:pStyle w:val="3"/>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 Implications and Reform Pathways</w:t>
      </w:r>
    </w:p>
    <w:p w14:paraId="493B36F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comparative analysis of Canada and the United States reveals that procedural fairness in immigration decision-making is not primarily a question of legal recognition, but of institutional capacity, transparency, and enforcement consistency. Both systems formally endorse fairness through constitutional, statutory, and common-law frameworks; however, the practical realization of these principles is constrained by administrative overload, expanding discretion, limited access to counsel, and increasing reliance on technological tools. These structural tensions generate what scholars describe as a “fairness gap” between procedural ideals and lived administrative realities (Access to Justice in Immigration and Refugee Law, 2026).</w:t>
      </w:r>
    </w:p>
    <w:p w14:paraId="717D5AF1">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6.1 Expanding Access to Legal Representation</w:t>
      </w:r>
    </w:p>
    <w:p w14:paraId="077CAD9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most consistent findings across both jurisdictions is that access to legal representation is a decisive factor in procedural fairness outcomes. In the United States, the absence of a general right to state-funded counsel in immigration proceedings produces significant disparities in outcomes, particularly in detention and asylum cases. Empirical studies show that represented individuals are substantially more likely to succeed in immigration court than those without counsel (American Immigration Council, 2025).</w:t>
      </w:r>
    </w:p>
    <w:p w14:paraId="47A59E1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Canada performs comparatively better through legal aid programs, but coverage remains uneven across provinces and is often insufficient for complex immigration and refugee claims. Reform discussions therefore increasingly emphasize the need to expand publicly funded legal assistance, simplify eligibility requirements, and ensure representation in high-stakes proceedings such as removal and refugee determinations.</w:t>
      </w:r>
    </w:p>
    <w:p w14:paraId="1167F607">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6.2 Strengthening Reasons-Giving and Transparency Obligations</w:t>
      </w:r>
    </w:p>
    <w:p w14:paraId="612A2206">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recurring concern in both systems is the adequacy and clarity of administrative reasoning. In Canada, applicants frequently receive standardized refusal letters or procedural fairness communications that lack detailed explanation of evidentiary deficiencies. In the United States, written decisions may be similarly constrained by time pressures and caseload volume.</w:t>
      </w:r>
    </w:p>
    <w:p w14:paraId="50A868E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Strengthening reasons-giving obligations is central to improving procedural fairness. Clear, individualized, and intelligible reasons enable applicants to understand decisions, correct misunderstandings, and meaningfully challenge outcomes through judicial review. Scholars argue that robust reasoning standards are not merely procedural formalities but essential components of administrative legitimacy (An Overview of Immigration Judicial Review in Canada and the United States).</w:t>
      </w:r>
    </w:p>
    <w:p w14:paraId="56B1AD8A">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6.3 Reforming Administrative Discretion and Decision-Making Structures</w:t>
      </w:r>
    </w:p>
    <w:p w14:paraId="44971CA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Both Canada and the United States rely heavily on administrative discretion, but the governance of that discretion differs significantly. In Canada, discretion is moderated by judicial review under the reasonableness standard, while in the United States discretion is more deeply embedded in enforcement-driven structures with limited external oversight.</w:t>
      </w:r>
    </w:p>
    <w:p w14:paraId="06265FC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Reform proposals in both contexts emphasize the need to better structure discretion through clearer guidelines, enhanced training for officers and judges, and more consistent application of evidentiary standards. In the United States particularly, strengthening institutional independence of immigration courts has been identified as a critical reform to reduce perceived and actual political influence in adjudication (With Fear, Favor, and Flawed Analysis, 2024).</w:t>
      </w:r>
    </w:p>
    <w:p w14:paraId="3F7AFC30">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6.4 Enhancing Judicial Review and Oversight Mechanisms</w:t>
      </w:r>
    </w:p>
    <w:p w14:paraId="570A1484">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Judicial review functions as a </w:t>
      </w:r>
      <w:r>
        <w:rPr>
          <w:rFonts w:hint="default" w:cs="Times New Roman"/>
          <w:sz w:val="24"/>
          <w:szCs w:val="24"/>
          <w:lang w:val="en-US"/>
        </w:rPr>
        <w:t>major</w:t>
      </w:r>
      <w:r>
        <w:rPr>
          <w:rFonts w:hint="default" w:ascii="Times New Roman" w:hAnsi="Times New Roman" w:cs="Times New Roman"/>
          <w:sz w:val="24"/>
          <w:szCs w:val="24"/>
        </w:rPr>
        <w:t xml:space="preserve"> safeguard of procedural fairness in both jurisdictions, but its effectiveness varies significantly. Canada’s Federal Court provides relatively accessible review of immigration decisions, although its deferential reasonableness standard limits intrusive correction of administrative errors. In contrast, U.S. judicial review is constrained by statutory jurisdiction limits and high deference to agency determinations.</w:t>
      </w:r>
    </w:p>
    <w:p w14:paraId="0A68B75C">
      <w:pPr>
        <w:pStyle w:val="8"/>
        <w:keepNext w:val="0"/>
        <w:keepLines w:val="0"/>
        <w:widowControl/>
        <w:suppressLineNumbers w:val="0"/>
        <w:spacing w:line="360" w:lineRule="auto"/>
        <w:jc w:val="both"/>
        <w:rPr>
          <w:rFonts w:hint="default" w:ascii="Times New Roman" w:hAnsi="Times New Roman" w:cs="Times New Roman"/>
          <w:sz w:val="24"/>
          <w:szCs w:val="24"/>
        </w:rPr>
      </w:pPr>
    </w:p>
    <w:p w14:paraId="6BB309D5">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Reform efforts therefore focus on expanding the scope of review for procedural fairness violations, particularly in high-stakes contexts such as asylum and removal. Strengthening judicial oversight is widely seen as essential to ensuring accountability and preventing systemic procedural deficiencies from becoming normalized (Yazdani Law Group, Judicial Review Overview).</w:t>
      </w:r>
    </w:p>
    <w:p w14:paraId="7BEAFDA7">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6.5 Regulating Automation and Algorithmic Decision-Making</w:t>
      </w:r>
    </w:p>
    <w:p w14:paraId="6F4BA668">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rapidly emerging challenge across both countries is the integration of automated and algorithmic tools into immigration decision-making. In Canada, automated decision-support systems are increasingly used for triage and risk assessment, raising concerns about opacity, explainability, and accountability. Applicants are often unaware of the extent to which automated tools influence outcomes, limiting their ability to meaningfully challenge decisions (Revisiting “Who Gets In”, 2024).</w:t>
      </w:r>
    </w:p>
    <w:p w14:paraId="13392068">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Although the United States has adopted fewer formalized automated adjudication systems, broader digital screening and risk-based enforcement tools are expanding. In both contexts, scholars argue that algorithmic governance must be subject to transparency requirements, audit mechanisms, and explainability standards to ensure compliance with procedural fairness norms.</w:t>
      </w:r>
    </w:p>
    <w:p w14:paraId="0FE46868">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Reform proposals include mandatory disclosure when automated systems are used, independent auditing of algorithmic tools, and the requirement that final decisions remain meaningfully reviewable by human decision-makers.</w:t>
      </w:r>
    </w:p>
    <w:p w14:paraId="79376341">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6.6 Improving System Efficiency Without Undermining Fairness</w:t>
      </w:r>
    </w:p>
    <w:p w14:paraId="05D22228">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Both immigration systems face significant backlogs and resource constraints that contribute to procedural compression</w:t>
      </w:r>
      <w:r>
        <w:rPr>
          <w:rFonts w:hint="default" w:cs="Times New Roman"/>
          <w:sz w:val="24"/>
          <w:szCs w:val="24"/>
          <w:lang w:val="en-US"/>
        </w:rPr>
        <w:t xml:space="preserve"> including </w:t>
      </w:r>
      <w:r>
        <w:rPr>
          <w:rFonts w:hint="default" w:ascii="Times New Roman" w:hAnsi="Times New Roman" w:cs="Times New Roman"/>
          <w:sz w:val="24"/>
          <w:szCs w:val="24"/>
        </w:rPr>
        <w:t>shorter hearings, limited individualized reasoning, and reduced interaction with applicants. While efficiency reforms are necessary, they must not come at the expense of procedural justice.</w:t>
      </w:r>
    </w:p>
    <w:p w14:paraId="2600476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Recommended reforms include increasing adjudicative resources, reducing case backlogs through better case management systems, and investing in training for decision-makers to ensure consistent application of fairness standards. Importantly, efficiency should be understood as complementary to fairness rather than competing with it.</w:t>
      </w:r>
    </w:p>
    <w:p w14:paraId="55864620">
      <w:pPr>
        <w:pStyle w:val="4"/>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6.7 Synthesis of Reform Directions</w:t>
      </w:r>
    </w:p>
    <w:p w14:paraId="15F1635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Across both Canada and the United States, the literature converges on several core reform priorities: expanding legal representation, strengthening transparency and reasons-giving, regulating discretion, improving judicial oversight, and governing the use of automation. These reforms collectively aim to close the gap between formal legal commitments to procedural fairness and the realities of administrative immigration systems.</w:t>
      </w:r>
    </w:p>
    <w:p w14:paraId="232EF47B">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Ultimately, improving procedural fairness is not only a technical legal issue but also a question of institutional legitimacy. Immigration systems that fail to ensure meaningful participation and transparent decision-making risk eroding public trust and undermining the normative foundations of administrative justice (Access to Justice in Immigration and Refugee Law, 2026).</w:t>
      </w:r>
    </w:p>
    <w:p w14:paraId="3EDCB994">
      <w:pPr>
        <w:pStyle w:val="3"/>
        <w:keepNext w:val="0"/>
        <w:keepLines w:val="0"/>
        <w:widowControl/>
        <w:suppressLineNumbers w:val="0"/>
        <w:spacing w:line="360" w:lineRule="auto"/>
        <w:jc w:val="both"/>
        <w:rPr>
          <w:rFonts w:hint="default" w:ascii="Times New Roman" w:hAnsi="Times New Roman" w:cs="Times New Roman"/>
          <w:sz w:val="24"/>
          <w:szCs w:val="24"/>
        </w:rPr>
      </w:pPr>
    </w:p>
    <w:p w14:paraId="63ED8808">
      <w:pPr>
        <w:pStyle w:val="3"/>
        <w:keepNext w:val="0"/>
        <w:keepLines w:val="0"/>
        <w:widowControl/>
        <w:suppressLineNumbers w:val="0"/>
        <w:spacing w:line="360" w:lineRule="auto"/>
        <w:jc w:val="both"/>
        <w:rPr>
          <w:rFonts w:hint="default" w:ascii="Times New Roman" w:hAnsi="Times New Roman" w:cs="Times New Roman"/>
          <w:sz w:val="24"/>
          <w:szCs w:val="24"/>
        </w:rPr>
      </w:pPr>
    </w:p>
    <w:p w14:paraId="18539D15">
      <w:pPr>
        <w:pStyle w:val="3"/>
        <w:keepNext w:val="0"/>
        <w:keepLines w:val="0"/>
        <w:widowControl/>
        <w:suppressLineNumbers w:val="0"/>
        <w:spacing w:line="360" w:lineRule="auto"/>
        <w:jc w:val="both"/>
        <w:rPr>
          <w:rFonts w:hint="default" w:ascii="Times New Roman" w:hAnsi="Times New Roman" w:cs="Times New Roman"/>
          <w:sz w:val="24"/>
          <w:szCs w:val="24"/>
        </w:rPr>
      </w:pPr>
    </w:p>
    <w:p w14:paraId="5585F771">
      <w:pPr>
        <w:pStyle w:val="3"/>
        <w:keepNext w:val="0"/>
        <w:keepLines w:val="0"/>
        <w:widowControl/>
        <w:suppressLineNumbers w:val="0"/>
        <w:spacing w:line="360" w:lineRule="auto"/>
        <w:jc w:val="both"/>
        <w:rPr>
          <w:rFonts w:hint="default" w:ascii="Times New Roman" w:hAnsi="Times New Roman" w:cs="Times New Roman"/>
          <w:sz w:val="24"/>
          <w:szCs w:val="24"/>
        </w:rPr>
      </w:pPr>
    </w:p>
    <w:p w14:paraId="2D4934A2">
      <w:pPr>
        <w:pStyle w:val="3"/>
        <w:keepNext w:val="0"/>
        <w:keepLines w:val="0"/>
        <w:widowControl/>
        <w:suppressLineNumbers w:val="0"/>
        <w:spacing w:line="360" w:lineRule="auto"/>
        <w:jc w:val="both"/>
        <w:rPr>
          <w:rFonts w:hint="default" w:ascii="Times New Roman" w:hAnsi="Times New Roman" w:cs="Times New Roman"/>
          <w:sz w:val="24"/>
          <w:szCs w:val="24"/>
        </w:rPr>
      </w:pPr>
    </w:p>
    <w:p w14:paraId="1F7EF997">
      <w:pPr>
        <w:pStyle w:val="3"/>
        <w:keepNext w:val="0"/>
        <w:keepLines w:val="0"/>
        <w:widowControl/>
        <w:suppressLineNumbers w:val="0"/>
        <w:spacing w:line="360" w:lineRule="auto"/>
        <w:jc w:val="both"/>
        <w:rPr>
          <w:rFonts w:hint="default" w:ascii="Times New Roman" w:hAnsi="Times New Roman" w:cs="Times New Roman"/>
          <w:sz w:val="24"/>
          <w:szCs w:val="24"/>
        </w:rPr>
      </w:pPr>
    </w:p>
    <w:p w14:paraId="67C1392F">
      <w:pPr>
        <w:pStyle w:val="3"/>
        <w:keepNext w:val="0"/>
        <w:keepLines w:val="0"/>
        <w:widowControl/>
        <w:suppressLineNumbers w:val="0"/>
        <w:spacing w:line="360" w:lineRule="auto"/>
        <w:jc w:val="both"/>
        <w:rPr>
          <w:rFonts w:hint="default" w:ascii="Times New Roman" w:hAnsi="Times New Roman" w:cs="Times New Roman"/>
          <w:sz w:val="24"/>
          <w:szCs w:val="24"/>
        </w:rPr>
      </w:pPr>
    </w:p>
    <w:p w14:paraId="17E2D96A">
      <w:pPr>
        <w:pStyle w:val="3"/>
        <w:keepNext w:val="0"/>
        <w:keepLines w:val="0"/>
        <w:widowControl/>
        <w:suppressLineNumbers w:val="0"/>
        <w:spacing w:line="360" w:lineRule="auto"/>
        <w:jc w:val="both"/>
        <w:rPr>
          <w:rFonts w:hint="default" w:ascii="Times New Roman" w:hAnsi="Times New Roman" w:cs="Times New Roman"/>
          <w:sz w:val="24"/>
          <w:szCs w:val="24"/>
        </w:rPr>
      </w:pPr>
    </w:p>
    <w:p w14:paraId="11EECE6C">
      <w:pPr>
        <w:pStyle w:val="3"/>
        <w:keepNext w:val="0"/>
        <w:keepLines w:val="0"/>
        <w:widowControl/>
        <w:suppressLineNumbers w:val="0"/>
        <w:spacing w:line="360" w:lineRule="auto"/>
        <w:jc w:val="both"/>
        <w:rPr>
          <w:rFonts w:hint="default" w:ascii="Times New Roman" w:hAnsi="Times New Roman" w:cs="Times New Roman"/>
          <w:sz w:val="24"/>
          <w:szCs w:val="24"/>
        </w:rPr>
      </w:pPr>
    </w:p>
    <w:p w14:paraId="105A317C">
      <w:pPr>
        <w:pStyle w:val="3"/>
        <w:keepNext w:val="0"/>
        <w:keepLines w:val="0"/>
        <w:widowControl/>
        <w:suppressLineNumbers w:val="0"/>
        <w:spacing w:line="360" w:lineRule="auto"/>
        <w:jc w:val="both"/>
        <w:rPr>
          <w:rFonts w:hint="default" w:ascii="Times New Roman" w:hAnsi="Times New Roman" w:cs="Times New Roman"/>
          <w:sz w:val="24"/>
          <w:szCs w:val="24"/>
        </w:rPr>
      </w:pPr>
    </w:p>
    <w:p w14:paraId="216D20A3">
      <w:pPr>
        <w:pStyle w:val="3"/>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7. Conclusion</w:t>
      </w:r>
    </w:p>
    <w:p w14:paraId="2FA9D2B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Procedural fairness remains a foundational yet contested principle in immigration decision-making in both Canada and the United States. While both jurisdictions formally recognize fairness through constitutional, statutory, and common-law frameworks, this review demonstrates that the lived reality of procedural justice is shaped far more by institutional design, administrative capacity, and enforcement priorities than by legal doctrine alone. As a result, procedural fairness operates less as a fixed guarantee and more as a variable standard whose strength depends on context, resources, and procedural classification (Access to Justice in Immigration and Refugee Law, 2026).</w:t>
      </w:r>
    </w:p>
    <w:p w14:paraId="4FAB103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comparative analysis reveals a consistent pattern: Canada generally integrates procedural fairness more systematically into administrative decision-making through a contextual duty of fairness and relatively robust judicial review mechanisms. However, even in Canada, challenges persist in the form of discretionary opacity, inconsistent reasons-giving, and the growing influence of automated decision-support systems, which may reduce transparency in complex immigration streams (Revisiting “Who Gets In”, 2024).</w:t>
      </w:r>
    </w:p>
    <w:p w14:paraId="3C9A66D1">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contrast, the United States presents a more fragmented procedural fairness landscape. Although due process is constitutionally entrenched, its application in immigration law is uneven, particularly in expedited removal and enforcement-heavy contexts. Structural constraints such as limited judicial review, executive control of immigration courts, and widespread lack of legal representation further weaken the practical effectiveness of procedural safeguards (With Fear, Favor, and Flawed Analysis, 2024; American Immigration Council, 2025).</w:t>
      </w:r>
    </w:p>
    <w:p w14:paraId="141525CE">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Across both systems, a central tension emerges between efficiency and fairness. Immigration agencies face increasing pressure to process high volumes of applications quickly, often leading to compressed hearings, standardized reasoning, and reliance on technological tools. While these measures may improve administrative efficiency, they risk undermining meaningful participation and transparency, which are core to procedural justice.</w:t>
      </w:r>
    </w:p>
    <w:p w14:paraId="06CDECD3">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Ultimately, this review underscores that procedural fairness in immigration law is not merely a technical legal requirement but a measure of institutional legitimacy. Systems that fail to ensure adequate notice, meaningful participation, and intelligible reasoning risk eroding trust in administrative governance and weakening the rule of law. Strengthening procedural fairness therefore requires not only legal reform but also institutional investment in transparency, accountability, legal representation, and responsible governance of emerging technologies.</w:t>
      </w:r>
    </w:p>
    <w:p w14:paraId="726E3CC0">
      <w:pPr>
        <w:pStyle w:val="3"/>
        <w:keepNext w:val="0"/>
        <w:keepLines w:val="0"/>
        <w:widowControl/>
        <w:suppressLineNumbers w:val="0"/>
        <w:spacing w:line="360" w:lineRule="auto"/>
        <w:jc w:val="both"/>
        <w:rPr>
          <w:rFonts w:hint="default" w:ascii="Times New Roman" w:hAnsi="Times New Roman" w:cs="Times New Roman"/>
          <w:sz w:val="24"/>
          <w:szCs w:val="24"/>
        </w:rPr>
      </w:pPr>
    </w:p>
    <w:p w14:paraId="16DE53A1">
      <w:pPr>
        <w:pStyle w:val="3"/>
        <w:keepNext w:val="0"/>
        <w:keepLines w:val="0"/>
        <w:widowControl/>
        <w:suppressLineNumbers w:val="0"/>
        <w:spacing w:line="360" w:lineRule="auto"/>
        <w:jc w:val="both"/>
        <w:rPr>
          <w:rFonts w:hint="default" w:ascii="Times New Roman" w:hAnsi="Times New Roman" w:cs="Times New Roman"/>
          <w:sz w:val="24"/>
          <w:szCs w:val="24"/>
        </w:rPr>
      </w:pPr>
    </w:p>
    <w:p w14:paraId="131FCD76">
      <w:pPr>
        <w:pStyle w:val="3"/>
        <w:keepNext w:val="0"/>
        <w:keepLines w:val="0"/>
        <w:widowControl/>
        <w:suppressLineNumbers w:val="0"/>
        <w:spacing w:line="360" w:lineRule="auto"/>
        <w:jc w:val="both"/>
        <w:rPr>
          <w:rFonts w:hint="default" w:ascii="Times New Roman" w:hAnsi="Times New Roman" w:cs="Times New Roman"/>
          <w:sz w:val="24"/>
          <w:szCs w:val="24"/>
        </w:rPr>
      </w:pPr>
    </w:p>
    <w:p w14:paraId="70B2C981">
      <w:pPr>
        <w:pStyle w:val="3"/>
        <w:keepNext w:val="0"/>
        <w:keepLines w:val="0"/>
        <w:widowControl/>
        <w:suppressLineNumbers w:val="0"/>
        <w:spacing w:line="360" w:lineRule="auto"/>
        <w:jc w:val="both"/>
        <w:rPr>
          <w:rFonts w:hint="default" w:ascii="Times New Roman" w:hAnsi="Times New Roman" w:cs="Times New Roman"/>
          <w:sz w:val="24"/>
          <w:szCs w:val="24"/>
        </w:rPr>
      </w:pPr>
    </w:p>
    <w:p w14:paraId="2699BC28">
      <w:pPr>
        <w:pStyle w:val="3"/>
        <w:keepNext w:val="0"/>
        <w:keepLines w:val="0"/>
        <w:widowControl/>
        <w:suppressLineNumbers w:val="0"/>
        <w:spacing w:line="360" w:lineRule="auto"/>
        <w:jc w:val="both"/>
        <w:rPr>
          <w:rFonts w:hint="default" w:ascii="Times New Roman" w:hAnsi="Times New Roman" w:cs="Times New Roman"/>
          <w:sz w:val="24"/>
          <w:szCs w:val="24"/>
        </w:rPr>
      </w:pPr>
    </w:p>
    <w:p w14:paraId="4C019722">
      <w:pPr>
        <w:pStyle w:val="3"/>
        <w:keepNext w:val="0"/>
        <w:keepLines w:val="0"/>
        <w:widowControl/>
        <w:suppressLineNumbers w:val="0"/>
        <w:spacing w:line="360" w:lineRule="auto"/>
        <w:jc w:val="both"/>
        <w:rPr>
          <w:rFonts w:hint="default" w:ascii="Times New Roman" w:hAnsi="Times New Roman" w:cs="Times New Roman"/>
          <w:sz w:val="24"/>
          <w:szCs w:val="24"/>
        </w:rPr>
      </w:pPr>
    </w:p>
    <w:p w14:paraId="0CAE2B09">
      <w:pPr>
        <w:pStyle w:val="3"/>
        <w:keepNext w:val="0"/>
        <w:keepLines w:val="0"/>
        <w:widowControl/>
        <w:suppressLineNumbers w:val="0"/>
        <w:spacing w:line="360" w:lineRule="auto"/>
        <w:jc w:val="both"/>
        <w:rPr>
          <w:rFonts w:hint="default" w:ascii="Times New Roman" w:hAnsi="Times New Roman" w:cs="Times New Roman"/>
          <w:sz w:val="24"/>
          <w:szCs w:val="24"/>
        </w:rPr>
      </w:pPr>
    </w:p>
    <w:p w14:paraId="0C146824">
      <w:pPr>
        <w:pStyle w:val="3"/>
        <w:keepNext w:val="0"/>
        <w:keepLines w:val="0"/>
        <w:widowControl/>
        <w:suppressLineNumbers w:val="0"/>
        <w:spacing w:line="360" w:lineRule="auto"/>
        <w:jc w:val="both"/>
        <w:rPr>
          <w:rFonts w:hint="default" w:ascii="Times New Roman" w:hAnsi="Times New Roman" w:cs="Times New Roman"/>
          <w:sz w:val="24"/>
          <w:szCs w:val="24"/>
        </w:rPr>
      </w:pPr>
    </w:p>
    <w:p w14:paraId="23FE39F8">
      <w:pPr>
        <w:pStyle w:val="3"/>
        <w:keepNext w:val="0"/>
        <w:keepLines w:val="0"/>
        <w:widowControl/>
        <w:suppressLineNumbers w:val="0"/>
        <w:spacing w:line="360" w:lineRule="auto"/>
        <w:jc w:val="both"/>
        <w:rPr>
          <w:rFonts w:hint="default" w:ascii="Times New Roman" w:hAnsi="Times New Roman" w:cs="Times New Roman"/>
          <w:sz w:val="24"/>
          <w:szCs w:val="24"/>
        </w:rPr>
      </w:pPr>
    </w:p>
    <w:p w14:paraId="77940DC2">
      <w:pPr>
        <w:pStyle w:val="3"/>
        <w:keepNext w:val="0"/>
        <w:keepLines w:val="0"/>
        <w:widowControl/>
        <w:suppressLineNumbers w:val="0"/>
        <w:spacing w:line="360" w:lineRule="auto"/>
        <w:jc w:val="both"/>
        <w:rPr>
          <w:rFonts w:hint="default" w:ascii="Times New Roman" w:hAnsi="Times New Roman" w:cs="Times New Roman"/>
          <w:sz w:val="24"/>
          <w:szCs w:val="24"/>
        </w:rPr>
      </w:pPr>
    </w:p>
    <w:p w14:paraId="7B4454CF">
      <w:pPr>
        <w:pStyle w:val="3"/>
        <w:keepNext w:val="0"/>
        <w:keepLines w:val="0"/>
        <w:widowControl/>
        <w:suppressLineNumbers w:val="0"/>
        <w:spacing w:line="360" w:lineRule="auto"/>
        <w:jc w:val="both"/>
        <w:rPr>
          <w:rFonts w:hint="default" w:ascii="Times New Roman" w:hAnsi="Times New Roman" w:cs="Times New Roman"/>
          <w:sz w:val="24"/>
          <w:szCs w:val="24"/>
        </w:rPr>
      </w:pPr>
    </w:p>
    <w:p w14:paraId="4D1F8AF0">
      <w:pPr>
        <w:pStyle w:val="3"/>
        <w:keepNext w:val="0"/>
        <w:keepLines w:val="0"/>
        <w:widowControl/>
        <w:suppressLineNumbers w:val="0"/>
        <w:spacing w:line="360" w:lineRule="auto"/>
        <w:jc w:val="both"/>
        <w:rPr>
          <w:rFonts w:hint="default" w:ascii="Times New Roman" w:hAnsi="Times New Roman" w:cs="Times New Roman"/>
          <w:sz w:val="24"/>
          <w:szCs w:val="24"/>
        </w:rPr>
      </w:pPr>
    </w:p>
    <w:p w14:paraId="0EAE2F68">
      <w:pPr>
        <w:pStyle w:val="3"/>
        <w:keepNext w:val="0"/>
        <w:keepLines w:val="0"/>
        <w:widowControl/>
        <w:suppressLineNumbers w:val="0"/>
        <w:spacing w:line="360" w:lineRule="auto"/>
        <w:jc w:val="both"/>
        <w:rPr>
          <w:rFonts w:hint="default" w:ascii="Times New Roman" w:hAnsi="Times New Roman" w:cs="Times New Roman"/>
          <w:sz w:val="24"/>
          <w:szCs w:val="24"/>
        </w:rPr>
      </w:pPr>
    </w:p>
    <w:p w14:paraId="080F6B42">
      <w:pPr>
        <w:pStyle w:val="3"/>
        <w:keepNext w:val="0"/>
        <w:keepLines w:val="0"/>
        <w:widowControl/>
        <w:suppressLineNumbers w:val="0"/>
        <w:spacing w:line="360" w:lineRule="auto"/>
        <w:jc w:val="both"/>
        <w:rPr>
          <w:rFonts w:hint="default" w:ascii="Times New Roman" w:hAnsi="Times New Roman" w:cs="Times New Roman"/>
          <w:sz w:val="24"/>
          <w:szCs w:val="24"/>
        </w:rPr>
      </w:pPr>
    </w:p>
    <w:p w14:paraId="023F29B3">
      <w:pPr>
        <w:pStyle w:val="3"/>
        <w:keepNext w:val="0"/>
        <w:keepLines w:val="0"/>
        <w:widowControl/>
        <w:suppressLineNumbers w:val="0"/>
        <w:spacing w:line="360" w:lineRule="auto"/>
        <w:jc w:val="both"/>
        <w:rPr>
          <w:rFonts w:hint="default" w:ascii="Times New Roman" w:hAnsi="Times New Roman" w:cs="Times New Roman"/>
          <w:sz w:val="24"/>
          <w:szCs w:val="24"/>
        </w:rPr>
      </w:pPr>
    </w:p>
    <w:p w14:paraId="36433576">
      <w:pPr>
        <w:pStyle w:val="3"/>
        <w:keepNext w:val="0"/>
        <w:keepLines w:val="0"/>
        <w:widowControl/>
        <w:suppressLineNumbers w:val="0"/>
        <w:spacing w:line="360" w:lineRule="auto"/>
        <w:jc w:val="both"/>
        <w:rPr>
          <w:rFonts w:hint="default" w:ascii="Times New Roman" w:hAnsi="Times New Roman" w:cs="Times New Roman"/>
          <w:sz w:val="24"/>
          <w:szCs w:val="24"/>
        </w:rPr>
      </w:pPr>
    </w:p>
    <w:p w14:paraId="5684F0E8">
      <w:pPr>
        <w:pStyle w:val="3"/>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References</w:t>
      </w:r>
    </w:p>
    <w:p w14:paraId="4D02327C">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American Immigration Council. (2025). </w:t>
      </w:r>
      <w:r>
        <w:rPr>
          <w:rStyle w:val="7"/>
          <w:rFonts w:hint="default" w:ascii="Times New Roman" w:hAnsi="Times New Roman" w:cs="Times New Roman"/>
          <w:sz w:val="24"/>
          <w:szCs w:val="24"/>
        </w:rPr>
        <w:t xml:space="preserve">Access to Counsel and Fairness in U.S. </w:t>
      </w:r>
      <w:r>
        <w:rPr>
          <w:rStyle w:val="7"/>
          <w:rFonts w:hint="default" w:cs="Times New Roman"/>
          <w:sz w:val="24"/>
          <w:szCs w:val="24"/>
          <w:lang w:val="en-US"/>
        </w:rPr>
        <w:tab/>
      </w:r>
      <w:r>
        <w:rPr>
          <w:rStyle w:val="7"/>
          <w:rFonts w:hint="default" w:ascii="Times New Roman" w:hAnsi="Times New Roman" w:cs="Times New Roman"/>
          <w:sz w:val="24"/>
          <w:szCs w:val="24"/>
        </w:rPr>
        <w:t>Immigration Courts.</w:t>
      </w:r>
    </w:p>
    <w:p w14:paraId="2D04CEDA">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American Immigration Council. (2025). </w:t>
      </w:r>
      <w:r>
        <w:rPr>
          <w:rStyle w:val="7"/>
          <w:rFonts w:hint="default" w:ascii="Times New Roman" w:hAnsi="Times New Roman" w:cs="Times New Roman"/>
          <w:sz w:val="24"/>
          <w:szCs w:val="24"/>
        </w:rPr>
        <w:t xml:space="preserve">Immigration Court Structure and Due </w:t>
      </w:r>
      <w:r>
        <w:rPr>
          <w:rStyle w:val="7"/>
          <w:rFonts w:hint="default" w:cs="Times New Roman"/>
          <w:sz w:val="24"/>
          <w:szCs w:val="24"/>
          <w:lang w:val="en-US"/>
        </w:rPr>
        <w:tab/>
      </w:r>
      <w:r>
        <w:rPr>
          <w:rStyle w:val="7"/>
          <w:rFonts w:hint="default" w:ascii="Times New Roman" w:hAnsi="Times New Roman" w:cs="Times New Roman"/>
          <w:sz w:val="24"/>
          <w:szCs w:val="24"/>
        </w:rPr>
        <w:t>Process Concerns in the United States.</w:t>
      </w:r>
    </w:p>
    <w:p w14:paraId="5C804F8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An Overview of Immigration Judicial Review in Canada and the United States. </w:t>
      </w:r>
      <w:r>
        <w:rPr>
          <w:rFonts w:hint="default" w:cs="Times New Roman"/>
          <w:sz w:val="24"/>
          <w:szCs w:val="24"/>
          <w:lang w:val="en-US"/>
        </w:rPr>
        <w:tab/>
      </w:r>
      <w:r>
        <w:rPr>
          <w:rStyle w:val="7"/>
          <w:rFonts w:hint="default" w:ascii="Times New Roman" w:hAnsi="Times New Roman" w:cs="Times New Roman"/>
          <w:sz w:val="24"/>
          <w:szCs w:val="24"/>
        </w:rPr>
        <w:t>Yazdani Law Group.</w:t>
      </w:r>
    </w:p>
    <w:p w14:paraId="00997337">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Access to Justice in Immigration and Refugee Law: A Comparative Review of Legal </w:t>
      </w:r>
      <w:r>
        <w:rPr>
          <w:rFonts w:hint="default" w:cs="Times New Roman"/>
          <w:sz w:val="24"/>
          <w:szCs w:val="24"/>
          <w:lang w:val="en-US"/>
        </w:rPr>
        <w:tab/>
      </w:r>
      <w:r>
        <w:rPr>
          <w:rFonts w:hint="default" w:ascii="Times New Roman" w:hAnsi="Times New Roman" w:cs="Times New Roman"/>
          <w:sz w:val="24"/>
          <w:szCs w:val="24"/>
        </w:rPr>
        <w:t xml:space="preserve">Frameworks, Institutional Barriers, and Reform Pathways in Canada and the </w:t>
      </w:r>
      <w:r>
        <w:rPr>
          <w:rFonts w:hint="default" w:cs="Times New Roman"/>
          <w:sz w:val="24"/>
          <w:szCs w:val="24"/>
          <w:lang w:val="en-US"/>
        </w:rPr>
        <w:tab/>
      </w:r>
      <w:r>
        <w:rPr>
          <w:rFonts w:hint="default" w:ascii="Times New Roman" w:hAnsi="Times New Roman" w:cs="Times New Roman"/>
          <w:sz w:val="24"/>
          <w:szCs w:val="24"/>
        </w:rPr>
        <w:t xml:space="preserve">United States. (2026). </w:t>
      </w:r>
      <w:r>
        <w:rPr>
          <w:rStyle w:val="7"/>
          <w:rFonts w:hint="default" w:ascii="Times New Roman" w:hAnsi="Times New Roman" w:cs="Times New Roman"/>
          <w:sz w:val="24"/>
          <w:szCs w:val="24"/>
        </w:rPr>
        <w:t xml:space="preserve">International Journal of Research and Innovation in </w:t>
      </w:r>
      <w:r>
        <w:rPr>
          <w:rStyle w:val="7"/>
          <w:rFonts w:hint="default" w:cs="Times New Roman"/>
          <w:sz w:val="24"/>
          <w:szCs w:val="24"/>
          <w:lang w:val="en-US"/>
        </w:rPr>
        <w:tab/>
      </w:r>
      <w:r>
        <w:rPr>
          <w:rStyle w:val="7"/>
          <w:rFonts w:hint="default" w:ascii="Times New Roman" w:hAnsi="Times New Roman" w:cs="Times New Roman"/>
          <w:sz w:val="24"/>
          <w:szCs w:val="24"/>
        </w:rPr>
        <w:t>Social Science.</w:t>
      </w:r>
    </w:p>
    <w:p w14:paraId="79F44E3F">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Department of Justice Canada. </w:t>
      </w:r>
      <w:r>
        <w:rPr>
          <w:rStyle w:val="7"/>
          <w:rFonts w:hint="default" w:ascii="Times New Roman" w:hAnsi="Times New Roman" w:cs="Times New Roman"/>
          <w:sz w:val="24"/>
          <w:szCs w:val="24"/>
        </w:rPr>
        <w:t>Representation and Fairness of Processes.</w:t>
      </w:r>
      <w:r>
        <w:rPr>
          <w:rFonts w:hint="default" w:ascii="Times New Roman" w:hAnsi="Times New Roman" w:cs="Times New Roman"/>
          <w:sz w:val="24"/>
          <w:szCs w:val="24"/>
        </w:rPr>
        <w:t xml:space="preserve"> </w:t>
      </w:r>
      <w:r>
        <w:rPr>
          <w:rFonts w:hint="default" w:cs="Times New Roman"/>
          <w:sz w:val="24"/>
          <w:szCs w:val="24"/>
          <w:lang w:val="en-US"/>
        </w:rPr>
        <w:tab/>
      </w:r>
      <w:r>
        <w:rPr>
          <w:rFonts w:hint="default" w:ascii="Times New Roman" w:hAnsi="Times New Roman" w:cs="Times New Roman"/>
          <w:sz w:val="24"/>
          <w:szCs w:val="24"/>
        </w:rPr>
        <w:t>Government of Canada.</w:t>
      </w:r>
    </w:p>
    <w:p w14:paraId="136EC0D2">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Revisiting “Who Gets In”: Borders and Migration Management in the Era of </w:t>
      </w:r>
      <w:r>
        <w:rPr>
          <w:rFonts w:hint="default" w:cs="Times New Roman"/>
          <w:sz w:val="24"/>
          <w:szCs w:val="24"/>
          <w:lang w:val="en-US"/>
        </w:rPr>
        <w:tab/>
      </w:r>
      <w:r>
        <w:rPr>
          <w:rFonts w:hint="default" w:ascii="Times New Roman" w:hAnsi="Times New Roman" w:cs="Times New Roman"/>
          <w:sz w:val="24"/>
          <w:szCs w:val="24"/>
        </w:rPr>
        <w:t>Automation and AI in Canada. (2024).</w:t>
      </w:r>
    </w:p>
    <w:p w14:paraId="7A589B58">
      <w:pPr>
        <w:pStyle w:val="8"/>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With Fear, Favor, and Flawed Analysis: Decision-Making in U.S. Immigration Courts. </w:t>
      </w:r>
      <w:r>
        <w:rPr>
          <w:rFonts w:hint="default" w:cs="Times New Roman"/>
          <w:sz w:val="24"/>
          <w:szCs w:val="24"/>
          <w:lang w:val="en-US"/>
        </w:rPr>
        <w:tab/>
      </w:r>
      <w:bookmarkStart w:id="0" w:name="_GoBack"/>
      <w:bookmarkEnd w:id="0"/>
      <w:r>
        <w:rPr>
          <w:rStyle w:val="7"/>
          <w:rFonts w:hint="default" w:ascii="Times New Roman" w:hAnsi="Times New Roman" w:cs="Times New Roman"/>
          <w:sz w:val="24"/>
          <w:szCs w:val="24"/>
        </w:rPr>
        <w:t>Boston College Law Review.</w:t>
      </w:r>
    </w:p>
    <w:p w14:paraId="6BCFC0EE">
      <w:pPr>
        <w:spacing w:line="360" w:lineRule="auto"/>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B5755"/>
    <w:rsid w:val="06135808"/>
    <w:rsid w:val="06D1774F"/>
    <w:rsid w:val="0865514B"/>
    <w:rsid w:val="12FB37F7"/>
    <w:rsid w:val="1A6E384F"/>
    <w:rsid w:val="1DAE3742"/>
    <w:rsid w:val="306F5D97"/>
    <w:rsid w:val="43EF0EBF"/>
    <w:rsid w:val="4CFC4842"/>
    <w:rsid w:val="50CD792C"/>
    <w:rsid w:val="5BB9451A"/>
    <w:rsid w:val="740923BF"/>
    <w:rsid w:val="7C330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5"/>
    <w:qFormat/>
    <w:uiPriority w:val="0"/>
    <w:rPr>
      <w:b/>
      <w:bCs/>
    </w:rPr>
  </w:style>
  <w:style w:type="table" w:styleId="10">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5382</Words>
  <Characters>35625</Characters>
  <Lines>0</Lines>
  <Paragraphs>0</Paragraphs>
  <TotalTime>7</TotalTime>
  <ScaleCrop>false</ScaleCrop>
  <LinksUpToDate>false</LinksUpToDate>
  <CharactersWithSpaces>40862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2026-06-09T08:52:00Z</dcterms:created>
  <dc:creator>xavier usanga</dc:creator>
  <cp:lastModifiedBy>user</cp:lastModifiedBy>
  <dcterms:modified xsi:type="dcterms:W3CDTF">2026-06-10T20:56:07Z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9831293F042842B9AD9B992F83A6CF5E_11</vt:lpwstr>
  </property>
  <property fmtid="{D5CDD505-2E9C-101B-9397-08002B2CF9AE}" pid="4" name="KSOTemplateDocerSaveRecord">
    <vt:lpwstr>eyJoZGlkIjoiYTUzMjU1ZjJiMjUxMzk3ZTI4NDU0YWU2ZGRmY2ViZGYiLCJ1c2VySWQiOiIxNjY2NTk4Nzg5MzUxIn0=</vt:lpwstr>
  </property>
</Properties>
</file>