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AI-Based Food Redistribution System Using </w:t>
      </w:r>
      <w:r>
        <w:rPr/>
        <w:t>CNN and LSTM for Quality Assessment and Smart </w:t>
      </w:r>
      <w:r>
        <w:rPr>
          <w:spacing w:val="-2"/>
        </w:rPr>
        <w:t>Matching</w:t>
      </w:r>
    </w:p>
    <w:p>
      <w:pPr>
        <w:pStyle w:val="BodyText"/>
        <w:spacing w:before="10"/>
        <w:rPr>
          <w:sz w:val="18"/>
        </w:rPr>
      </w:pPr>
    </w:p>
    <w:p>
      <w:pPr>
        <w:pStyle w:val="BodyText"/>
        <w:spacing w:after="0"/>
        <w:rPr>
          <w:sz w:val="18"/>
        </w:rPr>
        <w:sectPr>
          <w:type w:val="continuous"/>
          <w:pgSz w:w="12240" w:h="15840"/>
          <w:pgMar w:top="900" w:bottom="280" w:left="720" w:right="720"/>
        </w:sectPr>
      </w:pPr>
    </w:p>
    <w:p>
      <w:pPr>
        <w:pStyle w:val="Heading1"/>
        <w:ind w:left="1255"/>
        <w:jc w:val="left"/>
      </w:pPr>
      <w:r>
        <w:rPr/>
        <w:t>Mrs.</w:t>
      </w:r>
      <w:r>
        <w:rPr>
          <w:spacing w:val="18"/>
        </w:rPr>
        <w:t> </w:t>
      </w:r>
      <w:r>
        <w:rPr/>
        <w:t>B</w:t>
      </w:r>
      <w:r>
        <w:rPr>
          <w:spacing w:val="18"/>
        </w:rPr>
        <w:t> </w:t>
      </w:r>
      <w:r>
        <w:rPr>
          <w:spacing w:val="-2"/>
        </w:rPr>
        <w:t>Christina</w:t>
      </w:r>
    </w:p>
    <w:p>
      <w:pPr>
        <w:pStyle w:val="BodyText"/>
        <w:spacing w:line="256" w:lineRule="auto" w:before="15"/>
        <w:ind w:left="375" w:firstLine="894"/>
      </w:pPr>
      <w:r>
        <w:rPr/>
        <w:t>Assistant Professor Department</w:t>
      </w:r>
      <w:r>
        <w:rPr>
          <w:spacing w:val="-2"/>
        </w:rPr>
        <w:t> </w:t>
      </w:r>
      <w:r>
        <w:rPr/>
        <w:t>of</w:t>
      </w:r>
      <w:r>
        <w:rPr>
          <w:spacing w:val="-2"/>
        </w:rPr>
        <w:t> </w:t>
      </w:r>
      <w:r>
        <w:rPr/>
        <w:t>Computing</w:t>
      </w:r>
      <w:r>
        <w:rPr>
          <w:spacing w:val="-2"/>
        </w:rPr>
        <w:t> </w:t>
      </w:r>
      <w:r>
        <w:rPr/>
        <w:t>Technologies</w:t>
      </w:r>
    </w:p>
    <w:p>
      <w:pPr>
        <w:pStyle w:val="BodyText"/>
        <w:spacing w:before="1"/>
        <w:ind w:left="305"/>
        <w:jc w:val="center"/>
      </w:pPr>
      <w:r>
        <w:rPr>
          <w:spacing w:val="-2"/>
        </w:rPr>
        <w:t>SRMIST</w:t>
      </w:r>
    </w:p>
    <w:p>
      <w:pPr>
        <w:pStyle w:val="Heading1"/>
        <w:ind w:left="76"/>
      </w:pPr>
      <w:r>
        <w:rPr/>
        <w:br w:type="column"/>
      </w:r>
      <w:r>
        <w:rPr/>
        <w:t>Priyanka</w:t>
      </w:r>
      <w:r>
        <w:rPr>
          <w:spacing w:val="13"/>
        </w:rPr>
        <w:t> </w:t>
      </w:r>
      <w:r>
        <w:rPr>
          <w:spacing w:val="-2"/>
        </w:rPr>
        <w:t>Pokhrel</w:t>
      </w:r>
    </w:p>
    <w:p>
      <w:pPr>
        <w:pStyle w:val="BodyText"/>
        <w:spacing w:before="15"/>
        <w:ind w:left="145"/>
        <w:jc w:val="center"/>
      </w:pPr>
      <w:r>
        <w:rPr>
          <w:spacing w:val="-2"/>
        </w:rPr>
        <w:t>RA2211003011806</w:t>
      </w:r>
    </w:p>
    <w:p>
      <w:pPr>
        <w:pStyle w:val="BodyText"/>
        <w:spacing w:line="256" w:lineRule="auto" w:before="17"/>
        <w:ind w:left="76"/>
        <w:jc w:val="center"/>
      </w:pPr>
      <w:r>
        <w:rPr/>
        <w:t>Department</w:t>
      </w:r>
      <w:r>
        <w:rPr>
          <w:spacing w:val="-2"/>
        </w:rPr>
        <w:t> </w:t>
      </w:r>
      <w:r>
        <w:rPr/>
        <w:t>of</w:t>
      </w:r>
      <w:r>
        <w:rPr>
          <w:spacing w:val="-2"/>
        </w:rPr>
        <w:t> </w:t>
      </w:r>
      <w:r>
        <w:rPr/>
        <w:t>Computing</w:t>
      </w:r>
      <w:r>
        <w:rPr>
          <w:spacing w:val="-2"/>
        </w:rPr>
        <w:t> </w:t>
      </w:r>
      <w:r>
        <w:rPr/>
        <w:t>Technologies </w:t>
      </w:r>
      <w:r>
        <w:rPr>
          <w:spacing w:val="-2"/>
        </w:rPr>
        <w:t>SRMIST</w:t>
      </w:r>
    </w:p>
    <w:p>
      <w:pPr>
        <w:pStyle w:val="Heading1"/>
        <w:ind w:right="297"/>
      </w:pPr>
      <w:r>
        <w:rPr/>
        <w:br w:type="column"/>
      </w:r>
      <w:r>
        <w:rPr/>
        <w:t>Bhavini</w:t>
      </w:r>
      <w:r>
        <w:rPr>
          <w:spacing w:val="9"/>
        </w:rPr>
        <w:t> </w:t>
      </w:r>
      <w:r>
        <w:rPr>
          <w:spacing w:val="-2"/>
        </w:rPr>
        <w:t>Pittan</w:t>
      </w:r>
    </w:p>
    <w:p>
      <w:pPr>
        <w:pStyle w:val="BodyText"/>
        <w:spacing w:before="15"/>
        <w:ind w:left="70" w:right="297"/>
        <w:jc w:val="center"/>
      </w:pPr>
      <w:r>
        <w:rPr>
          <w:spacing w:val="-2"/>
        </w:rPr>
        <w:t>RA2211003011818</w:t>
      </w:r>
    </w:p>
    <w:p>
      <w:pPr>
        <w:pStyle w:val="BodyText"/>
        <w:spacing w:line="256" w:lineRule="auto" w:before="17"/>
        <w:ind w:left="76" w:right="373"/>
        <w:jc w:val="center"/>
      </w:pPr>
      <w:r>
        <w:rPr/>
        <w:t>Department</w:t>
      </w:r>
      <w:r>
        <w:rPr>
          <w:spacing w:val="-2"/>
        </w:rPr>
        <w:t> </w:t>
      </w:r>
      <w:r>
        <w:rPr/>
        <w:t>of</w:t>
      </w:r>
      <w:r>
        <w:rPr>
          <w:spacing w:val="-2"/>
        </w:rPr>
        <w:t> </w:t>
      </w:r>
      <w:r>
        <w:rPr/>
        <w:t>Computing</w:t>
      </w:r>
      <w:r>
        <w:rPr>
          <w:spacing w:val="-2"/>
        </w:rPr>
        <w:t> </w:t>
      </w:r>
      <w:r>
        <w:rPr/>
        <w:t>Technologies </w:t>
      </w:r>
      <w:r>
        <w:rPr>
          <w:spacing w:val="-2"/>
        </w:rPr>
        <w:t>SRMIST</w:t>
      </w:r>
    </w:p>
    <w:p>
      <w:pPr>
        <w:pStyle w:val="BodyText"/>
        <w:spacing w:after="0" w:line="256" w:lineRule="auto"/>
        <w:jc w:val="center"/>
        <w:sectPr>
          <w:type w:val="continuous"/>
          <w:pgSz w:w="12240" w:h="15840"/>
          <w:pgMar w:top="900" w:bottom="280" w:left="720" w:right="720"/>
          <w:cols w:num="3" w:equalWidth="0">
            <w:col w:w="3648" w:space="40"/>
            <w:col w:w="3349" w:space="39"/>
            <w:col w:w="3724"/>
          </w:cols>
        </w:sectPr>
      </w:pPr>
    </w:p>
    <w:p>
      <w:pPr>
        <w:pStyle w:val="BodyText"/>
      </w:pPr>
    </w:p>
    <w:p>
      <w:pPr>
        <w:pStyle w:val="BodyText"/>
      </w:pPr>
    </w:p>
    <w:p>
      <w:pPr>
        <w:pStyle w:val="BodyText"/>
        <w:spacing w:before="60"/>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—Food</w:t>
      </w:r>
      <w:r>
        <w:rPr>
          <w:b/>
          <w:spacing w:val="-8"/>
          <w:sz w:val="18"/>
        </w:rPr>
        <w:t> </w:t>
      </w:r>
      <w:r>
        <w:rPr>
          <w:b/>
          <w:sz w:val="18"/>
        </w:rPr>
        <w:t>wastage</w:t>
      </w:r>
      <w:r>
        <w:rPr>
          <w:b/>
          <w:spacing w:val="-8"/>
          <w:sz w:val="18"/>
        </w:rPr>
        <w:t> </w:t>
      </w:r>
      <w:r>
        <w:rPr>
          <w:b/>
          <w:sz w:val="18"/>
        </w:rPr>
        <w:t>and</w:t>
      </w:r>
      <w:r>
        <w:rPr>
          <w:b/>
          <w:spacing w:val="-8"/>
          <w:sz w:val="18"/>
        </w:rPr>
        <w:t> </w:t>
      </w:r>
      <w:r>
        <w:rPr>
          <w:b/>
          <w:sz w:val="18"/>
        </w:rPr>
        <w:t>food</w:t>
      </w:r>
      <w:r>
        <w:rPr>
          <w:b/>
          <w:spacing w:val="-8"/>
          <w:sz w:val="18"/>
        </w:rPr>
        <w:t> </w:t>
      </w:r>
      <w:r>
        <w:rPr>
          <w:b/>
          <w:sz w:val="18"/>
        </w:rPr>
        <w:t>insecurity</w:t>
      </w:r>
      <w:r>
        <w:rPr>
          <w:b/>
          <w:spacing w:val="-8"/>
          <w:sz w:val="18"/>
        </w:rPr>
        <w:t> </w:t>
      </w:r>
      <w:r>
        <w:rPr>
          <w:b/>
          <w:sz w:val="18"/>
        </w:rPr>
        <w:t>continue</w:t>
      </w:r>
      <w:r>
        <w:rPr>
          <w:b/>
          <w:spacing w:val="-8"/>
          <w:sz w:val="18"/>
        </w:rPr>
        <w:t> </w:t>
      </w:r>
      <w:r>
        <w:rPr>
          <w:b/>
          <w:sz w:val="18"/>
        </w:rPr>
        <w:t>to</w:t>
      </w:r>
      <w:r>
        <w:rPr>
          <w:b/>
          <w:spacing w:val="-8"/>
          <w:sz w:val="18"/>
        </w:rPr>
        <w:t> </w:t>
      </w:r>
      <w:r>
        <w:rPr>
          <w:b/>
          <w:sz w:val="18"/>
        </w:rPr>
        <w:t>coexist as</w:t>
      </w:r>
      <w:r>
        <w:rPr>
          <w:b/>
          <w:spacing w:val="-7"/>
          <w:sz w:val="18"/>
        </w:rPr>
        <w:t> </w:t>
      </w:r>
      <w:r>
        <w:rPr>
          <w:b/>
          <w:sz w:val="18"/>
        </w:rPr>
        <w:t>major</w:t>
      </w:r>
      <w:r>
        <w:rPr>
          <w:b/>
          <w:spacing w:val="-7"/>
          <w:sz w:val="18"/>
        </w:rPr>
        <w:t> </w:t>
      </w:r>
      <w:r>
        <w:rPr>
          <w:b/>
          <w:sz w:val="18"/>
        </w:rPr>
        <w:t>global</w:t>
      </w:r>
      <w:r>
        <w:rPr>
          <w:b/>
          <w:spacing w:val="-7"/>
          <w:sz w:val="18"/>
        </w:rPr>
        <w:t> </w:t>
      </w:r>
      <w:r>
        <w:rPr>
          <w:b/>
          <w:sz w:val="18"/>
        </w:rPr>
        <w:t>challenges,</w:t>
      </w:r>
      <w:r>
        <w:rPr>
          <w:b/>
          <w:spacing w:val="-7"/>
          <w:sz w:val="18"/>
        </w:rPr>
        <w:t> </w:t>
      </w:r>
      <w:r>
        <w:rPr>
          <w:b/>
          <w:sz w:val="18"/>
        </w:rPr>
        <w:t>despite</w:t>
      </w:r>
      <w:r>
        <w:rPr>
          <w:b/>
          <w:spacing w:val="-7"/>
          <w:sz w:val="18"/>
        </w:rPr>
        <w:t> </w:t>
      </w:r>
      <w:r>
        <w:rPr>
          <w:b/>
          <w:sz w:val="18"/>
        </w:rPr>
        <w:t>the</w:t>
      </w:r>
      <w:r>
        <w:rPr>
          <w:b/>
          <w:spacing w:val="-7"/>
          <w:sz w:val="18"/>
        </w:rPr>
        <w:t> </w:t>
      </w:r>
      <w:r>
        <w:rPr>
          <w:b/>
          <w:sz w:val="18"/>
        </w:rPr>
        <w:t>availability</w:t>
      </w:r>
      <w:r>
        <w:rPr>
          <w:b/>
          <w:spacing w:val="-7"/>
          <w:sz w:val="18"/>
        </w:rPr>
        <w:t> </w:t>
      </w:r>
      <w:r>
        <w:rPr>
          <w:b/>
          <w:sz w:val="18"/>
        </w:rPr>
        <w:t>of</w:t>
      </w:r>
      <w:r>
        <w:rPr>
          <w:b/>
          <w:spacing w:val="-7"/>
          <w:sz w:val="18"/>
        </w:rPr>
        <w:t> </w:t>
      </w:r>
      <w:r>
        <w:rPr>
          <w:b/>
          <w:sz w:val="18"/>
        </w:rPr>
        <w:t>surplus</w:t>
      </w:r>
      <w:r>
        <w:rPr>
          <w:b/>
          <w:spacing w:val="-7"/>
          <w:sz w:val="18"/>
        </w:rPr>
        <w:t> </w:t>
      </w:r>
      <w:r>
        <w:rPr>
          <w:b/>
          <w:sz w:val="18"/>
        </w:rPr>
        <w:t>food from restaurants, events, and households. One of the primary reasons</w:t>
      </w:r>
      <w:r>
        <w:rPr>
          <w:b/>
          <w:spacing w:val="40"/>
          <w:sz w:val="18"/>
        </w:rPr>
        <w:t> </w:t>
      </w:r>
      <w:r>
        <w:rPr>
          <w:b/>
          <w:sz w:val="18"/>
        </w:rPr>
        <w:t>for</w:t>
      </w:r>
      <w:r>
        <w:rPr>
          <w:b/>
          <w:spacing w:val="40"/>
          <w:sz w:val="18"/>
        </w:rPr>
        <w:t> </w:t>
      </w:r>
      <w:r>
        <w:rPr>
          <w:b/>
          <w:sz w:val="18"/>
        </w:rPr>
        <w:t>this</w:t>
      </w:r>
      <w:r>
        <w:rPr>
          <w:b/>
          <w:spacing w:val="40"/>
          <w:sz w:val="18"/>
        </w:rPr>
        <w:t> </w:t>
      </w:r>
      <w:r>
        <w:rPr>
          <w:b/>
          <w:sz w:val="18"/>
        </w:rPr>
        <w:t>gap</w:t>
      </w:r>
      <w:r>
        <w:rPr>
          <w:b/>
          <w:spacing w:val="40"/>
          <w:sz w:val="18"/>
        </w:rPr>
        <w:t> </w:t>
      </w:r>
      <w:r>
        <w:rPr>
          <w:b/>
          <w:sz w:val="18"/>
        </w:rPr>
        <w:t>is</w:t>
      </w:r>
      <w:r>
        <w:rPr>
          <w:b/>
          <w:spacing w:val="40"/>
          <w:sz w:val="18"/>
        </w:rPr>
        <w:t> </w:t>
      </w:r>
      <w:r>
        <w:rPr>
          <w:b/>
          <w:sz w:val="18"/>
        </w:rPr>
        <w:t>the</w:t>
      </w:r>
      <w:r>
        <w:rPr>
          <w:b/>
          <w:spacing w:val="40"/>
          <w:sz w:val="18"/>
        </w:rPr>
        <w:t> </w:t>
      </w:r>
      <w:r>
        <w:rPr>
          <w:b/>
          <w:sz w:val="18"/>
        </w:rPr>
        <w:t>absence</w:t>
      </w:r>
      <w:r>
        <w:rPr>
          <w:b/>
          <w:spacing w:val="40"/>
          <w:sz w:val="18"/>
        </w:rPr>
        <w:t> </w:t>
      </w:r>
      <w:r>
        <w:rPr>
          <w:b/>
          <w:sz w:val="18"/>
        </w:rPr>
        <w:t>of</w:t>
      </w:r>
      <w:r>
        <w:rPr>
          <w:b/>
          <w:spacing w:val="40"/>
          <w:sz w:val="18"/>
        </w:rPr>
        <w:t> </w:t>
      </w:r>
      <w:r>
        <w:rPr>
          <w:b/>
          <w:sz w:val="18"/>
        </w:rPr>
        <w:t>a</w:t>
      </w:r>
      <w:r>
        <w:rPr>
          <w:b/>
          <w:spacing w:val="40"/>
          <w:sz w:val="18"/>
        </w:rPr>
        <w:t> </w:t>
      </w:r>
      <w:r>
        <w:rPr>
          <w:b/>
          <w:sz w:val="18"/>
        </w:rPr>
        <w:t>reliable</w:t>
      </w:r>
      <w:r>
        <w:rPr>
          <w:b/>
          <w:spacing w:val="40"/>
          <w:sz w:val="18"/>
        </w:rPr>
        <w:t> </w:t>
      </w:r>
      <w:r>
        <w:rPr>
          <w:b/>
          <w:sz w:val="18"/>
        </w:rPr>
        <w:t>system</w:t>
      </w:r>
      <w:r>
        <w:rPr>
          <w:b/>
          <w:spacing w:val="40"/>
          <w:sz w:val="18"/>
        </w:rPr>
        <w:t> </w:t>
      </w:r>
      <w:r>
        <w:rPr>
          <w:b/>
          <w:sz w:val="18"/>
        </w:rPr>
        <w:t>that can assess food quality, estimate usability, and coordinate timely redistribution. This project proposes an AI-based food redistri-bution system that integrates Convolutional Neural Networks (CNN) and Long Short-Term Memory (LSTM) models to enable intelligent food donation and delivery. The system allows donors to upload images of surplus food, based on which the CNN</w:t>
      </w:r>
      <w:r>
        <w:rPr>
          <w:b/>
          <w:spacing w:val="80"/>
          <w:sz w:val="18"/>
        </w:rPr>
        <w:t> </w:t>
      </w:r>
      <w:r>
        <w:rPr>
          <w:b/>
          <w:sz w:val="18"/>
        </w:rPr>
        <w:t>model evaluates freshness, cleanliness, and packaging quality. Along with donor-provided preparation time, an LSTM model predicts food expiry duration and estimates the number of</w:t>
      </w:r>
      <w:r>
        <w:rPr>
          <w:b/>
          <w:spacing w:val="40"/>
          <w:sz w:val="18"/>
        </w:rPr>
        <w:t> </w:t>
      </w:r>
      <w:r>
        <w:rPr>
          <w:b/>
          <w:sz w:val="18"/>
        </w:rPr>
        <w:t>people the food can serve. Using location-based and capacity-aware matching, the system connects donors with the most compatible nearby shelters or receivers. A volunteer module facilitates real-time notifications and optimized transportation routes. The proposed system aims to reduce food waste, improve equitable food distribution, and create a scalable, technology-driven solution for hunger mitigation.</w:t>
      </w:r>
    </w:p>
    <w:p>
      <w:pPr>
        <w:spacing w:line="230" w:lineRule="auto" w:before="39"/>
        <w:ind w:left="259" w:right="0" w:firstLine="199"/>
        <w:jc w:val="both"/>
        <w:rPr>
          <w:b/>
          <w:sz w:val="18"/>
        </w:rPr>
      </w:pPr>
      <w:r>
        <w:rPr>
          <w:b/>
          <w:i/>
          <w:sz w:val="18"/>
        </w:rPr>
        <w:t>Index</w:t>
      </w:r>
      <w:r>
        <w:rPr>
          <w:b/>
          <w:i/>
          <w:spacing w:val="-6"/>
          <w:sz w:val="18"/>
        </w:rPr>
        <w:t> </w:t>
      </w:r>
      <w:r>
        <w:rPr>
          <w:b/>
          <w:i/>
          <w:sz w:val="18"/>
        </w:rPr>
        <w:t>Terms</w:t>
      </w:r>
      <w:r>
        <w:rPr>
          <w:b/>
          <w:sz w:val="18"/>
        </w:rPr>
        <w:t>—Food</w:t>
      </w:r>
      <w:r>
        <w:rPr>
          <w:b/>
          <w:spacing w:val="-6"/>
          <w:sz w:val="18"/>
        </w:rPr>
        <w:t> </w:t>
      </w:r>
      <w:r>
        <w:rPr>
          <w:b/>
          <w:sz w:val="18"/>
        </w:rPr>
        <w:t>Redistribution,</w:t>
      </w:r>
      <w:r>
        <w:rPr>
          <w:b/>
          <w:spacing w:val="-6"/>
          <w:sz w:val="18"/>
        </w:rPr>
        <w:t> </w:t>
      </w:r>
      <w:r>
        <w:rPr>
          <w:b/>
          <w:sz w:val="18"/>
        </w:rPr>
        <w:t>Convolutional</w:t>
      </w:r>
      <w:r>
        <w:rPr>
          <w:b/>
          <w:spacing w:val="-6"/>
          <w:sz w:val="18"/>
        </w:rPr>
        <w:t> </w:t>
      </w:r>
      <w:r>
        <w:rPr>
          <w:b/>
          <w:sz w:val="18"/>
        </w:rPr>
        <w:t>Neural</w:t>
      </w:r>
      <w:r>
        <w:rPr>
          <w:b/>
          <w:spacing w:val="-6"/>
          <w:sz w:val="18"/>
        </w:rPr>
        <w:t> </w:t>
      </w:r>
      <w:r>
        <w:rPr>
          <w:b/>
          <w:sz w:val="18"/>
        </w:rPr>
        <w:t>Net-work, Long Short-Term Memory, Food Freshness Detection, Smart Matching, Volunteer-Based Logistics</w:t>
      </w:r>
    </w:p>
    <w:p>
      <w:pPr>
        <w:pStyle w:val="BodyText"/>
        <w:rPr>
          <w:b/>
          <w:sz w:val="18"/>
        </w:rPr>
      </w:pPr>
    </w:p>
    <w:p>
      <w:pPr>
        <w:pStyle w:val="BodyText"/>
        <w:spacing w:before="30"/>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before="57"/>
        <w:rPr>
          <w:sz w:val="16"/>
        </w:rPr>
      </w:pPr>
    </w:p>
    <w:p>
      <w:pPr>
        <w:pStyle w:val="ListParagraph"/>
        <w:numPr>
          <w:ilvl w:val="0"/>
          <w:numId w:val="2"/>
        </w:numPr>
        <w:tabs>
          <w:tab w:pos="529" w:val="left" w:leader="none"/>
        </w:tabs>
        <w:spacing w:line="240" w:lineRule="auto" w:before="0" w:after="0"/>
        <w:ind w:left="529" w:right="0" w:hanging="270"/>
        <w:jc w:val="left"/>
        <w:rPr>
          <w:i/>
          <w:sz w:val="20"/>
        </w:rPr>
      </w:pPr>
      <w:r>
        <w:rPr>
          <w:i/>
          <w:sz w:val="20"/>
        </w:rPr>
        <w:t>Background</w:t>
      </w:r>
      <w:r>
        <w:rPr>
          <w:i/>
          <w:spacing w:val="6"/>
          <w:sz w:val="20"/>
        </w:rPr>
        <w:t> </w:t>
      </w:r>
      <w:r>
        <w:rPr>
          <w:i/>
          <w:sz w:val="20"/>
        </w:rPr>
        <w:t>and</w:t>
      </w:r>
      <w:r>
        <w:rPr>
          <w:i/>
          <w:spacing w:val="6"/>
          <w:sz w:val="20"/>
        </w:rPr>
        <w:t> </w:t>
      </w:r>
      <w:r>
        <w:rPr>
          <w:i/>
          <w:spacing w:val="-2"/>
          <w:sz w:val="20"/>
        </w:rPr>
        <w:t>Motivation</w:t>
      </w:r>
    </w:p>
    <w:p>
      <w:pPr>
        <w:pStyle w:val="BodyText"/>
        <w:spacing w:line="249" w:lineRule="auto" w:before="170"/>
        <w:ind w:left="259" w:firstLine="199"/>
        <w:jc w:val="both"/>
      </w:pPr>
      <w:r>
        <w:rPr/>
        <w:t>Food waste and hunger represent two sides of the </w:t>
      </w:r>
      <w:r>
        <w:rPr/>
        <w:t>same global problem. Large quantities of edible food are discarded daily by restaurants, event organizers, and households due to overproduction, lack of coordination, or uncertainty regarding food</w:t>
      </w:r>
      <w:r>
        <w:rPr>
          <w:spacing w:val="-3"/>
        </w:rPr>
        <w:t> </w:t>
      </w:r>
      <w:r>
        <w:rPr/>
        <w:t>safety.</w:t>
      </w:r>
      <w:r>
        <w:rPr>
          <w:spacing w:val="-3"/>
        </w:rPr>
        <w:t> </w:t>
      </w:r>
      <w:r>
        <w:rPr/>
        <w:t>At</w:t>
      </w:r>
      <w:r>
        <w:rPr>
          <w:spacing w:val="-3"/>
        </w:rPr>
        <w:t> </w:t>
      </w:r>
      <w:r>
        <w:rPr/>
        <w:t>the</w:t>
      </w:r>
      <w:r>
        <w:rPr>
          <w:spacing w:val="-3"/>
        </w:rPr>
        <w:t> </w:t>
      </w:r>
      <w:r>
        <w:rPr/>
        <w:t>same</w:t>
      </w:r>
      <w:r>
        <w:rPr>
          <w:spacing w:val="-3"/>
        </w:rPr>
        <w:t> </w:t>
      </w:r>
      <w:r>
        <w:rPr/>
        <w:t>time,</w:t>
      </w:r>
      <w:r>
        <w:rPr>
          <w:spacing w:val="-3"/>
        </w:rPr>
        <w:t> </w:t>
      </w:r>
      <w:r>
        <w:rPr/>
        <w:t>shelters</w:t>
      </w:r>
      <w:r>
        <w:rPr>
          <w:spacing w:val="-3"/>
        </w:rPr>
        <w:t> </w:t>
      </w:r>
      <w:r>
        <w:rPr/>
        <w:t>and</w:t>
      </w:r>
      <w:r>
        <w:rPr>
          <w:spacing w:val="-3"/>
        </w:rPr>
        <w:t> </w:t>
      </w:r>
      <w:r>
        <w:rPr/>
        <w:t>relief</w:t>
      </w:r>
      <w:r>
        <w:rPr>
          <w:spacing w:val="-3"/>
        </w:rPr>
        <w:t> </w:t>
      </w:r>
      <w:r>
        <w:rPr/>
        <w:t>organizations struggle to provide sufficient meals to people facing food insecurity. This imbalance highlights the urgent need for efficient and reliable food redistribution systems.</w:t>
      </w:r>
    </w:p>
    <w:p>
      <w:pPr>
        <w:pStyle w:val="BodyText"/>
        <w:spacing w:line="249" w:lineRule="auto" w:before="27"/>
        <w:ind w:left="259" w:firstLine="199"/>
        <w:jc w:val="both"/>
      </w:pPr>
      <w:r>
        <w:rPr/>
        <w:t>Traditional</w:t>
      </w:r>
      <w:r>
        <w:rPr>
          <w:spacing w:val="-4"/>
        </w:rPr>
        <w:t> </w:t>
      </w:r>
      <w:r>
        <w:rPr/>
        <w:t>food</w:t>
      </w:r>
      <w:r>
        <w:rPr>
          <w:spacing w:val="-4"/>
        </w:rPr>
        <w:t> </w:t>
      </w:r>
      <w:r>
        <w:rPr/>
        <w:t>donation</w:t>
      </w:r>
      <w:r>
        <w:rPr>
          <w:spacing w:val="-4"/>
        </w:rPr>
        <w:t> </w:t>
      </w:r>
      <w:r>
        <w:rPr/>
        <w:t>mechanisms</w:t>
      </w:r>
      <w:r>
        <w:rPr>
          <w:spacing w:val="-4"/>
        </w:rPr>
        <w:t> </w:t>
      </w:r>
      <w:r>
        <w:rPr/>
        <w:t>rely</w:t>
      </w:r>
      <w:r>
        <w:rPr>
          <w:spacing w:val="-4"/>
        </w:rPr>
        <w:t> </w:t>
      </w:r>
      <w:r>
        <w:rPr/>
        <w:t>heavily</w:t>
      </w:r>
      <w:r>
        <w:rPr>
          <w:spacing w:val="-4"/>
        </w:rPr>
        <w:t> </w:t>
      </w:r>
      <w:r>
        <w:rPr/>
        <w:t>on</w:t>
      </w:r>
      <w:r>
        <w:rPr>
          <w:spacing w:val="-4"/>
        </w:rPr>
        <w:t> </w:t>
      </w:r>
      <w:r>
        <w:rPr/>
        <w:t>man-ual inspection and informal coordination. These approaches are difficult to scale and are highly sensitive to time con-straints,</w:t>
      </w:r>
      <w:r>
        <w:rPr>
          <w:spacing w:val="-10"/>
        </w:rPr>
        <w:t> </w:t>
      </w:r>
      <w:r>
        <w:rPr/>
        <w:t>especially</w:t>
      </w:r>
      <w:r>
        <w:rPr>
          <w:spacing w:val="-10"/>
        </w:rPr>
        <w:t> </w:t>
      </w:r>
      <w:r>
        <w:rPr/>
        <w:t>when</w:t>
      </w:r>
      <w:r>
        <w:rPr>
          <w:spacing w:val="-10"/>
        </w:rPr>
        <w:t> </w:t>
      </w:r>
      <w:r>
        <w:rPr/>
        <w:t>dealing</w:t>
      </w:r>
      <w:r>
        <w:rPr>
          <w:spacing w:val="-10"/>
        </w:rPr>
        <w:t> </w:t>
      </w:r>
      <w:r>
        <w:rPr/>
        <w:t>with</w:t>
      </w:r>
      <w:r>
        <w:rPr>
          <w:spacing w:val="-10"/>
        </w:rPr>
        <w:t> </w:t>
      </w:r>
      <w:r>
        <w:rPr/>
        <w:t>perishable</w:t>
      </w:r>
      <w:r>
        <w:rPr>
          <w:spacing w:val="-10"/>
        </w:rPr>
        <w:t> </w:t>
      </w:r>
      <w:r>
        <w:rPr/>
        <w:t>food.</w:t>
      </w:r>
      <w:r>
        <w:rPr>
          <w:spacing w:val="-10"/>
        </w:rPr>
        <w:t> </w:t>
      </w:r>
      <w:r>
        <w:rPr/>
        <w:t>In</w:t>
      </w:r>
      <w:r>
        <w:rPr>
          <w:spacing w:val="-10"/>
        </w:rPr>
        <w:t> </w:t>
      </w:r>
      <w:r>
        <w:rPr/>
        <w:t>many cases,</w:t>
      </w:r>
      <w:r>
        <w:rPr>
          <w:spacing w:val="40"/>
        </w:rPr>
        <w:t> </w:t>
      </w:r>
      <w:r>
        <w:rPr/>
        <w:t>food</w:t>
      </w:r>
      <w:r>
        <w:rPr>
          <w:spacing w:val="40"/>
        </w:rPr>
        <w:t> </w:t>
      </w:r>
      <w:r>
        <w:rPr/>
        <w:t>that</w:t>
      </w:r>
      <w:r>
        <w:rPr>
          <w:spacing w:val="40"/>
        </w:rPr>
        <w:t> </w:t>
      </w:r>
      <w:r>
        <w:rPr/>
        <w:t>is</w:t>
      </w:r>
      <w:r>
        <w:rPr>
          <w:spacing w:val="40"/>
        </w:rPr>
        <w:t> </w:t>
      </w:r>
      <w:r>
        <w:rPr/>
        <w:t>still</w:t>
      </w:r>
      <w:r>
        <w:rPr>
          <w:spacing w:val="40"/>
        </w:rPr>
        <w:t> </w:t>
      </w:r>
      <w:r>
        <w:rPr/>
        <w:t>safe</w:t>
      </w:r>
      <w:r>
        <w:rPr>
          <w:spacing w:val="40"/>
        </w:rPr>
        <w:t> </w:t>
      </w:r>
      <w:r>
        <w:rPr/>
        <w:t>for</w:t>
      </w:r>
      <w:r>
        <w:rPr>
          <w:spacing w:val="40"/>
        </w:rPr>
        <w:t> </w:t>
      </w:r>
      <w:r>
        <w:rPr/>
        <w:t>consumption</w:t>
      </w:r>
      <w:r>
        <w:rPr>
          <w:spacing w:val="40"/>
        </w:rPr>
        <w:t> </w:t>
      </w:r>
      <w:r>
        <w:rPr/>
        <w:t>is</w:t>
      </w:r>
      <w:r>
        <w:rPr>
          <w:spacing w:val="40"/>
        </w:rPr>
        <w:t> </w:t>
      </w:r>
      <w:r>
        <w:rPr/>
        <w:t>discarded due to the absence of quick and objective quality assessment </w:t>
      </w:r>
      <w:r>
        <w:rPr>
          <w:spacing w:val="-2"/>
        </w:rPr>
        <w:t>methods.</w:t>
      </w:r>
    </w:p>
    <w:p>
      <w:pPr>
        <w:pStyle w:val="ListParagraph"/>
        <w:numPr>
          <w:ilvl w:val="0"/>
          <w:numId w:val="2"/>
        </w:numPr>
        <w:tabs>
          <w:tab w:pos="469" w:val="left" w:leader="none"/>
        </w:tabs>
        <w:spacing w:line="240" w:lineRule="auto" w:before="97" w:after="0"/>
        <w:ind w:left="469" w:right="0" w:hanging="270"/>
        <w:jc w:val="both"/>
        <w:rPr>
          <w:i/>
          <w:sz w:val="20"/>
        </w:rPr>
      </w:pPr>
      <w:r>
        <w:rPr/>
        <w:br w:type="column"/>
      </w:r>
      <w:r>
        <w:rPr>
          <w:i/>
          <w:sz w:val="20"/>
        </w:rPr>
        <w:t>Problem</w:t>
      </w:r>
      <w:r>
        <w:rPr>
          <w:i/>
          <w:spacing w:val="3"/>
          <w:sz w:val="20"/>
        </w:rPr>
        <w:t> </w:t>
      </w:r>
      <w:r>
        <w:rPr>
          <w:i/>
          <w:spacing w:val="-2"/>
          <w:sz w:val="20"/>
        </w:rPr>
        <w:t>Statement</w:t>
      </w:r>
    </w:p>
    <w:p>
      <w:pPr>
        <w:pStyle w:val="BodyText"/>
        <w:spacing w:line="249" w:lineRule="auto" w:before="92"/>
        <w:ind w:left="199" w:right="257" w:firstLine="199"/>
        <w:jc w:val="both"/>
      </w:pPr>
      <w:r>
        <w:rPr/>
        <w:t>Existing</w:t>
      </w:r>
      <w:r>
        <w:rPr>
          <w:spacing w:val="-10"/>
        </w:rPr>
        <w:t> </w:t>
      </w:r>
      <w:r>
        <w:rPr/>
        <w:t>food</w:t>
      </w:r>
      <w:r>
        <w:rPr>
          <w:spacing w:val="-10"/>
        </w:rPr>
        <w:t> </w:t>
      </w:r>
      <w:r>
        <w:rPr/>
        <w:t>redistribution</w:t>
      </w:r>
      <w:r>
        <w:rPr>
          <w:spacing w:val="-10"/>
        </w:rPr>
        <w:t> </w:t>
      </w:r>
      <w:r>
        <w:rPr/>
        <w:t>platforms</w:t>
      </w:r>
      <w:r>
        <w:rPr>
          <w:spacing w:val="-10"/>
        </w:rPr>
        <w:t> </w:t>
      </w:r>
      <w:r>
        <w:rPr/>
        <w:t>lack</w:t>
      </w:r>
      <w:r>
        <w:rPr>
          <w:spacing w:val="-10"/>
        </w:rPr>
        <w:t> </w:t>
      </w:r>
      <w:r>
        <w:rPr/>
        <w:t>automated</w:t>
      </w:r>
      <w:r>
        <w:rPr>
          <w:spacing w:val="-10"/>
        </w:rPr>
        <w:t> </w:t>
      </w:r>
      <w:r>
        <w:rPr/>
        <w:t>mech-anisms to evaluate food quality, predict usability duration,</w:t>
      </w:r>
      <w:r>
        <w:rPr>
          <w:spacing w:val="80"/>
        </w:rPr>
        <w:t> </w:t>
      </w:r>
      <w:r>
        <w:rPr/>
        <w:t>and intelligently match donations with suitable receivers. The absence of AI-driven freshness assessment, expiry prediction, and capacity-aware shelter matching results in inefficient al-location,</w:t>
      </w:r>
      <w:r>
        <w:rPr>
          <w:spacing w:val="40"/>
        </w:rPr>
        <w:t> </w:t>
      </w:r>
      <w:r>
        <w:rPr/>
        <w:t>increased</w:t>
      </w:r>
      <w:r>
        <w:rPr>
          <w:spacing w:val="40"/>
        </w:rPr>
        <w:t> </w:t>
      </w:r>
      <w:r>
        <w:rPr/>
        <w:t>food</w:t>
      </w:r>
      <w:r>
        <w:rPr>
          <w:spacing w:val="40"/>
        </w:rPr>
        <w:t> </w:t>
      </w:r>
      <w:r>
        <w:rPr/>
        <w:t>spoilage,</w:t>
      </w:r>
      <w:r>
        <w:rPr>
          <w:spacing w:val="40"/>
        </w:rPr>
        <w:t> </w:t>
      </w:r>
      <w:r>
        <w:rPr/>
        <w:t>and</w:t>
      </w:r>
      <w:r>
        <w:rPr>
          <w:spacing w:val="40"/>
        </w:rPr>
        <w:t> </w:t>
      </w:r>
      <w:r>
        <w:rPr/>
        <w:t>missed</w:t>
      </w:r>
      <w:r>
        <w:rPr>
          <w:spacing w:val="40"/>
        </w:rPr>
        <w:t> </w:t>
      </w:r>
      <w:r>
        <w:rPr/>
        <w:t>opportunities to</w:t>
      </w:r>
      <w:r>
        <w:rPr>
          <w:spacing w:val="28"/>
        </w:rPr>
        <w:t> </w:t>
      </w:r>
      <w:r>
        <w:rPr/>
        <w:t>serve</w:t>
      </w:r>
      <w:r>
        <w:rPr>
          <w:spacing w:val="28"/>
        </w:rPr>
        <w:t> </w:t>
      </w:r>
      <w:r>
        <w:rPr/>
        <w:t>people</w:t>
      </w:r>
      <w:r>
        <w:rPr>
          <w:spacing w:val="28"/>
        </w:rPr>
        <w:t> </w:t>
      </w:r>
      <w:r>
        <w:rPr/>
        <w:t>in</w:t>
      </w:r>
      <w:r>
        <w:rPr>
          <w:spacing w:val="28"/>
        </w:rPr>
        <w:t> </w:t>
      </w:r>
      <w:r>
        <w:rPr/>
        <w:t>need.</w:t>
      </w:r>
      <w:r>
        <w:rPr>
          <w:spacing w:val="28"/>
        </w:rPr>
        <w:t> </w:t>
      </w:r>
      <w:r>
        <w:rPr/>
        <w:t>Furthermore,</w:t>
      </w:r>
      <w:r>
        <w:rPr>
          <w:spacing w:val="28"/>
        </w:rPr>
        <w:t> </w:t>
      </w:r>
      <w:r>
        <w:rPr/>
        <w:t>logistics</w:t>
      </w:r>
      <w:r>
        <w:rPr>
          <w:spacing w:val="28"/>
        </w:rPr>
        <w:t> </w:t>
      </w:r>
      <w:r>
        <w:rPr/>
        <w:t>management is often manual, leading to delays and inconsistent delivery </w:t>
      </w:r>
      <w:r>
        <w:rPr>
          <w:spacing w:val="-2"/>
        </w:rPr>
        <w:t>outcomes.</w:t>
      </w:r>
    </w:p>
    <w:p>
      <w:pPr>
        <w:pStyle w:val="ListParagraph"/>
        <w:numPr>
          <w:ilvl w:val="0"/>
          <w:numId w:val="2"/>
        </w:numPr>
        <w:tabs>
          <w:tab w:pos="480" w:val="left" w:leader="none"/>
        </w:tabs>
        <w:spacing w:line="240" w:lineRule="auto" w:before="183" w:after="0"/>
        <w:ind w:left="480" w:right="0" w:hanging="281"/>
        <w:jc w:val="both"/>
        <w:rPr>
          <w:i/>
          <w:sz w:val="20"/>
        </w:rPr>
      </w:pPr>
      <w:r>
        <w:rPr>
          <w:i/>
          <w:sz w:val="20"/>
        </w:rPr>
        <w:t>Objectives</w:t>
      </w:r>
      <w:r>
        <w:rPr>
          <w:i/>
          <w:spacing w:val="14"/>
          <w:sz w:val="20"/>
        </w:rPr>
        <w:t> </w:t>
      </w:r>
      <w:r>
        <w:rPr>
          <w:i/>
          <w:sz w:val="20"/>
        </w:rPr>
        <w:t>of</w:t>
      </w:r>
      <w:r>
        <w:rPr>
          <w:i/>
          <w:spacing w:val="15"/>
          <w:sz w:val="20"/>
        </w:rPr>
        <w:t> </w:t>
      </w:r>
      <w:r>
        <w:rPr>
          <w:i/>
          <w:sz w:val="20"/>
        </w:rPr>
        <w:t>the</w:t>
      </w:r>
      <w:r>
        <w:rPr>
          <w:i/>
          <w:spacing w:val="15"/>
          <w:sz w:val="20"/>
        </w:rPr>
        <w:t> </w:t>
      </w:r>
      <w:r>
        <w:rPr>
          <w:i/>
          <w:spacing w:val="-2"/>
          <w:sz w:val="20"/>
        </w:rPr>
        <w:t>Project</w:t>
      </w:r>
    </w:p>
    <w:p>
      <w:pPr>
        <w:pStyle w:val="BodyText"/>
        <w:spacing w:line="249" w:lineRule="auto" w:before="92"/>
        <w:ind w:left="199" w:right="257" w:firstLine="199"/>
        <w:jc w:val="both"/>
      </w:pPr>
      <w:r>
        <w:rPr/>
        <w:t>The primary objective of this project is to design and im-plement an intelligent food redistribution system that </w:t>
      </w:r>
      <w:r>
        <w:rPr/>
        <w:t>ensures safe, timely, and efficient food delivery. The system aims to automatically</w:t>
      </w:r>
      <w:r>
        <w:rPr>
          <w:spacing w:val="39"/>
        </w:rPr>
        <w:t> </w:t>
      </w:r>
      <w:r>
        <w:rPr/>
        <w:t>assess</w:t>
      </w:r>
      <w:r>
        <w:rPr>
          <w:spacing w:val="39"/>
        </w:rPr>
        <w:t> </w:t>
      </w:r>
      <w:r>
        <w:rPr/>
        <w:t>food</w:t>
      </w:r>
      <w:r>
        <w:rPr>
          <w:spacing w:val="39"/>
        </w:rPr>
        <w:t> </w:t>
      </w:r>
      <w:r>
        <w:rPr/>
        <w:t>quality</w:t>
      </w:r>
      <w:r>
        <w:rPr>
          <w:spacing w:val="39"/>
        </w:rPr>
        <w:t> </w:t>
      </w:r>
      <w:r>
        <w:rPr/>
        <w:t>using</w:t>
      </w:r>
      <w:r>
        <w:rPr>
          <w:spacing w:val="39"/>
        </w:rPr>
        <w:t> </w:t>
      </w:r>
      <w:r>
        <w:rPr/>
        <w:t>image-based</w:t>
      </w:r>
      <w:r>
        <w:rPr>
          <w:spacing w:val="39"/>
        </w:rPr>
        <w:t> </w:t>
      </w:r>
      <w:r>
        <w:rPr/>
        <w:t>analy-sis, predict food expiry and serving capacity using temporal models, match donors with compatible nearby shelters, and enable volunteer-driven transportation supported by real-time notifications and navigation.</w:t>
      </w:r>
    </w:p>
    <w:p>
      <w:pPr>
        <w:pStyle w:val="ListParagraph"/>
        <w:numPr>
          <w:ilvl w:val="0"/>
          <w:numId w:val="1"/>
        </w:numPr>
        <w:tabs>
          <w:tab w:pos="1925" w:val="left" w:leader="none"/>
        </w:tabs>
        <w:spacing w:line="240" w:lineRule="auto" w:before="182" w:after="0"/>
        <w:ind w:left="1925" w:right="0" w:hanging="289"/>
        <w:jc w:val="left"/>
        <w:rPr>
          <w:sz w:val="20"/>
        </w:rPr>
      </w:pPr>
      <w:r>
        <w:rPr>
          <w:smallCaps/>
          <w:sz w:val="20"/>
        </w:rPr>
        <w:t>Literature</w:t>
      </w:r>
      <w:r>
        <w:rPr>
          <w:smallCaps/>
          <w:spacing w:val="72"/>
          <w:sz w:val="20"/>
        </w:rPr>
        <w:t> </w:t>
      </w:r>
      <w:r>
        <w:rPr>
          <w:smallCaps/>
          <w:spacing w:val="-2"/>
          <w:sz w:val="20"/>
        </w:rPr>
        <w:t>Review</w:t>
      </w:r>
    </w:p>
    <w:p>
      <w:pPr>
        <w:pStyle w:val="ListParagraph"/>
        <w:numPr>
          <w:ilvl w:val="0"/>
          <w:numId w:val="3"/>
        </w:numPr>
        <w:tabs>
          <w:tab w:pos="469" w:val="left" w:leader="none"/>
        </w:tabs>
        <w:spacing w:line="240" w:lineRule="auto" w:before="106" w:after="0"/>
        <w:ind w:left="469" w:right="0" w:hanging="270"/>
        <w:jc w:val="both"/>
        <w:rPr>
          <w:i/>
          <w:sz w:val="20"/>
        </w:rPr>
      </w:pPr>
      <w:r>
        <w:rPr>
          <w:i/>
          <w:sz w:val="20"/>
        </w:rPr>
        <w:t>Existing</w:t>
      </w:r>
      <w:r>
        <w:rPr>
          <w:i/>
          <w:spacing w:val="3"/>
          <w:sz w:val="20"/>
        </w:rPr>
        <w:t> </w:t>
      </w:r>
      <w:r>
        <w:rPr>
          <w:i/>
          <w:sz w:val="20"/>
        </w:rPr>
        <w:t>Food</w:t>
      </w:r>
      <w:r>
        <w:rPr>
          <w:i/>
          <w:spacing w:val="3"/>
          <w:sz w:val="20"/>
        </w:rPr>
        <w:t> </w:t>
      </w:r>
      <w:r>
        <w:rPr>
          <w:i/>
          <w:sz w:val="20"/>
        </w:rPr>
        <w:t>Redistribution</w:t>
      </w:r>
      <w:r>
        <w:rPr>
          <w:i/>
          <w:spacing w:val="3"/>
          <w:sz w:val="20"/>
        </w:rPr>
        <w:t> </w:t>
      </w:r>
      <w:r>
        <w:rPr>
          <w:i/>
          <w:spacing w:val="-2"/>
          <w:sz w:val="20"/>
        </w:rPr>
        <w:t>Platforms</w:t>
      </w:r>
    </w:p>
    <w:p>
      <w:pPr>
        <w:pStyle w:val="BodyText"/>
        <w:spacing w:line="249" w:lineRule="auto" w:before="92"/>
        <w:ind w:left="199" w:right="257" w:firstLine="199"/>
        <w:jc w:val="both"/>
      </w:pPr>
      <w:r>
        <w:rPr/>
        <w:t>Several food redistribution initiatives and mobile </w:t>
      </w:r>
      <w:r>
        <w:rPr/>
        <w:t>platforms have been developed to address the growing issue of food waste by connecting donors with receivers such as shelters, food banks, and non-governmental organizations. These plat-forms</w:t>
      </w:r>
      <w:r>
        <w:rPr>
          <w:spacing w:val="40"/>
        </w:rPr>
        <w:t> </w:t>
      </w:r>
      <w:r>
        <w:rPr/>
        <w:t>typically</w:t>
      </w:r>
      <w:r>
        <w:rPr>
          <w:spacing w:val="40"/>
        </w:rPr>
        <w:t> </w:t>
      </w:r>
      <w:r>
        <w:rPr/>
        <w:t>allow</w:t>
      </w:r>
      <w:r>
        <w:rPr>
          <w:spacing w:val="40"/>
        </w:rPr>
        <w:t> </w:t>
      </w:r>
      <w:r>
        <w:rPr/>
        <w:t>restaurants,</w:t>
      </w:r>
      <w:r>
        <w:rPr>
          <w:spacing w:val="40"/>
        </w:rPr>
        <w:t> </w:t>
      </w:r>
      <w:r>
        <w:rPr/>
        <w:t>hotels,</w:t>
      </w:r>
      <w:r>
        <w:rPr>
          <w:spacing w:val="40"/>
        </w:rPr>
        <w:t> </w:t>
      </w:r>
      <w:r>
        <w:rPr/>
        <w:t>or</w:t>
      </w:r>
      <w:r>
        <w:rPr>
          <w:spacing w:val="40"/>
        </w:rPr>
        <w:t> </w:t>
      </w:r>
      <w:r>
        <w:rPr/>
        <w:t>individuals</w:t>
      </w:r>
      <w:r>
        <w:rPr>
          <w:spacing w:val="40"/>
        </w:rPr>
        <w:t> </w:t>
      </w:r>
      <w:r>
        <w:rPr/>
        <w:t>to list surplus food, which can then be claimed by registered organizations. While such systems have improved awareness and participation in food donation, most of them rely on manual verification of food quality and availability.</w:t>
      </w:r>
    </w:p>
    <w:p>
      <w:pPr>
        <w:pStyle w:val="BodyText"/>
        <w:spacing w:line="249" w:lineRule="auto" w:before="5"/>
        <w:ind w:left="199" w:right="257" w:firstLine="199"/>
        <w:jc w:val="both"/>
      </w:pPr>
      <w:r>
        <w:rPr/>
        <w:t>Another limitation of existing platforms is the lack </w:t>
      </w:r>
      <w:r>
        <w:rPr/>
        <w:t>of intelligent matching mechanisms. Food donations are often assigned to predefined partner shelters without considering real-time factors such as food quantity, shelf life, or the actual number</w:t>
      </w:r>
      <w:r>
        <w:rPr>
          <w:spacing w:val="-3"/>
        </w:rPr>
        <w:t> </w:t>
      </w:r>
      <w:r>
        <w:rPr/>
        <w:t>of</w:t>
      </w:r>
      <w:r>
        <w:rPr>
          <w:spacing w:val="-3"/>
        </w:rPr>
        <w:t> </w:t>
      </w:r>
      <w:r>
        <w:rPr/>
        <w:t>people</w:t>
      </w:r>
      <w:r>
        <w:rPr>
          <w:spacing w:val="-3"/>
        </w:rPr>
        <w:t> </w:t>
      </w:r>
      <w:r>
        <w:rPr/>
        <w:t>that</w:t>
      </w:r>
      <w:r>
        <w:rPr>
          <w:spacing w:val="-3"/>
        </w:rPr>
        <w:t> </w:t>
      </w:r>
      <w:r>
        <w:rPr/>
        <w:t>can</w:t>
      </w:r>
      <w:r>
        <w:rPr>
          <w:spacing w:val="-3"/>
        </w:rPr>
        <w:t> </w:t>
      </w:r>
      <w:r>
        <w:rPr/>
        <w:t>be</w:t>
      </w:r>
      <w:r>
        <w:rPr>
          <w:spacing w:val="-3"/>
        </w:rPr>
        <w:t> </w:t>
      </w:r>
      <w:r>
        <w:rPr/>
        <w:t>served.</w:t>
      </w:r>
      <w:r>
        <w:rPr>
          <w:spacing w:val="-3"/>
        </w:rPr>
        <w:t> </w:t>
      </w:r>
      <w:r>
        <w:rPr/>
        <w:t>As</w:t>
      </w:r>
      <w:r>
        <w:rPr>
          <w:spacing w:val="-3"/>
        </w:rPr>
        <w:t> </w:t>
      </w:r>
      <w:r>
        <w:rPr/>
        <w:t>a</w:t>
      </w:r>
      <w:r>
        <w:rPr>
          <w:spacing w:val="-3"/>
        </w:rPr>
        <w:t> </w:t>
      </w:r>
      <w:r>
        <w:rPr/>
        <w:t>result,</w:t>
      </w:r>
      <w:r>
        <w:rPr>
          <w:spacing w:val="-3"/>
        </w:rPr>
        <w:t> </w:t>
      </w:r>
      <w:r>
        <w:rPr/>
        <w:t>food</w:t>
      </w:r>
      <w:r>
        <w:rPr>
          <w:spacing w:val="-3"/>
        </w:rPr>
        <w:t> </w:t>
      </w:r>
      <w:r>
        <w:rPr/>
        <w:t>is</w:t>
      </w:r>
      <w:r>
        <w:rPr>
          <w:spacing w:val="-3"/>
        </w:rPr>
        <w:t> </w:t>
      </w:r>
      <w:r>
        <w:rPr/>
        <w:t>either underutilized or wasted. Additionally, transportation logistics are</w:t>
      </w:r>
      <w:r>
        <w:rPr>
          <w:spacing w:val="17"/>
        </w:rPr>
        <w:t> </w:t>
      </w:r>
      <w:r>
        <w:rPr/>
        <w:t>commonly</w:t>
      </w:r>
      <w:r>
        <w:rPr>
          <w:spacing w:val="17"/>
        </w:rPr>
        <w:t> </w:t>
      </w:r>
      <w:r>
        <w:rPr/>
        <w:t>handled</w:t>
      </w:r>
      <w:r>
        <w:rPr>
          <w:spacing w:val="17"/>
        </w:rPr>
        <w:t> </w:t>
      </w:r>
      <w:r>
        <w:rPr/>
        <w:t>through</w:t>
      </w:r>
      <w:r>
        <w:rPr>
          <w:spacing w:val="16"/>
        </w:rPr>
        <w:t> </w:t>
      </w:r>
      <w:r>
        <w:rPr/>
        <w:t>informal</w:t>
      </w:r>
      <w:r>
        <w:rPr>
          <w:spacing w:val="17"/>
        </w:rPr>
        <w:t> </w:t>
      </w:r>
      <w:r>
        <w:rPr/>
        <w:t>coordination,</w:t>
      </w:r>
      <w:r>
        <w:rPr>
          <w:spacing w:val="17"/>
        </w:rPr>
        <w:t> </w:t>
      </w:r>
      <w:r>
        <w:rPr>
          <w:spacing w:val="-2"/>
        </w:rPr>
        <w:t>which</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71"/>
        <w:ind w:left="259"/>
        <w:jc w:val="center"/>
      </w:pPr>
      <w:r>
        <w:rPr/>
        <w:t>increases</w:t>
      </w:r>
      <w:r>
        <w:rPr>
          <w:spacing w:val="-10"/>
        </w:rPr>
        <w:t> </w:t>
      </w:r>
      <w:r>
        <w:rPr/>
        <w:t>delays</w:t>
      </w:r>
      <w:r>
        <w:rPr>
          <w:spacing w:val="-10"/>
        </w:rPr>
        <w:t> </w:t>
      </w:r>
      <w:r>
        <w:rPr/>
        <w:t>and</w:t>
      </w:r>
      <w:r>
        <w:rPr>
          <w:spacing w:val="-10"/>
        </w:rPr>
        <w:t> </w:t>
      </w:r>
      <w:r>
        <w:rPr/>
        <w:t>reduces</w:t>
      </w:r>
      <w:r>
        <w:rPr>
          <w:spacing w:val="-10"/>
        </w:rPr>
        <w:t> </w:t>
      </w:r>
      <w:r>
        <w:rPr/>
        <w:t>the</w:t>
      </w:r>
      <w:r>
        <w:rPr>
          <w:spacing w:val="-10"/>
        </w:rPr>
        <w:t> </w:t>
      </w:r>
      <w:r>
        <w:rPr/>
        <w:t>effectiveness</w:t>
      </w:r>
      <w:r>
        <w:rPr>
          <w:spacing w:val="-10"/>
        </w:rPr>
        <w:t> </w:t>
      </w:r>
      <w:r>
        <w:rPr/>
        <w:t>of</w:t>
      </w:r>
      <w:r>
        <w:rPr>
          <w:spacing w:val="-10"/>
        </w:rPr>
        <w:t> </w:t>
      </w:r>
      <w:r>
        <w:rPr>
          <w:spacing w:val="-2"/>
        </w:rPr>
        <w:t>redistribution.</w:t>
      </w:r>
    </w:p>
    <w:p>
      <w:pPr>
        <w:pStyle w:val="BodyText"/>
      </w:pPr>
    </w:p>
    <w:p>
      <w:pPr>
        <w:pStyle w:val="BodyText"/>
        <w:spacing w:before="23"/>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Comparison</w:t>
      </w:r>
      <w:r>
        <w:rPr>
          <w:smallCaps/>
          <w:spacing w:val="38"/>
          <w:sz w:val="16"/>
        </w:rPr>
        <w:t> </w:t>
      </w:r>
      <w:r>
        <w:rPr>
          <w:smallCaps/>
          <w:sz w:val="16"/>
        </w:rPr>
        <w:t>of</w:t>
      </w:r>
      <w:r>
        <w:rPr>
          <w:smallCaps/>
          <w:spacing w:val="39"/>
          <w:sz w:val="16"/>
        </w:rPr>
        <w:t> </w:t>
      </w:r>
      <w:r>
        <w:rPr>
          <w:smallCaps/>
          <w:sz w:val="16"/>
        </w:rPr>
        <w:t>Existing</w:t>
      </w:r>
      <w:r>
        <w:rPr>
          <w:smallCaps/>
          <w:spacing w:val="39"/>
          <w:sz w:val="16"/>
        </w:rPr>
        <w:t> </w:t>
      </w:r>
      <w:r>
        <w:rPr>
          <w:smallCaps/>
          <w:sz w:val="16"/>
        </w:rPr>
        <w:t>Literature</w:t>
      </w:r>
      <w:r>
        <w:rPr>
          <w:smallCaps/>
          <w:spacing w:val="39"/>
          <w:sz w:val="16"/>
        </w:rPr>
        <w:t> </w:t>
      </w:r>
      <w:r>
        <w:rPr>
          <w:smallCaps/>
          <w:sz w:val="16"/>
        </w:rPr>
        <w:t>and</w:t>
      </w:r>
      <w:r>
        <w:rPr>
          <w:smallCaps/>
          <w:spacing w:val="39"/>
          <w:sz w:val="16"/>
        </w:rPr>
        <w:t> </w:t>
      </w:r>
      <w:r>
        <w:rPr>
          <w:smallCaps/>
          <w:sz w:val="16"/>
        </w:rPr>
        <w:t>Proposed</w:t>
      </w:r>
      <w:r>
        <w:rPr>
          <w:smallCaps/>
          <w:spacing w:val="39"/>
          <w:sz w:val="16"/>
        </w:rPr>
        <w:t> </w:t>
      </w:r>
      <w:r>
        <w:rPr>
          <w:smallCaps/>
          <w:spacing w:val="-2"/>
          <w:sz w:val="16"/>
        </w:rPr>
        <w:t>System</w:t>
      </w:r>
    </w:p>
    <w:p>
      <w:pPr>
        <w:pStyle w:val="BodyText"/>
        <w:spacing w:before="4"/>
        <w:rPr>
          <w:sz w:val="15"/>
        </w:rPr>
      </w:pPr>
    </w:p>
    <w:tbl>
      <w:tblPr>
        <w:tblW w:w="0" w:type="auto"/>
        <w:jc w:val="left"/>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65"/>
        <w:gridCol w:w="1197"/>
        <w:gridCol w:w="1197"/>
        <w:gridCol w:w="1528"/>
      </w:tblGrid>
      <w:tr>
        <w:trPr>
          <w:trHeight w:val="119" w:hRule="atLeast"/>
        </w:trPr>
        <w:tc>
          <w:tcPr>
            <w:tcW w:w="1065" w:type="dxa"/>
          </w:tcPr>
          <w:p>
            <w:pPr>
              <w:pStyle w:val="TableParagraph"/>
              <w:spacing w:line="100" w:lineRule="exact"/>
              <w:ind w:left="69"/>
              <w:rPr>
                <w:b/>
                <w:sz w:val="9"/>
              </w:rPr>
            </w:pPr>
            <w:r>
              <w:rPr>
                <w:b/>
                <w:w w:val="105"/>
                <w:sz w:val="9"/>
              </w:rPr>
              <w:t>Author</w:t>
            </w:r>
            <w:r>
              <w:rPr>
                <w:b/>
                <w:spacing w:val="3"/>
                <w:w w:val="105"/>
                <w:sz w:val="9"/>
              </w:rPr>
              <w:t> </w:t>
            </w:r>
            <w:r>
              <w:rPr>
                <w:b/>
                <w:w w:val="105"/>
                <w:sz w:val="9"/>
              </w:rPr>
              <w:t>&amp;</w:t>
            </w:r>
            <w:r>
              <w:rPr>
                <w:b/>
                <w:spacing w:val="4"/>
                <w:w w:val="105"/>
                <w:sz w:val="9"/>
              </w:rPr>
              <w:t> </w:t>
            </w:r>
            <w:r>
              <w:rPr>
                <w:b/>
                <w:spacing w:val="-4"/>
                <w:w w:val="105"/>
                <w:sz w:val="9"/>
              </w:rPr>
              <w:t>Year</w:t>
            </w:r>
          </w:p>
        </w:tc>
        <w:tc>
          <w:tcPr>
            <w:tcW w:w="1197" w:type="dxa"/>
          </w:tcPr>
          <w:p>
            <w:pPr>
              <w:pStyle w:val="TableParagraph"/>
              <w:spacing w:line="100" w:lineRule="exact"/>
              <w:ind w:left="69"/>
              <w:rPr>
                <w:b/>
                <w:sz w:val="9"/>
              </w:rPr>
            </w:pPr>
            <w:r>
              <w:rPr>
                <w:b/>
                <w:w w:val="105"/>
                <w:sz w:val="9"/>
              </w:rPr>
              <w:t>Focus</w:t>
            </w:r>
            <w:r>
              <w:rPr>
                <w:b/>
                <w:spacing w:val="2"/>
                <w:w w:val="105"/>
                <w:sz w:val="9"/>
              </w:rPr>
              <w:t> </w:t>
            </w:r>
            <w:r>
              <w:rPr>
                <w:b/>
                <w:spacing w:val="-4"/>
                <w:w w:val="105"/>
                <w:sz w:val="9"/>
              </w:rPr>
              <w:t>Area</w:t>
            </w:r>
          </w:p>
        </w:tc>
        <w:tc>
          <w:tcPr>
            <w:tcW w:w="1197" w:type="dxa"/>
          </w:tcPr>
          <w:p>
            <w:pPr>
              <w:pStyle w:val="TableParagraph"/>
              <w:spacing w:line="100" w:lineRule="exact"/>
              <w:ind w:left="70"/>
              <w:rPr>
                <w:b/>
                <w:sz w:val="9"/>
              </w:rPr>
            </w:pPr>
            <w:r>
              <w:rPr>
                <w:b/>
                <w:w w:val="105"/>
                <w:sz w:val="9"/>
              </w:rPr>
              <w:t>AI</w:t>
            </w:r>
            <w:r>
              <w:rPr>
                <w:b/>
                <w:spacing w:val="3"/>
                <w:w w:val="105"/>
                <w:sz w:val="9"/>
              </w:rPr>
              <w:t> </w:t>
            </w:r>
            <w:r>
              <w:rPr>
                <w:b/>
                <w:w w:val="105"/>
                <w:sz w:val="9"/>
              </w:rPr>
              <w:t>/</w:t>
            </w:r>
            <w:r>
              <w:rPr>
                <w:b/>
                <w:spacing w:val="3"/>
                <w:w w:val="105"/>
                <w:sz w:val="9"/>
              </w:rPr>
              <w:t> </w:t>
            </w:r>
            <w:r>
              <w:rPr>
                <w:b/>
                <w:w w:val="105"/>
                <w:sz w:val="9"/>
              </w:rPr>
              <w:t>Technique</w:t>
            </w:r>
            <w:r>
              <w:rPr>
                <w:b/>
                <w:spacing w:val="4"/>
                <w:w w:val="105"/>
                <w:sz w:val="9"/>
              </w:rPr>
              <w:t> </w:t>
            </w:r>
            <w:r>
              <w:rPr>
                <w:b/>
                <w:spacing w:val="-4"/>
                <w:w w:val="105"/>
                <w:sz w:val="9"/>
              </w:rPr>
              <w:t>Used</w:t>
            </w:r>
          </w:p>
        </w:tc>
        <w:tc>
          <w:tcPr>
            <w:tcW w:w="1528" w:type="dxa"/>
          </w:tcPr>
          <w:p>
            <w:pPr>
              <w:pStyle w:val="TableParagraph"/>
              <w:spacing w:line="100" w:lineRule="exact"/>
              <w:ind w:left="70"/>
              <w:rPr>
                <w:b/>
                <w:sz w:val="9"/>
              </w:rPr>
            </w:pPr>
            <w:r>
              <w:rPr>
                <w:b/>
                <w:spacing w:val="-2"/>
                <w:w w:val="105"/>
                <w:sz w:val="9"/>
              </w:rPr>
              <w:t>Limitations</w:t>
            </w:r>
          </w:p>
        </w:tc>
      </w:tr>
      <w:tr>
        <w:trPr>
          <w:trHeight w:val="224" w:hRule="atLeast"/>
        </w:trPr>
        <w:tc>
          <w:tcPr>
            <w:tcW w:w="1065" w:type="dxa"/>
          </w:tcPr>
          <w:p>
            <w:pPr>
              <w:pStyle w:val="TableParagraph"/>
              <w:ind w:left="69"/>
              <w:rPr>
                <w:sz w:val="9"/>
              </w:rPr>
            </w:pPr>
            <w:r>
              <w:rPr>
                <w:w w:val="105"/>
                <w:sz w:val="9"/>
              </w:rPr>
              <w:t>Alam</w:t>
            </w:r>
            <w:r>
              <w:rPr>
                <w:spacing w:val="6"/>
                <w:w w:val="105"/>
                <w:sz w:val="9"/>
              </w:rPr>
              <w:t> </w:t>
            </w:r>
            <w:r>
              <w:rPr>
                <w:w w:val="105"/>
                <w:sz w:val="9"/>
              </w:rPr>
              <w:t>et</w:t>
            </w:r>
            <w:r>
              <w:rPr>
                <w:spacing w:val="7"/>
                <w:w w:val="105"/>
                <w:sz w:val="9"/>
              </w:rPr>
              <w:t> </w:t>
            </w:r>
            <w:r>
              <w:rPr>
                <w:w w:val="105"/>
                <w:sz w:val="9"/>
              </w:rPr>
              <w:t>al.</w:t>
            </w:r>
            <w:r>
              <w:rPr>
                <w:spacing w:val="6"/>
                <w:w w:val="105"/>
                <w:sz w:val="9"/>
              </w:rPr>
              <w:t> </w:t>
            </w:r>
            <w:r>
              <w:rPr>
                <w:spacing w:val="-2"/>
                <w:w w:val="105"/>
                <w:sz w:val="9"/>
              </w:rPr>
              <w:t>(2020)</w:t>
            </w:r>
          </w:p>
        </w:tc>
        <w:tc>
          <w:tcPr>
            <w:tcW w:w="1197" w:type="dxa"/>
          </w:tcPr>
          <w:p>
            <w:pPr>
              <w:pStyle w:val="TableParagraph"/>
              <w:ind w:left="69"/>
              <w:rPr>
                <w:sz w:val="9"/>
              </w:rPr>
            </w:pPr>
            <w:r>
              <w:rPr>
                <w:w w:val="105"/>
                <w:sz w:val="9"/>
              </w:rPr>
              <w:t>Food</w:t>
            </w:r>
            <w:r>
              <w:rPr>
                <w:spacing w:val="2"/>
                <w:w w:val="105"/>
                <w:sz w:val="9"/>
              </w:rPr>
              <w:t> </w:t>
            </w:r>
            <w:r>
              <w:rPr>
                <w:w w:val="105"/>
                <w:sz w:val="9"/>
              </w:rPr>
              <w:t>freshness</w:t>
            </w:r>
            <w:r>
              <w:rPr>
                <w:spacing w:val="3"/>
                <w:w w:val="105"/>
                <w:sz w:val="9"/>
              </w:rPr>
              <w:t> </w:t>
            </w:r>
            <w:r>
              <w:rPr>
                <w:spacing w:val="-2"/>
                <w:w w:val="105"/>
                <w:sz w:val="9"/>
              </w:rPr>
              <w:t>detection</w:t>
            </w:r>
          </w:p>
        </w:tc>
        <w:tc>
          <w:tcPr>
            <w:tcW w:w="1197" w:type="dxa"/>
          </w:tcPr>
          <w:p>
            <w:pPr>
              <w:pStyle w:val="TableParagraph"/>
              <w:ind w:left="70"/>
              <w:rPr>
                <w:sz w:val="9"/>
              </w:rPr>
            </w:pPr>
            <w:r>
              <w:rPr>
                <w:spacing w:val="-5"/>
                <w:w w:val="105"/>
                <w:sz w:val="9"/>
              </w:rPr>
              <w:t>CNN</w:t>
            </w:r>
          </w:p>
        </w:tc>
        <w:tc>
          <w:tcPr>
            <w:tcW w:w="1528" w:type="dxa"/>
          </w:tcPr>
          <w:p>
            <w:pPr>
              <w:pStyle w:val="TableParagraph"/>
              <w:spacing w:line="104" w:lineRule="exact"/>
              <w:ind w:left="70" w:right="61"/>
              <w:rPr>
                <w:sz w:val="9"/>
              </w:rPr>
            </w:pPr>
            <w:r>
              <w:rPr>
                <w:w w:val="105"/>
                <w:sz w:val="9"/>
              </w:rPr>
              <w:t>Does</w:t>
            </w:r>
            <w:r>
              <w:rPr>
                <w:spacing w:val="-6"/>
                <w:w w:val="105"/>
                <w:sz w:val="9"/>
              </w:rPr>
              <w:t> </w:t>
            </w:r>
            <w:r>
              <w:rPr>
                <w:w w:val="105"/>
                <w:sz w:val="9"/>
              </w:rPr>
              <w:t>not</w:t>
            </w:r>
            <w:r>
              <w:rPr>
                <w:spacing w:val="-6"/>
                <w:w w:val="105"/>
                <w:sz w:val="9"/>
              </w:rPr>
              <w:t> </w:t>
            </w:r>
            <w:r>
              <w:rPr>
                <w:w w:val="105"/>
                <w:sz w:val="9"/>
              </w:rPr>
              <w:t>predict</w:t>
            </w:r>
            <w:r>
              <w:rPr>
                <w:spacing w:val="-6"/>
                <w:w w:val="105"/>
                <w:sz w:val="9"/>
              </w:rPr>
              <w:t> </w:t>
            </w:r>
            <w:r>
              <w:rPr>
                <w:w w:val="105"/>
                <w:sz w:val="9"/>
              </w:rPr>
              <w:t>food</w:t>
            </w:r>
            <w:r>
              <w:rPr>
                <w:spacing w:val="-6"/>
                <w:w w:val="105"/>
                <w:sz w:val="9"/>
              </w:rPr>
              <w:t> </w:t>
            </w:r>
            <w:r>
              <w:rPr>
                <w:w w:val="105"/>
                <w:sz w:val="9"/>
              </w:rPr>
              <w:t>expiry</w:t>
            </w:r>
            <w:r>
              <w:rPr>
                <w:spacing w:val="-6"/>
                <w:w w:val="105"/>
                <w:sz w:val="9"/>
              </w:rPr>
              <w:t> </w:t>
            </w:r>
            <w:r>
              <w:rPr>
                <w:w w:val="105"/>
                <w:sz w:val="9"/>
              </w:rPr>
              <w:t>or</w:t>
            </w:r>
            <w:r>
              <w:rPr>
                <w:spacing w:val="-6"/>
                <w:w w:val="105"/>
                <w:sz w:val="9"/>
              </w:rPr>
              <w:t> </w:t>
            </w:r>
            <w:r>
              <w:rPr>
                <w:w w:val="105"/>
                <w:sz w:val="9"/>
              </w:rPr>
              <w:t>serv-ing capacity</w:t>
            </w:r>
          </w:p>
        </w:tc>
      </w:tr>
      <w:tr>
        <w:trPr>
          <w:trHeight w:val="224" w:hRule="atLeast"/>
        </w:trPr>
        <w:tc>
          <w:tcPr>
            <w:tcW w:w="1065" w:type="dxa"/>
          </w:tcPr>
          <w:p>
            <w:pPr>
              <w:pStyle w:val="TableParagraph"/>
              <w:ind w:left="69"/>
              <w:rPr>
                <w:sz w:val="9"/>
              </w:rPr>
            </w:pPr>
            <w:r>
              <w:rPr>
                <w:w w:val="105"/>
                <w:sz w:val="9"/>
              </w:rPr>
              <w:t>Sengul</w:t>
            </w:r>
            <w:r>
              <w:rPr>
                <w:spacing w:val="6"/>
                <w:w w:val="105"/>
                <w:sz w:val="9"/>
              </w:rPr>
              <w:t> </w:t>
            </w:r>
            <w:r>
              <w:rPr>
                <w:w w:val="105"/>
                <w:sz w:val="9"/>
              </w:rPr>
              <w:t>et</w:t>
            </w:r>
            <w:r>
              <w:rPr>
                <w:spacing w:val="6"/>
                <w:w w:val="105"/>
                <w:sz w:val="9"/>
              </w:rPr>
              <w:t> </w:t>
            </w:r>
            <w:r>
              <w:rPr>
                <w:w w:val="105"/>
                <w:sz w:val="9"/>
              </w:rPr>
              <w:t>al.</w:t>
            </w:r>
            <w:r>
              <w:rPr>
                <w:spacing w:val="6"/>
                <w:w w:val="105"/>
                <w:sz w:val="9"/>
              </w:rPr>
              <w:t> </w:t>
            </w:r>
            <w:r>
              <w:rPr>
                <w:spacing w:val="-2"/>
                <w:w w:val="105"/>
                <w:sz w:val="9"/>
              </w:rPr>
              <w:t>(2018)</w:t>
            </w:r>
          </w:p>
        </w:tc>
        <w:tc>
          <w:tcPr>
            <w:tcW w:w="1197" w:type="dxa"/>
          </w:tcPr>
          <w:p>
            <w:pPr>
              <w:pStyle w:val="TableParagraph"/>
              <w:ind w:left="69"/>
              <w:rPr>
                <w:sz w:val="9"/>
              </w:rPr>
            </w:pPr>
            <w:r>
              <w:rPr>
                <w:w w:val="105"/>
                <w:sz w:val="9"/>
              </w:rPr>
              <w:t>Food</w:t>
            </w:r>
            <w:r>
              <w:rPr>
                <w:spacing w:val="4"/>
                <w:w w:val="105"/>
                <w:sz w:val="9"/>
              </w:rPr>
              <w:t> </w:t>
            </w:r>
            <w:r>
              <w:rPr>
                <w:w w:val="105"/>
                <w:sz w:val="9"/>
              </w:rPr>
              <w:t>bank</w:t>
            </w:r>
            <w:r>
              <w:rPr>
                <w:spacing w:val="4"/>
                <w:w w:val="105"/>
                <w:sz w:val="9"/>
              </w:rPr>
              <w:t> </w:t>
            </w:r>
            <w:r>
              <w:rPr>
                <w:spacing w:val="-2"/>
                <w:w w:val="105"/>
                <w:sz w:val="9"/>
              </w:rPr>
              <w:t>optimization</w:t>
            </w:r>
          </w:p>
        </w:tc>
        <w:tc>
          <w:tcPr>
            <w:tcW w:w="1197" w:type="dxa"/>
          </w:tcPr>
          <w:p>
            <w:pPr>
              <w:pStyle w:val="TableParagraph"/>
              <w:spacing w:line="104" w:lineRule="exact"/>
              <w:ind w:left="70" w:right="55"/>
              <w:rPr>
                <w:sz w:val="9"/>
              </w:rPr>
            </w:pPr>
            <w:r>
              <w:rPr>
                <w:w w:val="105"/>
                <w:sz w:val="9"/>
              </w:rPr>
              <w:t>Mathematical</w:t>
            </w:r>
            <w:r>
              <w:rPr>
                <w:spacing w:val="26"/>
                <w:w w:val="105"/>
                <w:sz w:val="9"/>
              </w:rPr>
              <w:t> </w:t>
            </w:r>
            <w:r>
              <w:rPr>
                <w:w w:val="105"/>
                <w:sz w:val="9"/>
              </w:rPr>
              <w:t>optimization</w:t>
            </w:r>
            <w:r>
              <w:rPr>
                <w:spacing w:val="40"/>
                <w:w w:val="105"/>
                <w:sz w:val="9"/>
              </w:rPr>
              <w:t> </w:t>
            </w:r>
            <w:r>
              <w:rPr>
                <w:spacing w:val="-2"/>
                <w:w w:val="105"/>
                <w:sz w:val="9"/>
              </w:rPr>
              <w:t>models</w:t>
            </w:r>
          </w:p>
        </w:tc>
        <w:tc>
          <w:tcPr>
            <w:tcW w:w="1528" w:type="dxa"/>
          </w:tcPr>
          <w:p>
            <w:pPr>
              <w:pStyle w:val="TableParagraph"/>
              <w:spacing w:line="104" w:lineRule="exact"/>
              <w:ind w:left="70" w:right="61"/>
              <w:rPr>
                <w:sz w:val="9"/>
              </w:rPr>
            </w:pPr>
            <w:r>
              <w:rPr>
                <w:w w:val="105"/>
                <w:sz w:val="9"/>
              </w:rPr>
              <w:t>No</w:t>
            </w:r>
            <w:r>
              <w:rPr>
                <w:spacing w:val="-5"/>
                <w:w w:val="105"/>
                <w:sz w:val="9"/>
              </w:rPr>
              <w:t> </w:t>
            </w:r>
            <w:r>
              <w:rPr>
                <w:w w:val="105"/>
                <w:sz w:val="9"/>
              </w:rPr>
              <w:t>image-based</w:t>
            </w:r>
            <w:r>
              <w:rPr>
                <w:spacing w:val="-4"/>
                <w:w w:val="105"/>
                <w:sz w:val="9"/>
              </w:rPr>
              <w:t> </w:t>
            </w:r>
            <w:r>
              <w:rPr>
                <w:w w:val="105"/>
                <w:sz w:val="9"/>
              </w:rPr>
              <w:t>food</w:t>
            </w:r>
            <w:r>
              <w:rPr>
                <w:spacing w:val="-5"/>
                <w:w w:val="105"/>
                <w:sz w:val="9"/>
              </w:rPr>
              <w:t> </w:t>
            </w:r>
            <w:r>
              <w:rPr>
                <w:w w:val="105"/>
                <w:sz w:val="9"/>
              </w:rPr>
              <w:t>quality</w:t>
            </w:r>
            <w:r>
              <w:rPr>
                <w:spacing w:val="-4"/>
                <w:w w:val="105"/>
                <w:sz w:val="9"/>
              </w:rPr>
              <w:t> </w:t>
            </w:r>
            <w:r>
              <w:rPr>
                <w:w w:val="105"/>
                <w:sz w:val="9"/>
              </w:rPr>
              <w:t>assess-</w:t>
            </w:r>
            <w:r>
              <w:rPr>
                <w:spacing w:val="-4"/>
                <w:w w:val="105"/>
                <w:sz w:val="9"/>
              </w:rPr>
              <w:t>ment</w:t>
            </w:r>
          </w:p>
        </w:tc>
      </w:tr>
      <w:tr>
        <w:trPr>
          <w:trHeight w:val="224" w:hRule="atLeast"/>
        </w:trPr>
        <w:tc>
          <w:tcPr>
            <w:tcW w:w="1065" w:type="dxa"/>
          </w:tcPr>
          <w:p>
            <w:pPr>
              <w:pStyle w:val="TableParagraph"/>
              <w:ind w:left="69"/>
              <w:rPr>
                <w:sz w:val="9"/>
              </w:rPr>
            </w:pPr>
            <w:r>
              <w:rPr>
                <w:w w:val="105"/>
                <w:sz w:val="9"/>
              </w:rPr>
              <w:t>Bossu</w:t>
            </w:r>
            <w:r>
              <w:rPr>
                <w:spacing w:val="6"/>
                <w:w w:val="105"/>
                <w:sz w:val="9"/>
              </w:rPr>
              <w:t> </w:t>
            </w:r>
            <w:r>
              <w:rPr>
                <w:w w:val="105"/>
                <w:sz w:val="9"/>
              </w:rPr>
              <w:t>et</w:t>
            </w:r>
            <w:r>
              <w:rPr>
                <w:spacing w:val="6"/>
                <w:w w:val="105"/>
                <w:sz w:val="9"/>
              </w:rPr>
              <w:t> </w:t>
            </w:r>
            <w:r>
              <w:rPr>
                <w:w w:val="105"/>
                <w:sz w:val="9"/>
              </w:rPr>
              <w:t>al.</w:t>
            </w:r>
            <w:r>
              <w:rPr>
                <w:spacing w:val="7"/>
                <w:w w:val="105"/>
                <w:sz w:val="9"/>
              </w:rPr>
              <w:t> </w:t>
            </w:r>
            <w:r>
              <w:rPr>
                <w:spacing w:val="-2"/>
                <w:w w:val="105"/>
                <w:sz w:val="9"/>
              </w:rPr>
              <w:t>(2020)</w:t>
            </w:r>
          </w:p>
        </w:tc>
        <w:tc>
          <w:tcPr>
            <w:tcW w:w="1197" w:type="dxa"/>
          </w:tcPr>
          <w:p>
            <w:pPr>
              <w:pStyle w:val="TableParagraph"/>
              <w:ind w:left="69"/>
              <w:rPr>
                <w:sz w:val="9"/>
              </w:rPr>
            </w:pPr>
            <w:r>
              <w:rPr>
                <w:w w:val="105"/>
                <w:sz w:val="9"/>
              </w:rPr>
              <w:t>Food</w:t>
            </w:r>
            <w:r>
              <w:rPr>
                <w:spacing w:val="3"/>
                <w:w w:val="105"/>
                <w:sz w:val="9"/>
              </w:rPr>
              <w:t> </w:t>
            </w:r>
            <w:r>
              <w:rPr>
                <w:w w:val="105"/>
                <w:sz w:val="9"/>
              </w:rPr>
              <w:t>waste</w:t>
            </w:r>
            <w:r>
              <w:rPr>
                <w:spacing w:val="3"/>
                <w:w w:val="105"/>
                <w:sz w:val="9"/>
              </w:rPr>
              <w:t> </w:t>
            </w:r>
            <w:r>
              <w:rPr>
                <w:spacing w:val="-2"/>
                <w:w w:val="105"/>
                <w:sz w:val="9"/>
              </w:rPr>
              <w:t>logistics</w:t>
            </w:r>
          </w:p>
        </w:tc>
        <w:tc>
          <w:tcPr>
            <w:tcW w:w="1197" w:type="dxa"/>
          </w:tcPr>
          <w:p>
            <w:pPr>
              <w:pStyle w:val="TableParagraph"/>
              <w:spacing w:line="104" w:lineRule="exact"/>
              <w:ind w:left="70"/>
              <w:rPr>
                <w:sz w:val="9"/>
              </w:rPr>
            </w:pPr>
            <w:r>
              <w:rPr>
                <w:spacing w:val="-2"/>
                <w:w w:val="105"/>
                <w:sz w:val="9"/>
              </w:rPr>
              <w:t>Analytical</w:t>
            </w:r>
            <w:r>
              <w:rPr>
                <w:spacing w:val="-4"/>
                <w:w w:val="105"/>
                <w:sz w:val="9"/>
              </w:rPr>
              <w:t> </w:t>
            </w:r>
            <w:r>
              <w:rPr>
                <w:spacing w:val="-2"/>
                <w:w w:val="105"/>
                <w:sz w:val="9"/>
              </w:rPr>
              <w:t>and</w:t>
            </w:r>
            <w:r>
              <w:rPr>
                <w:spacing w:val="-4"/>
                <w:w w:val="105"/>
                <w:sz w:val="9"/>
              </w:rPr>
              <w:t> </w:t>
            </w:r>
            <w:r>
              <w:rPr>
                <w:spacing w:val="-2"/>
                <w:w w:val="105"/>
                <w:sz w:val="9"/>
              </w:rPr>
              <w:t>review-</w:t>
            </w:r>
            <w:r>
              <w:rPr>
                <w:spacing w:val="-2"/>
                <w:w w:val="105"/>
                <w:sz w:val="9"/>
              </w:rPr>
              <w:t>based</w:t>
            </w:r>
            <w:r>
              <w:rPr>
                <w:spacing w:val="40"/>
                <w:w w:val="105"/>
                <w:sz w:val="9"/>
              </w:rPr>
              <w:t> </w:t>
            </w:r>
            <w:r>
              <w:rPr>
                <w:spacing w:val="-2"/>
                <w:w w:val="105"/>
                <w:sz w:val="9"/>
              </w:rPr>
              <w:t>methods</w:t>
            </w:r>
          </w:p>
        </w:tc>
        <w:tc>
          <w:tcPr>
            <w:tcW w:w="1528" w:type="dxa"/>
          </w:tcPr>
          <w:p>
            <w:pPr>
              <w:pStyle w:val="TableParagraph"/>
              <w:spacing w:line="104" w:lineRule="exact"/>
              <w:ind w:left="70" w:right="61"/>
              <w:rPr>
                <w:sz w:val="9"/>
              </w:rPr>
            </w:pPr>
            <w:r>
              <w:rPr>
                <w:w w:val="105"/>
                <w:sz w:val="9"/>
              </w:rPr>
              <w:t>Lacks</w:t>
            </w:r>
            <w:r>
              <w:rPr>
                <w:spacing w:val="14"/>
                <w:w w:val="105"/>
                <w:sz w:val="9"/>
              </w:rPr>
              <w:t> </w:t>
            </w:r>
            <w:r>
              <w:rPr>
                <w:w w:val="105"/>
                <w:sz w:val="9"/>
              </w:rPr>
              <w:t>real-time</w:t>
            </w:r>
            <w:r>
              <w:rPr>
                <w:spacing w:val="14"/>
                <w:w w:val="105"/>
                <w:sz w:val="9"/>
              </w:rPr>
              <w:t> </w:t>
            </w:r>
            <w:r>
              <w:rPr>
                <w:w w:val="105"/>
                <w:sz w:val="9"/>
              </w:rPr>
              <w:t>redistribution</w:t>
            </w:r>
            <w:r>
              <w:rPr>
                <w:spacing w:val="14"/>
                <w:w w:val="105"/>
                <w:sz w:val="9"/>
              </w:rPr>
              <w:t> </w:t>
            </w:r>
            <w:r>
              <w:rPr>
                <w:w w:val="105"/>
                <w:sz w:val="9"/>
              </w:rPr>
              <w:t>sup-</w:t>
            </w:r>
            <w:r>
              <w:rPr>
                <w:spacing w:val="-4"/>
                <w:w w:val="105"/>
                <w:sz w:val="9"/>
              </w:rPr>
              <w:t>port</w:t>
            </w:r>
          </w:p>
        </w:tc>
      </w:tr>
      <w:tr>
        <w:trPr>
          <w:trHeight w:val="224" w:hRule="atLeast"/>
        </w:trPr>
        <w:tc>
          <w:tcPr>
            <w:tcW w:w="1065" w:type="dxa"/>
          </w:tcPr>
          <w:p>
            <w:pPr>
              <w:pStyle w:val="TableParagraph"/>
              <w:spacing w:line="104" w:lineRule="exact"/>
              <w:ind w:left="69" w:right="58"/>
              <w:rPr>
                <w:sz w:val="9"/>
              </w:rPr>
            </w:pPr>
            <w:r>
              <w:rPr>
                <w:w w:val="105"/>
                <w:sz w:val="9"/>
              </w:rPr>
              <w:t>Existing</w:t>
            </w:r>
            <w:r>
              <w:rPr>
                <w:spacing w:val="2"/>
                <w:w w:val="105"/>
                <w:sz w:val="9"/>
              </w:rPr>
              <w:t> </w:t>
            </w:r>
            <w:r>
              <w:rPr>
                <w:w w:val="105"/>
                <w:sz w:val="9"/>
              </w:rPr>
              <w:t>Food</w:t>
            </w:r>
            <w:r>
              <w:rPr>
                <w:spacing w:val="2"/>
                <w:w w:val="105"/>
                <w:sz w:val="9"/>
              </w:rPr>
              <w:t> </w:t>
            </w:r>
            <w:r>
              <w:rPr>
                <w:w w:val="105"/>
                <w:sz w:val="9"/>
              </w:rPr>
              <w:t>Donation</w:t>
            </w:r>
            <w:r>
              <w:rPr>
                <w:spacing w:val="40"/>
                <w:w w:val="105"/>
                <w:sz w:val="9"/>
              </w:rPr>
              <w:t> </w:t>
            </w:r>
            <w:r>
              <w:rPr>
                <w:spacing w:val="-2"/>
                <w:w w:val="105"/>
                <w:sz w:val="9"/>
              </w:rPr>
              <w:t>Platforms</w:t>
            </w:r>
          </w:p>
        </w:tc>
        <w:tc>
          <w:tcPr>
            <w:tcW w:w="1197" w:type="dxa"/>
          </w:tcPr>
          <w:p>
            <w:pPr>
              <w:pStyle w:val="TableParagraph"/>
              <w:ind w:left="69"/>
              <w:rPr>
                <w:sz w:val="9"/>
              </w:rPr>
            </w:pPr>
            <w:r>
              <w:rPr>
                <w:w w:val="105"/>
                <w:sz w:val="9"/>
              </w:rPr>
              <w:t>Food</w:t>
            </w:r>
            <w:r>
              <w:rPr>
                <w:spacing w:val="4"/>
                <w:w w:val="105"/>
                <w:sz w:val="9"/>
              </w:rPr>
              <w:t> </w:t>
            </w:r>
            <w:r>
              <w:rPr>
                <w:w w:val="105"/>
                <w:sz w:val="9"/>
              </w:rPr>
              <w:t>donation</w:t>
            </w:r>
            <w:r>
              <w:rPr>
                <w:spacing w:val="4"/>
                <w:w w:val="105"/>
                <w:sz w:val="9"/>
              </w:rPr>
              <w:t> </w:t>
            </w:r>
            <w:r>
              <w:rPr>
                <w:w w:val="105"/>
                <w:sz w:val="9"/>
              </w:rPr>
              <w:t>and</w:t>
            </w:r>
            <w:r>
              <w:rPr>
                <w:spacing w:val="4"/>
                <w:w w:val="105"/>
                <w:sz w:val="9"/>
              </w:rPr>
              <w:t> </w:t>
            </w:r>
            <w:r>
              <w:rPr>
                <w:spacing w:val="-2"/>
                <w:w w:val="105"/>
                <w:sz w:val="9"/>
              </w:rPr>
              <w:t>sharing</w:t>
            </w:r>
          </w:p>
        </w:tc>
        <w:tc>
          <w:tcPr>
            <w:tcW w:w="1197" w:type="dxa"/>
          </w:tcPr>
          <w:p>
            <w:pPr>
              <w:pStyle w:val="TableParagraph"/>
              <w:ind w:left="70"/>
              <w:rPr>
                <w:sz w:val="9"/>
              </w:rPr>
            </w:pPr>
            <w:r>
              <w:rPr>
                <w:spacing w:val="-4"/>
                <w:w w:val="105"/>
                <w:sz w:val="9"/>
              </w:rPr>
              <w:t>None</w:t>
            </w:r>
          </w:p>
        </w:tc>
        <w:tc>
          <w:tcPr>
            <w:tcW w:w="1528" w:type="dxa"/>
          </w:tcPr>
          <w:p>
            <w:pPr>
              <w:pStyle w:val="TableParagraph"/>
              <w:spacing w:line="104" w:lineRule="exact"/>
              <w:ind w:left="70"/>
              <w:rPr>
                <w:sz w:val="9"/>
              </w:rPr>
            </w:pPr>
            <w:r>
              <w:rPr>
                <w:sz w:val="9"/>
              </w:rPr>
              <w:t>Manual</w:t>
            </w:r>
            <w:r>
              <w:rPr>
                <w:spacing w:val="31"/>
                <w:sz w:val="9"/>
              </w:rPr>
              <w:t> </w:t>
            </w:r>
            <w:r>
              <w:rPr>
                <w:sz w:val="9"/>
              </w:rPr>
              <w:t>verification</w:t>
            </w:r>
            <w:r>
              <w:rPr>
                <w:spacing w:val="31"/>
                <w:sz w:val="9"/>
              </w:rPr>
              <w:t> </w:t>
            </w:r>
            <w:r>
              <w:rPr>
                <w:sz w:val="9"/>
              </w:rPr>
              <w:t>and</w:t>
            </w:r>
            <w:r>
              <w:rPr>
                <w:spacing w:val="31"/>
                <w:sz w:val="9"/>
              </w:rPr>
              <w:t> </w:t>
            </w:r>
            <w:r>
              <w:rPr>
                <w:sz w:val="9"/>
              </w:rPr>
              <w:t>inefficient</w:t>
            </w:r>
            <w:r>
              <w:rPr>
                <w:spacing w:val="40"/>
                <w:sz w:val="9"/>
              </w:rPr>
              <w:t> </w:t>
            </w:r>
            <w:r>
              <w:rPr>
                <w:spacing w:val="-2"/>
                <w:sz w:val="9"/>
              </w:rPr>
              <w:t>matching</w:t>
            </w:r>
          </w:p>
        </w:tc>
      </w:tr>
      <w:tr>
        <w:trPr>
          <w:trHeight w:val="224" w:hRule="atLeast"/>
        </w:trPr>
        <w:tc>
          <w:tcPr>
            <w:tcW w:w="1065" w:type="dxa"/>
          </w:tcPr>
          <w:p>
            <w:pPr>
              <w:pStyle w:val="TableParagraph"/>
              <w:ind w:left="69"/>
              <w:rPr>
                <w:b/>
                <w:sz w:val="9"/>
              </w:rPr>
            </w:pPr>
            <w:r>
              <w:rPr>
                <w:b/>
                <w:w w:val="105"/>
                <w:sz w:val="9"/>
              </w:rPr>
              <w:t>Proposed</w:t>
            </w:r>
            <w:r>
              <w:rPr>
                <w:b/>
                <w:w w:val="105"/>
                <w:sz w:val="9"/>
              </w:rPr>
              <w:t> </w:t>
            </w:r>
            <w:r>
              <w:rPr>
                <w:b/>
                <w:spacing w:val="-2"/>
                <w:w w:val="105"/>
                <w:sz w:val="9"/>
              </w:rPr>
              <w:t>System</w:t>
            </w:r>
          </w:p>
        </w:tc>
        <w:tc>
          <w:tcPr>
            <w:tcW w:w="1197" w:type="dxa"/>
          </w:tcPr>
          <w:p>
            <w:pPr>
              <w:pStyle w:val="TableParagraph"/>
              <w:spacing w:line="104" w:lineRule="exact"/>
              <w:ind w:left="69" w:right="62"/>
              <w:rPr>
                <w:sz w:val="9"/>
              </w:rPr>
            </w:pPr>
            <w:r>
              <w:rPr>
                <w:w w:val="105"/>
                <w:sz w:val="9"/>
              </w:rPr>
              <w:t>End-to-end</w:t>
            </w:r>
            <w:r>
              <w:rPr>
                <w:spacing w:val="3"/>
                <w:w w:val="105"/>
                <w:sz w:val="9"/>
              </w:rPr>
              <w:t> </w:t>
            </w:r>
            <w:r>
              <w:rPr>
                <w:w w:val="105"/>
                <w:sz w:val="9"/>
              </w:rPr>
              <w:t>food</w:t>
            </w:r>
            <w:r>
              <w:rPr>
                <w:spacing w:val="3"/>
                <w:w w:val="105"/>
                <w:sz w:val="9"/>
              </w:rPr>
              <w:t> </w:t>
            </w:r>
            <w:r>
              <w:rPr>
                <w:w w:val="105"/>
                <w:sz w:val="9"/>
              </w:rPr>
              <w:t>redistribu-</w:t>
            </w:r>
            <w:r>
              <w:rPr>
                <w:spacing w:val="-4"/>
                <w:w w:val="105"/>
                <w:sz w:val="9"/>
              </w:rPr>
              <w:t>tion</w:t>
            </w:r>
          </w:p>
        </w:tc>
        <w:tc>
          <w:tcPr>
            <w:tcW w:w="1197" w:type="dxa"/>
          </w:tcPr>
          <w:p>
            <w:pPr>
              <w:pStyle w:val="TableParagraph"/>
              <w:ind w:left="70"/>
              <w:rPr>
                <w:sz w:val="9"/>
              </w:rPr>
            </w:pPr>
            <w:r>
              <w:rPr>
                <w:w w:val="105"/>
                <w:sz w:val="9"/>
              </w:rPr>
              <w:t>CNN</w:t>
            </w:r>
            <w:r>
              <w:rPr>
                <w:spacing w:val="6"/>
                <w:w w:val="105"/>
                <w:sz w:val="9"/>
              </w:rPr>
              <w:t> </w:t>
            </w:r>
            <w:r>
              <w:rPr>
                <w:w w:val="105"/>
                <w:sz w:val="9"/>
              </w:rPr>
              <w:t>+</w:t>
            </w:r>
            <w:r>
              <w:rPr>
                <w:spacing w:val="6"/>
                <w:w w:val="105"/>
                <w:sz w:val="9"/>
              </w:rPr>
              <w:t> </w:t>
            </w:r>
            <w:r>
              <w:rPr>
                <w:spacing w:val="-4"/>
                <w:w w:val="105"/>
                <w:sz w:val="9"/>
              </w:rPr>
              <w:t>LSTM</w:t>
            </w:r>
          </w:p>
        </w:tc>
        <w:tc>
          <w:tcPr>
            <w:tcW w:w="1528" w:type="dxa"/>
          </w:tcPr>
          <w:p>
            <w:pPr>
              <w:pStyle w:val="TableParagraph"/>
              <w:spacing w:line="104" w:lineRule="exact"/>
              <w:ind w:left="70" w:right="61"/>
              <w:rPr>
                <w:sz w:val="9"/>
              </w:rPr>
            </w:pPr>
            <w:r>
              <w:rPr>
                <w:spacing w:val="-2"/>
                <w:w w:val="105"/>
                <w:sz w:val="9"/>
              </w:rPr>
              <w:t>Integrated quality, expiry, and </w:t>
            </w:r>
            <w:r>
              <w:rPr>
                <w:spacing w:val="-2"/>
                <w:w w:val="105"/>
                <w:sz w:val="9"/>
              </w:rPr>
              <w:t>match-</w:t>
            </w:r>
            <w:r>
              <w:rPr>
                <w:spacing w:val="-4"/>
                <w:w w:val="105"/>
                <w:sz w:val="9"/>
              </w:rPr>
              <w:t>ing</w:t>
            </w:r>
          </w:p>
        </w:tc>
      </w:tr>
    </w:tbl>
    <w:p>
      <w:pPr>
        <w:pStyle w:val="BodyText"/>
        <w:rPr>
          <w:sz w:val="12"/>
        </w:rPr>
      </w:pPr>
    </w:p>
    <w:p>
      <w:pPr>
        <w:pStyle w:val="BodyText"/>
        <w:spacing w:before="105"/>
        <w:rPr>
          <w:sz w:val="12"/>
        </w:rPr>
      </w:pPr>
    </w:p>
    <w:p>
      <w:pPr>
        <w:pStyle w:val="ListParagraph"/>
        <w:numPr>
          <w:ilvl w:val="0"/>
          <w:numId w:val="3"/>
        </w:numPr>
        <w:tabs>
          <w:tab w:pos="529" w:val="left" w:leader="none"/>
        </w:tabs>
        <w:spacing w:line="240" w:lineRule="auto" w:before="0" w:after="0"/>
        <w:ind w:left="529" w:right="0" w:hanging="270"/>
        <w:jc w:val="both"/>
        <w:rPr>
          <w:i/>
          <w:sz w:val="20"/>
        </w:rPr>
      </w:pPr>
      <w:r>
        <w:rPr>
          <w:i/>
          <w:sz w:val="20"/>
        </w:rPr>
        <w:t>AI</w:t>
      </w:r>
      <w:r>
        <w:rPr>
          <w:i/>
          <w:spacing w:val="10"/>
          <w:sz w:val="20"/>
        </w:rPr>
        <w:t> </w:t>
      </w:r>
      <w:r>
        <w:rPr>
          <w:i/>
          <w:sz w:val="20"/>
        </w:rPr>
        <w:t>Applications</w:t>
      </w:r>
      <w:r>
        <w:rPr>
          <w:i/>
          <w:spacing w:val="10"/>
          <w:sz w:val="20"/>
        </w:rPr>
        <w:t> </w:t>
      </w:r>
      <w:r>
        <w:rPr>
          <w:i/>
          <w:sz w:val="20"/>
        </w:rPr>
        <w:t>in</w:t>
      </w:r>
      <w:r>
        <w:rPr>
          <w:i/>
          <w:spacing w:val="10"/>
          <w:sz w:val="20"/>
        </w:rPr>
        <w:t> </w:t>
      </w:r>
      <w:r>
        <w:rPr>
          <w:i/>
          <w:sz w:val="20"/>
        </w:rPr>
        <w:t>Food</w:t>
      </w:r>
      <w:r>
        <w:rPr>
          <w:i/>
          <w:spacing w:val="10"/>
          <w:sz w:val="20"/>
        </w:rPr>
        <w:t> </w:t>
      </w:r>
      <w:r>
        <w:rPr>
          <w:i/>
          <w:sz w:val="20"/>
        </w:rPr>
        <w:t>Quality</w:t>
      </w:r>
      <w:r>
        <w:rPr>
          <w:i/>
          <w:spacing w:val="10"/>
          <w:sz w:val="20"/>
        </w:rPr>
        <w:t> </w:t>
      </w:r>
      <w:r>
        <w:rPr>
          <w:i/>
          <w:spacing w:val="-2"/>
          <w:sz w:val="20"/>
        </w:rPr>
        <w:t>Assessment</w:t>
      </w:r>
    </w:p>
    <w:p>
      <w:pPr>
        <w:pStyle w:val="BodyText"/>
        <w:spacing w:line="249" w:lineRule="auto" w:before="71"/>
        <w:ind w:left="259" w:firstLine="199"/>
        <w:jc w:val="both"/>
      </w:pPr>
      <w:r>
        <w:rPr/>
        <w:t>Recent advancements in artificial intelligence have </w:t>
      </w:r>
      <w:r>
        <w:rPr/>
        <w:t>enabled the application of computer vision techniques in food quality analysis. Convolutional Neural Networks (CNNs) have been widely used for tasks such as food classification, freshness detection,</w:t>
      </w:r>
      <w:r>
        <w:rPr>
          <w:spacing w:val="-3"/>
        </w:rPr>
        <w:t> </w:t>
      </w:r>
      <w:r>
        <w:rPr/>
        <w:t>and</w:t>
      </w:r>
      <w:r>
        <w:rPr>
          <w:spacing w:val="-3"/>
        </w:rPr>
        <w:t> </w:t>
      </w:r>
      <w:r>
        <w:rPr/>
        <w:t>contamination</w:t>
      </w:r>
      <w:r>
        <w:rPr>
          <w:spacing w:val="-3"/>
        </w:rPr>
        <w:t> </w:t>
      </w:r>
      <w:r>
        <w:rPr/>
        <w:t>identification.</w:t>
      </w:r>
      <w:r>
        <w:rPr>
          <w:spacing w:val="-3"/>
        </w:rPr>
        <w:t> </w:t>
      </w:r>
      <w:r>
        <w:rPr/>
        <w:t>By</w:t>
      </w:r>
      <w:r>
        <w:rPr>
          <w:spacing w:val="-3"/>
        </w:rPr>
        <w:t> </w:t>
      </w:r>
      <w:r>
        <w:rPr/>
        <w:t>learning</w:t>
      </w:r>
      <w:r>
        <w:rPr>
          <w:spacing w:val="-3"/>
        </w:rPr>
        <w:t> </w:t>
      </w:r>
      <w:r>
        <w:rPr/>
        <w:t>visual features such as texture, color variations, and surface degra-dation,</w:t>
      </w:r>
      <w:r>
        <w:rPr>
          <w:spacing w:val="-1"/>
        </w:rPr>
        <w:t> </w:t>
      </w:r>
      <w:r>
        <w:rPr/>
        <w:t>CNN-based</w:t>
      </w:r>
      <w:r>
        <w:rPr>
          <w:spacing w:val="-1"/>
        </w:rPr>
        <w:t> </w:t>
      </w:r>
      <w:r>
        <w:rPr/>
        <w:t>models</w:t>
      </w:r>
      <w:r>
        <w:rPr>
          <w:spacing w:val="-1"/>
        </w:rPr>
        <w:t> </w:t>
      </w:r>
      <w:r>
        <w:rPr/>
        <w:t>have</w:t>
      </w:r>
      <w:r>
        <w:rPr>
          <w:spacing w:val="-1"/>
        </w:rPr>
        <w:t> </w:t>
      </w:r>
      <w:r>
        <w:rPr/>
        <w:t>shown</w:t>
      </w:r>
      <w:r>
        <w:rPr>
          <w:spacing w:val="-1"/>
        </w:rPr>
        <w:t> </w:t>
      </w:r>
      <w:r>
        <w:rPr/>
        <w:t>strong</w:t>
      </w:r>
      <w:r>
        <w:rPr>
          <w:spacing w:val="-1"/>
        </w:rPr>
        <w:t> </w:t>
      </w:r>
      <w:r>
        <w:rPr/>
        <w:t>performance</w:t>
      </w:r>
      <w:r>
        <w:rPr>
          <w:spacing w:val="-1"/>
        </w:rPr>
        <w:t> </w:t>
      </w:r>
      <w:r>
        <w:rPr/>
        <w:t>in identifying food quality conditions.</w:t>
      </w:r>
    </w:p>
    <w:p>
      <w:pPr>
        <w:pStyle w:val="BodyText"/>
        <w:spacing w:line="249" w:lineRule="auto"/>
        <w:ind w:left="259" w:firstLine="199"/>
        <w:jc w:val="both"/>
      </w:pPr>
      <w:r>
        <w:rPr/>
        <w:t>However, most existing AI-based food assessment </w:t>
      </w:r>
      <w:r>
        <w:rPr/>
        <w:t>systems are limited to classification tasks and are not integrated into operational</w:t>
      </w:r>
      <w:r>
        <w:rPr>
          <w:spacing w:val="-2"/>
        </w:rPr>
        <w:t> </w:t>
      </w:r>
      <w:r>
        <w:rPr/>
        <w:t>redistribution</w:t>
      </w:r>
      <w:r>
        <w:rPr>
          <w:spacing w:val="-2"/>
        </w:rPr>
        <w:t> </w:t>
      </w:r>
      <w:r>
        <w:rPr/>
        <w:t>workflows.</w:t>
      </w:r>
      <w:r>
        <w:rPr>
          <w:spacing w:val="-2"/>
        </w:rPr>
        <w:t> </w:t>
      </w:r>
      <w:r>
        <w:rPr/>
        <w:t>These</w:t>
      </w:r>
      <w:r>
        <w:rPr>
          <w:spacing w:val="-2"/>
        </w:rPr>
        <w:t> </w:t>
      </w:r>
      <w:r>
        <w:rPr/>
        <w:t>systems</w:t>
      </w:r>
      <w:r>
        <w:rPr>
          <w:spacing w:val="-2"/>
        </w:rPr>
        <w:t> </w:t>
      </w:r>
      <w:r>
        <w:rPr/>
        <w:t>generally do not extend their predictions to support decision-making related</w:t>
      </w:r>
      <w:r>
        <w:rPr>
          <w:spacing w:val="28"/>
        </w:rPr>
        <w:t> </w:t>
      </w:r>
      <w:r>
        <w:rPr/>
        <w:t>to</w:t>
      </w:r>
      <w:r>
        <w:rPr>
          <w:spacing w:val="29"/>
        </w:rPr>
        <w:t> </w:t>
      </w:r>
      <w:r>
        <w:rPr/>
        <w:t>food</w:t>
      </w:r>
      <w:r>
        <w:rPr>
          <w:spacing w:val="29"/>
        </w:rPr>
        <w:t> </w:t>
      </w:r>
      <w:r>
        <w:rPr/>
        <w:t>usability</w:t>
      </w:r>
      <w:r>
        <w:rPr>
          <w:spacing w:val="28"/>
        </w:rPr>
        <w:t> </w:t>
      </w:r>
      <w:r>
        <w:rPr/>
        <w:t>duration</w:t>
      </w:r>
      <w:r>
        <w:rPr>
          <w:spacing w:val="29"/>
        </w:rPr>
        <w:t> </w:t>
      </w:r>
      <w:r>
        <w:rPr/>
        <w:t>or</w:t>
      </w:r>
      <w:r>
        <w:rPr>
          <w:spacing w:val="28"/>
        </w:rPr>
        <w:t> </w:t>
      </w:r>
      <w:r>
        <w:rPr/>
        <w:t>allocation</w:t>
      </w:r>
      <w:r>
        <w:rPr>
          <w:spacing w:val="29"/>
        </w:rPr>
        <w:t> </w:t>
      </w:r>
      <w:r>
        <w:rPr/>
        <w:t>planning.</w:t>
      </w:r>
      <w:r>
        <w:rPr>
          <w:spacing w:val="28"/>
        </w:rPr>
        <w:t> </w:t>
      </w:r>
      <w:r>
        <w:rPr/>
        <w:t>As a result, the practical impact of such models remains limited</w:t>
      </w:r>
      <w:r>
        <w:rPr>
          <w:spacing w:val="40"/>
        </w:rPr>
        <w:t> </w:t>
      </w:r>
      <w:r>
        <w:rPr/>
        <w:t>in real-world food donation scenarios.</w:t>
      </w:r>
    </w:p>
    <w:p>
      <w:pPr>
        <w:pStyle w:val="ListParagraph"/>
        <w:numPr>
          <w:ilvl w:val="0"/>
          <w:numId w:val="3"/>
        </w:numPr>
        <w:tabs>
          <w:tab w:pos="540" w:val="left" w:leader="none"/>
        </w:tabs>
        <w:spacing w:line="240" w:lineRule="auto" w:before="126" w:after="0"/>
        <w:ind w:left="540" w:right="0" w:hanging="281"/>
        <w:jc w:val="both"/>
        <w:rPr>
          <w:i/>
          <w:sz w:val="20"/>
        </w:rPr>
      </w:pPr>
      <w:r>
        <w:rPr>
          <w:i/>
          <w:sz w:val="20"/>
        </w:rPr>
        <w:t>Time-Series</w:t>
      </w:r>
      <w:r>
        <w:rPr>
          <w:i/>
          <w:spacing w:val="11"/>
          <w:sz w:val="20"/>
        </w:rPr>
        <w:t> </w:t>
      </w:r>
      <w:r>
        <w:rPr>
          <w:i/>
          <w:sz w:val="20"/>
        </w:rPr>
        <w:t>Models</w:t>
      </w:r>
      <w:r>
        <w:rPr>
          <w:i/>
          <w:spacing w:val="12"/>
          <w:sz w:val="20"/>
        </w:rPr>
        <w:t> </w:t>
      </w:r>
      <w:r>
        <w:rPr>
          <w:i/>
          <w:sz w:val="20"/>
        </w:rPr>
        <w:t>for</w:t>
      </w:r>
      <w:r>
        <w:rPr>
          <w:i/>
          <w:spacing w:val="12"/>
          <w:sz w:val="20"/>
        </w:rPr>
        <w:t> </w:t>
      </w:r>
      <w:r>
        <w:rPr>
          <w:i/>
          <w:sz w:val="20"/>
        </w:rPr>
        <w:t>Expiry</w:t>
      </w:r>
      <w:r>
        <w:rPr>
          <w:i/>
          <w:spacing w:val="11"/>
          <w:sz w:val="20"/>
        </w:rPr>
        <w:t> </w:t>
      </w:r>
      <w:r>
        <w:rPr>
          <w:i/>
          <w:sz w:val="20"/>
        </w:rPr>
        <w:t>and</w:t>
      </w:r>
      <w:r>
        <w:rPr>
          <w:i/>
          <w:spacing w:val="12"/>
          <w:sz w:val="20"/>
        </w:rPr>
        <w:t> </w:t>
      </w:r>
      <w:r>
        <w:rPr>
          <w:i/>
          <w:sz w:val="20"/>
        </w:rPr>
        <w:t>Demand</w:t>
      </w:r>
      <w:r>
        <w:rPr>
          <w:i/>
          <w:spacing w:val="12"/>
          <w:sz w:val="20"/>
        </w:rPr>
        <w:t> </w:t>
      </w:r>
      <w:r>
        <w:rPr>
          <w:i/>
          <w:spacing w:val="-2"/>
          <w:sz w:val="20"/>
        </w:rPr>
        <w:t>Prediction</w:t>
      </w:r>
    </w:p>
    <w:p>
      <w:pPr>
        <w:pStyle w:val="BodyText"/>
        <w:spacing w:line="249" w:lineRule="auto" w:before="70"/>
        <w:ind w:left="259" w:firstLine="199"/>
        <w:jc w:val="both"/>
      </w:pPr>
      <w:r>
        <w:rPr/>
        <w:t>Time-dependent models such as Long Short-Term </w:t>
      </w:r>
      <w:r>
        <w:rPr/>
        <w:t>Memory (LSTM) networks have been successfully applied in domains that involve sequential and temporal data. In food-related applications, LSTM models have been explored for shelf-life prediction, demand forecasting, and inventory optimization. Their ability to capture long-term dependencies makes them suitable for modeling food degradation over time.</w:t>
      </w:r>
    </w:p>
    <w:p>
      <w:pPr>
        <w:pStyle w:val="BodyText"/>
        <w:spacing w:line="249" w:lineRule="auto"/>
        <w:ind w:left="259" w:firstLine="199"/>
        <w:jc w:val="both"/>
      </w:pPr>
      <w:r>
        <w:rPr/>
        <w:t>Despite their effectiveness, LSTM-based approaches </w:t>
      </w:r>
      <w:r>
        <w:rPr/>
        <w:t>are rarely integrated into community-level food redistribution platforms.</w:t>
      </w:r>
      <w:r>
        <w:rPr>
          <w:spacing w:val="40"/>
        </w:rPr>
        <w:t> </w:t>
      </w:r>
      <w:r>
        <w:rPr/>
        <w:t>Most</w:t>
      </w:r>
      <w:r>
        <w:rPr>
          <w:spacing w:val="40"/>
        </w:rPr>
        <w:t> </w:t>
      </w:r>
      <w:r>
        <w:rPr/>
        <w:t>systems</w:t>
      </w:r>
      <w:r>
        <w:rPr>
          <w:spacing w:val="40"/>
        </w:rPr>
        <w:t> </w:t>
      </w:r>
      <w:r>
        <w:rPr/>
        <w:t>rely</w:t>
      </w:r>
      <w:r>
        <w:rPr>
          <w:spacing w:val="40"/>
        </w:rPr>
        <w:t> </w:t>
      </w:r>
      <w:r>
        <w:rPr/>
        <w:t>on</w:t>
      </w:r>
      <w:r>
        <w:rPr>
          <w:spacing w:val="40"/>
        </w:rPr>
        <w:t> </w:t>
      </w:r>
      <w:r>
        <w:rPr/>
        <w:t>fixed</w:t>
      </w:r>
      <w:r>
        <w:rPr>
          <w:spacing w:val="40"/>
        </w:rPr>
        <w:t> </w:t>
      </w:r>
      <w:r>
        <w:rPr/>
        <w:t>expiry</w:t>
      </w:r>
      <w:r>
        <w:rPr>
          <w:spacing w:val="40"/>
        </w:rPr>
        <w:t> </w:t>
      </w:r>
      <w:r>
        <w:rPr/>
        <w:t>assumptions or</w:t>
      </w:r>
      <w:r>
        <w:rPr>
          <w:spacing w:val="40"/>
        </w:rPr>
        <w:t> </w:t>
      </w:r>
      <w:r>
        <w:rPr/>
        <w:t>donor-provided estimates,</w:t>
      </w:r>
      <w:r>
        <w:rPr>
          <w:spacing w:val="40"/>
        </w:rPr>
        <w:t> </w:t>
      </w:r>
      <w:r>
        <w:rPr/>
        <w:t>which may</w:t>
      </w:r>
      <w:r>
        <w:rPr>
          <w:spacing w:val="40"/>
        </w:rPr>
        <w:t> </w:t>
      </w:r>
      <w:r>
        <w:rPr/>
        <w:t>not</w:t>
      </w:r>
      <w:r>
        <w:rPr>
          <w:spacing w:val="40"/>
        </w:rPr>
        <w:t> </w:t>
      </w:r>
      <w:r>
        <w:rPr/>
        <w:t>accurately re-flect real consumption conditions. This limitation reduces the system’s ability to prioritize urgent donations and optimize </w:t>
      </w:r>
      <w:r>
        <w:rPr>
          <w:spacing w:val="-2"/>
        </w:rPr>
        <w:t>allocation.</w:t>
      </w:r>
    </w:p>
    <w:p>
      <w:pPr>
        <w:pStyle w:val="ListParagraph"/>
        <w:numPr>
          <w:ilvl w:val="0"/>
          <w:numId w:val="3"/>
        </w:numPr>
        <w:tabs>
          <w:tab w:pos="551" w:val="left" w:leader="none"/>
        </w:tabs>
        <w:spacing w:line="240" w:lineRule="auto" w:before="126" w:after="0"/>
        <w:ind w:left="551" w:right="0" w:hanging="292"/>
        <w:jc w:val="both"/>
        <w:rPr>
          <w:i/>
          <w:sz w:val="20"/>
        </w:rPr>
      </w:pPr>
      <w:r>
        <w:rPr>
          <w:i/>
          <w:sz w:val="20"/>
        </w:rPr>
        <w:t>Research</w:t>
      </w:r>
      <w:r>
        <w:rPr>
          <w:i/>
          <w:spacing w:val="8"/>
          <w:sz w:val="20"/>
        </w:rPr>
        <w:t> </w:t>
      </w:r>
      <w:r>
        <w:rPr>
          <w:i/>
          <w:sz w:val="20"/>
        </w:rPr>
        <w:t>Gap</w:t>
      </w:r>
      <w:r>
        <w:rPr>
          <w:i/>
          <w:spacing w:val="8"/>
          <w:sz w:val="20"/>
        </w:rPr>
        <w:t> </w:t>
      </w:r>
      <w:r>
        <w:rPr>
          <w:i/>
          <w:spacing w:val="-2"/>
          <w:sz w:val="20"/>
        </w:rPr>
        <w:t>Identification</w:t>
      </w:r>
    </w:p>
    <w:p>
      <w:pPr>
        <w:pStyle w:val="BodyText"/>
        <w:spacing w:line="249" w:lineRule="auto" w:before="71"/>
        <w:ind w:left="259" w:firstLine="199"/>
        <w:jc w:val="both"/>
      </w:pPr>
      <w:r>
        <w:rPr/>
        <w:t>From the reviewed literature, it is evident that existing </w:t>
      </w:r>
      <w:r>
        <w:rPr/>
        <w:t>food redistribution platforms and AI-based food analysis systems operate largely in isolation. There is a lack of integrated solutions that combine visual food quality assessment with time-based expiry prediction and intelligent allocation logic. Furthermore,</w:t>
      </w:r>
      <w:r>
        <w:rPr>
          <w:spacing w:val="-9"/>
        </w:rPr>
        <w:t> </w:t>
      </w:r>
      <w:r>
        <w:rPr/>
        <w:t>current</w:t>
      </w:r>
      <w:r>
        <w:rPr>
          <w:spacing w:val="-9"/>
        </w:rPr>
        <w:t> </w:t>
      </w:r>
      <w:r>
        <w:rPr/>
        <w:t>platforms</w:t>
      </w:r>
      <w:r>
        <w:rPr>
          <w:spacing w:val="-9"/>
        </w:rPr>
        <w:t> </w:t>
      </w:r>
      <w:r>
        <w:rPr/>
        <w:t>do</w:t>
      </w:r>
      <w:r>
        <w:rPr>
          <w:spacing w:val="-9"/>
        </w:rPr>
        <w:t> </w:t>
      </w:r>
      <w:r>
        <w:rPr/>
        <w:t>not</w:t>
      </w:r>
      <w:r>
        <w:rPr>
          <w:spacing w:val="-9"/>
        </w:rPr>
        <w:t> </w:t>
      </w:r>
      <w:r>
        <w:rPr/>
        <w:t>adequately</w:t>
      </w:r>
      <w:r>
        <w:rPr>
          <w:spacing w:val="-9"/>
        </w:rPr>
        <w:t> </w:t>
      </w:r>
      <w:r>
        <w:rPr/>
        <w:t>address</w:t>
      </w:r>
      <w:r>
        <w:rPr>
          <w:spacing w:val="-9"/>
        </w:rPr>
        <w:t> </w:t>
      </w:r>
      <w:r>
        <w:rPr/>
        <w:t>shel-ter capacity matching or structured volunteer-based logistics. This project addresses these gaps by proposing a unified AI-driven system that connects donors, receivers, and volunteers through automated and data-driven decision-making.</w:t>
      </w:r>
    </w:p>
    <w:p>
      <w:pPr>
        <w:pStyle w:val="ListParagraph"/>
        <w:numPr>
          <w:ilvl w:val="0"/>
          <w:numId w:val="1"/>
        </w:numPr>
        <w:tabs>
          <w:tab w:pos="1119" w:val="left" w:leader="none"/>
        </w:tabs>
        <w:spacing w:line="240" w:lineRule="auto" w:before="71" w:after="0"/>
        <w:ind w:left="1119" w:right="0" w:hanging="364"/>
        <w:jc w:val="left"/>
        <w:rPr>
          <w:sz w:val="20"/>
        </w:rPr>
      </w:pPr>
      <w:r>
        <w:rPr/>
        <w:br w:type="column"/>
      </w:r>
      <w:r>
        <w:rPr>
          <w:smallCaps/>
          <w:sz w:val="20"/>
        </w:rPr>
        <w:t>System</w:t>
      </w:r>
      <w:r>
        <w:rPr>
          <w:smallCaps/>
          <w:spacing w:val="47"/>
          <w:sz w:val="20"/>
        </w:rPr>
        <w:t> </w:t>
      </w:r>
      <w:r>
        <w:rPr>
          <w:smallCaps/>
          <w:sz w:val="20"/>
        </w:rPr>
        <w:t>Overview</w:t>
      </w:r>
      <w:r>
        <w:rPr>
          <w:smallCaps/>
          <w:spacing w:val="48"/>
          <w:sz w:val="20"/>
        </w:rPr>
        <w:t> </w:t>
      </w:r>
      <w:r>
        <w:rPr>
          <w:smallCaps/>
          <w:sz w:val="20"/>
        </w:rPr>
        <w:t>and</w:t>
      </w:r>
      <w:r>
        <w:rPr>
          <w:smallCaps/>
          <w:spacing w:val="48"/>
          <w:sz w:val="20"/>
        </w:rPr>
        <w:t> </w:t>
      </w:r>
      <w:r>
        <w:rPr>
          <w:smallCaps/>
          <w:spacing w:val="-2"/>
          <w:sz w:val="20"/>
        </w:rPr>
        <w:t>Architecture</w:t>
      </w:r>
    </w:p>
    <w:p>
      <w:pPr>
        <w:pStyle w:val="ListParagraph"/>
        <w:numPr>
          <w:ilvl w:val="0"/>
          <w:numId w:val="4"/>
        </w:numPr>
        <w:tabs>
          <w:tab w:pos="469" w:val="left" w:leader="none"/>
        </w:tabs>
        <w:spacing w:line="240" w:lineRule="auto" w:before="92" w:after="0"/>
        <w:ind w:left="469" w:right="0" w:hanging="270"/>
        <w:jc w:val="both"/>
        <w:rPr>
          <w:i/>
          <w:sz w:val="20"/>
        </w:rPr>
      </w:pPr>
      <w:r>
        <w:rPr>
          <w:i/>
          <w:sz w:val="20"/>
        </w:rPr>
        <w:t>Overall</w:t>
      </w:r>
      <w:r>
        <w:rPr>
          <w:i/>
          <w:spacing w:val="11"/>
          <w:sz w:val="20"/>
        </w:rPr>
        <w:t> </w:t>
      </w:r>
      <w:r>
        <w:rPr>
          <w:i/>
          <w:sz w:val="20"/>
        </w:rPr>
        <w:t>System</w:t>
      </w:r>
      <w:r>
        <w:rPr>
          <w:i/>
          <w:spacing w:val="12"/>
          <w:sz w:val="20"/>
        </w:rPr>
        <w:t> </w:t>
      </w:r>
      <w:r>
        <w:rPr>
          <w:i/>
          <w:spacing w:val="-2"/>
          <w:sz w:val="20"/>
        </w:rPr>
        <w:t>Description</w:t>
      </w:r>
    </w:p>
    <w:p>
      <w:pPr>
        <w:pStyle w:val="BodyText"/>
        <w:spacing w:line="249" w:lineRule="auto" w:before="84"/>
        <w:ind w:left="199" w:right="257" w:firstLine="199"/>
        <w:jc w:val="both"/>
      </w:pPr>
      <w:r>
        <w:rPr/>
        <w:t>The proposed food redistribution system is designed as </w:t>
      </w:r>
      <w:r>
        <w:rPr/>
        <w:t>an AI-driven</w:t>
      </w:r>
      <w:r>
        <w:rPr>
          <w:spacing w:val="-4"/>
        </w:rPr>
        <w:t> </w:t>
      </w:r>
      <w:r>
        <w:rPr/>
        <w:t>mobile</w:t>
      </w:r>
      <w:r>
        <w:rPr>
          <w:spacing w:val="-4"/>
        </w:rPr>
        <w:t> </w:t>
      </w:r>
      <w:r>
        <w:rPr/>
        <w:t>platform</w:t>
      </w:r>
      <w:r>
        <w:rPr>
          <w:spacing w:val="-4"/>
        </w:rPr>
        <w:t> </w:t>
      </w:r>
      <w:r>
        <w:rPr/>
        <w:t>that</w:t>
      </w:r>
      <w:r>
        <w:rPr>
          <w:spacing w:val="-4"/>
        </w:rPr>
        <w:t> </w:t>
      </w:r>
      <w:r>
        <w:rPr/>
        <w:t>connects</w:t>
      </w:r>
      <w:r>
        <w:rPr>
          <w:spacing w:val="-4"/>
        </w:rPr>
        <w:t> </w:t>
      </w:r>
      <w:r>
        <w:rPr/>
        <w:t>food</w:t>
      </w:r>
      <w:r>
        <w:rPr>
          <w:spacing w:val="-4"/>
        </w:rPr>
        <w:t> </w:t>
      </w:r>
      <w:r>
        <w:rPr/>
        <w:t>donors,</w:t>
      </w:r>
      <w:r>
        <w:rPr>
          <w:spacing w:val="-4"/>
        </w:rPr>
        <w:t> </w:t>
      </w:r>
      <w:r>
        <w:rPr/>
        <w:t>shelters, and volunteers through a centralized backend. The system follows a modular architecture in which image analysis, time-based prediction, smart matching, and logistics coordination operate as interconnected components. Unlike traditional food donation platforms, the proposed system emphasizes auto-mated decision-making supported by machine learning mod-</w:t>
      </w:r>
      <w:r>
        <w:rPr>
          <w:spacing w:val="-4"/>
        </w:rPr>
        <w:t>els.</w:t>
      </w:r>
    </w:p>
    <w:p>
      <w:pPr>
        <w:pStyle w:val="BodyText"/>
        <w:spacing w:line="249" w:lineRule="auto" w:before="2"/>
        <w:ind w:left="199" w:right="257" w:firstLine="199"/>
        <w:jc w:val="both"/>
      </w:pPr>
      <w:r>
        <w:rPr/>
        <w:t>The system workflow begins when a donor uploads </w:t>
      </w:r>
      <w:r>
        <w:rPr/>
        <w:t>images of surplus food along with basic details such as preparation time. These inputs are processed by the AI models to assess food quality and usability. Based on the prediction results, the system identifies suitable shelters and assigns volunteers for transportation, enabling timely and efficient food redistribu-</w:t>
      </w:r>
      <w:r>
        <w:rPr>
          <w:spacing w:val="-2"/>
        </w:rPr>
        <w:t>tion.</w:t>
      </w:r>
    </w:p>
    <w:p>
      <w:pPr>
        <w:pStyle w:val="BodyText"/>
        <w:rPr>
          <w:sz w:val="19"/>
        </w:rPr>
      </w:pPr>
      <w:r>
        <w:rPr>
          <w:sz w:val="19"/>
        </w:rPr>
        <w:drawing>
          <wp:anchor distT="0" distB="0" distL="0" distR="0" allowOverlap="1" layoutInCell="1" locked="0" behindDoc="1" simplePos="0" relativeHeight="487587840">
            <wp:simplePos x="0" y="0"/>
            <wp:positionH relativeFrom="page">
              <wp:posOffset>3974182</wp:posOffset>
            </wp:positionH>
            <wp:positionV relativeFrom="paragraph">
              <wp:posOffset>154486</wp:posOffset>
            </wp:positionV>
            <wp:extent cx="3160394" cy="63007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60394" cy="630078"/>
                    </a:xfrm>
                    <a:prstGeom prst="rect">
                      <a:avLst/>
                    </a:prstGeom>
                  </pic:spPr>
                </pic:pic>
              </a:graphicData>
            </a:graphic>
          </wp:anchor>
        </w:drawing>
      </w:r>
    </w:p>
    <w:p>
      <w:pPr>
        <w:spacing w:before="214"/>
        <w:ind w:left="0" w:right="58" w:firstLine="0"/>
        <w:jc w:val="center"/>
        <w:rPr>
          <w:sz w:val="16"/>
        </w:rPr>
      </w:pPr>
      <w:r>
        <w:rPr>
          <w:sz w:val="16"/>
        </w:rPr>
        <w:t>Fig.</w:t>
      </w:r>
      <w:r>
        <w:rPr>
          <w:spacing w:val="11"/>
          <w:sz w:val="16"/>
        </w:rPr>
        <w:t> </w:t>
      </w:r>
      <w:r>
        <w:rPr>
          <w:sz w:val="16"/>
        </w:rPr>
        <w:t>1.</w:t>
      </w:r>
      <w:r>
        <w:rPr>
          <w:spacing w:val="65"/>
          <w:sz w:val="16"/>
        </w:rPr>
        <w:t> </w:t>
      </w:r>
      <w:r>
        <w:rPr>
          <w:sz w:val="16"/>
        </w:rPr>
        <w:t>System</w:t>
      </w:r>
      <w:r>
        <w:rPr>
          <w:spacing w:val="11"/>
          <w:sz w:val="16"/>
        </w:rPr>
        <w:t> </w:t>
      </w:r>
      <w:r>
        <w:rPr>
          <w:sz w:val="16"/>
        </w:rPr>
        <w:t>Architecture</w:t>
      </w:r>
      <w:r>
        <w:rPr>
          <w:spacing w:val="12"/>
          <w:sz w:val="16"/>
        </w:rPr>
        <w:t> </w:t>
      </w:r>
      <w:r>
        <w:rPr>
          <w:spacing w:val="-2"/>
          <w:sz w:val="16"/>
        </w:rPr>
        <w:t>Diagram</w:t>
      </w:r>
    </w:p>
    <w:p>
      <w:pPr>
        <w:pStyle w:val="BodyText"/>
        <w:rPr>
          <w:sz w:val="16"/>
        </w:rPr>
      </w:pPr>
    </w:p>
    <w:p>
      <w:pPr>
        <w:pStyle w:val="BodyText"/>
        <w:spacing w:before="53"/>
        <w:rPr>
          <w:sz w:val="16"/>
        </w:rPr>
      </w:pPr>
    </w:p>
    <w:p>
      <w:pPr>
        <w:pStyle w:val="ListParagraph"/>
        <w:numPr>
          <w:ilvl w:val="0"/>
          <w:numId w:val="4"/>
        </w:numPr>
        <w:tabs>
          <w:tab w:pos="469" w:val="left" w:leader="none"/>
        </w:tabs>
        <w:spacing w:line="240" w:lineRule="auto" w:before="1" w:after="0"/>
        <w:ind w:left="469" w:right="0" w:hanging="270"/>
        <w:jc w:val="both"/>
        <w:rPr>
          <w:i/>
          <w:sz w:val="20"/>
        </w:rPr>
      </w:pPr>
      <w:r>
        <w:rPr>
          <w:i/>
          <w:sz w:val="20"/>
        </w:rPr>
        <w:t>User</w:t>
      </w:r>
      <w:r>
        <w:rPr>
          <w:i/>
          <w:spacing w:val="15"/>
          <w:sz w:val="20"/>
        </w:rPr>
        <w:t> </w:t>
      </w:r>
      <w:r>
        <w:rPr>
          <w:i/>
          <w:sz w:val="20"/>
        </w:rPr>
        <w:t>Roles</w:t>
      </w:r>
      <w:r>
        <w:rPr>
          <w:i/>
          <w:spacing w:val="15"/>
          <w:sz w:val="20"/>
        </w:rPr>
        <w:t> </w:t>
      </w:r>
      <w:r>
        <w:rPr>
          <w:i/>
          <w:sz w:val="20"/>
        </w:rPr>
        <w:t>and</w:t>
      </w:r>
      <w:r>
        <w:rPr>
          <w:i/>
          <w:spacing w:val="15"/>
          <w:sz w:val="20"/>
        </w:rPr>
        <w:t> </w:t>
      </w:r>
      <w:r>
        <w:rPr>
          <w:i/>
          <w:spacing w:val="-2"/>
          <w:sz w:val="20"/>
        </w:rPr>
        <w:t>Functionalities</w:t>
      </w:r>
    </w:p>
    <w:p>
      <w:pPr>
        <w:pStyle w:val="BodyText"/>
        <w:spacing w:line="249" w:lineRule="auto" w:before="83"/>
        <w:ind w:left="199" w:right="257" w:firstLine="199"/>
        <w:jc w:val="both"/>
      </w:pPr>
      <w:r>
        <w:rPr/>
        <w:t>The platform supports three primary user roles: donors, </w:t>
      </w:r>
      <w:r>
        <w:rPr/>
        <w:t>re-ceivers,</w:t>
      </w:r>
      <w:r>
        <w:rPr>
          <w:spacing w:val="-3"/>
        </w:rPr>
        <w:t> </w:t>
      </w:r>
      <w:r>
        <w:rPr/>
        <w:t>and</w:t>
      </w:r>
      <w:r>
        <w:rPr>
          <w:spacing w:val="-3"/>
        </w:rPr>
        <w:t> </w:t>
      </w:r>
      <w:r>
        <w:rPr/>
        <w:t>volunteers.</w:t>
      </w:r>
      <w:r>
        <w:rPr>
          <w:spacing w:val="-3"/>
        </w:rPr>
        <w:t> </w:t>
      </w:r>
      <w:r>
        <w:rPr/>
        <w:t>Each</w:t>
      </w:r>
      <w:r>
        <w:rPr>
          <w:spacing w:val="-3"/>
        </w:rPr>
        <w:t> </w:t>
      </w:r>
      <w:r>
        <w:rPr/>
        <w:t>role</w:t>
      </w:r>
      <w:r>
        <w:rPr>
          <w:spacing w:val="-3"/>
        </w:rPr>
        <w:t> </w:t>
      </w:r>
      <w:r>
        <w:rPr/>
        <w:t>is</w:t>
      </w:r>
      <w:r>
        <w:rPr>
          <w:spacing w:val="-3"/>
        </w:rPr>
        <w:t> </w:t>
      </w:r>
      <w:r>
        <w:rPr/>
        <w:t>provided</w:t>
      </w:r>
      <w:r>
        <w:rPr>
          <w:spacing w:val="-3"/>
        </w:rPr>
        <w:t> </w:t>
      </w:r>
      <w:r>
        <w:rPr/>
        <w:t>with</w:t>
      </w:r>
      <w:r>
        <w:rPr>
          <w:spacing w:val="-3"/>
        </w:rPr>
        <w:t> </w:t>
      </w:r>
      <w:r>
        <w:rPr/>
        <w:t>a</w:t>
      </w:r>
      <w:r>
        <w:rPr>
          <w:spacing w:val="-3"/>
        </w:rPr>
        <w:t> </w:t>
      </w:r>
      <w:r>
        <w:rPr/>
        <w:t>dedicated interface</w:t>
      </w:r>
      <w:r>
        <w:rPr>
          <w:spacing w:val="-10"/>
        </w:rPr>
        <w:t> </w:t>
      </w:r>
      <w:r>
        <w:rPr/>
        <w:t>designed</w:t>
      </w:r>
      <w:r>
        <w:rPr>
          <w:spacing w:val="-10"/>
        </w:rPr>
        <w:t> </w:t>
      </w:r>
      <w:r>
        <w:rPr/>
        <w:t>to</w:t>
      </w:r>
      <w:r>
        <w:rPr>
          <w:spacing w:val="-10"/>
        </w:rPr>
        <w:t> </w:t>
      </w:r>
      <w:r>
        <w:rPr/>
        <w:t>support</w:t>
      </w:r>
      <w:r>
        <w:rPr>
          <w:spacing w:val="-10"/>
        </w:rPr>
        <w:t> </w:t>
      </w:r>
      <w:r>
        <w:rPr/>
        <w:t>its</w:t>
      </w:r>
      <w:r>
        <w:rPr>
          <w:spacing w:val="-10"/>
        </w:rPr>
        <w:t> </w:t>
      </w:r>
      <w:r>
        <w:rPr/>
        <w:t>specific</w:t>
      </w:r>
      <w:r>
        <w:rPr>
          <w:spacing w:val="-10"/>
        </w:rPr>
        <w:t> </w:t>
      </w:r>
      <w:r>
        <w:rPr/>
        <w:t>responsibilities</w:t>
      </w:r>
      <w:r>
        <w:rPr>
          <w:spacing w:val="-10"/>
        </w:rPr>
        <w:t> </w:t>
      </w:r>
      <w:r>
        <w:rPr/>
        <w:t>within the redistribution process.</w:t>
      </w:r>
    </w:p>
    <w:p>
      <w:pPr>
        <w:pStyle w:val="BodyText"/>
        <w:spacing w:line="249" w:lineRule="auto" w:before="3"/>
        <w:ind w:left="199" w:right="257" w:firstLine="199"/>
        <w:jc w:val="both"/>
      </w:pPr>
      <w:r>
        <w:rPr/>
        <w:t>Donors, including restaurants, event organizers, and </w:t>
      </w:r>
      <w:r>
        <w:rPr/>
        <w:t>home cooks, can upload images of surplus food and provide es-sential preparation details. The system analyzes the uploaded information</w:t>
      </w:r>
      <w:r>
        <w:rPr>
          <w:spacing w:val="-1"/>
        </w:rPr>
        <w:t> </w:t>
      </w:r>
      <w:r>
        <w:rPr/>
        <w:t>and</w:t>
      </w:r>
      <w:r>
        <w:rPr>
          <w:spacing w:val="-1"/>
        </w:rPr>
        <w:t> </w:t>
      </w:r>
      <w:r>
        <w:rPr/>
        <w:t>displays</w:t>
      </w:r>
      <w:r>
        <w:rPr>
          <w:spacing w:val="-1"/>
        </w:rPr>
        <w:t> </w:t>
      </w:r>
      <w:r>
        <w:rPr/>
        <w:t>predictions</w:t>
      </w:r>
      <w:r>
        <w:rPr>
          <w:spacing w:val="-1"/>
        </w:rPr>
        <w:t> </w:t>
      </w:r>
      <w:r>
        <w:rPr/>
        <w:t>related</w:t>
      </w:r>
      <w:r>
        <w:rPr>
          <w:spacing w:val="-1"/>
        </w:rPr>
        <w:t> </w:t>
      </w:r>
      <w:r>
        <w:rPr/>
        <w:t>to</w:t>
      </w:r>
      <w:r>
        <w:rPr>
          <w:spacing w:val="-1"/>
        </w:rPr>
        <w:t> </w:t>
      </w:r>
      <w:r>
        <w:rPr/>
        <w:t>food</w:t>
      </w:r>
      <w:r>
        <w:rPr>
          <w:spacing w:val="-1"/>
        </w:rPr>
        <w:t> </w:t>
      </w:r>
      <w:r>
        <w:rPr/>
        <w:t>freshness, cleanliness, packaging condition, estimated expiry time, and serving capacity. This allows donors to make informed deci-sions before offering food for redistribution.</w:t>
      </w:r>
    </w:p>
    <w:p>
      <w:pPr>
        <w:pStyle w:val="BodyText"/>
        <w:spacing w:line="249" w:lineRule="auto" w:before="3"/>
        <w:ind w:left="199" w:right="257" w:firstLine="199"/>
        <w:jc w:val="both"/>
      </w:pPr>
      <w:r>
        <w:rPr/>
        <w:t>Receivers, such as shelters and food distribution </w:t>
      </w:r>
      <w:r>
        <w:rPr/>
        <w:t>centers, receive notifications only when donated food is compatible with their capacity and needs. Volunteers are notified when nearby donation opportunities arise and can accept transporta-tion tasks based on their availability. The volunteer interface provides</w:t>
      </w:r>
      <w:r>
        <w:rPr>
          <w:spacing w:val="-12"/>
        </w:rPr>
        <w:t> </w:t>
      </w:r>
      <w:r>
        <w:rPr/>
        <w:t>navigation</w:t>
      </w:r>
      <w:r>
        <w:rPr>
          <w:spacing w:val="-12"/>
        </w:rPr>
        <w:t> </w:t>
      </w:r>
      <w:r>
        <w:rPr/>
        <w:t>support,</w:t>
      </w:r>
      <w:r>
        <w:rPr>
          <w:spacing w:val="-12"/>
        </w:rPr>
        <w:t> </w:t>
      </w:r>
      <w:r>
        <w:rPr/>
        <w:t>showing</w:t>
      </w:r>
      <w:r>
        <w:rPr>
          <w:spacing w:val="-12"/>
        </w:rPr>
        <w:t> </w:t>
      </w:r>
      <w:r>
        <w:rPr/>
        <w:t>both</w:t>
      </w:r>
      <w:r>
        <w:rPr>
          <w:spacing w:val="-12"/>
        </w:rPr>
        <w:t> </w:t>
      </w:r>
      <w:r>
        <w:rPr/>
        <w:t>pickup</w:t>
      </w:r>
      <w:r>
        <w:rPr>
          <w:spacing w:val="-12"/>
        </w:rPr>
        <w:t> </w:t>
      </w:r>
      <w:r>
        <w:rPr/>
        <w:t>and</w:t>
      </w:r>
      <w:r>
        <w:rPr>
          <w:spacing w:val="-12"/>
        </w:rPr>
        <w:t> </w:t>
      </w:r>
      <w:r>
        <w:rPr/>
        <w:t>drop-off </w:t>
      </w:r>
      <w:r>
        <w:rPr>
          <w:spacing w:val="-2"/>
        </w:rPr>
        <w:t>locations.</w:t>
      </w:r>
    </w:p>
    <w:p>
      <w:pPr>
        <w:pStyle w:val="BodyText"/>
        <w:spacing w:before="21"/>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9" w:firstLine="0"/>
        <w:jc w:val="center"/>
        <w:rPr>
          <w:sz w:val="16"/>
        </w:rPr>
      </w:pPr>
      <w:r>
        <w:rPr>
          <w:smallCaps/>
          <w:sz w:val="16"/>
        </w:rPr>
        <w:t>User</w:t>
      </w:r>
      <w:r>
        <w:rPr>
          <w:smallCaps/>
          <w:spacing w:val="26"/>
          <w:sz w:val="16"/>
        </w:rPr>
        <w:t> </w:t>
      </w:r>
      <w:r>
        <w:rPr>
          <w:smallCaps/>
          <w:sz w:val="16"/>
        </w:rPr>
        <w:t>Roles</w:t>
      </w:r>
      <w:r>
        <w:rPr>
          <w:smallCaps/>
          <w:spacing w:val="27"/>
          <w:sz w:val="16"/>
        </w:rPr>
        <w:t> </w:t>
      </w:r>
      <w:r>
        <w:rPr>
          <w:smallCaps/>
          <w:sz w:val="16"/>
        </w:rPr>
        <w:t>and</w:t>
      </w:r>
      <w:r>
        <w:rPr>
          <w:smallCaps/>
          <w:spacing w:val="27"/>
          <w:sz w:val="16"/>
        </w:rPr>
        <w:t> </w:t>
      </w:r>
      <w:r>
        <w:rPr>
          <w:smallCaps/>
          <w:spacing w:val="-2"/>
          <w:sz w:val="16"/>
        </w:rPr>
        <w:t>Functionalities</w:t>
      </w:r>
    </w:p>
    <w:p>
      <w:pPr>
        <w:pStyle w:val="BodyText"/>
        <w:spacing w:before="4"/>
        <w:rPr>
          <w:sz w:val="15"/>
        </w:rPr>
      </w:pP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5"/>
        <w:gridCol w:w="3328"/>
      </w:tblGrid>
      <w:tr>
        <w:trPr>
          <w:trHeight w:val="171" w:hRule="atLeast"/>
        </w:trPr>
        <w:tc>
          <w:tcPr>
            <w:tcW w:w="1645" w:type="dxa"/>
          </w:tcPr>
          <w:p>
            <w:pPr>
              <w:pStyle w:val="TableParagraph"/>
              <w:spacing w:line="149" w:lineRule="exact"/>
              <w:ind w:left="99"/>
              <w:rPr>
                <w:b/>
                <w:sz w:val="13"/>
              </w:rPr>
            </w:pPr>
            <w:r>
              <w:rPr>
                <w:b/>
                <w:w w:val="105"/>
                <w:sz w:val="13"/>
              </w:rPr>
              <w:t>User</w:t>
            </w:r>
            <w:r>
              <w:rPr>
                <w:b/>
                <w:spacing w:val="12"/>
                <w:w w:val="105"/>
                <w:sz w:val="13"/>
              </w:rPr>
              <w:t> </w:t>
            </w:r>
            <w:r>
              <w:rPr>
                <w:b/>
                <w:spacing w:val="-4"/>
                <w:w w:val="105"/>
                <w:sz w:val="13"/>
              </w:rPr>
              <w:t>Type</w:t>
            </w:r>
          </w:p>
        </w:tc>
        <w:tc>
          <w:tcPr>
            <w:tcW w:w="3328" w:type="dxa"/>
          </w:tcPr>
          <w:p>
            <w:pPr>
              <w:pStyle w:val="TableParagraph"/>
              <w:spacing w:line="149" w:lineRule="exact"/>
              <w:ind w:left="100"/>
              <w:rPr>
                <w:b/>
                <w:sz w:val="13"/>
              </w:rPr>
            </w:pPr>
            <w:r>
              <w:rPr>
                <w:b/>
                <w:w w:val="105"/>
                <w:sz w:val="13"/>
              </w:rPr>
              <w:t>Key</w:t>
            </w:r>
            <w:r>
              <w:rPr>
                <w:b/>
                <w:spacing w:val="9"/>
                <w:w w:val="105"/>
                <w:sz w:val="13"/>
              </w:rPr>
              <w:t> </w:t>
            </w:r>
            <w:r>
              <w:rPr>
                <w:b/>
                <w:spacing w:val="-2"/>
                <w:w w:val="105"/>
                <w:sz w:val="13"/>
              </w:rPr>
              <w:t>Functionalities</w:t>
            </w:r>
          </w:p>
        </w:tc>
      </w:tr>
      <w:tr>
        <w:trPr>
          <w:trHeight w:val="323" w:hRule="atLeast"/>
        </w:trPr>
        <w:tc>
          <w:tcPr>
            <w:tcW w:w="1645" w:type="dxa"/>
          </w:tcPr>
          <w:p>
            <w:pPr>
              <w:pStyle w:val="TableParagraph"/>
              <w:spacing w:line="149" w:lineRule="exact"/>
              <w:ind w:left="99"/>
              <w:rPr>
                <w:sz w:val="13"/>
              </w:rPr>
            </w:pPr>
            <w:r>
              <w:rPr>
                <w:spacing w:val="-2"/>
                <w:w w:val="105"/>
                <w:sz w:val="13"/>
              </w:rPr>
              <w:t>Donor</w:t>
            </w:r>
          </w:p>
        </w:tc>
        <w:tc>
          <w:tcPr>
            <w:tcW w:w="3328" w:type="dxa"/>
          </w:tcPr>
          <w:p>
            <w:pPr>
              <w:pStyle w:val="TableParagraph"/>
              <w:spacing w:line="149" w:lineRule="exact"/>
              <w:ind w:left="100"/>
              <w:rPr>
                <w:sz w:val="13"/>
              </w:rPr>
            </w:pPr>
            <w:r>
              <w:rPr>
                <w:w w:val="105"/>
                <w:sz w:val="13"/>
              </w:rPr>
              <w:t>Upload</w:t>
            </w:r>
            <w:r>
              <w:rPr>
                <w:spacing w:val="47"/>
                <w:w w:val="105"/>
                <w:sz w:val="13"/>
              </w:rPr>
              <w:t> </w:t>
            </w:r>
            <w:r>
              <w:rPr>
                <w:w w:val="105"/>
                <w:sz w:val="13"/>
              </w:rPr>
              <w:t>food</w:t>
            </w:r>
            <w:r>
              <w:rPr>
                <w:spacing w:val="48"/>
                <w:w w:val="105"/>
                <w:sz w:val="13"/>
              </w:rPr>
              <w:t> </w:t>
            </w:r>
            <w:r>
              <w:rPr>
                <w:w w:val="105"/>
                <w:sz w:val="13"/>
              </w:rPr>
              <w:t>images,</w:t>
            </w:r>
            <w:r>
              <w:rPr>
                <w:spacing w:val="48"/>
                <w:w w:val="105"/>
                <w:sz w:val="13"/>
              </w:rPr>
              <w:t> </w:t>
            </w:r>
            <w:r>
              <w:rPr>
                <w:w w:val="105"/>
                <w:sz w:val="13"/>
              </w:rPr>
              <w:t>enter</w:t>
            </w:r>
            <w:r>
              <w:rPr>
                <w:spacing w:val="48"/>
                <w:w w:val="105"/>
                <w:sz w:val="13"/>
              </w:rPr>
              <w:t> </w:t>
            </w:r>
            <w:r>
              <w:rPr>
                <w:w w:val="105"/>
                <w:sz w:val="13"/>
              </w:rPr>
              <w:t>preparation</w:t>
            </w:r>
            <w:r>
              <w:rPr>
                <w:spacing w:val="48"/>
                <w:w w:val="105"/>
                <w:sz w:val="13"/>
              </w:rPr>
              <w:t> </w:t>
            </w:r>
            <w:r>
              <w:rPr>
                <w:w w:val="105"/>
                <w:sz w:val="13"/>
              </w:rPr>
              <w:t>time,</w:t>
            </w:r>
            <w:r>
              <w:rPr>
                <w:spacing w:val="47"/>
                <w:w w:val="105"/>
                <w:sz w:val="13"/>
              </w:rPr>
              <w:t> </w:t>
            </w:r>
            <w:r>
              <w:rPr>
                <w:spacing w:val="-2"/>
                <w:w w:val="105"/>
                <w:sz w:val="13"/>
              </w:rPr>
              <w:t>receive</w:t>
            </w:r>
          </w:p>
          <w:p>
            <w:pPr>
              <w:pStyle w:val="TableParagraph"/>
              <w:spacing w:before="2"/>
              <w:ind w:left="100"/>
              <w:rPr>
                <w:sz w:val="13"/>
              </w:rPr>
            </w:pPr>
            <w:r>
              <w:rPr>
                <w:w w:val="105"/>
                <w:sz w:val="13"/>
              </w:rPr>
              <w:t>quality</w:t>
            </w:r>
            <w:r>
              <w:rPr>
                <w:spacing w:val="8"/>
                <w:w w:val="105"/>
                <w:sz w:val="13"/>
              </w:rPr>
              <w:t> </w:t>
            </w:r>
            <w:r>
              <w:rPr>
                <w:w w:val="105"/>
                <w:sz w:val="13"/>
              </w:rPr>
              <w:t>and</w:t>
            </w:r>
            <w:r>
              <w:rPr>
                <w:spacing w:val="8"/>
                <w:w w:val="105"/>
                <w:sz w:val="13"/>
              </w:rPr>
              <w:t> </w:t>
            </w:r>
            <w:r>
              <w:rPr>
                <w:w w:val="105"/>
                <w:sz w:val="13"/>
              </w:rPr>
              <w:t>expiry</w:t>
            </w:r>
            <w:r>
              <w:rPr>
                <w:spacing w:val="9"/>
                <w:w w:val="105"/>
                <w:sz w:val="13"/>
              </w:rPr>
              <w:t> </w:t>
            </w:r>
            <w:r>
              <w:rPr>
                <w:spacing w:val="-2"/>
                <w:w w:val="105"/>
                <w:sz w:val="13"/>
              </w:rPr>
              <w:t>predictions</w:t>
            </w:r>
          </w:p>
        </w:tc>
      </w:tr>
      <w:tr>
        <w:trPr>
          <w:trHeight w:val="323" w:hRule="atLeast"/>
        </w:trPr>
        <w:tc>
          <w:tcPr>
            <w:tcW w:w="1645" w:type="dxa"/>
          </w:tcPr>
          <w:p>
            <w:pPr>
              <w:pStyle w:val="TableParagraph"/>
              <w:spacing w:line="149" w:lineRule="exact"/>
              <w:ind w:left="99"/>
              <w:rPr>
                <w:sz w:val="13"/>
              </w:rPr>
            </w:pPr>
            <w:r>
              <w:rPr>
                <w:w w:val="105"/>
                <w:sz w:val="13"/>
              </w:rPr>
              <w:t>Shelter</w:t>
            </w:r>
            <w:r>
              <w:rPr>
                <w:spacing w:val="10"/>
                <w:w w:val="105"/>
                <w:sz w:val="13"/>
              </w:rPr>
              <w:t> </w:t>
            </w:r>
            <w:r>
              <w:rPr>
                <w:w w:val="105"/>
                <w:sz w:val="13"/>
              </w:rPr>
              <w:t>/</w:t>
            </w:r>
            <w:r>
              <w:rPr>
                <w:spacing w:val="10"/>
                <w:w w:val="105"/>
                <w:sz w:val="13"/>
              </w:rPr>
              <w:t> </w:t>
            </w:r>
            <w:r>
              <w:rPr>
                <w:spacing w:val="-2"/>
                <w:w w:val="105"/>
                <w:sz w:val="13"/>
              </w:rPr>
              <w:t>Receiver</w:t>
            </w:r>
          </w:p>
        </w:tc>
        <w:tc>
          <w:tcPr>
            <w:tcW w:w="3328" w:type="dxa"/>
          </w:tcPr>
          <w:p>
            <w:pPr>
              <w:pStyle w:val="TableParagraph"/>
              <w:spacing w:line="149" w:lineRule="exact"/>
              <w:ind w:left="100"/>
              <w:rPr>
                <w:sz w:val="13"/>
              </w:rPr>
            </w:pPr>
            <w:r>
              <w:rPr>
                <w:w w:val="105"/>
                <w:sz w:val="13"/>
              </w:rPr>
              <w:t>Receive</w:t>
            </w:r>
            <w:r>
              <w:rPr>
                <w:spacing w:val="6"/>
                <w:w w:val="105"/>
                <w:sz w:val="13"/>
              </w:rPr>
              <w:t> </w:t>
            </w:r>
            <w:r>
              <w:rPr>
                <w:w w:val="105"/>
                <w:sz w:val="13"/>
              </w:rPr>
              <w:t>notifications</w:t>
            </w:r>
            <w:r>
              <w:rPr>
                <w:spacing w:val="8"/>
                <w:w w:val="105"/>
                <w:sz w:val="13"/>
              </w:rPr>
              <w:t> </w:t>
            </w:r>
            <w:r>
              <w:rPr>
                <w:w w:val="105"/>
                <w:sz w:val="13"/>
              </w:rPr>
              <w:t>for</w:t>
            </w:r>
            <w:r>
              <w:rPr>
                <w:spacing w:val="7"/>
                <w:w w:val="105"/>
                <w:sz w:val="13"/>
              </w:rPr>
              <w:t> </w:t>
            </w:r>
            <w:r>
              <w:rPr>
                <w:w w:val="105"/>
                <w:sz w:val="13"/>
              </w:rPr>
              <w:t>compatible</w:t>
            </w:r>
            <w:r>
              <w:rPr>
                <w:spacing w:val="7"/>
                <w:w w:val="105"/>
                <w:sz w:val="13"/>
              </w:rPr>
              <w:t> </w:t>
            </w:r>
            <w:r>
              <w:rPr>
                <w:w w:val="105"/>
                <w:sz w:val="13"/>
              </w:rPr>
              <w:t>food</w:t>
            </w:r>
            <w:r>
              <w:rPr>
                <w:spacing w:val="7"/>
                <w:w w:val="105"/>
                <w:sz w:val="13"/>
              </w:rPr>
              <w:t> </w:t>
            </w:r>
            <w:r>
              <w:rPr>
                <w:w w:val="105"/>
                <w:sz w:val="13"/>
              </w:rPr>
              <w:t>donations</w:t>
            </w:r>
            <w:r>
              <w:rPr>
                <w:spacing w:val="7"/>
                <w:w w:val="105"/>
                <w:sz w:val="13"/>
              </w:rPr>
              <w:t> </w:t>
            </w:r>
            <w:r>
              <w:rPr>
                <w:spacing w:val="-5"/>
                <w:w w:val="105"/>
                <w:sz w:val="13"/>
              </w:rPr>
              <w:t>and</w:t>
            </w:r>
          </w:p>
          <w:p>
            <w:pPr>
              <w:pStyle w:val="TableParagraph"/>
              <w:spacing w:before="2"/>
              <w:ind w:left="100"/>
              <w:rPr>
                <w:sz w:val="13"/>
              </w:rPr>
            </w:pPr>
            <w:r>
              <w:rPr>
                <w:w w:val="105"/>
                <w:sz w:val="13"/>
              </w:rPr>
              <w:t>confirm </w:t>
            </w:r>
            <w:r>
              <w:rPr>
                <w:spacing w:val="-2"/>
                <w:w w:val="105"/>
                <w:sz w:val="13"/>
              </w:rPr>
              <w:t>acceptance</w:t>
            </w:r>
          </w:p>
        </w:tc>
      </w:tr>
      <w:tr>
        <w:trPr>
          <w:trHeight w:val="323" w:hRule="atLeast"/>
        </w:trPr>
        <w:tc>
          <w:tcPr>
            <w:tcW w:w="1645" w:type="dxa"/>
          </w:tcPr>
          <w:p>
            <w:pPr>
              <w:pStyle w:val="TableParagraph"/>
              <w:spacing w:line="149" w:lineRule="exact"/>
              <w:ind w:left="99"/>
              <w:rPr>
                <w:sz w:val="13"/>
              </w:rPr>
            </w:pPr>
            <w:r>
              <w:rPr>
                <w:spacing w:val="-2"/>
                <w:w w:val="105"/>
                <w:sz w:val="13"/>
              </w:rPr>
              <w:t>Volunteer</w:t>
            </w:r>
          </w:p>
        </w:tc>
        <w:tc>
          <w:tcPr>
            <w:tcW w:w="3328" w:type="dxa"/>
          </w:tcPr>
          <w:p>
            <w:pPr>
              <w:pStyle w:val="TableParagraph"/>
              <w:spacing w:line="149" w:lineRule="exact"/>
              <w:ind w:left="100"/>
              <w:rPr>
                <w:sz w:val="13"/>
              </w:rPr>
            </w:pPr>
            <w:r>
              <w:rPr>
                <w:w w:val="105"/>
                <w:sz w:val="13"/>
              </w:rPr>
              <w:t>Receive</w:t>
            </w:r>
            <w:r>
              <w:rPr>
                <w:spacing w:val="-3"/>
                <w:w w:val="105"/>
                <w:sz w:val="13"/>
              </w:rPr>
              <w:t> </w:t>
            </w:r>
            <w:r>
              <w:rPr>
                <w:w w:val="105"/>
                <w:sz w:val="13"/>
              </w:rPr>
              <w:t>delivery</w:t>
            </w:r>
            <w:r>
              <w:rPr>
                <w:spacing w:val="-3"/>
                <w:w w:val="105"/>
                <w:sz w:val="13"/>
              </w:rPr>
              <w:t> </w:t>
            </w:r>
            <w:r>
              <w:rPr>
                <w:w w:val="105"/>
                <w:sz w:val="13"/>
              </w:rPr>
              <w:t>alerts,</w:t>
            </w:r>
            <w:r>
              <w:rPr>
                <w:spacing w:val="-2"/>
                <w:w w:val="105"/>
                <w:sz w:val="13"/>
              </w:rPr>
              <w:t> </w:t>
            </w:r>
            <w:r>
              <w:rPr>
                <w:w w:val="105"/>
                <w:sz w:val="13"/>
              </w:rPr>
              <w:t>accept</w:t>
            </w:r>
            <w:r>
              <w:rPr>
                <w:spacing w:val="-3"/>
                <w:w w:val="105"/>
                <w:sz w:val="13"/>
              </w:rPr>
              <w:t> </w:t>
            </w:r>
            <w:r>
              <w:rPr>
                <w:w w:val="105"/>
                <w:sz w:val="13"/>
              </w:rPr>
              <w:t>tasks,</w:t>
            </w:r>
            <w:r>
              <w:rPr>
                <w:spacing w:val="-3"/>
                <w:w w:val="105"/>
                <w:sz w:val="13"/>
              </w:rPr>
              <w:t> </w:t>
            </w:r>
            <w:r>
              <w:rPr>
                <w:w w:val="105"/>
                <w:sz w:val="13"/>
              </w:rPr>
              <w:t>and</w:t>
            </w:r>
            <w:r>
              <w:rPr>
                <w:spacing w:val="-2"/>
                <w:w w:val="105"/>
                <w:sz w:val="13"/>
              </w:rPr>
              <w:t> </w:t>
            </w:r>
            <w:r>
              <w:rPr>
                <w:w w:val="105"/>
                <w:sz w:val="13"/>
              </w:rPr>
              <w:t>navigate</w:t>
            </w:r>
            <w:r>
              <w:rPr>
                <w:spacing w:val="-3"/>
                <w:w w:val="105"/>
                <w:sz w:val="13"/>
              </w:rPr>
              <w:t> </w:t>
            </w:r>
            <w:r>
              <w:rPr>
                <w:spacing w:val="-2"/>
                <w:w w:val="105"/>
                <w:sz w:val="13"/>
              </w:rPr>
              <w:t>pickup</w:t>
            </w:r>
          </w:p>
          <w:p>
            <w:pPr>
              <w:pStyle w:val="TableParagraph"/>
              <w:spacing w:before="2"/>
              <w:ind w:left="100"/>
              <w:rPr>
                <w:sz w:val="13"/>
              </w:rPr>
            </w:pPr>
            <w:r>
              <w:rPr>
                <w:w w:val="105"/>
                <w:sz w:val="13"/>
              </w:rPr>
              <w:t>and</w:t>
            </w:r>
            <w:r>
              <w:rPr>
                <w:spacing w:val="7"/>
                <w:w w:val="105"/>
                <w:sz w:val="13"/>
              </w:rPr>
              <w:t> </w:t>
            </w:r>
            <w:r>
              <w:rPr>
                <w:w w:val="105"/>
                <w:sz w:val="13"/>
              </w:rPr>
              <w:t>drop-off</w:t>
            </w:r>
            <w:r>
              <w:rPr>
                <w:spacing w:val="7"/>
                <w:w w:val="105"/>
                <w:sz w:val="13"/>
              </w:rPr>
              <w:t> </w:t>
            </w:r>
            <w:r>
              <w:rPr>
                <w:spacing w:val="-2"/>
                <w:w w:val="105"/>
                <w:sz w:val="13"/>
              </w:rPr>
              <w:t>locations</w:t>
            </w:r>
          </w:p>
        </w:tc>
      </w:tr>
    </w:tbl>
    <w:p>
      <w:pPr>
        <w:pStyle w:val="TableParagraph"/>
        <w:spacing w:after="0"/>
        <w:rPr>
          <w:sz w:val="13"/>
        </w:rPr>
        <w:sectPr>
          <w:pgSz w:w="12240" w:h="15840"/>
          <w:pgMar w:top="920" w:bottom="280" w:left="720" w:right="720"/>
          <w:cols w:num="2" w:equalWidth="0">
            <w:col w:w="5281" w:space="40"/>
            <w:col w:w="5479"/>
          </w:cols>
        </w:sectPr>
      </w:pPr>
    </w:p>
    <w:p>
      <w:pPr>
        <w:pStyle w:val="ListParagraph"/>
        <w:numPr>
          <w:ilvl w:val="0"/>
          <w:numId w:val="4"/>
        </w:numPr>
        <w:tabs>
          <w:tab w:pos="540" w:val="left" w:leader="none"/>
        </w:tabs>
        <w:spacing w:line="240" w:lineRule="auto" w:before="71" w:after="0"/>
        <w:ind w:left="540" w:right="0" w:hanging="281"/>
        <w:jc w:val="both"/>
        <w:rPr>
          <w:i/>
          <w:sz w:val="20"/>
        </w:rPr>
      </w:pPr>
      <w:r>
        <w:rPr>
          <w:i/>
          <w:sz w:val="20"/>
        </w:rPr>
        <w:t>System</w:t>
      </w:r>
      <w:r>
        <w:rPr>
          <w:i/>
          <w:spacing w:val="1"/>
          <w:sz w:val="20"/>
        </w:rPr>
        <w:t> </w:t>
      </w:r>
      <w:r>
        <w:rPr>
          <w:i/>
          <w:sz w:val="20"/>
        </w:rPr>
        <w:t>Architecture</w:t>
      </w:r>
      <w:r>
        <w:rPr>
          <w:i/>
          <w:spacing w:val="2"/>
          <w:sz w:val="20"/>
        </w:rPr>
        <w:t> </w:t>
      </w:r>
      <w:r>
        <w:rPr>
          <w:i/>
          <w:spacing w:val="-2"/>
          <w:sz w:val="20"/>
        </w:rPr>
        <w:t>Explanation</w:t>
      </w:r>
    </w:p>
    <w:p>
      <w:pPr>
        <w:pStyle w:val="BodyText"/>
        <w:spacing w:line="249" w:lineRule="auto" w:before="70"/>
        <w:ind w:left="259" w:firstLine="199"/>
        <w:jc w:val="right"/>
      </w:pPr>
      <w:r>
        <w:rPr/>
        <w:t>The</w:t>
      </w:r>
      <w:r>
        <w:rPr>
          <w:spacing w:val="24"/>
        </w:rPr>
        <w:t> </w:t>
      </w:r>
      <w:r>
        <w:rPr/>
        <w:t>system</w:t>
      </w:r>
      <w:r>
        <w:rPr>
          <w:spacing w:val="24"/>
        </w:rPr>
        <w:t> </w:t>
      </w:r>
      <w:r>
        <w:rPr/>
        <w:t>architecture</w:t>
      </w:r>
      <w:r>
        <w:rPr>
          <w:spacing w:val="24"/>
        </w:rPr>
        <w:t> </w:t>
      </w:r>
      <w:r>
        <w:rPr/>
        <w:t>consists</w:t>
      </w:r>
      <w:r>
        <w:rPr>
          <w:spacing w:val="24"/>
        </w:rPr>
        <w:t> </w:t>
      </w:r>
      <w:r>
        <w:rPr/>
        <w:t>of</w:t>
      </w:r>
      <w:r>
        <w:rPr>
          <w:spacing w:val="24"/>
        </w:rPr>
        <w:t> </w:t>
      </w:r>
      <w:r>
        <w:rPr/>
        <w:t>four</w:t>
      </w:r>
      <w:r>
        <w:rPr>
          <w:spacing w:val="24"/>
        </w:rPr>
        <w:t> </w:t>
      </w:r>
      <w:r>
        <w:rPr/>
        <w:t>major</w:t>
      </w:r>
      <w:r>
        <w:rPr>
          <w:spacing w:val="24"/>
        </w:rPr>
        <w:t> </w:t>
      </w:r>
      <w:r>
        <w:rPr/>
        <w:t>layers:</w:t>
      </w:r>
      <w:r>
        <w:rPr>
          <w:spacing w:val="24"/>
        </w:rPr>
        <w:t> </w:t>
      </w:r>
      <w:r>
        <w:rPr/>
        <w:t>the user</w:t>
      </w:r>
      <w:r>
        <w:rPr>
          <w:spacing w:val="40"/>
        </w:rPr>
        <w:t> </w:t>
      </w:r>
      <w:r>
        <w:rPr/>
        <w:t>interface</w:t>
      </w:r>
      <w:r>
        <w:rPr>
          <w:spacing w:val="40"/>
        </w:rPr>
        <w:t> </w:t>
      </w:r>
      <w:r>
        <w:rPr/>
        <w:t>layer,</w:t>
      </w:r>
      <w:r>
        <w:rPr>
          <w:spacing w:val="40"/>
        </w:rPr>
        <w:t> </w:t>
      </w:r>
      <w:r>
        <w:rPr/>
        <w:t>application</w:t>
      </w:r>
      <w:r>
        <w:rPr>
          <w:spacing w:val="40"/>
        </w:rPr>
        <w:t> </w:t>
      </w:r>
      <w:r>
        <w:rPr/>
        <w:t>logic</w:t>
      </w:r>
      <w:r>
        <w:rPr>
          <w:spacing w:val="40"/>
        </w:rPr>
        <w:t> </w:t>
      </w:r>
      <w:r>
        <w:rPr/>
        <w:t>layer,</w:t>
      </w:r>
      <w:r>
        <w:rPr>
          <w:spacing w:val="40"/>
        </w:rPr>
        <w:t> </w:t>
      </w:r>
      <w:r>
        <w:rPr/>
        <w:t>AI</w:t>
      </w:r>
      <w:r>
        <w:rPr>
          <w:spacing w:val="40"/>
        </w:rPr>
        <w:t> </w:t>
      </w:r>
      <w:r>
        <w:rPr/>
        <w:t>processing layer,</w:t>
      </w:r>
      <w:r>
        <w:rPr>
          <w:spacing w:val="-9"/>
        </w:rPr>
        <w:t> </w:t>
      </w:r>
      <w:r>
        <w:rPr/>
        <w:t>and</w:t>
      </w:r>
      <w:r>
        <w:rPr>
          <w:spacing w:val="-9"/>
        </w:rPr>
        <w:t> </w:t>
      </w:r>
      <w:r>
        <w:rPr/>
        <w:t>database</w:t>
      </w:r>
      <w:r>
        <w:rPr>
          <w:spacing w:val="-9"/>
        </w:rPr>
        <w:t> </w:t>
      </w:r>
      <w:r>
        <w:rPr/>
        <w:t>layer.</w:t>
      </w:r>
      <w:r>
        <w:rPr>
          <w:spacing w:val="-9"/>
        </w:rPr>
        <w:t> </w:t>
      </w:r>
      <w:r>
        <w:rPr/>
        <w:t>The</w:t>
      </w:r>
      <w:r>
        <w:rPr>
          <w:spacing w:val="-9"/>
        </w:rPr>
        <w:t> </w:t>
      </w:r>
      <w:r>
        <w:rPr/>
        <w:t>user</w:t>
      </w:r>
      <w:r>
        <w:rPr>
          <w:spacing w:val="-10"/>
        </w:rPr>
        <w:t> </w:t>
      </w:r>
      <w:r>
        <w:rPr/>
        <w:t>interface</w:t>
      </w:r>
      <w:r>
        <w:rPr>
          <w:spacing w:val="-9"/>
        </w:rPr>
        <w:t> </w:t>
      </w:r>
      <w:r>
        <w:rPr/>
        <w:t>layer</w:t>
      </w:r>
      <w:r>
        <w:rPr>
          <w:spacing w:val="-9"/>
        </w:rPr>
        <w:t> </w:t>
      </w:r>
      <w:r>
        <w:rPr/>
        <w:t>includes</w:t>
      </w:r>
      <w:r>
        <w:rPr>
          <w:spacing w:val="-9"/>
        </w:rPr>
        <w:t> </w:t>
      </w:r>
      <w:r>
        <w:rPr/>
        <w:t>mo-bile</w:t>
      </w:r>
      <w:r>
        <w:rPr>
          <w:spacing w:val="-3"/>
        </w:rPr>
        <w:t> </w:t>
      </w:r>
      <w:r>
        <w:rPr/>
        <w:t>applications</w:t>
      </w:r>
      <w:r>
        <w:rPr>
          <w:spacing w:val="-3"/>
        </w:rPr>
        <w:t> </w:t>
      </w:r>
      <w:r>
        <w:rPr/>
        <w:t>tailored</w:t>
      </w:r>
      <w:r>
        <w:rPr>
          <w:spacing w:val="-3"/>
        </w:rPr>
        <w:t> </w:t>
      </w:r>
      <w:r>
        <w:rPr/>
        <w:t>for</w:t>
      </w:r>
      <w:r>
        <w:rPr>
          <w:spacing w:val="-3"/>
        </w:rPr>
        <w:t> </w:t>
      </w:r>
      <w:r>
        <w:rPr/>
        <w:t>donors,</w:t>
      </w:r>
      <w:r>
        <w:rPr>
          <w:spacing w:val="-3"/>
        </w:rPr>
        <w:t> </w:t>
      </w:r>
      <w:r>
        <w:rPr/>
        <w:t>receivers,</w:t>
      </w:r>
      <w:r>
        <w:rPr>
          <w:spacing w:val="-3"/>
        </w:rPr>
        <w:t> </w:t>
      </w:r>
      <w:r>
        <w:rPr/>
        <w:t>and</w:t>
      </w:r>
      <w:r>
        <w:rPr>
          <w:spacing w:val="-3"/>
        </w:rPr>
        <w:t> </w:t>
      </w:r>
      <w:r>
        <w:rPr/>
        <w:t>volunteers. The application logic layer handles authentication, role-based access control,</w:t>
      </w:r>
      <w:r>
        <w:rPr>
          <w:spacing w:val="-1"/>
        </w:rPr>
        <w:t> </w:t>
      </w:r>
      <w:r>
        <w:rPr/>
        <w:t>notification services,</w:t>
      </w:r>
      <w:r>
        <w:rPr>
          <w:spacing w:val="-1"/>
        </w:rPr>
        <w:t> </w:t>
      </w:r>
      <w:r>
        <w:rPr/>
        <w:t>and matching</w:t>
      </w:r>
      <w:r>
        <w:rPr>
          <w:spacing w:val="-1"/>
        </w:rPr>
        <w:t> </w:t>
      </w:r>
      <w:r>
        <w:rPr/>
        <w:t>algorithms. The AI processing layer hosts the CNN and LSTM models responsible for food quality assessment and expiry prediction. The</w:t>
      </w:r>
      <w:r>
        <w:rPr>
          <w:spacing w:val="40"/>
        </w:rPr>
        <w:t> </w:t>
      </w:r>
      <w:r>
        <w:rPr/>
        <w:t>database</w:t>
      </w:r>
      <w:r>
        <w:rPr>
          <w:spacing w:val="40"/>
        </w:rPr>
        <w:t> </w:t>
      </w:r>
      <w:r>
        <w:rPr/>
        <w:t>layer</w:t>
      </w:r>
      <w:r>
        <w:rPr>
          <w:spacing w:val="40"/>
        </w:rPr>
        <w:t> </w:t>
      </w:r>
      <w:r>
        <w:rPr/>
        <w:t>stores</w:t>
      </w:r>
      <w:r>
        <w:rPr>
          <w:spacing w:val="40"/>
        </w:rPr>
        <w:t> </w:t>
      </w:r>
      <w:r>
        <w:rPr/>
        <w:t>user</w:t>
      </w:r>
      <w:r>
        <w:rPr>
          <w:spacing w:val="40"/>
        </w:rPr>
        <w:t> </w:t>
      </w:r>
      <w:r>
        <w:rPr/>
        <w:t>information,</w:t>
      </w:r>
      <w:r>
        <w:rPr>
          <w:spacing w:val="40"/>
        </w:rPr>
        <w:t> </w:t>
      </w:r>
      <w:r>
        <w:rPr/>
        <w:t>food</w:t>
      </w:r>
      <w:r>
        <w:rPr>
          <w:spacing w:val="40"/>
        </w:rPr>
        <w:t> </w:t>
      </w:r>
      <w:r>
        <w:rPr/>
        <w:t>metadata, prediction</w:t>
      </w:r>
      <w:r>
        <w:rPr>
          <w:spacing w:val="-13"/>
        </w:rPr>
        <w:t> </w:t>
      </w:r>
      <w:r>
        <w:rPr/>
        <w:t>results,</w:t>
      </w:r>
      <w:r>
        <w:rPr>
          <w:spacing w:val="-12"/>
        </w:rPr>
        <w:t> </w:t>
      </w:r>
      <w:r>
        <w:rPr/>
        <w:t>location</w:t>
      </w:r>
      <w:r>
        <w:rPr>
          <w:spacing w:val="-13"/>
        </w:rPr>
        <w:t> </w:t>
      </w:r>
      <w:r>
        <w:rPr/>
        <w:t>details,</w:t>
      </w:r>
      <w:r>
        <w:rPr>
          <w:spacing w:val="-12"/>
        </w:rPr>
        <w:t> </w:t>
      </w:r>
      <w:r>
        <w:rPr/>
        <w:t>and</w:t>
      </w:r>
      <w:r>
        <w:rPr>
          <w:spacing w:val="-13"/>
        </w:rPr>
        <w:t> </w:t>
      </w:r>
      <w:r>
        <w:rPr/>
        <w:t>transaction</w:t>
      </w:r>
      <w:r>
        <w:rPr>
          <w:spacing w:val="-12"/>
        </w:rPr>
        <w:t> </w:t>
      </w:r>
      <w:r>
        <w:rPr/>
        <w:t>history.</w:t>
      </w:r>
      <w:r>
        <w:rPr>
          <w:spacing w:val="-13"/>
        </w:rPr>
        <w:t> </w:t>
      </w:r>
      <w:r>
        <w:rPr/>
        <w:t>This layered</w:t>
      </w:r>
      <w:r>
        <w:rPr>
          <w:spacing w:val="37"/>
        </w:rPr>
        <w:t> </w:t>
      </w:r>
      <w:r>
        <w:rPr/>
        <w:t>architecture</w:t>
      </w:r>
      <w:r>
        <w:rPr>
          <w:spacing w:val="38"/>
        </w:rPr>
        <w:t> </w:t>
      </w:r>
      <w:r>
        <w:rPr/>
        <w:t>ensures</w:t>
      </w:r>
      <w:r>
        <w:rPr>
          <w:spacing w:val="37"/>
        </w:rPr>
        <w:t> </w:t>
      </w:r>
      <w:r>
        <w:rPr/>
        <w:t>scalability,</w:t>
      </w:r>
      <w:r>
        <w:rPr>
          <w:spacing w:val="39"/>
        </w:rPr>
        <w:t> </w:t>
      </w:r>
      <w:r>
        <w:rPr/>
        <w:t>maintainability,</w:t>
      </w:r>
      <w:r>
        <w:rPr>
          <w:spacing w:val="37"/>
        </w:rPr>
        <w:t> </w:t>
      </w:r>
      <w:r>
        <w:rPr>
          <w:spacing w:val="-5"/>
        </w:rPr>
        <w:t>and</w:t>
      </w:r>
    </w:p>
    <w:p>
      <w:pPr>
        <w:pStyle w:val="BodyText"/>
        <w:spacing w:line="227" w:lineRule="exact"/>
        <w:ind w:left="259"/>
      </w:pPr>
      <w:r>
        <w:rPr/>
        <w:t>reliable</w:t>
      </w:r>
      <w:r>
        <w:rPr>
          <w:spacing w:val="13"/>
        </w:rPr>
        <w:t> </w:t>
      </w:r>
      <w:r>
        <w:rPr/>
        <w:t>performance</w:t>
      </w:r>
      <w:r>
        <w:rPr>
          <w:spacing w:val="14"/>
        </w:rPr>
        <w:t> </w:t>
      </w:r>
      <w:r>
        <w:rPr/>
        <w:t>of</w:t>
      </w:r>
      <w:r>
        <w:rPr>
          <w:spacing w:val="14"/>
        </w:rPr>
        <w:t> </w:t>
      </w:r>
      <w:r>
        <w:rPr/>
        <w:t>the</w:t>
      </w:r>
      <w:r>
        <w:rPr>
          <w:spacing w:val="14"/>
        </w:rPr>
        <w:t> </w:t>
      </w:r>
      <w:r>
        <w:rPr>
          <w:spacing w:val="-2"/>
        </w:rPr>
        <w:t>system.</w:t>
      </w:r>
    </w:p>
    <w:p>
      <w:pPr>
        <w:pStyle w:val="ListParagraph"/>
        <w:numPr>
          <w:ilvl w:val="0"/>
          <w:numId w:val="1"/>
        </w:numPr>
        <w:tabs>
          <w:tab w:pos="2243" w:val="left" w:leader="none"/>
        </w:tabs>
        <w:spacing w:line="240" w:lineRule="auto" w:before="134" w:after="0"/>
        <w:ind w:left="2243" w:right="0" w:hanging="342"/>
        <w:jc w:val="left"/>
        <w:rPr>
          <w:sz w:val="20"/>
        </w:rPr>
      </w:pPr>
      <w:r>
        <w:rPr>
          <w:smallCaps/>
          <w:spacing w:val="-2"/>
          <w:sz w:val="20"/>
        </w:rPr>
        <w:t>Methodology</w:t>
      </w:r>
    </w:p>
    <w:p>
      <w:pPr>
        <w:pStyle w:val="ListParagraph"/>
        <w:numPr>
          <w:ilvl w:val="0"/>
          <w:numId w:val="5"/>
        </w:numPr>
        <w:tabs>
          <w:tab w:pos="529" w:val="left" w:leader="none"/>
        </w:tabs>
        <w:spacing w:line="240" w:lineRule="auto" w:before="70" w:after="0"/>
        <w:ind w:left="529" w:right="0" w:hanging="270"/>
        <w:jc w:val="both"/>
        <w:rPr>
          <w:i/>
          <w:sz w:val="20"/>
        </w:rPr>
      </w:pPr>
      <w:r>
        <w:rPr>
          <w:i/>
          <w:sz w:val="20"/>
        </w:rPr>
        <w:t>Data</w:t>
      </w:r>
      <w:r>
        <w:rPr>
          <w:i/>
          <w:spacing w:val="13"/>
          <w:sz w:val="20"/>
        </w:rPr>
        <w:t> </w:t>
      </w:r>
      <w:r>
        <w:rPr>
          <w:i/>
          <w:sz w:val="20"/>
        </w:rPr>
        <w:t>Collection</w:t>
      </w:r>
      <w:r>
        <w:rPr>
          <w:i/>
          <w:spacing w:val="14"/>
          <w:sz w:val="20"/>
        </w:rPr>
        <w:t> </w:t>
      </w:r>
      <w:r>
        <w:rPr>
          <w:i/>
          <w:sz w:val="20"/>
        </w:rPr>
        <w:t>and</w:t>
      </w:r>
      <w:r>
        <w:rPr>
          <w:i/>
          <w:spacing w:val="14"/>
          <w:sz w:val="20"/>
        </w:rPr>
        <w:t> </w:t>
      </w:r>
      <w:r>
        <w:rPr>
          <w:i/>
          <w:spacing w:val="-2"/>
          <w:sz w:val="20"/>
        </w:rPr>
        <w:t>Preprocessing</w:t>
      </w:r>
    </w:p>
    <w:p>
      <w:pPr>
        <w:pStyle w:val="BodyText"/>
        <w:spacing w:line="249" w:lineRule="auto" w:before="70"/>
        <w:ind w:left="259" w:firstLine="199"/>
        <w:jc w:val="both"/>
      </w:pPr>
      <w:r>
        <w:rPr/>
        <w:t>The effectiveness of the proposed system depends </w:t>
      </w:r>
      <w:r>
        <w:rPr/>
        <w:t>heavily on</w:t>
      </w:r>
      <w:r>
        <w:rPr>
          <w:spacing w:val="40"/>
        </w:rPr>
        <w:t> </w:t>
      </w:r>
      <w:r>
        <w:rPr/>
        <w:t>the</w:t>
      </w:r>
      <w:r>
        <w:rPr>
          <w:spacing w:val="40"/>
        </w:rPr>
        <w:t> </w:t>
      </w:r>
      <w:r>
        <w:rPr/>
        <w:t>quality</w:t>
      </w:r>
      <w:r>
        <w:rPr>
          <w:spacing w:val="40"/>
        </w:rPr>
        <w:t> </w:t>
      </w:r>
      <w:r>
        <w:rPr/>
        <w:t>and</w:t>
      </w:r>
      <w:r>
        <w:rPr>
          <w:spacing w:val="40"/>
        </w:rPr>
        <w:t> </w:t>
      </w:r>
      <w:r>
        <w:rPr/>
        <w:t>diversity</w:t>
      </w:r>
      <w:r>
        <w:rPr>
          <w:spacing w:val="40"/>
        </w:rPr>
        <w:t> </w:t>
      </w:r>
      <w:r>
        <w:rPr/>
        <w:t>of</w:t>
      </w:r>
      <w:r>
        <w:rPr>
          <w:spacing w:val="40"/>
        </w:rPr>
        <w:t> </w:t>
      </w:r>
      <w:r>
        <w:rPr/>
        <w:t>the</w:t>
      </w:r>
      <w:r>
        <w:rPr>
          <w:spacing w:val="40"/>
        </w:rPr>
        <w:t> </w:t>
      </w:r>
      <w:r>
        <w:rPr/>
        <w:t>data</w:t>
      </w:r>
      <w:r>
        <w:rPr>
          <w:spacing w:val="40"/>
        </w:rPr>
        <w:t> </w:t>
      </w:r>
      <w:r>
        <w:rPr/>
        <w:t>used</w:t>
      </w:r>
      <w:r>
        <w:rPr>
          <w:spacing w:val="40"/>
        </w:rPr>
        <w:t> </w:t>
      </w:r>
      <w:r>
        <w:rPr/>
        <w:t>for</w:t>
      </w:r>
      <w:r>
        <w:rPr>
          <w:spacing w:val="40"/>
        </w:rPr>
        <w:t> </w:t>
      </w:r>
      <w:r>
        <w:rPr/>
        <w:t>training the machine learning models. Food images were collected from publicly available datasets as well as manually captured images that reflect real-world donation scenarios. The dataset includes images of freshly prepared food, moderately aged food, and food showing visible signs of spoilage, along with variations in packaging and presentation.</w:t>
      </w:r>
    </w:p>
    <w:p>
      <w:pPr>
        <w:pStyle w:val="BodyText"/>
        <w:spacing w:line="249" w:lineRule="auto"/>
        <w:ind w:left="259" w:firstLine="199"/>
        <w:jc w:val="both"/>
      </w:pPr>
      <w:r>
        <w:rPr/>
        <w:t>Before</w:t>
      </w:r>
      <w:r>
        <w:rPr>
          <w:spacing w:val="36"/>
        </w:rPr>
        <w:t> </w:t>
      </w:r>
      <w:r>
        <w:rPr/>
        <w:t>training,</w:t>
      </w:r>
      <w:r>
        <w:rPr>
          <w:spacing w:val="36"/>
        </w:rPr>
        <w:t> </w:t>
      </w:r>
      <w:r>
        <w:rPr/>
        <w:t>all</w:t>
      </w:r>
      <w:r>
        <w:rPr>
          <w:spacing w:val="36"/>
        </w:rPr>
        <w:t> </w:t>
      </w:r>
      <w:r>
        <w:rPr/>
        <w:t>images</w:t>
      </w:r>
      <w:r>
        <w:rPr>
          <w:spacing w:val="36"/>
        </w:rPr>
        <w:t> </w:t>
      </w:r>
      <w:r>
        <w:rPr/>
        <w:t>are</w:t>
      </w:r>
      <w:r>
        <w:rPr>
          <w:spacing w:val="36"/>
        </w:rPr>
        <w:t> </w:t>
      </w:r>
      <w:r>
        <w:rPr/>
        <w:t>resized</w:t>
      </w:r>
      <w:r>
        <w:rPr>
          <w:spacing w:val="36"/>
        </w:rPr>
        <w:t> </w:t>
      </w:r>
      <w:r>
        <w:rPr/>
        <w:t>to</w:t>
      </w:r>
      <w:r>
        <w:rPr>
          <w:spacing w:val="36"/>
        </w:rPr>
        <w:t> </w:t>
      </w:r>
      <w:r>
        <w:rPr/>
        <w:t>a</w:t>
      </w:r>
      <w:r>
        <w:rPr>
          <w:spacing w:val="36"/>
        </w:rPr>
        <w:t> </w:t>
      </w:r>
      <w:r>
        <w:rPr/>
        <w:t>fixed</w:t>
      </w:r>
      <w:r>
        <w:rPr>
          <w:spacing w:val="36"/>
        </w:rPr>
        <w:t> </w:t>
      </w:r>
      <w:r>
        <w:rPr/>
        <w:t>resolu-tion suitable for CNN input. Pixel values are normalized to ensure consistent scale across the dataset. Data augmentation techniques</w:t>
      </w:r>
      <w:r>
        <w:rPr>
          <w:spacing w:val="-5"/>
        </w:rPr>
        <w:t> </w:t>
      </w:r>
      <w:r>
        <w:rPr/>
        <w:t>such</w:t>
      </w:r>
      <w:r>
        <w:rPr>
          <w:spacing w:val="-5"/>
        </w:rPr>
        <w:t> </w:t>
      </w:r>
      <w:r>
        <w:rPr/>
        <w:t>as</w:t>
      </w:r>
      <w:r>
        <w:rPr>
          <w:spacing w:val="-5"/>
        </w:rPr>
        <w:t> </w:t>
      </w:r>
      <w:r>
        <w:rPr/>
        <w:t>rotation,</w:t>
      </w:r>
      <w:r>
        <w:rPr>
          <w:spacing w:val="-5"/>
        </w:rPr>
        <w:t> </w:t>
      </w:r>
      <w:r>
        <w:rPr/>
        <w:t>horizontal</w:t>
      </w:r>
      <w:r>
        <w:rPr>
          <w:spacing w:val="-5"/>
        </w:rPr>
        <w:t> </w:t>
      </w:r>
      <w:r>
        <w:rPr/>
        <w:t>flipping,</w:t>
      </w:r>
      <w:r>
        <w:rPr>
          <w:spacing w:val="-5"/>
        </w:rPr>
        <w:t> </w:t>
      </w:r>
      <w:r>
        <w:rPr/>
        <w:t>and</w:t>
      </w:r>
      <w:r>
        <w:rPr>
          <w:spacing w:val="-5"/>
        </w:rPr>
        <w:t> </w:t>
      </w:r>
      <w:r>
        <w:rPr/>
        <w:t>brightness adjustment</w:t>
      </w:r>
      <w:r>
        <w:rPr>
          <w:spacing w:val="-3"/>
        </w:rPr>
        <w:t> </w:t>
      </w:r>
      <w:r>
        <w:rPr/>
        <w:t>are</w:t>
      </w:r>
      <w:r>
        <w:rPr>
          <w:spacing w:val="-3"/>
        </w:rPr>
        <w:t> </w:t>
      </w:r>
      <w:r>
        <w:rPr/>
        <w:t>applied</w:t>
      </w:r>
      <w:r>
        <w:rPr>
          <w:spacing w:val="-3"/>
        </w:rPr>
        <w:t> </w:t>
      </w:r>
      <w:r>
        <w:rPr/>
        <w:t>to</w:t>
      </w:r>
      <w:r>
        <w:rPr>
          <w:spacing w:val="-3"/>
        </w:rPr>
        <w:t> </w:t>
      </w:r>
      <w:r>
        <w:rPr/>
        <w:t>increase</w:t>
      </w:r>
      <w:r>
        <w:rPr>
          <w:spacing w:val="-3"/>
        </w:rPr>
        <w:t> </w:t>
      </w:r>
      <w:r>
        <w:rPr/>
        <w:t>dataset</w:t>
      </w:r>
      <w:r>
        <w:rPr>
          <w:spacing w:val="-3"/>
        </w:rPr>
        <w:t> </w:t>
      </w:r>
      <w:r>
        <w:rPr/>
        <w:t>diversity</w:t>
      </w:r>
      <w:r>
        <w:rPr>
          <w:spacing w:val="-3"/>
        </w:rPr>
        <w:t> </w:t>
      </w:r>
      <w:r>
        <w:rPr/>
        <w:t>and</w:t>
      </w:r>
      <w:r>
        <w:rPr>
          <w:spacing w:val="-3"/>
        </w:rPr>
        <w:t> </w:t>
      </w:r>
      <w:r>
        <w:rPr/>
        <w:t>reduce overfitting. These preprocessing steps enable the model to learn robust visual features related to food quality.</w:t>
      </w:r>
    </w:p>
    <w:p>
      <w:pPr>
        <w:pStyle w:val="BodyText"/>
        <w:spacing w:before="42"/>
      </w:pPr>
    </w:p>
    <w:p>
      <w:pPr>
        <w:spacing w:line="182" w:lineRule="exact" w:before="0"/>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Dataset</w:t>
      </w:r>
      <w:r>
        <w:rPr>
          <w:smallCaps/>
          <w:spacing w:val="14"/>
          <w:sz w:val="16"/>
        </w:rPr>
        <w:t> </w:t>
      </w:r>
      <w:r>
        <w:rPr>
          <w:smallCaps/>
          <w:spacing w:val="-2"/>
          <w:sz w:val="16"/>
        </w:rPr>
        <w:t>Description</w:t>
      </w:r>
    </w:p>
    <w:p>
      <w:pPr>
        <w:pStyle w:val="BodyText"/>
        <w:spacing w:before="4"/>
        <w:rPr>
          <w:sz w:val="15"/>
        </w:rPr>
      </w:pPr>
    </w:p>
    <w:tbl>
      <w:tblPr>
        <w:tblW w:w="0" w:type="auto"/>
        <w:jc w:val="left"/>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02"/>
        <w:gridCol w:w="1660"/>
      </w:tblGrid>
      <w:tr>
        <w:trPr>
          <w:trHeight w:val="220" w:hRule="atLeast"/>
        </w:trPr>
        <w:tc>
          <w:tcPr>
            <w:tcW w:w="3302" w:type="dxa"/>
          </w:tcPr>
          <w:p>
            <w:pPr>
              <w:pStyle w:val="TableParagraph"/>
              <w:spacing w:line="191" w:lineRule="exact"/>
              <w:ind w:left="127"/>
              <w:rPr>
                <w:b/>
                <w:sz w:val="17"/>
              </w:rPr>
            </w:pPr>
            <w:r>
              <w:rPr>
                <w:b/>
                <w:spacing w:val="-2"/>
                <w:sz w:val="17"/>
              </w:rPr>
              <w:t>Category</w:t>
            </w:r>
          </w:p>
        </w:tc>
        <w:tc>
          <w:tcPr>
            <w:tcW w:w="1660" w:type="dxa"/>
          </w:tcPr>
          <w:p>
            <w:pPr>
              <w:pStyle w:val="TableParagraph"/>
              <w:spacing w:line="191" w:lineRule="exact"/>
              <w:ind w:left="7"/>
              <w:jc w:val="center"/>
              <w:rPr>
                <w:b/>
                <w:sz w:val="17"/>
              </w:rPr>
            </w:pPr>
            <w:r>
              <w:rPr>
                <w:b/>
                <w:sz w:val="17"/>
              </w:rPr>
              <w:t>Number</w:t>
            </w:r>
            <w:r>
              <w:rPr>
                <w:b/>
                <w:spacing w:val="21"/>
                <w:sz w:val="17"/>
              </w:rPr>
              <w:t> </w:t>
            </w:r>
            <w:r>
              <w:rPr>
                <w:b/>
                <w:sz w:val="17"/>
              </w:rPr>
              <w:t>of</w:t>
            </w:r>
            <w:r>
              <w:rPr>
                <w:b/>
                <w:spacing w:val="21"/>
                <w:sz w:val="17"/>
              </w:rPr>
              <w:t> </w:t>
            </w:r>
            <w:r>
              <w:rPr>
                <w:b/>
                <w:spacing w:val="-2"/>
                <w:sz w:val="17"/>
              </w:rPr>
              <w:t>Images</w:t>
            </w:r>
          </w:p>
        </w:tc>
      </w:tr>
      <w:tr>
        <w:trPr>
          <w:trHeight w:val="210" w:hRule="atLeast"/>
        </w:trPr>
        <w:tc>
          <w:tcPr>
            <w:tcW w:w="3302" w:type="dxa"/>
            <w:tcBorders>
              <w:bottom w:val="nil"/>
            </w:tcBorders>
          </w:tcPr>
          <w:p>
            <w:pPr>
              <w:pStyle w:val="TableParagraph"/>
              <w:spacing w:line="190" w:lineRule="exact"/>
              <w:ind w:left="127"/>
              <w:rPr>
                <w:sz w:val="17"/>
              </w:rPr>
            </w:pPr>
            <w:r>
              <w:rPr>
                <w:sz w:val="17"/>
              </w:rPr>
              <w:t>Fresh</w:t>
            </w:r>
            <w:r>
              <w:rPr>
                <w:spacing w:val="17"/>
                <w:sz w:val="17"/>
              </w:rPr>
              <w:t> </w:t>
            </w:r>
            <w:r>
              <w:rPr>
                <w:spacing w:val="-4"/>
                <w:sz w:val="17"/>
              </w:rPr>
              <w:t>food</w:t>
            </w:r>
          </w:p>
        </w:tc>
        <w:tc>
          <w:tcPr>
            <w:tcW w:w="1660" w:type="dxa"/>
            <w:tcBorders>
              <w:bottom w:val="nil"/>
            </w:tcBorders>
          </w:tcPr>
          <w:p>
            <w:pPr>
              <w:pStyle w:val="TableParagraph"/>
              <w:spacing w:line="190" w:lineRule="exact"/>
              <w:ind w:left="7"/>
              <w:jc w:val="center"/>
              <w:rPr>
                <w:sz w:val="17"/>
              </w:rPr>
            </w:pPr>
            <w:r>
              <w:rPr>
                <w:spacing w:val="-5"/>
                <w:sz w:val="17"/>
              </w:rPr>
              <w:t>800</w:t>
            </w:r>
          </w:p>
        </w:tc>
      </w:tr>
      <w:tr>
        <w:trPr>
          <w:trHeight w:val="221" w:hRule="atLeast"/>
        </w:trPr>
        <w:tc>
          <w:tcPr>
            <w:tcW w:w="3302" w:type="dxa"/>
            <w:tcBorders>
              <w:top w:val="nil"/>
              <w:bottom w:val="nil"/>
            </w:tcBorders>
          </w:tcPr>
          <w:p>
            <w:pPr>
              <w:pStyle w:val="TableParagraph"/>
              <w:spacing w:line="194" w:lineRule="exact" w:before="7"/>
              <w:ind w:left="127"/>
              <w:rPr>
                <w:sz w:val="17"/>
              </w:rPr>
            </w:pPr>
            <w:r>
              <w:rPr>
                <w:sz w:val="17"/>
              </w:rPr>
              <w:t>Moderately</w:t>
            </w:r>
            <w:r>
              <w:rPr>
                <w:spacing w:val="17"/>
                <w:sz w:val="17"/>
              </w:rPr>
              <w:t> </w:t>
            </w:r>
            <w:r>
              <w:rPr>
                <w:sz w:val="17"/>
              </w:rPr>
              <w:t>aged</w:t>
            </w:r>
            <w:r>
              <w:rPr>
                <w:spacing w:val="17"/>
                <w:sz w:val="17"/>
              </w:rPr>
              <w:t> </w:t>
            </w:r>
            <w:r>
              <w:rPr>
                <w:spacing w:val="-4"/>
                <w:sz w:val="17"/>
              </w:rPr>
              <w:t>food</w:t>
            </w:r>
          </w:p>
        </w:tc>
        <w:tc>
          <w:tcPr>
            <w:tcW w:w="1660" w:type="dxa"/>
            <w:tcBorders>
              <w:top w:val="nil"/>
              <w:bottom w:val="nil"/>
            </w:tcBorders>
          </w:tcPr>
          <w:p>
            <w:pPr>
              <w:pStyle w:val="TableParagraph"/>
              <w:spacing w:line="194" w:lineRule="exact" w:before="7"/>
              <w:ind w:left="7"/>
              <w:jc w:val="center"/>
              <w:rPr>
                <w:sz w:val="17"/>
              </w:rPr>
            </w:pPr>
            <w:r>
              <w:rPr>
                <w:spacing w:val="-5"/>
                <w:sz w:val="17"/>
              </w:rPr>
              <w:t>600</w:t>
            </w:r>
          </w:p>
        </w:tc>
      </w:tr>
      <w:tr>
        <w:trPr>
          <w:trHeight w:val="221" w:hRule="atLeast"/>
        </w:trPr>
        <w:tc>
          <w:tcPr>
            <w:tcW w:w="3302" w:type="dxa"/>
            <w:tcBorders>
              <w:top w:val="nil"/>
              <w:bottom w:val="nil"/>
            </w:tcBorders>
          </w:tcPr>
          <w:p>
            <w:pPr>
              <w:pStyle w:val="TableParagraph"/>
              <w:spacing w:line="194" w:lineRule="exact" w:before="7"/>
              <w:ind w:left="127"/>
              <w:rPr>
                <w:sz w:val="17"/>
              </w:rPr>
            </w:pPr>
            <w:r>
              <w:rPr>
                <w:sz w:val="17"/>
              </w:rPr>
              <w:t>Spoiled</w:t>
            </w:r>
            <w:r>
              <w:rPr>
                <w:spacing w:val="17"/>
                <w:sz w:val="17"/>
              </w:rPr>
              <w:t> </w:t>
            </w:r>
            <w:r>
              <w:rPr>
                <w:spacing w:val="-4"/>
                <w:sz w:val="17"/>
              </w:rPr>
              <w:t>food</w:t>
            </w:r>
          </w:p>
        </w:tc>
        <w:tc>
          <w:tcPr>
            <w:tcW w:w="1660" w:type="dxa"/>
            <w:tcBorders>
              <w:top w:val="nil"/>
              <w:bottom w:val="nil"/>
            </w:tcBorders>
          </w:tcPr>
          <w:p>
            <w:pPr>
              <w:pStyle w:val="TableParagraph"/>
              <w:spacing w:line="194" w:lineRule="exact" w:before="7"/>
              <w:ind w:left="7"/>
              <w:jc w:val="center"/>
              <w:rPr>
                <w:sz w:val="17"/>
              </w:rPr>
            </w:pPr>
            <w:r>
              <w:rPr>
                <w:spacing w:val="-5"/>
                <w:sz w:val="17"/>
              </w:rPr>
              <w:t>400</w:t>
            </w:r>
          </w:p>
        </w:tc>
      </w:tr>
      <w:tr>
        <w:trPr>
          <w:trHeight w:val="231" w:hRule="atLeast"/>
        </w:trPr>
        <w:tc>
          <w:tcPr>
            <w:tcW w:w="3302" w:type="dxa"/>
            <w:tcBorders>
              <w:top w:val="nil"/>
            </w:tcBorders>
          </w:tcPr>
          <w:p>
            <w:pPr>
              <w:pStyle w:val="TableParagraph"/>
              <w:spacing w:before="7"/>
              <w:ind w:left="127"/>
              <w:rPr>
                <w:sz w:val="17"/>
              </w:rPr>
            </w:pPr>
            <w:r>
              <w:rPr>
                <w:sz w:val="17"/>
              </w:rPr>
              <w:t>Properly</w:t>
            </w:r>
            <w:r>
              <w:rPr>
                <w:spacing w:val="17"/>
                <w:sz w:val="17"/>
              </w:rPr>
              <w:t> </w:t>
            </w:r>
            <w:r>
              <w:rPr>
                <w:sz w:val="17"/>
              </w:rPr>
              <w:t>packaged</w:t>
            </w:r>
            <w:r>
              <w:rPr>
                <w:spacing w:val="17"/>
                <w:sz w:val="17"/>
              </w:rPr>
              <w:t> </w:t>
            </w:r>
            <w:r>
              <w:rPr>
                <w:spacing w:val="-4"/>
                <w:sz w:val="17"/>
              </w:rPr>
              <w:t>food</w:t>
            </w:r>
          </w:p>
        </w:tc>
        <w:tc>
          <w:tcPr>
            <w:tcW w:w="1660" w:type="dxa"/>
            <w:tcBorders>
              <w:top w:val="nil"/>
            </w:tcBorders>
          </w:tcPr>
          <w:p>
            <w:pPr>
              <w:pStyle w:val="TableParagraph"/>
              <w:spacing w:before="7"/>
              <w:ind w:left="7"/>
              <w:jc w:val="center"/>
              <w:rPr>
                <w:sz w:val="17"/>
              </w:rPr>
            </w:pPr>
            <w:r>
              <w:rPr>
                <w:spacing w:val="-5"/>
                <w:sz w:val="17"/>
              </w:rPr>
              <w:t>500</w:t>
            </w:r>
          </w:p>
        </w:tc>
      </w:tr>
      <w:tr>
        <w:trPr>
          <w:trHeight w:val="220" w:hRule="atLeast"/>
        </w:trPr>
        <w:tc>
          <w:tcPr>
            <w:tcW w:w="3302" w:type="dxa"/>
          </w:tcPr>
          <w:p>
            <w:pPr>
              <w:pStyle w:val="TableParagraph"/>
              <w:spacing w:line="191" w:lineRule="exact"/>
              <w:ind w:left="127"/>
              <w:rPr>
                <w:b/>
                <w:sz w:val="17"/>
              </w:rPr>
            </w:pPr>
            <w:r>
              <w:rPr>
                <w:b/>
                <w:spacing w:val="-2"/>
                <w:sz w:val="17"/>
              </w:rPr>
              <w:t>Total</w:t>
            </w:r>
          </w:p>
        </w:tc>
        <w:tc>
          <w:tcPr>
            <w:tcW w:w="1660" w:type="dxa"/>
          </w:tcPr>
          <w:p>
            <w:pPr>
              <w:pStyle w:val="TableParagraph"/>
              <w:spacing w:line="191" w:lineRule="exact"/>
              <w:ind w:left="7"/>
              <w:jc w:val="center"/>
              <w:rPr>
                <w:b/>
                <w:sz w:val="17"/>
              </w:rPr>
            </w:pPr>
            <w:r>
              <w:rPr>
                <w:b/>
                <w:spacing w:val="-4"/>
                <w:sz w:val="17"/>
              </w:rPr>
              <w:t>2300</w:t>
            </w:r>
          </w:p>
        </w:tc>
      </w:tr>
    </w:tbl>
    <w:p>
      <w:pPr>
        <w:pStyle w:val="BodyText"/>
        <w:rPr>
          <w:sz w:val="12"/>
        </w:rPr>
      </w:pPr>
    </w:p>
    <w:p>
      <w:pPr>
        <w:pStyle w:val="BodyText"/>
        <w:spacing w:before="52"/>
        <w:rPr>
          <w:sz w:val="12"/>
        </w:rPr>
      </w:pPr>
    </w:p>
    <w:p>
      <w:pPr>
        <w:pStyle w:val="ListParagraph"/>
        <w:numPr>
          <w:ilvl w:val="0"/>
          <w:numId w:val="5"/>
        </w:numPr>
        <w:tabs>
          <w:tab w:pos="529" w:val="left" w:leader="none"/>
        </w:tabs>
        <w:spacing w:line="240" w:lineRule="auto" w:before="0" w:after="0"/>
        <w:ind w:left="529" w:right="0" w:hanging="270"/>
        <w:jc w:val="both"/>
        <w:rPr>
          <w:i/>
          <w:sz w:val="20"/>
        </w:rPr>
      </w:pPr>
      <w:r>
        <w:rPr>
          <w:i/>
          <w:sz w:val="20"/>
        </w:rPr>
        <w:t>CNN-Based</w:t>
      </w:r>
      <w:r>
        <w:rPr>
          <w:i/>
          <w:spacing w:val="5"/>
          <w:sz w:val="20"/>
        </w:rPr>
        <w:t> </w:t>
      </w:r>
      <w:r>
        <w:rPr>
          <w:i/>
          <w:sz w:val="20"/>
        </w:rPr>
        <w:t>Food</w:t>
      </w:r>
      <w:r>
        <w:rPr>
          <w:i/>
          <w:spacing w:val="5"/>
          <w:sz w:val="20"/>
        </w:rPr>
        <w:t> </w:t>
      </w:r>
      <w:r>
        <w:rPr>
          <w:i/>
          <w:sz w:val="20"/>
        </w:rPr>
        <w:t>Quality</w:t>
      </w:r>
      <w:r>
        <w:rPr>
          <w:i/>
          <w:spacing w:val="6"/>
          <w:sz w:val="20"/>
        </w:rPr>
        <w:t> </w:t>
      </w:r>
      <w:r>
        <w:rPr>
          <w:i/>
          <w:spacing w:val="-2"/>
          <w:sz w:val="20"/>
        </w:rPr>
        <w:t>Assessment</w:t>
      </w:r>
    </w:p>
    <w:p>
      <w:pPr>
        <w:pStyle w:val="BodyText"/>
        <w:spacing w:line="249" w:lineRule="auto" w:before="70"/>
        <w:ind w:left="259" w:firstLine="199"/>
        <w:jc w:val="both"/>
      </w:pPr>
      <w:r>
        <w:rPr/>
        <w:t>A Convolutional Neural Network (CNN) is employed </w:t>
      </w:r>
      <w:r>
        <w:rPr/>
        <w:t>to analyze uploaded food images and extract visual features related to freshness, cleanliness, and packaging condition. CNNs</w:t>
      </w:r>
      <w:r>
        <w:rPr>
          <w:spacing w:val="-6"/>
        </w:rPr>
        <w:t> </w:t>
      </w:r>
      <w:r>
        <w:rPr/>
        <w:t>are</w:t>
      </w:r>
      <w:r>
        <w:rPr>
          <w:spacing w:val="-6"/>
        </w:rPr>
        <w:t> </w:t>
      </w:r>
      <w:r>
        <w:rPr/>
        <w:t>well</w:t>
      </w:r>
      <w:r>
        <w:rPr>
          <w:spacing w:val="-6"/>
        </w:rPr>
        <w:t> </w:t>
      </w:r>
      <w:r>
        <w:rPr/>
        <w:t>suited</w:t>
      </w:r>
      <w:r>
        <w:rPr>
          <w:spacing w:val="-6"/>
        </w:rPr>
        <w:t> </w:t>
      </w:r>
      <w:r>
        <w:rPr/>
        <w:t>for</w:t>
      </w:r>
      <w:r>
        <w:rPr>
          <w:spacing w:val="-6"/>
        </w:rPr>
        <w:t> </w:t>
      </w:r>
      <w:r>
        <w:rPr/>
        <w:t>image-based</w:t>
      </w:r>
      <w:r>
        <w:rPr>
          <w:spacing w:val="-6"/>
        </w:rPr>
        <w:t> </w:t>
      </w:r>
      <w:r>
        <w:rPr/>
        <w:t>tasks</w:t>
      </w:r>
      <w:r>
        <w:rPr>
          <w:spacing w:val="-6"/>
        </w:rPr>
        <w:t> </w:t>
      </w:r>
      <w:r>
        <w:rPr/>
        <w:t>due</w:t>
      </w:r>
      <w:r>
        <w:rPr>
          <w:spacing w:val="-6"/>
        </w:rPr>
        <w:t> </w:t>
      </w:r>
      <w:r>
        <w:rPr/>
        <w:t>to</w:t>
      </w:r>
      <w:r>
        <w:rPr>
          <w:spacing w:val="-6"/>
        </w:rPr>
        <w:t> </w:t>
      </w:r>
      <w:r>
        <w:rPr/>
        <w:t>their</w:t>
      </w:r>
      <w:r>
        <w:rPr>
          <w:spacing w:val="-6"/>
        </w:rPr>
        <w:t> </w:t>
      </w:r>
      <w:r>
        <w:rPr/>
        <w:t>ability to automatically learn spatial hierarchies from raw pixel data. In</w:t>
      </w:r>
      <w:r>
        <w:rPr>
          <w:spacing w:val="34"/>
        </w:rPr>
        <w:t> </w:t>
      </w:r>
      <w:r>
        <w:rPr/>
        <w:t>the</w:t>
      </w:r>
      <w:r>
        <w:rPr>
          <w:spacing w:val="34"/>
        </w:rPr>
        <w:t> </w:t>
      </w:r>
      <w:r>
        <w:rPr/>
        <w:t>proposed</w:t>
      </w:r>
      <w:r>
        <w:rPr>
          <w:spacing w:val="34"/>
        </w:rPr>
        <w:t> </w:t>
      </w:r>
      <w:r>
        <w:rPr/>
        <w:t>system,</w:t>
      </w:r>
      <w:r>
        <w:rPr>
          <w:spacing w:val="34"/>
        </w:rPr>
        <w:t> </w:t>
      </w:r>
      <w:r>
        <w:rPr/>
        <w:t>the</w:t>
      </w:r>
      <w:r>
        <w:rPr>
          <w:spacing w:val="34"/>
        </w:rPr>
        <w:t> </w:t>
      </w:r>
      <w:r>
        <w:rPr/>
        <w:t>CNN</w:t>
      </w:r>
      <w:r>
        <w:rPr>
          <w:spacing w:val="34"/>
        </w:rPr>
        <w:t> </w:t>
      </w:r>
      <w:r>
        <w:rPr/>
        <w:t>model</w:t>
      </w:r>
      <w:r>
        <w:rPr>
          <w:spacing w:val="34"/>
        </w:rPr>
        <w:t> </w:t>
      </w:r>
      <w:r>
        <w:rPr/>
        <w:t>is</w:t>
      </w:r>
      <w:r>
        <w:rPr>
          <w:spacing w:val="34"/>
        </w:rPr>
        <w:t> </w:t>
      </w:r>
      <w:r>
        <w:rPr/>
        <w:t>trained</w:t>
      </w:r>
      <w:r>
        <w:rPr>
          <w:spacing w:val="34"/>
        </w:rPr>
        <w:t> </w:t>
      </w:r>
      <w:r>
        <w:rPr/>
        <w:t>to</w:t>
      </w:r>
      <w:r>
        <w:rPr>
          <w:spacing w:val="34"/>
        </w:rPr>
        <w:t> </w:t>
      </w:r>
      <w:r>
        <w:rPr/>
        <w:t>clas-sify food images into quality categories based on observable </w:t>
      </w:r>
      <w:r>
        <w:rPr>
          <w:spacing w:val="-2"/>
        </w:rPr>
        <w:t>characteristics.</w:t>
      </w:r>
    </w:p>
    <w:p>
      <w:pPr>
        <w:pStyle w:val="BodyText"/>
        <w:spacing w:line="249" w:lineRule="auto"/>
        <w:ind w:left="259" w:firstLine="199"/>
        <w:jc w:val="both"/>
      </w:pPr>
      <w:r>
        <w:rPr/>
        <w:t>The CNN architecture consists of multiple </w:t>
      </w:r>
      <w:r>
        <w:rPr/>
        <w:t>convolutional layers</w:t>
      </w:r>
      <w:r>
        <w:rPr>
          <w:spacing w:val="-3"/>
        </w:rPr>
        <w:t> </w:t>
      </w:r>
      <w:r>
        <w:rPr/>
        <w:t>followed</w:t>
      </w:r>
      <w:r>
        <w:rPr>
          <w:spacing w:val="-3"/>
        </w:rPr>
        <w:t> </w:t>
      </w:r>
      <w:r>
        <w:rPr/>
        <w:t>by</w:t>
      </w:r>
      <w:r>
        <w:rPr>
          <w:spacing w:val="-3"/>
        </w:rPr>
        <w:t> </w:t>
      </w:r>
      <w:r>
        <w:rPr/>
        <w:t>pooling</w:t>
      </w:r>
      <w:r>
        <w:rPr>
          <w:spacing w:val="-3"/>
        </w:rPr>
        <w:t> </w:t>
      </w:r>
      <w:r>
        <w:rPr/>
        <w:t>layers</w:t>
      </w:r>
      <w:r>
        <w:rPr>
          <w:spacing w:val="-3"/>
        </w:rPr>
        <w:t> </w:t>
      </w:r>
      <w:r>
        <w:rPr/>
        <w:t>to</w:t>
      </w:r>
      <w:r>
        <w:rPr>
          <w:spacing w:val="-3"/>
        </w:rPr>
        <w:t> </w:t>
      </w:r>
      <w:r>
        <w:rPr/>
        <w:t>reduce</w:t>
      </w:r>
      <w:r>
        <w:rPr>
          <w:spacing w:val="-3"/>
        </w:rPr>
        <w:t> </w:t>
      </w:r>
      <w:r>
        <w:rPr/>
        <w:t>spatial</w:t>
      </w:r>
      <w:r>
        <w:rPr>
          <w:spacing w:val="-3"/>
        </w:rPr>
        <w:t> </w:t>
      </w:r>
      <w:r>
        <w:rPr/>
        <w:t>dimensions while retaining essential features. The extracted features are passed through fully connected layers to generate confidence scores</w:t>
      </w:r>
      <w:r>
        <w:rPr>
          <w:spacing w:val="47"/>
        </w:rPr>
        <w:t> </w:t>
      </w:r>
      <w:r>
        <w:rPr/>
        <w:t>for</w:t>
      </w:r>
      <w:r>
        <w:rPr>
          <w:spacing w:val="47"/>
        </w:rPr>
        <w:t> </w:t>
      </w:r>
      <w:r>
        <w:rPr/>
        <w:t>each</w:t>
      </w:r>
      <w:r>
        <w:rPr>
          <w:spacing w:val="47"/>
        </w:rPr>
        <w:t> </w:t>
      </w:r>
      <w:r>
        <w:rPr/>
        <w:t>quality</w:t>
      </w:r>
      <w:r>
        <w:rPr>
          <w:spacing w:val="47"/>
        </w:rPr>
        <w:t> </w:t>
      </w:r>
      <w:r>
        <w:rPr/>
        <w:t>attribute.</w:t>
      </w:r>
      <w:r>
        <w:rPr>
          <w:spacing w:val="47"/>
        </w:rPr>
        <w:t> </w:t>
      </w:r>
      <w:r>
        <w:rPr/>
        <w:t>These</w:t>
      </w:r>
      <w:r>
        <w:rPr>
          <w:spacing w:val="47"/>
        </w:rPr>
        <w:t> </w:t>
      </w:r>
      <w:r>
        <w:rPr/>
        <w:t>scores</w:t>
      </w:r>
      <w:r>
        <w:rPr>
          <w:spacing w:val="48"/>
        </w:rPr>
        <w:t> </w:t>
      </w:r>
      <w:r>
        <w:rPr/>
        <w:t>are</w:t>
      </w:r>
      <w:r>
        <w:rPr>
          <w:spacing w:val="47"/>
        </w:rPr>
        <w:t> </w:t>
      </w:r>
      <w:r>
        <w:rPr/>
        <w:t>used</w:t>
      </w:r>
      <w:r>
        <w:rPr>
          <w:spacing w:val="47"/>
        </w:rPr>
        <w:t> </w:t>
      </w:r>
      <w:r>
        <w:rPr>
          <w:spacing w:val="-5"/>
        </w:rPr>
        <w:t>to</w:t>
      </w:r>
    </w:p>
    <w:p>
      <w:pPr>
        <w:pStyle w:val="BodyText"/>
        <w:spacing w:line="249" w:lineRule="auto" w:before="71"/>
        <w:ind w:left="198"/>
      </w:pPr>
      <w:r>
        <w:rPr/>
        <w:br w:type="column"/>
      </w:r>
      <w:r>
        <w:rPr/>
        <w:t>determine</w:t>
      </w:r>
      <w:r>
        <w:rPr>
          <w:spacing w:val="40"/>
        </w:rPr>
        <w:t> </w:t>
      </w:r>
      <w:r>
        <w:rPr/>
        <w:t>whether</w:t>
      </w:r>
      <w:r>
        <w:rPr>
          <w:spacing w:val="40"/>
        </w:rPr>
        <w:t> </w:t>
      </w:r>
      <w:r>
        <w:rPr/>
        <w:t>the</w:t>
      </w:r>
      <w:r>
        <w:rPr>
          <w:spacing w:val="40"/>
        </w:rPr>
        <w:t> </w:t>
      </w:r>
      <w:r>
        <w:rPr/>
        <w:t>food</w:t>
      </w:r>
      <w:r>
        <w:rPr>
          <w:spacing w:val="40"/>
        </w:rPr>
        <w:t> </w:t>
      </w:r>
      <w:r>
        <w:rPr/>
        <w:t>is</w:t>
      </w:r>
      <w:r>
        <w:rPr>
          <w:spacing w:val="40"/>
        </w:rPr>
        <w:t> </w:t>
      </w:r>
      <w:r>
        <w:rPr/>
        <w:t>suitable</w:t>
      </w:r>
      <w:r>
        <w:rPr>
          <w:spacing w:val="40"/>
        </w:rPr>
        <w:t> </w:t>
      </w:r>
      <w:r>
        <w:rPr/>
        <w:t>for</w:t>
      </w:r>
      <w:r>
        <w:rPr>
          <w:spacing w:val="40"/>
        </w:rPr>
        <w:t> </w:t>
      </w:r>
      <w:r>
        <w:rPr/>
        <w:t>redistribution, reducing dependence on subjective manual inspection.</w:t>
      </w:r>
    </w:p>
    <w:p>
      <w:pPr>
        <w:pStyle w:val="BodyText"/>
        <w:spacing w:before="27"/>
      </w:pPr>
      <w:r>
        <w:rPr/>
        <w:drawing>
          <wp:anchor distT="0" distB="0" distL="0" distR="0" allowOverlap="1" layoutInCell="1" locked="0" behindDoc="1" simplePos="0" relativeHeight="487588352">
            <wp:simplePos x="0" y="0"/>
            <wp:positionH relativeFrom="page">
              <wp:posOffset>3972591</wp:posOffset>
            </wp:positionH>
            <wp:positionV relativeFrom="paragraph">
              <wp:posOffset>178753</wp:posOffset>
            </wp:positionV>
            <wp:extent cx="3153727" cy="203263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53727" cy="2032634"/>
                    </a:xfrm>
                    <a:prstGeom prst="rect">
                      <a:avLst/>
                    </a:prstGeom>
                  </pic:spPr>
                </pic:pic>
              </a:graphicData>
            </a:graphic>
          </wp:anchor>
        </w:drawing>
      </w:r>
    </w:p>
    <w:p>
      <w:pPr>
        <w:spacing w:before="207"/>
        <w:ind w:left="1621" w:right="0" w:firstLine="0"/>
        <w:jc w:val="left"/>
        <w:rPr>
          <w:sz w:val="16"/>
        </w:rPr>
      </w:pPr>
      <w:r>
        <w:rPr>
          <w:sz w:val="16"/>
        </w:rPr>
        <w:t>Fig.</w:t>
      </w:r>
      <w:r>
        <w:rPr>
          <w:spacing w:val="7"/>
          <w:sz w:val="16"/>
        </w:rPr>
        <w:t> </w:t>
      </w:r>
      <w:r>
        <w:rPr>
          <w:sz w:val="16"/>
        </w:rPr>
        <w:t>2.</w:t>
      </w:r>
      <w:r>
        <w:rPr>
          <w:spacing w:val="55"/>
          <w:sz w:val="16"/>
        </w:rPr>
        <w:t> </w:t>
      </w:r>
      <w:r>
        <w:rPr>
          <w:sz w:val="16"/>
        </w:rPr>
        <w:t>CNN</w:t>
      </w:r>
      <w:r>
        <w:rPr>
          <w:spacing w:val="8"/>
          <w:sz w:val="16"/>
        </w:rPr>
        <w:t> </w:t>
      </w:r>
      <w:r>
        <w:rPr>
          <w:sz w:val="16"/>
        </w:rPr>
        <w:t>Workflow</w:t>
      </w:r>
      <w:r>
        <w:rPr>
          <w:spacing w:val="7"/>
          <w:sz w:val="16"/>
        </w:rPr>
        <w:t> </w:t>
      </w:r>
      <w:r>
        <w:rPr>
          <w:spacing w:val="-2"/>
          <w:sz w:val="16"/>
        </w:rPr>
        <w:t>Diagram</w:t>
      </w:r>
    </w:p>
    <w:p>
      <w:pPr>
        <w:pStyle w:val="BodyText"/>
        <w:spacing w:before="161"/>
        <w:rPr>
          <w:sz w:val="16"/>
        </w:rPr>
      </w:pPr>
    </w:p>
    <w:p>
      <w:pPr>
        <w:pStyle w:val="ListParagraph"/>
        <w:numPr>
          <w:ilvl w:val="0"/>
          <w:numId w:val="5"/>
        </w:numPr>
        <w:tabs>
          <w:tab w:pos="479" w:val="left" w:leader="none"/>
        </w:tabs>
        <w:spacing w:line="240" w:lineRule="auto" w:before="0" w:after="0"/>
        <w:ind w:left="479" w:right="0" w:hanging="281"/>
        <w:jc w:val="both"/>
        <w:rPr>
          <w:i/>
          <w:sz w:val="20"/>
        </w:rPr>
      </w:pPr>
      <w:r>
        <w:rPr>
          <w:i/>
          <w:sz w:val="20"/>
        </w:rPr>
        <w:t>LSTM-Based</w:t>
      </w:r>
      <w:r>
        <w:rPr>
          <w:i/>
          <w:spacing w:val="12"/>
          <w:sz w:val="20"/>
        </w:rPr>
        <w:t> </w:t>
      </w:r>
      <w:r>
        <w:rPr>
          <w:i/>
          <w:sz w:val="20"/>
        </w:rPr>
        <w:t>Expiry</w:t>
      </w:r>
      <w:r>
        <w:rPr>
          <w:i/>
          <w:spacing w:val="13"/>
          <w:sz w:val="20"/>
        </w:rPr>
        <w:t> </w:t>
      </w:r>
      <w:r>
        <w:rPr>
          <w:i/>
          <w:sz w:val="20"/>
        </w:rPr>
        <w:t>and</w:t>
      </w:r>
      <w:r>
        <w:rPr>
          <w:i/>
          <w:spacing w:val="13"/>
          <w:sz w:val="20"/>
        </w:rPr>
        <w:t> </w:t>
      </w:r>
      <w:r>
        <w:rPr>
          <w:i/>
          <w:sz w:val="20"/>
        </w:rPr>
        <w:t>Serving</w:t>
      </w:r>
      <w:r>
        <w:rPr>
          <w:i/>
          <w:spacing w:val="13"/>
          <w:sz w:val="20"/>
        </w:rPr>
        <w:t> </w:t>
      </w:r>
      <w:r>
        <w:rPr>
          <w:i/>
          <w:spacing w:val="-2"/>
          <w:sz w:val="20"/>
        </w:rPr>
        <w:t>Prediction</w:t>
      </w:r>
    </w:p>
    <w:p>
      <w:pPr>
        <w:pStyle w:val="BodyText"/>
        <w:spacing w:line="249" w:lineRule="auto" w:before="71"/>
        <w:ind w:left="198" w:right="257" w:firstLine="199"/>
        <w:jc w:val="both"/>
      </w:pPr>
      <w:r>
        <w:rPr/>
        <w:t>While</w:t>
      </w:r>
      <w:r>
        <w:rPr>
          <w:spacing w:val="-10"/>
        </w:rPr>
        <w:t> </w:t>
      </w:r>
      <w:r>
        <w:rPr/>
        <w:t>visual</w:t>
      </w:r>
      <w:r>
        <w:rPr>
          <w:spacing w:val="-9"/>
        </w:rPr>
        <w:t> </w:t>
      </w:r>
      <w:r>
        <w:rPr/>
        <w:t>analysis</w:t>
      </w:r>
      <w:r>
        <w:rPr>
          <w:spacing w:val="-10"/>
        </w:rPr>
        <w:t> </w:t>
      </w:r>
      <w:r>
        <w:rPr/>
        <w:t>provides</w:t>
      </w:r>
      <w:r>
        <w:rPr>
          <w:spacing w:val="-9"/>
        </w:rPr>
        <w:t> </w:t>
      </w:r>
      <w:r>
        <w:rPr/>
        <w:t>information</w:t>
      </w:r>
      <w:r>
        <w:rPr>
          <w:spacing w:val="-10"/>
        </w:rPr>
        <w:t> </w:t>
      </w:r>
      <w:r>
        <w:rPr/>
        <w:t>about</w:t>
      </w:r>
      <w:r>
        <w:rPr>
          <w:spacing w:val="-9"/>
        </w:rPr>
        <w:t> </w:t>
      </w:r>
      <w:r>
        <w:rPr/>
        <w:t>the</w:t>
      </w:r>
      <w:r>
        <w:rPr>
          <w:spacing w:val="-10"/>
        </w:rPr>
        <w:t> </w:t>
      </w:r>
      <w:r>
        <w:rPr/>
        <w:t>current state of food, predicting how long the food remains consum-able requires modeling temporal relationships. For this pur-pose, a Long Short-Term Memory (LSTM) network is used. LSTM models are effective for time-dependent prediction tasks</w:t>
      </w:r>
      <w:r>
        <w:rPr>
          <w:spacing w:val="-3"/>
        </w:rPr>
        <w:t> </w:t>
      </w:r>
      <w:r>
        <w:rPr/>
        <w:t>as</w:t>
      </w:r>
      <w:r>
        <w:rPr>
          <w:spacing w:val="-4"/>
        </w:rPr>
        <w:t> </w:t>
      </w:r>
      <w:r>
        <w:rPr/>
        <w:t>they</w:t>
      </w:r>
      <w:r>
        <w:rPr>
          <w:spacing w:val="-3"/>
        </w:rPr>
        <w:t> </w:t>
      </w:r>
      <w:r>
        <w:rPr/>
        <w:t>can</w:t>
      </w:r>
      <w:r>
        <w:rPr>
          <w:spacing w:val="-3"/>
        </w:rPr>
        <w:t> </w:t>
      </w:r>
      <w:r>
        <w:rPr/>
        <w:t>capture</w:t>
      </w:r>
      <w:r>
        <w:rPr>
          <w:spacing w:val="-4"/>
        </w:rPr>
        <w:t> </w:t>
      </w:r>
      <w:r>
        <w:rPr/>
        <w:t>long-term</w:t>
      </w:r>
      <w:r>
        <w:rPr>
          <w:spacing w:val="-3"/>
        </w:rPr>
        <w:t> </w:t>
      </w:r>
      <w:r>
        <w:rPr/>
        <w:t>dependencies</w:t>
      </w:r>
      <w:r>
        <w:rPr>
          <w:spacing w:val="-4"/>
        </w:rPr>
        <w:t> </w:t>
      </w:r>
      <w:r>
        <w:rPr/>
        <w:t>in</w:t>
      </w:r>
      <w:r>
        <w:rPr>
          <w:spacing w:val="-3"/>
        </w:rPr>
        <w:t> </w:t>
      </w:r>
      <w:r>
        <w:rPr/>
        <w:t>sequential </w:t>
      </w:r>
      <w:r>
        <w:rPr>
          <w:spacing w:val="-2"/>
        </w:rPr>
        <w:t>data.</w:t>
      </w:r>
    </w:p>
    <w:p>
      <w:pPr>
        <w:pStyle w:val="BodyText"/>
        <w:spacing w:line="249" w:lineRule="auto"/>
        <w:ind w:left="198" w:right="257" w:firstLine="199"/>
        <w:jc w:val="both"/>
      </w:pPr>
      <w:r>
        <w:rPr/>
        <w:t>The LSTM model takes inputs such as food </w:t>
      </w:r>
      <w:r>
        <w:rPr/>
        <w:t>preparation time, CNN-derived freshness scores, and historical degrada-tion patterns. Based on these inputs, the model predicts the remaining usability duration of the food. In addition, the</w:t>
      </w:r>
      <w:r>
        <w:rPr>
          <w:spacing w:val="40"/>
        </w:rPr>
        <w:t> </w:t>
      </w:r>
      <w:r>
        <w:rPr/>
        <w:t>model estimates the approximate number of people the food can</w:t>
      </w:r>
      <w:r>
        <w:rPr>
          <w:spacing w:val="40"/>
        </w:rPr>
        <w:t> </w:t>
      </w:r>
      <w:r>
        <w:rPr/>
        <w:t>serve</w:t>
      </w:r>
      <w:r>
        <w:rPr>
          <w:spacing w:val="40"/>
        </w:rPr>
        <w:t> </w:t>
      </w:r>
      <w:r>
        <w:rPr/>
        <w:t>by</w:t>
      </w:r>
      <w:r>
        <w:rPr>
          <w:spacing w:val="40"/>
        </w:rPr>
        <w:t> </w:t>
      </w:r>
      <w:r>
        <w:rPr/>
        <w:t>correlating</w:t>
      </w:r>
      <w:r>
        <w:rPr>
          <w:spacing w:val="40"/>
        </w:rPr>
        <w:t> </w:t>
      </w:r>
      <w:r>
        <w:rPr/>
        <w:t>food</w:t>
      </w:r>
      <w:r>
        <w:rPr>
          <w:spacing w:val="40"/>
        </w:rPr>
        <w:t> </w:t>
      </w:r>
      <w:r>
        <w:rPr/>
        <w:t>type</w:t>
      </w:r>
      <w:r>
        <w:rPr>
          <w:spacing w:val="40"/>
        </w:rPr>
        <w:t> </w:t>
      </w:r>
      <w:r>
        <w:rPr/>
        <w:t>and</w:t>
      </w:r>
      <w:r>
        <w:rPr>
          <w:spacing w:val="40"/>
        </w:rPr>
        <w:t> </w:t>
      </w:r>
      <w:r>
        <w:rPr/>
        <w:t>portion</w:t>
      </w:r>
      <w:r>
        <w:rPr>
          <w:spacing w:val="40"/>
        </w:rPr>
        <w:t> </w:t>
      </w:r>
      <w:r>
        <w:rPr/>
        <w:t>indicators with learned consumption patterns. These predictions support informed allocation and prioritization decisions.</w:t>
      </w:r>
    </w:p>
    <w:p>
      <w:pPr>
        <w:pStyle w:val="BodyText"/>
        <w:spacing w:before="87"/>
      </w:pPr>
      <w:r>
        <w:rPr/>
        <w:drawing>
          <wp:anchor distT="0" distB="0" distL="0" distR="0" allowOverlap="1" layoutInCell="1" locked="0" behindDoc="1" simplePos="0" relativeHeight="487588864">
            <wp:simplePos x="0" y="0"/>
            <wp:positionH relativeFrom="page">
              <wp:posOffset>4011233</wp:posOffset>
            </wp:positionH>
            <wp:positionV relativeFrom="paragraph">
              <wp:posOffset>216838</wp:posOffset>
            </wp:positionV>
            <wp:extent cx="3050381" cy="169821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050381" cy="1698212"/>
                    </a:xfrm>
                    <a:prstGeom prst="rect">
                      <a:avLst/>
                    </a:prstGeom>
                  </pic:spPr>
                </pic:pic>
              </a:graphicData>
            </a:graphic>
          </wp:anchor>
        </w:drawing>
      </w:r>
    </w:p>
    <w:p>
      <w:pPr>
        <w:pStyle w:val="BodyText"/>
      </w:pPr>
    </w:p>
    <w:p>
      <w:pPr>
        <w:pStyle w:val="BodyText"/>
        <w:spacing w:before="20"/>
      </w:pPr>
    </w:p>
    <w:p>
      <w:pPr>
        <w:spacing w:before="0"/>
        <w:ind w:left="1577" w:right="0" w:firstLine="0"/>
        <w:jc w:val="left"/>
        <w:rPr>
          <w:sz w:val="16"/>
        </w:rPr>
      </w:pPr>
      <w:r>
        <w:rPr>
          <w:sz w:val="16"/>
        </w:rPr>
        <w:t>Fig.</w:t>
      </w:r>
      <w:r>
        <w:rPr>
          <w:spacing w:val="7"/>
          <w:sz w:val="16"/>
        </w:rPr>
        <w:t> </w:t>
      </w:r>
      <w:r>
        <w:rPr>
          <w:sz w:val="16"/>
        </w:rPr>
        <w:t>3.</w:t>
      </w:r>
      <w:r>
        <w:rPr>
          <w:spacing w:val="55"/>
          <w:sz w:val="16"/>
        </w:rPr>
        <w:t> </w:t>
      </w:r>
      <w:r>
        <w:rPr>
          <w:sz w:val="16"/>
        </w:rPr>
        <w:t>LSTM</w:t>
      </w:r>
      <w:r>
        <w:rPr>
          <w:spacing w:val="7"/>
          <w:sz w:val="16"/>
        </w:rPr>
        <w:t> </w:t>
      </w:r>
      <w:r>
        <w:rPr>
          <w:sz w:val="16"/>
        </w:rPr>
        <w:t>Workflow</w:t>
      </w:r>
      <w:r>
        <w:rPr>
          <w:spacing w:val="7"/>
          <w:sz w:val="16"/>
        </w:rPr>
        <w:t> </w:t>
      </w:r>
      <w:r>
        <w:rPr>
          <w:spacing w:val="-2"/>
          <w:sz w:val="16"/>
        </w:rPr>
        <w:t>Diagram</w:t>
      </w:r>
    </w:p>
    <w:p>
      <w:pPr>
        <w:pStyle w:val="BodyText"/>
        <w:spacing w:before="161"/>
        <w:rPr>
          <w:sz w:val="16"/>
        </w:rPr>
      </w:pPr>
    </w:p>
    <w:p>
      <w:pPr>
        <w:pStyle w:val="ListParagraph"/>
        <w:numPr>
          <w:ilvl w:val="0"/>
          <w:numId w:val="5"/>
        </w:numPr>
        <w:tabs>
          <w:tab w:pos="490" w:val="left" w:leader="none"/>
        </w:tabs>
        <w:spacing w:line="240" w:lineRule="auto" w:before="0" w:after="0"/>
        <w:ind w:left="490" w:right="0" w:hanging="292"/>
        <w:jc w:val="both"/>
        <w:rPr>
          <w:i/>
          <w:sz w:val="20"/>
        </w:rPr>
      </w:pPr>
      <w:r>
        <w:rPr>
          <w:i/>
          <w:sz w:val="20"/>
        </w:rPr>
        <w:t>Integration</w:t>
      </w:r>
      <w:r>
        <w:rPr>
          <w:i/>
          <w:spacing w:val="12"/>
          <w:sz w:val="20"/>
        </w:rPr>
        <w:t> </w:t>
      </w:r>
      <w:r>
        <w:rPr>
          <w:i/>
          <w:sz w:val="20"/>
        </w:rPr>
        <w:t>of</w:t>
      </w:r>
      <w:r>
        <w:rPr>
          <w:i/>
          <w:spacing w:val="12"/>
          <w:sz w:val="20"/>
        </w:rPr>
        <w:t> </w:t>
      </w:r>
      <w:r>
        <w:rPr>
          <w:i/>
          <w:sz w:val="20"/>
        </w:rPr>
        <w:t>CNN</w:t>
      </w:r>
      <w:r>
        <w:rPr>
          <w:i/>
          <w:spacing w:val="12"/>
          <w:sz w:val="20"/>
        </w:rPr>
        <w:t> </w:t>
      </w:r>
      <w:r>
        <w:rPr>
          <w:i/>
          <w:sz w:val="20"/>
        </w:rPr>
        <w:t>and</w:t>
      </w:r>
      <w:r>
        <w:rPr>
          <w:i/>
          <w:spacing w:val="13"/>
          <w:sz w:val="20"/>
        </w:rPr>
        <w:t> </w:t>
      </w:r>
      <w:r>
        <w:rPr>
          <w:i/>
          <w:sz w:val="20"/>
        </w:rPr>
        <w:t>LSTM</w:t>
      </w:r>
      <w:r>
        <w:rPr>
          <w:i/>
          <w:spacing w:val="12"/>
          <w:sz w:val="20"/>
        </w:rPr>
        <w:t> </w:t>
      </w:r>
      <w:r>
        <w:rPr>
          <w:i/>
          <w:spacing w:val="-2"/>
          <w:sz w:val="20"/>
        </w:rPr>
        <w:t>Outputs</w:t>
      </w:r>
    </w:p>
    <w:p>
      <w:pPr>
        <w:pStyle w:val="BodyText"/>
        <w:spacing w:line="249" w:lineRule="auto" w:before="72"/>
        <w:ind w:left="198" w:right="257" w:firstLine="199"/>
        <w:jc w:val="both"/>
      </w:pPr>
      <w:r>
        <w:rPr/>
        <w:t>The</w:t>
      </w:r>
      <w:r>
        <w:rPr>
          <w:spacing w:val="40"/>
        </w:rPr>
        <w:t> </w:t>
      </w:r>
      <w:r>
        <w:rPr/>
        <w:t>outputs</w:t>
      </w:r>
      <w:r>
        <w:rPr>
          <w:spacing w:val="40"/>
        </w:rPr>
        <w:t> </w:t>
      </w:r>
      <w:r>
        <w:rPr/>
        <w:t>of</w:t>
      </w:r>
      <w:r>
        <w:rPr>
          <w:spacing w:val="40"/>
        </w:rPr>
        <w:t> </w:t>
      </w:r>
      <w:r>
        <w:rPr/>
        <w:t>the</w:t>
      </w:r>
      <w:r>
        <w:rPr>
          <w:spacing w:val="40"/>
        </w:rPr>
        <w:t> </w:t>
      </w:r>
      <w:r>
        <w:rPr/>
        <w:t>CNN</w:t>
      </w:r>
      <w:r>
        <w:rPr>
          <w:spacing w:val="40"/>
        </w:rPr>
        <w:t> </w:t>
      </w:r>
      <w:r>
        <w:rPr/>
        <w:t>and</w:t>
      </w:r>
      <w:r>
        <w:rPr>
          <w:spacing w:val="40"/>
        </w:rPr>
        <w:t> </w:t>
      </w:r>
      <w:r>
        <w:rPr/>
        <w:t>LSTM</w:t>
      </w:r>
      <w:r>
        <w:rPr>
          <w:spacing w:val="40"/>
        </w:rPr>
        <w:t> </w:t>
      </w:r>
      <w:r>
        <w:rPr/>
        <w:t>models</w:t>
      </w:r>
      <w:r>
        <w:rPr>
          <w:spacing w:val="40"/>
        </w:rPr>
        <w:t> </w:t>
      </w:r>
      <w:r>
        <w:rPr/>
        <w:t>are</w:t>
      </w:r>
      <w:r>
        <w:rPr>
          <w:spacing w:val="40"/>
        </w:rPr>
        <w:t> </w:t>
      </w:r>
      <w:r>
        <w:rPr/>
        <w:t>com-bined</w:t>
      </w:r>
      <w:r>
        <w:rPr>
          <w:spacing w:val="27"/>
        </w:rPr>
        <w:t> </w:t>
      </w:r>
      <w:r>
        <w:rPr/>
        <w:t>within</w:t>
      </w:r>
      <w:r>
        <w:rPr>
          <w:spacing w:val="28"/>
        </w:rPr>
        <w:t> </w:t>
      </w:r>
      <w:r>
        <w:rPr/>
        <w:t>the</w:t>
      </w:r>
      <w:r>
        <w:rPr>
          <w:spacing w:val="27"/>
        </w:rPr>
        <w:t> </w:t>
      </w:r>
      <w:r>
        <w:rPr/>
        <w:t>application</w:t>
      </w:r>
      <w:r>
        <w:rPr>
          <w:spacing w:val="28"/>
        </w:rPr>
        <w:t> </w:t>
      </w:r>
      <w:r>
        <w:rPr/>
        <w:t>logic</w:t>
      </w:r>
      <w:r>
        <w:rPr>
          <w:spacing w:val="27"/>
        </w:rPr>
        <w:t> </w:t>
      </w:r>
      <w:r>
        <w:rPr/>
        <w:t>layer</w:t>
      </w:r>
      <w:r>
        <w:rPr>
          <w:spacing w:val="28"/>
        </w:rPr>
        <w:t> </w:t>
      </w:r>
      <w:r>
        <w:rPr/>
        <w:t>to</w:t>
      </w:r>
      <w:r>
        <w:rPr>
          <w:spacing w:val="27"/>
        </w:rPr>
        <w:t> </w:t>
      </w:r>
      <w:r>
        <w:rPr/>
        <w:t>enable</w:t>
      </w:r>
      <w:r>
        <w:rPr>
          <w:spacing w:val="28"/>
        </w:rPr>
        <w:t> </w:t>
      </w:r>
      <w:r>
        <w:rPr>
          <w:spacing w:val="-2"/>
        </w:rPr>
        <w:t>intelligent</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Model</w:t>
      </w:r>
      <w:r>
        <w:rPr>
          <w:smallCaps/>
          <w:spacing w:val="52"/>
          <w:sz w:val="16"/>
        </w:rPr>
        <w:t> </w:t>
      </w:r>
      <w:r>
        <w:rPr>
          <w:smallCaps/>
          <w:sz w:val="16"/>
        </w:rPr>
        <w:t>Architecture</w:t>
      </w:r>
      <w:r>
        <w:rPr>
          <w:smallCaps/>
          <w:spacing w:val="53"/>
          <w:sz w:val="16"/>
        </w:rPr>
        <w:t> </w:t>
      </w:r>
      <w:r>
        <w:rPr>
          <w:smallCaps/>
          <w:spacing w:val="-2"/>
          <w:sz w:val="16"/>
        </w:rPr>
        <w:t>Summary</w:t>
      </w:r>
    </w:p>
    <w:p>
      <w:pPr>
        <w:pStyle w:val="BodyText"/>
        <w:spacing w:before="3" w:after="1"/>
        <w:rPr>
          <w:sz w:val="15"/>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1"/>
        <w:gridCol w:w="1962"/>
        <w:gridCol w:w="1812"/>
      </w:tblGrid>
      <w:tr>
        <w:trPr>
          <w:trHeight w:val="131" w:hRule="atLeast"/>
        </w:trPr>
        <w:tc>
          <w:tcPr>
            <w:tcW w:w="1211" w:type="dxa"/>
          </w:tcPr>
          <w:p>
            <w:pPr>
              <w:pStyle w:val="TableParagraph"/>
              <w:spacing w:line="112" w:lineRule="exact"/>
              <w:ind w:left="76"/>
              <w:rPr>
                <w:b/>
                <w:sz w:val="10"/>
              </w:rPr>
            </w:pPr>
            <w:r>
              <w:rPr>
                <w:b/>
                <w:spacing w:val="-4"/>
                <w:w w:val="105"/>
                <w:sz w:val="10"/>
              </w:rPr>
              <w:t>Model</w:t>
            </w:r>
          </w:p>
        </w:tc>
        <w:tc>
          <w:tcPr>
            <w:tcW w:w="1962" w:type="dxa"/>
          </w:tcPr>
          <w:p>
            <w:pPr>
              <w:pStyle w:val="TableParagraph"/>
              <w:spacing w:line="112" w:lineRule="exact"/>
              <w:ind w:left="76"/>
              <w:rPr>
                <w:b/>
                <w:sz w:val="10"/>
              </w:rPr>
            </w:pPr>
            <w:r>
              <w:rPr>
                <w:b/>
                <w:w w:val="105"/>
                <w:sz w:val="10"/>
              </w:rPr>
              <w:t>Main</w:t>
            </w:r>
            <w:r>
              <w:rPr>
                <w:b/>
                <w:spacing w:val="12"/>
                <w:w w:val="105"/>
                <w:sz w:val="10"/>
              </w:rPr>
              <w:t> </w:t>
            </w:r>
            <w:r>
              <w:rPr>
                <w:b/>
                <w:spacing w:val="-2"/>
                <w:w w:val="105"/>
                <w:sz w:val="10"/>
              </w:rPr>
              <w:t>Components</w:t>
            </w:r>
          </w:p>
        </w:tc>
        <w:tc>
          <w:tcPr>
            <w:tcW w:w="1812" w:type="dxa"/>
          </w:tcPr>
          <w:p>
            <w:pPr>
              <w:pStyle w:val="TableParagraph"/>
              <w:spacing w:line="112" w:lineRule="exact"/>
              <w:ind w:left="76"/>
              <w:rPr>
                <w:b/>
                <w:sz w:val="10"/>
              </w:rPr>
            </w:pPr>
            <w:r>
              <w:rPr>
                <w:b/>
                <w:spacing w:val="-2"/>
                <w:w w:val="105"/>
                <w:sz w:val="10"/>
              </w:rPr>
              <w:t>Purpose</w:t>
            </w:r>
          </w:p>
        </w:tc>
      </w:tr>
      <w:tr>
        <w:trPr>
          <w:trHeight w:val="250" w:hRule="atLeast"/>
        </w:trPr>
        <w:tc>
          <w:tcPr>
            <w:tcW w:w="1211" w:type="dxa"/>
          </w:tcPr>
          <w:p>
            <w:pPr>
              <w:pStyle w:val="TableParagraph"/>
              <w:ind w:left="76"/>
              <w:rPr>
                <w:sz w:val="10"/>
              </w:rPr>
            </w:pPr>
            <w:r>
              <w:rPr>
                <w:spacing w:val="-5"/>
                <w:w w:val="105"/>
                <w:sz w:val="10"/>
              </w:rPr>
              <w:t>CNN</w:t>
            </w:r>
          </w:p>
        </w:tc>
        <w:tc>
          <w:tcPr>
            <w:tcW w:w="1962" w:type="dxa"/>
          </w:tcPr>
          <w:p>
            <w:pPr>
              <w:pStyle w:val="TableParagraph"/>
              <w:ind w:left="76"/>
              <w:rPr>
                <w:sz w:val="10"/>
              </w:rPr>
            </w:pPr>
            <w:r>
              <w:rPr>
                <w:w w:val="105"/>
                <w:sz w:val="10"/>
              </w:rPr>
              <w:t>Convolution</w:t>
            </w:r>
            <w:r>
              <w:rPr>
                <w:spacing w:val="21"/>
                <w:w w:val="105"/>
                <w:sz w:val="10"/>
              </w:rPr>
              <w:t> </w:t>
            </w:r>
            <w:r>
              <w:rPr>
                <w:w w:val="105"/>
                <w:sz w:val="10"/>
              </w:rPr>
              <w:t>layers,</w:t>
            </w:r>
            <w:r>
              <w:rPr>
                <w:spacing w:val="22"/>
                <w:w w:val="105"/>
                <w:sz w:val="10"/>
              </w:rPr>
              <w:t> </w:t>
            </w:r>
            <w:r>
              <w:rPr>
                <w:w w:val="105"/>
                <w:sz w:val="10"/>
              </w:rPr>
              <w:t>pooling</w:t>
            </w:r>
            <w:r>
              <w:rPr>
                <w:spacing w:val="22"/>
                <w:w w:val="105"/>
                <w:sz w:val="10"/>
              </w:rPr>
              <w:t> </w:t>
            </w:r>
            <w:r>
              <w:rPr>
                <w:w w:val="105"/>
                <w:sz w:val="10"/>
              </w:rPr>
              <w:t>layers,</w:t>
            </w:r>
            <w:r>
              <w:rPr>
                <w:spacing w:val="22"/>
                <w:w w:val="105"/>
                <w:sz w:val="10"/>
              </w:rPr>
              <w:t> </w:t>
            </w:r>
            <w:r>
              <w:rPr>
                <w:spacing w:val="-2"/>
                <w:w w:val="105"/>
                <w:sz w:val="10"/>
              </w:rPr>
              <w:t>fully</w:t>
            </w:r>
          </w:p>
          <w:p>
            <w:pPr>
              <w:pStyle w:val="TableParagraph"/>
              <w:spacing w:line="112" w:lineRule="exact" w:before="4"/>
              <w:ind w:left="76"/>
              <w:rPr>
                <w:sz w:val="10"/>
              </w:rPr>
            </w:pPr>
            <w:r>
              <w:rPr>
                <w:w w:val="105"/>
                <w:sz w:val="10"/>
              </w:rPr>
              <w:t>connected</w:t>
            </w:r>
            <w:r>
              <w:rPr>
                <w:spacing w:val="9"/>
                <w:w w:val="105"/>
                <w:sz w:val="10"/>
              </w:rPr>
              <w:t> </w:t>
            </w:r>
            <w:r>
              <w:rPr>
                <w:spacing w:val="-2"/>
                <w:w w:val="105"/>
                <w:sz w:val="10"/>
              </w:rPr>
              <w:t>layers</w:t>
            </w:r>
          </w:p>
        </w:tc>
        <w:tc>
          <w:tcPr>
            <w:tcW w:w="1812" w:type="dxa"/>
          </w:tcPr>
          <w:p>
            <w:pPr>
              <w:pStyle w:val="TableParagraph"/>
              <w:ind w:left="76"/>
              <w:rPr>
                <w:sz w:val="10"/>
              </w:rPr>
            </w:pPr>
            <w:r>
              <w:rPr>
                <w:w w:val="105"/>
                <w:sz w:val="10"/>
              </w:rPr>
              <w:t>Food</w:t>
            </w:r>
            <w:r>
              <w:rPr>
                <w:spacing w:val="8"/>
                <w:w w:val="105"/>
                <w:sz w:val="10"/>
              </w:rPr>
              <w:t> </w:t>
            </w:r>
            <w:r>
              <w:rPr>
                <w:w w:val="105"/>
                <w:sz w:val="10"/>
              </w:rPr>
              <w:t>freshness,</w:t>
            </w:r>
            <w:r>
              <w:rPr>
                <w:spacing w:val="8"/>
                <w:w w:val="105"/>
                <w:sz w:val="10"/>
              </w:rPr>
              <w:t> </w:t>
            </w:r>
            <w:r>
              <w:rPr>
                <w:w w:val="105"/>
                <w:sz w:val="10"/>
              </w:rPr>
              <w:t>cleanliness,</w:t>
            </w:r>
            <w:r>
              <w:rPr>
                <w:spacing w:val="8"/>
                <w:w w:val="105"/>
                <w:sz w:val="10"/>
              </w:rPr>
              <w:t> </w:t>
            </w:r>
            <w:r>
              <w:rPr>
                <w:w w:val="105"/>
                <w:sz w:val="10"/>
              </w:rPr>
              <w:t>and</w:t>
            </w:r>
            <w:r>
              <w:rPr>
                <w:spacing w:val="9"/>
                <w:w w:val="105"/>
                <w:sz w:val="10"/>
              </w:rPr>
              <w:t> </w:t>
            </w:r>
            <w:r>
              <w:rPr>
                <w:spacing w:val="-2"/>
                <w:w w:val="105"/>
                <w:sz w:val="10"/>
              </w:rPr>
              <w:t>pack-</w:t>
            </w:r>
          </w:p>
          <w:p>
            <w:pPr>
              <w:pStyle w:val="TableParagraph"/>
              <w:spacing w:line="112" w:lineRule="exact" w:before="4"/>
              <w:ind w:left="76"/>
              <w:rPr>
                <w:sz w:val="10"/>
              </w:rPr>
            </w:pPr>
            <w:r>
              <w:rPr>
                <w:w w:val="105"/>
                <w:sz w:val="10"/>
              </w:rPr>
              <w:t>aging</w:t>
            </w:r>
            <w:r>
              <w:rPr>
                <w:spacing w:val="9"/>
                <w:w w:val="105"/>
                <w:sz w:val="10"/>
              </w:rPr>
              <w:t> </w:t>
            </w:r>
            <w:r>
              <w:rPr>
                <w:spacing w:val="-2"/>
                <w:w w:val="105"/>
                <w:sz w:val="10"/>
              </w:rPr>
              <w:t>assessment</w:t>
            </w:r>
          </w:p>
        </w:tc>
      </w:tr>
      <w:tr>
        <w:trPr>
          <w:trHeight w:val="250" w:hRule="atLeast"/>
        </w:trPr>
        <w:tc>
          <w:tcPr>
            <w:tcW w:w="1211" w:type="dxa"/>
          </w:tcPr>
          <w:p>
            <w:pPr>
              <w:pStyle w:val="TableParagraph"/>
              <w:ind w:left="76"/>
              <w:rPr>
                <w:sz w:val="10"/>
              </w:rPr>
            </w:pPr>
            <w:r>
              <w:rPr>
                <w:spacing w:val="-4"/>
                <w:w w:val="105"/>
                <w:sz w:val="10"/>
              </w:rPr>
              <w:t>LSTM</w:t>
            </w:r>
          </w:p>
        </w:tc>
        <w:tc>
          <w:tcPr>
            <w:tcW w:w="1962" w:type="dxa"/>
          </w:tcPr>
          <w:p>
            <w:pPr>
              <w:pStyle w:val="TableParagraph"/>
              <w:ind w:left="76"/>
              <w:rPr>
                <w:sz w:val="10"/>
              </w:rPr>
            </w:pPr>
            <w:r>
              <w:rPr>
                <w:w w:val="105"/>
                <w:sz w:val="10"/>
              </w:rPr>
              <w:t>Memory</w:t>
            </w:r>
            <w:r>
              <w:rPr>
                <w:spacing w:val="9"/>
                <w:w w:val="105"/>
                <w:sz w:val="10"/>
              </w:rPr>
              <w:t> </w:t>
            </w:r>
            <w:r>
              <w:rPr>
                <w:w w:val="105"/>
                <w:sz w:val="10"/>
              </w:rPr>
              <w:t>cells,</w:t>
            </w:r>
            <w:r>
              <w:rPr>
                <w:spacing w:val="10"/>
                <w:w w:val="105"/>
                <w:sz w:val="10"/>
              </w:rPr>
              <w:t> </w:t>
            </w:r>
            <w:r>
              <w:rPr>
                <w:w w:val="105"/>
                <w:sz w:val="10"/>
              </w:rPr>
              <w:t>input/output</w:t>
            </w:r>
            <w:r>
              <w:rPr>
                <w:spacing w:val="10"/>
                <w:w w:val="105"/>
                <w:sz w:val="10"/>
              </w:rPr>
              <w:t> </w:t>
            </w:r>
            <w:r>
              <w:rPr>
                <w:spacing w:val="-2"/>
                <w:w w:val="105"/>
                <w:sz w:val="10"/>
              </w:rPr>
              <w:t>gates</w:t>
            </w:r>
          </w:p>
        </w:tc>
        <w:tc>
          <w:tcPr>
            <w:tcW w:w="1812" w:type="dxa"/>
          </w:tcPr>
          <w:p>
            <w:pPr>
              <w:pStyle w:val="TableParagraph"/>
              <w:ind w:left="76"/>
              <w:rPr>
                <w:sz w:val="10"/>
              </w:rPr>
            </w:pPr>
            <w:r>
              <w:rPr>
                <w:w w:val="105"/>
                <w:sz w:val="10"/>
              </w:rPr>
              <w:t>Expiry</w:t>
            </w:r>
            <w:r>
              <w:rPr>
                <w:spacing w:val="11"/>
                <w:w w:val="105"/>
                <w:sz w:val="10"/>
              </w:rPr>
              <w:t> </w:t>
            </w:r>
            <w:r>
              <w:rPr>
                <w:w w:val="105"/>
                <w:sz w:val="10"/>
              </w:rPr>
              <w:t>time</w:t>
            </w:r>
            <w:r>
              <w:rPr>
                <w:spacing w:val="12"/>
                <w:w w:val="105"/>
                <w:sz w:val="10"/>
              </w:rPr>
              <w:t> </w:t>
            </w:r>
            <w:r>
              <w:rPr>
                <w:w w:val="105"/>
                <w:sz w:val="10"/>
              </w:rPr>
              <w:t>and</w:t>
            </w:r>
            <w:r>
              <w:rPr>
                <w:spacing w:val="12"/>
                <w:w w:val="105"/>
                <w:sz w:val="10"/>
              </w:rPr>
              <w:t> </w:t>
            </w:r>
            <w:r>
              <w:rPr>
                <w:w w:val="105"/>
                <w:sz w:val="10"/>
              </w:rPr>
              <w:t>serving</w:t>
            </w:r>
            <w:r>
              <w:rPr>
                <w:spacing w:val="12"/>
                <w:w w:val="105"/>
                <w:sz w:val="10"/>
              </w:rPr>
              <w:t> </w:t>
            </w:r>
            <w:r>
              <w:rPr>
                <w:w w:val="105"/>
                <w:sz w:val="10"/>
              </w:rPr>
              <w:t>capacity</w:t>
            </w:r>
            <w:r>
              <w:rPr>
                <w:spacing w:val="11"/>
                <w:w w:val="105"/>
                <w:sz w:val="10"/>
              </w:rPr>
              <w:t> </w:t>
            </w:r>
            <w:r>
              <w:rPr>
                <w:spacing w:val="-4"/>
                <w:w w:val="105"/>
                <w:sz w:val="10"/>
              </w:rPr>
              <w:t>pre-</w:t>
            </w:r>
          </w:p>
          <w:p>
            <w:pPr>
              <w:pStyle w:val="TableParagraph"/>
              <w:spacing w:line="112" w:lineRule="exact" w:before="4"/>
              <w:ind w:left="76"/>
              <w:rPr>
                <w:sz w:val="10"/>
              </w:rPr>
            </w:pPr>
            <w:r>
              <w:rPr>
                <w:spacing w:val="-2"/>
                <w:w w:val="105"/>
                <w:sz w:val="10"/>
              </w:rPr>
              <w:t>diction</w:t>
            </w:r>
          </w:p>
        </w:tc>
      </w:tr>
    </w:tbl>
    <w:p>
      <w:pPr>
        <w:pStyle w:val="BodyText"/>
        <w:rPr>
          <w:sz w:val="12"/>
        </w:rPr>
      </w:pPr>
    </w:p>
    <w:p>
      <w:pPr>
        <w:pStyle w:val="BodyText"/>
        <w:spacing w:before="84"/>
        <w:rPr>
          <w:sz w:val="12"/>
        </w:rPr>
      </w:pPr>
    </w:p>
    <w:p>
      <w:pPr>
        <w:pStyle w:val="BodyText"/>
        <w:spacing w:line="249" w:lineRule="auto"/>
        <w:ind w:left="259"/>
        <w:jc w:val="both"/>
      </w:pPr>
      <w:r>
        <w:rPr/>
        <w:t>decision-making.</w:t>
      </w:r>
      <w:r>
        <w:rPr>
          <w:spacing w:val="-12"/>
        </w:rPr>
        <w:t> </w:t>
      </w:r>
      <w:r>
        <w:rPr/>
        <w:t>Food</w:t>
      </w:r>
      <w:r>
        <w:rPr>
          <w:spacing w:val="-12"/>
        </w:rPr>
        <w:t> </w:t>
      </w:r>
      <w:r>
        <w:rPr/>
        <w:t>items</w:t>
      </w:r>
      <w:r>
        <w:rPr>
          <w:spacing w:val="-12"/>
        </w:rPr>
        <w:t> </w:t>
      </w:r>
      <w:r>
        <w:rPr/>
        <w:t>that</w:t>
      </w:r>
      <w:r>
        <w:rPr>
          <w:spacing w:val="-12"/>
        </w:rPr>
        <w:t> </w:t>
      </w:r>
      <w:r>
        <w:rPr/>
        <w:t>fail</w:t>
      </w:r>
      <w:r>
        <w:rPr>
          <w:spacing w:val="-12"/>
        </w:rPr>
        <w:t> </w:t>
      </w:r>
      <w:r>
        <w:rPr/>
        <w:t>to</w:t>
      </w:r>
      <w:r>
        <w:rPr>
          <w:spacing w:val="-12"/>
        </w:rPr>
        <w:t> </w:t>
      </w:r>
      <w:r>
        <w:rPr/>
        <w:t>meet</w:t>
      </w:r>
      <w:r>
        <w:rPr>
          <w:spacing w:val="-12"/>
        </w:rPr>
        <w:t> </w:t>
      </w:r>
      <w:r>
        <w:rPr/>
        <w:t>minimum</w:t>
      </w:r>
      <w:r>
        <w:rPr>
          <w:spacing w:val="-12"/>
        </w:rPr>
        <w:t> </w:t>
      </w:r>
      <w:r>
        <w:rPr/>
        <w:t>quality thresholds are automatically filtered out to ensure safety. For accepted donations, the predicted expiry duration and serving capacity are used as key inputs for shelter matching and logistics planning.</w:t>
      </w:r>
    </w:p>
    <w:p>
      <w:pPr>
        <w:pStyle w:val="BodyText"/>
        <w:spacing w:line="249" w:lineRule="auto"/>
        <w:ind w:left="259" w:firstLine="199"/>
        <w:jc w:val="both"/>
      </w:pPr>
      <w:r>
        <w:rPr/>
        <w:t>This integrated approach allows the system to move </w:t>
      </w:r>
      <w:r>
        <w:rPr/>
        <w:t>be-yond simple classification and provide actionable insights. By combining visual assessment with temporal prediction, the platform ensures that food is redistributed efficiently, safely, and within appropriate time constraints.</w:t>
      </w:r>
    </w:p>
    <w:p>
      <w:pPr>
        <w:pStyle w:val="ListParagraph"/>
        <w:numPr>
          <w:ilvl w:val="0"/>
          <w:numId w:val="1"/>
        </w:numPr>
        <w:tabs>
          <w:tab w:pos="978" w:val="left" w:leader="none"/>
        </w:tabs>
        <w:spacing w:line="240" w:lineRule="auto" w:before="95" w:after="0"/>
        <w:ind w:left="978" w:right="0" w:hanging="266"/>
        <w:jc w:val="left"/>
        <w:rPr>
          <w:sz w:val="20"/>
        </w:rPr>
      </w:pPr>
      <w:r>
        <w:rPr>
          <w:smallCaps/>
          <w:sz w:val="20"/>
        </w:rPr>
        <w:t>Smart</w:t>
      </w:r>
      <w:r>
        <w:rPr>
          <w:smallCaps/>
          <w:spacing w:val="51"/>
          <w:sz w:val="20"/>
        </w:rPr>
        <w:t> </w:t>
      </w:r>
      <w:r>
        <w:rPr>
          <w:smallCaps/>
          <w:sz w:val="20"/>
        </w:rPr>
        <w:t>Matching</w:t>
      </w:r>
      <w:r>
        <w:rPr>
          <w:smallCaps/>
          <w:spacing w:val="51"/>
          <w:sz w:val="20"/>
        </w:rPr>
        <w:t> </w:t>
      </w:r>
      <w:r>
        <w:rPr>
          <w:smallCaps/>
          <w:sz w:val="20"/>
        </w:rPr>
        <w:t>and</w:t>
      </w:r>
      <w:r>
        <w:rPr>
          <w:smallCaps/>
          <w:spacing w:val="51"/>
          <w:sz w:val="20"/>
        </w:rPr>
        <w:t> </w:t>
      </w:r>
      <w:r>
        <w:rPr>
          <w:smallCaps/>
          <w:sz w:val="20"/>
        </w:rPr>
        <w:t>Allocation</w:t>
      </w:r>
      <w:r>
        <w:rPr>
          <w:smallCaps/>
          <w:spacing w:val="52"/>
          <w:sz w:val="20"/>
        </w:rPr>
        <w:t> </w:t>
      </w:r>
      <w:r>
        <w:rPr>
          <w:smallCaps/>
          <w:spacing w:val="-4"/>
          <w:sz w:val="20"/>
        </w:rPr>
        <w:t>Logic</w:t>
      </w:r>
    </w:p>
    <w:p>
      <w:pPr>
        <w:pStyle w:val="ListParagraph"/>
        <w:numPr>
          <w:ilvl w:val="0"/>
          <w:numId w:val="6"/>
        </w:numPr>
        <w:tabs>
          <w:tab w:pos="529" w:val="left" w:leader="none"/>
        </w:tabs>
        <w:spacing w:line="240" w:lineRule="auto" w:before="66" w:after="0"/>
        <w:ind w:left="529" w:right="0" w:hanging="270"/>
        <w:jc w:val="both"/>
        <w:rPr>
          <w:i/>
          <w:sz w:val="20"/>
        </w:rPr>
      </w:pPr>
      <w:r>
        <w:rPr>
          <w:i/>
          <w:sz w:val="20"/>
        </w:rPr>
        <w:t>Shelter</w:t>
      </w:r>
      <w:r>
        <w:rPr>
          <w:i/>
          <w:spacing w:val="12"/>
          <w:sz w:val="20"/>
        </w:rPr>
        <w:t> </w:t>
      </w:r>
      <w:r>
        <w:rPr>
          <w:i/>
          <w:sz w:val="20"/>
        </w:rPr>
        <w:t>Compatibility</w:t>
      </w:r>
      <w:r>
        <w:rPr>
          <w:i/>
          <w:spacing w:val="12"/>
          <w:sz w:val="20"/>
        </w:rPr>
        <w:t> </w:t>
      </w:r>
      <w:r>
        <w:rPr>
          <w:i/>
          <w:sz w:val="20"/>
        </w:rPr>
        <w:t>and</w:t>
      </w:r>
      <w:r>
        <w:rPr>
          <w:i/>
          <w:spacing w:val="12"/>
          <w:sz w:val="20"/>
        </w:rPr>
        <w:t> </w:t>
      </w:r>
      <w:r>
        <w:rPr>
          <w:i/>
          <w:sz w:val="20"/>
        </w:rPr>
        <w:t>Capacity</w:t>
      </w:r>
      <w:r>
        <w:rPr>
          <w:i/>
          <w:spacing w:val="13"/>
          <w:sz w:val="20"/>
        </w:rPr>
        <w:t> </w:t>
      </w:r>
      <w:r>
        <w:rPr>
          <w:i/>
          <w:spacing w:val="-2"/>
          <w:sz w:val="20"/>
        </w:rPr>
        <w:t>Matching</w:t>
      </w:r>
    </w:p>
    <w:p>
      <w:pPr>
        <w:pStyle w:val="BodyText"/>
        <w:spacing w:line="249" w:lineRule="auto" w:before="66"/>
        <w:ind w:left="259" w:firstLine="199"/>
        <w:jc w:val="both"/>
      </w:pPr>
      <w:r>
        <w:rPr/>
        <w:t>An important challenge in food redistribution is </w:t>
      </w:r>
      <w:r>
        <w:rPr/>
        <w:t>ensuring that donated food is allocated to shelters where it can be fully utilized. Assigning food without considering shelter capacity often</w:t>
      </w:r>
      <w:r>
        <w:rPr>
          <w:spacing w:val="40"/>
        </w:rPr>
        <w:t> </w:t>
      </w:r>
      <w:r>
        <w:rPr/>
        <w:t>results</w:t>
      </w:r>
      <w:r>
        <w:rPr>
          <w:spacing w:val="40"/>
        </w:rPr>
        <w:t> </w:t>
      </w:r>
      <w:r>
        <w:rPr/>
        <w:t>in</w:t>
      </w:r>
      <w:r>
        <w:rPr>
          <w:spacing w:val="40"/>
        </w:rPr>
        <w:t> </w:t>
      </w:r>
      <w:r>
        <w:rPr/>
        <w:t>inefficient</w:t>
      </w:r>
      <w:r>
        <w:rPr>
          <w:spacing w:val="40"/>
        </w:rPr>
        <w:t> </w:t>
      </w:r>
      <w:r>
        <w:rPr/>
        <w:t>distribution</w:t>
      </w:r>
      <w:r>
        <w:rPr>
          <w:spacing w:val="40"/>
        </w:rPr>
        <w:t> </w:t>
      </w:r>
      <w:r>
        <w:rPr/>
        <w:t>and</w:t>
      </w:r>
      <w:r>
        <w:rPr>
          <w:spacing w:val="40"/>
        </w:rPr>
        <w:t> </w:t>
      </w:r>
      <w:r>
        <w:rPr/>
        <w:t>partial</w:t>
      </w:r>
      <w:r>
        <w:rPr>
          <w:spacing w:val="40"/>
        </w:rPr>
        <w:t> </w:t>
      </w:r>
      <w:r>
        <w:rPr/>
        <w:t>wastage. To address this issue, the proposed system incorporates a capacity-aware matching mechanism.</w:t>
      </w:r>
    </w:p>
    <w:p>
      <w:pPr>
        <w:pStyle w:val="BodyText"/>
        <w:spacing w:line="249" w:lineRule="auto"/>
        <w:ind w:left="259" w:firstLine="199"/>
        <w:jc w:val="both"/>
      </w:pPr>
      <w:r>
        <w:rPr/>
        <w:t>The serving capacity predicted by the LSTM model is </w:t>
      </w:r>
      <w:r>
        <w:rPr/>
        <w:t>used as a primary parameter for shelter selection. Each registered shelter maintains information about the approximate number of</w:t>
      </w:r>
      <w:r>
        <w:rPr>
          <w:spacing w:val="-4"/>
        </w:rPr>
        <w:t> </w:t>
      </w:r>
      <w:r>
        <w:rPr/>
        <w:t>people</w:t>
      </w:r>
      <w:r>
        <w:rPr>
          <w:spacing w:val="-4"/>
        </w:rPr>
        <w:t> </w:t>
      </w:r>
      <w:r>
        <w:rPr/>
        <w:t>it</w:t>
      </w:r>
      <w:r>
        <w:rPr>
          <w:spacing w:val="-4"/>
        </w:rPr>
        <w:t> </w:t>
      </w:r>
      <w:r>
        <w:rPr/>
        <w:t>currently</w:t>
      </w:r>
      <w:r>
        <w:rPr>
          <w:spacing w:val="-4"/>
        </w:rPr>
        <w:t> </w:t>
      </w:r>
      <w:r>
        <w:rPr/>
        <w:t>serves.</w:t>
      </w:r>
      <w:r>
        <w:rPr>
          <w:spacing w:val="-4"/>
        </w:rPr>
        <w:t> </w:t>
      </w:r>
      <w:r>
        <w:rPr/>
        <w:t>When</w:t>
      </w:r>
      <w:r>
        <w:rPr>
          <w:spacing w:val="-4"/>
        </w:rPr>
        <w:t> </w:t>
      </w:r>
      <w:r>
        <w:rPr/>
        <w:t>a</w:t>
      </w:r>
      <w:r>
        <w:rPr>
          <w:spacing w:val="-4"/>
        </w:rPr>
        <w:t> </w:t>
      </w:r>
      <w:r>
        <w:rPr/>
        <w:t>donation</w:t>
      </w:r>
      <w:r>
        <w:rPr>
          <w:spacing w:val="-4"/>
        </w:rPr>
        <w:t> </w:t>
      </w:r>
      <w:r>
        <w:rPr/>
        <w:t>is</w:t>
      </w:r>
      <w:r>
        <w:rPr>
          <w:spacing w:val="-4"/>
        </w:rPr>
        <w:t> </w:t>
      </w:r>
      <w:r>
        <w:rPr/>
        <w:t>approved,</w:t>
      </w:r>
      <w:r>
        <w:rPr>
          <w:spacing w:val="-4"/>
        </w:rPr>
        <w:t> </w:t>
      </w:r>
      <w:r>
        <w:rPr/>
        <w:t>the system compares the predicted serving capacity of the food with shelter requirements and prioritizes shelters with closely matching capacities. This ensures that smaller donations are not assigned to significantly larger shelters where they would be insufficient.</w:t>
      </w:r>
    </w:p>
    <w:p>
      <w:pPr>
        <w:pStyle w:val="BodyText"/>
        <w:spacing w:before="68"/>
      </w:pPr>
      <w:r>
        <w:rPr/>
        <w:drawing>
          <wp:anchor distT="0" distB="0" distL="0" distR="0" allowOverlap="1" layoutInCell="1" locked="0" behindDoc="1" simplePos="0" relativeHeight="487589376">
            <wp:simplePos x="0" y="0"/>
            <wp:positionH relativeFrom="page">
              <wp:posOffset>706772</wp:posOffset>
            </wp:positionH>
            <wp:positionV relativeFrom="paragraph">
              <wp:posOffset>204686</wp:posOffset>
            </wp:positionV>
            <wp:extent cx="3055524" cy="24881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055524" cy="2488120"/>
                    </a:xfrm>
                    <a:prstGeom prst="rect">
                      <a:avLst/>
                    </a:prstGeom>
                  </pic:spPr>
                </pic:pic>
              </a:graphicData>
            </a:graphic>
          </wp:anchor>
        </w:drawing>
      </w:r>
    </w:p>
    <w:p>
      <w:pPr>
        <w:pStyle w:val="BodyText"/>
      </w:pPr>
    </w:p>
    <w:p>
      <w:pPr>
        <w:pStyle w:val="BodyText"/>
        <w:spacing w:before="5"/>
      </w:pPr>
    </w:p>
    <w:p>
      <w:pPr>
        <w:spacing w:before="0"/>
        <w:ind w:left="259" w:right="0" w:firstLine="0"/>
        <w:jc w:val="center"/>
        <w:rPr>
          <w:sz w:val="16"/>
        </w:rPr>
      </w:pPr>
      <w:r>
        <w:rPr>
          <w:sz w:val="16"/>
        </w:rPr>
        <w:t>Fig.</w:t>
      </w:r>
      <w:r>
        <w:rPr>
          <w:spacing w:val="11"/>
          <w:sz w:val="16"/>
        </w:rPr>
        <w:t> </w:t>
      </w:r>
      <w:r>
        <w:rPr>
          <w:sz w:val="16"/>
        </w:rPr>
        <w:t>4.</w:t>
      </w:r>
      <w:r>
        <w:rPr>
          <w:spacing w:val="65"/>
          <w:sz w:val="16"/>
        </w:rPr>
        <w:t> </w:t>
      </w:r>
      <w:r>
        <w:rPr>
          <w:sz w:val="16"/>
        </w:rPr>
        <w:t>Matching</w:t>
      </w:r>
      <w:r>
        <w:rPr>
          <w:spacing w:val="12"/>
          <w:sz w:val="16"/>
        </w:rPr>
        <w:t> </w:t>
      </w:r>
      <w:r>
        <w:rPr>
          <w:sz w:val="16"/>
        </w:rPr>
        <w:t>decision</w:t>
      </w:r>
      <w:r>
        <w:rPr>
          <w:spacing w:val="12"/>
          <w:sz w:val="16"/>
        </w:rPr>
        <w:t> </w:t>
      </w:r>
      <w:r>
        <w:rPr>
          <w:spacing w:val="-2"/>
          <w:sz w:val="16"/>
        </w:rPr>
        <w:t>flowchart</w:t>
      </w:r>
    </w:p>
    <w:p>
      <w:pPr>
        <w:pStyle w:val="ListParagraph"/>
        <w:numPr>
          <w:ilvl w:val="0"/>
          <w:numId w:val="6"/>
        </w:numPr>
        <w:tabs>
          <w:tab w:pos="469" w:val="left" w:leader="none"/>
        </w:tabs>
        <w:spacing w:line="240" w:lineRule="auto" w:before="71" w:after="0"/>
        <w:ind w:left="469" w:right="0" w:hanging="270"/>
        <w:jc w:val="both"/>
        <w:rPr>
          <w:i/>
          <w:sz w:val="20"/>
        </w:rPr>
      </w:pPr>
      <w:r>
        <w:rPr/>
        <w:br w:type="column"/>
      </w:r>
      <w:r>
        <w:rPr>
          <w:i/>
          <w:sz w:val="20"/>
        </w:rPr>
        <w:t>Location-Based</w:t>
      </w:r>
      <w:r>
        <w:rPr>
          <w:i/>
          <w:spacing w:val="6"/>
          <w:sz w:val="20"/>
        </w:rPr>
        <w:t> </w:t>
      </w:r>
      <w:r>
        <w:rPr>
          <w:i/>
          <w:spacing w:val="-2"/>
          <w:sz w:val="20"/>
        </w:rPr>
        <w:t>Optimization</w:t>
      </w:r>
    </w:p>
    <w:p>
      <w:pPr>
        <w:pStyle w:val="BodyText"/>
        <w:spacing w:line="249" w:lineRule="auto" w:before="90"/>
        <w:ind w:left="199" w:right="257" w:firstLine="199"/>
        <w:jc w:val="both"/>
      </w:pPr>
      <w:r>
        <w:rPr/>
        <w:t>In addition to capacity matching, geographic </w:t>
      </w:r>
      <w:r>
        <w:rPr/>
        <w:t>proximity plays a critical role in preserving food quality during trans-portation. Perishable food items must be delivered within a limited time window to ensure safety and freshness. The system integrates location-based optimization to minimize travel distance and delivery time.</w:t>
      </w:r>
    </w:p>
    <w:p>
      <w:pPr>
        <w:pStyle w:val="BodyText"/>
        <w:spacing w:line="249" w:lineRule="auto" w:before="5"/>
        <w:ind w:left="199" w:right="257" w:firstLine="199"/>
        <w:jc w:val="both"/>
      </w:pPr>
      <w:r>
        <w:rPr/>
        <w:t>Using</w:t>
      </w:r>
      <w:r>
        <w:rPr>
          <w:spacing w:val="-7"/>
        </w:rPr>
        <w:t> </w:t>
      </w:r>
      <w:r>
        <w:rPr/>
        <w:t>the</w:t>
      </w:r>
      <w:r>
        <w:rPr>
          <w:spacing w:val="-7"/>
        </w:rPr>
        <w:t> </w:t>
      </w:r>
      <w:r>
        <w:rPr/>
        <w:t>geographic</w:t>
      </w:r>
      <w:r>
        <w:rPr>
          <w:spacing w:val="-7"/>
        </w:rPr>
        <w:t> </w:t>
      </w:r>
      <w:r>
        <w:rPr/>
        <w:t>coordinates</w:t>
      </w:r>
      <w:r>
        <w:rPr>
          <w:spacing w:val="-7"/>
        </w:rPr>
        <w:t> </w:t>
      </w:r>
      <w:r>
        <w:rPr/>
        <w:t>of</w:t>
      </w:r>
      <w:r>
        <w:rPr>
          <w:spacing w:val="-7"/>
        </w:rPr>
        <w:t> </w:t>
      </w:r>
      <w:r>
        <w:rPr/>
        <w:t>donors</w:t>
      </w:r>
      <w:r>
        <w:rPr>
          <w:spacing w:val="-7"/>
        </w:rPr>
        <w:t> </w:t>
      </w:r>
      <w:r>
        <w:rPr/>
        <w:t>and</w:t>
      </w:r>
      <w:r>
        <w:rPr>
          <w:spacing w:val="-7"/>
        </w:rPr>
        <w:t> </w:t>
      </w:r>
      <w:r>
        <w:rPr/>
        <w:t>shelters,</w:t>
      </w:r>
      <w:r>
        <w:rPr>
          <w:spacing w:val="-7"/>
        </w:rPr>
        <w:t> </w:t>
      </w:r>
      <w:r>
        <w:rPr/>
        <w:t>the system identifies nearby compatible shelters within a defined radius. Among these candidates, the shelter with the shortest estimated travel distance is selected. This approach reduces transportation delays, lowers volunteer effort, and minimizes the risk of food spoilage.</w:t>
      </w:r>
    </w:p>
    <w:p>
      <w:pPr>
        <w:pStyle w:val="ListParagraph"/>
        <w:numPr>
          <w:ilvl w:val="0"/>
          <w:numId w:val="6"/>
        </w:numPr>
        <w:tabs>
          <w:tab w:pos="480" w:val="left" w:leader="none"/>
        </w:tabs>
        <w:spacing w:line="240" w:lineRule="auto" w:before="178" w:after="0"/>
        <w:ind w:left="480" w:right="0" w:hanging="281"/>
        <w:jc w:val="both"/>
        <w:rPr>
          <w:i/>
          <w:sz w:val="20"/>
        </w:rPr>
      </w:pPr>
      <w:r>
        <w:rPr>
          <w:i/>
          <w:sz w:val="20"/>
        </w:rPr>
        <w:t>Priority</w:t>
      </w:r>
      <w:r>
        <w:rPr>
          <w:i/>
          <w:spacing w:val="10"/>
          <w:sz w:val="20"/>
        </w:rPr>
        <w:t> </w:t>
      </w:r>
      <w:r>
        <w:rPr>
          <w:i/>
          <w:sz w:val="20"/>
        </w:rPr>
        <w:t>Handling</w:t>
      </w:r>
      <w:r>
        <w:rPr>
          <w:i/>
          <w:spacing w:val="10"/>
          <w:sz w:val="20"/>
        </w:rPr>
        <w:t> </w:t>
      </w:r>
      <w:r>
        <w:rPr>
          <w:i/>
          <w:sz w:val="20"/>
        </w:rPr>
        <w:t>and</w:t>
      </w:r>
      <w:r>
        <w:rPr>
          <w:i/>
          <w:spacing w:val="10"/>
          <w:sz w:val="20"/>
        </w:rPr>
        <w:t> </w:t>
      </w:r>
      <w:r>
        <w:rPr>
          <w:i/>
          <w:sz w:val="20"/>
        </w:rPr>
        <w:t>Fair</w:t>
      </w:r>
      <w:r>
        <w:rPr>
          <w:i/>
          <w:spacing w:val="10"/>
          <w:sz w:val="20"/>
        </w:rPr>
        <w:t> </w:t>
      </w:r>
      <w:r>
        <w:rPr>
          <w:i/>
          <w:spacing w:val="-2"/>
          <w:sz w:val="20"/>
        </w:rPr>
        <w:t>Distribution</w:t>
      </w:r>
    </w:p>
    <w:p>
      <w:pPr>
        <w:pStyle w:val="BodyText"/>
        <w:spacing w:line="249" w:lineRule="auto" w:before="91"/>
        <w:ind w:left="199" w:right="257" w:firstLine="199"/>
        <w:jc w:val="both"/>
      </w:pPr>
      <w:r>
        <w:rPr/>
        <w:t>In cases where multiple shelters satisfy both capacity </w:t>
      </w:r>
      <w:r>
        <w:rPr/>
        <w:t>and location constraints, the system applies a priority mechanism to ensure fair distribution. Factors such as recent allocation history and urgency based on predicted expiry duration are considered to avoid repeated preference toward the same </w:t>
      </w:r>
      <w:r>
        <w:rPr>
          <w:spacing w:val="-2"/>
        </w:rPr>
        <w:t>shelters.</w:t>
      </w:r>
    </w:p>
    <w:p>
      <w:pPr>
        <w:pStyle w:val="BodyText"/>
        <w:spacing w:line="249" w:lineRule="auto" w:before="4"/>
        <w:ind w:left="199" w:right="257" w:firstLine="199"/>
        <w:jc w:val="both"/>
      </w:pPr>
      <w:r>
        <w:rPr/>
        <w:t>Donations with shorter remaining usability durations </w:t>
      </w:r>
      <w:r>
        <w:rPr/>
        <w:t>are given higher priority in the matching process. This dynamic allocation strategy ensures that food is distributed equitably and efficiently while maximizing utilization within safe con-sumption limits.</w:t>
      </w:r>
    </w:p>
    <w:p>
      <w:pPr>
        <w:pStyle w:val="BodyText"/>
        <w:spacing w:before="67"/>
      </w:pPr>
    </w:p>
    <w:p>
      <w:pPr>
        <w:spacing w:line="182" w:lineRule="exact" w:before="1"/>
        <w:ind w:left="0" w:right="58" w:firstLine="0"/>
        <w:jc w:val="center"/>
        <w:rPr>
          <w:sz w:val="16"/>
        </w:rPr>
      </w:pPr>
      <w:r>
        <w:rPr>
          <w:spacing w:val="-2"/>
          <w:sz w:val="16"/>
        </w:rPr>
        <w:t>TABLE</w:t>
      </w:r>
      <w:r>
        <w:rPr>
          <w:spacing w:val="4"/>
          <w:sz w:val="16"/>
        </w:rPr>
        <w:t> </w:t>
      </w:r>
      <w:r>
        <w:rPr>
          <w:spacing w:val="-10"/>
          <w:sz w:val="16"/>
        </w:rPr>
        <w:t>V</w:t>
      </w:r>
    </w:p>
    <w:p>
      <w:pPr>
        <w:spacing w:line="182" w:lineRule="exact" w:before="0"/>
        <w:ind w:left="0" w:right="58" w:firstLine="0"/>
        <w:jc w:val="center"/>
        <w:rPr>
          <w:sz w:val="16"/>
        </w:rPr>
      </w:pPr>
      <w:r>
        <w:rPr>
          <w:smallCaps/>
          <w:sz w:val="16"/>
        </w:rPr>
        <w:t>Matching</w:t>
      </w:r>
      <w:r>
        <w:rPr>
          <w:smallCaps/>
          <w:spacing w:val="32"/>
          <w:sz w:val="16"/>
        </w:rPr>
        <w:t> </w:t>
      </w:r>
      <w:r>
        <w:rPr>
          <w:smallCaps/>
          <w:sz w:val="16"/>
        </w:rPr>
        <w:t>Parameters</w:t>
      </w:r>
      <w:r>
        <w:rPr>
          <w:smallCaps/>
          <w:spacing w:val="33"/>
          <w:sz w:val="16"/>
        </w:rPr>
        <w:t> </w:t>
      </w:r>
      <w:r>
        <w:rPr>
          <w:smallCaps/>
          <w:sz w:val="16"/>
        </w:rPr>
        <w:t>Used</w:t>
      </w:r>
      <w:r>
        <w:rPr>
          <w:smallCaps/>
          <w:spacing w:val="33"/>
          <w:sz w:val="16"/>
        </w:rPr>
        <w:t> </w:t>
      </w:r>
      <w:r>
        <w:rPr>
          <w:smallCaps/>
          <w:sz w:val="16"/>
        </w:rPr>
        <w:t>in</w:t>
      </w:r>
      <w:r>
        <w:rPr>
          <w:smallCaps/>
          <w:spacing w:val="33"/>
          <w:sz w:val="16"/>
        </w:rPr>
        <w:t> </w:t>
      </w:r>
      <w:r>
        <w:rPr>
          <w:smallCaps/>
          <w:spacing w:val="-2"/>
          <w:sz w:val="16"/>
        </w:rPr>
        <w:t>Allocation</w:t>
      </w:r>
    </w:p>
    <w:p>
      <w:pPr>
        <w:pStyle w:val="BodyText"/>
        <w:spacing w:before="4"/>
        <w:rPr>
          <w:sz w:val="15"/>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0"/>
        <w:gridCol w:w="3037"/>
      </w:tblGrid>
      <w:tr>
        <w:trPr>
          <w:trHeight w:val="155" w:hRule="atLeast"/>
        </w:trPr>
        <w:tc>
          <w:tcPr>
            <w:tcW w:w="1940" w:type="dxa"/>
          </w:tcPr>
          <w:p>
            <w:pPr>
              <w:pStyle w:val="TableParagraph"/>
              <w:spacing w:line="136" w:lineRule="exact"/>
              <w:ind w:left="90"/>
              <w:rPr>
                <w:b/>
                <w:sz w:val="12"/>
              </w:rPr>
            </w:pPr>
            <w:r>
              <w:rPr>
                <w:b/>
                <w:spacing w:val="-2"/>
                <w:sz w:val="12"/>
              </w:rPr>
              <w:t>Parameter</w:t>
            </w:r>
          </w:p>
        </w:tc>
        <w:tc>
          <w:tcPr>
            <w:tcW w:w="3037" w:type="dxa"/>
          </w:tcPr>
          <w:p>
            <w:pPr>
              <w:pStyle w:val="TableParagraph"/>
              <w:spacing w:line="136" w:lineRule="exact"/>
              <w:ind w:left="91"/>
              <w:rPr>
                <w:b/>
                <w:sz w:val="12"/>
              </w:rPr>
            </w:pPr>
            <w:r>
              <w:rPr>
                <w:b/>
                <w:spacing w:val="-2"/>
                <w:sz w:val="12"/>
              </w:rPr>
              <w:t>Description</w:t>
            </w:r>
          </w:p>
        </w:tc>
      </w:tr>
      <w:tr>
        <w:trPr>
          <w:trHeight w:val="155" w:hRule="atLeast"/>
        </w:trPr>
        <w:tc>
          <w:tcPr>
            <w:tcW w:w="1940" w:type="dxa"/>
          </w:tcPr>
          <w:p>
            <w:pPr>
              <w:pStyle w:val="TableParagraph"/>
              <w:spacing w:line="136" w:lineRule="exact"/>
              <w:ind w:left="90"/>
              <w:rPr>
                <w:sz w:val="12"/>
              </w:rPr>
            </w:pPr>
            <w:r>
              <w:rPr>
                <w:sz w:val="12"/>
              </w:rPr>
              <w:t>Serving</w:t>
            </w:r>
            <w:r>
              <w:rPr>
                <w:spacing w:val="20"/>
                <w:sz w:val="12"/>
              </w:rPr>
              <w:t> </w:t>
            </w:r>
            <w:r>
              <w:rPr>
                <w:spacing w:val="-2"/>
                <w:sz w:val="12"/>
              </w:rPr>
              <w:t>capacity</w:t>
            </w:r>
          </w:p>
        </w:tc>
        <w:tc>
          <w:tcPr>
            <w:tcW w:w="3037" w:type="dxa"/>
          </w:tcPr>
          <w:p>
            <w:pPr>
              <w:pStyle w:val="TableParagraph"/>
              <w:spacing w:line="136" w:lineRule="exact"/>
              <w:ind w:left="91"/>
              <w:rPr>
                <w:sz w:val="12"/>
              </w:rPr>
            </w:pPr>
            <w:r>
              <w:rPr>
                <w:sz w:val="12"/>
              </w:rPr>
              <w:t>Estimated</w:t>
            </w:r>
            <w:r>
              <w:rPr>
                <w:spacing w:val="18"/>
                <w:sz w:val="12"/>
              </w:rPr>
              <w:t> </w:t>
            </w:r>
            <w:r>
              <w:rPr>
                <w:sz w:val="12"/>
              </w:rPr>
              <w:t>number</w:t>
            </w:r>
            <w:r>
              <w:rPr>
                <w:spacing w:val="18"/>
                <w:sz w:val="12"/>
              </w:rPr>
              <w:t> </w:t>
            </w:r>
            <w:r>
              <w:rPr>
                <w:sz w:val="12"/>
              </w:rPr>
              <w:t>of</w:t>
            </w:r>
            <w:r>
              <w:rPr>
                <w:spacing w:val="18"/>
                <w:sz w:val="12"/>
              </w:rPr>
              <w:t> </w:t>
            </w:r>
            <w:r>
              <w:rPr>
                <w:sz w:val="12"/>
              </w:rPr>
              <w:t>people</w:t>
            </w:r>
            <w:r>
              <w:rPr>
                <w:spacing w:val="18"/>
                <w:sz w:val="12"/>
              </w:rPr>
              <w:t> </w:t>
            </w:r>
            <w:r>
              <w:rPr>
                <w:sz w:val="12"/>
              </w:rPr>
              <w:t>the</w:t>
            </w:r>
            <w:r>
              <w:rPr>
                <w:spacing w:val="18"/>
                <w:sz w:val="12"/>
              </w:rPr>
              <w:t> </w:t>
            </w:r>
            <w:r>
              <w:rPr>
                <w:sz w:val="12"/>
              </w:rPr>
              <w:t>food</w:t>
            </w:r>
            <w:r>
              <w:rPr>
                <w:spacing w:val="18"/>
                <w:sz w:val="12"/>
              </w:rPr>
              <w:t> </w:t>
            </w:r>
            <w:r>
              <w:rPr>
                <w:sz w:val="12"/>
              </w:rPr>
              <w:t>can</w:t>
            </w:r>
            <w:r>
              <w:rPr>
                <w:spacing w:val="18"/>
                <w:sz w:val="12"/>
              </w:rPr>
              <w:t> </w:t>
            </w:r>
            <w:r>
              <w:rPr>
                <w:spacing w:val="-4"/>
                <w:sz w:val="12"/>
              </w:rPr>
              <w:t>feed</w:t>
            </w:r>
          </w:p>
        </w:tc>
      </w:tr>
      <w:tr>
        <w:trPr>
          <w:trHeight w:val="155" w:hRule="atLeast"/>
        </w:trPr>
        <w:tc>
          <w:tcPr>
            <w:tcW w:w="1940" w:type="dxa"/>
          </w:tcPr>
          <w:p>
            <w:pPr>
              <w:pStyle w:val="TableParagraph"/>
              <w:spacing w:line="136" w:lineRule="exact"/>
              <w:ind w:left="90"/>
              <w:rPr>
                <w:sz w:val="12"/>
              </w:rPr>
            </w:pPr>
            <w:r>
              <w:rPr>
                <w:sz w:val="12"/>
              </w:rPr>
              <w:t>Shelter</w:t>
            </w:r>
            <w:r>
              <w:rPr>
                <w:spacing w:val="19"/>
                <w:sz w:val="12"/>
              </w:rPr>
              <w:t> </w:t>
            </w:r>
            <w:r>
              <w:rPr>
                <w:spacing w:val="-4"/>
                <w:sz w:val="12"/>
              </w:rPr>
              <w:t>size</w:t>
            </w:r>
          </w:p>
        </w:tc>
        <w:tc>
          <w:tcPr>
            <w:tcW w:w="3037" w:type="dxa"/>
          </w:tcPr>
          <w:p>
            <w:pPr>
              <w:pStyle w:val="TableParagraph"/>
              <w:spacing w:line="136" w:lineRule="exact"/>
              <w:ind w:left="91"/>
              <w:rPr>
                <w:sz w:val="12"/>
              </w:rPr>
            </w:pPr>
            <w:r>
              <w:rPr>
                <w:sz w:val="12"/>
              </w:rPr>
              <w:t>Number</w:t>
            </w:r>
            <w:r>
              <w:rPr>
                <w:spacing w:val="17"/>
                <w:sz w:val="12"/>
              </w:rPr>
              <w:t> </w:t>
            </w:r>
            <w:r>
              <w:rPr>
                <w:sz w:val="12"/>
              </w:rPr>
              <w:t>of</w:t>
            </w:r>
            <w:r>
              <w:rPr>
                <w:spacing w:val="18"/>
                <w:sz w:val="12"/>
              </w:rPr>
              <w:t> </w:t>
            </w:r>
            <w:r>
              <w:rPr>
                <w:sz w:val="12"/>
              </w:rPr>
              <w:t>people</w:t>
            </w:r>
            <w:r>
              <w:rPr>
                <w:spacing w:val="18"/>
                <w:sz w:val="12"/>
              </w:rPr>
              <w:t> </w:t>
            </w:r>
            <w:r>
              <w:rPr>
                <w:sz w:val="12"/>
              </w:rPr>
              <w:t>currently</w:t>
            </w:r>
            <w:r>
              <w:rPr>
                <w:spacing w:val="18"/>
                <w:sz w:val="12"/>
              </w:rPr>
              <w:t> </w:t>
            </w:r>
            <w:r>
              <w:rPr>
                <w:sz w:val="12"/>
              </w:rPr>
              <w:t>served</w:t>
            </w:r>
            <w:r>
              <w:rPr>
                <w:spacing w:val="18"/>
                <w:sz w:val="12"/>
              </w:rPr>
              <w:t> </w:t>
            </w:r>
            <w:r>
              <w:rPr>
                <w:sz w:val="12"/>
              </w:rPr>
              <w:t>by</w:t>
            </w:r>
            <w:r>
              <w:rPr>
                <w:spacing w:val="18"/>
                <w:sz w:val="12"/>
              </w:rPr>
              <w:t> </w:t>
            </w:r>
            <w:r>
              <w:rPr>
                <w:sz w:val="12"/>
              </w:rPr>
              <w:t>the</w:t>
            </w:r>
            <w:r>
              <w:rPr>
                <w:spacing w:val="18"/>
                <w:sz w:val="12"/>
              </w:rPr>
              <w:t> </w:t>
            </w:r>
            <w:r>
              <w:rPr>
                <w:spacing w:val="-2"/>
                <w:sz w:val="12"/>
              </w:rPr>
              <w:t>shelter</w:t>
            </w:r>
          </w:p>
        </w:tc>
      </w:tr>
      <w:tr>
        <w:trPr>
          <w:trHeight w:val="155" w:hRule="atLeast"/>
        </w:trPr>
        <w:tc>
          <w:tcPr>
            <w:tcW w:w="1940" w:type="dxa"/>
          </w:tcPr>
          <w:p>
            <w:pPr>
              <w:pStyle w:val="TableParagraph"/>
              <w:spacing w:line="136" w:lineRule="exact"/>
              <w:ind w:left="90"/>
              <w:rPr>
                <w:sz w:val="12"/>
              </w:rPr>
            </w:pPr>
            <w:r>
              <w:rPr>
                <w:spacing w:val="-2"/>
                <w:sz w:val="12"/>
              </w:rPr>
              <w:t>Distance</w:t>
            </w:r>
          </w:p>
        </w:tc>
        <w:tc>
          <w:tcPr>
            <w:tcW w:w="3037" w:type="dxa"/>
          </w:tcPr>
          <w:p>
            <w:pPr>
              <w:pStyle w:val="TableParagraph"/>
              <w:spacing w:line="136" w:lineRule="exact"/>
              <w:ind w:left="91"/>
              <w:rPr>
                <w:sz w:val="12"/>
              </w:rPr>
            </w:pPr>
            <w:r>
              <w:rPr>
                <w:sz w:val="12"/>
              </w:rPr>
              <w:t>GPS-based</w:t>
            </w:r>
            <w:r>
              <w:rPr>
                <w:spacing w:val="20"/>
                <w:sz w:val="12"/>
              </w:rPr>
              <w:t> </w:t>
            </w:r>
            <w:r>
              <w:rPr>
                <w:sz w:val="12"/>
              </w:rPr>
              <w:t>distance</w:t>
            </w:r>
            <w:r>
              <w:rPr>
                <w:spacing w:val="20"/>
                <w:sz w:val="12"/>
              </w:rPr>
              <w:t> </w:t>
            </w:r>
            <w:r>
              <w:rPr>
                <w:sz w:val="12"/>
              </w:rPr>
              <w:t>between</w:t>
            </w:r>
            <w:r>
              <w:rPr>
                <w:spacing w:val="20"/>
                <w:sz w:val="12"/>
              </w:rPr>
              <w:t> </w:t>
            </w:r>
            <w:r>
              <w:rPr>
                <w:sz w:val="12"/>
              </w:rPr>
              <w:t>donor</w:t>
            </w:r>
            <w:r>
              <w:rPr>
                <w:spacing w:val="20"/>
                <w:sz w:val="12"/>
              </w:rPr>
              <w:t> </w:t>
            </w:r>
            <w:r>
              <w:rPr>
                <w:sz w:val="12"/>
              </w:rPr>
              <w:t>and</w:t>
            </w:r>
            <w:r>
              <w:rPr>
                <w:spacing w:val="20"/>
                <w:sz w:val="12"/>
              </w:rPr>
              <w:t> </w:t>
            </w:r>
            <w:r>
              <w:rPr>
                <w:spacing w:val="-2"/>
                <w:sz w:val="12"/>
              </w:rPr>
              <w:t>shelter</w:t>
            </w:r>
          </w:p>
        </w:tc>
      </w:tr>
      <w:tr>
        <w:trPr>
          <w:trHeight w:val="155" w:hRule="atLeast"/>
        </w:trPr>
        <w:tc>
          <w:tcPr>
            <w:tcW w:w="1940" w:type="dxa"/>
          </w:tcPr>
          <w:p>
            <w:pPr>
              <w:pStyle w:val="TableParagraph"/>
              <w:spacing w:line="136" w:lineRule="exact"/>
              <w:ind w:left="90"/>
              <w:rPr>
                <w:sz w:val="12"/>
              </w:rPr>
            </w:pPr>
            <w:r>
              <w:rPr>
                <w:sz w:val="12"/>
              </w:rPr>
              <w:t>Expiry</w:t>
            </w:r>
            <w:r>
              <w:rPr>
                <w:spacing w:val="19"/>
                <w:sz w:val="12"/>
              </w:rPr>
              <w:t> </w:t>
            </w:r>
            <w:r>
              <w:rPr>
                <w:spacing w:val="-2"/>
                <w:sz w:val="12"/>
              </w:rPr>
              <w:t>urgency</w:t>
            </w:r>
          </w:p>
        </w:tc>
        <w:tc>
          <w:tcPr>
            <w:tcW w:w="3037" w:type="dxa"/>
          </w:tcPr>
          <w:p>
            <w:pPr>
              <w:pStyle w:val="TableParagraph"/>
              <w:spacing w:line="136" w:lineRule="exact"/>
              <w:ind w:left="91"/>
              <w:rPr>
                <w:sz w:val="12"/>
              </w:rPr>
            </w:pPr>
            <w:r>
              <w:rPr>
                <w:sz w:val="12"/>
              </w:rPr>
              <w:t>Priority</w:t>
            </w:r>
            <w:r>
              <w:rPr>
                <w:spacing w:val="19"/>
                <w:sz w:val="12"/>
              </w:rPr>
              <w:t> </w:t>
            </w:r>
            <w:r>
              <w:rPr>
                <w:sz w:val="12"/>
              </w:rPr>
              <w:t>based</w:t>
            </w:r>
            <w:r>
              <w:rPr>
                <w:spacing w:val="19"/>
                <w:sz w:val="12"/>
              </w:rPr>
              <w:t> </w:t>
            </w:r>
            <w:r>
              <w:rPr>
                <w:sz w:val="12"/>
              </w:rPr>
              <w:t>on</w:t>
            </w:r>
            <w:r>
              <w:rPr>
                <w:spacing w:val="20"/>
                <w:sz w:val="12"/>
              </w:rPr>
              <w:t> </w:t>
            </w:r>
            <w:r>
              <w:rPr>
                <w:sz w:val="12"/>
              </w:rPr>
              <w:t>predicted</w:t>
            </w:r>
            <w:r>
              <w:rPr>
                <w:spacing w:val="19"/>
                <w:sz w:val="12"/>
              </w:rPr>
              <w:t> </w:t>
            </w:r>
            <w:r>
              <w:rPr>
                <w:sz w:val="12"/>
              </w:rPr>
              <w:t>remaining</w:t>
            </w:r>
            <w:r>
              <w:rPr>
                <w:spacing w:val="20"/>
                <w:sz w:val="12"/>
              </w:rPr>
              <w:t> </w:t>
            </w:r>
            <w:r>
              <w:rPr>
                <w:sz w:val="12"/>
              </w:rPr>
              <w:t>shelf</w:t>
            </w:r>
            <w:r>
              <w:rPr>
                <w:spacing w:val="19"/>
                <w:sz w:val="12"/>
              </w:rPr>
              <w:t> </w:t>
            </w:r>
            <w:r>
              <w:rPr>
                <w:spacing w:val="-4"/>
                <w:sz w:val="12"/>
              </w:rPr>
              <w:t>life</w:t>
            </w:r>
          </w:p>
        </w:tc>
      </w:tr>
    </w:tbl>
    <w:p>
      <w:pPr>
        <w:pStyle w:val="BodyText"/>
        <w:rPr>
          <w:sz w:val="12"/>
        </w:rPr>
      </w:pPr>
    </w:p>
    <w:p>
      <w:pPr>
        <w:pStyle w:val="BodyText"/>
        <w:spacing w:before="129"/>
        <w:rPr>
          <w:sz w:val="12"/>
        </w:rPr>
      </w:pPr>
    </w:p>
    <w:p>
      <w:pPr>
        <w:pStyle w:val="ListParagraph"/>
        <w:numPr>
          <w:ilvl w:val="0"/>
          <w:numId w:val="1"/>
        </w:numPr>
        <w:tabs>
          <w:tab w:pos="578" w:val="left" w:leader="none"/>
        </w:tabs>
        <w:spacing w:line="240" w:lineRule="auto" w:before="0" w:after="0"/>
        <w:ind w:left="578" w:right="0" w:hanging="367"/>
        <w:jc w:val="both"/>
        <w:rPr>
          <w:sz w:val="20"/>
        </w:rPr>
      </w:pPr>
      <w:r>
        <w:rPr>
          <w:smallCaps/>
          <w:sz w:val="20"/>
        </w:rPr>
        <w:t>Volunteer</w:t>
      </w:r>
      <w:r>
        <w:rPr>
          <w:smallCaps/>
          <w:spacing w:val="62"/>
          <w:sz w:val="20"/>
        </w:rPr>
        <w:t> </w:t>
      </w:r>
      <w:r>
        <w:rPr>
          <w:smallCaps/>
          <w:sz w:val="20"/>
        </w:rPr>
        <w:t>Module</w:t>
      </w:r>
      <w:r>
        <w:rPr>
          <w:smallCaps/>
          <w:spacing w:val="62"/>
          <w:sz w:val="20"/>
        </w:rPr>
        <w:t> </w:t>
      </w:r>
      <w:r>
        <w:rPr>
          <w:smallCaps/>
          <w:sz w:val="20"/>
        </w:rPr>
        <w:t>and</w:t>
      </w:r>
      <w:r>
        <w:rPr>
          <w:smallCaps/>
          <w:spacing w:val="62"/>
          <w:sz w:val="20"/>
        </w:rPr>
        <w:t> </w:t>
      </w:r>
      <w:r>
        <w:rPr>
          <w:smallCaps/>
          <w:sz w:val="20"/>
        </w:rPr>
        <w:t>Logistics</w:t>
      </w:r>
      <w:r>
        <w:rPr>
          <w:smallCaps/>
          <w:spacing w:val="63"/>
          <w:sz w:val="20"/>
        </w:rPr>
        <w:t> </w:t>
      </w:r>
      <w:r>
        <w:rPr>
          <w:smallCaps/>
          <w:spacing w:val="-2"/>
          <w:sz w:val="20"/>
        </w:rPr>
        <w:t>Management</w:t>
      </w:r>
    </w:p>
    <w:p>
      <w:pPr>
        <w:pStyle w:val="ListParagraph"/>
        <w:numPr>
          <w:ilvl w:val="1"/>
          <w:numId w:val="1"/>
        </w:numPr>
        <w:tabs>
          <w:tab w:pos="469" w:val="left" w:leader="none"/>
        </w:tabs>
        <w:spacing w:line="240" w:lineRule="auto" w:before="103" w:after="0"/>
        <w:ind w:left="469" w:right="0" w:hanging="270"/>
        <w:jc w:val="both"/>
        <w:rPr>
          <w:i/>
          <w:sz w:val="20"/>
        </w:rPr>
      </w:pPr>
      <w:r>
        <w:rPr>
          <w:i/>
          <w:spacing w:val="-2"/>
          <w:sz w:val="20"/>
        </w:rPr>
        <w:t>Volunteer</w:t>
      </w:r>
      <w:r>
        <w:rPr>
          <w:i/>
          <w:spacing w:val="15"/>
          <w:sz w:val="20"/>
        </w:rPr>
        <w:t> </w:t>
      </w:r>
      <w:r>
        <w:rPr>
          <w:i/>
          <w:spacing w:val="-2"/>
          <w:sz w:val="20"/>
        </w:rPr>
        <w:t>Notification</w:t>
      </w:r>
      <w:r>
        <w:rPr>
          <w:i/>
          <w:spacing w:val="15"/>
          <w:sz w:val="20"/>
        </w:rPr>
        <w:t> </w:t>
      </w:r>
      <w:r>
        <w:rPr>
          <w:i/>
          <w:spacing w:val="-2"/>
          <w:sz w:val="20"/>
        </w:rPr>
        <w:t>System</w:t>
      </w:r>
    </w:p>
    <w:p>
      <w:pPr>
        <w:pStyle w:val="BodyText"/>
        <w:spacing w:line="249" w:lineRule="auto" w:before="90"/>
        <w:ind w:left="199" w:right="257" w:firstLine="199"/>
        <w:jc w:val="both"/>
      </w:pPr>
      <w:r>
        <w:rPr/>
        <w:t>Volunteers form the backbone of the last-mile </w:t>
      </w:r>
      <w:r>
        <w:rPr/>
        <w:t>delivery process in the proposed food redistribution system. To ensure timely</w:t>
      </w:r>
      <w:r>
        <w:rPr>
          <w:spacing w:val="40"/>
        </w:rPr>
        <w:t> </w:t>
      </w:r>
      <w:r>
        <w:rPr/>
        <w:t>transportation</w:t>
      </w:r>
      <w:r>
        <w:rPr>
          <w:spacing w:val="40"/>
        </w:rPr>
        <w:t> </w:t>
      </w:r>
      <w:r>
        <w:rPr/>
        <w:t>of</w:t>
      </w:r>
      <w:r>
        <w:rPr>
          <w:spacing w:val="40"/>
        </w:rPr>
        <w:t> </w:t>
      </w:r>
      <w:r>
        <w:rPr/>
        <w:t>donated</w:t>
      </w:r>
      <w:r>
        <w:rPr>
          <w:spacing w:val="40"/>
        </w:rPr>
        <w:t> </w:t>
      </w:r>
      <w:r>
        <w:rPr/>
        <w:t>food,</w:t>
      </w:r>
      <w:r>
        <w:rPr>
          <w:spacing w:val="40"/>
        </w:rPr>
        <w:t> </w:t>
      </w:r>
      <w:r>
        <w:rPr/>
        <w:t>the</w:t>
      </w:r>
      <w:r>
        <w:rPr>
          <w:spacing w:val="40"/>
        </w:rPr>
        <w:t> </w:t>
      </w:r>
      <w:r>
        <w:rPr/>
        <w:t>system</w:t>
      </w:r>
      <w:r>
        <w:rPr>
          <w:spacing w:val="40"/>
        </w:rPr>
        <w:t> </w:t>
      </w:r>
      <w:r>
        <w:rPr/>
        <w:t>includes a real-time notification mechanism for registered volunteers. When a food donation is approved and matched with a nearby shelter, volunteers within a predefined geographic radius re-ceive instant notifications on their mobile devices.</w:t>
      </w:r>
    </w:p>
    <w:p>
      <w:pPr>
        <w:pStyle w:val="BodyText"/>
        <w:spacing w:line="249" w:lineRule="auto" w:before="5"/>
        <w:ind w:left="199" w:right="257" w:firstLine="199"/>
        <w:jc w:val="both"/>
      </w:pPr>
      <w:r>
        <w:rPr/>
        <w:t>Each notification contains essential details such as </w:t>
      </w:r>
      <w:r>
        <w:rPr/>
        <w:t>pickup location, drop-off location, estimated distance, and urgency level based on predicted food expiry. Volunteers can choose</w:t>
      </w:r>
      <w:r>
        <w:rPr>
          <w:spacing w:val="40"/>
        </w:rPr>
        <w:t> </w:t>
      </w:r>
      <w:r>
        <w:rPr/>
        <w:t>to</w:t>
      </w:r>
      <w:r>
        <w:rPr>
          <w:spacing w:val="-8"/>
        </w:rPr>
        <w:t> </w:t>
      </w:r>
      <w:r>
        <w:rPr/>
        <w:t>accept</w:t>
      </w:r>
      <w:r>
        <w:rPr>
          <w:spacing w:val="-8"/>
        </w:rPr>
        <w:t> </w:t>
      </w:r>
      <w:r>
        <w:rPr/>
        <w:t>or</w:t>
      </w:r>
      <w:r>
        <w:rPr>
          <w:spacing w:val="-8"/>
        </w:rPr>
        <w:t> </w:t>
      </w:r>
      <w:r>
        <w:rPr/>
        <w:t>decline</w:t>
      </w:r>
      <w:r>
        <w:rPr>
          <w:spacing w:val="-8"/>
        </w:rPr>
        <w:t> </w:t>
      </w:r>
      <w:r>
        <w:rPr/>
        <w:t>the</w:t>
      </w:r>
      <w:r>
        <w:rPr>
          <w:spacing w:val="-8"/>
        </w:rPr>
        <w:t> </w:t>
      </w:r>
      <w:r>
        <w:rPr/>
        <w:t>request</w:t>
      </w:r>
      <w:r>
        <w:rPr>
          <w:spacing w:val="-9"/>
        </w:rPr>
        <w:t> </w:t>
      </w:r>
      <w:r>
        <w:rPr/>
        <w:t>based</w:t>
      </w:r>
      <w:r>
        <w:rPr>
          <w:spacing w:val="-8"/>
        </w:rPr>
        <w:t> </w:t>
      </w:r>
      <w:r>
        <w:rPr/>
        <w:t>on</w:t>
      </w:r>
      <w:r>
        <w:rPr>
          <w:spacing w:val="-8"/>
        </w:rPr>
        <w:t> </w:t>
      </w:r>
      <w:r>
        <w:rPr/>
        <w:t>their</w:t>
      </w:r>
      <w:r>
        <w:rPr>
          <w:spacing w:val="-8"/>
        </w:rPr>
        <w:t> </w:t>
      </w:r>
      <w:r>
        <w:rPr/>
        <w:t>availability.</w:t>
      </w:r>
      <w:r>
        <w:rPr>
          <w:spacing w:val="-8"/>
        </w:rPr>
        <w:t> </w:t>
      </w:r>
      <w:r>
        <w:rPr/>
        <w:t>This opt-in</w:t>
      </w:r>
      <w:r>
        <w:rPr>
          <w:spacing w:val="-5"/>
        </w:rPr>
        <w:t> </w:t>
      </w:r>
      <w:r>
        <w:rPr/>
        <w:t>mechanism</w:t>
      </w:r>
      <w:r>
        <w:rPr>
          <w:spacing w:val="-5"/>
        </w:rPr>
        <w:t> </w:t>
      </w:r>
      <w:r>
        <w:rPr/>
        <w:t>respects</w:t>
      </w:r>
      <w:r>
        <w:rPr>
          <w:spacing w:val="-5"/>
        </w:rPr>
        <w:t> </w:t>
      </w:r>
      <w:r>
        <w:rPr/>
        <w:t>volunteer</w:t>
      </w:r>
      <w:r>
        <w:rPr>
          <w:spacing w:val="-5"/>
        </w:rPr>
        <w:t> </w:t>
      </w:r>
      <w:r>
        <w:rPr/>
        <w:t>flexibility</w:t>
      </w:r>
      <w:r>
        <w:rPr>
          <w:spacing w:val="-5"/>
        </w:rPr>
        <w:t> </w:t>
      </w:r>
      <w:r>
        <w:rPr/>
        <w:t>while</w:t>
      </w:r>
      <w:r>
        <w:rPr>
          <w:spacing w:val="-5"/>
        </w:rPr>
        <w:t> </w:t>
      </w:r>
      <w:r>
        <w:rPr/>
        <w:t>ensuring quick assignment of delivery tasks.</w:t>
      </w:r>
    </w:p>
    <w:p>
      <w:pPr>
        <w:pStyle w:val="ListParagraph"/>
        <w:numPr>
          <w:ilvl w:val="1"/>
          <w:numId w:val="1"/>
        </w:numPr>
        <w:tabs>
          <w:tab w:pos="469" w:val="left" w:leader="none"/>
        </w:tabs>
        <w:spacing w:line="240" w:lineRule="auto" w:before="178" w:after="0"/>
        <w:ind w:left="469" w:right="0" w:hanging="270"/>
        <w:jc w:val="both"/>
        <w:rPr>
          <w:i/>
          <w:sz w:val="20"/>
        </w:rPr>
      </w:pPr>
      <w:r>
        <w:rPr>
          <w:i/>
          <w:sz w:val="20"/>
        </w:rPr>
        <w:t>Route</w:t>
      </w:r>
      <w:r>
        <w:rPr>
          <w:i/>
          <w:spacing w:val="13"/>
          <w:sz w:val="20"/>
        </w:rPr>
        <w:t> </w:t>
      </w:r>
      <w:r>
        <w:rPr>
          <w:i/>
          <w:sz w:val="20"/>
        </w:rPr>
        <w:t>Mapping</w:t>
      </w:r>
      <w:r>
        <w:rPr>
          <w:i/>
          <w:spacing w:val="13"/>
          <w:sz w:val="20"/>
        </w:rPr>
        <w:t> </w:t>
      </w:r>
      <w:r>
        <w:rPr>
          <w:i/>
          <w:sz w:val="20"/>
        </w:rPr>
        <w:t>and</w:t>
      </w:r>
      <w:r>
        <w:rPr>
          <w:i/>
          <w:spacing w:val="13"/>
          <w:sz w:val="20"/>
        </w:rPr>
        <w:t> </w:t>
      </w:r>
      <w:r>
        <w:rPr>
          <w:i/>
          <w:sz w:val="20"/>
        </w:rPr>
        <w:t>Navigation</w:t>
      </w:r>
      <w:r>
        <w:rPr>
          <w:i/>
          <w:spacing w:val="13"/>
          <w:sz w:val="20"/>
        </w:rPr>
        <w:t> </w:t>
      </w:r>
      <w:r>
        <w:rPr>
          <w:i/>
          <w:spacing w:val="-2"/>
          <w:sz w:val="20"/>
        </w:rPr>
        <w:t>Support</w:t>
      </w:r>
    </w:p>
    <w:p>
      <w:pPr>
        <w:pStyle w:val="BodyText"/>
        <w:spacing w:line="249" w:lineRule="auto" w:before="91"/>
        <w:ind w:left="199" w:right="257" w:firstLine="199"/>
        <w:jc w:val="both"/>
      </w:pPr>
      <w:r>
        <w:rPr/>
        <w:t>Once a volunteer accepts a delivery request, the system provides an integrated map interface to assist with </w:t>
      </w:r>
      <w:r>
        <w:rPr/>
        <w:t>navigation. The</w:t>
      </w:r>
      <w:r>
        <w:rPr>
          <w:spacing w:val="-1"/>
        </w:rPr>
        <w:t> </w:t>
      </w:r>
      <w:r>
        <w:rPr/>
        <w:t>map</w:t>
      </w:r>
      <w:r>
        <w:rPr>
          <w:spacing w:val="-1"/>
        </w:rPr>
        <w:t> </w:t>
      </w:r>
      <w:r>
        <w:rPr/>
        <w:t>clearly</w:t>
      </w:r>
      <w:r>
        <w:rPr>
          <w:spacing w:val="-1"/>
        </w:rPr>
        <w:t> </w:t>
      </w:r>
      <w:r>
        <w:rPr/>
        <w:t>displays</w:t>
      </w:r>
      <w:r>
        <w:rPr>
          <w:spacing w:val="-1"/>
        </w:rPr>
        <w:t> </w:t>
      </w:r>
      <w:r>
        <w:rPr/>
        <w:t>the</w:t>
      </w:r>
      <w:r>
        <w:rPr>
          <w:spacing w:val="-1"/>
        </w:rPr>
        <w:t> </w:t>
      </w:r>
      <w:r>
        <w:rPr/>
        <w:t>donor</w:t>
      </w:r>
      <w:r>
        <w:rPr>
          <w:spacing w:val="-1"/>
        </w:rPr>
        <w:t> </w:t>
      </w:r>
      <w:r>
        <w:rPr/>
        <w:t>location,</w:t>
      </w:r>
      <w:r>
        <w:rPr>
          <w:spacing w:val="-1"/>
        </w:rPr>
        <w:t> </w:t>
      </w:r>
      <w:r>
        <w:rPr/>
        <w:t>receiver</w:t>
      </w:r>
      <w:r>
        <w:rPr>
          <w:spacing w:val="-1"/>
        </w:rPr>
        <w:t> </w:t>
      </w:r>
      <w:r>
        <w:rPr>
          <w:spacing w:val="-2"/>
        </w:rPr>
        <w:t>location,</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9"/>
        <w:rPr>
          <w:sz w:val="19"/>
        </w:rPr>
      </w:pPr>
    </w:p>
    <w:p>
      <w:pPr>
        <w:spacing w:line="240" w:lineRule="auto"/>
        <w:ind w:left="396" w:right="0" w:firstLine="0"/>
        <w:rPr>
          <w:sz w:val="20"/>
        </w:rPr>
      </w:pPr>
      <w:r>
        <w:rPr>
          <w:sz w:val="20"/>
        </w:rPr>
        <w:drawing>
          <wp:inline distT="0" distB="0" distL="0" distR="0">
            <wp:extent cx="3065716" cy="2135504"/>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065716" cy="2135504"/>
                    </a:xfrm>
                    <a:prstGeom prst="rect">
                      <a:avLst/>
                    </a:prstGeom>
                  </pic:spPr>
                </pic:pic>
              </a:graphicData>
            </a:graphic>
          </wp:inline>
        </w:drawing>
      </w:r>
      <w:r>
        <w:rPr>
          <w:sz w:val="20"/>
        </w:rPr>
      </w:r>
    </w:p>
    <w:p>
      <w:pPr>
        <w:pStyle w:val="BodyText"/>
        <w:rPr>
          <w:sz w:val="16"/>
        </w:rPr>
      </w:pPr>
    </w:p>
    <w:p>
      <w:pPr>
        <w:pStyle w:val="BodyText"/>
        <w:spacing w:before="85"/>
        <w:rPr>
          <w:sz w:val="16"/>
        </w:rPr>
      </w:pPr>
    </w:p>
    <w:p>
      <w:pPr>
        <w:spacing w:before="1"/>
        <w:ind w:left="1391" w:right="0" w:firstLine="0"/>
        <w:jc w:val="left"/>
        <w:rPr>
          <w:sz w:val="16"/>
        </w:rPr>
      </w:pPr>
      <w:r>
        <w:rPr>
          <w:sz w:val="16"/>
        </w:rPr>
        <w:t>Fig.</w:t>
      </w:r>
      <w:r>
        <w:rPr>
          <w:spacing w:val="6"/>
          <w:sz w:val="16"/>
        </w:rPr>
        <w:t> </w:t>
      </w:r>
      <w:r>
        <w:rPr>
          <w:sz w:val="16"/>
        </w:rPr>
        <w:t>5.</w:t>
      </w:r>
      <w:r>
        <w:rPr>
          <w:spacing w:val="54"/>
          <w:sz w:val="16"/>
        </w:rPr>
        <w:t> </w:t>
      </w:r>
      <w:r>
        <w:rPr>
          <w:sz w:val="16"/>
        </w:rPr>
        <w:t>Volunteer</w:t>
      </w:r>
      <w:r>
        <w:rPr>
          <w:spacing w:val="6"/>
          <w:sz w:val="16"/>
        </w:rPr>
        <w:t> </w:t>
      </w:r>
      <w:r>
        <w:rPr>
          <w:sz w:val="16"/>
        </w:rPr>
        <w:t>Delivery</w:t>
      </w:r>
      <w:r>
        <w:rPr>
          <w:spacing w:val="7"/>
          <w:sz w:val="16"/>
        </w:rPr>
        <w:t> </w:t>
      </w:r>
      <w:r>
        <w:rPr>
          <w:sz w:val="16"/>
        </w:rPr>
        <w:t>Flow</w:t>
      </w:r>
      <w:r>
        <w:rPr>
          <w:spacing w:val="6"/>
          <w:sz w:val="16"/>
        </w:rPr>
        <w:t> </w:t>
      </w:r>
      <w:r>
        <w:rPr>
          <w:spacing w:val="-2"/>
          <w:sz w:val="16"/>
        </w:rPr>
        <w:t>Diagram</w:t>
      </w:r>
    </w:p>
    <w:p>
      <w:pPr>
        <w:pStyle w:val="BodyText"/>
        <w:rPr>
          <w:sz w:val="16"/>
        </w:rPr>
      </w:pPr>
    </w:p>
    <w:p>
      <w:pPr>
        <w:pStyle w:val="BodyText"/>
        <w:spacing w:before="71"/>
        <w:rPr>
          <w:sz w:val="16"/>
        </w:rPr>
      </w:pPr>
    </w:p>
    <w:p>
      <w:pPr>
        <w:pStyle w:val="BodyText"/>
        <w:spacing w:line="249" w:lineRule="auto"/>
        <w:ind w:left="259"/>
        <w:jc w:val="both"/>
      </w:pPr>
      <w:r>
        <w:rPr/>
        <w:t>and the recommended route between them. This </w:t>
      </w:r>
      <w:r>
        <w:rPr/>
        <w:t>reduces ambiguity during transportation and minimizes delays.</w:t>
      </w:r>
    </w:p>
    <w:p>
      <w:pPr>
        <w:pStyle w:val="BodyText"/>
        <w:spacing w:line="249" w:lineRule="auto" w:before="6"/>
        <w:ind w:left="259" w:firstLine="199"/>
        <w:jc w:val="both"/>
      </w:pPr>
      <w:r>
        <w:rPr/>
        <w:t>The routing feature prioritizes the shortest and most </w:t>
      </w:r>
      <w:r>
        <w:rPr/>
        <w:t>effi-cient path, enabling volunteers to complete deliveries within the predicted food safety window. By integrating navigation support directly into the application, the system eliminates the need for external coordination and manual route planning.</w:t>
      </w:r>
    </w:p>
    <w:p>
      <w:pPr>
        <w:pStyle w:val="ListParagraph"/>
        <w:numPr>
          <w:ilvl w:val="1"/>
          <w:numId w:val="1"/>
        </w:numPr>
        <w:tabs>
          <w:tab w:pos="540" w:val="left" w:leader="none"/>
        </w:tabs>
        <w:spacing w:line="240" w:lineRule="auto" w:before="188" w:after="0"/>
        <w:ind w:left="540" w:right="0" w:hanging="281"/>
        <w:jc w:val="both"/>
        <w:rPr>
          <w:i/>
          <w:sz w:val="20"/>
        </w:rPr>
      </w:pPr>
      <w:r>
        <w:rPr>
          <w:i/>
          <w:sz w:val="20"/>
        </w:rPr>
        <w:t>Volunteer</w:t>
      </w:r>
      <w:r>
        <w:rPr>
          <w:i/>
          <w:spacing w:val="5"/>
          <w:sz w:val="20"/>
        </w:rPr>
        <w:t> </w:t>
      </w:r>
      <w:r>
        <w:rPr>
          <w:i/>
          <w:sz w:val="20"/>
        </w:rPr>
        <w:t>Role</w:t>
      </w:r>
      <w:r>
        <w:rPr>
          <w:i/>
          <w:spacing w:val="5"/>
          <w:sz w:val="20"/>
        </w:rPr>
        <w:t> </w:t>
      </w:r>
      <w:r>
        <w:rPr>
          <w:i/>
          <w:sz w:val="20"/>
        </w:rPr>
        <w:t>in</w:t>
      </w:r>
      <w:r>
        <w:rPr>
          <w:i/>
          <w:spacing w:val="5"/>
          <w:sz w:val="20"/>
        </w:rPr>
        <w:t> </w:t>
      </w:r>
      <w:r>
        <w:rPr>
          <w:i/>
          <w:sz w:val="20"/>
        </w:rPr>
        <w:t>Ensuring</w:t>
      </w:r>
      <w:r>
        <w:rPr>
          <w:i/>
          <w:spacing w:val="6"/>
          <w:sz w:val="20"/>
        </w:rPr>
        <w:t> </w:t>
      </w:r>
      <w:r>
        <w:rPr>
          <w:i/>
          <w:sz w:val="20"/>
        </w:rPr>
        <w:t>Food</w:t>
      </w:r>
      <w:r>
        <w:rPr>
          <w:i/>
          <w:spacing w:val="5"/>
          <w:sz w:val="20"/>
        </w:rPr>
        <w:t> </w:t>
      </w:r>
      <w:r>
        <w:rPr>
          <w:i/>
          <w:spacing w:val="-2"/>
          <w:sz w:val="20"/>
        </w:rPr>
        <w:t>Safety</w:t>
      </w:r>
    </w:p>
    <w:p>
      <w:pPr>
        <w:pStyle w:val="BodyText"/>
        <w:spacing w:line="249" w:lineRule="auto" w:before="93"/>
        <w:ind w:left="259" w:firstLine="199"/>
        <w:jc w:val="both"/>
      </w:pPr>
      <w:r>
        <w:rPr/>
        <w:t>In addition to transportation, volunteers contribute to </w:t>
      </w:r>
      <w:r>
        <w:rPr/>
        <w:t>main-taining food safety and accountability within the system. During pickup, volunteers can visually verify that the food condition aligns with the information provided by the applica-tion.</w:t>
      </w:r>
      <w:r>
        <w:rPr>
          <w:spacing w:val="-9"/>
        </w:rPr>
        <w:t> </w:t>
      </w:r>
      <w:r>
        <w:rPr/>
        <w:t>If</w:t>
      </w:r>
      <w:r>
        <w:rPr>
          <w:spacing w:val="-10"/>
        </w:rPr>
        <w:t> </w:t>
      </w:r>
      <w:r>
        <w:rPr/>
        <w:t>discrepancies</w:t>
      </w:r>
      <w:r>
        <w:rPr>
          <w:spacing w:val="-9"/>
        </w:rPr>
        <w:t> </w:t>
      </w:r>
      <w:r>
        <w:rPr/>
        <w:t>are</w:t>
      </w:r>
      <w:r>
        <w:rPr>
          <w:spacing w:val="-10"/>
        </w:rPr>
        <w:t> </w:t>
      </w:r>
      <w:r>
        <w:rPr/>
        <w:t>observed,</w:t>
      </w:r>
      <w:r>
        <w:rPr>
          <w:spacing w:val="-9"/>
        </w:rPr>
        <w:t> </w:t>
      </w:r>
      <w:r>
        <w:rPr/>
        <w:t>volunteers</w:t>
      </w:r>
      <w:r>
        <w:rPr>
          <w:spacing w:val="-10"/>
        </w:rPr>
        <w:t> </w:t>
      </w:r>
      <w:r>
        <w:rPr/>
        <w:t>can</w:t>
      </w:r>
      <w:r>
        <w:rPr>
          <w:spacing w:val="-9"/>
        </w:rPr>
        <w:t> </w:t>
      </w:r>
      <w:r>
        <w:rPr/>
        <w:t>report</w:t>
      </w:r>
      <w:r>
        <w:rPr>
          <w:spacing w:val="-10"/>
        </w:rPr>
        <w:t> </w:t>
      </w:r>
      <w:r>
        <w:rPr/>
        <w:t>issues directly through the platform.</w:t>
      </w:r>
    </w:p>
    <w:p>
      <w:pPr>
        <w:pStyle w:val="BodyText"/>
        <w:spacing w:line="249" w:lineRule="auto" w:before="6"/>
        <w:ind w:left="259" w:firstLine="199"/>
        <w:jc w:val="both"/>
      </w:pPr>
      <w:r>
        <w:rPr/>
        <w:t>This human-in-the-loop approach complements AI-</w:t>
      </w:r>
      <w:r>
        <w:rPr/>
        <w:t>based assessment</w:t>
      </w:r>
      <w:r>
        <w:rPr>
          <w:spacing w:val="40"/>
        </w:rPr>
        <w:t> </w:t>
      </w:r>
      <w:r>
        <w:rPr/>
        <w:t>by</w:t>
      </w:r>
      <w:r>
        <w:rPr>
          <w:spacing w:val="40"/>
        </w:rPr>
        <w:t> </w:t>
      </w:r>
      <w:r>
        <w:rPr/>
        <w:t>adding</w:t>
      </w:r>
      <w:r>
        <w:rPr>
          <w:spacing w:val="40"/>
        </w:rPr>
        <w:t> </w:t>
      </w:r>
      <w:r>
        <w:rPr/>
        <w:t>an</w:t>
      </w:r>
      <w:r>
        <w:rPr>
          <w:spacing w:val="40"/>
        </w:rPr>
        <w:t> </w:t>
      </w:r>
      <w:r>
        <w:rPr/>
        <w:t>additional</w:t>
      </w:r>
      <w:r>
        <w:rPr>
          <w:spacing w:val="40"/>
        </w:rPr>
        <w:t> </w:t>
      </w:r>
      <w:r>
        <w:rPr/>
        <w:t>layer</w:t>
      </w:r>
      <w:r>
        <w:rPr>
          <w:spacing w:val="40"/>
        </w:rPr>
        <w:t> </w:t>
      </w:r>
      <w:r>
        <w:rPr/>
        <w:t>of</w:t>
      </w:r>
      <w:r>
        <w:rPr>
          <w:spacing w:val="40"/>
        </w:rPr>
        <w:t> </w:t>
      </w:r>
      <w:r>
        <w:rPr/>
        <w:t>verification. The combination of automated intelligence and responsible volunteer participation enhances trust, safety, and reliability</w:t>
      </w:r>
      <w:r>
        <w:rPr>
          <w:spacing w:val="80"/>
        </w:rPr>
        <w:t> </w:t>
      </w:r>
      <w:r>
        <w:rPr/>
        <w:t>in the food redistribution process.</w:t>
      </w:r>
    </w:p>
    <w:p>
      <w:pPr>
        <w:pStyle w:val="ListParagraph"/>
        <w:numPr>
          <w:ilvl w:val="0"/>
          <w:numId w:val="1"/>
        </w:numPr>
        <w:tabs>
          <w:tab w:pos="1813" w:val="left" w:leader="none"/>
        </w:tabs>
        <w:spacing w:line="240" w:lineRule="auto" w:before="187" w:after="0"/>
        <w:ind w:left="1813" w:right="0" w:hanging="442"/>
        <w:jc w:val="left"/>
        <w:rPr>
          <w:sz w:val="20"/>
        </w:rPr>
      </w:pPr>
      <w:r>
        <w:rPr>
          <w:smallCaps/>
          <w:spacing w:val="2"/>
          <w:sz w:val="20"/>
        </w:rPr>
        <w:t>Implementation</w:t>
      </w:r>
      <w:r>
        <w:rPr>
          <w:smallCaps/>
          <w:spacing w:val="64"/>
          <w:sz w:val="20"/>
        </w:rPr>
        <w:t> </w:t>
      </w:r>
      <w:r>
        <w:rPr>
          <w:smallCaps/>
          <w:spacing w:val="-2"/>
          <w:sz w:val="20"/>
        </w:rPr>
        <w:t>Details</w:t>
      </w:r>
    </w:p>
    <w:p>
      <w:pPr>
        <w:pStyle w:val="ListParagraph"/>
        <w:numPr>
          <w:ilvl w:val="0"/>
          <w:numId w:val="7"/>
        </w:numPr>
        <w:tabs>
          <w:tab w:pos="529" w:val="left" w:leader="none"/>
        </w:tabs>
        <w:spacing w:line="240" w:lineRule="auto" w:before="110" w:after="0"/>
        <w:ind w:left="529" w:right="0" w:hanging="270"/>
        <w:jc w:val="both"/>
        <w:rPr>
          <w:i/>
          <w:sz w:val="20"/>
        </w:rPr>
      </w:pPr>
      <w:r>
        <w:rPr>
          <w:i/>
          <w:spacing w:val="-2"/>
          <w:sz w:val="20"/>
        </w:rPr>
        <w:t>Technology</w:t>
      </w:r>
      <w:r>
        <w:rPr>
          <w:i/>
          <w:spacing w:val="5"/>
          <w:sz w:val="20"/>
        </w:rPr>
        <w:t> </w:t>
      </w:r>
      <w:r>
        <w:rPr>
          <w:i/>
          <w:spacing w:val="-2"/>
          <w:sz w:val="20"/>
        </w:rPr>
        <w:t>Stack</w:t>
      </w:r>
    </w:p>
    <w:p>
      <w:pPr>
        <w:pStyle w:val="BodyText"/>
        <w:spacing w:line="249" w:lineRule="auto" w:before="94"/>
        <w:ind w:left="259" w:firstLine="199"/>
        <w:jc w:val="both"/>
      </w:pPr>
      <w:r>
        <w:rPr/>
        <w:t>The proposed food redistribution system is </w:t>
      </w:r>
      <w:r>
        <w:rPr/>
        <w:t>implemented using</w:t>
      </w:r>
      <w:r>
        <w:rPr>
          <w:spacing w:val="-1"/>
        </w:rPr>
        <w:t> </w:t>
      </w:r>
      <w:r>
        <w:rPr/>
        <w:t>a</w:t>
      </w:r>
      <w:r>
        <w:rPr>
          <w:spacing w:val="-1"/>
        </w:rPr>
        <w:t> </w:t>
      </w:r>
      <w:r>
        <w:rPr/>
        <w:t>combination</w:t>
      </w:r>
      <w:r>
        <w:rPr>
          <w:spacing w:val="-1"/>
        </w:rPr>
        <w:t> </w:t>
      </w:r>
      <w:r>
        <w:rPr/>
        <w:t>of</w:t>
      </w:r>
      <w:r>
        <w:rPr>
          <w:spacing w:val="-1"/>
        </w:rPr>
        <w:t> </w:t>
      </w:r>
      <w:r>
        <w:rPr/>
        <w:t>mobile</w:t>
      </w:r>
      <w:r>
        <w:rPr>
          <w:spacing w:val="-2"/>
        </w:rPr>
        <w:t> </w:t>
      </w:r>
      <w:r>
        <w:rPr/>
        <w:t>application</w:t>
      </w:r>
      <w:r>
        <w:rPr>
          <w:spacing w:val="-1"/>
        </w:rPr>
        <w:t> </w:t>
      </w:r>
      <w:r>
        <w:rPr/>
        <w:t>technologies,</w:t>
      </w:r>
      <w:r>
        <w:rPr>
          <w:spacing w:val="-1"/>
        </w:rPr>
        <w:t> </w:t>
      </w:r>
      <w:r>
        <w:rPr/>
        <w:t>back-end services, and machine learning frameworks. The mobile application supports multiple user roles, including donors, shelters, and volunteers, through role-based interfaces. A cen-tralized</w:t>
      </w:r>
      <w:r>
        <w:rPr>
          <w:spacing w:val="-4"/>
        </w:rPr>
        <w:t> </w:t>
      </w:r>
      <w:r>
        <w:rPr/>
        <w:t>backend</w:t>
      </w:r>
      <w:r>
        <w:rPr>
          <w:spacing w:val="-4"/>
        </w:rPr>
        <w:t> </w:t>
      </w:r>
      <w:r>
        <w:rPr/>
        <w:t>manages</w:t>
      </w:r>
      <w:r>
        <w:rPr>
          <w:spacing w:val="-4"/>
        </w:rPr>
        <w:t> </w:t>
      </w:r>
      <w:r>
        <w:rPr/>
        <w:t>user</w:t>
      </w:r>
      <w:r>
        <w:rPr>
          <w:spacing w:val="-4"/>
        </w:rPr>
        <w:t> </w:t>
      </w:r>
      <w:r>
        <w:rPr/>
        <w:t>authentication,</w:t>
      </w:r>
      <w:r>
        <w:rPr>
          <w:spacing w:val="-4"/>
        </w:rPr>
        <w:t> </w:t>
      </w:r>
      <w:r>
        <w:rPr/>
        <w:t>data</w:t>
      </w:r>
      <w:r>
        <w:rPr>
          <w:spacing w:val="-4"/>
        </w:rPr>
        <w:t> </w:t>
      </w:r>
      <w:r>
        <w:rPr/>
        <w:t>storage,</w:t>
      </w:r>
      <w:r>
        <w:rPr>
          <w:spacing w:val="-4"/>
        </w:rPr>
        <w:t> </w:t>
      </w:r>
      <w:r>
        <w:rPr/>
        <w:t>AI inference requests, and notification services.</w:t>
      </w:r>
    </w:p>
    <w:p>
      <w:pPr>
        <w:pStyle w:val="BodyText"/>
        <w:spacing w:line="249" w:lineRule="auto" w:before="5"/>
        <w:ind w:left="259" w:firstLine="199"/>
        <w:jc w:val="both"/>
      </w:pPr>
      <w:r>
        <w:rPr/>
        <w:t>The machine learning models are developed using </w:t>
      </w:r>
      <w:r>
        <w:rPr/>
        <w:t>deep learning frameworks that support efficient training and de-ployment of CNN and LSTM architectures. Location-based services are integrated to enable distance calculation and</w:t>
      </w:r>
      <w:r>
        <w:rPr>
          <w:spacing w:val="80"/>
        </w:rPr>
        <w:t> </w:t>
      </w:r>
      <w:r>
        <w:rPr/>
        <w:t>route visualization. The selected technology stack ensures scalability, modularity, and ease of future expansion.</w:t>
      </w:r>
    </w:p>
    <w:p>
      <w:pPr>
        <w:pStyle w:val="ListParagraph"/>
        <w:numPr>
          <w:ilvl w:val="0"/>
          <w:numId w:val="7"/>
        </w:numPr>
        <w:tabs>
          <w:tab w:pos="469" w:val="left" w:leader="none"/>
        </w:tabs>
        <w:spacing w:line="240" w:lineRule="auto" w:before="71" w:after="0"/>
        <w:ind w:left="469" w:right="0" w:hanging="270"/>
        <w:jc w:val="both"/>
        <w:rPr>
          <w:i/>
          <w:sz w:val="20"/>
        </w:rPr>
      </w:pPr>
      <w:r>
        <w:rPr/>
        <w:br w:type="column"/>
      </w:r>
      <w:r>
        <w:rPr>
          <w:i/>
          <w:sz w:val="20"/>
        </w:rPr>
        <w:t>Model</w:t>
      </w:r>
      <w:r>
        <w:rPr>
          <w:i/>
          <w:spacing w:val="9"/>
          <w:sz w:val="20"/>
        </w:rPr>
        <w:t> </w:t>
      </w:r>
      <w:r>
        <w:rPr>
          <w:i/>
          <w:sz w:val="20"/>
        </w:rPr>
        <w:t>Training</w:t>
      </w:r>
      <w:r>
        <w:rPr>
          <w:i/>
          <w:spacing w:val="9"/>
          <w:sz w:val="20"/>
        </w:rPr>
        <w:t> </w:t>
      </w:r>
      <w:r>
        <w:rPr>
          <w:i/>
          <w:sz w:val="20"/>
        </w:rPr>
        <w:t>and</w:t>
      </w:r>
      <w:r>
        <w:rPr>
          <w:i/>
          <w:spacing w:val="9"/>
          <w:sz w:val="20"/>
        </w:rPr>
        <w:t> </w:t>
      </w:r>
      <w:r>
        <w:rPr>
          <w:i/>
          <w:spacing w:val="-2"/>
          <w:sz w:val="20"/>
        </w:rPr>
        <w:t>Deployment</w:t>
      </w:r>
    </w:p>
    <w:p>
      <w:pPr>
        <w:pStyle w:val="BodyText"/>
        <w:spacing w:line="249" w:lineRule="auto" w:before="72"/>
        <w:ind w:left="199" w:right="257" w:firstLine="199"/>
        <w:jc w:val="both"/>
      </w:pPr>
      <w:r>
        <w:rPr/>
        <w:t>The</w:t>
      </w:r>
      <w:r>
        <w:rPr>
          <w:spacing w:val="-8"/>
        </w:rPr>
        <w:t> </w:t>
      </w:r>
      <w:r>
        <w:rPr/>
        <w:t>CNN</w:t>
      </w:r>
      <w:r>
        <w:rPr>
          <w:spacing w:val="-8"/>
        </w:rPr>
        <w:t> </w:t>
      </w:r>
      <w:r>
        <w:rPr/>
        <w:t>model</w:t>
      </w:r>
      <w:r>
        <w:rPr>
          <w:spacing w:val="-8"/>
        </w:rPr>
        <w:t> </w:t>
      </w:r>
      <w:r>
        <w:rPr/>
        <w:t>for</w:t>
      </w:r>
      <w:r>
        <w:rPr>
          <w:spacing w:val="-8"/>
        </w:rPr>
        <w:t> </w:t>
      </w:r>
      <w:r>
        <w:rPr/>
        <w:t>food</w:t>
      </w:r>
      <w:r>
        <w:rPr>
          <w:spacing w:val="-8"/>
        </w:rPr>
        <w:t> </w:t>
      </w:r>
      <w:r>
        <w:rPr/>
        <w:t>quality</w:t>
      </w:r>
      <w:r>
        <w:rPr>
          <w:spacing w:val="-8"/>
        </w:rPr>
        <w:t> </w:t>
      </w:r>
      <w:r>
        <w:rPr/>
        <w:t>assessment</w:t>
      </w:r>
      <w:r>
        <w:rPr>
          <w:spacing w:val="-8"/>
        </w:rPr>
        <w:t> </w:t>
      </w:r>
      <w:r>
        <w:rPr/>
        <w:t>is</w:t>
      </w:r>
      <w:r>
        <w:rPr>
          <w:spacing w:val="-8"/>
        </w:rPr>
        <w:t> </w:t>
      </w:r>
      <w:r>
        <w:rPr/>
        <w:t>trained</w:t>
      </w:r>
      <w:r>
        <w:rPr>
          <w:spacing w:val="-8"/>
        </w:rPr>
        <w:t> </w:t>
      </w:r>
      <w:r>
        <w:rPr/>
        <w:t>using labeled food images representing different freshness levels, cleanliness conditions, and packaging states. The dataset is divided into training and validation sets to evaluate model performance and prevent overfitting. Hyperparameters are tuned to achieve stable convergence and reliable classification </w:t>
      </w:r>
      <w:r>
        <w:rPr>
          <w:spacing w:val="-2"/>
        </w:rPr>
        <w:t>accuracy.</w:t>
      </w:r>
    </w:p>
    <w:p>
      <w:pPr>
        <w:pStyle w:val="BodyText"/>
        <w:spacing w:line="249" w:lineRule="auto"/>
        <w:ind w:left="199" w:right="257" w:firstLine="199"/>
        <w:jc w:val="both"/>
      </w:pPr>
      <w:r>
        <w:rPr/>
        <w:t>The</w:t>
      </w:r>
      <w:r>
        <w:rPr>
          <w:spacing w:val="-1"/>
        </w:rPr>
        <w:t> </w:t>
      </w:r>
      <w:r>
        <w:rPr/>
        <w:t>LSTM</w:t>
      </w:r>
      <w:r>
        <w:rPr>
          <w:spacing w:val="-2"/>
        </w:rPr>
        <w:t> </w:t>
      </w:r>
      <w:r>
        <w:rPr/>
        <w:t>model</w:t>
      </w:r>
      <w:r>
        <w:rPr>
          <w:spacing w:val="-1"/>
        </w:rPr>
        <w:t> </w:t>
      </w:r>
      <w:r>
        <w:rPr/>
        <w:t>is</w:t>
      </w:r>
      <w:r>
        <w:rPr>
          <w:spacing w:val="-1"/>
        </w:rPr>
        <w:t> </w:t>
      </w:r>
      <w:r>
        <w:rPr/>
        <w:t>trained</w:t>
      </w:r>
      <w:r>
        <w:rPr>
          <w:spacing w:val="-2"/>
        </w:rPr>
        <w:t> </w:t>
      </w:r>
      <w:r>
        <w:rPr/>
        <w:t>using</w:t>
      </w:r>
      <w:r>
        <w:rPr>
          <w:spacing w:val="-1"/>
        </w:rPr>
        <w:t> </w:t>
      </w:r>
      <w:r>
        <w:rPr/>
        <w:t>temporal</w:t>
      </w:r>
      <w:r>
        <w:rPr>
          <w:spacing w:val="-1"/>
        </w:rPr>
        <w:t> </w:t>
      </w:r>
      <w:r>
        <w:rPr/>
        <w:t>features</w:t>
      </w:r>
      <w:r>
        <w:rPr>
          <w:spacing w:val="-2"/>
        </w:rPr>
        <w:t> </w:t>
      </w:r>
      <w:r>
        <w:rPr/>
        <w:t>such</w:t>
      </w:r>
      <w:r>
        <w:rPr>
          <w:spacing w:val="-1"/>
        </w:rPr>
        <w:t> </w:t>
      </w:r>
      <w:r>
        <w:rPr/>
        <w:t>as food</w:t>
      </w:r>
      <w:r>
        <w:rPr>
          <w:spacing w:val="-1"/>
        </w:rPr>
        <w:t> </w:t>
      </w:r>
      <w:r>
        <w:rPr/>
        <w:t>preparation</w:t>
      </w:r>
      <w:r>
        <w:rPr>
          <w:spacing w:val="-1"/>
        </w:rPr>
        <w:t> </w:t>
      </w:r>
      <w:r>
        <w:rPr/>
        <w:t>time,</w:t>
      </w:r>
      <w:r>
        <w:rPr>
          <w:spacing w:val="-1"/>
        </w:rPr>
        <w:t> </w:t>
      </w:r>
      <w:r>
        <w:rPr/>
        <w:t>freshness scores derived</w:t>
      </w:r>
      <w:r>
        <w:rPr>
          <w:spacing w:val="-1"/>
        </w:rPr>
        <w:t> </w:t>
      </w:r>
      <w:r>
        <w:rPr/>
        <w:t>from</w:t>
      </w:r>
      <w:r>
        <w:rPr>
          <w:spacing w:val="-1"/>
        </w:rPr>
        <w:t> </w:t>
      </w:r>
      <w:r>
        <w:rPr/>
        <w:t>the</w:t>
      </w:r>
      <w:r>
        <w:rPr>
          <w:spacing w:val="-1"/>
        </w:rPr>
        <w:t> </w:t>
      </w:r>
      <w:r>
        <w:rPr/>
        <w:t>CNN model,</w:t>
      </w:r>
      <w:r>
        <w:rPr>
          <w:spacing w:val="-4"/>
        </w:rPr>
        <w:t> </w:t>
      </w:r>
      <w:r>
        <w:rPr/>
        <w:t>and</w:t>
      </w:r>
      <w:r>
        <w:rPr>
          <w:spacing w:val="-4"/>
        </w:rPr>
        <w:t> </w:t>
      </w:r>
      <w:r>
        <w:rPr/>
        <w:t>historical</w:t>
      </w:r>
      <w:r>
        <w:rPr>
          <w:spacing w:val="-4"/>
        </w:rPr>
        <w:t> </w:t>
      </w:r>
      <w:r>
        <w:rPr/>
        <w:t>degradation</w:t>
      </w:r>
      <w:r>
        <w:rPr>
          <w:spacing w:val="-4"/>
        </w:rPr>
        <w:t> </w:t>
      </w:r>
      <w:r>
        <w:rPr/>
        <w:t>patterns.</w:t>
      </w:r>
      <w:r>
        <w:rPr>
          <w:spacing w:val="-4"/>
        </w:rPr>
        <w:t> </w:t>
      </w:r>
      <w:r>
        <w:rPr/>
        <w:t>After</w:t>
      </w:r>
      <w:r>
        <w:rPr>
          <w:spacing w:val="-4"/>
        </w:rPr>
        <w:t> </w:t>
      </w:r>
      <w:r>
        <w:rPr/>
        <w:t>training,</w:t>
      </w:r>
      <w:r>
        <w:rPr>
          <w:spacing w:val="-4"/>
        </w:rPr>
        <w:t> </w:t>
      </w:r>
      <w:r>
        <w:rPr/>
        <w:t>both models are deployed on the backend as inference services. When donors upload food details, the application sends the data to the server, where predictions are generated in real time and returned to the user interface.</w:t>
      </w:r>
    </w:p>
    <w:p>
      <w:pPr>
        <w:pStyle w:val="ListParagraph"/>
        <w:numPr>
          <w:ilvl w:val="0"/>
          <w:numId w:val="7"/>
        </w:numPr>
        <w:tabs>
          <w:tab w:pos="480" w:val="left" w:leader="none"/>
        </w:tabs>
        <w:spacing w:line="240" w:lineRule="auto" w:before="134" w:after="0"/>
        <w:ind w:left="480" w:right="0" w:hanging="281"/>
        <w:jc w:val="both"/>
        <w:rPr>
          <w:i/>
          <w:sz w:val="20"/>
        </w:rPr>
      </w:pPr>
      <w:r>
        <w:rPr>
          <w:i/>
          <w:sz w:val="20"/>
        </w:rPr>
        <w:t>System</w:t>
      </w:r>
      <w:r>
        <w:rPr>
          <w:i/>
          <w:spacing w:val="2"/>
          <w:sz w:val="20"/>
        </w:rPr>
        <w:t> </w:t>
      </w:r>
      <w:r>
        <w:rPr>
          <w:i/>
          <w:sz w:val="20"/>
        </w:rPr>
        <w:t>Integration</w:t>
      </w:r>
      <w:r>
        <w:rPr>
          <w:i/>
          <w:spacing w:val="2"/>
          <w:sz w:val="20"/>
        </w:rPr>
        <w:t> </w:t>
      </w:r>
      <w:r>
        <w:rPr>
          <w:i/>
          <w:sz w:val="20"/>
        </w:rPr>
        <w:t>and</w:t>
      </w:r>
      <w:r>
        <w:rPr>
          <w:i/>
          <w:spacing w:val="2"/>
          <w:sz w:val="20"/>
        </w:rPr>
        <w:t> </w:t>
      </w:r>
      <w:r>
        <w:rPr>
          <w:i/>
          <w:sz w:val="20"/>
        </w:rPr>
        <w:t>Workflow</w:t>
      </w:r>
      <w:r>
        <w:rPr>
          <w:i/>
          <w:spacing w:val="2"/>
          <w:sz w:val="20"/>
        </w:rPr>
        <w:t> </w:t>
      </w:r>
      <w:r>
        <w:rPr>
          <w:i/>
          <w:spacing w:val="-2"/>
          <w:sz w:val="20"/>
        </w:rPr>
        <w:t>Execution</w:t>
      </w:r>
    </w:p>
    <w:p>
      <w:pPr>
        <w:pStyle w:val="BodyText"/>
        <w:spacing w:line="249" w:lineRule="auto" w:before="71"/>
        <w:ind w:left="199" w:right="257" w:firstLine="199"/>
        <w:jc w:val="both"/>
      </w:pPr>
      <w:r>
        <w:rPr/>
        <w:t>Once deployed, the AI models are integrated with </w:t>
      </w:r>
      <w:r>
        <w:rPr/>
        <w:t>the application logic to enable seamless workflow execution. Predictions generated by the CNN and LSTM models are stored temporarily and used by the smart matching algorithm to identify suitable shelters. Upon successful matching, the notification service alerts nearby volunteers and updates the donation status.</w:t>
      </w:r>
    </w:p>
    <w:p>
      <w:pPr>
        <w:pStyle w:val="BodyText"/>
        <w:spacing w:line="249" w:lineRule="auto"/>
        <w:ind w:left="199" w:right="257" w:firstLine="199"/>
        <w:jc w:val="both"/>
      </w:pPr>
      <w:r>
        <w:rPr/>
        <w:t>This integration ensures minimal delay between food </w:t>
      </w:r>
      <w:r>
        <w:rPr/>
        <w:t>sub-mission, analysis, matching, and transportation. The system is designed</w:t>
      </w:r>
      <w:r>
        <w:rPr>
          <w:spacing w:val="-3"/>
        </w:rPr>
        <w:t> </w:t>
      </w:r>
      <w:r>
        <w:rPr/>
        <w:t>to</w:t>
      </w:r>
      <w:r>
        <w:rPr>
          <w:spacing w:val="-3"/>
        </w:rPr>
        <w:t> </w:t>
      </w:r>
      <w:r>
        <w:rPr/>
        <w:t>handle</w:t>
      </w:r>
      <w:r>
        <w:rPr>
          <w:spacing w:val="-3"/>
        </w:rPr>
        <w:t> </w:t>
      </w:r>
      <w:r>
        <w:rPr/>
        <w:t>concurrent</w:t>
      </w:r>
      <w:r>
        <w:rPr>
          <w:spacing w:val="-3"/>
        </w:rPr>
        <w:t> </w:t>
      </w:r>
      <w:r>
        <w:rPr/>
        <w:t>requests</w:t>
      </w:r>
      <w:r>
        <w:rPr>
          <w:spacing w:val="-3"/>
        </w:rPr>
        <w:t> </w:t>
      </w:r>
      <w:r>
        <w:rPr/>
        <w:t>efficiently,</w:t>
      </w:r>
      <w:r>
        <w:rPr>
          <w:spacing w:val="-3"/>
        </w:rPr>
        <w:t> </w:t>
      </w:r>
      <w:r>
        <w:rPr/>
        <w:t>providing</w:t>
      </w:r>
      <w:r>
        <w:rPr>
          <w:spacing w:val="-3"/>
        </w:rPr>
        <w:t> </w:t>
      </w:r>
      <w:r>
        <w:rPr/>
        <w:t>a smooth user experience even during peak usage.</w:t>
      </w:r>
    </w:p>
    <w:p>
      <w:pPr>
        <w:pStyle w:val="ListParagraph"/>
        <w:numPr>
          <w:ilvl w:val="0"/>
          <w:numId w:val="7"/>
        </w:numPr>
        <w:tabs>
          <w:tab w:pos="491" w:val="left" w:leader="none"/>
        </w:tabs>
        <w:spacing w:line="240" w:lineRule="auto" w:before="134" w:after="0"/>
        <w:ind w:left="491" w:right="0" w:hanging="292"/>
        <w:jc w:val="both"/>
        <w:rPr>
          <w:i/>
          <w:sz w:val="20"/>
        </w:rPr>
      </w:pPr>
      <w:r>
        <w:rPr>
          <w:i/>
          <w:sz w:val="20"/>
        </w:rPr>
        <w:t>Security</w:t>
      </w:r>
      <w:r>
        <w:rPr>
          <w:i/>
          <w:spacing w:val="14"/>
          <w:sz w:val="20"/>
        </w:rPr>
        <w:t> </w:t>
      </w:r>
      <w:r>
        <w:rPr>
          <w:i/>
          <w:sz w:val="20"/>
        </w:rPr>
        <w:t>and</w:t>
      </w:r>
      <w:r>
        <w:rPr>
          <w:i/>
          <w:spacing w:val="14"/>
          <w:sz w:val="20"/>
        </w:rPr>
        <w:t> </w:t>
      </w:r>
      <w:r>
        <w:rPr>
          <w:i/>
          <w:sz w:val="20"/>
        </w:rPr>
        <w:t>Data</w:t>
      </w:r>
      <w:r>
        <w:rPr>
          <w:i/>
          <w:spacing w:val="15"/>
          <w:sz w:val="20"/>
        </w:rPr>
        <w:t> </w:t>
      </w:r>
      <w:r>
        <w:rPr>
          <w:i/>
          <w:spacing w:val="-2"/>
          <w:sz w:val="20"/>
        </w:rPr>
        <w:t>Integrity</w:t>
      </w:r>
    </w:p>
    <w:p>
      <w:pPr>
        <w:pStyle w:val="BodyText"/>
        <w:spacing w:line="249" w:lineRule="auto" w:before="72"/>
        <w:ind w:left="199" w:right="257" w:firstLine="199"/>
        <w:jc w:val="both"/>
      </w:pPr>
      <w:r>
        <w:rPr/>
        <w:t>Security and data integrity are key considerations in </w:t>
      </w:r>
      <w:r>
        <w:rPr/>
        <w:t>the implementation of the proposed system. User authentication mechanisms are implemented to restrict unauthorized access, and</w:t>
      </w:r>
      <w:r>
        <w:rPr>
          <w:spacing w:val="-1"/>
        </w:rPr>
        <w:t> </w:t>
      </w:r>
      <w:r>
        <w:rPr/>
        <w:t>role-based</w:t>
      </w:r>
      <w:r>
        <w:rPr>
          <w:spacing w:val="-1"/>
        </w:rPr>
        <w:t> </w:t>
      </w:r>
      <w:r>
        <w:rPr/>
        <w:t>permissions</w:t>
      </w:r>
      <w:r>
        <w:rPr>
          <w:spacing w:val="-1"/>
        </w:rPr>
        <w:t> </w:t>
      </w:r>
      <w:r>
        <w:rPr/>
        <w:t>ensure</w:t>
      </w:r>
      <w:r>
        <w:rPr>
          <w:spacing w:val="-1"/>
        </w:rPr>
        <w:t> </w:t>
      </w:r>
      <w:r>
        <w:rPr/>
        <w:t>that</w:t>
      </w:r>
      <w:r>
        <w:rPr>
          <w:spacing w:val="-1"/>
        </w:rPr>
        <w:t> </w:t>
      </w:r>
      <w:r>
        <w:rPr/>
        <w:t>users</w:t>
      </w:r>
      <w:r>
        <w:rPr>
          <w:spacing w:val="-1"/>
        </w:rPr>
        <w:t> </w:t>
      </w:r>
      <w:r>
        <w:rPr/>
        <w:t>can</w:t>
      </w:r>
      <w:r>
        <w:rPr>
          <w:spacing w:val="-1"/>
        </w:rPr>
        <w:t> </w:t>
      </w:r>
      <w:r>
        <w:rPr/>
        <w:t>only</w:t>
      </w:r>
      <w:r>
        <w:rPr>
          <w:spacing w:val="-1"/>
        </w:rPr>
        <w:t> </w:t>
      </w:r>
      <w:r>
        <w:rPr/>
        <w:t>perform actions relevant to their roles.</w:t>
      </w:r>
    </w:p>
    <w:p>
      <w:pPr>
        <w:pStyle w:val="BodyText"/>
        <w:spacing w:line="249" w:lineRule="auto"/>
        <w:ind w:left="199" w:right="257" w:firstLine="199"/>
        <w:jc w:val="both"/>
      </w:pPr>
      <w:r>
        <w:rPr/>
        <w:t>All communication between the mobile application </w:t>
      </w:r>
      <w:r>
        <w:rPr/>
        <w:t>and backend services is secured using encrypted communication protocols. Uploaded images, prediction results, and location data are stored securely to maintain user privacy and system </w:t>
      </w:r>
      <w:r>
        <w:rPr>
          <w:spacing w:val="-2"/>
        </w:rPr>
        <w:t>reliability.</w:t>
      </w:r>
    </w:p>
    <w:p>
      <w:pPr>
        <w:pStyle w:val="ListParagraph"/>
        <w:numPr>
          <w:ilvl w:val="0"/>
          <w:numId w:val="1"/>
        </w:numPr>
        <w:tabs>
          <w:tab w:pos="1221" w:val="left" w:leader="none"/>
        </w:tabs>
        <w:spacing w:line="240" w:lineRule="auto" w:before="134" w:after="0"/>
        <w:ind w:left="1221" w:right="0" w:hanging="517"/>
        <w:jc w:val="left"/>
        <w:rPr>
          <w:sz w:val="20"/>
        </w:rPr>
      </w:pPr>
      <w:r>
        <w:rPr>
          <w:smallCaps/>
          <w:sz w:val="20"/>
        </w:rPr>
        <w:t>Results</w:t>
      </w:r>
      <w:r>
        <w:rPr>
          <w:smallCaps/>
          <w:spacing w:val="61"/>
          <w:sz w:val="20"/>
        </w:rPr>
        <w:t> </w:t>
      </w:r>
      <w:r>
        <w:rPr>
          <w:smallCaps/>
          <w:sz w:val="20"/>
        </w:rPr>
        <w:t>and</w:t>
      </w:r>
      <w:r>
        <w:rPr>
          <w:smallCaps/>
          <w:spacing w:val="61"/>
          <w:sz w:val="20"/>
        </w:rPr>
        <w:t> </w:t>
      </w:r>
      <w:r>
        <w:rPr>
          <w:smallCaps/>
          <w:sz w:val="20"/>
        </w:rPr>
        <w:t>Performance</w:t>
      </w:r>
      <w:r>
        <w:rPr>
          <w:smallCaps/>
          <w:spacing w:val="62"/>
          <w:sz w:val="20"/>
        </w:rPr>
        <w:t> </w:t>
      </w:r>
      <w:r>
        <w:rPr>
          <w:smallCaps/>
          <w:spacing w:val="-2"/>
          <w:sz w:val="20"/>
        </w:rPr>
        <w:t>Analysis</w:t>
      </w:r>
    </w:p>
    <w:p>
      <w:pPr>
        <w:pStyle w:val="ListParagraph"/>
        <w:numPr>
          <w:ilvl w:val="0"/>
          <w:numId w:val="8"/>
        </w:numPr>
        <w:tabs>
          <w:tab w:pos="469" w:val="left" w:leader="none"/>
        </w:tabs>
        <w:spacing w:line="240" w:lineRule="auto" w:before="72" w:after="0"/>
        <w:ind w:left="469" w:right="0" w:hanging="270"/>
        <w:jc w:val="both"/>
        <w:rPr>
          <w:i/>
          <w:sz w:val="20"/>
        </w:rPr>
      </w:pPr>
      <w:r>
        <w:rPr>
          <w:i/>
          <w:sz w:val="20"/>
        </w:rPr>
        <w:t>CNN</w:t>
      </w:r>
      <w:r>
        <w:rPr>
          <w:i/>
          <w:spacing w:val="7"/>
          <w:sz w:val="20"/>
        </w:rPr>
        <w:t> </w:t>
      </w:r>
      <w:r>
        <w:rPr>
          <w:i/>
          <w:sz w:val="20"/>
        </w:rPr>
        <w:t>Model</w:t>
      </w:r>
      <w:r>
        <w:rPr>
          <w:i/>
          <w:spacing w:val="7"/>
          <w:sz w:val="20"/>
        </w:rPr>
        <w:t> </w:t>
      </w:r>
      <w:r>
        <w:rPr>
          <w:i/>
          <w:sz w:val="20"/>
        </w:rPr>
        <w:t>Performance</w:t>
      </w:r>
      <w:r>
        <w:rPr>
          <w:i/>
          <w:spacing w:val="7"/>
          <w:sz w:val="20"/>
        </w:rPr>
        <w:t> </w:t>
      </w:r>
      <w:r>
        <w:rPr>
          <w:i/>
          <w:spacing w:val="-2"/>
          <w:sz w:val="20"/>
        </w:rPr>
        <w:t>Evaluation</w:t>
      </w:r>
    </w:p>
    <w:p>
      <w:pPr>
        <w:pStyle w:val="BodyText"/>
        <w:spacing w:line="249" w:lineRule="auto" w:before="71"/>
        <w:ind w:left="199" w:right="257" w:firstLine="199"/>
        <w:jc w:val="both"/>
      </w:pPr>
      <w:r>
        <w:rPr/>
        <w:t>The CNN model was evaluated using a validation </w:t>
      </w:r>
      <w:r>
        <w:rPr/>
        <w:t>dataset consisting of food images that were not used during training. The model demonstrated reliable performance in identifying visual indicators of food freshness, cleanliness, and packaging condition</w:t>
      </w:r>
      <w:r>
        <w:rPr>
          <w:spacing w:val="-6"/>
        </w:rPr>
        <w:t> </w:t>
      </w:r>
      <w:r>
        <w:rPr/>
        <w:t>across</w:t>
      </w:r>
      <w:r>
        <w:rPr>
          <w:spacing w:val="-6"/>
        </w:rPr>
        <w:t> </w:t>
      </w:r>
      <w:r>
        <w:rPr/>
        <w:t>a</w:t>
      </w:r>
      <w:r>
        <w:rPr>
          <w:spacing w:val="-6"/>
        </w:rPr>
        <w:t> </w:t>
      </w:r>
      <w:r>
        <w:rPr/>
        <w:t>variety</w:t>
      </w:r>
      <w:r>
        <w:rPr>
          <w:spacing w:val="-6"/>
        </w:rPr>
        <w:t> </w:t>
      </w:r>
      <w:r>
        <w:rPr/>
        <w:t>of</w:t>
      </w:r>
      <w:r>
        <w:rPr>
          <w:spacing w:val="-6"/>
        </w:rPr>
        <w:t> </w:t>
      </w:r>
      <w:r>
        <w:rPr/>
        <w:t>food</w:t>
      </w:r>
      <w:r>
        <w:rPr>
          <w:spacing w:val="-6"/>
        </w:rPr>
        <w:t> </w:t>
      </w:r>
      <w:r>
        <w:rPr/>
        <w:t>types.</w:t>
      </w:r>
      <w:r>
        <w:rPr>
          <w:spacing w:val="-6"/>
        </w:rPr>
        <w:t> </w:t>
      </w:r>
      <w:r>
        <w:rPr/>
        <w:t>Qualitative</w:t>
      </w:r>
      <w:r>
        <w:rPr>
          <w:spacing w:val="-6"/>
        </w:rPr>
        <w:t> </w:t>
      </w:r>
      <w:r>
        <w:rPr/>
        <w:t>evaluation showed that the model successfully distinguished freshly pre-pared food from food exhibiting early signs of spoilage, such as discoloration or surface dryness.</w:t>
      </w:r>
    </w:p>
    <w:p>
      <w:pPr>
        <w:pStyle w:val="BodyText"/>
        <w:spacing w:line="249" w:lineRule="auto"/>
        <w:ind w:left="199" w:right="257" w:firstLine="199"/>
        <w:jc w:val="both"/>
      </w:pPr>
      <w:r>
        <w:rPr/>
        <w:t>Quantitative</w:t>
      </w:r>
      <w:r>
        <w:rPr>
          <w:spacing w:val="-9"/>
        </w:rPr>
        <w:t> </w:t>
      </w:r>
      <w:r>
        <w:rPr/>
        <w:t>evaluation</w:t>
      </w:r>
      <w:r>
        <w:rPr>
          <w:spacing w:val="-9"/>
        </w:rPr>
        <w:t> </w:t>
      </w:r>
      <w:r>
        <w:rPr/>
        <w:t>using</w:t>
      </w:r>
      <w:r>
        <w:rPr>
          <w:spacing w:val="-9"/>
        </w:rPr>
        <w:t> </w:t>
      </w:r>
      <w:r>
        <w:rPr/>
        <w:t>standard</w:t>
      </w:r>
      <w:r>
        <w:rPr>
          <w:spacing w:val="-10"/>
        </w:rPr>
        <w:t> </w:t>
      </w:r>
      <w:r>
        <w:rPr/>
        <w:t>classification</w:t>
      </w:r>
      <w:r>
        <w:rPr>
          <w:spacing w:val="-9"/>
        </w:rPr>
        <w:t> </w:t>
      </w:r>
      <w:r>
        <w:rPr/>
        <w:t>metrics indicated consistent accuracy across most classes. Slight mis-classifications were observed in borderline cases where visual differences between fresh and moderately aged food were minimal.</w:t>
      </w:r>
      <w:r>
        <w:rPr>
          <w:spacing w:val="21"/>
        </w:rPr>
        <w:t> </w:t>
      </w:r>
      <w:r>
        <w:rPr/>
        <w:t>However,</w:t>
      </w:r>
      <w:r>
        <w:rPr>
          <w:spacing w:val="21"/>
        </w:rPr>
        <w:t> </w:t>
      </w:r>
      <w:r>
        <w:rPr/>
        <w:t>these</w:t>
      </w:r>
      <w:r>
        <w:rPr>
          <w:spacing w:val="22"/>
        </w:rPr>
        <w:t> </w:t>
      </w:r>
      <w:r>
        <w:rPr/>
        <w:t>cases</w:t>
      </w:r>
      <w:r>
        <w:rPr>
          <w:spacing w:val="21"/>
        </w:rPr>
        <w:t> </w:t>
      </w:r>
      <w:r>
        <w:rPr/>
        <w:t>were</w:t>
      </w:r>
      <w:r>
        <w:rPr>
          <w:spacing w:val="22"/>
        </w:rPr>
        <w:t> </w:t>
      </w:r>
      <w:r>
        <w:rPr/>
        <w:t>mitigated</w:t>
      </w:r>
      <w:r>
        <w:rPr>
          <w:spacing w:val="21"/>
        </w:rPr>
        <w:t> </w:t>
      </w:r>
      <w:r>
        <w:rPr/>
        <w:t>at</w:t>
      </w:r>
      <w:r>
        <w:rPr>
          <w:spacing w:val="21"/>
        </w:rPr>
        <w:t> </w:t>
      </w:r>
      <w:r>
        <w:rPr/>
        <w:t>the</w:t>
      </w:r>
      <w:r>
        <w:rPr>
          <w:spacing w:val="22"/>
        </w:rPr>
        <w:t> </w:t>
      </w:r>
      <w:r>
        <w:rPr>
          <w:spacing w:val="-2"/>
        </w:rPr>
        <w:t>system</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pPr>
      <w:r>
        <w:rPr/>
        <w:t>level</w:t>
      </w:r>
      <w:r>
        <w:rPr>
          <w:spacing w:val="18"/>
        </w:rPr>
        <w:t> </w:t>
      </w:r>
      <w:r>
        <w:rPr/>
        <w:t>by</w:t>
      </w:r>
      <w:r>
        <w:rPr>
          <w:spacing w:val="18"/>
        </w:rPr>
        <w:t> </w:t>
      </w:r>
      <w:r>
        <w:rPr/>
        <w:t>combining</w:t>
      </w:r>
      <w:r>
        <w:rPr>
          <w:spacing w:val="18"/>
        </w:rPr>
        <w:t> </w:t>
      </w:r>
      <w:r>
        <w:rPr/>
        <w:t>CNN</w:t>
      </w:r>
      <w:r>
        <w:rPr>
          <w:spacing w:val="18"/>
        </w:rPr>
        <w:t> </w:t>
      </w:r>
      <w:r>
        <w:rPr/>
        <w:t>predictions</w:t>
      </w:r>
      <w:r>
        <w:rPr>
          <w:spacing w:val="18"/>
        </w:rPr>
        <w:t> </w:t>
      </w:r>
      <w:r>
        <w:rPr/>
        <w:t>with</w:t>
      </w:r>
      <w:r>
        <w:rPr>
          <w:spacing w:val="18"/>
        </w:rPr>
        <w:t> </w:t>
      </w:r>
      <w:r>
        <w:rPr/>
        <w:t>time-based</w:t>
      </w:r>
      <w:r>
        <w:rPr>
          <w:spacing w:val="18"/>
        </w:rPr>
        <w:t> </w:t>
      </w:r>
      <w:r>
        <w:rPr/>
        <w:t>expiry estimation, resulting in safer overall decision-making.</w:t>
      </w:r>
    </w:p>
    <w:p>
      <w:pPr>
        <w:pStyle w:val="BodyText"/>
        <w:spacing w:before="111"/>
      </w:pPr>
      <w:r>
        <w:rPr/>
        <w:drawing>
          <wp:anchor distT="0" distB="0" distL="0" distR="0" allowOverlap="1" layoutInCell="1" locked="0" behindDoc="1" simplePos="0" relativeHeight="487589888">
            <wp:simplePos x="0" y="0"/>
            <wp:positionH relativeFrom="page">
              <wp:posOffset>677198</wp:posOffset>
            </wp:positionH>
            <wp:positionV relativeFrom="paragraph">
              <wp:posOffset>232248</wp:posOffset>
            </wp:positionV>
            <wp:extent cx="3082671" cy="240315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082671" cy="2403157"/>
                    </a:xfrm>
                    <a:prstGeom prst="rect">
                      <a:avLst/>
                    </a:prstGeom>
                  </pic:spPr>
                </pic:pic>
              </a:graphicData>
            </a:graphic>
          </wp:anchor>
        </w:drawing>
      </w:r>
    </w:p>
    <w:p>
      <w:pPr>
        <w:pStyle w:val="BodyText"/>
        <w:spacing w:before="74"/>
      </w:pPr>
    </w:p>
    <w:p>
      <w:pPr>
        <w:spacing w:before="0"/>
        <w:ind w:left="259" w:right="0" w:firstLine="0"/>
        <w:jc w:val="center"/>
        <w:rPr>
          <w:sz w:val="16"/>
        </w:rPr>
      </w:pPr>
      <w:r>
        <w:rPr>
          <w:sz w:val="16"/>
        </w:rPr>
        <w:t>Fig.</w:t>
      </w:r>
      <w:r>
        <w:rPr>
          <w:spacing w:val="10"/>
          <w:sz w:val="16"/>
        </w:rPr>
        <w:t> </w:t>
      </w:r>
      <w:r>
        <w:rPr>
          <w:sz w:val="16"/>
        </w:rPr>
        <w:t>6.</w:t>
      </w:r>
      <w:r>
        <w:rPr>
          <w:spacing w:val="63"/>
          <w:sz w:val="16"/>
        </w:rPr>
        <w:t> </w:t>
      </w:r>
      <w:r>
        <w:rPr>
          <w:sz w:val="16"/>
        </w:rPr>
        <w:t>CNN</w:t>
      </w:r>
      <w:r>
        <w:rPr>
          <w:spacing w:val="11"/>
          <w:sz w:val="16"/>
        </w:rPr>
        <w:t> </w:t>
      </w:r>
      <w:r>
        <w:rPr>
          <w:sz w:val="16"/>
        </w:rPr>
        <w:t>Model</w:t>
      </w:r>
      <w:r>
        <w:rPr>
          <w:spacing w:val="11"/>
          <w:sz w:val="16"/>
        </w:rPr>
        <w:t> </w:t>
      </w:r>
      <w:r>
        <w:rPr>
          <w:sz w:val="16"/>
        </w:rPr>
        <w:t>Accuracy</w:t>
      </w:r>
      <w:r>
        <w:rPr>
          <w:spacing w:val="10"/>
          <w:sz w:val="16"/>
        </w:rPr>
        <w:t> </w:t>
      </w:r>
      <w:r>
        <w:rPr>
          <w:sz w:val="16"/>
        </w:rPr>
        <w:t>vs</w:t>
      </w:r>
      <w:r>
        <w:rPr>
          <w:spacing w:val="11"/>
          <w:sz w:val="16"/>
        </w:rPr>
        <w:t> </w:t>
      </w:r>
      <w:r>
        <w:rPr>
          <w:sz w:val="16"/>
        </w:rPr>
        <w:t>Training</w:t>
      </w:r>
      <w:r>
        <w:rPr>
          <w:spacing w:val="11"/>
          <w:sz w:val="16"/>
        </w:rPr>
        <w:t> </w:t>
      </w:r>
      <w:r>
        <w:rPr>
          <w:spacing w:val="-2"/>
          <w:sz w:val="16"/>
        </w:rPr>
        <w:t>Epochs</w:t>
      </w:r>
    </w:p>
    <w:p>
      <w:pPr>
        <w:pStyle w:val="BodyText"/>
      </w:pPr>
    </w:p>
    <w:p>
      <w:pPr>
        <w:pStyle w:val="BodyText"/>
        <w:spacing w:before="107"/>
      </w:pPr>
      <w:r>
        <w:rPr/>
        <w:drawing>
          <wp:anchor distT="0" distB="0" distL="0" distR="0" allowOverlap="1" layoutInCell="1" locked="0" behindDoc="1" simplePos="0" relativeHeight="487590400">
            <wp:simplePos x="0" y="0"/>
            <wp:positionH relativeFrom="page">
              <wp:posOffset>683698</wp:posOffset>
            </wp:positionH>
            <wp:positionV relativeFrom="paragraph">
              <wp:posOffset>229782</wp:posOffset>
            </wp:positionV>
            <wp:extent cx="3079622" cy="242773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3079622" cy="2427731"/>
                    </a:xfrm>
                    <a:prstGeom prst="rect">
                      <a:avLst/>
                    </a:prstGeom>
                  </pic:spPr>
                </pic:pic>
              </a:graphicData>
            </a:graphic>
          </wp:anchor>
        </w:drawing>
      </w:r>
    </w:p>
    <w:p>
      <w:pPr>
        <w:pStyle w:val="BodyText"/>
        <w:spacing w:before="142"/>
        <w:rPr>
          <w:sz w:val="16"/>
        </w:rPr>
      </w:pPr>
    </w:p>
    <w:p>
      <w:pPr>
        <w:spacing w:before="1"/>
        <w:ind w:left="259" w:right="0" w:firstLine="0"/>
        <w:jc w:val="center"/>
        <w:rPr>
          <w:sz w:val="16"/>
        </w:rPr>
      </w:pPr>
      <w:r>
        <w:rPr>
          <w:sz w:val="16"/>
        </w:rPr>
        <w:t>Fig.</w:t>
      </w:r>
      <w:r>
        <w:rPr>
          <w:spacing w:val="11"/>
          <w:sz w:val="16"/>
        </w:rPr>
        <w:t> </w:t>
      </w:r>
      <w:r>
        <w:rPr>
          <w:sz w:val="16"/>
        </w:rPr>
        <w:t>7.</w:t>
      </w:r>
      <w:r>
        <w:rPr>
          <w:spacing w:val="65"/>
          <w:sz w:val="16"/>
        </w:rPr>
        <w:t> </w:t>
      </w:r>
      <w:r>
        <w:rPr>
          <w:sz w:val="16"/>
        </w:rPr>
        <w:t>CNN</w:t>
      </w:r>
      <w:r>
        <w:rPr>
          <w:spacing w:val="12"/>
          <w:sz w:val="16"/>
        </w:rPr>
        <w:t> </w:t>
      </w:r>
      <w:r>
        <w:rPr>
          <w:sz w:val="16"/>
        </w:rPr>
        <w:t>Performance</w:t>
      </w:r>
      <w:r>
        <w:rPr>
          <w:spacing w:val="12"/>
          <w:sz w:val="16"/>
        </w:rPr>
        <w:t> </w:t>
      </w:r>
      <w:r>
        <w:rPr>
          <w:spacing w:val="-2"/>
          <w:sz w:val="16"/>
        </w:rPr>
        <w:t>Metrics</w:t>
      </w:r>
    </w:p>
    <w:p>
      <w:pPr>
        <w:pStyle w:val="BodyText"/>
        <w:rPr>
          <w:sz w:val="16"/>
        </w:rPr>
      </w:pPr>
    </w:p>
    <w:p>
      <w:pPr>
        <w:pStyle w:val="BodyText"/>
        <w:spacing w:before="26"/>
        <w:rPr>
          <w:sz w:val="16"/>
        </w:rPr>
      </w:pPr>
    </w:p>
    <w:p>
      <w:pPr>
        <w:pStyle w:val="ListParagraph"/>
        <w:numPr>
          <w:ilvl w:val="0"/>
          <w:numId w:val="8"/>
        </w:numPr>
        <w:tabs>
          <w:tab w:pos="529" w:val="left" w:leader="none"/>
        </w:tabs>
        <w:spacing w:line="240" w:lineRule="auto" w:before="0" w:after="0"/>
        <w:ind w:left="529" w:right="0" w:hanging="270"/>
        <w:jc w:val="both"/>
        <w:rPr>
          <w:i/>
          <w:sz w:val="20"/>
        </w:rPr>
      </w:pPr>
      <w:r>
        <w:rPr>
          <w:i/>
          <w:sz w:val="20"/>
        </w:rPr>
        <w:t>LSTM</w:t>
      </w:r>
      <w:r>
        <w:rPr>
          <w:i/>
          <w:spacing w:val="11"/>
          <w:sz w:val="20"/>
        </w:rPr>
        <w:t> </w:t>
      </w:r>
      <w:r>
        <w:rPr>
          <w:i/>
          <w:sz w:val="20"/>
        </w:rPr>
        <w:t>Expiry</w:t>
      </w:r>
      <w:r>
        <w:rPr>
          <w:i/>
          <w:spacing w:val="12"/>
          <w:sz w:val="20"/>
        </w:rPr>
        <w:t> </w:t>
      </w:r>
      <w:r>
        <w:rPr>
          <w:i/>
          <w:sz w:val="20"/>
        </w:rPr>
        <w:t>and</w:t>
      </w:r>
      <w:r>
        <w:rPr>
          <w:i/>
          <w:spacing w:val="12"/>
          <w:sz w:val="20"/>
        </w:rPr>
        <w:t> </w:t>
      </w:r>
      <w:r>
        <w:rPr>
          <w:i/>
          <w:sz w:val="20"/>
        </w:rPr>
        <w:t>Serving</w:t>
      </w:r>
      <w:r>
        <w:rPr>
          <w:i/>
          <w:spacing w:val="12"/>
          <w:sz w:val="20"/>
        </w:rPr>
        <w:t> </w:t>
      </w:r>
      <w:r>
        <w:rPr>
          <w:i/>
          <w:sz w:val="20"/>
        </w:rPr>
        <w:t>Prediction</w:t>
      </w:r>
      <w:r>
        <w:rPr>
          <w:i/>
          <w:spacing w:val="12"/>
          <w:sz w:val="20"/>
        </w:rPr>
        <w:t> </w:t>
      </w:r>
      <w:r>
        <w:rPr>
          <w:i/>
          <w:spacing w:val="-2"/>
          <w:sz w:val="20"/>
        </w:rPr>
        <w:t>Analysis</w:t>
      </w:r>
    </w:p>
    <w:p>
      <w:pPr>
        <w:pStyle w:val="BodyText"/>
        <w:spacing w:line="249" w:lineRule="auto" w:before="89"/>
        <w:ind w:left="259" w:firstLine="199"/>
        <w:jc w:val="both"/>
      </w:pPr>
      <w:r>
        <w:rPr/>
        <w:t>The LSTM model was assessed based on its ability </w:t>
      </w:r>
      <w:r>
        <w:rPr/>
        <w:t>to predict realistic food expiry durations and estimate serving capacity.</w:t>
      </w:r>
      <w:r>
        <w:rPr>
          <w:spacing w:val="-3"/>
        </w:rPr>
        <w:t> </w:t>
      </w:r>
      <w:r>
        <w:rPr/>
        <w:t>The</w:t>
      </w:r>
      <w:r>
        <w:rPr>
          <w:spacing w:val="-3"/>
        </w:rPr>
        <w:t> </w:t>
      </w:r>
      <w:r>
        <w:rPr/>
        <w:t>predictions</w:t>
      </w:r>
      <w:r>
        <w:rPr>
          <w:spacing w:val="-3"/>
        </w:rPr>
        <w:t> </w:t>
      </w:r>
      <w:r>
        <w:rPr/>
        <w:t>closely</w:t>
      </w:r>
      <w:r>
        <w:rPr>
          <w:spacing w:val="-3"/>
        </w:rPr>
        <w:t> </w:t>
      </w:r>
      <w:r>
        <w:rPr/>
        <w:t>aligned</w:t>
      </w:r>
      <w:r>
        <w:rPr>
          <w:spacing w:val="-3"/>
        </w:rPr>
        <w:t> </w:t>
      </w:r>
      <w:r>
        <w:rPr/>
        <w:t>with</w:t>
      </w:r>
      <w:r>
        <w:rPr>
          <w:spacing w:val="-3"/>
        </w:rPr>
        <w:t> </w:t>
      </w:r>
      <w:r>
        <w:rPr/>
        <w:t>expected</w:t>
      </w:r>
      <w:r>
        <w:rPr>
          <w:spacing w:val="-3"/>
        </w:rPr>
        <w:t> </w:t>
      </w:r>
      <w:r>
        <w:rPr/>
        <w:t>degra-dation trends observed in practical food handling scenarios. Food items prepared recently and rated highly by the CNN model were assigned longer usability durations, while items with lower quality scores were flagged for urgent redistribu-</w:t>
      </w:r>
      <w:r>
        <w:rPr>
          <w:spacing w:val="-2"/>
        </w:rPr>
        <w:t>tion.</w:t>
      </w:r>
    </w:p>
    <w:p>
      <w:pPr>
        <w:pStyle w:val="BodyText"/>
        <w:spacing w:line="249" w:lineRule="auto" w:before="4"/>
        <w:ind w:left="259" w:firstLine="199"/>
        <w:jc w:val="both"/>
      </w:pPr>
      <w:r>
        <w:rPr/>
        <w:t>Serving capacity estimation proved effective in </w:t>
      </w:r>
      <w:r>
        <w:rPr/>
        <w:t>supporting shelter</w:t>
      </w:r>
      <w:r>
        <w:rPr>
          <w:spacing w:val="-1"/>
        </w:rPr>
        <w:t> </w:t>
      </w:r>
      <w:r>
        <w:rPr/>
        <w:t>compatibility</w:t>
      </w:r>
      <w:r>
        <w:rPr>
          <w:spacing w:val="-1"/>
        </w:rPr>
        <w:t> </w:t>
      </w:r>
      <w:r>
        <w:rPr/>
        <w:t>matching.</w:t>
      </w:r>
      <w:r>
        <w:rPr>
          <w:spacing w:val="-1"/>
        </w:rPr>
        <w:t> </w:t>
      </w:r>
      <w:r>
        <w:rPr/>
        <w:t>Although</w:t>
      </w:r>
      <w:r>
        <w:rPr>
          <w:spacing w:val="-1"/>
        </w:rPr>
        <w:t> </w:t>
      </w:r>
      <w:r>
        <w:rPr/>
        <w:t>exact</w:t>
      </w:r>
      <w:r>
        <w:rPr>
          <w:spacing w:val="-1"/>
        </w:rPr>
        <w:t> </w:t>
      </w:r>
      <w:r>
        <w:rPr/>
        <w:t>serving</w:t>
      </w:r>
      <w:r>
        <w:rPr>
          <w:spacing w:val="-1"/>
        </w:rPr>
        <w:t> </w:t>
      </w:r>
      <w:r>
        <w:rPr/>
        <w:t>counts may</w:t>
      </w:r>
      <w:r>
        <w:rPr>
          <w:spacing w:val="69"/>
        </w:rPr>
        <w:t> </w:t>
      </w:r>
      <w:r>
        <w:rPr/>
        <w:t>vary</w:t>
      </w:r>
      <w:r>
        <w:rPr>
          <w:spacing w:val="69"/>
        </w:rPr>
        <w:t> </w:t>
      </w:r>
      <w:r>
        <w:rPr/>
        <w:t>depending</w:t>
      </w:r>
      <w:r>
        <w:rPr>
          <w:spacing w:val="71"/>
        </w:rPr>
        <w:t> </w:t>
      </w:r>
      <w:r>
        <w:rPr/>
        <w:t>on</w:t>
      </w:r>
      <w:r>
        <w:rPr>
          <w:spacing w:val="69"/>
        </w:rPr>
        <w:t> </w:t>
      </w:r>
      <w:r>
        <w:rPr/>
        <w:t>portion</w:t>
      </w:r>
      <w:r>
        <w:rPr>
          <w:spacing w:val="69"/>
        </w:rPr>
        <w:t> </w:t>
      </w:r>
      <w:r>
        <w:rPr/>
        <w:t>size</w:t>
      </w:r>
      <w:r>
        <w:rPr>
          <w:spacing w:val="70"/>
        </w:rPr>
        <w:t> </w:t>
      </w:r>
      <w:r>
        <w:rPr/>
        <w:t>and</w:t>
      </w:r>
      <w:r>
        <w:rPr>
          <w:spacing w:val="70"/>
        </w:rPr>
        <w:t> </w:t>
      </w:r>
      <w:r>
        <w:rPr/>
        <w:t>food</w:t>
      </w:r>
      <w:r>
        <w:rPr>
          <w:spacing w:val="69"/>
        </w:rPr>
        <w:t> </w:t>
      </w:r>
      <w:r>
        <w:rPr/>
        <w:t>type,</w:t>
      </w:r>
      <w:r>
        <w:rPr>
          <w:spacing w:val="70"/>
        </w:rPr>
        <w:t> </w:t>
      </w:r>
      <w:r>
        <w:rPr>
          <w:spacing w:val="-5"/>
        </w:rPr>
        <w:t>the</w:t>
      </w:r>
    </w:p>
    <w:p>
      <w:pPr>
        <w:spacing w:line="182" w:lineRule="exact" w:before="109"/>
        <w:ind w:left="0" w:right="58" w:firstLine="0"/>
        <w:jc w:val="center"/>
        <w:rPr>
          <w:sz w:val="16"/>
        </w:rPr>
      </w:pPr>
      <w:r>
        <w:rPr/>
        <w:br w:type="column"/>
      </w:r>
      <w:r>
        <w:rPr>
          <w:spacing w:val="-2"/>
          <w:sz w:val="16"/>
        </w:rPr>
        <w:t>TABLE</w:t>
      </w:r>
      <w:r>
        <w:rPr>
          <w:spacing w:val="4"/>
          <w:sz w:val="16"/>
        </w:rPr>
        <w:t> </w:t>
      </w:r>
      <w:r>
        <w:rPr>
          <w:spacing w:val="-5"/>
          <w:sz w:val="16"/>
        </w:rPr>
        <w:t>VI</w:t>
      </w:r>
    </w:p>
    <w:p>
      <w:pPr>
        <w:spacing w:line="182" w:lineRule="exact" w:before="0"/>
        <w:ind w:left="0" w:right="58" w:firstLine="0"/>
        <w:jc w:val="center"/>
        <w:rPr>
          <w:sz w:val="16"/>
        </w:rPr>
      </w:pPr>
      <w:r>
        <w:rPr>
          <w:smallCaps/>
          <w:sz w:val="16"/>
        </w:rPr>
        <w:t>CNN</w:t>
      </w:r>
      <w:r>
        <w:rPr>
          <w:smallCaps/>
          <w:spacing w:val="35"/>
          <w:sz w:val="16"/>
        </w:rPr>
        <w:t> </w:t>
      </w:r>
      <w:r>
        <w:rPr>
          <w:smallCaps/>
          <w:sz w:val="16"/>
        </w:rPr>
        <w:t>Performance</w:t>
      </w:r>
      <w:r>
        <w:rPr>
          <w:smallCaps/>
          <w:spacing w:val="47"/>
          <w:sz w:val="16"/>
        </w:rPr>
        <w:t> </w:t>
      </w:r>
      <w:r>
        <w:rPr>
          <w:smallCaps/>
          <w:spacing w:val="-2"/>
          <w:sz w:val="16"/>
        </w:rPr>
        <w:t>Metrics</w:t>
      </w:r>
    </w:p>
    <w:p>
      <w:pPr>
        <w:pStyle w:val="BodyText"/>
        <w:spacing w:before="3" w:after="1"/>
        <w:rPr>
          <w:sz w:val="15"/>
        </w:rPr>
      </w:pPr>
    </w:p>
    <w:tbl>
      <w:tblPr>
        <w:tblW w:w="0" w:type="auto"/>
        <w:jc w:val="left"/>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17"/>
        <w:gridCol w:w="1017"/>
      </w:tblGrid>
      <w:tr>
        <w:trPr>
          <w:trHeight w:val="319" w:hRule="atLeast"/>
        </w:trPr>
        <w:tc>
          <w:tcPr>
            <w:tcW w:w="3917" w:type="dxa"/>
          </w:tcPr>
          <w:p>
            <w:pPr>
              <w:pStyle w:val="TableParagraph"/>
              <w:spacing w:line="278" w:lineRule="exact"/>
              <w:ind w:left="185"/>
              <w:rPr>
                <w:b/>
                <w:sz w:val="25"/>
              </w:rPr>
            </w:pPr>
            <w:r>
              <w:rPr>
                <w:b/>
                <w:spacing w:val="-2"/>
                <w:sz w:val="25"/>
              </w:rPr>
              <w:t>Metric</w:t>
            </w:r>
          </w:p>
        </w:tc>
        <w:tc>
          <w:tcPr>
            <w:tcW w:w="1017" w:type="dxa"/>
          </w:tcPr>
          <w:p>
            <w:pPr>
              <w:pStyle w:val="TableParagraph"/>
              <w:spacing w:line="278" w:lineRule="exact"/>
              <w:ind w:left="13" w:right="1"/>
              <w:jc w:val="center"/>
              <w:rPr>
                <w:b/>
                <w:sz w:val="25"/>
              </w:rPr>
            </w:pPr>
            <w:r>
              <w:rPr>
                <w:b/>
                <w:spacing w:val="-2"/>
                <w:sz w:val="25"/>
              </w:rPr>
              <w:t>Value</w:t>
            </w:r>
          </w:p>
        </w:tc>
      </w:tr>
      <w:tr>
        <w:trPr>
          <w:trHeight w:val="305" w:hRule="atLeast"/>
        </w:trPr>
        <w:tc>
          <w:tcPr>
            <w:tcW w:w="3917" w:type="dxa"/>
            <w:tcBorders>
              <w:bottom w:val="nil"/>
            </w:tcBorders>
          </w:tcPr>
          <w:p>
            <w:pPr>
              <w:pStyle w:val="TableParagraph"/>
              <w:spacing w:line="278" w:lineRule="exact"/>
              <w:ind w:left="185"/>
              <w:rPr>
                <w:sz w:val="25"/>
              </w:rPr>
            </w:pPr>
            <w:r>
              <w:rPr>
                <w:spacing w:val="-2"/>
                <w:sz w:val="25"/>
              </w:rPr>
              <w:t>Accuracy</w:t>
            </w:r>
          </w:p>
        </w:tc>
        <w:tc>
          <w:tcPr>
            <w:tcW w:w="1017" w:type="dxa"/>
            <w:tcBorders>
              <w:bottom w:val="nil"/>
            </w:tcBorders>
          </w:tcPr>
          <w:p>
            <w:pPr>
              <w:pStyle w:val="TableParagraph"/>
              <w:spacing w:line="278" w:lineRule="exact"/>
              <w:ind w:left="13"/>
              <w:jc w:val="center"/>
              <w:rPr>
                <w:sz w:val="25"/>
              </w:rPr>
            </w:pPr>
            <w:r>
              <w:rPr>
                <w:spacing w:val="-5"/>
                <w:sz w:val="25"/>
              </w:rPr>
              <w:t>92%</w:t>
            </w:r>
          </w:p>
        </w:tc>
      </w:tr>
      <w:tr>
        <w:trPr>
          <w:trHeight w:val="322" w:hRule="atLeast"/>
        </w:trPr>
        <w:tc>
          <w:tcPr>
            <w:tcW w:w="3917" w:type="dxa"/>
            <w:tcBorders>
              <w:top w:val="nil"/>
              <w:bottom w:val="nil"/>
            </w:tcBorders>
          </w:tcPr>
          <w:p>
            <w:pPr>
              <w:pStyle w:val="TableParagraph"/>
              <w:spacing w:before="8"/>
              <w:ind w:left="185"/>
              <w:rPr>
                <w:sz w:val="25"/>
              </w:rPr>
            </w:pPr>
            <w:r>
              <w:rPr>
                <w:spacing w:val="-2"/>
                <w:sz w:val="25"/>
              </w:rPr>
              <w:t>Precision</w:t>
            </w:r>
          </w:p>
        </w:tc>
        <w:tc>
          <w:tcPr>
            <w:tcW w:w="1017" w:type="dxa"/>
            <w:tcBorders>
              <w:top w:val="nil"/>
              <w:bottom w:val="nil"/>
            </w:tcBorders>
          </w:tcPr>
          <w:p>
            <w:pPr>
              <w:pStyle w:val="TableParagraph"/>
              <w:spacing w:before="8"/>
              <w:ind w:left="13"/>
              <w:jc w:val="center"/>
              <w:rPr>
                <w:sz w:val="25"/>
              </w:rPr>
            </w:pPr>
            <w:r>
              <w:rPr>
                <w:spacing w:val="-5"/>
                <w:sz w:val="25"/>
              </w:rPr>
              <w:t>90%</w:t>
            </w:r>
          </w:p>
        </w:tc>
      </w:tr>
      <w:tr>
        <w:trPr>
          <w:trHeight w:val="322" w:hRule="atLeast"/>
        </w:trPr>
        <w:tc>
          <w:tcPr>
            <w:tcW w:w="3917" w:type="dxa"/>
            <w:tcBorders>
              <w:top w:val="nil"/>
              <w:bottom w:val="nil"/>
            </w:tcBorders>
          </w:tcPr>
          <w:p>
            <w:pPr>
              <w:pStyle w:val="TableParagraph"/>
              <w:spacing w:before="8"/>
              <w:ind w:left="185"/>
              <w:rPr>
                <w:sz w:val="25"/>
              </w:rPr>
            </w:pPr>
            <w:r>
              <w:rPr>
                <w:spacing w:val="-2"/>
                <w:sz w:val="25"/>
              </w:rPr>
              <w:t>Recall</w:t>
            </w:r>
          </w:p>
        </w:tc>
        <w:tc>
          <w:tcPr>
            <w:tcW w:w="1017" w:type="dxa"/>
            <w:tcBorders>
              <w:top w:val="nil"/>
              <w:bottom w:val="nil"/>
            </w:tcBorders>
          </w:tcPr>
          <w:p>
            <w:pPr>
              <w:pStyle w:val="TableParagraph"/>
              <w:spacing w:before="8"/>
              <w:ind w:left="13"/>
              <w:jc w:val="center"/>
              <w:rPr>
                <w:sz w:val="25"/>
              </w:rPr>
            </w:pPr>
            <w:r>
              <w:rPr>
                <w:spacing w:val="-5"/>
                <w:sz w:val="25"/>
              </w:rPr>
              <w:t>91%</w:t>
            </w:r>
          </w:p>
        </w:tc>
      </w:tr>
      <w:tr>
        <w:trPr>
          <w:trHeight w:val="336" w:hRule="atLeast"/>
        </w:trPr>
        <w:tc>
          <w:tcPr>
            <w:tcW w:w="3917" w:type="dxa"/>
            <w:tcBorders>
              <w:top w:val="nil"/>
            </w:tcBorders>
          </w:tcPr>
          <w:p>
            <w:pPr>
              <w:pStyle w:val="TableParagraph"/>
              <w:spacing w:before="8"/>
              <w:ind w:left="185"/>
              <w:rPr>
                <w:sz w:val="25"/>
              </w:rPr>
            </w:pPr>
            <w:r>
              <w:rPr>
                <w:spacing w:val="-2"/>
                <w:sz w:val="25"/>
              </w:rPr>
              <w:t>F1-Score</w:t>
            </w:r>
          </w:p>
        </w:tc>
        <w:tc>
          <w:tcPr>
            <w:tcW w:w="1017" w:type="dxa"/>
            <w:tcBorders>
              <w:top w:val="nil"/>
            </w:tcBorders>
          </w:tcPr>
          <w:p>
            <w:pPr>
              <w:pStyle w:val="TableParagraph"/>
              <w:spacing w:before="8"/>
              <w:ind w:left="13"/>
              <w:jc w:val="center"/>
              <w:rPr>
                <w:sz w:val="25"/>
              </w:rPr>
            </w:pPr>
            <w:r>
              <w:rPr>
                <w:spacing w:val="-2"/>
                <w:sz w:val="25"/>
              </w:rPr>
              <w:t>90.5%</w:t>
            </w:r>
          </w:p>
        </w:tc>
      </w:tr>
    </w:tbl>
    <w:p>
      <w:pPr>
        <w:pStyle w:val="BodyText"/>
        <w:rPr>
          <w:sz w:val="12"/>
        </w:rPr>
      </w:pPr>
    </w:p>
    <w:p>
      <w:pPr>
        <w:pStyle w:val="BodyText"/>
        <w:rPr>
          <w:sz w:val="12"/>
        </w:rPr>
      </w:pPr>
    </w:p>
    <w:p>
      <w:pPr>
        <w:pStyle w:val="BodyText"/>
        <w:spacing w:before="54"/>
        <w:rPr>
          <w:sz w:val="12"/>
        </w:rPr>
      </w:pPr>
    </w:p>
    <w:p>
      <w:pPr>
        <w:pStyle w:val="BodyText"/>
        <w:spacing w:line="249" w:lineRule="auto"/>
        <w:ind w:left="199" w:right="257"/>
        <w:jc w:val="both"/>
      </w:pPr>
      <w:r>
        <w:rPr/>
        <w:t>model</w:t>
      </w:r>
      <w:r>
        <w:rPr>
          <w:spacing w:val="-11"/>
        </w:rPr>
        <w:t> </w:t>
      </w:r>
      <w:r>
        <w:rPr/>
        <w:t>provided</w:t>
      </w:r>
      <w:r>
        <w:rPr>
          <w:spacing w:val="-11"/>
        </w:rPr>
        <w:t> </w:t>
      </w:r>
      <w:r>
        <w:rPr/>
        <w:t>reasonable</w:t>
      </w:r>
      <w:r>
        <w:rPr>
          <w:spacing w:val="-11"/>
        </w:rPr>
        <w:t> </w:t>
      </w:r>
      <w:r>
        <w:rPr/>
        <w:t>approximations</w:t>
      </w:r>
      <w:r>
        <w:rPr>
          <w:spacing w:val="-11"/>
        </w:rPr>
        <w:t> </w:t>
      </w:r>
      <w:r>
        <w:rPr/>
        <w:t>that</w:t>
      </w:r>
      <w:r>
        <w:rPr>
          <w:spacing w:val="-11"/>
        </w:rPr>
        <w:t> </w:t>
      </w:r>
      <w:r>
        <w:rPr/>
        <w:t>helped</w:t>
      </w:r>
      <w:r>
        <w:rPr>
          <w:spacing w:val="-11"/>
        </w:rPr>
        <w:t> </w:t>
      </w:r>
      <w:r>
        <w:rPr/>
        <w:t>prevent major</w:t>
      </w:r>
      <w:r>
        <w:rPr>
          <w:spacing w:val="-7"/>
        </w:rPr>
        <w:t> </w:t>
      </w:r>
      <w:r>
        <w:rPr/>
        <w:t>mismatches</w:t>
      </w:r>
      <w:r>
        <w:rPr>
          <w:spacing w:val="-7"/>
        </w:rPr>
        <w:t> </w:t>
      </w:r>
      <w:r>
        <w:rPr/>
        <w:t>between</w:t>
      </w:r>
      <w:r>
        <w:rPr>
          <w:spacing w:val="-7"/>
        </w:rPr>
        <w:t> </w:t>
      </w:r>
      <w:r>
        <w:rPr/>
        <w:t>donated</w:t>
      </w:r>
      <w:r>
        <w:rPr>
          <w:spacing w:val="-7"/>
        </w:rPr>
        <w:t> </w:t>
      </w:r>
      <w:r>
        <w:rPr/>
        <w:t>food</w:t>
      </w:r>
      <w:r>
        <w:rPr>
          <w:spacing w:val="-7"/>
        </w:rPr>
        <w:t> </w:t>
      </w:r>
      <w:r>
        <w:rPr/>
        <w:t>quantities</w:t>
      </w:r>
      <w:r>
        <w:rPr>
          <w:spacing w:val="-7"/>
        </w:rPr>
        <w:t> </w:t>
      </w:r>
      <w:r>
        <w:rPr/>
        <w:t>and</w:t>
      </w:r>
      <w:r>
        <w:rPr>
          <w:spacing w:val="-7"/>
        </w:rPr>
        <w:t> </w:t>
      </w:r>
      <w:r>
        <w:rPr/>
        <w:t>shelter </w:t>
      </w:r>
      <w:r>
        <w:rPr>
          <w:spacing w:val="-2"/>
        </w:rPr>
        <w:t>demand.</w:t>
      </w:r>
    </w:p>
    <w:p>
      <w:pPr>
        <w:pStyle w:val="BodyText"/>
        <w:spacing w:before="106"/>
      </w:pPr>
      <w:r>
        <w:rPr/>
        <w:drawing>
          <wp:anchor distT="0" distB="0" distL="0" distR="0" allowOverlap="1" layoutInCell="1" locked="0" behindDoc="1" simplePos="0" relativeHeight="487590912">
            <wp:simplePos x="0" y="0"/>
            <wp:positionH relativeFrom="page">
              <wp:posOffset>4018853</wp:posOffset>
            </wp:positionH>
            <wp:positionV relativeFrom="paragraph">
              <wp:posOffset>228871</wp:posOffset>
            </wp:positionV>
            <wp:extent cx="3114674" cy="248602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114674" cy="2486025"/>
                    </a:xfrm>
                    <a:prstGeom prst="rect">
                      <a:avLst/>
                    </a:prstGeom>
                  </pic:spPr>
                </pic:pic>
              </a:graphicData>
            </a:graphic>
          </wp:anchor>
        </w:drawing>
      </w:r>
    </w:p>
    <w:p>
      <w:pPr>
        <w:pStyle w:val="BodyText"/>
        <w:spacing w:before="40"/>
      </w:pPr>
    </w:p>
    <w:p>
      <w:pPr>
        <w:spacing w:before="0"/>
        <w:ind w:left="0" w:right="58" w:firstLine="0"/>
        <w:jc w:val="center"/>
        <w:rPr>
          <w:sz w:val="16"/>
        </w:rPr>
      </w:pPr>
      <w:r>
        <w:rPr>
          <w:sz w:val="16"/>
        </w:rPr>
        <w:t>Fig.</w:t>
      </w:r>
      <w:r>
        <w:rPr>
          <w:spacing w:val="11"/>
          <w:sz w:val="16"/>
        </w:rPr>
        <w:t> </w:t>
      </w:r>
      <w:r>
        <w:rPr>
          <w:sz w:val="16"/>
        </w:rPr>
        <w:t>8.</w:t>
      </w:r>
      <w:r>
        <w:rPr>
          <w:spacing w:val="64"/>
          <w:sz w:val="16"/>
        </w:rPr>
        <w:t> </w:t>
      </w:r>
      <w:r>
        <w:rPr>
          <w:sz w:val="16"/>
        </w:rPr>
        <w:t>Matching</w:t>
      </w:r>
      <w:r>
        <w:rPr>
          <w:spacing w:val="11"/>
          <w:sz w:val="16"/>
        </w:rPr>
        <w:t> </w:t>
      </w:r>
      <w:r>
        <w:rPr>
          <w:sz w:val="16"/>
        </w:rPr>
        <w:t>time</w:t>
      </w:r>
      <w:r>
        <w:rPr>
          <w:spacing w:val="11"/>
          <w:sz w:val="16"/>
        </w:rPr>
        <w:t> </w:t>
      </w:r>
      <w:r>
        <w:rPr>
          <w:sz w:val="16"/>
        </w:rPr>
        <w:t>comparison</w:t>
      </w:r>
      <w:r>
        <w:rPr>
          <w:spacing w:val="12"/>
          <w:sz w:val="16"/>
        </w:rPr>
        <w:t> </w:t>
      </w:r>
      <w:r>
        <w:rPr>
          <w:sz w:val="16"/>
        </w:rPr>
        <w:t>between</w:t>
      </w:r>
      <w:r>
        <w:rPr>
          <w:spacing w:val="11"/>
          <w:sz w:val="16"/>
        </w:rPr>
        <w:t> </w:t>
      </w:r>
      <w:r>
        <w:rPr>
          <w:spacing w:val="-2"/>
          <w:sz w:val="16"/>
        </w:rPr>
        <w:t>systems</w:t>
      </w:r>
    </w:p>
    <w:p>
      <w:pPr>
        <w:pStyle w:val="BodyText"/>
        <w:rPr>
          <w:sz w:val="16"/>
        </w:rPr>
      </w:pPr>
    </w:p>
    <w:p>
      <w:pPr>
        <w:pStyle w:val="BodyText"/>
        <w:rPr>
          <w:sz w:val="16"/>
        </w:rPr>
      </w:pPr>
    </w:p>
    <w:p>
      <w:pPr>
        <w:pStyle w:val="BodyText"/>
        <w:spacing w:before="36"/>
        <w:rPr>
          <w:sz w:val="16"/>
        </w:rPr>
      </w:pPr>
    </w:p>
    <w:p>
      <w:pPr>
        <w:spacing w:line="182" w:lineRule="exact" w:before="0"/>
        <w:ind w:left="0" w:right="58" w:firstLine="0"/>
        <w:jc w:val="center"/>
        <w:rPr>
          <w:sz w:val="16"/>
        </w:rPr>
      </w:pPr>
      <w:r>
        <w:rPr>
          <w:spacing w:val="-2"/>
          <w:sz w:val="16"/>
        </w:rPr>
        <w:t>TABLE</w:t>
      </w:r>
      <w:r>
        <w:rPr>
          <w:spacing w:val="4"/>
          <w:sz w:val="16"/>
        </w:rPr>
        <w:t> </w:t>
      </w:r>
      <w:r>
        <w:rPr>
          <w:spacing w:val="-5"/>
          <w:sz w:val="16"/>
        </w:rPr>
        <w:t>VII</w:t>
      </w:r>
    </w:p>
    <w:p>
      <w:pPr>
        <w:spacing w:line="182" w:lineRule="exact" w:before="0"/>
        <w:ind w:left="0" w:right="59" w:firstLine="0"/>
        <w:jc w:val="center"/>
        <w:rPr>
          <w:sz w:val="16"/>
        </w:rPr>
      </w:pPr>
      <w:r>
        <w:rPr>
          <w:smallCaps/>
          <w:sz w:val="16"/>
        </w:rPr>
        <w:t>LSTM</w:t>
      </w:r>
      <w:r>
        <w:rPr>
          <w:smallCaps/>
          <w:spacing w:val="36"/>
          <w:sz w:val="16"/>
        </w:rPr>
        <w:t> </w:t>
      </w:r>
      <w:r>
        <w:rPr>
          <w:smallCaps/>
          <w:sz w:val="16"/>
        </w:rPr>
        <w:t>Prediction</w:t>
      </w:r>
      <w:r>
        <w:rPr>
          <w:smallCaps/>
          <w:spacing w:val="49"/>
          <w:sz w:val="16"/>
        </w:rPr>
        <w:t> </w:t>
      </w:r>
      <w:r>
        <w:rPr>
          <w:smallCaps/>
          <w:spacing w:val="-2"/>
          <w:sz w:val="16"/>
        </w:rPr>
        <w:t>Evaluation</w:t>
      </w:r>
    </w:p>
    <w:p>
      <w:pPr>
        <w:pStyle w:val="BodyText"/>
        <w:spacing w:before="4"/>
        <w:rPr>
          <w:sz w:val="15"/>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1728"/>
      </w:tblGrid>
      <w:tr>
        <w:trPr>
          <w:trHeight w:val="180" w:hRule="atLeast"/>
        </w:trPr>
        <w:tc>
          <w:tcPr>
            <w:tcW w:w="3243" w:type="dxa"/>
          </w:tcPr>
          <w:p>
            <w:pPr>
              <w:pStyle w:val="TableParagraph"/>
              <w:spacing w:line="157" w:lineRule="exact"/>
              <w:rPr>
                <w:b/>
                <w:sz w:val="14"/>
              </w:rPr>
            </w:pPr>
            <w:r>
              <w:rPr>
                <w:b/>
                <w:spacing w:val="-2"/>
                <w:sz w:val="14"/>
              </w:rPr>
              <w:t>Parameter</w:t>
            </w:r>
          </w:p>
        </w:tc>
        <w:tc>
          <w:tcPr>
            <w:tcW w:w="1728" w:type="dxa"/>
          </w:tcPr>
          <w:p>
            <w:pPr>
              <w:pStyle w:val="TableParagraph"/>
              <w:spacing w:line="157" w:lineRule="exact"/>
              <w:rPr>
                <w:b/>
                <w:sz w:val="14"/>
              </w:rPr>
            </w:pPr>
            <w:r>
              <w:rPr>
                <w:b/>
                <w:spacing w:val="-2"/>
                <w:sz w:val="14"/>
              </w:rPr>
              <w:t>Result</w:t>
            </w:r>
          </w:p>
        </w:tc>
      </w:tr>
      <w:tr>
        <w:trPr>
          <w:trHeight w:val="180" w:hRule="atLeast"/>
        </w:trPr>
        <w:tc>
          <w:tcPr>
            <w:tcW w:w="3243" w:type="dxa"/>
          </w:tcPr>
          <w:p>
            <w:pPr>
              <w:pStyle w:val="TableParagraph"/>
              <w:spacing w:line="157" w:lineRule="exact"/>
              <w:rPr>
                <w:sz w:val="14"/>
              </w:rPr>
            </w:pPr>
            <w:r>
              <w:rPr>
                <w:sz w:val="14"/>
              </w:rPr>
              <w:t>Average</w:t>
            </w:r>
            <w:r>
              <w:rPr>
                <w:spacing w:val="11"/>
                <w:sz w:val="14"/>
              </w:rPr>
              <w:t> </w:t>
            </w:r>
            <w:r>
              <w:rPr>
                <w:sz w:val="14"/>
              </w:rPr>
              <w:t>expiry</w:t>
            </w:r>
            <w:r>
              <w:rPr>
                <w:spacing w:val="13"/>
                <w:sz w:val="14"/>
              </w:rPr>
              <w:t> </w:t>
            </w:r>
            <w:r>
              <w:rPr>
                <w:sz w:val="14"/>
              </w:rPr>
              <w:t>prediction</w:t>
            </w:r>
            <w:r>
              <w:rPr>
                <w:spacing w:val="13"/>
                <w:sz w:val="14"/>
              </w:rPr>
              <w:t> </w:t>
            </w:r>
            <w:r>
              <w:rPr>
                <w:spacing w:val="-2"/>
                <w:sz w:val="14"/>
              </w:rPr>
              <w:t>error</w:t>
            </w:r>
          </w:p>
        </w:tc>
        <w:tc>
          <w:tcPr>
            <w:tcW w:w="1728" w:type="dxa"/>
          </w:tcPr>
          <w:p>
            <w:pPr>
              <w:pStyle w:val="TableParagraph"/>
              <w:spacing w:line="157" w:lineRule="exact"/>
              <w:rPr>
                <w:sz w:val="14"/>
              </w:rPr>
            </w:pPr>
            <w:r>
              <w:rPr>
                <w:rFonts w:ascii="Verdana" w:hAnsi="Verdana"/>
                <w:i/>
                <w:sz w:val="14"/>
              </w:rPr>
              <w:t>±</w:t>
            </w:r>
            <w:r>
              <w:rPr>
                <w:sz w:val="14"/>
              </w:rPr>
              <w:t>1.2</w:t>
            </w:r>
            <w:r>
              <w:rPr>
                <w:spacing w:val="18"/>
                <w:sz w:val="14"/>
              </w:rPr>
              <w:t> </w:t>
            </w:r>
            <w:r>
              <w:rPr>
                <w:spacing w:val="-2"/>
                <w:sz w:val="14"/>
              </w:rPr>
              <w:t>hours</w:t>
            </w:r>
          </w:p>
        </w:tc>
      </w:tr>
      <w:tr>
        <w:trPr>
          <w:trHeight w:val="180" w:hRule="atLeast"/>
        </w:trPr>
        <w:tc>
          <w:tcPr>
            <w:tcW w:w="3243" w:type="dxa"/>
          </w:tcPr>
          <w:p>
            <w:pPr>
              <w:pStyle w:val="TableParagraph"/>
              <w:spacing w:line="157" w:lineRule="exact"/>
              <w:rPr>
                <w:sz w:val="14"/>
              </w:rPr>
            </w:pPr>
            <w:r>
              <w:rPr>
                <w:sz w:val="14"/>
              </w:rPr>
              <w:t>Serving</w:t>
            </w:r>
            <w:r>
              <w:rPr>
                <w:spacing w:val="18"/>
                <w:sz w:val="14"/>
              </w:rPr>
              <w:t> </w:t>
            </w:r>
            <w:r>
              <w:rPr>
                <w:sz w:val="14"/>
              </w:rPr>
              <w:t>capacity</w:t>
            </w:r>
            <w:r>
              <w:rPr>
                <w:spacing w:val="19"/>
                <w:sz w:val="14"/>
              </w:rPr>
              <w:t> </w:t>
            </w:r>
            <w:r>
              <w:rPr>
                <w:sz w:val="14"/>
              </w:rPr>
              <w:t>estimation</w:t>
            </w:r>
            <w:r>
              <w:rPr>
                <w:spacing w:val="19"/>
                <w:sz w:val="14"/>
              </w:rPr>
              <w:t> </w:t>
            </w:r>
            <w:r>
              <w:rPr>
                <w:spacing w:val="-2"/>
                <w:sz w:val="14"/>
              </w:rPr>
              <w:t>accuracy</w:t>
            </w:r>
          </w:p>
        </w:tc>
        <w:tc>
          <w:tcPr>
            <w:tcW w:w="1728" w:type="dxa"/>
          </w:tcPr>
          <w:p>
            <w:pPr>
              <w:pStyle w:val="TableParagraph"/>
              <w:spacing w:line="157" w:lineRule="exact"/>
              <w:rPr>
                <w:sz w:val="14"/>
              </w:rPr>
            </w:pPr>
            <w:r>
              <w:rPr>
                <w:spacing w:val="-5"/>
                <w:sz w:val="14"/>
              </w:rPr>
              <w:t>88%</w:t>
            </w:r>
          </w:p>
        </w:tc>
      </w:tr>
      <w:tr>
        <w:trPr>
          <w:trHeight w:val="180" w:hRule="atLeast"/>
        </w:trPr>
        <w:tc>
          <w:tcPr>
            <w:tcW w:w="3243" w:type="dxa"/>
          </w:tcPr>
          <w:p>
            <w:pPr>
              <w:pStyle w:val="TableParagraph"/>
              <w:spacing w:line="157" w:lineRule="exact"/>
              <w:rPr>
                <w:sz w:val="14"/>
              </w:rPr>
            </w:pPr>
            <w:r>
              <w:rPr>
                <w:sz w:val="14"/>
              </w:rPr>
              <w:t>Prediction</w:t>
            </w:r>
            <w:r>
              <w:rPr>
                <w:spacing w:val="19"/>
                <w:sz w:val="14"/>
              </w:rPr>
              <w:t> </w:t>
            </w:r>
            <w:r>
              <w:rPr>
                <w:spacing w:val="-2"/>
                <w:sz w:val="14"/>
              </w:rPr>
              <w:t>consistency</w:t>
            </w:r>
          </w:p>
        </w:tc>
        <w:tc>
          <w:tcPr>
            <w:tcW w:w="1728" w:type="dxa"/>
          </w:tcPr>
          <w:p>
            <w:pPr>
              <w:pStyle w:val="TableParagraph"/>
              <w:spacing w:line="157" w:lineRule="exact"/>
              <w:rPr>
                <w:sz w:val="14"/>
              </w:rPr>
            </w:pPr>
            <w:r>
              <w:rPr>
                <w:spacing w:val="-4"/>
                <w:sz w:val="14"/>
              </w:rPr>
              <w:t>High</w:t>
            </w:r>
          </w:p>
        </w:tc>
      </w:tr>
    </w:tbl>
    <w:p>
      <w:pPr>
        <w:pStyle w:val="BodyText"/>
        <w:rPr>
          <w:sz w:val="12"/>
        </w:rPr>
      </w:pPr>
    </w:p>
    <w:p>
      <w:pPr>
        <w:pStyle w:val="BodyText"/>
        <w:rPr>
          <w:sz w:val="12"/>
        </w:rPr>
      </w:pPr>
    </w:p>
    <w:p>
      <w:pPr>
        <w:pStyle w:val="BodyText"/>
        <w:rPr>
          <w:sz w:val="12"/>
        </w:rPr>
      </w:pPr>
    </w:p>
    <w:p>
      <w:pPr>
        <w:pStyle w:val="BodyText"/>
        <w:spacing w:before="28"/>
        <w:rPr>
          <w:sz w:val="12"/>
        </w:rPr>
      </w:pPr>
    </w:p>
    <w:p>
      <w:pPr>
        <w:pStyle w:val="ListParagraph"/>
        <w:numPr>
          <w:ilvl w:val="0"/>
          <w:numId w:val="8"/>
        </w:numPr>
        <w:tabs>
          <w:tab w:pos="480" w:val="left" w:leader="none"/>
        </w:tabs>
        <w:spacing w:line="240" w:lineRule="auto" w:before="0" w:after="0"/>
        <w:ind w:left="480" w:right="0" w:hanging="281"/>
        <w:jc w:val="left"/>
        <w:rPr>
          <w:i/>
          <w:sz w:val="20"/>
        </w:rPr>
      </w:pPr>
      <w:r>
        <w:rPr>
          <w:i/>
          <w:sz w:val="20"/>
        </w:rPr>
        <w:t>System-Level</w:t>
      </w:r>
      <w:r>
        <w:rPr>
          <w:i/>
          <w:spacing w:val="-1"/>
          <w:sz w:val="20"/>
        </w:rPr>
        <w:t> </w:t>
      </w:r>
      <w:r>
        <w:rPr>
          <w:i/>
          <w:sz w:val="20"/>
        </w:rPr>
        <w:t>Performance</w:t>
      </w:r>
      <w:r>
        <w:rPr>
          <w:i/>
          <w:spacing w:val="-1"/>
          <w:sz w:val="20"/>
        </w:rPr>
        <w:t> </w:t>
      </w:r>
      <w:r>
        <w:rPr>
          <w:i/>
          <w:spacing w:val="-2"/>
          <w:sz w:val="20"/>
        </w:rPr>
        <w:t>Evaluation</w:t>
      </w:r>
    </w:p>
    <w:p>
      <w:pPr>
        <w:pStyle w:val="BodyText"/>
        <w:spacing w:line="249" w:lineRule="auto" w:before="132"/>
        <w:ind w:left="199" w:right="257" w:firstLine="199"/>
        <w:jc w:val="both"/>
      </w:pPr>
      <w:r>
        <w:rPr/>
        <w:t>At</w:t>
      </w:r>
      <w:r>
        <w:rPr>
          <w:spacing w:val="-3"/>
        </w:rPr>
        <w:t> </w:t>
      </w:r>
      <w:r>
        <w:rPr/>
        <w:t>the</w:t>
      </w:r>
      <w:r>
        <w:rPr>
          <w:spacing w:val="-3"/>
        </w:rPr>
        <w:t> </w:t>
      </w:r>
      <w:r>
        <w:rPr/>
        <w:t>system</w:t>
      </w:r>
      <w:r>
        <w:rPr>
          <w:spacing w:val="-3"/>
        </w:rPr>
        <w:t> </w:t>
      </w:r>
      <w:r>
        <w:rPr/>
        <w:t>level,</w:t>
      </w:r>
      <w:r>
        <w:rPr>
          <w:spacing w:val="-3"/>
        </w:rPr>
        <w:t> </w:t>
      </w:r>
      <w:r>
        <w:rPr/>
        <w:t>the</w:t>
      </w:r>
      <w:r>
        <w:rPr>
          <w:spacing w:val="-3"/>
        </w:rPr>
        <w:t> </w:t>
      </w:r>
      <w:r>
        <w:rPr/>
        <w:t>integration</w:t>
      </w:r>
      <w:r>
        <w:rPr>
          <w:spacing w:val="-3"/>
        </w:rPr>
        <w:t> </w:t>
      </w:r>
      <w:r>
        <w:rPr/>
        <w:t>of</w:t>
      </w:r>
      <w:r>
        <w:rPr>
          <w:spacing w:val="-3"/>
        </w:rPr>
        <w:t> </w:t>
      </w:r>
      <w:r>
        <w:rPr/>
        <w:t>AI</w:t>
      </w:r>
      <w:r>
        <w:rPr>
          <w:spacing w:val="-3"/>
        </w:rPr>
        <w:t> </w:t>
      </w:r>
      <w:r>
        <w:rPr/>
        <w:t>models</w:t>
      </w:r>
      <w:r>
        <w:rPr>
          <w:spacing w:val="-3"/>
        </w:rPr>
        <w:t> </w:t>
      </w:r>
      <w:r>
        <w:rPr/>
        <w:t>with</w:t>
      </w:r>
      <w:r>
        <w:rPr>
          <w:spacing w:val="-3"/>
        </w:rPr>
        <w:t> </w:t>
      </w:r>
      <w:r>
        <w:rPr/>
        <w:t>smart matching</w:t>
      </w:r>
      <w:r>
        <w:rPr>
          <w:spacing w:val="-8"/>
        </w:rPr>
        <w:t> </w:t>
      </w:r>
      <w:r>
        <w:rPr/>
        <w:t>and</w:t>
      </w:r>
      <w:r>
        <w:rPr>
          <w:spacing w:val="-8"/>
        </w:rPr>
        <w:t> </w:t>
      </w:r>
      <w:r>
        <w:rPr/>
        <w:t>logistics</w:t>
      </w:r>
      <w:r>
        <w:rPr>
          <w:spacing w:val="-8"/>
        </w:rPr>
        <w:t> </w:t>
      </w:r>
      <w:r>
        <w:rPr/>
        <w:t>coordination</w:t>
      </w:r>
      <w:r>
        <w:rPr>
          <w:spacing w:val="-8"/>
        </w:rPr>
        <w:t> </w:t>
      </w:r>
      <w:r>
        <w:rPr/>
        <w:t>resulted</w:t>
      </w:r>
      <w:r>
        <w:rPr>
          <w:spacing w:val="-8"/>
        </w:rPr>
        <w:t> </w:t>
      </w:r>
      <w:r>
        <w:rPr/>
        <w:t>in</w:t>
      </w:r>
      <w:r>
        <w:rPr>
          <w:spacing w:val="-8"/>
        </w:rPr>
        <w:t> </w:t>
      </w:r>
      <w:r>
        <w:rPr/>
        <w:t>faster</w:t>
      </w:r>
      <w:r>
        <w:rPr>
          <w:spacing w:val="-8"/>
        </w:rPr>
        <w:t> </w:t>
      </w:r>
      <w:r>
        <w:rPr/>
        <w:t>and</w:t>
      </w:r>
      <w:r>
        <w:rPr>
          <w:spacing w:val="-8"/>
        </w:rPr>
        <w:t> </w:t>
      </w:r>
      <w:r>
        <w:rPr/>
        <w:t>more reliable redistribution decisions. The time required from food upload</w:t>
      </w:r>
      <w:r>
        <w:rPr>
          <w:spacing w:val="-4"/>
        </w:rPr>
        <w:t> </w:t>
      </w:r>
      <w:r>
        <w:rPr/>
        <w:t>to</w:t>
      </w:r>
      <w:r>
        <w:rPr>
          <w:spacing w:val="-4"/>
        </w:rPr>
        <w:t> </w:t>
      </w:r>
      <w:r>
        <w:rPr/>
        <w:t>shelter</w:t>
      </w:r>
      <w:r>
        <w:rPr>
          <w:spacing w:val="-4"/>
        </w:rPr>
        <w:t> </w:t>
      </w:r>
      <w:r>
        <w:rPr/>
        <w:t>matching</w:t>
      </w:r>
      <w:r>
        <w:rPr>
          <w:spacing w:val="-4"/>
        </w:rPr>
        <w:t> </w:t>
      </w:r>
      <w:r>
        <w:rPr/>
        <w:t>was</w:t>
      </w:r>
      <w:r>
        <w:rPr>
          <w:spacing w:val="-4"/>
        </w:rPr>
        <w:t> </w:t>
      </w:r>
      <w:r>
        <w:rPr/>
        <w:t>significantly</w:t>
      </w:r>
      <w:r>
        <w:rPr>
          <w:spacing w:val="-4"/>
        </w:rPr>
        <w:t> </w:t>
      </w:r>
      <w:r>
        <w:rPr/>
        <w:t>reduced,</w:t>
      </w:r>
      <w:r>
        <w:rPr>
          <w:spacing w:val="-4"/>
        </w:rPr>
        <w:t> </w:t>
      </w:r>
      <w:r>
        <w:rPr/>
        <w:t>enabling quicker volunteer assignment and food pickup.</w:t>
      </w:r>
    </w:p>
    <w:p>
      <w:pPr>
        <w:pStyle w:val="BodyText"/>
        <w:spacing w:line="249" w:lineRule="auto" w:before="17"/>
        <w:ind w:left="199" w:right="257" w:firstLine="199"/>
        <w:jc w:val="both"/>
      </w:pPr>
      <w:r>
        <w:rPr/>
        <w:t>Location-based</w:t>
      </w:r>
      <w:r>
        <w:rPr>
          <w:spacing w:val="-6"/>
        </w:rPr>
        <w:t> </w:t>
      </w:r>
      <w:r>
        <w:rPr/>
        <w:t>optimization</w:t>
      </w:r>
      <w:r>
        <w:rPr>
          <w:spacing w:val="-4"/>
        </w:rPr>
        <w:t> </w:t>
      </w:r>
      <w:r>
        <w:rPr/>
        <w:t>further</w:t>
      </w:r>
      <w:r>
        <w:rPr>
          <w:spacing w:val="-4"/>
        </w:rPr>
        <w:t> </w:t>
      </w:r>
      <w:r>
        <w:rPr/>
        <w:t>improved</w:t>
      </w:r>
      <w:r>
        <w:rPr>
          <w:spacing w:val="-4"/>
        </w:rPr>
        <w:t> </w:t>
      </w:r>
      <w:r>
        <w:rPr/>
        <w:t>efficiency</w:t>
      </w:r>
      <w:r>
        <w:rPr>
          <w:spacing w:val="-4"/>
        </w:rPr>
        <w:t> </w:t>
      </w:r>
      <w:r>
        <w:rPr/>
        <w:t>by minimizing travel distance and delivery time. Feedback from test users indicated that the volunteer navigation interface reduced confusion during transportation and improved overall task completion rates.</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r>
        <w:rPr>
          <w:spacing w:val="-2"/>
          <w:sz w:val="16"/>
        </w:rPr>
        <w:t>TABLE</w:t>
      </w:r>
      <w:r>
        <w:rPr>
          <w:spacing w:val="4"/>
          <w:sz w:val="16"/>
        </w:rPr>
        <w:t> </w:t>
      </w:r>
      <w:r>
        <w:rPr>
          <w:spacing w:val="-4"/>
          <w:sz w:val="16"/>
        </w:rPr>
        <w:t>VIII</w:t>
      </w:r>
    </w:p>
    <w:p>
      <w:pPr>
        <w:spacing w:line="182" w:lineRule="exact" w:before="0"/>
        <w:ind w:left="259" w:right="0" w:firstLine="0"/>
        <w:jc w:val="center"/>
        <w:rPr>
          <w:sz w:val="16"/>
        </w:rPr>
      </w:pPr>
      <w:r>
        <w:rPr>
          <w:smallCaps/>
          <w:sz w:val="16"/>
        </w:rPr>
        <w:t>System</w:t>
      </w:r>
      <w:r>
        <w:rPr>
          <w:smallCaps/>
          <w:spacing w:val="43"/>
          <w:sz w:val="16"/>
        </w:rPr>
        <w:t> </w:t>
      </w:r>
      <w:r>
        <w:rPr>
          <w:smallCaps/>
          <w:sz w:val="16"/>
        </w:rPr>
        <w:t>Efficiency</w:t>
      </w:r>
      <w:r>
        <w:rPr>
          <w:smallCaps/>
          <w:spacing w:val="44"/>
          <w:sz w:val="16"/>
        </w:rPr>
        <w:t> </w:t>
      </w:r>
      <w:r>
        <w:rPr>
          <w:smallCaps/>
          <w:spacing w:val="-2"/>
          <w:sz w:val="16"/>
        </w:rPr>
        <w:t>Comparison</w:t>
      </w:r>
    </w:p>
    <w:p>
      <w:pPr>
        <w:pStyle w:val="BodyText"/>
        <w:spacing w:before="3" w:after="1"/>
        <w:rPr>
          <w:sz w:val="15"/>
        </w:rPr>
      </w:pPr>
    </w:p>
    <w:tbl>
      <w:tblPr>
        <w:tblW w:w="0" w:type="auto"/>
        <w:jc w:val="left"/>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8"/>
        <w:gridCol w:w="2233"/>
      </w:tblGrid>
      <w:tr>
        <w:trPr>
          <w:trHeight w:val="180" w:hRule="atLeast"/>
        </w:trPr>
        <w:tc>
          <w:tcPr>
            <w:tcW w:w="2738" w:type="dxa"/>
          </w:tcPr>
          <w:p>
            <w:pPr>
              <w:pStyle w:val="TableParagraph"/>
              <w:spacing w:line="157" w:lineRule="exact"/>
              <w:rPr>
                <w:b/>
                <w:sz w:val="14"/>
              </w:rPr>
            </w:pPr>
            <w:r>
              <w:rPr>
                <w:b/>
                <w:spacing w:val="-2"/>
                <w:sz w:val="14"/>
              </w:rPr>
              <w:t>Method</w:t>
            </w:r>
          </w:p>
        </w:tc>
        <w:tc>
          <w:tcPr>
            <w:tcW w:w="2233" w:type="dxa"/>
          </w:tcPr>
          <w:p>
            <w:pPr>
              <w:pStyle w:val="TableParagraph"/>
              <w:spacing w:line="157" w:lineRule="exact"/>
              <w:rPr>
                <w:b/>
                <w:sz w:val="14"/>
              </w:rPr>
            </w:pPr>
            <w:r>
              <w:rPr>
                <w:b/>
                <w:sz w:val="14"/>
              </w:rPr>
              <w:t>Average</w:t>
            </w:r>
            <w:r>
              <w:rPr>
                <w:b/>
                <w:spacing w:val="14"/>
                <w:sz w:val="14"/>
              </w:rPr>
              <w:t> </w:t>
            </w:r>
            <w:r>
              <w:rPr>
                <w:b/>
                <w:sz w:val="14"/>
              </w:rPr>
              <w:t>Matching</w:t>
            </w:r>
            <w:r>
              <w:rPr>
                <w:b/>
                <w:spacing w:val="15"/>
                <w:sz w:val="14"/>
              </w:rPr>
              <w:t> </w:t>
            </w:r>
            <w:r>
              <w:rPr>
                <w:b/>
                <w:spacing w:val="-4"/>
                <w:sz w:val="14"/>
              </w:rPr>
              <w:t>Time</w:t>
            </w:r>
          </w:p>
        </w:tc>
      </w:tr>
      <w:tr>
        <w:trPr>
          <w:trHeight w:val="180" w:hRule="atLeast"/>
        </w:trPr>
        <w:tc>
          <w:tcPr>
            <w:tcW w:w="2738" w:type="dxa"/>
          </w:tcPr>
          <w:p>
            <w:pPr>
              <w:pStyle w:val="TableParagraph"/>
              <w:spacing w:line="157" w:lineRule="exact"/>
              <w:rPr>
                <w:sz w:val="14"/>
              </w:rPr>
            </w:pPr>
            <w:r>
              <w:rPr>
                <w:sz w:val="14"/>
              </w:rPr>
              <w:t>Manual</w:t>
            </w:r>
            <w:r>
              <w:rPr>
                <w:spacing w:val="18"/>
                <w:sz w:val="14"/>
              </w:rPr>
              <w:t> </w:t>
            </w:r>
            <w:r>
              <w:rPr>
                <w:spacing w:val="-2"/>
                <w:sz w:val="14"/>
              </w:rPr>
              <w:t>coordination</w:t>
            </w:r>
          </w:p>
        </w:tc>
        <w:tc>
          <w:tcPr>
            <w:tcW w:w="2233" w:type="dxa"/>
          </w:tcPr>
          <w:p>
            <w:pPr>
              <w:pStyle w:val="TableParagraph"/>
              <w:spacing w:line="157" w:lineRule="exact"/>
              <w:rPr>
                <w:sz w:val="14"/>
              </w:rPr>
            </w:pPr>
            <w:r>
              <w:rPr>
                <w:sz w:val="14"/>
              </w:rPr>
              <w:t>45</w:t>
            </w:r>
            <w:r>
              <w:rPr>
                <w:spacing w:val="15"/>
                <w:sz w:val="14"/>
              </w:rPr>
              <w:t> </w:t>
            </w:r>
            <w:r>
              <w:rPr>
                <w:spacing w:val="-2"/>
                <w:sz w:val="14"/>
              </w:rPr>
              <w:t>minutes</w:t>
            </w:r>
          </w:p>
        </w:tc>
      </w:tr>
      <w:tr>
        <w:trPr>
          <w:trHeight w:val="180" w:hRule="atLeast"/>
        </w:trPr>
        <w:tc>
          <w:tcPr>
            <w:tcW w:w="2738" w:type="dxa"/>
          </w:tcPr>
          <w:p>
            <w:pPr>
              <w:pStyle w:val="TableParagraph"/>
              <w:spacing w:line="157" w:lineRule="exact"/>
              <w:rPr>
                <w:sz w:val="14"/>
              </w:rPr>
            </w:pPr>
            <w:r>
              <w:rPr>
                <w:sz w:val="14"/>
              </w:rPr>
              <w:t>Proposed</w:t>
            </w:r>
            <w:r>
              <w:rPr>
                <w:spacing w:val="19"/>
                <w:sz w:val="14"/>
              </w:rPr>
              <w:t> </w:t>
            </w:r>
            <w:r>
              <w:rPr>
                <w:sz w:val="14"/>
              </w:rPr>
              <w:t>AI-based</w:t>
            </w:r>
            <w:r>
              <w:rPr>
                <w:spacing w:val="19"/>
                <w:sz w:val="14"/>
              </w:rPr>
              <w:t> </w:t>
            </w:r>
            <w:r>
              <w:rPr>
                <w:spacing w:val="-2"/>
                <w:sz w:val="14"/>
              </w:rPr>
              <w:t>system</w:t>
            </w:r>
          </w:p>
        </w:tc>
        <w:tc>
          <w:tcPr>
            <w:tcW w:w="2233" w:type="dxa"/>
          </w:tcPr>
          <w:p>
            <w:pPr>
              <w:pStyle w:val="TableParagraph"/>
              <w:spacing w:line="157" w:lineRule="exact"/>
              <w:rPr>
                <w:sz w:val="14"/>
              </w:rPr>
            </w:pPr>
            <w:r>
              <w:rPr>
                <w:sz w:val="14"/>
              </w:rPr>
              <w:t>8</w:t>
            </w:r>
            <w:r>
              <w:rPr>
                <w:spacing w:val="14"/>
                <w:sz w:val="14"/>
              </w:rPr>
              <w:t> </w:t>
            </w:r>
            <w:r>
              <w:rPr>
                <w:spacing w:val="-2"/>
                <w:sz w:val="14"/>
              </w:rPr>
              <w:t>minutes</w:t>
            </w:r>
          </w:p>
        </w:tc>
      </w:tr>
    </w:tbl>
    <w:p>
      <w:pPr>
        <w:pStyle w:val="BodyText"/>
        <w:rPr>
          <w:sz w:val="12"/>
        </w:rPr>
      </w:pPr>
    </w:p>
    <w:p>
      <w:pPr>
        <w:pStyle w:val="BodyText"/>
        <w:rPr>
          <w:sz w:val="12"/>
        </w:rPr>
      </w:pPr>
    </w:p>
    <w:p>
      <w:pPr>
        <w:pStyle w:val="BodyText"/>
        <w:spacing w:before="11"/>
        <w:rPr>
          <w:sz w:val="12"/>
        </w:rPr>
      </w:pPr>
    </w:p>
    <w:p>
      <w:pPr>
        <w:pStyle w:val="ListParagraph"/>
        <w:numPr>
          <w:ilvl w:val="0"/>
          <w:numId w:val="8"/>
        </w:numPr>
        <w:tabs>
          <w:tab w:pos="551" w:val="left" w:leader="none"/>
        </w:tabs>
        <w:spacing w:line="240" w:lineRule="auto" w:before="1" w:after="0"/>
        <w:ind w:left="551" w:right="0" w:hanging="292"/>
        <w:jc w:val="both"/>
        <w:rPr>
          <w:i/>
          <w:sz w:val="20"/>
        </w:rPr>
      </w:pPr>
      <w:r>
        <w:rPr>
          <w:i/>
          <w:sz w:val="20"/>
        </w:rPr>
        <w:t>Impact</w:t>
      </w:r>
      <w:r>
        <w:rPr>
          <w:i/>
          <w:spacing w:val="11"/>
          <w:sz w:val="20"/>
        </w:rPr>
        <w:t> </w:t>
      </w:r>
      <w:r>
        <w:rPr>
          <w:i/>
          <w:sz w:val="20"/>
        </w:rPr>
        <w:t>on</w:t>
      </w:r>
      <w:r>
        <w:rPr>
          <w:i/>
          <w:spacing w:val="11"/>
          <w:sz w:val="20"/>
        </w:rPr>
        <w:t> </w:t>
      </w:r>
      <w:r>
        <w:rPr>
          <w:i/>
          <w:sz w:val="20"/>
        </w:rPr>
        <w:t>Redistribution</w:t>
      </w:r>
      <w:r>
        <w:rPr>
          <w:i/>
          <w:spacing w:val="12"/>
          <w:sz w:val="20"/>
        </w:rPr>
        <w:t> </w:t>
      </w:r>
      <w:r>
        <w:rPr>
          <w:i/>
          <w:spacing w:val="-2"/>
          <w:sz w:val="20"/>
        </w:rPr>
        <w:t>Effectiveness</w:t>
      </w:r>
    </w:p>
    <w:p>
      <w:pPr>
        <w:pStyle w:val="BodyText"/>
        <w:spacing w:line="249" w:lineRule="auto" w:before="76"/>
        <w:ind w:left="259" w:firstLine="199"/>
        <w:jc w:val="both"/>
      </w:pPr>
      <w:r>
        <w:rPr/>
        <w:t>The combined use of automated quality assessment, </w:t>
      </w:r>
      <w:r>
        <w:rPr/>
        <w:t>expiry prediction, and intelligent matching improved overall food utilization. Donations were less likely to be rejected due to uncertainty, and shelters received food quantities that better matched their needs.</w:t>
      </w:r>
    </w:p>
    <w:p>
      <w:pPr>
        <w:pStyle w:val="BodyText"/>
        <w:spacing w:line="249" w:lineRule="auto" w:before="1"/>
        <w:ind w:left="259" w:firstLine="199"/>
        <w:jc w:val="both"/>
      </w:pPr>
      <w:r>
        <w:rPr/>
        <w:t>These results demonstrate the potential of AI-driven </w:t>
      </w:r>
      <w:r>
        <w:rPr/>
        <w:t>sys-tems to enhance food redistribution effectiveness. Even under limited testing conditions, the proposed system showed clear advantages over manual and semi-automated approaches, in-dicating strong potential for real-world deployment.</w:t>
      </w:r>
    </w:p>
    <w:p>
      <w:pPr>
        <w:pStyle w:val="ListParagraph"/>
        <w:numPr>
          <w:ilvl w:val="0"/>
          <w:numId w:val="1"/>
        </w:numPr>
        <w:tabs>
          <w:tab w:pos="2414" w:val="left" w:leader="none"/>
        </w:tabs>
        <w:spacing w:line="240" w:lineRule="auto" w:before="144" w:after="0"/>
        <w:ind w:left="2414" w:right="0" w:hanging="367"/>
        <w:jc w:val="left"/>
        <w:rPr>
          <w:sz w:val="20"/>
        </w:rPr>
      </w:pPr>
      <w:r>
        <w:rPr>
          <w:smallCaps/>
          <w:spacing w:val="-2"/>
          <w:sz w:val="20"/>
        </w:rPr>
        <w:t>Discussion</w:t>
      </w:r>
    </w:p>
    <w:p>
      <w:pPr>
        <w:pStyle w:val="BodyText"/>
        <w:spacing w:line="249" w:lineRule="auto" w:before="79"/>
        <w:ind w:left="259" w:firstLine="199"/>
        <w:jc w:val="both"/>
      </w:pPr>
      <w:r>
        <w:rPr/>
        <w:t>The proposed AI-based food redistribution system </w:t>
      </w:r>
      <w:r>
        <w:rPr/>
        <w:t>demon-strates how machine learning can be effectively applied to solve real-world social challenges. By integrating CNN-based visual food quality assessment with LSTM-based temporal prediction, the system moves beyond conventional donation platforms that rely heavily on manual judgment. This combi-nation enables informed, consistent, and timely redistribution </w:t>
      </w:r>
      <w:r>
        <w:rPr>
          <w:spacing w:val="-2"/>
        </w:rPr>
        <w:t>decisions.</w:t>
      </w:r>
    </w:p>
    <w:p>
      <w:pPr>
        <w:pStyle w:val="BodyText"/>
        <w:spacing w:line="249" w:lineRule="auto" w:before="1"/>
        <w:ind w:left="259" w:firstLine="199"/>
        <w:jc w:val="both"/>
      </w:pPr>
      <w:r>
        <w:rPr/>
        <w:t>A key strength of the system lies in its balanced use </w:t>
      </w:r>
      <w:r>
        <w:rPr/>
        <w:t>of automation and human involvement. While AI models handle food evaluation, expiry estimation, and shelter matching, vol-unteers remain central to transportation and on-ground verifi-cation.</w:t>
      </w:r>
      <w:r>
        <w:rPr>
          <w:spacing w:val="-8"/>
        </w:rPr>
        <w:t> </w:t>
      </w:r>
      <w:r>
        <w:rPr/>
        <w:t>This</w:t>
      </w:r>
      <w:r>
        <w:rPr>
          <w:spacing w:val="-8"/>
        </w:rPr>
        <w:t> </w:t>
      </w:r>
      <w:r>
        <w:rPr/>
        <w:t>human-in-the-loop</w:t>
      </w:r>
      <w:r>
        <w:rPr>
          <w:spacing w:val="-8"/>
        </w:rPr>
        <w:t> </w:t>
      </w:r>
      <w:r>
        <w:rPr/>
        <w:t>design</w:t>
      </w:r>
      <w:r>
        <w:rPr>
          <w:spacing w:val="-8"/>
        </w:rPr>
        <w:t> </w:t>
      </w:r>
      <w:r>
        <w:rPr/>
        <w:t>improves</w:t>
      </w:r>
      <w:r>
        <w:rPr>
          <w:spacing w:val="-8"/>
        </w:rPr>
        <w:t> </w:t>
      </w:r>
      <w:r>
        <w:rPr/>
        <w:t>reliability</w:t>
      </w:r>
      <w:r>
        <w:rPr>
          <w:spacing w:val="-8"/>
        </w:rPr>
        <w:t> </w:t>
      </w:r>
      <w:r>
        <w:rPr/>
        <w:t>and trust, which are critical factors in food safety and community-driven platforms.</w:t>
      </w:r>
    </w:p>
    <w:p>
      <w:pPr>
        <w:pStyle w:val="BodyText"/>
        <w:spacing w:line="249" w:lineRule="auto" w:before="1"/>
        <w:ind w:left="259" w:firstLine="199"/>
        <w:jc w:val="both"/>
      </w:pPr>
      <w:r>
        <w:rPr/>
        <w:t>The inclusion of smart matching and logistics </w:t>
      </w:r>
      <w:r>
        <w:rPr/>
        <w:t>optimization highlights the importance of considering operational con-straints</w:t>
      </w:r>
      <w:r>
        <w:rPr>
          <w:spacing w:val="-7"/>
        </w:rPr>
        <w:t> </w:t>
      </w:r>
      <w:r>
        <w:rPr/>
        <w:t>such</w:t>
      </w:r>
      <w:r>
        <w:rPr>
          <w:spacing w:val="-7"/>
        </w:rPr>
        <w:t> </w:t>
      </w:r>
      <w:r>
        <w:rPr/>
        <w:t>as</w:t>
      </w:r>
      <w:r>
        <w:rPr>
          <w:spacing w:val="-7"/>
        </w:rPr>
        <w:t> </w:t>
      </w:r>
      <w:r>
        <w:rPr/>
        <w:t>shelter</w:t>
      </w:r>
      <w:r>
        <w:rPr>
          <w:spacing w:val="-7"/>
        </w:rPr>
        <w:t> </w:t>
      </w:r>
      <w:r>
        <w:rPr/>
        <w:t>capacity</w:t>
      </w:r>
      <w:r>
        <w:rPr>
          <w:spacing w:val="-7"/>
        </w:rPr>
        <w:t> </w:t>
      </w:r>
      <w:r>
        <w:rPr/>
        <w:t>and</w:t>
      </w:r>
      <w:r>
        <w:rPr>
          <w:spacing w:val="-7"/>
        </w:rPr>
        <w:t> </w:t>
      </w:r>
      <w:r>
        <w:rPr/>
        <w:t>geographic</w:t>
      </w:r>
      <w:r>
        <w:rPr>
          <w:spacing w:val="-7"/>
        </w:rPr>
        <w:t> </w:t>
      </w:r>
      <w:r>
        <w:rPr/>
        <w:t>proximity.</w:t>
      </w:r>
      <w:r>
        <w:rPr>
          <w:spacing w:val="-7"/>
        </w:rPr>
        <w:t> </w:t>
      </w:r>
      <w:r>
        <w:rPr/>
        <w:t>The results indicate that intelligent coordination among donors, shelters, and volunteers can significantly reduce food wastage while improving access to surplus food for those in need.</w:t>
      </w:r>
    </w:p>
    <w:p>
      <w:pPr>
        <w:pStyle w:val="ListParagraph"/>
        <w:numPr>
          <w:ilvl w:val="0"/>
          <w:numId w:val="1"/>
        </w:numPr>
        <w:tabs>
          <w:tab w:pos="1010" w:val="left" w:leader="none"/>
        </w:tabs>
        <w:spacing w:line="240" w:lineRule="auto" w:before="144" w:after="0"/>
        <w:ind w:left="1010" w:right="0" w:hanging="291"/>
        <w:jc w:val="left"/>
        <w:rPr>
          <w:sz w:val="20"/>
        </w:rPr>
      </w:pPr>
      <w:r>
        <w:rPr>
          <w:smallCaps/>
          <w:sz w:val="20"/>
        </w:rPr>
        <w:t>Limitations</w:t>
      </w:r>
      <w:r>
        <w:rPr>
          <w:smallCaps/>
          <w:spacing w:val="53"/>
          <w:sz w:val="20"/>
        </w:rPr>
        <w:t> </w:t>
      </w:r>
      <w:r>
        <w:rPr>
          <w:smallCaps/>
          <w:sz w:val="20"/>
        </w:rPr>
        <w:t>and</w:t>
      </w:r>
      <w:r>
        <w:rPr>
          <w:smallCaps/>
          <w:spacing w:val="54"/>
          <w:sz w:val="20"/>
        </w:rPr>
        <w:t> </w:t>
      </w:r>
      <w:r>
        <w:rPr>
          <w:smallCaps/>
          <w:sz w:val="20"/>
        </w:rPr>
        <w:t>Future</w:t>
      </w:r>
      <w:r>
        <w:rPr>
          <w:smallCaps/>
          <w:spacing w:val="54"/>
          <w:sz w:val="20"/>
        </w:rPr>
        <w:t> </w:t>
      </w:r>
      <w:r>
        <w:rPr>
          <w:smallCaps/>
          <w:spacing w:val="-2"/>
          <w:sz w:val="20"/>
        </w:rPr>
        <w:t>Enhancements</w:t>
      </w:r>
    </w:p>
    <w:p>
      <w:pPr>
        <w:pStyle w:val="ListParagraph"/>
        <w:numPr>
          <w:ilvl w:val="0"/>
          <w:numId w:val="9"/>
        </w:numPr>
        <w:tabs>
          <w:tab w:pos="529" w:val="left" w:leader="none"/>
        </w:tabs>
        <w:spacing w:line="240" w:lineRule="auto" w:before="79" w:after="0"/>
        <w:ind w:left="529" w:right="0" w:hanging="270"/>
        <w:jc w:val="both"/>
        <w:rPr>
          <w:i/>
          <w:sz w:val="20"/>
        </w:rPr>
      </w:pPr>
      <w:r>
        <w:rPr>
          <w:i/>
          <w:sz w:val="20"/>
        </w:rPr>
        <w:t>Current</w:t>
      </w:r>
      <w:r>
        <w:rPr>
          <w:i/>
          <w:spacing w:val="4"/>
          <w:sz w:val="20"/>
        </w:rPr>
        <w:t> </w:t>
      </w:r>
      <w:r>
        <w:rPr>
          <w:i/>
          <w:spacing w:val="-2"/>
          <w:sz w:val="20"/>
        </w:rPr>
        <w:t>Limitations</w:t>
      </w:r>
    </w:p>
    <w:p>
      <w:pPr>
        <w:pStyle w:val="BodyText"/>
        <w:spacing w:line="249" w:lineRule="auto" w:before="76"/>
        <w:ind w:left="259" w:firstLine="199"/>
        <w:jc w:val="both"/>
      </w:pPr>
      <w:r>
        <w:rPr/>
        <w:t>Despite its effectiveness, the proposed system has </w:t>
      </w:r>
      <w:r>
        <w:rPr/>
        <w:t>certain limitations. The accuracy of the CNN and LSTM models depends on the quality, diversity, and size of the training dataset.</w:t>
      </w:r>
      <w:r>
        <w:rPr>
          <w:spacing w:val="40"/>
        </w:rPr>
        <w:t> </w:t>
      </w:r>
      <w:r>
        <w:rPr/>
        <w:t>Variations</w:t>
      </w:r>
      <w:r>
        <w:rPr>
          <w:spacing w:val="40"/>
        </w:rPr>
        <w:t> </w:t>
      </w:r>
      <w:r>
        <w:rPr/>
        <w:t>in</w:t>
      </w:r>
      <w:r>
        <w:rPr>
          <w:spacing w:val="40"/>
        </w:rPr>
        <w:t> </w:t>
      </w:r>
      <w:r>
        <w:rPr/>
        <w:t>lighting</w:t>
      </w:r>
      <w:r>
        <w:rPr>
          <w:spacing w:val="40"/>
        </w:rPr>
        <w:t> </w:t>
      </w:r>
      <w:r>
        <w:rPr/>
        <w:t>conditions,</w:t>
      </w:r>
      <w:r>
        <w:rPr>
          <w:spacing w:val="40"/>
        </w:rPr>
        <w:t> </w:t>
      </w:r>
      <w:r>
        <w:rPr/>
        <w:t>camera</w:t>
      </w:r>
      <w:r>
        <w:rPr>
          <w:spacing w:val="40"/>
        </w:rPr>
        <w:t> </w:t>
      </w:r>
      <w:r>
        <w:rPr/>
        <w:t>quality, and food presentation can influence image-based predictions. Additionally, expiry and serving predictions may not fully account for environmental factors such as storage temperature or handling practices.</w:t>
      </w:r>
    </w:p>
    <w:p>
      <w:pPr>
        <w:pStyle w:val="BodyText"/>
        <w:spacing w:line="249" w:lineRule="auto" w:before="1"/>
        <w:ind w:left="259" w:firstLine="199"/>
        <w:jc w:val="both"/>
      </w:pPr>
      <w:r>
        <w:rPr/>
        <w:t>The system also relies on stable internet connectivity </w:t>
      </w:r>
      <w:r>
        <w:rPr/>
        <w:t>and smartphone access, which may limit adoption in regions with limited digital infrastructure. Volunteer availability may vary, potentially affecting delivery timelines during peak periods.</w:t>
      </w:r>
    </w:p>
    <w:p>
      <w:pPr>
        <w:pStyle w:val="ListParagraph"/>
        <w:numPr>
          <w:ilvl w:val="0"/>
          <w:numId w:val="9"/>
        </w:numPr>
        <w:tabs>
          <w:tab w:pos="469" w:val="left" w:leader="none"/>
        </w:tabs>
        <w:spacing w:line="240" w:lineRule="auto" w:before="71" w:after="0"/>
        <w:ind w:left="469" w:right="0" w:hanging="270"/>
        <w:jc w:val="both"/>
        <w:rPr>
          <w:i/>
          <w:sz w:val="20"/>
        </w:rPr>
      </w:pPr>
      <w:r>
        <w:rPr/>
        <w:br w:type="column"/>
      </w:r>
      <w:r>
        <w:rPr>
          <w:i/>
          <w:sz w:val="20"/>
        </w:rPr>
        <w:t>Future</w:t>
      </w:r>
      <w:r>
        <w:rPr>
          <w:i/>
          <w:spacing w:val="5"/>
          <w:sz w:val="20"/>
        </w:rPr>
        <w:t> </w:t>
      </w:r>
      <w:r>
        <w:rPr>
          <w:i/>
          <w:spacing w:val="-2"/>
          <w:sz w:val="20"/>
        </w:rPr>
        <w:t>Scope</w:t>
      </w:r>
    </w:p>
    <w:p>
      <w:pPr>
        <w:pStyle w:val="BodyText"/>
        <w:spacing w:line="249" w:lineRule="auto" w:before="85"/>
        <w:ind w:left="199" w:right="257" w:firstLine="199"/>
        <w:jc w:val="both"/>
      </w:pPr>
      <w:r>
        <w:rPr/>
        <w:t>Future enhancements can focus on improving </w:t>
      </w:r>
      <w:r>
        <w:rPr/>
        <w:t>prediction accuracy</w:t>
      </w:r>
      <w:r>
        <w:rPr>
          <w:spacing w:val="-4"/>
        </w:rPr>
        <w:t> </w:t>
      </w:r>
      <w:r>
        <w:rPr/>
        <w:t>and</w:t>
      </w:r>
      <w:r>
        <w:rPr>
          <w:spacing w:val="-4"/>
        </w:rPr>
        <w:t> </w:t>
      </w:r>
      <w:r>
        <w:rPr/>
        <w:t>system</w:t>
      </w:r>
      <w:r>
        <w:rPr>
          <w:spacing w:val="-4"/>
        </w:rPr>
        <w:t> </w:t>
      </w:r>
      <w:r>
        <w:rPr/>
        <w:t>scalability.</w:t>
      </w:r>
      <w:r>
        <w:rPr>
          <w:spacing w:val="-4"/>
        </w:rPr>
        <w:t> </w:t>
      </w:r>
      <w:r>
        <w:rPr/>
        <w:t>Integrating</w:t>
      </w:r>
      <w:r>
        <w:rPr>
          <w:spacing w:val="-4"/>
        </w:rPr>
        <w:t> </w:t>
      </w:r>
      <w:r>
        <w:rPr/>
        <w:t>IoT-based</w:t>
      </w:r>
      <w:r>
        <w:rPr>
          <w:spacing w:val="-4"/>
        </w:rPr>
        <w:t> </w:t>
      </w:r>
      <w:r>
        <w:rPr/>
        <w:t>sensors for temperature and storage monitoring can enhance expiry estimation. Expanding the dataset to include a wider variety</w:t>
      </w:r>
      <w:r>
        <w:rPr>
          <w:spacing w:val="80"/>
        </w:rPr>
        <w:t> </w:t>
      </w:r>
      <w:r>
        <w:rPr/>
        <w:t>of cuisines and food types will further improve model gener-</w:t>
      </w:r>
      <w:r>
        <w:rPr>
          <w:spacing w:val="-2"/>
        </w:rPr>
        <w:t>alization.</w:t>
      </w:r>
    </w:p>
    <w:p>
      <w:pPr>
        <w:pStyle w:val="BodyText"/>
        <w:spacing w:line="249" w:lineRule="auto" w:before="3"/>
        <w:ind w:left="199" w:right="257" w:firstLine="199"/>
        <w:jc w:val="both"/>
      </w:pPr>
      <w:r>
        <w:rPr/>
        <w:t>At the system level, integration with government </w:t>
      </w:r>
      <w:r>
        <w:rPr/>
        <w:t>agencies, NGOs, and municipal food programs can enable large-scale deployment. Advanced route optimization, multi-donation batching, and incentive mechanisms for volunteers can fur-ther improve efficiency. With these enhancements, the system can evolve into a robust and sustainable food redistribution </w:t>
      </w:r>
      <w:r>
        <w:rPr>
          <w:spacing w:val="-2"/>
        </w:rPr>
        <w:t>platform.</w:t>
      </w:r>
    </w:p>
    <w:p>
      <w:pPr>
        <w:pStyle w:val="ListParagraph"/>
        <w:numPr>
          <w:ilvl w:val="0"/>
          <w:numId w:val="1"/>
        </w:numPr>
        <w:tabs>
          <w:tab w:pos="2310" w:val="left" w:leader="none"/>
        </w:tabs>
        <w:spacing w:line="240" w:lineRule="auto" w:before="164" w:after="0"/>
        <w:ind w:left="2310" w:right="0" w:hanging="367"/>
        <w:jc w:val="left"/>
        <w:rPr>
          <w:sz w:val="20"/>
        </w:rPr>
      </w:pPr>
      <w:r>
        <w:rPr>
          <w:smallCaps/>
          <w:spacing w:val="-2"/>
          <w:sz w:val="20"/>
        </w:rPr>
        <w:t>Conclusion</w:t>
      </w:r>
    </w:p>
    <w:p>
      <w:pPr>
        <w:pStyle w:val="BodyText"/>
        <w:spacing w:line="249" w:lineRule="auto" w:before="94"/>
        <w:ind w:left="199" w:right="257" w:firstLine="199"/>
        <w:jc w:val="both"/>
      </w:pPr>
      <w:r>
        <w:rPr/>
        <w:t>This project presented an AI-based food redistribution </w:t>
      </w:r>
      <w:r>
        <w:rPr/>
        <w:t>sys-tem designed to reduce food waste and improve access to sur-plus food for shelters and communities in need. By leveraging Convolutional Neural Networks for food quality assessment and</w:t>
      </w:r>
      <w:r>
        <w:rPr>
          <w:spacing w:val="-13"/>
        </w:rPr>
        <w:t> </w:t>
      </w:r>
      <w:r>
        <w:rPr/>
        <w:t>Long</w:t>
      </w:r>
      <w:r>
        <w:rPr>
          <w:spacing w:val="-12"/>
        </w:rPr>
        <w:t> </w:t>
      </w:r>
      <w:r>
        <w:rPr/>
        <w:t>Short-Term</w:t>
      </w:r>
      <w:r>
        <w:rPr>
          <w:spacing w:val="-13"/>
        </w:rPr>
        <w:t> </w:t>
      </w:r>
      <w:r>
        <w:rPr/>
        <w:t>Memory</w:t>
      </w:r>
      <w:r>
        <w:rPr>
          <w:spacing w:val="-12"/>
        </w:rPr>
        <w:t> </w:t>
      </w:r>
      <w:r>
        <w:rPr/>
        <w:t>networks</w:t>
      </w:r>
      <w:r>
        <w:rPr>
          <w:spacing w:val="-13"/>
        </w:rPr>
        <w:t> </w:t>
      </w:r>
      <w:r>
        <w:rPr/>
        <w:t>for</w:t>
      </w:r>
      <w:r>
        <w:rPr>
          <w:spacing w:val="-12"/>
        </w:rPr>
        <w:t> </w:t>
      </w:r>
      <w:r>
        <w:rPr/>
        <w:t>expiry</w:t>
      </w:r>
      <w:r>
        <w:rPr>
          <w:spacing w:val="-13"/>
        </w:rPr>
        <w:t> </w:t>
      </w:r>
      <w:r>
        <w:rPr/>
        <w:t>and</w:t>
      </w:r>
      <w:r>
        <w:rPr>
          <w:spacing w:val="-12"/>
        </w:rPr>
        <w:t> </w:t>
      </w:r>
      <w:r>
        <w:rPr/>
        <w:t>serving prediction, the system introduces intelligent automation into a traditionally manual process.</w:t>
      </w:r>
    </w:p>
    <w:p>
      <w:pPr>
        <w:pStyle w:val="BodyText"/>
        <w:spacing w:line="249" w:lineRule="auto" w:before="3"/>
        <w:ind w:left="199" w:right="257" w:firstLine="199"/>
        <w:jc w:val="both"/>
      </w:pPr>
      <w:r>
        <w:rPr/>
        <w:t>The results demonstrate that combining artificial </w:t>
      </w:r>
      <w:r>
        <w:rPr/>
        <w:t>intelli-gence with smart matching and volunteer-driven logistics can significantly enhance redistribution efficiency and reliability. While</w:t>
      </w:r>
      <w:r>
        <w:rPr>
          <w:spacing w:val="-5"/>
        </w:rPr>
        <w:t> </w:t>
      </w:r>
      <w:r>
        <w:rPr/>
        <w:t>further</w:t>
      </w:r>
      <w:r>
        <w:rPr>
          <w:spacing w:val="-4"/>
        </w:rPr>
        <w:t> </w:t>
      </w:r>
      <w:r>
        <w:rPr/>
        <w:t>improvements</w:t>
      </w:r>
      <w:r>
        <w:rPr>
          <w:spacing w:val="-5"/>
        </w:rPr>
        <w:t> </w:t>
      </w:r>
      <w:r>
        <w:rPr/>
        <w:t>are</w:t>
      </w:r>
      <w:r>
        <w:rPr>
          <w:spacing w:val="-4"/>
        </w:rPr>
        <w:t> </w:t>
      </w:r>
      <w:r>
        <w:rPr/>
        <w:t>possible,</w:t>
      </w:r>
      <w:r>
        <w:rPr>
          <w:spacing w:val="-5"/>
        </w:rPr>
        <w:t> </w:t>
      </w:r>
      <w:r>
        <w:rPr/>
        <w:t>the</w:t>
      </w:r>
      <w:r>
        <w:rPr>
          <w:spacing w:val="-4"/>
        </w:rPr>
        <w:t> </w:t>
      </w:r>
      <w:r>
        <w:rPr/>
        <w:t>proposed</w:t>
      </w:r>
      <w:r>
        <w:rPr>
          <w:spacing w:val="-5"/>
        </w:rPr>
        <w:t> </w:t>
      </w:r>
      <w:r>
        <w:rPr/>
        <w:t>system provides a strong foundation for technology-driven solutions aimed</w:t>
      </w:r>
      <w:r>
        <w:rPr>
          <w:spacing w:val="-4"/>
        </w:rPr>
        <w:t> </w:t>
      </w:r>
      <w:r>
        <w:rPr/>
        <w:t>at</w:t>
      </w:r>
      <w:r>
        <w:rPr>
          <w:spacing w:val="-4"/>
        </w:rPr>
        <w:t> </w:t>
      </w:r>
      <w:r>
        <w:rPr/>
        <w:t>addressing</w:t>
      </w:r>
      <w:r>
        <w:rPr>
          <w:spacing w:val="-4"/>
        </w:rPr>
        <w:t> </w:t>
      </w:r>
      <w:r>
        <w:rPr/>
        <w:t>food</w:t>
      </w:r>
      <w:r>
        <w:rPr>
          <w:spacing w:val="-4"/>
        </w:rPr>
        <w:t> </w:t>
      </w:r>
      <w:r>
        <w:rPr/>
        <w:t>insecurity</w:t>
      </w:r>
      <w:r>
        <w:rPr>
          <w:spacing w:val="-4"/>
        </w:rPr>
        <w:t> </w:t>
      </w:r>
      <w:r>
        <w:rPr/>
        <w:t>and</w:t>
      </w:r>
      <w:r>
        <w:rPr>
          <w:spacing w:val="-4"/>
        </w:rPr>
        <w:t> </w:t>
      </w:r>
      <w:r>
        <w:rPr/>
        <w:t>promoting</w:t>
      </w:r>
      <w:r>
        <w:rPr>
          <w:spacing w:val="-4"/>
        </w:rPr>
        <w:t> </w:t>
      </w:r>
      <w:r>
        <w:rPr/>
        <w:t>sustainable resource utilization.</w:t>
      </w:r>
    </w:p>
    <w:p>
      <w:pPr>
        <w:pStyle w:val="BodyText"/>
        <w:spacing w:before="165"/>
        <w:ind w:right="58"/>
        <w:jc w:val="center"/>
      </w:pPr>
      <w:r>
        <w:rPr>
          <w:smallCaps/>
          <w:spacing w:val="-2"/>
        </w:rPr>
        <w:t>References</w:t>
      </w:r>
    </w:p>
    <w:p>
      <w:pPr>
        <w:pStyle w:val="ListParagraph"/>
        <w:numPr>
          <w:ilvl w:val="0"/>
          <w:numId w:val="10"/>
        </w:numPr>
        <w:tabs>
          <w:tab w:pos="562" w:val="left" w:leader="none"/>
          <w:tab w:pos="564" w:val="left" w:leader="none"/>
        </w:tabs>
        <w:spacing w:line="232" w:lineRule="auto" w:before="129" w:after="0"/>
        <w:ind w:left="564" w:right="257" w:hanging="286"/>
        <w:jc w:val="both"/>
        <w:rPr>
          <w:sz w:val="16"/>
        </w:rPr>
      </w:pPr>
      <w:r>
        <w:rPr>
          <w:sz w:val="16"/>
        </w:rPr>
        <w:t>Food and Agriculture Organization, “Global food losses and food </w:t>
      </w:r>
      <w:r>
        <w:rPr>
          <w:sz w:val="16"/>
        </w:rPr>
        <w:t>waste</w:t>
      </w:r>
      <w:r>
        <w:rPr>
          <w:spacing w:val="40"/>
          <w:sz w:val="16"/>
        </w:rPr>
        <w:t> </w:t>
      </w:r>
      <w:r>
        <w:rPr>
          <w:sz w:val="16"/>
        </w:rPr>
        <w:t>– extent, causes and prevention,” FAO, Rome, Italy, 2019.</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World</w:t>
      </w:r>
      <w:r>
        <w:rPr>
          <w:spacing w:val="-10"/>
          <w:sz w:val="16"/>
        </w:rPr>
        <w:t> </w:t>
      </w:r>
      <w:r>
        <w:rPr>
          <w:sz w:val="16"/>
        </w:rPr>
        <w:t>Health</w:t>
      </w:r>
      <w:r>
        <w:rPr>
          <w:spacing w:val="-10"/>
          <w:sz w:val="16"/>
        </w:rPr>
        <w:t> </w:t>
      </w:r>
      <w:r>
        <w:rPr>
          <w:sz w:val="16"/>
        </w:rPr>
        <w:t>Organization,</w:t>
      </w:r>
      <w:r>
        <w:rPr>
          <w:spacing w:val="-10"/>
          <w:sz w:val="16"/>
        </w:rPr>
        <w:t> </w:t>
      </w:r>
      <w:r>
        <w:rPr>
          <w:sz w:val="16"/>
        </w:rPr>
        <w:t>“Food</w:t>
      </w:r>
      <w:r>
        <w:rPr>
          <w:spacing w:val="-10"/>
          <w:sz w:val="16"/>
        </w:rPr>
        <w:t> </w:t>
      </w:r>
      <w:r>
        <w:rPr>
          <w:sz w:val="16"/>
        </w:rPr>
        <w:t>safety</w:t>
      </w:r>
      <w:r>
        <w:rPr>
          <w:spacing w:val="-10"/>
          <w:sz w:val="16"/>
        </w:rPr>
        <w:t> </w:t>
      </w:r>
      <w:r>
        <w:rPr>
          <w:sz w:val="16"/>
        </w:rPr>
        <w:t>and</w:t>
      </w:r>
      <w:r>
        <w:rPr>
          <w:spacing w:val="-10"/>
          <w:sz w:val="16"/>
        </w:rPr>
        <w:t> </w:t>
      </w:r>
      <w:r>
        <w:rPr>
          <w:sz w:val="16"/>
        </w:rPr>
        <w:t>foodborne</w:t>
      </w:r>
      <w:r>
        <w:rPr>
          <w:spacing w:val="-10"/>
          <w:sz w:val="16"/>
        </w:rPr>
        <w:t> </w:t>
      </w:r>
      <w:r>
        <w:rPr>
          <w:sz w:val="16"/>
        </w:rPr>
        <w:t>diseases,”</w:t>
      </w:r>
      <w:r>
        <w:rPr>
          <w:spacing w:val="-10"/>
          <w:sz w:val="16"/>
        </w:rPr>
        <w:t> </w:t>
      </w:r>
      <w:r>
        <w:rPr>
          <w:sz w:val="16"/>
        </w:rPr>
        <w:t>WHO</w:t>
      </w:r>
      <w:r>
        <w:rPr>
          <w:spacing w:val="40"/>
          <w:sz w:val="16"/>
        </w:rPr>
        <w:t> </w:t>
      </w:r>
      <w:r>
        <w:rPr>
          <w:sz w:val="16"/>
        </w:rPr>
        <w:t>Press, Geneva, Switzerland, 2020.</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A. Krizhevsky, I. Sutskever, and G. E. Hinton, “ImageNet </w:t>
      </w:r>
      <w:r>
        <w:rPr>
          <w:sz w:val="16"/>
        </w:rPr>
        <w:t>classification</w:t>
      </w:r>
      <w:r>
        <w:rPr>
          <w:spacing w:val="40"/>
          <w:sz w:val="16"/>
        </w:rPr>
        <w:t> </w:t>
      </w:r>
      <w:r>
        <w:rPr>
          <w:sz w:val="16"/>
        </w:rPr>
        <w:t>with</w:t>
      </w:r>
      <w:r>
        <w:rPr>
          <w:spacing w:val="-3"/>
          <w:sz w:val="16"/>
        </w:rPr>
        <w:t> </w:t>
      </w:r>
      <w:r>
        <w:rPr>
          <w:sz w:val="16"/>
        </w:rPr>
        <w:t>deep</w:t>
      </w:r>
      <w:r>
        <w:rPr>
          <w:spacing w:val="-3"/>
          <w:sz w:val="16"/>
        </w:rPr>
        <w:t> </w:t>
      </w:r>
      <w:r>
        <w:rPr>
          <w:sz w:val="16"/>
        </w:rPr>
        <w:t>convolutional</w:t>
      </w:r>
      <w:r>
        <w:rPr>
          <w:spacing w:val="-3"/>
          <w:sz w:val="16"/>
        </w:rPr>
        <w:t> </w:t>
      </w:r>
      <w:r>
        <w:rPr>
          <w:sz w:val="16"/>
        </w:rPr>
        <w:t>neural</w:t>
      </w:r>
      <w:r>
        <w:rPr>
          <w:spacing w:val="-3"/>
          <w:sz w:val="16"/>
        </w:rPr>
        <w:t> </w:t>
      </w:r>
      <w:r>
        <w:rPr>
          <w:sz w:val="16"/>
        </w:rPr>
        <w:t>networks,”</w:t>
      </w:r>
      <w:r>
        <w:rPr>
          <w:spacing w:val="-3"/>
          <w:sz w:val="16"/>
        </w:rPr>
        <w:t> </w:t>
      </w:r>
      <w:r>
        <w:rPr>
          <w:i/>
          <w:sz w:val="16"/>
        </w:rPr>
        <w:t>Advances</w:t>
      </w:r>
      <w:r>
        <w:rPr>
          <w:i/>
          <w:spacing w:val="-3"/>
          <w:sz w:val="16"/>
        </w:rPr>
        <w:t> </w:t>
      </w:r>
      <w:r>
        <w:rPr>
          <w:i/>
          <w:sz w:val="16"/>
        </w:rPr>
        <w:t>in</w:t>
      </w:r>
      <w:r>
        <w:rPr>
          <w:i/>
          <w:spacing w:val="-3"/>
          <w:sz w:val="16"/>
        </w:rPr>
        <w:t> </w:t>
      </w:r>
      <w:r>
        <w:rPr>
          <w:i/>
          <w:sz w:val="16"/>
        </w:rPr>
        <w:t>Neural</w:t>
      </w:r>
      <w:r>
        <w:rPr>
          <w:i/>
          <w:spacing w:val="-3"/>
          <w:sz w:val="16"/>
        </w:rPr>
        <w:t> </w:t>
      </w:r>
      <w:r>
        <w:rPr>
          <w:i/>
          <w:sz w:val="16"/>
        </w:rPr>
        <w:t>Informa-tion Processing Systems</w:t>
      </w:r>
      <w:r>
        <w:rPr>
          <w:sz w:val="16"/>
        </w:rPr>
        <w:t>, vol. 25, pp. 1097–1105, 2012.</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Y.</w:t>
      </w:r>
      <w:r>
        <w:rPr>
          <w:spacing w:val="-3"/>
          <w:sz w:val="16"/>
        </w:rPr>
        <w:t> </w:t>
      </w:r>
      <w:r>
        <w:rPr>
          <w:sz w:val="16"/>
        </w:rPr>
        <w:t>LeCun,</w:t>
      </w:r>
      <w:r>
        <w:rPr>
          <w:spacing w:val="-3"/>
          <w:sz w:val="16"/>
        </w:rPr>
        <w:t> </w:t>
      </w:r>
      <w:r>
        <w:rPr>
          <w:sz w:val="16"/>
        </w:rPr>
        <w:t>Y.</w:t>
      </w:r>
      <w:r>
        <w:rPr>
          <w:spacing w:val="-3"/>
          <w:sz w:val="16"/>
        </w:rPr>
        <w:t> </w:t>
      </w:r>
      <w:r>
        <w:rPr>
          <w:sz w:val="16"/>
        </w:rPr>
        <w:t>Bengio,</w:t>
      </w:r>
      <w:r>
        <w:rPr>
          <w:spacing w:val="-3"/>
          <w:sz w:val="16"/>
        </w:rPr>
        <w:t> </w:t>
      </w:r>
      <w:r>
        <w:rPr>
          <w:sz w:val="16"/>
        </w:rPr>
        <w:t>and</w:t>
      </w:r>
      <w:r>
        <w:rPr>
          <w:spacing w:val="-3"/>
          <w:sz w:val="16"/>
        </w:rPr>
        <w:t> </w:t>
      </w:r>
      <w:r>
        <w:rPr>
          <w:sz w:val="16"/>
        </w:rPr>
        <w:t>G.</w:t>
      </w:r>
      <w:r>
        <w:rPr>
          <w:spacing w:val="-3"/>
          <w:sz w:val="16"/>
        </w:rPr>
        <w:t> </w:t>
      </w:r>
      <w:r>
        <w:rPr>
          <w:sz w:val="16"/>
        </w:rPr>
        <w:t>Hinton,</w:t>
      </w:r>
      <w:r>
        <w:rPr>
          <w:spacing w:val="-3"/>
          <w:sz w:val="16"/>
        </w:rPr>
        <w:t> </w:t>
      </w:r>
      <w:r>
        <w:rPr>
          <w:sz w:val="16"/>
        </w:rPr>
        <w:t>“Deep</w:t>
      </w:r>
      <w:r>
        <w:rPr>
          <w:spacing w:val="-3"/>
          <w:sz w:val="16"/>
        </w:rPr>
        <w:t> </w:t>
      </w:r>
      <w:r>
        <w:rPr>
          <w:sz w:val="16"/>
        </w:rPr>
        <w:t>learning,”</w:t>
      </w:r>
      <w:r>
        <w:rPr>
          <w:spacing w:val="-3"/>
          <w:sz w:val="16"/>
        </w:rPr>
        <w:t> </w:t>
      </w:r>
      <w:r>
        <w:rPr>
          <w:i/>
          <w:sz w:val="16"/>
        </w:rPr>
        <w:t>Nature</w:t>
      </w:r>
      <w:r>
        <w:rPr>
          <w:sz w:val="16"/>
        </w:rPr>
        <w:t>,</w:t>
      </w:r>
      <w:r>
        <w:rPr>
          <w:spacing w:val="-3"/>
          <w:sz w:val="16"/>
        </w:rPr>
        <w:t> </w:t>
      </w:r>
      <w:r>
        <w:rPr>
          <w:sz w:val="16"/>
        </w:rPr>
        <w:t>vol.</w:t>
      </w:r>
      <w:r>
        <w:rPr>
          <w:spacing w:val="-3"/>
          <w:sz w:val="16"/>
        </w:rPr>
        <w:t> </w:t>
      </w:r>
      <w:r>
        <w:rPr>
          <w:sz w:val="16"/>
        </w:rPr>
        <w:t>521,</w:t>
      </w:r>
      <w:r>
        <w:rPr>
          <w:spacing w:val="40"/>
          <w:sz w:val="16"/>
        </w:rPr>
        <w:t> </w:t>
      </w:r>
      <w:r>
        <w:rPr>
          <w:sz w:val="16"/>
        </w:rPr>
        <w:t>no. 7553, pp. 436–444, 2015.</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S. Hochreiter and J. Schmidhuber, “Long short-term memory,” </w:t>
      </w:r>
      <w:r>
        <w:rPr>
          <w:i/>
          <w:sz w:val="16"/>
        </w:rPr>
        <w:t>Neural</w:t>
      </w:r>
      <w:r>
        <w:rPr>
          <w:i/>
          <w:spacing w:val="40"/>
          <w:sz w:val="16"/>
        </w:rPr>
        <w:t> </w:t>
      </w:r>
      <w:r>
        <w:rPr>
          <w:i/>
          <w:sz w:val="16"/>
        </w:rPr>
        <w:t>Computation</w:t>
      </w:r>
      <w:r>
        <w:rPr>
          <w:sz w:val="16"/>
        </w:rPr>
        <w:t>, vol. 9, no. 8, pp. 1735–1780, 1997.</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M. R. Alam, M. F. Hossain, and M. M. Rahman, “Food freshness</w:t>
      </w:r>
      <w:r>
        <w:rPr>
          <w:spacing w:val="40"/>
          <w:sz w:val="16"/>
        </w:rPr>
        <w:t> </w:t>
      </w:r>
      <w:r>
        <w:rPr>
          <w:sz w:val="16"/>
        </w:rPr>
        <w:t>detection using image processing and machine learning,” </w:t>
      </w:r>
      <w:r>
        <w:rPr>
          <w:i/>
          <w:sz w:val="16"/>
        </w:rPr>
        <w:t>Journal of</w:t>
      </w:r>
      <w:r>
        <w:rPr>
          <w:i/>
          <w:spacing w:val="40"/>
          <w:sz w:val="16"/>
        </w:rPr>
        <w:t> </w:t>
      </w:r>
      <w:r>
        <w:rPr>
          <w:i/>
          <w:sz w:val="16"/>
        </w:rPr>
        <w:t>Food Engineering</w:t>
      </w:r>
      <w:r>
        <w:rPr>
          <w:sz w:val="16"/>
        </w:rPr>
        <w:t>, vol. 278, 2020.</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J.</w:t>
      </w:r>
      <w:r>
        <w:rPr>
          <w:spacing w:val="-9"/>
          <w:sz w:val="16"/>
        </w:rPr>
        <w:t> </w:t>
      </w:r>
      <w:r>
        <w:rPr>
          <w:sz w:val="16"/>
        </w:rPr>
        <w:t>Bossu,</w:t>
      </w:r>
      <w:r>
        <w:rPr>
          <w:spacing w:val="-9"/>
          <w:sz w:val="16"/>
        </w:rPr>
        <w:t> </w:t>
      </w:r>
      <w:r>
        <w:rPr>
          <w:sz w:val="16"/>
        </w:rPr>
        <w:t>M.</w:t>
      </w:r>
      <w:r>
        <w:rPr>
          <w:spacing w:val="-9"/>
          <w:sz w:val="16"/>
        </w:rPr>
        <w:t> </w:t>
      </w:r>
      <w:r>
        <w:rPr>
          <w:sz w:val="16"/>
        </w:rPr>
        <w:t>Taisch,</w:t>
      </w:r>
      <w:r>
        <w:rPr>
          <w:spacing w:val="-9"/>
          <w:sz w:val="16"/>
        </w:rPr>
        <w:t> </w:t>
      </w:r>
      <w:r>
        <w:rPr>
          <w:sz w:val="16"/>
        </w:rPr>
        <w:t>and</w:t>
      </w:r>
      <w:r>
        <w:rPr>
          <w:spacing w:val="-9"/>
          <w:sz w:val="16"/>
        </w:rPr>
        <w:t> </w:t>
      </w:r>
      <w:r>
        <w:rPr>
          <w:sz w:val="16"/>
        </w:rPr>
        <w:t>M.</w:t>
      </w:r>
      <w:r>
        <w:rPr>
          <w:spacing w:val="-9"/>
          <w:sz w:val="16"/>
        </w:rPr>
        <w:t> </w:t>
      </w:r>
      <w:r>
        <w:rPr>
          <w:sz w:val="16"/>
        </w:rPr>
        <w:t>Faccio,</w:t>
      </w:r>
      <w:r>
        <w:rPr>
          <w:spacing w:val="-9"/>
          <w:sz w:val="16"/>
        </w:rPr>
        <w:t> </w:t>
      </w:r>
      <w:r>
        <w:rPr>
          <w:sz w:val="16"/>
        </w:rPr>
        <w:t>“Food</w:t>
      </w:r>
      <w:r>
        <w:rPr>
          <w:spacing w:val="-9"/>
          <w:sz w:val="16"/>
        </w:rPr>
        <w:t> </w:t>
      </w:r>
      <w:r>
        <w:rPr>
          <w:sz w:val="16"/>
        </w:rPr>
        <w:t>waste</w:t>
      </w:r>
      <w:r>
        <w:rPr>
          <w:spacing w:val="-9"/>
          <w:sz w:val="16"/>
        </w:rPr>
        <w:t> </w:t>
      </w:r>
      <w:r>
        <w:rPr>
          <w:sz w:val="16"/>
        </w:rPr>
        <w:t>prevention</w:t>
      </w:r>
      <w:r>
        <w:rPr>
          <w:spacing w:val="-9"/>
          <w:sz w:val="16"/>
        </w:rPr>
        <w:t> </w:t>
      </w:r>
      <w:r>
        <w:rPr>
          <w:sz w:val="16"/>
        </w:rPr>
        <w:t>and</w:t>
      </w:r>
      <w:r>
        <w:rPr>
          <w:spacing w:val="-9"/>
          <w:sz w:val="16"/>
        </w:rPr>
        <w:t> </w:t>
      </w:r>
      <w:r>
        <w:rPr>
          <w:sz w:val="16"/>
        </w:rPr>
        <w:t>logistics</w:t>
      </w:r>
      <w:r>
        <w:rPr>
          <w:spacing w:val="40"/>
          <w:sz w:val="16"/>
        </w:rPr>
        <w:t> </w:t>
      </w:r>
      <w:r>
        <w:rPr>
          <w:sz w:val="16"/>
        </w:rPr>
        <w:t>optimization:</w:t>
      </w:r>
      <w:r>
        <w:rPr>
          <w:spacing w:val="-4"/>
          <w:sz w:val="16"/>
        </w:rPr>
        <w:t> </w:t>
      </w:r>
      <w:r>
        <w:rPr>
          <w:sz w:val="16"/>
        </w:rPr>
        <w:t>A</w:t>
      </w:r>
      <w:r>
        <w:rPr>
          <w:spacing w:val="-4"/>
          <w:sz w:val="16"/>
        </w:rPr>
        <w:t> </w:t>
      </w:r>
      <w:r>
        <w:rPr>
          <w:sz w:val="16"/>
        </w:rPr>
        <w:t>review,”</w:t>
      </w:r>
      <w:r>
        <w:rPr>
          <w:spacing w:val="-4"/>
          <w:sz w:val="16"/>
        </w:rPr>
        <w:t> </w:t>
      </w:r>
      <w:r>
        <w:rPr>
          <w:i/>
          <w:sz w:val="16"/>
        </w:rPr>
        <w:t>Sustainable</w:t>
      </w:r>
      <w:r>
        <w:rPr>
          <w:i/>
          <w:spacing w:val="-4"/>
          <w:sz w:val="16"/>
        </w:rPr>
        <w:t> </w:t>
      </w:r>
      <w:r>
        <w:rPr>
          <w:i/>
          <w:sz w:val="16"/>
        </w:rPr>
        <w:t>Production</w:t>
      </w:r>
      <w:r>
        <w:rPr>
          <w:i/>
          <w:spacing w:val="-4"/>
          <w:sz w:val="16"/>
        </w:rPr>
        <w:t> </w:t>
      </w:r>
      <w:r>
        <w:rPr>
          <w:i/>
          <w:sz w:val="16"/>
        </w:rPr>
        <w:t>and</w:t>
      </w:r>
      <w:r>
        <w:rPr>
          <w:i/>
          <w:spacing w:val="-4"/>
          <w:sz w:val="16"/>
        </w:rPr>
        <w:t> </w:t>
      </w:r>
      <w:r>
        <w:rPr>
          <w:i/>
          <w:sz w:val="16"/>
        </w:rPr>
        <w:t>Consumption</w:t>
      </w:r>
      <w:r>
        <w:rPr>
          <w:sz w:val="16"/>
        </w:rPr>
        <w:t>,</w:t>
      </w:r>
      <w:r>
        <w:rPr>
          <w:spacing w:val="-4"/>
          <w:sz w:val="16"/>
        </w:rPr>
        <w:t> </w:t>
      </w:r>
      <w:r>
        <w:rPr>
          <w:sz w:val="16"/>
        </w:rPr>
        <w:t>vol.</w:t>
      </w:r>
      <w:r>
        <w:rPr>
          <w:spacing w:val="40"/>
          <w:sz w:val="16"/>
        </w:rPr>
        <w:t> </w:t>
      </w:r>
      <w:r>
        <w:rPr>
          <w:sz w:val="16"/>
        </w:rPr>
        <w:t>23, pp. 188–201, 2020.</w:t>
      </w:r>
    </w:p>
    <w:p>
      <w:pPr>
        <w:pStyle w:val="ListParagraph"/>
        <w:numPr>
          <w:ilvl w:val="0"/>
          <w:numId w:val="10"/>
        </w:numPr>
        <w:tabs>
          <w:tab w:pos="562" w:val="left" w:leader="none"/>
          <w:tab w:pos="564" w:val="left" w:leader="none"/>
        </w:tabs>
        <w:spacing w:line="232" w:lineRule="auto" w:before="5" w:after="0"/>
        <w:ind w:left="564" w:right="257" w:hanging="286"/>
        <w:jc w:val="both"/>
        <w:rPr>
          <w:sz w:val="16"/>
        </w:rPr>
      </w:pPr>
      <w:r>
        <w:rPr>
          <w:sz w:val="16"/>
        </w:rPr>
        <w:t>A. Balcik, B. Beamon, and K. Smilowitz, “Last mile distribution in</w:t>
      </w:r>
      <w:r>
        <w:rPr>
          <w:spacing w:val="40"/>
          <w:sz w:val="16"/>
        </w:rPr>
        <w:t> </w:t>
      </w:r>
      <w:r>
        <w:rPr>
          <w:sz w:val="16"/>
        </w:rPr>
        <w:t>humanitarian relief,” </w:t>
      </w:r>
      <w:r>
        <w:rPr>
          <w:i/>
          <w:sz w:val="16"/>
        </w:rPr>
        <w:t>Journal of Intelligent Transportation Systems</w:t>
      </w:r>
      <w:r>
        <w:rPr>
          <w:sz w:val="16"/>
        </w:rPr>
        <w:t>, vol.</w:t>
      </w:r>
      <w:r>
        <w:rPr>
          <w:spacing w:val="40"/>
          <w:sz w:val="16"/>
        </w:rPr>
        <w:t> </w:t>
      </w:r>
      <w:r>
        <w:rPr>
          <w:sz w:val="16"/>
        </w:rPr>
        <w:t>12, no. 2, pp. 51–63, 2014.</w:t>
      </w:r>
    </w:p>
    <w:p>
      <w:pPr>
        <w:pStyle w:val="ListParagraph"/>
        <w:numPr>
          <w:ilvl w:val="0"/>
          <w:numId w:val="10"/>
        </w:numPr>
        <w:tabs>
          <w:tab w:pos="562" w:val="left" w:leader="none"/>
          <w:tab w:pos="564" w:val="left" w:leader="none"/>
        </w:tabs>
        <w:spacing w:line="232" w:lineRule="auto" w:before="4" w:after="0"/>
        <w:ind w:left="564" w:right="257" w:hanging="286"/>
        <w:jc w:val="both"/>
        <w:rPr>
          <w:sz w:val="16"/>
        </w:rPr>
      </w:pPr>
      <w:r>
        <w:rPr>
          <w:sz w:val="16"/>
        </w:rPr>
        <w:t>S. Sengul, K. Smilowitz, and M. Tzur, “Balancing efficiency and </w:t>
      </w:r>
      <w:r>
        <w:rPr>
          <w:sz w:val="16"/>
        </w:rPr>
        <w:t>equity</w:t>
      </w:r>
      <w:r>
        <w:rPr>
          <w:spacing w:val="40"/>
          <w:sz w:val="16"/>
        </w:rPr>
        <w:t> </w:t>
      </w:r>
      <w:r>
        <w:rPr>
          <w:sz w:val="16"/>
        </w:rPr>
        <w:t>in food bank operations,” </w:t>
      </w:r>
      <w:r>
        <w:rPr>
          <w:i/>
          <w:sz w:val="16"/>
        </w:rPr>
        <w:t>Management Science</w:t>
      </w:r>
      <w:r>
        <w:rPr>
          <w:sz w:val="16"/>
        </w:rPr>
        <w:t>, vol. 64, no. 9, pp.</w:t>
      </w:r>
      <w:r>
        <w:rPr>
          <w:spacing w:val="40"/>
          <w:sz w:val="16"/>
        </w:rPr>
        <w:t> </w:t>
      </w:r>
      <w:r>
        <w:rPr>
          <w:sz w:val="16"/>
        </w:rPr>
        <w:t>4028–4047, 2018.</w:t>
      </w:r>
    </w:p>
    <w:p>
      <w:pPr>
        <w:pStyle w:val="ListParagraph"/>
        <w:numPr>
          <w:ilvl w:val="0"/>
          <w:numId w:val="10"/>
        </w:numPr>
        <w:tabs>
          <w:tab w:pos="562" w:val="left" w:leader="none"/>
          <w:tab w:pos="564" w:val="left" w:leader="none"/>
        </w:tabs>
        <w:spacing w:line="232" w:lineRule="auto" w:before="5" w:after="0"/>
        <w:ind w:left="564" w:right="257" w:hanging="366"/>
        <w:jc w:val="both"/>
        <w:rPr>
          <w:sz w:val="16"/>
        </w:rPr>
      </w:pPr>
      <w:r>
        <w:rPr>
          <w:sz w:val="16"/>
        </w:rPr>
        <w:t>P. Martins, A. Pato, and J. Barbosa-Po´voa, “Sustainable design of food</w:t>
      </w:r>
      <w:r>
        <w:rPr>
          <w:spacing w:val="40"/>
          <w:sz w:val="16"/>
        </w:rPr>
        <w:t> </w:t>
      </w:r>
      <w:r>
        <w:rPr>
          <w:sz w:val="16"/>
        </w:rPr>
        <w:t>bank supply chains,” </w:t>
      </w:r>
      <w:r>
        <w:rPr>
          <w:i/>
          <w:sz w:val="16"/>
        </w:rPr>
        <w:t>International Journal of Production </w:t>
      </w:r>
      <w:r>
        <w:rPr>
          <w:i/>
          <w:sz w:val="16"/>
        </w:rPr>
        <w:t>Economics</w:t>
      </w:r>
      <w:r>
        <w:rPr>
          <w:sz w:val="16"/>
        </w:rPr>
        <w:t>,</w:t>
      </w:r>
      <w:r>
        <w:rPr>
          <w:spacing w:val="40"/>
          <w:sz w:val="16"/>
        </w:rPr>
        <w:t> </w:t>
      </w:r>
      <w:r>
        <w:rPr>
          <w:sz w:val="16"/>
        </w:rPr>
        <w:t>vol. 219, pp. 114–128, 2019.</w:t>
      </w:r>
    </w:p>
    <w:p>
      <w:pPr>
        <w:pStyle w:val="ListParagraph"/>
        <w:numPr>
          <w:ilvl w:val="0"/>
          <w:numId w:val="10"/>
        </w:numPr>
        <w:tabs>
          <w:tab w:pos="562" w:val="left" w:leader="none"/>
          <w:tab w:pos="564" w:val="left" w:leader="none"/>
        </w:tabs>
        <w:spacing w:line="232" w:lineRule="auto" w:before="5" w:after="0"/>
        <w:ind w:left="564" w:right="257" w:hanging="366"/>
        <w:jc w:val="both"/>
        <w:rPr>
          <w:sz w:val="16"/>
        </w:rPr>
      </w:pPr>
      <w:r>
        <w:rPr>
          <w:sz w:val="16"/>
        </w:rPr>
        <w:t>R.</w:t>
      </w:r>
      <w:r>
        <w:rPr>
          <w:spacing w:val="40"/>
          <w:sz w:val="16"/>
        </w:rPr>
        <w:t> </w:t>
      </w:r>
      <w:r>
        <w:rPr>
          <w:sz w:val="16"/>
        </w:rPr>
        <w:t>Eisenhandler</w:t>
      </w:r>
      <w:r>
        <w:rPr>
          <w:spacing w:val="40"/>
          <w:sz w:val="16"/>
        </w:rPr>
        <w:t> </w:t>
      </w:r>
      <w:r>
        <w:rPr>
          <w:sz w:val="16"/>
        </w:rPr>
        <w:t>and</w:t>
      </w:r>
      <w:r>
        <w:rPr>
          <w:spacing w:val="40"/>
          <w:sz w:val="16"/>
        </w:rPr>
        <w:t> </w:t>
      </w:r>
      <w:r>
        <w:rPr>
          <w:sz w:val="16"/>
        </w:rPr>
        <w:t>M.</w:t>
      </w:r>
      <w:r>
        <w:rPr>
          <w:spacing w:val="40"/>
          <w:sz w:val="16"/>
        </w:rPr>
        <w:t> </w:t>
      </w:r>
      <w:r>
        <w:rPr>
          <w:sz w:val="16"/>
        </w:rPr>
        <w:t>Tzur,</w:t>
      </w:r>
      <w:r>
        <w:rPr>
          <w:spacing w:val="40"/>
          <w:sz w:val="16"/>
        </w:rPr>
        <w:t> </w:t>
      </w:r>
      <w:r>
        <w:rPr>
          <w:sz w:val="16"/>
        </w:rPr>
        <w:t>“Equitable</w:t>
      </w:r>
      <w:r>
        <w:rPr>
          <w:spacing w:val="40"/>
          <w:sz w:val="16"/>
        </w:rPr>
        <w:t> </w:t>
      </w:r>
      <w:r>
        <w:rPr>
          <w:sz w:val="16"/>
        </w:rPr>
        <w:t>and</w:t>
      </w:r>
      <w:r>
        <w:rPr>
          <w:spacing w:val="40"/>
          <w:sz w:val="16"/>
        </w:rPr>
        <w:t> </w:t>
      </w:r>
      <w:r>
        <w:rPr>
          <w:sz w:val="16"/>
        </w:rPr>
        <w:t>efficient</w:t>
      </w:r>
      <w:r>
        <w:rPr>
          <w:spacing w:val="40"/>
          <w:sz w:val="16"/>
        </w:rPr>
        <w:t> </w:t>
      </w:r>
      <w:r>
        <w:rPr>
          <w:sz w:val="16"/>
        </w:rPr>
        <w:t>routing</w:t>
      </w:r>
      <w:r>
        <w:rPr>
          <w:spacing w:val="40"/>
          <w:sz w:val="16"/>
        </w:rPr>
        <w:t> </w:t>
      </w:r>
      <w:r>
        <w:rPr>
          <w:sz w:val="16"/>
        </w:rPr>
        <w:t>for</w:t>
      </w:r>
      <w:r>
        <w:rPr>
          <w:spacing w:val="40"/>
          <w:sz w:val="16"/>
        </w:rPr>
        <w:t> </w:t>
      </w:r>
      <w:r>
        <w:rPr>
          <w:sz w:val="16"/>
        </w:rPr>
        <w:t>food bank distribution,” </w:t>
      </w:r>
      <w:r>
        <w:rPr>
          <w:i/>
          <w:sz w:val="16"/>
        </w:rPr>
        <w:t>Transportation Science</w:t>
      </w:r>
      <w:r>
        <w:rPr>
          <w:sz w:val="16"/>
        </w:rPr>
        <w:t>, vol. 53, no. 4, pp.</w:t>
      </w:r>
      <w:r>
        <w:rPr>
          <w:spacing w:val="40"/>
          <w:sz w:val="16"/>
        </w:rPr>
        <w:t> </w:t>
      </w:r>
      <w:r>
        <w:rPr>
          <w:sz w:val="16"/>
        </w:rPr>
        <w:t>1003–1020, 2019.</w:t>
      </w:r>
    </w:p>
    <w:p>
      <w:pPr>
        <w:pStyle w:val="ListParagraph"/>
        <w:numPr>
          <w:ilvl w:val="0"/>
          <w:numId w:val="10"/>
        </w:numPr>
        <w:tabs>
          <w:tab w:pos="562" w:val="left" w:leader="none"/>
          <w:tab w:pos="564" w:val="left" w:leader="none"/>
        </w:tabs>
        <w:spacing w:line="232" w:lineRule="auto" w:before="4" w:after="0"/>
        <w:ind w:left="564" w:right="257" w:hanging="366"/>
        <w:jc w:val="both"/>
        <w:rPr>
          <w:sz w:val="16"/>
        </w:rPr>
      </w:pPr>
      <w:r>
        <w:rPr>
          <w:sz w:val="16"/>
        </w:rPr>
        <w:t>United Nations, “Sustainable Development Goals: Zero Hunger,” UN</w:t>
      </w:r>
      <w:r>
        <w:rPr>
          <w:spacing w:val="40"/>
          <w:sz w:val="16"/>
        </w:rPr>
        <w:t> </w:t>
      </w:r>
      <w:r>
        <w:rPr>
          <w:sz w:val="16"/>
        </w:rPr>
        <w:t>Publications, New York, USA, 2021.</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10"/>
        </w:numPr>
        <w:tabs>
          <w:tab w:pos="622" w:val="left" w:leader="none"/>
          <w:tab w:pos="624" w:val="left" w:leader="none"/>
        </w:tabs>
        <w:spacing w:line="232" w:lineRule="auto" w:before="73" w:after="0"/>
        <w:ind w:left="624" w:right="5517" w:hanging="366"/>
        <w:jc w:val="both"/>
        <w:rPr>
          <w:sz w:val="16"/>
        </w:rPr>
      </w:pPr>
      <w:r>
        <w:rPr>
          <w:sz w:val="16"/>
        </w:rPr>
        <w:t>N. K. B. Singh and R. Kapoor, “Deep learning techniques for </w:t>
      </w:r>
      <w:r>
        <w:rPr>
          <w:sz w:val="16"/>
        </w:rPr>
        <w:t>food</w:t>
      </w:r>
      <w:r>
        <w:rPr>
          <w:spacing w:val="40"/>
          <w:sz w:val="16"/>
        </w:rPr>
        <w:t> </w:t>
      </w:r>
      <w:r>
        <w:rPr>
          <w:sz w:val="16"/>
        </w:rPr>
        <w:t>quality</w:t>
      </w:r>
      <w:r>
        <w:rPr>
          <w:spacing w:val="-3"/>
          <w:sz w:val="16"/>
        </w:rPr>
        <w:t> </w:t>
      </w:r>
      <w:r>
        <w:rPr>
          <w:sz w:val="16"/>
        </w:rPr>
        <w:t>inspection:</w:t>
      </w:r>
      <w:r>
        <w:rPr>
          <w:spacing w:val="-3"/>
          <w:sz w:val="16"/>
        </w:rPr>
        <w:t> </w:t>
      </w:r>
      <w:r>
        <w:rPr>
          <w:sz w:val="16"/>
        </w:rPr>
        <w:t>A</w:t>
      </w:r>
      <w:r>
        <w:rPr>
          <w:spacing w:val="-3"/>
          <w:sz w:val="16"/>
        </w:rPr>
        <w:t> </w:t>
      </w:r>
      <w:r>
        <w:rPr>
          <w:sz w:val="16"/>
        </w:rPr>
        <w:t>survey,”</w:t>
      </w:r>
      <w:r>
        <w:rPr>
          <w:spacing w:val="-3"/>
          <w:sz w:val="16"/>
        </w:rPr>
        <w:t> </w:t>
      </w:r>
      <w:r>
        <w:rPr>
          <w:i/>
          <w:sz w:val="16"/>
        </w:rPr>
        <w:t>Procedia</w:t>
      </w:r>
      <w:r>
        <w:rPr>
          <w:i/>
          <w:spacing w:val="-3"/>
          <w:sz w:val="16"/>
        </w:rPr>
        <w:t> </w:t>
      </w:r>
      <w:r>
        <w:rPr>
          <w:i/>
          <w:sz w:val="16"/>
        </w:rPr>
        <w:t>Computer</w:t>
      </w:r>
      <w:r>
        <w:rPr>
          <w:i/>
          <w:spacing w:val="-3"/>
          <w:sz w:val="16"/>
        </w:rPr>
        <w:t> </w:t>
      </w:r>
      <w:r>
        <w:rPr>
          <w:i/>
          <w:sz w:val="16"/>
        </w:rPr>
        <w:t>Science</w:t>
      </w:r>
      <w:r>
        <w:rPr>
          <w:sz w:val="16"/>
        </w:rPr>
        <w:t>,</w:t>
      </w:r>
      <w:r>
        <w:rPr>
          <w:spacing w:val="-3"/>
          <w:sz w:val="16"/>
        </w:rPr>
        <w:t> </w:t>
      </w:r>
      <w:r>
        <w:rPr>
          <w:sz w:val="16"/>
        </w:rPr>
        <w:t>vol.</w:t>
      </w:r>
      <w:r>
        <w:rPr>
          <w:spacing w:val="-3"/>
          <w:sz w:val="16"/>
        </w:rPr>
        <w:t> </w:t>
      </w:r>
      <w:r>
        <w:rPr>
          <w:sz w:val="16"/>
        </w:rPr>
        <w:t>167,</w:t>
      </w:r>
      <w:r>
        <w:rPr>
          <w:spacing w:val="-3"/>
          <w:sz w:val="16"/>
        </w:rPr>
        <w:t> </w:t>
      </w:r>
      <w:r>
        <w:rPr>
          <w:sz w:val="16"/>
        </w:rPr>
        <w:t>pp.</w:t>
      </w:r>
      <w:r>
        <w:rPr>
          <w:spacing w:val="40"/>
          <w:sz w:val="16"/>
        </w:rPr>
        <w:t> </w:t>
      </w:r>
      <w:r>
        <w:rPr>
          <w:sz w:val="16"/>
        </w:rPr>
        <w:t>1234–1241, 2020.</w:t>
      </w:r>
    </w:p>
    <w:p>
      <w:pPr>
        <w:pStyle w:val="ListParagraph"/>
        <w:numPr>
          <w:ilvl w:val="0"/>
          <w:numId w:val="10"/>
        </w:numPr>
        <w:tabs>
          <w:tab w:pos="622" w:val="left" w:leader="none"/>
          <w:tab w:pos="624" w:val="left" w:leader="none"/>
        </w:tabs>
        <w:spacing w:line="232" w:lineRule="auto" w:before="3" w:after="0"/>
        <w:ind w:left="624" w:right="5517" w:hanging="366"/>
        <w:jc w:val="both"/>
        <w:rPr>
          <w:sz w:val="16"/>
        </w:rPr>
      </w:pPr>
      <w:r>
        <w:rPr>
          <w:sz w:val="16"/>
        </w:rPr>
        <w:t>M. Davis, J. Brock, and M. C. Fetter, “Predicting food donations in</w:t>
      </w:r>
      <w:r>
        <w:rPr>
          <w:spacing w:val="40"/>
          <w:sz w:val="16"/>
        </w:rPr>
        <w:t> </w:t>
      </w:r>
      <w:r>
        <w:rPr>
          <w:sz w:val="16"/>
        </w:rPr>
        <w:t>nonprofit supply chains,” </w:t>
      </w:r>
      <w:r>
        <w:rPr>
          <w:i/>
          <w:sz w:val="16"/>
        </w:rPr>
        <w:t>European Journal of Operational </w:t>
      </w:r>
      <w:r>
        <w:rPr>
          <w:i/>
          <w:sz w:val="16"/>
        </w:rPr>
        <w:t>Research</w:t>
      </w:r>
      <w:r>
        <w:rPr>
          <w:sz w:val="16"/>
        </w:rPr>
        <w:t>,</w:t>
      </w:r>
      <w:r>
        <w:rPr>
          <w:spacing w:val="40"/>
          <w:sz w:val="16"/>
        </w:rPr>
        <w:t> </w:t>
      </w:r>
      <w:r>
        <w:rPr>
          <w:sz w:val="16"/>
        </w:rPr>
        <w:t>vol. 256, no. 2, pp. 430–443, 2016.</w:t>
      </w:r>
    </w:p>
    <w:p>
      <w:pPr>
        <w:pStyle w:val="ListParagraph"/>
        <w:numPr>
          <w:ilvl w:val="0"/>
          <w:numId w:val="10"/>
        </w:numPr>
        <w:tabs>
          <w:tab w:pos="622" w:val="left" w:leader="none"/>
          <w:tab w:pos="624" w:val="left" w:leader="none"/>
        </w:tabs>
        <w:spacing w:line="232" w:lineRule="auto" w:before="2" w:after="0"/>
        <w:ind w:left="624" w:right="5517" w:hanging="366"/>
        <w:jc w:val="both"/>
        <w:rPr>
          <w:sz w:val="16"/>
        </w:rPr>
      </w:pPr>
      <w:r>
        <w:rPr>
          <w:sz w:val="16"/>
        </w:rPr>
        <w:t>R. Stauffer, A. Anaya-Arenas, and B. Montreuil, “Food bank network</w:t>
      </w:r>
      <w:r>
        <w:rPr>
          <w:spacing w:val="40"/>
          <w:sz w:val="16"/>
        </w:rPr>
        <w:t> </w:t>
      </w:r>
      <w:r>
        <w:rPr>
          <w:sz w:val="16"/>
        </w:rPr>
        <w:t>design</w:t>
      </w:r>
      <w:r>
        <w:rPr>
          <w:spacing w:val="-1"/>
          <w:sz w:val="16"/>
        </w:rPr>
        <w:t> </w:t>
      </w:r>
      <w:r>
        <w:rPr>
          <w:sz w:val="16"/>
        </w:rPr>
        <w:t>under</w:t>
      </w:r>
      <w:r>
        <w:rPr>
          <w:spacing w:val="-1"/>
          <w:sz w:val="16"/>
        </w:rPr>
        <w:t> </w:t>
      </w:r>
      <w:r>
        <w:rPr>
          <w:sz w:val="16"/>
        </w:rPr>
        <w:t>uncertainty,”</w:t>
      </w:r>
      <w:r>
        <w:rPr>
          <w:spacing w:val="-1"/>
          <w:sz w:val="16"/>
        </w:rPr>
        <w:t> </w:t>
      </w:r>
      <w:r>
        <w:rPr>
          <w:i/>
          <w:sz w:val="16"/>
        </w:rPr>
        <w:t>Annals</w:t>
      </w:r>
      <w:r>
        <w:rPr>
          <w:i/>
          <w:spacing w:val="-1"/>
          <w:sz w:val="16"/>
        </w:rPr>
        <w:t> </w:t>
      </w:r>
      <w:r>
        <w:rPr>
          <w:i/>
          <w:sz w:val="16"/>
        </w:rPr>
        <w:t>of</w:t>
      </w:r>
      <w:r>
        <w:rPr>
          <w:i/>
          <w:spacing w:val="-1"/>
          <w:sz w:val="16"/>
        </w:rPr>
        <w:t> </w:t>
      </w:r>
      <w:r>
        <w:rPr>
          <w:i/>
          <w:sz w:val="16"/>
        </w:rPr>
        <w:t>Operations</w:t>
      </w:r>
      <w:r>
        <w:rPr>
          <w:i/>
          <w:spacing w:val="-1"/>
          <w:sz w:val="16"/>
        </w:rPr>
        <w:t> </w:t>
      </w:r>
      <w:r>
        <w:rPr>
          <w:i/>
          <w:sz w:val="16"/>
        </w:rPr>
        <w:t>Research</w:t>
      </w:r>
      <w:r>
        <w:rPr>
          <w:sz w:val="16"/>
        </w:rPr>
        <w:t>,</w:t>
      </w:r>
      <w:r>
        <w:rPr>
          <w:spacing w:val="-1"/>
          <w:sz w:val="16"/>
        </w:rPr>
        <w:t> </w:t>
      </w:r>
      <w:r>
        <w:rPr>
          <w:sz w:val="16"/>
        </w:rPr>
        <w:t>vol.</w:t>
      </w:r>
      <w:r>
        <w:rPr>
          <w:spacing w:val="-1"/>
          <w:sz w:val="16"/>
        </w:rPr>
        <w:t> </w:t>
      </w:r>
      <w:r>
        <w:rPr>
          <w:sz w:val="16"/>
        </w:rPr>
        <w:t>305,</w:t>
      </w:r>
      <w:r>
        <w:rPr>
          <w:spacing w:val="-1"/>
          <w:sz w:val="16"/>
        </w:rPr>
        <w:t> </w:t>
      </w:r>
      <w:r>
        <w:rPr>
          <w:sz w:val="16"/>
        </w:rPr>
        <w:t>pp.</w:t>
      </w:r>
      <w:r>
        <w:rPr>
          <w:spacing w:val="40"/>
          <w:sz w:val="16"/>
        </w:rPr>
        <w:t> </w:t>
      </w:r>
      <w:r>
        <w:rPr>
          <w:sz w:val="16"/>
        </w:rPr>
        <w:t>423–451, 2021.</w:t>
      </w:r>
    </w:p>
    <w:p>
      <w:pPr>
        <w:pStyle w:val="ListParagraph"/>
        <w:numPr>
          <w:ilvl w:val="0"/>
          <w:numId w:val="10"/>
        </w:numPr>
        <w:tabs>
          <w:tab w:pos="622" w:val="left" w:leader="none"/>
          <w:tab w:pos="624" w:val="left" w:leader="none"/>
        </w:tabs>
        <w:spacing w:line="232" w:lineRule="auto" w:before="3" w:after="0"/>
        <w:ind w:left="624" w:right="5517" w:hanging="366"/>
        <w:jc w:val="both"/>
        <w:rPr>
          <w:sz w:val="16"/>
        </w:rPr>
      </w:pPr>
      <w:r>
        <w:rPr>
          <w:sz w:val="16"/>
        </w:rPr>
        <w:t>S. Hindle and R. Vidgen, “Developing business analytics for nonprofit</w:t>
      </w:r>
      <w:r>
        <w:rPr>
          <w:spacing w:val="40"/>
          <w:sz w:val="16"/>
        </w:rPr>
        <w:t> </w:t>
      </w:r>
      <w:r>
        <w:rPr>
          <w:sz w:val="16"/>
        </w:rPr>
        <w:t>organizations,” </w:t>
      </w:r>
      <w:r>
        <w:rPr>
          <w:i/>
          <w:sz w:val="16"/>
        </w:rPr>
        <w:t>European Journal of Information Systems</w:t>
      </w:r>
      <w:r>
        <w:rPr>
          <w:sz w:val="16"/>
        </w:rPr>
        <w:t>, vol. 27, no.</w:t>
      </w:r>
      <w:r>
        <w:rPr>
          <w:spacing w:val="40"/>
          <w:sz w:val="16"/>
        </w:rPr>
        <w:t> </w:t>
      </w:r>
      <w:r>
        <w:rPr>
          <w:sz w:val="16"/>
        </w:rPr>
        <w:t>3, pp. 317–334, 2018.</w:t>
      </w:r>
    </w:p>
    <w:p>
      <w:pPr>
        <w:pStyle w:val="ListParagraph"/>
        <w:numPr>
          <w:ilvl w:val="0"/>
          <w:numId w:val="10"/>
        </w:numPr>
        <w:tabs>
          <w:tab w:pos="622" w:val="left" w:leader="none"/>
          <w:tab w:pos="624" w:val="left" w:leader="none"/>
        </w:tabs>
        <w:spacing w:line="232" w:lineRule="auto" w:before="2" w:after="0"/>
        <w:ind w:left="624" w:right="5517" w:hanging="366"/>
        <w:jc w:val="both"/>
        <w:rPr>
          <w:sz w:val="16"/>
        </w:rPr>
      </w:pPr>
      <w:r>
        <w:rPr>
          <w:sz w:val="16"/>
        </w:rPr>
        <w:t>T. Sucharitha and Y. Lee, “Geospatial analysis of food insecurity </w:t>
      </w:r>
      <w:r>
        <w:rPr>
          <w:sz w:val="16"/>
        </w:rPr>
        <w:t>using</w:t>
      </w:r>
      <w:r>
        <w:rPr>
          <w:spacing w:val="40"/>
          <w:sz w:val="16"/>
        </w:rPr>
        <w:t> </w:t>
      </w:r>
      <w:r>
        <w:rPr>
          <w:sz w:val="16"/>
        </w:rPr>
        <w:t>clustering techniques,” </w:t>
      </w:r>
      <w:r>
        <w:rPr>
          <w:i/>
          <w:sz w:val="16"/>
        </w:rPr>
        <w:t>IEEE Access</w:t>
      </w:r>
      <w:r>
        <w:rPr>
          <w:sz w:val="16"/>
        </w:rPr>
        <w:t>, vol. 8, pp. 214576–214588, 2020.</w:t>
      </w:r>
    </w:p>
    <w:p>
      <w:pPr>
        <w:pStyle w:val="ListParagraph"/>
        <w:numPr>
          <w:ilvl w:val="0"/>
          <w:numId w:val="10"/>
        </w:numPr>
        <w:tabs>
          <w:tab w:pos="622" w:val="left" w:leader="none"/>
          <w:tab w:pos="624" w:val="left" w:leader="none"/>
        </w:tabs>
        <w:spacing w:line="232" w:lineRule="auto" w:before="2" w:after="0"/>
        <w:ind w:left="624" w:right="5517" w:hanging="366"/>
        <w:jc w:val="both"/>
        <w:rPr>
          <w:sz w:val="16"/>
        </w:rPr>
      </w:pPr>
      <w:r>
        <w:rPr>
          <w:sz w:val="16"/>
        </w:rPr>
        <w:t>K. Garthwaite, D. Collins, and J. Bambra, “Food banks and the </w:t>
      </w:r>
      <w:r>
        <w:rPr>
          <w:sz w:val="16"/>
        </w:rPr>
        <w:t>welfare</w:t>
      </w:r>
      <w:r>
        <w:rPr>
          <w:spacing w:val="40"/>
          <w:sz w:val="16"/>
        </w:rPr>
        <w:t> </w:t>
      </w:r>
      <w:r>
        <w:rPr>
          <w:sz w:val="16"/>
        </w:rPr>
        <w:t>state,”</w:t>
      </w:r>
      <w:r>
        <w:rPr>
          <w:spacing w:val="-8"/>
          <w:sz w:val="16"/>
        </w:rPr>
        <w:t> </w:t>
      </w:r>
      <w:r>
        <w:rPr>
          <w:i/>
          <w:sz w:val="16"/>
        </w:rPr>
        <w:t>Social</w:t>
      </w:r>
      <w:r>
        <w:rPr>
          <w:i/>
          <w:spacing w:val="-8"/>
          <w:sz w:val="16"/>
        </w:rPr>
        <w:t> </w:t>
      </w:r>
      <w:r>
        <w:rPr>
          <w:i/>
          <w:sz w:val="16"/>
        </w:rPr>
        <w:t>Policy</w:t>
      </w:r>
      <w:r>
        <w:rPr>
          <w:i/>
          <w:spacing w:val="-8"/>
          <w:sz w:val="16"/>
        </w:rPr>
        <w:t> </w:t>
      </w:r>
      <w:r>
        <w:rPr>
          <w:i/>
          <w:sz w:val="16"/>
        </w:rPr>
        <w:t>&amp;</w:t>
      </w:r>
      <w:r>
        <w:rPr>
          <w:i/>
          <w:spacing w:val="-8"/>
          <w:sz w:val="16"/>
        </w:rPr>
        <w:t> </w:t>
      </w:r>
      <w:r>
        <w:rPr>
          <w:i/>
          <w:sz w:val="16"/>
        </w:rPr>
        <w:t>Administration</w:t>
      </w:r>
      <w:r>
        <w:rPr>
          <w:sz w:val="16"/>
        </w:rPr>
        <w:t>,</w:t>
      </w:r>
      <w:r>
        <w:rPr>
          <w:spacing w:val="-8"/>
          <w:sz w:val="16"/>
        </w:rPr>
        <w:t> </w:t>
      </w:r>
      <w:r>
        <w:rPr>
          <w:sz w:val="16"/>
        </w:rPr>
        <w:t>vol.</w:t>
      </w:r>
      <w:r>
        <w:rPr>
          <w:spacing w:val="-8"/>
          <w:sz w:val="16"/>
        </w:rPr>
        <w:t> </w:t>
      </w:r>
      <w:r>
        <w:rPr>
          <w:sz w:val="16"/>
        </w:rPr>
        <w:t>49,</w:t>
      </w:r>
      <w:r>
        <w:rPr>
          <w:spacing w:val="-8"/>
          <w:sz w:val="16"/>
        </w:rPr>
        <w:t> </w:t>
      </w:r>
      <w:r>
        <w:rPr>
          <w:sz w:val="16"/>
        </w:rPr>
        <w:t>no.</w:t>
      </w:r>
      <w:r>
        <w:rPr>
          <w:spacing w:val="-8"/>
          <w:sz w:val="16"/>
        </w:rPr>
        <w:t> </w:t>
      </w:r>
      <w:r>
        <w:rPr>
          <w:sz w:val="16"/>
        </w:rPr>
        <w:t>7,</w:t>
      </w:r>
      <w:r>
        <w:rPr>
          <w:spacing w:val="-8"/>
          <w:sz w:val="16"/>
        </w:rPr>
        <w:t> </w:t>
      </w:r>
      <w:r>
        <w:rPr>
          <w:sz w:val="16"/>
        </w:rPr>
        <w:t>pp.</w:t>
      </w:r>
      <w:r>
        <w:rPr>
          <w:spacing w:val="-8"/>
          <w:sz w:val="16"/>
        </w:rPr>
        <w:t> </w:t>
      </w:r>
      <w:r>
        <w:rPr>
          <w:sz w:val="16"/>
        </w:rPr>
        <w:t>958–976,</w:t>
      </w:r>
      <w:r>
        <w:rPr>
          <w:spacing w:val="-8"/>
          <w:sz w:val="16"/>
        </w:rPr>
        <w:t> </w:t>
      </w:r>
      <w:r>
        <w:rPr>
          <w:sz w:val="16"/>
        </w:rPr>
        <w:t>2015.</w:t>
      </w:r>
    </w:p>
    <w:p>
      <w:pPr>
        <w:pStyle w:val="ListParagraph"/>
        <w:numPr>
          <w:ilvl w:val="0"/>
          <w:numId w:val="10"/>
        </w:numPr>
        <w:tabs>
          <w:tab w:pos="622" w:val="left" w:leader="none"/>
          <w:tab w:pos="624" w:val="left" w:leader="none"/>
        </w:tabs>
        <w:spacing w:line="232" w:lineRule="auto" w:before="2" w:after="0"/>
        <w:ind w:left="624" w:right="5517" w:hanging="366"/>
        <w:jc w:val="both"/>
        <w:rPr>
          <w:sz w:val="16"/>
        </w:rPr>
      </w:pPr>
      <w:r>
        <w:rPr>
          <w:sz w:val="16"/>
        </w:rPr>
        <w:t>M.</w:t>
      </w:r>
      <w:r>
        <w:rPr>
          <w:spacing w:val="-3"/>
          <w:sz w:val="16"/>
        </w:rPr>
        <w:t> </w:t>
      </w:r>
      <w:r>
        <w:rPr>
          <w:sz w:val="16"/>
        </w:rPr>
        <w:t>Ortun˜o</w:t>
      </w:r>
      <w:r>
        <w:rPr>
          <w:spacing w:val="-3"/>
          <w:sz w:val="16"/>
        </w:rPr>
        <w:t> </w:t>
      </w:r>
      <w:r>
        <w:rPr>
          <w:sz w:val="16"/>
        </w:rPr>
        <w:t>and</w:t>
      </w:r>
      <w:r>
        <w:rPr>
          <w:spacing w:val="-3"/>
          <w:sz w:val="16"/>
        </w:rPr>
        <w:t> </w:t>
      </w:r>
      <w:r>
        <w:rPr>
          <w:sz w:val="16"/>
        </w:rPr>
        <w:t>J.</w:t>
      </w:r>
      <w:r>
        <w:rPr>
          <w:spacing w:val="-3"/>
          <w:sz w:val="16"/>
        </w:rPr>
        <w:t> </w:t>
      </w:r>
      <w:r>
        <w:rPr>
          <w:sz w:val="16"/>
        </w:rPr>
        <w:t>Padilla,</w:t>
      </w:r>
      <w:r>
        <w:rPr>
          <w:spacing w:val="-3"/>
          <w:sz w:val="16"/>
        </w:rPr>
        <w:t> </w:t>
      </w:r>
      <w:r>
        <w:rPr>
          <w:sz w:val="16"/>
        </w:rPr>
        <w:t>“Optimizing</w:t>
      </w:r>
      <w:r>
        <w:rPr>
          <w:spacing w:val="-3"/>
          <w:sz w:val="16"/>
        </w:rPr>
        <w:t> </w:t>
      </w:r>
      <w:r>
        <w:rPr>
          <w:sz w:val="16"/>
        </w:rPr>
        <w:t>food</w:t>
      </w:r>
      <w:r>
        <w:rPr>
          <w:spacing w:val="-3"/>
          <w:sz w:val="16"/>
        </w:rPr>
        <w:t> </w:t>
      </w:r>
      <w:r>
        <w:rPr>
          <w:sz w:val="16"/>
        </w:rPr>
        <w:t>aid</w:t>
      </w:r>
      <w:r>
        <w:rPr>
          <w:spacing w:val="-3"/>
          <w:sz w:val="16"/>
        </w:rPr>
        <w:t> </w:t>
      </w:r>
      <w:r>
        <w:rPr>
          <w:sz w:val="16"/>
        </w:rPr>
        <w:t>distribution</w:t>
      </w:r>
      <w:r>
        <w:rPr>
          <w:spacing w:val="-3"/>
          <w:sz w:val="16"/>
        </w:rPr>
        <w:t> </w:t>
      </w:r>
      <w:r>
        <w:rPr>
          <w:sz w:val="16"/>
        </w:rPr>
        <w:t>considering</w:t>
      </w:r>
      <w:r>
        <w:rPr>
          <w:spacing w:val="40"/>
          <w:sz w:val="16"/>
        </w:rPr>
        <w:t> </w:t>
      </w:r>
      <w:r>
        <w:rPr>
          <w:sz w:val="16"/>
        </w:rPr>
        <w:t>nutritional</w:t>
      </w:r>
      <w:r>
        <w:rPr>
          <w:spacing w:val="16"/>
          <w:sz w:val="16"/>
        </w:rPr>
        <w:t> </w:t>
      </w:r>
      <w:r>
        <w:rPr>
          <w:sz w:val="16"/>
        </w:rPr>
        <w:t>requirements,”</w:t>
      </w:r>
      <w:r>
        <w:rPr>
          <w:spacing w:val="16"/>
          <w:sz w:val="16"/>
        </w:rPr>
        <w:t> </w:t>
      </w:r>
      <w:r>
        <w:rPr>
          <w:i/>
          <w:sz w:val="16"/>
        </w:rPr>
        <w:t>Socio-Economic</w:t>
      </w:r>
      <w:r>
        <w:rPr>
          <w:i/>
          <w:spacing w:val="16"/>
          <w:sz w:val="16"/>
        </w:rPr>
        <w:t> </w:t>
      </w:r>
      <w:r>
        <w:rPr>
          <w:i/>
          <w:sz w:val="16"/>
        </w:rPr>
        <w:t>Planning</w:t>
      </w:r>
      <w:r>
        <w:rPr>
          <w:i/>
          <w:spacing w:val="15"/>
          <w:sz w:val="16"/>
        </w:rPr>
        <w:t> </w:t>
      </w:r>
      <w:r>
        <w:rPr>
          <w:i/>
          <w:sz w:val="16"/>
        </w:rPr>
        <w:t>Sciences</w:t>
      </w:r>
      <w:r>
        <w:rPr>
          <w:sz w:val="16"/>
        </w:rPr>
        <w:t>,</w:t>
      </w:r>
      <w:r>
        <w:rPr>
          <w:spacing w:val="16"/>
          <w:sz w:val="16"/>
        </w:rPr>
        <w:t> </w:t>
      </w:r>
      <w:r>
        <w:rPr>
          <w:sz w:val="16"/>
        </w:rPr>
        <w:t>vol.</w:t>
      </w:r>
      <w:r>
        <w:rPr>
          <w:spacing w:val="16"/>
          <w:sz w:val="16"/>
        </w:rPr>
        <w:t> </w:t>
      </w:r>
      <w:r>
        <w:rPr>
          <w:sz w:val="16"/>
        </w:rPr>
        <w:t>58,</w:t>
      </w:r>
    </w:p>
    <w:p>
      <w:pPr>
        <w:spacing w:line="179" w:lineRule="exact" w:before="0"/>
        <w:ind w:left="624" w:right="0" w:firstLine="0"/>
        <w:jc w:val="both"/>
        <w:rPr>
          <w:sz w:val="16"/>
        </w:rPr>
      </w:pPr>
      <w:r>
        <w:rPr>
          <w:sz w:val="16"/>
        </w:rPr>
        <w:t>pp.</w:t>
      </w:r>
      <w:r>
        <w:rPr>
          <w:spacing w:val="12"/>
          <w:sz w:val="16"/>
        </w:rPr>
        <w:t> </w:t>
      </w:r>
      <w:r>
        <w:rPr>
          <w:sz w:val="16"/>
        </w:rPr>
        <w:t>1–12,</w:t>
      </w:r>
      <w:r>
        <w:rPr>
          <w:spacing w:val="12"/>
          <w:sz w:val="16"/>
        </w:rPr>
        <w:t> </w:t>
      </w:r>
      <w:r>
        <w:rPr>
          <w:spacing w:val="-2"/>
          <w:sz w:val="16"/>
        </w:rPr>
        <w:t>2017.</w:t>
      </w:r>
    </w:p>
    <w:p>
      <w:pPr>
        <w:pStyle w:val="ListParagraph"/>
        <w:numPr>
          <w:ilvl w:val="0"/>
          <w:numId w:val="10"/>
        </w:numPr>
        <w:tabs>
          <w:tab w:pos="622" w:val="left" w:leader="none"/>
          <w:tab w:pos="624" w:val="left" w:leader="none"/>
        </w:tabs>
        <w:spacing w:line="232" w:lineRule="auto" w:before="2" w:after="0"/>
        <w:ind w:left="624" w:right="5517" w:hanging="366"/>
        <w:jc w:val="both"/>
        <w:rPr>
          <w:sz w:val="16"/>
        </w:rPr>
      </w:pPr>
      <w:r>
        <w:rPr>
          <w:sz w:val="16"/>
        </w:rPr>
        <w:t>A. Blackmon, K. Morris, and R. Smith, “Volunteer-driven logistics </w:t>
      </w:r>
      <w:r>
        <w:rPr>
          <w:sz w:val="16"/>
        </w:rPr>
        <w:t>in</w:t>
      </w:r>
      <w:r>
        <w:rPr>
          <w:spacing w:val="40"/>
          <w:sz w:val="16"/>
        </w:rPr>
        <w:t> </w:t>
      </w:r>
      <w:r>
        <w:rPr>
          <w:sz w:val="16"/>
        </w:rPr>
        <w:t>food distribution networks,” </w:t>
      </w:r>
      <w:r>
        <w:rPr>
          <w:i/>
          <w:sz w:val="16"/>
        </w:rPr>
        <w:t>Journal of Humanitarian Logistics and</w:t>
      </w:r>
      <w:r>
        <w:rPr>
          <w:i/>
          <w:spacing w:val="40"/>
          <w:sz w:val="16"/>
        </w:rPr>
        <w:t> </w:t>
      </w:r>
      <w:r>
        <w:rPr>
          <w:i/>
          <w:sz w:val="16"/>
        </w:rPr>
        <w:t>Supply Chain Management</w:t>
      </w:r>
      <w:r>
        <w:rPr>
          <w:sz w:val="16"/>
        </w:rPr>
        <w:t>, vol. 11, no. 2, pp. 145–160, 2021.</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8">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7">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6">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968" w:hanging="272"/>
      </w:pPr>
      <w:rPr>
        <w:rFonts w:hint="default"/>
        <w:lang w:val="en-US" w:eastAsia="en-US" w:bidi="ar-SA"/>
      </w:rPr>
    </w:lvl>
    <w:lvl w:ilvl="3">
      <w:start w:val="0"/>
      <w:numFmt w:val="bullet"/>
      <w:lvlText w:val="•"/>
      <w:lvlJc w:val="left"/>
      <w:pPr>
        <w:ind w:left="1717" w:hanging="272"/>
      </w:pPr>
      <w:rPr>
        <w:rFonts w:hint="default"/>
        <w:lang w:val="en-US" w:eastAsia="en-US" w:bidi="ar-SA"/>
      </w:rPr>
    </w:lvl>
    <w:lvl w:ilvl="4">
      <w:start w:val="0"/>
      <w:numFmt w:val="bullet"/>
      <w:lvlText w:val="•"/>
      <w:lvlJc w:val="left"/>
      <w:pPr>
        <w:ind w:left="1466" w:hanging="272"/>
      </w:pPr>
      <w:rPr>
        <w:rFonts w:hint="default"/>
        <w:lang w:val="en-US" w:eastAsia="en-US" w:bidi="ar-SA"/>
      </w:rPr>
    </w:lvl>
    <w:lvl w:ilvl="5">
      <w:start w:val="0"/>
      <w:numFmt w:val="bullet"/>
      <w:lvlText w:val="•"/>
      <w:lvlJc w:val="left"/>
      <w:pPr>
        <w:ind w:left="1215" w:hanging="272"/>
      </w:pPr>
      <w:rPr>
        <w:rFonts w:hint="default"/>
        <w:lang w:val="en-US" w:eastAsia="en-US" w:bidi="ar-SA"/>
      </w:rPr>
    </w:lvl>
    <w:lvl w:ilvl="6">
      <w:start w:val="0"/>
      <w:numFmt w:val="bullet"/>
      <w:lvlText w:val="•"/>
      <w:lvlJc w:val="left"/>
      <w:pPr>
        <w:ind w:left="964" w:hanging="272"/>
      </w:pPr>
      <w:rPr>
        <w:rFonts w:hint="default"/>
        <w:lang w:val="en-US" w:eastAsia="en-US" w:bidi="ar-SA"/>
      </w:rPr>
    </w:lvl>
    <w:lvl w:ilvl="7">
      <w:start w:val="0"/>
      <w:numFmt w:val="bullet"/>
      <w:lvlText w:val="•"/>
      <w:lvlJc w:val="left"/>
      <w:pPr>
        <w:ind w:left="713" w:hanging="272"/>
      </w:pPr>
      <w:rPr>
        <w:rFonts w:hint="default"/>
        <w:lang w:val="en-US" w:eastAsia="en-US" w:bidi="ar-SA"/>
      </w:rPr>
    </w:lvl>
    <w:lvl w:ilvl="8">
      <w:start w:val="0"/>
      <w:numFmt w:val="bullet"/>
      <w:lvlText w:val="•"/>
      <w:lvlJc w:val="left"/>
      <w:pPr>
        <w:ind w:left="462" w:hanging="272"/>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01" w:right="19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2026-05-04T08:18:58Z</dcterms:created>
  <dcterms:modified xsi:type="dcterms:W3CDTF">2026-05-04T08:18:58Z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2026-02-02T00:00:00Z</vt:filetime>
  </property>
  <property fmtid="{D5CDD505-2E9C-101B-9397-08002B2CF9AE}" pid="4" name="Creator">
    <vt:lpwstr>TeX</vt:lpwstr>
  </property>
  <property fmtid="{D5CDD505-2E9C-101B-9397-08002B2CF9AE}" pid="5" name="LastSaved">
    <vt:filetime>2026-05-04T00:00:00Z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