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AD5F" w14:textId="77777777" w:rsidR="006E29A6" w:rsidRDefault="006E29A6">
      <w:pPr>
        <w:jc w:val="center"/>
        <w:rPr>
          <w:b/>
          <w:bCs/>
          <w:sz w:val="32"/>
          <w:szCs w:val="32"/>
        </w:rPr>
      </w:pPr>
      <w:r w:rsidRPr="006E29A6">
        <w:rPr>
          <w:b/>
          <w:bCs/>
          <w:sz w:val="32"/>
          <w:szCs w:val="32"/>
        </w:rPr>
        <w:t>Digital Technology and Early Childhood Development: Recommendations for Parents</w:t>
      </w:r>
    </w:p>
    <w:p w14:paraId="05CDB357" w14:textId="4914E602" w:rsidR="00B97FF5" w:rsidRDefault="005F4E87">
      <w:pPr>
        <w:jc w:val="center"/>
      </w:pPr>
      <w:r>
        <w:t/>
      </w:r>
    </w:p>
    <w:p w14:paraId="3F65C774" w14:textId="77777777" w:rsidR="00B97FF5" w:rsidRDefault="005F4E87">
      <w:pPr>
        <w:jc w:val="center"/>
      </w:pPr>
      <w:r>
        <w:t/>
      </w:r>
    </w:p>
    <w:p w14:paraId="0155B038" w14:textId="77777777" w:rsidR="00896367" w:rsidRDefault="00896367" w:rsidP="00896367"/>
    <w:p w14:paraId="558A9F71" w14:textId="25B86063" w:rsidR="00B97FF5" w:rsidRDefault="005F4E87" w:rsidP="00896367">
      <w:r>
        <w:t/>
      </w:r>
      <w:r w:rsidR="00896367">
        <w:t xml:space="preserve"/>
      </w:r>
      <w:r>
        <w:t/>
      </w:r>
    </w:p>
    <w:p w14:paraId="03B3B273" w14:textId="18EF0C52" w:rsidR="00B97FF5" w:rsidRDefault="005F4E87" w:rsidP="00896367">
      <w:r>
        <w:t/>
      </w:r>
      <w:r w:rsidR="00896367">
        <w:t xml:space="preserve"/>
      </w:r>
      <w:r>
        <w:t/>
      </w:r>
    </w:p>
    <w:p w14:paraId="291E3289" w14:textId="37EF7745" w:rsidR="00B97FF5" w:rsidRDefault="005F4E87" w:rsidP="00896367">
      <w:r>
        <w:t/>
      </w:r>
      <w:r w:rsidR="00896367">
        <w:t xml:space="preserve"/>
      </w:r>
      <w:r>
        <w:t/>
      </w:r>
      <w:r w:rsidR="00896367">
        <w:t xml:space="preserve"/>
      </w:r>
      <w:r>
        <w:t/>
      </w:r>
    </w:p>
    <w:p w14:paraId="06857C54" w14:textId="77777777" w:rsidR="00B97FF5" w:rsidRDefault="00B97FF5">
      <w:pPr>
        <w:jc w:val="center"/>
      </w:pPr>
    </w:p>
    <w:p w14:paraId="6208F4A9" w14:textId="140939B6" w:rsidR="00B97FF5" w:rsidRDefault="005F4E87">
      <w:r w:rsidRPr="00896367">
        <w:rPr>
          <w:b/>
          <w:bCs/>
        </w:rPr>
        <w:t>Abstract:</w:t>
      </w:r>
      <w:r>
        <w:t xml:space="preserve"> Technology in the form of digital gadgets, laptops, television, and digital applications are very useful tools in everyday life, and it is the biggest source of entertainment and educational gadgets for children of all ages. However, according to child psychologists, excessive use of technology has many negative effects on children’s psychological and physical health, which may have long-lasting effects on their development. Many parents only think about technology’s benefits for their children but are unaware of its harmful effects during their children’s early stages of development. The current narrative review is intended to address the impact of technology on the development of younger children/preschoolers (2-6 years)</w:t>
      </w:r>
      <w:r w:rsidR="006F5C55">
        <w:t>,</w:t>
      </w:r>
      <w:r>
        <w:t xml:space="preserve"> comparing the pre-pandemic and post-pandemic </w:t>
      </w:r>
      <w:r w:rsidR="006F5C55">
        <w:t>era</w:t>
      </w:r>
      <w:r>
        <w:t xml:space="preserve"> for the use of technology in the form of television, smart phones, i-pads, gaming devices etc. This review provides recommendations to advise parents about the use of technology, which can help them ensure appropriate development for their children and avoid negative effects. The review considers the role of technology from the aspects of social, cognitive, and language development of younger children. Further, the role of technology in physical development is discussed on a broader scale. In this review, the scope of technology use is discussed from various viewpoints, which may serve as a parental guide for parents of younger children while raising their children in the era of technology-driven cultures.</w:t>
      </w:r>
    </w:p>
    <w:p w14:paraId="0C9EEC49" w14:textId="15EDE31B" w:rsidR="00B97FF5" w:rsidRDefault="005F4E87">
      <w:r w:rsidRPr="00FF5873">
        <w:rPr>
          <w:b/>
          <w:bCs/>
        </w:rPr>
        <w:t>Keywords:</w:t>
      </w:r>
      <w:r>
        <w:t xml:space="preserve"> </w:t>
      </w:r>
      <w:r w:rsidR="00896367">
        <w:t>P</w:t>
      </w:r>
      <w:r>
        <w:t xml:space="preserve">reschoolers; </w:t>
      </w:r>
      <w:r w:rsidR="00FF5873">
        <w:t xml:space="preserve">Technology; </w:t>
      </w:r>
      <w:r w:rsidR="00896367">
        <w:t>D</w:t>
      </w:r>
      <w:r>
        <w:t xml:space="preserve">evelopmental </w:t>
      </w:r>
      <w:r w:rsidR="00896367">
        <w:t>M</w:t>
      </w:r>
      <w:r>
        <w:t xml:space="preserve">ilestone; </w:t>
      </w:r>
      <w:r w:rsidR="00896367">
        <w:t>C</w:t>
      </w:r>
      <w:r>
        <w:t>ognitive</w:t>
      </w:r>
      <w:r w:rsidR="00896367">
        <w:t>, S</w:t>
      </w:r>
      <w:r>
        <w:t xml:space="preserve">ocial; </w:t>
      </w:r>
      <w:r w:rsidR="00896367">
        <w:t>and P</w:t>
      </w:r>
      <w:r>
        <w:t xml:space="preserve">hysical </w:t>
      </w:r>
      <w:r w:rsidR="00896367">
        <w:t>D</w:t>
      </w:r>
      <w:r>
        <w:t>evelopment</w:t>
      </w:r>
    </w:p>
    <w:p w14:paraId="47DB6DC8" w14:textId="77777777" w:rsidR="00B97FF5" w:rsidRDefault="00B97FF5"/>
    <w:p w14:paraId="480F7383" w14:textId="77777777" w:rsidR="00B97FF5" w:rsidRDefault="005F4E87">
      <w:r>
        <w:t>1</w:t>
      </w:r>
      <w:r>
        <w:tab/>
        <w:t>Introduction</w:t>
      </w:r>
    </w:p>
    <w:p w14:paraId="13CF4AF9" w14:textId="77777777" w:rsidR="00B97FF5" w:rsidRDefault="005F4E87">
      <w:r>
        <w:t xml:space="preserve">Younger children’s engagement in watching television and other media-related activities has attracted increasing attention. Many studies have reported that screen time further increased with the Covid-19 pandemic response for children and young people [1]. Recent findings from scientific studies also suggest that rates of use of screen time have not returned to pre-pandemic levels [2]. Online schooling was rapidly adopted by many schools and a future direction for hybrid schooling has emerged [3] with a greater screen time engagement. Individual's engagement with the internet and technologies changes the way individuals living and interacting with society [4]. The use of technology and its impact on child and adolescent health has become and global concern [4].  </w:t>
      </w:r>
    </w:p>
    <w:p w14:paraId="127BF8E5" w14:textId="77777777" w:rsidR="00B97FF5" w:rsidRDefault="00B97FF5"/>
    <w:p w14:paraId="390812C7" w14:textId="77777777" w:rsidR="00B97FF5" w:rsidRDefault="005F4E87">
      <w:r>
        <w:lastRenderedPageBreak/>
        <w:t>Recommendations by the American Academy of Pediatrics [5] dissuade the use of media for toddlers younger than two years old and advise parental co-viewing for children between two and five years [6]. Further, the AAP recommendations also states that children under 18 to 24 months of age should not engage in any screen time (parental mediated chatting) and younger children may have screen time for a maximum of 1 hour/day [7].</w:t>
      </w:r>
    </w:p>
    <w:p w14:paraId="05C52EDE" w14:textId="77777777" w:rsidR="00B97FF5" w:rsidRDefault="00B97FF5"/>
    <w:p w14:paraId="78A3B491" w14:textId="7E64A2D6" w:rsidR="00B97FF5" w:rsidRDefault="005F4E87">
      <w:r>
        <w:t>Many studies have indicated that these guidelines are not followed by families who have young children between the ages of two to five years [8</w:t>
      </w:r>
      <w:r w:rsidRPr="00937D25">
        <w:t>]; [9];</w:t>
      </w:r>
      <w:r>
        <w:t xml:space="preserve"> [10]; [11]; [12]. Many studies have reported that younger children's greater on-screen time engagement is associated with poor cognitive and other developmental milestones (two years and more; </w:t>
      </w:r>
      <w:r w:rsidR="006717AD">
        <w:t>[13]</w:t>
      </w:r>
      <w:r>
        <w:t xml:space="preserve">; </w:t>
      </w:r>
      <w:r w:rsidR="000C2F99">
        <w:t>[14]</w:t>
      </w:r>
      <w:r>
        <w:t>;</w:t>
      </w:r>
      <w:r w:rsidR="000C2F99">
        <w:t>[15]</w:t>
      </w:r>
      <w:r>
        <w:t>; [16]. This could be mainly because of the higher usage of media and on-screen time, which compromises physical and other developmental activities, for instance, physical engagement, socioemotional development and engagement with peers, and pretend play, that are required during the developing years of younger children and adolescents [17]; [18].</w:t>
      </w:r>
    </w:p>
    <w:p w14:paraId="3B53082D" w14:textId="3F57895B" w:rsidR="00B97FF5" w:rsidRDefault="005F4E87">
      <w:r>
        <w:t xml:space="preserve">Child development is a complex phenomenon which needs regular monitoring for physical, social, cognitive, and emotional growth patterns until adolescence. Many factors influence a child’s development, including nutritional, social, cultural, and environmental factors [19]; </w:t>
      </w:r>
      <w:r w:rsidR="000C2F99">
        <w:t>[20]</w:t>
      </w:r>
      <w:r>
        <w:t xml:space="preserve">; [21] and family involvement especially for the first time parents [22]. With advancements in technology, preschoolers are having more opportunities to learn, which helps them make sense of the world around them and is pivotal for their motor development [23]; </w:t>
      </w:r>
      <w:r w:rsidR="000C2F99">
        <w:t>[24]</w:t>
      </w:r>
      <w:r>
        <w:t>;</w:t>
      </w:r>
      <w:r w:rsidR="000C2F99">
        <w:t xml:space="preserve"> [25]</w:t>
      </w:r>
      <w:r>
        <w:t xml:space="preserve"> and cognitive development while using laptops, digital educational applications [26] etc. Children's cognitive development can be enhanced using such technology, it cannot be ignored that children’s interactions with their environment and face-to-face interactions with their peers are limited, and these interactions are essential for their emotional development [27]. Further, more involvement of the child with digital gadgets in the home environment may have a negative impact on language development [28]. Therefore, children’s emotional development could be impaired, which could have serious consequences in terms of their empathetic, moral, and social growth [29] due to excessive screen time. </w:t>
      </w:r>
    </w:p>
    <w:p w14:paraId="7B6D7698" w14:textId="77777777" w:rsidR="00B97FF5" w:rsidRDefault="00B97FF5"/>
    <w:p w14:paraId="316B93AA" w14:textId="77777777" w:rsidR="00B97FF5" w:rsidRDefault="005F4E87">
      <w:r>
        <w:t>Covid-19 had negative effects on younger children's mental health resulting in fear and feeling of loneliness [30]. The pre-pandemic period was reported to witness a linear improvement in child’s learning curve during remote teaching. Later parents reported to have increased screen dependency of their children. Since then the era of on-screen involvement has begun and is increasing. Children between the ages of two to five years are challenging for parents to manage. Especially since the outbreak of the COVID-19 pandemic, parenting has become extremely difficult and stressful [31]. Modern parents face the challenge of their busy schedule, making it difficult for them to spend quality time with their children and struggle to maintain the work-family balance. Juggling multiple tasks like providing for the family, taking care of the home and fitting into their needs is a constant challenge for parents [32]. Parenting stress has risen post covid-19 where working mothers were seen to face deterioration in their mental health and without proper help to manage their children, increasing their screen time was the only means by which they could manage them [33].</w:t>
      </w:r>
    </w:p>
    <w:p w14:paraId="070CB0B6" w14:textId="77777777" w:rsidR="00B97FF5" w:rsidRDefault="00B97FF5"/>
    <w:p w14:paraId="0CE3E254" w14:textId="77777777" w:rsidR="00B97FF5" w:rsidRDefault="005F4E87">
      <w:r>
        <w:t xml:space="preserve">The American Academy of Child and Adolescent Psychiatry [34] states that children and teenagers should spend more of their time doing chores, preschool work, reading, and physical activities and making social and family connections [34]. COVID-19 has also brought an upsurge in the use of smartphones and other technological devices, especially among children. Offering more screen time is always viewed as a popular strategy by parents to keep their children busy and occupied, and as a result, children’s media engagement has </w:t>
      </w:r>
      <w:r>
        <w:lastRenderedPageBreak/>
        <w:t>increased since the COVID-19 pandemic [35]. With the increase in access to media and on-screen time during the COVID-19 pandemic, preschoolers were introduced to electronic devices at a very young age (six months or so for television watching). Such devices include smartphones, laptops, television, tablets and gaming objects [36]; [37]. The overuse of these technological sources by children, especially during a time when there was no other source of entertainment due to COVID-19-related lockdown, could eventually result in many issues in language and cognitive development along with difficulties in social interactions, sleep and learning behavior experienced by children [38]; [39] such as reduced duration or quality of sleep, attention deficit hyperactive disorder, cognitive delays etc. It is also important to understand that overuse of these technologies may signal cognitive and developmental problems in children such as language delay, attention problems, obesity, aggressive behavior, sleep problems [40]. Parents may help children get involved more in using interactive learning platforms to enhance their alphabetical and mathematical skills [41] rather than just sitting and watching television or smartphones and videos.</w:t>
      </w:r>
    </w:p>
    <w:p w14:paraId="1D6E6A70" w14:textId="77777777" w:rsidR="00B97FF5" w:rsidRDefault="005F4E87">
      <w:r>
        <w:t xml:space="preserve">Parents were seen to have a hard time limiting their children’s screen time. A lack of awareness among parents regarding healthy digital habits and the resistance among children to listen to their parents, along with smartphone and internet addiction, have all been raised as concerning factors [42]. </w:t>
      </w:r>
    </w:p>
    <w:p w14:paraId="2FF60DD3" w14:textId="1C7E5648" w:rsidR="00B97FF5" w:rsidRDefault="005F4E87">
      <w:r>
        <w:t>Neuronal connections are rapidly multiplying in the early years of brain development where many cognitive aspects such as intelligence, personality, and memory [43] are developing for age-matched maturity and development. Excessive use of television, laptops, or games (screen time), if not monitored and limited by parents, can have detrimental effects for children’s development. In terms of emotional development, it has also been reported that preschoolers have difficulties developing social skills due to their minimal interaction with their environment, which could result in them being more socially withdrawn [29]. This also leads to poor social relations as the virtual reality is deemed more appealing than the physical reality. Moreover, it also causes reduced attention span and ability to focus [39]; [4</w:t>
      </w:r>
      <w:r w:rsidR="00937D25">
        <w:t>4</w:t>
      </w:r>
      <w:r>
        <w:t>].</w:t>
      </w:r>
    </w:p>
    <w:p w14:paraId="0D7D27E7" w14:textId="5B4AC6DF" w:rsidR="00B97FF5" w:rsidRDefault="005F4E87">
      <w:r>
        <w:t>Cartoons have been favorite across various age groups of children. However, in recent years due to the greater commercialization and tough competition in the animation market, the focus of cartoon producers and content writers has turned toward developing interesting and attractive content. In doing so, they tend to ignore the negative effects such content can have on children’s fragile developing brains. These negative effects involve increasing aggression and negative attitudes toward others [4</w:t>
      </w:r>
      <w:r w:rsidR="00937D25">
        <w:t>5</w:t>
      </w:r>
      <w:r>
        <w:t>], especially when watching non-prosocial cartoons [4</w:t>
      </w:r>
      <w:r w:rsidR="00937D25">
        <w:t>6</w:t>
      </w:r>
      <w:r>
        <w:t>].</w:t>
      </w:r>
    </w:p>
    <w:p w14:paraId="15709100" w14:textId="4824C103" w:rsidR="00B97FF5" w:rsidRDefault="005F4E87">
      <w:r>
        <w:t>It is also important that when cartoons are being translated to different languages around the globe, the negative content in the language should be minimised. Focus should be given to entertaining and non-aggressive content to be presented to younger children [4</w:t>
      </w:r>
      <w:r w:rsidR="00937D25">
        <w:t>7</w:t>
      </w:r>
      <w:r>
        <w:t>]; [4</w:t>
      </w:r>
      <w:r w:rsidR="00937D25">
        <w:t>8</w:t>
      </w:r>
      <w:r>
        <w:t>].</w:t>
      </w:r>
    </w:p>
    <w:p w14:paraId="1A777CCD" w14:textId="2D4D36D7" w:rsidR="00B97FF5" w:rsidRDefault="005F4E87">
      <w:r>
        <w:t>In the early years, children are very attracted to what is shown on television, and they tend to follow and imitate their favourite cartoon characters, in their behavior, language, and actions [</w:t>
      </w:r>
      <w:r w:rsidR="00937D25">
        <w:t>49</w:t>
      </w:r>
      <w:r>
        <w:t>].  Apart from learning and modelling aggressive behaviours, preschoolers are also observed to pick up language from the cartoon that they are viewing, and if not monitored properly by their parents, there are greater chances of them using words that might not be appropriate according to their cultures [4</w:t>
      </w:r>
      <w:r w:rsidR="00937D25">
        <w:t>8</w:t>
      </w:r>
      <w:r>
        <w:t>]</w:t>
      </w:r>
      <w:r w:rsidR="00B22ABE">
        <w:t>; [50]</w:t>
      </w:r>
      <w:r>
        <w:t>. Prescott, Sargent, and Hull</w:t>
      </w:r>
      <w:r w:rsidR="00B22ABE">
        <w:t xml:space="preserve"> in </w:t>
      </w:r>
      <w:r>
        <w:t>2018</w:t>
      </w:r>
      <w:r w:rsidR="00937D25">
        <w:t xml:space="preserve"> [50]</w:t>
      </w:r>
      <w:r w:rsidR="00B22ABE">
        <w:t>,</w:t>
      </w:r>
      <w:r>
        <w:t xml:space="preserve"> stated that long-term viewing of cartoons with negative content can lead to more negative behaviors and emotions experienced by children, such as aggression. Long-term viewing and prolonged duration itself can also trigger aggressive behavior in younger children [5</w:t>
      </w:r>
      <w:r w:rsidR="00B22ABE">
        <w:t>1</w:t>
      </w:r>
      <w:r>
        <w:t xml:space="preserve">]. Therefore, it is better for parents to ensure that they monitor what their children are watching to ensure that they benefit more from their screen time than being negatively affected by the content seen, since this can lead to many negative emotional, cognitive, and social developmental issues in children. Therefore, parents must evaluate a cartoon’s content in terms of suitability to ensure that no negative content is relayed to their children that could be against their social and moral values by using age-appropriate parental locks in children's digital devices. Co-viewing is recommended to preserve </w:t>
      </w:r>
      <w:r>
        <w:lastRenderedPageBreak/>
        <w:t>children from viewing any random negative content while watching cartoons [5</w:t>
      </w:r>
      <w:r w:rsidR="000D2B14">
        <w:t>2</w:t>
      </w:r>
      <w:r>
        <w:t>]. It is also  recommended that some educational programs should be organized by the government and institutions to explain parents about the effect of media on the social behaviors and developments of children [</w:t>
      </w:r>
      <w:r w:rsidR="0083048E">
        <w:t>49</w:t>
      </w:r>
      <w:r>
        <w:t>].</w:t>
      </w:r>
    </w:p>
    <w:p w14:paraId="74FB891B" w14:textId="77777777" w:rsidR="00B97FF5" w:rsidRDefault="00B97FF5"/>
    <w:p w14:paraId="70C7B955" w14:textId="7F5FF5F1" w:rsidR="00B97FF5" w:rsidRDefault="005F4E87">
      <w:r>
        <w:t>There are various positive and negative effects of technology on the development of children, and much of it depends on the way technology is used. In terms of the benefits of technology in the form of digital gadgets, watching certain cartoons have been found to help many preschoolers in developing countries for building social skills for expressing and understanding emotions [5</w:t>
      </w:r>
      <w:r w:rsidR="00937D25">
        <w:t>3</w:t>
      </w:r>
      <w:r>
        <w:t>]. Internet usage along with the use of other technological devices has helped many preschoolers learn and develop greater problem-solving skills, as well as gain a large amount of knowledge and learning opportunities [5</w:t>
      </w:r>
      <w:r w:rsidR="00937D25">
        <w:t>4</w:t>
      </w:r>
      <w:r>
        <w:t>]; [5</w:t>
      </w:r>
      <w:r w:rsidR="00937D25">
        <w:t>5</w:t>
      </w:r>
      <w:r>
        <w:t>]. Therefore, if adequate guidelines are provided to parents to help them set boundaries to ensure the use of technology is in the best interest of their child, with sleep, socialization, and exercise being prioritized, then there are greater chances of technology being more beneficial for children’s developing brains [5</w:t>
      </w:r>
      <w:r w:rsidR="00937D25">
        <w:t>6</w:t>
      </w:r>
      <w:r>
        <w:t>].</w:t>
      </w:r>
    </w:p>
    <w:p w14:paraId="391DDAB4" w14:textId="77777777" w:rsidR="00B97FF5" w:rsidRDefault="005F4E87">
      <w:r>
        <w:t>Considering how important it is for parents to be aware of the effects of technology on their children’s developing brains, the current paper focuses on evaluating the positive and negative aspects of technology on the cognitive, social, and language development of children. This paper is intended to provide some guidelines to increase parents’ awareness and knowledge so that they can be more responsible in terms of managing their children’s technology usage and ask for help when it is needed. The next section specifies the search criteria used for this manuscript.</w:t>
      </w:r>
    </w:p>
    <w:p w14:paraId="495C09BA" w14:textId="77777777" w:rsidR="00B97FF5" w:rsidRDefault="00B97FF5"/>
    <w:p w14:paraId="6AEDF258" w14:textId="77777777" w:rsidR="00B97FF5" w:rsidRDefault="005F4E87">
      <w:r>
        <w:t>1.1</w:t>
      </w:r>
      <w:r>
        <w:tab/>
        <w:t xml:space="preserve">Contribution to the field </w:t>
      </w:r>
    </w:p>
    <w:p w14:paraId="457708A3" w14:textId="043CAA8D" w:rsidR="00B97FF5" w:rsidRDefault="005F4E87">
      <w:r>
        <w:t>Studies highlighting the cognitive and developmental aspects of preschoolers (2-6 years) are limited. The current review presents advice for parents on providing access to their children for using technology in the form of television, laptops, gaming devices, iPads, and phones as part of their daily involvement. In the present review, one of the salient aims is also to present the trend in the use of technology from the onset of covid-19 pandemic specifically for younger children. Brain development is rapid in children up to the age of 5 years. During these early years of development, children should have maximum exposure to their environment to perform physical activity, interaction and sensory development for their overall well-being and development. This manuscript attempts to provide a profound review of studies published from 20</w:t>
      </w:r>
      <w:r w:rsidR="00FF5873">
        <w:t>1</w:t>
      </w:r>
      <w:r>
        <w:t xml:space="preserve">0 to 2024 which discusses the importance of younger child development (2-6 years) from the perspectives of cognitive, social, language, sleep, motor and muscular development. A blindfold search of the scientific articles was performed using keywords such as child development, technology, younger children, preschoolers, internet, media, educational games, video games, cognitive development, and physical and motor development. One of the basis of these scientific articles is that if children are stuck to television or games or watch videos for longer hours, their development may face many long-term dissociations in the form of cognitive and physical development. Since the onset of covid-19 pandemic, many schools have also adopted teaching via digital mode (using laptops, and iPads) for nursery or school (kindergarten) curricula. It has been observed that many studies have reported the overuse of technology may affect younger children's language, social and cognitive development. A child's indulgence in the post-pandemic technology-driven environment may trigger social isolation and limited interaction with the family and peer group. This may result in reduced outdoor play, physical and social development and delay in age-appropriate language development. Further, one of the common forms of intricacies could be increased body mass index (BMI) and loss or underdeveloped muscular and motor skills structure because of being restricted to any type of technological use. Therefore, parents should have a fixed schedule for the younger children for using educational apps, television watching or age-matched gaming </w:t>
      </w:r>
      <w:r>
        <w:lastRenderedPageBreak/>
        <w:t>devices. A good amount of time should be provided to children to interact with family members, and peer group or playing with the toys or pretend play. Further, 10-12 hours of sound sleep is required at a younger age to commence the neuronal growth pattern. Therefore, this paper serves as a major advice to the parents of younger children. Parents need to focus that children should be involved in multiple activities ranging from physical activity, interaction with family and friends, toys and pretend plays and the use of technology in a more balanced fashion. on these areas while raising their preschool-aged children in the present technological-driven era. These effective strategies are suggested to facilitate healthy child development in the technological-driven era. These recommendations are required for parents to raise their children in a new normal life, which has never been addressed as part of a solitary manuscript, focusing on preschoolers. The findings of this manuscript can be used in educational setups, by parents, caretakers, organizations and institutes dealing with special kids and policymakers of different educational setups as general recommendations. The findings of the studies may be limited to the countries/villages/rural areas where people are not using technological gadgets and the use of the internet is limited. The use of educational apps, games and other technologies is required for adequate child development, but overuse of such technologies may have an aversive impact on a child's development. The next section discusses the inclusion criteria of articles in the current review. Recommendations are drawn for parents in each consecutive list of topics mentioned below.</w:t>
      </w:r>
    </w:p>
    <w:p w14:paraId="029339FF" w14:textId="77777777" w:rsidR="00B97FF5" w:rsidRDefault="00B97FF5"/>
    <w:p w14:paraId="6524AAE0" w14:textId="77777777" w:rsidR="00B97FF5" w:rsidRDefault="005F4E87">
      <w:r>
        <w:t>2. Method</w:t>
      </w:r>
    </w:p>
    <w:p w14:paraId="4ABC38E8" w14:textId="0315838E" w:rsidR="00B97FF5" w:rsidRDefault="005F4E87">
      <w:r>
        <w:t>A two-step literature review was performed to review relevant articles, including original empirical studies, review articles, papers with national and regional perspectives, government websites, and commentaries. Firstly, major databases including the Web of Science, Scopus, Google Scholar, SciELO, and PubMed were searched. To obtain a detailed description of the topic under study, articles published from 20</w:t>
      </w:r>
      <w:r w:rsidR="00896367">
        <w:t>1</w:t>
      </w:r>
      <w:r>
        <w:t>0 to 2024 were intensively reviewed. These years were selected because an attempt was made to understand the trend for the use of technology before and after the COVID-19 pandemic. These articles were related to technology and child development and were published in those years. A comprehensive search was performed, and a total of 345 articles were screened. In the second phase of selection, articles not satisfying the key inclusion criteria were excluded from the review. A total of 1</w:t>
      </w:r>
      <w:r w:rsidR="00FF5873">
        <w:t>89</w:t>
      </w:r>
      <w:r>
        <w:t xml:space="preserve"> articles were excluded from the selected list because they either were published before the year 20</w:t>
      </w:r>
      <w:r w:rsidR="00896367">
        <w:t>10</w:t>
      </w:r>
      <w:r>
        <w:t xml:space="preserve"> or were unrelated to child development, technology, younger children, preschoolers, internet, media, educational games, video games, cognitive development, and physical and motor development. The important parameters that signify technology's role in children’s development are discussed in the sections below.</w:t>
      </w:r>
    </w:p>
    <w:p w14:paraId="31DFEB7B" w14:textId="77777777" w:rsidR="00B97FF5" w:rsidRDefault="005F4E87">
      <w:r>
        <w:t xml:space="preserve">3. Effect of technology on the cognitive, social, and language development of children </w:t>
      </w:r>
    </w:p>
    <w:p w14:paraId="7659A74B" w14:textId="539FE1A5" w:rsidR="00B97FF5" w:rsidRDefault="005F4E87">
      <w:r>
        <w:t>Electronic devices like smartphones and computers are all seen to be capable of interrupting parents’ interaction with their children, which can negatively affect children’s social, cognitive, and language development, and may also lead to greater aggression and violence, as evidenced in preschoolers [5</w:t>
      </w:r>
      <w:r w:rsidR="006435DD">
        <w:t>7</w:t>
      </w:r>
      <w:r>
        <w:t>]. When parents try to control and limit their children’s screen time, it is viewed negatively by the children [5</w:t>
      </w:r>
      <w:r w:rsidR="006435DD">
        <w:t>8</w:t>
      </w:r>
      <w:r>
        <w:t>]. Although parents recognise the importance of having a balance between screentime and an active lifestyle, they struggle in maintaining the balance [</w:t>
      </w:r>
      <w:r w:rsidR="006435DD">
        <w:t>59</w:t>
      </w:r>
      <w:r>
        <w:t>]. According to a study conducted by Cars</w:t>
      </w:r>
      <w:r w:rsidR="006435DD">
        <w:t>on and colleagues [60]</w:t>
      </w:r>
      <w:r>
        <w:t xml:space="preserve"> with preschoolers, it was found that electronic devices might interrupt parents’ conversations and activities with their children multiple times. These interactions and conversations are extremely crucial for preschoolers’ cognitive and socio-emotional development. When they are interrupted, children struggle with developing their cognitive skills, which involve the growth of intellectual and mental abilities. Also, social skills are impaired due to minimal interactions, which further leads to difficulty in acquiring language. In such situations, parents, due to their lack of knowledge and information, also struggle to monitor their children’s technology usage. This results in children getting immoderate access to television and its content, which can be damaging to their </w:t>
      </w:r>
      <w:r>
        <w:lastRenderedPageBreak/>
        <w:t>developing brains. This may further lead to emotionally and mentally arousing experiences [6</w:t>
      </w:r>
      <w:r w:rsidR="006435DD">
        <w:t>1</w:t>
      </w:r>
      <w:r>
        <w:t>]; [6</w:t>
      </w:r>
      <w:r w:rsidR="006435DD">
        <w:t>2</w:t>
      </w:r>
      <w:r>
        <w:t>]. The section below highlights the importance of cognitive development and its relations with technology.</w:t>
      </w:r>
    </w:p>
    <w:p w14:paraId="6873F1BD" w14:textId="77777777" w:rsidR="00B97FF5" w:rsidRDefault="005F4E87">
      <w:r>
        <w:t>3.1. Cognitive Development</w:t>
      </w:r>
    </w:p>
    <w:p w14:paraId="430DC57D" w14:textId="4311B121" w:rsidR="00B97FF5" w:rsidRDefault="005F4E87">
      <w:r>
        <w:t>The cognitive development of a child involves the ability of the child to think, explore, and be able to make sense of things. Cognitive skills are defined as the ability to process information and develop reasoning related to objects. All thought processes and decision-making and problem-solving skills also involve cognitive development [6</w:t>
      </w:r>
      <w:r w:rsidR="006435DD">
        <w:t>3</w:t>
      </w:r>
      <w:r>
        <w:t>]. When preschoolers make an attempt to explore websites with a parental lock feature, metacognitive processes like planning, strategic evaluation, and screening information strategies, are enhanced [6</w:t>
      </w:r>
      <w:r w:rsidR="006435DD">
        <w:t>4</w:t>
      </w:r>
      <w:r>
        <w:t>]. Screen time and the use of media may have some beneficial effects on younger children's cognitive development [6</w:t>
      </w:r>
      <w:r w:rsidR="006435DD">
        <w:t>5</w:t>
      </w:r>
      <w:r>
        <w:t xml:space="preserve">]. The use of many learning platforms can benefit children by enhancing their education and learning graph </w:t>
      </w:r>
      <w:r w:rsidR="006435DD">
        <w:t>[13]</w:t>
      </w:r>
      <w:r>
        <w:t>, for example using electronic books and learning applications for different streams which may help enhance reading and creativity skills. Use of tablets may also enhance tactile functioning in the early years of development [6</w:t>
      </w:r>
      <w:r w:rsidR="006435DD">
        <w:t>6</w:t>
      </w:r>
      <w:r>
        <w:t>]. Further, studies have also shown a negative correlation between greater use of media on children's executive functions such as sensorimotor development and academic achievements [9] and haptic, proprioceptive, and fine motor domains may also face developmental disadvantages [6</w:t>
      </w:r>
      <w:r w:rsidR="006435DD">
        <w:t>7</w:t>
      </w:r>
      <w:r>
        <w:t>]. Children may develop a relationship with screens which may hamper their development. Therefore, there is a need to educate parents about their screen duration and its impact on their development curve [6</w:t>
      </w:r>
      <w:r w:rsidR="006435DD">
        <w:t>8</w:t>
      </w:r>
      <w:r>
        <w:t>]; [</w:t>
      </w:r>
      <w:r w:rsidR="006435DD">
        <w:t>69</w:t>
      </w:r>
      <w:r>
        <w:t>].</w:t>
      </w:r>
    </w:p>
    <w:p w14:paraId="025E207C" w14:textId="77777777" w:rsidR="00B97FF5" w:rsidRDefault="00B97FF5"/>
    <w:p w14:paraId="7010E0E1" w14:textId="321C775B" w:rsidR="00B97FF5" w:rsidRDefault="005F4E87">
      <w:r>
        <w:t>Further, the existing literature has also highlighted the importance of playing video games, which helps in increasing preschoolers’ mental flexibility as they can switch between tasks and features. There is evidence that the use of videogames helps foster visual memory skills and attention with better executive functioning in preschoolers [7</w:t>
      </w:r>
      <w:r w:rsidR="006435DD">
        <w:t>0</w:t>
      </w:r>
      <w:r>
        <w:t>]; [7</w:t>
      </w:r>
      <w:r w:rsidR="006435DD">
        <w:t>1</w:t>
      </w:r>
      <w:r>
        <w:t>].</w:t>
      </w:r>
    </w:p>
    <w:p w14:paraId="528FFB8B" w14:textId="3518E71E" w:rsidR="00B97FF5" w:rsidRDefault="005F4E87">
      <w:r>
        <w:t>However, while video games can help develop critical thinking and problem-solving skills, excessive use of video games can lead to hyperarousal, which leads to difficulty in controlling emotions. Studies stated that video games provide a more active medium for visual learning compared to television, but their negative effects on psychological and physical health are much more aversive compared to other technological sources. Excessive use of the internet is seen to decrease verbal intelligence, thereby affecting language, executive function, and emotions in younger children [7</w:t>
      </w:r>
      <w:r w:rsidR="00AB7AF6">
        <w:t>2</w:t>
      </w:r>
      <w:r>
        <w:t>].</w:t>
      </w:r>
    </w:p>
    <w:p w14:paraId="78B1F250" w14:textId="1545DA0A" w:rsidR="00B97FF5" w:rsidRDefault="005F4E87">
      <w:r>
        <w:t>Television is also viewed by children a lot, which is seen to help improve learning and educational achievement. Long-term follow-up studies reported that preschoolers who viewed more educational programs had better school readiness and school performance during adolescence. A previous study indicated a positive correlation between television viewing and IQ levels [7</w:t>
      </w:r>
      <w:r w:rsidR="00AB7AF6">
        <w:t>3</w:t>
      </w:r>
      <w:r>
        <w:t>]. Foulds [</w:t>
      </w:r>
      <w:r w:rsidR="00AB7AF6">
        <w:t>74</w:t>
      </w:r>
      <w:r>
        <w:t>] stated that age-appropriate television content helps preschoolers in language learning and is also helpful in enhancing their socio-emotional development. Moreover, children who had access to computers were reported to perform better on measures of school readiness and cognitive development [7</w:t>
      </w:r>
      <w:r w:rsidR="00AB7AF6">
        <w:t>5</w:t>
      </w:r>
      <w:r>
        <w:t>].</w:t>
      </w:r>
    </w:p>
    <w:p w14:paraId="5DA9D9B4" w14:textId="2F50DE25" w:rsidR="00B97FF5" w:rsidRDefault="005F4E87">
      <w:r>
        <w:t>By contrast, excessive television viewing may hurt the cognitive development of preschoolers, which may lead to poor or delayed language development [28]. While watching television continuously, younger children do not interact with their external environment; hence, a lack of communication may lead to slower language production and acquisition [</w:t>
      </w:r>
      <w:r w:rsidR="00AB7AF6">
        <w:t>76</w:t>
      </w:r>
      <w:r>
        <w:t>]. Excessive television watching may also result in reduced attention span and loss of interest in the external environment later in the sage of development.</w:t>
      </w:r>
    </w:p>
    <w:p w14:paraId="5811A4EF" w14:textId="5A732FCC" w:rsidR="00B97FF5" w:rsidRDefault="005F4E87">
      <w:r>
        <w:t>Therefore, it is advisable that all of these technological sources should be monitored by parents and access to them be limited so that these technological sources can be used in a way that benefits children rather than have a negative effect on them. Meng,</w:t>
      </w:r>
      <w:r w:rsidR="00AB7AF6">
        <w:t xml:space="preserve"> and colleagues [52] </w:t>
      </w:r>
      <w:r>
        <w:t xml:space="preserve">reported that co-viewing cartoons with mothers was found </w:t>
      </w:r>
      <w:r>
        <w:lastRenderedPageBreak/>
        <w:t>to have more positive outcomes than viewing alone. Therefore, it is advisable that mothers should monitor their children’s television and cartoon viewing for a duration of 1 hour 20 mins/per day and use of educational applications and games limited to one to two hours/per day [</w:t>
      </w:r>
      <w:r w:rsidR="00AB7AF6">
        <w:t>21</w:t>
      </w:r>
      <w:r>
        <w:t>]; [77]. The next section provides a detailed description of the role of technology in relation to social development.</w:t>
      </w:r>
    </w:p>
    <w:p w14:paraId="37F136CC" w14:textId="77777777" w:rsidR="00B97FF5" w:rsidRDefault="005F4E87">
      <w:r>
        <w:t>3.2. Social Development</w:t>
      </w:r>
    </w:p>
    <w:p w14:paraId="3BCFFF02" w14:textId="77777777" w:rsidR="00B97FF5" w:rsidRDefault="005F4E87">
      <w:r>
        <w:t xml:space="preserve">Preschoolers’ interaction with their parents in the form of outdoor play has a very important role in the development of their social and emotional skills. Playing in open areas helps to enhance motor acuity, improve appetite, and reduce the chances of developing attention deficit hyperactivity disorder and anger or agitation </w:t>
      </w:r>
      <w:r w:rsidRPr="00FF5873">
        <w:t>[78].</w:t>
      </w:r>
      <w:r>
        <w:t xml:space="preserve"> During outdoor play, children can develop problem-solving skills and creative expression while interacting with their peer group. Preschoolers tend to express emotions through peer group interactions, which becomes an important aspect of their learning. While playing outdoors, parents must promote cross-cultural interactions, where children are encouraged to play with other children of different ethnicities and cultures, which may help them understand the concept of diversity and develop an understanding of cultures and religions because cross-cultural interaction brings different forms and types of plays under one umbrella [79] through the form of play. In the future, this will help children learn and share in divergent ethnic environments [80]. With excessive use of technology, children’s playtime will be reduced, which may impair or delay the development of such skills. Therefore, parents should make a schedule for their preschoolers, where they arrange for their children’s proper engagement with both digital gadgets and outdoor play. Therefore, it is recommended to make a scheduled date with preschoolers’ peer groups, where children of diverse ethnicities, cultures, and religions should participate. Using these strategies will help children in terms of their physical, social, and personality development. The following section highlights the role of technology in relation to language development.</w:t>
      </w:r>
    </w:p>
    <w:p w14:paraId="3576D3D5" w14:textId="77777777" w:rsidR="00B97FF5" w:rsidRDefault="005F4E87">
      <w:r>
        <w:t>3.2. Language Development</w:t>
      </w:r>
    </w:p>
    <w:p w14:paraId="2AA95FA2" w14:textId="77777777" w:rsidR="00B97FF5" w:rsidRDefault="005F4E87">
      <w:r>
        <w:t xml:space="preserve">Families play a very important role in helping children shape their personalities. In a nuclear family system, parents may struggle with giving proper time for children’s outdoor play and face-to-face interactions [81]; [82]. Due to this, children may lack the explorative nature required for their growth and development, resulting in difficulty in language acquisition and social and cognitive development, when compared to living in a joint family system [83]. Strong family bonds bring security to children and help build trust and hope. Rituals of bedtime stories, having meals together, hugs, holidays, and spending weekends together all provide a sense of warmth and safety to children [83] in a joint family compared to a nuclear family system, because in nucler family there are less people for interaction. With an increase in living expenses and aspirations together with higher societal standards, parents are working to run the family and live in a nuclear family system due to demographic shifts [83]. In these nuclear families, mobile usage by children is very common as parents do not have much time to spend (both parents are working), so they use various technological sources to keep their children busy, and as a means to communicate with their children when they are at work [84]. Further, studies also state that children living in joint families are involved in more types of play than children in nuclear families [85]. In joint families, children have many family members to interact with and learn different kinds of play (Gand Parents, Aunts and Cousins) in comparison to a nuclear family [85]. It has also been reported a positive role of the joint family system on intellectual development in early childhood [86]. Therefore, it can be concluded that children have better opportunities to interact with family members living together. Children living in joint family systems are more occupied with interaction and exploring the environment resulting in better language, social and cognitive development [83] and intellectual enhancement [86]. </w:t>
      </w:r>
    </w:p>
    <w:p w14:paraId="3EC687BE" w14:textId="77777777" w:rsidR="00B97FF5" w:rsidRDefault="005F4E87">
      <w:r>
        <w:t xml:space="preserve">Further, the early introduction of mobile devices to children is observed to affect language and social development in younger children. Research also reports that speech delays in many preschoolers are caused by prolonged smartphone usage as it inhibits their interaction with their environment, thus language production </w:t>
      </w:r>
      <w:r>
        <w:lastRenderedPageBreak/>
        <w:t>may be hindered [43]. Younger children need to interact with parents, family members (if any) and peer groups for better cognitive, social and language development and limiting them from using screen involvement.</w:t>
      </w:r>
    </w:p>
    <w:p w14:paraId="61525F36" w14:textId="77777777" w:rsidR="00B97FF5" w:rsidRDefault="00B97FF5"/>
    <w:p w14:paraId="301B76A1" w14:textId="77777777" w:rsidR="00B97FF5" w:rsidRDefault="005F4E87">
      <w:r>
        <w:t>Language development in preschoolers refers to the ability of a child to comprehend, follow instructions, and acquire age-matched language vocabulary with production. Language develops quickly and becomes a basis for further development in younger children’s life [87]. Children are visual learners because they easily acquire and learn with environmental exposure. The internet and computer-based programs, alongside smartphone devices, bring visual materials to children, which can help them improve their listening, reading, and writing skills. However, the frequency of children’s engagement with direct interaction decreased within the family and with other people and age-matched peers, their communication and language comprehension could be compromised due to excessive screen time. One of the important reasons for less interaction of younger children and delayed language development is their excessive usage of electronic devices, which may hinder the natural acquisition of communication skills [88]. As a suggestive measure, it is important for parents to involve their younger children more in pretend play with their peer groups or when playing alone. Pretend play is a form of activity where children are playing individually or with peers where they are in the role of their favorite character, such as a doctor, a firefighter, or a cartoon character. Pretend play is one of the best ways for children to communicate with themselves or others while in the role of their favorite character, which helps in their imagination, creativity, physical expression, and language production and comprehension [6]. Many studies have also shown a positive correlation between pretend play and language development in younger children [89]. It is essential that children should have frequent chances to play and interact with age-matched peer groups [89] in the form of planned plays and to minimize their screen time with digital gadgets for age-appropriate language development, especially when families are living in a nuclear family system. Nonetheless, language, vocabulary development, and creativity are all enhanced by children’s appropriate access to technology [90]. The next section discusses the importance of sleep on cognitive and physical development in association with the use of digital devices during early childhood development.</w:t>
      </w:r>
    </w:p>
    <w:p w14:paraId="5C35CA99" w14:textId="77777777" w:rsidR="00140E46" w:rsidRDefault="00140E46"/>
    <w:p w14:paraId="0AA25C92" w14:textId="0FA586EC" w:rsidR="00B97FF5" w:rsidRDefault="005F4E87">
      <w:r>
        <w:t>4.</w:t>
      </w:r>
      <w:r>
        <w:tab/>
        <w:t>Sleep and children's development in relation to on-screen time</w:t>
      </w:r>
    </w:p>
    <w:p w14:paraId="11C5FFC5" w14:textId="77777777" w:rsidR="00B97FF5" w:rsidRDefault="005F4E87">
      <w:r>
        <w:t>Early childhood is the time when rapid multiplication of neuronal cells and maturation of the cerebral cortex happens. After the onset of the COVID-19 pandemic younger children's engagement with various electronic devices and gadgets, such as smartphones, tablets, television, and video game consoles have increased especially while the times residing at home.  Therefore, providing fewer opportunities for engagement with gadget-free activities such as pretend play, outdoor play, and peer group plays. A prominent increase in screen time with the use of various electronic gadgets has worsened the quality of sleep in children [91]. Further, prolonged screen time also influences the total duration of the sleep cycle [92]; [93]. Greater use of electronic devices may also cause interference with the natural circadian rhythm occurring in children. Younger children may experience more sensitive effects of increased television watching due to the execution of emotions, decreased socialization, and reduced peer group and outdoor play [94]. The quality of sleep is also affected by excessive engagement with digital devices in preschoolers as blue light from screens can affect melatonin levels and disrupt sleep cycles (Lee, Matsumori, Nishimura, Nishimura, Ikeda, Eto &amp; Higuchi, 2018; [96] resulting in delayed neurocognitive development. Significant decreases in the duration of the sleep cycle have strong associations with a decrease in the diameter of the hippocampal region, which is crucial for long-term memory consolidation [97]. Younger children and infants may gain developmental advantage through napping, which may be helpful in strengthening neuronal connections that are important for learning, including declarative and procedural memory [98].</w:t>
      </w:r>
    </w:p>
    <w:p w14:paraId="73F1DAEA" w14:textId="77777777" w:rsidR="00B97FF5" w:rsidRDefault="005F4E87">
      <w:r>
        <w:lastRenderedPageBreak/>
        <w:t>Therefore, it is recommended that parents should have good control over their children’s use of electronic devices. Many educational learning applications should not be used more than 1-2 hours daily, and it is recommended that children's television viewing should be supervised and not exceed 60-80 mins daily [6]; [99]. It is also advisable that children should be engaged in other activities, such as playing with toys or pretend play before bedtime, for a good duration of sleep of the quality required for age-matched physical and cognitive development.</w:t>
      </w:r>
    </w:p>
    <w:p w14:paraId="2068459C" w14:textId="77777777" w:rsidR="00B97FF5" w:rsidRDefault="005F4E87">
      <w:r>
        <w:t>In the section below,  the importance of technology for physical development from the perspective of motor and muscular development and children’s BMI scores.</w:t>
      </w:r>
    </w:p>
    <w:p w14:paraId="5B433C39" w14:textId="77777777" w:rsidR="00B97FF5" w:rsidRDefault="005F4E87">
      <w:r>
        <w:t xml:space="preserve">5. Effect of technology on the motor and muscular development of the children </w:t>
      </w:r>
    </w:p>
    <w:p w14:paraId="3D6A4CA5" w14:textId="77777777" w:rsidR="00B97FF5" w:rsidRDefault="005F4E87">
      <w:r>
        <w:t xml:space="preserve">Apart from cognitive, social, and language development, excessive use of on-screen time in the form of watching videos, playing games, or using different digital platforms for learning or non-learning purposes may affect children’s physical activity and growth pattern. </w:t>
      </w:r>
    </w:p>
    <w:p w14:paraId="320B2C09" w14:textId="77777777" w:rsidR="00B97FF5" w:rsidRDefault="005F4E87">
      <w:r>
        <w:t>Since the outbreak of the COVID-19 pandemic, it has been observed that children’s physical activity has decreased in comparison to before the COVID-19 pandemic According to the World Health Organization [100], a developing child needs at least one hour per day of physical activity [100]. The more time children spend on various digital devices, the less time they are left with to engage in physical activities, which can help them develop strong bones and muscles. This may result in impaired muscular development. Furthermore, by being less physically active, children may adapt to a sedentary lifestyle, which may lead to many health conditions and obesity. Moreover, excessive use of on-screen time (excessive use of smartphones, television, and laptops) may also result in visual problems later in their life. Therefore, it is essential that parents should know about the impact of excessive usage of on-screen time on the physical development of preschoolers. The following sections highlight the importance of motor development and muscular development in young children.</w:t>
      </w:r>
    </w:p>
    <w:p w14:paraId="71A523CB" w14:textId="77777777" w:rsidR="00B97FF5" w:rsidRDefault="005F4E87">
      <w:r>
        <w:t>5.1. Motor development</w:t>
      </w:r>
    </w:p>
    <w:p w14:paraId="675B0A5F" w14:textId="69A13B31" w:rsidR="00B97FF5" w:rsidRDefault="005F4E87">
      <w:r>
        <w:t xml:space="preserve">Motor development refers to the continuous development of motor skills in coordination to adequately fulfill age-matched motor demands facilitated by an individual’s physiology and environmental surroundings </w:t>
      </w:r>
      <w:r w:rsidR="00066144">
        <w:t>[101]</w:t>
      </w:r>
      <w:r>
        <w:t>. It is important that younger children have age-matched motor development to achieve their milestones. Motor development may also be categorized into gross motor skills and fine motor skills. Gross motor skills refer to the skills needed for movements such as walking and running, and fine motor skills refer to the ability to draw and carry out small hand and finger movements and coordination [102]. Regarding the use of digital gadgets, such as laptops or tablets, the use of age-matched children's applications and games are seen able to enhance children’s fine motor skills, such as movements of finger and hand coordination. Further, they may also be helpful in developing alphabet recognition, conceptual learning, counting skills, and pre-mathematical knowledge. The home and school environments play a vital role in enhancing children’s motor skills in many ways because they provide the opportunities for children’s active engagement with different environments through pretend plays and the use of laptops, video games, or educational applications.</w:t>
      </w:r>
    </w:p>
    <w:p w14:paraId="2AA9C072" w14:textId="77777777" w:rsidR="00B97FF5" w:rsidRDefault="005F4E87">
      <w:r>
        <w:t xml:space="preserve">Video games are also viewed as having a positive effect on children’s motor skills by facilitating them to use their left- and right-hand fingers together and in coordination [103]. Further, video games are seen as providing an opportunity for children to engage in active play by providing them with different gaming opportunities [104]. Certain video games are also intended to mimic players' movement, which helps in developing hand-movement coordination and gross motor skills [104]. </w:t>
      </w:r>
    </w:p>
    <w:p w14:paraId="4D489866" w14:textId="77777777" w:rsidR="00B97FF5" w:rsidRDefault="005F4E87">
      <w:r>
        <w:t xml:space="preserve">However, while video games can have a positive impact on preschoolers’ motor skills, some studies have highlighted that excessive use of the internet for gaming or watching videos or excessive use of gaming gadgets may have a strong negative correlation with gross motor skills [105]; [106], such as less strong muscular or </w:t>
      </w:r>
      <w:r>
        <w:lastRenderedPageBreak/>
        <w:t xml:space="preserve">physical development. Smartphones have also been reported to interfere with preschoolers’ fine motor skill development as they prefer to sit and are less mobile. This may also lead to many developmental disorders, such as emotional disorders, cognitive disorders, and muscular disorders, due to restrained movement fluency [43]. </w:t>
      </w:r>
    </w:p>
    <w:p w14:paraId="750B69BA" w14:textId="77777777" w:rsidR="00B97FF5" w:rsidRDefault="005F4E87">
      <w:r>
        <w:t xml:space="preserve">Therefore, it is advisable that parents should encourage children to engage more in outdoor or indoor activities so that they can be more physically active. This will help in the development of their motor skills and lead to healthier and age-appropriate gross motor skills. It is also recommended that parents make use of age-matched video games and applications in tablets or laptops for the development of fine motor skills for a duration of 1-2 hours daily only [6]. </w:t>
      </w:r>
    </w:p>
    <w:p w14:paraId="51E3FB42" w14:textId="77777777" w:rsidR="00B97FF5" w:rsidRDefault="005F4E87">
      <w:r>
        <w:t>5.2. Muscular Development: Body Mass Index</w:t>
      </w:r>
    </w:p>
    <w:p w14:paraId="322AE207" w14:textId="77777777" w:rsidR="00B97FF5" w:rsidRDefault="005F4E87">
      <w:r>
        <w:t xml:space="preserve">Technology has both positive and negative effects on preschoolers’ muscular development and growth. The more time they spend on using different technological sources, the less time will be spent on physical exercise, resulting in a detrimental effect on their physical development. Physical exercise is extremely important for bone development. With excessive use of the internet and being constantly on mobile phones, preschoolers will struggle with poor posture and poor bone alignment in the later adolescence period, causing muscular tension [107]. </w:t>
      </w:r>
    </w:p>
    <w:p w14:paraId="322DF239" w14:textId="3EE02A04" w:rsidR="00B97FF5" w:rsidRDefault="005F4E87">
      <w:r>
        <w:t xml:space="preserve">Children spending too much time watching screens are also reported to be at risk of obesity. Childhood obesity is a major cause of global public health concern, and in recent years, obesity has increased among children between the age of 5-16 years [108] and it could also lead to unhealthy eating behavior [109] in younger children. Due to the lack of exercise, children tend to gain more weight, which leads to obesity [108]. This further leads to cardiovascular and respiratory diseases and many negative psychosocial effects [110]; </w:t>
      </w:r>
      <w:r w:rsidR="001D1856">
        <w:t>[111]</w:t>
      </w:r>
      <w:r>
        <w:t xml:space="preserve">; </w:t>
      </w:r>
      <w:r w:rsidR="001D1856">
        <w:t>[112]</w:t>
      </w:r>
      <w:r>
        <w:t xml:space="preserve">; </w:t>
      </w:r>
      <w:r w:rsidR="001D1856">
        <w:t>[113]</w:t>
      </w:r>
      <w:r>
        <w:t xml:space="preserve">; </w:t>
      </w:r>
      <w:r w:rsidR="001D1856">
        <w:t>[114]</w:t>
      </w:r>
      <w:r>
        <w:t xml:space="preserve">; [115]. Previous studies have highlighted that children who spend more time in front of screens consume less fruits and vegetables but consume more fatty food products, which leads to greater weight gain [109]. Television viewing and playing video games are all major risk factors for being overweight and obese [116]; </w:t>
      </w:r>
      <w:r w:rsidR="001D1856">
        <w:t>[117]</w:t>
      </w:r>
      <w:r>
        <w:t xml:space="preserve">; [118]. Previous research has reported that food advertising encouraging consumption of more junk food and unhealthy food items leads to unhealthy food choices by preschoolers, causing serious health problems and concerns [119]. This further increases the risk of hypertension, type 2 diabetes, and fatty liver disease among children [120]. When preschoolers consume a healthy diet, their brain functions more efficiently, and they exhibit greater intellectual functioning [121]. An inappropriate diet is more likely to cause a decline in their physical, psychosocial, and cognitive development [122]; [123]. </w:t>
      </w:r>
    </w:p>
    <w:p w14:paraId="27B239B8" w14:textId="4CB3E841" w:rsidR="00B97FF5" w:rsidRDefault="005F4E87">
      <w:r>
        <w:t xml:space="preserve">However, although the negative effects of technology on muscular development are significant, it cannot be denied that certain applications when used appropriately can strengthen and spark children’s interest in physical activity. Wong </w:t>
      </w:r>
      <w:r w:rsidR="001D1856">
        <w:t xml:space="preserve">and colleagues [124] in year </w:t>
      </w:r>
      <w:r>
        <w:t>2020 showed that a Family Move application could improve children’s physical activity level and psychosocial well-being. This application was intended to improve parent–child interaction, alongside physical activity. Studies have shown that such applications help improve health and well-being. Even certain cartoons are designed in a way that they can promote children’s physical activity and even children's occupational and perceptual development [125]. Therefore, it is advisable that children should be encouraged to use applications which can help enhance their motor activity and improve their fine and motor skill development. Importance should be attached to outdoor play so that children can be more active and there are minimal delays in their muscular development.</w:t>
      </w:r>
    </w:p>
    <w:p w14:paraId="7B5D067B" w14:textId="77777777" w:rsidR="00B97FF5" w:rsidRDefault="005F4E87">
      <w:r>
        <w:t>6. Results</w:t>
      </w:r>
    </w:p>
    <w:p w14:paraId="3ACE9731" w14:textId="77777777" w:rsidR="00B97FF5" w:rsidRDefault="005F4E87">
      <w:r>
        <w:t xml:space="preserve">Children in the 21st century are avid users of technology. Approximately 3.8 million children have access to the internet in today’s world. Preschool development is important for children's personality, emotional, social, and </w:t>
      </w:r>
      <w:r>
        <w:lastRenderedPageBreak/>
        <w:t xml:space="preserve">moral development and these could be termed magical years of development. Research highlights that preschoolers are exposed to technology in the form of digital gadgets before they are exposed to books [126]. Previous studies have reported that with easy access to computers and the internet, children are seen to show positive outcomes of technology use on their cognitive and psychosocial development [127]. In the modern world, children have a chance to learn a lot through television and mobile devices as such technologies open the door of learning for them. </w:t>
      </w:r>
    </w:p>
    <w:p w14:paraId="228B0C0B" w14:textId="77777777" w:rsidR="00B97FF5" w:rsidRDefault="005F4E87">
      <w:r>
        <w:t xml:space="preserve">During the past few years, especially since the outbreak of the novel Coronavirus, technology usage among preschoolers was reported to be at its highest compared to all previous years. Parents were also seen to report engaging children with more screen time helped them maintain quieter times to concentrate in their work [128]. However, this increase in screen time was seen to be harmful to the child’s learning and wellbeing [129]. </w:t>
      </w:r>
    </w:p>
    <w:p w14:paraId="4B59C249" w14:textId="77777777" w:rsidR="00B97FF5" w:rsidRDefault="00B97FF5"/>
    <w:p w14:paraId="4D7F3E83" w14:textId="77777777" w:rsidR="00B97FF5" w:rsidRDefault="005F4E87">
      <w:r>
        <w:t>Interaction with parents helps children pick up vocabulary and enhances their language development. Interaction with peers and other children helps develop children’s social and cross-cultural interaction [83]. In a natural setting, face-to-face interactions with their peer group help children learn while socializing, along with sharing and developing emotional skills by communicating their opinions. If these skills are developed early in life, a child may develop to have greater confidence and be able to independently handle relationships with peers. Moreover it also helps bolster attention to social cues that support learning such as eye contact and smiling [130].</w:t>
      </w:r>
    </w:p>
    <w:p w14:paraId="258E192F" w14:textId="77777777" w:rsidR="00B97FF5" w:rsidRDefault="00B97FF5"/>
    <w:p w14:paraId="5768E1A3" w14:textId="77777777" w:rsidR="00B97FF5" w:rsidRDefault="00B97FF5"/>
    <w:p w14:paraId="6DA50194" w14:textId="409E4D3B" w:rsidR="00B97FF5" w:rsidRDefault="005F4E87">
      <w:r w:rsidRPr="00FF5873">
        <w:t>7.</w:t>
      </w:r>
      <w:r w:rsidRPr="00FF5873">
        <w:tab/>
        <w:t>Discussion</w:t>
      </w:r>
    </w:p>
    <w:p w14:paraId="6E3A8306" w14:textId="4513DF8E" w:rsidR="00B97FF5" w:rsidRDefault="005F4E87">
      <w:r>
        <w:t>In the modern world, parents’ preoccupation with work and other tasks is a major cause of attachment insecurities among younger children. Parents’ busy schedules are an important reason they struggle with monitoring their children’s technology usage [</w:t>
      </w:r>
      <w:r w:rsidR="00630ED6">
        <w:t>59</w:t>
      </w:r>
      <w:r>
        <w:t xml:space="preserve">]. Additionally, a lack of awareness about recommendations regarding children’s daily screen time is also a reason for children’s excessive use of technologies, which may have long-term consequences on child development [131]. Previous studies have shown that children’s occupation with digital gadgets may discourage them from interacting with their family in the natural home setting, which may result in delayed language comprehension and production [6]; </w:t>
      </w:r>
      <w:r w:rsidR="00645539">
        <w:t>[132]</w:t>
      </w:r>
      <w:r>
        <w:t>; [6</w:t>
      </w:r>
      <w:r w:rsidR="00645539">
        <w:t>5</w:t>
      </w:r>
      <w:r>
        <w:t xml:space="preserve">]. Younger children’s longer involvement with digital gadgets and television may lead to them encountering and learning improper behaviors shown in cartoons or videos without any parental supervision, and they may also lose their capacity of learning and storing new knowledge from their environment. Primary school children tend to be found more involved in aggressive behavior due to uncontrolled screen time and video watching  [133]; [134]. The content of many video games and cartoons seems attractive, but some content has hidden potential threats that can have a negative long-lasting impact on children’s behaviors </w:t>
      </w:r>
      <w:r w:rsidR="00645539">
        <w:t>[135]</w:t>
      </w:r>
      <w:r>
        <w:t xml:space="preserve">. Violence and aggression are rapidly learned and modeled by younger children while viewing age-inappropriate content [136]; [137]. Further, children cannot differentiate between reality and fantasy so they might accept violence thinking it's a normal course of processing and it's ok to be violent </w:t>
      </w:r>
      <w:r w:rsidR="00645539">
        <w:t>[135]</w:t>
      </w:r>
      <w:r>
        <w:t>. Aggressive behavior learnt by younger children may be implemented on their siblings or peer group, which are not appropriate while socializing [134]; [138]. This may result in a distorted perception of reality and the world around them, in other words distorted personality development [139].</w:t>
      </w:r>
    </w:p>
    <w:p w14:paraId="55C16B8C" w14:textId="77777777" w:rsidR="00B97FF5" w:rsidRDefault="005F4E87">
      <w:r>
        <w:t xml:space="preserve">Many families live in a nuclear family structure, where children live with their parents or caretakers in cosmopolitan cities. Therefore, in such families, younger children may be seen to exhibit language delays due to minimal social interaction, especially in terms of language acquisition and comprehension [140]; [141]. The </w:t>
      </w:r>
      <w:r>
        <w:lastRenderedPageBreak/>
        <w:t>delays in language development have a high correlation with living in a nuclear family and increased use of digital gadgets or television. In such settings, due to a lack of awareness and the busy schedule of parents and caretakers, children are not monitored for technology usage. The consequence may be that children become less socially interactive or less keen on exploring their surroundings [83].</w:t>
      </w:r>
    </w:p>
    <w:p w14:paraId="7847C920" w14:textId="77777777" w:rsidR="00B97FF5" w:rsidRDefault="005F4E87">
      <w:r>
        <w:t xml:space="preserve">As previously mentioned, preschoolers’ screen time has increased in recent years, which has also become a major cause of unhealthy dietary practices, obesity, sleep issues, and behavioral problems [142]. Therefore, we advise parents to involve children in more activities like pretend play (using indoor and outdoor spaces) with toys or a planned date with their peer group so that they can be more active, which helps in the development of gross motor skills. We also advise spending some time using exercises to be performed with peers or individually. Exergames have proven their advantage in terms of encouraging physical mobility in a new fashion and might be interesting for younger children to maintain their required motor activity for adequate development. </w:t>
      </w:r>
    </w:p>
    <w:p w14:paraId="74FBC6B6" w14:textId="4085691D" w:rsidR="00B97FF5" w:rsidRDefault="005F4E87">
      <w:r>
        <w:t xml:space="preserve">In addition to the above-mentioned recommendations, another recommendation for parents is that sound sleep is required for adequate cognitive, social, and physical development of children. When a child has an adequate amount of sleep, their participation in school-related activities, family socialization, interaction with peers, or any type of play becomes more meaningful for their development. Sleep is defined as a behavioral state with reduced motor activity and decreased interaction with the external environment [143]. Sleep is a very important physiological state where the body and brain are at rest and rapid neuronal development happens. The recommended sleep duration for children of 2–3 years old is around 13–14 hours, whereas children between 4 and 5 years old should have a sound sleep of around 10–12 hours with an intermittent nap during the day [6]. Previous studies have highlighted that excessive use of screens may cause sleep disturbances and irregular melatonin release due to prolonged screens [144] and circadian discrepancies [145],. Excessive television viewing has been reported to be associated with poor-quality sleep and decreased duration of sleep [146]; </w:t>
      </w:r>
      <w:r w:rsidR="000739DE">
        <w:t>[1</w:t>
      </w:r>
      <w:r w:rsidR="00C27B5F">
        <w:t>47</w:t>
      </w:r>
      <w:r w:rsidR="000739DE">
        <w:t>]</w:t>
      </w:r>
      <w:r>
        <w:t>; [148]. One study also reported that for children between the ages of 4 and 11 years, increased screen time was associated with delayed sleep patterns and was one of the causes of greater sleep disturbances, such as nightmares, tremors, and bedtime anxiety [149], which might hinder the overall activity required for children’s development.</w:t>
      </w:r>
    </w:p>
    <w:p w14:paraId="7A031825" w14:textId="77777777" w:rsidR="00B97FF5" w:rsidRDefault="005F4E87">
      <w:r>
        <w:t>Smartphone overuse is a major cause of global concern [150], especially for younger children as they are in their golden age of imitation, observation and memory development. Previous studies have highlighted that mobile usage may cause visual impairments such as poor vision acuity [151]. Blurring, redness, visual acuity, and inflammation are all complaints associated with excessive screentime [151].</w:t>
      </w:r>
    </w:p>
    <w:p w14:paraId="63C23029" w14:textId="11382D61" w:rsidR="00B97FF5" w:rsidRDefault="005F4E87">
      <w:r>
        <w:t xml:space="preserve">Considering all these concerns mentioned above, this paper can serve as a parental guide, in which multiple aspects of child development associated with excessive use of technology are discussed in detail. Therefore, parents or caretakers need to minimize the use of technology. Screen times should be limited, and children should be engaged more in outdoor plays and interactions with the external environment [29]; </w:t>
      </w:r>
      <w:r w:rsidR="00C27B5F">
        <w:t>[152]</w:t>
      </w:r>
      <w:r>
        <w:t>; [153]. It is advised that parents should make a schedule for their children to limit the usage of technology; in this way, children are benefitted by enhancing their learning process through home-based activities, like playing music with toys, pretend plays, and interactions with family members, which will help in enhancing their growth pattern and personality development [6]. It is also recommended that parents should schedule a play date for younger children with their peer group to facilitate the development of age-appropriate language comprehension and production, emotional and cross-cultural interaction, and physical and motor development (one hour is recommended daily in the form of active play). Parents should also promote the habit of frequent visits to parks and green spaces so that children are connected with their natural environment, which may be helpful in managing rigid and acquired aggressive behaviors [154].</w:t>
      </w:r>
    </w:p>
    <w:p w14:paraId="2BBE8451" w14:textId="3134DFA2" w:rsidR="00B97FF5" w:rsidRDefault="005F4E87">
      <w:r>
        <w:lastRenderedPageBreak/>
        <w:t xml:space="preserve">Studies have shown that younger children are easily attracted to impulsive and aggressive behaviors shown on television or in games, and they start to transform their personality and behaviors to imitate the negative content they have recently viewed [155]; [156]; </w:t>
      </w:r>
      <w:r w:rsidR="0056266F">
        <w:t>[42]</w:t>
      </w:r>
      <w:r>
        <w:t>; [4</w:t>
      </w:r>
      <w:r w:rsidR="0056266F">
        <w:t>8</w:t>
      </w:r>
      <w:r>
        <w:t>]. Further, it can also be attributed that aggressive cartoon viewing during childhood affects the individuals increased antisocial behavior in the early adulthood [156]. Therefore, it is important that parents implement child locks in digital gadgets so that they can prevent their children from watching such negative content. This will help children in adopting socially accepted behaviors, learning to socialize with their external environment, and later being able to discriminate between good and bad behaviors. Aggressive behavior could also be controlled by teaching children about societal moral values and educating them about societal perception of aggressive behaviors. Continuous parental monitoring and polite explanation may help children develop socially accepted behaviors and personality.</w:t>
      </w:r>
    </w:p>
    <w:p w14:paraId="46E6CEB9" w14:textId="77777777" w:rsidR="00B97FF5" w:rsidRDefault="005F4E87">
      <w:r>
        <w:t>This can be achieved by educating children about their social and cultural values. The entertainment industries should also be monitored by the government or authoritative institutions to ensure they do not develop content that can be harmful for the development of preschoolers.</w:t>
      </w:r>
    </w:p>
    <w:p w14:paraId="1F956AFF" w14:textId="77777777" w:rsidR="00B97FF5" w:rsidRDefault="005F4E87">
      <w:r>
        <w:t>8. Conclusion and Recommendations</w:t>
      </w:r>
    </w:p>
    <w:p w14:paraId="42367FAB" w14:textId="77777777" w:rsidR="00B97FF5" w:rsidRDefault="005F4E87">
      <w:r>
        <w:t>This review manuscript also possesses limitations. Key data may have been missed through the exclusion of non-english publications and many regional-specific findings. Studies measuring the impact of technology on child development has increased after covid-19 pandemic because the trend of the use of technology is increasing with each consecutive day. Individuals have not returned to the pre-pandemic era where there was much less use of technologies in comparison to the present day. Therefore, there is a need to construct longitudinal studies to report the findings about the impacts of digital technologies on the cognitive and health related issue of younger children and adolescents. This study lacks in reporting some experimental paradigm which can confirm the effects of technology on children's development. This study aims to report narrative review of the manuscript published on various scientific platforms to generate a piece of valuable advice for the parents of younger children and people associated with the educational system to raise children in technologically driven environments.</w:t>
      </w:r>
    </w:p>
    <w:p w14:paraId="3FCCA474" w14:textId="77777777" w:rsidR="00B97FF5" w:rsidRDefault="00B97FF5"/>
    <w:p w14:paraId="28CDCE1C" w14:textId="77777777" w:rsidR="00B97FF5" w:rsidRDefault="005F4E87">
      <w:r>
        <w:t xml:space="preserve">The current review highlights the importance of excessive technology use on various developmental aspects of younger children, which should be monitored by parents or caretakers. Technologies, including digital gadgets and television, have helped humans reduce their workload in various ways, and these technologies also provide one of the biggest means of entertainment for all ages. It is not recommended for children to engage in the use of technology in the form of television, video games, or laptops for a prolonged period (excessive usage 6-7 hours a day). Extensive use of technology in the form of digital gadgets may be detrimental to the development of children in numerous ways, and every child may be affected differently. Many children are being raised in a nuclear family system and their over-engagement (6-7 hours/day) with such technology may lead to developmental delays such as in language production and comprehension (due to prolonged intervals of no social interactions on a daily basis). As discussed in the introduction section the recommended individual television and cartoon viewing should not exceed more than 1hr 20 mins daily with parental or caretaker supervision and digital engagement in the form of educational applications should not increase more than 1-2 hours daily [6]. </w:t>
      </w:r>
    </w:p>
    <w:p w14:paraId="7A68C516" w14:textId="77777777" w:rsidR="00B97FF5" w:rsidRDefault="005F4E87">
      <w:r>
        <w:t xml:space="preserve">Additionally, we would also recommend parents use tablets and television which have the option for the parents or caretakers to control the time and select age-appropriate video content or applications to be watched by their children. In this way, many videos or applications which are age-inappropriate may not be watched by the children and there will not be excessive watching. Further, by implementing a small control children may not face the problem of not being very expressive due to the lack of environmental engagement at </w:t>
      </w:r>
      <w:r>
        <w:lastRenderedPageBreak/>
        <w:t xml:space="preserve">home or in their natural settings, which is mainly caused by the excessive use of television, video or gaming. Children’s emotional expression when they are with their peer groups or with family members may not be compromised by using planned timings and schedules and having full control of the content. </w:t>
      </w:r>
    </w:p>
    <w:p w14:paraId="205DD0AF" w14:textId="77777777" w:rsidR="00B97FF5" w:rsidRDefault="005F4E87">
      <w:r>
        <w:t>Further, reduced motor activity due to digital engagement and sitting habits for a prolonged time may also cause a significant increase in BMI scores and can delay normal physical growth patterns or development (such as height or brain diameter, which may not be age-appropriate).</w:t>
      </w:r>
    </w:p>
    <w:p w14:paraId="4A1B8E6F" w14:textId="77777777" w:rsidR="00B97FF5" w:rsidRDefault="005F4E87">
      <w:r>
        <w:t>Children must engage with video games, television, and other educational apps on their laptops with an appropriate schedule, and it is not recommended that they engage with these gadgets for the entire day. If a child is lacking in gross motor skills, then it is recommended that the child should engage with an educational app that may help with the improvement of such skills. We highly discourage younger children’s engagement with technology for the whole day. Therefore, parents should make a schedule for their children, including when they are involved with digital engagement, outdoor games, indoor games, pretend plays, social interaction and park visits with peers and family for overall cognitive and physical development. Further, long-term studies should be planned to understand the effect of technology on children's development comparing the trends before and after covid-19 pandemic.</w:t>
      </w:r>
    </w:p>
    <w:p w14:paraId="4E3F4BB7" w14:textId="77777777" w:rsidR="00B97FF5" w:rsidRDefault="00B97FF5"/>
    <w:p w14:paraId="3CA79CFB" w14:textId="77777777" w:rsidR="00896367" w:rsidRDefault="00896367"/>
    <w:p w14:paraId="3834D87F" w14:textId="77777777" w:rsidR="00896367" w:rsidRDefault="00896367"/>
    <w:p w14:paraId="7BB5B96C" w14:textId="77777777" w:rsidR="00896367" w:rsidRDefault="00896367"/>
    <w:p w14:paraId="1D0EA1C3" w14:textId="77777777" w:rsidR="00896367" w:rsidRDefault="00896367"/>
    <w:p w14:paraId="4D565355" w14:textId="03C7B03C" w:rsidR="00FF5873" w:rsidRDefault="00FF5873">
      <w:r>
        <w:br w:type="page"/>
      </w:r>
    </w:p>
    <w:p w14:paraId="1EC0A4CC" w14:textId="77777777" w:rsidR="00FF5873" w:rsidRDefault="00FF5873"/>
    <w:p w14:paraId="156E23D5" w14:textId="77777777" w:rsidR="00896367" w:rsidRPr="00F649CA" w:rsidRDefault="00896367" w:rsidP="00896367">
      <w:pPr>
        <w:pStyle w:val="MDPI21heading1"/>
        <w:spacing w:line="360" w:lineRule="auto"/>
        <w:ind w:left="0"/>
        <w:rPr>
          <w:rFonts w:ascii="Times New Roman" w:hAnsi="Times New Roman"/>
          <w:color w:val="000000" w:themeColor="text1"/>
          <w:szCs w:val="20"/>
        </w:rPr>
      </w:pPr>
      <w:r w:rsidRPr="00F649CA">
        <w:rPr>
          <w:rFonts w:ascii="Times New Roman" w:hAnsi="Times New Roman"/>
          <w:color w:val="000000" w:themeColor="text1"/>
          <w:szCs w:val="20"/>
        </w:rPr>
        <w:t>References</w:t>
      </w:r>
    </w:p>
    <w:p w14:paraId="3D6154B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t>Madigan, S., &amp; Reich, S. M. (2023). Consideration of developmental stage and the debate on the effects of screens use – Not all things are created equal. JAMA Pediatrics, 177(11), 1123–1124. https://doi.org/10.1001/ jamapediatrics.2023.3670</w:t>
      </w:r>
    </w:p>
    <w:p w14:paraId="59FC662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t xml:space="preserve">Hedderson, M. M., Bekelman, T. A., Li, M., Knapp, E. A., Palmore, M., Dong, Y., Elliott, A. J., Friedman, C., Galarce, M., Gilbert-Diamond, D., Glueck, D., Hockett, C. W., Lucchini, M., McDonald, J., Sauder, K., Zhu, Y., Karagas, M. R., Dabelea, D., &amp; Ferrara, A; for the Environmental Influences on Child Health Outcomes Program. (2023). Trends in screen time use among children during the COVID-19 pandemic, July 2019 through August 2021. JAMA Network Open, 6(2), e2256157. https://doi. org/10.1001/jamanetworkopen.2022.56157 </w:t>
      </w:r>
    </w:p>
    <w:p w14:paraId="42E8707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t xml:space="preserve">Raad, M., &amp; Odhabi, H. (2021). Hybrid learning here to stay. Frontiers in Education Technology, 4(2), 121–131. </w:t>
      </w:r>
      <w:hyperlink r:id="rId6" w:history="1">
        <w:r w:rsidRPr="00F649CA">
          <w:rPr>
            <w:rStyle w:val="Hyperlink"/>
            <w:rFonts w:ascii="Times New Roman" w:hAnsi="Times New Roman" w:cs="Times New Roman"/>
            <w:sz w:val="20"/>
            <w:szCs w:val="20"/>
          </w:rPr>
          <w:t>https://doi.org/10.22158/fet. v4n2p121</w:t>
        </w:r>
      </w:hyperlink>
    </w:p>
    <w:p w14:paraId="6A2F4DD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t>Cullen, J., Muntz, A., Marsh, S., Simmonds, L., Mayes, J., O’Neill, K., &amp; Duncan, S. (2024). Impact of digital technologies on health and wellbeing of children and adolescents: A narrative review. New Zealand Journal of Physiotherapy, 52(1), 62–77. https://doi.org/10.15619/nzjp.v52i1.364</w:t>
      </w:r>
    </w:p>
    <w:p w14:paraId="33C9E4F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AAP Council On Communications and Media (2016). Media and young minds. Pediatrics 138, e20162591 </w:t>
      </w:r>
    </w:p>
    <w:p w14:paraId="6361592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000000" w:themeColor="text1"/>
          <w:sz w:val="20"/>
          <w:szCs w:val="20"/>
          <w:shd w:val="clear" w:color="auto" w:fill="FFFFFF"/>
        </w:rPr>
        <w:t xml:space="preserve">Khera, G., Chandrika Yelisetty R., Spence, G.M., AlAhbabi, W.D.M.H, Dadzie, V.B (2023). Impact of the COVID-19 pandemic on the well-being of pres-schoolers: A parental guide. Heliyon, 9(4), </w:t>
      </w:r>
      <w:hyperlink r:id="rId7" w:history="1">
        <w:r w:rsidRPr="00F649CA">
          <w:rPr>
            <w:rStyle w:val="Hyperlink"/>
            <w:rFonts w:ascii="Times New Roman" w:hAnsi="Times New Roman" w:cs="Times New Roman"/>
            <w:color w:val="000000" w:themeColor="text1"/>
            <w:sz w:val="20"/>
            <w:szCs w:val="20"/>
            <w:u w:val="none"/>
            <w:shd w:val="clear" w:color="auto" w:fill="FFFFFF"/>
          </w:rPr>
          <w:t>https://doi.org/10.1016/j.heliyon.2023.e14332</w:t>
        </w:r>
      </w:hyperlink>
    </w:p>
    <w:p w14:paraId="28A61851"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Mallawaarachchi, S. R., Anglim, J., Hooley, M., &amp; Horwood, S. (2022). Associations of smartphone and tablet use in early childhood with psychosocial, cognitive and sleep factors: a systematic review and meta-analysis. </w:t>
      </w:r>
      <w:r w:rsidRPr="00F649CA">
        <w:rPr>
          <w:rFonts w:ascii="Times New Roman" w:hAnsi="Times New Roman" w:cs="Times New Roman"/>
          <w:i/>
          <w:iCs/>
          <w:color w:val="222222"/>
          <w:sz w:val="20"/>
          <w:szCs w:val="20"/>
          <w:shd w:val="clear" w:color="auto" w:fill="FFFFFF"/>
        </w:rPr>
        <w:t>Early Childhood Research Quarterly</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60</w:t>
      </w:r>
      <w:r w:rsidRPr="00F649CA">
        <w:rPr>
          <w:rFonts w:ascii="Times New Roman" w:hAnsi="Times New Roman" w:cs="Times New Roman"/>
          <w:color w:val="222222"/>
          <w:sz w:val="20"/>
          <w:szCs w:val="20"/>
          <w:shd w:val="clear" w:color="auto" w:fill="FFFFFF"/>
        </w:rPr>
        <w:t>, 13-33.</w:t>
      </w:r>
    </w:p>
    <w:p w14:paraId="06FFAB8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Trinh, M. H., Sundaram, R., Robinson, S.L., Lin, T.C., Bell, E.M., Ghassabian, A &amp; Yeung, E.H (2020). Association of trajectory and covariates of children’s screen media time. JAMA Pediatr, . 174, 71–78, 10.1001/jamapediatrics.2019.4488</w:t>
      </w:r>
    </w:p>
    <w:p w14:paraId="19641431"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Radesky, J. S. &amp; Christakis, D. A (2016). Increased screen time: implications for early childhood development and behavior. Pediatr. Clin. North Am. 63, 827–839, 10.1016/j.pcl.2016.06.006</w:t>
      </w:r>
    </w:p>
    <w:p w14:paraId="2F674D7B" w14:textId="77777777" w:rsidR="00896367" w:rsidRPr="00F649CA" w:rsidRDefault="00896367" w:rsidP="00896367">
      <w:pPr>
        <w:pStyle w:val="ListParagraph"/>
        <w:numPr>
          <w:ilvl w:val="0"/>
          <w:numId w:val="10"/>
        </w:numPr>
        <w:adjustRightInd w:val="0"/>
        <w:snapToGrid w:val="0"/>
        <w:spacing w:after="0" w:line="360" w:lineRule="auto"/>
        <w:ind w:left="425" w:hanging="425"/>
        <w:contextualSpacing w:val="0"/>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Barber, S. E., Kelly, B., Collings, P. J., Nagy, L., Bywater, T., &amp; Wright, J (2017). Prevalence, trajectories, and determinants of television viewing time in an ethnically diverse sample of young children from the UK. </w:t>
      </w:r>
      <w:r w:rsidRPr="00F649CA">
        <w:rPr>
          <w:rFonts w:ascii="Times New Roman" w:hAnsi="Times New Roman" w:cs="Times New Roman"/>
          <w:i/>
          <w:iCs/>
          <w:color w:val="000000" w:themeColor="text1"/>
          <w:sz w:val="20"/>
          <w:szCs w:val="20"/>
          <w:shd w:val="clear" w:color="auto" w:fill="FFFFFF"/>
        </w:rPr>
        <w:t>International Journal of Behavioral Nutrition and Physical Activity</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14</w:t>
      </w:r>
      <w:r w:rsidRPr="00F649CA">
        <w:rPr>
          <w:rFonts w:ascii="Times New Roman" w:hAnsi="Times New Roman" w:cs="Times New Roman"/>
          <w:color w:val="000000" w:themeColor="text1"/>
          <w:sz w:val="20"/>
          <w:szCs w:val="20"/>
          <w:shd w:val="clear" w:color="auto" w:fill="FFFFFF"/>
        </w:rPr>
        <w:t>(1) 1-11. 10.1186/s12966-017-0541</w:t>
      </w:r>
    </w:p>
    <w:p w14:paraId="29142B92" w14:textId="77777777" w:rsidR="00896367" w:rsidRPr="00F649CA" w:rsidRDefault="00896367" w:rsidP="00896367">
      <w:pPr>
        <w:pStyle w:val="ListParagraph"/>
        <w:numPr>
          <w:ilvl w:val="0"/>
          <w:numId w:val="10"/>
        </w:numPr>
        <w:adjustRightInd w:val="0"/>
        <w:snapToGrid w:val="0"/>
        <w:spacing w:after="0" w:line="360" w:lineRule="auto"/>
        <w:ind w:left="425" w:hanging="425"/>
        <w:contextualSpacing w:val="0"/>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Rideout, V. &amp; Robb, M. B (2020).The Common Sense Census: Media Use by Kids Age Zero to Eight (Common Sense Media, San Francisco, CA, retrieved from </w:t>
      </w:r>
      <w:hyperlink r:id="rId8" w:history="1">
        <w:r w:rsidRPr="00F649CA">
          <w:rPr>
            <w:rStyle w:val="Hyperlink"/>
            <w:rFonts w:ascii="Times New Roman" w:hAnsi="Times New Roman" w:cs="Times New Roman"/>
            <w:color w:val="000000" w:themeColor="text1"/>
            <w:sz w:val="20"/>
            <w:szCs w:val="20"/>
            <w:u w:val="none"/>
          </w:rPr>
          <w:t>https://www.commonsensemedia.org/sites/default/files/research/report/2020_zero_to_eight_census_final_web.pdf</w:t>
        </w:r>
      </w:hyperlink>
      <w:r w:rsidRPr="00F649CA">
        <w:rPr>
          <w:rFonts w:ascii="Times New Roman" w:hAnsi="Times New Roman" w:cs="Times New Roman"/>
          <w:color w:val="000000" w:themeColor="text1"/>
          <w:sz w:val="20"/>
          <w:szCs w:val="20"/>
        </w:rPr>
        <w:t>.</w:t>
      </w:r>
    </w:p>
    <w:p w14:paraId="05D8493F" w14:textId="77777777" w:rsidR="00896367" w:rsidRPr="00F649CA" w:rsidRDefault="00896367" w:rsidP="00896367">
      <w:pPr>
        <w:pStyle w:val="ListParagraph"/>
        <w:numPr>
          <w:ilvl w:val="0"/>
          <w:numId w:val="10"/>
        </w:numPr>
        <w:adjustRightInd w:val="0"/>
        <w:snapToGrid w:val="0"/>
        <w:spacing w:after="0" w:line="360" w:lineRule="auto"/>
        <w:ind w:left="425" w:hanging="425"/>
        <w:contextualSpacing w:val="0"/>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Rideout, V., &amp; Robb, M. B (2017). The Common Sense census: Media use by kids age zero to eight. </w:t>
      </w:r>
      <w:r w:rsidRPr="00F649CA">
        <w:rPr>
          <w:rFonts w:ascii="Times New Roman" w:hAnsi="Times New Roman" w:cs="Times New Roman"/>
          <w:i/>
          <w:iCs/>
          <w:color w:val="000000" w:themeColor="text1"/>
          <w:sz w:val="20"/>
          <w:szCs w:val="20"/>
          <w:shd w:val="clear" w:color="auto" w:fill="FFFFFF"/>
        </w:rPr>
        <w:t>San Francisco, CA: Common Sense Media</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263</w:t>
      </w:r>
      <w:r w:rsidRPr="00F649CA">
        <w:rPr>
          <w:rFonts w:ascii="Times New Roman" w:hAnsi="Times New Roman" w:cs="Times New Roman"/>
          <w:color w:val="000000" w:themeColor="text1"/>
          <w:sz w:val="20"/>
          <w:szCs w:val="20"/>
          <w:shd w:val="clear" w:color="auto" w:fill="FFFFFF"/>
        </w:rPr>
        <w:t>, 283.</w:t>
      </w:r>
    </w:p>
    <w:p w14:paraId="557EBB1F" w14:textId="77777777" w:rsidR="00896367" w:rsidRPr="00F649CA" w:rsidRDefault="00896367" w:rsidP="00896367">
      <w:pPr>
        <w:pStyle w:val="ListParagraph"/>
        <w:numPr>
          <w:ilvl w:val="0"/>
          <w:numId w:val="10"/>
        </w:numPr>
        <w:adjustRightInd w:val="0"/>
        <w:snapToGrid w:val="0"/>
        <w:spacing w:after="0" w:line="360" w:lineRule="auto"/>
        <w:ind w:left="425" w:hanging="425"/>
        <w:contextualSpacing w:val="0"/>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Anderson, D. R. &amp; Subrahmanyam, K (2017). Cognitive Impacts of Digital Media Workgroup Digital screen media and cognitive development. Pediatrics,140 (2), 10.1542</w:t>
      </w:r>
      <w:r w:rsidRPr="00F649CA">
        <w:rPr>
          <w:rFonts w:ascii="Times New Roman" w:hAnsi="Times New Roman" w:cs="Times New Roman"/>
          <w:color w:val="000000" w:themeColor="text1"/>
          <w:sz w:val="20"/>
          <w:szCs w:val="20"/>
          <w:shd w:val="clear" w:color="auto" w:fill="FFFFFF"/>
        </w:rPr>
        <w:t>/peds.2016-1758C.</w:t>
      </w:r>
    </w:p>
    <w:p w14:paraId="79DD67CE" w14:textId="77777777" w:rsidR="00896367" w:rsidRPr="00F649CA" w:rsidRDefault="00896367" w:rsidP="00896367">
      <w:pPr>
        <w:pStyle w:val="ListParagraph"/>
        <w:numPr>
          <w:ilvl w:val="0"/>
          <w:numId w:val="10"/>
        </w:numPr>
        <w:adjustRightInd w:val="0"/>
        <w:snapToGrid w:val="0"/>
        <w:spacing w:after="0" w:line="360" w:lineRule="auto"/>
        <w:ind w:left="425" w:hanging="425"/>
        <w:contextualSpacing w:val="0"/>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Linebarger, D. L. &amp; Vaala, S. E (2010). Screen media and language development in infants and toddlers: an ecological perspective. Dev. Rev. 30 (2), 176–202. http://dx.doi.org/10.1016/j.dr.2010.03.006 </w:t>
      </w:r>
    </w:p>
    <w:p w14:paraId="3DE437FB" w14:textId="77777777" w:rsidR="00896367" w:rsidRPr="00F649CA" w:rsidRDefault="00896367" w:rsidP="00896367">
      <w:pPr>
        <w:pStyle w:val="ListParagraph"/>
        <w:numPr>
          <w:ilvl w:val="0"/>
          <w:numId w:val="10"/>
        </w:numPr>
        <w:adjustRightInd w:val="0"/>
        <w:snapToGrid w:val="0"/>
        <w:spacing w:after="0" w:line="360" w:lineRule="auto"/>
        <w:ind w:left="425" w:hanging="425"/>
        <w:contextualSpacing w:val="0"/>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Madigan, S., Browne, D., Racine, N., Mori, C. &amp; Tough, S (2019). Association between screen time and children’s performance on a developmental screening test. JAMA Pediatr. 173(3), 244–250, https://doi.org/10.1001/jamapediatrics.2018.5056</w:t>
      </w:r>
    </w:p>
    <w:p w14:paraId="7744729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lastRenderedPageBreak/>
        <w:t xml:space="preserve">Schwarzer, C., Grafe, N., Hiemisch, A., Kiess, W. &amp; Poulain, T (2022). Associations of media use and early childhood development: cross-sectional findings from the Life Child Study. Pediatr. Res. 91, 247–253. </w:t>
      </w:r>
      <w:hyperlink r:id="rId9" w:history="1">
        <w:r w:rsidRPr="00F649CA">
          <w:rPr>
            <w:rStyle w:val="Hyperlink"/>
            <w:rFonts w:ascii="Times New Roman" w:hAnsi="Times New Roman" w:cs="Times New Roman"/>
            <w:sz w:val="20"/>
            <w:szCs w:val="20"/>
            <w:shd w:val="clear" w:color="auto" w:fill="FFFFFF"/>
          </w:rPr>
          <w:t>https://doi.org/10.1038/s41390-021-01433-6</w:t>
        </w:r>
      </w:hyperlink>
      <w:r w:rsidRPr="00F649CA">
        <w:rPr>
          <w:rFonts w:ascii="Times New Roman" w:hAnsi="Times New Roman" w:cs="Times New Roman"/>
          <w:color w:val="000000" w:themeColor="text1"/>
          <w:sz w:val="20"/>
          <w:szCs w:val="20"/>
          <w:shd w:val="clear" w:color="auto" w:fill="FFFFFF"/>
        </w:rPr>
        <w:t>.</w:t>
      </w:r>
    </w:p>
    <w:p w14:paraId="17EE20D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bookmarkStart w:id="0" w:name="_Hlk169836156"/>
      <w:r w:rsidRPr="00F649CA">
        <w:rPr>
          <w:rFonts w:ascii="Times New Roman" w:hAnsi="Times New Roman" w:cs="Times New Roman"/>
          <w:sz w:val="20"/>
          <w:szCs w:val="20"/>
          <w:shd w:val="clear" w:color="auto" w:fill="FFFFFF"/>
        </w:rPr>
        <w:t>Hinkley, T., Salmon, J. O., Okely, A. D., Crawford, D., &amp; Hesketh, K. (2012). Preschoolers' physical activity, screen time, and compliance with recommendations. </w:t>
      </w:r>
      <w:r w:rsidRPr="00F649CA">
        <w:rPr>
          <w:rFonts w:ascii="Times New Roman" w:hAnsi="Times New Roman" w:cs="Times New Roman"/>
          <w:i/>
          <w:iCs/>
          <w:sz w:val="20"/>
          <w:szCs w:val="20"/>
          <w:shd w:val="clear" w:color="auto" w:fill="FFFFFF"/>
        </w:rPr>
        <w:t>Medicine and science in sports and exercise</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44</w:t>
      </w:r>
      <w:r w:rsidRPr="00F649CA">
        <w:rPr>
          <w:rFonts w:ascii="Times New Roman" w:hAnsi="Times New Roman" w:cs="Times New Roman"/>
          <w:sz w:val="20"/>
          <w:szCs w:val="20"/>
          <w:shd w:val="clear" w:color="auto" w:fill="FFFFFF"/>
        </w:rPr>
        <w:t>(3), 458-465.</w:t>
      </w:r>
      <w:bookmarkEnd w:id="0"/>
    </w:p>
    <w:p w14:paraId="256DD0D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Chen, B., Bernard, J. Y., Padmapriya, N., Ning, Y., Cai, S., Lança, C., ... &amp; Müller-Riemenschneider, F. (2020). Associations between early-life screen viewing and 24 hour movement behaviours: findings from a longitudinal birth cohort study. </w:t>
      </w:r>
      <w:r w:rsidRPr="00F649CA">
        <w:rPr>
          <w:rFonts w:ascii="Times New Roman" w:hAnsi="Times New Roman" w:cs="Times New Roman"/>
          <w:i/>
          <w:iCs/>
          <w:color w:val="000000" w:themeColor="text1"/>
          <w:sz w:val="20"/>
          <w:szCs w:val="20"/>
          <w:shd w:val="clear" w:color="auto" w:fill="FFFFFF"/>
        </w:rPr>
        <w:t>The Lancet Child &amp; Adolescent Health</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4</w:t>
      </w:r>
      <w:r w:rsidRPr="00F649CA">
        <w:rPr>
          <w:rFonts w:ascii="Times New Roman" w:hAnsi="Times New Roman" w:cs="Times New Roman"/>
          <w:color w:val="000000" w:themeColor="text1"/>
          <w:sz w:val="20"/>
          <w:szCs w:val="20"/>
          <w:shd w:val="clear" w:color="auto" w:fill="FFFFFF"/>
        </w:rPr>
        <w:t>(3), 201-209.‏</w:t>
      </w:r>
      <w:r w:rsidRPr="00F649CA">
        <w:rPr>
          <w:rFonts w:ascii="Times New Roman" w:hAnsi="Times New Roman" w:cs="Times New Roman"/>
          <w:color w:val="000000" w:themeColor="text1"/>
          <w:sz w:val="20"/>
          <w:szCs w:val="20"/>
          <w:shd w:val="clear" w:color="auto" w:fill="FCFCFC"/>
        </w:rPr>
        <w:t xml:space="preserve"> </w:t>
      </w:r>
      <w:r w:rsidRPr="00F649CA">
        <w:rPr>
          <w:rFonts w:ascii="Times New Roman" w:hAnsi="Times New Roman" w:cs="Times New Roman"/>
          <w:color w:val="000000" w:themeColor="text1"/>
          <w:sz w:val="20"/>
          <w:szCs w:val="20"/>
          <w:shd w:val="clear" w:color="auto" w:fill="FFFFFF"/>
        </w:rPr>
        <w:t>10.1016/S2352.</w:t>
      </w:r>
    </w:p>
    <w:p w14:paraId="00F2671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rPr>
        <w:t>Pem, D.(2015). Factors Affecting Early Childhood Growth and Development: Golden 1000 Days, Journal of Advanced Practices in Nursing,1,1. 10.4172/2573-0347.1000101</w:t>
      </w:r>
    </w:p>
    <w:p w14:paraId="6E695E54"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Khera, G., Yelisetty, R. C., Spence, G. M., &amp; Alsuwaidi, A. M. I. (2022). Call For The Nutritional Requirements For The Cognitive Development Of The Younger Children During And After The Covid-19 Pandemic: A Review For Parents. </w:t>
      </w:r>
      <w:r w:rsidRPr="00F649CA">
        <w:rPr>
          <w:rFonts w:ascii="Times New Roman" w:hAnsi="Times New Roman" w:cs="Times New Roman"/>
          <w:i/>
          <w:iCs/>
          <w:color w:val="000000" w:themeColor="text1"/>
          <w:sz w:val="20"/>
          <w:szCs w:val="20"/>
          <w:shd w:val="clear" w:color="auto" w:fill="FFFFFF"/>
        </w:rPr>
        <w:t>Journal of Positive School Psychology</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6</w:t>
      </w:r>
      <w:r w:rsidRPr="00F649CA">
        <w:rPr>
          <w:rFonts w:ascii="Times New Roman" w:hAnsi="Times New Roman" w:cs="Times New Roman"/>
          <w:color w:val="000000" w:themeColor="text1"/>
          <w:sz w:val="20"/>
          <w:szCs w:val="20"/>
          <w:shd w:val="clear" w:color="auto" w:fill="FFFFFF"/>
        </w:rPr>
        <w:t>(10), 685-701.</w:t>
      </w:r>
    </w:p>
    <w:p w14:paraId="5B54A43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Khera, G., Yusuf, R., &amp; Janaki, A. (2023). Importance of Nutrition during the Gestation Period and Infant Development: A Nutrition Guide for Mother and Infant Health. </w:t>
      </w:r>
      <w:r w:rsidRPr="00F649CA">
        <w:rPr>
          <w:rFonts w:ascii="Times New Roman" w:hAnsi="Times New Roman" w:cs="Times New Roman"/>
          <w:i/>
          <w:iCs/>
          <w:color w:val="000000" w:themeColor="text1"/>
          <w:sz w:val="20"/>
          <w:szCs w:val="20"/>
          <w:shd w:val="clear" w:color="auto" w:fill="FFFFFF"/>
        </w:rPr>
        <w:t>Journal of Namibian Studies: History Politics Culture</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33</w:t>
      </w:r>
      <w:r w:rsidRPr="00F649CA">
        <w:rPr>
          <w:rFonts w:ascii="Times New Roman" w:hAnsi="Times New Roman" w:cs="Times New Roman"/>
          <w:color w:val="000000" w:themeColor="text1"/>
          <w:sz w:val="20"/>
          <w:szCs w:val="20"/>
          <w:shd w:val="clear" w:color="auto" w:fill="FFFFFF"/>
        </w:rPr>
        <w:t>, 4491-4513.</w:t>
      </w:r>
    </w:p>
    <w:p w14:paraId="592CC658"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Arslan, G. E., Oğuz, T. Ş., Şengül, N., Serdaroğlu, E., &amp; Arıcak, O. T. (2023). Investigation of Family Involvement in Preschool Period. </w:t>
      </w:r>
      <w:r w:rsidRPr="00F649CA">
        <w:rPr>
          <w:rFonts w:ascii="Times New Roman" w:hAnsi="Times New Roman" w:cs="Times New Roman"/>
          <w:i/>
          <w:iCs/>
          <w:color w:val="222222"/>
          <w:sz w:val="20"/>
          <w:szCs w:val="20"/>
          <w:shd w:val="clear" w:color="auto" w:fill="FFFFFF"/>
        </w:rPr>
        <w:t>Early Childhood Education Researches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w:t>
      </w:r>
      <w:r w:rsidRPr="00F649CA">
        <w:rPr>
          <w:rFonts w:ascii="Times New Roman" w:hAnsi="Times New Roman" w:cs="Times New Roman"/>
          <w:color w:val="222222"/>
          <w:sz w:val="20"/>
          <w:szCs w:val="20"/>
          <w:shd w:val="clear" w:color="auto" w:fill="FFFFFF"/>
        </w:rPr>
        <w:t>(2), 1-13.</w:t>
      </w:r>
    </w:p>
    <w:p w14:paraId="25C1FB2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Herodotou, C. (2018). Young children and tablets: A systematic review of effects on learning and development. </w:t>
      </w:r>
      <w:r w:rsidRPr="00F649CA">
        <w:rPr>
          <w:rFonts w:ascii="Times New Roman" w:hAnsi="Times New Roman" w:cs="Times New Roman"/>
          <w:i/>
          <w:iCs/>
          <w:color w:val="222222"/>
          <w:sz w:val="20"/>
          <w:szCs w:val="20"/>
          <w:shd w:val="clear" w:color="auto" w:fill="FFFFFF"/>
        </w:rPr>
        <w:t>Journal of Computer Assisted Learning</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34</w:t>
      </w:r>
      <w:r w:rsidRPr="00F649CA">
        <w:rPr>
          <w:rFonts w:ascii="Times New Roman" w:hAnsi="Times New Roman" w:cs="Times New Roman"/>
          <w:color w:val="222222"/>
          <w:sz w:val="20"/>
          <w:szCs w:val="20"/>
          <w:shd w:val="clear" w:color="auto" w:fill="FFFFFF"/>
        </w:rPr>
        <w:t>(1), 1-9.</w:t>
      </w:r>
    </w:p>
    <w:p w14:paraId="1DCDEC0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333333"/>
          <w:sz w:val="20"/>
          <w:szCs w:val="20"/>
        </w:rPr>
        <w:t>Reginald Gerald Govender &amp; Simon Albin. (2023) </w:t>
      </w:r>
      <w:hyperlink r:id="rId10" w:history="1">
        <w:r w:rsidRPr="00F649CA">
          <w:rPr>
            <w:rStyle w:val="Hyperlink"/>
            <w:rFonts w:ascii="Times New Roman" w:hAnsi="Times New Roman" w:cs="Times New Roman"/>
            <w:color w:val="10147E"/>
            <w:sz w:val="20"/>
            <w:szCs w:val="20"/>
          </w:rPr>
          <w:t>Online learning: experiences of Namibian students relying on smartphones</w:t>
        </w:r>
      </w:hyperlink>
      <w:r w:rsidRPr="00F649CA">
        <w:rPr>
          <w:rFonts w:ascii="Times New Roman" w:hAnsi="Times New Roman" w:cs="Times New Roman"/>
          <w:color w:val="333333"/>
          <w:sz w:val="20"/>
          <w:szCs w:val="20"/>
        </w:rPr>
        <w:t>. </w:t>
      </w:r>
      <w:r w:rsidRPr="00F649CA">
        <w:rPr>
          <w:rFonts w:ascii="Times New Roman" w:hAnsi="Times New Roman" w:cs="Times New Roman"/>
          <w:i/>
          <w:iCs/>
          <w:color w:val="333333"/>
          <w:sz w:val="20"/>
          <w:szCs w:val="20"/>
        </w:rPr>
        <w:t>African Identities</w:t>
      </w:r>
      <w:r w:rsidRPr="00F649CA">
        <w:rPr>
          <w:rFonts w:ascii="Times New Roman" w:hAnsi="Times New Roman" w:cs="Times New Roman"/>
          <w:color w:val="333333"/>
          <w:sz w:val="20"/>
          <w:szCs w:val="20"/>
        </w:rPr>
        <w:t> 0:0, pages 1-16.</w:t>
      </w:r>
    </w:p>
    <w:p w14:paraId="7FE58E7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Cheung, W. C., &amp; Ostrosky, M. M. (2023). Supporting Preschoolers’ Motor Development in Virtual Environments: Listening to Teachers’ Voices. </w:t>
      </w:r>
      <w:r w:rsidRPr="00F649CA">
        <w:rPr>
          <w:rFonts w:ascii="Times New Roman" w:hAnsi="Times New Roman" w:cs="Times New Roman"/>
          <w:i/>
          <w:iCs/>
          <w:color w:val="222222"/>
          <w:sz w:val="20"/>
          <w:szCs w:val="20"/>
          <w:shd w:val="clear" w:color="auto" w:fill="FFFFFF"/>
        </w:rPr>
        <w:t>Early Childhood Education Journal</w:t>
      </w:r>
      <w:r w:rsidRPr="00F649CA">
        <w:rPr>
          <w:rFonts w:ascii="Times New Roman" w:hAnsi="Times New Roman" w:cs="Times New Roman"/>
          <w:color w:val="222222"/>
          <w:sz w:val="20"/>
          <w:szCs w:val="20"/>
          <w:shd w:val="clear" w:color="auto" w:fill="FFFFFF"/>
        </w:rPr>
        <w:t>, 1-10.</w:t>
      </w:r>
    </w:p>
    <w:p w14:paraId="2497E3C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222222"/>
          <w:sz w:val="20"/>
          <w:szCs w:val="20"/>
          <w:shd w:val="clear" w:color="auto" w:fill="FFFFFF"/>
        </w:rPr>
        <w:t>Trifunović, A., Čičević, S., Ivanišević, T., Simović, S., &amp; Mitrović, S. (2024). Education of children on the recognition of geometric shapes using new technologies. </w:t>
      </w:r>
      <w:r w:rsidRPr="00F649CA">
        <w:rPr>
          <w:rFonts w:ascii="Times New Roman" w:hAnsi="Times New Roman" w:cs="Times New Roman"/>
          <w:i/>
          <w:iCs/>
          <w:color w:val="222222"/>
          <w:sz w:val="20"/>
          <w:szCs w:val="20"/>
          <w:shd w:val="clear" w:color="auto" w:fill="FFFFFF"/>
        </w:rPr>
        <w:t>Education Science and Management</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w:t>
      </w:r>
      <w:r w:rsidRPr="00F649CA">
        <w:rPr>
          <w:rFonts w:ascii="Times New Roman" w:hAnsi="Times New Roman" w:cs="Times New Roman"/>
          <w:color w:val="222222"/>
          <w:sz w:val="20"/>
          <w:szCs w:val="20"/>
          <w:shd w:val="clear" w:color="auto" w:fill="FFFFFF"/>
        </w:rPr>
        <w:t>(1), 1-9.</w:t>
      </w:r>
    </w:p>
    <w:p w14:paraId="7209C35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Barr, R. (2019). Growing Up in the Digital Age: Early Learning and Family Media Ecology. Current Directions in Psychological Science, 28(4), 341–346. </w:t>
      </w:r>
      <w:hyperlink r:id="rId11" w:history="1">
        <w:r w:rsidRPr="00F649CA">
          <w:rPr>
            <w:rStyle w:val="Hyperlink"/>
            <w:rFonts w:ascii="Times New Roman" w:hAnsi="Times New Roman" w:cs="Times New Roman"/>
            <w:color w:val="000000" w:themeColor="text1"/>
            <w:sz w:val="20"/>
            <w:szCs w:val="20"/>
            <w:u w:val="none"/>
          </w:rPr>
          <w:t>https://doi.org/10.1177/0963721419838245</w:t>
        </w:r>
      </w:hyperlink>
      <w:r w:rsidRPr="00F649CA">
        <w:rPr>
          <w:rStyle w:val="Hyperlink"/>
          <w:rFonts w:ascii="Times New Roman" w:hAnsi="Times New Roman" w:cs="Times New Roman"/>
          <w:color w:val="000000" w:themeColor="text1"/>
          <w:sz w:val="20"/>
          <w:szCs w:val="20"/>
          <w:u w:val="none"/>
        </w:rPr>
        <w:t>.</w:t>
      </w:r>
    </w:p>
    <w:p w14:paraId="7B99064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000000" w:themeColor="text1"/>
          <w:sz w:val="20"/>
          <w:szCs w:val="20"/>
        </w:rPr>
        <w:t xml:space="preserve">Sundqvist, A., Koch, F. S., Birberg Thornberg, U., Barr, R., &amp; Heimann, M. (2021). Growing Up in a Digital World – Digital Media and the Association With the Child’s Language Development at Two Years of Age. Frontiers in Psychology, 12, 1–44. </w:t>
      </w:r>
      <w:hyperlink r:id="rId12" w:history="1">
        <w:r w:rsidRPr="00F649CA">
          <w:rPr>
            <w:rStyle w:val="Hyperlink"/>
            <w:rFonts w:ascii="Times New Roman" w:hAnsi="Times New Roman" w:cs="Times New Roman"/>
            <w:color w:val="000000" w:themeColor="text1"/>
            <w:sz w:val="20"/>
            <w:szCs w:val="20"/>
            <w:u w:val="none"/>
          </w:rPr>
          <w:t>https://doi.org/10.3389/fpsyg.2021.569920</w:t>
        </w:r>
      </w:hyperlink>
      <w:r w:rsidRPr="00F649CA">
        <w:rPr>
          <w:rStyle w:val="Hyperlink"/>
          <w:rFonts w:ascii="Times New Roman" w:hAnsi="Times New Roman" w:cs="Times New Roman"/>
          <w:color w:val="000000" w:themeColor="text1"/>
          <w:sz w:val="20"/>
          <w:szCs w:val="20"/>
          <w:u w:val="none"/>
        </w:rPr>
        <w:t>.</w:t>
      </w:r>
    </w:p>
    <w:p w14:paraId="38939C4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Style w:val="Hyperlink"/>
          <w:rFonts w:ascii="Times New Roman" w:hAnsi="Times New Roman" w:cs="Times New Roman"/>
          <w:color w:val="000000" w:themeColor="text1"/>
          <w:sz w:val="20"/>
          <w:szCs w:val="20"/>
          <w:u w:val="none"/>
          <w:shd w:val="clear" w:color="auto" w:fill="FFFFFF"/>
        </w:rPr>
        <w:t xml:space="preserve">Suhana, M (2018). </w:t>
      </w:r>
      <w:r w:rsidRPr="00F649CA">
        <w:rPr>
          <w:rFonts w:ascii="Times New Roman" w:hAnsi="Times New Roman" w:cs="Times New Roman"/>
          <w:color w:val="000000" w:themeColor="text1"/>
          <w:sz w:val="20"/>
          <w:szCs w:val="20"/>
        </w:rPr>
        <w:t xml:space="preserve">Influence of Gadget Usage on Children’s Social-Emotional Development, Advances in Social Science, Education and Humanities Research (ASSEHR), 169, </w:t>
      </w:r>
      <w:hyperlink r:id="rId13" w:history="1">
        <w:r w:rsidRPr="00F649CA">
          <w:rPr>
            <w:rStyle w:val="Hyperlink"/>
            <w:rFonts w:ascii="Times New Roman" w:hAnsi="Times New Roman" w:cs="Times New Roman"/>
            <w:sz w:val="20"/>
            <w:szCs w:val="20"/>
          </w:rPr>
          <w:t>https://doi.org/10.2991/icece-17.2018.58</w:t>
        </w:r>
      </w:hyperlink>
    </w:p>
    <w:p w14:paraId="11E0183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t>Yeasmin, S., R. Banik, S. Hossain, M. N. Hossain, R. Mahumud, N. Salma, and M. M. Hossain ( 2020). Impact of COVID-19 Pandemic on the Mental Health of Children in Bangladesh: A Cross-Sectional Study. Children and Youth Services Review. doi:10.1016/j.childyouth.2020.10527</w:t>
      </w:r>
    </w:p>
    <w:p w14:paraId="5D0D61C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Gelir, I., &amp; Duzen, N. (2022). Children’s changing behaviours and routines, challenges and opportunities for parents during the COVID-19 pandemic. </w:t>
      </w:r>
      <w:r w:rsidRPr="00F649CA">
        <w:rPr>
          <w:rFonts w:ascii="Times New Roman" w:hAnsi="Times New Roman" w:cs="Times New Roman"/>
          <w:i/>
          <w:iCs/>
          <w:color w:val="222222"/>
          <w:sz w:val="20"/>
          <w:szCs w:val="20"/>
          <w:shd w:val="clear" w:color="auto" w:fill="FFFFFF"/>
        </w:rPr>
        <w:t>Education 3-13</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50</w:t>
      </w:r>
      <w:r w:rsidRPr="00F649CA">
        <w:rPr>
          <w:rFonts w:ascii="Times New Roman" w:hAnsi="Times New Roman" w:cs="Times New Roman"/>
          <w:color w:val="222222"/>
          <w:sz w:val="20"/>
          <w:szCs w:val="20"/>
          <w:shd w:val="clear" w:color="auto" w:fill="FFFFFF"/>
        </w:rPr>
        <w:t>(7), 907-917.</w:t>
      </w:r>
    </w:p>
    <w:p w14:paraId="656BDAF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eastAsia="Times New Roman" w:hAnsi="Times New Roman" w:cs="Times New Roman"/>
          <w:color w:val="222222"/>
          <w:sz w:val="20"/>
          <w:szCs w:val="20"/>
          <w:bdr w:val="none" w:sz="0" w:space="0" w:color="auto" w:frame="1"/>
          <w:shd w:val="clear" w:color="auto" w:fill="FFFFFF"/>
        </w:rPr>
        <w:t>Kurt, I. (2023). Comprehensive review on Parenting and Technology: Opportunities and Challenges in the 21st Century. </w:t>
      </w:r>
      <w:r w:rsidRPr="00F649CA">
        <w:rPr>
          <w:rFonts w:ascii="Times New Roman" w:eastAsia="Times New Roman" w:hAnsi="Times New Roman" w:cs="Times New Roman"/>
          <w:i/>
          <w:iCs/>
          <w:color w:val="222222"/>
          <w:sz w:val="20"/>
          <w:szCs w:val="20"/>
          <w:bdr w:val="none" w:sz="0" w:space="0" w:color="auto" w:frame="1"/>
          <w:shd w:val="clear" w:color="auto" w:fill="FFFFFF"/>
        </w:rPr>
        <w:t>European Journal of Social Science Education and Research</w:t>
      </w:r>
      <w:r w:rsidRPr="00F649CA">
        <w:rPr>
          <w:rFonts w:ascii="Times New Roman" w:eastAsia="Times New Roman" w:hAnsi="Times New Roman" w:cs="Times New Roman"/>
          <w:color w:val="222222"/>
          <w:sz w:val="20"/>
          <w:szCs w:val="20"/>
          <w:bdr w:val="none" w:sz="0" w:space="0" w:color="auto" w:frame="1"/>
          <w:shd w:val="clear" w:color="auto" w:fill="FFFFFF"/>
        </w:rPr>
        <w:t>, </w:t>
      </w:r>
      <w:r w:rsidRPr="00F649CA">
        <w:rPr>
          <w:rFonts w:ascii="Times New Roman" w:eastAsia="Times New Roman" w:hAnsi="Times New Roman" w:cs="Times New Roman"/>
          <w:i/>
          <w:iCs/>
          <w:color w:val="222222"/>
          <w:sz w:val="20"/>
          <w:szCs w:val="20"/>
          <w:bdr w:val="none" w:sz="0" w:space="0" w:color="auto" w:frame="1"/>
          <w:shd w:val="clear" w:color="auto" w:fill="FFFFFF"/>
        </w:rPr>
        <w:t>10</w:t>
      </w:r>
      <w:r w:rsidRPr="00F649CA">
        <w:rPr>
          <w:rFonts w:ascii="Times New Roman" w:eastAsia="Times New Roman" w:hAnsi="Times New Roman" w:cs="Times New Roman"/>
          <w:color w:val="222222"/>
          <w:sz w:val="20"/>
          <w:szCs w:val="20"/>
          <w:bdr w:val="none" w:sz="0" w:space="0" w:color="auto" w:frame="1"/>
          <w:shd w:val="clear" w:color="auto" w:fill="FFFFFF"/>
        </w:rPr>
        <w:t>(2), 1-14.</w:t>
      </w:r>
    </w:p>
    <w:p w14:paraId="75BB215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eastAsia="Times New Roman" w:hAnsi="Times New Roman" w:cs="Times New Roman"/>
          <w:color w:val="222222"/>
          <w:sz w:val="20"/>
          <w:szCs w:val="20"/>
          <w:bdr w:val="none" w:sz="0" w:space="0" w:color="auto" w:frame="1"/>
          <w:shd w:val="clear" w:color="auto" w:fill="FFFFFF"/>
        </w:rPr>
        <w:t>Findley, E., LaBrenz, C. A., Childress, S., Vásquez‐Schut, G., &amp; Bowman, K. (2022). ‘I'm not perfect’: Navigating screen time among parents of young children during COVID‐19. </w:t>
      </w:r>
      <w:r w:rsidRPr="00F649CA">
        <w:rPr>
          <w:rFonts w:ascii="Times New Roman" w:eastAsia="Times New Roman" w:hAnsi="Times New Roman" w:cs="Times New Roman"/>
          <w:i/>
          <w:iCs/>
          <w:color w:val="222222"/>
          <w:sz w:val="20"/>
          <w:szCs w:val="20"/>
          <w:bdr w:val="none" w:sz="0" w:space="0" w:color="auto" w:frame="1"/>
          <w:shd w:val="clear" w:color="auto" w:fill="FFFFFF"/>
        </w:rPr>
        <w:t>Child: Care, Health and Development</w:t>
      </w:r>
      <w:r w:rsidRPr="00F649CA">
        <w:rPr>
          <w:rFonts w:ascii="Times New Roman" w:eastAsia="Times New Roman" w:hAnsi="Times New Roman" w:cs="Times New Roman"/>
          <w:color w:val="222222"/>
          <w:sz w:val="20"/>
          <w:szCs w:val="20"/>
          <w:bdr w:val="none" w:sz="0" w:space="0" w:color="auto" w:frame="1"/>
          <w:shd w:val="clear" w:color="auto" w:fill="FFFFFF"/>
        </w:rPr>
        <w:t>, </w:t>
      </w:r>
      <w:r w:rsidRPr="00F649CA">
        <w:rPr>
          <w:rFonts w:ascii="Times New Roman" w:eastAsia="Times New Roman" w:hAnsi="Times New Roman" w:cs="Times New Roman"/>
          <w:i/>
          <w:iCs/>
          <w:color w:val="222222"/>
          <w:sz w:val="20"/>
          <w:szCs w:val="20"/>
          <w:bdr w:val="none" w:sz="0" w:space="0" w:color="auto" w:frame="1"/>
          <w:shd w:val="clear" w:color="auto" w:fill="FFFFFF"/>
        </w:rPr>
        <w:t>48</w:t>
      </w:r>
      <w:r w:rsidRPr="00F649CA">
        <w:rPr>
          <w:rFonts w:ascii="Times New Roman" w:eastAsia="Times New Roman" w:hAnsi="Times New Roman" w:cs="Times New Roman"/>
          <w:color w:val="222222"/>
          <w:sz w:val="20"/>
          <w:szCs w:val="20"/>
          <w:bdr w:val="none" w:sz="0" w:space="0" w:color="auto" w:frame="1"/>
          <w:shd w:val="clear" w:color="auto" w:fill="FFFFFF"/>
        </w:rPr>
        <w:t>(6), 1094-1102.</w:t>
      </w:r>
    </w:p>
    <w:p w14:paraId="26FC20D7" w14:textId="77777777" w:rsidR="00896367" w:rsidRPr="00F649CA" w:rsidRDefault="00896367" w:rsidP="00896367">
      <w:pPr>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lastRenderedPageBreak/>
        <w:t>American Academy of Child and Adolescent Psychiatry (AACAP, 2020) ‘Media Habits During COVID-19: Children &amp; Teens on Screens in Quarantine.’ [Accessed on 24/03/2022] Online Learning during a Pandemic and its Impact 105 https://www.aacap.org/App_Themes/AACAP/Docs/resource_libraries/covid19/Screen-Time-During-COVID.pdf</w:t>
      </w:r>
    </w:p>
    <w:p w14:paraId="31849E2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000000" w:themeColor="text1"/>
          <w:sz w:val="20"/>
          <w:szCs w:val="20"/>
        </w:rPr>
        <w:t>Adam, E., Smith, D., Caccavele,L., &amp; Bean, M (2021). Parents are stressed. Patterns of parent stress across Covid-19,</w:t>
      </w:r>
      <w:r w:rsidRPr="00F649CA">
        <w:rPr>
          <w:rFonts w:ascii="Times New Roman" w:hAnsi="Times New Roman" w:cs="Times New Roman"/>
          <w:color w:val="000000" w:themeColor="text1"/>
          <w:sz w:val="20"/>
          <w:szCs w:val="20"/>
          <w:shd w:val="clear" w:color="auto" w:fill="F7F7F7"/>
        </w:rPr>
        <w:t xml:space="preserve"> Front. Psychiatry,</w:t>
      </w:r>
      <w:r w:rsidRPr="00F649CA">
        <w:rPr>
          <w:rFonts w:ascii="Times New Roman" w:hAnsi="Times New Roman" w:cs="Times New Roman"/>
          <w:color w:val="000000" w:themeColor="text1"/>
          <w:sz w:val="20"/>
          <w:szCs w:val="20"/>
        </w:rPr>
        <w:t xml:space="preserve"> </w:t>
      </w:r>
      <w:r w:rsidRPr="00F649CA">
        <w:rPr>
          <w:rStyle w:val="volumeinfo"/>
          <w:rFonts w:ascii="Times New Roman" w:hAnsi="Times New Roman" w:cs="Times New Roman"/>
          <w:color w:val="000000" w:themeColor="text1"/>
          <w:sz w:val="20"/>
          <w:szCs w:val="20"/>
          <w:shd w:val="clear" w:color="auto" w:fill="F7F7F7"/>
        </w:rPr>
        <w:t xml:space="preserve">12, </w:t>
      </w:r>
      <w:hyperlink r:id="rId14" w:history="1">
        <w:r w:rsidRPr="00F649CA">
          <w:rPr>
            <w:rStyle w:val="Hyperlink"/>
            <w:rFonts w:ascii="Times New Roman" w:hAnsi="Times New Roman" w:cs="Times New Roman"/>
            <w:color w:val="000000" w:themeColor="text1"/>
            <w:sz w:val="20"/>
            <w:szCs w:val="20"/>
            <w:u w:val="none"/>
            <w:shd w:val="clear" w:color="auto" w:fill="F7F7F7"/>
          </w:rPr>
          <w:t>https://doi.org/10.3389/fpsyt.2021.626456</w:t>
        </w:r>
      </w:hyperlink>
      <w:r w:rsidRPr="00F649CA">
        <w:rPr>
          <w:rStyle w:val="Hyperlink"/>
          <w:rFonts w:ascii="Times New Roman" w:hAnsi="Times New Roman" w:cs="Times New Roman"/>
          <w:color w:val="000000" w:themeColor="text1"/>
          <w:sz w:val="20"/>
          <w:szCs w:val="20"/>
          <w:u w:val="none"/>
          <w:shd w:val="clear" w:color="auto" w:fill="F7F7F7"/>
        </w:rPr>
        <w:t>.</w:t>
      </w:r>
    </w:p>
    <w:p w14:paraId="47B484B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shd w:val="clear" w:color="auto" w:fill="FFFFFF"/>
        </w:rPr>
        <w:t>Roopadevi, V., Shravanti, B. S., &amp; Karinagannanavar, A. (2020). Exposure to electronic gadgets and its impact on developmental milestones among preschool children. </w:t>
      </w:r>
      <w:r w:rsidRPr="00F649CA">
        <w:rPr>
          <w:rFonts w:ascii="Times New Roman" w:hAnsi="Times New Roman" w:cs="Times New Roman"/>
          <w:i/>
          <w:iCs/>
          <w:sz w:val="20"/>
          <w:szCs w:val="20"/>
          <w:shd w:val="clear" w:color="auto" w:fill="FFFFFF"/>
        </w:rPr>
        <w:t>Int J Commun Med Public Health</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7</w:t>
      </w:r>
      <w:r w:rsidRPr="00F649CA">
        <w:rPr>
          <w:rFonts w:ascii="Times New Roman" w:hAnsi="Times New Roman" w:cs="Times New Roman"/>
          <w:sz w:val="20"/>
          <w:szCs w:val="20"/>
          <w:shd w:val="clear" w:color="auto" w:fill="FFFFFF"/>
        </w:rPr>
        <w:t>(5), 1884-8.</w:t>
      </w:r>
      <w:r w:rsidRPr="00F649CA">
        <w:rPr>
          <w:rFonts w:ascii="Times New Roman" w:hAnsi="Times New Roman" w:cs="Times New Roman"/>
          <w:sz w:val="20"/>
          <w:szCs w:val="20"/>
        </w:rPr>
        <w:t xml:space="preserve"> </w:t>
      </w:r>
      <w:r w:rsidRPr="00F649CA">
        <w:rPr>
          <w:rFonts w:ascii="Times New Roman" w:hAnsi="Times New Roman" w:cs="Times New Roman"/>
          <w:sz w:val="20"/>
          <w:szCs w:val="20"/>
          <w:shd w:val="clear" w:color="auto" w:fill="FFFFFF"/>
        </w:rPr>
        <w:t>http://dx.doi.org/10.18203/2394-6040.ijcmph20202000</w:t>
      </w:r>
    </w:p>
    <w:p w14:paraId="7354BAB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shd w:val="clear" w:color="auto" w:fill="FFFFFF"/>
        </w:rPr>
        <w:t>Rathnasiri A, Rathnayaka H, Yasara N, Mettananda S.(2022).Electronic screen device usage and screen time among preschool-attending children in a suburban area of Sri Lanka. BMC Pediatr. 4;22(1):390. doi: 10.1186/s12887-022-03452-6.</w:t>
      </w:r>
    </w:p>
    <w:p w14:paraId="148D0FC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FF0000"/>
          <w:sz w:val="20"/>
          <w:szCs w:val="20"/>
          <w:u w:val="none"/>
        </w:rPr>
      </w:pPr>
      <w:r w:rsidRPr="00F649CA">
        <w:rPr>
          <w:rFonts w:ascii="Times New Roman" w:hAnsi="Times New Roman" w:cs="Times New Roman"/>
          <w:sz w:val="20"/>
          <w:szCs w:val="20"/>
          <w:shd w:val="clear" w:color="auto" w:fill="FFFFFF"/>
        </w:rPr>
        <w:t>Sigman, A.(2012). Time for a view on screen time. </w:t>
      </w:r>
      <w:r w:rsidRPr="00F649CA">
        <w:rPr>
          <w:rStyle w:val="ref-journal"/>
          <w:rFonts w:ascii="Times New Roman" w:hAnsi="Times New Roman" w:cs="Times New Roman"/>
          <w:i/>
          <w:iCs/>
          <w:sz w:val="20"/>
          <w:szCs w:val="20"/>
          <w:shd w:val="clear" w:color="auto" w:fill="FFFFFF"/>
        </w:rPr>
        <w:t>Arch Dis Child. </w:t>
      </w:r>
      <w:r w:rsidRPr="00F649CA">
        <w:rPr>
          <w:rStyle w:val="ref-vol"/>
          <w:rFonts w:ascii="Times New Roman" w:hAnsi="Times New Roman" w:cs="Times New Roman"/>
          <w:b/>
          <w:bCs/>
          <w:sz w:val="20"/>
          <w:szCs w:val="20"/>
          <w:shd w:val="clear" w:color="auto" w:fill="FFFFFF"/>
        </w:rPr>
        <w:t>97</w:t>
      </w:r>
      <w:r w:rsidRPr="00F649CA">
        <w:rPr>
          <w:rFonts w:ascii="Times New Roman" w:hAnsi="Times New Roman" w:cs="Times New Roman"/>
          <w:sz w:val="20"/>
          <w:szCs w:val="20"/>
          <w:shd w:val="clear" w:color="auto" w:fill="FFFFFF"/>
        </w:rPr>
        <w:t>(11):935–942. doi: 10.1136/archdischild-2012-302196</w:t>
      </w:r>
      <w:r w:rsidRPr="00F649CA">
        <w:rPr>
          <w:rFonts w:ascii="Times New Roman" w:hAnsi="Times New Roman" w:cs="Times New Roman"/>
          <w:color w:val="FF0000"/>
          <w:sz w:val="20"/>
          <w:szCs w:val="20"/>
          <w:shd w:val="clear" w:color="auto" w:fill="FFFFFF"/>
        </w:rPr>
        <w:t>.</w:t>
      </w:r>
    </w:p>
    <w:p w14:paraId="02A3D9D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volumeinfo"/>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Limone, P., &amp; Toto, G.A (2021). Psychological and emotional effects of digital technology on children in covid-19 pandemic, Brain Sci, 11, 90, 10.3390/brainsci11091126</w:t>
      </w:r>
    </w:p>
    <w:p w14:paraId="62E96AB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Chang, H. Y., Park, E. J., Yoo, H. J., Lee, J. W., &amp; Shin, Y (2018). Electronic media exposure and use among toddlers. Psychiatry Investigation, 15(6), 568–573. </w:t>
      </w:r>
      <w:hyperlink r:id="rId15" w:history="1">
        <w:r w:rsidRPr="00F649CA">
          <w:rPr>
            <w:rStyle w:val="Hyperlink"/>
            <w:rFonts w:ascii="Times New Roman" w:hAnsi="Times New Roman" w:cs="Times New Roman"/>
            <w:color w:val="000000" w:themeColor="text1"/>
            <w:sz w:val="20"/>
            <w:szCs w:val="20"/>
            <w:u w:val="none"/>
          </w:rPr>
          <w:t>https://doi.org/10.30773/pi.2017.11.30.2</w:t>
        </w:r>
      </w:hyperlink>
    </w:p>
    <w:p w14:paraId="2FB0E01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Miller, T. (2018). Developing numeracy skills using interactive technology in a play-based learning environment. International Journal of STEM Education, 5(1), 1–11. </w:t>
      </w:r>
      <w:hyperlink r:id="rId16" w:history="1">
        <w:r w:rsidRPr="00F649CA">
          <w:rPr>
            <w:rStyle w:val="Hyperlink"/>
            <w:rFonts w:ascii="Times New Roman" w:hAnsi="Times New Roman" w:cs="Times New Roman"/>
            <w:color w:val="000000" w:themeColor="text1"/>
            <w:sz w:val="20"/>
            <w:szCs w:val="20"/>
            <w:u w:val="none"/>
          </w:rPr>
          <w:t>https://doi.org/10.1186/s40594-018-0135-2</w:t>
        </w:r>
      </w:hyperlink>
    </w:p>
    <w:p w14:paraId="2F92379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Ishtiaq, A., Ashraf, H., Iftikhar, S., Baig-Ansari, N (2021). Parental perception on screen time and psychological distress among young children. J Family Med Prim Care.10(2):765-772. doi: 10.4103/jfmpc.jfmpc_1720_20</w:t>
      </w:r>
    </w:p>
    <w:p w14:paraId="176A5B4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Nurmalina &amp; Gusman, D. (2021). The Impacts of Smartphones on Early Childhood Language Development, Al Ishlah Journal Pendidikan, 13(3), 1680-1687-doi: 10.35445/alishlah.v13i3.765.</w:t>
      </w:r>
    </w:p>
    <w:p w14:paraId="663D06C3"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shd w:val="clear" w:color="auto" w:fill="FFFFFF"/>
        </w:rPr>
        <w:t>Jourdren M, Bucaille A, Ropars J (2023). The Impact of Screen Exposure on Attention Abilities in Young Children: A Systematic Review. Pediatr Neurol. 142:76-88. doi: 10.1016/j.pediatrneurol.2023.01.005. </w:t>
      </w:r>
    </w:p>
    <w:p w14:paraId="4E3961B9"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Style w:val="Hyperlink"/>
          <w:rFonts w:ascii="Times New Roman" w:hAnsi="Times New Roman" w:cs="Times New Roman"/>
          <w:color w:val="000000" w:themeColor="text1"/>
          <w:sz w:val="20"/>
          <w:szCs w:val="20"/>
          <w:u w:val="none"/>
        </w:rPr>
        <w:t>Sudhapriya, Mahadevi, R.,</w:t>
      </w:r>
      <w:r w:rsidRPr="00F649CA">
        <w:rPr>
          <w:rFonts w:ascii="Times New Roman" w:hAnsi="Times New Roman" w:cs="Times New Roman"/>
          <w:sz w:val="20"/>
          <w:szCs w:val="20"/>
        </w:rPr>
        <w:t xml:space="preserve"> Jayanarmatha. K , Queens Flora. K , Somu,P (2022). Assessment of the Behavioural Effects of Cartoon Viewing among Parents of Under-Five Children, International Journal of Research and Review, 9(1), https://doi.org/10.52403/ijrr.20220123</w:t>
      </w:r>
    </w:p>
    <w:p w14:paraId="0A66CBD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Zhang, Q., Cao, Y., Tian, J., El-Lim, K., &amp; Gentile, D. A. (2020). Effects of prosocial cartoon models on aggressive cognitions and aggressive behaviors. </w:t>
      </w:r>
      <w:r w:rsidRPr="00F649CA">
        <w:rPr>
          <w:rFonts w:ascii="Times New Roman" w:hAnsi="Times New Roman" w:cs="Times New Roman"/>
          <w:i/>
          <w:iCs/>
          <w:color w:val="222222"/>
          <w:sz w:val="20"/>
          <w:szCs w:val="20"/>
          <w:shd w:val="clear" w:color="auto" w:fill="FFFFFF"/>
        </w:rPr>
        <w:t>Children and Youth Services Review</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118</w:t>
      </w:r>
      <w:r w:rsidRPr="00F649CA">
        <w:rPr>
          <w:rFonts w:ascii="Times New Roman" w:hAnsi="Times New Roman" w:cs="Times New Roman"/>
          <w:color w:val="222222"/>
          <w:sz w:val="20"/>
          <w:szCs w:val="20"/>
          <w:shd w:val="clear" w:color="auto" w:fill="FFFFFF"/>
        </w:rPr>
        <w:t>, 105498.</w:t>
      </w:r>
    </w:p>
    <w:p w14:paraId="24A7354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rPr>
        <w:t>Rajawat, D (2017). Cartoon!!! And It’s Effects on Socio-Emotional Development of Preschoolers, Journal Of Humanities And Social Science, 22(2),13-19.</w:t>
      </w:r>
    </w:p>
    <w:p w14:paraId="3DB3986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000000" w:themeColor="text1"/>
          <w:sz w:val="20"/>
          <w:szCs w:val="20"/>
        </w:rPr>
        <w:t xml:space="preserve">Atabey, D. (2021). Cartoons: A profound outlook within the scope of children and media. International Journal of Research in Education and Science (IJRES), 7(1), 93-111. </w:t>
      </w:r>
      <w:hyperlink r:id="rId17" w:history="1">
        <w:r w:rsidRPr="00F649CA">
          <w:rPr>
            <w:rStyle w:val="Hyperlink"/>
            <w:rFonts w:ascii="Times New Roman" w:hAnsi="Times New Roman" w:cs="Times New Roman"/>
            <w:color w:val="000000" w:themeColor="text1"/>
            <w:sz w:val="20"/>
            <w:szCs w:val="20"/>
            <w:u w:val="none"/>
          </w:rPr>
          <w:t>https://doi.org/10.46328/ijres.1663</w:t>
        </w:r>
      </w:hyperlink>
    </w:p>
    <w:p w14:paraId="2DEB207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222222"/>
          <w:sz w:val="20"/>
          <w:szCs w:val="20"/>
          <w:shd w:val="clear" w:color="auto" w:fill="FFFFFF"/>
        </w:rPr>
        <w:t>Sopekan, S., Alade, O. S., &amp; Ignatius-Ihejirika, M. U. (2020). Parents' Perceptions of Influence of Violent Cartoons on Primary School Pupils' Social Behaviors. </w:t>
      </w:r>
      <w:r w:rsidRPr="00F649CA">
        <w:rPr>
          <w:rFonts w:ascii="Times New Roman" w:hAnsi="Times New Roman" w:cs="Times New Roman"/>
          <w:i/>
          <w:iCs/>
          <w:color w:val="222222"/>
          <w:sz w:val="20"/>
          <w:szCs w:val="20"/>
          <w:shd w:val="clear" w:color="auto" w:fill="FFFFFF"/>
        </w:rPr>
        <w:t>Educational planning</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27</w:t>
      </w:r>
      <w:r w:rsidRPr="00F649CA">
        <w:rPr>
          <w:rFonts w:ascii="Times New Roman" w:hAnsi="Times New Roman" w:cs="Times New Roman"/>
          <w:color w:val="222222"/>
          <w:sz w:val="20"/>
          <w:szCs w:val="20"/>
          <w:shd w:val="clear" w:color="auto" w:fill="FFFFFF"/>
        </w:rPr>
        <w:t>(2), 41-50.</w:t>
      </w:r>
    </w:p>
    <w:p w14:paraId="3049DFD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 xml:space="preserve">Prescott, A. T., </w:t>
      </w:r>
      <w:bookmarkStart w:id="1" w:name="_Hlk135701764"/>
      <w:r w:rsidRPr="00F649CA">
        <w:rPr>
          <w:rFonts w:ascii="Times New Roman" w:hAnsi="Times New Roman" w:cs="Times New Roman"/>
          <w:color w:val="000000" w:themeColor="text1"/>
          <w:sz w:val="20"/>
          <w:szCs w:val="20"/>
          <w:shd w:val="clear" w:color="auto" w:fill="FFFFFF"/>
        </w:rPr>
        <w:t>Sargent, J. D., Hull</w:t>
      </w:r>
      <w:bookmarkEnd w:id="1"/>
      <w:r w:rsidRPr="00F649CA">
        <w:rPr>
          <w:rFonts w:ascii="Times New Roman" w:hAnsi="Times New Roman" w:cs="Times New Roman"/>
          <w:color w:val="000000" w:themeColor="text1"/>
          <w:sz w:val="20"/>
          <w:szCs w:val="20"/>
          <w:shd w:val="clear" w:color="auto" w:fill="FFFFFF"/>
        </w:rPr>
        <w:t>, J. G. (2018). </w:t>
      </w:r>
      <w:r w:rsidRPr="00F649CA">
        <w:rPr>
          <w:rStyle w:val="ref-title"/>
          <w:rFonts w:ascii="Times New Roman" w:hAnsi="Times New Roman" w:cs="Times New Roman"/>
          <w:color w:val="000000" w:themeColor="text1"/>
          <w:sz w:val="20"/>
          <w:szCs w:val="20"/>
          <w:shd w:val="clear" w:color="auto" w:fill="FFFFFF"/>
        </w:rPr>
        <w:t>Meta analysis of the relationship between violent video game play and physical aggression over time</w:t>
      </w:r>
      <w:r w:rsidRPr="00F649CA">
        <w:rPr>
          <w:rFonts w:ascii="Times New Roman" w:hAnsi="Times New Roman" w:cs="Times New Roman"/>
          <w:color w:val="000000" w:themeColor="text1"/>
          <w:sz w:val="20"/>
          <w:szCs w:val="20"/>
          <w:shd w:val="clear" w:color="auto" w:fill="FFFFFF"/>
        </w:rPr>
        <w:t>. </w:t>
      </w:r>
      <w:r w:rsidRPr="00F649CA">
        <w:rPr>
          <w:rStyle w:val="ref-journal"/>
          <w:rFonts w:ascii="Times New Roman" w:hAnsi="Times New Roman" w:cs="Times New Roman"/>
          <w:i/>
          <w:iCs/>
          <w:color w:val="000000" w:themeColor="text1"/>
          <w:sz w:val="20"/>
          <w:szCs w:val="20"/>
          <w:shd w:val="clear" w:color="auto" w:fill="FFFFFF"/>
        </w:rPr>
        <w:t>Proc. Natl. Acad. Sci.</w:t>
      </w:r>
      <w:r w:rsidRPr="00F649CA">
        <w:rPr>
          <w:rFonts w:ascii="Times New Roman" w:hAnsi="Times New Roman" w:cs="Times New Roman"/>
          <w:color w:val="000000" w:themeColor="text1"/>
          <w:sz w:val="20"/>
          <w:szCs w:val="20"/>
          <w:shd w:val="clear" w:color="auto" w:fill="FFFFFF"/>
        </w:rPr>
        <w:t> </w:t>
      </w:r>
      <w:r w:rsidRPr="00F649CA">
        <w:rPr>
          <w:rStyle w:val="ref-vol"/>
          <w:rFonts w:ascii="Times New Roman" w:hAnsi="Times New Roman" w:cs="Times New Roman"/>
          <w:color w:val="000000" w:themeColor="text1"/>
          <w:sz w:val="20"/>
          <w:szCs w:val="20"/>
          <w:shd w:val="clear" w:color="auto" w:fill="FFFFFF"/>
        </w:rPr>
        <w:t>115(40),</w:t>
      </w:r>
      <w:r w:rsidRPr="00F649CA">
        <w:rPr>
          <w:rFonts w:ascii="Times New Roman" w:hAnsi="Times New Roman" w:cs="Times New Roman"/>
          <w:color w:val="000000" w:themeColor="text1"/>
          <w:sz w:val="20"/>
          <w:szCs w:val="20"/>
          <w:shd w:val="clear" w:color="auto" w:fill="FFFFFF"/>
        </w:rPr>
        <w:t xml:space="preserve"> 9882–9888. 10.1073/pnas.1611617114.</w:t>
      </w:r>
    </w:p>
    <w:p w14:paraId="1D1CBD5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rPr>
        <w:t xml:space="preserve">Inanlı, S. &amp; Metindogan, A. (2023). Preschool-aged children's media use and its relationship to their prosocial and aggressive behavior. </w:t>
      </w:r>
      <w:r w:rsidRPr="00F649CA">
        <w:rPr>
          <w:rFonts w:ascii="Times New Roman" w:hAnsi="Times New Roman" w:cs="Times New Roman"/>
          <w:i/>
          <w:iCs/>
          <w:sz w:val="20"/>
          <w:szCs w:val="20"/>
        </w:rPr>
        <w:t>e-Kafkas Journal of Educational Research</w:t>
      </w:r>
      <w:r w:rsidRPr="00F649CA">
        <w:rPr>
          <w:rFonts w:ascii="Times New Roman" w:hAnsi="Times New Roman" w:cs="Times New Roman"/>
          <w:sz w:val="20"/>
          <w:szCs w:val="20"/>
        </w:rPr>
        <w:t>, 10, 589-610. doi: :10.30900/kafkasegt. 1374809.</w:t>
      </w:r>
    </w:p>
    <w:p w14:paraId="729910C4"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bookmarkStart w:id="2" w:name="_Hlk135702407"/>
      <w:r w:rsidRPr="00F649CA">
        <w:rPr>
          <w:rFonts w:ascii="Times New Roman" w:hAnsi="Times New Roman" w:cs="Times New Roman"/>
          <w:color w:val="000000" w:themeColor="text1"/>
          <w:sz w:val="20"/>
          <w:szCs w:val="20"/>
          <w:shd w:val="clear" w:color="auto" w:fill="FFFFFF"/>
        </w:rPr>
        <w:t xml:space="preserve">Meng, Q., Sheng, X., Zhao, J., Wang, Y., Su, </w:t>
      </w:r>
      <w:bookmarkEnd w:id="2"/>
      <w:r w:rsidRPr="00F649CA">
        <w:rPr>
          <w:rFonts w:ascii="Times New Roman" w:hAnsi="Times New Roman" w:cs="Times New Roman"/>
          <w:color w:val="000000" w:themeColor="text1"/>
          <w:sz w:val="20"/>
          <w:szCs w:val="20"/>
          <w:shd w:val="clear" w:color="auto" w:fill="FFFFFF"/>
        </w:rPr>
        <w:t xml:space="preserve">Z (2020). Influence of Mothers/Grandmothers Co-viewing Cartoons With Children on Children's Viewing Experience, Front Psychol.18(11), doi: 10.3389/fpsyg.2020.01232. </w:t>
      </w:r>
    </w:p>
    <w:p w14:paraId="75251EB2" w14:textId="77777777" w:rsidR="00896367" w:rsidRPr="00F649CA" w:rsidRDefault="00896367" w:rsidP="00896367">
      <w:pPr>
        <w:pStyle w:val="ListParagraph"/>
        <w:adjustRightInd w:val="0"/>
        <w:snapToGrid w:val="0"/>
        <w:spacing w:after="0" w:line="360" w:lineRule="auto"/>
        <w:ind w:left="425" w:hanging="425"/>
        <w:jc w:val="both"/>
        <w:rPr>
          <w:rFonts w:ascii="Times New Roman" w:hAnsi="Times New Roman" w:cs="Times New Roman"/>
          <w:color w:val="000000" w:themeColor="text1"/>
          <w:sz w:val="20"/>
          <w:szCs w:val="20"/>
        </w:rPr>
      </w:pPr>
    </w:p>
    <w:p w14:paraId="2C17774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lastRenderedPageBreak/>
        <w:t>Ivanova, E., &amp; Doncheva, J (2021). Cartoons and videoclips as means of getting acquainted with the surrounding world in preschool age, proceeding of University of Ruse, 60, 11-17</w:t>
      </w:r>
    </w:p>
    <w:p w14:paraId="1B484FFD" w14:textId="77777777" w:rsidR="00896367" w:rsidRPr="00F649CA" w:rsidRDefault="00896367" w:rsidP="00896367">
      <w:pPr>
        <w:pStyle w:val="ListParagraph"/>
        <w:rPr>
          <w:rFonts w:ascii="Times New Roman" w:hAnsi="Times New Roman" w:cs="Times New Roman"/>
          <w:color w:val="222222"/>
          <w:sz w:val="20"/>
          <w:szCs w:val="20"/>
          <w:shd w:val="clear" w:color="auto" w:fill="FFFFFF"/>
        </w:rPr>
      </w:pPr>
    </w:p>
    <w:p w14:paraId="40316B49"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Hu, X., Fang, Y., &amp; Liang, Y. (2024). Roles and Effect of Digital Technology on Young Children’s STEM Education: A Scoping Review of Empirical Studies. </w:t>
      </w:r>
      <w:r w:rsidRPr="00F649CA">
        <w:rPr>
          <w:rFonts w:ascii="Times New Roman" w:hAnsi="Times New Roman" w:cs="Times New Roman"/>
          <w:i/>
          <w:iCs/>
          <w:color w:val="222222"/>
          <w:sz w:val="20"/>
          <w:szCs w:val="20"/>
          <w:shd w:val="clear" w:color="auto" w:fill="FFFFFF"/>
        </w:rPr>
        <w:t>Education Sciences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14</w:t>
      </w:r>
      <w:r w:rsidRPr="00F649CA">
        <w:rPr>
          <w:rFonts w:ascii="Times New Roman" w:hAnsi="Times New Roman" w:cs="Times New Roman"/>
          <w:color w:val="222222"/>
          <w:sz w:val="20"/>
          <w:szCs w:val="20"/>
          <w:shd w:val="clear" w:color="auto" w:fill="FFFFFF"/>
        </w:rPr>
        <w:t>(4), 357.</w:t>
      </w:r>
    </w:p>
    <w:p w14:paraId="42EDA935" w14:textId="77777777" w:rsidR="00896367" w:rsidRPr="00F649CA" w:rsidRDefault="00896367" w:rsidP="00896367">
      <w:pPr>
        <w:pStyle w:val="ListParagraph"/>
        <w:rPr>
          <w:rFonts w:ascii="Times New Roman" w:hAnsi="Times New Roman" w:cs="Times New Roman"/>
          <w:color w:val="222222"/>
          <w:sz w:val="20"/>
          <w:szCs w:val="20"/>
          <w:shd w:val="clear" w:color="auto" w:fill="FFFFFF"/>
        </w:rPr>
      </w:pPr>
    </w:p>
    <w:p w14:paraId="3281405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Jurdi, S., Garcia-Sanjuan, F., Nacher, V., &amp; Jaen, J. (2018). Children’s acceptance of a collaborative problem solving game based on physical versus digital learning spaces. </w:t>
      </w:r>
      <w:r w:rsidRPr="00F649CA">
        <w:rPr>
          <w:rFonts w:ascii="Times New Roman" w:hAnsi="Times New Roman" w:cs="Times New Roman"/>
          <w:i/>
          <w:iCs/>
          <w:color w:val="222222"/>
          <w:sz w:val="20"/>
          <w:szCs w:val="20"/>
          <w:shd w:val="clear" w:color="auto" w:fill="FFFFFF"/>
        </w:rPr>
        <w:t>Interacting with Computers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30</w:t>
      </w:r>
      <w:r w:rsidRPr="00F649CA">
        <w:rPr>
          <w:rFonts w:ascii="Times New Roman" w:hAnsi="Times New Roman" w:cs="Times New Roman"/>
          <w:color w:val="222222"/>
          <w:sz w:val="20"/>
          <w:szCs w:val="20"/>
          <w:shd w:val="clear" w:color="auto" w:fill="FFFFFF"/>
        </w:rPr>
        <w:t>(3), 187-206.</w:t>
      </w:r>
    </w:p>
    <w:p w14:paraId="238E9E54"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eastAsia="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Hammons, A.J., Villegas, E, Robart, R (2021)."It's Been Negative for Us Just All the Way Across the Board": Focus Group Study Exploring Parent Perceptions of Child Screen Time During the COVID-19 Pandemic. JMIR Pediatr Parent. 8;4(2) doi: 10.2196/29411.</w:t>
      </w:r>
    </w:p>
    <w:p w14:paraId="315CC9F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eastAsia="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Li, J. (2023). The Impact of Media Violence on Child and Adolescent Aggression. </w:t>
      </w:r>
      <w:r w:rsidRPr="00F649CA">
        <w:rPr>
          <w:rFonts w:ascii="Times New Roman" w:hAnsi="Times New Roman" w:cs="Times New Roman"/>
          <w:i/>
          <w:iCs/>
          <w:color w:val="222222"/>
          <w:sz w:val="20"/>
          <w:szCs w:val="20"/>
          <w:shd w:val="clear" w:color="auto" w:fill="FFFFFF"/>
        </w:rPr>
        <w:t>Journal of Education, Humanities and Social Sciences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18</w:t>
      </w:r>
      <w:r w:rsidRPr="00F649CA">
        <w:rPr>
          <w:rFonts w:ascii="Times New Roman" w:hAnsi="Times New Roman" w:cs="Times New Roman"/>
          <w:color w:val="222222"/>
          <w:sz w:val="20"/>
          <w:szCs w:val="20"/>
          <w:shd w:val="clear" w:color="auto" w:fill="FFFFFF"/>
        </w:rPr>
        <w:t>, 70-76.</w:t>
      </w:r>
    </w:p>
    <w:p w14:paraId="4FBDE81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Webb, L. M. (2015). Research on technology and the family: From misconceptions to more accurate understandings. </w:t>
      </w:r>
      <w:r w:rsidRPr="00F649CA">
        <w:rPr>
          <w:rFonts w:ascii="Times New Roman" w:hAnsi="Times New Roman" w:cs="Times New Roman"/>
          <w:i/>
          <w:iCs/>
          <w:color w:val="222222"/>
          <w:sz w:val="20"/>
          <w:szCs w:val="20"/>
          <w:shd w:val="clear" w:color="auto" w:fill="FFFFFF"/>
        </w:rPr>
        <w:t>Family communication in the age of digital and social media</w:t>
      </w:r>
      <w:r w:rsidRPr="00F649CA">
        <w:rPr>
          <w:rFonts w:ascii="Times New Roman" w:hAnsi="Times New Roman" w:cs="Times New Roman"/>
          <w:color w:val="222222"/>
          <w:sz w:val="20"/>
          <w:szCs w:val="20"/>
          <w:shd w:val="clear" w:color="auto" w:fill="FFFFFF"/>
        </w:rPr>
        <w:t>, 3-31.</w:t>
      </w:r>
    </w:p>
    <w:p w14:paraId="437CC95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Chong, S. C., Teo, W. Z., &amp; Shorey, S. (2023). Exploring the perception of parents on children’s screentime: a systematic review and meta-synthesis of qualitative studies. </w:t>
      </w:r>
      <w:r w:rsidRPr="00F649CA">
        <w:rPr>
          <w:rFonts w:ascii="Times New Roman" w:hAnsi="Times New Roman" w:cs="Times New Roman"/>
          <w:i/>
          <w:iCs/>
          <w:color w:val="222222"/>
          <w:sz w:val="20"/>
          <w:szCs w:val="20"/>
          <w:shd w:val="clear" w:color="auto" w:fill="FFFFFF"/>
        </w:rPr>
        <w:t>Pediatric Research</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94</w:t>
      </w:r>
      <w:r w:rsidRPr="00F649CA">
        <w:rPr>
          <w:rFonts w:ascii="Times New Roman" w:hAnsi="Times New Roman" w:cs="Times New Roman"/>
          <w:color w:val="222222"/>
          <w:sz w:val="20"/>
          <w:szCs w:val="20"/>
          <w:shd w:val="clear" w:color="auto" w:fill="FFFFFF"/>
        </w:rPr>
        <w:t>(3), 915-925.</w:t>
      </w:r>
    </w:p>
    <w:p w14:paraId="2545D1E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 xml:space="preserve">Carson, V., &amp; </w:t>
      </w:r>
      <w:bookmarkStart w:id="3" w:name="_Hlk135701861"/>
      <w:r w:rsidRPr="00F649CA">
        <w:rPr>
          <w:rFonts w:ascii="Times New Roman" w:hAnsi="Times New Roman" w:cs="Times New Roman"/>
          <w:color w:val="000000" w:themeColor="text1"/>
          <w:sz w:val="20"/>
          <w:szCs w:val="20"/>
          <w:shd w:val="clear" w:color="auto" w:fill="FFFFFF"/>
        </w:rPr>
        <w:t>Kuzik</w:t>
      </w:r>
      <w:bookmarkEnd w:id="3"/>
      <w:r w:rsidRPr="00F649CA">
        <w:rPr>
          <w:rFonts w:ascii="Times New Roman" w:hAnsi="Times New Roman" w:cs="Times New Roman"/>
          <w:color w:val="000000" w:themeColor="text1"/>
          <w:sz w:val="20"/>
          <w:szCs w:val="20"/>
          <w:shd w:val="clear" w:color="auto" w:fill="FFFFFF"/>
        </w:rPr>
        <w:t>, N (2021).</w:t>
      </w:r>
      <w:r w:rsidRPr="00F649CA">
        <w:rPr>
          <w:rFonts w:ascii="Times New Roman" w:hAnsi="Times New Roman" w:cs="Times New Roman"/>
          <w:color w:val="000000" w:themeColor="text1"/>
          <w:sz w:val="20"/>
          <w:szCs w:val="20"/>
        </w:rPr>
        <w:t xml:space="preserve"> The association between parent–child technology interference and cognitive and social–emotional development in preschool aged children, Childcare health development,47,477-483, </w:t>
      </w:r>
      <w:hyperlink r:id="rId18" w:history="1">
        <w:r w:rsidRPr="00F649CA">
          <w:rPr>
            <w:rStyle w:val="Hyperlink"/>
            <w:rFonts w:ascii="Times New Roman" w:hAnsi="Times New Roman" w:cs="Times New Roman"/>
            <w:color w:val="000000" w:themeColor="text1"/>
            <w:sz w:val="20"/>
            <w:szCs w:val="20"/>
            <w:u w:val="none"/>
          </w:rPr>
          <w:t>https://doi.org/10.1111/cch.12859</w:t>
        </w:r>
      </w:hyperlink>
    </w:p>
    <w:p w14:paraId="02931C1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Cespedes, E.M, Gillman, M.W., Kleinman, K., Rifas-Shiman, S.L., Redline, S., &amp; Taveras, E.M (2014). </w:t>
      </w:r>
      <w:r w:rsidRPr="00F649CA">
        <w:rPr>
          <w:rStyle w:val="ref-title"/>
          <w:rFonts w:ascii="Times New Roman" w:hAnsi="Times New Roman" w:cs="Times New Roman"/>
          <w:color w:val="000000" w:themeColor="text1"/>
          <w:sz w:val="20"/>
          <w:szCs w:val="20"/>
          <w:shd w:val="clear" w:color="auto" w:fill="FFFFFF"/>
        </w:rPr>
        <w:t>Television viewing, bedroom television, and sleep duration from infancy to mid-childhood.</w:t>
      </w:r>
      <w:r w:rsidRPr="00F649CA">
        <w:rPr>
          <w:rFonts w:ascii="Times New Roman" w:hAnsi="Times New Roman" w:cs="Times New Roman"/>
          <w:color w:val="000000" w:themeColor="text1"/>
          <w:sz w:val="20"/>
          <w:szCs w:val="20"/>
          <w:shd w:val="clear" w:color="auto" w:fill="FFFFFF"/>
        </w:rPr>
        <w:t> </w:t>
      </w:r>
      <w:r w:rsidRPr="00F649CA">
        <w:rPr>
          <w:rStyle w:val="ref-journal"/>
          <w:rFonts w:ascii="Times New Roman" w:hAnsi="Times New Roman" w:cs="Times New Roman"/>
          <w:color w:val="000000" w:themeColor="text1"/>
          <w:sz w:val="20"/>
          <w:szCs w:val="20"/>
          <w:shd w:val="clear" w:color="auto" w:fill="FFFFFF"/>
        </w:rPr>
        <w:t>Pediatrics</w:t>
      </w:r>
      <w:r w:rsidRPr="00F649CA">
        <w:rPr>
          <w:rFonts w:ascii="Times New Roman" w:hAnsi="Times New Roman" w:cs="Times New Roman"/>
          <w:color w:val="000000" w:themeColor="text1"/>
          <w:sz w:val="20"/>
          <w:szCs w:val="20"/>
          <w:shd w:val="clear" w:color="auto" w:fill="FFFFFF"/>
        </w:rPr>
        <w:t>, </w:t>
      </w:r>
      <w:r w:rsidRPr="00F649CA">
        <w:rPr>
          <w:rStyle w:val="ref-vol"/>
          <w:rFonts w:ascii="Times New Roman" w:hAnsi="Times New Roman" w:cs="Times New Roman"/>
          <w:color w:val="000000" w:themeColor="text1"/>
          <w:sz w:val="20"/>
          <w:szCs w:val="20"/>
          <w:shd w:val="clear" w:color="auto" w:fill="FFFFFF"/>
        </w:rPr>
        <w:t>133</w:t>
      </w:r>
      <w:r w:rsidRPr="00F649CA">
        <w:rPr>
          <w:rFonts w:ascii="Times New Roman" w:hAnsi="Times New Roman" w:cs="Times New Roman"/>
          <w:color w:val="000000" w:themeColor="text1"/>
          <w:sz w:val="20"/>
          <w:szCs w:val="20"/>
          <w:shd w:val="clear" w:color="auto" w:fill="FFFFFF"/>
        </w:rPr>
        <w:t>, e1163–e1171. doi: 10.1542/peds.2013-3998</w:t>
      </w:r>
    </w:p>
    <w:p w14:paraId="60AA1BB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shd w:val="clear" w:color="auto" w:fill="FFFFFF"/>
        </w:rPr>
      </w:pPr>
      <w:r w:rsidRPr="00F649CA">
        <w:rPr>
          <w:rFonts w:ascii="Times New Roman" w:hAnsi="Times New Roman" w:cs="Times New Roman"/>
          <w:color w:val="000000" w:themeColor="text1"/>
          <w:sz w:val="20"/>
          <w:szCs w:val="20"/>
          <w:shd w:val="clear" w:color="auto" w:fill="FFFFFF"/>
        </w:rPr>
        <w:t>Nathanson, A.I., &amp; Fries, P. T (2014). </w:t>
      </w:r>
      <w:r w:rsidRPr="00F649CA">
        <w:rPr>
          <w:rStyle w:val="ref-title"/>
          <w:rFonts w:ascii="Times New Roman" w:hAnsi="Times New Roman" w:cs="Times New Roman"/>
          <w:color w:val="000000" w:themeColor="text1"/>
          <w:sz w:val="20"/>
          <w:szCs w:val="20"/>
          <w:shd w:val="clear" w:color="auto" w:fill="FFFFFF"/>
        </w:rPr>
        <w:t>Television exposure, sleep time, and neuropsychological function among preschoolers.</w:t>
      </w:r>
      <w:r w:rsidRPr="00F649CA">
        <w:rPr>
          <w:rFonts w:ascii="Times New Roman" w:hAnsi="Times New Roman" w:cs="Times New Roman"/>
          <w:color w:val="000000" w:themeColor="text1"/>
          <w:sz w:val="20"/>
          <w:szCs w:val="20"/>
          <w:shd w:val="clear" w:color="auto" w:fill="FFFFFF"/>
        </w:rPr>
        <w:t> </w:t>
      </w:r>
      <w:r w:rsidRPr="00F649CA">
        <w:rPr>
          <w:rStyle w:val="ref-journal"/>
          <w:rFonts w:ascii="Times New Roman" w:hAnsi="Times New Roman" w:cs="Times New Roman"/>
          <w:color w:val="000000" w:themeColor="text1"/>
          <w:sz w:val="20"/>
          <w:szCs w:val="20"/>
          <w:shd w:val="clear" w:color="auto" w:fill="FFFFFF"/>
        </w:rPr>
        <w:t>Media Psychology</w:t>
      </w:r>
      <w:r w:rsidRPr="00F649CA">
        <w:rPr>
          <w:rFonts w:ascii="Times New Roman" w:hAnsi="Times New Roman" w:cs="Times New Roman"/>
          <w:color w:val="000000" w:themeColor="text1"/>
          <w:sz w:val="20"/>
          <w:szCs w:val="20"/>
          <w:shd w:val="clear" w:color="auto" w:fill="FFFFFF"/>
        </w:rPr>
        <w:t>, </w:t>
      </w:r>
      <w:r w:rsidRPr="00F649CA">
        <w:rPr>
          <w:rStyle w:val="ref-vol"/>
          <w:rFonts w:ascii="Times New Roman" w:hAnsi="Times New Roman" w:cs="Times New Roman"/>
          <w:color w:val="000000" w:themeColor="text1"/>
          <w:sz w:val="20"/>
          <w:szCs w:val="20"/>
          <w:shd w:val="clear" w:color="auto" w:fill="FFFFFF"/>
        </w:rPr>
        <w:t>17</w:t>
      </w:r>
      <w:r w:rsidRPr="00F649CA">
        <w:rPr>
          <w:rFonts w:ascii="Times New Roman" w:hAnsi="Times New Roman" w:cs="Times New Roman"/>
          <w:color w:val="000000" w:themeColor="text1"/>
          <w:sz w:val="20"/>
          <w:szCs w:val="20"/>
          <w:shd w:val="clear" w:color="auto" w:fill="FFFFFF"/>
        </w:rPr>
        <w:t>, 237–261. doi: 10.1080/15213269.2014.915197</w:t>
      </w:r>
    </w:p>
    <w:p w14:paraId="78F50DA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Gauvain, M. (2022). </w:t>
      </w:r>
      <w:r w:rsidRPr="00F649CA">
        <w:rPr>
          <w:rFonts w:ascii="Times New Roman" w:hAnsi="Times New Roman" w:cs="Times New Roman"/>
          <w:i/>
          <w:iCs/>
          <w:color w:val="222222"/>
          <w:sz w:val="20"/>
          <w:szCs w:val="20"/>
          <w:shd w:val="clear" w:color="auto" w:fill="FFFFFF"/>
        </w:rPr>
        <w:t>Cognitive development in infancy and childhood</w:t>
      </w:r>
      <w:r w:rsidRPr="00F649CA">
        <w:rPr>
          <w:rFonts w:ascii="Times New Roman" w:hAnsi="Times New Roman" w:cs="Times New Roman"/>
          <w:color w:val="222222"/>
          <w:sz w:val="20"/>
          <w:szCs w:val="20"/>
          <w:shd w:val="clear" w:color="auto" w:fill="FFFFFF"/>
        </w:rPr>
        <w:t>. Cambridge University Press.</w:t>
      </w:r>
    </w:p>
    <w:p w14:paraId="6C197A8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Johnson, G.M (2010). Internet use and child development: Validation of the ecological techno-subsystem, educational technology and society,13 (1), 176-185.</w:t>
      </w:r>
    </w:p>
    <w:p w14:paraId="287FB77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bookmarkStart w:id="4" w:name="_Hlk169848661"/>
      <w:r w:rsidRPr="00F649CA">
        <w:rPr>
          <w:rFonts w:ascii="Times New Roman" w:hAnsi="Times New Roman" w:cs="Times New Roman"/>
          <w:sz w:val="20"/>
          <w:szCs w:val="20"/>
          <w:shd w:val="clear" w:color="auto" w:fill="FFFFFF"/>
        </w:rPr>
        <w:t xml:space="preserve">Muppalla SK, Vuppalapati S, Reddy Pulliahgaru A &amp; Sreenivasulu </w:t>
      </w:r>
      <w:bookmarkEnd w:id="4"/>
      <w:r w:rsidRPr="00F649CA">
        <w:rPr>
          <w:rFonts w:ascii="Times New Roman" w:hAnsi="Times New Roman" w:cs="Times New Roman"/>
          <w:sz w:val="20"/>
          <w:szCs w:val="20"/>
          <w:shd w:val="clear" w:color="auto" w:fill="FFFFFF"/>
        </w:rPr>
        <w:t>H.(2023). Effects of Excessive Screen Time on Child Development: An Updated Review and Strategies for Management. Cureus. 18;15(6):e40608. doi: 10.7759/cureus.40608</w:t>
      </w:r>
    </w:p>
    <w:p w14:paraId="46ADF8E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Neumann, M. M., &amp; Neumann, D. L. (2014). Touch screen tablets and emergent literacy. </w:t>
      </w:r>
      <w:r w:rsidRPr="00F649CA">
        <w:rPr>
          <w:rFonts w:ascii="Times New Roman" w:hAnsi="Times New Roman" w:cs="Times New Roman"/>
          <w:i/>
          <w:iCs/>
          <w:color w:val="222222"/>
          <w:sz w:val="20"/>
          <w:szCs w:val="20"/>
          <w:shd w:val="clear" w:color="auto" w:fill="FFFFFF"/>
        </w:rPr>
        <w:t>Early Childhood Education Journal</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42</w:t>
      </w:r>
      <w:r w:rsidRPr="00F649CA">
        <w:rPr>
          <w:rFonts w:ascii="Times New Roman" w:hAnsi="Times New Roman" w:cs="Times New Roman"/>
          <w:color w:val="222222"/>
          <w:sz w:val="20"/>
          <w:szCs w:val="20"/>
          <w:shd w:val="clear" w:color="auto" w:fill="FFFFFF"/>
        </w:rPr>
        <w:t>, 231-239.</w:t>
      </w:r>
    </w:p>
    <w:p w14:paraId="1B331B0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Suggate, S. P., &amp; Martzog, P. (2021). Children's sensorimotor development in relation to screen-media usage: A two-year longitudinal study. </w:t>
      </w:r>
      <w:r w:rsidRPr="00F649CA">
        <w:rPr>
          <w:rFonts w:ascii="Times New Roman" w:hAnsi="Times New Roman" w:cs="Times New Roman"/>
          <w:i/>
          <w:iCs/>
          <w:color w:val="222222"/>
          <w:sz w:val="20"/>
          <w:szCs w:val="20"/>
          <w:shd w:val="clear" w:color="auto" w:fill="FFFFFF"/>
        </w:rPr>
        <w:t>Journal of Applied Developmental Psychology</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74</w:t>
      </w:r>
      <w:r w:rsidRPr="00F649CA">
        <w:rPr>
          <w:rFonts w:ascii="Times New Roman" w:hAnsi="Times New Roman" w:cs="Times New Roman"/>
          <w:color w:val="222222"/>
          <w:sz w:val="20"/>
          <w:szCs w:val="20"/>
          <w:shd w:val="clear" w:color="auto" w:fill="FFFFFF"/>
        </w:rPr>
        <w:t>, 101279.</w:t>
      </w:r>
    </w:p>
    <w:p w14:paraId="12A186B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Haines, J., O’Brien, A., McDonald, J., Goldman, R. E., Evans-Schmidt, M., Price, S., ... &amp; Taveras, E. M. (2013). Television viewing and televisions in bedrooms: Perceptions of racial/ethnic minority parents of young children. </w:t>
      </w:r>
      <w:r w:rsidRPr="00F649CA">
        <w:rPr>
          <w:rFonts w:ascii="Times New Roman" w:hAnsi="Times New Roman" w:cs="Times New Roman"/>
          <w:i/>
          <w:iCs/>
          <w:color w:val="222222"/>
          <w:sz w:val="20"/>
          <w:szCs w:val="20"/>
          <w:shd w:val="clear" w:color="auto" w:fill="FFFFFF"/>
        </w:rPr>
        <w:t>Journal of Child and Family Studies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22</w:t>
      </w:r>
      <w:r w:rsidRPr="00F649CA">
        <w:rPr>
          <w:rFonts w:ascii="Times New Roman" w:hAnsi="Times New Roman" w:cs="Times New Roman"/>
          <w:color w:val="222222"/>
          <w:sz w:val="20"/>
          <w:szCs w:val="20"/>
          <w:shd w:val="clear" w:color="auto" w:fill="FFFFFF"/>
        </w:rPr>
        <w:t>, 749-756.</w:t>
      </w:r>
    </w:p>
    <w:p w14:paraId="59BA98F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Swider-Cios, E., Vermeij, A., &amp; Sitskoorn, M. M. (2023). Young children and screen-based media: The impact on cognitive and socioemotional development and the importance of parental mediation. </w:t>
      </w:r>
      <w:r w:rsidRPr="00F649CA">
        <w:rPr>
          <w:rFonts w:ascii="Times New Roman" w:hAnsi="Times New Roman" w:cs="Times New Roman"/>
          <w:i/>
          <w:iCs/>
          <w:color w:val="222222"/>
          <w:sz w:val="20"/>
          <w:szCs w:val="20"/>
          <w:shd w:val="clear" w:color="auto" w:fill="FFFFFF"/>
        </w:rPr>
        <w:t>Cognitive Development</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66</w:t>
      </w:r>
      <w:r w:rsidRPr="00F649CA">
        <w:rPr>
          <w:rFonts w:ascii="Times New Roman" w:hAnsi="Times New Roman" w:cs="Times New Roman"/>
          <w:color w:val="222222"/>
          <w:sz w:val="20"/>
          <w:szCs w:val="20"/>
          <w:shd w:val="clear" w:color="auto" w:fill="FFFFFF"/>
        </w:rPr>
        <w:t>, 101319.</w:t>
      </w:r>
    </w:p>
    <w:p w14:paraId="668A0354"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rPr>
        <w:t>Tahiroglu, A. Y., Celik, G. G., Avci, A., Seydaoglu, G., Uzel, M &amp; Altunbas, H. (2010). Short-term effects of playing computer games on attention. J. Atten. Disord. 13, 668–676. doi: 10.1177/1087054709347205</w:t>
      </w:r>
    </w:p>
    <w:p w14:paraId="57AEAD0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rPr>
        <w:lastRenderedPageBreak/>
        <w:t>Anderson, A &amp; Bavelier, D. (2011). Action game play as a tool to enhance perception, attention and cognition. in Computer Games and Instruction. eds S. Tobias, &amp; J. D. Fletcher, (Charlotte, NC: IAP Information Age Publishing), 307–329</w:t>
      </w:r>
    </w:p>
    <w:p w14:paraId="63315EA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Takeuchi, H., Taki,Y., Asano, K., Asano, M., Sassa Y, Yokota S..&amp; Kawashimi,R (2018). Impact of frequency of internet use on development of brain structures and verbal intelligence: longitudinal analyses. </w:t>
      </w:r>
      <w:r w:rsidRPr="00F649CA">
        <w:rPr>
          <w:rStyle w:val="ref-journal"/>
          <w:rFonts w:ascii="Times New Roman" w:hAnsi="Times New Roman" w:cs="Times New Roman"/>
          <w:color w:val="000000" w:themeColor="text1"/>
          <w:sz w:val="20"/>
          <w:szCs w:val="20"/>
          <w:shd w:val="clear" w:color="auto" w:fill="FFFFFF"/>
        </w:rPr>
        <w:t>Hum Brain Mapp</w:t>
      </w:r>
      <w:r w:rsidRPr="00F649CA">
        <w:rPr>
          <w:rStyle w:val="ref-journal"/>
          <w:rFonts w:ascii="Times New Roman" w:hAnsi="Times New Roman" w:cs="Times New Roman"/>
          <w:i/>
          <w:iCs/>
          <w:color w:val="000000" w:themeColor="text1"/>
          <w:sz w:val="20"/>
          <w:szCs w:val="20"/>
          <w:shd w:val="clear" w:color="auto" w:fill="FFFFFF"/>
        </w:rPr>
        <w:t>. </w:t>
      </w:r>
      <w:r w:rsidRPr="00F649CA">
        <w:rPr>
          <w:rStyle w:val="ref-vol"/>
          <w:rFonts w:ascii="Times New Roman" w:hAnsi="Times New Roman" w:cs="Times New Roman"/>
          <w:color w:val="000000" w:themeColor="text1"/>
          <w:sz w:val="20"/>
          <w:szCs w:val="20"/>
          <w:shd w:val="clear" w:color="auto" w:fill="FFFFFF"/>
        </w:rPr>
        <w:t xml:space="preserve">39 (11), </w:t>
      </w:r>
      <w:r w:rsidRPr="00F649CA">
        <w:rPr>
          <w:rFonts w:ascii="Times New Roman" w:hAnsi="Times New Roman" w:cs="Times New Roman"/>
          <w:color w:val="000000" w:themeColor="text1"/>
          <w:sz w:val="20"/>
          <w:szCs w:val="20"/>
          <w:shd w:val="clear" w:color="auto" w:fill="FFFFFF"/>
        </w:rPr>
        <w:t>4471–4479. doi: 10.1002/hbm.24286.</w:t>
      </w:r>
    </w:p>
    <w:p w14:paraId="780A1153"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Aishworiya, R, Cai, S., Chen, H.Y, Phua D.Y, Broekman, B.F.P, Daniel, L.M, Chong, Y.S., Shek, L.P, Yap F, Chan, S.Y, Meaney, M.J &amp; Law, E.C.(2019). Television viewing and child cognition in a longitudinal birth cohort in Singapore: the role of maternal factors. BMC Pediatr. 16;19(1):286. doi: 10.1186/s12887-019-1651-z</w:t>
      </w:r>
    </w:p>
    <w:p w14:paraId="35478E5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Foulds, K (2022). Co-Viewing Mass Media to Support Children and Parents' Emotional ABCs: An Evaluation of </w:t>
      </w:r>
      <w:r w:rsidRPr="00F649CA">
        <w:rPr>
          <w:rFonts w:ascii="Times New Roman" w:hAnsi="Times New Roman" w:cs="Times New Roman"/>
          <w:i/>
          <w:iCs/>
          <w:sz w:val="20"/>
          <w:szCs w:val="20"/>
          <w:shd w:val="clear" w:color="auto" w:fill="FFFFFF"/>
        </w:rPr>
        <w:t>Ahlan Simsim</w:t>
      </w:r>
      <w:r w:rsidRPr="00F649CA">
        <w:rPr>
          <w:rFonts w:ascii="Times New Roman" w:hAnsi="Times New Roman" w:cs="Times New Roman"/>
          <w:sz w:val="20"/>
          <w:szCs w:val="20"/>
          <w:shd w:val="clear" w:color="auto" w:fill="FFFFFF"/>
        </w:rPr>
        <w:t xml:space="preserve">. Early Child Educ J.  15(1) 1-10. doi: 10.1007/s10643-022-01408-0. </w:t>
      </w:r>
    </w:p>
    <w:p w14:paraId="152D97A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auto"/>
          <w:sz w:val="20"/>
          <w:szCs w:val="20"/>
          <w:u w:val="none"/>
          <w:shd w:val="clear" w:color="auto" w:fill="FFFFFF"/>
        </w:rPr>
      </w:pPr>
      <w:r w:rsidRPr="00F649CA">
        <w:rPr>
          <w:rFonts w:ascii="Times New Roman" w:hAnsi="Times New Roman" w:cs="Times New Roman"/>
          <w:sz w:val="20"/>
          <w:szCs w:val="20"/>
        </w:rPr>
        <w:t xml:space="preserve">Pan, Q., Trang, K.,Love, H., &amp; Templin, J (2019).School Readiness profile and growth in academic achievement, Front Edu, 4, </w:t>
      </w:r>
      <w:hyperlink r:id="rId19" w:history="1">
        <w:r w:rsidRPr="00F649CA">
          <w:rPr>
            <w:rStyle w:val="Hyperlink"/>
            <w:rFonts w:ascii="Times New Roman" w:hAnsi="Times New Roman" w:cs="Times New Roman"/>
            <w:color w:val="auto"/>
            <w:sz w:val="20"/>
            <w:szCs w:val="20"/>
            <w:u w:val="none"/>
            <w:shd w:val="clear" w:color="auto" w:fill="F7F7F7"/>
          </w:rPr>
          <w:t>https://doi.org/10.3389/feduc.2019.00127</w:t>
        </w:r>
      </w:hyperlink>
    </w:p>
    <w:p w14:paraId="11206E1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shd w:val="clear" w:color="auto" w:fill="FFFFFF"/>
        </w:rPr>
        <w:t>Jourdren, M., Bucaille, A., &amp; Ropars, J. (2023). The impact of screen exposure on attention abilities in young children: a systematic review. </w:t>
      </w:r>
      <w:r w:rsidRPr="00F649CA">
        <w:rPr>
          <w:rFonts w:ascii="Times New Roman" w:hAnsi="Times New Roman" w:cs="Times New Roman"/>
          <w:i/>
          <w:iCs/>
          <w:sz w:val="20"/>
          <w:szCs w:val="20"/>
          <w:shd w:val="clear" w:color="auto" w:fill="FFFFFF"/>
        </w:rPr>
        <w:t>Pediatric Neurology</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142</w:t>
      </w:r>
      <w:r w:rsidRPr="00F649CA">
        <w:rPr>
          <w:rFonts w:ascii="Times New Roman" w:hAnsi="Times New Roman" w:cs="Times New Roman"/>
          <w:sz w:val="20"/>
          <w:szCs w:val="20"/>
          <w:shd w:val="clear" w:color="auto" w:fill="FFFFFF"/>
        </w:rPr>
        <w:t>, 76-88.</w:t>
      </w:r>
      <w:r w:rsidRPr="00F649CA">
        <w:rPr>
          <w:rFonts w:ascii="Times New Roman" w:hAnsi="Times New Roman" w:cs="Times New Roman"/>
          <w:sz w:val="20"/>
          <w:szCs w:val="20"/>
        </w:rPr>
        <w:t>.</w:t>
      </w:r>
    </w:p>
    <w:p w14:paraId="242B27B8"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bookmarkStart w:id="5" w:name="_Hlk135702337"/>
      <w:r w:rsidRPr="00F649CA">
        <w:rPr>
          <w:rFonts w:ascii="Times New Roman" w:hAnsi="Times New Roman" w:cs="Times New Roman"/>
          <w:color w:val="000000" w:themeColor="text1"/>
          <w:sz w:val="20"/>
          <w:szCs w:val="20"/>
          <w:shd w:val="clear" w:color="auto" w:fill="FFFFFF"/>
        </w:rPr>
        <w:t>Konca</w:t>
      </w:r>
      <w:bookmarkEnd w:id="5"/>
      <w:r w:rsidRPr="00F649CA">
        <w:rPr>
          <w:rFonts w:ascii="Times New Roman" w:hAnsi="Times New Roman" w:cs="Times New Roman"/>
          <w:color w:val="000000" w:themeColor="text1"/>
          <w:sz w:val="20"/>
          <w:szCs w:val="20"/>
          <w:shd w:val="clear" w:color="auto" w:fill="FFFFFF"/>
        </w:rPr>
        <w:t>, A. S. (2022). Digital technology usage of young children: Screen time and families. </w:t>
      </w:r>
      <w:r w:rsidRPr="00F649CA">
        <w:rPr>
          <w:rFonts w:ascii="Times New Roman" w:hAnsi="Times New Roman" w:cs="Times New Roman"/>
          <w:i/>
          <w:iCs/>
          <w:color w:val="000000" w:themeColor="text1"/>
          <w:sz w:val="20"/>
          <w:szCs w:val="20"/>
          <w:shd w:val="clear" w:color="auto" w:fill="FFFFFF"/>
        </w:rPr>
        <w:t>Early Childhood Education Journal</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50</w:t>
      </w:r>
      <w:r w:rsidRPr="00F649CA">
        <w:rPr>
          <w:rFonts w:ascii="Times New Roman" w:hAnsi="Times New Roman" w:cs="Times New Roman"/>
          <w:color w:val="000000" w:themeColor="text1"/>
          <w:sz w:val="20"/>
          <w:szCs w:val="20"/>
          <w:shd w:val="clear" w:color="auto" w:fill="FFFFFF"/>
        </w:rPr>
        <w:t>(7), 1097-1108.</w:t>
      </w:r>
      <w:r w:rsidRPr="00F649CA">
        <w:rPr>
          <w:rFonts w:ascii="Times New Roman" w:hAnsi="Times New Roman" w:cs="Times New Roman"/>
          <w:color w:val="000000" w:themeColor="text1"/>
          <w:sz w:val="20"/>
          <w:szCs w:val="20"/>
        </w:rPr>
        <w:t xml:space="preserve"> </w:t>
      </w:r>
      <w:r w:rsidRPr="00F649CA">
        <w:rPr>
          <w:rFonts w:ascii="Times New Roman" w:hAnsi="Times New Roman" w:cs="Times New Roman"/>
          <w:color w:val="000000" w:themeColor="text1"/>
          <w:sz w:val="20"/>
          <w:szCs w:val="20"/>
          <w:shd w:val="clear" w:color="auto" w:fill="FFFFFF"/>
        </w:rPr>
        <w:t>http://doi.org/10.1007/s10643-021-01245-7</w:t>
      </w:r>
    </w:p>
    <w:p w14:paraId="269F716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Goldschmidt, K (2020). The covid 19-pandemic: technology use to suppot the wellbeing of children, J.Pediatr.Nurs.53, 88-90, </w:t>
      </w:r>
      <w:hyperlink r:id="rId20" w:history="1">
        <w:r w:rsidRPr="00F649CA">
          <w:rPr>
            <w:rStyle w:val="Hyperlink"/>
            <w:rFonts w:ascii="Times New Roman" w:hAnsi="Times New Roman" w:cs="Times New Roman"/>
            <w:color w:val="000000" w:themeColor="text1"/>
            <w:sz w:val="20"/>
            <w:szCs w:val="20"/>
            <w:u w:val="none"/>
          </w:rPr>
          <w:t>https://doi.org/10.1016%2Fj.pedn.2020.04.013</w:t>
        </w:r>
      </w:hyperlink>
    </w:p>
    <w:p w14:paraId="4DCE085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Lynch, J &amp; Wishart, L (2022). Play diversity and student agency in the redevelopment of a school play space, </w:t>
      </w:r>
      <w:r w:rsidRPr="00F649CA">
        <w:rPr>
          <w:rFonts w:ascii="Times New Roman" w:hAnsi="Times New Roman" w:cs="Times New Roman"/>
          <w:i/>
          <w:iCs/>
          <w:color w:val="000000" w:themeColor="text1"/>
          <w:sz w:val="20"/>
          <w:szCs w:val="20"/>
        </w:rPr>
        <w:t>Children geographies</w:t>
      </w:r>
      <w:r w:rsidRPr="00F649CA">
        <w:rPr>
          <w:rFonts w:ascii="Times New Roman" w:hAnsi="Times New Roman" w:cs="Times New Roman"/>
          <w:color w:val="000000" w:themeColor="text1"/>
          <w:sz w:val="20"/>
          <w:szCs w:val="20"/>
        </w:rPr>
        <w:t xml:space="preserve">, 20(6), 944 958. </w:t>
      </w:r>
      <w:hyperlink r:id="rId21" w:history="1">
        <w:r w:rsidRPr="00F649CA">
          <w:rPr>
            <w:rStyle w:val="Hyperlink"/>
            <w:rFonts w:ascii="Times New Roman" w:hAnsi="Times New Roman" w:cs="Times New Roman"/>
            <w:color w:val="000000" w:themeColor="text1"/>
            <w:sz w:val="20"/>
            <w:szCs w:val="20"/>
            <w:u w:val="none"/>
          </w:rPr>
          <w:t>https://doi.org/10.1080/14733285.2021.2006143</w:t>
        </w:r>
      </w:hyperlink>
    </w:p>
    <w:p w14:paraId="74227A2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bookmarkStart w:id="6" w:name="_Hlk135702764"/>
      <w:r w:rsidRPr="00F649CA">
        <w:rPr>
          <w:rFonts w:ascii="Times New Roman" w:hAnsi="Times New Roman" w:cs="Times New Roman"/>
          <w:color w:val="000000" w:themeColor="text1"/>
          <w:sz w:val="20"/>
          <w:szCs w:val="20"/>
        </w:rPr>
        <w:t>Hewstone, M ., Ramiah, A.A., Schmid, K., Floe, C., Zalk, R., &amp; Wolfer</w:t>
      </w:r>
      <w:bookmarkEnd w:id="6"/>
      <w:r w:rsidRPr="00F649CA">
        <w:rPr>
          <w:rFonts w:ascii="Times New Roman" w:hAnsi="Times New Roman" w:cs="Times New Roman"/>
          <w:color w:val="000000" w:themeColor="text1"/>
          <w:sz w:val="20"/>
          <w:szCs w:val="20"/>
        </w:rPr>
        <w:t>, R (2018).  Influence of segregation versus mixing: Intergroup contact and attitudes among White-British and Asian-British students in high schools in Oldham, England. Theory and Research in Education. doi:16. 10.1177/1477878518779879.</w:t>
      </w:r>
    </w:p>
    <w:p w14:paraId="69B4D26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Nikken, P. (2019). Parents’ instrumental use of media in childrearing: Relationships with confidence in parenting, and health and conduct problems in children. </w:t>
      </w:r>
      <w:r w:rsidRPr="00F649CA">
        <w:rPr>
          <w:rFonts w:ascii="Times New Roman" w:hAnsi="Times New Roman" w:cs="Times New Roman"/>
          <w:i/>
          <w:iCs/>
          <w:color w:val="222222"/>
          <w:sz w:val="20"/>
          <w:szCs w:val="20"/>
          <w:shd w:val="clear" w:color="auto" w:fill="FFFFFF"/>
        </w:rPr>
        <w:t>Journal of Child and Family Studies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28</w:t>
      </w:r>
      <w:r w:rsidRPr="00F649CA">
        <w:rPr>
          <w:rFonts w:ascii="Times New Roman" w:hAnsi="Times New Roman" w:cs="Times New Roman"/>
          <w:color w:val="222222"/>
          <w:sz w:val="20"/>
          <w:szCs w:val="20"/>
          <w:shd w:val="clear" w:color="auto" w:fill="FFFFFF"/>
        </w:rPr>
        <w:t>(2), 531-546.</w:t>
      </w:r>
    </w:p>
    <w:p w14:paraId="58F8A81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bookmarkStart w:id="7" w:name="_Hlk135704166"/>
      <w:r w:rsidRPr="00F649CA">
        <w:rPr>
          <w:rFonts w:ascii="Times New Roman" w:hAnsi="Times New Roman" w:cs="Times New Roman"/>
          <w:color w:val="222222"/>
          <w:sz w:val="20"/>
          <w:szCs w:val="20"/>
          <w:shd w:val="clear" w:color="auto" w:fill="FFFFFF"/>
        </w:rPr>
        <w:t>Nikken, P. (2022). Media and the family context. In </w:t>
      </w:r>
      <w:r w:rsidRPr="00F649CA">
        <w:rPr>
          <w:rFonts w:ascii="Times New Roman" w:hAnsi="Times New Roman" w:cs="Times New Roman"/>
          <w:i/>
          <w:iCs/>
          <w:color w:val="222222"/>
          <w:sz w:val="20"/>
          <w:szCs w:val="20"/>
          <w:shd w:val="clear" w:color="auto" w:fill="FFFFFF"/>
        </w:rPr>
        <w:t>The Routledge International Handbook of Children, Adolescents, and Media</w:t>
      </w:r>
      <w:r w:rsidRPr="00F649CA">
        <w:rPr>
          <w:rFonts w:ascii="Times New Roman" w:hAnsi="Times New Roman" w:cs="Times New Roman"/>
          <w:color w:val="222222"/>
          <w:sz w:val="20"/>
          <w:szCs w:val="20"/>
          <w:shd w:val="clear" w:color="auto" w:fill="FFFFFF"/>
        </w:rPr>
        <w:t> (pp. 339-346). Routledge.</w:t>
      </w:r>
    </w:p>
    <w:p w14:paraId="565538B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Style w:val="element-citation"/>
          <w:rFonts w:ascii="Times New Roman" w:hAnsi="Times New Roman" w:cs="Times New Roman"/>
          <w:color w:val="000000" w:themeColor="text1"/>
          <w:sz w:val="20"/>
          <w:szCs w:val="20"/>
        </w:rPr>
        <w:t>Gurav</w:t>
      </w:r>
      <w:bookmarkEnd w:id="7"/>
      <w:r w:rsidRPr="00F649CA">
        <w:rPr>
          <w:rStyle w:val="element-citation"/>
          <w:rFonts w:ascii="Times New Roman" w:hAnsi="Times New Roman" w:cs="Times New Roman"/>
          <w:color w:val="000000" w:themeColor="text1"/>
          <w:sz w:val="20"/>
          <w:szCs w:val="20"/>
        </w:rPr>
        <w:t>, P &amp; Vageriya, V. (2019).</w:t>
      </w:r>
      <w:r w:rsidRPr="00F649CA">
        <w:rPr>
          <w:rFonts w:ascii="Times New Roman" w:hAnsi="Times New Roman" w:cs="Times New Roman"/>
          <w:color w:val="000000" w:themeColor="text1"/>
          <w:sz w:val="20"/>
          <w:szCs w:val="20"/>
        </w:rPr>
        <w:t xml:space="preserve"> A comparative study on joint verses nuclear family regarding Social, cognitive and language development among pre-school children of charotar region.” Journal of Emerging Technologies and Innovative Research, 6 (1), retrieved from https://www.jetir.org/papers/JETIR1901203.pdf</w:t>
      </w:r>
    </w:p>
    <w:p w14:paraId="1E6CE34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rPr>
        <w:t>Kanak, M, &amp; Özyazıcı, K. (2018). An analysis of some variables influencing parental attitudes towards technology and application use and digital game playing habits in the preschool period, Inonu University Journal of the Faculty of Education</w:t>
      </w:r>
      <w:r w:rsidRPr="00F649CA">
        <w:rPr>
          <w:rFonts w:ascii="Times New Roman" w:hAnsi="Times New Roman" w:cs="Times New Roman"/>
          <w:i/>
          <w:iCs/>
          <w:color w:val="000000" w:themeColor="text1"/>
          <w:sz w:val="20"/>
          <w:szCs w:val="20"/>
        </w:rPr>
        <w:t>,</w:t>
      </w:r>
      <w:r w:rsidRPr="00F649CA">
        <w:rPr>
          <w:rFonts w:ascii="Times New Roman" w:hAnsi="Times New Roman" w:cs="Times New Roman"/>
          <w:color w:val="000000" w:themeColor="text1"/>
          <w:sz w:val="20"/>
          <w:szCs w:val="20"/>
        </w:rPr>
        <w:t xml:space="preserve"> 19(2), 341-354. DOI: 10.17679/inuefd.369969.</w:t>
      </w:r>
    </w:p>
    <w:p w14:paraId="5258C44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cf21"/>
          <w:rFonts w:ascii="Times New Roman" w:hAnsi="Times New Roman" w:cs="Times New Roman"/>
          <w:color w:val="000000" w:themeColor="text1"/>
          <w:sz w:val="20"/>
          <w:szCs w:val="20"/>
          <w:shd w:val="clear" w:color="auto" w:fill="FFFFFF"/>
        </w:rPr>
      </w:pPr>
      <w:r w:rsidRPr="00F649CA">
        <w:rPr>
          <w:rStyle w:val="cf01"/>
          <w:rFonts w:ascii="Times New Roman" w:hAnsi="Times New Roman" w:cs="Times New Roman"/>
          <w:sz w:val="20"/>
          <w:szCs w:val="20"/>
        </w:rPr>
        <w:t>Begum, K., &amp; Priya, M. (2022). PLAY BEHAVIOUR OF SELECTED PRIMARY SCHOOL CHILDREN OF ASSAM. </w:t>
      </w:r>
      <w:r w:rsidRPr="00F649CA">
        <w:rPr>
          <w:rStyle w:val="cf11"/>
          <w:rFonts w:ascii="Times New Roman" w:hAnsi="Times New Roman" w:cs="Times New Roman"/>
          <w:sz w:val="20"/>
          <w:szCs w:val="20"/>
        </w:rPr>
        <w:t>The Journal of Research ANGRAU</w:t>
      </w:r>
      <w:r w:rsidRPr="00F649CA">
        <w:rPr>
          <w:rStyle w:val="cf01"/>
          <w:rFonts w:ascii="Times New Roman" w:hAnsi="Times New Roman" w:cs="Times New Roman"/>
          <w:sz w:val="20"/>
          <w:szCs w:val="20"/>
        </w:rPr>
        <w:t>, </w:t>
      </w:r>
      <w:r w:rsidRPr="00F649CA">
        <w:rPr>
          <w:rStyle w:val="cf11"/>
          <w:rFonts w:ascii="Times New Roman" w:hAnsi="Times New Roman" w:cs="Times New Roman"/>
          <w:sz w:val="20"/>
          <w:szCs w:val="20"/>
        </w:rPr>
        <w:t>51</w:t>
      </w:r>
      <w:r w:rsidRPr="00F649CA">
        <w:rPr>
          <w:rStyle w:val="cf01"/>
          <w:rFonts w:ascii="Times New Roman" w:hAnsi="Times New Roman" w:cs="Times New Roman"/>
          <w:sz w:val="20"/>
          <w:szCs w:val="20"/>
        </w:rPr>
        <w:t>(1), 103-112.</w:t>
      </w:r>
      <w:r w:rsidRPr="00F649CA">
        <w:rPr>
          <w:rStyle w:val="cf21"/>
          <w:rFonts w:ascii="Times New Roman" w:hAnsi="Times New Roman" w:cs="Times New Roman"/>
          <w:sz w:val="20"/>
          <w:szCs w:val="20"/>
        </w:rPr>
        <w:t xml:space="preserve"> </w:t>
      </w:r>
    </w:p>
    <w:p w14:paraId="326DF62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Avan, B. I., Rahbar, M. H., &amp; Raza, S. A. (2007). The role of family configuration in early childhood intellectual development in the context of an extended family system in Pakistan. </w:t>
      </w:r>
      <w:r w:rsidRPr="00F649CA">
        <w:rPr>
          <w:rFonts w:ascii="Times New Roman" w:hAnsi="Times New Roman" w:cs="Times New Roman"/>
          <w:i/>
          <w:iCs/>
          <w:color w:val="222222"/>
          <w:sz w:val="20"/>
          <w:szCs w:val="20"/>
          <w:shd w:val="clear" w:color="auto" w:fill="FFFFFF"/>
        </w:rPr>
        <w:t>Journal of postgraduate medicine</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53</w:t>
      </w:r>
      <w:r w:rsidRPr="00F649CA">
        <w:rPr>
          <w:rFonts w:ascii="Times New Roman" w:hAnsi="Times New Roman" w:cs="Times New Roman"/>
          <w:color w:val="222222"/>
          <w:sz w:val="20"/>
          <w:szCs w:val="20"/>
          <w:shd w:val="clear" w:color="auto" w:fill="FFFFFF"/>
        </w:rPr>
        <w:t>(1), 27-33.</w:t>
      </w:r>
    </w:p>
    <w:p w14:paraId="3F896919"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Salnita, Y &amp; Atmazaki, A (2019). Language Acquisition for Early Childhood. Journal Obsesi, 3(1). doi: 10.31227/osf.io/brekw.</w:t>
      </w:r>
    </w:p>
    <w:p w14:paraId="1591B4A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Alamri, M. M., Alrehaili, M. A., Albariqi, W., Alshehri, M. S., Alotaibi, K. B., Algethami, A. M., ... &amp; Alotaibi Jr, K. B. (2023). Relationship Between Speech Delay and Smart Media in Children: A Systematic Review. </w:t>
      </w:r>
      <w:r w:rsidRPr="00F649CA">
        <w:rPr>
          <w:rFonts w:ascii="Times New Roman" w:hAnsi="Times New Roman" w:cs="Times New Roman"/>
          <w:i/>
          <w:iCs/>
          <w:color w:val="222222"/>
          <w:sz w:val="20"/>
          <w:szCs w:val="20"/>
          <w:shd w:val="clear" w:color="auto" w:fill="FFFFFF"/>
        </w:rPr>
        <w:t>Cureus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15</w:t>
      </w:r>
      <w:r w:rsidRPr="00F649CA">
        <w:rPr>
          <w:rFonts w:ascii="Times New Roman" w:hAnsi="Times New Roman" w:cs="Times New Roman"/>
          <w:color w:val="222222"/>
          <w:sz w:val="20"/>
          <w:szCs w:val="20"/>
          <w:shd w:val="clear" w:color="auto" w:fill="FFFFFF"/>
        </w:rPr>
        <w:t>(9).</w:t>
      </w:r>
    </w:p>
    <w:p w14:paraId="11CB687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lastRenderedPageBreak/>
        <w:t>Kirkham, J., Stewart, A., &amp; Kidd, E. (2013). Concurrent and longitudinal relationships between development in graphic, language and symbolic play domains from the fourth to the fifth year. </w:t>
      </w:r>
      <w:r w:rsidRPr="00F649CA">
        <w:rPr>
          <w:rStyle w:val="Emphasis"/>
          <w:rFonts w:ascii="Times New Roman" w:hAnsi="Times New Roman" w:cs="Times New Roman"/>
          <w:color w:val="000000" w:themeColor="text1"/>
          <w:sz w:val="20"/>
          <w:szCs w:val="20"/>
          <w:shd w:val="clear" w:color="auto" w:fill="FFFFFF"/>
        </w:rPr>
        <w:t>Infant and Child Development, 22</w:t>
      </w:r>
      <w:r w:rsidRPr="00F649CA">
        <w:rPr>
          <w:rFonts w:ascii="Times New Roman" w:hAnsi="Times New Roman" w:cs="Times New Roman"/>
          <w:color w:val="000000" w:themeColor="text1"/>
          <w:sz w:val="20"/>
          <w:szCs w:val="20"/>
          <w:shd w:val="clear" w:color="auto" w:fill="FFFFFF"/>
        </w:rPr>
        <w:t>(3), 297, 319. </w:t>
      </w:r>
      <w:hyperlink r:id="rId22" w:tgtFrame="_blank" w:history="1">
        <w:r w:rsidRPr="00F649CA">
          <w:rPr>
            <w:rStyle w:val="Hyperlink"/>
            <w:rFonts w:ascii="Times New Roman" w:hAnsi="Times New Roman" w:cs="Times New Roman"/>
            <w:color w:val="000000" w:themeColor="text1"/>
            <w:sz w:val="20"/>
            <w:szCs w:val="20"/>
            <w:u w:val="none"/>
            <w:shd w:val="clear" w:color="auto" w:fill="FFFFFF"/>
          </w:rPr>
          <w:t>https://doi.org/10.1002/icd.1786</w:t>
        </w:r>
      </w:hyperlink>
    </w:p>
    <w:p w14:paraId="43729CB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Avis, K. E. (2019). The effects of early technology use on the development of young children.</w:t>
      </w:r>
    </w:p>
    <w:p w14:paraId="1EF3781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Cain, N., &amp; Gradisar, M. (2010). Electronic media use and sleep in school-aged children and adolescents: A review. </w:t>
      </w:r>
      <w:r w:rsidRPr="00F649CA">
        <w:rPr>
          <w:rFonts w:ascii="Times New Roman" w:hAnsi="Times New Roman" w:cs="Times New Roman"/>
          <w:i/>
          <w:iCs/>
          <w:color w:val="000000" w:themeColor="text1"/>
          <w:sz w:val="20"/>
          <w:szCs w:val="20"/>
          <w:shd w:val="clear" w:color="auto" w:fill="FFFFFF"/>
        </w:rPr>
        <w:t>Sleep medicine</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11</w:t>
      </w:r>
      <w:r w:rsidRPr="00F649CA">
        <w:rPr>
          <w:rFonts w:ascii="Times New Roman" w:hAnsi="Times New Roman" w:cs="Times New Roman"/>
          <w:color w:val="000000" w:themeColor="text1"/>
          <w:sz w:val="20"/>
          <w:szCs w:val="20"/>
          <w:shd w:val="clear" w:color="auto" w:fill="FFFFFF"/>
        </w:rPr>
        <w:t>(8), 735-742.</w:t>
      </w:r>
    </w:p>
    <w:p w14:paraId="7D51FE9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Magee, C. A., Lee, J. K., &amp; Vella, S. A. (2014). Bidirectional relationships between sleep duration and screen time in early childhood. </w:t>
      </w:r>
      <w:r w:rsidRPr="00F649CA">
        <w:rPr>
          <w:rFonts w:ascii="Times New Roman" w:hAnsi="Times New Roman" w:cs="Times New Roman"/>
          <w:i/>
          <w:iCs/>
          <w:color w:val="000000" w:themeColor="text1"/>
          <w:sz w:val="20"/>
          <w:szCs w:val="20"/>
          <w:shd w:val="clear" w:color="auto" w:fill="FFFFFF"/>
        </w:rPr>
        <w:t>JAMA pediatrics</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168</w:t>
      </w:r>
      <w:r w:rsidRPr="00F649CA">
        <w:rPr>
          <w:rFonts w:ascii="Times New Roman" w:hAnsi="Times New Roman" w:cs="Times New Roman"/>
          <w:color w:val="000000" w:themeColor="text1"/>
          <w:sz w:val="20"/>
          <w:szCs w:val="20"/>
          <w:shd w:val="clear" w:color="auto" w:fill="FFFFFF"/>
        </w:rPr>
        <w:t>(5), 465-470.</w:t>
      </w:r>
    </w:p>
    <w:p w14:paraId="4DA1B01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Marinelli, M., Sunyer, J., Alvarez-Pedrerol, M., Iñiguez, C., Torrent, M., Vioque, J., ... &amp; Julvez, J. (2014). Hours of television viewing and sleep duration in children: a multicenter birth cohort study. </w:t>
      </w:r>
      <w:r w:rsidRPr="00F649CA">
        <w:rPr>
          <w:rFonts w:ascii="Times New Roman" w:hAnsi="Times New Roman" w:cs="Times New Roman"/>
          <w:i/>
          <w:iCs/>
          <w:color w:val="000000" w:themeColor="text1"/>
          <w:sz w:val="20"/>
          <w:szCs w:val="20"/>
          <w:shd w:val="clear" w:color="auto" w:fill="FFFFFF"/>
        </w:rPr>
        <w:t>JAMA pediatrics</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168</w:t>
      </w:r>
      <w:r w:rsidRPr="00F649CA">
        <w:rPr>
          <w:rFonts w:ascii="Times New Roman" w:hAnsi="Times New Roman" w:cs="Times New Roman"/>
          <w:color w:val="000000" w:themeColor="text1"/>
          <w:sz w:val="20"/>
          <w:szCs w:val="20"/>
          <w:shd w:val="clear" w:color="auto" w:fill="FFFFFF"/>
        </w:rPr>
        <w:t>(5), 458-464.</w:t>
      </w:r>
    </w:p>
    <w:p w14:paraId="4EED414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Hinkley, T., Verbestel, V., Ahrens, W., Lissner, L., Molnár, D., Moreno, L. A., ... &amp; Idefics Consortium. (2014). Early childhood electronic media use as a predictor of poorer well-being: a prospective cohort study. </w:t>
      </w:r>
      <w:r w:rsidRPr="00F649CA">
        <w:rPr>
          <w:rFonts w:ascii="Times New Roman" w:hAnsi="Times New Roman" w:cs="Times New Roman"/>
          <w:i/>
          <w:iCs/>
          <w:color w:val="000000" w:themeColor="text1"/>
          <w:sz w:val="20"/>
          <w:szCs w:val="20"/>
          <w:shd w:val="clear" w:color="auto" w:fill="FFFFFF"/>
        </w:rPr>
        <w:t>JAMA pediatrics</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168</w:t>
      </w:r>
      <w:r w:rsidRPr="00F649CA">
        <w:rPr>
          <w:rFonts w:ascii="Times New Roman" w:hAnsi="Times New Roman" w:cs="Times New Roman"/>
          <w:color w:val="000000" w:themeColor="text1"/>
          <w:sz w:val="20"/>
          <w:szCs w:val="20"/>
          <w:shd w:val="clear" w:color="auto" w:fill="FFFFFF"/>
        </w:rPr>
        <w:t>(5), 485-492.</w:t>
      </w:r>
    </w:p>
    <w:p w14:paraId="7EEE930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Lee, S. I., Matsumori, K., Nishimura, K., Nishimura, Y., Ikeda, Y., Eto, T., &amp; Higuchi, S. (2018). Melatonin suppression and sleepiness in children exposed to blue‐enriched white LED lighting at night. </w:t>
      </w:r>
      <w:r w:rsidRPr="00F649CA">
        <w:rPr>
          <w:rFonts w:ascii="Times New Roman" w:hAnsi="Times New Roman" w:cs="Times New Roman"/>
          <w:i/>
          <w:iCs/>
          <w:sz w:val="20"/>
          <w:szCs w:val="20"/>
          <w:shd w:val="clear" w:color="auto" w:fill="FFFFFF"/>
        </w:rPr>
        <w:t>Physiological reports</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6</w:t>
      </w:r>
      <w:r w:rsidRPr="00F649CA">
        <w:rPr>
          <w:rFonts w:ascii="Times New Roman" w:hAnsi="Times New Roman" w:cs="Times New Roman"/>
          <w:sz w:val="20"/>
          <w:szCs w:val="20"/>
          <w:shd w:val="clear" w:color="auto" w:fill="FFFFFF"/>
        </w:rPr>
        <w:t>(24), https://doi.org/10.14814/phy2.13942</w:t>
      </w:r>
    </w:p>
    <w:p w14:paraId="218BDAB3"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Hartstein, L.E, Behn, C.D, Akacem, L.D, Stack, N, Wright, K.P Jr &amp; LeBourgeois, M.K. (2022) High sensitivity of melatonin suppression response to evening light in preschool-aged children. J Pineal Res 72(2):e12780</w:t>
      </w:r>
    </w:p>
    <w:p w14:paraId="0D51C671"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None"/>
          <w:rFonts w:ascii="Times New Roman" w:hAnsi="Times New Roman" w:cs="Times New Roman"/>
          <w:color w:val="000000" w:themeColor="text1"/>
          <w:sz w:val="20"/>
          <w:szCs w:val="20"/>
          <w:shd w:val="clear" w:color="auto" w:fill="FFFFFF"/>
        </w:rPr>
      </w:pPr>
      <w:r w:rsidRPr="00F649CA">
        <w:rPr>
          <w:rStyle w:val="None"/>
          <w:rFonts w:ascii="Times New Roman" w:hAnsi="Times New Roman" w:cs="Times New Roman"/>
          <w:color w:val="000000" w:themeColor="text1"/>
          <w:sz w:val="20"/>
          <w:szCs w:val="20"/>
          <w:u w:color="222222"/>
          <w:shd w:val="clear" w:color="auto" w:fill="FFFFFF"/>
          <w:lang w:val="en-GB"/>
          <w14:textOutline w14:w="12700" w14:cap="flat" w14:cmpd="sng" w14:algn="ctr">
            <w14:noFill/>
            <w14:prstDash w14:val="solid"/>
            <w14:miter w14:lim="400000"/>
          </w14:textOutline>
        </w:rPr>
        <w:t>Jan, J. E., Reiter, R. J., Bax, M. C., Ribary, U., Freeman, R. D., &amp; Wasdell, M. B. (2010). Long-term sleep disturbances in children: a cause of neuronal loss. european journal of paediatric neurology, 14(5), 380-390.</w:t>
      </w:r>
    </w:p>
    <w:p w14:paraId="1536A67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None"/>
          <w:rFonts w:ascii="Times New Roman" w:hAnsi="Times New Roman" w:cs="Times New Roman"/>
          <w:color w:val="000000" w:themeColor="text1"/>
          <w:sz w:val="20"/>
          <w:szCs w:val="20"/>
          <w:shd w:val="clear" w:color="auto" w:fill="FFFFFF"/>
        </w:rPr>
      </w:pPr>
      <w:r w:rsidRPr="00F649CA">
        <w:rPr>
          <w:rStyle w:val="None"/>
          <w:rFonts w:ascii="Times New Roman" w:hAnsi="Times New Roman" w:cs="Times New Roman"/>
          <w:color w:val="000000" w:themeColor="text1"/>
          <w:sz w:val="20"/>
          <w:szCs w:val="20"/>
          <w:u w:color="222222"/>
          <w:shd w:val="clear" w:color="auto" w:fill="FFFFFF"/>
          <w:lang w:val="en-GB"/>
          <w14:textOutline w14:w="12700" w14:cap="flat" w14:cmpd="sng" w14:algn="ctr">
            <w14:noFill/>
            <w14:prstDash w14:val="solid"/>
            <w14:miter w14:lim="400000"/>
          </w14:textOutline>
        </w:rPr>
        <w:t>Mason, G. M., Lokhandwala, S., Riggins, T., &amp; Spencer, R. M. (2021). Sleep and human cognitive development. Sleep Medicine Reviews, 57, 101472.</w:t>
      </w:r>
      <w:bookmarkStart w:id="8" w:name="_Hlk135703328"/>
    </w:p>
    <w:p w14:paraId="6C9D96D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None"/>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American Academy of Pediatrics. Committee on Public Education. American Academy of Pediatrics: Children, adolescents, and television. Pediatrics. 2001;107(2):423–426</w:t>
      </w:r>
    </w:p>
    <w:p w14:paraId="74AFE3D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shd w:val="clear" w:color="auto" w:fill="FFFFFF"/>
        </w:rPr>
      </w:pPr>
      <w:r w:rsidRPr="00F649CA">
        <w:rPr>
          <w:rFonts w:ascii="Times New Roman" w:hAnsi="Times New Roman" w:cs="Times New Roman"/>
          <w:color w:val="000000" w:themeColor="text1"/>
          <w:sz w:val="20"/>
          <w:szCs w:val="20"/>
          <w:shd w:val="clear" w:color="auto" w:fill="FFFFFF"/>
        </w:rPr>
        <w:t>World Health Organization Physical Activity</w:t>
      </w:r>
      <w:bookmarkEnd w:id="8"/>
      <w:r w:rsidRPr="00F649CA">
        <w:rPr>
          <w:rFonts w:ascii="Times New Roman" w:hAnsi="Times New Roman" w:cs="Times New Roman"/>
          <w:color w:val="000000" w:themeColor="text1"/>
          <w:sz w:val="20"/>
          <w:szCs w:val="20"/>
          <w:shd w:val="clear" w:color="auto" w:fill="FFFFFF"/>
        </w:rPr>
        <w:t>. [(accessed on 11 May 2023)]; Available online: </w:t>
      </w:r>
      <w:hyperlink r:id="rId23" w:tgtFrame="_blank" w:history="1">
        <w:r w:rsidRPr="00F649CA">
          <w:rPr>
            <w:rStyle w:val="Hyperlink"/>
            <w:rFonts w:ascii="Times New Roman" w:hAnsi="Times New Roman" w:cs="Times New Roman"/>
            <w:color w:val="000000" w:themeColor="text1"/>
            <w:sz w:val="20"/>
            <w:szCs w:val="20"/>
            <w:u w:val="none"/>
            <w:shd w:val="clear" w:color="auto" w:fill="FFFFFF"/>
          </w:rPr>
          <w:t>http://www.who.int/topics/physical_activity/en/</w:t>
        </w:r>
      </w:hyperlink>
    </w:p>
    <w:p w14:paraId="1AC451C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eastAsia="Times New Roman" w:hAnsi="Times New Roman" w:cs="Times New Roman"/>
          <w:color w:val="000000" w:themeColor="text1"/>
          <w:sz w:val="20"/>
          <w:szCs w:val="20"/>
        </w:rPr>
      </w:pPr>
      <w:r w:rsidRPr="00F649CA">
        <w:rPr>
          <w:rFonts w:ascii="Times New Roman" w:eastAsia="Times New Roman" w:hAnsi="Times New Roman" w:cs="Times New Roman"/>
          <w:color w:val="000000" w:themeColor="text1"/>
          <w:sz w:val="20"/>
          <w:szCs w:val="20"/>
        </w:rPr>
        <w:t>Nazario, P.F and Vieira, J.L. (2014). Sport context and the motor development of children, Braz J Kinanthropom Hum Perform, 16 (1) ,86-95,</w:t>
      </w:r>
      <w:r w:rsidRPr="00F649CA">
        <w:rPr>
          <w:rFonts w:ascii="Times New Roman" w:hAnsi="Times New Roman" w:cs="Times New Roman"/>
          <w:color w:val="000000" w:themeColor="text1"/>
          <w:sz w:val="20"/>
          <w:szCs w:val="20"/>
        </w:rPr>
        <w:t xml:space="preserve"> </w:t>
      </w:r>
      <w:hyperlink r:id="rId24" w:history="1">
        <w:r w:rsidRPr="00F649CA">
          <w:rPr>
            <w:rStyle w:val="Hyperlink"/>
            <w:rFonts w:ascii="Times New Roman" w:eastAsia="Times New Roman" w:hAnsi="Times New Roman" w:cs="Times New Roman"/>
            <w:color w:val="000000" w:themeColor="text1"/>
            <w:sz w:val="20"/>
            <w:szCs w:val="20"/>
            <w:u w:val="none"/>
          </w:rPr>
          <w:t>https://doi.org/10.5007/1980-0037.2014v16n1p86</w:t>
        </w:r>
      </w:hyperlink>
    </w:p>
    <w:p w14:paraId="7882DCD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Needham, A. W., Nelson, E., Short, A., Daunhauer, L &amp; Fidler, D (2021). The emergence of fine motor skills in children with Down syndrome. International Review of Research in Developmental Disabilities, 60</w:t>
      </w:r>
    </w:p>
    <w:p w14:paraId="4F5F2D39"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 xml:space="preserve">Li, S., Song, Y., Cai Z., Zhang, Q (2022). Are active video games useful in the development of gross motor skills among non-typically developing children? A meta-analysis. BMC Sports Sci Med Rehabil. 23;14(1):140. doi: 10.1186/s13102-022-00532-z. </w:t>
      </w:r>
    </w:p>
    <w:p w14:paraId="1156CD2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eastAsia="Times New Roman" w:hAnsi="Times New Roman" w:cs="Times New Roman"/>
          <w:color w:val="000000" w:themeColor="text1"/>
          <w:sz w:val="20"/>
          <w:szCs w:val="20"/>
        </w:rPr>
      </w:pPr>
      <w:bookmarkStart w:id="9" w:name="_Hlk135703517"/>
      <w:r w:rsidRPr="00F649CA">
        <w:rPr>
          <w:rFonts w:ascii="Times New Roman" w:eastAsia="Times New Roman" w:hAnsi="Times New Roman" w:cs="Times New Roman"/>
          <w:color w:val="000000" w:themeColor="text1"/>
          <w:sz w:val="20"/>
          <w:szCs w:val="20"/>
        </w:rPr>
        <w:t>Straker, L., Howie,E.,  Smith,A.,  Jensen,L., Piek,J &amp;  Campbell</w:t>
      </w:r>
      <w:bookmarkEnd w:id="9"/>
      <w:r w:rsidRPr="00F649CA">
        <w:rPr>
          <w:rFonts w:ascii="Times New Roman" w:eastAsia="Times New Roman" w:hAnsi="Times New Roman" w:cs="Times New Roman"/>
          <w:color w:val="000000" w:themeColor="text1"/>
          <w:sz w:val="20"/>
          <w:szCs w:val="20"/>
        </w:rPr>
        <w:t xml:space="preserve">, A (2015). A crossover randomised and controlled trial of the impact of active video games on motor coordination and perceptions of physical ability in children at risk of Developmental Coordination Disorder, Human Movement Science, 42, 146-160, </w:t>
      </w:r>
      <w:hyperlink r:id="rId25" w:history="1">
        <w:r w:rsidRPr="00F649CA">
          <w:rPr>
            <w:rStyle w:val="Hyperlink"/>
            <w:rFonts w:ascii="Times New Roman" w:hAnsi="Times New Roman" w:cs="Times New Roman"/>
            <w:color w:val="000000" w:themeColor="text1"/>
            <w:sz w:val="20"/>
            <w:szCs w:val="20"/>
            <w:u w:val="none"/>
          </w:rPr>
          <w:t>https://doi.org/10.1016/j.humov.2015.04.011</w:t>
        </w:r>
      </w:hyperlink>
      <w:r w:rsidRPr="00F649CA">
        <w:rPr>
          <w:rFonts w:ascii="Times New Roman" w:eastAsia="Times New Roman" w:hAnsi="Times New Roman" w:cs="Times New Roman"/>
          <w:color w:val="000000" w:themeColor="text1"/>
          <w:sz w:val="20"/>
          <w:szCs w:val="20"/>
        </w:rPr>
        <w:t>.</w:t>
      </w:r>
    </w:p>
    <w:p w14:paraId="4A085AA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eastAsia="Times New Roman" w:hAnsi="Times New Roman" w:cs="Times New Roman"/>
          <w:color w:val="000000" w:themeColor="text1"/>
          <w:sz w:val="20"/>
          <w:szCs w:val="20"/>
        </w:rPr>
      </w:pPr>
      <w:r w:rsidRPr="00F649CA">
        <w:rPr>
          <w:rFonts w:ascii="Times New Roman" w:eastAsia="Times New Roman" w:hAnsi="Times New Roman" w:cs="Times New Roman"/>
          <w:color w:val="000000" w:themeColor="text1"/>
          <w:sz w:val="20"/>
          <w:szCs w:val="20"/>
        </w:rPr>
        <w:t xml:space="preserve">Takhtaei, M., Homanian, D &amp; Shiekh, M. (2021). A comparison of Motor skills and body mass index of children with/ without internet addiction. Journal of Sports and Motor development and learning, 13 (1), 59 </w:t>
      </w:r>
      <w:hyperlink r:id="rId26" w:history="1">
        <w:r w:rsidRPr="00F649CA">
          <w:rPr>
            <w:rStyle w:val="Hyperlink"/>
            <w:rFonts w:ascii="Times New Roman" w:hAnsi="Times New Roman" w:cs="Times New Roman"/>
            <w:color w:val="000000" w:themeColor="text1"/>
            <w:sz w:val="20"/>
            <w:szCs w:val="20"/>
            <w:u w:val="none"/>
          </w:rPr>
          <w:t>https://doi.org/10.22059/jmlm.2021.304107.1511</w:t>
        </w:r>
      </w:hyperlink>
    </w:p>
    <w:p w14:paraId="3D89C50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Webster, E. K., Martin, C. K., &amp; Staiano, A. E. (2019). Fundamental motor skills, screen-time, and physical activity in preschoolers. </w:t>
      </w:r>
      <w:r w:rsidRPr="00F649CA">
        <w:rPr>
          <w:rFonts w:ascii="Times New Roman" w:hAnsi="Times New Roman" w:cs="Times New Roman"/>
          <w:i/>
          <w:iCs/>
          <w:sz w:val="20"/>
          <w:szCs w:val="20"/>
          <w:shd w:val="clear" w:color="auto" w:fill="FFFFFF"/>
        </w:rPr>
        <w:t>Journal of sport and health science</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8</w:t>
      </w:r>
      <w:r w:rsidRPr="00F649CA">
        <w:rPr>
          <w:rFonts w:ascii="Times New Roman" w:hAnsi="Times New Roman" w:cs="Times New Roman"/>
          <w:sz w:val="20"/>
          <w:szCs w:val="20"/>
          <w:shd w:val="clear" w:color="auto" w:fill="FFFFFF"/>
        </w:rPr>
        <w:t xml:space="preserve">(2), 114-121. </w:t>
      </w:r>
    </w:p>
    <w:p w14:paraId="6959798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lastRenderedPageBreak/>
        <w:t xml:space="preserve">David, D., Giannini C., Chiarelli F., Mohn, A  (2021). Text Neck Syndrome in Children and Adolescents. Int J Environ Res Public Health.18(4):1565. doi: 10.3390/ijerph18041565. </w:t>
      </w:r>
    </w:p>
    <w:p w14:paraId="28975EB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 xml:space="preserve">Robinson,T.N, Banda, J.A., Hale, L., Lu, A.S., Fleming-Milici, F, Calvert, S.L, Wartella, E </w:t>
      </w:r>
      <w:r w:rsidRPr="00F649CA">
        <w:rPr>
          <w:rFonts w:ascii="Times New Roman" w:hAnsi="Times New Roman" w:cs="Times New Roman"/>
          <w:color w:val="000000" w:themeColor="text1"/>
          <w:sz w:val="20"/>
          <w:szCs w:val="20"/>
          <w:shd w:val="clear" w:color="auto" w:fill="FFFFFF"/>
        </w:rPr>
        <w:br/>
        <w:t xml:space="preserve">(2017). Screen Media Exposure and Obesity in Children and Adolescents Pediatrics. Nov;140(2): 97-101. doi: 10.1542/peds.2016-1758K. </w:t>
      </w:r>
    </w:p>
    <w:p w14:paraId="521A9C2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Lutz, M. R., Orr, C. J., Yin, H. S., Heerman, W. J., Flower, K. B., Sanders, L. M., ... &amp; Perrin, E. M. (2023). Television Time, Especially During Meals, Is Associated With Less Healthy Dietary Practices in Toddlers. </w:t>
      </w:r>
      <w:r w:rsidRPr="00F649CA">
        <w:rPr>
          <w:rFonts w:ascii="Times New Roman" w:hAnsi="Times New Roman" w:cs="Times New Roman"/>
          <w:i/>
          <w:iCs/>
          <w:color w:val="222222"/>
          <w:sz w:val="20"/>
          <w:szCs w:val="20"/>
          <w:shd w:val="clear" w:color="auto" w:fill="FFFFFF"/>
        </w:rPr>
        <w:t>Academic pediatrics</w:t>
      </w:r>
      <w:r w:rsidRPr="00F649CA">
        <w:rPr>
          <w:rFonts w:ascii="Times New Roman" w:hAnsi="Times New Roman" w:cs="Times New Roman"/>
          <w:color w:val="222222"/>
          <w:sz w:val="20"/>
          <w:szCs w:val="20"/>
          <w:shd w:val="clear" w:color="auto" w:fill="FFFFFF"/>
        </w:rPr>
        <w:t>.</w:t>
      </w:r>
    </w:p>
    <w:p w14:paraId="61E56B0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Paulus, F. W., Joas, J., Friedmann, A., Fuschlberger, T., Möhler, E., &amp; Mall, V. (2024). Familial context influences media usage in 0-to 4-year old children. Frontiers in Public Health, 11, 1256287.</w:t>
      </w:r>
    </w:p>
    <w:p w14:paraId="39486DE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Aglipay, M , Vanderloo, LM , Tombeau Cost, K , Maguire, JL , and Birken, CS, TARGet Kids! Collaborative . The digital media environment and cardiovascular risk in children. Can J Cardiol. (2020) 36:1440–7. doi: 10.1016/j.cjca.2020.04.</w:t>
      </w:r>
      <w:bookmarkStart w:id="10" w:name="ref26"/>
      <w:bookmarkEnd w:id="10"/>
      <w:r w:rsidRPr="00F649CA">
        <w:rPr>
          <w:rFonts w:ascii="Times New Roman" w:hAnsi="Times New Roman" w:cs="Times New Roman"/>
          <w:sz w:val="20"/>
          <w:szCs w:val="20"/>
        </w:rPr>
        <w:t>015.</w:t>
      </w:r>
    </w:p>
    <w:p w14:paraId="2AACCF6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Anderson, DR , and Subrahmanyam, K . Cognitive impacts of digital media workgroup. Digital screen media and cognitive development. Pediatrics. (2017) 140:S57–61. doi: 10.1542/peds.2016-1758C</w:t>
      </w:r>
      <w:bookmarkStart w:id="11" w:name="ref27"/>
      <w:bookmarkEnd w:id="11"/>
      <w:r w:rsidRPr="00F649CA">
        <w:rPr>
          <w:rFonts w:ascii="Times New Roman" w:hAnsi="Times New Roman" w:cs="Times New Roman"/>
          <w:sz w:val="20"/>
          <w:szCs w:val="20"/>
        </w:rPr>
        <w:t>.</w:t>
      </w:r>
    </w:p>
    <w:p w14:paraId="429E24E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Bozzola, E , Spina, G , Ruggiero, M , Memo, L , Agostiniani, R , Bozzola, M, et al. Media devices in pre-school children: the recommendations of the Italian pediatric society. Ital J Pediatr. (2018) 44:69. doi: 10.1186/s13052-018-0508-7</w:t>
      </w:r>
      <w:bookmarkStart w:id="12" w:name="ref28"/>
      <w:bookmarkEnd w:id="12"/>
      <w:r w:rsidRPr="00F649CA">
        <w:rPr>
          <w:rFonts w:ascii="Times New Roman" w:hAnsi="Times New Roman" w:cs="Times New Roman"/>
          <w:sz w:val="20"/>
          <w:szCs w:val="20"/>
        </w:rPr>
        <w:t>.</w:t>
      </w:r>
    </w:p>
    <w:p w14:paraId="47FB3E89"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Hoge, E , Bickham, D , and Cantor, J . Digital media, anxiety, and depression in children. Pediatrics. (2017) 140:S76–80. doi: 10.1542/peds.2016-1758G</w:t>
      </w:r>
      <w:bookmarkStart w:id="13" w:name="ref29"/>
      <w:bookmarkEnd w:id="13"/>
      <w:r w:rsidRPr="00F649CA">
        <w:rPr>
          <w:rFonts w:ascii="Times New Roman" w:hAnsi="Times New Roman" w:cs="Times New Roman"/>
          <w:sz w:val="20"/>
          <w:szCs w:val="20"/>
        </w:rPr>
        <w:t>.</w:t>
      </w:r>
    </w:p>
    <w:p w14:paraId="0C9AEE9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sz w:val="20"/>
          <w:szCs w:val="20"/>
        </w:rPr>
        <w:t>Poulain, T , Vogel, M , Neef, M , Abicht, F , Hilbert, A , Genuneit, J, et al. Reciprocal associations between electronic media use and behavioral difficulties in preschoolers. Int J Environ Res Public Health. (2018) 15:814. doi: 10.3390/ijerph15040814.</w:t>
      </w:r>
    </w:p>
    <w:p w14:paraId="2EBF7151"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Miguel-Berges, M. L., Santaliestra-Pasias, A. M., Mouratidou, T., De Miguel-Etayo, P., Androutsos, O., De Craemer, M., ... &amp; Moreno, L. A. (2019). Combined longitudinal effect of physical activity and screen time on food and beverage consumption in European preschool children: The toybox-study. </w:t>
      </w:r>
      <w:r w:rsidRPr="00F649CA">
        <w:rPr>
          <w:rFonts w:ascii="Times New Roman" w:hAnsi="Times New Roman" w:cs="Times New Roman"/>
          <w:i/>
          <w:iCs/>
          <w:color w:val="222222"/>
          <w:sz w:val="20"/>
          <w:szCs w:val="20"/>
          <w:shd w:val="clear" w:color="auto" w:fill="FFFFFF"/>
        </w:rPr>
        <w:t>Nutrients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11</w:t>
      </w:r>
      <w:r w:rsidRPr="00F649CA">
        <w:rPr>
          <w:rFonts w:ascii="Times New Roman" w:hAnsi="Times New Roman" w:cs="Times New Roman"/>
          <w:color w:val="222222"/>
          <w:sz w:val="20"/>
          <w:szCs w:val="20"/>
          <w:shd w:val="clear" w:color="auto" w:fill="FFFFFF"/>
        </w:rPr>
        <w:t>(5), 1048.</w:t>
      </w:r>
    </w:p>
    <w:p w14:paraId="016B0A3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Hu, J., Ding, N., Yang, L., Ma, Y., Gao, M., &amp; Wen, D. (2019). Association between television viewing and early childhood overweight and obesity: a pair-matched case-control study in China. </w:t>
      </w:r>
      <w:r w:rsidRPr="00F649CA">
        <w:rPr>
          <w:rFonts w:ascii="Times New Roman" w:hAnsi="Times New Roman" w:cs="Times New Roman"/>
          <w:i/>
          <w:iCs/>
          <w:color w:val="222222"/>
          <w:sz w:val="20"/>
          <w:szCs w:val="20"/>
          <w:shd w:val="clear" w:color="auto" w:fill="FFFFFF"/>
        </w:rPr>
        <w:t>BMC pediatrics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19</w:t>
      </w:r>
      <w:r w:rsidRPr="00F649CA">
        <w:rPr>
          <w:rFonts w:ascii="Times New Roman" w:hAnsi="Times New Roman" w:cs="Times New Roman"/>
          <w:color w:val="222222"/>
          <w:sz w:val="20"/>
          <w:szCs w:val="20"/>
          <w:shd w:val="clear" w:color="auto" w:fill="FFFFFF"/>
        </w:rPr>
        <w:t>, 1-8.</w:t>
      </w:r>
    </w:p>
    <w:p w14:paraId="0272C48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Zhang, G., Wu, L., Zhou, L., Lu, W., &amp; Mao, C. (2016). Television watching and risk of childhood obesity: a meta-analysis. </w:t>
      </w:r>
      <w:r w:rsidRPr="00F649CA">
        <w:rPr>
          <w:rFonts w:ascii="Times New Roman" w:hAnsi="Times New Roman" w:cs="Times New Roman"/>
          <w:i/>
          <w:iCs/>
          <w:color w:val="222222"/>
          <w:sz w:val="20"/>
          <w:szCs w:val="20"/>
          <w:shd w:val="clear" w:color="auto" w:fill="FFFFFF"/>
        </w:rPr>
        <w:t>The European Journal of Public Health</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26</w:t>
      </w:r>
      <w:r w:rsidRPr="00F649CA">
        <w:rPr>
          <w:rFonts w:ascii="Times New Roman" w:hAnsi="Times New Roman" w:cs="Times New Roman"/>
          <w:color w:val="222222"/>
          <w:sz w:val="20"/>
          <w:szCs w:val="20"/>
          <w:shd w:val="clear" w:color="auto" w:fill="FFFFFF"/>
        </w:rPr>
        <w:t>(1), 13-18.</w:t>
      </w:r>
    </w:p>
    <w:p w14:paraId="07E96661"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eastAsia="Times New Roman" w:hAnsi="Times New Roman" w:cs="Times New Roman"/>
          <w:color w:val="000000" w:themeColor="text1"/>
          <w:sz w:val="20"/>
          <w:szCs w:val="20"/>
        </w:rPr>
        <w:t xml:space="preserve">Coleman,P., Hanson, P.,  Rens, T.V.,&amp; Oyebode, O. (2022).A rapid review of the evidence for children’s TV and online advertisement restrictions to fight obesity, Preventive Medicine Reports, 26, </w:t>
      </w:r>
      <w:hyperlink r:id="rId27" w:history="1">
        <w:r w:rsidRPr="00F649CA">
          <w:rPr>
            <w:rStyle w:val="Hyperlink"/>
            <w:rFonts w:ascii="Times New Roman" w:eastAsia="Times New Roman" w:hAnsi="Times New Roman" w:cs="Times New Roman"/>
            <w:color w:val="000000" w:themeColor="text1"/>
            <w:sz w:val="20"/>
            <w:szCs w:val="20"/>
            <w:u w:val="none"/>
          </w:rPr>
          <w:t>https://doi.org/10.1016/j.pmedr.2022.101717</w:t>
        </w:r>
      </w:hyperlink>
    </w:p>
    <w:p w14:paraId="20094A3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 xml:space="preserve">Kumar, S, Kelly, A. S (2017).Review of Childhood Obesity: From Epidemiology, Etiology, and Comorbidities to Clinical Assessment and Treatment. Mayo Clin Proc, 92(2):251-265. doi: 10.1016/j.mayocp.2016.09.017.  </w:t>
      </w:r>
    </w:p>
    <w:p w14:paraId="1F715A0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Hyperlink"/>
          <w:rFonts w:ascii="Times New Roman" w:hAnsi="Times New Roman" w:cs="Times New Roman"/>
          <w:color w:val="000000" w:themeColor="text1"/>
          <w:sz w:val="20"/>
          <w:szCs w:val="20"/>
          <w:u w:val="none"/>
        </w:rPr>
      </w:pPr>
      <w:r w:rsidRPr="00F649CA">
        <w:rPr>
          <w:rFonts w:ascii="Times New Roman" w:hAnsi="Times New Roman" w:cs="Times New Roman"/>
          <w:color w:val="000000" w:themeColor="text1"/>
          <w:sz w:val="20"/>
          <w:szCs w:val="20"/>
        </w:rPr>
        <w:t xml:space="preserve">Benton, D. (2010). The influence of dietary status on the cognitive performance of children, Mol.Nut. Food.Res,54(4), 457-470, </w:t>
      </w:r>
      <w:hyperlink r:id="rId28" w:history="1">
        <w:r w:rsidRPr="00F649CA">
          <w:rPr>
            <w:rStyle w:val="Hyperlink"/>
            <w:rFonts w:ascii="Times New Roman" w:hAnsi="Times New Roman" w:cs="Times New Roman"/>
            <w:color w:val="000000" w:themeColor="text1"/>
            <w:sz w:val="20"/>
            <w:szCs w:val="20"/>
            <w:u w:val="none"/>
          </w:rPr>
          <w:t>https://doi.org/10.1002/mnfr.200900158</w:t>
        </w:r>
      </w:hyperlink>
      <w:r w:rsidRPr="00F649CA">
        <w:rPr>
          <w:rStyle w:val="Hyperlink"/>
          <w:rFonts w:ascii="Times New Roman" w:hAnsi="Times New Roman" w:cs="Times New Roman"/>
          <w:color w:val="000000" w:themeColor="text1"/>
          <w:sz w:val="20"/>
          <w:szCs w:val="20"/>
          <w:u w:val="none"/>
        </w:rPr>
        <w:t>.</w:t>
      </w:r>
    </w:p>
    <w:p w14:paraId="5A9684F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shd w:val="clear" w:color="auto" w:fill="FFFFFF"/>
        </w:rPr>
        <w:t xml:space="preserve">Roberts M, Tolar-Peterson T, Reynolds A, Wall C, Reeder N, Rico Mendez G.(2022). The Effects of Nutritional Interventions on the Cognitive Development of Preschool-Age Children: A Systematic Review. Nutrients. 26;14(3):532. doi: 10.3390/nu14030532. </w:t>
      </w:r>
    </w:p>
    <w:p w14:paraId="5B7714A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sz w:val="20"/>
          <w:szCs w:val="20"/>
          <w:shd w:val="clear" w:color="auto" w:fill="FFFFFF"/>
        </w:rPr>
        <w:t>Liu, J., &amp; Raine, A. (2017). Nutritional status and social behavior in preschool children: the mediating effects of neurocognitive functioning. </w:t>
      </w:r>
      <w:r w:rsidRPr="00F649CA">
        <w:rPr>
          <w:rFonts w:ascii="Times New Roman" w:hAnsi="Times New Roman" w:cs="Times New Roman"/>
          <w:i/>
          <w:iCs/>
          <w:sz w:val="20"/>
          <w:szCs w:val="20"/>
          <w:shd w:val="clear" w:color="auto" w:fill="FFFFFF"/>
        </w:rPr>
        <w:t>Maternal &amp; child nutrition</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13</w:t>
      </w:r>
      <w:r w:rsidRPr="00F649CA">
        <w:rPr>
          <w:rFonts w:ascii="Times New Roman" w:hAnsi="Times New Roman" w:cs="Times New Roman"/>
          <w:sz w:val="20"/>
          <w:szCs w:val="20"/>
          <w:shd w:val="clear" w:color="auto" w:fill="FFFFFF"/>
        </w:rPr>
        <w:t>(2), e12321.</w:t>
      </w:r>
    </w:p>
    <w:p w14:paraId="026105B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Wong, R. S. M., Yu, E. Y. T., Wong, T. W. L., Fung, C. S. C., Choi, C. S. Y., Or, C. K. L., ... &amp; Lam, C. L. K (2020). Development and pilot evaluation of a mobile app on parent-child exercises to improve physical activity and psychosocial outcomes of Hong Kong Chinese children. </w:t>
      </w:r>
      <w:r w:rsidRPr="00F649CA">
        <w:rPr>
          <w:rFonts w:ascii="Times New Roman" w:hAnsi="Times New Roman" w:cs="Times New Roman"/>
          <w:i/>
          <w:iCs/>
          <w:color w:val="000000" w:themeColor="text1"/>
          <w:sz w:val="20"/>
          <w:szCs w:val="20"/>
          <w:shd w:val="clear" w:color="auto" w:fill="FFFFFF"/>
        </w:rPr>
        <w:t>BMC Public Health</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20</w:t>
      </w:r>
      <w:r w:rsidRPr="00F649CA">
        <w:rPr>
          <w:rFonts w:ascii="Times New Roman" w:hAnsi="Times New Roman" w:cs="Times New Roman"/>
          <w:color w:val="000000" w:themeColor="text1"/>
          <w:sz w:val="20"/>
          <w:szCs w:val="20"/>
          <w:shd w:val="clear" w:color="auto" w:fill="FFFFFF"/>
        </w:rPr>
        <w:t>, 1-13. 10.1186/s12889-020-09655-9.</w:t>
      </w:r>
    </w:p>
    <w:p w14:paraId="5F261C2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lastRenderedPageBreak/>
        <w:t>Kocak, O., &amp; Goktas, Y. (2021). The effects of three-dimensional cartoons on pre-school children’s conceptual development in relation to spatial perception. </w:t>
      </w:r>
      <w:r w:rsidRPr="00F649CA">
        <w:rPr>
          <w:rFonts w:ascii="Times New Roman" w:hAnsi="Times New Roman" w:cs="Times New Roman"/>
          <w:i/>
          <w:iCs/>
          <w:color w:val="222222"/>
          <w:sz w:val="20"/>
          <w:szCs w:val="20"/>
          <w:shd w:val="clear" w:color="auto" w:fill="FFFFFF"/>
        </w:rPr>
        <w:t>International Journal of Early Years Education</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29</w:t>
      </w:r>
      <w:r w:rsidRPr="00F649CA">
        <w:rPr>
          <w:rFonts w:ascii="Times New Roman" w:hAnsi="Times New Roman" w:cs="Times New Roman"/>
          <w:color w:val="222222"/>
          <w:sz w:val="20"/>
          <w:szCs w:val="20"/>
          <w:shd w:val="clear" w:color="auto" w:fill="FFFFFF"/>
        </w:rPr>
        <w:t>(4), 420-437.</w:t>
      </w:r>
    </w:p>
    <w:p w14:paraId="5412944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Gottschalk,F. ( 2019) "</w:t>
      </w:r>
      <w:hyperlink r:id="rId29" w:history="1">
        <w:r w:rsidRPr="00F649CA">
          <w:rPr>
            <w:rStyle w:val="Hyperlink"/>
            <w:rFonts w:ascii="Times New Roman" w:hAnsi="Times New Roman" w:cs="Times New Roman"/>
            <w:color w:val="000000" w:themeColor="text1"/>
            <w:sz w:val="20"/>
            <w:szCs w:val="20"/>
            <w:u w:val="none"/>
          </w:rPr>
          <w:t>Impacts of technology use on children: Exploring literature on the brain, cognition and well-being</w:t>
        </w:r>
      </w:hyperlink>
      <w:r w:rsidRPr="00F649CA">
        <w:rPr>
          <w:rFonts w:ascii="Times New Roman" w:hAnsi="Times New Roman" w:cs="Times New Roman"/>
          <w:color w:val="000000" w:themeColor="text1"/>
          <w:sz w:val="20"/>
          <w:szCs w:val="20"/>
        </w:rPr>
        <w:t>," </w:t>
      </w:r>
      <w:hyperlink r:id="rId30" w:history="1">
        <w:r w:rsidRPr="00F649CA">
          <w:rPr>
            <w:rStyle w:val="Hyperlink"/>
            <w:rFonts w:ascii="Times New Roman" w:hAnsi="Times New Roman" w:cs="Times New Roman"/>
            <w:color w:val="000000" w:themeColor="text1"/>
            <w:sz w:val="20"/>
            <w:szCs w:val="20"/>
            <w:u w:val="none"/>
          </w:rPr>
          <w:t>OECD Education Working Papers</w:t>
        </w:r>
      </w:hyperlink>
      <w:r w:rsidRPr="00F649CA">
        <w:rPr>
          <w:rFonts w:ascii="Times New Roman" w:hAnsi="Times New Roman" w:cs="Times New Roman"/>
          <w:color w:val="000000" w:themeColor="text1"/>
          <w:sz w:val="20"/>
          <w:szCs w:val="20"/>
        </w:rPr>
        <w:t> 195. doi:</w:t>
      </w:r>
      <w:r w:rsidRPr="00F649CA">
        <w:rPr>
          <w:rFonts w:ascii="Times New Roman" w:hAnsi="Times New Roman" w:cs="Times New Roman"/>
          <w:color w:val="000000" w:themeColor="text1"/>
          <w:sz w:val="20"/>
          <w:szCs w:val="20"/>
          <w:shd w:val="clear" w:color="auto" w:fill="FFFFFF"/>
        </w:rPr>
        <w:t>10.1787/8296464e-en</w:t>
      </w:r>
    </w:p>
    <w:p w14:paraId="67CF5AA8"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Nikolaeva EI, Kalabina IA, Progackaya TK, Ivanova EV. (2023).Ground Rules for Preschooler Exposure to the Digital Environment: A Review of Studies. Psychol Russ. 1;16(4):37-54. doi: 10.11621/pir.2023.0403.</w:t>
      </w:r>
    </w:p>
    <w:p w14:paraId="18D5CA55"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Lewis, K. L., Howard, S. J., Verenikina, I., &amp; Kervin, L. K. (2023). Parent perspectives on young children’s changing digital practices: Insights from Covid-19. </w:t>
      </w:r>
      <w:r w:rsidRPr="00F649CA">
        <w:rPr>
          <w:rFonts w:ascii="Times New Roman" w:hAnsi="Times New Roman" w:cs="Times New Roman"/>
          <w:i/>
          <w:iCs/>
          <w:sz w:val="20"/>
          <w:szCs w:val="20"/>
          <w:shd w:val="clear" w:color="auto" w:fill="FFFFFF"/>
        </w:rPr>
        <w:t>Journal of Early Childhood Research</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21</w:t>
      </w:r>
      <w:r w:rsidRPr="00F649CA">
        <w:rPr>
          <w:rFonts w:ascii="Times New Roman" w:hAnsi="Times New Roman" w:cs="Times New Roman"/>
          <w:sz w:val="20"/>
          <w:szCs w:val="20"/>
          <w:shd w:val="clear" w:color="auto" w:fill="FFFFFF"/>
        </w:rPr>
        <w:t>(1), 76-90.</w:t>
      </w:r>
    </w:p>
    <w:p w14:paraId="5CBFD68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Ouyang, X., Zhang, X., Zhang, Q., Gong, X., &amp; Zhang, R. (2023). Preschool children’s screen time during the COVID-19 pandemic: Associations with family characteristics and children’s anxiety/withdrawal and approaches to learning. </w:t>
      </w:r>
      <w:r w:rsidRPr="00F649CA">
        <w:rPr>
          <w:rFonts w:ascii="Times New Roman" w:hAnsi="Times New Roman" w:cs="Times New Roman"/>
          <w:i/>
          <w:iCs/>
          <w:sz w:val="20"/>
          <w:szCs w:val="20"/>
          <w:shd w:val="clear" w:color="auto" w:fill="FFFFFF"/>
        </w:rPr>
        <w:t>Current Psychology</w:t>
      </w:r>
      <w:r w:rsidRPr="00F649CA">
        <w:rPr>
          <w:rFonts w:ascii="Times New Roman" w:hAnsi="Times New Roman" w:cs="Times New Roman"/>
          <w:sz w:val="20"/>
          <w:szCs w:val="20"/>
          <w:shd w:val="clear" w:color="auto" w:fill="FFFFFF"/>
        </w:rPr>
        <w:t>, 1-15.</w:t>
      </w:r>
    </w:p>
    <w:p w14:paraId="4696B77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Butler, LP &amp; Markman EM.(2012).  </w:t>
      </w:r>
      <w:r w:rsidRPr="00F649CA">
        <w:rPr>
          <w:rStyle w:val="ref-title"/>
          <w:rFonts w:ascii="Times New Roman" w:hAnsi="Times New Roman" w:cs="Times New Roman"/>
          <w:sz w:val="20"/>
          <w:szCs w:val="20"/>
          <w:shd w:val="clear" w:color="auto" w:fill="FFFFFF"/>
        </w:rPr>
        <w:t>Preschoolers use intentional and pedagogical cues to guide inductive inferences and exploration</w:t>
      </w:r>
      <w:r w:rsidRPr="00F649CA">
        <w:rPr>
          <w:rFonts w:ascii="Times New Roman" w:hAnsi="Times New Roman" w:cs="Times New Roman"/>
          <w:sz w:val="20"/>
          <w:szCs w:val="20"/>
          <w:shd w:val="clear" w:color="auto" w:fill="FFFFFF"/>
        </w:rPr>
        <w:t>. </w:t>
      </w:r>
      <w:r w:rsidRPr="00F649CA">
        <w:rPr>
          <w:rStyle w:val="ref-journal"/>
          <w:rFonts w:ascii="Times New Roman" w:hAnsi="Times New Roman" w:cs="Times New Roman"/>
          <w:i/>
          <w:iCs/>
          <w:sz w:val="20"/>
          <w:szCs w:val="20"/>
          <w:shd w:val="clear" w:color="auto" w:fill="FFFFFF"/>
        </w:rPr>
        <w:t>Child Dev</w:t>
      </w:r>
      <w:r w:rsidRPr="00F649CA">
        <w:rPr>
          <w:rFonts w:ascii="Times New Roman" w:hAnsi="Times New Roman" w:cs="Times New Roman"/>
          <w:sz w:val="20"/>
          <w:szCs w:val="20"/>
          <w:shd w:val="clear" w:color="auto" w:fill="FFFFFF"/>
        </w:rPr>
        <w:t>. 2012. doi: 10.1111/j.1467-8624.2012.01775.x</w:t>
      </w:r>
    </w:p>
    <w:p w14:paraId="1F0A0F34"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Ricci, R.C, Paulo, A.S. C., Freitas, A.K.P.B., Ribeiro, I.C, Pires, L.S.A, Facina, M.E.L, Cabral……&amp; Larroque, M.M (2022). Impacts of technology on children's health: a systematic review.Rev Paul Pediatr. 6;41. doi: 10.1590/1984-0462/2023/41/2020504</w:t>
      </w:r>
    </w:p>
    <w:p w14:paraId="5FF5FABB"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Karani, N.F., Sher, J., &amp; Mophosho, M. (2022). The influence of screen time on children’s language development: A scoping review. South African Journal of Communication Disorders, 69(1), a825. https://doi. org/10.4102/sajcd.v69i1.825.</w:t>
      </w:r>
    </w:p>
    <w:p w14:paraId="7AA0C4A7"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bookmarkStart w:id="14" w:name="_Hlk135704745"/>
      <w:r w:rsidRPr="00F649CA">
        <w:rPr>
          <w:rFonts w:ascii="Times New Roman" w:hAnsi="Times New Roman" w:cs="Times New Roman"/>
          <w:color w:val="000000" w:themeColor="text1"/>
          <w:sz w:val="20"/>
          <w:szCs w:val="20"/>
          <w:shd w:val="clear" w:color="auto" w:fill="FFFFFF"/>
        </w:rPr>
        <w:t>Keikha, M., Qorbani ,M., Kazemi Tabaee, M.S., Djalalinia S., Kelishadi</w:t>
      </w:r>
      <w:bookmarkEnd w:id="14"/>
      <w:r w:rsidRPr="00F649CA">
        <w:rPr>
          <w:rFonts w:ascii="Times New Roman" w:hAnsi="Times New Roman" w:cs="Times New Roman"/>
          <w:color w:val="000000" w:themeColor="text1"/>
          <w:sz w:val="20"/>
          <w:szCs w:val="20"/>
          <w:shd w:val="clear" w:color="auto" w:fill="FFFFFF"/>
        </w:rPr>
        <w:t>, R.(2020).  Screen Time Activities and Aggressive Behaviors Among Children and Adolescents: A Systematic Review. Int J Prev Med, 11:59. doi: 10.4103/ijpvm.IJPVM_71_20.</w:t>
      </w:r>
    </w:p>
    <w:p w14:paraId="04A52A04"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Mahmoud, D., Zaki,M., &amp; Mostafa, H (2022). Correlation between Cartoon Violence, Aggressive Behavior and Psychological Well-being among Primary School Children, Egyptian Journal of Health Care,  13, 1, </w:t>
      </w:r>
      <w:hyperlink r:id="rId31" w:history="1">
        <w:r w:rsidRPr="00F649CA">
          <w:rPr>
            <w:rStyle w:val="Hyperlink"/>
            <w:rFonts w:ascii="Times New Roman" w:hAnsi="Times New Roman" w:cs="Times New Roman"/>
            <w:sz w:val="20"/>
            <w:szCs w:val="20"/>
          </w:rPr>
          <w:t>https://doi.org/10.21608/ejhc.2022.225113</w:t>
        </w:r>
      </w:hyperlink>
    </w:p>
    <w:p w14:paraId="4F498BE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shd w:val="clear" w:color="auto" w:fill="FFFFFF"/>
        </w:rPr>
        <w:t>Sheikh, M. A., Hassan, A. A. U., Mohsin, N., &amp; Mir, B. (2023). Cartoon’s Content and their Impact on Children’s Psychology. </w:t>
      </w:r>
      <w:r w:rsidRPr="00F649CA">
        <w:rPr>
          <w:rFonts w:ascii="Times New Roman" w:hAnsi="Times New Roman" w:cs="Times New Roman"/>
          <w:i/>
          <w:iCs/>
          <w:sz w:val="20"/>
          <w:szCs w:val="20"/>
          <w:shd w:val="clear" w:color="auto" w:fill="FFFFFF"/>
        </w:rPr>
        <w:t>Pakistan Journal of Humanities and Social Sciences</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11</w:t>
      </w:r>
      <w:r w:rsidRPr="00F649CA">
        <w:rPr>
          <w:rFonts w:ascii="Times New Roman" w:hAnsi="Times New Roman" w:cs="Times New Roman"/>
          <w:sz w:val="20"/>
          <w:szCs w:val="20"/>
          <w:shd w:val="clear" w:color="auto" w:fill="FFFFFF"/>
        </w:rPr>
        <w:t>(4), 3913-3923.</w:t>
      </w:r>
    </w:p>
    <w:p w14:paraId="538A174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Varghese, S. B., &amp; Phillips, C. A. (2022). Violent video gaming and aggression in children.</w:t>
      </w:r>
      <w:r w:rsidRPr="00F649CA">
        <w:rPr>
          <w:rFonts w:ascii="Times New Roman" w:hAnsi="Times New Roman" w:cs="Times New Roman"/>
          <w:i/>
          <w:iCs/>
          <w:color w:val="000000" w:themeColor="text1"/>
          <w:sz w:val="20"/>
          <w:szCs w:val="20"/>
          <w:shd w:val="clear" w:color="auto" w:fill="FFFFFF"/>
        </w:rPr>
        <w:t> </w:t>
      </w:r>
      <w:r w:rsidRPr="00F649CA">
        <w:rPr>
          <w:rFonts w:ascii="Times New Roman" w:hAnsi="Times New Roman" w:cs="Times New Roman"/>
          <w:color w:val="000000" w:themeColor="text1"/>
          <w:sz w:val="20"/>
          <w:szCs w:val="20"/>
          <w:shd w:val="clear" w:color="auto" w:fill="FFFFFF"/>
        </w:rPr>
        <w:t>Pediatric Nursing, 48(4), 193-196</w:t>
      </w:r>
    </w:p>
    <w:p w14:paraId="73ACF01D"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Zhang, Q., Cao, Y., Gao, J., Yang, X., Rost, D. H., Cheng, G., ... &amp; Espelage, D. L. (2019). Effects of cartoon violence on aggressive thoughts and aggressive behaviors. Aggressive behavior, 45(5): 489- 497, </w:t>
      </w:r>
      <w:hyperlink r:id="rId32" w:history="1">
        <w:r w:rsidRPr="00F649CA">
          <w:rPr>
            <w:rStyle w:val="Hyperlink"/>
            <w:rFonts w:ascii="Times New Roman" w:hAnsi="Times New Roman" w:cs="Times New Roman"/>
            <w:sz w:val="20"/>
            <w:szCs w:val="20"/>
          </w:rPr>
          <w:t>https://doi.org/10.1002/ab.21836</w:t>
        </w:r>
      </w:hyperlink>
    </w:p>
    <w:p w14:paraId="4C846E23"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rPr>
      </w:pPr>
      <w:r w:rsidRPr="00F649CA">
        <w:rPr>
          <w:rFonts w:ascii="Times New Roman" w:hAnsi="Times New Roman" w:cs="Times New Roman"/>
          <w:sz w:val="20"/>
          <w:szCs w:val="20"/>
        </w:rPr>
        <w:t>İnanlı, S. &amp; Metindoğan, A. (2023). Preschool-aged children's media use and its relationship to their prosocial and aggressive behavior. e-Kafkas Journal of Educational Research, 10, 589-610. doi: :10.30900/kafkasegt. 1374809</w:t>
      </w:r>
    </w:p>
    <w:p w14:paraId="0F821A3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bookmarkStart w:id="15" w:name="_Hlk135704954"/>
      <w:r w:rsidRPr="00F649CA">
        <w:rPr>
          <w:rFonts w:ascii="Times New Roman" w:hAnsi="Times New Roman" w:cs="Times New Roman"/>
          <w:color w:val="000000" w:themeColor="text1"/>
          <w:sz w:val="20"/>
          <w:szCs w:val="20"/>
        </w:rPr>
        <w:t>Wiedeman, A. M., Black, J. A., Dolle, A. L., Finney, E. J., &amp; Coker</w:t>
      </w:r>
      <w:bookmarkEnd w:id="15"/>
      <w:r w:rsidRPr="00F649CA">
        <w:rPr>
          <w:rFonts w:ascii="Times New Roman" w:hAnsi="Times New Roman" w:cs="Times New Roman"/>
          <w:color w:val="000000" w:themeColor="text1"/>
          <w:sz w:val="20"/>
          <w:szCs w:val="20"/>
        </w:rPr>
        <w:t>, K. L (2015). Factors influencing the impact of aggressive and violent media on children and adolescents. Aggression and Violent Behavior, 25, http:/dx.doi.org/10.1016/j.avb.2015.04.008</w:t>
      </w:r>
    </w:p>
    <w:p w14:paraId="0D359B1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bookmarkStart w:id="16" w:name="_Hlk135705105"/>
      <w:r w:rsidRPr="00F649CA">
        <w:rPr>
          <w:rFonts w:ascii="Times New Roman" w:hAnsi="Times New Roman" w:cs="Times New Roman"/>
          <w:color w:val="000000" w:themeColor="text1"/>
          <w:sz w:val="20"/>
          <w:szCs w:val="20"/>
          <w:shd w:val="clear" w:color="auto" w:fill="FFFFFF"/>
        </w:rPr>
        <w:t>Mondal, N., Bhat, B. V., Plakkal, N., Thulasingam, M., Ajayan, P., &amp; Poorna</w:t>
      </w:r>
      <w:bookmarkEnd w:id="16"/>
      <w:r w:rsidRPr="00F649CA">
        <w:rPr>
          <w:rFonts w:ascii="Times New Roman" w:hAnsi="Times New Roman" w:cs="Times New Roman"/>
          <w:color w:val="000000" w:themeColor="text1"/>
          <w:sz w:val="20"/>
          <w:szCs w:val="20"/>
          <w:shd w:val="clear" w:color="auto" w:fill="FFFFFF"/>
        </w:rPr>
        <w:t>, D. R. (2016). Prevalence and risk factors of speech and language delay in children less than three years of age. </w:t>
      </w:r>
      <w:r w:rsidRPr="00F649CA">
        <w:rPr>
          <w:rFonts w:ascii="Times New Roman" w:hAnsi="Times New Roman" w:cs="Times New Roman"/>
          <w:i/>
          <w:iCs/>
          <w:color w:val="000000" w:themeColor="text1"/>
          <w:sz w:val="20"/>
          <w:szCs w:val="20"/>
          <w:shd w:val="clear" w:color="auto" w:fill="FFFFFF"/>
        </w:rPr>
        <w:t>Journal of Comprehensive Pediatrics</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7</w:t>
      </w:r>
      <w:r w:rsidRPr="00F649CA">
        <w:rPr>
          <w:rFonts w:ascii="Times New Roman" w:hAnsi="Times New Roman" w:cs="Times New Roman"/>
          <w:color w:val="000000" w:themeColor="text1"/>
          <w:sz w:val="20"/>
          <w:szCs w:val="20"/>
          <w:shd w:val="clear" w:color="auto" w:fill="FFFFFF"/>
        </w:rPr>
        <w:t>(2). https://doi.org/10.17795/compreped-33173</w:t>
      </w:r>
    </w:p>
    <w:p w14:paraId="5C8B574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Syamsuardi, S. (2015). Speech Delay and Its Affecting Factors (Case Study in a Child with Initial Aq). </w:t>
      </w:r>
      <w:r w:rsidRPr="00F649CA">
        <w:rPr>
          <w:rFonts w:ascii="Times New Roman" w:hAnsi="Times New Roman" w:cs="Times New Roman"/>
          <w:i/>
          <w:iCs/>
          <w:color w:val="000000" w:themeColor="text1"/>
          <w:sz w:val="20"/>
          <w:szCs w:val="20"/>
          <w:shd w:val="clear" w:color="auto" w:fill="FFFFFF"/>
        </w:rPr>
        <w:t>Journal OF Education</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6</w:t>
      </w:r>
      <w:r w:rsidRPr="00F649CA">
        <w:rPr>
          <w:rFonts w:ascii="Times New Roman" w:hAnsi="Times New Roman" w:cs="Times New Roman"/>
          <w:color w:val="000000" w:themeColor="text1"/>
          <w:sz w:val="20"/>
          <w:szCs w:val="20"/>
          <w:shd w:val="clear" w:color="auto" w:fill="FFFFFF"/>
        </w:rPr>
        <w:t>(32), 68-71.</w:t>
      </w:r>
    </w:p>
    <w:p w14:paraId="68A15401"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Tamana, S. K., Ezeugwu, V., Chikuma, J., Lefebvre, D. L., Azad, M. B., Moraes, T. J., ... &amp; Mandhane, P. J. (2019). Screen-time is associated with inattention problems in preschoolers: Results from the CHILD birth cohort study. </w:t>
      </w:r>
      <w:r w:rsidRPr="00F649CA">
        <w:rPr>
          <w:rFonts w:ascii="Times New Roman" w:hAnsi="Times New Roman" w:cs="Times New Roman"/>
          <w:i/>
          <w:iCs/>
          <w:color w:val="000000" w:themeColor="text1"/>
          <w:sz w:val="20"/>
          <w:szCs w:val="20"/>
          <w:shd w:val="clear" w:color="auto" w:fill="FFFFFF"/>
        </w:rPr>
        <w:t>PloS one</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14</w:t>
      </w:r>
      <w:r w:rsidRPr="00F649CA">
        <w:rPr>
          <w:rFonts w:ascii="Times New Roman" w:hAnsi="Times New Roman" w:cs="Times New Roman"/>
          <w:color w:val="000000" w:themeColor="text1"/>
          <w:sz w:val="20"/>
          <w:szCs w:val="20"/>
          <w:shd w:val="clear" w:color="auto" w:fill="FFFFFF"/>
        </w:rPr>
        <w:t>(4), e0213995.</w:t>
      </w:r>
      <w:bookmarkStart w:id="17" w:name="_Hlk141065966"/>
    </w:p>
    <w:bookmarkEnd w:id="17"/>
    <w:p w14:paraId="1020903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lastRenderedPageBreak/>
        <w:t>Jiang, F. (2020). Sleep and early brain development. </w:t>
      </w:r>
      <w:r w:rsidRPr="00F649CA">
        <w:rPr>
          <w:rFonts w:ascii="Times New Roman" w:hAnsi="Times New Roman" w:cs="Times New Roman"/>
          <w:i/>
          <w:iCs/>
          <w:color w:val="000000" w:themeColor="text1"/>
          <w:sz w:val="20"/>
          <w:szCs w:val="20"/>
          <w:shd w:val="clear" w:color="auto" w:fill="FFFFFF"/>
        </w:rPr>
        <w:t>Annals of Nutrition and Metabolism</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75</w:t>
      </w:r>
      <w:r w:rsidRPr="00F649CA">
        <w:rPr>
          <w:rFonts w:ascii="Times New Roman" w:hAnsi="Times New Roman" w:cs="Times New Roman"/>
          <w:color w:val="000000" w:themeColor="text1"/>
          <w:sz w:val="20"/>
          <w:szCs w:val="20"/>
          <w:shd w:val="clear" w:color="auto" w:fill="FFFFFF"/>
        </w:rPr>
        <w:t xml:space="preserve">(1), 44-54. </w:t>
      </w:r>
      <w:hyperlink r:id="rId33" w:history="1">
        <w:r w:rsidRPr="00F649CA">
          <w:rPr>
            <w:rStyle w:val="Hyperlink"/>
            <w:rFonts w:ascii="Times New Roman" w:hAnsi="Times New Roman" w:cs="Times New Roman"/>
            <w:sz w:val="20"/>
            <w:szCs w:val="20"/>
            <w:shd w:val="clear" w:color="auto" w:fill="FFFFFF"/>
          </w:rPr>
          <w:t>https://doi.org/10.1159/000508055</w:t>
        </w:r>
      </w:hyperlink>
    </w:p>
    <w:p w14:paraId="4C487BD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Wada, K., Nakamura, K., Tamai, Y., Tsuji, M., Watanabe, K., Ando, K., &amp; Nagata, C. (2013). Associations of endogenous melatonin and sleep-related factors with behavioral problems in preschool Japanese children. </w:t>
      </w:r>
      <w:r w:rsidRPr="00F649CA">
        <w:rPr>
          <w:rFonts w:ascii="Times New Roman" w:hAnsi="Times New Roman" w:cs="Times New Roman"/>
          <w:i/>
          <w:iCs/>
          <w:color w:val="222222"/>
          <w:sz w:val="20"/>
          <w:szCs w:val="20"/>
          <w:shd w:val="clear" w:color="auto" w:fill="FFFFFF"/>
        </w:rPr>
        <w:t>Annals of epidemiology</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23</w:t>
      </w:r>
      <w:r w:rsidRPr="00F649CA">
        <w:rPr>
          <w:rFonts w:ascii="Times New Roman" w:hAnsi="Times New Roman" w:cs="Times New Roman"/>
          <w:color w:val="222222"/>
          <w:sz w:val="20"/>
          <w:szCs w:val="20"/>
          <w:shd w:val="clear" w:color="auto" w:fill="FFFFFF"/>
        </w:rPr>
        <w:t>(8), 469-474.</w:t>
      </w:r>
    </w:p>
    <w:p w14:paraId="13C4EC3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222222"/>
          <w:sz w:val="20"/>
          <w:szCs w:val="20"/>
          <w:shd w:val="clear" w:color="auto" w:fill="FFFFFF"/>
        </w:rPr>
        <w:t>Lan, Q. Y., Chan, K. C., Kwan, N. Y., Chan, N. Y., Wing, Y. K., Li, A. M., &amp; Au, C. T. (2020). Sleep duration in preschool children and impact of screen time. </w:t>
      </w:r>
      <w:r w:rsidRPr="00F649CA">
        <w:rPr>
          <w:rFonts w:ascii="Times New Roman" w:hAnsi="Times New Roman" w:cs="Times New Roman"/>
          <w:i/>
          <w:iCs/>
          <w:color w:val="222222"/>
          <w:sz w:val="20"/>
          <w:szCs w:val="20"/>
          <w:shd w:val="clear" w:color="auto" w:fill="FFFFFF"/>
        </w:rPr>
        <w:t>Sleep medicine</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76</w:t>
      </w:r>
      <w:r w:rsidRPr="00F649CA">
        <w:rPr>
          <w:rFonts w:ascii="Times New Roman" w:hAnsi="Times New Roman" w:cs="Times New Roman"/>
          <w:color w:val="222222"/>
          <w:sz w:val="20"/>
          <w:szCs w:val="20"/>
          <w:shd w:val="clear" w:color="auto" w:fill="FFFFFF"/>
        </w:rPr>
        <w:t>, 48-54.</w:t>
      </w:r>
    </w:p>
    <w:p w14:paraId="04A69110"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Helm, A.F &amp; Spencer,R. M. C (</w:t>
      </w:r>
      <w:r w:rsidRPr="00F649CA">
        <w:rPr>
          <w:rFonts w:ascii="Times New Roman" w:hAnsi="Times New Roman" w:cs="Times New Roman"/>
          <w:color w:val="000000" w:themeColor="text1"/>
          <w:sz w:val="20"/>
          <w:szCs w:val="20"/>
          <w:shd w:val="clear" w:color="auto" w:fill="FFFFFF"/>
        </w:rPr>
        <w:t xml:space="preserve"> 2019). Television use and its effects on sleep in early childhood. Sleep Health, 5(3):241-247. doi: 10.1016/j.sleh.2019.02.009.</w:t>
      </w:r>
    </w:p>
    <w:p w14:paraId="0517C43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sz w:val="20"/>
          <w:szCs w:val="20"/>
          <w:shd w:val="clear" w:color="auto" w:fill="FFFFFF"/>
        </w:rPr>
        <w:t>Chen, B., van Dam, R. M., Tan, C. S., Chua, H. L., Wong, P. G., Bernard, J. Y., &amp; Müller-Riemenschneider, F. (2019). Screen viewing behavior and sleep duration among children aged 2 and below. </w:t>
      </w:r>
      <w:r w:rsidRPr="00F649CA">
        <w:rPr>
          <w:rFonts w:ascii="Times New Roman" w:hAnsi="Times New Roman" w:cs="Times New Roman"/>
          <w:i/>
          <w:iCs/>
          <w:sz w:val="20"/>
          <w:szCs w:val="20"/>
          <w:shd w:val="clear" w:color="auto" w:fill="FFFFFF"/>
        </w:rPr>
        <w:t>BMC Public Health</w:t>
      </w:r>
      <w:r w:rsidRPr="00F649CA">
        <w:rPr>
          <w:rFonts w:ascii="Times New Roman" w:hAnsi="Times New Roman" w:cs="Times New Roman"/>
          <w:sz w:val="20"/>
          <w:szCs w:val="20"/>
          <w:shd w:val="clear" w:color="auto" w:fill="FFFFFF"/>
        </w:rPr>
        <w:t>, </w:t>
      </w:r>
      <w:r w:rsidRPr="00F649CA">
        <w:rPr>
          <w:rFonts w:ascii="Times New Roman" w:hAnsi="Times New Roman" w:cs="Times New Roman"/>
          <w:i/>
          <w:iCs/>
          <w:sz w:val="20"/>
          <w:szCs w:val="20"/>
          <w:shd w:val="clear" w:color="auto" w:fill="FFFFFF"/>
        </w:rPr>
        <w:t>19</w:t>
      </w:r>
      <w:r w:rsidRPr="00F649CA">
        <w:rPr>
          <w:rFonts w:ascii="Times New Roman" w:hAnsi="Times New Roman" w:cs="Times New Roman"/>
          <w:sz w:val="20"/>
          <w:szCs w:val="20"/>
          <w:shd w:val="clear" w:color="auto" w:fill="FFFFFF"/>
        </w:rPr>
        <w:t>, 1-10</w:t>
      </w:r>
    </w:p>
    <w:p w14:paraId="7BCE5A2C"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shd w:val="clear" w:color="auto" w:fill="FFFFFF"/>
        </w:rPr>
        <w:t>Kahn, M., Schnabel, O., Gradisar, M., Rozen, G. S., Slone, M., Atzaba-Poria, N., ... &amp; Sadeh, A. (2021). Sleep, screen time and behaviour problems in preschool children: an actigraphy study. </w:t>
      </w:r>
      <w:r w:rsidRPr="00F649CA">
        <w:rPr>
          <w:rFonts w:ascii="Times New Roman" w:hAnsi="Times New Roman" w:cs="Times New Roman"/>
          <w:i/>
          <w:iCs/>
          <w:color w:val="000000" w:themeColor="text1"/>
          <w:sz w:val="20"/>
          <w:szCs w:val="20"/>
          <w:shd w:val="clear" w:color="auto" w:fill="FFFFFF"/>
        </w:rPr>
        <w:t>European Child &amp; Adolescent Psychiatry</w:t>
      </w:r>
      <w:r w:rsidRPr="00F649CA">
        <w:rPr>
          <w:rFonts w:ascii="Times New Roman" w:hAnsi="Times New Roman" w:cs="Times New Roman"/>
          <w:color w:val="000000" w:themeColor="text1"/>
          <w:sz w:val="20"/>
          <w:szCs w:val="20"/>
          <w:shd w:val="clear" w:color="auto" w:fill="FFFFFF"/>
        </w:rPr>
        <w:t>, </w:t>
      </w:r>
      <w:r w:rsidRPr="00F649CA">
        <w:rPr>
          <w:rFonts w:ascii="Times New Roman" w:hAnsi="Times New Roman" w:cs="Times New Roman"/>
          <w:i/>
          <w:iCs/>
          <w:color w:val="000000" w:themeColor="text1"/>
          <w:sz w:val="20"/>
          <w:szCs w:val="20"/>
          <w:shd w:val="clear" w:color="auto" w:fill="FFFFFF"/>
        </w:rPr>
        <w:t>30</w:t>
      </w:r>
      <w:r w:rsidRPr="00F649CA">
        <w:rPr>
          <w:rFonts w:ascii="Times New Roman" w:hAnsi="Times New Roman" w:cs="Times New Roman"/>
          <w:color w:val="000000" w:themeColor="text1"/>
          <w:sz w:val="20"/>
          <w:szCs w:val="20"/>
          <w:shd w:val="clear" w:color="auto" w:fill="FFFFFF"/>
        </w:rPr>
        <w:t>, 1793-1802. 10.1007/s00787-020-01654-w</w:t>
      </w:r>
    </w:p>
    <w:p w14:paraId="36664A0A"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sz w:val="20"/>
          <w:szCs w:val="20"/>
          <w:shd w:val="clear" w:color="auto" w:fill="FFFFFF"/>
        </w:rPr>
      </w:pPr>
      <w:r w:rsidRPr="00F649CA">
        <w:rPr>
          <w:rFonts w:ascii="Times New Roman" w:hAnsi="Times New Roman" w:cs="Times New Roman"/>
          <w:color w:val="222222"/>
          <w:sz w:val="20"/>
          <w:szCs w:val="20"/>
          <w:shd w:val="clear" w:color="auto" w:fill="FFFFFF"/>
        </w:rPr>
        <w:t>Twenge, J. M., &amp; Campbell, W. K. (2018). Associations between screen time and lower psychological well-being among children and adolescents: Evidence from a population-based study. </w:t>
      </w:r>
      <w:r w:rsidRPr="00F649CA">
        <w:rPr>
          <w:rFonts w:ascii="Times New Roman" w:hAnsi="Times New Roman" w:cs="Times New Roman"/>
          <w:i/>
          <w:iCs/>
          <w:color w:val="222222"/>
          <w:sz w:val="20"/>
          <w:szCs w:val="20"/>
          <w:shd w:val="clear" w:color="auto" w:fill="FFFFFF"/>
        </w:rPr>
        <w:t>Preventive medicine reports</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12</w:t>
      </w:r>
      <w:r w:rsidRPr="00F649CA">
        <w:rPr>
          <w:rFonts w:ascii="Times New Roman" w:hAnsi="Times New Roman" w:cs="Times New Roman"/>
          <w:color w:val="222222"/>
          <w:sz w:val="20"/>
          <w:szCs w:val="20"/>
          <w:shd w:val="clear" w:color="auto" w:fill="FFFFFF"/>
        </w:rPr>
        <w:t>, 271-283.</w:t>
      </w:r>
    </w:p>
    <w:p w14:paraId="0D332572"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eastAsia="Times New Roman" w:hAnsi="Times New Roman" w:cs="Times New Roman"/>
          <w:color w:val="000000" w:themeColor="text1"/>
          <w:sz w:val="20"/>
          <w:szCs w:val="20"/>
        </w:rPr>
      </w:pPr>
      <w:bookmarkStart w:id="18" w:name="_Hlk135705963"/>
      <w:r w:rsidRPr="00F649CA">
        <w:rPr>
          <w:rFonts w:ascii="Times New Roman" w:hAnsi="Times New Roman" w:cs="Times New Roman"/>
          <w:color w:val="000000" w:themeColor="text1"/>
          <w:sz w:val="20"/>
          <w:szCs w:val="20"/>
          <w:shd w:val="clear" w:color="auto" w:fill="FFFFFF"/>
        </w:rPr>
        <w:t>Wang, X., &amp; Li</w:t>
      </w:r>
      <w:bookmarkEnd w:id="18"/>
      <w:r w:rsidRPr="00F649CA">
        <w:rPr>
          <w:rFonts w:ascii="Times New Roman" w:hAnsi="Times New Roman" w:cs="Times New Roman"/>
          <w:color w:val="000000" w:themeColor="text1"/>
          <w:sz w:val="20"/>
          <w:szCs w:val="20"/>
          <w:shd w:val="clear" w:color="auto" w:fill="FFFFFF"/>
        </w:rPr>
        <w:t>, X (2018). An analysis of the violent transmission of cartoons based on children. In </w:t>
      </w:r>
      <w:r w:rsidRPr="00F649CA">
        <w:rPr>
          <w:rFonts w:ascii="Times New Roman" w:hAnsi="Times New Roman" w:cs="Times New Roman"/>
          <w:i/>
          <w:iCs/>
          <w:color w:val="000000" w:themeColor="text1"/>
          <w:sz w:val="20"/>
          <w:szCs w:val="20"/>
          <w:shd w:val="clear" w:color="auto" w:fill="FFFFFF"/>
        </w:rPr>
        <w:t>2nd International Conference on Culture, Education and Economic Development of Modern Society (ICCESE 2018)</w:t>
      </w:r>
      <w:r w:rsidRPr="00F649CA">
        <w:rPr>
          <w:rFonts w:ascii="Times New Roman" w:hAnsi="Times New Roman" w:cs="Times New Roman"/>
          <w:color w:val="000000" w:themeColor="text1"/>
          <w:sz w:val="20"/>
          <w:szCs w:val="20"/>
          <w:shd w:val="clear" w:color="auto" w:fill="FFFFFF"/>
        </w:rPr>
        <w:t>, 1180-1183). Atlantis Press.</w:t>
      </w:r>
    </w:p>
    <w:p w14:paraId="7E3048A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element-citation"/>
          <w:rFonts w:ascii="Times New Roman" w:eastAsia="Times New Roman" w:hAnsi="Times New Roman" w:cs="Times New Roman"/>
          <w:color w:val="000000" w:themeColor="text1"/>
          <w:sz w:val="20"/>
          <w:szCs w:val="20"/>
        </w:rPr>
      </w:pPr>
      <w:r w:rsidRPr="00F649CA">
        <w:rPr>
          <w:rFonts w:ascii="Times New Roman" w:hAnsi="Times New Roman" w:cs="Times New Roman"/>
          <w:color w:val="222222"/>
          <w:sz w:val="20"/>
          <w:szCs w:val="20"/>
          <w:shd w:val="clear" w:color="auto" w:fill="FFFFFF"/>
        </w:rPr>
        <w:t>Lim, J. M., Tien, S., &amp; Tei, M. (2017). I Can’t Believe My Eyes! Screen Time and its Relationship to Vision Function in Young Learners. </w:t>
      </w:r>
      <w:r w:rsidRPr="00F649CA">
        <w:rPr>
          <w:rFonts w:ascii="Times New Roman" w:hAnsi="Times New Roman" w:cs="Times New Roman"/>
          <w:i/>
          <w:iCs/>
          <w:color w:val="222222"/>
          <w:sz w:val="20"/>
          <w:szCs w:val="20"/>
          <w:shd w:val="clear" w:color="auto" w:fill="FFFFFF"/>
        </w:rPr>
        <w:t>Journal of Special Needs Education</w:t>
      </w:r>
      <w:r w:rsidRPr="00F649CA">
        <w:rPr>
          <w:rFonts w:ascii="Times New Roman" w:hAnsi="Times New Roman" w:cs="Times New Roman"/>
          <w:color w:val="222222"/>
          <w:sz w:val="20"/>
          <w:szCs w:val="20"/>
          <w:shd w:val="clear" w:color="auto" w:fill="FFFFFF"/>
        </w:rPr>
        <w:t>, </w:t>
      </w:r>
      <w:r w:rsidRPr="00F649CA">
        <w:rPr>
          <w:rFonts w:ascii="Times New Roman" w:hAnsi="Times New Roman" w:cs="Times New Roman"/>
          <w:i/>
          <w:iCs/>
          <w:color w:val="222222"/>
          <w:sz w:val="20"/>
          <w:szCs w:val="20"/>
          <w:shd w:val="clear" w:color="auto" w:fill="FFFFFF"/>
        </w:rPr>
        <w:t>7</w:t>
      </w:r>
      <w:r w:rsidRPr="00F649CA">
        <w:rPr>
          <w:rFonts w:ascii="Times New Roman" w:hAnsi="Times New Roman" w:cs="Times New Roman"/>
          <w:color w:val="222222"/>
          <w:sz w:val="20"/>
          <w:szCs w:val="20"/>
          <w:shd w:val="clear" w:color="auto" w:fill="FFFFFF"/>
        </w:rPr>
        <w:t>, 6-23.</w:t>
      </w:r>
    </w:p>
    <w:p w14:paraId="1D5FF806"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Style w:val="element-citation"/>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rPr>
        <w:t xml:space="preserve">Bento, G &amp; Dias, G. (2017). The importance of outdoor play for young children's healthy development, Porto Biomedical Journal,157-160, </w:t>
      </w:r>
      <w:hyperlink r:id="rId34" w:history="1">
        <w:r w:rsidRPr="00F649CA">
          <w:rPr>
            <w:rStyle w:val="Hyperlink"/>
            <w:rFonts w:ascii="Times New Roman" w:hAnsi="Times New Roman" w:cs="Times New Roman"/>
            <w:color w:val="000000" w:themeColor="text1"/>
            <w:sz w:val="20"/>
            <w:szCs w:val="20"/>
            <w:u w:val="none"/>
          </w:rPr>
          <w:t>https://doi.org/10.1016/j.pbj.2017.03.003</w:t>
        </w:r>
      </w:hyperlink>
      <w:r w:rsidRPr="00F649CA">
        <w:rPr>
          <w:rFonts w:ascii="Times New Roman" w:hAnsi="Times New Roman" w:cs="Times New Roman"/>
          <w:color w:val="000000" w:themeColor="text1"/>
          <w:sz w:val="20"/>
          <w:szCs w:val="20"/>
        </w:rPr>
        <w:t>.</w:t>
      </w:r>
    </w:p>
    <w:p w14:paraId="05BAD16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rPr>
      </w:pPr>
      <w:r w:rsidRPr="00F649CA">
        <w:rPr>
          <w:rFonts w:ascii="Times New Roman" w:hAnsi="Times New Roman" w:cs="Times New Roman"/>
          <w:color w:val="000000" w:themeColor="text1"/>
          <w:sz w:val="20"/>
          <w:szCs w:val="20"/>
          <w:shd w:val="clear" w:color="auto" w:fill="FFFFFF"/>
        </w:rPr>
        <w:t>Scott, S., Gray, T., Charlton, J &amp; Millard S (2022). The Impact of Time Spent in Natural Outdoor Spaces on Children's Language, Communication and Social Skills: A Systematic Review Protocol. Int J Environ Res Public Health. 19(19):12038. doi: 10.3390/ijerph191912038. </w:t>
      </w:r>
    </w:p>
    <w:p w14:paraId="6B0114DE"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s="Times New Roman"/>
          <w:color w:val="000000" w:themeColor="text1"/>
          <w:sz w:val="20"/>
          <w:szCs w:val="20"/>
          <w:shd w:val="clear" w:color="auto" w:fill="FFFFFF"/>
        </w:rPr>
      </w:pPr>
      <w:r w:rsidRPr="00F649CA">
        <w:rPr>
          <w:rFonts w:ascii="Times New Roman" w:hAnsi="Times New Roman" w:cs="Times New Roman"/>
          <w:color w:val="000000" w:themeColor="text1"/>
          <w:sz w:val="20"/>
          <w:szCs w:val="20"/>
        </w:rPr>
        <w:t>Mart, M (2021). Parents perception to outdoor activities, International Journal of Progressive Education, 17(4), 10.29329/ijpe.2021.366.22</w:t>
      </w:r>
    </w:p>
    <w:p w14:paraId="238A736C" w14:textId="77777777" w:rsidR="00896367"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olor w:val="000000" w:themeColor="text1"/>
        </w:rPr>
      </w:pPr>
      <w:bookmarkStart w:id="19" w:name="_Hlk135706178"/>
      <w:r w:rsidRPr="00F649CA">
        <w:rPr>
          <w:rFonts w:ascii="Times New Roman" w:hAnsi="Times New Roman" w:cs="Times New Roman"/>
          <w:color w:val="000000" w:themeColor="text1"/>
          <w:sz w:val="20"/>
          <w:szCs w:val="20"/>
        </w:rPr>
        <w:t>Ghilzai, S. A., Alam, R., Ahmad, Z., Shaukat, A., &amp; Noor</w:t>
      </w:r>
      <w:bookmarkEnd w:id="19"/>
      <w:r w:rsidRPr="00F649CA">
        <w:rPr>
          <w:rFonts w:ascii="Times New Roman" w:hAnsi="Times New Roman" w:cs="Times New Roman"/>
          <w:color w:val="000000" w:themeColor="text1"/>
          <w:sz w:val="20"/>
          <w:szCs w:val="20"/>
        </w:rPr>
        <w:t>, S. S (2017). Impact of cartoon programs on children’s language and behavior. Insights in Language Society and Culture, 2, 104-126</w:t>
      </w:r>
      <w:bookmarkStart w:id="20" w:name="_Hlk135706218"/>
    </w:p>
    <w:p w14:paraId="117AC9EF" w14:textId="77777777" w:rsidR="00896367" w:rsidRPr="00F649CA" w:rsidRDefault="00896367" w:rsidP="00896367">
      <w:pPr>
        <w:pStyle w:val="ListParagraph"/>
        <w:numPr>
          <w:ilvl w:val="0"/>
          <w:numId w:val="10"/>
        </w:numPr>
        <w:adjustRightInd w:val="0"/>
        <w:snapToGrid w:val="0"/>
        <w:spacing w:after="0" w:line="360" w:lineRule="auto"/>
        <w:ind w:left="425" w:hanging="425"/>
        <w:jc w:val="both"/>
        <w:rPr>
          <w:rFonts w:ascii="Times New Roman" w:hAnsi="Times New Roman"/>
          <w:color w:val="000000" w:themeColor="text1"/>
        </w:rPr>
      </w:pPr>
      <w:r w:rsidRPr="00F649CA">
        <w:rPr>
          <w:rFonts w:ascii="Times New Roman" w:hAnsi="Times New Roman"/>
          <w:color w:val="000000" w:themeColor="text1"/>
        </w:rPr>
        <w:t>Robertson, L. A., McAnally, H. M., &amp; Hancox</w:t>
      </w:r>
      <w:bookmarkEnd w:id="20"/>
      <w:r w:rsidRPr="00F649CA">
        <w:rPr>
          <w:rFonts w:ascii="Times New Roman" w:hAnsi="Times New Roman"/>
          <w:color w:val="000000" w:themeColor="text1"/>
        </w:rPr>
        <w:t xml:space="preserve">, R. J (2013). Childhood and adolescent television viewing and antisocial behavior in early adulthood. Pediatrics, 131(3), 439–446. </w:t>
      </w:r>
      <w:hyperlink r:id="rId35" w:history="1">
        <w:r w:rsidRPr="00F649CA">
          <w:rPr>
            <w:rStyle w:val="Hyperlink"/>
            <w:rFonts w:ascii="Times New Roman" w:hAnsi="Times New Roman" w:cs="Times New Roman"/>
            <w:color w:val="000000" w:themeColor="text1"/>
            <w:sz w:val="20"/>
            <w:szCs w:val="20"/>
            <w:u w:val="none"/>
          </w:rPr>
          <w:t>https://doi.org/10.1542/peds.2012-1582</w:t>
        </w:r>
      </w:hyperlink>
    </w:p>
    <w:p w14:paraId="13BEAFE2" w14:textId="77777777" w:rsidR="00896367" w:rsidRDefault="00896367"/>
    <w:sectPr w:rsidR="00896367" w:rsidSect="00034616">
      <w:pgSz w:w="11906" w:h="16838"/>
      <w:pgMar w:top="1417" w:right="720" w:bottom="107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E144807"/>
    <w:multiLevelType w:val="hybridMultilevel"/>
    <w:tmpl w:val="10ACE2CE"/>
    <w:lvl w:ilvl="0" w:tplc="FFFFFFFF">
      <w:start w:val="1"/>
      <w:numFmt w:val="decimal"/>
      <w:lvlText w:val="%1."/>
      <w:lvlJc w:val="left"/>
      <w:pPr>
        <w:ind w:left="576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616570276">
    <w:abstractNumId w:val="8"/>
  </w:num>
  <w:num w:numId="2" w16cid:durableId="2045867006">
    <w:abstractNumId w:val="6"/>
  </w:num>
  <w:num w:numId="3" w16cid:durableId="2144497305">
    <w:abstractNumId w:val="5"/>
  </w:num>
  <w:num w:numId="4" w16cid:durableId="1100106771">
    <w:abstractNumId w:val="4"/>
  </w:num>
  <w:num w:numId="5" w16cid:durableId="1054963865">
    <w:abstractNumId w:val="7"/>
  </w:num>
  <w:num w:numId="6" w16cid:durableId="873882656">
    <w:abstractNumId w:val="3"/>
  </w:num>
  <w:num w:numId="7" w16cid:durableId="872039931">
    <w:abstractNumId w:val="2"/>
  </w:num>
  <w:num w:numId="8" w16cid:durableId="1768577599">
    <w:abstractNumId w:val="1"/>
  </w:num>
  <w:num w:numId="9" w16cid:durableId="1242563075">
    <w:abstractNumId w:val="0"/>
  </w:num>
  <w:num w:numId="10" w16cid:durableId="1921595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144"/>
    <w:rsid w:val="000739DE"/>
    <w:rsid w:val="000A2218"/>
    <w:rsid w:val="000C2F99"/>
    <w:rsid w:val="000D2B14"/>
    <w:rsid w:val="00140E46"/>
    <w:rsid w:val="0015074B"/>
    <w:rsid w:val="001D1856"/>
    <w:rsid w:val="0029639D"/>
    <w:rsid w:val="00326F90"/>
    <w:rsid w:val="005319F6"/>
    <w:rsid w:val="0056266F"/>
    <w:rsid w:val="005E7E70"/>
    <w:rsid w:val="005F4E87"/>
    <w:rsid w:val="00607CB9"/>
    <w:rsid w:val="00630ED6"/>
    <w:rsid w:val="006435DD"/>
    <w:rsid w:val="00645539"/>
    <w:rsid w:val="006717AD"/>
    <w:rsid w:val="006A7260"/>
    <w:rsid w:val="006E29A6"/>
    <w:rsid w:val="006F5C55"/>
    <w:rsid w:val="00776E24"/>
    <w:rsid w:val="00804278"/>
    <w:rsid w:val="0083048E"/>
    <w:rsid w:val="00896367"/>
    <w:rsid w:val="008C16D6"/>
    <w:rsid w:val="00937D25"/>
    <w:rsid w:val="009A6B79"/>
    <w:rsid w:val="00A45D50"/>
    <w:rsid w:val="00AA1D8D"/>
    <w:rsid w:val="00AB7AF6"/>
    <w:rsid w:val="00AE7257"/>
    <w:rsid w:val="00B22ABE"/>
    <w:rsid w:val="00B47730"/>
    <w:rsid w:val="00B97FF5"/>
    <w:rsid w:val="00C27B5F"/>
    <w:rsid w:val="00CB0664"/>
    <w:rsid w:val="00CF7B1B"/>
    <w:rsid w:val="00DA315F"/>
    <w:rsid w:val="00DD30A1"/>
    <w:rsid w:val="00E769FE"/>
    <w:rsid w:val="00E96ABE"/>
    <w:rsid w:val="00EA351B"/>
    <w:rsid w:val="00EC5423"/>
    <w:rsid w:val="00F230C3"/>
    <w:rsid w:val="00FA1760"/>
    <w:rsid w:val="00FC693F"/>
    <w:rsid w:val="00FF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BD6A0"/>
  <w14:defaultImageDpi w14:val="300"/>
  <w15:docId w15:val="{69CC615B-229A-4B7C-B66D-FC6C0307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DPI21heading1">
    <w:name w:val="MDPI_2.1_heading1"/>
    <w:qFormat/>
    <w:rsid w:val="00896367"/>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2"/>
      <w:sz w:val="20"/>
      <w:lang w:eastAsia="de-DE" w:bidi="en-US"/>
      <w14:ligatures w14:val="standardContextual"/>
    </w:rPr>
  </w:style>
  <w:style w:type="character" w:styleId="Hyperlink">
    <w:name w:val="Hyperlink"/>
    <w:uiPriority w:val="99"/>
    <w:rsid w:val="00896367"/>
    <w:rPr>
      <w:color w:val="0000FF"/>
      <w:u w:val="single"/>
    </w:rPr>
  </w:style>
  <w:style w:type="character" w:customStyle="1" w:styleId="ref-title">
    <w:name w:val="ref-title"/>
    <w:basedOn w:val="DefaultParagraphFont"/>
    <w:rsid w:val="00896367"/>
  </w:style>
  <w:style w:type="character" w:customStyle="1" w:styleId="ref-journal">
    <w:name w:val="ref-journal"/>
    <w:basedOn w:val="DefaultParagraphFont"/>
    <w:rsid w:val="00896367"/>
  </w:style>
  <w:style w:type="character" w:customStyle="1" w:styleId="ref-vol">
    <w:name w:val="ref-vol"/>
    <w:basedOn w:val="DefaultParagraphFont"/>
    <w:rsid w:val="00896367"/>
  </w:style>
  <w:style w:type="character" w:customStyle="1" w:styleId="element-citation">
    <w:name w:val="element-citation"/>
    <w:basedOn w:val="DefaultParagraphFont"/>
    <w:rsid w:val="00896367"/>
  </w:style>
  <w:style w:type="character" w:customStyle="1" w:styleId="volumeinfo">
    <w:name w:val="volumeinfo"/>
    <w:basedOn w:val="DefaultParagraphFont"/>
    <w:rsid w:val="00896367"/>
  </w:style>
  <w:style w:type="character" w:customStyle="1" w:styleId="None">
    <w:name w:val="None"/>
    <w:rsid w:val="00896367"/>
  </w:style>
  <w:style w:type="character" w:customStyle="1" w:styleId="cf01">
    <w:name w:val="cf01"/>
    <w:basedOn w:val="DefaultParagraphFont"/>
    <w:rsid w:val="00896367"/>
    <w:rPr>
      <w:rFonts w:ascii="Segoe UI" w:hAnsi="Segoe UI" w:cs="Segoe UI" w:hint="default"/>
      <w:color w:val="222222"/>
      <w:sz w:val="18"/>
      <w:szCs w:val="18"/>
      <w:shd w:val="clear" w:color="auto" w:fill="FFFFFF"/>
    </w:rPr>
  </w:style>
  <w:style w:type="character" w:customStyle="1" w:styleId="cf11">
    <w:name w:val="cf11"/>
    <w:basedOn w:val="DefaultParagraphFont"/>
    <w:rsid w:val="00896367"/>
    <w:rPr>
      <w:rFonts w:ascii="Segoe UI" w:hAnsi="Segoe UI" w:cs="Segoe UI" w:hint="default"/>
      <w:i/>
      <w:iCs/>
      <w:color w:val="222222"/>
      <w:sz w:val="18"/>
      <w:szCs w:val="18"/>
      <w:shd w:val="clear" w:color="auto" w:fill="FFFFFF"/>
    </w:rPr>
  </w:style>
  <w:style w:type="character" w:customStyle="1" w:styleId="cf21">
    <w:name w:val="cf21"/>
    <w:basedOn w:val="DefaultParagraphFont"/>
    <w:rsid w:val="008963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91/icece-17.2018.58" TargetMode="External"/><Relationship Id="rId18" Type="http://schemas.openxmlformats.org/officeDocument/2006/relationships/hyperlink" Target="https://doi.org/10.1111/cch.12859" TargetMode="External"/><Relationship Id="rId26" Type="http://schemas.openxmlformats.org/officeDocument/2006/relationships/hyperlink" Target="https://doi.org/10.22059/jmlm.2021.304107.1511" TargetMode="External"/><Relationship Id="rId21" Type="http://schemas.openxmlformats.org/officeDocument/2006/relationships/hyperlink" Target="https://doi.org/10.1080/14733285.2021.2006143" TargetMode="External"/><Relationship Id="rId34" Type="http://schemas.openxmlformats.org/officeDocument/2006/relationships/hyperlink" Target="https://doi.org/10.1016/j.pbj.2017.03.003" TargetMode="External"/><Relationship Id="rId7" Type="http://schemas.openxmlformats.org/officeDocument/2006/relationships/hyperlink" Target="https://doi.org/10.1016/j.heliyon.2023.e14332" TargetMode="External"/><Relationship Id="rId12" Type="http://schemas.openxmlformats.org/officeDocument/2006/relationships/hyperlink" Target="https://doi.org/10.3389/fpsyg.2021.569920" TargetMode="External"/><Relationship Id="rId17" Type="http://schemas.openxmlformats.org/officeDocument/2006/relationships/hyperlink" Target="https://doi.org/10.46328/ijres.1663" TargetMode="External"/><Relationship Id="rId25" Type="http://schemas.openxmlformats.org/officeDocument/2006/relationships/hyperlink" Target="https://doi.org/10.1016/j.humov.2015.04.011" TargetMode="External"/><Relationship Id="rId33" Type="http://schemas.openxmlformats.org/officeDocument/2006/relationships/hyperlink" Target="https://doi.org/10.1159/000508055" TargetMode="External"/><Relationship Id="rId2" Type="http://schemas.openxmlformats.org/officeDocument/2006/relationships/numbering" Target="numbering.xml"/><Relationship Id="rId16" Type="http://schemas.openxmlformats.org/officeDocument/2006/relationships/hyperlink" Target="https://doi.org/10.1186/s40594-018-0135-2" TargetMode="External"/><Relationship Id="rId20" Type="http://schemas.openxmlformats.org/officeDocument/2006/relationships/hyperlink" Target="https://doi.org/10.1016%2Fj.pedn.2020.04.013" TargetMode="External"/><Relationship Id="rId29" Type="http://schemas.openxmlformats.org/officeDocument/2006/relationships/hyperlink" Target="https://ideas.repec.org/p/oec/eduaab/195-en.html" TargetMode="External"/><Relationship Id="rId1" Type="http://schemas.openxmlformats.org/officeDocument/2006/relationships/customXml" Target="../customXml/item1.xml"/><Relationship Id="rId6" Type="http://schemas.openxmlformats.org/officeDocument/2006/relationships/hyperlink" Target="https://doi.org/10.22158/fet.%20v4n2p121" TargetMode="External"/><Relationship Id="rId11" Type="http://schemas.openxmlformats.org/officeDocument/2006/relationships/hyperlink" Target="https://doi.org/10.1177/0963721419838245" TargetMode="External"/><Relationship Id="rId24" Type="http://schemas.openxmlformats.org/officeDocument/2006/relationships/hyperlink" Target="https://doi.org/10.5007/1980-0037.2014v16n1p86" TargetMode="External"/><Relationship Id="rId32" Type="http://schemas.openxmlformats.org/officeDocument/2006/relationships/hyperlink" Target="https://doi.org/10.1002/ab.2183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0773/pi.2017.11.30.2" TargetMode="External"/><Relationship Id="rId23" Type="http://schemas.openxmlformats.org/officeDocument/2006/relationships/hyperlink" Target="http://www.who.int/topics/physical_activity/en/" TargetMode="External"/><Relationship Id="rId28" Type="http://schemas.openxmlformats.org/officeDocument/2006/relationships/hyperlink" Target="https://doi.org/10.1002/mnfr.200900158" TargetMode="External"/><Relationship Id="rId36" Type="http://schemas.openxmlformats.org/officeDocument/2006/relationships/fontTable" Target="fontTable.xml"/><Relationship Id="rId10" Type="http://schemas.openxmlformats.org/officeDocument/2006/relationships/hyperlink" Target="https://www.tandfonline.com/doi/full/10.1080/14725843.2023.2251699" TargetMode="External"/><Relationship Id="rId19" Type="http://schemas.openxmlformats.org/officeDocument/2006/relationships/hyperlink" Target="https://doi.org/10.3389/feduc.2019.00127" TargetMode="External"/><Relationship Id="rId31" Type="http://schemas.openxmlformats.org/officeDocument/2006/relationships/hyperlink" Target="https://doi.org/10.21608/ejhc.2022.225113" TargetMode="External"/><Relationship Id="rId4" Type="http://schemas.openxmlformats.org/officeDocument/2006/relationships/settings" Target="settings.xml"/><Relationship Id="rId9" Type="http://schemas.openxmlformats.org/officeDocument/2006/relationships/hyperlink" Target="https://doi.org/10.1038/s41390-021-01433-6" TargetMode="External"/><Relationship Id="rId14" Type="http://schemas.openxmlformats.org/officeDocument/2006/relationships/hyperlink" Target="https://doi.org/10.3389/fpsyt.2021.626456" TargetMode="External"/><Relationship Id="rId22" Type="http://schemas.openxmlformats.org/officeDocument/2006/relationships/hyperlink" Target="https://psycnet.apa.org/doi/10.1002/icd.1786" TargetMode="External"/><Relationship Id="rId27" Type="http://schemas.openxmlformats.org/officeDocument/2006/relationships/hyperlink" Target="https://doi.org/10.1016/j.pmedr.2022.101717" TargetMode="External"/><Relationship Id="rId30" Type="http://schemas.openxmlformats.org/officeDocument/2006/relationships/hyperlink" Target="https://ideas.repec.org/s/oec/eduaab.html" TargetMode="External"/><Relationship Id="rId35" Type="http://schemas.openxmlformats.org/officeDocument/2006/relationships/hyperlink" Target="https://doi.org/10.1542/peds.2012-1582" TargetMode="External"/><Relationship Id="rId8" Type="http://schemas.openxmlformats.org/officeDocument/2006/relationships/hyperlink" Target="https://www.commonsensemedia.org/sites/default/files/research/report/2020_zero_to_eight_census_final_web.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13709</Words>
  <Characters>78143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Gunjan Khera</cp:lastModifiedBy>
  <cp:revision>2</cp:revision>
  <dcterms:created xsi:type="dcterms:W3CDTF">2026-06-25T19:50:00Z</dcterms:created>
  <dcterms:modified xsi:type="dcterms:W3CDTF">2026-06-25T19:50:00Z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e11408db-0568-4d55-9638-64a321012172</vt:lpwstr>
  </property>
</Properties>
</file>