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D7D08" w14:textId="0A0D7CB4" w:rsidR="00137EF6" w:rsidRPr="00DA2E00" w:rsidRDefault="00511C39" w:rsidP="00DA2E00">
      <w:pPr>
        <w:shd w:val="clear" w:color="auto" w:fill="FFFFFF"/>
        <w:spacing w:after="0" w:line="360" w:lineRule="auto"/>
        <w:jc w:val="center"/>
        <w:rPr>
          <w:rFonts w:ascii="Times New Roman" w:hAnsi="Times New Roman" w:cs="Times New Roman"/>
          <w:b/>
          <w:bCs/>
          <w:sz w:val="24"/>
          <w:szCs w:val="24"/>
        </w:rPr>
      </w:pPr>
      <w:r w:rsidRPr="00DA2E00">
        <w:rPr>
          <w:rFonts w:ascii="Times New Roman" w:hAnsi="Times New Roman" w:cs="Times New Roman"/>
          <w:b/>
          <w:bCs/>
          <w:sz w:val="24"/>
          <w:szCs w:val="24"/>
        </w:rPr>
        <w:t>Consumer Preference in Multivendor E-Commerce Marketplaces: An Exploratory Perspective</w:t>
      </w:r>
    </w:p>
    <w:p w14:paraId="4275BA4A" w14:textId="39788BDD" w:rsidR="001805C0" w:rsidRPr="00DA2E00" w:rsidRDefault="001805C0" w:rsidP="00DA2E00">
      <w:pPr>
        <w:shd w:val="clear" w:color="auto" w:fill="FFFFFF"/>
        <w:spacing w:after="0" w:line="360" w:lineRule="auto"/>
        <w:jc w:val="center"/>
        <w:rPr>
          <w:rFonts w:ascii="Times New Roman" w:hAnsi="Times New Roman" w:cs="Times New Roman"/>
          <w:b/>
          <w:bCs/>
          <w:sz w:val="24"/>
          <w:szCs w:val="24"/>
        </w:rPr>
      </w:pPr>
    </w:p>
    <w:p w14:paraId="50CA9A5A" w14:textId="7C865CB9" w:rsidR="001805C0" w:rsidRPr="00DA2E00" w:rsidRDefault="001805C0" w:rsidP="00DA2E00">
      <w:pPr>
        <w:shd w:val="clear" w:color="auto" w:fill="FFFFFF"/>
        <w:spacing w:after="0" w:line="360" w:lineRule="auto"/>
        <w:rPr>
          <w:rFonts w:ascii="Times New Roman" w:hAnsi="Times New Roman" w:cs="Times New Roman"/>
          <w:b/>
          <w:bCs/>
          <w:sz w:val="24"/>
          <w:szCs w:val="24"/>
        </w:rPr>
      </w:pPr>
      <w:r w:rsidRPr="00DA2E00">
        <w:rPr>
          <w:rFonts w:ascii="Times New Roman" w:hAnsi="Times New Roman" w:cs="Times New Roman"/>
          <w:b/>
          <w:bCs/>
          <w:sz w:val="24"/>
          <w:szCs w:val="24"/>
        </w:rPr>
        <w:t xml:space="preserve">             Rajitha </w:t>
      </w:r>
      <w:proofErr w:type="spellStart"/>
      <w:r w:rsidRPr="00DA2E00">
        <w:rPr>
          <w:rFonts w:ascii="Times New Roman" w:hAnsi="Times New Roman" w:cs="Times New Roman"/>
          <w:b/>
          <w:bCs/>
          <w:sz w:val="24"/>
          <w:szCs w:val="24"/>
        </w:rPr>
        <w:t>Panthange</w:t>
      </w:r>
      <w:proofErr w:type="spellEnd"/>
      <w:r w:rsidRPr="00DA2E00">
        <w:rPr>
          <w:rFonts w:ascii="Times New Roman" w:hAnsi="Times New Roman" w:cs="Times New Roman"/>
          <w:b/>
          <w:bCs/>
          <w:sz w:val="24"/>
          <w:szCs w:val="24"/>
        </w:rPr>
        <w:tab/>
      </w:r>
      <w:r w:rsidRPr="00DA2E00">
        <w:rPr>
          <w:rFonts w:ascii="Times New Roman" w:hAnsi="Times New Roman" w:cs="Times New Roman"/>
          <w:b/>
          <w:bCs/>
          <w:sz w:val="24"/>
          <w:szCs w:val="24"/>
        </w:rPr>
        <w:tab/>
      </w:r>
      <w:r w:rsidRPr="00DA2E00">
        <w:rPr>
          <w:rFonts w:ascii="Times New Roman" w:hAnsi="Times New Roman" w:cs="Times New Roman"/>
          <w:b/>
          <w:bCs/>
          <w:sz w:val="24"/>
          <w:szCs w:val="24"/>
        </w:rPr>
        <w:tab/>
      </w:r>
      <w:r w:rsidRPr="00DA2E00">
        <w:rPr>
          <w:rFonts w:ascii="Times New Roman" w:hAnsi="Times New Roman" w:cs="Times New Roman"/>
          <w:b/>
          <w:bCs/>
          <w:sz w:val="24"/>
          <w:szCs w:val="24"/>
        </w:rPr>
        <w:tab/>
        <w:t xml:space="preserve">       </w:t>
      </w:r>
      <w:proofErr w:type="spellStart"/>
      <w:r w:rsidRPr="00DA2E00">
        <w:rPr>
          <w:rFonts w:ascii="Times New Roman" w:hAnsi="Times New Roman" w:cs="Times New Roman"/>
          <w:b/>
          <w:bCs/>
          <w:sz w:val="24"/>
          <w:szCs w:val="24"/>
        </w:rPr>
        <w:t>Dr.</w:t>
      </w:r>
      <w:proofErr w:type="spellEnd"/>
      <w:r w:rsidRPr="00DA2E00">
        <w:rPr>
          <w:rFonts w:ascii="Times New Roman" w:hAnsi="Times New Roman" w:cs="Times New Roman"/>
          <w:b/>
          <w:bCs/>
          <w:sz w:val="24"/>
          <w:szCs w:val="24"/>
        </w:rPr>
        <w:t xml:space="preserve"> Sabina Rachel Harold</w:t>
      </w:r>
      <w:r w:rsidRPr="00DA2E00">
        <w:rPr>
          <w:rFonts w:ascii="Times New Roman" w:hAnsi="Times New Roman" w:cs="Times New Roman"/>
          <w:b/>
          <w:bCs/>
          <w:sz w:val="24"/>
          <w:szCs w:val="24"/>
        </w:rPr>
        <w:tab/>
      </w:r>
    </w:p>
    <w:p w14:paraId="6196EC47" w14:textId="023CBE3B" w:rsidR="001805C0" w:rsidRPr="00DA2E00" w:rsidRDefault="001805C0" w:rsidP="00DA2E00">
      <w:pPr>
        <w:shd w:val="clear" w:color="auto" w:fill="FFFFFF"/>
        <w:spacing w:after="0" w:line="360" w:lineRule="auto"/>
        <w:rPr>
          <w:rFonts w:ascii="Times New Roman" w:hAnsi="Times New Roman" w:cs="Times New Roman"/>
          <w:b/>
          <w:bCs/>
          <w:sz w:val="24"/>
          <w:szCs w:val="24"/>
        </w:rPr>
      </w:pPr>
      <w:r w:rsidRPr="00DA2E00">
        <w:rPr>
          <w:rFonts w:ascii="Times New Roman" w:hAnsi="Times New Roman" w:cs="Times New Roman"/>
          <w:b/>
          <w:bCs/>
          <w:sz w:val="24"/>
          <w:szCs w:val="24"/>
        </w:rPr>
        <w:t xml:space="preserve">              Research Scholar</w:t>
      </w:r>
      <w:r w:rsidRPr="00DA2E00">
        <w:rPr>
          <w:rFonts w:ascii="Times New Roman" w:hAnsi="Times New Roman" w:cs="Times New Roman"/>
          <w:b/>
          <w:bCs/>
          <w:sz w:val="24"/>
          <w:szCs w:val="24"/>
        </w:rPr>
        <w:tab/>
      </w:r>
      <w:r w:rsidRPr="00DA2E00">
        <w:rPr>
          <w:rFonts w:ascii="Times New Roman" w:hAnsi="Times New Roman" w:cs="Times New Roman"/>
          <w:b/>
          <w:bCs/>
          <w:sz w:val="24"/>
          <w:szCs w:val="24"/>
        </w:rPr>
        <w:tab/>
      </w:r>
      <w:r w:rsidRPr="00DA2E00">
        <w:rPr>
          <w:rFonts w:ascii="Times New Roman" w:hAnsi="Times New Roman" w:cs="Times New Roman"/>
          <w:b/>
          <w:bCs/>
          <w:sz w:val="24"/>
          <w:szCs w:val="24"/>
        </w:rPr>
        <w:tab/>
      </w:r>
      <w:r w:rsidRPr="00DA2E00">
        <w:rPr>
          <w:rFonts w:ascii="Times New Roman" w:hAnsi="Times New Roman" w:cs="Times New Roman"/>
          <w:b/>
          <w:bCs/>
          <w:sz w:val="24"/>
          <w:szCs w:val="24"/>
        </w:rPr>
        <w:tab/>
      </w:r>
      <w:proofErr w:type="gramStart"/>
      <w:r w:rsidRPr="00DA2E00">
        <w:rPr>
          <w:rFonts w:ascii="Times New Roman" w:hAnsi="Times New Roman" w:cs="Times New Roman"/>
          <w:b/>
          <w:bCs/>
          <w:sz w:val="24"/>
          <w:szCs w:val="24"/>
        </w:rPr>
        <w:tab/>
        <w:t xml:space="preserve">  Associate</w:t>
      </w:r>
      <w:proofErr w:type="gramEnd"/>
      <w:r w:rsidRPr="00DA2E00">
        <w:rPr>
          <w:rFonts w:ascii="Times New Roman" w:hAnsi="Times New Roman" w:cs="Times New Roman"/>
          <w:b/>
          <w:bCs/>
          <w:sz w:val="24"/>
          <w:szCs w:val="24"/>
        </w:rPr>
        <w:t xml:space="preserve"> Professor</w:t>
      </w:r>
    </w:p>
    <w:p w14:paraId="1A04550C" w14:textId="2AB103C6" w:rsidR="001805C0" w:rsidRPr="00DA2E00" w:rsidRDefault="001805C0" w:rsidP="00DA2E00">
      <w:pPr>
        <w:shd w:val="clear" w:color="auto" w:fill="FFFFFF"/>
        <w:spacing w:after="0" w:line="360" w:lineRule="auto"/>
        <w:rPr>
          <w:rFonts w:ascii="Times New Roman" w:hAnsi="Times New Roman" w:cs="Times New Roman"/>
          <w:b/>
          <w:bCs/>
          <w:sz w:val="24"/>
          <w:szCs w:val="24"/>
        </w:rPr>
      </w:pPr>
      <w:r w:rsidRPr="00DA2E00">
        <w:rPr>
          <w:rFonts w:ascii="Times New Roman" w:hAnsi="Times New Roman" w:cs="Times New Roman"/>
          <w:b/>
          <w:bCs/>
          <w:sz w:val="24"/>
          <w:szCs w:val="24"/>
        </w:rPr>
        <w:t xml:space="preserve">  Department of Business Management</w:t>
      </w:r>
      <w:r w:rsidRPr="00DA2E00">
        <w:rPr>
          <w:rFonts w:ascii="Times New Roman" w:hAnsi="Times New Roman" w:cs="Times New Roman"/>
          <w:b/>
          <w:bCs/>
          <w:sz w:val="24"/>
          <w:szCs w:val="24"/>
        </w:rPr>
        <w:tab/>
      </w:r>
      <w:r w:rsidRPr="00DA2E00">
        <w:rPr>
          <w:rFonts w:ascii="Times New Roman" w:hAnsi="Times New Roman" w:cs="Times New Roman"/>
          <w:b/>
          <w:bCs/>
          <w:sz w:val="24"/>
          <w:szCs w:val="24"/>
        </w:rPr>
        <w:tab/>
        <w:t>Department of Business Management</w:t>
      </w:r>
    </w:p>
    <w:p w14:paraId="07E482B2" w14:textId="49A01E11" w:rsidR="001805C0" w:rsidRPr="00DA2E00" w:rsidRDefault="001805C0" w:rsidP="00DA2E00">
      <w:pPr>
        <w:shd w:val="clear" w:color="auto" w:fill="FFFFFF"/>
        <w:spacing w:after="0" w:line="360" w:lineRule="auto"/>
        <w:rPr>
          <w:rFonts w:ascii="Times New Roman" w:hAnsi="Times New Roman" w:cs="Times New Roman"/>
          <w:b/>
          <w:bCs/>
          <w:sz w:val="24"/>
          <w:szCs w:val="24"/>
        </w:rPr>
      </w:pPr>
      <w:r w:rsidRPr="00DA2E00">
        <w:rPr>
          <w:rFonts w:ascii="Times New Roman" w:hAnsi="Times New Roman" w:cs="Times New Roman"/>
          <w:b/>
          <w:bCs/>
          <w:sz w:val="24"/>
          <w:szCs w:val="24"/>
        </w:rPr>
        <w:t>Mahatma Gandhi University, Nalgonda</w:t>
      </w:r>
      <w:r w:rsidRPr="00DA2E00">
        <w:rPr>
          <w:rFonts w:ascii="Times New Roman" w:hAnsi="Times New Roman" w:cs="Times New Roman"/>
          <w:b/>
          <w:bCs/>
          <w:sz w:val="24"/>
          <w:szCs w:val="24"/>
        </w:rPr>
        <w:tab/>
        <w:t xml:space="preserve">          Mahatma Gandhi University, Nalgonda</w:t>
      </w:r>
    </w:p>
    <w:p w14:paraId="143333B6" w14:textId="5870C63D" w:rsidR="001805C0" w:rsidRPr="00DA2E00" w:rsidRDefault="002814BC" w:rsidP="00DA2E00">
      <w:pPr>
        <w:pStyle w:val="Heading3"/>
        <w:shd w:val="clear" w:color="auto" w:fill="FFFFFF"/>
        <w:spacing w:before="0" w:line="360" w:lineRule="auto"/>
        <w:rPr>
          <w:rStyle w:val="go"/>
          <w:rFonts w:ascii="Times New Roman" w:hAnsi="Times New Roman" w:cs="Times New Roman"/>
          <w:color w:val="5E5E5E"/>
        </w:rPr>
      </w:pPr>
      <w:r w:rsidRPr="00DA2E00">
        <w:rPr>
          <w:rStyle w:val="go"/>
          <w:rFonts w:ascii="Times New Roman" w:hAnsi="Times New Roman" w:cs="Times New Roman"/>
          <w:color w:val="5E5E5E"/>
        </w:rPr>
        <w:t xml:space="preserve">Email: </w:t>
      </w:r>
      <w:hyperlink r:id="rId6" w:history="1">
        <w:r w:rsidRPr="00DA2E00">
          <w:rPr>
            <w:rStyle w:val="Hyperlink"/>
            <w:rFonts w:ascii="Times New Roman" w:hAnsi="Times New Roman" w:cs="Times New Roman"/>
          </w:rPr>
          <w:t>katarayp@gmail.com</w:t>
        </w:r>
      </w:hyperlink>
      <w:r w:rsidRPr="00DA2E00">
        <w:rPr>
          <w:rStyle w:val="go"/>
          <w:rFonts w:ascii="Times New Roman" w:hAnsi="Times New Roman" w:cs="Times New Roman"/>
          <w:color w:val="5E5E5E"/>
        </w:rPr>
        <w:tab/>
      </w:r>
      <w:r w:rsidRPr="00DA2E00">
        <w:rPr>
          <w:rStyle w:val="go"/>
          <w:rFonts w:ascii="Times New Roman" w:hAnsi="Times New Roman" w:cs="Times New Roman"/>
          <w:color w:val="5E5E5E"/>
        </w:rPr>
        <w:tab/>
      </w:r>
      <w:r w:rsidRPr="00DA2E00">
        <w:rPr>
          <w:rStyle w:val="go"/>
          <w:rFonts w:ascii="Times New Roman" w:hAnsi="Times New Roman" w:cs="Times New Roman"/>
          <w:color w:val="5E5E5E"/>
        </w:rPr>
        <w:tab/>
        <w:t xml:space="preserve">   Email: </w:t>
      </w:r>
      <w:hyperlink r:id="rId7" w:history="1">
        <w:r w:rsidRPr="00DA2E00">
          <w:rPr>
            <w:rStyle w:val="Hyperlink"/>
            <w:rFonts w:ascii="Times New Roman" w:hAnsi="Times New Roman" w:cs="Times New Roman"/>
          </w:rPr>
          <w:t>venu.sabina@gmail.com</w:t>
        </w:r>
      </w:hyperlink>
    </w:p>
    <w:p w14:paraId="1EAE4B91" w14:textId="77777777" w:rsidR="001805C0" w:rsidRPr="00DA2E00" w:rsidRDefault="001805C0" w:rsidP="00DA2E00">
      <w:pPr>
        <w:shd w:val="clear" w:color="auto" w:fill="FFFFFF"/>
        <w:spacing w:after="0" w:line="360" w:lineRule="auto"/>
        <w:rPr>
          <w:rFonts w:ascii="Times New Roman" w:hAnsi="Times New Roman" w:cs="Times New Roman"/>
          <w:b/>
          <w:bCs/>
          <w:sz w:val="24"/>
          <w:szCs w:val="24"/>
        </w:rPr>
      </w:pPr>
    </w:p>
    <w:p w14:paraId="7F8B709D" w14:textId="77777777" w:rsidR="0013009B" w:rsidRPr="00DA2E00" w:rsidRDefault="0013009B" w:rsidP="00DA2E00">
      <w:pPr>
        <w:shd w:val="clear" w:color="auto" w:fill="FFFFFF"/>
        <w:spacing w:after="0" w:line="360" w:lineRule="auto"/>
        <w:jc w:val="center"/>
        <w:rPr>
          <w:rFonts w:ascii="Times New Roman" w:eastAsia="Times New Roman" w:hAnsi="Times New Roman" w:cs="Times New Roman"/>
          <w:b/>
          <w:bCs/>
          <w:color w:val="222222"/>
          <w:sz w:val="24"/>
          <w:szCs w:val="24"/>
          <w:lang w:eastAsia="en-IN"/>
        </w:rPr>
      </w:pPr>
    </w:p>
    <w:p w14:paraId="48BF0A54" w14:textId="03FAA613" w:rsidR="0013009B" w:rsidRPr="00DA2E00" w:rsidRDefault="0013009B" w:rsidP="00DA2E00">
      <w:pPr>
        <w:shd w:val="clear" w:color="auto" w:fill="FFFFFF"/>
        <w:spacing w:after="0" w:line="360" w:lineRule="auto"/>
        <w:jc w:val="center"/>
        <w:rPr>
          <w:rFonts w:ascii="Times New Roman" w:eastAsia="Times New Roman" w:hAnsi="Times New Roman" w:cs="Times New Roman"/>
          <w:b/>
          <w:bCs/>
          <w:color w:val="222222"/>
          <w:sz w:val="24"/>
          <w:szCs w:val="24"/>
          <w:lang w:eastAsia="en-IN"/>
        </w:rPr>
      </w:pPr>
      <w:r w:rsidRPr="00DA2E00">
        <w:rPr>
          <w:rFonts w:ascii="Times New Roman" w:eastAsia="Times New Roman" w:hAnsi="Times New Roman" w:cs="Times New Roman"/>
          <w:b/>
          <w:bCs/>
          <w:color w:val="222222"/>
          <w:sz w:val="24"/>
          <w:szCs w:val="24"/>
          <w:lang w:eastAsia="en-IN"/>
        </w:rPr>
        <w:t>Abstract</w:t>
      </w:r>
    </w:p>
    <w:p w14:paraId="41C1E52B" w14:textId="77777777" w:rsidR="00B45A68" w:rsidRPr="00DA2E00" w:rsidRDefault="00B45A68" w:rsidP="00DA2E00">
      <w:pPr>
        <w:shd w:val="clear" w:color="auto" w:fill="FFFFFF"/>
        <w:spacing w:after="0" w:line="360" w:lineRule="auto"/>
        <w:jc w:val="center"/>
        <w:rPr>
          <w:rFonts w:ascii="Times New Roman" w:eastAsia="Times New Roman" w:hAnsi="Times New Roman" w:cs="Times New Roman"/>
          <w:b/>
          <w:bCs/>
          <w:color w:val="222222"/>
          <w:sz w:val="24"/>
          <w:szCs w:val="24"/>
          <w:lang w:eastAsia="en-IN"/>
        </w:rPr>
      </w:pPr>
    </w:p>
    <w:p w14:paraId="61FA0377" w14:textId="7DFFB768" w:rsidR="001805C0" w:rsidRPr="00DA2E00" w:rsidRDefault="0013009B" w:rsidP="00DA2E00">
      <w:pPr>
        <w:shd w:val="clear" w:color="auto" w:fill="FFFFFF"/>
        <w:spacing w:after="0" w:line="360" w:lineRule="auto"/>
        <w:jc w:val="both"/>
        <w:rPr>
          <w:rFonts w:ascii="Times New Roman" w:eastAsia="Times New Roman" w:hAnsi="Times New Roman" w:cs="Times New Roman"/>
          <w:color w:val="222222"/>
          <w:sz w:val="24"/>
          <w:szCs w:val="24"/>
          <w:lang w:eastAsia="en-IN"/>
        </w:rPr>
      </w:pPr>
      <w:r w:rsidRPr="00DA2E00">
        <w:rPr>
          <w:rFonts w:ascii="Times New Roman" w:eastAsia="Times New Roman" w:hAnsi="Times New Roman" w:cs="Times New Roman"/>
          <w:color w:val="222222"/>
          <w:sz w:val="24"/>
          <w:szCs w:val="24"/>
          <w:lang w:eastAsia="en-IN"/>
        </w:rPr>
        <w:t>E-Commerce Multivendor Marketplaces offer a variety of products to the consumer all sold on a single digital platform; while multivendor e-commerce marketplaces enhance accessibility, variety, and convenience, they also introduce significant complexity into the consumer decision-making process. The consumers often undergo heightened awarenes</w:t>
      </w:r>
      <w:r w:rsidRPr="00DA2E00">
        <w:rPr>
          <w:rFonts w:ascii="Times New Roman" w:eastAsia="Times New Roman" w:hAnsi="Times New Roman" w:cs="Times New Roman"/>
          <w:color w:val="222222"/>
          <w:sz w:val="24"/>
          <w:szCs w:val="24"/>
          <w:lang w:eastAsia="en-IN"/>
        </w:rPr>
        <w:t>s</w:t>
      </w:r>
      <w:r w:rsidRPr="00DA2E00">
        <w:rPr>
          <w:rFonts w:ascii="Times New Roman" w:eastAsia="Times New Roman" w:hAnsi="Times New Roman" w:cs="Times New Roman"/>
          <w:color w:val="222222"/>
          <w:sz w:val="24"/>
          <w:szCs w:val="24"/>
          <w:lang w:eastAsia="en-IN"/>
        </w:rPr>
        <w:t>, the benefits offered</w:t>
      </w:r>
      <w:r w:rsidRPr="00DA2E00">
        <w:rPr>
          <w:rFonts w:ascii="Times New Roman" w:eastAsia="Times New Roman" w:hAnsi="Times New Roman" w:cs="Times New Roman"/>
          <w:color w:val="222222"/>
          <w:sz w:val="24"/>
          <w:szCs w:val="24"/>
          <w:lang w:eastAsia="en-IN"/>
        </w:rPr>
        <w:t>,</w:t>
      </w:r>
      <w:r w:rsidRPr="00DA2E00">
        <w:rPr>
          <w:rFonts w:ascii="Times New Roman" w:eastAsia="Times New Roman" w:hAnsi="Times New Roman" w:cs="Times New Roman"/>
          <w:color w:val="222222"/>
          <w:sz w:val="24"/>
          <w:szCs w:val="24"/>
          <w:lang w:eastAsia="en-IN"/>
        </w:rPr>
        <w:t xml:space="preserve"> many a times become a bane to completing the purchase. Consumers face </w:t>
      </w:r>
      <w:r w:rsidRPr="00DA2E00">
        <w:rPr>
          <w:rFonts w:ascii="Times New Roman" w:eastAsia="Times New Roman" w:hAnsi="Times New Roman" w:cs="Times New Roman"/>
          <w:color w:val="222222"/>
          <w:sz w:val="24"/>
          <w:szCs w:val="24"/>
          <w:lang w:eastAsia="en-IN"/>
        </w:rPr>
        <w:t xml:space="preserve">issues </w:t>
      </w:r>
      <w:r w:rsidRPr="00DA2E00">
        <w:rPr>
          <w:rFonts w:ascii="Times New Roman" w:eastAsia="Times New Roman" w:hAnsi="Times New Roman" w:cs="Times New Roman"/>
          <w:color w:val="222222"/>
          <w:sz w:val="24"/>
          <w:szCs w:val="24"/>
          <w:lang w:eastAsia="en-IN"/>
        </w:rPr>
        <w:t>such as information overload,</w:t>
      </w:r>
      <w:r w:rsidRPr="00DA2E00">
        <w:rPr>
          <w:rFonts w:ascii="Times New Roman" w:eastAsia="Times New Roman" w:hAnsi="Times New Roman" w:cs="Times New Roman"/>
          <w:color w:val="222222"/>
          <w:sz w:val="24"/>
          <w:szCs w:val="24"/>
          <w:lang w:eastAsia="en-IN"/>
        </w:rPr>
        <w:t xml:space="preserve"> quality validation, trust and </w:t>
      </w:r>
      <w:r w:rsidR="00B45A68" w:rsidRPr="00DA2E00">
        <w:rPr>
          <w:rFonts w:ascii="Times New Roman" w:eastAsia="Times New Roman" w:hAnsi="Times New Roman" w:cs="Times New Roman"/>
          <w:color w:val="222222"/>
          <w:sz w:val="24"/>
          <w:szCs w:val="24"/>
          <w:lang w:eastAsia="en-IN"/>
        </w:rPr>
        <w:t>most importantly the decision regarding vendor selection from among the many. For the sellers unless they understand and address these issues, acquiring and retention of customers looks grim. This paper brings to the fore an exploratory context regarding consumer preference in vendor selection when buying on e-commerce multivendor marketplaces.</w:t>
      </w:r>
    </w:p>
    <w:p w14:paraId="562C03DF" w14:textId="719D5BD9" w:rsidR="00B45A68" w:rsidRPr="00DA2E00" w:rsidRDefault="00B45A68" w:rsidP="00DA2E00">
      <w:pPr>
        <w:shd w:val="clear" w:color="auto" w:fill="FFFFFF"/>
        <w:spacing w:after="0" w:line="360" w:lineRule="auto"/>
        <w:jc w:val="both"/>
        <w:rPr>
          <w:rFonts w:ascii="Times New Roman" w:eastAsia="Times New Roman" w:hAnsi="Times New Roman" w:cs="Times New Roman"/>
          <w:color w:val="222222"/>
          <w:sz w:val="24"/>
          <w:szCs w:val="24"/>
          <w:lang w:eastAsia="en-IN"/>
        </w:rPr>
      </w:pPr>
    </w:p>
    <w:p w14:paraId="3CD98BDE" w14:textId="73078EB5" w:rsidR="00B45A68" w:rsidRPr="00DA2E00" w:rsidRDefault="00B45A68" w:rsidP="00DA2E00">
      <w:pPr>
        <w:shd w:val="clear" w:color="auto" w:fill="FFFFFF"/>
        <w:spacing w:after="0" w:line="360" w:lineRule="auto"/>
        <w:jc w:val="both"/>
        <w:rPr>
          <w:rFonts w:ascii="Times New Roman" w:eastAsia="Times New Roman" w:hAnsi="Times New Roman" w:cs="Times New Roman"/>
          <w:i/>
          <w:iCs/>
          <w:color w:val="222222"/>
          <w:sz w:val="24"/>
          <w:szCs w:val="24"/>
          <w:lang w:eastAsia="en-IN"/>
        </w:rPr>
      </w:pPr>
      <w:r w:rsidRPr="00DA2E00">
        <w:rPr>
          <w:rFonts w:ascii="Times New Roman" w:eastAsia="Times New Roman" w:hAnsi="Times New Roman" w:cs="Times New Roman"/>
          <w:i/>
          <w:iCs/>
          <w:color w:val="222222"/>
          <w:sz w:val="24"/>
          <w:szCs w:val="24"/>
          <w:lang w:eastAsia="en-IN"/>
        </w:rPr>
        <w:t xml:space="preserve">Keywords: </w:t>
      </w:r>
      <w:r w:rsidRPr="00DA2E00">
        <w:rPr>
          <w:rFonts w:ascii="Times New Roman" w:eastAsia="Times New Roman" w:hAnsi="Times New Roman" w:cs="Times New Roman"/>
          <w:i/>
          <w:iCs/>
          <w:color w:val="222222"/>
          <w:sz w:val="24"/>
          <w:szCs w:val="24"/>
          <w:lang w:eastAsia="en-IN"/>
        </w:rPr>
        <w:t>Consumer Behaviour</w:t>
      </w:r>
      <w:r w:rsidRPr="00DA2E00">
        <w:rPr>
          <w:rFonts w:ascii="Times New Roman" w:eastAsia="Times New Roman" w:hAnsi="Times New Roman" w:cs="Times New Roman"/>
          <w:i/>
          <w:iCs/>
          <w:color w:val="222222"/>
          <w:sz w:val="24"/>
          <w:szCs w:val="24"/>
          <w:lang w:eastAsia="en-IN"/>
        </w:rPr>
        <w:t xml:space="preserve"> Process</w:t>
      </w:r>
      <w:r w:rsidRPr="00DA2E00">
        <w:rPr>
          <w:rFonts w:ascii="Times New Roman" w:eastAsia="Times New Roman" w:hAnsi="Times New Roman" w:cs="Times New Roman"/>
          <w:i/>
          <w:iCs/>
          <w:color w:val="222222"/>
          <w:sz w:val="24"/>
          <w:szCs w:val="24"/>
          <w:lang w:eastAsia="en-IN"/>
        </w:rPr>
        <w:t>, E-Commerce, Multivendor Marketplace, Consumer Preference, Consumer Behaviour Determinants</w:t>
      </w:r>
    </w:p>
    <w:p w14:paraId="10426471" w14:textId="77777777" w:rsidR="002101D7" w:rsidRPr="00DA2E00" w:rsidRDefault="002101D7" w:rsidP="00DA2E00">
      <w:pPr>
        <w:shd w:val="clear" w:color="auto" w:fill="FFFFFF"/>
        <w:spacing w:after="0" w:line="360" w:lineRule="auto"/>
        <w:jc w:val="both"/>
        <w:rPr>
          <w:rFonts w:ascii="Times New Roman" w:eastAsia="Times New Roman" w:hAnsi="Times New Roman" w:cs="Times New Roman"/>
          <w:b/>
          <w:bCs/>
          <w:i/>
          <w:iCs/>
          <w:color w:val="222222"/>
          <w:sz w:val="24"/>
          <w:szCs w:val="24"/>
          <w:lang w:eastAsia="en-IN"/>
        </w:rPr>
      </w:pPr>
    </w:p>
    <w:p w14:paraId="6291144A" w14:textId="3073C251" w:rsidR="002A6737" w:rsidRPr="00DA2E00" w:rsidRDefault="002A6737" w:rsidP="00DA2E00">
      <w:pPr>
        <w:pStyle w:val="ListParagraph"/>
        <w:numPr>
          <w:ilvl w:val="0"/>
          <w:numId w:val="5"/>
        </w:numPr>
        <w:shd w:val="clear" w:color="auto" w:fill="FFFFFF"/>
        <w:spacing w:after="0" w:line="360" w:lineRule="auto"/>
        <w:ind w:left="426"/>
        <w:jc w:val="both"/>
        <w:rPr>
          <w:rFonts w:ascii="Times New Roman" w:hAnsi="Times New Roman" w:cs="Times New Roman"/>
          <w:b/>
          <w:bCs/>
          <w:sz w:val="24"/>
          <w:szCs w:val="24"/>
        </w:rPr>
      </w:pPr>
      <w:r w:rsidRPr="00DA2E00">
        <w:rPr>
          <w:rFonts w:ascii="Times New Roman" w:hAnsi="Times New Roman" w:cs="Times New Roman"/>
          <w:b/>
          <w:bCs/>
          <w:sz w:val="24"/>
          <w:szCs w:val="24"/>
        </w:rPr>
        <w:t>Introduction</w:t>
      </w:r>
    </w:p>
    <w:p w14:paraId="63F25A0A" w14:textId="77777777" w:rsidR="000A10BB" w:rsidRPr="00DA2E00" w:rsidRDefault="000A10BB" w:rsidP="00DA2E00">
      <w:pPr>
        <w:pStyle w:val="ListParagraph"/>
        <w:shd w:val="clear" w:color="auto" w:fill="FFFFFF"/>
        <w:spacing w:after="0" w:line="360" w:lineRule="auto"/>
        <w:ind w:left="426"/>
        <w:jc w:val="both"/>
        <w:rPr>
          <w:rFonts w:ascii="Times New Roman" w:hAnsi="Times New Roman" w:cs="Times New Roman"/>
          <w:b/>
          <w:bCs/>
          <w:sz w:val="24"/>
          <w:szCs w:val="24"/>
        </w:rPr>
      </w:pPr>
    </w:p>
    <w:p w14:paraId="5E13EFEE" w14:textId="1056FBC0" w:rsidR="0028302B" w:rsidRPr="00DA2E00" w:rsidRDefault="00D42EBE" w:rsidP="00DA2E00">
      <w:pPr>
        <w:pStyle w:val="ListParagraph"/>
        <w:numPr>
          <w:ilvl w:val="1"/>
          <w:numId w:val="5"/>
        </w:numPr>
        <w:shd w:val="clear" w:color="auto" w:fill="FFFFFF"/>
        <w:spacing w:after="0" w:line="360" w:lineRule="auto"/>
        <w:ind w:left="426" w:hanging="360"/>
        <w:jc w:val="both"/>
        <w:rPr>
          <w:rFonts w:ascii="Times New Roman" w:eastAsia="Times New Roman" w:hAnsi="Times New Roman" w:cs="Times New Roman"/>
          <w:b/>
          <w:color w:val="222222"/>
          <w:sz w:val="24"/>
          <w:szCs w:val="24"/>
          <w:lang w:eastAsia="en-IN"/>
        </w:rPr>
      </w:pPr>
      <w:r w:rsidRPr="00DA2E00">
        <w:rPr>
          <w:rFonts w:ascii="Times New Roman" w:eastAsia="Times New Roman" w:hAnsi="Times New Roman" w:cs="Times New Roman"/>
          <w:b/>
          <w:color w:val="222222"/>
          <w:sz w:val="24"/>
          <w:szCs w:val="24"/>
          <w:lang w:eastAsia="en-IN"/>
        </w:rPr>
        <w:t xml:space="preserve"> </w:t>
      </w:r>
      <w:r w:rsidR="002B77FC" w:rsidRPr="00DA2E00">
        <w:rPr>
          <w:rFonts w:ascii="Times New Roman" w:eastAsia="Times New Roman" w:hAnsi="Times New Roman" w:cs="Times New Roman"/>
          <w:b/>
          <w:color w:val="222222"/>
          <w:sz w:val="24"/>
          <w:szCs w:val="24"/>
          <w:lang w:eastAsia="en-IN"/>
        </w:rPr>
        <w:t>Scaling Heights: The E-Commerce Sector</w:t>
      </w:r>
    </w:p>
    <w:p w14:paraId="2A204EC4" w14:textId="77777777" w:rsidR="002A6737" w:rsidRPr="00DA2E00" w:rsidRDefault="002A6737" w:rsidP="00DA2E00">
      <w:pPr>
        <w:pStyle w:val="ListParagraph"/>
        <w:shd w:val="clear" w:color="auto" w:fill="FFFFFF"/>
        <w:spacing w:after="0" w:line="360" w:lineRule="auto"/>
        <w:ind w:left="780"/>
        <w:jc w:val="both"/>
        <w:rPr>
          <w:rFonts w:ascii="Times New Roman" w:eastAsia="Times New Roman" w:hAnsi="Times New Roman" w:cs="Times New Roman"/>
          <w:b/>
          <w:color w:val="222222"/>
          <w:sz w:val="24"/>
          <w:szCs w:val="24"/>
          <w:lang w:eastAsia="en-IN"/>
        </w:rPr>
      </w:pPr>
    </w:p>
    <w:p w14:paraId="57E61EA3" w14:textId="7985C64A" w:rsidR="00ED13EF" w:rsidRPr="00DA2E00" w:rsidRDefault="00137EF6"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bCs/>
          <w:color w:val="222222"/>
          <w:sz w:val="24"/>
          <w:szCs w:val="24"/>
          <w:lang w:eastAsia="en-IN"/>
        </w:rPr>
        <w:t xml:space="preserve">The </w:t>
      </w:r>
      <w:r w:rsidR="003E38C0" w:rsidRPr="00DA2E00">
        <w:rPr>
          <w:rFonts w:ascii="Times New Roman" w:eastAsia="Times New Roman" w:hAnsi="Times New Roman" w:cs="Times New Roman"/>
          <w:bCs/>
          <w:color w:val="222222"/>
          <w:sz w:val="24"/>
          <w:szCs w:val="24"/>
          <w:lang w:eastAsia="en-IN"/>
        </w:rPr>
        <w:t>internet heralded the ecommerce shopping movement, since the first online purchase in 1984 ecommerce has grown astronomicall</w:t>
      </w:r>
      <w:r w:rsidR="00710388" w:rsidRPr="00DA2E00">
        <w:rPr>
          <w:rFonts w:ascii="Times New Roman" w:eastAsia="Times New Roman" w:hAnsi="Times New Roman" w:cs="Times New Roman"/>
          <w:bCs/>
          <w:color w:val="222222"/>
          <w:sz w:val="24"/>
          <w:szCs w:val="24"/>
          <w:lang w:eastAsia="en-IN"/>
        </w:rPr>
        <w:t xml:space="preserve">y, the present growth rate since can be pegged at 400% in the timespan of 40 years. </w:t>
      </w:r>
      <w:r w:rsidR="009E53E9" w:rsidRPr="00DA2E00">
        <w:rPr>
          <w:rFonts w:ascii="Times New Roman" w:eastAsia="Times New Roman" w:hAnsi="Times New Roman" w:cs="Times New Roman"/>
          <w:bCs/>
          <w:color w:val="222222"/>
          <w:sz w:val="24"/>
          <w:szCs w:val="24"/>
          <w:lang w:eastAsia="en-IN"/>
        </w:rPr>
        <w:t>Figure 1 illustrates the grow</w:t>
      </w:r>
      <w:r w:rsidR="003E38C0" w:rsidRPr="00DA2E00">
        <w:rPr>
          <w:rFonts w:ascii="Times New Roman" w:eastAsia="Times New Roman" w:hAnsi="Times New Roman" w:cs="Times New Roman"/>
          <w:bCs/>
          <w:color w:val="222222"/>
          <w:sz w:val="24"/>
          <w:szCs w:val="24"/>
          <w:lang w:eastAsia="en-IN"/>
        </w:rPr>
        <w:t xml:space="preserve">th of </w:t>
      </w:r>
      <w:r w:rsidR="006510E5" w:rsidRPr="00DA2E00">
        <w:rPr>
          <w:rFonts w:ascii="Times New Roman" w:eastAsia="Times New Roman" w:hAnsi="Times New Roman" w:cs="Times New Roman"/>
          <w:bCs/>
          <w:color w:val="222222"/>
          <w:sz w:val="24"/>
          <w:szCs w:val="24"/>
          <w:lang w:eastAsia="en-IN"/>
        </w:rPr>
        <w:t>the e-commerce market</w:t>
      </w:r>
      <w:r w:rsidR="00710388" w:rsidRPr="00DA2E00">
        <w:rPr>
          <w:rFonts w:ascii="Times New Roman" w:eastAsia="Times New Roman" w:hAnsi="Times New Roman" w:cs="Times New Roman"/>
          <w:bCs/>
          <w:color w:val="222222"/>
          <w:sz w:val="24"/>
          <w:szCs w:val="24"/>
          <w:lang w:eastAsia="en-IN"/>
        </w:rPr>
        <w:t>; presently valued at $6.8 trillion, it is</w:t>
      </w:r>
      <w:r w:rsidR="006510E5" w:rsidRPr="00DA2E00">
        <w:rPr>
          <w:rFonts w:ascii="Times New Roman" w:eastAsia="Times New Roman" w:hAnsi="Times New Roman" w:cs="Times New Roman"/>
          <w:bCs/>
          <w:color w:val="222222"/>
          <w:sz w:val="24"/>
          <w:szCs w:val="24"/>
          <w:lang w:eastAsia="en-IN"/>
        </w:rPr>
        <w:t xml:space="preserve"> estimated to grow </w:t>
      </w:r>
      <w:r w:rsidR="00710388" w:rsidRPr="00DA2E00">
        <w:rPr>
          <w:rFonts w:ascii="Times New Roman" w:eastAsia="Times New Roman" w:hAnsi="Times New Roman" w:cs="Times New Roman"/>
          <w:bCs/>
          <w:color w:val="222222"/>
          <w:sz w:val="24"/>
          <w:szCs w:val="24"/>
          <w:lang w:eastAsia="en-IN"/>
        </w:rPr>
        <w:t>to $8 trillion by the year 2027</w:t>
      </w:r>
      <w:r w:rsidR="0086221D" w:rsidRPr="00DA2E00">
        <w:rPr>
          <w:rFonts w:ascii="Times New Roman" w:hAnsi="Times New Roman" w:cs="Times New Roman"/>
          <w:sz w:val="24"/>
          <w:szCs w:val="24"/>
        </w:rPr>
        <w:t xml:space="preserve"> [1]. </w:t>
      </w:r>
      <w:r w:rsidR="00710388" w:rsidRPr="00DA2E00">
        <w:rPr>
          <w:rFonts w:ascii="Times New Roman" w:eastAsia="Times New Roman" w:hAnsi="Times New Roman" w:cs="Times New Roman"/>
          <w:bCs/>
          <w:color w:val="222222"/>
          <w:sz w:val="24"/>
          <w:szCs w:val="24"/>
          <w:lang w:eastAsia="en-IN"/>
        </w:rPr>
        <w:t>I</w:t>
      </w:r>
      <w:r w:rsidR="006510E5" w:rsidRPr="00DA2E00">
        <w:rPr>
          <w:rFonts w:ascii="Times New Roman" w:eastAsia="Times New Roman" w:hAnsi="Times New Roman" w:cs="Times New Roman"/>
          <w:bCs/>
          <w:color w:val="222222"/>
          <w:sz w:val="24"/>
          <w:szCs w:val="24"/>
          <w:lang w:eastAsia="en-IN"/>
        </w:rPr>
        <w:t xml:space="preserve">n </w:t>
      </w:r>
      <w:r w:rsidR="006510E5" w:rsidRPr="00DA2E00">
        <w:rPr>
          <w:rFonts w:ascii="Times New Roman" w:eastAsia="Times New Roman" w:hAnsi="Times New Roman" w:cs="Times New Roman"/>
          <w:bCs/>
          <w:color w:val="222222"/>
          <w:sz w:val="24"/>
          <w:szCs w:val="24"/>
          <w:lang w:eastAsia="en-IN"/>
        </w:rPr>
        <w:lastRenderedPageBreak/>
        <w:t xml:space="preserve">comparison to some of the larger sectors such as oil and gas, </w:t>
      </w:r>
      <w:r w:rsidR="00710388" w:rsidRPr="00DA2E00">
        <w:rPr>
          <w:rFonts w:ascii="Times New Roman" w:eastAsia="Times New Roman" w:hAnsi="Times New Roman" w:cs="Times New Roman"/>
          <w:bCs/>
          <w:color w:val="222222"/>
          <w:sz w:val="24"/>
          <w:szCs w:val="24"/>
          <w:lang w:eastAsia="en-IN"/>
        </w:rPr>
        <w:t xml:space="preserve">and </w:t>
      </w:r>
      <w:r w:rsidR="006510E5" w:rsidRPr="00DA2E00">
        <w:rPr>
          <w:rFonts w:ascii="Times New Roman" w:eastAsia="Times New Roman" w:hAnsi="Times New Roman" w:cs="Times New Roman"/>
          <w:bCs/>
          <w:color w:val="222222"/>
          <w:sz w:val="24"/>
          <w:szCs w:val="24"/>
          <w:lang w:eastAsia="en-IN"/>
        </w:rPr>
        <w:t>the manufacturing sector</w:t>
      </w:r>
      <w:r w:rsidR="00710388" w:rsidRPr="00DA2E00">
        <w:rPr>
          <w:rFonts w:ascii="Times New Roman" w:eastAsia="Times New Roman" w:hAnsi="Times New Roman" w:cs="Times New Roman"/>
          <w:bCs/>
          <w:color w:val="222222"/>
          <w:sz w:val="24"/>
          <w:szCs w:val="24"/>
          <w:lang w:eastAsia="en-IN"/>
        </w:rPr>
        <w:t>,</w:t>
      </w:r>
      <w:r w:rsidR="006510E5" w:rsidRPr="00DA2E00">
        <w:rPr>
          <w:rFonts w:ascii="Times New Roman" w:eastAsia="Times New Roman" w:hAnsi="Times New Roman" w:cs="Times New Roman"/>
          <w:bCs/>
          <w:color w:val="222222"/>
          <w:sz w:val="24"/>
          <w:szCs w:val="24"/>
          <w:lang w:eastAsia="en-IN"/>
        </w:rPr>
        <w:t xml:space="preserve"> e-commerce can be said to be an inf</w:t>
      </w:r>
      <w:r w:rsidR="00710388" w:rsidRPr="00DA2E00">
        <w:rPr>
          <w:rFonts w:ascii="Times New Roman" w:eastAsia="Times New Roman" w:hAnsi="Times New Roman" w:cs="Times New Roman"/>
          <w:bCs/>
          <w:color w:val="222222"/>
          <w:sz w:val="24"/>
          <w:szCs w:val="24"/>
          <w:lang w:eastAsia="en-IN"/>
        </w:rPr>
        <w:t>ant sector that has been on an accelerated growth trajectory</w:t>
      </w:r>
      <w:r w:rsidR="000A10BB" w:rsidRPr="00DA2E00">
        <w:rPr>
          <w:rFonts w:ascii="Times New Roman" w:eastAsia="Times New Roman" w:hAnsi="Times New Roman" w:cs="Times New Roman"/>
          <w:bCs/>
          <w:color w:val="222222"/>
          <w:sz w:val="24"/>
          <w:szCs w:val="24"/>
          <w:lang w:eastAsia="en-IN"/>
        </w:rPr>
        <w:t xml:space="preserve"> </w:t>
      </w:r>
      <w:r w:rsidR="0086221D" w:rsidRPr="00DA2E00">
        <w:rPr>
          <w:rFonts w:ascii="Times New Roman" w:eastAsia="Times New Roman" w:hAnsi="Times New Roman" w:cs="Times New Roman"/>
          <w:sz w:val="24"/>
          <w:szCs w:val="24"/>
          <w:lang w:eastAsia="en-IN"/>
        </w:rPr>
        <w:t xml:space="preserve">[2]. </w:t>
      </w:r>
      <w:r w:rsidR="00C134D8" w:rsidRPr="00DA2E00">
        <w:rPr>
          <w:rFonts w:ascii="Times New Roman" w:hAnsi="Times New Roman" w:cs="Times New Roman"/>
          <w:color w:val="222222"/>
          <w:sz w:val="24"/>
          <w:szCs w:val="24"/>
          <w:shd w:val="clear" w:color="auto" w:fill="FFFFFF"/>
        </w:rPr>
        <w:t xml:space="preserve">The global economy is undergoing a transformation. Through the use of online technologies, all businesses are being transformed into information-based operations. The Internet has broadened the scope of businesses. E-commerce represents a paradigm shift that affects both marketers and customers </w:t>
      </w:r>
      <w:r w:rsidR="0086221D" w:rsidRPr="00DA2E00">
        <w:rPr>
          <w:rFonts w:ascii="Times New Roman" w:eastAsia="Times New Roman" w:hAnsi="Times New Roman" w:cs="Times New Roman"/>
          <w:sz w:val="24"/>
          <w:szCs w:val="24"/>
          <w:lang w:eastAsia="en-IN"/>
        </w:rPr>
        <w:t>[3]</w:t>
      </w:r>
    </w:p>
    <w:p w14:paraId="2833F265" w14:textId="77777777" w:rsidR="009E53E9" w:rsidRPr="00DA2E00" w:rsidRDefault="009E53E9" w:rsidP="00DA2E00">
      <w:pPr>
        <w:pStyle w:val="NormalWeb"/>
        <w:spacing w:before="0" w:beforeAutospacing="0" w:after="0" w:afterAutospacing="0" w:line="360" w:lineRule="auto"/>
        <w:jc w:val="center"/>
      </w:pPr>
      <w:r w:rsidRPr="00DA2E00">
        <w:rPr>
          <w:noProof/>
        </w:rPr>
        <w:drawing>
          <wp:inline distT="0" distB="0" distL="0" distR="0" wp14:anchorId="04553088" wp14:editId="53338ACD">
            <wp:extent cx="4159250" cy="2870200"/>
            <wp:effectExtent l="0" t="0" r="0" b="6350"/>
            <wp:docPr id="16" name="Picture 16" descr="C:\Users\Admin\Desktop\global_ecommerce_trend_1984_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global_ecommerce_trend_1984_202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3390" cy="2873057"/>
                    </a:xfrm>
                    <a:prstGeom prst="rect">
                      <a:avLst/>
                    </a:prstGeom>
                    <a:noFill/>
                    <a:ln>
                      <a:noFill/>
                    </a:ln>
                  </pic:spPr>
                </pic:pic>
              </a:graphicData>
            </a:graphic>
          </wp:inline>
        </w:drawing>
      </w:r>
    </w:p>
    <w:p w14:paraId="6BE6DB70" w14:textId="77777777" w:rsidR="009E53E9" w:rsidRPr="00DA2E00" w:rsidRDefault="009E53E9" w:rsidP="00DA2E00">
      <w:pPr>
        <w:shd w:val="clear" w:color="auto" w:fill="FFFFFF"/>
        <w:spacing w:after="0" w:line="360" w:lineRule="auto"/>
        <w:rPr>
          <w:rFonts w:ascii="Times New Roman" w:eastAsia="Times New Roman" w:hAnsi="Times New Roman" w:cs="Times New Roman"/>
          <w:b/>
          <w:bCs/>
          <w:color w:val="222222"/>
          <w:sz w:val="24"/>
          <w:szCs w:val="24"/>
          <w:lang w:eastAsia="en-IN"/>
        </w:rPr>
      </w:pPr>
    </w:p>
    <w:p w14:paraId="127D5439" w14:textId="23DC2F51" w:rsidR="002101D7" w:rsidRPr="00DA2E00" w:rsidRDefault="00710388"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bCs/>
          <w:color w:val="222222"/>
          <w:sz w:val="24"/>
          <w:szCs w:val="24"/>
          <w:lang w:eastAsia="en-IN"/>
        </w:rPr>
        <w:t>As</w:t>
      </w:r>
      <w:r w:rsidR="00EE3C8B" w:rsidRPr="00DA2E00">
        <w:rPr>
          <w:rFonts w:ascii="Times New Roman" w:eastAsia="Times New Roman" w:hAnsi="Times New Roman" w:cs="Times New Roman"/>
          <w:bCs/>
          <w:color w:val="222222"/>
          <w:sz w:val="24"/>
          <w:szCs w:val="24"/>
          <w:lang w:eastAsia="en-IN"/>
        </w:rPr>
        <w:t xml:space="preserve"> an industry that contributes significantly to the global GDP growth, ecommerce is a sector to reckon with. The consumers are the driving force in this sector</w:t>
      </w:r>
      <w:r w:rsidR="000A10BB" w:rsidRPr="00DA2E00">
        <w:rPr>
          <w:rFonts w:ascii="Times New Roman" w:eastAsia="Times New Roman" w:hAnsi="Times New Roman" w:cs="Times New Roman"/>
          <w:bCs/>
          <w:color w:val="222222"/>
          <w:sz w:val="24"/>
          <w:szCs w:val="24"/>
          <w:lang w:eastAsia="en-IN"/>
        </w:rPr>
        <w:t xml:space="preserve"> and</w:t>
      </w:r>
      <w:r w:rsidR="00EE3C8B" w:rsidRPr="00DA2E00">
        <w:rPr>
          <w:rFonts w:ascii="Times New Roman" w:eastAsia="Times New Roman" w:hAnsi="Times New Roman" w:cs="Times New Roman"/>
          <w:bCs/>
          <w:color w:val="222222"/>
          <w:sz w:val="24"/>
          <w:szCs w:val="24"/>
          <w:lang w:eastAsia="en-IN"/>
        </w:rPr>
        <w:t xml:space="preserve"> their behaviour dictates </w:t>
      </w:r>
      <w:r w:rsidR="002101D7" w:rsidRPr="00DA2E00">
        <w:rPr>
          <w:rFonts w:ascii="Times New Roman" w:eastAsia="Times New Roman" w:hAnsi="Times New Roman" w:cs="Times New Roman"/>
          <w:bCs/>
          <w:color w:val="222222"/>
          <w:sz w:val="24"/>
          <w:szCs w:val="24"/>
          <w:lang w:eastAsia="en-IN"/>
        </w:rPr>
        <w:t>all decisions</w:t>
      </w:r>
      <w:r w:rsidR="00EE3C8B" w:rsidRPr="00DA2E00">
        <w:rPr>
          <w:rFonts w:ascii="Times New Roman" w:eastAsia="Times New Roman" w:hAnsi="Times New Roman" w:cs="Times New Roman"/>
          <w:bCs/>
          <w:color w:val="222222"/>
          <w:sz w:val="24"/>
          <w:szCs w:val="24"/>
          <w:lang w:eastAsia="en-IN"/>
        </w:rPr>
        <w:t xml:space="preserve">; right from </w:t>
      </w:r>
      <w:r w:rsidR="002101D7" w:rsidRPr="00DA2E00">
        <w:rPr>
          <w:rFonts w:ascii="Times New Roman" w:eastAsia="Times New Roman" w:hAnsi="Times New Roman" w:cs="Times New Roman"/>
          <w:bCs/>
          <w:color w:val="222222"/>
          <w:sz w:val="24"/>
          <w:szCs w:val="24"/>
          <w:lang w:eastAsia="en-IN"/>
        </w:rPr>
        <w:t xml:space="preserve">the website design to the products sold on the website. Every plan made, very strategy implemented are all customer centric. </w:t>
      </w:r>
      <w:r w:rsidR="00C134D8" w:rsidRPr="00DA2E00">
        <w:rPr>
          <w:rFonts w:ascii="Times New Roman" w:hAnsi="Times New Roman" w:cs="Times New Roman"/>
          <w:color w:val="353C3F"/>
          <w:sz w:val="24"/>
          <w:szCs w:val="24"/>
          <w:shd w:val="clear" w:color="auto" w:fill="FFFFFF"/>
        </w:rPr>
        <w:t>E-commerce represents a rapidly growing share of consumer spending</w:t>
      </w:r>
      <w:r w:rsidR="00ED13EF" w:rsidRPr="00DA2E00">
        <w:rPr>
          <w:rFonts w:ascii="Times New Roman" w:hAnsi="Times New Roman" w:cs="Times New Roman"/>
          <w:color w:val="353C3F"/>
          <w:sz w:val="24"/>
          <w:szCs w:val="24"/>
          <w:shd w:val="clear" w:color="auto" w:fill="FFFFFF"/>
        </w:rPr>
        <w:t xml:space="preserve"> </w:t>
      </w:r>
      <w:r w:rsidR="0086221D" w:rsidRPr="00DA2E00">
        <w:rPr>
          <w:rFonts w:ascii="Times New Roman" w:eastAsia="Times New Roman" w:hAnsi="Times New Roman" w:cs="Times New Roman"/>
          <w:sz w:val="24"/>
          <w:szCs w:val="24"/>
          <w:lang w:eastAsia="en-IN"/>
        </w:rPr>
        <w:t xml:space="preserve">[4]. </w:t>
      </w:r>
      <w:r w:rsidR="002101D7" w:rsidRPr="00DA2E00">
        <w:rPr>
          <w:rFonts w:ascii="Times New Roman" w:eastAsia="Times New Roman" w:hAnsi="Times New Roman" w:cs="Times New Roman"/>
          <w:bCs/>
          <w:color w:val="222222"/>
          <w:sz w:val="24"/>
          <w:szCs w:val="24"/>
          <w:lang w:eastAsia="en-IN"/>
        </w:rPr>
        <w:t>Therefore, it is not surprising that all the stakeholders in the e</w:t>
      </w:r>
      <w:r w:rsidR="00967299" w:rsidRPr="00DA2E00">
        <w:rPr>
          <w:rFonts w:ascii="Times New Roman" w:eastAsia="Times New Roman" w:hAnsi="Times New Roman" w:cs="Times New Roman"/>
          <w:bCs/>
          <w:color w:val="222222"/>
          <w:sz w:val="24"/>
          <w:szCs w:val="24"/>
          <w:lang w:eastAsia="en-IN"/>
        </w:rPr>
        <w:t>-</w:t>
      </w:r>
      <w:r w:rsidR="002101D7" w:rsidRPr="00DA2E00">
        <w:rPr>
          <w:rFonts w:ascii="Times New Roman" w:eastAsia="Times New Roman" w:hAnsi="Times New Roman" w:cs="Times New Roman"/>
          <w:bCs/>
          <w:color w:val="222222"/>
          <w:sz w:val="24"/>
          <w:szCs w:val="24"/>
          <w:lang w:eastAsia="en-IN"/>
        </w:rPr>
        <w:t xml:space="preserve">commerce sector are </w:t>
      </w:r>
      <w:r w:rsidR="00967299" w:rsidRPr="00DA2E00">
        <w:rPr>
          <w:rFonts w:ascii="Times New Roman" w:eastAsia="Times New Roman" w:hAnsi="Times New Roman" w:cs="Times New Roman"/>
          <w:bCs/>
          <w:color w:val="222222"/>
          <w:sz w:val="24"/>
          <w:szCs w:val="24"/>
          <w:lang w:eastAsia="en-IN"/>
        </w:rPr>
        <w:t xml:space="preserve">committed </w:t>
      </w:r>
      <w:r w:rsidR="002101D7" w:rsidRPr="00DA2E00">
        <w:rPr>
          <w:rFonts w:ascii="Times New Roman" w:eastAsia="Times New Roman" w:hAnsi="Times New Roman" w:cs="Times New Roman"/>
          <w:bCs/>
          <w:color w:val="222222"/>
          <w:sz w:val="24"/>
          <w:szCs w:val="24"/>
          <w:lang w:eastAsia="en-IN"/>
        </w:rPr>
        <w:t>to understand</w:t>
      </w:r>
      <w:r w:rsidR="00967299" w:rsidRPr="00DA2E00">
        <w:rPr>
          <w:rFonts w:ascii="Times New Roman" w:eastAsia="Times New Roman" w:hAnsi="Times New Roman" w:cs="Times New Roman"/>
          <w:bCs/>
          <w:color w:val="222222"/>
          <w:sz w:val="24"/>
          <w:szCs w:val="24"/>
          <w:lang w:eastAsia="en-IN"/>
        </w:rPr>
        <w:t>ing</w:t>
      </w:r>
      <w:r w:rsidR="002101D7" w:rsidRPr="00DA2E00">
        <w:rPr>
          <w:rFonts w:ascii="Times New Roman" w:eastAsia="Times New Roman" w:hAnsi="Times New Roman" w:cs="Times New Roman"/>
          <w:bCs/>
          <w:color w:val="222222"/>
          <w:sz w:val="24"/>
          <w:szCs w:val="24"/>
          <w:lang w:eastAsia="en-IN"/>
        </w:rPr>
        <w:t xml:space="preserve"> the consumer behaviour </w:t>
      </w:r>
      <w:r w:rsidR="00967299" w:rsidRPr="00DA2E00">
        <w:rPr>
          <w:rFonts w:ascii="Times New Roman" w:eastAsia="Times New Roman" w:hAnsi="Times New Roman" w:cs="Times New Roman"/>
          <w:bCs/>
          <w:color w:val="222222"/>
          <w:sz w:val="24"/>
          <w:szCs w:val="24"/>
          <w:lang w:eastAsia="en-IN"/>
        </w:rPr>
        <w:t xml:space="preserve">process </w:t>
      </w:r>
      <w:r w:rsidR="002101D7" w:rsidRPr="00DA2E00">
        <w:rPr>
          <w:rFonts w:ascii="Times New Roman" w:eastAsia="Times New Roman" w:hAnsi="Times New Roman" w:cs="Times New Roman"/>
          <w:bCs/>
          <w:color w:val="222222"/>
          <w:sz w:val="24"/>
          <w:szCs w:val="24"/>
          <w:lang w:eastAsia="en-IN"/>
        </w:rPr>
        <w:t xml:space="preserve">to </w:t>
      </w:r>
      <w:r w:rsidR="00967299" w:rsidRPr="00DA2E00">
        <w:rPr>
          <w:rFonts w:ascii="Times New Roman" w:eastAsia="Times New Roman" w:hAnsi="Times New Roman" w:cs="Times New Roman"/>
          <w:bCs/>
          <w:color w:val="222222"/>
          <w:sz w:val="24"/>
          <w:szCs w:val="24"/>
          <w:lang w:eastAsia="en-IN"/>
        </w:rPr>
        <w:t>serve them better</w:t>
      </w:r>
      <w:r w:rsidR="007A742F" w:rsidRPr="00DA2E00">
        <w:rPr>
          <w:rFonts w:ascii="Times New Roman" w:eastAsia="Times New Roman" w:hAnsi="Times New Roman" w:cs="Times New Roman"/>
          <w:bCs/>
          <w:color w:val="222222"/>
          <w:sz w:val="24"/>
          <w:szCs w:val="24"/>
          <w:lang w:eastAsia="en-IN"/>
        </w:rPr>
        <w:t xml:space="preserve"> </w:t>
      </w:r>
      <w:r w:rsidR="0086221D" w:rsidRPr="00DA2E00">
        <w:rPr>
          <w:rFonts w:ascii="Times New Roman" w:eastAsia="Times New Roman" w:hAnsi="Times New Roman" w:cs="Times New Roman"/>
          <w:sz w:val="24"/>
          <w:szCs w:val="24"/>
          <w:lang w:eastAsia="en-IN"/>
        </w:rPr>
        <w:t>[5]</w:t>
      </w:r>
      <w:r w:rsidR="00967299" w:rsidRPr="00DA2E00">
        <w:rPr>
          <w:rFonts w:ascii="Times New Roman" w:eastAsia="Times New Roman" w:hAnsi="Times New Roman" w:cs="Times New Roman"/>
          <w:bCs/>
          <w:color w:val="222222"/>
          <w:sz w:val="24"/>
          <w:szCs w:val="24"/>
          <w:lang w:eastAsia="en-IN"/>
        </w:rPr>
        <w:t>.</w:t>
      </w:r>
    </w:p>
    <w:p w14:paraId="7E7DE3B3" w14:textId="77777777" w:rsidR="00511C39" w:rsidRPr="00DA2E00" w:rsidRDefault="00511C39" w:rsidP="00DA2E00">
      <w:pPr>
        <w:shd w:val="clear" w:color="auto" w:fill="FFFFFF"/>
        <w:spacing w:after="0" w:line="360" w:lineRule="auto"/>
        <w:jc w:val="both"/>
        <w:rPr>
          <w:rFonts w:ascii="Times New Roman" w:eastAsia="Times New Roman" w:hAnsi="Times New Roman" w:cs="Times New Roman"/>
          <w:bCs/>
          <w:color w:val="222222"/>
          <w:sz w:val="24"/>
          <w:szCs w:val="24"/>
          <w:lang w:eastAsia="en-IN"/>
        </w:rPr>
      </w:pPr>
    </w:p>
    <w:p w14:paraId="4FC95DFD" w14:textId="2F0E0085" w:rsidR="00710388" w:rsidRPr="00DA2E00" w:rsidRDefault="002101D7" w:rsidP="00DA2E00">
      <w:pPr>
        <w:pStyle w:val="ListParagraph"/>
        <w:numPr>
          <w:ilvl w:val="1"/>
          <w:numId w:val="5"/>
        </w:numPr>
        <w:shd w:val="clear" w:color="auto" w:fill="FFFFFF"/>
        <w:spacing w:after="0" w:line="360" w:lineRule="auto"/>
        <w:ind w:left="426"/>
        <w:rPr>
          <w:rFonts w:ascii="Times New Roman" w:eastAsia="Times New Roman" w:hAnsi="Times New Roman" w:cs="Times New Roman"/>
          <w:b/>
          <w:color w:val="222222"/>
          <w:sz w:val="24"/>
          <w:szCs w:val="24"/>
          <w:lang w:eastAsia="en-IN"/>
        </w:rPr>
      </w:pPr>
      <w:r w:rsidRPr="00DA2E00">
        <w:rPr>
          <w:rFonts w:ascii="Times New Roman" w:eastAsia="Times New Roman" w:hAnsi="Times New Roman" w:cs="Times New Roman"/>
          <w:b/>
          <w:color w:val="222222"/>
          <w:sz w:val="24"/>
          <w:szCs w:val="24"/>
          <w:lang w:eastAsia="en-IN"/>
        </w:rPr>
        <w:t xml:space="preserve">Consumer Decision </w:t>
      </w:r>
      <w:r w:rsidR="00511C39" w:rsidRPr="00DA2E00">
        <w:rPr>
          <w:rFonts w:ascii="Times New Roman" w:eastAsia="Times New Roman" w:hAnsi="Times New Roman" w:cs="Times New Roman"/>
          <w:b/>
          <w:color w:val="222222"/>
          <w:sz w:val="24"/>
          <w:szCs w:val="24"/>
          <w:lang w:eastAsia="en-IN"/>
        </w:rPr>
        <w:t>Making in Digital Environment</w:t>
      </w:r>
    </w:p>
    <w:p w14:paraId="7B278D0C" w14:textId="77777777" w:rsidR="00967299" w:rsidRPr="00DA2E00" w:rsidRDefault="00967299" w:rsidP="00DA2E00">
      <w:pPr>
        <w:shd w:val="clear" w:color="auto" w:fill="FFFFFF"/>
        <w:spacing w:after="0" w:line="360" w:lineRule="auto"/>
        <w:rPr>
          <w:rFonts w:ascii="Times New Roman" w:eastAsia="Times New Roman" w:hAnsi="Times New Roman" w:cs="Times New Roman"/>
          <w:bCs/>
          <w:color w:val="222222"/>
          <w:sz w:val="24"/>
          <w:szCs w:val="24"/>
          <w:lang w:eastAsia="en-IN"/>
        </w:rPr>
      </w:pPr>
    </w:p>
    <w:p w14:paraId="37257756" w14:textId="32B6A569" w:rsidR="00D645A4" w:rsidRPr="00DA2E00" w:rsidRDefault="0086221D" w:rsidP="00DA2E00">
      <w:pPr>
        <w:spacing w:after="0" w:line="360" w:lineRule="auto"/>
        <w:jc w:val="both"/>
        <w:rPr>
          <w:rFonts w:ascii="Times New Roman" w:hAnsi="Times New Roman" w:cs="Times New Roman"/>
          <w:sz w:val="24"/>
          <w:szCs w:val="24"/>
        </w:rPr>
      </w:pPr>
      <w:r w:rsidRPr="00DA2E00">
        <w:rPr>
          <w:rFonts w:ascii="Times New Roman" w:eastAsia="Times New Roman" w:hAnsi="Times New Roman" w:cs="Times New Roman"/>
          <w:sz w:val="24"/>
          <w:szCs w:val="24"/>
          <w:lang w:eastAsia="en-IN"/>
        </w:rPr>
        <w:t>T</w:t>
      </w:r>
      <w:r w:rsidR="00AE5F45" w:rsidRPr="00DA2E00">
        <w:rPr>
          <w:rFonts w:ascii="Times New Roman" w:hAnsi="Times New Roman" w:cs="Times New Roman"/>
          <w:color w:val="1C1C1C"/>
          <w:sz w:val="24"/>
          <w:szCs w:val="24"/>
          <w:shd w:val="clear" w:color="auto" w:fill="FFFFFF"/>
        </w:rPr>
        <w:t>he consumer decision-making process consists of several stages that individuals experience when acquiring a product or service</w:t>
      </w:r>
      <w:r w:rsidRPr="00DA2E00">
        <w:rPr>
          <w:rFonts w:ascii="Times New Roman" w:hAnsi="Times New Roman" w:cs="Times New Roman"/>
          <w:color w:val="1C1C1C"/>
          <w:sz w:val="24"/>
          <w:szCs w:val="24"/>
          <w:shd w:val="clear" w:color="auto" w:fill="FFFFFF"/>
        </w:rPr>
        <w:t xml:space="preserve"> [6]</w:t>
      </w:r>
      <w:r w:rsidR="00AE5F45" w:rsidRPr="00DA2E00">
        <w:rPr>
          <w:rFonts w:ascii="Times New Roman" w:hAnsi="Times New Roman" w:cs="Times New Roman"/>
          <w:color w:val="1C1C1C"/>
          <w:sz w:val="24"/>
          <w:szCs w:val="24"/>
          <w:shd w:val="clear" w:color="auto" w:fill="FFFFFF"/>
        </w:rPr>
        <w:t>.</w:t>
      </w:r>
      <w:r w:rsidR="00AE5F45" w:rsidRPr="00DA2E00">
        <w:rPr>
          <w:rFonts w:ascii="Times New Roman" w:hAnsi="Times New Roman" w:cs="Times New Roman"/>
          <w:sz w:val="24"/>
          <w:szCs w:val="24"/>
        </w:rPr>
        <w:t xml:space="preserve"> </w:t>
      </w:r>
      <w:r w:rsidR="000A10BB" w:rsidRPr="00DA2E00">
        <w:rPr>
          <w:rFonts w:ascii="Times New Roman" w:hAnsi="Times New Roman" w:cs="Times New Roman"/>
          <w:sz w:val="24"/>
          <w:szCs w:val="24"/>
        </w:rPr>
        <w:t>T</w:t>
      </w:r>
      <w:r w:rsidR="00AE5F45" w:rsidRPr="00DA2E00">
        <w:rPr>
          <w:rFonts w:ascii="Times New Roman" w:hAnsi="Times New Roman" w:cs="Times New Roman"/>
          <w:sz w:val="24"/>
          <w:szCs w:val="24"/>
        </w:rPr>
        <w:t>he steps are no different from the traditional consumer decision making proces</w:t>
      </w:r>
      <w:r w:rsidR="00D645A4" w:rsidRPr="00DA2E00">
        <w:rPr>
          <w:rFonts w:ascii="Times New Roman" w:hAnsi="Times New Roman" w:cs="Times New Roman"/>
          <w:sz w:val="24"/>
          <w:szCs w:val="24"/>
        </w:rPr>
        <w:t>s. The stages are briefly described below:</w:t>
      </w:r>
    </w:p>
    <w:p w14:paraId="335FFBE7" w14:textId="2E502FB9" w:rsidR="00D645A4" w:rsidRPr="00DA2E00" w:rsidRDefault="00D645A4" w:rsidP="00DA2E00">
      <w:pPr>
        <w:pStyle w:val="ListParagraph"/>
        <w:numPr>
          <w:ilvl w:val="0"/>
          <w:numId w:val="3"/>
        </w:numPr>
        <w:spacing w:after="0" w:line="360" w:lineRule="auto"/>
        <w:jc w:val="both"/>
        <w:rPr>
          <w:rFonts w:ascii="Times New Roman" w:eastAsia="Times New Roman" w:hAnsi="Times New Roman" w:cs="Times New Roman"/>
          <w:sz w:val="24"/>
          <w:szCs w:val="24"/>
          <w:lang w:eastAsia="en-IN"/>
        </w:rPr>
      </w:pPr>
      <w:r w:rsidRPr="00DA2E00">
        <w:rPr>
          <w:rFonts w:ascii="Times New Roman" w:hAnsi="Times New Roman" w:cs="Times New Roman"/>
          <w:sz w:val="24"/>
          <w:szCs w:val="24"/>
        </w:rPr>
        <w:lastRenderedPageBreak/>
        <w:t>It</w:t>
      </w:r>
      <w:r w:rsidR="00AE5F45" w:rsidRPr="00DA2E00">
        <w:rPr>
          <w:rFonts w:ascii="Times New Roman" w:hAnsi="Times New Roman" w:cs="Times New Roman"/>
          <w:sz w:val="24"/>
          <w:szCs w:val="24"/>
        </w:rPr>
        <w:t xml:space="preserve"> starts with problem/need recognition</w:t>
      </w:r>
      <w:r w:rsidRPr="00DA2E00">
        <w:rPr>
          <w:rFonts w:ascii="Times New Roman" w:hAnsi="Times New Roman" w:cs="Times New Roman"/>
          <w:sz w:val="24"/>
          <w:szCs w:val="24"/>
        </w:rPr>
        <w:t xml:space="preserve"> – the consumer in this stage is faced with a pro</w:t>
      </w:r>
      <w:r w:rsidR="00C867FA" w:rsidRPr="00DA2E00">
        <w:rPr>
          <w:rFonts w:ascii="Times New Roman" w:hAnsi="Times New Roman" w:cs="Times New Roman"/>
          <w:sz w:val="24"/>
          <w:szCs w:val="24"/>
        </w:rPr>
        <w:t xml:space="preserve">blem or need that arose, which can </w:t>
      </w:r>
      <w:r w:rsidRPr="00DA2E00">
        <w:rPr>
          <w:rFonts w:ascii="Times New Roman" w:hAnsi="Times New Roman" w:cs="Times New Roman"/>
          <w:sz w:val="24"/>
          <w:szCs w:val="24"/>
        </w:rPr>
        <w:t>be solved through the purchase of a particular product or service</w:t>
      </w:r>
      <w:r w:rsidR="000A10BB" w:rsidRPr="00DA2E00">
        <w:rPr>
          <w:rFonts w:ascii="Times New Roman" w:hAnsi="Times New Roman" w:cs="Times New Roman"/>
          <w:sz w:val="24"/>
          <w:szCs w:val="24"/>
        </w:rPr>
        <w:t xml:space="preserve"> </w:t>
      </w:r>
      <w:r w:rsidR="0086221D" w:rsidRPr="00DA2E00">
        <w:rPr>
          <w:rFonts w:ascii="Times New Roman" w:eastAsia="Times New Roman" w:hAnsi="Times New Roman" w:cs="Times New Roman"/>
          <w:sz w:val="24"/>
          <w:szCs w:val="24"/>
          <w:lang w:eastAsia="en-IN"/>
        </w:rPr>
        <w:t>[7]</w:t>
      </w:r>
    </w:p>
    <w:p w14:paraId="044FA8B6" w14:textId="456BE25B" w:rsidR="00AE5F45" w:rsidRPr="00DA2E00" w:rsidRDefault="00D645A4" w:rsidP="00DA2E00">
      <w:pPr>
        <w:pStyle w:val="ListParagraph"/>
        <w:numPr>
          <w:ilvl w:val="0"/>
          <w:numId w:val="3"/>
        </w:numPr>
        <w:spacing w:after="0" w:line="360" w:lineRule="auto"/>
        <w:jc w:val="both"/>
        <w:rPr>
          <w:rFonts w:ascii="Times New Roman" w:eastAsia="Times New Roman" w:hAnsi="Times New Roman" w:cs="Times New Roman"/>
          <w:sz w:val="24"/>
          <w:szCs w:val="24"/>
          <w:lang w:eastAsia="en-IN"/>
        </w:rPr>
      </w:pPr>
      <w:r w:rsidRPr="00DA2E00">
        <w:rPr>
          <w:rFonts w:ascii="Times New Roman" w:hAnsi="Times New Roman" w:cs="Times New Roman"/>
          <w:sz w:val="24"/>
          <w:szCs w:val="24"/>
        </w:rPr>
        <w:t xml:space="preserve">The next stage is the </w:t>
      </w:r>
      <w:r w:rsidR="00AE5F45" w:rsidRPr="00DA2E00">
        <w:rPr>
          <w:rFonts w:ascii="Times New Roman" w:hAnsi="Times New Roman" w:cs="Times New Roman"/>
          <w:sz w:val="24"/>
          <w:szCs w:val="24"/>
        </w:rPr>
        <w:t>consideration/information search</w:t>
      </w:r>
      <w:r w:rsidRPr="00DA2E00">
        <w:rPr>
          <w:rFonts w:ascii="Times New Roman" w:hAnsi="Times New Roman" w:cs="Times New Roman"/>
          <w:sz w:val="24"/>
          <w:szCs w:val="24"/>
        </w:rPr>
        <w:t xml:space="preserve"> – this is the stage where the consumers start their quest on search engines, they become information resourc</w:t>
      </w:r>
      <w:r w:rsidR="00C867FA" w:rsidRPr="00DA2E00">
        <w:rPr>
          <w:rFonts w:ascii="Times New Roman" w:hAnsi="Times New Roman" w:cs="Times New Roman"/>
          <w:sz w:val="24"/>
          <w:szCs w:val="24"/>
        </w:rPr>
        <w:t>es. The initial search is regarding availability products (what kind of products will satiate their needs)</w:t>
      </w:r>
      <w:r w:rsidRPr="00DA2E00">
        <w:rPr>
          <w:rFonts w:ascii="Times New Roman" w:hAnsi="Times New Roman" w:cs="Times New Roman"/>
          <w:sz w:val="24"/>
          <w:szCs w:val="24"/>
        </w:rPr>
        <w:t xml:space="preserve">, the consumers </w:t>
      </w:r>
      <w:r w:rsidR="00C867FA" w:rsidRPr="00DA2E00">
        <w:rPr>
          <w:rFonts w:ascii="Times New Roman" w:hAnsi="Times New Roman" w:cs="Times New Roman"/>
          <w:sz w:val="24"/>
          <w:szCs w:val="24"/>
        </w:rPr>
        <w:t xml:space="preserve">then at this stage </w:t>
      </w:r>
      <w:r w:rsidRPr="00DA2E00">
        <w:rPr>
          <w:rFonts w:ascii="Times New Roman" w:hAnsi="Times New Roman" w:cs="Times New Roman"/>
          <w:sz w:val="24"/>
          <w:szCs w:val="24"/>
        </w:rPr>
        <w:t>become aware of brands that can satisfy their need</w:t>
      </w:r>
      <w:r w:rsidR="000A10BB" w:rsidRPr="00DA2E00">
        <w:rPr>
          <w:rFonts w:ascii="Times New Roman" w:hAnsi="Times New Roman" w:cs="Times New Roman"/>
          <w:sz w:val="24"/>
          <w:szCs w:val="24"/>
        </w:rPr>
        <w:t xml:space="preserve"> </w:t>
      </w:r>
      <w:r w:rsidR="0086221D" w:rsidRPr="00DA2E00">
        <w:rPr>
          <w:rFonts w:ascii="Times New Roman" w:eastAsia="Times New Roman" w:hAnsi="Times New Roman" w:cs="Times New Roman"/>
          <w:sz w:val="24"/>
          <w:szCs w:val="24"/>
          <w:lang w:eastAsia="en-IN"/>
        </w:rPr>
        <w:t>[8].</w:t>
      </w:r>
    </w:p>
    <w:p w14:paraId="7F07EEC8" w14:textId="37DA334E" w:rsidR="00D645A4" w:rsidRPr="00DA2E00" w:rsidRDefault="00D645A4" w:rsidP="00DA2E00">
      <w:pPr>
        <w:pStyle w:val="ListParagraph"/>
        <w:numPr>
          <w:ilvl w:val="0"/>
          <w:numId w:val="3"/>
        </w:numPr>
        <w:spacing w:after="0" w:line="360" w:lineRule="auto"/>
        <w:jc w:val="both"/>
        <w:rPr>
          <w:rFonts w:ascii="Times New Roman" w:eastAsia="Times New Roman" w:hAnsi="Times New Roman" w:cs="Times New Roman"/>
          <w:sz w:val="24"/>
          <w:szCs w:val="24"/>
          <w:lang w:eastAsia="en-IN"/>
        </w:rPr>
      </w:pPr>
      <w:r w:rsidRPr="00DA2E00">
        <w:rPr>
          <w:rFonts w:ascii="Times New Roman" w:hAnsi="Times New Roman" w:cs="Times New Roman"/>
          <w:sz w:val="24"/>
          <w:szCs w:val="24"/>
        </w:rPr>
        <w:t xml:space="preserve">The following stage </w:t>
      </w:r>
      <w:r w:rsidR="00C867FA" w:rsidRPr="00DA2E00">
        <w:rPr>
          <w:rFonts w:ascii="Times New Roman" w:hAnsi="Times New Roman" w:cs="Times New Roman"/>
          <w:sz w:val="24"/>
          <w:szCs w:val="24"/>
        </w:rPr>
        <w:t xml:space="preserve">is </w:t>
      </w:r>
      <w:r w:rsidRPr="00DA2E00">
        <w:rPr>
          <w:rFonts w:ascii="Times New Roman" w:hAnsi="Times New Roman" w:cs="Times New Roman"/>
          <w:sz w:val="24"/>
          <w:szCs w:val="24"/>
        </w:rPr>
        <w:t xml:space="preserve">the alternatives evaluation – this is the stage where comparative analysis takes place, which market places offer better choice in terms of product quality, price and services et al. All the alternatives are evaluated and usually the consumer zeroes in on </w:t>
      </w:r>
      <w:r w:rsidR="007E3E89" w:rsidRPr="00DA2E00">
        <w:rPr>
          <w:rFonts w:ascii="Times New Roman" w:hAnsi="Times New Roman" w:cs="Times New Roman"/>
          <w:sz w:val="24"/>
          <w:szCs w:val="24"/>
        </w:rPr>
        <w:t>a few items that have passed the evaluation criteria</w:t>
      </w:r>
      <w:r w:rsidR="000A10BB" w:rsidRPr="00DA2E00">
        <w:rPr>
          <w:rFonts w:ascii="Times New Roman" w:hAnsi="Times New Roman" w:cs="Times New Roman"/>
          <w:sz w:val="24"/>
          <w:szCs w:val="24"/>
        </w:rPr>
        <w:t xml:space="preserve"> </w:t>
      </w:r>
      <w:r w:rsidR="0086221D" w:rsidRPr="00DA2E00">
        <w:rPr>
          <w:rFonts w:ascii="Times New Roman" w:hAnsi="Times New Roman" w:cs="Times New Roman"/>
          <w:sz w:val="24"/>
          <w:szCs w:val="24"/>
        </w:rPr>
        <w:t>[9].</w:t>
      </w:r>
    </w:p>
    <w:p w14:paraId="41D0497C" w14:textId="380061DF" w:rsidR="0086221D" w:rsidRPr="00DA2E00" w:rsidRDefault="007E3E89" w:rsidP="00DA2E00">
      <w:pPr>
        <w:pStyle w:val="ListParagraph"/>
        <w:numPr>
          <w:ilvl w:val="0"/>
          <w:numId w:val="3"/>
        </w:numPr>
        <w:spacing w:after="0" w:line="360" w:lineRule="auto"/>
        <w:jc w:val="both"/>
        <w:rPr>
          <w:rFonts w:ascii="Times New Roman" w:eastAsia="Times New Roman" w:hAnsi="Times New Roman" w:cs="Times New Roman"/>
          <w:sz w:val="24"/>
          <w:szCs w:val="24"/>
          <w:lang w:eastAsia="en-IN"/>
        </w:rPr>
      </w:pPr>
      <w:r w:rsidRPr="00DA2E00">
        <w:rPr>
          <w:rFonts w:ascii="Times New Roman" w:hAnsi="Times New Roman" w:cs="Times New Roman"/>
          <w:sz w:val="24"/>
          <w:szCs w:val="24"/>
        </w:rPr>
        <w:t>The next stage is a crucial stage where they decide on the purchase – which brand to buy, when to buy, and from whom to buy. This is the stage where many external factors play a role in validating the consumers’ final choice. The external factors that influence the consumers’ decision are many and a few are listed: trust on the e-merchant, e-word of mouth (e-</w:t>
      </w:r>
      <w:proofErr w:type="spellStart"/>
      <w:r w:rsidRPr="00DA2E00">
        <w:rPr>
          <w:rFonts w:ascii="Times New Roman" w:hAnsi="Times New Roman" w:cs="Times New Roman"/>
          <w:sz w:val="24"/>
          <w:szCs w:val="24"/>
        </w:rPr>
        <w:t>wom</w:t>
      </w:r>
      <w:proofErr w:type="spellEnd"/>
      <w:r w:rsidRPr="00DA2E00">
        <w:rPr>
          <w:rFonts w:ascii="Times New Roman" w:hAnsi="Times New Roman" w:cs="Times New Roman"/>
          <w:sz w:val="24"/>
          <w:szCs w:val="24"/>
        </w:rPr>
        <w:t>), online reviews, influencer ratings etc.,</w:t>
      </w:r>
      <w:r w:rsidR="009070BF" w:rsidRPr="00DA2E00">
        <w:rPr>
          <w:rFonts w:ascii="Times New Roman" w:hAnsi="Times New Roman" w:cs="Times New Roman"/>
          <w:sz w:val="24"/>
          <w:szCs w:val="24"/>
        </w:rPr>
        <w:t xml:space="preserve"> </w:t>
      </w:r>
      <w:r w:rsidR="0086221D" w:rsidRPr="00DA2E00">
        <w:rPr>
          <w:rFonts w:ascii="Times New Roman" w:hAnsi="Times New Roman" w:cs="Times New Roman"/>
          <w:sz w:val="24"/>
          <w:szCs w:val="24"/>
        </w:rPr>
        <w:t>[10</w:t>
      </w:r>
      <w:r w:rsidR="00DA2E00" w:rsidRPr="00DA2E00">
        <w:rPr>
          <w:rFonts w:ascii="Times New Roman" w:hAnsi="Times New Roman" w:cs="Times New Roman"/>
          <w:sz w:val="24"/>
          <w:szCs w:val="24"/>
        </w:rPr>
        <w:t>,11</w:t>
      </w:r>
      <w:r w:rsidR="0086221D" w:rsidRPr="00DA2E00">
        <w:rPr>
          <w:rFonts w:ascii="Times New Roman" w:hAnsi="Times New Roman" w:cs="Times New Roman"/>
          <w:sz w:val="24"/>
          <w:szCs w:val="24"/>
        </w:rPr>
        <w:t>].</w:t>
      </w:r>
    </w:p>
    <w:p w14:paraId="470C409F" w14:textId="28DBE56F" w:rsidR="007E3E89" w:rsidRPr="00DA2E00" w:rsidRDefault="007E3E89" w:rsidP="00DA2E00">
      <w:pPr>
        <w:pStyle w:val="ListParagraph"/>
        <w:numPr>
          <w:ilvl w:val="0"/>
          <w:numId w:val="3"/>
        </w:numPr>
        <w:spacing w:after="0" w:line="360" w:lineRule="auto"/>
        <w:jc w:val="both"/>
        <w:rPr>
          <w:rFonts w:ascii="Times New Roman" w:eastAsia="Times New Roman" w:hAnsi="Times New Roman" w:cs="Times New Roman"/>
          <w:sz w:val="24"/>
          <w:szCs w:val="24"/>
          <w:lang w:eastAsia="en-IN"/>
        </w:rPr>
      </w:pPr>
      <w:r w:rsidRPr="00DA2E00">
        <w:rPr>
          <w:rFonts w:ascii="Times New Roman" w:hAnsi="Times New Roman" w:cs="Times New Roman"/>
          <w:sz w:val="24"/>
          <w:szCs w:val="24"/>
        </w:rPr>
        <w:t>The next two stages are post purchase behaviour, the consumer having bought the product next evaluates the purchases’ worth– is it’s a purchase that adds value then the customer is satisfied as the product meets the customers’ expectations, dissatisfaction results when the product purchased does not meet the customer expectations i.e., the product does not perform as expected</w:t>
      </w:r>
      <w:r w:rsidR="009070BF" w:rsidRPr="00DA2E00">
        <w:rPr>
          <w:rFonts w:ascii="Times New Roman" w:hAnsi="Times New Roman" w:cs="Times New Roman"/>
          <w:sz w:val="24"/>
          <w:szCs w:val="24"/>
        </w:rPr>
        <w:t xml:space="preserve"> </w:t>
      </w:r>
      <w:r w:rsidR="0015295A" w:rsidRPr="00DA2E00">
        <w:rPr>
          <w:rFonts w:ascii="Times New Roman" w:hAnsi="Times New Roman" w:cs="Times New Roman"/>
          <w:sz w:val="24"/>
          <w:szCs w:val="24"/>
        </w:rPr>
        <w:t>[</w:t>
      </w:r>
      <w:r w:rsidR="00DA2E00" w:rsidRPr="00DA2E00">
        <w:rPr>
          <w:rFonts w:ascii="Times New Roman" w:hAnsi="Times New Roman" w:cs="Times New Roman"/>
          <w:sz w:val="24"/>
          <w:szCs w:val="24"/>
        </w:rPr>
        <w:t>12,13</w:t>
      </w:r>
      <w:r w:rsidR="0015295A" w:rsidRPr="00DA2E00">
        <w:rPr>
          <w:rFonts w:ascii="Times New Roman" w:hAnsi="Times New Roman" w:cs="Times New Roman"/>
          <w:sz w:val="24"/>
          <w:szCs w:val="24"/>
        </w:rPr>
        <w:t xml:space="preserve">]. </w:t>
      </w:r>
    </w:p>
    <w:p w14:paraId="31B7FEDC" w14:textId="7AB91A15" w:rsidR="0015295A" w:rsidRPr="00DA2E00" w:rsidRDefault="0015295A" w:rsidP="00DA2E00">
      <w:pPr>
        <w:pStyle w:val="ListParagraph"/>
        <w:spacing w:after="0" w:line="360" w:lineRule="auto"/>
        <w:jc w:val="both"/>
        <w:rPr>
          <w:rFonts w:ascii="Times New Roman" w:hAnsi="Times New Roman" w:cs="Times New Roman"/>
          <w:sz w:val="24"/>
          <w:szCs w:val="24"/>
        </w:rPr>
      </w:pPr>
    </w:p>
    <w:p w14:paraId="3C17E3F0" w14:textId="0A3CD722" w:rsidR="00C867FA" w:rsidRPr="00DA2E00" w:rsidRDefault="00511C39" w:rsidP="00DA2E00">
      <w:pPr>
        <w:pStyle w:val="ListParagraph"/>
        <w:numPr>
          <w:ilvl w:val="1"/>
          <w:numId w:val="5"/>
        </w:numPr>
        <w:spacing w:after="0" w:line="360" w:lineRule="auto"/>
        <w:ind w:left="426"/>
        <w:jc w:val="both"/>
        <w:rPr>
          <w:rFonts w:ascii="Times New Roman" w:hAnsi="Times New Roman" w:cs="Times New Roman"/>
          <w:b/>
          <w:color w:val="1C1C1C"/>
          <w:sz w:val="24"/>
          <w:szCs w:val="24"/>
          <w:shd w:val="clear" w:color="auto" w:fill="FFFFFF"/>
        </w:rPr>
      </w:pPr>
      <w:r w:rsidRPr="00DA2E00">
        <w:rPr>
          <w:rFonts w:ascii="Times New Roman" w:hAnsi="Times New Roman" w:cs="Times New Roman"/>
          <w:b/>
          <w:color w:val="1C1C1C"/>
          <w:sz w:val="24"/>
          <w:szCs w:val="24"/>
          <w:shd w:val="clear" w:color="auto" w:fill="FFFFFF"/>
        </w:rPr>
        <w:t>Rise of Multivendor M</w:t>
      </w:r>
      <w:r w:rsidR="00C867FA" w:rsidRPr="00DA2E00">
        <w:rPr>
          <w:rFonts w:ascii="Times New Roman" w:hAnsi="Times New Roman" w:cs="Times New Roman"/>
          <w:b/>
          <w:color w:val="1C1C1C"/>
          <w:sz w:val="24"/>
          <w:szCs w:val="24"/>
          <w:shd w:val="clear" w:color="auto" w:fill="FFFFFF"/>
        </w:rPr>
        <w:t>arketplace</w:t>
      </w:r>
      <w:r w:rsidRPr="00DA2E00">
        <w:rPr>
          <w:rFonts w:ascii="Times New Roman" w:hAnsi="Times New Roman" w:cs="Times New Roman"/>
          <w:b/>
          <w:color w:val="1C1C1C"/>
          <w:sz w:val="24"/>
          <w:szCs w:val="24"/>
          <w:shd w:val="clear" w:color="auto" w:fill="FFFFFF"/>
        </w:rPr>
        <w:t>s</w:t>
      </w:r>
    </w:p>
    <w:p w14:paraId="7B902F4C" w14:textId="77777777" w:rsidR="00AE5F45" w:rsidRPr="00DA2E00" w:rsidRDefault="00AE5F45" w:rsidP="00DA2E00">
      <w:pPr>
        <w:shd w:val="clear" w:color="auto" w:fill="FFFFFF"/>
        <w:spacing w:after="0" w:line="360" w:lineRule="auto"/>
        <w:rPr>
          <w:rFonts w:ascii="Times New Roman" w:hAnsi="Times New Roman" w:cs="Times New Roman"/>
          <w:color w:val="1C1C1C"/>
          <w:sz w:val="24"/>
          <w:szCs w:val="24"/>
          <w:shd w:val="clear" w:color="auto" w:fill="FFFFFF"/>
        </w:rPr>
      </w:pPr>
    </w:p>
    <w:p w14:paraId="512634F5" w14:textId="1FFED4D9" w:rsidR="00E07E46" w:rsidRPr="00DA2E00" w:rsidRDefault="009619F5"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hAnsi="Times New Roman" w:cs="Times New Roman"/>
          <w:color w:val="1C1C1C"/>
          <w:sz w:val="24"/>
          <w:szCs w:val="24"/>
          <w:shd w:val="clear" w:color="auto" w:fill="FFFFFF"/>
        </w:rPr>
        <w:t>A digital platform business can be defined as a two-sided market, which is an environment with supplier and consumer groups that engage in exchanges and transactions</w:t>
      </w:r>
      <w:r w:rsidR="0015295A" w:rsidRPr="00DA2E00">
        <w:rPr>
          <w:rFonts w:ascii="Times New Roman" w:eastAsia="Times New Roman" w:hAnsi="Times New Roman" w:cs="Times New Roman"/>
          <w:sz w:val="24"/>
          <w:szCs w:val="24"/>
          <w:lang w:eastAsia="en-IN"/>
        </w:rPr>
        <w:t xml:space="preserve"> [1</w:t>
      </w:r>
      <w:r w:rsidR="00DA2E00" w:rsidRPr="00DA2E00">
        <w:rPr>
          <w:rFonts w:ascii="Times New Roman" w:eastAsia="Times New Roman" w:hAnsi="Times New Roman" w:cs="Times New Roman"/>
          <w:sz w:val="24"/>
          <w:szCs w:val="24"/>
          <w:lang w:eastAsia="en-IN"/>
        </w:rPr>
        <w:t>4</w:t>
      </w:r>
      <w:r w:rsidR="0015295A" w:rsidRPr="00DA2E00">
        <w:rPr>
          <w:rFonts w:ascii="Times New Roman" w:eastAsia="Times New Roman" w:hAnsi="Times New Roman" w:cs="Times New Roman"/>
          <w:sz w:val="24"/>
          <w:szCs w:val="24"/>
          <w:lang w:eastAsia="en-IN"/>
        </w:rPr>
        <w:t>]</w:t>
      </w:r>
      <w:r w:rsidR="00D42EBE" w:rsidRPr="00DA2E00">
        <w:rPr>
          <w:rFonts w:ascii="Times New Roman" w:eastAsia="Times New Roman" w:hAnsi="Times New Roman" w:cs="Times New Roman"/>
          <w:sz w:val="24"/>
          <w:szCs w:val="24"/>
          <w:lang w:eastAsia="en-IN"/>
        </w:rPr>
        <w:t xml:space="preserve">. </w:t>
      </w:r>
      <w:bookmarkStart w:id="0" w:name="_Hlk225860362"/>
      <w:r w:rsidR="00EC2B05" w:rsidRPr="00DA2E00">
        <w:rPr>
          <w:rFonts w:ascii="Times New Roman" w:hAnsi="Times New Roman" w:cs="Times New Roman"/>
          <w:color w:val="1C1C1C"/>
          <w:sz w:val="24"/>
          <w:szCs w:val="24"/>
          <w:shd w:val="clear" w:color="auto" w:fill="FFFFFF"/>
        </w:rPr>
        <w:t xml:space="preserve">A </w:t>
      </w:r>
      <w:r w:rsidR="00335996" w:rsidRPr="00DA2E00">
        <w:rPr>
          <w:rFonts w:ascii="Times New Roman" w:hAnsi="Times New Roman" w:cs="Times New Roman"/>
          <w:color w:val="1C1C1C"/>
          <w:sz w:val="24"/>
          <w:szCs w:val="24"/>
          <w:shd w:val="clear" w:color="auto" w:fill="FFFFFF"/>
        </w:rPr>
        <w:t xml:space="preserve">multivendor marketplace can be </w:t>
      </w:r>
      <w:r w:rsidR="0023343E" w:rsidRPr="00DA2E00">
        <w:rPr>
          <w:rFonts w:ascii="Times New Roman" w:hAnsi="Times New Roman" w:cs="Times New Roman"/>
          <w:color w:val="1C1C1C"/>
          <w:sz w:val="24"/>
          <w:szCs w:val="24"/>
          <w:shd w:val="clear" w:color="auto" w:fill="FFFFFF"/>
        </w:rPr>
        <w:t>thought</w:t>
      </w:r>
      <w:r w:rsidR="00335996" w:rsidRPr="00DA2E00">
        <w:rPr>
          <w:rFonts w:ascii="Times New Roman" w:hAnsi="Times New Roman" w:cs="Times New Roman"/>
          <w:color w:val="1C1C1C"/>
          <w:sz w:val="24"/>
          <w:szCs w:val="24"/>
          <w:shd w:val="clear" w:color="auto" w:fill="FFFFFF"/>
        </w:rPr>
        <w:t xml:space="preserve"> of as a digital shopping mall, a single digital storefront that offers a plethora of products. </w:t>
      </w:r>
      <w:r w:rsidR="0023343E" w:rsidRPr="00DA2E00">
        <w:rPr>
          <w:rFonts w:ascii="Times New Roman" w:hAnsi="Times New Roman" w:cs="Times New Roman"/>
          <w:color w:val="1C1C1C"/>
          <w:sz w:val="24"/>
          <w:szCs w:val="24"/>
          <w:shd w:val="clear" w:color="auto" w:fill="FFFFFF"/>
        </w:rPr>
        <w:t>It is can be described as an online platform where sellers can register</w:t>
      </w:r>
      <w:bookmarkEnd w:id="0"/>
      <w:r w:rsidR="003E4502" w:rsidRPr="00DA2E00">
        <w:rPr>
          <w:rFonts w:ascii="Times New Roman" w:hAnsi="Times New Roman" w:cs="Times New Roman"/>
          <w:color w:val="1C1C1C"/>
          <w:sz w:val="24"/>
          <w:szCs w:val="24"/>
          <w:shd w:val="clear" w:color="auto" w:fill="FFFFFF"/>
        </w:rPr>
        <w:t xml:space="preserve">, </w:t>
      </w:r>
      <w:r w:rsidR="0023343E" w:rsidRPr="00DA2E00">
        <w:rPr>
          <w:rFonts w:ascii="Times New Roman" w:hAnsi="Times New Roman" w:cs="Times New Roman"/>
          <w:color w:val="1C1C1C"/>
          <w:sz w:val="24"/>
          <w:szCs w:val="24"/>
          <w:shd w:val="clear" w:color="auto" w:fill="FFFFFF"/>
        </w:rPr>
        <w:t xml:space="preserve">list and sell their products to consumers all from a single website. </w:t>
      </w:r>
      <w:r w:rsidR="00335996" w:rsidRPr="00DA2E00">
        <w:rPr>
          <w:rFonts w:ascii="Times New Roman" w:hAnsi="Times New Roman" w:cs="Times New Roman"/>
          <w:color w:val="1C1C1C"/>
          <w:sz w:val="24"/>
          <w:szCs w:val="24"/>
          <w:shd w:val="clear" w:color="auto" w:fill="FFFFFF"/>
        </w:rPr>
        <w:t xml:space="preserve">Consumers prefer shopping on </w:t>
      </w:r>
      <w:r w:rsidR="0023343E" w:rsidRPr="00DA2E00">
        <w:rPr>
          <w:rFonts w:ascii="Times New Roman" w:hAnsi="Times New Roman" w:cs="Times New Roman"/>
          <w:color w:val="1C1C1C"/>
          <w:sz w:val="24"/>
          <w:szCs w:val="24"/>
          <w:shd w:val="clear" w:color="auto" w:fill="FFFFFF"/>
        </w:rPr>
        <w:t>multivendor</w:t>
      </w:r>
      <w:r w:rsidR="00335996" w:rsidRPr="00DA2E00">
        <w:rPr>
          <w:rFonts w:ascii="Times New Roman" w:hAnsi="Times New Roman" w:cs="Times New Roman"/>
          <w:color w:val="1C1C1C"/>
          <w:sz w:val="24"/>
          <w:szCs w:val="24"/>
          <w:shd w:val="clear" w:color="auto" w:fill="FFFFFF"/>
        </w:rPr>
        <w:t xml:space="preserve"> websites, this </w:t>
      </w:r>
      <w:r w:rsidR="0023343E" w:rsidRPr="00DA2E00">
        <w:rPr>
          <w:rFonts w:ascii="Times New Roman" w:hAnsi="Times New Roman" w:cs="Times New Roman"/>
          <w:color w:val="1C1C1C"/>
          <w:sz w:val="24"/>
          <w:szCs w:val="24"/>
          <w:shd w:val="clear" w:color="auto" w:fill="FFFFFF"/>
        </w:rPr>
        <w:t>preference</w:t>
      </w:r>
      <w:r w:rsidR="00335996" w:rsidRPr="00DA2E00">
        <w:rPr>
          <w:rFonts w:ascii="Times New Roman" w:hAnsi="Times New Roman" w:cs="Times New Roman"/>
          <w:color w:val="1C1C1C"/>
          <w:sz w:val="24"/>
          <w:szCs w:val="24"/>
          <w:shd w:val="clear" w:color="auto" w:fill="FFFFFF"/>
        </w:rPr>
        <w:t xml:space="preserve"> can be attributed to the variety that these marketplaces offer along with the convenience of shopping that they offer. Inevitably all consumers tend to compare products in the competitive set, digital marketplaces have</w:t>
      </w:r>
      <w:r w:rsidR="00E07E46" w:rsidRPr="00DA2E00">
        <w:rPr>
          <w:rFonts w:ascii="Times New Roman" w:hAnsi="Times New Roman" w:cs="Times New Roman"/>
          <w:color w:val="1C1C1C"/>
          <w:sz w:val="24"/>
          <w:szCs w:val="24"/>
          <w:shd w:val="clear" w:color="auto" w:fill="FFFFFF"/>
        </w:rPr>
        <w:t xml:space="preserve"> </w:t>
      </w:r>
      <w:r w:rsidR="00E07E46" w:rsidRPr="00DA2E00">
        <w:rPr>
          <w:rFonts w:ascii="Times New Roman" w:hAnsi="Times New Roman" w:cs="Times New Roman"/>
          <w:color w:val="1C1C1C"/>
          <w:sz w:val="24"/>
          <w:szCs w:val="24"/>
          <w:shd w:val="clear" w:color="auto" w:fill="FFFFFF"/>
        </w:rPr>
        <w:lastRenderedPageBreak/>
        <w:t>altogether eliminated t</w:t>
      </w:r>
      <w:r w:rsidR="00335996" w:rsidRPr="00DA2E00">
        <w:rPr>
          <w:rFonts w:ascii="Times New Roman" w:hAnsi="Times New Roman" w:cs="Times New Roman"/>
          <w:color w:val="1C1C1C"/>
          <w:sz w:val="24"/>
          <w:szCs w:val="24"/>
          <w:shd w:val="clear" w:color="auto" w:fill="FFFFFF"/>
        </w:rPr>
        <w:t>his tedious task of visiting several stores before confirming a purchase</w:t>
      </w:r>
      <w:r w:rsidR="00E07E46" w:rsidRPr="00DA2E00">
        <w:rPr>
          <w:rFonts w:ascii="Times New Roman" w:hAnsi="Times New Roman" w:cs="Times New Roman"/>
          <w:color w:val="1C1C1C"/>
          <w:sz w:val="24"/>
          <w:szCs w:val="24"/>
          <w:shd w:val="clear" w:color="auto" w:fill="FFFFFF"/>
        </w:rPr>
        <w:t xml:space="preserve">. The ease of buying/ convenience </w:t>
      </w:r>
      <w:r w:rsidR="00A320FF" w:rsidRPr="00DA2E00">
        <w:rPr>
          <w:rFonts w:ascii="Times New Roman" w:hAnsi="Times New Roman" w:cs="Times New Roman"/>
          <w:color w:val="1C1C1C"/>
          <w:sz w:val="24"/>
          <w:szCs w:val="24"/>
          <w:shd w:val="clear" w:color="auto" w:fill="FFFFFF"/>
        </w:rPr>
        <w:t xml:space="preserve">is </w:t>
      </w:r>
      <w:r w:rsidR="00E07E46" w:rsidRPr="00DA2E00">
        <w:rPr>
          <w:rFonts w:ascii="Times New Roman" w:hAnsi="Times New Roman" w:cs="Times New Roman"/>
          <w:color w:val="1C1C1C"/>
          <w:sz w:val="24"/>
          <w:szCs w:val="24"/>
          <w:shd w:val="clear" w:color="auto" w:fill="FFFFFF"/>
        </w:rPr>
        <w:t xml:space="preserve">deemed an important reason for the rapid growth of multivendor digital marketplaces. </w:t>
      </w:r>
    </w:p>
    <w:p w14:paraId="5BB0D747" w14:textId="77777777" w:rsidR="00E07E46" w:rsidRPr="00DA2E00" w:rsidRDefault="00E07E46" w:rsidP="00DA2E00">
      <w:pPr>
        <w:shd w:val="clear" w:color="auto" w:fill="FFFFFF"/>
        <w:spacing w:after="0" w:line="360" w:lineRule="auto"/>
        <w:jc w:val="both"/>
        <w:rPr>
          <w:rFonts w:ascii="Times New Roman" w:hAnsi="Times New Roman" w:cs="Times New Roman"/>
          <w:color w:val="1C1C1C"/>
          <w:sz w:val="24"/>
          <w:szCs w:val="24"/>
          <w:shd w:val="clear" w:color="auto" w:fill="FFFFFF"/>
        </w:rPr>
      </w:pPr>
    </w:p>
    <w:p w14:paraId="5A185B44" w14:textId="77777777" w:rsidR="00E07E46" w:rsidRPr="00DA2E00" w:rsidRDefault="00E07E46" w:rsidP="00DA2E00">
      <w:pPr>
        <w:shd w:val="clear" w:color="auto" w:fill="FFFFFF"/>
        <w:spacing w:after="0" w:line="360" w:lineRule="auto"/>
        <w:jc w:val="both"/>
        <w:rPr>
          <w:rFonts w:ascii="Times New Roman" w:hAnsi="Times New Roman" w:cs="Times New Roman"/>
          <w:color w:val="1C1C1C"/>
          <w:sz w:val="24"/>
          <w:szCs w:val="24"/>
          <w:shd w:val="clear" w:color="auto" w:fill="FFFFFF"/>
        </w:rPr>
      </w:pPr>
      <w:r w:rsidRPr="00DA2E00">
        <w:rPr>
          <w:rFonts w:ascii="Times New Roman" w:hAnsi="Times New Roman" w:cs="Times New Roman"/>
          <w:color w:val="1C1C1C"/>
          <w:sz w:val="24"/>
          <w:szCs w:val="24"/>
          <w:shd w:val="clear" w:color="auto" w:fill="FFFFFF"/>
        </w:rPr>
        <w:t>Multivendor marketplaces are categorised into types based on:</w:t>
      </w:r>
    </w:p>
    <w:p w14:paraId="6675DD83" w14:textId="428EBA89" w:rsidR="00E07E46" w:rsidRPr="00DA2E00" w:rsidRDefault="00E07E46" w:rsidP="00DA2E00">
      <w:pPr>
        <w:pStyle w:val="ListParagraph"/>
        <w:numPr>
          <w:ilvl w:val="0"/>
          <w:numId w:val="4"/>
        </w:numPr>
        <w:shd w:val="clear" w:color="auto" w:fill="FFFFFF"/>
        <w:spacing w:after="0" w:line="360" w:lineRule="auto"/>
        <w:jc w:val="both"/>
        <w:rPr>
          <w:rFonts w:ascii="Times New Roman" w:hAnsi="Times New Roman" w:cs="Times New Roman"/>
          <w:color w:val="1C1C1C"/>
          <w:sz w:val="24"/>
          <w:szCs w:val="24"/>
          <w:shd w:val="clear" w:color="auto" w:fill="FFFFFF"/>
        </w:rPr>
      </w:pPr>
      <w:r w:rsidRPr="00DA2E00">
        <w:rPr>
          <w:rFonts w:ascii="Times New Roman" w:hAnsi="Times New Roman" w:cs="Times New Roman"/>
          <w:color w:val="1C1C1C"/>
          <w:sz w:val="24"/>
          <w:szCs w:val="24"/>
          <w:shd w:val="clear" w:color="auto" w:fill="FFFFFF"/>
        </w:rPr>
        <w:t>Product Offerings – product based, services based or hybrid marketplaces</w:t>
      </w:r>
    </w:p>
    <w:p w14:paraId="4EFF4613" w14:textId="7982D227" w:rsidR="00E07E46" w:rsidRPr="00DA2E00" w:rsidRDefault="00E07E46" w:rsidP="00DA2E00">
      <w:pPr>
        <w:pStyle w:val="ListParagraph"/>
        <w:numPr>
          <w:ilvl w:val="0"/>
          <w:numId w:val="4"/>
        </w:numPr>
        <w:shd w:val="clear" w:color="auto" w:fill="FFFFFF"/>
        <w:spacing w:after="0" w:line="360" w:lineRule="auto"/>
        <w:jc w:val="both"/>
        <w:rPr>
          <w:rFonts w:ascii="Times New Roman" w:hAnsi="Times New Roman" w:cs="Times New Roman"/>
          <w:color w:val="1C1C1C"/>
          <w:sz w:val="24"/>
          <w:szCs w:val="24"/>
          <w:shd w:val="clear" w:color="auto" w:fill="FFFFFF"/>
        </w:rPr>
      </w:pPr>
      <w:r w:rsidRPr="00DA2E00">
        <w:rPr>
          <w:rFonts w:ascii="Times New Roman" w:hAnsi="Times New Roman" w:cs="Times New Roman"/>
          <w:color w:val="1C1C1C"/>
          <w:sz w:val="24"/>
          <w:szCs w:val="24"/>
          <w:shd w:val="clear" w:color="auto" w:fill="FFFFFF"/>
        </w:rPr>
        <w:t>Target Audience – B2B, B2C, C2C marketplaces</w:t>
      </w:r>
    </w:p>
    <w:p w14:paraId="676E2C23" w14:textId="4F9FC617" w:rsidR="00E07E46" w:rsidRPr="00DA2E00" w:rsidRDefault="00E07E46" w:rsidP="00DA2E00">
      <w:pPr>
        <w:pStyle w:val="ListParagraph"/>
        <w:numPr>
          <w:ilvl w:val="0"/>
          <w:numId w:val="4"/>
        </w:numPr>
        <w:shd w:val="clear" w:color="auto" w:fill="FFFFFF"/>
        <w:spacing w:after="0" w:line="360" w:lineRule="auto"/>
        <w:jc w:val="both"/>
        <w:rPr>
          <w:rFonts w:ascii="Times New Roman" w:hAnsi="Times New Roman" w:cs="Times New Roman"/>
          <w:color w:val="1C1C1C"/>
          <w:sz w:val="24"/>
          <w:szCs w:val="24"/>
          <w:shd w:val="clear" w:color="auto" w:fill="FFFFFF"/>
        </w:rPr>
      </w:pPr>
      <w:r w:rsidRPr="00DA2E00">
        <w:rPr>
          <w:rFonts w:ascii="Times New Roman" w:hAnsi="Times New Roman" w:cs="Times New Roman"/>
          <w:color w:val="1C1C1C"/>
          <w:sz w:val="24"/>
          <w:szCs w:val="24"/>
          <w:shd w:val="clear" w:color="auto" w:fill="FFFFFF"/>
        </w:rPr>
        <w:t>Business Model – Horizontal marketplaces that offer a variety of products across different categories and Vertical marketplaces that sell products connected to a niche area.</w:t>
      </w:r>
    </w:p>
    <w:p w14:paraId="1A0DA93A" w14:textId="222029D3" w:rsidR="005B0D6B" w:rsidRPr="00DA2E00" w:rsidRDefault="005B0D6B" w:rsidP="00DA2E00">
      <w:pPr>
        <w:shd w:val="clear" w:color="auto" w:fill="FFFFFF"/>
        <w:spacing w:after="0" w:line="360" w:lineRule="auto"/>
        <w:jc w:val="both"/>
        <w:rPr>
          <w:rFonts w:ascii="Times New Roman" w:hAnsi="Times New Roman" w:cs="Times New Roman"/>
          <w:color w:val="1C1C1C"/>
          <w:sz w:val="24"/>
          <w:szCs w:val="24"/>
          <w:shd w:val="clear" w:color="auto" w:fill="FFFFFF"/>
        </w:rPr>
      </w:pPr>
      <w:r w:rsidRPr="00DA2E00">
        <w:rPr>
          <w:rFonts w:ascii="Times New Roman" w:hAnsi="Times New Roman" w:cs="Times New Roman"/>
          <w:color w:val="1C1C1C"/>
          <w:sz w:val="24"/>
          <w:szCs w:val="24"/>
          <w:shd w:val="clear" w:color="auto" w:fill="FFFFFF"/>
        </w:rPr>
        <w:t>The e-commerce marketplaces offer a win-win advantage to all the stakeholders; the consumers stand to gain benefits in terms of variety and convenience; the vendors gain access to larger customer base and less operational overheads cost</w:t>
      </w:r>
      <w:r w:rsidR="000B21D6" w:rsidRPr="00DA2E00">
        <w:rPr>
          <w:rFonts w:ascii="Times New Roman" w:hAnsi="Times New Roman" w:cs="Times New Roman"/>
          <w:color w:val="1C1C1C"/>
          <w:sz w:val="24"/>
          <w:szCs w:val="24"/>
          <w:shd w:val="clear" w:color="auto" w:fill="FFFFFF"/>
        </w:rPr>
        <w:t xml:space="preserve"> </w:t>
      </w:r>
      <w:r w:rsidRPr="00DA2E00">
        <w:rPr>
          <w:rFonts w:ascii="Times New Roman" w:hAnsi="Times New Roman" w:cs="Times New Roman"/>
          <w:color w:val="1C1C1C"/>
          <w:sz w:val="24"/>
          <w:szCs w:val="24"/>
          <w:shd w:val="clear" w:color="auto" w:fill="FFFFFF"/>
        </w:rPr>
        <w:t xml:space="preserve">meanwhile the platform administrators have the advantage of low inventory risk and scalability. </w:t>
      </w:r>
      <w:r w:rsidR="000B21D6" w:rsidRPr="00DA2E00">
        <w:rPr>
          <w:rFonts w:ascii="Times New Roman" w:hAnsi="Times New Roman" w:cs="Times New Roman"/>
          <w:color w:val="1F1F1F"/>
          <w:sz w:val="24"/>
          <w:szCs w:val="24"/>
        </w:rPr>
        <w:t xml:space="preserve">Rather than competing with fixed assets and capabilities, such as a network of stores, the power of multi-sided marketplaces comes from their ability to tap into a large group of end-customers and providers </w:t>
      </w:r>
      <w:r w:rsidR="0015295A" w:rsidRPr="00DA2E00">
        <w:rPr>
          <w:rFonts w:ascii="Times New Roman" w:hAnsi="Times New Roman" w:cs="Times New Roman"/>
          <w:color w:val="1F1F1F"/>
          <w:sz w:val="24"/>
          <w:szCs w:val="24"/>
        </w:rPr>
        <w:t>[</w:t>
      </w:r>
      <w:r w:rsidR="000B21D6" w:rsidRPr="00DA2E00">
        <w:rPr>
          <w:rFonts w:ascii="Times New Roman" w:hAnsi="Times New Roman" w:cs="Times New Roman"/>
          <w:color w:val="1F1F1F"/>
          <w:sz w:val="24"/>
          <w:szCs w:val="24"/>
        </w:rPr>
        <w:t>1</w:t>
      </w:r>
      <w:r w:rsidR="00DA2E00" w:rsidRPr="00DA2E00">
        <w:rPr>
          <w:rFonts w:ascii="Times New Roman" w:hAnsi="Times New Roman" w:cs="Times New Roman"/>
          <w:color w:val="1F1F1F"/>
          <w:sz w:val="24"/>
          <w:szCs w:val="24"/>
        </w:rPr>
        <w:t>5</w:t>
      </w:r>
      <w:r w:rsidR="0015295A" w:rsidRPr="00DA2E00">
        <w:rPr>
          <w:rFonts w:ascii="Times New Roman" w:hAnsi="Times New Roman" w:cs="Times New Roman"/>
          <w:color w:val="1F1F1F"/>
          <w:sz w:val="24"/>
          <w:szCs w:val="24"/>
        </w:rPr>
        <w:t>]</w:t>
      </w:r>
      <w:r w:rsidR="00324981" w:rsidRPr="00DA2E00">
        <w:rPr>
          <w:rFonts w:ascii="Times New Roman" w:hAnsi="Times New Roman" w:cs="Times New Roman"/>
          <w:color w:val="222222"/>
          <w:sz w:val="24"/>
          <w:szCs w:val="24"/>
          <w:shd w:val="clear" w:color="auto" w:fill="FFFFFF"/>
        </w:rPr>
        <w:t>.</w:t>
      </w:r>
    </w:p>
    <w:p w14:paraId="7A9D970B" w14:textId="46817A4A" w:rsidR="00E07E46" w:rsidRPr="00DA2E00" w:rsidRDefault="00E07E46" w:rsidP="00DA2E00">
      <w:pPr>
        <w:shd w:val="clear" w:color="auto" w:fill="FFFFFF"/>
        <w:spacing w:after="0" w:line="360" w:lineRule="auto"/>
        <w:jc w:val="both"/>
        <w:rPr>
          <w:rFonts w:ascii="Times New Roman" w:hAnsi="Times New Roman" w:cs="Times New Roman"/>
          <w:color w:val="1C1C1C"/>
          <w:sz w:val="24"/>
          <w:szCs w:val="24"/>
          <w:shd w:val="clear" w:color="auto" w:fill="FFFFFF"/>
        </w:rPr>
      </w:pPr>
    </w:p>
    <w:p w14:paraId="466D9D8D" w14:textId="77777777" w:rsidR="002A6737" w:rsidRPr="00DA2E00" w:rsidRDefault="002A6737" w:rsidP="00DA2E00">
      <w:pPr>
        <w:pStyle w:val="ListParagraph"/>
        <w:numPr>
          <w:ilvl w:val="0"/>
          <w:numId w:val="5"/>
        </w:numPr>
        <w:shd w:val="clear" w:color="auto" w:fill="FFFFFF"/>
        <w:spacing w:after="0" w:line="360" w:lineRule="auto"/>
        <w:ind w:left="426"/>
        <w:jc w:val="both"/>
        <w:rPr>
          <w:rFonts w:ascii="Times New Roman" w:hAnsi="Times New Roman" w:cs="Times New Roman"/>
          <w:b/>
          <w:bCs/>
          <w:color w:val="1C1C1C"/>
          <w:sz w:val="24"/>
          <w:szCs w:val="24"/>
          <w:shd w:val="clear" w:color="auto" w:fill="FFFFFF"/>
        </w:rPr>
      </w:pPr>
      <w:r w:rsidRPr="00DA2E00">
        <w:rPr>
          <w:rFonts w:ascii="Times New Roman" w:hAnsi="Times New Roman" w:cs="Times New Roman"/>
          <w:b/>
          <w:bCs/>
          <w:color w:val="1C1C1C"/>
          <w:sz w:val="24"/>
          <w:szCs w:val="24"/>
          <w:shd w:val="clear" w:color="auto" w:fill="FFFFFF"/>
        </w:rPr>
        <w:t>Challenges in Multivendor Marketplaces</w:t>
      </w:r>
    </w:p>
    <w:p w14:paraId="1BD7A2AA" w14:textId="77777777" w:rsidR="007106B1" w:rsidRPr="00DA2E00" w:rsidRDefault="007106B1" w:rsidP="00DA2E00">
      <w:pPr>
        <w:shd w:val="clear" w:color="auto" w:fill="FFFFFF"/>
        <w:spacing w:after="0" w:line="360" w:lineRule="auto"/>
        <w:ind w:left="284" w:hanging="142"/>
        <w:jc w:val="both"/>
        <w:rPr>
          <w:rFonts w:ascii="Times New Roman" w:hAnsi="Times New Roman" w:cs="Times New Roman"/>
          <w:sz w:val="24"/>
          <w:szCs w:val="24"/>
        </w:rPr>
      </w:pPr>
    </w:p>
    <w:p w14:paraId="55EFCF5F" w14:textId="15DD4017" w:rsidR="00A320FF" w:rsidRPr="00DA2E00" w:rsidRDefault="00A320FF"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hAnsi="Times New Roman" w:cs="Times New Roman"/>
          <w:sz w:val="24"/>
          <w:szCs w:val="24"/>
        </w:rPr>
        <w:t>Multivendor marketplaces present a dual-edged ecosystem wherein consumers benefit from variety and competitive pricing, while simultaneously facing risks related to trust and quality inconsistency, and sellers encounter challenges such as intense competition, platform dependency, and constrained brand differentiation</w:t>
      </w:r>
      <w:r w:rsidR="003E4502" w:rsidRPr="00DA2E00">
        <w:rPr>
          <w:rFonts w:ascii="Times New Roman" w:hAnsi="Times New Roman" w:cs="Times New Roman"/>
          <w:sz w:val="24"/>
          <w:szCs w:val="24"/>
        </w:rPr>
        <w:t xml:space="preserve"> </w:t>
      </w:r>
      <w:r w:rsidR="0015295A" w:rsidRPr="00DA2E00">
        <w:rPr>
          <w:rFonts w:ascii="Times New Roman" w:eastAsia="Times New Roman" w:hAnsi="Times New Roman" w:cs="Times New Roman"/>
          <w:sz w:val="24"/>
          <w:szCs w:val="24"/>
          <w:lang w:eastAsia="en-IN"/>
        </w:rPr>
        <w:t>[1</w:t>
      </w:r>
      <w:r w:rsidR="00DA2E00" w:rsidRPr="00DA2E00">
        <w:rPr>
          <w:rFonts w:ascii="Times New Roman" w:eastAsia="Times New Roman" w:hAnsi="Times New Roman" w:cs="Times New Roman"/>
          <w:sz w:val="24"/>
          <w:szCs w:val="24"/>
          <w:lang w:eastAsia="en-IN"/>
        </w:rPr>
        <w:t>6</w:t>
      </w:r>
      <w:r w:rsidR="0015295A" w:rsidRPr="00DA2E00">
        <w:rPr>
          <w:rFonts w:ascii="Times New Roman" w:eastAsia="Times New Roman" w:hAnsi="Times New Roman" w:cs="Times New Roman"/>
          <w:sz w:val="24"/>
          <w:szCs w:val="24"/>
          <w:lang w:eastAsia="en-IN"/>
        </w:rPr>
        <w:t>]</w:t>
      </w:r>
      <w:r w:rsidRPr="00DA2E00">
        <w:rPr>
          <w:rFonts w:ascii="Times New Roman" w:hAnsi="Times New Roman" w:cs="Times New Roman"/>
          <w:sz w:val="24"/>
          <w:szCs w:val="24"/>
        </w:rPr>
        <w:t>.</w:t>
      </w:r>
    </w:p>
    <w:p w14:paraId="28E5B5AA" w14:textId="77777777" w:rsidR="008D6287" w:rsidRPr="00DA2E00" w:rsidRDefault="008D6287" w:rsidP="00DA2E00">
      <w:pPr>
        <w:shd w:val="clear" w:color="auto" w:fill="FFFFFF"/>
        <w:spacing w:after="0" w:line="360" w:lineRule="auto"/>
        <w:jc w:val="both"/>
        <w:rPr>
          <w:rFonts w:ascii="Times New Roman" w:hAnsi="Times New Roman" w:cs="Times New Roman"/>
          <w:sz w:val="24"/>
          <w:szCs w:val="24"/>
        </w:rPr>
      </w:pPr>
    </w:p>
    <w:p w14:paraId="51272DAB" w14:textId="359B3996" w:rsidR="00C034D2" w:rsidRPr="00DA2E00" w:rsidRDefault="00C034D2" w:rsidP="00DA2E00">
      <w:pPr>
        <w:pStyle w:val="ListParagraph"/>
        <w:numPr>
          <w:ilvl w:val="1"/>
          <w:numId w:val="5"/>
        </w:numPr>
        <w:shd w:val="clear" w:color="auto" w:fill="FFFFFF"/>
        <w:spacing w:after="0" w:line="360" w:lineRule="auto"/>
        <w:ind w:left="426"/>
        <w:jc w:val="both"/>
        <w:rPr>
          <w:rFonts w:ascii="Times New Roman" w:hAnsi="Times New Roman" w:cs="Times New Roman"/>
          <w:b/>
          <w:bCs/>
          <w:sz w:val="24"/>
          <w:szCs w:val="24"/>
        </w:rPr>
      </w:pPr>
      <w:r w:rsidRPr="00DA2E00">
        <w:rPr>
          <w:rFonts w:ascii="Times New Roman" w:hAnsi="Times New Roman" w:cs="Times New Roman"/>
          <w:b/>
          <w:bCs/>
          <w:sz w:val="24"/>
          <w:szCs w:val="24"/>
        </w:rPr>
        <w:t>Seller Challenges:</w:t>
      </w:r>
    </w:p>
    <w:p w14:paraId="66993CD2" w14:textId="1948A500" w:rsidR="00C84626" w:rsidRPr="00DA2E00" w:rsidRDefault="00C84626"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The accessibility to multiple sellers, combined with the convenience of online shopping, represents one of the most significant advantages of multivendor marketplaces. However, this very characteristic—where numerous vendors offer similar or diverse product varieties—intensifies competition among sellers</w:t>
      </w:r>
      <w:r w:rsidR="00921E20" w:rsidRPr="00DA2E00">
        <w:rPr>
          <w:rFonts w:ascii="Times New Roman" w:eastAsia="Times New Roman" w:hAnsi="Times New Roman" w:cs="Times New Roman"/>
          <w:sz w:val="24"/>
          <w:szCs w:val="24"/>
          <w:lang w:eastAsia="en-IN"/>
        </w:rPr>
        <w:t xml:space="preserve"> </w:t>
      </w:r>
      <w:r w:rsidR="0015295A" w:rsidRPr="00DA2E00">
        <w:rPr>
          <w:rFonts w:ascii="Times New Roman" w:eastAsia="Times New Roman" w:hAnsi="Times New Roman" w:cs="Times New Roman"/>
          <w:sz w:val="24"/>
          <w:szCs w:val="24"/>
          <w:lang w:eastAsia="en-IN"/>
        </w:rPr>
        <w:t>[1</w:t>
      </w:r>
      <w:r w:rsidR="00DA2E00" w:rsidRPr="00DA2E00">
        <w:rPr>
          <w:rFonts w:ascii="Times New Roman" w:eastAsia="Times New Roman" w:hAnsi="Times New Roman" w:cs="Times New Roman"/>
          <w:sz w:val="24"/>
          <w:szCs w:val="24"/>
          <w:lang w:eastAsia="en-IN"/>
        </w:rPr>
        <w:t>7</w:t>
      </w:r>
      <w:r w:rsidR="0015295A" w:rsidRPr="00DA2E00">
        <w:rPr>
          <w:rFonts w:ascii="Times New Roman" w:eastAsia="Times New Roman" w:hAnsi="Times New Roman" w:cs="Times New Roman"/>
          <w:sz w:val="24"/>
          <w:szCs w:val="24"/>
          <w:lang w:eastAsia="en-IN"/>
        </w:rPr>
        <w:t>]</w:t>
      </w:r>
      <w:r w:rsidRPr="00DA2E00">
        <w:rPr>
          <w:rFonts w:ascii="Times New Roman" w:eastAsia="Times New Roman" w:hAnsi="Times New Roman" w:cs="Times New Roman"/>
          <w:sz w:val="24"/>
          <w:szCs w:val="24"/>
          <w:lang w:eastAsia="en-IN"/>
        </w:rPr>
        <w:t>. The online buying process is often marked by increased consumer awareness, with buyers comparing multiple vendors and even identifying alternative products to satisfy their needs.</w:t>
      </w:r>
    </w:p>
    <w:p w14:paraId="1FBF34FC" w14:textId="1D5B88E0" w:rsidR="00C84626" w:rsidRDefault="00C84626"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At the same time, sellers become highly dependent on the platform, as algorithms and policies largely determine product visibility and reach. This dependency makes it difficult for sellers to </w:t>
      </w:r>
      <w:r w:rsidRPr="00DA2E00">
        <w:rPr>
          <w:rFonts w:ascii="Times New Roman" w:eastAsia="Times New Roman" w:hAnsi="Times New Roman" w:cs="Times New Roman"/>
          <w:sz w:val="24"/>
          <w:szCs w:val="24"/>
          <w:lang w:eastAsia="en-IN"/>
        </w:rPr>
        <w:lastRenderedPageBreak/>
        <w:t>build a distinct brand identity, especially since marketplaces tend to promote the platform rather than individual brands. Additionally, the requirement to pay commissions and invest in advertising further reduces profit margins. Operational challenges such as logistics and inventory management add to the complexity of selling in such environments.</w:t>
      </w:r>
    </w:p>
    <w:p w14:paraId="5B9EC0EE" w14:textId="77777777" w:rsidR="00DA2E00" w:rsidRPr="00DA2E00" w:rsidRDefault="00DA2E00" w:rsidP="00DA2E00">
      <w:pPr>
        <w:spacing w:after="0" w:line="360" w:lineRule="auto"/>
        <w:jc w:val="both"/>
        <w:rPr>
          <w:rFonts w:ascii="Times New Roman" w:eastAsia="Times New Roman" w:hAnsi="Times New Roman" w:cs="Times New Roman"/>
          <w:sz w:val="24"/>
          <w:szCs w:val="24"/>
          <w:lang w:eastAsia="en-IN"/>
        </w:rPr>
      </w:pPr>
    </w:p>
    <w:p w14:paraId="05606238" w14:textId="31DA7F00" w:rsidR="00C84626" w:rsidRDefault="00C84626" w:rsidP="00DA2E00">
      <w:pPr>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Reviews, which serve as a critical trust-building cue for consumers, also present challenges, as their authenticity and impact can significantly influence seller performance. Unless these issues are effectively addressed, they may hinder both seller success and the overall buying process within multivendor marketplaces</w:t>
      </w:r>
      <w:r w:rsidR="00921E20" w:rsidRPr="00DA2E00">
        <w:rPr>
          <w:rFonts w:ascii="Times New Roman" w:eastAsia="Times New Roman" w:hAnsi="Times New Roman" w:cs="Times New Roman"/>
          <w:sz w:val="24"/>
          <w:szCs w:val="24"/>
          <w:lang w:eastAsia="en-IN"/>
        </w:rPr>
        <w:t>.</w:t>
      </w:r>
    </w:p>
    <w:p w14:paraId="2646EB4F" w14:textId="77777777" w:rsidR="00DA2E00" w:rsidRPr="00DA2E00" w:rsidRDefault="00DA2E00" w:rsidP="00DA2E00">
      <w:pPr>
        <w:spacing w:after="0" w:line="360" w:lineRule="auto"/>
        <w:rPr>
          <w:rFonts w:ascii="Times New Roman" w:eastAsia="Times New Roman" w:hAnsi="Times New Roman" w:cs="Times New Roman"/>
          <w:sz w:val="24"/>
          <w:szCs w:val="24"/>
          <w:lang w:eastAsia="en-IN"/>
        </w:rPr>
      </w:pPr>
    </w:p>
    <w:p w14:paraId="30F042C8" w14:textId="2F77338C" w:rsidR="00EC51BA" w:rsidRPr="00DA2E00" w:rsidRDefault="00EC51BA" w:rsidP="00DA2E00">
      <w:pPr>
        <w:pStyle w:val="ListParagraph"/>
        <w:numPr>
          <w:ilvl w:val="1"/>
          <w:numId w:val="5"/>
        </w:numPr>
        <w:shd w:val="clear" w:color="auto" w:fill="FFFFFF"/>
        <w:spacing w:after="0" w:line="360" w:lineRule="auto"/>
        <w:ind w:left="426"/>
        <w:jc w:val="both"/>
        <w:rPr>
          <w:rFonts w:ascii="Times New Roman" w:hAnsi="Times New Roman" w:cs="Times New Roman"/>
          <w:b/>
          <w:bCs/>
          <w:sz w:val="24"/>
          <w:szCs w:val="24"/>
        </w:rPr>
      </w:pPr>
      <w:r w:rsidRPr="00DA2E00">
        <w:rPr>
          <w:rFonts w:ascii="Times New Roman" w:hAnsi="Times New Roman" w:cs="Times New Roman"/>
          <w:b/>
          <w:bCs/>
          <w:sz w:val="24"/>
          <w:szCs w:val="24"/>
        </w:rPr>
        <w:t>Consumer</w:t>
      </w:r>
      <w:r w:rsidR="008D6287" w:rsidRPr="00DA2E00">
        <w:rPr>
          <w:rFonts w:ascii="Times New Roman" w:hAnsi="Times New Roman" w:cs="Times New Roman"/>
          <w:b/>
          <w:bCs/>
          <w:sz w:val="24"/>
          <w:szCs w:val="24"/>
        </w:rPr>
        <w:t xml:space="preserve"> Challenges</w:t>
      </w:r>
      <w:r w:rsidRPr="00DA2E00">
        <w:rPr>
          <w:rFonts w:ascii="Times New Roman" w:hAnsi="Times New Roman" w:cs="Times New Roman"/>
          <w:b/>
          <w:bCs/>
          <w:sz w:val="24"/>
          <w:szCs w:val="24"/>
        </w:rPr>
        <w:t>:</w:t>
      </w:r>
    </w:p>
    <w:p w14:paraId="067D50B0" w14:textId="5C80EDE4" w:rsidR="00C034D2" w:rsidRDefault="008D6287"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hAnsi="Times New Roman" w:cs="Times New Roman"/>
          <w:sz w:val="24"/>
          <w:szCs w:val="24"/>
        </w:rPr>
        <w:t xml:space="preserve">While multivendor marketplaces offer convenience and variety, they also present challenges that can hinder the completion of the buying process. While online shopping offers convenience, it removes the opportunity for tangible product evaluation, thereby shifting consumer reliance to seller cues for trust formation and variety may increase the likelihood of finding products that meet consumer needs, excessive options can lead to information overload and make decision-making more difficult. </w:t>
      </w:r>
      <w:r w:rsidR="00C034D2" w:rsidRPr="00DA2E00">
        <w:rPr>
          <w:rFonts w:ascii="Times New Roman" w:hAnsi="Times New Roman" w:cs="Times New Roman"/>
          <w:sz w:val="24"/>
          <w:szCs w:val="24"/>
        </w:rPr>
        <w:t>The absence of physical inspection in online marketplaces makes it difficult for consumers to accurately assess product quality, thereby acting as a significant constraint in the buying process. A commonly cited reason for product returns is the mismatch between the received product and its online representation, as descriptions and images may sometimes be misleading. This challenge is further intensified in multivendor environments where multiple sellers offer similar products, making quality validation even more complex. Although return policies partially mitigate this issue, they are not always consumer-friendly and may vary across sellers</w:t>
      </w:r>
      <w:r w:rsidR="009C4B8B" w:rsidRPr="00DA2E00">
        <w:rPr>
          <w:rFonts w:ascii="Times New Roman" w:hAnsi="Times New Roman" w:cs="Times New Roman"/>
          <w:sz w:val="24"/>
          <w:szCs w:val="24"/>
        </w:rPr>
        <w:t xml:space="preserve"> </w:t>
      </w:r>
      <w:r w:rsidR="0015295A" w:rsidRPr="00DA2E00">
        <w:rPr>
          <w:rFonts w:ascii="Times New Roman" w:eastAsia="Times New Roman" w:hAnsi="Times New Roman" w:cs="Times New Roman"/>
          <w:sz w:val="24"/>
          <w:szCs w:val="24"/>
          <w:lang w:eastAsia="en-IN"/>
        </w:rPr>
        <w:t>[1</w:t>
      </w:r>
      <w:r w:rsidR="00DA2E00" w:rsidRPr="00DA2E00">
        <w:rPr>
          <w:rFonts w:ascii="Times New Roman" w:eastAsia="Times New Roman" w:hAnsi="Times New Roman" w:cs="Times New Roman"/>
          <w:sz w:val="24"/>
          <w:szCs w:val="24"/>
          <w:lang w:eastAsia="en-IN"/>
        </w:rPr>
        <w:t>8</w:t>
      </w:r>
      <w:r w:rsidR="0015295A" w:rsidRPr="00DA2E00">
        <w:rPr>
          <w:rFonts w:ascii="Times New Roman" w:eastAsia="Times New Roman" w:hAnsi="Times New Roman" w:cs="Times New Roman"/>
          <w:sz w:val="24"/>
          <w:szCs w:val="24"/>
          <w:lang w:eastAsia="en-IN"/>
        </w:rPr>
        <w:t>].</w:t>
      </w:r>
    </w:p>
    <w:p w14:paraId="59333A97" w14:textId="77777777" w:rsidR="00DA2E00" w:rsidRPr="00DA2E00" w:rsidRDefault="00DA2E00" w:rsidP="00DA2E00">
      <w:pPr>
        <w:spacing w:after="0" w:line="360" w:lineRule="auto"/>
        <w:jc w:val="both"/>
        <w:rPr>
          <w:rFonts w:ascii="Times New Roman" w:eastAsia="Times New Roman" w:hAnsi="Times New Roman" w:cs="Times New Roman"/>
          <w:sz w:val="24"/>
          <w:szCs w:val="24"/>
          <w:lang w:eastAsia="en-IN"/>
        </w:rPr>
      </w:pPr>
    </w:p>
    <w:p w14:paraId="108D2524" w14:textId="09BDF40B" w:rsidR="00C034D2" w:rsidRDefault="00C034D2"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In addition, consumers must possess adequate digital literacy to effectively navigate the marketplace. They often experience choice overload due to the abundance of options, as well as the fear of missing out on better alternatives. For products requiring post-purchase services, the terms and conditions are often unclear or not readily accessible, adding to consumer uncertainty. Under such circumstances, selecting a reliable vendor becomes a significant dilemma, complicating the overall purchase decision.</w:t>
      </w:r>
    </w:p>
    <w:p w14:paraId="57480244" w14:textId="008BD45B" w:rsidR="00DA2E00" w:rsidRDefault="00DA2E00" w:rsidP="00DA2E00">
      <w:pPr>
        <w:spacing w:after="0" w:line="360" w:lineRule="auto"/>
        <w:jc w:val="both"/>
        <w:rPr>
          <w:rFonts w:ascii="Times New Roman" w:eastAsia="Times New Roman" w:hAnsi="Times New Roman" w:cs="Times New Roman"/>
          <w:sz w:val="24"/>
          <w:szCs w:val="24"/>
          <w:lang w:eastAsia="en-IN"/>
        </w:rPr>
      </w:pPr>
    </w:p>
    <w:p w14:paraId="0F5E5EE2" w14:textId="326AC3F1" w:rsidR="00DA2E00" w:rsidRDefault="00DA2E00" w:rsidP="00DA2E00">
      <w:pPr>
        <w:spacing w:after="0" w:line="360" w:lineRule="auto"/>
        <w:jc w:val="both"/>
        <w:rPr>
          <w:rFonts w:ascii="Times New Roman" w:eastAsia="Times New Roman" w:hAnsi="Times New Roman" w:cs="Times New Roman"/>
          <w:sz w:val="24"/>
          <w:szCs w:val="24"/>
          <w:lang w:eastAsia="en-IN"/>
        </w:rPr>
      </w:pPr>
    </w:p>
    <w:p w14:paraId="44EBD09A" w14:textId="77777777" w:rsidR="00DA2E00" w:rsidRPr="00DA2E00" w:rsidRDefault="00DA2E00" w:rsidP="00DA2E00">
      <w:pPr>
        <w:spacing w:after="0" w:line="360" w:lineRule="auto"/>
        <w:jc w:val="both"/>
        <w:rPr>
          <w:rFonts w:ascii="Times New Roman" w:eastAsia="Times New Roman" w:hAnsi="Times New Roman" w:cs="Times New Roman"/>
          <w:sz w:val="24"/>
          <w:szCs w:val="24"/>
          <w:lang w:eastAsia="en-IN"/>
        </w:rPr>
      </w:pPr>
    </w:p>
    <w:p w14:paraId="349308E9" w14:textId="7AF0EEF6" w:rsidR="00511C39" w:rsidRPr="00DA2E00" w:rsidRDefault="00511C39" w:rsidP="00DA2E00">
      <w:pPr>
        <w:pStyle w:val="ListParagraph"/>
        <w:numPr>
          <w:ilvl w:val="0"/>
          <w:numId w:val="5"/>
        </w:numPr>
        <w:spacing w:after="0" w:line="360" w:lineRule="auto"/>
        <w:ind w:left="426"/>
        <w:outlineLvl w:val="1"/>
        <w:rPr>
          <w:rFonts w:ascii="Times New Roman" w:eastAsia="Times New Roman" w:hAnsi="Times New Roman" w:cs="Times New Roman"/>
          <w:b/>
          <w:bCs/>
          <w:sz w:val="24"/>
          <w:szCs w:val="24"/>
          <w:lang w:eastAsia="en-IN"/>
        </w:rPr>
      </w:pPr>
      <w:r w:rsidRPr="00DA2E00">
        <w:rPr>
          <w:rFonts w:ascii="Times New Roman" w:eastAsia="Times New Roman" w:hAnsi="Times New Roman" w:cs="Times New Roman"/>
          <w:b/>
          <w:bCs/>
          <w:sz w:val="24"/>
          <w:szCs w:val="24"/>
          <w:lang w:eastAsia="en-IN"/>
        </w:rPr>
        <w:lastRenderedPageBreak/>
        <w:t>Purpose and Focus of the Paper</w:t>
      </w:r>
    </w:p>
    <w:p w14:paraId="07C9AC1D" w14:textId="11B37DC2" w:rsidR="00511C39" w:rsidRDefault="00511C39"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This paper seeks to highlight the complexity of consumer decision-making in multivendor e-commerce marketplaces, where multiple sellers offer identical or closely comparable products. While such platforms enhance convenience, accessibility, and choice, they simultaneously create an environment characterized by information overload, uncertainty, and difficulty in differentiating between vendors. In this context, the traditional product-centric basis of decision-making is significantly altered.</w:t>
      </w:r>
    </w:p>
    <w:p w14:paraId="2DEC4788" w14:textId="77777777" w:rsidR="00DA2E00" w:rsidRPr="00DA2E00" w:rsidRDefault="00DA2E00" w:rsidP="00DA2E00">
      <w:pPr>
        <w:spacing w:after="0" w:line="360" w:lineRule="auto"/>
        <w:jc w:val="both"/>
        <w:rPr>
          <w:rFonts w:ascii="Times New Roman" w:eastAsia="Times New Roman" w:hAnsi="Times New Roman" w:cs="Times New Roman"/>
          <w:sz w:val="24"/>
          <w:szCs w:val="24"/>
          <w:lang w:eastAsia="en-IN"/>
        </w:rPr>
      </w:pPr>
    </w:p>
    <w:p w14:paraId="5EDC835D" w14:textId="341D2C6D" w:rsidR="00511C39" w:rsidRDefault="00511C39"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The paper emphasizes that, in the absence of physical product evaluation and clear differentiation, consumers increasingly rely on a range of marketplace cues—such as seller ratings, reviews, pricing signals, product representation, and platform-mediated indicators—to make purchase decisions. It proposes that these cues act as substitutes for direct validation and play a critical role in shaping consumer preference.</w:t>
      </w:r>
    </w:p>
    <w:p w14:paraId="5E3E28E3" w14:textId="77777777" w:rsidR="00DA2E00" w:rsidRPr="00DA2E00" w:rsidRDefault="00DA2E00" w:rsidP="00DA2E00">
      <w:pPr>
        <w:spacing w:after="0" w:line="360" w:lineRule="auto"/>
        <w:jc w:val="both"/>
        <w:rPr>
          <w:rFonts w:ascii="Times New Roman" w:eastAsia="Times New Roman" w:hAnsi="Times New Roman" w:cs="Times New Roman"/>
          <w:sz w:val="24"/>
          <w:szCs w:val="24"/>
          <w:lang w:eastAsia="en-IN"/>
        </w:rPr>
      </w:pPr>
    </w:p>
    <w:p w14:paraId="4CA874C8" w14:textId="4165B511" w:rsidR="00511C39" w:rsidRDefault="00511C39"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Further, the paper aims to draw attention to the dynamic interplay between consumer </w:t>
      </w:r>
      <w:proofErr w:type="spellStart"/>
      <w:r w:rsidRPr="00DA2E00">
        <w:rPr>
          <w:rFonts w:ascii="Times New Roman" w:eastAsia="Times New Roman" w:hAnsi="Times New Roman" w:cs="Times New Roman"/>
          <w:sz w:val="24"/>
          <w:szCs w:val="24"/>
          <w:lang w:eastAsia="en-IN"/>
        </w:rPr>
        <w:t>behavior</w:t>
      </w:r>
      <w:proofErr w:type="spellEnd"/>
      <w:r w:rsidRPr="00DA2E00">
        <w:rPr>
          <w:rFonts w:ascii="Times New Roman" w:eastAsia="Times New Roman" w:hAnsi="Times New Roman" w:cs="Times New Roman"/>
          <w:sz w:val="24"/>
          <w:szCs w:val="24"/>
          <w:lang w:eastAsia="en-IN"/>
        </w:rPr>
        <w:t xml:space="preserve"> and seller strategies within such marketplaces. It highlights how consumers actively engage in comparison and search for alternatives, while sellers attempt to signal credibility and build trust in a highly competitive and algorithm-driven environment.</w:t>
      </w:r>
    </w:p>
    <w:p w14:paraId="75E02CA2" w14:textId="77777777" w:rsidR="00DA2E00" w:rsidRPr="00DA2E00" w:rsidRDefault="00DA2E00" w:rsidP="00DA2E00">
      <w:pPr>
        <w:spacing w:after="0" w:line="360" w:lineRule="auto"/>
        <w:jc w:val="both"/>
        <w:rPr>
          <w:rFonts w:ascii="Times New Roman" w:eastAsia="Times New Roman" w:hAnsi="Times New Roman" w:cs="Times New Roman"/>
          <w:sz w:val="24"/>
          <w:szCs w:val="24"/>
          <w:lang w:eastAsia="en-IN"/>
        </w:rPr>
      </w:pPr>
    </w:p>
    <w:p w14:paraId="7594E901" w14:textId="25AE7030" w:rsidR="00511C39" w:rsidRDefault="00511C39"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Overall, the paper proposes to underscore the need to identify and understand the key determinants that influence consumer choice of vendors in multivendor settings. By bringing these factors into focus, the study contributes to a better understanding of how purchase decisions are formed in digital marketplaces and how both sellers and platforms can respond to reduce consumer uncertainty and improve decision outcomes.</w:t>
      </w:r>
    </w:p>
    <w:p w14:paraId="3012A121" w14:textId="77777777" w:rsidR="00DA2E00" w:rsidRPr="00DA2E00" w:rsidRDefault="00DA2E00" w:rsidP="00DA2E00">
      <w:pPr>
        <w:spacing w:after="0" w:line="360" w:lineRule="auto"/>
        <w:jc w:val="both"/>
        <w:rPr>
          <w:rFonts w:ascii="Times New Roman" w:eastAsia="Times New Roman" w:hAnsi="Times New Roman" w:cs="Times New Roman"/>
          <w:sz w:val="24"/>
          <w:szCs w:val="24"/>
          <w:lang w:eastAsia="en-IN"/>
        </w:rPr>
      </w:pPr>
    </w:p>
    <w:p w14:paraId="06381E23" w14:textId="71B8EAF7" w:rsidR="00EA663A" w:rsidRPr="00DA2E00" w:rsidRDefault="00EA663A" w:rsidP="00DA2E00">
      <w:pPr>
        <w:pStyle w:val="ListParagraph"/>
        <w:numPr>
          <w:ilvl w:val="0"/>
          <w:numId w:val="5"/>
        </w:numPr>
        <w:spacing w:after="0" w:line="360" w:lineRule="auto"/>
        <w:ind w:left="426"/>
        <w:outlineLvl w:val="1"/>
        <w:rPr>
          <w:rFonts w:ascii="Times New Roman" w:eastAsia="Times New Roman" w:hAnsi="Times New Roman" w:cs="Times New Roman"/>
          <w:b/>
          <w:bCs/>
          <w:sz w:val="24"/>
          <w:szCs w:val="24"/>
          <w:lang w:eastAsia="en-IN"/>
        </w:rPr>
      </w:pPr>
      <w:r w:rsidRPr="00DA2E00">
        <w:rPr>
          <w:rFonts w:ascii="Times New Roman" w:eastAsia="Times New Roman" w:hAnsi="Times New Roman" w:cs="Times New Roman"/>
          <w:b/>
          <w:bCs/>
          <w:sz w:val="24"/>
          <w:szCs w:val="24"/>
          <w:lang w:eastAsia="en-IN"/>
        </w:rPr>
        <w:t>Towards Understanding Consumer Preference in Multivendor Marketplaces</w:t>
      </w:r>
    </w:p>
    <w:p w14:paraId="31E8C6A9" w14:textId="3E144363" w:rsidR="00EA663A" w:rsidRDefault="00EA663A"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The preceding discussion highlights that while multivendor e-commerce marketplaces enhance accessibility, variety, and convenience, they also introduce significant complexity into the consumer decision-making process. Unlike traditional retail environments, where product evaluation is often tangible and seller differentiation is clearer, online marketplaces present consumers with multiple vendors offering identical or highly similar products. This intensifies the challenge of vendor selection and shifts the basis of decision-making from product attributes to the cues available within the digital environment.</w:t>
      </w:r>
    </w:p>
    <w:p w14:paraId="2A6A0C46" w14:textId="77777777" w:rsidR="00DA2E00" w:rsidRPr="00DA2E00" w:rsidRDefault="00DA2E00" w:rsidP="00DA2E00">
      <w:pPr>
        <w:spacing w:after="0" w:line="360" w:lineRule="auto"/>
        <w:jc w:val="both"/>
        <w:rPr>
          <w:rFonts w:ascii="Times New Roman" w:eastAsia="Times New Roman" w:hAnsi="Times New Roman" w:cs="Times New Roman"/>
          <w:sz w:val="24"/>
          <w:szCs w:val="24"/>
          <w:lang w:eastAsia="en-IN"/>
        </w:rPr>
      </w:pPr>
    </w:p>
    <w:p w14:paraId="4A19FFBC" w14:textId="55BC3199" w:rsidR="00EA663A" w:rsidRDefault="00EA663A"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lastRenderedPageBreak/>
        <w:t>In such contexts, consumers are required to navigate through an abundance of information, evaluate competing seller signals, and often engage in continuous comparison and search for alternatives within the platform. The absence of physical validation, coupled with variability in seller credibility, delivery performance, and post-purchase services, further complicates the process. As a result, decision-making becomes increasingly dependent on indirect indicators such as ratings, reviews, pricing, and platform-mediated signals.</w:t>
      </w:r>
    </w:p>
    <w:p w14:paraId="2FC7A6C8" w14:textId="77777777" w:rsidR="00DA2E00" w:rsidRPr="00DA2E00" w:rsidRDefault="00DA2E00" w:rsidP="00DA2E00">
      <w:pPr>
        <w:spacing w:after="0" w:line="360" w:lineRule="auto"/>
        <w:jc w:val="both"/>
        <w:rPr>
          <w:rFonts w:ascii="Times New Roman" w:eastAsia="Times New Roman" w:hAnsi="Times New Roman" w:cs="Times New Roman"/>
          <w:sz w:val="24"/>
          <w:szCs w:val="24"/>
          <w:lang w:eastAsia="en-IN"/>
        </w:rPr>
      </w:pPr>
    </w:p>
    <w:p w14:paraId="6274ADEE" w14:textId="19560539" w:rsidR="00EA663A" w:rsidRDefault="00EA663A"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At the same time, sellers operate in a highly competitive environment where differentiation is difficult, and visibility is largely governed by platform algorithms and policies. This creates a situation where both consumers and sellers rely heavily on digital cues, yet the effectiveness and interpretation of these cues remain uncertain.</w:t>
      </w:r>
    </w:p>
    <w:p w14:paraId="141328E3" w14:textId="77777777" w:rsidR="00DA2E00" w:rsidRPr="00DA2E00" w:rsidRDefault="00DA2E00" w:rsidP="00DA2E00">
      <w:pPr>
        <w:spacing w:after="0" w:line="360" w:lineRule="auto"/>
        <w:jc w:val="both"/>
        <w:rPr>
          <w:rFonts w:ascii="Times New Roman" w:eastAsia="Times New Roman" w:hAnsi="Times New Roman" w:cs="Times New Roman"/>
          <w:sz w:val="24"/>
          <w:szCs w:val="24"/>
          <w:lang w:eastAsia="en-IN"/>
        </w:rPr>
      </w:pPr>
    </w:p>
    <w:p w14:paraId="31416D1C" w14:textId="677A2EC4" w:rsidR="00EA663A" w:rsidRPr="00DA2E00" w:rsidRDefault="00EA663A"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Given these dynamics, a critical issue emerges: </w:t>
      </w:r>
      <w:r w:rsidRPr="00DA2E00">
        <w:rPr>
          <w:rFonts w:ascii="Times New Roman" w:eastAsia="Times New Roman" w:hAnsi="Times New Roman" w:cs="Times New Roman"/>
          <w:b/>
          <w:bCs/>
          <w:sz w:val="24"/>
          <w:szCs w:val="24"/>
          <w:lang w:eastAsia="en-IN"/>
        </w:rPr>
        <w:t>what determines consumer preference when selecting a vendor among many offering similar products in a multivendor marketplace?</w:t>
      </w:r>
      <w:r w:rsidRPr="00DA2E00">
        <w:rPr>
          <w:rFonts w:ascii="Times New Roman" w:eastAsia="Times New Roman" w:hAnsi="Times New Roman" w:cs="Times New Roman"/>
          <w:sz w:val="24"/>
          <w:szCs w:val="24"/>
          <w:lang w:eastAsia="en-IN"/>
        </w:rPr>
        <w:t xml:space="preserve"> Understanding these determinants is essential, as it not only influences purchase decisions but also affects consumer trust, satisfaction, and overall marketplace efficiency. This underscores the need for focused inquiry into the factors that shape consumer choice in such environments, particularly in the presence of multiple alternatives and competing seller signals.</w:t>
      </w:r>
    </w:p>
    <w:p w14:paraId="54884009" w14:textId="2DCBA9BE" w:rsidR="001805C0" w:rsidRPr="00DA2E00" w:rsidRDefault="001805C0" w:rsidP="00DA2E00">
      <w:pPr>
        <w:spacing w:after="0" w:line="360" w:lineRule="auto"/>
        <w:jc w:val="center"/>
        <w:rPr>
          <w:rFonts w:ascii="Times New Roman" w:eastAsia="Times New Roman" w:hAnsi="Times New Roman" w:cs="Times New Roman"/>
          <w:sz w:val="24"/>
          <w:szCs w:val="24"/>
          <w:lang w:eastAsia="en-IN"/>
        </w:rPr>
      </w:pPr>
    </w:p>
    <w:p w14:paraId="67EC27CE" w14:textId="77777777" w:rsidR="00DA2E00" w:rsidRPr="00DA2E00" w:rsidRDefault="00DA2E00" w:rsidP="00DA2E00">
      <w:pPr>
        <w:spacing w:after="0" w:line="360" w:lineRule="auto"/>
        <w:ind w:left="142"/>
        <w:jc w:val="center"/>
        <w:rPr>
          <w:rFonts w:ascii="Times New Roman" w:eastAsia="Times New Roman" w:hAnsi="Times New Roman" w:cs="Times New Roman"/>
          <w:sz w:val="24"/>
          <w:szCs w:val="24"/>
          <w:lang w:eastAsia="en-IN"/>
        </w:rPr>
      </w:pPr>
      <w:bookmarkStart w:id="1" w:name="_Hlk225936029"/>
      <w:bookmarkEnd w:id="1"/>
    </w:p>
    <w:p w14:paraId="080A0262" w14:textId="77777777" w:rsidR="00DA2E00" w:rsidRPr="00DA2E00" w:rsidRDefault="00DA2E00" w:rsidP="00DA2E00">
      <w:pPr>
        <w:tabs>
          <w:tab w:val="left" w:pos="0"/>
        </w:tabs>
        <w:spacing w:after="0" w:line="360" w:lineRule="auto"/>
        <w:ind w:left="142"/>
        <w:jc w:val="center"/>
        <w:rPr>
          <w:rFonts w:ascii="Times New Roman" w:eastAsia="Times New Roman" w:hAnsi="Times New Roman" w:cs="Times New Roman"/>
          <w:b/>
          <w:bCs/>
          <w:sz w:val="24"/>
          <w:szCs w:val="24"/>
          <w:lang w:eastAsia="en-IN"/>
        </w:rPr>
      </w:pPr>
      <w:r w:rsidRPr="00DA2E00">
        <w:rPr>
          <w:rFonts w:ascii="Times New Roman" w:eastAsia="Times New Roman" w:hAnsi="Times New Roman" w:cs="Times New Roman"/>
          <w:b/>
          <w:bCs/>
          <w:sz w:val="24"/>
          <w:szCs w:val="24"/>
          <w:lang w:eastAsia="en-IN"/>
        </w:rPr>
        <w:t>References</w:t>
      </w:r>
    </w:p>
    <w:p w14:paraId="36D950A0"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i/>
          <w:iCs/>
          <w:sz w:val="24"/>
          <w:szCs w:val="24"/>
          <w:lang w:eastAsia="en-IN"/>
        </w:rPr>
        <w:t>Global ecommerce Sales Growth (2022–2028) [Updated Oct 2024]</w:t>
      </w:r>
      <w:r w:rsidRPr="00DA2E00">
        <w:rPr>
          <w:rFonts w:ascii="Times New Roman" w:eastAsia="Times New Roman" w:hAnsi="Times New Roman" w:cs="Times New Roman"/>
          <w:sz w:val="24"/>
          <w:szCs w:val="24"/>
          <w:lang w:eastAsia="en-IN"/>
        </w:rPr>
        <w:t xml:space="preserve">. (n.d.). </w:t>
      </w:r>
      <w:proofErr w:type="spellStart"/>
      <w:r w:rsidRPr="00DA2E00">
        <w:rPr>
          <w:rFonts w:ascii="Times New Roman" w:eastAsia="Times New Roman" w:hAnsi="Times New Roman" w:cs="Times New Roman"/>
          <w:sz w:val="24"/>
          <w:szCs w:val="24"/>
          <w:lang w:eastAsia="en-IN"/>
        </w:rPr>
        <w:t>Oberlo</w:t>
      </w:r>
      <w:proofErr w:type="spellEnd"/>
      <w:r w:rsidRPr="00DA2E00">
        <w:rPr>
          <w:rFonts w:ascii="Times New Roman" w:eastAsia="Times New Roman" w:hAnsi="Times New Roman" w:cs="Times New Roman"/>
          <w:sz w:val="24"/>
          <w:szCs w:val="24"/>
          <w:lang w:eastAsia="en-IN"/>
        </w:rPr>
        <w:t xml:space="preserve">. </w:t>
      </w:r>
      <w:hyperlink r:id="rId9" w:history="1">
        <w:r w:rsidRPr="00DA2E00">
          <w:rPr>
            <w:rStyle w:val="Hyperlink"/>
            <w:rFonts w:ascii="Times New Roman" w:eastAsia="Times New Roman" w:hAnsi="Times New Roman" w:cs="Times New Roman"/>
            <w:sz w:val="24"/>
            <w:szCs w:val="24"/>
            <w:lang w:eastAsia="en-IN"/>
          </w:rPr>
          <w:t>https://www.oberlo.com/statistics/global-ecommerce-sales-growth</w:t>
        </w:r>
      </w:hyperlink>
    </w:p>
    <w:p w14:paraId="49F6EDB5" w14:textId="4FD5CAD9"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i/>
          <w:iCs/>
          <w:sz w:val="24"/>
          <w:szCs w:val="24"/>
          <w:lang w:eastAsia="en-IN"/>
        </w:rPr>
        <w:t xml:space="preserve"> E-commerce Market Size and Share | Industry Report, 2033</w:t>
      </w:r>
      <w:r w:rsidRPr="00DA2E00">
        <w:rPr>
          <w:rFonts w:ascii="Times New Roman" w:eastAsia="Times New Roman" w:hAnsi="Times New Roman" w:cs="Times New Roman"/>
          <w:sz w:val="24"/>
          <w:szCs w:val="24"/>
          <w:lang w:eastAsia="en-IN"/>
        </w:rPr>
        <w:t xml:space="preserve">. (n.d.). </w:t>
      </w:r>
      <w:hyperlink r:id="rId10" w:history="1">
        <w:r w:rsidRPr="00DA2E00">
          <w:rPr>
            <w:rStyle w:val="Hyperlink"/>
            <w:rFonts w:ascii="Times New Roman" w:eastAsia="Times New Roman" w:hAnsi="Times New Roman" w:cs="Times New Roman"/>
            <w:sz w:val="24"/>
            <w:szCs w:val="24"/>
            <w:lang w:eastAsia="en-IN"/>
          </w:rPr>
          <w:t>https://www.grandviewresearch.com/industry-analysis/e-commerce-market#:~:text=E%2Dcommerce%20Market%20Summary,of%20the%20e%2Dcommerce%20industry</w:t>
        </w:r>
      </w:hyperlink>
      <w:r w:rsidRPr="00DA2E00">
        <w:rPr>
          <w:rFonts w:ascii="Times New Roman" w:eastAsia="Times New Roman" w:hAnsi="Times New Roman" w:cs="Times New Roman"/>
          <w:sz w:val="24"/>
          <w:szCs w:val="24"/>
          <w:lang w:eastAsia="en-IN"/>
        </w:rPr>
        <w:t>.</w:t>
      </w:r>
    </w:p>
    <w:p w14:paraId="210A1298"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Vyas, S. K., Vyas, L., Singh, S., &amp; Joshi, M. (2023). Future of E-Commerce: A Robust Review. </w:t>
      </w:r>
      <w:r w:rsidRPr="00DA2E00">
        <w:rPr>
          <w:rFonts w:ascii="Times New Roman" w:eastAsia="Times New Roman" w:hAnsi="Times New Roman" w:cs="Times New Roman"/>
          <w:i/>
          <w:iCs/>
          <w:sz w:val="24"/>
          <w:szCs w:val="24"/>
          <w:lang w:eastAsia="en-IN"/>
        </w:rPr>
        <w:t>Lecture Notes in Networks and Systems</w:t>
      </w:r>
      <w:r w:rsidRPr="00DA2E00">
        <w:rPr>
          <w:rFonts w:ascii="Times New Roman" w:eastAsia="Times New Roman" w:hAnsi="Times New Roman" w:cs="Times New Roman"/>
          <w:sz w:val="24"/>
          <w:szCs w:val="24"/>
          <w:lang w:eastAsia="en-IN"/>
        </w:rPr>
        <w:t xml:space="preserve">, 697–710. </w:t>
      </w:r>
      <w:hyperlink r:id="rId11" w:history="1">
        <w:r w:rsidRPr="00DA2E00">
          <w:rPr>
            <w:rStyle w:val="Hyperlink"/>
            <w:rFonts w:ascii="Times New Roman" w:eastAsia="Times New Roman" w:hAnsi="Times New Roman" w:cs="Times New Roman"/>
            <w:sz w:val="24"/>
            <w:szCs w:val="24"/>
            <w:lang w:eastAsia="en-IN"/>
          </w:rPr>
          <w:t>https://doi.org/10.1007/978-981-19-7663-6_66</w:t>
        </w:r>
      </w:hyperlink>
    </w:p>
    <w:p w14:paraId="1A7822E5"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proofErr w:type="spellStart"/>
      <w:r w:rsidRPr="00DA2E00">
        <w:rPr>
          <w:rFonts w:ascii="Times New Roman" w:eastAsia="Times New Roman" w:hAnsi="Times New Roman" w:cs="Times New Roman"/>
          <w:sz w:val="24"/>
          <w:szCs w:val="24"/>
          <w:lang w:eastAsia="en-IN"/>
        </w:rPr>
        <w:t>Dolfen</w:t>
      </w:r>
      <w:proofErr w:type="spellEnd"/>
      <w:r w:rsidRPr="00DA2E00">
        <w:rPr>
          <w:rFonts w:ascii="Times New Roman" w:eastAsia="Times New Roman" w:hAnsi="Times New Roman" w:cs="Times New Roman"/>
          <w:sz w:val="24"/>
          <w:szCs w:val="24"/>
          <w:lang w:eastAsia="en-IN"/>
        </w:rPr>
        <w:t xml:space="preserve">, P., </w:t>
      </w:r>
      <w:proofErr w:type="spellStart"/>
      <w:r w:rsidRPr="00DA2E00">
        <w:rPr>
          <w:rFonts w:ascii="Times New Roman" w:eastAsia="Times New Roman" w:hAnsi="Times New Roman" w:cs="Times New Roman"/>
          <w:sz w:val="24"/>
          <w:szCs w:val="24"/>
          <w:lang w:eastAsia="en-IN"/>
        </w:rPr>
        <w:t>Einav</w:t>
      </w:r>
      <w:proofErr w:type="spellEnd"/>
      <w:r w:rsidRPr="00DA2E00">
        <w:rPr>
          <w:rFonts w:ascii="Times New Roman" w:eastAsia="Times New Roman" w:hAnsi="Times New Roman" w:cs="Times New Roman"/>
          <w:sz w:val="24"/>
          <w:szCs w:val="24"/>
          <w:lang w:eastAsia="en-IN"/>
        </w:rPr>
        <w:t xml:space="preserve">, L., </w:t>
      </w:r>
      <w:proofErr w:type="spellStart"/>
      <w:r w:rsidRPr="00DA2E00">
        <w:rPr>
          <w:rFonts w:ascii="Times New Roman" w:eastAsia="Times New Roman" w:hAnsi="Times New Roman" w:cs="Times New Roman"/>
          <w:sz w:val="24"/>
          <w:szCs w:val="24"/>
          <w:lang w:eastAsia="en-IN"/>
        </w:rPr>
        <w:t>Klenow</w:t>
      </w:r>
      <w:proofErr w:type="spellEnd"/>
      <w:r w:rsidRPr="00DA2E00">
        <w:rPr>
          <w:rFonts w:ascii="Times New Roman" w:eastAsia="Times New Roman" w:hAnsi="Times New Roman" w:cs="Times New Roman"/>
          <w:sz w:val="24"/>
          <w:szCs w:val="24"/>
          <w:lang w:eastAsia="en-IN"/>
        </w:rPr>
        <w:t xml:space="preserve">, P. J., </w:t>
      </w:r>
      <w:proofErr w:type="spellStart"/>
      <w:r w:rsidRPr="00DA2E00">
        <w:rPr>
          <w:rFonts w:ascii="Times New Roman" w:eastAsia="Times New Roman" w:hAnsi="Times New Roman" w:cs="Times New Roman"/>
          <w:sz w:val="24"/>
          <w:szCs w:val="24"/>
          <w:lang w:eastAsia="en-IN"/>
        </w:rPr>
        <w:t>Klopack</w:t>
      </w:r>
      <w:proofErr w:type="spellEnd"/>
      <w:r w:rsidRPr="00DA2E00">
        <w:rPr>
          <w:rFonts w:ascii="Times New Roman" w:eastAsia="Times New Roman" w:hAnsi="Times New Roman" w:cs="Times New Roman"/>
          <w:sz w:val="24"/>
          <w:szCs w:val="24"/>
          <w:lang w:eastAsia="en-IN"/>
        </w:rPr>
        <w:t xml:space="preserve">, B., Levin, J. D., Levin, L., &amp; Best, W. (2022). Assessing the Gains from E-Commerce. </w:t>
      </w:r>
      <w:r w:rsidRPr="00DA2E00">
        <w:rPr>
          <w:rFonts w:ascii="Times New Roman" w:eastAsia="Times New Roman" w:hAnsi="Times New Roman" w:cs="Times New Roman"/>
          <w:i/>
          <w:iCs/>
          <w:sz w:val="24"/>
          <w:szCs w:val="24"/>
          <w:lang w:eastAsia="en-IN"/>
        </w:rPr>
        <w:t>American Economic Journal Macroeconomics</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15</w:t>
      </w:r>
      <w:r w:rsidRPr="00DA2E00">
        <w:rPr>
          <w:rFonts w:ascii="Times New Roman" w:eastAsia="Times New Roman" w:hAnsi="Times New Roman" w:cs="Times New Roman"/>
          <w:sz w:val="24"/>
          <w:szCs w:val="24"/>
          <w:lang w:eastAsia="en-IN"/>
        </w:rPr>
        <w:t xml:space="preserve">(1), 342–370. </w:t>
      </w:r>
      <w:hyperlink r:id="rId12" w:history="1">
        <w:r w:rsidRPr="00DA2E00">
          <w:rPr>
            <w:rStyle w:val="Hyperlink"/>
            <w:rFonts w:ascii="Times New Roman" w:eastAsia="Times New Roman" w:hAnsi="Times New Roman" w:cs="Times New Roman"/>
            <w:sz w:val="24"/>
            <w:szCs w:val="24"/>
            <w:lang w:eastAsia="en-IN"/>
          </w:rPr>
          <w:t>https://doi.org/10.1257/mac.20210049</w:t>
        </w:r>
      </w:hyperlink>
    </w:p>
    <w:p w14:paraId="0DDF5E39"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lastRenderedPageBreak/>
        <w:t xml:space="preserve">Vo, T. H. G., Cho, J., Le, K. H., &amp; Luong, D. B. (2022). Establishing customer </w:t>
      </w:r>
      <w:proofErr w:type="spellStart"/>
      <w:r w:rsidRPr="00DA2E00">
        <w:rPr>
          <w:rFonts w:ascii="Times New Roman" w:eastAsia="Times New Roman" w:hAnsi="Times New Roman" w:cs="Times New Roman"/>
          <w:sz w:val="24"/>
          <w:szCs w:val="24"/>
          <w:lang w:eastAsia="en-IN"/>
        </w:rPr>
        <w:t>behavior</w:t>
      </w:r>
      <w:proofErr w:type="spellEnd"/>
      <w:r w:rsidRPr="00DA2E00">
        <w:rPr>
          <w:rFonts w:ascii="Times New Roman" w:eastAsia="Times New Roman" w:hAnsi="Times New Roman" w:cs="Times New Roman"/>
          <w:sz w:val="24"/>
          <w:szCs w:val="24"/>
          <w:lang w:eastAsia="en-IN"/>
        </w:rPr>
        <w:t xml:space="preserve"> through E-Commerce websites in newly emerging market. </w:t>
      </w:r>
      <w:r w:rsidRPr="00DA2E00">
        <w:rPr>
          <w:rFonts w:ascii="Times New Roman" w:eastAsia="Times New Roman" w:hAnsi="Times New Roman" w:cs="Times New Roman"/>
          <w:i/>
          <w:iCs/>
          <w:sz w:val="24"/>
          <w:szCs w:val="24"/>
          <w:lang w:eastAsia="en-IN"/>
        </w:rPr>
        <w:t>Marketing and Management of Innovations</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13</w:t>
      </w:r>
      <w:r w:rsidRPr="00DA2E00">
        <w:rPr>
          <w:rFonts w:ascii="Times New Roman" w:eastAsia="Times New Roman" w:hAnsi="Times New Roman" w:cs="Times New Roman"/>
          <w:sz w:val="24"/>
          <w:szCs w:val="24"/>
          <w:lang w:eastAsia="en-IN"/>
        </w:rPr>
        <w:t xml:space="preserve">(4), 85–93. </w:t>
      </w:r>
      <w:hyperlink r:id="rId13" w:history="1">
        <w:r w:rsidRPr="00DA2E00">
          <w:rPr>
            <w:rStyle w:val="Hyperlink"/>
            <w:rFonts w:ascii="Times New Roman" w:eastAsia="Times New Roman" w:hAnsi="Times New Roman" w:cs="Times New Roman"/>
            <w:sz w:val="24"/>
            <w:szCs w:val="24"/>
            <w:lang w:eastAsia="en-IN"/>
          </w:rPr>
          <w:t>https://doi.org/10.21272/mmi.2022.4-09</w:t>
        </w:r>
      </w:hyperlink>
    </w:p>
    <w:p w14:paraId="4D2E5892"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proofErr w:type="spellStart"/>
      <w:r w:rsidRPr="00DA2E00">
        <w:rPr>
          <w:rFonts w:ascii="Times New Roman" w:eastAsia="Times New Roman" w:hAnsi="Times New Roman" w:cs="Times New Roman"/>
          <w:sz w:val="24"/>
          <w:szCs w:val="24"/>
          <w:lang w:eastAsia="en-IN"/>
        </w:rPr>
        <w:t>Giang</w:t>
      </w:r>
      <w:proofErr w:type="spellEnd"/>
      <w:r w:rsidRPr="00DA2E00">
        <w:rPr>
          <w:rFonts w:ascii="Times New Roman" w:eastAsia="Times New Roman" w:hAnsi="Times New Roman" w:cs="Times New Roman"/>
          <w:sz w:val="24"/>
          <w:szCs w:val="24"/>
          <w:lang w:eastAsia="en-IN"/>
        </w:rPr>
        <w:t xml:space="preserve">, J. (2024, October 22). The importance of Consumer Decision-Making Process for businesses. </w:t>
      </w:r>
      <w:r w:rsidRPr="00DA2E00">
        <w:rPr>
          <w:rFonts w:ascii="Times New Roman" w:eastAsia="Times New Roman" w:hAnsi="Times New Roman" w:cs="Times New Roman"/>
          <w:i/>
          <w:iCs/>
          <w:sz w:val="24"/>
          <w:szCs w:val="24"/>
          <w:lang w:eastAsia="en-IN"/>
        </w:rPr>
        <w:t>Trustify Review</w:t>
      </w:r>
      <w:r w:rsidRPr="00DA2E00">
        <w:rPr>
          <w:rFonts w:ascii="Times New Roman" w:eastAsia="Times New Roman" w:hAnsi="Times New Roman" w:cs="Times New Roman"/>
          <w:sz w:val="24"/>
          <w:szCs w:val="24"/>
          <w:lang w:eastAsia="en-IN"/>
        </w:rPr>
        <w:t xml:space="preserve">. </w:t>
      </w:r>
      <w:hyperlink r:id="rId14" w:history="1">
        <w:r w:rsidRPr="00DA2E00">
          <w:rPr>
            <w:rStyle w:val="Hyperlink"/>
            <w:rFonts w:ascii="Times New Roman" w:eastAsia="Times New Roman" w:hAnsi="Times New Roman" w:cs="Times New Roman"/>
            <w:sz w:val="24"/>
            <w:szCs w:val="24"/>
            <w:lang w:eastAsia="en-IN"/>
          </w:rPr>
          <w:t>https://trustifyreview.app/consumer-decision-making-process/</w:t>
        </w:r>
      </w:hyperlink>
    </w:p>
    <w:p w14:paraId="0608A4CC"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Mihajlovic, M., </w:t>
      </w:r>
      <w:proofErr w:type="spellStart"/>
      <w:r w:rsidRPr="00DA2E00">
        <w:rPr>
          <w:rFonts w:ascii="Times New Roman" w:eastAsia="Times New Roman" w:hAnsi="Times New Roman" w:cs="Times New Roman"/>
          <w:sz w:val="24"/>
          <w:szCs w:val="24"/>
          <w:lang w:eastAsia="en-IN"/>
        </w:rPr>
        <w:t>Savic</w:t>
      </w:r>
      <w:proofErr w:type="spellEnd"/>
      <w:r w:rsidRPr="00DA2E00">
        <w:rPr>
          <w:rFonts w:ascii="Times New Roman" w:eastAsia="Times New Roman" w:hAnsi="Times New Roman" w:cs="Times New Roman"/>
          <w:sz w:val="24"/>
          <w:szCs w:val="24"/>
          <w:lang w:eastAsia="en-IN"/>
        </w:rPr>
        <w:t xml:space="preserve">, A., &amp; </w:t>
      </w:r>
      <w:proofErr w:type="spellStart"/>
      <w:r w:rsidRPr="00DA2E00">
        <w:rPr>
          <w:rFonts w:ascii="Times New Roman" w:eastAsia="Times New Roman" w:hAnsi="Times New Roman" w:cs="Times New Roman"/>
          <w:sz w:val="24"/>
          <w:szCs w:val="24"/>
          <w:lang w:eastAsia="en-IN"/>
        </w:rPr>
        <w:t>Sarcevic</w:t>
      </w:r>
      <w:proofErr w:type="spellEnd"/>
      <w:r w:rsidRPr="00DA2E00">
        <w:rPr>
          <w:rFonts w:ascii="Times New Roman" w:eastAsia="Times New Roman" w:hAnsi="Times New Roman" w:cs="Times New Roman"/>
          <w:sz w:val="24"/>
          <w:szCs w:val="24"/>
          <w:lang w:eastAsia="en-IN"/>
        </w:rPr>
        <w:t xml:space="preserve">, V. (2025). Stages in the Consumer Buying Decision-Making Process. </w:t>
      </w:r>
      <w:r w:rsidRPr="00DA2E00">
        <w:rPr>
          <w:rFonts w:ascii="Times New Roman" w:eastAsia="Times New Roman" w:hAnsi="Times New Roman" w:cs="Times New Roman"/>
          <w:i/>
          <w:iCs/>
          <w:sz w:val="24"/>
          <w:szCs w:val="24"/>
          <w:lang w:eastAsia="en-IN"/>
        </w:rPr>
        <w:t>MEST Journal</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13</w:t>
      </w:r>
      <w:r w:rsidRPr="00DA2E00">
        <w:rPr>
          <w:rFonts w:ascii="Times New Roman" w:eastAsia="Times New Roman" w:hAnsi="Times New Roman" w:cs="Times New Roman"/>
          <w:sz w:val="24"/>
          <w:szCs w:val="24"/>
          <w:lang w:eastAsia="en-IN"/>
        </w:rPr>
        <w:t xml:space="preserve">(2), 166–176. </w:t>
      </w:r>
      <w:hyperlink r:id="rId15" w:history="1">
        <w:r w:rsidRPr="00DA2E00">
          <w:rPr>
            <w:rStyle w:val="Hyperlink"/>
            <w:rFonts w:ascii="Times New Roman" w:eastAsia="Times New Roman" w:hAnsi="Times New Roman" w:cs="Times New Roman"/>
            <w:sz w:val="24"/>
            <w:szCs w:val="24"/>
            <w:lang w:eastAsia="en-IN"/>
          </w:rPr>
          <w:t>https://doi.org/10.12709/mest.13.13.02.14</w:t>
        </w:r>
      </w:hyperlink>
    </w:p>
    <w:p w14:paraId="14A6CBBA"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Goodman, M. (2024, September 12). </w:t>
      </w:r>
      <w:r w:rsidRPr="00DA2E00">
        <w:rPr>
          <w:rFonts w:ascii="Times New Roman" w:eastAsia="Times New Roman" w:hAnsi="Times New Roman" w:cs="Times New Roman"/>
          <w:i/>
          <w:iCs/>
          <w:sz w:val="24"/>
          <w:szCs w:val="24"/>
          <w:lang w:eastAsia="en-IN"/>
        </w:rPr>
        <w:t>Consumer Decision-Making Process: The 5 key stages</w:t>
      </w:r>
      <w:r w:rsidRPr="00DA2E00">
        <w:rPr>
          <w:rFonts w:ascii="Times New Roman" w:eastAsia="Times New Roman" w:hAnsi="Times New Roman" w:cs="Times New Roman"/>
          <w:sz w:val="24"/>
          <w:szCs w:val="24"/>
          <w:lang w:eastAsia="en-IN"/>
        </w:rPr>
        <w:t xml:space="preserve">. </w:t>
      </w:r>
      <w:proofErr w:type="spellStart"/>
      <w:r w:rsidRPr="00DA2E00">
        <w:rPr>
          <w:rFonts w:ascii="Times New Roman" w:eastAsia="Times New Roman" w:hAnsi="Times New Roman" w:cs="Times New Roman"/>
          <w:sz w:val="24"/>
          <w:szCs w:val="24"/>
          <w:lang w:eastAsia="en-IN"/>
        </w:rPr>
        <w:t>Okendo</w:t>
      </w:r>
      <w:proofErr w:type="spellEnd"/>
      <w:r w:rsidRPr="00DA2E00">
        <w:rPr>
          <w:rFonts w:ascii="Times New Roman" w:eastAsia="Times New Roman" w:hAnsi="Times New Roman" w:cs="Times New Roman"/>
          <w:sz w:val="24"/>
          <w:szCs w:val="24"/>
          <w:lang w:eastAsia="en-IN"/>
        </w:rPr>
        <w:t xml:space="preserve">. </w:t>
      </w:r>
      <w:hyperlink r:id="rId16" w:history="1">
        <w:r w:rsidRPr="00DA2E00">
          <w:rPr>
            <w:rStyle w:val="Hyperlink"/>
            <w:rFonts w:ascii="Times New Roman" w:eastAsia="Times New Roman" w:hAnsi="Times New Roman" w:cs="Times New Roman"/>
            <w:sz w:val="24"/>
            <w:szCs w:val="24"/>
            <w:lang w:eastAsia="en-IN"/>
          </w:rPr>
          <w:t>https://okendo.io/resources/blog/consumer-decision-making-process/#:~:text=This%20guide%20will%20dive%20into,%2C%20and%20post%2Dpurchase%20decision</w:t>
        </w:r>
      </w:hyperlink>
      <w:r w:rsidRPr="00DA2E00">
        <w:rPr>
          <w:rFonts w:ascii="Times New Roman" w:eastAsia="Times New Roman" w:hAnsi="Times New Roman" w:cs="Times New Roman"/>
          <w:sz w:val="24"/>
          <w:szCs w:val="24"/>
          <w:lang w:eastAsia="en-IN"/>
        </w:rPr>
        <w:t>.</w:t>
      </w:r>
    </w:p>
    <w:p w14:paraId="5DE25916"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proofErr w:type="spellStart"/>
      <w:r w:rsidRPr="00DA2E00">
        <w:rPr>
          <w:rFonts w:ascii="Times New Roman" w:eastAsia="Times New Roman" w:hAnsi="Times New Roman" w:cs="Times New Roman"/>
          <w:sz w:val="24"/>
          <w:szCs w:val="24"/>
          <w:lang w:eastAsia="en-IN"/>
        </w:rPr>
        <w:t>Oly</w:t>
      </w:r>
      <w:proofErr w:type="spellEnd"/>
      <w:r w:rsidRPr="00DA2E00">
        <w:rPr>
          <w:rFonts w:ascii="Times New Roman" w:eastAsia="Times New Roman" w:hAnsi="Times New Roman" w:cs="Times New Roman"/>
          <w:sz w:val="24"/>
          <w:szCs w:val="24"/>
          <w:lang w:eastAsia="en-IN"/>
        </w:rPr>
        <w:t xml:space="preserve"> Mishra. (2018). Criteria For Evaluation of Alternatives in Online Consumer Decision Making Process. </w:t>
      </w:r>
      <w:r w:rsidRPr="00DA2E00">
        <w:rPr>
          <w:rFonts w:ascii="Times New Roman" w:eastAsia="Times New Roman" w:hAnsi="Times New Roman" w:cs="Times New Roman"/>
          <w:i/>
          <w:iCs/>
          <w:sz w:val="24"/>
          <w:szCs w:val="24"/>
          <w:lang w:eastAsia="en-IN"/>
        </w:rPr>
        <w:t>ELK Asia Pacific Journal of Marketing and Retail Management</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9</w:t>
      </w:r>
      <w:r w:rsidRPr="00DA2E00">
        <w:rPr>
          <w:rFonts w:ascii="Times New Roman" w:eastAsia="Times New Roman" w:hAnsi="Times New Roman" w:cs="Times New Roman"/>
          <w:sz w:val="24"/>
          <w:szCs w:val="24"/>
          <w:lang w:eastAsia="en-IN"/>
        </w:rPr>
        <w:t xml:space="preserve">(4). </w:t>
      </w:r>
      <w:hyperlink r:id="rId17" w:history="1">
        <w:r w:rsidRPr="00DA2E00">
          <w:rPr>
            <w:rStyle w:val="Hyperlink"/>
            <w:rFonts w:ascii="Times New Roman" w:eastAsia="Times New Roman" w:hAnsi="Times New Roman" w:cs="Times New Roman"/>
            <w:sz w:val="24"/>
            <w:szCs w:val="24"/>
            <w:lang w:eastAsia="en-IN"/>
          </w:rPr>
          <w:t>https://doi.org/10.31511/eapjmrm.2018v09i04005</w:t>
        </w:r>
      </w:hyperlink>
    </w:p>
    <w:p w14:paraId="4F809BE0"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Chevalier, J. A., &amp; </w:t>
      </w:r>
      <w:proofErr w:type="spellStart"/>
      <w:r w:rsidRPr="00DA2E00">
        <w:rPr>
          <w:rFonts w:ascii="Times New Roman" w:eastAsia="Times New Roman" w:hAnsi="Times New Roman" w:cs="Times New Roman"/>
          <w:sz w:val="24"/>
          <w:szCs w:val="24"/>
          <w:lang w:eastAsia="en-IN"/>
        </w:rPr>
        <w:t>Mayzlin</w:t>
      </w:r>
      <w:proofErr w:type="spellEnd"/>
      <w:r w:rsidRPr="00DA2E00">
        <w:rPr>
          <w:rFonts w:ascii="Times New Roman" w:eastAsia="Times New Roman" w:hAnsi="Times New Roman" w:cs="Times New Roman"/>
          <w:sz w:val="24"/>
          <w:szCs w:val="24"/>
          <w:lang w:eastAsia="en-IN"/>
        </w:rPr>
        <w:t xml:space="preserve">, D. (2006). The Effect of Word of Mouth on Sales: Online book reviews. </w:t>
      </w:r>
      <w:r w:rsidRPr="00DA2E00">
        <w:rPr>
          <w:rFonts w:ascii="Times New Roman" w:eastAsia="Times New Roman" w:hAnsi="Times New Roman" w:cs="Times New Roman"/>
          <w:i/>
          <w:iCs/>
          <w:sz w:val="24"/>
          <w:szCs w:val="24"/>
          <w:lang w:eastAsia="en-IN"/>
        </w:rPr>
        <w:t>Journal of Marketing Research</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43</w:t>
      </w:r>
      <w:r w:rsidRPr="00DA2E00">
        <w:rPr>
          <w:rFonts w:ascii="Times New Roman" w:eastAsia="Times New Roman" w:hAnsi="Times New Roman" w:cs="Times New Roman"/>
          <w:sz w:val="24"/>
          <w:szCs w:val="24"/>
          <w:lang w:eastAsia="en-IN"/>
        </w:rPr>
        <w:t xml:space="preserve">(3), 345–354. </w:t>
      </w:r>
      <w:hyperlink r:id="rId18" w:history="1">
        <w:r w:rsidRPr="00DA2E00">
          <w:rPr>
            <w:rStyle w:val="Hyperlink"/>
            <w:rFonts w:ascii="Times New Roman" w:eastAsia="Times New Roman" w:hAnsi="Times New Roman" w:cs="Times New Roman"/>
            <w:sz w:val="24"/>
            <w:szCs w:val="24"/>
            <w:lang w:eastAsia="en-IN"/>
          </w:rPr>
          <w:t>https://doi.org/10.1509/jmkr.43.3.345</w:t>
        </w:r>
      </w:hyperlink>
    </w:p>
    <w:p w14:paraId="13E8B605" w14:textId="77777777" w:rsidR="00DA2E00" w:rsidRPr="00DA2E00" w:rsidRDefault="00DA2E00" w:rsidP="00DA2E00">
      <w:pPr>
        <w:pStyle w:val="ListParagraph"/>
        <w:numPr>
          <w:ilvl w:val="0"/>
          <w:numId w:val="8"/>
        </w:numPr>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i/>
          <w:iCs/>
          <w:sz w:val="24"/>
          <w:szCs w:val="24"/>
          <w:lang w:eastAsia="en-IN"/>
        </w:rPr>
        <w:t>Loop | the operations platform built for retention</w:t>
      </w:r>
      <w:r w:rsidRPr="00DA2E00">
        <w:rPr>
          <w:rFonts w:ascii="Times New Roman" w:eastAsia="Times New Roman" w:hAnsi="Times New Roman" w:cs="Times New Roman"/>
          <w:sz w:val="24"/>
          <w:szCs w:val="24"/>
          <w:lang w:eastAsia="en-IN"/>
        </w:rPr>
        <w:t>. (n.d.). Loop. https://www.loopreturns.com/blog/post-purchase-evaluation-in-buyers-journey/</w:t>
      </w:r>
    </w:p>
    <w:p w14:paraId="619BA8E5"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Graff, J., </w:t>
      </w:r>
      <w:proofErr w:type="spellStart"/>
      <w:r w:rsidRPr="00DA2E00">
        <w:rPr>
          <w:rFonts w:ascii="Times New Roman" w:eastAsia="Times New Roman" w:hAnsi="Times New Roman" w:cs="Times New Roman"/>
          <w:sz w:val="24"/>
          <w:szCs w:val="24"/>
          <w:lang w:eastAsia="en-IN"/>
        </w:rPr>
        <w:t>Sophonthummapharn</w:t>
      </w:r>
      <w:proofErr w:type="spellEnd"/>
      <w:r w:rsidRPr="00DA2E00">
        <w:rPr>
          <w:rFonts w:ascii="Times New Roman" w:eastAsia="Times New Roman" w:hAnsi="Times New Roman" w:cs="Times New Roman"/>
          <w:sz w:val="24"/>
          <w:szCs w:val="24"/>
          <w:lang w:eastAsia="en-IN"/>
        </w:rPr>
        <w:t xml:space="preserve">, K., &amp; </w:t>
      </w:r>
      <w:proofErr w:type="spellStart"/>
      <w:r w:rsidRPr="00DA2E00">
        <w:rPr>
          <w:rFonts w:ascii="Times New Roman" w:eastAsia="Times New Roman" w:hAnsi="Times New Roman" w:cs="Times New Roman"/>
          <w:sz w:val="24"/>
          <w:szCs w:val="24"/>
          <w:lang w:eastAsia="en-IN"/>
        </w:rPr>
        <w:t>Parida</w:t>
      </w:r>
      <w:proofErr w:type="spellEnd"/>
      <w:r w:rsidRPr="00DA2E00">
        <w:rPr>
          <w:rFonts w:ascii="Times New Roman" w:eastAsia="Times New Roman" w:hAnsi="Times New Roman" w:cs="Times New Roman"/>
          <w:sz w:val="24"/>
          <w:szCs w:val="24"/>
          <w:lang w:eastAsia="en-IN"/>
        </w:rPr>
        <w:t xml:space="preserve">, V. (2012). Post-purchase cognitive dissonance evidence from the mobile phone market. </w:t>
      </w:r>
      <w:r w:rsidRPr="00DA2E00">
        <w:rPr>
          <w:rFonts w:ascii="Times New Roman" w:eastAsia="Times New Roman" w:hAnsi="Times New Roman" w:cs="Times New Roman"/>
          <w:i/>
          <w:iCs/>
          <w:sz w:val="24"/>
          <w:szCs w:val="24"/>
          <w:lang w:eastAsia="en-IN"/>
        </w:rPr>
        <w:t>International Journal of Technology Marketing</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7</w:t>
      </w:r>
      <w:r w:rsidRPr="00DA2E00">
        <w:rPr>
          <w:rFonts w:ascii="Times New Roman" w:eastAsia="Times New Roman" w:hAnsi="Times New Roman" w:cs="Times New Roman"/>
          <w:sz w:val="24"/>
          <w:szCs w:val="24"/>
          <w:lang w:eastAsia="en-IN"/>
        </w:rPr>
        <w:t>(1), 32. https://doi.org/10.1504/ijtmkt.2012.046433</w:t>
      </w:r>
    </w:p>
    <w:p w14:paraId="2BAB332F"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Li, Z. (2022). Research on the post-purchase behaviour tendency of the product quality to customers in fast-selling marketing. </w:t>
      </w:r>
      <w:r w:rsidRPr="00DA2E00">
        <w:rPr>
          <w:rFonts w:ascii="Times New Roman" w:eastAsia="Times New Roman" w:hAnsi="Times New Roman" w:cs="Times New Roman"/>
          <w:i/>
          <w:iCs/>
          <w:sz w:val="24"/>
          <w:szCs w:val="24"/>
          <w:lang w:eastAsia="en-IN"/>
        </w:rPr>
        <w:t>Applied Mathematics and Nonlinear Sciences</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8</w:t>
      </w:r>
      <w:r w:rsidRPr="00DA2E00">
        <w:rPr>
          <w:rFonts w:ascii="Times New Roman" w:eastAsia="Times New Roman" w:hAnsi="Times New Roman" w:cs="Times New Roman"/>
          <w:sz w:val="24"/>
          <w:szCs w:val="24"/>
          <w:lang w:eastAsia="en-IN"/>
        </w:rPr>
        <w:t xml:space="preserve">(1), 2639–2652. </w:t>
      </w:r>
      <w:hyperlink r:id="rId19" w:history="1">
        <w:r w:rsidRPr="00DA2E00">
          <w:rPr>
            <w:rStyle w:val="Hyperlink"/>
            <w:rFonts w:ascii="Times New Roman" w:eastAsia="Times New Roman" w:hAnsi="Times New Roman" w:cs="Times New Roman"/>
            <w:sz w:val="24"/>
            <w:szCs w:val="24"/>
            <w:lang w:eastAsia="en-IN"/>
          </w:rPr>
          <w:t>https://doi.org/10.2478/amns.2021.2.00244</w:t>
        </w:r>
      </w:hyperlink>
    </w:p>
    <w:p w14:paraId="61D74B51"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Kim, J. (2018b). Market entry strategy for a digital platform provider. </w:t>
      </w:r>
      <w:r w:rsidRPr="00DA2E00">
        <w:rPr>
          <w:rFonts w:ascii="Times New Roman" w:eastAsia="Times New Roman" w:hAnsi="Times New Roman" w:cs="Times New Roman"/>
          <w:i/>
          <w:iCs/>
          <w:sz w:val="24"/>
          <w:szCs w:val="24"/>
          <w:lang w:eastAsia="en-IN"/>
        </w:rPr>
        <w:t>Baltic Journal of Management</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13</w:t>
      </w:r>
      <w:r w:rsidRPr="00DA2E00">
        <w:rPr>
          <w:rFonts w:ascii="Times New Roman" w:eastAsia="Times New Roman" w:hAnsi="Times New Roman" w:cs="Times New Roman"/>
          <w:sz w:val="24"/>
          <w:szCs w:val="24"/>
          <w:lang w:eastAsia="en-IN"/>
        </w:rPr>
        <w:t xml:space="preserve">(3), 390–406. </w:t>
      </w:r>
      <w:hyperlink r:id="rId20" w:history="1">
        <w:r w:rsidRPr="00DA2E00">
          <w:rPr>
            <w:rStyle w:val="Hyperlink"/>
            <w:rFonts w:ascii="Times New Roman" w:eastAsia="Times New Roman" w:hAnsi="Times New Roman" w:cs="Times New Roman"/>
            <w:sz w:val="24"/>
            <w:szCs w:val="24"/>
            <w:lang w:eastAsia="en-IN"/>
          </w:rPr>
          <w:t>https://doi.org/10.1108/bjm-07-2017-0228</w:t>
        </w:r>
      </w:hyperlink>
      <w:r w:rsidRPr="00DA2E00">
        <w:rPr>
          <w:rFonts w:ascii="Times New Roman" w:eastAsia="Times New Roman" w:hAnsi="Times New Roman" w:cs="Times New Roman"/>
          <w:sz w:val="24"/>
          <w:szCs w:val="24"/>
          <w:lang w:eastAsia="en-IN"/>
        </w:rPr>
        <w:t xml:space="preserve">. </w:t>
      </w:r>
    </w:p>
    <w:p w14:paraId="1B7159F0"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proofErr w:type="spellStart"/>
      <w:r w:rsidRPr="00DA2E00">
        <w:rPr>
          <w:rFonts w:ascii="Times New Roman" w:eastAsia="Times New Roman" w:hAnsi="Times New Roman" w:cs="Times New Roman"/>
          <w:sz w:val="24"/>
          <w:szCs w:val="24"/>
          <w:lang w:eastAsia="en-IN"/>
        </w:rPr>
        <w:t>Gawer</w:t>
      </w:r>
      <w:proofErr w:type="spellEnd"/>
      <w:r w:rsidRPr="00DA2E00">
        <w:rPr>
          <w:rFonts w:ascii="Times New Roman" w:eastAsia="Times New Roman" w:hAnsi="Times New Roman" w:cs="Times New Roman"/>
          <w:sz w:val="24"/>
          <w:szCs w:val="24"/>
          <w:lang w:eastAsia="en-IN"/>
        </w:rPr>
        <w:t xml:space="preserve">, A., &amp; Cusumano, M. A. (2013). Industry platforms and ecosystem innovation. </w:t>
      </w:r>
      <w:r w:rsidRPr="00DA2E00">
        <w:rPr>
          <w:rFonts w:ascii="Times New Roman" w:eastAsia="Times New Roman" w:hAnsi="Times New Roman" w:cs="Times New Roman"/>
          <w:i/>
          <w:iCs/>
          <w:sz w:val="24"/>
          <w:szCs w:val="24"/>
          <w:lang w:eastAsia="en-IN"/>
        </w:rPr>
        <w:t>Journal of Product Innovation Management</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31</w:t>
      </w:r>
      <w:r w:rsidRPr="00DA2E00">
        <w:rPr>
          <w:rFonts w:ascii="Times New Roman" w:eastAsia="Times New Roman" w:hAnsi="Times New Roman" w:cs="Times New Roman"/>
          <w:sz w:val="24"/>
          <w:szCs w:val="24"/>
          <w:lang w:eastAsia="en-IN"/>
        </w:rPr>
        <w:t xml:space="preserve">(3), 417–433. </w:t>
      </w:r>
      <w:hyperlink r:id="rId21" w:history="1">
        <w:r w:rsidRPr="00DA2E00">
          <w:rPr>
            <w:rStyle w:val="Hyperlink"/>
            <w:rFonts w:ascii="Times New Roman" w:eastAsia="Times New Roman" w:hAnsi="Times New Roman" w:cs="Times New Roman"/>
            <w:sz w:val="24"/>
            <w:szCs w:val="24"/>
            <w:lang w:eastAsia="en-IN"/>
          </w:rPr>
          <w:t>https://doi.org/10.1111/jpim.12105</w:t>
        </w:r>
      </w:hyperlink>
    </w:p>
    <w:p w14:paraId="66941B29"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Gupta, S., Kushwaha, P., </w:t>
      </w:r>
      <w:proofErr w:type="spellStart"/>
      <w:r w:rsidRPr="00DA2E00">
        <w:rPr>
          <w:rFonts w:ascii="Times New Roman" w:eastAsia="Times New Roman" w:hAnsi="Times New Roman" w:cs="Times New Roman"/>
          <w:sz w:val="24"/>
          <w:szCs w:val="24"/>
          <w:lang w:eastAsia="en-IN"/>
        </w:rPr>
        <w:t>Badhera</w:t>
      </w:r>
      <w:proofErr w:type="spellEnd"/>
      <w:r w:rsidRPr="00DA2E00">
        <w:rPr>
          <w:rFonts w:ascii="Times New Roman" w:eastAsia="Times New Roman" w:hAnsi="Times New Roman" w:cs="Times New Roman"/>
          <w:sz w:val="24"/>
          <w:szCs w:val="24"/>
          <w:lang w:eastAsia="en-IN"/>
        </w:rPr>
        <w:t xml:space="preserve">, U., Chatterjee, P., &amp; Gonzalez, E. D. S. (2023). Identification of benefits, challenges, and pathways in E-commerce industries: An </w:t>
      </w:r>
      <w:r w:rsidRPr="00DA2E00">
        <w:rPr>
          <w:rFonts w:ascii="Times New Roman" w:eastAsia="Times New Roman" w:hAnsi="Times New Roman" w:cs="Times New Roman"/>
          <w:sz w:val="24"/>
          <w:szCs w:val="24"/>
          <w:lang w:eastAsia="en-IN"/>
        </w:rPr>
        <w:lastRenderedPageBreak/>
        <w:t xml:space="preserve">integrated two-phase decision-making model. </w:t>
      </w:r>
      <w:r w:rsidRPr="00DA2E00">
        <w:rPr>
          <w:rFonts w:ascii="Times New Roman" w:eastAsia="Times New Roman" w:hAnsi="Times New Roman" w:cs="Times New Roman"/>
          <w:i/>
          <w:iCs/>
          <w:sz w:val="24"/>
          <w:szCs w:val="24"/>
          <w:lang w:eastAsia="en-IN"/>
        </w:rPr>
        <w:t>Sustainable Operations and Computers</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4</w:t>
      </w:r>
      <w:r w:rsidRPr="00DA2E00">
        <w:rPr>
          <w:rFonts w:ascii="Times New Roman" w:eastAsia="Times New Roman" w:hAnsi="Times New Roman" w:cs="Times New Roman"/>
          <w:sz w:val="24"/>
          <w:szCs w:val="24"/>
          <w:lang w:eastAsia="en-IN"/>
        </w:rPr>
        <w:t xml:space="preserve">, 200–218. </w:t>
      </w:r>
      <w:hyperlink r:id="rId22" w:history="1">
        <w:r w:rsidRPr="00DA2E00">
          <w:rPr>
            <w:rStyle w:val="Hyperlink"/>
            <w:rFonts w:ascii="Times New Roman" w:eastAsia="Times New Roman" w:hAnsi="Times New Roman" w:cs="Times New Roman"/>
            <w:sz w:val="24"/>
            <w:szCs w:val="24"/>
            <w:lang w:eastAsia="en-IN"/>
          </w:rPr>
          <w:t>https://doi.org/10.1016/j.susoc.2023.08.005</w:t>
        </w:r>
      </w:hyperlink>
    </w:p>
    <w:p w14:paraId="5AE2DEF7"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Cui, S. (2025). Increased (Platform) competition reduces (Seller) competition. </w:t>
      </w:r>
      <w:r w:rsidRPr="00DA2E00">
        <w:rPr>
          <w:rFonts w:ascii="Times New Roman" w:eastAsia="Times New Roman" w:hAnsi="Times New Roman" w:cs="Times New Roman"/>
          <w:i/>
          <w:iCs/>
          <w:sz w:val="24"/>
          <w:szCs w:val="24"/>
          <w:lang w:eastAsia="en-IN"/>
        </w:rPr>
        <w:t>Journal of Industrial Economics</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73</w:t>
      </w:r>
      <w:r w:rsidRPr="00DA2E00">
        <w:rPr>
          <w:rFonts w:ascii="Times New Roman" w:eastAsia="Times New Roman" w:hAnsi="Times New Roman" w:cs="Times New Roman"/>
          <w:sz w:val="24"/>
          <w:szCs w:val="24"/>
          <w:lang w:eastAsia="en-IN"/>
        </w:rPr>
        <w:t xml:space="preserve">(2), 285–315. </w:t>
      </w:r>
      <w:hyperlink r:id="rId23" w:history="1">
        <w:r w:rsidRPr="00DA2E00">
          <w:rPr>
            <w:rStyle w:val="Hyperlink"/>
            <w:rFonts w:ascii="Times New Roman" w:eastAsia="Times New Roman" w:hAnsi="Times New Roman" w:cs="Times New Roman"/>
            <w:sz w:val="24"/>
            <w:szCs w:val="24"/>
            <w:lang w:eastAsia="en-IN"/>
          </w:rPr>
          <w:t>https://doi.org/10.1111/joie.12409</w:t>
        </w:r>
      </w:hyperlink>
    </w:p>
    <w:p w14:paraId="4C909939"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Waqas, M., Rafiq, S., &amp; Wu, J. (2023). Online Shopping: A Systematic review of customers’ perceived benefits and challenges during COVID-19 Pandemic. </w:t>
      </w:r>
      <w:r w:rsidRPr="00DA2E00">
        <w:rPr>
          <w:rFonts w:ascii="Times New Roman" w:eastAsia="Times New Roman" w:hAnsi="Times New Roman" w:cs="Times New Roman"/>
          <w:i/>
          <w:iCs/>
          <w:sz w:val="24"/>
          <w:szCs w:val="24"/>
          <w:lang w:eastAsia="en-IN"/>
        </w:rPr>
        <w:t>Global Knowledge Memory and Communication</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74</w:t>
      </w:r>
      <w:r w:rsidRPr="00DA2E00">
        <w:rPr>
          <w:rFonts w:ascii="Times New Roman" w:eastAsia="Times New Roman" w:hAnsi="Times New Roman" w:cs="Times New Roman"/>
          <w:sz w:val="24"/>
          <w:szCs w:val="24"/>
          <w:lang w:eastAsia="en-IN"/>
        </w:rPr>
        <w:t xml:space="preserve">(7–8), 2655–2679. </w:t>
      </w:r>
      <w:hyperlink r:id="rId24" w:history="1">
        <w:r w:rsidRPr="00DA2E00">
          <w:rPr>
            <w:rStyle w:val="Hyperlink"/>
            <w:rFonts w:ascii="Times New Roman" w:eastAsia="Times New Roman" w:hAnsi="Times New Roman" w:cs="Times New Roman"/>
            <w:sz w:val="24"/>
            <w:szCs w:val="24"/>
            <w:lang w:eastAsia="en-IN"/>
          </w:rPr>
          <w:t>https://doi.org/10.1108/gkmc-04-2023-0129</w:t>
        </w:r>
      </w:hyperlink>
    </w:p>
    <w:p w14:paraId="62530455" w14:textId="77777777" w:rsidR="00DA2E00" w:rsidRPr="00DA2E00" w:rsidRDefault="00DA2E00" w:rsidP="00DA2E00">
      <w:pPr>
        <w:tabs>
          <w:tab w:val="left" w:pos="0"/>
        </w:tabs>
        <w:spacing w:after="0" w:line="360" w:lineRule="auto"/>
        <w:ind w:left="142"/>
        <w:rPr>
          <w:rFonts w:ascii="Times New Roman" w:eastAsia="Times New Roman" w:hAnsi="Times New Roman" w:cs="Times New Roman"/>
          <w:sz w:val="24"/>
          <w:szCs w:val="24"/>
          <w:lang w:eastAsia="en-IN"/>
        </w:rPr>
      </w:pPr>
    </w:p>
    <w:p w14:paraId="25DA2EE9" w14:textId="77777777" w:rsidR="00DA2E00" w:rsidRPr="00DA2E00" w:rsidRDefault="00DA2E00" w:rsidP="00DA2E00">
      <w:pPr>
        <w:tabs>
          <w:tab w:val="left" w:pos="0"/>
        </w:tabs>
        <w:spacing w:after="0" w:line="360" w:lineRule="auto"/>
        <w:ind w:left="142"/>
        <w:rPr>
          <w:rFonts w:ascii="Times New Roman" w:eastAsia="Times New Roman" w:hAnsi="Times New Roman" w:cs="Times New Roman"/>
          <w:sz w:val="24"/>
          <w:szCs w:val="24"/>
          <w:lang w:eastAsia="en-IN"/>
        </w:rPr>
      </w:pPr>
    </w:p>
    <w:p w14:paraId="3E46680D" w14:textId="77777777" w:rsidR="00DA2E00" w:rsidRPr="00DA2E00" w:rsidRDefault="00DA2E00" w:rsidP="00DA2E00">
      <w:pPr>
        <w:tabs>
          <w:tab w:val="left" w:pos="0"/>
        </w:tabs>
        <w:spacing w:after="0" w:line="360" w:lineRule="auto"/>
        <w:ind w:left="142"/>
        <w:rPr>
          <w:rFonts w:ascii="Times New Roman" w:eastAsia="Times New Roman" w:hAnsi="Times New Roman" w:cs="Times New Roman"/>
          <w:sz w:val="24"/>
          <w:szCs w:val="24"/>
          <w:lang w:eastAsia="en-IN"/>
        </w:rPr>
      </w:pPr>
    </w:p>
    <w:p w14:paraId="2E129889" w14:textId="77777777" w:rsidR="00DA2E00" w:rsidRPr="00DA2E00" w:rsidRDefault="00DA2E00" w:rsidP="00DA2E00">
      <w:pPr>
        <w:tabs>
          <w:tab w:val="left" w:pos="0"/>
        </w:tabs>
        <w:spacing w:after="0" w:line="360" w:lineRule="auto"/>
        <w:ind w:left="142"/>
        <w:rPr>
          <w:rFonts w:ascii="Times New Roman" w:eastAsia="Times New Roman" w:hAnsi="Times New Roman" w:cs="Times New Roman"/>
          <w:sz w:val="24"/>
          <w:szCs w:val="24"/>
          <w:lang w:eastAsia="en-IN"/>
        </w:rPr>
      </w:pPr>
    </w:p>
    <w:p w14:paraId="1A728322" w14:textId="77777777" w:rsidR="00DA2E00" w:rsidRPr="00DA2E00" w:rsidRDefault="00DA2E00" w:rsidP="00DA2E00">
      <w:pPr>
        <w:tabs>
          <w:tab w:val="left" w:pos="0"/>
        </w:tabs>
        <w:spacing w:after="0" w:line="360" w:lineRule="auto"/>
        <w:ind w:left="142"/>
        <w:rPr>
          <w:rFonts w:ascii="Times New Roman" w:eastAsia="Times New Roman" w:hAnsi="Times New Roman" w:cs="Times New Roman"/>
          <w:sz w:val="24"/>
          <w:szCs w:val="24"/>
          <w:lang w:eastAsia="en-IN"/>
        </w:rPr>
      </w:pPr>
    </w:p>
    <w:p w14:paraId="361D6E24" w14:textId="77777777" w:rsidR="00DA2E00" w:rsidRPr="00DA2E00" w:rsidRDefault="00DA2E00" w:rsidP="00DA2E00">
      <w:pPr>
        <w:tabs>
          <w:tab w:val="left" w:pos="0"/>
        </w:tabs>
        <w:spacing w:after="0" w:line="360" w:lineRule="auto"/>
        <w:ind w:left="142"/>
        <w:rPr>
          <w:rFonts w:ascii="Times New Roman" w:eastAsia="Times New Roman" w:hAnsi="Times New Roman" w:cs="Times New Roman"/>
          <w:sz w:val="24"/>
          <w:szCs w:val="24"/>
          <w:lang w:eastAsia="en-IN"/>
        </w:rPr>
      </w:pPr>
    </w:p>
    <w:p w14:paraId="22173D29" w14:textId="77777777" w:rsidR="00DA2E00" w:rsidRPr="00DA2E00" w:rsidRDefault="00DA2E00" w:rsidP="00DA2E00">
      <w:pPr>
        <w:tabs>
          <w:tab w:val="left" w:pos="0"/>
        </w:tabs>
        <w:spacing w:after="0" w:line="360" w:lineRule="auto"/>
        <w:ind w:left="142"/>
        <w:rPr>
          <w:rFonts w:ascii="Times New Roman" w:eastAsia="Times New Roman" w:hAnsi="Times New Roman" w:cs="Times New Roman"/>
          <w:sz w:val="24"/>
          <w:szCs w:val="24"/>
          <w:lang w:eastAsia="en-IN"/>
        </w:rPr>
      </w:pPr>
    </w:p>
    <w:p w14:paraId="70921ED0" w14:textId="77777777" w:rsidR="00DA2E00" w:rsidRPr="00DA2E00" w:rsidRDefault="00DA2E00" w:rsidP="00DA2E00">
      <w:pPr>
        <w:tabs>
          <w:tab w:val="left" w:pos="0"/>
        </w:tabs>
        <w:spacing w:after="0" w:line="360" w:lineRule="auto"/>
        <w:ind w:left="142"/>
        <w:rPr>
          <w:rFonts w:ascii="Times New Roman" w:eastAsia="Times New Roman" w:hAnsi="Times New Roman" w:cs="Times New Roman"/>
          <w:sz w:val="24"/>
          <w:szCs w:val="24"/>
          <w:lang w:eastAsia="en-IN"/>
        </w:rPr>
      </w:pPr>
    </w:p>
    <w:p w14:paraId="30B5185C" w14:textId="77777777" w:rsidR="00DA2E00" w:rsidRPr="00DA2E00" w:rsidRDefault="00DA2E00" w:rsidP="00DA2E00">
      <w:pPr>
        <w:tabs>
          <w:tab w:val="left" w:pos="0"/>
        </w:tabs>
        <w:spacing w:after="0" w:line="360" w:lineRule="auto"/>
        <w:ind w:left="142"/>
        <w:rPr>
          <w:rFonts w:ascii="Times New Roman" w:eastAsia="Times New Roman" w:hAnsi="Times New Roman" w:cs="Times New Roman"/>
          <w:sz w:val="24"/>
          <w:szCs w:val="24"/>
          <w:lang w:eastAsia="en-IN"/>
        </w:rPr>
      </w:pPr>
    </w:p>
    <w:p w14:paraId="2E745292" w14:textId="77777777" w:rsidR="00DA2E00" w:rsidRPr="00DA2E00" w:rsidRDefault="00DA2E00" w:rsidP="00DA2E00">
      <w:pPr>
        <w:tabs>
          <w:tab w:val="left" w:pos="0"/>
        </w:tabs>
        <w:spacing w:after="0" w:line="360" w:lineRule="auto"/>
        <w:ind w:left="142"/>
        <w:rPr>
          <w:rFonts w:ascii="Times New Roman" w:eastAsia="Times New Roman" w:hAnsi="Times New Roman" w:cs="Times New Roman"/>
          <w:sz w:val="24"/>
          <w:szCs w:val="24"/>
          <w:lang w:eastAsia="en-IN"/>
        </w:rPr>
      </w:pPr>
    </w:p>
    <w:p w14:paraId="3F907A04" w14:textId="77777777" w:rsidR="00DA2E00" w:rsidRPr="00DA2E00" w:rsidRDefault="00DA2E00" w:rsidP="00DA2E00">
      <w:pPr>
        <w:tabs>
          <w:tab w:val="left" w:pos="0"/>
        </w:tabs>
        <w:spacing w:after="0" w:line="360" w:lineRule="auto"/>
        <w:ind w:left="142"/>
        <w:rPr>
          <w:rFonts w:ascii="Times New Roman" w:hAnsi="Times New Roman" w:cs="Times New Roman"/>
          <w:sz w:val="24"/>
          <w:szCs w:val="24"/>
        </w:rPr>
      </w:pPr>
    </w:p>
    <w:p w14:paraId="7E3623F9" w14:textId="77777777" w:rsidR="002814BC" w:rsidRPr="00DA2E00" w:rsidRDefault="002814BC" w:rsidP="00DA2E00">
      <w:pPr>
        <w:spacing w:after="0" w:line="360" w:lineRule="auto"/>
        <w:rPr>
          <w:rFonts w:ascii="Times New Roman" w:eastAsia="Times New Roman" w:hAnsi="Times New Roman" w:cs="Times New Roman"/>
          <w:sz w:val="24"/>
          <w:szCs w:val="24"/>
          <w:lang w:eastAsia="en-IN"/>
        </w:rPr>
      </w:pPr>
    </w:p>
    <w:sectPr w:rsidR="002814BC" w:rsidRPr="00DA2E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747"/>
    <w:multiLevelType w:val="hybridMultilevel"/>
    <w:tmpl w:val="745C5206"/>
    <w:lvl w:ilvl="0" w:tplc="40090001">
      <w:start w:val="1"/>
      <w:numFmt w:val="bullet"/>
      <w:lvlText w:val=""/>
      <w:lvlJc w:val="left"/>
      <w:pPr>
        <w:ind w:left="0" w:hanging="360"/>
      </w:pPr>
      <w:rPr>
        <w:rFonts w:ascii="Symbol" w:hAnsi="Symbol" w:hint="default"/>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1" w15:restartNumberingAfterBreak="0">
    <w:nsid w:val="46515893"/>
    <w:multiLevelType w:val="hybridMultilevel"/>
    <w:tmpl w:val="2D16F0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6D64C77"/>
    <w:multiLevelType w:val="multilevel"/>
    <w:tmpl w:val="E4A667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6F72531"/>
    <w:multiLevelType w:val="hybridMultilevel"/>
    <w:tmpl w:val="FA7298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2593DCC"/>
    <w:multiLevelType w:val="multilevel"/>
    <w:tmpl w:val="F320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BA3E04"/>
    <w:multiLevelType w:val="hybridMultilevel"/>
    <w:tmpl w:val="66B0E07C"/>
    <w:lvl w:ilvl="0" w:tplc="ADC4EC1A">
      <w:start w:val="1"/>
      <w:numFmt w:val="decimal"/>
      <w:lvlText w:val="%1."/>
      <w:lvlJc w:val="left"/>
      <w:pPr>
        <w:ind w:left="502" w:hanging="360"/>
      </w:pPr>
      <w:rPr>
        <w:rFonts w:hint="default"/>
        <w:i/>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6" w15:restartNumberingAfterBreak="0">
    <w:nsid w:val="6DDE27EA"/>
    <w:multiLevelType w:val="multilevel"/>
    <w:tmpl w:val="B118673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FF104A9"/>
    <w:multiLevelType w:val="multilevel"/>
    <w:tmpl w:val="F3CE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
  </w:num>
  <w:num w:numId="4">
    <w:abstractNumId w:val="3"/>
  </w:num>
  <w:num w:numId="5">
    <w:abstractNumId w:val="6"/>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F6"/>
    <w:rsid w:val="0005286E"/>
    <w:rsid w:val="00054AAF"/>
    <w:rsid w:val="0007021E"/>
    <w:rsid w:val="00077683"/>
    <w:rsid w:val="000A10BB"/>
    <w:rsid w:val="000B21D6"/>
    <w:rsid w:val="0013009B"/>
    <w:rsid w:val="00137EF6"/>
    <w:rsid w:val="0015295A"/>
    <w:rsid w:val="0015715A"/>
    <w:rsid w:val="001805C0"/>
    <w:rsid w:val="002101D7"/>
    <w:rsid w:val="0023343E"/>
    <w:rsid w:val="002814BC"/>
    <w:rsid w:val="0028302B"/>
    <w:rsid w:val="002A6737"/>
    <w:rsid w:val="002B77FC"/>
    <w:rsid w:val="003077E4"/>
    <w:rsid w:val="00324981"/>
    <w:rsid w:val="00335996"/>
    <w:rsid w:val="003361C8"/>
    <w:rsid w:val="0036017D"/>
    <w:rsid w:val="003C058A"/>
    <w:rsid w:val="003E38C0"/>
    <w:rsid w:val="003E4502"/>
    <w:rsid w:val="004300C6"/>
    <w:rsid w:val="00511C39"/>
    <w:rsid w:val="005B0D6B"/>
    <w:rsid w:val="005D68D9"/>
    <w:rsid w:val="00631456"/>
    <w:rsid w:val="006510E5"/>
    <w:rsid w:val="00710388"/>
    <w:rsid w:val="007106B1"/>
    <w:rsid w:val="007245A4"/>
    <w:rsid w:val="007545ED"/>
    <w:rsid w:val="007A742F"/>
    <w:rsid w:val="007E3E89"/>
    <w:rsid w:val="0086221D"/>
    <w:rsid w:val="008D6287"/>
    <w:rsid w:val="009070BF"/>
    <w:rsid w:val="00921E20"/>
    <w:rsid w:val="009514DE"/>
    <w:rsid w:val="00955368"/>
    <w:rsid w:val="009619F5"/>
    <w:rsid w:val="00967299"/>
    <w:rsid w:val="009B0B5E"/>
    <w:rsid w:val="009C4B8B"/>
    <w:rsid w:val="009E132F"/>
    <w:rsid w:val="009E53E9"/>
    <w:rsid w:val="00A03680"/>
    <w:rsid w:val="00A1757E"/>
    <w:rsid w:val="00A320FF"/>
    <w:rsid w:val="00AE5F45"/>
    <w:rsid w:val="00B45A68"/>
    <w:rsid w:val="00C034D2"/>
    <w:rsid w:val="00C134D8"/>
    <w:rsid w:val="00C204EB"/>
    <w:rsid w:val="00C66CF7"/>
    <w:rsid w:val="00C84626"/>
    <w:rsid w:val="00C867FA"/>
    <w:rsid w:val="00D0034C"/>
    <w:rsid w:val="00D42EBE"/>
    <w:rsid w:val="00D645A4"/>
    <w:rsid w:val="00D81304"/>
    <w:rsid w:val="00DA2E00"/>
    <w:rsid w:val="00DE6FF7"/>
    <w:rsid w:val="00E07E46"/>
    <w:rsid w:val="00EA663A"/>
    <w:rsid w:val="00EC2B05"/>
    <w:rsid w:val="00EC51BA"/>
    <w:rsid w:val="00ED13EF"/>
    <w:rsid w:val="00ED3C3B"/>
    <w:rsid w:val="00EE3C8B"/>
    <w:rsid w:val="00F061D7"/>
    <w:rsid w:val="00FE16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367F"/>
  <w15:docId w15:val="{4A0C1CF7-ACEC-45F4-90A8-DA6CA098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A663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1805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EF6"/>
    <w:rPr>
      <w:rFonts w:ascii="Tahoma" w:hAnsi="Tahoma" w:cs="Tahoma"/>
      <w:sz w:val="16"/>
      <w:szCs w:val="16"/>
    </w:rPr>
  </w:style>
  <w:style w:type="paragraph" w:styleId="NormalWeb">
    <w:name w:val="Normal (Web)"/>
    <w:basedOn w:val="Normal"/>
    <w:uiPriority w:val="99"/>
    <w:semiHidden/>
    <w:unhideWhenUsed/>
    <w:rsid w:val="009E53E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year">
    <w:name w:val="year"/>
    <w:basedOn w:val="DefaultParagraphFont"/>
    <w:rsid w:val="00C134D8"/>
  </w:style>
  <w:style w:type="character" w:customStyle="1" w:styleId="Title1">
    <w:name w:val="Title1"/>
    <w:basedOn w:val="DefaultParagraphFont"/>
    <w:rsid w:val="00C134D8"/>
  </w:style>
  <w:style w:type="character" w:customStyle="1" w:styleId="journal">
    <w:name w:val="journal"/>
    <w:basedOn w:val="DefaultParagraphFont"/>
    <w:rsid w:val="00C134D8"/>
  </w:style>
  <w:style w:type="character" w:customStyle="1" w:styleId="vol">
    <w:name w:val="vol"/>
    <w:basedOn w:val="DefaultParagraphFont"/>
    <w:rsid w:val="00C134D8"/>
  </w:style>
  <w:style w:type="character" w:customStyle="1" w:styleId="pages">
    <w:name w:val="pages"/>
    <w:basedOn w:val="DefaultParagraphFont"/>
    <w:rsid w:val="00C134D8"/>
  </w:style>
  <w:style w:type="character" w:customStyle="1" w:styleId="doi">
    <w:name w:val="doi"/>
    <w:basedOn w:val="DefaultParagraphFont"/>
    <w:rsid w:val="00C134D8"/>
  </w:style>
  <w:style w:type="character" w:styleId="Strong">
    <w:name w:val="Strong"/>
    <w:basedOn w:val="DefaultParagraphFont"/>
    <w:uiPriority w:val="22"/>
    <w:qFormat/>
    <w:rsid w:val="00967299"/>
    <w:rPr>
      <w:b/>
      <w:bCs/>
    </w:rPr>
  </w:style>
  <w:style w:type="character" w:customStyle="1" w:styleId="url">
    <w:name w:val="url"/>
    <w:basedOn w:val="DefaultParagraphFont"/>
    <w:rsid w:val="00AE5F45"/>
  </w:style>
  <w:style w:type="character" w:styleId="Hyperlink">
    <w:name w:val="Hyperlink"/>
    <w:basedOn w:val="DefaultParagraphFont"/>
    <w:uiPriority w:val="99"/>
    <w:unhideWhenUsed/>
    <w:rsid w:val="00AE5F45"/>
    <w:rPr>
      <w:color w:val="0000FF" w:themeColor="hyperlink"/>
      <w:u w:val="single"/>
    </w:rPr>
  </w:style>
  <w:style w:type="paragraph" w:styleId="ListParagraph">
    <w:name w:val="List Paragraph"/>
    <w:basedOn w:val="Normal"/>
    <w:uiPriority w:val="34"/>
    <w:qFormat/>
    <w:rsid w:val="00D645A4"/>
    <w:pPr>
      <w:ind w:left="720"/>
      <w:contextualSpacing/>
    </w:pPr>
  </w:style>
  <w:style w:type="character" w:customStyle="1" w:styleId="Heading2Char">
    <w:name w:val="Heading 2 Char"/>
    <w:basedOn w:val="DefaultParagraphFont"/>
    <w:link w:val="Heading2"/>
    <w:uiPriority w:val="9"/>
    <w:rsid w:val="00EA663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semiHidden/>
    <w:rsid w:val="001805C0"/>
    <w:rPr>
      <w:rFonts w:asciiTheme="majorHAnsi" w:eastAsiaTheme="majorEastAsia" w:hAnsiTheme="majorHAnsi" w:cstheme="majorBidi"/>
      <w:color w:val="243F60" w:themeColor="accent1" w:themeShade="7F"/>
      <w:sz w:val="24"/>
      <w:szCs w:val="24"/>
    </w:rPr>
  </w:style>
  <w:style w:type="character" w:customStyle="1" w:styleId="go">
    <w:name w:val="go"/>
    <w:basedOn w:val="DefaultParagraphFont"/>
    <w:rsid w:val="001805C0"/>
  </w:style>
  <w:style w:type="character" w:styleId="UnresolvedMention">
    <w:name w:val="Unresolved Mention"/>
    <w:basedOn w:val="DefaultParagraphFont"/>
    <w:uiPriority w:val="99"/>
    <w:semiHidden/>
    <w:unhideWhenUsed/>
    <w:rsid w:val="00281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01871">
      <w:bodyDiv w:val="1"/>
      <w:marLeft w:val="0"/>
      <w:marRight w:val="0"/>
      <w:marTop w:val="0"/>
      <w:marBottom w:val="0"/>
      <w:divBdr>
        <w:top w:val="none" w:sz="0" w:space="0" w:color="auto"/>
        <w:left w:val="none" w:sz="0" w:space="0" w:color="auto"/>
        <w:bottom w:val="none" w:sz="0" w:space="0" w:color="auto"/>
        <w:right w:val="none" w:sz="0" w:space="0" w:color="auto"/>
      </w:divBdr>
    </w:div>
    <w:div w:id="310326907">
      <w:bodyDiv w:val="1"/>
      <w:marLeft w:val="0"/>
      <w:marRight w:val="0"/>
      <w:marTop w:val="0"/>
      <w:marBottom w:val="0"/>
      <w:divBdr>
        <w:top w:val="none" w:sz="0" w:space="0" w:color="auto"/>
        <w:left w:val="none" w:sz="0" w:space="0" w:color="auto"/>
        <w:bottom w:val="none" w:sz="0" w:space="0" w:color="auto"/>
        <w:right w:val="none" w:sz="0" w:space="0" w:color="auto"/>
      </w:divBdr>
    </w:div>
    <w:div w:id="381563830">
      <w:bodyDiv w:val="1"/>
      <w:marLeft w:val="0"/>
      <w:marRight w:val="0"/>
      <w:marTop w:val="0"/>
      <w:marBottom w:val="0"/>
      <w:divBdr>
        <w:top w:val="none" w:sz="0" w:space="0" w:color="auto"/>
        <w:left w:val="none" w:sz="0" w:space="0" w:color="auto"/>
        <w:bottom w:val="none" w:sz="0" w:space="0" w:color="auto"/>
        <w:right w:val="none" w:sz="0" w:space="0" w:color="auto"/>
      </w:divBdr>
    </w:div>
    <w:div w:id="386489496">
      <w:bodyDiv w:val="1"/>
      <w:marLeft w:val="0"/>
      <w:marRight w:val="0"/>
      <w:marTop w:val="0"/>
      <w:marBottom w:val="0"/>
      <w:divBdr>
        <w:top w:val="none" w:sz="0" w:space="0" w:color="auto"/>
        <w:left w:val="none" w:sz="0" w:space="0" w:color="auto"/>
        <w:bottom w:val="none" w:sz="0" w:space="0" w:color="auto"/>
        <w:right w:val="none" w:sz="0" w:space="0" w:color="auto"/>
      </w:divBdr>
    </w:div>
    <w:div w:id="413236454">
      <w:bodyDiv w:val="1"/>
      <w:marLeft w:val="0"/>
      <w:marRight w:val="0"/>
      <w:marTop w:val="0"/>
      <w:marBottom w:val="0"/>
      <w:divBdr>
        <w:top w:val="none" w:sz="0" w:space="0" w:color="auto"/>
        <w:left w:val="none" w:sz="0" w:space="0" w:color="auto"/>
        <w:bottom w:val="none" w:sz="0" w:space="0" w:color="auto"/>
        <w:right w:val="none" w:sz="0" w:space="0" w:color="auto"/>
      </w:divBdr>
      <w:divsChild>
        <w:div w:id="453789268">
          <w:marLeft w:val="-720"/>
          <w:marRight w:val="0"/>
          <w:marTop w:val="0"/>
          <w:marBottom w:val="0"/>
          <w:divBdr>
            <w:top w:val="none" w:sz="0" w:space="0" w:color="auto"/>
            <w:left w:val="none" w:sz="0" w:space="0" w:color="auto"/>
            <w:bottom w:val="none" w:sz="0" w:space="0" w:color="auto"/>
            <w:right w:val="none" w:sz="0" w:space="0" w:color="auto"/>
          </w:divBdr>
        </w:div>
      </w:divsChild>
    </w:div>
    <w:div w:id="530609917">
      <w:bodyDiv w:val="1"/>
      <w:marLeft w:val="0"/>
      <w:marRight w:val="0"/>
      <w:marTop w:val="0"/>
      <w:marBottom w:val="0"/>
      <w:divBdr>
        <w:top w:val="none" w:sz="0" w:space="0" w:color="auto"/>
        <w:left w:val="none" w:sz="0" w:space="0" w:color="auto"/>
        <w:bottom w:val="none" w:sz="0" w:space="0" w:color="auto"/>
        <w:right w:val="none" w:sz="0" w:space="0" w:color="auto"/>
      </w:divBdr>
    </w:div>
    <w:div w:id="552084707">
      <w:bodyDiv w:val="1"/>
      <w:marLeft w:val="0"/>
      <w:marRight w:val="0"/>
      <w:marTop w:val="0"/>
      <w:marBottom w:val="0"/>
      <w:divBdr>
        <w:top w:val="none" w:sz="0" w:space="0" w:color="auto"/>
        <w:left w:val="none" w:sz="0" w:space="0" w:color="auto"/>
        <w:bottom w:val="none" w:sz="0" w:space="0" w:color="auto"/>
        <w:right w:val="none" w:sz="0" w:space="0" w:color="auto"/>
      </w:divBdr>
    </w:div>
    <w:div w:id="561794250">
      <w:bodyDiv w:val="1"/>
      <w:marLeft w:val="0"/>
      <w:marRight w:val="0"/>
      <w:marTop w:val="0"/>
      <w:marBottom w:val="0"/>
      <w:divBdr>
        <w:top w:val="none" w:sz="0" w:space="0" w:color="auto"/>
        <w:left w:val="none" w:sz="0" w:space="0" w:color="auto"/>
        <w:bottom w:val="none" w:sz="0" w:space="0" w:color="auto"/>
        <w:right w:val="none" w:sz="0" w:space="0" w:color="auto"/>
      </w:divBdr>
    </w:div>
    <w:div w:id="620845198">
      <w:bodyDiv w:val="1"/>
      <w:marLeft w:val="0"/>
      <w:marRight w:val="0"/>
      <w:marTop w:val="0"/>
      <w:marBottom w:val="0"/>
      <w:divBdr>
        <w:top w:val="none" w:sz="0" w:space="0" w:color="auto"/>
        <w:left w:val="none" w:sz="0" w:space="0" w:color="auto"/>
        <w:bottom w:val="none" w:sz="0" w:space="0" w:color="auto"/>
        <w:right w:val="none" w:sz="0" w:space="0" w:color="auto"/>
      </w:divBdr>
    </w:div>
    <w:div w:id="627127170">
      <w:bodyDiv w:val="1"/>
      <w:marLeft w:val="0"/>
      <w:marRight w:val="0"/>
      <w:marTop w:val="0"/>
      <w:marBottom w:val="0"/>
      <w:divBdr>
        <w:top w:val="none" w:sz="0" w:space="0" w:color="auto"/>
        <w:left w:val="none" w:sz="0" w:space="0" w:color="auto"/>
        <w:bottom w:val="none" w:sz="0" w:space="0" w:color="auto"/>
        <w:right w:val="none" w:sz="0" w:space="0" w:color="auto"/>
      </w:divBdr>
    </w:div>
    <w:div w:id="667827754">
      <w:bodyDiv w:val="1"/>
      <w:marLeft w:val="0"/>
      <w:marRight w:val="0"/>
      <w:marTop w:val="0"/>
      <w:marBottom w:val="0"/>
      <w:divBdr>
        <w:top w:val="none" w:sz="0" w:space="0" w:color="auto"/>
        <w:left w:val="none" w:sz="0" w:space="0" w:color="auto"/>
        <w:bottom w:val="none" w:sz="0" w:space="0" w:color="auto"/>
        <w:right w:val="none" w:sz="0" w:space="0" w:color="auto"/>
      </w:divBdr>
    </w:div>
    <w:div w:id="683675198">
      <w:bodyDiv w:val="1"/>
      <w:marLeft w:val="0"/>
      <w:marRight w:val="0"/>
      <w:marTop w:val="0"/>
      <w:marBottom w:val="0"/>
      <w:divBdr>
        <w:top w:val="none" w:sz="0" w:space="0" w:color="auto"/>
        <w:left w:val="none" w:sz="0" w:space="0" w:color="auto"/>
        <w:bottom w:val="none" w:sz="0" w:space="0" w:color="auto"/>
        <w:right w:val="none" w:sz="0" w:space="0" w:color="auto"/>
      </w:divBdr>
    </w:div>
    <w:div w:id="692846664">
      <w:bodyDiv w:val="1"/>
      <w:marLeft w:val="0"/>
      <w:marRight w:val="0"/>
      <w:marTop w:val="0"/>
      <w:marBottom w:val="0"/>
      <w:divBdr>
        <w:top w:val="none" w:sz="0" w:space="0" w:color="auto"/>
        <w:left w:val="none" w:sz="0" w:space="0" w:color="auto"/>
        <w:bottom w:val="none" w:sz="0" w:space="0" w:color="auto"/>
        <w:right w:val="none" w:sz="0" w:space="0" w:color="auto"/>
      </w:divBdr>
    </w:div>
    <w:div w:id="706107870">
      <w:bodyDiv w:val="1"/>
      <w:marLeft w:val="0"/>
      <w:marRight w:val="0"/>
      <w:marTop w:val="0"/>
      <w:marBottom w:val="0"/>
      <w:divBdr>
        <w:top w:val="none" w:sz="0" w:space="0" w:color="auto"/>
        <w:left w:val="none" w:sz="0" w:space="0" w:color="auto"/>
        <w:bottom w:val="none" w:sz="0" w:space="0" w:color="auto"/>
        <w:right w:val="none" w:sz="0" w:space="0" w:color="auto"/>
      </w:divBdr>
    </w:div>
    <w:div w:id="826630443">
      <w:bodyDiv w:val="1"/>
      <w:marLeft w:val="0"/>
      <w:marRight w:val="0"/>
      <w:marTop w:val="0"/>
      <w:marBottom w:val="0"/>
      <w:divBdr>
        <w:top w:val="none" w:sz="0" w:space="0" w:color="auto"/>
        <w:left w:val="none" w:sz="0" w:space="0" w:color="auto"/>
        <w:bottom w:val="none" w:sz="0" w:space="0" w:color="auto"/>
        <w:right w:val="none" w:sz="0" w:space="0" w:color="auto"/>
      </w:divBdr>
    </w:div>
    <w:div w:id="836186591">
      <w:bodyDiv w:val="1"/>
      <w:marLeft w:val="0"/>
      <w:marRight w:val="0"/>
      <w:marTop w:val="0"/>
      <w:marBottom w:val="0"/>
      <w:divBdr>
        <w:top w:val="none" w:sz="0" w:space="0" w:color="auto"/>
        <w:left w:val="none" w:sz="0" w:space="0" w:color="auto"/>
        <w:bottom w:val="none" w:sz="0" w:space="0" w:color="auto"/>
        <w:right w:val="none" w:sz="0" w:space="0" w:color="auto"/>
      </w:divBdr>
    </w:div>
    <w:div w:id="841898102">
      <w:bodyDiv w:val="1"/>
      <w:marLeft w:val="0"/>
      <w:marRight w:val="0"/>
      <w:marTop w:val="0"/>
      <w:marBottom w:val="0"/>
      <w:divBdr>
        <w:top w:val="none" w:sz="0" w:space="0" w:color="auto"/>
        <w:left w:val="none" w:sz="0" w:space="0" w:color="auto"/>
        <w:bottom w:val="none" w:sz="0" w:space="0" w:color="auto"/>
        <w:right w:val="none" w:sz="0" w:space="0" w:color="auto"/>
      </w:divBdr>
      <w:divsChild>
        <w:div w:id="1587349095">
          <w:marLeft w:val="-720"/>
          <w:marRight w:val="0"/>
          <w:marTop w:val="0"/>
          <w:marBottom w:val="0"/>
          <w:divBdr>
            <w:top w:val="none" w:sz="0" w:space="0" w:color="auto"/>
            <w:left w:val="none" w:sz="0" w:space="0" w:color="auto"/>
            <w:bottom w:val="none" w:sz="0" w:space="0" w:color="auto"/>
            <w:right w:val="none" w:sz="0" w:space="0" w:color="auto"/>
          </w:divBdr>
        </w:div>
      </w:divsChild>
    </w:div>
    <w:div w:id="916475693">
      <w:bodyDiv w:val="1"/>
      <w:marLeft w:val="0"/>
      <w:marRight w:val="0"/>
      <w:marTop w:val="0"/>
      <w:marBottom w:val="0"/>
      <w:divBdr>
        <w:top w:val="none" w:sz="0" w:space="0" w:color="auto"/>
        <w:left w:val="none" w:sz="0" w:space="0" w:color="auto"/>
        <w:bottom w:val="none" w:sz="0" w:space="0" w:color="auto"/>
        <w:right w:val="none" w:sz="0" w:space="0" w:color="auto"/>
      </w:divBdr>
    </w:div>
    <w:div w:id="977684245">
      <w:bodyDiv w:val="1"/>
      <w:marLeft w:val="0"/>
      <w:marRight w:val="0"/>
      <w:marTop w:val="0"/>
      <w:marBottom w:val="0"/>
      <w:divBdr>
        <w:top w:val="none" w:sz="0" w:space="0" w:color="auto"/>
        <w:left w:val="none" w:sz="0" w:space="0" w:color="auto"/>
        <w:bottom w:val="none" w:sz="0" w:space="0" w:color="auto"/>
        <w:right w:val="none" w:sz="0" w:space="0" w:color="auto"/>
      </w:divBdr>
    </w:div>
    <w:div w:id="1014726013">
      <w:bodyDiv w:val="1"/>
      <w:marLeft w:val="0"/>
      <w:marRight w:val="0"/>
      <w:marTop w:val="0"/>
      <w:marBottom w:val="0"/>
      <w:divBdr>
        <w:top w:val="none" w:sz="0" w:space="0" w:color="auto"/>
        <w:left w:val="none" w:sz="0" w:space="0" w:color="auto"/>
        <w:bottom w:val="none" w:sz="0" w:space="0" w:color="auto"/>
        <w:right w:val="none" w:sz="0" w:space="0" w:color="auto"/>
      </w:divBdr>
    </w:div>
    <w:div w:id="1236165785">
      <w:bodyDiv w:val="1"/>
      <w:marLeft w:val="0"/>
      <w:marRight w:val="0"/>
      <w:marTop w:val="0"/>
      <w:marBottom w:val="0"/>
      <w:divBdr>
        <w:top w:val="none" w:sz="0" w:space="0" w:color="auto"/>
        <w:left w:val="none" w:sz="0" w:space="0" w:color="auto"/>
        <w:bottom w:val="none" w:sz="0" w:space="0" w:color="auto"/>
        <w:right w:val="none" w:sz="0" w:space="0" w:color="auto"/>
      </w:divBdr>
    </w:div>
    <w:div w:id="1268081767">
      <w:bodyDiv w:val="1"/>
      <w:marLeft w:val="0"/>
      <w:marRight w:val="0"/>
      <w:marTop w:val="0"/>
      <w:marBottom w:val="0"/>
      <w:divBdr>
        <w:top w:val="none" w:sz="0" w:space="0" w:color="auto"/>
        <w:left w:val="none" w:sz="0" w:space="0" w:color="auto"/>
        <w:bottom w:val="none" w:sz="0" w:space="0" w:color="auto"/>
        <w:right w:val="none" w:sz="0" w:space="0" w:color="auto"/>
      </w:divBdr>
    </w:div>
    <w:div w:id="1269309362">
      <w:bodyDiv w:val="1"/>
      <w:marLeft w:val="0"/>
      <w:marRight w:val="0"/>
      <w:marTop w:val="0"/>
      <w:marBottom w:val="0"/>
      <w:divBdr>
        <w:top w:val="none" w:sz="0" w:space="0" w:color="auto"/>
        <w:left w:val="none" w:sz="0" w:space="0" w:color="auto"/>
        <w:bottom w:val="none" w:sz="0" w:space="0" w:color="auto"/>
        <w:right w:val="none" w:sz="0" w:space="0" w:color="auto"/>
      </w:divBdr>
    </w:div>
    <w:div w:id="1412656328">
      <w:bodyDiv w:val="1"/>
      <w:marLeft w:val="0"/>
      <w:marRight w:val="0"/>
      <w:marTop w:val="0"/>
      <w:marBottom w:val="0"/>
      <w:divBdr>
        <w:top w:val="none" w:sz="0" w:space="0" w:color="auto"/>
        <w:left w:val="none" w:sz="0" w:space="0" w:color="auto"/>
        <w:bottom w:val="none" w:sz="0" w:space="0" w:color="auto"/>
        <w:right w:val="none" w:sz="0" w:space="0" w:color="auto"/>
      </w:divBdr>
    </w:div>
    <w:div w:id="1584990193">
      <w:bodyDiv w:val="1"/>
      <w:marLeft w:val="0"/>
      <w:marRight w:val="0"/>
      <w:marTop w:val="0"/>
      <w:marBottom w:val="0"/>
      <w:divBdr>
        <w:top w:val="none" w:sz="0" w:space="0" w:color="auto"/>
        <w:left w:val="none" w:sz="0" w:space="0" w:color="auto"/>
        <w:bottom w:val="none" w:sz="0" w:space="0" w:color="auto"/>
        <w:right w:val="none" w:sz="0" w:space="0" w:color="auto"/>
      </w:divBdr>
    </w:div>
    <w:div w:id="1589584655">
      <w:bodyDiv w:val="1"/>
      <w:marLeft w:val="0"/>
      <w:marRight w:val="0"/>
      <w:marTop w:val="0"/>
      <w:marBottom w:val="0"/>
      <w:divBdr>
        <w:top w:val="none" w:sz="0" w:space="0" w:color="auto"/>
        <w:left w:val="none" w:sz="0" w:space="0" w:color="auto"/>
        <w:bottom w:val="none" w:sz="0" w:space="0" w:color="auto"/>
        <w:right w:val="none" w:sz="0" w:space="0" w:color="auto"/>
      </w:divBdr>
    </w:div>
    <w:div w:id="1614166886">
      <w:bodyDiv w:val="1"/>
      <w:marLeft w:val="0"/>
      <w:marRight w:val="0"/>
      <w:marTop w:val="0"/>
      <w:marBottom w:val="0"/>
      <w:divBdr>
        <w:top w:val="none" w:sz="0" w:space="0" w:color="auto"/>
        <w:left w:val="none" w:sz="0" w:space="0" w:color="auto"/>
        <w:bottom w:val="none" w:sz="0" w:space="0" w:color="auto"/>
        <w:right w:val="none" w:sz="0" w:space="0" w:color="auto"/>
      </w:divBdr>
    </w:div>
    <w:div w:id="1782533517">
      <w:bodyDiv w:val="1"/>
      <w:marLeft w:val="0"/>
      <w:marRight w:val="0"/>
      <w:marTop w:val="0"/>
      <w:marBottom w:val="0"/>
      <w:divBdr>
        <w:top w:val="none" w:sz="0" w:space="0" w:color="auto"/>
        <w:left w:val="none" w:sz="0" w:space="0" w:color="auto"/>
        <w:bottom w:val="none" w:sz="0" w:space="0" w:color="auto"/>
        <w:right w:val="none" w:sz="0" w:space="0" w:color="auto"/>
      </w:divBdr>
    </w:div>
    <w:div w:id="1857376962">
      <w:bodyDiv w:val="1"/>
      <w:marLeft w:val="0"/>
      <w:marRight w:val="0"/>
      <w:marTop w:val="0"/>
      <w:marBottom w:val="0"/>
      <w:divBdr>
        <w:top w:val="none" w:sz="0" w:space="0" w:color="auto"/>
        <w:left w:val="none" w:sz="0" w:space="0" w:color="auto"/>
        <w:bottom w:val="none" w:sz="0" w:space="0" w:color="auto"/>
        <w:right w:val="none" w:sz="0" w:space="0" w:color="auto"/>
      </w:divBdr>
      <w:divsChild>
        <w:div w:id="200016752">
          <w:marLeft w:val="-720"/>
          <w:marRight w:val="0"/>
          <w:marTop w:val="0"/>
          <w:marBottom w:val="0"/>
          <w:divBdr>
            <w:top w:val="none" w:sz="0" w:space="0" w:color="auto"/>
            <w:left w:val="none" w:sz="0" w:space="0" w:color="auto"/>
            <w:bottom w:val="none" w:sz="0" w:space="0" w:color="auto"/>
            <w:right w:val="none" w:sz="0" w:space="0" w:color="auto"/>
          </w:divBdr>
        </w:div>
      </w:divsChild>
    </w:div>
    <w:div w:id="1984851565">
      <w:bodyDiv w:val="1"/>
      <w:marLeft w:val="0"/>
      <w:marRight w:val="0"/>
      <w:marTop w:val="0"/>
      <w:marBottom w:val="0"/>
      <w:divBdr>
        <w:top w:val="none" w:sz="0" w:space="0" w:color="auto"/>
        <w:left w:val="none" w:sz="0" w:space="0" w:color="auto"/>
        <w:bottom w:val="none" w:sz="0" w:space="0" w:color="auto"/>
        <w:right w:val="none" w:sz="0" w:space="0" w:color="auto"/>
      </w:divBdr>
      <w:divsChild>
        <w:div w:id="1197428049">
          <w:marLeft w:val="0"/>
          <w:marRight w:val="0"/>
          <w:marTop w:val="0"/>
          <w:marBottom w:val="0"/>
          <w:divBdr>
            <w:top w:val="none" w:sz="0" w:space="0" w:color="auto"/>
            <w:left w:val="none" w:sz="0" w:space="0" w:color="auto"/>
            <w:bottom w:val="none" w:sz="0" w:space="0" w:color="auto"/>
            <w:right w:val="none" w:sz="0" w:space="0" w:color="auto"/>
          </w:divBdr>
        </w:div>
        <w:div w:id="785780042">
          <w:marLeft w:val="0"/>
          <w:marRight w:val="0"/>
          <w:marTop w:val="0"/>
          <w:marBottom w:val="0"/>
          <w:divBdr>
            <w:top w:val="none" w:sz="0" w:space="0" w:color="auto"/>
            <w:left w:val="none" w:sz="0" w:space="0" w:color="auto"/>
            <w:bottom w:val="none" w:sz="0" w:space="0" w:color="auto"/>
            <w:right w:val="none" w:sz="0" w:space="0" w:color="auto"/>
          </w:divBdr>
        </w:div>
        <w:div w:id="1699088478">
          <w:marLeft w:val="0"/>
          <w:marRight w:val="0"/>
          <w:marTop w:val="0"/>
          <w:marBottom w:val="0"/>
          <w:divBdr>
            <w:top w:val="none" w:sz="0" w:space="0" w:color="auto"/>
            <w:left w:val="none" w:sz="0" w:space="0" w:color="auto"/>
            <w:bottom w:val="none" w:sz="0" w:space="0" w:color="auto"/>
            <w:right w:val="none" w:sz="0" w:space="0" w:color="auto"/>
          </w:divBdr>
        </w:div>
        <w:div w:id="262347934">
          <w:marLeft w:val="0"/>
          <w:marRight w:val="0"/>
          <w:marTop w:val="0"/>
          <w:marBottom w:val="0"/>
          <w:divBdr>
            <w:top w:val="none" w:sz="0" w:space="0" w:color="auto"/>
            <w:left w:val="none" w:sz="0" w:space="0" w:color="auto"/>
            <w:bottom w:val="none" w:sz="0" w:space="0" w:color="auto"/>
            <w:right w:val="none" w:sz="0" w:space="0" w:color="auto"/>
          </w:divBdr>
        </w:div>
        <w:div w:id="2017265639">
          <w:marLeft w:val="0"/>
          <w:marRight w:val="0"/>
          <w:marTop w:val="0"/>
          <w:marBottom w:val="0"/>
          <w:divBdr>
            <w:top w:val="none" w:sz="0" w:space="0" w:color="auto"/>
            <w:left w:val="none" w:sz="0" w:space="0" w:color="auto"/>
            <w:bottom w:val="none" w:sz="0" w:space="0" w:color="auto"/>
            <w:right w:val="none" w:sz="0" w:space="0" w:color="auto"/>
          </w:divBdr>
        </w:div>
        <w:div w:id="951591230">
          <w:marLeft w:val="0"/>
          <w:marRight w:val="0"/>
          <w:marTop w:val="0"/>
          <w:marBottom w:val="0"/>
          <w:divBdr>
            <w:top w:val="none" w:sz="0" w:space="0" w:color="auto"/>
            <w:left w:val="none" w:sz="0" w:space="0" w:color="auto"/>
            <w:bottom w:val="none" w:sz="0" w:space="0" w:color="auto"/>
            <w:right w:val="none" w:sz="0" w:space="0" w:color="auto"/>
          </w:divBdr>
        </w:div>
        <w:div w:id="1813980950">
          <w:marLeft w:val="0"/>
          <w:marRight w:val="0"/>
          <w:marTop w:val="0"/>
          <w:marBottom w:val="0"/>
          <w:divBdr>
            <w:top w:val="none" w:sz="0" w:space="0" w:color="auto"/>
            <w:left w:val="none" w:sz="0" w:space="0" w:color="auto"/>
            <w:bottom w:val="none" w:sz="0" w:space="0" w:color="auto"/>
            <w:right w:val="none" w:sz="0" w:space="0" w:color="auto"/>
          </w:divBdr>
        </w:div>
        <w:div w:id="370813660">
          <w:marLeft w:val="0"/>
          <w:marRight w:val="0"/>
          <w:marTop w:val="0"/>
          <w:marBottom w:val="0"/>
          <w:divBdr>
            <w:top w:val="none" w:sz="0" w:space="0" w:color="auto"/>
            <w:left w:val="none" w:sz="0" w:space="0" w:color="auto"/>
            <w:bottom w:val="none" w:sz="0" w:space="0" w:color="auto"/>
            <w:right w:val="none" w:sz="0" w:space="0" w:color="auto"/>
          </w:divBdr>
        </w:div>
        <w:div w:id="1301882297">
          <w:marLeft w:val="0"/>
          <w:marRight w:val="0"/>
          <w:marTop w:val="0"/>
          <w:marBottom w:val="0"/>
          <w:divBdr>
            <w:top w:val="none" w:sz="0" w:space="0" w:color="auto"/>
            <w:left w:val="none" w:sz="0" w:space="0" w:color="auto"/>
            <w:bottom w:val="none" w:sz="0" w:space="0" w:color="auto"/>
            <w:right w:val="none" w:sz="0" w:space="0" w:color="auto"/>
          </w:divBdr>
        </w:div>
        <w:div w:id="1109354173">
          <w:marLeft w:val="0"/>
          <w:marRight w:val="0"/>
          <w:marTop w:val="0"/>
          <w:marBottom w:val="0"/>
          <w:divBdr>
            <w:top w:val="none" w:sz="0" w:space="0" w:color="auto"/>
            <w:left w:val="none" w:sz="0" w:space="0" w:color="auto"/>
            <w:bottom w:val="none" w:sz="0" w:space="0" w:color="auto"/>
            <w:right w:val="none" w:sz="0" w:space="0" w:color="auto"/>
          </w:divBdr>
        </w:div>
        <w:div w:id="306666284">
          <w:marLeft w:val="0"/>
          <w:marRight w:val="0"/>
          <w:marTop w:val="0"/>
          <w:marBottom w:val="0"/>
          <w:divBdr>
            <w:top w:val="none" w:sz="0" w:space="0" w:color="auto"/>
            <w:left w:val="none" w:sz="0" w:space="0" w:color="auto"/>
            <w:bottom w:val="none" w:sz="0" w:space="0" w:color="auto"/>
            <w:right w:val="none" w:sz="0" w:space="0" w:color="auto"/>
          </w:divBdr>
        </w:div>
        <w:div w:id="1406025799">
          <w:marLeft w:val="0"/>
          <w:marRight w:val="0"/>
          <w:marTop w:val="0"/>
          <w:marBottom w:val="0"/>
          <w:divBdr>
            <w:top w:val="none" w:sz="0" w:space="0" w:color="auto"/>
            <w:left w:val="none" w:sz="0" w:space="0" w:color="auto"/>
            <w:bottom w:val="none" w:sz="0" w:space="0" w:color="auto"/>
            <w:right w:val="none" w:sz="0" w:space="0" w:color="auto"/>
          </w:divBdr>
        </w:div>
        <w:div w:id="75785663">
          <w:marLeft w:val="0"/>
          <w:marRight w:val="0"/>
          <w:marTop w:val="0"/>
          <w:marBottom w:val="0"/>
          <w:divBdr>
            <w:top w:val="none" w:sz="0" w:space="0" w:color="auto"/>
            <w:left w:val="none" w:sz="0" w:space="0" w:color="auto"/>
            <w:bottom w:val="none" w:sz="0" w:space="0" w:color="auto"/>
            <w:right w:val="none" w:sz="0" w:space="0" w:color="auto"/>
          </w:divBdr>
        </w:div>
        <w:div w:id="1837456240">
          <w:marLeft w:val="0"/>
          <w:marRight w:val="0"/>
          <w:marTop w:val="0"/>
          <w:marBottom w:val="0"/>
          <w:divBdr>
            <w:top w:val="none" w:sz="0" w:space="0" w:color="auto"/>
            <w:left w:val="none" w:sz="0" w:space="0" w:color="auto"/>
            <w:bottom w:val="none" w:sz="0" w:space="0" w:color="auto"/>
            <w:right w:val="none" w:sz="0" w:space="0" w:color="auto"/>
          </w:divBdr>
        </w:div>
        <w:div w:id="1982687479">
          <w:marLeft w:val="0"/>
          <w:marRight w:val="0"/>
          <w:marTop w:val="0"/>
          <w:marBottom w:val="0"/>
          <w:divBdr>
            <w:top w:val="none" w:sz="0" w:space="0" w:color="auto"/>
            <w:left w:val="none" w:sz="0" w:space="0" w:color="auto"/>
            <w:bottom w:val="none" w:sz="0" w:space="0" w:color="auto"/>
            <w:right w:val="none" w:sz="0" w:space="0" w:color="auto"/>
          </w:divBdr>
        </w:div>
        <w:div w:id="1728800857">
          <w:marLeft w:val="0"/>
          <w:marRight w:val="0"/>
          <w:marTop w:val="0"/>
          <w:marBottom w:val="0"/>
          <w:divBdr>
            <w:top w:val="none" w:sz="0" w:space="0" w:color="auto"/>
            <w:left w:val="none" w:sz="0" w:space="0" w:color="auto"/>
            <w:bottom w:val="none" w:sz="0" w:space="0" w:color="auto"/>
            <w:right w:val="none" w:sz="0" w:space="0" w:color="auto"/>
          </w:divBdr>
        </w:div>
        <w:div w:id="1128888751">
          <w:marLeft w:val="0"/>
          <w:marRight w:val="0"/>
          <w:marTop w:val="0"/>
          <w:marBottom w:val="0"/>
          <w:divBdr>
            <w:top w:val="none" w:sz="0" w:space="0" w:color="auto"/>
            <w:left w:val="none" w:sz="0" w:space="0" w:color="auto"/>
            <w:bottom w:val="none" w:sz="0" w:space="0" w:color="auto"/>
            <w:right w:val="none" w:sz="0" w:space="0" w:color="auto"/>
          </w:divBdr>
        </w:div>
        <w:div w:id="1830292769">
          <w:marLeft w:val="0"/>
          <w:marRight w:val="0"/>
          <w:marTop w:val="0"/>
          <w:marBottom w:val="0"/>
          <w:divBdr>
            <w:top w:val="none" w:sz="0" w:space="0" w:color="auto"/>
            <w:left w:val="none" w:sz="0" w:space="0" w:color="auto"/>
            <w:bottom w:val="none" w:sz="0" w:space="0" w:color="auto"/>
            <w:right w:val="none" w:sz="0" w:space="0" w:color="auto"/>
          </w:divBdr>
        </w:div>
        <w:div w:id="647437877">
          <w:marLeft w:val="0"/>
          <w:marRight w:val="0"/>
          <w:marTop w:val="0"/>
          <w:marBottom w:val="0"/>
          <w:divBdr>
            <w:top w:val="none" w:sz="0" w:space="0" w:color="auto"/>
            <w:left w:val="none" w:sz="0" w:space="0" w:color="auto"/>
            <w:bottom w:val="none" w:sz="0" w:space="0" w:color="auto"/>
            <w:right w:val="none" w:sz="0" w:space="0" w:color="auto"/>
          </w:divBdr>
        </w:div>
        <w:div w:id="2038504254">
          <w:marLeft w:val="0"/>
          <w:marRight w:val="0"/>
          <w:marTop w:val="0"/>
          <w:marBottom w:val="0"/>
          <w:divBdr>
            <w:top w:val="none" w:sz="0" w:space="0" w:color="auto"/>
            <w:left w:val="none" w:sz="0" w:space="0" w:color="auto"/>
            <w:bottom w:val="none" w:sz="0" w:space="0" w:color="auto"/>
            <w:right w:val="none" w:sz="0" w:space="0" w:color="auto"/>
          </w:divBdr>
        </w:div>
        <w:div w:id="501891850">
          <w:marLeft w:val="0"/>
          <w:marRight w:val="0"/>
          <w:marTop w:val="0"/>
          <w:marBottom w:val="0"/>
          <w:divBdr>
            <w:top w:val="none" w:sz="0" w:space="0" w:color="auto"/>
            <w:left w:val="none" w:sz="0" w:space="0" w:color="auto"/>
            <w:bottom w:val="none" w:sz="0" w:space="0" w:color="auto"/>
            <w:right w:val="none" w:sz="0" w:space="0" w:color="auto"/>
          </w:divBdr>
        </w:div>
        <w:div w:id="70465068">
          <w:marLeft w:val="0"/>
          <w:marRight w:val="0"/>
          <w:marTop w:val="0"/>
          <w:marBottom w:val="0"/>
          <w:divBdr>
            <w:top w:val="none" w:sz="0" w:space="0" w:color="auto"/>
            <w:left w:val="none" w:sz="0" w:space="0" w:color="auto"/>
            <w:bottom w:val="none" w:sz="0" w:space="0" w:color="auto"/>
            <w:right w:val="none" w:sz="0" w:space="0" w:color="auto"/>
          </w:divBdr>
        </w:div>
        <w:div w:id="1377774591">
          <w:marLeft w:val="0"/>
          <w:marRight w:val="0"/>
          <w:marTop w:val="0"/>
          <w:marBottom w:val="0"/>
          <w:divBdr>
            <w:top w:val="none" w:sz="0" w:space="0" w:color="auto"/>
            <w:left w:val="none" w:sz="0" w:space="0" w:color="auto"/>
            <w:bottom w:val="none" w:sz="0" w:space="0" w:color="auto"/>
            <w:right w:val="none" w:sz="0" w:space="0" w:color="auto"/>
          </w:divBdr>
        </w:div>
        <w:div w:id="1743016571">
          <w:marLeft w:val="0"/>
          <w:marRight w:val="0"/>
          <w:marTop w:val="0"/>
          <w:marBottom w:val="0"/>
          <w:divBdr>
            <w:top w:val="none" w:sz="0" w:space="0" w:color="auto"/>
            <w:left w:val="none" w:sz="0" w:space="0" w:color="auto"/>
            <w:bottom w:val="none" w:sz="0" w:space="0" w:color="auto"/>
            <w:right w:val="none" w:sz="0" w:space="0" w:color="auto"/>
          </w:divBdr>
        </w:div>
        <w:div w:id="1593079539">
          <w:marLeft w:val="0"/>
          <w:marRight w:val="0"/>
          <w:marTop w:val="0"/>
          <w:marBottom w:val="0"/>
          <w:divBdr>
            <w:top w:val="none" w:sz="0" w:space="0" w:color="auto"/>
            <w:left w:val="none" w:sz="0" w:space="0" w:color="auto"/>
            <w:bottom w:val="none" w:sz="0" w:space="0" w:color="auto"/>
            <w:right w:val="none" w:sz="0" w:space="0" w:color="auto"/>
          </w:divBdr>
        </w:div>
        <w:div w:id="84033448">
          <w:marLeft w:val="0"/>
          <w:marRight w:val="0"/>
          <w:marTop w:val="0"/>
          <w:marBottom w:val="0"/>
          <w:divBdr>
            <w:top w:val="none" w:sz="0" w:space="0" w:color="auto"/>
            <w:left w:val="none" w:sz="0" w:space="0" w:color="auto"/>
            <w:bottom w:val="none" w:sz="0" w:space="0" w:color="auto"/>
            <w:right w:val="none" w:sz="0" w:space="0" w:color="auto"/>
          </w:divBdr>
        </w:div>
        <w:div w:id="415244506">
          <w:marLeft w:val="0"/>
          <w:marRight w:val="0"/>
          <w:marTop w:val="0"/>
          <w:marBottom w:val="0"/>
          <w:divBdr>
            <w:top w:val="none" w:sz="0" w:space="0" w:color="auto"/>
            <w:left w:val="none" w:sz="0" w:space="0" w:color="auto"/>
            <w:bottom w:val="none" w:sz="0" w:space="0" w:color="auto"/>
            <w:right w:val="none" w:sz="0" w:space="0" w:color="auto"/>
          </w:divBdr>
        </w:div>
        <w:div w:id="1858032905">
          <w:marLeft w:val="0"/>
          <w:marRight w:val="0"/>
          <w:marTop w:val="0"/>
          <w:marBottom w:val="0"/>
          <w:divBdr>
            <w:top w:val="none" w:sz="0" w:space="0" w:color="auto"/>
            <w:left w:val="none" w:sz="0" w:space="0" w:color="auto"/>
            <w:bottom w:val="none" w:sz="0" w:space="0" w:color="auto"/>
            <w:right w:val="none" w:sz="0" w:space="0" w:color="auto"/>
          </w:divBdr>
        </w:div>
        <w:div w:id="1319111273">
          <w:marLeft w:val="0"/>
          <w:marRight w:val="0"/>
          <w:marTop w:val="0"/>
          <w:marBottom w:val="0"/>
          <w:divBdr>
            <w:top w:val="none" w:sz="0" w:space="0" w:color="auto"/>
            <w:left w:val="none" w:sz="0" w:space="0" w:color="auto"/>
            <w:bottom w:val="none" w:sz="0" w:space="0" w:color="auto"/>
            <w:right w:val="none" w:sz="0" w:space="0" w:color="auto"/>
          </w:divBdr>
        </w:div>
        <w:div w:id="1913276380">
          <w:marLeft w:val="0"/>
          <w:marRight w:val="0"/>
          <w:marTop w:val="0"/>
          <w:marBottom w:val="0"/>
          <w:divBdr>
            <w:top w:val="none" w:sz="0" w:space="0" w:color="auto"/>
            <w:left w:val="none" w:sz="0" w:space="0" w:color="auto"/>
            <w:bottom w:val="none" w:sz="0" w:space="0" w:color="auto"/>
            <w:right w:val="none" w:sz="0" w:space="0" w:color="auto"/>
          </w:divBdr>
        </w:div>
        <w:div w:id="1328168514">
          <w:marLeft w:val="0"/>
          <w:marRight w:val="0"/>
          <w:marTop w:val="0"/>
          <w:marBottom w:val="0"/>
          <w:divBdr>
            <w:top w:val="none" w:sz="0" w:space="0" w:color="auto"/>
            <w:left w:val="none" w:sz="0" w:space="0" w:color="auto"/>
            <w:bottom w:val="none" w:sz="0" w:space="0" w:color="auto"/>
            <w:right w:val="none" w:sz="0" w:space="0" w:color="auto"/>
          </w:divBdr>
        </w:div>
        <w:div w:id="2037920926">
          <w:marLeft w:val="0"/>
          <w:marRight w:val="0"/>
          <w:marTop w:val="0"/>
          <w:marBottom w:val="0"/>
          <w:divBdr>
            <w:top w:val="none" w:sz="0" w:space="0" w:color="auto"/>
            <w:left w:val="none" w:sz="0" w:space="0" w:color="auto"/>
            <w:bottom w:val="none" w:sz="0" w:space="0" w:color="auto"/>
            <w:right w:val="none" w:sz="0" w:space="0" w:color="auto"/>
          </w:divBdr>
        </w:div>
        <w:div w:id="899904468">
          <w:marLeft w:val="0"/>
          <w:marRight w:val="0"/>
          <w:marTop w:val="0"/>
          <w:marBottom w:val="0"/>
          <w:divBdr>
            <w:top w:val="none" w:sz="0" w:space="0" w:color="auto"/>
            <w:left w:val="none" w:sz="0" w:space="0" w:color="auto"/>
            <w:bottom w:val="none" w:sz="0" w:space="0" w:color="auto"/>
            <w:right w:val="none" w:sz="0" w:space="0" w:color="auto"/>
          </w:divBdr>
        </w:div>
        <w:div w:id="756438034">
          <w:marLeft w:val="0"/>
          <w:marRight w:val="0"/>
          <w:marTop w:val="0"/>
          <w:marBottom w:val="0"/>
          <w:divBdr>
            <w:top w:val="none" w:sz="0" w:space="0" w:color="auto"/>
            <w:left w:val="none" w:sz="0" w:space="0" w:color="auto"/>
            <w:bottom w:val="none" w:sz="0" w:space="0" w:color="auto"/>
            <w:right w:val="none" w:sz="0" w:space="0" w:color="auto"/>
          </w:divBdr>
        </w:div>
        <w:div w:id="1177888824">
          <w:marLeft w:val="0"/>
          <w:marRight w:val="0"/>
          <w:marTop w:val="0"/>
          <w:marBottom w:val="0"/>
          <w:divBdr>
            <w:top w:val="none" w:sz="0" w:space="0" w:color="auto"/>
            <w:left w:val="none" w:sz="0" w:space="0" w:color="auto"/>
            <w:bottom w:val="none" w:sz="0" w:space="0" w:color="auto"/>
            <w:right w:val="none" w:sz="0" w:space="0" w:color="auto"/>
          </w:divBdr>
        </w:div>
        <w:div w:id="106389145">
          <w:marLeft w:val="0"/>
          <w:marRight w:val="0"/>
          <w:marTop w:val="0"/>
          <w:marBottom w:val="0"/>
          <w:divBdr>
            <w:top w:val="none" w:sz="0" w:space="0" w:color="auto"/>
            <w:left w:val="none" w:sz="0" w:space="0" w:color="auto"/>
            <w:bottom w:val="none" w:sz="0" w:space="0" w:color="auto"/>
            <w:right w:val="none" w:sz="0" w:space="0" w:color="auto"/>
          </w:divBdr>
        </w:div>
        <w:div w:id="1245258925">
          <w:marLeft w:val="0"/>
          <w:marRight w:val="0"/>
          <w:marTop w:val="0"/>
          <w:marBottom w:val="0"/>
          <w:divBdr>
            <w:top w:val="none" w:sz="0" w:space="0" w:color="auto"/>
            <w:left w:val="none" w:sz="0" w:space="0" w:color="auto"/>
            <w:bottom w:val="none" w:sz="0" w:space="0" w:color="auto"/>
            <w:right w:val="none" w:sz="0" w:space="0" w:color="auto"/>
          </w:divBdr>
        </w:div>
        <w:div w:id="456412157">
          <w:marLeft w:val="0"/>
          <w:marRight w:val="0"/>
          <w:marTop w:val="0"/>
          <w:marBottom w:val="0"/>
          <w:divBdr>
            <w:top w:val="none" w:sz="0" w:space="0" w:color="auto"/>
            <w:left w:val="none" w:sz="0" w:space="0" w:color="auto"/>
            <w:bottom w:val="none" w:sz="0" w:space="0" w:color="auto"/>
            <w:right w:val="none" w:sz="0" w:space="0" w:color="auto"/>
          </w:divBdr>
        </w:div>
        <w:div w:id="1093933700">
          <w:marLeft w:val="0"/>
          <w:marRight w:val="0"/>
          <w:marTop w:val="0"/>
          <w:marBottom w:val="0"/>
          <w:divBdr>
            <w:top w:val="none" w:sz="0" w:space="0" w:color="auto"/>
            <w:left w:val="none" w:sz="0" w:space="0" w:color="auto"/>
            <w:bottom w:val="none" w:sz="0" w:space="0" w:color="auto"/>
            <w:right w:val="none" w:sz="0" w:space="0" w:color="auto"/>
          </w:divBdr>
        </w:div>
        <w:div w:id="1413162763">
          <w:marLeft w:val="0"/>
          <w:marRight w:val="0"/>
          <w:marTop w:val="0"/>
          <w:marBottom w:val="0"/>
          <w:divBdr>
            <w:top w:val="none" w:sz="0" w:space="0" w:color="auto"/>
            <w:left w:val="none" w:sz="0" w:space="0" w:color="auto"/>
            <w:bottom w:val="none" w:sz="0" w:space="0" w:color="auto"/>
            <w:right w:val="none" w:sz="0" w:space="0" w:color="auto"/>
          </w:divBdr>
        </w:div>
        <w:div w:id="1684160419">
          <w:marLeft w:val="0"/>
          <w:marRight w:val="0"/>
          <w:marTop w:val="0"/>
          <w:marBottom w:val="0"/>
          <w:divBdr>
            <w:top w:val="none" w:sz="0" w:space="0" w:color="auto"/>
            <w:left w:val="none" w:sz="0" w:space="0" w:color="auto"/>
            <w:bottom w:val="none" w:sz="0" w:space="0" w:color="auto"/>
            <w:right w:val="none" w:sz="0" w:space="0" w:color="auto"/>
          </w:divBdr>
        </w:div>
        <w:div w:id="1739547857">
          <w:marLeft w:val="0"/>
          <w:marRight w:val="0"/>
          <w:marTop w:val="0"/>
          <w:marBottom w:val="0"/>
          <w:divBdr>
            <w:top w:val="none" w:sz="0" w:space="0" w:color="auto"/>
            <w:left w:val="none" w:sz="0" w:space="0" w:color="auto"/>
            <w:bottom w:val="none" w:sz="0" w:space="0" w:color="auto"/>
            <w:right w:val="none" w:sz="0" w:space="0" w:color="auto"/>
          </w:divBdr>
        </w:div>
        <w:div w:id="962884311">
          <w:marLeft w:val="0"/>
          <w:marRight w:val="0"/>
          <w:marTop w:val="0"/>
          <w:marBottom w:val="0"/>
          <w:divBdr>
            <w:top w:val="none" w:sz="0" w:space="0" w:color="auto"/>
            <w:left w:val="none" w:sz="0" w:space="0" w:color="auto"/>
            <w:bottom w:val="none" w:sz="0" w:space="0" w:color="auto"/>
            <w:right w:val="none" w:sz="0" w:space="0" w:color="auto"/>
          </w:divBdr>
        </w:div>
        <w:div w:id="1438063776">
          <w:marLeft w:val="0"/>
          <w:marRight w:val="0"/>
          <w:marTop w:val="0"/>
          <w:marBottom w:val="0"/>
          <w:divBdr>
            <w:top w:val="none" w:sz="0" w:space="0" w:color="auto"/>
            <w:left w:val="none" w:sz="0" w:space="0" w:color="auto"/>
            <w:bottom w:val="none" w:sz="0" w:space="0" w:color="auto"/>
            <w:right w:val="none" w:sz="0" w:space="0" w:color="auto"/>
          </w:divBdr>
        </w:div>
        <w:div w:id="811678325">
          <w:marLeft w:val="0"/>
          <w:marRight w:val="0"/>
          <w:marTop w:val="0"/>
          <w:marBottom w:val="0"/>
          <w:divBdr>
            <w:top w:val="none" w:sz="0" w:space="0" w:color="auto"/>
            <w:left w:val="none" w:sz="0" w:space="0" w:color="auto"/>
            <w:bottom w:val="none" w:sz="0" w:space="0" w:color="auto"/>
            <w:right w:val="none" w:sz="0" w:space="0" w:color="auto"/>
          </w:divBdr>
        </w:div>
        <w:div w:id="770123114">
          <w:marLeft w:val="0"/>
          <w:marRight w:val="0"/>
          <w:marTop w:val="0"/>
          <w:marBottom w:val="0"/>
          <w:divBdr>
            <w:top w:val="none" w:sz="0" w:space="0" w:color="auto"/>
            <w:left w:val="none" w:sz="0" w:space="0" w:color="auto"/>
            <w:bottom w:val="none" w:sz="0" w:space="0" w:color="auto"/>
            <w:right w:val="none" w:sz="0" w:space="0" w:color="auto"/>
          </w:divBdr>
        </w:div>
        <w:div w:id="1750493276">
          <w:marLeft w:val="0"/>
          <w:marRight w:val="0"/>
          <w:marTop w:val="0"/>
          <w:marBottom w:val="0"/>
          <w:divBdr>
            <w:top w:val="none" w:sz="0" w:space="0" w:color="auto"/>
            <w:left w:val="none" w:sz="0" w:space="0" w:color="auto"/>
            <w:bottom w:val="none" w:sz="0" w:space="0" w:color="auto"/>
            <w:right w:val="none" w:sz="0" w:space="0" w:color="auto"/>
          </w:divBdr>
        </w:div>
        <w:div w:id="884946149">
          <w:marLeft w:val="0"/>
          <w:marRight w:val="0"/>
          <w:marTop w:val="0"/>
          <w:marBottom w:val="0"/>
          <w:divBdr>
            <w:top w:val="none" w:sz="0" w:space="0" w:color="auto"/>
            <w:left w:val="none" w:sz="0" w:space="0" w:color="auto"/>
            <w:bottom w:val="none" w:sz="0" w:space="0" w:color="auto"/>
            <w:right w:val="none" w:sz="0" w:space="0" w:color="auto"/>
          </w:divBdr>
        </w:div>
        <w:div w:id="1551763475">
          <w:marLeft w:val="0"/>
          <w:marRight w:val="0"/>
          <w:marTop w:val="0"/>
          <w:marBottom w:val="0"/>
          <w:divBdr>
            <w:top w:val="none" w:sz="0" w:space="0" w:color="auto"/>
            <w:left w:val="none" w:sz="0" w:space="0" w:color="auto"/>
            <w:bottom w:val="none" w:sz="0" w:space="0" w:color="auto"/>
            <w:right w:val="none" w:sz="0" w:space="0" w:color="auto"/>
          </w:divBdr>
        </w:div>
        <w:div w:id="1292059510">
          <w:marLeft w:val="0"/>
          <w:marRight w:val="0"/>
          <w:marTop w:val="0"/>
          <w:marBottom w:val="0"/>
          <w:divBdr>
            <w:top w:val="none" w:sz="0" w:space="0" w:color="auto"/>
            <w:left w:val="none" w:sz="0" w:space="0" w:color="auto"/>
            <w:bottom w:val="none" w:sz="0" w:space="0" w:color="auto"/>
            <w:right w:val="none" w:sz="0" w:space="0" w:color="auto"/>
          </w:divBdr>
        </w:div>
        <w:div w:id="363135364">
          <w:marLeft w:val="0"/>
          <w:marRight w:val="0"/>
          <w:marTop w:val="0"/>
          <w:marBottom w:val="0"/>
          <w:divBdr>
            <w:top w:val="none" w:sz="0" w:space="0" w:color="auto"/>
            <w:left w:val="none" w:sz="0" w:space="0" w:color="auto"/>
            <w:bottom w:val="none" w:sz="0" w:space="0" w:color="auto"/>
            <w:right w:val="none" w:sz="0" w:space="0" w:color="auto"/>
          </w:divBdr>
        </w:div>
        <w:div w:id="1036389834">
          <w:marLeft w:val="0"/>
          <w:marRight w:val="0"/>
          <w:marTop w:val="0"/>
          <w:marBottom w:val="0"/>
          <w:divBdr>
            <w:top w:val="none" w:sz="0" w:space="0" w:color="auto"/>
            <w:left w:val="none" w:sz="0" w:space="0" w:color="auto"/>
            <w:bottom w:val="none" w:sz="0" w:space="0" w:color="auto"/>
            <w:right w:val="none" w:sz="0" w:space="0" w:color="auto"/>
          </w:divBdr>
        </w:div>
        <w:div w:id="2052920783">
          <w:marLeft w:val="0"/>
          <w:marRight w:val="0"/>
          <w:marTop w:val="0"/>
          <w:marBottom w:val="0"/>
          <w:divBdr>
            <w:top w:val="none" w:sz="0" w:space="0" w:color="auto"/>
            <w:left w:val="none" w:sz="0" w:space="0" w:color="auto"/>
            <w:bottom w:val="none" w:sz="0" w:space="0" w:color="auto"/>
            <w:right w:val="none" w:sz="0" w:space="0" w:color="auto"/>
          </w:divBdr>
        </w:div>
        <w:div w:id="847795903">
          <w:marLeft w:val="0"/>
          <w:marRight w:val="0"/>
          <w:marTop w:val="0"/>
          <w:marBottom w:val="0"/>
          <w:divBdr>
            <w:top w:val="none" w:sz="0" w:space="0" w:color="auto"/>
            <w:left w:val="none" w:sz="0" w:space="0" w:color="auto"/>
            <w:bottom w:val="none" w:sz="0" w:space="0" w:color="auto"/>
            <w:right w:val="none" w:sz="0" w:space="0" w:color="auto"/>
          </w:divBdr>
        </w:div>
        <w:div w:id="188875593">
          <w:marLeft w:val="0"/>
          <w:marRight w:val="0"/>
          <w:marTop w:val="0"/>
          <w:marBottom w:val="0"/>
          <w:divBdr>
            <w:top w:val="none" w:sz="0" w:space="0" w:color="auto"/>
            <w:left w:val="none" w:sz="0" w:space="0" w:color="auto"/>
            <w:bottom w:val="none" w:sz="0" w:space="0" w:color="auto"/>
            <w:right w:val="none" w:sz="0" w:space="0" w:color="auto"/>
          </w:divBdr>
        </w:div>
        <w:div w:id="438989376">
          <w:marLeft w:val="0"/>
          <w:marRight w:val="0"/>
          <w:marTop w:val="0"/>
          <w:marBottom w:val="0"/>
          <w:divBdr>
            <w:top w:val="none" w:sz="0" w:space="0" w:color="auto"/>
            <w:left w:val="none" w:sz="0" w:space="0" w:color="auto"/>
            <w:bottom w:val="none" w:sz="0" w:space="0" w:color="auto"/>
            <w:right w:val="none" w:sz="0" w:space="0" w:color="auto"/>
          </w:divBdr>
        </w:div>
        <w:div w:id="981690098">
          <w:marLeft w:val="0"/>
          <w:marRight w:val="0"/>
          <w:marTop w:val="0"/>
          <w:marBottom w:val="0"/>
          <w:divBdr>
            <w:top w:val="none" w:sz="0" w:space="0" w:color="auto"/>
            <w:left w:val="none" w:sz="0" w:space="0" w:color="auto"/>
            <w:bottom w:val="none" w:sz="0" w:space="0" w:color="auto"/>
            <w:right w:val="none" w:sz="0" w:space="0" w:color="auto"/>
          </w:divBdr>
        </w:div>
        <w:div w:id="1858107629">
          <w:marLeft w:val="0"/>
          <w:marRight w:val="0"/>
          <w:marTop w:val="0"/>
          <w:marBottom w:val="0"/>
          <w:divBdr>
            <w:top w:val="none" w:sz="0" w:space="0" w:color="auto"/>
            <w:left w:val="none" w:sz="0" w:space="0" w:color="auto"/>
            <w:bottom w:val="none" w:sz="0" w:space="0" w:color="auto"/>
            <w:right w:val="none" w:sz="0" w:space="0" w:color="auto"/>
          </w:divBdr>
        </w:div>
        <w:div w:id="1197232037">
          <w:marLeft w:val="0"/>
          <w:marRight w:val="0"/>
          <w:marTop w:val="0"/>
          <w:marBottom w:val="0"/>
          <w:divBdr>
            <w:top w:val="none" w:sz="0" w:space="0" w:color="auto"/>
            <w:left w:val="none" w:sz="0" w:space="0" w:color="auto"/>
            <w:bottom w:val="none" w:sz="0" w:space="0" w:color="auto"/>
            <w:right w:val="none" w:sz="0" w:space="0" w:color="auto"/>
          </w:divBdr>
        </w:div>
        <w:div w:id="156728581">
          <w:marLeft w:val="0"/>
          <w:marRight w:val="0"/>
          <w:marTop w:val="0"/>
          <w:marBottom w:val="0"/>
          <w:divBdr>
            <w:top w:val="none" w:sz="0" w:space="0" w:color="auto"/>
            <w:left w:val="none" w:sz="0" w:space="0" w:color="auto"/>
            <w:bottom w:val="none" w:sz="0" w:space="0" w:color="auto"/>
            <w:right w:val="none" w:sz="0" w:space="0" w:color="auto"/>
          </w:divBdr>
        </w:div>
        <w:div w:id="1234075285">
          <w:marLeft w:val="0"/>
          <w:marRight w:val="0"/>
          <w:marTop w:val="0"/>
          <w:marBottom w:val="0"/>
          <w:divBdr>
            <w:top w:val="none" w:sz="0" w:space="0" w:color="auto"/>
            <w:left w:val="none" w:sz="0" w:space="0" w:color="auto"/>
            <w:bottom w:val="none" w:sz="0" w:space="0" w:color="auto"/>
            <w:right w:val="none" w:sz="0" w:space="0" w:color="auto"/>
          </w:divBdr>
        </w:div>
        <w:div w:id="993147861">
          <w:marLeft w:val="0"/>
          <w:marRight w:val="0"/>
          <w:marTop w:val="0"/>
          <w:marBottom w:val="0"/>
          <w:divBdr>
            <w:top w:val="none" w:sz="0" w:space="0" w:color="auto"/>
            <w:left w:val="none" w:sz="0" w:space="0" w:color="auto"/>
            <w:bottom w:val="none" w:sz="0" w:space="0" w:color="auto"/>
            <w:right w:val="none" w:sz="0" w:space="0" w:color="auto"/>
          </w:divBdr>
        </w:div>
        <w:div w:id="69353550">
          <w:marLeft w:val="0"/>
          <w:marRight w:val="0"/>
          <w:marTop w:val="0"/>
          <w:marBottom w:val="0"/>
          <w:divBdr>
            <w:top w:val="none" w:sz="0" w:space="0" w:color="auto"/>
            <w:left w:val="none" w:sz="0" w:space="0" w:color="auto"/>
            <w:bottom w:val="none" w:sz="0" w:space="0" w:color="auto"/>
            <w:right w:val="none" w:sz="0" w:space="0" w:color="auto"/>
          </w:divBdr>
        </w:div>
        <w:div w:id="494221620">
          <w:marLeft w:val="0"/>
          <w:marRight w:val="0"/>
          <w:marTop w:val="0"/>
          <w:marBottom w:val="0"/>
          <w:divBdr>
            <w:top w:val="none" w:sz="0" w:space="0" w:color="auto"/>
            <w:left w:val="none" w:sz="0" w:space="0" w:color="auto"/>
            <w:bottom w:val="none" w:sz="0" w:space="0" w:color="auto"/>
            <w:right w:val="none" w:sz="0" w:space="0" w:color="auto"/>
          </w:divBdr>
        </w:div>
        <w:div w:id="429157686">
          <w:marLeft w:val="0"/>
          <w:marRight w:val="0"/>
          <w:marTop w:val="0"/>
          <w:marBottom w:val="0"/>
          <w:divBdr>
            <w:top w:val="none" w:sz="0" w:space="0" w:color="auto"/>
            <w:left w:val="none" w:sz="0" w:space="0" w:color="auto"/>
            <w:bottom w:val="none" w:sz="0" w:space="0" w:color="auto"/>
            <w:right w:val="none" w:sz="0" w:space="0" w:color="auto"/>
          </w:divBdr>
        </w:div>
        <w:div w:id="1538197961">
          <w:marLeft w:val="0"/>
          <w:marRight w:val="0"/>
          <w:marTop w:val="0"/>
          <w:marBottom w:val="0"/>
          <w:divBdr>
            <w:top w:val="none" w:sz="0" w:space="0" w:color="auto"/>
            <w:left w:val="none" w:sz="0" w:space="0" w:color="auto"/>
            <w:bottom w:val="none" w:sz="0" w:space="0" w:color="auto"/>
            <w:right w:val="none" w:sz="0" w:space="0" w:color="auto"/>
          </w:divBdr>
        </w:div>
        <w:div w:id="1610769667">
          <w:marLeft w:val="0"/>
          <w:marRight w:val="0"/>
          <w:marTop w:val="0"/>
          <w:marBottom w:val="0"/>
          <w:divBdr>
            <w:top w:val="none" w:sz="0" w:space="0" w:color="auto"/>
            <w:left w:val="none" w:sz="0" w:space="0" w:color="auto"/>
            <w:bottom w:val="none" w:sz="0" w:space="0" w:color="auto"/>
            <w:right w:val="none" w:sz="0" w:space="0" w:color="auto"/>
          </w:divBdr>
        </w:div>
        <w:div w:id="1083334787">
          <w:marLeft w:val="0"/>
          <w:marRight w:val="0"/>
          <w:marTop w:val="0"/>
          <w:marBottom w:val="0"/>
          <w:divBdr>
            <w:top w:val="none" w:sz="0" w:space="0" w:color="auto"/>
            <w:left w:val="none" w:sz="0" w:space="0" w:color="auto"/>
            <w:bottom w:val="none" w:sz="0" w:space="0" w:color="auto"/>
            <w:right w:val="none" w:sz="0" w:space="0" w:color="auto"/>
          </w:divBdr>
        </w:div>
        <w:div w:id="889073518">
          <w:marLeft w:val="0"/>
          <w:marRight w:val="0"/>
          <w:marTop w:val="0"/>
          <w:marBottom w:val="0"/>
          <w:divBdr>
            <w:top w:val="none" w:sz="0" w:space="0" w:color="auto"/>
            <w:left w:val="none" w:sz="0" w:space="0" w:color="auto"/>
            <w:bottom w:val="none" w:sz="0" w:space="0" w:color="auto"/>
            <w:right w:val="none" w:sz="0" w:space="0" w:color="auto"/>
          </w:divBdr>
        </w:div>
        <w:div w:id="343558395">
          <w:marLeft w:val="0"/>
          <w:marRight w:val="0"/>
          <w:marTop w:val="0"/>
          <w:marBottom w:val="0"/>
          <w:divBdr>
            <w:top w:val="none" w:sz="0" w:space="0" w:color="auto"/>
            <w:left w:val="none" w:sz="0" w:space="0" w:color="auto"/>
            <w:bottom w:val="none" w:sz="0" w:space="0" w:color="auto"/>
            <w:right w:val="none" w:sz="0" w:space="0" w:color="auto"/>
          </w:divBdr>
        </w:div>
        <w:div w:id="1864128765">
          <w:marLeft w:val="0"/>
          <w:marRight w:val="0"/>
          <w:marTop w:val="0"/>
          <w:marBottom w:val="0"/>
          <w:divBdr>
            <w:top w:val="none" w:sz="0" w:space="0" w:color="auto"/>
            <w:left w:val="none" w:sz="0" w:space="0" w:color="auto"/>
            <w:bottom w:val="none" w:sz="0" w:space="0" w:color="auto"/>
            <w:right w:val="none" w:sz="0" w:space="0" w:color="auto"/>
          </w:divBdr>
        </w:div>
        <w:div w:id="9374320">
          <w:marLeft w:val="0"/>
          <w:marRight w:val="0"/>
          <w:marTop w:val="0"/>
          <w:marBottom w:val="0"/>
          <w:divBdr>
            <w:top w:val="none" w:sz="0" w:space="0" w:color="auto"/>
            <w:left w:val="none" w:sz="0" w:space="0" w:color="auto"/>
            <w:bottom w:val="none" w:sz="0" w:space="0" w:color="auto"/>
            <w:right w:val="none" w:sz="0" w:space="0" w:color="auto"/>
          </w:divBdr>
        </w:div>
        <w:div w:id="1700862328">
          <w:marLeft w:val="0"/>
          <w:marRight w:val="0"/>
          <w:marTop w:val="0"/>
          <w:marBottom w:val="0"/>
          <w:divBdr>
            <w:top w:val="none" w:sz="0" w:space="0" w:color="auto"/>
            <w:left w:val="none" w:sz="0" w:space="0" w:color="auto"/>
            <w:bottom w:val="none" w:sz="0" w:space="0" w:color="auto"/>
            <w:right w:val="none" w:sz="0" w:space="0" w:color="auto"/>
          </w:divBdr>
        </w:div>
        <w:div w:id="562059553">
          <w:marLeft w:val="0"/>
          <w:marRight w:val="0"/>
          <w:marTop w:val="0"/>
          <w:marBottom w:val="0"/>
          <w:divBdr>
            <w:top w:val="none" w:sz="0" w:space="0" w:color="auto"/>
            <w:left w:val="none" w:sz="0" w:space="0" w:color="auto"/>
            <w:bottom w:val="none" w:sz="0" w:space="0" w:color="auto"/>
            <w:right w:val="none" w:sz="0" w:space="0" w:color="auto"/>
          </w:divBdr>
        </w:div>
        <w:div w:id="2006319816">
          <w:marLeft w:val="0"/>
          <w:marRight w:val="0"/>
          <w:marTop w:val="0"/>
          <w:marBottom w:val="0"/>
          <w:divBdr>
            <w:top w:val="none" w:sz="0" w:space="0" w:color="auto"/>
            <w:left w:val="none" w:sz="0" w:space="0" w:color="auto"/>
            <w:bottom w:val="none" w:sz="0" w:space="0" w:color="auto"/>
            <w:right w:val="none" w:sz="0" w:space="0" w:color="auto"/>
          </w:divBdr>
        </w:div>
        <w:div w:id="1231232408">
          <w:marLeft w:val="0"/>
          <w:marRight w:val="0"/>
          <w:marTop w:val="0"/>
          <w:marBottom w:val="0"/>
          <w:divBdr>
            <w:top w:val="none" w:sz="0" w:space="0" w:color="auto"/>
            <w:left w:val="none" w:sz="0" w:space="0" w:color="auto"/>
            <w:bottom w:val="none" w:sz="0" w:space="0" w:color="auto"/>
            <w:right w:val="none" w:sz="0" w:space="0" w:color="auto"/>
          </w:divBdr>
        </w:div>
        <w:div w:id="1499151685">
          <w:marLeft w:val="0"/>
          <w:marRight w:val="0"/>
          <w:marTop w:val="0"/>
          <w:marBottom w:val="0"/>
          <w:divBdr>
            <w:top w:val="none" w:sz="0" w:space="0" w:color="auto"/>
            <w:left w:val="none" w:sz="0" w:space="0" w:color="auto"/>
            <w:bottom w:val="none" w:sz="0" w:space="0" w:color="auto"/>
            <w:right w:val="none" w:sz="0" w:space="0" w:color="auto"/>
          </w:divBdr>
        </w:div>
        <w:div w:id="619381597">
          <w:marLeft w:val="0"/>
          <w:marRight w:val="0"/>
          <w:marTop w:val="0"/>
          <w:marBottom w:val="0"/>
          <w:divBdr>
            <w:top w:val="none" w:sz="0" w:space="0" w:color="auto"/>
            <w:left w:val="none" w:sz="0" w:space="0" w:color="auto"/>
            <w:bottom w:val="none" w:sz="0" w:space="0" w:color="auto"/>
            <w:right w:val="none" w:sz="0" w:space="0" w:color="auto"/>
          </w:divBdr>
        </w:div>
        <w:div w:id="351147213">
          <w:marLeft w:val="0"/>
          <w:marRight w:val="0"/>
          <w:marTop w:val="0"/>
          <w:marBottom w:val="0"/>
          <w:divBdr>
            <w:top w:val="none" w:sz="0" w:space="0" w:color="auto"/>
            <w:left w:val="none" w:sz="0" w:space="0" w:color="auto"/>
            <w:bottom w:val="none" w:sz="0" w:space="0" w:color="auto"/>
            <w:right w:val="none" w:sz="0" w:space="0" w:color="auto"/>
          </w:divBdr>
        </w:div>
        <w:div w:id="20473241">
          <w:marLeft w:val="0"/>
          <w:marRight w:val="0"/>
          <w:marTop w:val="0"/>
          <w:marBottom w:val="0"/>
          <w:divBdr>
            <w:top w:val="none" w:sz="0" w:space="0" w:color="auto"/>
            <w:left w:val="none" w:sz="0" w:space="0" w:color="auto"/>
            <w:bottom w:val="none" w:sz="0" w:space="0" w:color="auto"/>
            <w:right w:val="none" w:sz="0" w:space="0" w:color="auto"/>
          </w:divBdr>
        </w:div>
        <w:div w:id="971441952">
          <w:marLeft w:val="0"/>
          <w:marRight w:val="0"/>
          <w:marTop w:val="0"/>
          <w:marBottom w:val="0"/>
          <w:divBdr>
            <w:top w:val="none" w:sz="0" w:space="0" w:color="auto"/>
            <w:left w:val="none" w:sz="0" w:space="0" w:color="auto"/>
            <w:bottom w:val="none" w:sz="0" w:space="0" w:color="auto"/>
            <w:right w:val="none" w:sz="0" w:space="0" w:color="auto"/>
          </w:divBdr>
        </w:div>
        <w:div w:id="1622148324">
          <w:marLeft w:val="0"/>
          <w:marRight w:val="0"/>
          <w:marTop w:val="0"/>
          <w:marBottom w:val="0"/>
          <w:divBdr>
            <w:top w:val="none" w:sz="0" w:space="0" w:color="auto"/>
            <w:left w:val="none" w:sz="0" w:space="0" w:color="auto"/>
            <w:bottom w:val="none" w:sz="0" w:space="0" w:color="auto"/>
            <w:right w:val="none" w:sz="0" w:space="0" w:color="auto"/>
          </w:divBdr>
        </w:div>
        <w:div w:id="540675653">
          <w:marLeft w:val="0"/>
          <w:marRight w:val="0"/>
          <w:marTop w:val="0"/>
          <w:marBottom w:val="0"/>
          <w:divBdr>
            <w:top w:val="none" w:sz="0" w:space="0" w:color="auto"/>
            <w:left w:val="none" w:sz="0" w:space="0" w:color="auto"/>
            <w:bottom w:val="none" w:sz="0" w:space="0" w:color="auto"/>
            <w:right w:val="none" w:sz="0" w:space="0" w:color="auto"/>
          </w:divBdr>
        </w:div>
        <w:div w:id="2082672883">
          <w:marLeft w:val="0"/>
          <w:marRight w:val="0"/>
          <w:marTop w:val="0"/>
          <w:marBottom w:val="0"/>
          <w:divBdr>
            <w:top w:val="none" w:sz="0" w:space="0" w:color="auto"/>
            <w:left w:val="none" w:sz="0" w:space="0" w:color="auto"/>
            <w:bottom w:val="none" w:sz="0" w:space="0" w:color="auto"/>
            <w:right w:val="none" w:sz="0" w:space="0" w:color="auto"/>
          </w:divBdr>
        </w:div>
        <w:div w:id="1462187426">
          <w:marLeft w:val="0"/>
          <w:marRight w:val="0"/>
          <w:marTop w:val="0"/>
          <w:marBottom w:val="0"/>
          <w:divBdr>
            <w:top w:val="none" w:sz="0" w:space="0" w:color="auto"/>
            <w:left w:val="none" w:sz="0" w:space="0" w:color="auto"/>
            <w:bottom w:val="none" w:sz="0" w:space="0" w:color="auto"/>
            <w:right w:val="none" w:sz="0" w:space="0" w:color="auto"/>
          </w:divBdr>
        </w:div>
        <w:div w:id="778452403">
          <w:marLeft w:val="0"/>
          <w:marRight w:val="0"/>
          <w:marTop w:val="0"/>
          <w:marBottom w:val="0"/>
          <w:divBdr>
            <w:top w:val="none" w:sz="0" w:space="0" w:color="auto"/>
            <w:left w:val="none" w:sz="0" w:space="0" w:color="auto"/>
            <w:bottom w:val="none" w:sz="0" w:space="0" w:color="auto"/>
            <w:right w:val="none" w:sz="0" w:space="0" w:color="auto"/>
          </w:divBdr>
        </w:div>
        <w:div w:id="166603158">
          <w:marLeft w:val="0"/>
          <w:marRight w:val="0"/>
          <w:marTop w:val="0"/>
          <w:marBottom w:val="0"/>
          <w:divBdr>
            <w:top w:val="none" w:sz="0" w:space="0" w:color="auto"/>
            <w:left w:val="none" w:sz="0" w:space="0" w:color="auto"/>
            <w:bottom w:val="none" w:sz="0" w:space="0" w:color="auto"/>
            <w:right w:val="none" w:sz="0" w:space="0" w:color="auto"/>
          </w:divBdr>
        </w:div>
        <w:div w:id="2001226263">
          <w:marLeft w:val="0"/>
          <w:marRight w:val="0"/>
          <w:marTop w:val="0"/>
          <w:marBottom w:val="0"/>
          <w:divBdr>
            <w:top w:val="none" w:sz="0" w:space="0" w:color="auto"/>
            <w:left w:val="none" w:sz="0" w:space="0" w:color="auto"/>
            <w:bottom w:val="none" w:sz="0" w:space="0" w:color="auto"/>
            <w:right w:val="none" w:sz="0" w:space="0" w:color="auto"/>
          </w:divBdr>
        </w:div>
        <w:div w:id="1666087037">
          <w:marLeft w:val="0"/>
          <w:marRight w:val="0"/>
          <w:marTop w:val="0"/>
          <w:marBottom w:val="0"/>
          <w:divBdr>
            <w:top w:val="none" w:sz="0" w:space="0" w:color="auto"/>
            <w:left w:val="none" w:sz="0" w:space="0" w:color="auto"/>
            <w:bottom w:val="none" w:sz="0" w:space="0" w:color="auto"/>
            <w:right w:val="none" w:sz="0" w:space="0" w:color="auto"/>
          </w:divBdr>
        </w:div>
        <w:div w:id="228461823">
          <w:marLeft w:val="0"/>
          <w:marRight w:val="0"/>
          <w:marTop w:val="0"/>
          <w:marBottom w:val="0"/>
          <w:divBdr>
            <w:top w:val="none" w:sz="0" w:space="0" w:color="auto"/>
            <w:left w:val="none" w:sz="0" w:space="0" w:color="auto"/>
            <w:bottom w:val="none" w:sz="0" w:space="0" w:color="auto"/>
            <w:right w:val="none" w:sz="0" w:space="0" w:color="auto"/>
          </w:divBdr>
        </w:div>
        <w:div w:id="641037188">
          <w:marLeft w:val="0"/>
          <w:marRight w:val="0"/>
          <w:marTop w:val="0"/>
          <w:marBottom w:val="0"/>
          <w:divBdr>
            <w:top w:val="none" w:sz="0" w:space="0" w:color="auto"/>
            <w:left w:val="none" w:sz="0" w:space="0" w:color="auto"/>
            <w:bottom w:val="none" w:sz="0" w:space="0" w:color="auto"/>
            <w:right w:val="none" w:sz="0" w:space="0" w:color="auto"/>
          </w:divBdr>
        </w:div>
        <w:div w:id="791292785">
          <w:marLeft w:val="0"/>
          <w:marRight w:val="0"/>
          <w:marTop w:val="0"/>
          <w:marBottom w:val="0"/>
          <w:divBdr>
            <w:top w:val="none" w:sz="0" w:space="0" w:color="auto"/>
            <w:left w:val="none" w:sz="0" w:space="0" w:color="auto"/>
            <w:bottom w:val="none" w:sz="0" w:space="0" w:color="auto"/>
            <w:right w:val="none" w:sz="0" w:space="0" w:color="auto"/>
          </w:divBdr>
        </w:div>
        <w:div w:id="331153620">
          <w:marLeft w:val="0"/>
          <w:marRight w:val="0"/>
          <w:marTop w:val="0"/>
          <w:marBottom w:val="0"/>
          <w:divBdr>
            <w:top w:val="none" w:sz="0" w:space="0" w:color="auto"/>
            <w:left w:val="none" w:sz="0" w:space="0" w:color="auto"/>
            <w:bottom w:val="none" w:sz="0" w:space="0" w:color="auto"/>
            <w:right w:val="none" w:sz="0" w:space="0" w:color="auto"/>
          </w:divBdr>
        </w:div>
        <w:div w:id="1432360615">
          <w:marLeft w:val="0"/>
          <w:marRight w:val="0"/>
          <w:marTop w:val="0"/>
          <w:marBottom w:val="0"/>
          <w:divBdr>
            <w:top w:val="none" w:sz="0" w:space="0" w:color="auto"/>
            <w:left w:val="none" w:sz="0" w:space="0" w:color="auto"/>
            <w:bottom w:val="none" w:sz="0" w:space="0" w:color="auto"/>
            <w:right w:val="none" w:sz="0" w:space="0" w:color="auto"/>
          </w:divBdr>
        </w:div>
        <w:div w:id="229585129">
          <w:marLeft w:val="0"/>
          <w:marRight w:val="0"/>
          <w:marTop w:val="0"/>
          <w:marBottom w:val="0"/>
          <w:divBdr>
            <w:top w:val="none" w:sz="0" w:space="0" w:color="auto"/>
            <w:left w:val="none" w:sz="0" w:space="0" w:color="auto"/>
            <w:bottom w:val="none" w:sz="0" w:space="0" w:color="auto"/>
            <w:right w:val="none" w:sz="0" w:space="0" w:color="auto"/>
          </w:divBdr>
        </w:div>
        <w:div w:id="1939634441">
          <w:marLeft w:val="0"/>
          <w:marRight w:val="0"/>
          <w:marTop w:val="0"/>
          <w:marBottom w:val="0"/>
          <w:divBdr>
            <w:top w:val="none" w:sz="0" w:space="0" w:color="auto"/>
            <w:left w:val="none" w:sz="0" w:space="0" w:color="auto"/>
            <w:bottom w:val="none" w:sz="0" w:space="0" w:color="auto"/>
            <w:right w:val="none" w:sz="0" w:space="0" w:color="auto"/>
          </w:divBdr>
        </w:div>
        <w:div w:id="6104616">
          <w:marLeft w:val="0"/>
          <w:marRight w:val="0"/>
          <w:marTop w:val="0"/>
          <w:marBottom w:val="0"/>
          <w:divBdr>
            <w:top w:val="none" w:sz="0" w:space="0" w:color="auto"/>
            <w:left w:val="none" w:sz="0" w:space="0" w:color="auto"/>
            <w:bottom w:val="none" w:sz="0" w:space="0" w:color="auto"/>
            <w:right w:val="none" w:sz="0" w:space="0" w:color="auto"/>
          </w:divBdr>
        </w:div>
        <w:div w:id="1890651753">
          <w:marLeft w:val="0"/>
          <w:marRight w:val="0"/>
          <w:marTop w:val="0"/>
          <w:marBottom w:val="0"/>
          <w:divBdr>
            <w:top w:val="none" w:sz="0" w:space="0" w:color="auto"/>
            <w:left w:val="none" w:sz="0" w:space="0" w:color="auto"/>
            <w:bottom w:val="none" w:sz="0" w:space="0" w:color="auto"/>
            <w:right w:val="none" w:sz="0" w:space="0" w:color="auto"/>
          </w:divBdr>
        </w:div>
        <w:div w:id="1526866646">
          <w:marLeft w:val="0"/>
          <w:marRight w:val="0"/>
          <w:marTop w:val="0"/>
          <w:marBottom w:val="0"/>
          <w:divBdr>
            <w:top w:val="none" w:sz="0" w:space="0" w:color="auto"/>
            <w:left w:val="none" w:sz="0" w:space="0" w:color="auto"/>
            <w:bottom w:val="none" w:sz="0" w:space="0" w:color="auto"/>
            <w:right w:val="none" w:sz="0" w:space="0" w:color="auto"/>
          </w:divBdr>
        </w:div>
        <w:div w:id="187840119">
          <w:marLeft w:val="0"/>
          <w:marRight w:val="0"/>
          <w:marTop w:val="0"/>
          <w:marBottom w:val="0"/>
          <w:divBdr>
            <w:top w:val="none" w:sz="0" w:space="0" w:color="auto"/>
            <w:left w:val="none" w:sz="0" w:space="0" w:color="auto"/>
            <w:bottom w:val="none" w:sz="0" w:space="0" w:color="auto"/>
            <w:right w:val="none" w:sz="0" w:space="0" w:color="auto"/>
          </w:divBdr>
        </w:div>
        <w:div w:id="275068274">
          <w:marLeft w:val="0"/>
          <w:marRight w:val="0"/>
          <w:marTop w:val="0"/>
          <w:marBottom w:val="0"/>
          <w:divBdr>
            <w:top w:val="none" w:sz="0" w:space="0" w:color="auto"/>
            <w:left w:val="none" w:sz="0" w:space="0" w:color="auto"/>
            <w:bottom w:val="none" w:sz="0" w:space="0" w:color="auto"/>
            <w:right w:val="none" w:sz="0" w:space="0" w:color="auto"/>
          </w:divBdr>
        </w:div>
        <w:div w:id="1783303152">
          <w:marLeft w:val="0"/>
          <w:marRight w:val="0"/>
          <w:marTop w:val="0"/>
          <w:marBottom w:val="0"/>
          <w:divBdr>
            <w:top w:val="none" w:sz="0" w:space="0" w:color="auto"/>
            <w:left w:val="none" w:sz="0" w:space="0" w:color="auto"/>
            <w:bottom w:val="none" w:sz="0" w:space="0" w:color="auto"/>
            <w:right w:val="none" w:sz="0" w:space="0" w:color="auto"/>
          </w:divBdr>
        </w:div>
        <w:div w:id="164974626">
          <w:marLeft w:val="0"/>
          <w:marRight w:val="0"/>
          <w:marTop w:val="0"/>
          <w:marBottom w:val="0"/>
          <w:divBdr>
            <w:top w:val="none" w:sz="0" w:space="0" w:color="auto"/>
            <w:left w:val="none" w:sz="0" w:space="0" w:color="auto"/>
            <w:bottom w:val="none" w:sz="0" w:space="0" w:color="auto"/>
            <w:right w:val="none" w:sz="0" w:space="0" w:color="auto"/>
          </w:divBdr>
        </w:div>
        <w:div w:id="1219825395">
          <w:marLeft w:val="0"/>
          <w:marRight w:val="0"/>
          <w:marTop w:val="0"/>
          <w:marBottom w:val="0"/>
          <w:divBdr>
            <w:top w:val="none" w:sz="0" w:space="0" w:color="auto"/>
            <w:left w:val="none" w:sz="0" w:space="0" w:color="auto"/>
            <w:bottom w:val="none" w:sz="0" w:space="0" w:color="auto"/>
            <w:right w:val="none" w:sz="0" w:space="0" w:color="auto"/>
          </w:divBdr>
        </w:div>
        <w:div w:id="281613119">
          <w:marLeft w:val="0"/>
          <w:marRight w:val="0"/>
          <w:marTop w:val="0"/>
          <w:marBottom w:val="0"/>
          <w:divBdr>
            <w:top w:val="none" w:sz="0" w:space="0" w:color="auto"/>
            <w:left w:val="none" w:sz="0" w:space="0" w:color="auto"/>
            <w:bottom w:val="none" w:sz="0" w:space="0" w:color="auto"/>
            <w:right w:val="none" w:sz="0" w:space="0" w:color="auto"/>
          </w:divBdr>
        </w:div>
        <w:div w:id="1549494540">
          <w:marLeft w:val="0"/>
          <w:marRight w:val="0"/>
          <w:marTop w:val="0"/>
          <w:marBottom w:val="0"/>
          <w:divBdr>
            <w:top w:val="none" w:sz="0" w:space="0" w:color="auto"/>
            <w:left w:val="none" w:sz="0" w:space="0" w:color="auto"/>
            <w:bottom w:val="none" w:sz="0" w:space="0" w:color="auto"/>
            <w:right w:val="none" w:sz="0" w:space="0" w:color="auto"/>
          </w:divBdr>
        </w:div>
        <w:div w:id="375592803">
          <w:marLeft w:val="0"/>
          <w:marRight w:val="0"/>
          <w:marTop w:val="0"/>
          <w:marBottom w:val="0"/>
          <w:divBdr>
            <w:top w:val="none" w:sz="0" w:space="0" w:color="auto"/>
            <w:left w:val="none" w:sz="0" w:space="0" w:color="auto"/>
            <w:bottom w:val="none" w:sz="0" w:space="0" w:color="auto"/>
            <w:right w:val="none" w:sz="0" w:space="0" w:color="auto"/>
          </w:divBdr>
        </w:div>
        <w:div w:id="1181696390">
          <w:marLeft w:val="0"/>
          <w:marRight w:val="0"/>
          <w:marTop w:val="0"/>
          <w:marBottom w:val="0"/>
          <w:divBdr>
            <w:top w:val="none" w:sz="0" w:space="0" w:color="auto"/>
            <w:left w:val="none" w:sz="0" w:space="0" w:color="auto"/>
            <w:bottom w:val="none" w:sz="0" w:space="0" w:color="auto"/>
            <w:right w:val="none" w:sz="0" w:space="0" w:color="auto"/>
          </w:divBdr>
        </w:div>
        <w:div w:id="1328284215">
          <w:marLeft w:val="0"/>
          <w:marRight w:val="0"/>
          <w:marTop w:val="0"/>
          <w:marBottom w:val="0"/>
          <w:divBdr>
            <w:top w:val="none" w:sz="0" w:space="0" w:color="auto"/>
            <w:left w:val="none" w:sz="0" w:space="0" w:color="auto"/>
            <w:bottom w:val="none" w:sz="0" w:space="0" w:color="auto"/>
            <w:right w:val="none" w:sz="0" w:space="0" w:color="auto"/>
          </w:divBdr>
        </w:div>
        <w:div w:id="2047101670">
          <w:marLeft w:val="0"/>
          <w:marRight w:val="0"/>
          <w:marTop w:val="0"/>
          <w:marBottom w:val="0"/>
          <w:divBdr>
            <w:top w:val="none" w:sz="0" w:space="0" w:color="auto"/>
            <w:left w:val="none" w:sz="0" w:space="0" w:color="auto"/>
            <w:bottom w:val="none" w:sz="0" w:space="0" w:color="auto"/>
            <w:right w:val="none" w:sz="0" w:space="0" w:color="auto"/>
          </w:divBdr>
        </w:div>
        <w:div w:id="8147041">
          <w:marLeft w:val="0"/>
          <w:marRight w:val="0"/>
          <w:marTop w:val="0"/>
          <w:marBottom w:val="0"/>
          <w:divBdr>
            <w:top w:val="none" w:sz="0" w:space="0" w:color="auto"/>
            <w:left w:val="none" w:sz="0" w:space="0" w:color="auto"/>
            <w:bottom w:val="none" w:sz="0" w:space="0" w:color="auto"/>
            <w:right w:val="none" w:sz="0" w:space="0" w:color="auto"/>
          </w:divBdr>
        </w:div>
        <w:div w:id="979384752">
          <w:marLeft w:val="0"/>
          <w:marRight w:val="0"/>
          <w:marTop w:val="0"/>
          <w:marBottom w:val="0"/>
          <w:divBdr>
            <w:top w:val="none" w:sz="0" w:space="0" w:color="auto"/>
            <w:left w:val="none" w:sz="0" w:space="0" w:color="auto"/>
            <w:bottom w:val="none" w:sz="0" w:space="0" w:color="auto"/>
            <w:right w:val="none" w:sz="0" w:space="0" w:color="auto"/>
          </w:divBdr>
        </w:div>
        <w:div w:id="919676271">
          <w:marLeft w:val="0"/>
          <w:marRight w:val="0"/>
          <w:marTop w:val="0"/>
          <w:marBottom w:val="0"/>
          <w:divBdr>
            <w:top w:val="none" w:sz="0" w:space="0" w:color="auto"/>
            <w:left w:val="none" w:sz="0" w:space="0" w:color="auto"/>
            <w:bottom w:val="none" w:sz="0" w:space="0" w:color="auto"/>
            <w:right w:val="none" w:sz="0" w:space="0" w:color="auto"/>
          </w:divBdr>
        </w:div>
        <w:div w:id="782966417">
          <w:marLeft w:val="0"/>
          <w:marRight w:val="0"/>
          <w:marTop w:val="0"/>
          <w:marBottom w:val="0"/>
          <w:divBdr>
            <w:top w:val="none" w:sz="0" w:space="0" w:color="auto"/>
            <w:left w:val="none" w:sz="0" w:space="0" w:color="auto"/>
            <w:bottom w:val="none" w:sz="0" w:space="0" w:color="auto"/>
            <w:right w:val="none" w:sz="0" w:space="0" w:color="auto"/>
          </w:divBdr>
        </w:div>
        <w:div w:id="677586615">
          <w:marLeft w:val="0"/>
          <w:marRight w:val="0"/>
          <w:marTop w:val="0"/>
          <w:marBottom w:val="0"/>
          <w:divBdr>
            <w:top w:val="none" w:sz="0" w:space="0" w:color="auto"/>
            <w:left w:val="none" w:sz="0" w:space="0" w:color="auto"/>
            <w:bottom w:val="none" w:sz="0" w:space="0" w:color="auto"/>
            <w:right w:val="none" w:sz="0" w:space="0" w:color="auto"/>
          </w:divBdr>
        </w:div>
        <w:div w:id="1489400002">
          <w:marLeft w:val="0"/>
          <w:marRight w:val="0"/>
          <w:marTop w:val="0"/>
          <w:marBottom w:val="0"/>
          <w:divBdr>
            <w:top w:val="none" w:sz="0" w:space="0" w:color="auto"/>
            <w:left w:val="none" w:sz="0" w:space="0" w:color="auto"/>
            <w:bottom w:val="none" w:sz="0" w:space="0" w:color="auto"/>
            <w:right w:val="none" w:sz="0" w:space="0" w:color="auto"/>
          </w:divBdr>
        </w:div>
        <w:div w:id="2001688253">
          <w:marLeft w:val="0"/>
          <w:marRight w:val="0"/>
          <w:marTop w:val="0"/>
          <w:marBottom w:val="0"/>
          <w:divBdr>
            <w:top w:val="none" w:sz="0" w:space="0" w:color="auto"/>
            <w:left w:val="none" w:sz="0" w:space="0" w:color="auto"/>
            <w:bottom w:val="none" w:sz="0" w:space="0" w:color="auto"/>
            <w:right w:val="none" w:sz="0" w:space="0" w:color="auto"/>
          </w:divBdr>
        </w:div>
        <w:div w:id="591935922">
          <w:marLeft w:val="0"/>
          <w:marRight w:val="0"/>
          <w:marTop w:val="0"/>
          <w:marBottom w:val="0"/>
          <w:divBdr>
            <w:top w:val="none" w:sz="0" w:space="0" w:color="auto"/>
            <w:left w:val="none" w:sz="0" w:space="0" w:color="auto"/>
            <w:bottom w:val="none" w:sz="0" w:space="0" w:color="auto"/>
            <w:right w:val="none" w:sz="0" w:space="0" w:color="auto"/>
          </w:divBdr>
        </w:div>
        <w:div w:id="2082023520">
          <w:marLeft w:val="0"/>
          <w:marRight w:val="0"/>
          <w:marTop w:val="0"/>
          <w:marBottom w:val="0"/>
          <w:divBdr>
            <w:top w:val="none" w:sz="0" w:space="0" w:color="auto"/>
            <w:left w:val="none" w:sz="0" w:space="0" w:color="auto"/>
            <w:bottom w:val="none" w:sz="0" w:space="0" w:color="auto"/>
            <w:right w:val="none" w:sz="0" w:space="0" w:color="auto"/>
          </w:divBdr>
        </w:div>
        <w:div w:id="157232146">
          <w:marLeft w:val="0"/>
          <w:marRight w:val="0"/>
          <w:marTop w:val="0"/>
          <w:marBottom w:val="0"/>
          <w:divBdr>
            <w:top w:val="none" w:sz="0" w:space="0" w:color="auto"/>
            <w:left w:val="none" w:sz="0" w:space="0" w:color="auto"/>
            <w:bottom w:val="none" w:sz="0" w:space="0" w:color="auto"/>
            <w:right w:val="none" w:sz="0" w:space="0" w:color="auto"/>
          </w:divBdr>
        </w:div>
        <w:div w:id="1290747146">
          <w:marLeft w:val="0"/>
          <w:marRight w:val="0"/>
          <w:marTop w:val="0"/>
          <w:marBottom w:val="0"/>
          <w:divBdr>
            <w:top w:val="none" w:sz="0" w:space="0" w:color="auto"/>
            <w:left w:val="none" w:sz="0" w:space="0" w:color="auto"/>
            <w:bottom w:val="none" w:sz="0" w:space="0" w:color="auto"/>
            <w:right w:val="none" w:sz="0" w:space="0" w:color="auto"/>
          </w:divBdr>
        </w:div>
        <w:div w:id="1147741305">
          <w:marLeft w:val="0"/>
          <w:marRight w:val="0"/>
          <w:marTop w:val="0"/>
          <w:marBottom w:val="0"/>
          <w:divBdr>
            <w:top w:val="none" w:sz="0" w:space="0" w:color="auto"/>
            <w:left w:val="none" w:sz="0" w:space="0" w:color="auto"/>
            <w:bottom w:val="none" w:sz="0" w:space="0" w:color="auto"/>
            <w:right w:val="none" w:sz="0" w:space="0" w:color="auto"/>
          </w:divBdr>
        </w:div>
        <w:div w:id="998969331">
          <w:marLeft w:val="0"/>
          <w:marRight w:val="0"/>
          <w:marTop w:val="0"/>
          <w:marBottom w:val="0"/>
          <w:divBdr>
            <w:top w:val="none" w:sz="0" w:space="0" w:color="auto"/>
            <w:left w:val="none" w:sz="0" w:space="0" w:color="auto"/>
            <w:bottom w:val="none" w:sz="0" w:space="0" w:color="auto"/>
            <w:right w:val="none" w:sz="0" w:space="0" w:color="auto"/>
          </w:divBdr>
        </w:div>
        <w:div w:id="1686978272">
          <w:marLeft w:val="0"/>
          <w:marRight w:val="0"/>
          <w:marTop w:val="0"/>
          <w:marBottom w:val="0"/>
          <w:divBdr>
            <w:top w:val="none" w:sz="0" w:space="0" w:color="auto"/>
            <w:left w:val="none" w:sz="0" w:space="0" w:color="auto"/>
            <w:bottom w:val="none" w:sz="0" w:space="0" w:color="auto"/>
            <w:right w:val="none" w:sz="0" w:space="0" w:color="auto"/>
          </w:divBdr>
        </w:div>
        <w:div w:id="672536686">
          <w:marLeft w:val="0"/>
          <w:marRight w:val="0"/>
          <w:marTop w:val="0"/>
          <w:marBottom w:val="0"/>
          <w:divBdr>
            <w:top w:val="none" w:sz="0" w:space="0" w:color="auto"/>
            <w:left w:val="none" w:sz="0" w:space="0" w:color="auto"/>
            <w:bottom w:val="none" w:sz="0" w:space="0" w:color="auto"/>
            <w:right w:val="none" w:sz="0" w:space="0" w:color="auto"/>
          </w:divBdr>
        </w:div>
        <w:div w:id="1139226857">
          <w:marLeft w:val="0"/>
          <w:marRight w:val="0"/>
          <w:marTop w:val="0"/>
          <w:marBottom w:val="0"/>
          <w:divBdr>
            <w:top w:val="none" w:sz="0" w:space="0" w:color="auto"/>
            <w:left w:val="none" w:sz="0" w:space="0" w:color="auto"/>
            <w:bottom w:val="none" w:sz="0" w:space="0" w:color="auto"/>
            <w:right w:val="none" w:sz="0" w:space="0" w:color="auto"/>
          </w:divBdr>
        </w:div>
        <w:div w:id="1251158159">
          <w:marLeft w:val="0"/>
          <w:marRight w:val="0"/>
          <w:marTop w:val="0"/>
          <w:marBottom w:val="0"/>
          <w:divBdr>
            <w:top w:val="none" w:sz="0" w:space="0" w:color="auto"/>
            <w:left w:val="none" w:sz="0" w:space="0" w:color="auto"/>
            <w:bottom w:val="none" w:sz="0" w:space="0" w:color="auto"/>
            <w:right w:val="none" w:sz="0" w:space="0" w:color="auto"/>
          </w:divBdr>
        </w:div>
        <w:div w:id="2101561337">
          <w:marLeft w:val="0"/>
          <w:marRight w:val="0"/>
          <w:marTop w:val="0"/>
          <w:marBottom w:val="0"/>
          <w:divBdr>
            <w:top w:val="none" w:sz="0" w:space="0" w:color="auto"/>
            <w:left w:val="none" w:sz="0" w:space="0" w:color="auto"/>
            <w:bottom w:val="none" w:sz="0" w:space="0" w:color="auto"/>
            <w:right w:val="none" w:sz="0" w:space="0" w:color="auto"/>
          </w:divBdr>
        </w:div>
        <w:div w:id="899364914">
          <w:marLeft w:val="0"/>
          <w:marRight w:val="0"/>
          <w:marTop w:val="0"/>
          <w:marBottom w:val="0"/>
          <w:divBdr>
            <w:top w:val="none" w:sz="0" w:space="0" w:color="auto"/>
            <w:left w:val="none" w:sz="0" w:space="0" w:color="auto"/>
            <w:bottom w:val="none" w:sz="0" w:space="0" w:color="auto"/>
            <w:right w:val="none" w:sz="0" w:space="0" w:color="auto"/>
          </w:divBdr>
        </w:div>
        <w:div w:id="1767800142">
          <w:marLeft w:val="0"/>
          <w:marRight w:val="0"/>
          <w:marTop w:val="0"/>
          <w:marBottom w:val="0"/>
          <w:divBdr>
            <w:top w:val="none" w:sz="0" w:space="0" w:color="auto"/>
            <w:left w:val="none" w:sz="0" w:space="0" w:color="auto"/>
            <w:bottom w:val="none" w:sz="0" w:space="0" w:color="auto"/>
            <w:right w:val="none" w:sz="0" w:space="0" w:color="auto"/>
          </w:divBdr>
        </w:div>
        <w:div w:id="961303402">
          <w:marLeft w:val="0"/>
          <w:marRight w:val="0"/>
          <w:marTop w:val="0"/>
          <w:marBottom w:val="0"/>
          <w:divBdr>
            <w:top w:val="none" w:sz="0" w:space="0" w:color="auto"/>
            <w:left w:val="none" w:sz="0" w:space="0" w:color="auto"/>
            <w:bottom w:val="none" w:sz="0" w:space="0" w:color="auto"/>
            <w:right w:val="none" w:sz="0" w:space="0" w:color="auto"/>
          </w:divBdr>
        </w:div>
        <w:div w:id="683093658">
          <w:marLeft w:val="0"/>
          <w:marRight w:val="0"/>
          <w:marTop w:val="0"/>
          <w:marBottom w:val="0"/>
          <w:divBdr>
            <w:top w:val="none" w:sz="0" w:space="0" w:color="auto"/>
            <w:left w:val="none" w:sz="0" w:space="0" w:color="auto"/>
            <w:bottom w:val="none" w:sz="0" w:space="0" w:color="auto"/>
            <w:right w:val="none" w:sz="0" w:space="0" w:color="auto"/>
          </w:divBdr>
        </w:div>
        <w:div w:id="1296059510">
          <w:marLeft w:val="0"/>
          <w:marRight w:val="0"/>
          <w:marTop w:val="0"/>
          <w:marBottom w:val="0"/>
          <w:divBdr>
            <w:top w:val="none" w:sz="0" w:space="0" w:color="auto"/>
            <w:left w:val="none" w:sz="0" w:space="0" w:color="auto"/>
            <w:bottom w:val="none" w:sz="0" w:space="0" w:color="auto"/>
            <w:right w:val="none" w:sz="0" w:space="0" w:color="auto"/>
          </w:divBdr>
        </w:div>
        <w:div w:id="1594974649">
          <w:marLeft w:val="0"/>
          <w:marRight w:val="0"/>
          <w:marTop w:val="0"/>
          <w:marBottom w:val="0"/>
          <w:divBdr>
            <w:top w:val="none" w:sz="0" w:space="0" w:color="auto"/>
            <w:left w:val="none" w:sz="0" w:space="0" w:color="auto"/>
            <w:bottom w:val="none" w:sz="0" w:space="0" w:color="auto"/>
            <w:right w:val="none" w:sz="0" w:space="0" w:color="auto"/>
          </w:divBdr>
        </w:div>
        <w:div w:id="699354794">
          <w:marLeft w:val="0"/>
          <w:marRight w:val="0"/>
          <w:marTop w:val="0"/>
          <w:marBottom w:val="0"/>
          <w:divBdr>
            <w:top w:val="none" w:sz="0" w:space="0" w:color="auto"/>
            <w:left w:val="none" w:sz="0" w:space="0" w:color="auto"/>
            <w:bottom w:val="none" w:sz="0" w:space="0" w:color="auto"/>
            <w:right w:val="none" w:sz="0" w:space="0" w:color="auto"/>
          </w:divBdr>
        </w:div>
        <w:div w:id="1722752902">
          <w:marLeft w:val="0"/>
          <w:marRight w:val="0"/>
          <w:marTop w:val="0"/>
          <w:marBottom w:val="0"/>
          <w:divBdr>
            <w:top w:val="none" w:sz="0" w:space="0" w:color="auto"/>
            <w:left w:val="none" w:sz="0" w:space="0" w:color="auto"/>
            <w:bottom w:val="none" w:sz="0" w:space="0" w:color="auto"/>
            <w:right w:val="none" w:sz="0" w:space="0" w:color="auto"/>
          </w:divBdr>
        </w:div>
        <w:div w:id="2020698275">
          <w:marLeft w:val="0"/>
          <w:marRight w:val="0"/>
          <w:marTop w:val="0"/>
          <w:marBottom w:val="0"/>
          <w:divBdr>
            <w:top w:val="none" w:sz="0" w:space="0" w:color="auto"/>
            <w:left w:val="none" w:sz="0" w:space="0" w:color="auto"/>
            <w:bottom w:val="none" w:sz="0" w:space="0" w:color="auto"/>
            <w:right w:val="none" w:sz="0" w:space="0" w:color="auto"/>
          </w:divBdr>
        </w:div>
        <w:div w:id="1609967099">
          <w:marLeft w:val="0"/>
          <w:marRight w:val="0"/>
          <w:marTop w:val="0"/>
          <w:marBottom w:val="0"/>
          <w:divBdr>
            <w:top w:val="none" w:sz="0" w:space="0" w:color="auto"/>
            <w:left w:val="none" w:sz="0" w:space="0" w:color="auto"/>
            <w:bottom w:val="none" w:sz="0" w:space="0" w:color="auto"/>
            <w:right w:val="none" w:sz="0" w:space="0" w:color="auto"/>
          </w:divBdr>
        </w:div>
        <w:div w:id="465777203">
          <w:marLeft w:val="0"/>
          <w:marRight w:val="0"/>
          <w:marTop w:val="0"/>
          <w:marBottom w:val="0"/>
          <w:divBdr>
            <w:top w:val="none" w:sz="0" w:space="0" w:color="auto"/>
            <w:left w:val="none" w:sz="0" w:space="0" w:color="auto"/>
            <w:bottom w:val="none" w:sz="0" w:space="0" w:color="auto"/>
            <w:right w:val="none" w:sz="0" w:space="0" w:color="auto"/>
          </w:divBdr>
        </w:div>
        <w:div w:id="1534421524">
          <w:marLeft w:val="0"/>
          <w:marRight w:val="0"/>
          <w:marTop w:val="0"/>
          <w:marBottom w:val="0"/>
          <w:divBdr>
            <w:top w:val="none" w:sz="0" w:space="0" w:color="auto"/>
            <w:left w:val="none" w:sz="0" w:space="0" w:color="auto"/>
            <w:bottom w:val="none" w:sz="0" w:space="0" w:color="auto"/>
            <w:right w:val="none" w:sz="0" w:space="0" w:color="auto"/>
          </w:divBdr>
        </w:div>
        <w:div w:id="531646737">
          <w:marLeft w:val="0"/>
          <w:marRight w:val="0"/>
          <w:marTop w:val="0"/>
          <w:marBottom w:val="0"/>
          <w:divBdr>
            <w:top w:val="none" w:sz="0" w:space="0" w:color="auto"/>
            <w:left w:val="none" w:sz="0" w:space="0" w:color="auto"/>
            <w:bottom w:val="none" w:sz="0" w:space="0" w:color="auto"/>
            <w:right w:val="none" w:sz="0" w:space="0" w:color="auto"/>
          </w:divBdr>
        </w:div>
        <w:div w:id="632907305">
          <w:marLeft w:val="0"/>
          <w:marRight w:val="0"/>
          <w:marTop w:val="0"/>
          <w:marBottom w:val="0"/>
          <w:divBdr>
            <w:top w:val="none" w:sz="0" w:space="0" w:color="auto"/>
            <w:left w:val="none" w:sz="0" w:space="0" w:color="auto"/>
            <w:bottom w:val="none" w:sz="0" w:space="0" w:color="auto"/>
            <w:right w:val="none" w:sz="0" w:space="0" w:color="auto"/>
          </w:divBdr>
        </w:div>
        <w:div w:id="1252816491">
          <w:marLeft w:val="0"/>
          <w:marRight w:val="0"/>
          <w:marTop w:val="0"/>
          <w:marBottom w:val="0"/>
          <w:divBdr>
            <w:top w:val="none" w:sz="0" w:space="0" w:color="auto"/>
            <w:left w:val="none" w:sz="0" w:space="0" w:color="auto"/>
            <w:bottom w:val="none" w:sz="0" w:space="0" w:color="auto"/>
            <w:right w:val="none" w:sz="0" w:space="0" w:color="auto"/>
          </w:divBdr>
        </w:div>
        <w:div w:id="326785297">
          <w:marLeft w:val="0"/>
          <w:marRight w:val="0"/>
          <w:marTop w:val="0"/>
          <w:marBottom w:val="0"/>
          <w:divBdr>
            <w:top w:val="none" w:sz="0" w:space="0" w:color="auto"/>
            <w:left w:val="none" w:sz="0" w:space="0" w:color="auto"/>
            <w:bottom w:val="none" w:sz="0" w:space="0" w:color="auto"/>
            <w:right w:val="none" w:sz="0" w:space="0" w:color="auto"/>
          </w:divBdr>
        </w:div>
        <w:div w:id="1974097803">
          <w:marLeft w:val="0"/>
          <w:marRight w:val="0"/>
          <w:marTop w:val="0"/>
          <w:marBottom w:val="0"/>
          <w:divBdr>
            <w:top w:val="none" w:sz="0" w:space="0" w:color="auto"/>
            <w:left w:val="none" w:sz="0" w:space="0" w:color="auto"/>
            <w:bottom w:val="none" w:sz="0" w:space="0" w:color="auto"/>
            <w:right w:val="none" w:sz="0" w:space="0" w:color="auto"/>
          </w:divBdr>
        </w:div>
        <w:div w:id="146436558">
          <w:marLeft w:val="0"/>
          <w:marRight w:val="0"/>
          <w:marTop w:val="0"/>
          <w:marBottom w:val="0"/>
          <w:divBdr>
            <w:top w:val="none" w:sz="0" w:space="0" w:color="auto"/>
            <w:left w:val="none" w:sz="0" w:space="0" w:color="auto"/>
            <w:bottom w:val="none" w:sz="0" w:space="0" w:color="auto"/>
            <w:right w:val="none" w:sz="0" w:space="0" w:color="auto"/>
          </w:divBdr>
        </w:div>
        <w:div w:id="433134730">
          <w:marLeft w:val="0"/>
          <w:marRight w:val="0"/>
          <w:marTop w:val="0"/>
          <w:marBottom w:val="0"/>
          <w:divBdr>
            <w:top w:val="none" w:sz="0" w:space="0" w:color="auto"/>
            <w:left w:val="none" w:sz="0" w:space="0" w:color="auto"/>
            <w:bottom w:val="none" w:sz="0" w:space="0" w:color="auto"/>
            <w:right w:val="none" w:sz="0" w:space="0" w:color="auto"/>
          </w:divBdr>
        </w:div>
        <w:div w:id="1479961059">
          <w:marLeft w:val="0"/>
          <w:marRight w:val="0"/>
          <w:marTop w:val="0"/>
          <w:marBottom w:val="0"/>
          <w:divBdr>
            <w:top w:val="none" w:sz="0" w:space="0" w:color="auto"/>
            <w:left w:val="none" w:sz="0" w:space="0" w:color="auto"/>
            <w:bottom w:val="none" w:sz="0" w:space="0" w:color="auto"/>
            <w:right w:val="none" w:sz="0" w:space="0" w:color="auto"/>
          </w:divBdr>
        </w:div>
        <w:div w:id="1536117389">
          <w:marLeft w:val="0"/>
          <w:marRight w:val="0"/>
          <w:marTop w:val="0"/>
          <w:marBottom w:val="0"/>
          <w:divBdr>
            <w:top w:val="none" w:sz="0" w:space="0" w:color="auto"/>
            <w:left w:val="none" w:sz="0" w:space="0" w:color="auto"/>
            <w:bottom w:val="none" w:sz="0" w:space="0" w:color="auto"/>
            <w:right w:val="none" w:sz="0" w:space="0" w:color="auto"/>
          </w:divBdr>
        </w:div>
        <w:div w:id="872882145">
          <w:marLeft w:val="0"/>
          <w:marRight w:val="0"/>
          <w:marTop w:val="0"/>
          <w:marBottom w:val="0"/>
          <w:divBdr>
            <w:top w:val="none" w:sz="0" w:space="0" w:color="auto"/>
            <w:left w:val="none" w:sz="0" w:space="0" w:color="auto"/>
            <w:bottom w:val="none" w:sz="0" w:space="0" w:color="auto"/>
            <w:right w:val="none" w:sz="0" w:space="0" w:color="auto"/>
          </w:divBdr>
        </w:div>
        <w:div w:id="2035035944">
          <w:marLeft w:val="0"/>
          <w:marRight w:val="0"/>
          <w:marTop w:val="0"/>
          <w:marBottom w:val="0"/>
          <w:divBdr>
            <w:top w:val="none" w:sz="0" w:space="0" w:color="auto"/>
            <w:left w:val="none" w:sz="0" w:space="0" w:color="auto"/>
            <w:bottom w:val="none" w:sz="0" w:space="0" w:color="auto"/>
            <w:right w:val="none" w:sz="0" w:space="0" w:color="auto"/>
          </w:divBdr>
        </w:div>
        <w:div w:id="568348226">
          <w:marLeft w:val="0"/>
          <w:marRight w:val="0"/>
          <w:marTop w:val="0"/>
          <w:marBottom w:val="0"/>
          <w:divBdr>
            <w:top w:val="none" w:sz="0" w:space="0" w:color="auto"/>
            <w:left w:val="none" w:sz="0" w:space="0" w:color="auto"/>
            <w:bottom w:val="none" w:sz="0" w:space="0" w:color="auto"/>
            <w:right w:val="none" w:sz="0" w:space="0" w:color="auto"/>
          </w:divBdr>
        </w:div>
        <w:div w:id="1367871297">
          <w:marLeft w:val="0"/>
          <w:marRight w:val="0"/>
          <w:marTop w:val="0"/>
          <w:marBottom w:val="0"/>
          <w:divBdr>
            <w:top w:val="none" w:sz="0" w:space="0" w:color="auto"/>
            <w:left w:val="none" w:sz="0" w:space="0" w:color="auto"/>
            <w:bottom w:val="none" w:sz="0" w:space="0" w:color="auto"/>
            <w:right w:val="none" w:sz="0" w:space="0" w:color="auto"/>
          </w:divBdr>
        </w:div>
        <w:div w:id="901409624">
          <w:marLeft w:val="0"/>
          <w:marRight w:val="0"/>
          <w:marTop w:val="0"/>
          <w:marBottom w:val="0"/>
          <w:divBdr>
            <w:top w:val="none" w:sz="0" w:space="0" w:color="auto"/>
            <w:left w:val="none" w:sz="0" w:space="0" w:color="auto"/>
            <w:bottom w:val="none" w:sz="0" w:space="0" w:color="auto"/>
            <w:right w:val="none" w:sz="0" w:space="0" w:color="auto"/>
          </w:divBdr>
        </w:div>
        <w:div w:id="805007619">
          <w:marLeft w:val="0"/>
          <w:marRight w:val="0"/>
          <w:marTop w:val="0"/>
          <w:marBottom w:val="0"/>
          <w:divBdr>
            <w:top w:val="none" w:sz="0" w:space="0" w:color="auto"/>
            <w:left w:val="none" w:sz="0" w:space="0" w:color="auto"/>
            <w:bottom w:val="none" w:sz="0" w:space="0" w:color="auto"/>
            <w:right w:val="none" w:sz="0" w:space="0" w:color="auto"/>
          </w:divBdr>
        </w:div>
        <w:div w:id="644969731">
          <w:marLeft w:val="0"/>
          <w:marRight w:val="0"/>
          <w:marTop w:val="0"/>
          <w:marBottom w:val="0"/>
          <w:divBdr>
            <w:top w:val="none" w:sz="0" w:space="0" w:color="auto"/>
            <w:left w:val="none" w:sz="0" w:space="0" w:color="auto"/>
            <w:bottom w:val="none" w:sz="0" w:space="0" w:color="auto"/>
            <w:right w:val="none" w:sz="0" w:space="0" w:color="auto"/>
          </w:divBdr>
        </w:div>
        <w:div w:id="500312625">
          <w:marLeft w:val="0"/>
          <w:marRight w:val="0"/>
          <w:marTop w:val="0"/>
          <w:marBottom w:val="0"/>
          <w:divBdr>
            <w:top w:val="none" w:sz="0" w:space="0" w:color="auto"/>
            <w:left w:val="none" w:sz="0" w:space="0" w:color="auto"/>
            <w:bottom w:val="none" w:sz="0" w:space="0" w:color="auto"/>
            <w:right w:val="none" w:sz="0" w:space="0" w:color="auto"/>
          </w:divBdr>
        </w:div>
        <w:div w:id="774012404">
          <w:marLeft w:val="0"/>
          <w:marRight w:val="0"/>
          <w:marTop w:val="0"/>
          <w:marBottom w:val="0"/>
          <w:divBdr>
            <w:top w:val="none" w:sz="0" w:space="0" w:color="auto"/>
            <w:left w:val="none" w:sz="0" w:space="0" w:color="auto"/>
            <w:bottom w:val="none" w:sz="0" w:space="0" w:color="auto"/>
            <w:right w:val="none" w:sz="0" w:space="0" w:color="auto"/>
          </w:divBdr>
        </w:div>
        <w:div w:id="363334144">
          <w:marLeft w:val="0"/>
          <w:marRight w:val="0"/>
          <w:marTop w:val="0"/>
          <w:marBottom w:val="0"/>
          <w:divBdr>
            <w:top w:val="none" w:sz="0" w:space="0" w:color="auto"/>
            <w:left w:val="none" w:sz="0" w:space="0" w:color="auto"/>
            <w:bottom w:val="none" w:sz="0" w:space="0" w:color="auto"/>
            <w:right w:val="none" w:sz="0" w:space="0" w:color="auto"/>
          </w:divBdr>
        </w:div>
        <w:div w:id="500465243">
          <w:marLeft w:val="0"/>
          <w:marRight w:val="0"/>
          <w:marTop w:val="0"/>
          <w:marBottom w:val="0"/>
          <w:divBdr>
            <w:top w:val="none" w:sz="0" w:space="0" w:color="auto"/>
            <w:left w:val="none" w:sz="0" w:space="0" w:color="auto"/>
            <w:bottom w:val="none" w:sz="0" w:space="0" w:color="auto"/>
            <w:right w:val="none" w:sz="0" w:space="0" w:color="auto"/>
          </w:divBdr>
        </w:div>
        <w:div w:id="494035375">
          <w:marLeft w:val="0"/>
          <w:marRight w:val="0"/>
          <w:marTop w:val="0"/>
          <w:marBottom w:val="0"/>
          <w:divBdr>
            <w:top w:val="none" w:sz="0" w:space="0" w:color="auto"/>
            <w:left w:val="none" w:sz="0" w:space="0" w:color="auto"/>
            <w:bottom w:val="none" w:sz="0" w:space="0" w:color="auto"/>
            <w:right w:val="none" w:sz="0" w:space="0" w:color="auto"/>
          </w:divBdr>
        </w:div>
        <w:div w:id="213784025">
          <w:marLeft w:val="0"/>
          <w:marRight w:val="0"/>
          <w:marTop w:val="0"/>
          <w:marBottom w:val="0"/>
          <w:divBdr>
            <w:top w:val="none" w:sz="0" w:space="0" w:color="auto"/>
            <w:left w:val="none" w:sz="0" w:space="0" w:color="auto"/>
            <w:bottom w:val="none" w:sz="0" w:space="0" w:color="auto"/>
            <w:right w:val="none" w:sz="0" w:space="0" w:color="auto"/>
          </w:divBdr>
        </w:div>
        <w:div w:id="1109469899">
          <w:marLeft w:val="0"/>
          <w:marRight w:val="0"/>
          <w:marTop w:val="0"/>
          <w:marBottom w:val="0"/>
          <w:divBdr>
            <w:top w:val="none" w:sz="0" w:space="0" w:color="auto"/>
            <w:left w:val="none" w:sz="0" w:space="0" w:color="auto"/>
            <w:bottom w:val="none" w:sz="0" w:space="0" w:color="auto"/>
            <w:right w:val="none" w:sz="0" w:space="0" w:color="auto"/>
          </w:divBdr>
        </w:div>
        <w:div w:id="1084037517">
          <w:marLeft w:val="0"/>
          <w:marRight w:val="0"/>
          <w:marTop w:val="0"/>
          <w:marBottom w:val="0"/>
          <w:divBdr>
            <w:top w:val="none" w:sz="0" w:space="0" w:color="auto"/>
            <w:left w:val="none" w:sz="0" w:space="0" w:color="auto"/>
            <w:bottom w:val="none" w:sz="0" w:space="0" w:color="auto"/>
            <w:right w:val="none" w:sz="0" w:space="0" w:color="auto"/>
          </w:divBdr>
        </w:div>
        <w:div w:id="850412770">
          <w:marLeft w:val="0"/>
          <w:marRight w:val="0"/>
          <w:marTop w:val="0"/>
          <w:marBottom w:val="0"/>
          <w:divBdr>
            <w:top w:val="none" w:sz="0" w:space="0" w:color="auto"/>
            <w:left w:val="none" w:sz="0" w:space="0" w:color="auto"/>
            <w:bottom w:val="none" w:sz="0" w:space="0" w:color="auto"/>
            <w:right w:val="none" w:sz="0" w:space="0" w:color="auto"/>
          </w:divBdr>
        </w:div>
        <w:div w:id="497693494">
          <w:marLeft w:val="0"/>
          <w:marRight w:val="0"/>
          <w:marTop w:val="0"/>
          <w:marBottom w:val="0"/>
          <w:divBdr>
            <w:top w:val="none" w:sz="0" w:space="0" w:color="auto"/>
            <w:left w:val="none" w:sz="0" w:space="0" w:color="auto"/>
            <w:bottom w:val="none" w:sz="0" w:space="0" w:color="auto"/>
            <w:right w:val="none" w:sz="0" w:space="0" w:color="auto"/>
          </w:divBdr>
        </w:div>
        <w:div w:id="868642942">
          <w:marLeft w:val="0"/>
          <w:marRight w:val="0"/>
          <w:marTop w:val="0"/>
          <w:marBottom w:val="0"/>
          <w:divBdr>
            <w:top w:val="none" w:sz="0" w:space="0" w:color="auto"/>
            <w:left w:val="none" w:sz="0" w:space="0" w:color="auto"/>
            <w:bottom w:val="none" w:sz="0" w:space="0" w:color="auto"/>
            <w:right w:val="none" w:sz="0" w:space="0" w:color="auto"/>
          </w:divBdr>
        </w:div>
        <w:div w:id="727611118">
          <w:marLeft w:val="0"/>
          <w:marRight w:val="0"/>
          <w:marTop w:val="0"/>
          <w:marBottom w:val="0"/>
          <w:divBdr>
            <w:top w:val="none" w:sz="0" w:space="0" w:color="auto"/>
            <w:left w:val="none" w:sz="0" w:space="0" w:color="auto"/>
            <w:bottom w:val="none" w:sz="0" w:space="0" w:color="auto"/>
            <w:right w:val="none" w:sz="0" w:space="0" w:color="auto"/>
          </w:divBdr>
        </w:div>
        <w:div w:id="1105538993">
          <w:marLeft w:val="0"/>
          <w:marRight w:val="0"/>
          <w:marTop w:val="0"/>
          <w:marBottom w:val="0"/>
          <w:divBdr>
            <w:top w:val="none" w:sz="0" w:space="0" w:color="auto"/>
            <w:left w:val="none" w:sz="0" w:space="0" w:color="auto"/>
            <w:bottom w:val="none" w:sz="0" w:space="0" w:color="auto"/>
            <w:right w:val="none" w:sz="0" w:space="0" w:color="auto"/>
          </w:divBdr>
        </w:div>
        <w:div w:id="696197204">
          <w:marLeft w:val="0"/>
          <w:marRight w:val="0"/>
          <w:marTop w:val="0"/>
          <w:marBottom w:val="0"/>
          <w:divBdr>
            <w:top w:val="none" w:sz="0" w:space="0" w:color="auto"/>
            <w:left w:val="none" w:sz="0" w:space="0" w:color="auto"/>
            <w:bottom w:val="none" w:sz="0" w:space="0" w:color="auto"/>
            <w:right w:val="none" w:sz="0" w:space="0" w:color="auto"/>
          </w:divBdr>
        </w:div>
        <w:div w:id="1492478920">
          <w:marLeft w:val="0"/>
          <w:marRight w:val="0"/>
          <w:marTop w:val="0"/>
          <w:marBottom w:val="0"/>
          <w:divBdr>
            <w:top w:val="none" w:sz="0" w:space="0" w:color="auto"/>
            <w:left w:val="none" w:sz="0" w:space="0" w:color="auto"/>
            <w:bottom w:val="none" w:sz="0" w:space="0" w:color="auto"/>
            <w:right w:val="none" w:sz="0" w:space="0" w:color="auto"/>
          </w:divBdr>
        </w:div>
        <w:div w:id="26224448">
          <w:marLeft w:val="0"/>
          <w:marRight w:val="0"/>
          <w:marTop w:val="0"/>
          <w:marBottom w:val="0"/>
          <w:divBdr>
            <w:top w:val="none" w:sz="0" w:space="0" w:color="auto"/>
            <w:left w:val="none" w:sz="0" w:space="0" w:color="auto"/>
            <w:bottom w:val="none" w:sz="0" w:space="0" w:color="auto"/>
            <w:right w:val="none" w:sz="0" w:space="0" w:color="auto"/>
          </w:divBdr>
        </w:div>
        <w:div w:id="1609461164">
          <w:marLeft w:val="0"/>
          <w:marRight w:val="0"/>
          <w:marTop w:val="0"/>
          <w:marBottom w:val="0"/>
          <w:divBdr>
            <w:top w:val="none" w:sz="0" w:space="0" w:color="auto"/>
            <w:left w:val="none" w:sz="0" w:space="0" w:color="auto"/>
            <w:bottom w:val="none" w:sz="0" w:space="0" w:color="auto"/>
            <w:right w:val="none" w:sz="0" w:space="0" w:color="auto"/>
          </w:divBdr>
        </w:div>
        <w:div w:id="240413124">
          <w:marLeft w:val="0"/>
          <w:marRight w:val="0"/>
          <w:marTop w:val="0"/>
          <w:marBottom w:val="0"/>
          <w:divBdr>
            <w:top w:val="none" w:sz="0" w:space="0" w:color="auto"/>
            <w:left w:val="none" w:sz="0" w:space="0" w:color="auto"/>
            <w:bottom w:val="none" w:sz="0" w:space="0" w:color="auto"/>
            <w:right w:val="none" w:sz="0" w:space="0" w:color="auto"/>
          </w:divBdr>
        </w:div>
        <w:div w:id="415589561">
          <w:marLeft w:val="0"/>
          <w:marRight w:val="0"/>
          <w:marTop w:val="0"/>
          <w:marBottom w:val="0"/>
          <w:divBdr>
            <w:top w:val="none" w:sz="0" w:space="0" w:color="auto"/>
            <w:left w:val="none" w:sz="0" w:space="0" w:color="auto"/>
            <w:bottom w:val="none" w:sz="0" w:space="0" w:color="auto"/>
            <w:right w:val="none" w:sz="0" w:space="0" w:color="auto"/>
          </w:divBdr>
        </w:div>
        <w:div w:id="897672934">
          <w:marLeft w:val="0"/>
          <w:marRight w:val="0"/>
          <w:marTop w:val="0"/>
          <w:marBottom w:val="0"/>
          <w:divBdr>
            <w:top w:val="none" w:sz="0" w:space="0" w:color="auto"/>
            <w:left w:val="none" w:sz="0" w:space="0" w:color="auto"/>
            <w:bottom w:val="none" w:sz="0" w:space="0" w:color="auto"/>
            <w:right w:val="none" w:sz="0" w:space="0" w:color="auto"/>
          </w:divBdr>
        </w:div>
        <w:div w:id="681473714">
          <w:marLeft w:val="0"/>
          <w:marRight w:val="0"/>
          <w:marTop w:val="0"/>
          <w:marBottom w:val="0"/>
          <w:divBdr>
            <w:top w:val="none" w:sz="0" w:space="0" w:color="auto"/>
            <w:left w:val="none" w:sz="0" w:space="0" w:color="auto"/>
            <w:bottom w:val="none" w:sz="0" w:space="0" w:color="auto"/>
            <w:right w:val="none" w:sz="0" w:space="0" w:color="auto"/>
          </w:divBdr>
        </w:div>
        <w:div w:id="954948473">
          <w:marLeft w:val="0"/>
          <w:marRight w:val="0"/>
          <w:marTop w:val="0"/>
          <w:marBottom w:val="0"/>
          <w:divBdr>
            <w:top w:val="none" w:sz="0" w:space="0" w:color="auto"/>
            <w:left w:val="none" w:sz="0" w:space="0" w:color="auto"/>
            <w:bottom w:val="none" w:sz="0" w:space="0" w:color="auto"/>
            <w:right w:val="none" w:sz="0" w:space="0" w:color="auto"/>
          </w:divBdr>
        </w:div>
        <w:div w:id="1138765760">
          <w:marLeft w:val="0"/>
          <w:marRight w:val="0"/>
          <w:marTop w:val="0"/>
          <w:marBottom w:val="0"/>
          <w:divBdr>
            <w:top w:val="none" w:sz="0" w:space="0" w:color="auto"/>
            <w:left w:val="none" w:sz="0" w:space="0" w:color="auto"/>
            <w:bottom w:val="none" w:sz="0" w:space="0" w:color="auto"/>
            <w:right w:val="none" w:sz="0" w:space="0" w:color="auto"/>
          </w:divBdr>
        </w:div>
        <w:div w:id="2113893780">
          <w:marLeft w:val="0"/>
          <w:marRight w:val="0"/>
          <w:marTop w:val="0"/>
          <w:marBottom w:val="0"/>
          <w:divBdr>
            <w:top w:val="none" w:sz="0" w:space="0" w:color="auto"/>
            <w:left w:val="none" w:sz="0" w:space="0" w:color="auto"/>
            <w:bottom w:val="none" w:sz="0" w:space="0" w:color="auto"/>
            <w:right w:val="none" w:sz="0" w:space="0" w:color="auto"/>
          </w:divBdr>
        </w:div>
        <w:div w:id="1232279116">
          <w:marLeft w:val="0"/>
          <w:marRight w:val="0"/>
          <w:marTop w:val="0"/>
          <w:marBottom w:val="0"/>
          <w:divBdr>
            <w:top w:val="none" w:sz="0" w:space="0" w:color="auto"/>
            <w:left w:val="none" w:sz="0" w:space="0" w:color="auto"/>
            <w:bottom w:val="none" w:sz="0" w:space="0" w:color="auto"/>
            <w:right w:val="none" w:sz="0" w:space="0" w:color="auto"/>
          </w:divBdr>
        </w:div>
        <w:div w:id="1915163251">
          <w:marLeft w:val="0"/>
          <w:marRight w:val="0"/>
          <w:marTop w:val="0"/>
          <w:marBottom w:val="0"/>
          <w:divBdr>
            <w:top w:val="none" w:sz="0" w:space="0" w:color="auto"/>
            <w:left w:val="none" w:sz="0" w:space="0" w:color="auto"/>
            <w:bottom w:val="none" w:sz="0" w:space="0" w:color="auto"/>
            <w:right w:val="none" w:sz="0" w:space="0" w:color="auto"/>
          </w:divBdr>
        </w:div>
        <w:div w:id="1476684467">
          <w:marLeft w:val="0"/>
          <w:marRight w:val="0"/>
          <w:marTop w:val="0"/>
          <w:marBottom w:val="0"/>
          <w:divBdr>
            <w:top w:val="none" w:sz="0" w:space="0" w:color="auto"/>
            <w:left w:val="none" w:sz="0" w:space="0" w:color="auto"/>
            <w:bottom w:val="none" w:sz="0" w:space="0" w:color="auto"/>
            <w:right w:val="none" w:sz="0" w:space="0" w:color="auto"/>
          </w:divBdr>
        </w:div>
        <w:div w:id="1822426317">
          <w:marLeft w:val="0"/>
          <w:marRight w:val="0"/>
          <w:marTop w:val="0"/>
          <w:marBottom w:val="0"/>
          <w:divBdr>
            <w:top w:val="none" w:sz="0" w:space="0" w:color="auto"/>
            <w:left w:val="none" w:sz="0" w:space="0" w:color="auto"/>
            <w:bottom w:val="none" w:sz="0" w:space="0" w:color="auto"/>
            <w:right w:val="none" w:sz="0" w:space="0" w:color="auto"/>
          </w:divBdr>
        </w:div>
        <w:div w:id="601499399">
          <w:marLeft w:val="0"/>
          <w:marRight w:val="0"/>
          <w:marTop w:val="0"/>
          <w:marBottom w:val="0"/>
          <w:divBdr>
            <w:top w:val="none" w:sz="0" w:space="0" w:color="auto"/>
            <w:left w:val="none" w:sz="0" w:space="0" w:color="auto"/>
            <w:bottom w:val="none" w:sz="0" w:space="0" w:color="auto"/>
            <w:right w:val="none" w:sz="0" w:space="0" w:color="auto"/>
          </w:divBdr>
        </w:div>
        <w:div w:id="1399983929">
          <w:marLeft w:val="0"/>
          <w:marRight w:val="0"/>
          <w:marTop w:val="0"/>
          <w:marBottom w:val="0"/>
          <w:divBdr>
            <w:top w:val="none" w:sz="0" w:space="0" w:color="auto"/>
            <w:left w:val="none" w:sz="0" w:space="0" w:color="auto"/>
            <w:bottom w:val="none" w:sz="0" w:space="0" w:color="auto"/>
            <w:right w:val="none" w:sz="0" w:space="0" w:color="auto"/>
          </w:divBdr>
        </w:div>
        <w:div w:id="471557446">
          <w:marLeft w:val="0"/>
          <w:marRight w:val="0"/>
          <w:marTop w:val="0"/>
          <w:marBottom w:val="0"/>
          <w:divBdr>
            <w:top w:val="none" w:sz="0" w:space="0" w:color="auto"/>
            <w:left w:val="none" w:sz="0" w:space="0" w:color="auto"/>
            <w:bottom w:val="none" w:sz="0" w:space="0" w:color="auto"/>
            <w:right w:val="none" w:sz="0" w:space="0" w:color="auto"/>
          </w:divBdr>
        </w:div>
        <w:div w:id="1623027276">
          <w:marLeft w:val="0"/>
          <w:marRight w:val="0"/>
          <w:marTop w:val="0"/>
          <w:marBottom w:val="0"/>
          <w:divBdr>
            <w:top w:val="none" w:sz="0" w:space="0" w:color="auto"/>
            <w:left w:val="none" w:sz="0" w:space="0" w:color="auto"/>
            <w:bottom w:val="none" w:sz="0" w:space="0" w:color="auto"/>
            <w:right w:val="none" w:sz="0" w:space="0" w:color="auto"/>
          </w:divBdr>
        </w:div>
        <w:div w:id="16154465">
          <w:marLeft w:val="0"/>
          <w:marRight w:val="0"/>
          <w:marTop w:val="0"/>
          <w:marBottom w:val="0"/>
          <w:divBdr>
            <w:top w:val="none" w:sz="0" w:space="0" w:color="auto"/>
            <w:left w:val="none" w:sz="0" w:space="0" w:color="auto"/>
            <w:bottom w:val="none" w:sz="0" w:space="0" w:color="auto"/>
            <w:right w:val="none" w:sz="0" w:space="0" w:color="auto"/>
          </w:divBdr>
        </w:div>
        <w:div w:id="1608342116">
          <w:marLeft w:val="0"/>
          <w:marRight w:val="0"/>
          <w:marTop w:val="0"/>
          <w:marBottom w:val="0"/>
          <w:divBdr>
            <w:top w:val="none" w:sz="0" w:space="0" w:color="auto"/>
            <w:left w:val="none" w:sz="0" w:space="0" w:color="auto"/>
            <w:bottom w:val="none" w:sz="0" w:space="0" w:color="auto"/>
            <w:right w:val="none" w:sz="0" w:space="0" w:color="auto"/>
          </w:divBdr>
        </w:div>
        <w:div w:id="1677803488">
          <w:marLeft w:val="0"/>
          <w:marRight w:val="0"/>
          <w:marTop w:val="0"/>
          <w:marBottom w:val="0"/>
          <w:divBdr>
            <w:top w:val="none" w:sz="0" w:space="0" w:color="auto"/>
            <w:left w:val="none" w:sz="0" w:space="0" w:color="auto"/>
            <w:bottom w:val="none" w:sz="0" w:space="0" w:color="auto"/>
            <w:right w:val="none" w:sz="0" w:space="0" w:color="auto"/>
          </w:divBdr>
        </w:div>
        <w:div w:id="544174502">
          <w:marLeft w:val="0"/>
          <w:marRight w:val="0"/>
          <w:marTop w:val="0"/>
          <w:marBottom w:val="0"/>
          <w:divBdr>
            <w:top w:val="none" w:sz="0" w:space="0" w:color="auto"/>
            <w:left w:val="none" w:sz="0" w:space="0" w:color="auto"/>
            <w:bottom w:val="none" w:sz="0" w:space="0" w:color="auto"/>
            <w:right w:val="none" w:sz="0" w:space="0" w:color="auto"/>
          </w:divBdr>
        </w:div>
        <w:div w:id="521208867">
          <w:marLeft w:val="0"/>
          <w:marRight w:val="0"/>
          <w:marTop w:val="0"/>
          <w:marBottom w:val="0"/>
          <w:divBdr>
            <w:top w:val="none" w:sz="0" w:space="0" w:color="auto"/>
            <w:left w:val="none" w:sz="0" w:space="0" w:color="auto"/>
            <w:bottom w:val="none" w:sz="0" w:space="0" w:color="auto"/>
            <w:right w:val="none" w:sz="0" w:space="0" w:color="auto"/>
          </w:divBdr>
        </w:div>
        <w:div w:id="748622881">
          <w:marLeft w:val="0"/>
          <w:marRight w:val="0"/>
          <w:marTop w:val="0"/>
          <w:marBottom w:val="0"/>
          <w:divBdr>
            <w:top w:val="none" w:sz="0" w:space="0" w:color="auto"/>
            <w:left w:val="none" w:sz="0" w:space="0" w:color="auto"/>
            <w:bottom w:val="none" w:sz="0" w:space="0" w:color="auto"/>
            <w:right w:val="none" w:sz="0" w:space="0" w:color="auto"/>
          </w:divBdr>
        </w:div>
        <w:div w:id="1326934663">
          <w:marLeft w:val="0"/>
          <w:marRight w:val="0"/>
          <w:marTop w:val="0"/>
          <w:marBottom w:val="0"/>
          <w:divBdr>
            <w:top w:val="none" w:sz="0" w:space="0" w:color="auto"/>
            <w:left w:val="none" w:sz="0" w:space="0" w:color="auto"/>
            <w:bottom w:val="none" w:sz="0" w:space="0" w:color="auto"/>
            <w:right w:val="none" w:sz="0" w:space="0" w:color="auto"/>
          </w:divBdr>
        </w:div>
        <w:div w:id="1390692120">
          <w:marLeft w:val="0"/>
          <w:marRight w:val="0"/>
          <w:marTop w:val="0"/>
          <w:marBottom w:val="0"/>
          <w:divBdr>
            <w:top w:val="none" w:sz="0" w:space="0" w:color="auto"/>
            <w:left w:val="none" w:sz="0" w:space="0" w:color="auto"/>
            <w:bottom w:val="none" w:sz="0" w:space="0" w:color="auto"/>
            <w:right w:val="none" w:sz="0" w:space="0" w:color="auto"/>
          </w:divBdr>
        </w:div>
      </w:divsChild>
    </w:div>
    <w:div w:id="2142111075">
      <w:bodyDiv w:val="1"/>
      <w:marLeft w:val="0"/>
      <w:marRight w:val="0"/>
      <w:marTop w:val="0"/>
      <w:marBottom w:val="0"/>
      <w:divBdr>
        <w:top w:val="none" w:sz="0" w:space="0" w:color="auto"/>
        <w:left w:val="none" w:sz="0" w:space="0" w:color="auto"/>
        <w:bottom w:val="none" w:sz="0" w:space="0" w:color="auto"/>
        <w:right w:val="none" w:sz="0" w:space="0" w:color="auto"/>
      </w:divBdr>
    </w:div>
    <w:div w:id="214712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1272/mmi.2022.4-09" TargetMode="External"/><Relationship Id="rId18" Type="http://schemas.openxmlformats.org/officeDocument/2006/relationships/hyperlink" Target="https://doi.org/10.1509/jmkr.43.3.34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111/jpim.12105" TargetMode="External"/><Relationship Id="rId7" Type="http://schemas.openxmlformats.org/officeDocument/2006/relationships/hyperlink" Target="mailto:venu.sabina@gmail.com" TargetMode="External"/><Relationship Id="rId12" Type="http://schemas.openxmlformats.org/officeDocument/2006/relationships/hyperlink" Target="https://doi.org/10.1257/mac.20210049" TargetMode="External"/><Relationship Id="rId17" Type="http://schemas.openxmlformats.org/officeDocument/2006/relationships/hyperlink" Target="https://doi.org/10.31511/eapjmrm.2018v09i0400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kendo.io/resources/blog/consumer-decision-making-process/#:~:text=This%20guide%20will%20dive%20into,%2C%20and%20post%2Dpurchase%20decision" TargetMode="External"/><Relationship Id="rId20" Type="http://schemas.openxmlformats.org/officeDocument/2006/relationships/hyperlink" Target="https://doi.org/10.1108/bjm-07-2017-0228" TargetMode="External"/><Relationship Id="rId1" Type="http://schemas.openxmlformats.org/officeDocument/2006/relationships/customXml" Target="../customXml/item1.xml"/><Relationship Id="rId6" Type="http://schemas.openxmlformats.org/officeDocument/2006/relationships/hyperlink" Target="mailto:katarayp@gmail.com" TargetMode="External"/><Relationship Id="rId11" Type="http://schemas.openxmlformats.org/officeDocument/2006/relationships/hyperlink" Target="https://doi.org/10.1007/978-981-19-7663-6_66" TargetMode="External"/><Relationship Id="rId24" Type="http://schemas.openxmlformats.org/officeDocument/2006/relationships/hyperlink" Target="https://doi.org/10.1108/gkmc-04-2023-0129" TargetMode="External"/><Relationship Id="rId5" Type="http://schemas.openxmlformats.org/officeDocument/2006/relationships/webSettings" Target="webSettings.xml"/><Relationship Id="rId15" Type="http://schemas.openxmlformats.org/officeDocument/2006/relationships/hyperlink" Target="https://doi.org/10.12709/mest.13.13.02.14" TargetMode="External"/><Relationship Id="rId23" Type="http://schemas.openxmlformats.org/officeDocument/2006/relationships/hyperlink" Target="https://doi.org/10.1111/joie.12409" TargetMode="External"/><Relationship Id="rId10" Type="http://schemas.openxmlformats.org/officeDocument/2006/relationships/hyperlink" Target="https://www.grandviewresearch.com/industry-analysis/e-commerce-market#:~:text=E%2Dcommerce%20Market%20Summary,of%20the%20e%2Dcommerce%20industry" TargetMode="External"/><Relationship Id="rId19" Type="http://schemas.openxmlformats.org/officeDocument/2006/relationships/hyperlink" Target="https://doi.org/10.2478/amns.2021.2.00244" TargetMode="External"/><Relationship Id="rId4" Type="http://schemas.openxmlformats.org/officeDocument/2006/relationships/settings" Target="settings.xml"/><Relationship Id="rId9" Type="http://schemas.openxmlformats.org/officeDocument/2006/relationships/hyperlink" Target="https://www.oberlo.com/statistics/global-ecommerce-sales-growth" TargetMode="External"/><Relationship Id="rId14" Type="http://schemas.openxmlformats.org/officeDocument/2006/relationships/hyperlink" Target="https://trustifyreview.app/consumer-decision-making-process/" TargetMode="External"/><Relationship Id="rId22" Type="http://schemas.openxmlformats.org/officeDocument/2006/relationships/hyperlink" Target="https://doi.org/10.1016/j.susoc.2023.08.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2FCF2F-3973-4532-A594-1BF8FA5DAAD5}">
  <we:reference id="wa104382081" version="1.55.1.0" store="en-US" storeType="OMEX"/>
  <we:alternateReferences>
    <we:reference id="wa104382081" version="1.55.1.0" store="WA104382081"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5D51A-D670-4791-BA55-0DACEB02C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2836</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HEAD BUSINESS MGMT</cp:lastModifiedBy>
  <cp:revision>3</cp:revision>
  <dcterms:created xsi:type="dcterms:W3CDTF">2026-04-01T10:10:00Z</dcterms:created>
  <dcterms:modified xsi:type="dcterms:W3CDTF">2026-04-01T10:11:00Z</dcterms:modified>
</cp:coreProperties>
</file>