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B51" w:rsidRDefault="00A81B51" w:rsidP="00A81B51">
      <w:pPr>
        <w:jc w:val="both"/>
        <w:rPr>
          <w:b/>
          <w:color w:val="FF0000"/>
          <w:sz w:val="32"/>
          <w:szCs w:val="32"/>
        </w:rPr>
      </w:pPr>
      <w:r>
        <w:rPr>
          <w:b/>
          <w:sz w:val="28"/>
          <w:szCs w:val="28"/>
        </w:rPr>
        <w:t xml:space="preserve">                                                                        </w:t>
      </w:r>
      <w:r w:rsidRPr="0099006C">
        <w:rPr>
          <w:b/>
          <w:color w:val="FF0000"/>
          <w:sz w:val="32"/>
          <w:szCs w:val="32"/>
        </w:rPr>
        <w:t xml:space="preserve"> 1</w:t>
      </w:r>
      <w:r>
        <w:rPr>
          <w:b/>
          <w:color w:val="FF0000"/>
          <w:sz w:val="32"/>
          <w:szCs w:val="32"/>
        </w:rPr>
        <w:t>6</w:t>
      </w:r>
    </w:p>
    <w:p w:rsidR="00A81B51" w:rsidRDefault="00A81B51" w:rsidP="00A81B51">
      <w:pPr>
        <w:jc w:val="both"/>
        <w:rPr>
          <w:b/>
          <w:sz w:val="28"/>
          <w:szCs w:val="28"/>
        </w:rPr>
      </w:pP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14:anchorId="7960FE0C" wp14:editId="18FF1363">
            <wp:extent cx="1418657" cy="1533593"/>
            <wp:effectExtent l="0" t="0" r="0" b="0"/>
            <wp:docPr id="11" name="Picture 11" descr="C:\Users\USER\Desktop\IMG-2026042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IMG-20260429-WA00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38621" cy="1555174"/>
                    </a:xfrm>
                    <a:prstGeom prst="rect">
                      <a:avLst/>
                    </a:prstGeom>
                    <a:noFill/>
                    <a:ln>
                      <a:noFill/>
                    </a:ln>
                  </pic:spPr>
                </pic:pic>
              </a:graphicData>
            </a:graphic>
          </wp:inline>
        </w:drawing>
      </w:r>
    </w:p>
    <w:p w:rsidR="00A81B51" w:rsidRDefault="00A81B51" w:rsidP="00A81B51">
      <w:pPr>
        <w:jc w:val="both"/>
        <w:rPr>
          <w:sz w:val="28"/>
          <w:szCs w:val="28"/>
        </w:rPr>
      </w:pPr>
      <w:r>
        <w:rPr>
          <w:sz w:val="28"/>
          <w:szCs w:val="28"/>
        </w:rPr>
        <w:t xml:space="preserve">Picture of </w:t>
      </w:r>
      <w:r w:rsidRPr="004B7A97">
        <w:rPr>
          <w:sz w:val="28"/>
          <w:szCs w:val="28"/>
        </w:rPr>
        <w:t>the Researchers</w:t>
      </w:r>
      <w:r>
        <w:rPr>
          <w:sz w:val="28"/>
          <w:szCs w:val="28"/>
        </w:rPr>
        <w:t xml:space="preserve"> with screen printing machine produced.</w:t>
      </w:r>
    </w:p>
    <w:p w:rsidR="00A81B51" w:rsidRPr="002C246A" w:rsidRDefault="00A81B51" w:rsidP="00A81B51">
      <w:pPr>
        <w:jc w:val="both"/>
        <w:rPr>
          <w:sz w:val="28"/>
          <w:szCs w:val="28"/>
        </w:rPr>
      </w:pPr>
      <w:r>
        <w:rPr>
          <w:sz w:val="28"/>
          <w:szCs w:val="28"/>
        </w:rPr>
        <w:t xml:space="preserve">                                                                </w:t>
      </w:r>
      <w:r>
        <w:rPr>
          <w:rFonts w:ascii="Times New Roman" w:hAnsi="Times New Roman" w:cs="Times New Roman"/>
          <w:b/>
          <w:sz w:val="28"/>
          <w:szCs w:val="28"/>
        </w:rPr>
        <w:t>17</w:t>
      </w:r>
    </w:p>
    <w:p w:rsidR="00A81B51" w:rsidRDefault="00A81B51" w:rsidP="00A81B51">
      <w:pPr>
        <w:jc w:val="center"/>
        <w:rPr>
          <w:rFonts w:ascii="Times New Roman" w:hAnsi="Times New Roman" w:cs="Times New Roman"/>
          <w:sz w:val="28"/>
          <w:szCs w:val="28"/>
        </w:rPr>
      </w:pPr>
      <w:r>
        <w:rPr>
          <w:rFonts w:ascii="Times New Roman" w:hAnsi="Times New Roman" w:cs="Times New Roman"/>
          <w:b/>
          <w:noProof/>
          <w:sz w:val="24"/>
          <w:szCs w:val="24"/>
        </w:rPr>
        <w:drawing>
          <wp:inline distT="0" distB="0" distL="0" distR="0" wp14:anchorId="0C978EB7" wp14:editId="2D4ABC7A">
            <wp:extent cx="4634849" cy="3790950"/>
            <wp:effectExtent l="0" t="0" r="0" b="0"/>
            <wp:docPr id="10" name="Picture 10" descr="C:\Users\USER\Desktop\IMG-2026042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IMG-20260429-WA00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45303" cy="3799501"/>
                    </a:xfrm>
                    <a:prstGeom prst="rect">
                      <a:avLst/>
                    </a:prstGeom>
                    <a:noFill/>
                    <a:ln>
                      <a:noFill/>
                    </a:ln>
                  </pic:spPr>
                </pic:pic>
              </a:graphicData>
            </a:graphic>
          </wp:inline>
        </w:drawing>
      </w:r>
    </w:p>
    <w:p w:rsidR="00A81B51" w:rsidRDefault="00A81B51" w:rsidP="00A81B51">
      <w:pPr>
        <w:ind w:left="720" w:firstLine="720"/>
        <w:rPr>
          <w:rFonts w:ascii="Times New Roman" w:hAnsi="Times New Roman" w:cs="Times New Roman"/>
          <w:sz w:val="24"/>
          <w:szCs w:val="24"/>
        </w:rPr>
      </w:pPr>
      <w:r>
        <w:rPr>
          <w:rFonts w:ascii="Times New Roman" w:hAnsi="Times New Roman" w:cs="Times New Roman"/>
          <w:b/>
          <w:sz w:val="24"/>
          <w:szCs w:val="24"/>
        </w:rPr>
        <w:t>Researchers posed with</w:t>
      </w:r>
      <w:r>
        <w:rPr>
          <w:rFonts w:ascii="Times New Roman" w:hAnsi="Times New Roman" w:cs="Times New Roman"/>
          <w:sz w:val="24"/>
          <w:szCs w:val="24"/>
        </w:rPr>
        <w:t xml:space="preserve"> the Finished and Functional Screen Printing </w:t>
      </w:r>
    </w:p>
    <w:p w:rsidR="00A81B51" w:rsidRDefault="00A81B51" w:rsidP="00A81B51">
      <w:pPr>
        <w:rPr>
          <w:rFonts w:ascii="Times New Roman" w:hAnsi="Times New Roman" w:cs="Times New Roman"/>
          <w:sz w:val="24"/>
          <w:szCs w:val="24"/>
        </w:rPr>
      </w:pPr>
    </w:p>
    <w:p w:rsidR="00A81B51" w:rsidRDefault="00A81B51" w:rsidP="00A81B51">
      <w:pPr>
        <w:rPr>
          <w:rFonts w:ascii="Times New Roman" w:hAnsi="Times New Roman" w:cs="Times New Roman"/>
          <w:sz w:val="24"/>
          <w:szCs w:val="24"/>
        </w:rPr>
      </w:pPr>
    </w:p>
    <w:p w:rsidR="00A81B51" w:rsidRDefault="00A81B51" w:rsidP="00A81B51">
      <w:pPr>
        <w:rPr>
          <w:rFonts w:ascii="Times New Roman" w:hAnsi="Times New Roman" w:cs="Times New Roman"/>
          <w:sz w:val="24"/>
          <w:szCs w:val="24"/>
        </w:rPr>
      </w:pPr>
    </w:p>
    <w:p w:rsidR="00A81B51" w:rsidRPr="0008131D" w:rsidRDefault="00A81B51" w:rsidP="00A81B51">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8"/>
          <w:szCs w:val="28"/>
        </w:rPr>
        <w:t xml:space="preserve">    18</w:t>
      </w:r>
    </w:p>
    <w:p w:rsidR="00A81B51" w:rsidRDefault="00A81B51" w:rsidP="00A81B51">
      <w:pPr>
        <w:spacing w:after="0" w:line="240" w:lineRule="auto"/>
        <w:jc w:val="both"/>
        <w:rPr>
          <w:rFonts w:ascii="Times New Roman" w:hAnsi="Times New Roman" w:cs="Times New Roman"/>
          <w:b/>
          <w:sz w:val="28"/>
          <w:szCs w:val="28"/>
        </w:rPr>
      </w:pPr>
      <w:r>
        <w:t xml:space="preserve">                                       </w:t>
      </w:r>
      <w:r>
        <w:rPr>
          <w:rFonts w:ascii="Times New Roman" w:hAnsi="Times New Roman" w:cs="Times New Roman"/>
          <w:b/>
          <w:noProof/>
          <w:sz w:val="24"/>
          <w:szCs w:val="24"/>
        </w:rPr>
        <w:drawing>
          <wp:inline distT="0" distB="0" distL="0" distR="0" wp14:anchorId="272D5E6D" wp14:editId="128C47BA">
            <wp:extent cx="2933700" cy="3175116"/>
            <wp:effectExtent l="0" t="0" r="0" b="6350"/>
            <wp:docPr id="8" name="Picture 8" descr="C:\Users\USER\Desktop\IMG-2026042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IMG-20260429-WA00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5417" cy="3209443"/>
                    </a:xfrm>
                    <a:prstGeom prst="rect">
                      <a:avLst/>
                    </a:prstGeom>
                    <a:noFill/>
                    <a:ln>
                      <a:noFill/>
                    </a:ln>
                  </pic:spPr>
                </pic:pic>
              </a:graphicData>
            </a:graphic>
          </wp:inline>
        </w:drawing>
      </w:r>
    </w:p>
    <w:p w:rsidR="00A81B51" w:rsidRPr="002C246A" w:rsidRDefault="00A81B51" w:rsidP="00A81B51">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03587E">
        <w:rPr>
          <w:rFonts w:ascii="Times New Roman" w:hAnsi="Times New Roman" w:cs="Times New Roman"/>
          <w:b/>
          <w:sz w:val="24"/>
          <w:szCs w:val="24"/>
        </w:rPr>
        <w:t>Functional Screen Printing Machine</w:t>
      </w:r>
    </w:p>
    <w:p w:rsidR="00A81B51" w:rsidRPr="00856547" w:rsidRDefault="00A81B51" w:rsidP="00A81B51">
      <w:pPr>
        <w:jc w:val="both"/>
        <w:rPr>
          <w:rFonts w:ascii="Times New Roman" w:hAnsi="Times New Roman" w:cs="Times New Roman"/>
          <w:b/>
          <w:sz w:val="24"/>
          <w:szCs w:val="24"/>
        </w:rPr>
      </w:pPr>
      <w:r w:rsidRPr="00856547">
        <w:rPr>
          <w:rFonts w:ascii="Times New Roman" w:hAnsi="Times New Roman" w:cs="Times New Roman"/>
          <w:b/>
          <w:sz w:val="24"/>
          <w:szCs w:val="24"/>
        </w:rPr>
        <w:t>Finishing</w:t>
      </w:r>
    </w:p>
    <w:p w:rsidR="00A81B51" w:rsidRPr="0099006C" w:rsidRDefault="00A81B51" w:rsidP="00A81B51">
      <w:pPr>
        <w:spacing w:after="0" w:line="480" w:lineRule="auto"/>
        <w:jc w:val="both"/>
        <w:rPr>
          <w:rFonts w:ascii="Times New Roman" w:hAnsi="Times New Roman" w:cs="Times New Roman"/>
          <w:sz w:val="24"/>
          <w:szCs w:val="24"/>
        </w:rPr>
      </w:pPr>
      <w:r w:rsidRPr="00856547">
        <w:rPr>
          <w:rFonts w:ascii="Times New Roman" w:hAnsi="Times New Roman" w:cs="Times New Roman"/>
          <w:sz w:val="24"/>
          <w:szCs w:val="24"/>
        </w:rPr>
        <w:t xml:space="preserve">This is the final assemble of the Manual Screening Printing Machine in functional state with a </w:t>
      </w:r>
      <w:r w:rsidRPr="0003587E">
        <w:rPr>
          <w:rFonts w:ascii="Times New Roman" w:hAnsi="Times New Roman" w:cs="Times New Roman"/>
          <w:sz w:val="24"/>
          <w:szCs w:val="24"/>
        </w:rPr>
        <w:t xml:space="preserve">four printing base printing at the same time with four </w:t>
      </w:r>
      <w:proofErr w:type="spellStart"/>
      <w:r w:rsidRPr="0003587E">
        <w:rPr>
          <w:rFonts w:ascii="Times New Roman" w:hAnsi="Times New Roman" w:cs="Times New Roman"/>
          <w:sz w:val="24"/>
          <w:szCs w:val="24"/>
        </w:rPr>
        <w:t>colours</w:t>
      </w:r>
      <w:proofErr w:type="spellEnd"/>
      <w:r w:rsidRPr="0003587E">
        <w:rPr>
          <w:rFonts w:ascii="Times New Roman" w:hAnsi="Times New Roman" w:cs="Times New Roman"/>
          <w:sz w:val="24"/>
          <w:szCs w:val="24"/>
        </w:rPr>
        <w:t xml:space="preserve"> and a printer.</w:t>
      </w:r>
      <w:r>
        <w:rPr>
          <w:rFonts w:ascii="Times New Roman" w:hAnsi="Times New Roman" w:cs="Times New Roman"/>
          <w:sz w:val="24"/>
          <w:szCs w:val="24"/>
        </w:rPr>
        <w:t xml:space="preserve"> This process enables the printer to attend to</w:t>
      </w:r>
      <w:r w:rsidRPr="0003587E">
        <w:rPr>
          <w:rFonts w:ascii="Times New Roman" w:hAnsi="Times New Roman" w:cs="Times New Roman"/>
          <w:sz w:val="24"/>
          <w:szCs w:val="24"/>
        </w:rPr>
        <w:t xml:space="preserve"> a four </w:t>
      </w:r>
      <w:proofErr w:type="spellStart"/>
      <w:r w:rsidRPr="0003587E">
        <w:rPr>
          <w:rFonts w:ascii="Times New Roman" w:hAnsi="Times New Roman" w:cs="Times New Roman"/>
          <w:sz w:val="24"/>
          <w:szCs w:val="24"/>
        </w:rPr>
        <w:t>coloured</w:t>
      </w:r>
      <w:proofErr w:type="spellEnd"/>
      <w:r w:rsidRPr="0003587E">
        <w:rPr>
          <w:rFonts w:ascii="Times New Roman" w:hAnsi="Times New Roman" w:cs="Times New Roman"/>
          <w:sz w:val="24"/>
          <w:szCs w:val="24"/>
        </w:rPr>
        <w:t xml:space="preserve"> work at the</w:t>
      </w:r>
      <w:r>
        <w:rPr>
          <w:rFonts w:ascii="Times New Roman" w:hAnsi="Times New Roman" w:cs="Times New Roman"/>
          <w:sz w:val="24"/>
          <w:szCs w:val="24"/>
        </w:rPr>
        <w:t xml:space="preserve"> same time without calling for a</w:t>
      </w:r>
      <w:r w:rsidRPr="0003587E">
        <w:rPr>
          <w:rFonts w:ascii="Times New Roman" w:hAnsi="Times New Roman" w:cs="Times New Roman"/>
          <w:sz w:val="24"/>
          <w:szCs w:val="24"/>
        </w:rPr>
        <w:t>ssistant.</w:t>
      </w:r>
      <w:r w:rsidRPr="0003587E">
        <w:rPr>
          <w:rFonts w:ascii="Times New Roman" w:hAnsi="Times New Roman" w:cs="Times New Roman"/>
          <w:sz w:val="24"/>
          <w:szCs w:val="24"/>
        </w:rPr>
        <w:tab/>
      </w:r>
      <w:r>
        <w:rPr>
          <w:rFonts w:ascii="Times New Roman" w:hAnsi="Times New Roman" w:cs="Times New Roman"/>
          <w:sz w:val="24"/>
          <w:szCs w:val="24"/>
        </w:rPr>
        <w:t xml:space="preserve"> </w:t>
      </w:r>
      <w:r w:rsidRPr="0003587E">
        <w:rPr>
          <w:rFonts w:ascii="Times New Roman" w:hAnsi="Times New Roman" w:cs="Times New Roman"/>
          <w:b/>
          <w:sz w:val="24"/>
          <w:szCs w:val="24"/>
        </w:rPr>
        <w:t>Conclusions</w:t>
      </w:r>
    </w:p>
    <w:p w:rsidR="00A81B51" w:rsidRDefault="00A81B51" w:rsidP="00A81B51">
      <w:pPr>
        <w:spacing w:after="0" w:line="480" w:lineRule="auto"/>
        <w:jc w:val="both"/>
        <w:rPr>
          <w:rFonts w:ascii="Times New Roman" w:hAnsi="Times New Roman" w:cs="Times New Roman"/>
          <w:sz w:val="24"/>
          <w:szCs w:val="24"/>
        </w:rPr>
      </w:pPr>
      <w:r w:rsidRPr="0003587E">
        <w:rPr>
          <w:rFonts w:ascii="Times New Roman" w:hAnsi="Times New Roman" w:cs="Times New Roman"/>
          <w:sz w:val="24"/>
          <w:szCs w:val="24"/>
        </w:rPr>
        <w:t xml:space="preserve">We are aware there are auto mechanical screen Printing Machine available across the continent but some artisan still fine this very useful as it help to quicken the production of their printing work as they find it very difficult to gather the resources needed to pay for a brand new auto base screen printing machine following the state of our countries economy. The introduction of this machine to the Fine and Apply arts Department of the Federal College of Education (Technical) </w:t>
      </w:r>
      <w:proofErr w:type="spellStart"/>
      <w:r w:rsidRPr="0003587E">
        <w:rPr>
          <w:rFonts w:ascii="Times New Roman" w:hAnsi="Times New Roman" w:cs="Times New Roman"/>
          <w:sz w:val="24"/>
          <w:szCs w:val="24"/>
        </w:rPr>
        <w:t>Asaba</w:t>
      </w:r>
      <w:proofErr w:type="spellEnd"/>
      <w:r w:rsidRPr="0003587E">
        <w:rPr>
          <w:rFonts w:ascii="Times New Roman" w:hAnsi="Times New Roman" w:cs="Times New Roman"/>
          <w:sz w:val="24"/>
          <w:szCs w:val="24"/>
        </w:rPr>
        <w:t xml:space="preserve"> will bring a great relief to both Staff and Students of the department.</w:t>
      </w:r>
    </w:p>
    <w:p w:rsidR="00A81B51" w:rsidRPr="0003587E" w:rsidRDefault="00A81B51" w:rsidP="00A81B51">
      <w:pPr>
        <w:spacing w:after="0" w:line="480" w:lineRule="auto"/>
        <w:jc w:val="both"/>
        <w:rPr>
          <w:rFonts w:ascii="Times New Roman" w:hAnsi="Times New Roman" w:cs="Times New Roman"/>
          <w:sz w:val="24"/>
          <w:szCs w:val="24"/>
        </w:rPr>
      </w:pPr>
    </w:p>
    <w:p w:rsidR="00A81B51" w:rsidRPr="0003587E" w:rsidRDefault="00A81B51" w:rsidP="00A81B51">
      <w:pPr>
        <w:spacing w:after="0" w:line="480" w:lineRule="auto"/>
        <w:jc w:val="both"/>
        <w:rPr>
          <w:rFonts w:ascii="Times New Roman" w:hAnsi="Times New Roman" w:cs="Times New Roman"/>
          <w:b/>
          <w:sz w:val="24"/>
          <w:szCs w:val="24"/>
        </w:rPr>
      </w:pPr>
      <w:r w:rsidRPr="0003587E">
        <w:rPr>
          <w:rFonts w:ascii="Times New Roman" w:hAnsi="Times New Roman" w:cs="Times New Roman"/>
          <w:b/>
          <w:sz w:val="24"/>
          <w:szCs w:val="24"/>
        </w:rPr>
        <w:lastRenderedPageBreak/>
        <w:t>Recommendations</w:t>
      </w:r>
    </w:p>
    <w:p w:rsidR="00A81B51" w:rsidRPr="0003587E" w:rsidRDefault="00A81B51" w:rsidP="00A81B51">
      <w:pPr>
        <w:spacing w:after="0" w:line="480" w:lineRule="auto"/>
        <w:jc w:val="both"/>
        <w:rPr>
          <w:rFonts w:ascii="Times New Roman" w:hAnsi="Times New Roman" w:cs="Times New Roman"/>
          <w:sz w:val="24"/>
          <w:szCs w:val="24"/>
        </w:rPr>
      </w:pPr>
      <w:r w:rsidRPr="0003587E">
        <w:rPr>
          <w:rFonts w:ascii="Times New Roman" w:hAnsi="Times New Roman" w:cs="Times New Roman"/>
          <w:sz w:val="24"/>
          <w:szCs w:val="24"/>
        </w:rPr>
        <w:t xml:space="preserve">         The following recommendations are hereby made:</w:t>
      </w:r>
    </w:p>
    <w:p w:rsidR="00A81B51" w:rsidRPr="0003587E" w:rsidRDefault="00A81B51" w:rsidP="00A81B51">
      <w:pPr>
        <w:pStyle w:val="ListParagraph"/>
        <w:numPr>
          <w:ilvl w:val="0"/>
          <w:numId w:val="1"/>
        </w:numPr>
        <w:spacing w:after="0" w:line="480" w:lineRule="auto"/>
        <w:jc w:val="both"/>
        <w:rPr>
          <w:rFonts w:ascii="Times New Roman" w:hAnsi="Times New Roman" w:cs="Times New Roman"/>
          <w:sz w:val="24"/>
          <w:szCs w:val="24"/>
        </w:rPr>
      </w:pPr>
      <w:r w:rsidRPr="0003587E">
        <w:rPr>
          <w:rFonts w:ascii="Times New Roman" w:hAnsi="Times New Roman" w:cs="Times New Roman"/>
          <w:sz w:val="24"/>
          <w:szCs w:val="24"/>
        </w:rPr>
        <w:t xml:space="preserve">Government should increase participation in practical research equipment and machine development in the department of Fine and Applied arts, Federal College of Education (Technical) </w:t>
      </w:r>
      <w:proofErr w:type="spellStart"/>
      <w:r w:rsidRPr="0003587E">
        <w:rPr>
          <w:rFonts w:ascii="Times New Roman" w:hAnsi="Times New Roman" w:cs="Times New Roman"/>
          <w:sz w:val="24"/>
          <w:szCs w:val="24"/>
        </w:rPr>
        <w:t>Asaba</w:t>
      </w:r>
      <w:proofErr w:type="spellEnd"/>
      <w:r w:rsidRPr="0003587E">
        <w:rPr>
          <w:rFonts w:ascii="Times New Roman" w:hAnsi="Times New Roman" w:cs="Times New Roman"/>
          <w:sz w:val="24"/>
          <w:szCs w:val="24"/>
        </w:rPr>
        <w:t xml:space="preserve"> and other institutions across the country.</w:t>
      </w:r>
    </w:p>
    <w:p w:rsidR="00A81B51" w:rsidRPr="0003587E" w:rsidRDefault="00A81B51" w:rsidP="00A81B51">
      <w:pPr>
        <w:pStyle w:val="ListParagraph"/>
        <w:numPr>
          <w:ilvl w:val="0"/>
          <w:numId w:val="1"/>
        </w:numPr>
        <w:spacing w:after="0" w:line="480" w:lineRule="auto"/>
        <w:jc w:val="both"/>
        <w:rPr>
          <w:rFonts w:ascii="Times New Roman" w:hAnsi="Times New Roman" w:cs="Times New Roman"/>
          <w:sz w:val="24"/>
          <w:szCs w:val="24"/>
        </w:rPr>
      </w:pPr>
      <w:r w:rsidRPr="0003587E">
        <w:rPr>
          <w:rFonts w:ascii="Times New Roman" w:hAnsi="Times New Roman" w:cs="Times New Roman"/>
          <w:sz w:val="24"/>
          <w:szCs w:val="24"/>
        </w:rPr>
        <w:t>Staff and students of institutions of higher learning should be encouraged to go into creating tools that will enhance the easy achievement of their creative ideals in this era of AI Technology.</w:t>
      </w:r>
    </w:p>
    <w:p w:rsidR="00A81B51" w:rsidRPr="001E5CA2" w:rsidRDefault="00A81B51" w:rsidP="00A81B51">
      <w:pPr>
        <w:pStyle w:val="ListParagraph"/>
        <w:numPr>
          <w:ilvl w:val="0"/>
          <w:numId w:val="1"/>
        </w:numPr>
        <w:spacing w:after="0" w:line="480" w:lineRule="auto"/>
        <w:jc w:val="both"/>
        <w:rPr>
          <w:rFonts w:ascii="Times New Roman" w:hAnsi="Times New Roman" w:cs="Times New Roman"/>
          <w:sz w:val="24"/>
          <w:szCs w:val="24"/>
        </w:rPr>
      </w:pPr>
      <w:proofErr w:type="spellStart"/>
      <w:r w:rsidRPr="0003587E">
        <w:rPr>
          <w:rFonts w:ascii="Times New Roman" w:hAnsi="Times New Roman" w:cs="Times New Roman"/>
          <w:sz w:val="24"/>
          <w:szCs w:val="24"/>
        </w:rPr>
        <w:t>Tetfund</w:t>
      </w:r>
      <w:proofErr w:type="spellEnd"/>
      <w:r w:rsidRPr="0003587E">
        <w:rPr>
          <w:rFonts w:ascii="Times New Roman" w:hAnsi="Times New Roman" w:cs="Times New Roman"/>
          <w:sz w:val="24"/>
          <w:szCs w:val="24"/>
        </w:rPr>
        <w:t xml:space="preserve"> should not relent in sponsoring more Academic research in relevant areas in Vocational and Technical sub sector in the tertiary institutions in Nigeria by making fund available.</w:t>
      </w:r>
      <w:r>
        <w:rPr>
          <w:rFonts w:ascii="Times New Roman" w:hAnsi="Times New Roman" w:cs="Times New Roman"/>
          <w:sz w:val="24"/>
          <w:szCs w:val="24"/>
        </w:rPr>
        <w:t xml:space="preserve"> </w:t>
      </w:r>
    </w:p>
    <w:p w:rsidR="00A81B51" w:rsidRDefault="00A81B51" w:rsidP="00A81B51">
      <w:pPr>
        <w:jc w:val="both"/>
        <w:rPr>
          <w:rFonts w:ascii="NEW TIMES ROMAN" w:hAnsi="NEW TIMES ROMAN"/>
          <w:b/>
          <w:sz w:val="24"/>
          <w:szCs w:val="24"/>
        </w:rPr>
      </w:pPr>
      <w:r w:rsidRPr="001E5CA2">
        <w:rPr>
          <w:rFonts w:ascii="NEW TIMES ROMAN" w:hAnsi="NEW TIMES ROMAN"/>
          <w:b/>
          <w:sz w:val="24"/>
          <w:szCs w:val="24"/>
        </w:rPr>
        <w:t xml:space="preserve">       </w:t>
      </w:r>
    </w:p>
    <w:p w:rsidR="00A81B51" w:rsidRDefault="00A81B51" w:rsidP="00A81B51">
      <w:pPr>
        <w:jc w:val="both"/>
        <w:rPr>
          <w:rFonts w:ascii="NEW TIMES ROMAN" w:hAnsi="NEW TIMES ROMAN"/>
          <w:b/>
          <w:sz w:val="24"/>
          <w:szCs w:val="24"/>
        </w:rPr>
      </w:pPr>
      <w:r w:rsidRPr="001E5CA2">
        <w:rPr>
          <w:rFonts w:ascii="NEW TIMES ROMAN" w:hAnsi="NEW TIMES ROMAN"/>
          <w:b/>
          <w:sz w:val="24"/>
          <w:szCs w:val="24"/>
        </w:rPr>
        <w:t xml:space="preserve">                                 </w:t>
      </w:r>
    </w:p>
    <w:p w:rsidR="00A81B51" w:rsidRDefault="00A81B51" w:rsidP="00A81B51">
      <w:pPr>
        <w:jc w:val="both"/>
        <w:rPr>
          <w:rFonts w:ascii="NEW TIMES ROMAN" w:hAnsi="NEW TIMES ROMAN"/>
          <w:b/>
          <w:sz w:val="24"/>
          <w:szCs w:val="24"/>
        </w:rPr>
      </w:pPr>
    </w:p>
    <w:p w:rsidR="00A81B51" w:rsidRDefault="00A81B51" w:rsidP="00A81B51">
      <w:pPr>
        <w:jc w:val="both"/>
        <w:rPr>
          <w:rFonts w:ascii="NEW TIMES ROMAN" w:hAnsi="NEW TIMES ROMAN"/>
          <w:b/>
          <w:sz w:val="24"/>
          <w:szCs w:val="24"/>
        </w:rPr>
      </w:pPr>
    </w:p>
    <w:p w:rsidR="00A81B51" w:rsidRDefault="00A81B51" w:rsidP="00A81B51">
      <w:pPr>
        <w:jc w:val="both"/>
        <w:rPr>
          <w:rFonts w:ascii="NEW TIMES ROMAN" w:hAnsi="NEW TIMES ROMAN"/>
          <w:b/>
          <w:sz w:val="24"/>
          <w:szCs w:val="24"/>
        </w:rPr>
      </w:pPr>
    </w:p>
    <w:p w:rsidR="00A81B51" w:rsidRDefault="00A81B51" w:rsidP="00A81B51">
      <w:pPr>
        <w:jc w:val="both"/>
        <w:rPr>
          <w:rFonts w:ascii="NEW TIMES ROMAN" w:hAnsi="NEW TIMES ROMAN"/>
          <w:b/>
          <w:sz w:val="24"/>
          <w:szCs w:val="24"/>
        </w:rPr>
      </w:pPr>
    </w:p>
    <w:p w:rsidR="00A81B51" w:rsidRDefault="00A81B51" w:rsidP="00A81B51">
      <w:pPr>
        <w:jc w:val="both"/>
        <w:rPr>
          <w:rFonts w:ascii="NEW TIMES ROMAN" w:hAnsi="NEW TIMES ROMAN"/>
          <w:b/>
          <w:sz w:val="24"/>
          <w:szCs w:val="24"/>
        </w:rPr>
      </w:pPr>
    </w:p>
    <w:p w:rsidR="00A81B51" w:rsidRDefault="00A81B51" w:rsidP="00A81B51">
      <w:pPr>
        <w:jc w:val="both"/>
        <w:rPr>
          <w:rFonts w:ascii="NEW TIMES ROMAN" w:hAnsi="NEW TIMES ROMAN"/>
          <w:b/>
          <w:sz w:val="24"/>
          <w:szCs w:val="24"/>
        </w:rPr>
      </w:pPr>
    </w:p>
    <w:p w:rsidR="00A81B51" w:rsidRDefault="00A81B51" w:rsidP="00A81B51">
      <w:pPr>
        <w:jc w:val="both"/>
        <w:rPr>
          <w:rFonts w:ascii="NEW TIMES ROMAN" w:hAnsi="NEW TIMES ROMAN"/>
          <w:b/>
          <w:sz w:val="24"/>
          <w:szCs w:val="24"/>
        </w:rPr>
      </w:pPr>
    </w:p>
    <w:p w:rsidR="00A81B51" w:rsidRDefault="00A81B51" w:rsidP="00A81B51">
      <w:pPr>
        <w:jc w:val="both"/>
        <w:rPr>
          <w:rFonts w:ascii="NEW TIMES ROMAN" w:hAnsi="NEW TIMES ROMAN"/>
          <w:b/>
          <w:sz w:val="24"/>
          <w:szCs w:val="24"/>
        </w:rPr>
      </w:pPr>
    </w:p>
    <w:p w:rsidR="00A81B51" w:rsidRDefault="00A81B51" w:rsidP="00A81B51">
      <w:pPr>
        <w:jc w:val="both"/>
        <w:rPr>
          <w:rFonts w:ascii="NEW TIMES ROMAN" w:hAnsi="NEW TIMES ROMAN"/>
          <w:b/>
          <w:sz w:val="24"/>
          <w:szCs w:val="24"/>
        </w:rPr>
      </w:pPr>
    </w:p>
    <w:p w:rsidR="00A81B51" w:rsidRDefault="00A81B51" w:rsidP="00A81B51">
      <w:pPr>
        <w:jc w:val="both"/>
        <w:rPr>
          <w:rFonts w:ascii="NEW TIMES ROMAN" w:hAnsi="NEW TIMES ROMAN"/>
          <w:b/>
          <w:sz w:val="24"/>
          <w:szCs w:val="24"/>
        </w:rPr>
      </w:pPr>
    </w:p>
    <w:p w:rsidR="00A81B51" w:rsidRDefault="00A81B51" w:rsidP="00A81B51">
      <w:pPr>
        <w:jc w:val="both"/>
        <w:rPr>
          <w:rFonts w:ascii="NEW TIMES ROMAN" w:hAnsi="NEW TIMES ROMAN"/>
          <w:b/>
          <w:sz w:val="24"/>
          <w:szCs w:val="24"/>
        </w:rPr>
      </w:pPr>
    </w:p>
    <w:p w:rsidR="00A81B51" w:rsidRPr="001E5CA2" w:rsidRDefault="00A81B51" w:rsidP="00A81B51">
      <w:pPr>
        <w:jc w:val="both"/>
        <w:rPr>
          <w:rFonts w:ascii="NEW TIMES ROMAN" w:hAnsi="NEW TIMES ROMAN"/>
          <w:b/>
          <w:sz w:val="24"/>
          <w:szCs w:val="24"/>
        </w:rPr>
      </w:pPr>
      <w:r w:rsidRPr="001E5CA2">
        <w:rPr>
          <w:rFonts w:ascii="NEW TIMES ROMAN" w:hAnsi="NEW TIMES ROMAN"/>
          <w:b/>
          <w:sz w:val="24"/>
          <w:szCs w:val="24"/>
        </w:rPr>
        <w:lastRenderedPageBreak/>
        <w:t xml:space="preserve"> References</w:t>
      </w:r>
    </w:p>
    <w:p w:rsidR="00A81B51" w:rsidRDefault="00A81B51" w:rsidP="00A81B51">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Adeyeye</w:t>
      </w:r>
      <w:proofErr w:type="spellEnd"/>
      <w:r>
        <w:rPr>
          <w:rFonts w:ascii="Times New Roman" w:hAnsi="Times New Roman" w:cs="Times New Roman"/>
          <w:sz w:val="24"/>
          <w:szCs w:val="24"/>
        </w:rPr>
        <w:t>, O. (2020). “Evaluation of Developments in Offset Lithography Printing Industry in</w:t>
      </w:r>
    </w:p>
    <w:p w:rsidR="00A81B51" w:rsidRDefault="00A81B51" w:rsidP="00A81B51">
      <w:pPr>
        <w:autoSpaceDE w:val="0"/>
        <w:autoSpaceDN w:val="0"/>
        <w:adjustRightInd w:val="0"/>
        <w:rPr>
          <w:rFonts w:ascii="NEW TIMES ROMAN" w:hAnsi="NEW TIMES ROMAN"/>
          <w:sz w:val="24"/>
          <w:szCs w:val="24"/>
        </w:rPr>
      </w:pPr>
      <w:r>
        <w:rPr>
          <w:rFonts w:ascii="Times New Roman" w:hAnsi="Times New Roman" w:cs="Times New Roman"/>
          <w:sz w:val="24"/>
          <w:szCs w:val="24"/>
        </w:rPr>
        <w:t xml:space="preserve">          South West Nigeria”. (Ph.D. Seminar)</w:t>
      </w:r>
    </w:p>
    <w:p w:rsidR="00A81B51" w:rsidRDefault="00A81B51" w:rsidP="00A81B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Baines, J. (2019). “A History of Screen Printing: Tracing Our Industry’s Roots”. Oxford: Oxford</w:t>
      </w:r>
    </w:p>
    <w:p w:rsidR="00A81B51" w:rsidRDefault="00A81B51" w:rsidP="00A81B51">
      <w:pPr>
        <w:autoSpaceDE w:val="0"/>
        <w:autoSpaceDN w:val="0"/>
        <w:adjustRightInd w:val="0"/>
        <w:rPr>
          <w:rFonts w:ascii="NEW TIMES ROMAN" w:hAnsi="NEW TIMES ROMAN"/>
          <w:sz w:val="24"/>
          <w:szCs w:val="24"/>
        </w:rPr>
      </w:pPr>
      <w:r>
        <w:rPr>
          <w:rFonts w:ascii="Times New Roman" w:hAnsi="Times New Roman" w:cs="Times New Roman"/>
          <w:sz w:val="24"/>
          <w:szCs w:val="24"/>
        </w:rPr>
        <w:t xml:space="preserve">         University Press.</w:t>
      </w:r>
    </w:p>
    <w:p w:rsidR="00A81B51" w:rsidRPr="001E5CA2" w:rsidRDefault="00A81B51" w:rsidP="00A81B51">
      <w:pPr>
        <w:autoSpaceDE w:val="0"/>
        <w:autoSpaceDN w:val="0"/>
        <w:adjustRightInd w:val="0"/>
        <w:rPr>
          <w:rFonts w:ascii="NEW TIMES ROMAN" w:hAnsi="NEW TIMES ROMAN"/>
          <w:sz w:val="24"/>
          <w:szCs w:val="24"/>
        </w:rPr>
      </w:pPr>
      <w:r w:rsidRPr="001E5CA2">
        <w:rPr>
          <w:rFonts w:ascii="NEW TIMES ROMAN" w:hAnsi="NEW TIMES ROMAN"/>
          <w:sz w:val="24"/>
          <w:szCs w:val="24"/>
        </w:rPr>
        <w:t xml:space="preserve">Catherine, S. (2011), </w:t>
      </w:r>
      <w:r w:rsidRPr="001E5CA2">
        <w:rPr>
          <w:rFonts w:ascii="NEW TIMES ROMAN" w:hAnsi="NEW TIMES ROMAN" w:cs="Times New Roman"/>
          <w:sz w:val="24"/>
          <w:szCs w:val="24"/>
        </w:rPr>
        <w:t>“</w:t>
      </w:r>
      <w:r w:rsidRPr="001E5CA2">
        <w:rPr>
          <w:rFonts w:ascii="NEW TIMES ROMAN" w:hAnsi="NEW TIMES ROMAN"/>
          <w:sz w:val="24"/>
          <w:szCs w:val="24"/>
        </w:rPr>
        <w:t>History of screen printing</w:t>
      </w:r>
      <w:r w:rsidRPr="001E5CA2">
        <w:rPr>
          <w:rFonts w:ascii="NEW TIMES ROMAN" w:hAnsi="NEW TIMES ROMAN" w:cs="Times New Roman"/>
          <w:sz w:val="24"/>
          <w:szCs w:val="24"/>
        </w:rPr>
        <w:t>”</w:t>
      </w:r>
      <w:r w:rsidRPr="001E5CA2">
        <w:rPr>
          <w:rFonts w:ascii="NEW TIMES ROMAN" w:hAnsi="NEW TIMES ROMAN"/>
          <w:sz w:val="24"/>
          <w:szCs w:val="24"/>
        </w:rPr>
        <w:t xml:space="preserve"> Curator JTPM</w:t>
      </w:r>
    </w:p>
    <w:p w:rsidR="00A81B51" w:rsidRPr="001E5CA2" w:rsidRDefault="00A81B51" w:rsidP="00A81B51">
      <w:pPr>
        <w:autoSpaceDE w:val="0"/>
        <w:autoSpaceDN w:val="0"/>
        <w:adjustRightInd w:val="0"/>
        <w:spacing w:after="0"/>
        <w:rPr>
          <w:rFonts w:ascii="NEW TIMES ROMAN" w:hAnsi="NEW TIMES ROMAN" w:cs="Times New Roman"/>
          <w:i/>
          <w:sz w:val="24"/>
          <w:szCs w:val="24"/>
        </w:rPr>
      </w:pPr>
      <w:r w:rsidRPr="001E5CA2">
        <w:rPr>
          <w:rFonts w:ascii="NEW TIMES ROMAN" w:hAnsi="NEW TIMES ROMAN" w:cs="Times New Roman"/>
          <w:sz w:val="24"/>
          <w:szCs w:val="24"/>
        </w:rPr>
        <w:t xml:space="preserve">Daniel, O. O., </w:t>
      </w:r>
      <w:proofErr w:type="spellStart"/>
      <w:r w:rsidRPr="001E5CA2">
        <w:rPr>
          <w:rFonts w:ascii="NEW TIMES ROMAN" w:hAnsi="NEW TIMES ROMAN" w:cs="Times New Roman"/>
          <w:sz w:val="24"/>
          <w:szCs w:val="24"/>
        </w:rPr>
        <w:t>Haruna</w:t>
      </w:r>
      <w:proofErr w:type="spellEnd"/>
      <w:r w:rsidRPr="001E5CA2">
        <w:rPr>
          <w:rFonts w:ascii="NEW TIMES ROMAN" w:hAnsi="NEW TIMES ROMAN" w:cs="Times New Roman"/>
          <w:sz w:val="24"/>
          <w:szCs w:val="24"/>
        </w:rPr>
        <w:t xml:space="preserve">, A. A. and </w:t>
      </w:r>
      <w:proofErr w:type="spellStart"/>
      <w:r w:rsidRPr="001E5CA2">
        <w:rPr>
          <w:rFonts w:ascii="NEW TIMES ROMAN" w:hAnsi="NEW TIMES ROMAN" w:cs="Times New Roman"/>
          <w:sz w:val="24"/>
          <w:szCs w:val="24"/>
        </w:rPr>
        <w:t>Atanu</w:t>
      </w:r>
      <w:proofErr w:type="spellEnd"/>
      <w:r w:rsidRPr="001E5CA2">
        <w:rPr>
          <w:rFonts w:ascii="NEW TIMES ROMAN" w:hAnsi="NEW TIMES ROMAN" w:cs="Times New Roman"/>
          <w:sz w:val="24"/>
          <w:szCs w:val="24"/>
        </w:rPr>
        <w:t>, B. U. (2009). “</w:t>
      </w:r>
      <w:r w:rsidRPr="001E5CA2">
        <w:rPr>
          <w:rFonts w:ascii="NEW TIMES ROMAN" w:hAnsi="NEW TIMES ROMAN" w:cs="Times New Roman"/>
          <w:i/>
          <w:sz w:val="24"/>
          <w:szCs w:val="24"/>
        </w:rPr>
        <w:t xml:space="preserve">Lithographic Plate and Serigraphic </w:t>
      </w:r>
      <w:proofErr w:type="spellStart"/>
      <w:r w:rsidRPr="001E5CA2">
        <w:rPr>
          <w:rFonts w:ascii="NEW TIMES ROMAN" w:hAnsi="NEW TIMES ROMAN" w:cs="Times New Roman"/>
          <w:i/>
          <w:sz w:val="24"/>
          <w:szCs w:val="24"/>
        </w:rPr>
        <w:t>Mes</w:t>
      </w:r>
      <w:proofErr w:type="spellEnd"/>
      <w:r w:rsidRPr="001E5CA2">
        <w:rPr>
          <w:rFonts w:ascii="NEW TIMES ROMAN" w:hAnsi="NEW TIMES ROMAN" w:cs="Times New Roman"/>
          <w:i/>
          <w:sz w:val="24"/>
          <w:szCs w:val="24"/>
        </w:rPr>
        <w:t xml:space="preserve">              </w:t>
      </w:r>
    </w:p>
    <w:p w:rsidR="00A81B51" w:rsidRPr="001E5CA2" w:rsidRDefault="00A81B51" w:rsidP="00A81B51">
      <w:pPr>
        <w:autoSpaceDE w:val="0"/>
        <w:autoSpaceDN w:val="0"/>
        <w:adjustRightInd w:val="0"/>
        <w:spacing w:after="0"/>
        <w:rPr>
          <w:rFonts w:ascii="NEW TIMES ROMAN" w:hAnsi="NEW TIMES ROMAN" w:cs="Times New Roman"/>
          <w:i/>
          <w:sz w:val="24"/>
          <w:szCs w:val="24"/>
        </w:rPr>
      </w:pPr>
      <w:r w:rsidRPr="001E5CA2">
        <w:rPr>
          <w:rFonts w:ascii="NEW TIMES ROMAN" w:hAnsi="NEW TIMES ROMAN" w:cs="Times New Roman"/>
          <w:i/>
          <w:sz w:val="24"/>
          <w:szCs w:val="24"/>
        </w:rPr>
        <w:t xml:space="preserve">         Making Machine”. p. 10, 12, 27</w:t>
      </w:r>
    </w:p>
    <w:p w:rsidR="00A81B51" w:rsidRPr="001E5CA2" w:rsidRDefault="00A81B51" w:rsidP="00A81B51">
      <w:pPr>
        <w:autoSpaceDE w:val="0"/>
        <w:autoSpaceDN w:val="0"/>
        <w:adjustRightInd w:val="0"/>
        <w:spacing w:after="0"/>
        <w:rPr>
          <w:rFonts w:ascii="NEW TIMES ROMAN" w:hAnsi="NEW TIMES ROMAN" w:cs="Times New Roman"/>
          <w:i/>
          <w:sz w:val="24"/>
          <w:szCs w:val="24"/>
        </w:rPr>
      </w:pPr>
    </w:p>
    <w:p w:rsidR="00A81B51" w:rsidRPr="001E5CA2" w:rsidRDefault="00A81B51" w:rsidP="00A81B51">
      <w:pPr>
        <w:autoSpaceDE w:val="0"/>
        <w:autoSpaceDN w:val="0"/>
        <w:adjustRightInd w:val="0"/>
        <w:spacing w:after="0"/>
        <w:rPr>
          <w:rFonts w:ascii="NEW TIMES ROMAN" w:hAnsi="NEW TIMES ROMAN" w:cs="Times New Roman"/>
          <w:i/>
          <w:sz w:val="24"/>
          <w:szCs w:val="24"/>
        </w:rPr>
      </w:pPr>
      <w:proofErr w:type="spellStart"/>
      <w:r w:rsidRPr="001E5CA2">
        <w:rPr>
          <w:rFonts w:ascii="NEW TIMES ROMAN" w:hAnsi="NEW TIMES ROMAN" w:cs="Times New Roman"/>
          <w:sz w:val="24"/>
          <w:szCs w:val="24"/>
        </w:rPr>
        <w:t>Ifeanyi</w:t>
      </w:r>
      <w:proofErr w:type="spellEnd"/>
      <w:r w:rsidRPr="001E5CA2">
        <w:rPr>
          <w:rFonts w:ascii="NEW TIMES ROMAN" w:hAnsi="NEW TIMES ROMAN" w:cs="Times New Roman"/>
          <w:sz w:val="24"/>
          <w:szCs w:val="24"/>
        </w:rPr>
        <w:t xml:space="preserve"> O. D, </w:t>
      </w:r>
      <w:proofErr w:type="spellStart"/>
      <w:r w:rsidRPr="001E5CA2">
        <w:rPr>
          <w:rFonts w:ascii="NEW TIMES ROMAN" w:hAnsi="NEW TIMES ROMAN" w:cs="Times New Roman"/>
          <w:sz w:val="24"/>
          <w:szCs w:val="24"/>
        </w:rPr>
        <w:t>Ogunode</w:t>
      </w:r>
      <w:proofErr w:type="spellEnd"/>
      <w:r w:rsidRPr="001E5CA2">
        <w:rPr>
          <w:rFonts w:ascii="NEW TIMES ROMAN" w:hAnsi="NEW TIMES ROMAN" w:cs="Times New Roman"/>
          <w:sz w:val="24"/>
          <w:szCs w:val="24"/>
        </w:rPr>
        <w:t xml:space="preserve"> N. J. and </w:t>
      </w:r>
      <w:proofErr w:type="spellStart"/>
      <w:r w:rsidRPr="001E5CA2">
        <w:rPr>
          <w:rFonts w:ascii="NEW TIMES ROMAN" w:hAnsi="NEW TIMES ROMAN" w:cs="Times New Roman"/>
          <w:sz w:val="24"/>
          <w:szCs w:val="24"/>
        </w:rPr>
        <w:t>Ajape</w:t>
      </w:r>
      <w:proofErr w:type="spellEnd"/>
      <w:r w:rsidRPr="001E5CA2">
        <w:rPr>
          <w:rFonts w:ascii="NEW TIMES ROMAN" w:hAnsi="NEW TIMES ROMAN" w:cs="Times New Roman"/>
          <w:sz w:val="24"/>
          <w:szCs w:val="24"/>
        </w:rPr>
        <w:t xml:space="preserve"> T. S. (2021). </w:t>
      </w:r>
      <w:r w:rsidRPr="001E5CA2">
        <w:rPr>
          <w:rFonts w:ascii="NEW TIMES ROMAN" w:hAnsi="NEW TIMES ROMAN" w:cs="Times New Roman"/>
          <w:i/>
          <w:sz w:val="24"/>
          <w:szCs w:val="24"/>
        </w:rPr>
        <w:t>Shortage of funds in the Nigerian Public</w:t>
      </w:r>
    </w:p>
    <w:p w:rsidR="00A81B51" w:rsidRPr="001E5CA2" w:rsidRDefault="00A81B51" w:rsidP="00A81B51">
      <w:pPr>
        <w:autoSpaceDE w:val="0"/>
        <w:autoSpaceDN w:val="0"/>
        <w:adjustRightInd w:val="0"/>
        <w:spacing w:after="0"/>
        <w:rPr>
          <w:rFonts w:ascii="NEW TIMES ROMAN" w:hAnsi="NEW TIMES ROMAN" w:cs="Times New Roman"/>
          <w:i/>
          <w:sz w:val="24"/>
          <w:szCs w:val="24"/>
        </w:rPr>
      </w:pPr>
      <w:r w:rsidRPr="001E5CA2">
        <w:rPr>
          <w:rFonts w:ascii="NEW TIMES ROMAN" w:hAnsi="NEW TIMES ROMAN" w:cs="Times New Roman"/>
          <w:i/>
          <w:sz w:val="24"/>
          <w:szCs w:val="24"/>
        </w:rPr>
        <w:t xml:space="preserve">          Universities: causes effects and ways forward. Innovative </w:t>
      </w:r>
      <w:proofErr w:type="spellStart"/>
      <w:r w:rsidRPr="001E5CA2">
        <w:rPr>
          <w:rFonts w:ascii="NEW TIMES ROMAN" w:hAnsi="NEW TIMES ROMAN" w:cs="Times New Roman"/>
          <w:i/>
          <w:sz w:val="24"/>
          <w:szCs w:val="24"/>
        </w:rPr>
        <w:t>Technologica</w:t>
      </w:r>
      <w:proofErr w:type="spellEnd"/>
      <w:r w:rsidRPr="001E5CA2">
        <w:rPr>
          <w:rFonts w:ascii="NEW TIMES ROMAN" w:hAnsi="NEW TIMES ROMAN" w:cs="Times New Roman"/>
          <w:i/>
          <w:sz w:val="24"/>
          <w:szCs w:val="24"/>
        </w:rPr>
        <w:t xml:space="preserve"> Methodical</w:t>
      </w:r>
    </w:p>
    <w:p w:rsidR="00A81B51" w:rsidRPr="001E5CA2" w:rsidRDefault="00A81B51" w:rsidP="00A81B51">
      <w:pPr>
        <w:autoSpaceDE w:val="0"/>
        <w:autoSpaceDN w:val="0"/>
        <w:adjustRightInd w:val="0"/>
        <w:rPr>
          <w:rFonts w:ascii="NEW TIMES ROMAN" w:hAnsi="NEW TIMES ROMAN" w:cs="Times New Roman"/>
          <w:sz w:val="24"/>
          <w:szCs w:val="24"/>
        </w:rPr>
      </w:pPr>
      <w:r w:rsidRPr="001E5CA2">
        <w:rPr>
          <w:rFonts w:ascii="NEW TIMES ROMAN" w:hAnsi="NEW TIMES ROMAN" w:cs="Times New Roman"/>
          <w:sz w:val="24"/>
          <w:szCs w:val="24"/>
        </w:rPr>
        <w:t xml:space="preserve">          Research Journal, Vol. 2 issue 7</w:t>
      </w:r>
    </w:p>
    <w:p w:rsidR="00A81B51" w:rsidRPr="00915B86" w:rsidRDefault="00A81B51" w:rsidP="00A81B51">
      <w:pPr>
        <w:autoSpaceDE w:val="0"/>
        <w:autoSpaceDN w:val="0"/>
        <w:adjustRightInd w:val="0"/>
        <w:spacing w:after="0"/>
        <w:rPr>
          <w:rFonts w:ascii="NEW TIMES ROMAN" w:hAnsi="NEW TIMES ROMAN" w:cs="Roboto-Regular"/>
          <w:color w:val="000000"/>
          <w:sz w:val="24"/>
          <w:szCs w:val="24"/>
        </w:rPr>
      </w:pPr>
      <w:proofErr w:type="spellStart"/>
      <w:r>
        <w:rPr>
          <w:rFonts w:ascii="NEW TIMES ROMAN" w:hAnsi="NEW TIMES ROMAN" w:cs="Roboto-Regular"/>
          <w:color w:val="000000"/>
          <w:sz w:val="24"/>
          <w:szCs w:val="24"/>
        </w:rPr>
        <w:t>Lastimosa</w:t>
      </w:r>
      <w:proofErr w:type="spellEnd"/>
      <w:r>
        <w:rPr>
          <w:rFonts w:ascii="NEW TIMES ROMAN" w:hAnsi="NEW TIMES ROMAN" w:cs="Roboto-Regular"/>
          <w:color w:val="000000"/>
          <w:sz w:val="24"/>
          <w:szCs w:val="24"/>
        </w:rPr>
        <w:t xml:space="preserve">, </w:t>
      </w:r>
      <w:r w:rsidRPr="00915B86">
        <w:rPr>
          <w:rFonts w:ascii="NEW TIMES ROMAN" w:hAnsi="NEW TIMES ROMAN" w:cs="Roboto-Regular"/>
          <w:color w:val="000000"/>
          <w:sz w:val="24"/>
          <w:szCs w:val="24"/>
        </w:rPr>
        <w:t>M</w:t>
      </w:r>
      <w:r>
        <w:rPr>
          <w:rFonts w:ascii="NEW TIMES ROMAN" w:hAnsi="NEW TIMES ROMAN" w:cs="Roboto-Regular"/>
          <w:color w:val="000000"/>
          <w:sz w:val="24"/>
          <w:szCs w:val="24"/>
        </w:rPr>
        <w:t>. (2018).</w:t>
      </w:r>
      <w:r w:rsidRPr="00915B86">
        <w:rPr>
          <w:rFonts w:ascii="NEW TIMES ROMAN" w:hAnsi="NEW TIMES ROMAN" w:cs="Roboto-Regular"/>
          <w:color w:val="000000"/>
          <w:sz w:val="24"/>
          <w:szCs w:val="24"/>
        </w:rPr>
        <w:t xml:space="preserve"> "Introduction to Screen-printing" (2018). Curricula. 30.</w:t>
      </w:r>
    </w:p>
    <w:p w:rsidR="00A81B51" w:rsidRPr="00915B86" w:rsidRDefault="00A81B51" w:rsidP="00A81B51">
      <w:pPr>
        <w:jc w:val="both"/>
        <w:rPr>
          <w:rFonts w:ascii="Times New Roman" w:hAnsi="Times New Roman" w:cs="Times New Roman"/>
          <w:sz w:val="24"/>
          <w:szCs w:val="24"/>
        </w:rPr>
      </w:pPr>
      <w:r>
        <w:rPr>
          <w:rFonts w:ascii="NEW TIMES ROMAN" w:hAnsi="NEW TIMES ROMAN" w:cs="Roboto-Regular"/>
          <w:color w:val="316192"/>
          <w:sz w:val="24"/>
          <w:szCs w:val="24"/>
        </w:rPr>
        <w:t xml:space="preserve">        </w:t>
      </w:r>
      <w:r w:rsidRPr="00915B86">
        <w:rPr>
          <w:rFonts w:ascii="NEW TIMES ROMAN" w:hAnsi="NEW TIMES ROMAN" w:cs="Roboto-Regular"/>
          <w:color w:val="316192"/>
          <w:sz w:val="24"/>
          <w:szCs w:val="24"/>
        </w:rPr>
        <w:t>https://schola</w:t>
      </w:r>
      <w:r>
        <w:rPr>
          <w:rFonts w:ascii="NEW TIMES ROMAN" w:hAnsi="NEW TIMES ROMAN" w:cs="Roboto-Regular"/>
          <w:color w:val="316192"/>
          <w:sz w:val="24"/>
          <w:szCs w:val="24"/>
        </w:rPr>
        <w:t>rworks.lib.csusb.edu/cap-curr/3</w:t>
      </w:r>
      <w:r w:rsidRPr="00915B86">
        <w:rPr>
          <w:rFonts w:ascii="NEW TIMES ROMAN" w:hAnsi="NEW TIMES ROMAN" w:cs="Roboto-Regular"/>
          <w:color w:val="316192"/>
          <w:sz w:val="24"/>
          <w:szCs w:val="24"/>
        </w:rPr>
        <w:t>0</w:t>
      </w:r>
    </w:p>
    <w:p w:rsidR="00A81B51" w:rsidRPr="001E5CA2" w:rsidRDefault="00A81B51" w:rsidP="00A81B51">
      <w:pPr>
        <w:spacing w:after="0"/>
        <w:jc w:val="both"/>
        <w:rPr>
          <w:rFonts w:ascii="NEW TIMES ROMAN" w:hAnsi="NEW TIMES ROMAN" w:cs="Times New Roman"/>
          <w:sz w:val="24"/>
          <w:szCs w:val="24"/>
        </w:rPr>
      </w:pPr>
      <w:proofErr w:type="spellStart"/>
      <w:r w:rsidRPr="001E5CA2">
        <w:rPr>
          <w:rFonts w:ascii="NEW TIMES ROMAN" w:hAnsi="NEW TIMES ROMAN" w:cs="Times New Roman"/>
          <w:sz w:val="24"/>
          <w:szCs w:val="24"/>
        </w:rPr>
        <w:t>Kipphan</w:t>
      </w:r>
      <w:proofErr w:type="spellEnd"/>
      <w:r w:rsidRPr="001E5CA2">
        <w:rPr>
          <w:rFonts w:ascii="NEW TIMES ROMAN" w:hAnsi="NEW TIMES ROMAN" w:cs="Times New Roman"/>
          <w:sz w:val="24"/>
          <w:szCs w:val="24"/>
        </w:rPr>
        <w:t xml:space="preserve">, H. (ED). (2001). </w:t>
      </w:r>
      <w:r w:rsidRPr="001E5CA2">
        <w:rPr>
          <w:rFonts w:ascii="NEW TIMES ROMAN" w:hAnsi="NEW TIMES ROMAN" w:cs="Times New Roman"/>
          <w:i/>
          <w:sz w:val="24"/>
          <w:szCs w:val="24"/>
        </w:rPr>
        <w:t>Handbook of print media technologies and production methods</w:t>
      </w:r>
      <w:r w:rsidRPr="001E5CA2">
        <w:rPr>
          <w:rFonts w:ascii="NEW TIMES ROMAN" w:hAnsi="NEW TIMES ROMAN" w:cs="Times New Roman"/>
          <w:sz w:val="24"/>
          <w:szCs w:val="24"/>
        </w:rPr>
        <w:t xml:space="preserve"> </w:t>
      </w:r>
    </w:p>
    <w:p w:rsidR="00A81B51" w:rsidRPr="001E5CA2" w:rsidRDefault="00A81B51" w:rsidP="00A81B51">
      <w:pPr>
        <w:spacing w:after="0"/>
        <w:jc w:val="both"/>
        <w:rPr>
          <w:rFonts w:ascii="NEW TIMES ROMAN" w:hAnsi="NEW TIMES ROMAN" w:cs="Times New Roman"/>
          <w:sz w:val="24"/>
          <w:szCs w:val="24"/>
        </w:rPr>
      </w:pPr>
      <w:r w:rsidRPr="001E5CA2">
        <w:rPr>
          <w:rFonts w:ascii="NEW TIMES ROMAN" w:hAnsi="NEW TIMES ROMAN" w:cs="Times New Roman"/>
          <w:sz w:val="24"/>
          <w:szCs w:val="24"/>
        </w:rPr>
        <w:t xml:space="preserve">       (1</w:t>
      </w:r>
      <w:r w:rsidRPr="001E5CA2">
        <w:rPr>
          <w:rFonts w:ascii="NEW TIMES ROMAN" w:hAnsi="NEW TIMES ROMAN" w:cs="Times New Roman"/>
          <w:sz w:val="24"/>
          <w:szCs w:val="24"/>
          <w:vertAlign w:val="superscript"/>
        </w:rPr>
        <w:t>st</w:t>
      </w:r>
      <w:r w:rsidRPr="001E5CA2">
        <w:rPr>
          <w:rFonts w:ascii="NEW TIMES ROMAN" w:hAnsi="NEW TIMES ROMAN" w:cs="Times New Roman"/>
          <w:sz w:val="24"/>
          <w:szCs w:val="24"/>
        </w:rPr>
        <w:t xml:space="preserve"> </w:t>
      </w:r>
      <w:proofErr w:type="gramStart"/>
      <w:r w:rsidRPr="001E5CA2">
        <w:rPr>
          <w:rFonts w:ascii="NEW TIMES ROMAN" w:hAnsi="NEW TIMES ROMAN" w:cs="Times New Roman"/>
          <w:sz w:val="24"/>
          <w:szCs w:val="24"/>
        </w:rPr>
        <w:t>ed</w:t>
      </w:r>
      <w:proofErr w:type="gramEnd"/>
      <w:r w:rsidRPr="001E5CA2">
        <w:rPr>
          <w:rFonts w:ascii="NEW TIMES ROMAN" w:hAnsi="NEW TIMES ROMAN" w:cs="Times New Roman"/>
          <w:sz w:val="24"/>
          <w:szCs w:val="24"/>
        </w:rPr>
        <w:t>.).Berlin: Springer.</w:t>
      </w:r>
    </w:p>
    <w:p w:rsidR="00A81B51" w:rsidRPr="001E5CA2" w:rsidRDefault="00A81B51" w:rsidP="00A81B51">
      <w:pPr>
        <w:spacing w:after="0"/>
        <w:jc w:val="both"/>
        <w:rPr>
          <w:rFonts w:ascii="NEW TIMES ROMAN" w:hAnsi="NEW TIMES ROMAN" w:cs="Times New Roman"/>
          <w:sz w:val="24"/>
          <w:szCs w:val="24"/>
        </w:rPr>
      </w:pPr>
    </w:p>
    <w:p w:rsidR="00A81B51" w:rsidRPr="001E5CA2" w:rsidRDefault="00A81B51" w:rsidP="00A81B51">
      <w:pPr>
        <w:autoSpaceDE w:val="0"/>
        <w:autoSpaceDN w:val="0"/>
        <w:adjustRightInd w:val="0"/>
        <w:spacing w:after="0"/>
        <w:rPr>
          <w:rFonts w:ascii="NEW TIMES ROMAN" w:hAnsi="NEW TIMES ROMAN" w:cs="Times New Roman"/>
          <w:sz w:val="24"/>
          <w:szCs w:val="24"/>
        </w:rPr>
      </w:pPr>
      <w:proofErr w:type="spellStart"/>
      <w:r w:rsidRPr="001E5CA2">
        <w:rPr>
          <w:rFonts w:ascii="NEW TIMES ROMAN" w:hAnsi="NEW TIMES ROMAN" w:cs="Times New Roman"/>
          <w:sz w:val="24"/>
          <w:szCs w:val="24"/>
        </w:rPr>
        <w:t>Komi</w:t>
      </w:r>
      <w:proofErr w:type="spellEnd"/>
      <w:r w:rsidRPr="001E5CA2">
        <w:rPr>
          <w:rFonts w:ascii="NEW TIMES ROMAN" w:hAnsi="NEW TIMES ROMAN" w:cs="Times New Roman"/>
          <w:sz w:val="24"/>
          <w:szCs w:val="24"/>
        </w:rPr>
        <w:t xml:space="preserve">, S. (2015) </w:t>
      </w:r>
      <w:r w:rsidRPr="001E5CA2">
        <w:rPr>
          <w:rFonts w:ascii="NEW TIMES ROMAN" w:hAnsi="NEW TIMES ROMAN" w:cs="Times New Roman"/>
          <w:i/>
          <w:sz w:val="24"/>
          <w:szCs w:val="24"/>
        </w:rPr>
        <w:t xml:space="preserve">Sakurai-Future </w:t>
      </w:r>
      <w:proofErr w:type="spellStart"/>
      <w:r w:rsidRPr="001E5CA2">
        <w:rPr>
          <w:rFonts w:ascii="NEW TIMES ROMAN" w:hAnsi="NEW TIMES ROMAN" w:cs="Times New Roman"/>
          <w:i/>
          <w:sz w:val="24"/>
          <w:szCs w:val="24"/>
        </w:rPr>
        <w:t>screenprinting</w:t>
      </w:r>
      <w:proofErr w:type="spellEnd"/>
      <w:r w:rsidRPr="001E5CA2">
        <w:rPr>
          <w:rFonts w:ascii="NEW TIMES ROMAN" w:hAnsi="NEW TIMES ROMAN" w:cs="Times New Roman"/>
          <w:i/>
          <w:sz w:val="24"/>
          <w:szCs w:val="24"/>
        </w:rPr>
        <w:t xml:space="preserve"> applications</w:t>
      </w:r>
      <w:r w:rsidRPr="001E5CA2">
        <w:rPr>
          <w:rFonts w:ascii="NEW TIMES ROMAN" w:hAnsi="NEW TIMES ROMAN" w:cs="Times New Roman"/>
          <w:sz w:val="24"/>
          <w:szCs w:val="24"/>
        </w:rPr>
        <w:t xml:space="preserve">.  </w:t>
      </w:r>
    </w:p>
    <w:p w:rsidR="00A81B51" w:rsidRPr="001E5CA2" w:rsidRDefault="00A81B51" w:rsidP="00A81B51">
      <w:pPr>
        <w:autoSpaceDE w:val="0"/>
        <w:autoSpaceDN w:val="0"/>
        <w:adjustRightInd w:val="0"/>
        <w:spacing w:after="0"/>
        <w:rPr>
          <w:rFonts w:ascii="NEW TIMES ROMAN" w:hAnsi="NEW TIMES ROMAN" w:cs="Times New Roman"/>
          <w:sz w:val="24"/>
          <w:szCs w:val="24"/>
        </w:rPr>
      </w:pPr>
      <w:r w:rsidRPr="001E5CA2">
        <w:rPr>
          <w:rFonts w:ascii="NEW TIMES ROMAN" w:hAnsi="NEW TIMES ROMAN" w:cs="Times New Roman"/>
          <w:sz w:val="24"/>
          <w:szCs w:val="24"/>
        </w:rPr>
        <w:t xml:space="preserve">          http://www.natgraph.co.ukpdfs/Sakurai</w:t>
      </w:r>
    </w:p>
    <w:p w:rsidR="00A81B51" w:rsidRPr="001E5CA2" w:rsidRDefault="00A81B51" w:rsidP="00A81B51">
      <w:pPr>
        <w:autoSpaceDE w:val="0"/>
        <w:autoSpaceDN w:val="0"/>
        <w:adjustRightInd w:val="0"/>
        <w:spacing w:after="0"/>
        <w:rPr>
          <w:rFonts w:ascii="NEW TIMES ROMAN" w:hAnsi="NEW TIMES ROMAN" w:cs="Times New Roman"/>
          <w:sz w:val="24"/>
          <w:szCs w:val="24"/>
        </w:rPr>
      </w:pPr>
    </w:p>
    <w:p w:rsidR="00A81B51" w:rsidRPr="001E5CA2" w:rsidRDefault="00A81B51" w:rsidP="00A81B51">
      <w:pPr>
        <w:autoSpaceDE w:val="0"/>
        <w:autoSpaceDN w:val="0"/>
        <w:adjustRightInd w:val="0"/>
        <w:spacing w:after="0"/>
        <w:rPr>
          <w:rFonts w:ascii="NEW TIMES ROMAN" w:hAnsi="NEW TIMES ROMAN" w:cs="Times New Roman"/>
          <w:i/>
          <w:sz w:val="24"/>
          <w:szCs w:val="24"/>
        </w:rPr>
      </w:pPr>
      <w:r w:rsidRPr="001E5CA2">
        <w:rPr>
          <w:rFonts w:ascii="NEW TIMES ROMAN" w:hAnsi="NEW TIMES ROMAN" w:cs="Times New Roman"/>
          <w:sz w:val="24"/>
          <w:szCs w:val="24"/>
        </w:rPr>
        <w:t>Luke, G. (2022). “</w:t>
      </w:r>
      <w:r w:rsidRPr="001E5CA2">
        <w:rPr>
          <w:rFonts w:ascii="NEW TIMES ROMAN" w:hAnsi="NEW TIMES ROMAN" w:cs="Times New Roman"/>
          <w:i/>
          <w:sz w:val="24"/>
          <w:szCs w:val="24"/>
        </w:rPr>
        <w:t>Research and Market Challenges for the Printing Industry”. Global Industry</w:t>
      </w:r>
    </w:p>
    <w:p w:rsidR="00A81B51" w:rsidRPr="001E5CA2" w:rsidRDefault="00A81B51" w:rsidP="00A81B51">
      <w:pPr>
        <w:spacing w:after="0"/>
        <w:jc w:val="both"/>
        <w:rPr>
          <w:rFonts w:ascii="NEW TIMES ROMAN" w:hAnsi="NEW TIMES ROMAN" w:cs="Times New Roman"/>
          <w:bCs/>
          <w:sz w:val="24"/>
          <w:szCs w:val="24"/>
        </w:rPr>
      </w:pPr>
      <w:r w:rsidRPr="001E5CA2">
        <w:rPr>
          <w:rFonts w:ascii="NEW TIMES ROMAN" w:hAnsi="NEW TIMES ROMAN" w:cs="Times New Roman"/>
          <w:i/>
          <w:sz w:val="24"/>
          <w:szCs w:val="24"/>
        </w:rPr>
        <w:t xml:space="preserve">         Analysis </w:t>
      </w:r>
      <w:proofErr w:type="spellStart"/>
      <w:r w:rsidRPr="001E5CA2">
        <w:rPr>
          <w:rFonts w:ascii="NEW TIMES ROMAN" w:hAnsi="NEW TIMES ROMAN" w:cs="Times New Roman"/>
          <w:i/>
          <w:sz w:val="24"/>
          <w:szCs w:val="24"/>
        </w:rPr>
        <w:t>Inc</w:t>
      </w:r>
      <w:proofErr w:type="spellEnd"/>
      <w:r w:rsidRPr="001E5CA2">
        <w:rPr>
          <w:rFonts w:ascii="NEW TIMES ROMAN" w:hAnsi="NEW TIMES ROMAN" w:cs="Times New Roman"/>
          <w:sz w:val="24"/>
          <w:szCs w:val="24"/>
        </w:rPr>
        <w:t>, Guinness Centre Taylors Lane, Dublin 8, Ireland</w:t>
      </w:r>
    </w:p>
    <w:p w:rsidR="00A81B51" w:rsidRPr="001E5CA2" w:rsidRDefault="00A81B51" w:rsidP="00A81B51">
      <w:pPr>
        <w:autoSpaceDE w:val="0"/>
        <w:autoSpaceDN w:val="0"/>
        <w:adjustRightInd w:val="0"/>
        <w:spacing w:after="0"/>
        <w:rPr>
          <w:rFonts w:ascii="NEW TIMES ROMAN" w:hAnsi="NEW TIMES ROMAN" w:cs="Times New Roman"/>
          <w:sz w:val="24"/>
          <w:szCs w:val="24"/>
        </w:rPr>
      </w:pPr>
    </w:p>
    <w:p w:rsidR="00A81B51" w:rsidRPr="001E5CA2" w:rsidRDefault="00A81B51" w:rsidP="00A81B51">
      <w:pPr>
        <w:autoSpaceDE w:val="0"/>
        <w:autoSpaceDN w:val="0"/>
        <w:adjustRightInd w:val="0"/>
        <w:spacing w:after="0"/>
        <w:rPr>
          <w:rFonts w:ascii="NEW TIMES ROMAN" w:hAnsi="NEW TIMES ROMAN" w:cs="Times New Roman"/>
          <w:sz w:val="24"/>
          <w:szCs w:val="24"/>
        </w:rPr>
      </w:pPr>
      <w:proofErr w:type="spellStart"/>
      <w:r w:rsidRPr="001E5CA2">
        <w:rPr>
          <w:rFonts w:ascii="NEW TIMES ROMAN" w:hAnsi="NEW TIMES ROMAN" w:cs="Times New Roman"/>
          <w:sz w:val="24"/>
          <w:szCs w:val="24"/>
        </w:rPr>
        <w:t>Ukazu</w:t>
      </w:r>
      <w:proofErr w:type="spellEnd"/>
      <w:r w:rsidRPr="001E5CA2">
        <w:rPr>
          <w:rFonts w:ascii="NEW TIMES ROMAN" w:hAnsi="NEW TIMES ROMAN" w:cs="Times New Roman"/>
          <w:sz w:val="24"/>
          <w:szCs w:val="24"/>
        </w:rPr>
        <w:t>, I., 2022 “</w:t>
      </w:r>
      <w:r w:rsidRPr="001E5CA2">
        <w:rPr>
          <w:rFonts w:ascii="NEW TIMES ROMAN" w:hAnsi="NEW TIMES ROMAN" w:cs="Times New Roman"/>
          <w:i/>
          <w:sz w:val="24"/>
          <w:szCs w:val="24"/>
        </w:rPr>
        <w:t>Why fine art education is struggling and needs an overhaul”</w:t>
      </w:r>
      <w:r w:rsidRPr="001E5CA2">
        <w:rPr>
          <w:rFonts w:ascii="NEW TIMES ROMAN" w:hAnsi="NEW TIMES ROMAN" w:cs="Times New Roman"/>
          <w:sz w:val="24"/>
          <w:szCs w:val="24"/>
        </w:rPr>
        <w:t xml:space="preserve"> Institute of</w:t>
      </w:r>
    </w:p>
    <w:p w:rsidR="00A81B51" w:rsidRPr="001E5CA2" w:rsidRDefault="00A81B51" w:rsidP="00A81B51">
      <w:pPr>
        <w:spacing w:after="0"/>
        <w:jc w:val="both"/>
        <w:rPr>
          <w:rFonts w:ascii="NEW TIMES ROMAN" w:hAnsi="NEW TIMES ROMAN" w:cs="Times New Roman"/>
          <w:sz w:val="24"/>
          <w:szCs w:val="24"/>
        </w:rPr>
      </w:pPr>
      <w:r w:rsidRPr="001E5CA2">
        <w:rPr>
          <w:rFonts w:ascii="NEW TIMES ROMAN" w:hAnsi="NEW TIMES ROMAN" w:cs="Times New Roman"/>
          <w:sz w:val="24"/>
          <w:szCs w:val="24"/>
        </w:rPr>
        <w:t xml:space="preserve">       Management and Technology (IMT), Enugu State</w:t>
      </w:r>
    </w:p>
    <w:p w:rsidR="00316AA5" w:rsidRDefault="00316AA5">
      <w:bookmarkStart w:id="0" w:name="_GoBack"/>
      <w:bookmarkEnd w:id="0"/>
    </w:p>
    <w:sectPr w:rsidR="00316AA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TIMES ROMAN">
    <w:altName w:val="Times New Roman"/>
    <w:panose1 w:val="00000000000000000000"/>
    <w:charset w:val="00"/>
    <w:family w:val="roman"/>
    <w:notTrueType/>
    <w:pitch w:val="default"/>
  </w:font>
  <w:font w:name="Robot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081BBD"/>
    <w:multiLevelType w:val="hybridMultilevel"/>
    <w:tmpl w:val="7A661ED4"/>
    <w:lvl w:ilvl="0" w:tplc="C2664496">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B51"/>
    <w:rsid w:val="00316AA5"/>
    <w:rsid w:val="00A81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3AB404-C556-462B-A967-E0A06C486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B5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1B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525</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SLYCON GRAPHIKS</dc:creator>
  <cp:keywords/>
  <dc:description/>
  <cp:lastModifiedBy>SLYCON GRAPHIKS</cp:lastModifiedBy>
  <cp:revision>1</cp:revision>
  <dcterms:created xsi:type="dcterms:W3CDTF">2026-06-02T19:27:00Z</dcterms:created>
  <dcterms:modified xsi:type="dcterms:W3CDTF">2026-06-02T19:27:00Z</dcterms:modified>
</cp:coreProperties>
</file>