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745BF" w14:textId="77777777" w:rsidR="00B05174" w:rsidRDefault="00B05174" w:rsidP="00034584">
      <w:pPr>
        <w:autoSpaceDE w:val="0"/>
        <w:autoSpaceDN w:val="0"/>
        <w:adjustRightInd w:val="0"/>
        <w:spacing w:after="0" w:line="360" w:lineRule="auto"/>
        <w:rPr>
          <w:rFonts w:ascii="Times New Roman" w:hAnsi="Times New Roman" w:cs="Times New Roman"/>
          <w:b/>
          <w:sz w:val="32"/>
          <w:szCs w:val="32"/>
        </w:rPr>
      </w:pPr>
    </w:p>
    <w:p w14:paraId="484ABF9C" w14:textId="7C9B5D98" w:rsidR="0027386A" w:rsidRPr="00B05174" w:rsidRDefault="001A4D88" w:rsidP="00B05174">
      <w:pPr>
        <w:autoSpaceDE w:val="0"/>
        <w:autoSpaceDN w:val="0"/>
        <w:adjustRightInd w:val="0"/>
        <w:spacing w:after="0" w:line="360" w:lineRule="auto"/>
        <w:rPr>
          <w:rFonts w:ascii="Times New Roman" w:hAnsi="Times New Roman" w:cs="Times New Roman"/>
          <w:b/>
          <w:sz w:val="32"/>
          <w:szCs w:val="32"/>
        </w:rPr>
      </w:pPr>
      <w:r w:rsidRPr="00B05174">
        <w:rPr>
          <w:rFonts w:ascii="Times New Roman" w:hAnsi="Times New Roman" w:cs="Times New Roman"/>
          <w:b/>
          <w:sz w:val="32"/>
          <w:szCs w:val="32"/>
        </w:rPr>
        <w:t xml:space="preserve">The </w:t>
      </w:r>
      <w:r w:rsidR="00CE7859" w:rsidRPr="00B05174">
        <w:rPr>
          <w:rFonts w:ascii="Times New Roman" w:hAnsi="Times New Roman" w:cs="Times New Roman"/>
          <w:b/>
          <w:sz w:val="32"/>
          <w:szCs w:val="32"/>
        </w:rPr>
        <w:t>Exigency of Yoga an</w:t>
      </w:r>
      <w:r w:rsidR="0014574E" w:rsidRPr="00B05174">
        <w:rPr>
          <w:rFonts w:ascii="Times New Roman" w:hAnsi="Times New Roman" w:cs="Times New Roman"/>
          <w:b/>
          <w:sz w:val="32"/>
          <w:szCs w:val="32"/>
        </w:rPr>
        <w:t xml:space="preserve">d Mindfulness </w:t>
      </w:r>
      <w:r w:rsidR="002A36BB" w:rsidRPr="00B05174">
        <w:rPr>
          <w:rFonts w:ascii="Times New Roman" w:hAnsi="Times New Roman" w:cs="Times New Roman"/>
          <w:b/>
          <w:sz w:val="32"/>
          <w:szCs w:val="32"/>
        </w:rPr>
        <w:t>for</w:t>
      </w:r>
      <w:r w:rsidR="007C3A4A" w:rsidRPr="00B05174">
        <w:rPr>
          <w:rFonts w:ascii="Times New Roman" w:hAnsi="Times New Roman" w:cs="Times New Roman"/>
          <w:b/>
          <w:sz w:val="32"/>
          <w:szCs w:val="32"/>
        </w:rPr>
        <w:t xml:space="preserve"> Pre- Service Teachers</w:t>
      </w:r>
    </w:p>
    <w:p w14:paraId="5B2BCFBC" w14:textId="77777777" w:rsidR="00FB07D5" w:rsidRDefault="00FB07D5" w:rsidP="00FB07D5">
      <w:pPr>
        <w:spacing w:after="0" w:line="360" w:lineRule="auto"/>
        <w:jc w:val="center"/>
        <w:rPr>
          <w:rFonts w:ascii="Times New Roman" w:hAnsi="Times New Roman" w:cs="Times New Roman"/>
          <w:b/>
          <w:bCs/>
          <w:sz w:val="20"/>
          <w:szCs w:val="20"/>
        </w:rPr>
      </w:pPr>
    </w:p>
    <w:p w14:paraId="5A977938" w14:textId="77777777" w:rsidR="00FB07D5" w:rsidRDefault="00F531F3" w:rsidP="00B05174">
      <w:pPr>
        <w:spacing w:after="0"/>
        <w:jc w:val="center"/>
        <w:rPr>
          <w:rFonts w:ascii="Times New Roman" w:hAnsi="Times New Roman" w:cs="Times New Roman"/>
          <w:sz w:val="20"/>
          <w:szCs w:val="20"/>
        </w:rPr>
      </w:pPr>
      <w:proofErr w:type="spellStart"/>
      <w:r w:rsidRPr="00FB07D5">
        <w:rPr>
          <w:rFonts w:ascii="Times New Roman" w:hAnsi="Times New Roman" w:cs="Times New Roman"/>
          <w:b/>
          <w:bCs/>
          <w:sz w:val="20"/>
          <w:szCs w:val="20"/>
        </w:rPr>
        <w:t/>
      </w:r>
      <w:proofErr w:type="spellEnd"/>
      <w:r w:rsidRPr="00FB07D5">
        <w:rPr>
          <w:rFonts w:ascii="Times New Roman" w:hAnsi="Times New Roman" w:cs="Times New Roman"/>
          <w:b/>
          <w:bCs/>
          <w:sz w:val="20"/>
          <w:szCs w:val="20"/>
        </w:rPr>
        <w:t xml:space="preserve"/>
      </w:r>
      <w:r w:rsidRPr="00FB07D5">
        <w:rPr>
          <w:rFonts w:ascii="Times New Roman" w:hAnsi="Times New Roman" w:cs="Times New Roman"/>
          <w:b/>
          <w:bCs/>
          <w:sz w:val="20"/>
          <w:szCs w:val="20"/>
          <w:vertAlign w:val="superscript"/>
        </w:rPr>
        <w:t/>
      </w:r>
      <w:r w:rsidR="00FB07D5" w:rsidRPr="00FB07D5">
        <w:rPr>
          <w:rFonts w:ascii="Times New Roman" w:hAnsi="Times New Roman" w:cs="Times New Roman"/>
          <w:sz w:val="20"/>
          <w:szCs w:val="20"/>
        </w:rPr>
        <w:t xml:space="preserve"/>
      </w:r>
      <w:r w:rsidRPr="00FB07D5">
        <w:rPr>
          <w:rFonts w:ascii="Times New Roman" w:hAnsi="Times New Roman" w:cs="Times New Roman"/>
          <w:sz w:val="20"/>
          <w:szCs w:val="20"/>
        </w:rPr>
        <w:t/>
      </w:r>
      <w:r w:rsidR="00FB07D5" w:rsidRPr="00FB07D5">
        <w:rPr>
          <w:rFonts w:ascii="Times New Roman" w:hAnsi="Times New Roman" w:cs="Times New Roman"/>
          <w:sz w:val="20"/>
          <w:szCs w:val="20"/>
        </w:rPr>
        <w:t xml:space="preserve"/>
      </w:r>
      <w:r w:rsidRPr="00FB07D5">
        <w:rPr>
          <w:rFonts w:ascii="Times New Roman" w:hAnsi="Times New Roman" w:cs="Times New Roman"/>
          <w:sz w:val="20"/>
          <w:szCs w:val="20"/>
        </w:rPr>
        <w:t/>
      </w:r>
      <w:r w:rsidR="00FB07D5" w:rsidRPr="00FB07D5">
        <w:rPr>
          <w:rFonts w:ascii="Times New Roman" w:hAnsi="Times New Roman" w:cs="Times New Roman"/>
          <w:sz w:val="20"/>
          <w:szCs w:val="20"/>
        </w:rPr>
        <w:t xml:space="preserve"/>
      </w:r>
      <w:r w:rsidRPr="00FB07D5">
        <w:rPr>
          <w:rFonts w:ascii="Times New Roman" w:hAnsi="Times New Roman" w:cs="Times New Roman"/>
          <w:sz w:val="20"/>
          <w:szCs w:val="20"/>
        </w:rPr>
        <w:t/>
      </w:r>
      <w:r w:rsidR="00FB07D5" w:rsidRPr="00FB07D5">
        <w:rPr>
          <w:rFonts w:ascii="Times New Roman" w:hAnsi="Times New Roman" w:cs="Times New Roman"/>
          <w:sz w:val="20"/>
          <w:szCs w:val="20"/>
        </w:rPr>
        <w:t xml:space="preserve"/>
      </w:r>
    </w:p>
    <w:p w14:paraId="6DD39E16" w14:textId="4C71C890" w:rsidR="00F531F3" w:rsidRPr="00FB07D5" w:rsidRDefault="00B05174" w:rsidP="00B05174">
      <w:pPr>
        <w:spacing w:after="0"/>
        <w:jc w:val="center"/>
        <w:rPr>
          <w:rFonts w:ascii="Times New Roman" w:hAnsi="Times New Roman" w:cs="Times New Roman"/>
          <w:b/>
          <w:bCs/>
          <w:sz w:val="20"/>
          <w:szCs w:val="20"/>
          <w:vertAlign w:val="superscript"/>
        </w:rPr>
      </w:pPr>
      <w:proofErr w:type="gramStart"/>
      <w:r>
        <w:rPr>
          <w:rFonts w:ascii="Times New Roman" w:hAnsi="Times New Roman" w:cs="Times New Roman"/>
          <w:sz w:val="20"/>
          <w:szCs w:val="20"/>
        </w:rPr>
        <w:t/>
      </w:r>
      <w:proofErr w:type="gramEnd"/>
      <w:r>
        <w:rPr>
          <w:rFonts w:ascii="Times New Roman" w:hAnsi="Times New Roman" w:cs="Times New Roman"/>
          <w:sz w:val="20"/>
          <w:szCs w:val="20"/>
        </w:rPr>
        <w:t xml:space="preserve"/>
      </w:r>
      <w:r w:rsidR="00FB07D5" w:rsidRPr="00FB07D5">
        <w:rPr>
          <w:rFonts w:ascii="Times New Roman" w:hAnsi="Times New Roman" w:cs="Times New Roman"/>
          <w:sz w:val="20"/>
          <w:szCs w:val="20"/>
        </w:rPr>
        <w:t/>
      </w:r>
      <w:r w:rsidR="00FB07D5" w:rsidRPr="00FB07D5">
        <w:rPr>
          <w:rFonts w:ascii="Times New Roman" w:hAnsi="Times New Roman" w:cs="Times New Roman"/>
          <w:sz w:val="20"/>
          <w:szCs w:val="20"/>
        </w:rPr>
        <w:t xml:space="preserve"/>
      </w:r>
      <w:r w:rsidR="00FB07D5" w:rsidRPr="00FB07D5">
        <w:rPr>
          <w:rFonts w:ascii="Times New Roman" w:hAnsi="Times New Roman" w:cs="Times New Roman"/>
          <w:sz w:val="20"/>
          <w:szCs w:val="20"/>
        </w:rPr>
        <w:t xml:space="preserve"/>
      </w:r>
      <w:hyperlink r:id="rId7" w:history="1">
        <w:r w:rsidR="00A35081" w:rsidRPr="00FB07D5">
          <w:rPr>
            <w:rStyle w:val="Hyperlink"/>
            <w:rFonts w:ascii="Times New Roman" w:hAnsi="Times New Roman" w:cs="Times New Roman"/>
            <w:sz w:val="20"/>
            <w:szCs w:val="20"/>
          </w:rPr>
          <w:t/>
        </w:r>
      </w:hyperlink>
      <w:r w:rsidR="00FB07D5" w:rsidRPr="00FB07D5">
        <w:rPr>
          <w:rFonts w:ascii="Times New Roman" w:hAnsi="Times New Roman" w:cs="Times New Roman"/>
          <w:b/>
          <w:bCs/>
          <w:sz w:val="20"/>
          <w:szCs w:val="20"/>
          <w:vertAlign w:val="superscript"/>
        </w:rPr>
        <w:t xml:space="preserve"/>
      </w:r>
    </w:p>
    <w:p w14:paraId="552E44A6" w14:textId="77777777" w:rsidR="00FB07D5" w:rsidRDefault="00F531F3" w:rsidP="00B05174">
      <w:pPr>
        <w:autoSpaceDE w:val="0"/>
        <w:autoSpaceDN w:val="0"/>
        <w:adjustRightInd w:val="0"/>
        <w:spacing w:after="0"/>
        <w:jc w:val="center"/>
        <w:rPr>
          <w:rFonts w:ascii="Times New Roman" w:hAnsi="Times New Roman" w:cs="Times New Roman"/>
          <w:sz w:val="20"/>
          <w:szCs w:val="20"/>
        </w:rPr>
      </w:pPr>
      <w:r w:rsidRPr="00FB07D5">
        <w:rPr>
          <w:rFonts w:ascii="Times New Roman" w:hAnsi="Times New Roman" w:cs="Times New Roman"/>
          <w:b/>
          <w:bCs/>
          <w:sz w:val="20"/>
          <w:szCs w:val="20"/>
        </w:rPr>
        <w:t xml:space="preserve"/>
      </w:r>
      <w:proofErr w:type="spellStart"/>
      <w:r w:rsidRPr="00FB07D5">
        <w:rPr>
          <w:rFonts w:ascii="Times New Roman" w:hAnsi="Times New Roman" w:cs="Times New Roman"/>
          <w:b/>
          <w:bCs/>
          <w:sz w:val="20"/>
          <w:szCs w:val="20"/>
        </w:rPr>
        <w:t/>
      </w:r>
      <w:proofErr w:type="spellEnd"/>
      <w:r w:rsidRPr="00FB07D5">
        <w:rPr>
          <w:rFonts w:ascii="Times New Roman" w:hAnsi="Times New Roman" w:cs="Times New Roman"/>
          <w:b/>
          <w:bCs/>
          <w:sz w:val="20"/>
          <w:szCs w:val="20"/>
        </w:rPr>
        <w:t xml:space="preserve"/>
      </w:r>
      <w:r w:rsidRPr="00FB07D5">
        <w:rPr>
          <w:rFonts w:ascii="Times New Roman" w:hAnsi="Times New Roman" w:cs="Times New Roman"/>
          <w:b/>
          <w:bCs/>
          <w:sz w:val="20"/>
          <w:szCs w:val="20"/>
          <w:vertAlign w:val="superscript"/>
        </w:rPr>
        <w:t/>
      </w:r>
      <w:r w:rsidR="00FB07D5" w:rsidRPr="00FB07D5">
        <w:rPr>
          <w:rFonts w:ascii="Times New Roman" w:hAnsi="Times New Roman" w:cs="Times New Roman"/>
          <w:sz w:val="20"/>
          <w:szCs w:val="20"/>
        </w:rPr>
        <w:t xml:space="preserve"/>
      </w:r>
      <w:r w:rsidRPr="00FB07D5">
        <w:rPr>
          <w:rFonts w:ascii="Times New Roman" w:hAnsi="Times New Roman" w:cs="Times New Roman"/>
          <w:sz w:val="20"/>
          <w:szCs w:val="20"/>
        </w:rPr>
        <w:t/>
      </w:r>
      <w:r w:rsidR="00FB07D5" w:rsidRPr="00FB07D5">
        <w:rPr>
          <w:rFonts w:ascii="Times New Roman" w:hAnsi="Times New Roman" w:cs="Times New Roman"/>
          <w:sz w:val="20"/>
          <w:szCs w:val="20"/>
        </w:rPr>
        <w:t xml:space="preserve"/>
      </w:r>
      <w:r w:rsidRPr="00FB07D5">
        <w:rPr>
          <w:rFonts w:ascii="Times New Roman" w:hAnsi="Times New Roman" w:cs="Times New Roman"/>
          <w:sz w:val="20"/>
          <w:szCs w:val="20"/>
        </w:rPr>
        <w:t/>
      </w:r>
      <w:r w:rsidR="00FB07D5" w:rsidRPr="00FB07D5">
        <w:rPr>
          <w:rFonts w:ascii="Times New Roman" w:hAnsi="Times New Roman" w:cs="Times New Roman"/>
          <w:sz w:val="20"/>
          <w:szCs w:val="20"/>
        </w:rPr>
        <w:t xml:space="preserve"/>
      </w:r>
      <w:r w:rsidRPr="00FB07D5">
        <w:rPr>
          <w:rFonts w:ascii="Times New Roman" w:hAnsi="Times New Roman" w:cs="Times New Roman"/>
          <w:sz w:val="20"/>
          <w:szCs w:val="20"/>
        </w:rPr>
        <w:t/>
      </w:r>
      <w:r w:rsidR="00FB07D5" w:rsidRPr="00FB07D5">
        <w:rPr>
          <w:rFonts w:ascii="Times New Roman" w:hAnsi="Times New Roman" w:cs="Times New Roman"/>
          <w:sz w:val="20"/>
          <w:szCs w:val="20"/>
        </w:rPr>
        <w:t xml:space="preserve"/>
      </w:r>
    </w:p>
    <w:p w14:paraId="51E73D78" w14:textId="0AADAB0A" w:rsidR="00F531F3" w:rsidRPr="00FB07D5" w:rsidRDefault="00B05174" w:rsidP="00B05174">
      <w:pPr>
        <w:autoSpaceDE w:val="0"/>
        <w:autoSpaceDN w:val="0"/>
        <w:adjustRightInd w:val="0"/>
        <w:spacing w:after="0"/>
        <w:jc w:val="center"/>
        <w:rPr>
          <w:rFonts w:ascii="Times New Roman" w:hAnsi="Times New Roman" w:cs="Times New Roman"/>
          <w:sz w:val="20"/>
          <w:szCs w:val="20"/>
        </w:rPr>
      </w:pPr>
      <w:proofErr w:type="gramStart"/>
      <w:r>
        <w:rPr>
          <w:rFonts w:ascii="Times New Roman" w:hAnsi="Times New Roman" w:cs="Times New Roman"/>
          <w:sz w:val="20"/>
          <w:szCs w:val="20"/>
        </w:rPr>
        <w:t/>
      </w:r>
      <w:proofErr w:type="gramEnd"/>
      <w:r>
        <w:rPr>
          <w:rFonts w:ascii="Times New Roman" w:hAnsi="Times New Roman" w:cs="Times New Roman"/>
          <w:sz w:val="20"/>
          <w:szCs w:val="20"/>
        </w:rPr>
        <w:t xml:space="preserve"/>
      </w:r>
      <w:r w:rsidR="00FB07D5" w:rsidRPr="00FB07D5">
        <w:rPr>
          <w:rFonts w:ascii="Times New Roman" w:hAnsi="Times New Roman" w:cs="Times New Roman"/>
          <w:sz w:val="20"/>
          <w:szCs w:val="20"/>
        </w:rPr>
        <w:t xml:space="preserve"/>
      </w:r>
      <w:r w:rsidR="00FB07D5" w:rsidRPr="00FB07D5">
        <w:rPr>
          <w:rFonts w:ascii="Times New Roman" w:hAnsi="Times New Roman" w:cs="Times New Roman"/>
          <w:sz w:val="20"/>
          <w:szCs w:val="20"/>
        </w:rPr>
        <w:t/>
      </w:r>
      <w:r w:rsidR="00FB07D5" w:rsidRPr="00FB07D5">
        <w:rPr>
          <w:rFonts w:ascii="Times New Roman" w:hAnsi="Times New Roman" w:cs="Times New Roman"/>
          <w:sz w:val="20"/>
          <w:szCs w:val="20"/>
        </w:rPr>
        <w:t xml:space="preserve"/>
      </w:r>
      <w:r w:rsidR="00FB07D5" w:rsidRPr="00B05174">
        <w:rPr>
          <w:rFonts w:ascii="Times New Roman" w:hAnsi="Times New Roman" w:cs="Times New Roman"/>
          <w:color w:val="0070C0"/>
          <w:sz w:val="20"/>
          <w:szCs w:val="20"/>
        </w:rPr>
        <w:t/>
      </w:r>
      <w:hyperlink r:id="rId8" w:history="1">
        <w:r w:rsidR="00A35081" w:rsidRPr="00FB07D5">
          <w:rPr>
            <w:rStyle w:val="Hyperlink"/>
            <w:rFonts w:ascii="Times New Roman" w:hAnsi="Times New Roman" w:cs="Times New Roman"/>
            <w:sz w:val="20"/>
            <w:szCs w:val="20"/>
          </w:rPr>
          <w:t/>
        </w:r>
      </w:hyperlink>
    </w:p>
    <w:p w14:paraId="33E0DF3B" w14:textId="77777777" w:rsidR="00B05174" w:rsidRDefault="00B05174" w:rsidP="00B05174">
      <w:pPr>
        <w:autoSpaceDE w:val="0"/>
        <w:autoSpaceDN w:val="0"/>
        <w:adjustRightInd w:val="0"/>
        <w:spacing w:after="0"/>
        <w:jc w:val="center"/>
        <w:rPr>
          <w:rFonts w:ascii="Times New Roman" w:hAnsi="Times New Roman" w:cs="Times New Roman"/>
          <w:sz w:val="20"/>
          <w:szCs w:val="20"/>
        </w:rPr>
      </w:pPr>
      <w:r w:rsidRPr="00B05174">
        <w:rPr>
          <w:rFonts w:ascii="Times New Roman" w:hAnsi="Times New Roman" w:cs="Times New Roman"/>
          <w:b/>
          <w:bCs/>
          <w:sz w:val="20"/>
          <w:szCs w:val="20"/>
        </w:rPr>
        <w:t/>
      </w:r>
      <w:r w:rsidRPr="00B05174">
        <w:rPr>
          <w:rFonts w:ascii="Times New Roman" w:hAnsi="Times New Roman" w:cs="Times New Roman"/>
          <w:b/>
          <w:bCs/>
          <w:sz w:val="20"/>
          <w:szCs w:val="20"/>
          <w:vertAlign w:val="superscript"/>
        </w:rPr>
        <w:t/>
      </w:r>
      <w:r w:rsidRPr="00B05174">
        <w:rPr>
          <w:rFonts w:ascii="Times New Roman" w:hAnsi="Times New Roman" w:cs="Times New Roman"/>
          <w:sz w:val="20"/>
          <w:szCs w:val="20"/>
        </w:rPr>
        <w:t xml:space="preserve"/>
      </w:r>
      <w:r w:rsidRPr="00B05174">
        <w:rPr>
          <w:rFonts w:ascii="Times New Roman" w:hAnsi="Times New Roman" w:cs="Times New Roman"/>
          <w:sz w:val="20"/>
          <w:szCs w:val="20"/>
        </w:rPr>
        <w:t/>
      </w:r>
      <w:r w:rsidRPr="00B05174">
        <w:rPr>
          <w:rFonts w:ascii="Times New Roman" w:hAnsi="Times New Roman" w:cs="Times New Roman"/>
          <w:b/>
          <w:bCs/>
          <w:sz w:val="20"/>
          <w:szCs w:val="20"/>
        </w:rPr>
        <w:t xml:space="preserve"/>
      </w:r>
      <w:r w:rsidRPr="00B05174">
        <w:rPr>
          <w:rFonts w:ascii="Times New Roman" w:hAnsi="Times New Roman" w:cs="Times New Roman"/>
          <w:sz w:val="20"/>
          <w:szCs w:val="20"/>
        </w:rPr>
        <w:t/>
      </w:r>
      <w:r w:rsidRPr="00B05174">
        <w:rPr>
          <w:rFonts w:ascii="Times New Roman" w:hAnsi="Times New Roman" w:cs="Times New Roman"/>
          <w:b/>
          <w:bCs/>
          <w:sz w:val="20"/>
          <w:szCs w:val="20"/>
        </w:rPr>
        <w:t xml:space="preserve"/>
      </w:r>
      <w:r w:rsidRPr="00B05174">
        <w:rPr>
          <w:rFonts w:ascii="Times New Roman" w:hAnsi="Times New Roman" w:cs="Times New Roman"/>
          <w:sz w:val="20"/>
          <w:szCs w:val="20"/>
        </w:rPr>
        <w:t/>
      </w:r>
      <w:r w:rsidRPr="00B05174">
        <w:rPr>
          <w:rFonts w:ascii="Times New Roman" w:hAnsi="Times New Roman" w:cs="Times New Roman"/>
          <w:sz w:val="20"/>
          <w:szCs w:val="20"/>
        </w:rPr>
        <w:t/>
      </w:r>
      <w:r>
        <w:rPr>
          <w:rFonts w:ascii="Times New Roman" w:hAnsi="Times New Roman" w:cs="Times New Roman"/>
          <w:sz w:val="20"/>
          <w:szCs w:val="20"/>
        </w:rPr>
        <w:t xml:space="preserve"/>
      </w:r>
    </w:p>
    <w:p w14:paraId="7D13258A" w14:textId="2A910309" w:rsidR="00B05174" w:rsidRPr="00B05174" w:rsidRDefault="00B05174" w:rsidP="00B05174">
      <w:pPr>
        <w:autoSpaceDE w:val="0"/>
        <w:autoSpaceDN w:val="0"/>
        <w:adjustRightInd w:val="0"/>
        <w:spacing w:after="0"/>
        <w:jc w:val="center"/>
        <w:rPr>
          <w:rFonts w:ascii="Times New Roman" w:hAnsi="Times New Roman" w:cs="Times New Roman"/>
          <w:b/>
          <w:bCs/>
          <w:sz w:val="20"/>
          <w:szCs w:val="20"/>
        </w:rPr>
      </w:pPr>
      <w:proofErr w:type="gramStart"/>
      <w:r>
        <w:rPr>
          <w:rFonts w:ascii="Times New Roman" w:hAnsi="Times New Roman" w:cs="Times New Roman"/>
          <w:sz w:val="20"/>
          <w:szCs w:val="20"/>
        </w:rPr>
        <w:t/>
      </w:r>
      <w:proofErr w:type="gramEnd"/>
      <w:r>
        <w:rPr>
          <w:rFonts w:ascii="Times New Roman" w:hAnsi="Times New Roman" w:cs="Times New Roman"/>
          <w:sz w:val="20"/>
          <w:szCs w:val="20"/>
        </w:rPr>
        <w:t xml:space="preserve"/>
      </w:r>
      <w:r w:rsidRPr="00B05174">
        <w:rPr>
          <w:rFonts w:ascii="Times New Roman" w:hAnsi="Times New Roman" w:cs="Times New Roman"/>
          <w:sz w:val="20"/>
          <w:szCs w:val="20"/>
        </w:rPr>
        <w:t xml:space="preserve"/>
      </w:r>
      <w:r w:rsidRPr="00B05174">
        <w:rPr>
          <w:rFonts w:ascii="Times New Roman" w:hAnsi="Times New Roman" w:cs="Times New Roman"/>
          <w:sz w:val="20"/>
          <w:szCs w:val="20"/>
        </w:rPr>
        <w:t xml:space="preserve"/>
      </w:r>
      <w:r w:rsidRPr="00B05174">
        <w:rPr>
          <w:rFonts w:ascii="Times New Roman" w:hAnsi="Times New Roman" w:cs="Times New Roman"/>
          <w:sz w:val="20"/>
          <w:szCs w:val="20"/>
        </w:rPr>
        <w:t xml:space="preserve"/>
      </w:r>
      <w:hyperlink r:id="rId9" w:history="1">
        <w:r w:rsidRPr="001A11BF">
          <w:rPr>
            <w:rStyle w:val="Hyperlink"/>
            <w:rFonts w:ascii="Times New Roman" w:hAnsi="Times New Roman" w:cs="Times New Roman"/>
            <w:sz w:val="20"/>
            <w:szCs w:val="20"/>
          </w:rPr>
          <w:t/>
        </w:r>
      </w:hyperlink>
    </w:p>
    <w:p w14:paraId="4C363E0C" w14:textId="77777777" w:rsidR="000E7B2A" w:rsidRPr="00B051C9" w:rsidRDefault="000E7B2A" w:rsidP="009926DE">
      <w:pPr>
        <w:autoSpaceDE w:val="0"/>
        <w:autoSpaceDN w:val="0"/>
        <w:adjustRightInd w:val="0"/>
        <w:spacing w:after="0" w:line="360" w:lineRule="auto"/>
        <w:jc w:val="both"/>
        <w:rPr>
          <w:rFonts w:ascii="Times New Roman" w:hAnsi="Times New Roman" w:cs="Times New Roman"/>
          <w:sz w:val="24"/>
          <w:szCs w:val="24"/>
        </w:rPr>
      </w:pPr>
    </w:p>
    <w:p w14:paraId="5D75A7E2" w14:textId="5BBCDDBC" w:rsidR="00661C9A" w:rsidRPr="00B051C9" w:rsidRDefault="00001439" w:rsidP="00B05174">
      <w:pPr>
        <w:autoSpaceDE w:val="0"/>
        <w:autoSpaceDN w:val="0"/>
        <w:adjustRightInd w:val="0"/>
        <w:spacing w:after="0" w:line="360" w:lineRule="auto"/>
        <w:jc w:val="center"/>
        <w:rPr>
          <w:rFonts w:ascii="Times New Roman" w:hAnsi="Times New Roman" w:cs="Times New Roman"/>
          <w:b/>
          <w:sz w:val="28"/>
          <w:szCs w:val="24"/>
        </w:rPr>
      </w:pPr>
      <w:r w:rsidRPr="00B051C9">
        <w:rPr>
          <w:rFonts w:ascii="Times New Roman" w:hAnsi="Times New Roman" w:cs="Times New Roman"/>
          <w:b/>
          <w:sz w:val="28"/>
          <w:szCs w:val="24"/>
        </w:rPr>
        <w:t>Abstract</w:t>
      </w:r>
    </w:p>
    <w:p w14:paraId="2F8205BF" w14:textId="0323E767" w:rsidR="00061FE9" w:rsidRPr="00B051C9" w:rsidRDefault="00796EA4" w:rsidP="00E301BD">
      <w:pPr>
        <w:autoSpaceDE w:val="0"/>
        <w:autoSpaceDN w:val="0"/>
        <w:adjustRightInd w:val="0"/>
        <w:spacing w:after="0"/>
        <w:jc w:val="both"/>
        <w:rPr>
          <w:rFonts w:ascii="Times New Roman" w:hAnsi="Times New Roman" w:cs="Times New Roman"/>
          <w:sz w:val="24"/>
          <w:szCs w:val="24"/>
        </w:rPr>
      </w:pPr>
      <w:r w:rsidRPr="00B051C9">
        <w:rPr>
          <w:rFonts w:ascii="Times New Roman" w:eastAsia="Times New Roman" w:hAnsi="Times New Roman" w:cs="Times New Roman"/>
          <w:sz w:val="24"/>
          <w:szCs w:val="24"/>
          <w:lang w:eastAsia="en-IN"/>
        </w:rPr>
        <w:t>A teacher serves as a conduit</w:t>
      </w:r>
      <w:r w:rsidR="00292FF3" w:rsidRPr="00B051C9">
        <w:rPr>
          <w:rFonts w:ascii="Times New Roman" w:eastAsia="Times New Roman" w:hAnsi="Times New Roman" w:cs="Times New Roman"/>
          <w:sz w:val="24"/>
          <w:szCs w:val="24"/>
          <w:lang w:eastAsia="en-IN"/>
        </w:rPr>
        <w:t xml:space="preserve"> for transferring learning experience</w:t>
      </w:r>
      <w:r w:rsidRPr="00B051C9">
        <w:rPr>
          <w:rFonts w:ascii="Times New Roman" w:eastAsia="Times New Roman" w:hAnsi="Times New Roman" w:cs="Times New Roman"/>
          <w:sz w:val="24"/>
          <w:szCs w:val="24"/>
          <w:lang w:eastAsia="en-IN"/>
        </w:rPr>
        <w:t>s from one generation to next</w:t>
      </w:r>
      <w:r w:rsidR="00292FF3" w:rsidRPr="00B051C9">
        <w:rPr>
          <w:rFonts w:ascii="Times New Roman" w:eastAsia="Times New Roman" w:hAnsi="Times New Roman" w:cs="Times New Roman"/>
          <w:sz w:val="24"/>
          <w:szCs w:val="24"/>
          <w:lang w:eastAsia="en-IN"/>
        </w:rPr>
        <w:t>.</w:t>
      </w:r>
      <w:r w:rsidR="00970E33" w:rsidRPr="00B051C9">
        <w:rPr>
          <w:rFonts w:ascii="Times New Roman" w:eastAsia="Times New Roman" w:hAnsi="Times New Roman" w:cs="Times New Roman"/>
          <w:sz w:val="24"/>
          <w:szCs w:val="24"/>
          <w:lang w:eastAsia="en-IN"/>
        </w:rPr>
        <w:t xml:space="preserve"> </w:t>
      </w:r>
      <w:r w:rsidRPr="00B051C9">
        <w:rPr>
          <w:rFonts w:ascii="Times New Roman" w:eastAsia="Times New Roman" w:hAnsi="Times New Roman" w:cs="Times New Roman"/>
          <w:sz w:val="24"/>
          <w:szCs w:val="24"/>
          <w:lang w:eastAsia="en-IN"/>
        </w:rPr>
        <w:t xml:space="preserve">By applying their </w:t>
      </w:r>
      <w:r w:rsidR="00292FF3" w:rsidRPr="00B051C9">
        <w:rPr>
          <w:rFonts w:ascii="Times New Roman" w:eastAsia="Times New Roman" w:hAnsi="Times New Roman" w:cs="Times New Roman"/>
          <w:sz w:val="24"/>
          <w:szCs w:val="24"/>
          <w:lang w:eastAsia="en-IN"/>
        </w:rPr>
        <w:t>knowledge</w:t>
      </w:r>
      <w:r w:rsidRPr="00B051C9">
        <w:rPr>
          <w:rFonts w:ascii="Times New Roman" w:eastAsia="Times New Roman" w:hAnsi="Times New Roman" w:cs="Times New Roman"/>
          <w:sz w:val="24"/>
          <w:szCs w:val="24"/>
          <w:lang w:eastAsia="en-IN"/>
        </w:rPr>
        <w:t xml:space="preserve"> they can</w:t>
      </w:r>
      <w:r w:rsidR="00292FF3" w:rsidRPr="00B051C9">
        <w:rPr>
          <w:rFonts w:ascii="Times New Roman" w:eastAsia="Times New Roman" w:hAnsi="Times New Roman" w:cs="Times New Roman"/>
          <w:sz w:val="24"/>
          <w:szCs w:val="24"/>
          <w:lang w:eastAsia="en-IN"/>
        </w:rPr>
        <w:t xml:space="preserve"> </w:t>
      </w:r>
      <w:r w:rsidRPr="00B051C9">
        <w:rPr>
          <w:rFonts w:ascii="Times New Roman" w:eastAsia="Times New Roman" w:hAnsi="Times New Roman" w:cs="Times New Roman"/>
          <w:sz w:val="24"/>
          <w:szCs w:val="24"/>
          <w:lang w:eastAsia="en-IN"/>
        </w:rPr>
        <w:t>raise</w:t>
      </w:r>
      <w:r w:rsidR="001E02C2" w:rsidRPr="00B051C9">
        <w:rPr>
          <w:rFonts w:ascii="Times New Roman" w:eastAsia="Times New Roman" w:hAnsi="Times New Roman" w:cs="Times New Roman"/>
          <w:sz w:val="24"/>
          <w:szCs w:val="24"/>
          <w:lang w:eastAsia="en-IN"/>
        </w:rPr>
        <w:t xml:space="preserve"> the </w:t>
      </w:r>
      <w:r w:rsidRPr="00B051C9">
        <w:rPr>
          <w:rFonts w:ascii="Times New Roman" w:eastAsia="Times New Roman" w:hAnsi="Times New Roman" w:cs="Times New Roman"/>
          <w:sz w:val="24"/>
          <w:szCs w:val="24"/>
          <w:lang w:eastAsia="en-IN"/>
        </w:rPr>
        <w:t>pupil</w:t>
      </w:r>
      <w:r w:rsidR="00970E33" w:rsidRPr="00B051C9">
        <w:rPr>
          <w:rFonts w:ascii="Times New Roman" w:eastAsia="Times New Roman" w:hAnsi="Times New Roman" w:cs="Times New Roman"/>
          <w:sz w:val="24"/>
          <w:szCs w:val="24"/>
          <w:lang w:eastAsia="en-IN"/>
        </w:rPr>
        <w:t>’</w:t>
      </w:r>
      <w:r w:rsidRPr="00B051C9">
        <w:rPr>
          <w:rFonts w:ascii="Times New Roman" w:eastAsia="Times New Roman" w:hAnsi="Times New Roman" w:cs="Times New Roman"/>
          <w:sz w:val="24"/>
          <w:szCs w:val="24"/>
          <w:lang w:eastAsia="en-IN"/>
        </w:rPr>
        <w:t xml:space="preserve">s </w:t>
      </w:r>
      <w:r w:rsidR="001E02C2" w:rsidRPr="00B051C9">
        <w:rPr>
          <w:rFonts w:ascii="Times New Roman" w:eastAsia="Times New Roman" w:hAnsi="Times New Roman" w:cs="Times New Roman"/>
          <w:sz w:val="24"/>
          <w:szCs w:val="24"/>
          <w:lang w:eastAsia="en-IN"/>
        </w:rPr>
        <w:t xml:space="preserve">standard </w:t>
      </w:r>
      <w:r w:rsidR="00292FF3" w:rsidRPr="00B051C9">
        <w:rPr>
          <w:rFonts w:ascii="Times New Roman" w:eastAsia="Times New Roman" w:hAnsi="Times New Roman" w:cs="Times New Roman"/>
          <w:sz w:val="24"/>
          <w:szCs w:val="24"/>
          <w:lang w:eastAsia="en-IN"/>
        </w:rPr>
        <w:t>of liv</w:t>
      </w:r>
      <w:r w:rsidR="001E02C2" w:rsidRPr="00B051C9">
        <w:rPr>
          <w:rFonts w:ascii="Times New Roman" w:eastAsia="Times New Roman" w:hAnsi="Times New Roman" w:cs="Times New Roman"/>
          <w:sz w:val="24"/>
          <w:szCs w:val="24"/>
          <w:lang w:eastAsia="en-IN"/>
        </w:rPr>
        <w:t>ing</w:t>
      </w:r>
      <w:r w:rsidR="00292FF3" w:rsidRPr="00B051C9">
        <w:rPr>
          <w:rFonts w:ascii="Times New Roman" w:eastAsia="Times New Roman" w:hAnsi="Times New Roman" w:cs="Times New Roman"/>
          <w:sz w:val="24"/>
          <w:szCs w:val="24"/>
          <w:lang w:eastAsia="en-IN"/>
        </w:rPr>
        <w:t>.</w:t>
      </w:r>
      <w:r w:rsidR="008D4843" w:rsidRPr="00B051C9">
        <w:rPr>
          <w:rFonts w:ascii="Times New Roman" w:eastAsia="Times New Roman" w:hAnsi="Times New Roman" w:cs="Times New Roman"/>
          <w:sz w:val="24"/>
          <w:szCs w:val="24"/>
          <w:lang w:eastAsia="en-IN"/>
        </w:rPr>
        <w:t xml:space="preserve"> </w:t>
      </w:r>
      <w:r w:rsidR="008D4843" w:rsidRPr="00B051C9">
        <w:rPr>
          <w:rFonts w:ascii="Times New Roman" w:hAnsi="Times New Roman" w:cs="Times New Roman"/>
          <w:sz w:val="24"/>
          <w:szCs w:val="24"/>
        </w:rPr>
        <w:t>Pre-service tea</w:t>
      </w:r>
      <w:r w:rsidR="000E2F92" w:rsidRPr="00B051C9">
        <w:rPr>
          <w:rFonts w:ascii="Times New Roman" w:hAnsi="Times New Roman" w:cs="Times New Roman"/>
          <w:sz w:val="24"/>
          <w:szCs w:val="24"/>
        </w:rPr>
        <w:t xml:space="preserve">chers, a </w:t>
      </w:r>
      <w:r w:rsidR="008D4843" w:rsidRPr="00B051C9">
        <w:rPr>
          <w:rFonts w:ascii="Times New Roman" w:hAnsi="Times New Roman" w:cs="Times New Roman"/>
          <w:sz w:val="24"/>
          <w:szCs w:val="24"/>
        </w:rPr>
        <w:t>ful</w:t>
      </w:r>
      <w:r w:rsidR="000E2F92" w:rsidRPr="00B051C9">
        <w:rPr>
          <w:rFonts w:ascii="Times New Roman" w:hAnsi="Times New Roman" w:cs="Times New Roman"/>
          <w:sz w:val="24"/>
          <w:szCs w:val="24"/>
        </w:rPr>
        <w:t>l-fledge</w:t>
      </w:r>
      <w:r w:rsidR="008D4843" w:rsidRPr="00B051C9">
        <w:rPr>
          <w:rFonts w:ascii="Times New Roman" w:hAnsi="Times New Roman" w:cs="Times New Roman"/>
          <w:sz w:val="24"/>
          <w:szCs w:val="24"/>
        </w:rPr>
        <w:t xml:space="preserve"> college students attending a formal organization </w:t>
      </w:r>
      <w:r w:rsidR="000E2F92" w:rsidRPr="00B051C9">
        <w:rPr>
          <w:rFonts w:ascii="Times New Roman" w:hAnsi="Times New Roman" w:cs="Times New Roman"/>
          <w:sz w:val="24"/>
          <w:szCs w:val="24"/>
        </w:rPr>
        <w:t>of higher education who take</w:t>
      </w:r>
      <w:r w:rsidR="008D4843" w:rsidRPr="00B051C9">
        <w:rPr>
          <w:rFonts w:ascii="Times New Roman" w:hAnsi="Times New Roman" w:cs="Times New Roman"/>
          <w:sz w:val="24"/>
          <w:szCs w:val="24"/>
        </w:rPr>
        <w:t xml:space="preserve"> training to be a </w:t>
      </w:r>
      <w:r w:rsidR="000E2F92" w:rsidRPr="00B051C9">
        <w:rPr>
          <w:rFonts w:ascii="Times New Roman" w:hAnsi="Times New Roman" w:cs="Times New Roman"/>
          <w:sz w:val="24"/>
          <w:szCs w:val="24"/>
        </w:rPr>
        <w:t xml:space="preserve">future </w:t>
      </w:r>
      <w:r w:rsidR="008D4843" w:rsidRPr="00B051C9">
        <w:rPr>
          <w:rFonts w:ascii="Times New Roman" w:hAnsi="Times New Roman" w:cs="Times New Roman"/>
          <w:sz w:val="24"/>
          <w:szCs w:val="24"/>
        </w:rPr>
        <w:t xml:space="preserve">teacher </w:t>
      </w:r>
      <w:r w:rsidR="000E2F92" w:rsidRPr="00B051C9">
        <w:rPr>
          <w:rFonts w:ascii="Times New Roman" w:hAnsi="Times New Roman" w:cs="Times New Roman"/>
          <w:sz w:val="24"/>
          <w:szCs w:val="24"/>
        </w:rPr>
        <w:t>by developing</w:t>
      </w:r>
      <w:r w:rsidR="00EC0A77" w:rsidRPr="00B051C9">
        <w:rPr>
          <w:rFonts w:ascii="Times New Roman" w:hAnsi="Times New Roman" w:cs="Times New Roman"/>
          <w:sz w:val="24"/>
          <w:szCs w:val="24"/>
        </w:rPr>
        <w:t xml:space="preserve"> teaching </w:t>
      </w:r>
      <w:r w:rsidR="00FE64B9">
        <w:rPr>
          <w:rFonts w:ascii="Times New Roman" w:hAnsi="Times New Roman" w:cs="Times New Roman"/>
          <w:sz w:val="24"/>
          <w:szCs w:val="24"/>
        </w:rPr>
        <w:t>skills, moral values, awareness</w:t>
      </w:r>
      <w:r w:rsidR="00EC0A77" w:rsidRPr="00B051C9">
        <w:rPr>
          <w:rFonts w:ascii="Times New Roman" w:hAnsi="Times New Roman" w:cs="Times New Roman"/>
          <w:sz w:val="24"/>
          <w:szCs w:val="24"/>
        </w:rPr>
        <w:t xml:space="preserve"> </w:t>
      </w:r>
      <w:r w:rsidR="008D4843" w:rsidRPr="00B051C9">
        <w:rPr>
          <w:rFonts w:ascii="Times New Roman" w:hAnsi="Times New Roman" w:cs="Times New Roman"/>
          <w:sz w:val="24"/>
          <w:szCs w:val="24"/>
        </w:rPr>
        <w:t xml:space="preserve">and </w:t>
      </w:r>
      <w:r w:rsidR="00EC0A77" w:rsidRPr="00B051C9">
        <w:rPr>
          <w:rFonts w:ascii="Times New Roman" w:hAnsi="Times New Roman" w:cs="Times New Roman"/>
          <w:sz w:val="24"/>
          <w:szCs w:val="24"/>
        </w:rPr>
        <w:t>preparing them</w:t>
      </w:r>
      <w:r w:rsidR="008D4843" w:rsidRPr="00B051C9">
        <w:rPr>
          <w:rFonts w:ascii="Times New Roman" w:hAnsi="Times New Roman" w:cs="Times New Roman"/>
          <w:sz w:val="24"/>
          <w:szCs w:val="24"/>
        </w:rPr>
        <w:t xml:space="preserve">selves </w:t>
      </w:r>
      <w:r w:rsidR="00EC0A77" w:rsidRPr="00B051C9">
        <w:rPr>
          <w:rFonts w:ascii="Times New Roman" w:hAnsi="Times New Roman" w:cs="Times New Roman"/>
          <w:sz w:val="24"/>
          <w:szCs w:val="24"/>
        </w:rPr>
        <w:t>to enhance the well-being of their students.</w:t>
      </w:r>
      <w:r w:rsidR="00EC0A77" w:rsidRPr="00B051C9">
        <w:rPr>
          <w:rFonts w:ascii="Times New Roman" w:eastAsia="Times New Roman" w:hAnsi="Times New Roman" w:cs="Times New Roman"/>
          <w:sz w:val="24"/>
          <w:szCs w:val="24"/>
          <w:lang w:eastAsia="en-IN"/>
        </w:rPr>
        <w:t xml:space="preserve"> </w:t>
      </w:r>
      <w:r w:rsidR="00970E33" w:rsidRPr="00B051C9">
        <w:rPr>
          <w:rFonts w:ascii="Times New Roman" w:hAnsi="Times New Roman" w:cs="Times New Roman"/>
          <w:sz w:val="24"/>
          <w:szCs w:val="24"/>
        </w:rPr>
        <w:t>However,</w:t>
      </w:r>
      <w:r w:rsidR="00EC0A77" w:rsidRPr="00B051C9">
        <w:rPr>
          <w:rFonts w:ascii="Times New Roman" w:hAnsi="Times New Roman" w:cs="Times New Roman"/>
          <w:sz w:val="24"/>
          <w:szCs w:val="24"/>
        </w:rPr>
        <w:t xml:space="preserve"> classroom discipline, assessing students work, insufficient teaching materials and supplies, dealing with </w:t>
      </w:r>
      <w:r w:rsidR="000E2F92" w:rsidRPr="00B051C9">
        <w:rPr>
          <w:rFonts w:ascii="Times New Roman" w:hAnsi="Times New Roman" w:cs="Times New Roman"/>
          <w:sz w:val="24"/>
          <w:szCs w:val="24"/>
        </w:rPr>
        <w:t xml:space="preserve">problems of individual students, excessive workload </w:t>
      </w:r>
      <w:r w:rsidR="00970E33" w:rsidRPr="00B051C9">
        <w:rPr>
          <w:rFonts w:ascii="Times New Roman" w:hAnsi="Times New Roman" w:cs="Times New Roman"/>
          <w:sz w:val="24"/>
          <w:szCs w:val="24"/>
        </w:rPr>
        <w:t>and global competitiveness for jobs have increased the prevalence of stress</w:t>
      </w:r>
      <w:r w:rsidR="00FE64B9">
        <w:rPr>
          <w:rFonts w:ascii="Times New Roman" w:hAnsi="Times New Roman" w:cs="Times New Roman"/>
          <w:sz w:val="24"/>
          <w:szCs w:val="24"/>
        </w:rPr>
        <w:t>, anxiety</w:t>
      </w:r>
      <w:r w:rsidR="00970E33" w:rsidRPr="00B051C9">
        <w:rPr>
          <w:rFonts w:ascii="Times New Roman" w:hAnsi="Times New Roman" w:cs="Times New Roman"/>
          <w:sz w:val="24"/>
          <w:szCs w:val="24"/>
        </w:rPr>
        <w:t xml:space="preserve"> and mental health disorders among pre-service teachers</w:t>
      </w:r>
      <w:r w:rsidR="002067C8">
        <w:rPr>
          <w:rFonts w:ascii="Times New Roman" w:hAnsi="Times New Roman" w:cs="Times New Roman"/>
          <w:sz w:val="24"/>
          <w:szCs w:val="24"/>
        </w:rPr>
        <w:t xml:space="preserve"> </w:t>
      </w:r>
      <w:r w:rsidR="008D4843" w:rsidRPr="00B051C9">
        <w:rPr>
          <w:rFonts w:ascii="Times New Roman" w:hAnsi="Times New Roman" w:cs="Times New Roman"/>
          <w:sz w:val="24"/>
          <w:szCs w:val="24"/>
        </w:rPr>
        <w:t>(</w:t>
      </w:r>
      <w:proofErr w:type="spellStart"/>
      <w:r w:rsidR="00060D8E" w:rsidRPr="00B051C9">
        <w:rPr>
          <w:rFonts w:ascii="Times New Roman" w:hAnsi="Times New Roman" w:cs="Times New Roman"/>
          <w:sz w:val="24"/>
          <w:szCs w:val="24"/>
        </w:rPr>
        <w:t>Veenman</w:t>
      </w:r>
      <w:proofErr w:type="spellEnd"/>
      <w:r w:rsidR="00060D8E" w:rsidRPr="00B051C9">
        <w:rPr>
          <w:rFonts w:ascii="Times New Roman" w:hAnsi="Times New Roman" w:cs="Times New Roman"/>
          <w:sz w:val="24"/>
          <w:szCs w:val="24"/>
        </w:rPr>
        <w:t>, 1984;</w:t>
      </w:r>
      <w:r w:rsidR="000E2F92" w:rsidRPr="00B051C9">
        <w:rPr>
          <w:rFonts w:ascii="Times New Roman" w:hAnsi="Times New Roman" w:cs="Times New Roman"/>
          <w:sz w:val="24"/>
          <w:szCs w:val="24"/>
        </w:rPr>
        <w:t xml:space="preserve"> Braun</w:t>
      </w:r>
      <w:r w:rsidR="00F95DDF" w:rsidRPr="00B051C9">
        <w:rPr>
          <w:rFonts w:ascii="Times New Roman" w:hAnsi="Times New Roman" w:cs="Times New Roman"/>
          <w:sz w:val="24"/>
          <w:szCs w:val="24"/>
        </w:rPr>
        <w:t>, 2024</w:t>
      </w:r>
      <w:r w:rsidR="008D4843" w:rsidRPr="00B051C9">
        <w:rPr>
          <w:rFonts w:ascii="Times New Roman" w:hAnsi="Times New Roman" w:cs="Times New Roman"/>
          <w:sz w:val="24"/>
          <w:szCs w:val="24"/>
        </w:rPr>
        <w:t>)</w:t>
      </w:r>
      <w:r w:rsidR="00F37665" w:rsidRPr="00B051C9">
        <w:rPr>
          <w:rFonts w:ascii="Times New Roman" w:hAnsi="Times New Roman" w:cs="Times New Roman"/>
          <w:sz w:val="24"/>
          <w:szCs w:val="24"/>
        </w:rPr>
        <w:t>.</w:t>
      </w:r>
      <w:r w:rsidR="00970E33" w:rsidRPr="00B051C9">
        <w:rPr>
          <w:rFonts w:ascii="Times New Roman" w:hAnsi="Times New Roman" w:cs="Times New Roman"/>
          <w:sz w:val="24"/>
          <w:szCs w:val="24"/>
        </w:rPr>
        <w:t>Yoga and mindfulness are said to have a holistic impact o</w:t>
      </w:r>
      <w:r w:rsidR="00FE64B9">
        <w:rPr>
          <w:rFonts w:ascii="Times New Roman" w:hAnsi="Times New Roman" w:cs="Times New Roman"/>
          <w:sz w:val="24"/>
          <w:szCs w:val="24"/>
        </w:rPr>
        <w:t>n many psychological dimensions</w:t>
      </w:r>
      <w:r w:rsidR="00970E33" w:rsidRPr="00B051C9">
        <w:rPr>
          <w:rFonts w:ascii="Times New Roman" w:hAnsi="Times New Roman" w:cs="Times New Roman"/>
          <w:sz w:val="24"/>
          <w:szCs w:val="24"/>
        </w:rPr>
        <w:t xml:space="preserve"> bringing everyone into the ultimate truth through emphasis on physical postures, breathing</w:t>
      </w:r>
      <w:r w:rsidR="00FE64B9">
        <w:rPr>
          <w:rFonts w:ascii="Times New Roman" w:hAnsi="Times New Roman" w:cs="Times New Roman"/>
          <w:sz w:val="24"/>
          <w:szCs w:val="24"/>
        </w:rPr>
        <w:t xml:space="preserve"> methods </w:t>
      </w:r>
      <w:r w:rsidR="00567B0B" w:rsidRPr="00B051C9">
        <w:rPr>
          <w:rFonts w:ascii="Times New Roman" w:hAnsi="Times New Roman" w:cs="Times New Roman"/>
          <w:sz w:val="24"/>
          <w:szCs w:val="24"/>
        </w:rPr>
        <w:t>and meditation as well as</w:t>
      </w:r>
      <w:r w:rsidR="001E02C2" w:rsidRPr="00B051C9">
        <w:rPr>
          <w:rFonts w:ascii="Times New Roman" w:hAnsi="Times New Roman" w:cs="Times New Roman"/>
          <w:sz w:val="24"/>
          <w:szCs w:val="24"/>
        </w:rPr>
        <w:t xml:space="preserve"> fosters a holistic approach to wellness, promoting not only physical fitness but also mental health stability </w:t>
      </w:r>
      <w:r w:rsidR="00DC22C8" w:rsidRPr="00B051C9">
        <w:rPr>
          <w:rFonts w:ascii="Times New Roman" w:hAnsi="Times New Roman" w:cs="Times New Roman"/>
          <w:sz w:val="24"/>
          <w:szCs w:val="24"/>
        </w:rPr>
        <w:t xml:space="preserve">and </w:t>
      </w:r>
      <w:r w:rsidR="001E02C2" w:rsidRPr="00B051C9">
        <w:rPr>
          <w:rFonts w:ascii="Times New Roman" w:hAnsi="Times New Roman" w:cs="Times New Roman"/>
          <w:sz w:val="24"/>
          <w:szCs w:val="24"/>
        </w:rPr>
        <w:t>brings one’s attention to the present moment while accepting and acknowled</w:t>
      </w:r>
      <w:r w:rsidR="00FE64B9">
        <w:rPr>
          <w:rFonts w:ascii="Times New Roman" w:hAnsi="Times New Roman" w:cs="Times New Roman"/>
          <w:sz w:val="24"/>
          <w:szCs w:val="24"/>
        </w:rPr>
        <w:t>ging one’s thought and feelings</w:t>
      </w:r>
      <w:r w:rsidR="001E02C2" w:rsidRPr="00B051C9">
        <w:rPr>
          <w:rFonts w:ascii="Times New Roman" w:hAnsi="Times New Roman" w:cs="Times New Roman"/>
          <w:sz w:val="24"/>
          <w:szCs w:val="24"/>
        </w:rPr>
        <w:t xml:space="preserve"> without any </w:t>
      </w:r>
      <w:r w:rsidR="00DC22C8" w:rsidRPr="00B051C9">
        <w:rPr>
          <w:rFonts w:ascii="Times New Roman" w:hAnsi="Times New Roman" w:cs="Times New Roman"/>
          <w:sz w:val="24"/>
          <w:szCs w:val="24"/>
        </w:rPr>
        <w:t>judgment</w:t>
      </w:r>
      <w:r w:rsidR="001E02C2" w:rsidRPr="00B051C9">
        <w:rPr>
          <w:rFonts w:ascii="Times New Roman" w:hAnsi="Times New Roman" w:cs="Times New Roman"/>
          <w:sz w:val="24"/>
          <w:szCs w:val="24"/>
        </w:rPr>
        <w:t>.</w:t>
      </w:r>
      <w:r w:rsidR="00E87EE0" w:rsidRPr="00B051C9">
        <w:rPr>
          <w:rFonts w:ascii="Times New Roman" w:hAnsi="Times New Roman" w:cs="Times New Roman"/>
          <w:sz w:val="24"/>
          <w:szCs w:val="24"/>
        </w:rPr>
        <w:t xml:space="preserve"> </w:t>
      </w:r>
      <w:r w:rsidR="005B1CAC" w:rsidRPr="00B051C9">
        <w:rPr>
          <w:rFonts w:ascii="Times New Roman" w:hAnsi="Times New Roman" w:cs="Times New Roman"/>
          <w:sz w:val="24"/>
          <w:szCs w:val="24"/>
        </w:rPr>
        <w:t xml:space="preserve">This study aims to assess </w:t>
      </w:r>
      <w:r w:rsidR="00FE64B9">
        <w:rPr>
          <w:rFonts w:ascii="Times New Roman" w:hAnsi="Times New Roman" w:cs="Times New Roman"/>
          <w:sz w:val="24"/>
          <w:szCs w:val="24"/>
        </w:rPr>
        <w:t>the need</w:t>
      </w:r>
      <w:r w:rsidR="00DC22C8" w:rsidRPr="00B051C9">
        <w:rPr>
          <w:rFonts w:ascii="Times New Roman" w:hAnsi="Times New Roman" w:cs="Times New Roman"/>
          <w:sz w:val="24"/>
          <w:szCs w:val="24"/>
        </w:rPr>
        <w:t xml:space="preserve"> of </w:t>
      </w:r>
      <w:r w:rsidR="00041A37" w:rsidRPr="00B051C9">
        <w:rPr>
          <w:rFonts w:ascii="Times New Roman" w:hAnsi="Times New Roman" w:cs="Times New Roman"/>
          <w:sz w:val="24"/>
          <w:szCs w:val="24"/>
        </w:rPr>
        <w:t xml:space="preserve">yoga and mindfulness activities </w:t>
      </w:r>
      <w:r w:rsidR="00C97E93">
        <w:rPr>
          <w:rFonts w:ascii="Times New Roman" w:hAnsi="Times New Roman" w:cs="Times New Roman"/>
          <w:sz w:val="24"/>
          <w:szCs w:val="24"/>
        </w:rPr>
        <w:t>for</w:t>
      </w:r>
      <w:r w:rsidR="00303081" w:rsidRPr="00B051C9">
        <w:rPr>
          <w:rFonts w:ascii="Times New Roman" w:hAnsi="Times New Roman" w:cs="Times New Roman"/>
          <w:sz w:val="24"/>
          <w:szCs w:val="24"/>
        </w:rPr>
        <w:t xml:space="preserve"> pre- service</w:t>
      </w:r>
      <w:r w:rsidR="005B1CAC" w:rsidRPr="00B051C9">
        <w:rPr>
          <w:rFonts w:ascii="Times New Roman" w:hAnsi="Times New Roman" w:cs="Times New Roman"/>
          <w:sz w:val="24"/>
          <w:szCs w:val="24"/>
        </w:rPr>
        <w:t xml:space="preserve"> teachers and provide some techniques to overcome their mental health issues</w:t>
      </w:r>
      <w:r w:rsidR="00041A37" w:rsidRPr="00B051C9">
        <w:rPr>
          <w:rFonts w:ascii="Times New Roman" w:hAnsi="Times New Roman" w:cs="Times New Roman"/>
          <w:sz w:val="24"/>
          <w:szCs w:val="24"/>
        </w:rPr>
        <w:t xml:space="preserve">. </w:t>
      </w:r>
      <w:r w:rsidR="00041A37" w:rsidRPr="00B051C9">
        <w:rPr>
          <w:rFonts w:ascii="Times New Roman" w:eastAsia="Times New Roman" w:hAnsi="Times New Roman" w:cs="Times New Roman"/>
          <w:sz w:val="24"/>
          <w:szCs w:val="24"/>
        </w:rPr>
        <w:t xml:space="preserve">For this purpose, </w:t>
      </w:r>
      <w:r w:rsidR="00F3379F" w:rsidRPr="00B051C9">
        <w:rPr>
          <w:rFonts w:ascii="Times New Roman" w:eastAsia="Times New Roman" w:hAnsi="Times New Roman" w:cs="Times New Roman"/>
          <w:sz w:val="24"/>
          <w:szCs w:val="24"/>
        </w:rPr>
        <w:t>d</w:t>
      </w:r>
      <w:r w:rsidR="00041A37" w:rsidRPr="00B051C9">
        <w:rPr>
          <w:rFonts w:ascii="Times New Roman" w:eastAsia="Times New Roman" w:hAnsi="Times New Roman" w:cs="Times New Roman"/>
          <w:sz w:val="24"/>
          <w:szCs w:val="24"/>
        </w:rPr>
        <w:t>e</w:t>
      </w:r>
      <w:r w:rsidR="00820362" w:rsidRPr="00B051C9">
        <w:rPr>
          <w:rFonts w:ascii="Times New Roman" w:eastAsia="Times New Roman" w:hAnsi="Times New Roman" w:cs="Times New Roman"/>
          <w:sz w:val="24"/>
          <w:szCs w:val="24"/>
        </w:rPr>
        <w:t>scri</w:t>
      </w:r>
      <w:r w:rsidR="00F3379F" w:rsidRPr="00B051C9">
        <w:rPr>
          <w:rFonts w:ascii="Times New Roman" w:eastAsia="Times New Roman" w:hAnsi="Times New Roman" w:cs="Times New Roman"/>
          <w:sz w:val="24"/>
          <w:szCs w:val="24"/>
        </w:rPr>
        <w:t>ptive s</w:t>
      </w:r>
      <w:r w:rsidR="00060D8E" w:rsidRPr="00B051C9">
        <w:rPr>
          <w:rFonts w:ascii="Times New Roman" w:eastAsia="Times New Roman" w:hAnsi="Times New Roman" w:cs="Times New Roman"/>
          <w:sz w:val="24"/>
          <w:szCs w:val="24"/>
        </w:rPr>
        <w:t>urvey method was used</w:t>
      </w:r>
      <w:r w:rsidR="00041A37" w:rsidRPr="00B051C9">
        <w:rPr>
          <w:rFonts w:ascii="Times New Roman" w:eastAsia="Times New Roman" w:hAnsi="Times New Roman" w:cs="Times New Roman"/>
          <w:sz w:val="24"/>
          <w:szCs w:val="24"/>
        </w:rPr>
        <w:t>.</w:t>
      </w:r>
      <w:r w:rsidR="005E2965" w:rsidRPr="00B051C9">
        <w:rPr>
          <w:rFonts w:ascii="Times New Roman" w:eastAsia="Times New Roman" w:hAnsi="Times New Roman" w:cs="Times New Roman"/>
          <w:sz w:val="24"/>
          <w:szCs w:val="24"/>
        </w:rPr>
        <w:t xml:space="preserve"> </w:t>
      </w:r>
      <w:r w:rsidR="00157893" w:rsidRPr="00B051C9">
        <w:rPr>
          <w:rFonts w:ascii="Times New Roman" w:eastAsia="Times New Roman" w:hAnsi="Times New Roman" w:cs="Times New Roman"/>
          <w:sz w:val="24"/>
          <w:szCs w:val="24"/>
        </w:rPr>
        <w:t xml:space="preserve">Data were collected </w:t>
      </w:r>
      <w:r w:rsidR="0093646B" w:rsidRPr="00B051C9">
        <w:rPr>
          <w:rFonts w:ascii="Times New Roman" w:eastAsia="Times New Roman" w:hAnsi="Times New Roman" w:cs="Times New Roman"/>
          <w:sz w:val="24"/>
          <w:szCs w:val="24"/>
        </w:rPr>
        <w:t>from</w:t>
      </w:r>
      <w:r w:rsidR="00157893" w:rsidRPr="00B051C9">
        <w:rPr>
          <w:rFonts w:ascii="Times New Roman" w:eastAsia="Times New Roman" w:hAnsi="Times New Roman" w:cs="Times New Roman"/>
          <w:sz w:val="24"/>
          <w:szCs w:val="24"/>
        </w:rPr>
        <w:t xml:space="preserve"> 610 pre-services teachers of different universities (online and offline mode) using M</w:t>
      </w:r>
      <w:r w:rsidR="0093646B" w:rsidRPr="00B051C9">
        <w:rPr>
          <w:rFonts w:ascii="Times New Roman" w:eastAsia="Times New Roman" w:hAnsi="Times New Roman" w:cs="Times New Roman"/>
          <w:sz w:val="24"/>
          <w:szCs w:val="24"/>
        </w:rPr>
        <w:t xml:space="preserve">ental </w:t>
      </w:r>
      <w:r w:rsidR="00157893" w:rsidRPr="00B051C9">
        <w:rPr>
          <w:rFonts w:ascii="Times New Roman" w:eastAsia="Times New Roman" w:hAnsi="Times New Roman" w:cs="Times New Roman"/>
          <w:sz w:val="24"/>
          <w:szCs w:val="24"/>
        </w:rPr>
        <w:t>H</w:t>
      </w:r>
      <w:r w:rsidR="0093646B" w:rsidRPr="00B051C9">
        <w:rPr>
          <w:rFonts w:ascii="Times New Roman" w:eastAsia="Times New Roman" w:hAnsi="Times New Roman" w:cs="Times New Roman"/>
          <w:sz w:val="24"/>
          <w:szCs w:val="24"/>
        </w:rPr>
        <w:t xml:space="preserve">ealth </w:t>
      </w:r>
      <w:r w:rsidR="00157893" w:rsidRPr="00B051C9">
        <w:rPr>
          <w:rFonts w:ascii="Times New Roman" w:eastAsia="Times New Roman" w:hAnsi="Times New Roman" w:cs="Times New Roman"/>
          <w:sz w:val="24"/>
          <w:szCs w:val="24"/>
        </w:rPr>
        <w:t>S</w:t>
      </w:r>
      <w:r w:rsidR="0093646B" w:rsidRPr="00B051C9">
        <w:rPr>
          <w:rFonts w:ascii="Times New Roman" w:eastAsia="Times New Roman" w:hAnsi="Times New Roman" w:cs="Times New Roman"/>
          <w:sz w:val="24"/>
          <w:szCs w:val="24"/>
        </w:rPr>
        <w:t xml:space="preserve">cale </w:t>
      </w:r>
      <w:r w:rsidR="00157893" w:rsidRPr="00B051C9">
        <w:rPr>
          <w:rFonts w:ascii="Times New Roman" w:eastAsia="Times New Roman" w:hAnsi="Times New Roman" w:cs="Times New Roman"/>
          <w:sz w:val="24"/>
          <w:szCs w:val="24"/>
        </w:rPr>
        <w:t>through convenience sampling technique</w:t>
      </w:r>
      <w:r w:rsidR="0093646B" w:rsidRPr="00B051C9">
        <w:rPr>
          <w:rFonts w:ascii="Times New Roman" w:eastAsia="Times New Roman" w:hAnsi="Times New Roman" w:cs="Times New Roman"/>
          <w:sz w:val="24"/>
          <w:szCs w:val="24"/>
        </w:rPr>
        <w:t>.</w:t>
      </w:r>
      <w:r w:rsidR="00FE64B9">
        <w:rPr>
          <w:rFonts w:ascii="Times New Roman" w:eastAsia="Times New Roman" w:hAnsi="Times New Roman" w:cs="Times New Roman"/>
          <w:sz w:val="24"/>
          <w:szCs w:val="24"/>
        </w:rPr>
        <w:t xml:space="preserve"> </w:t>
      </w:r>
      <w:r w:rsidR="005B1CAC" w:rsidRPr="00B051C9">
        <w:rPr>
          <w:rFonts w:ascii="Times New Roman" w:eastAsia="Times New Roman" w:hAnsi="Times New Roman" w:cs="Times New Roman"/>
          <w:sz w:val="24"/>
          <w:szCs w:val="24"/>
        </w:rPr>
        <w:t>With the anal</w:t>
      </w:r>
      <w:r w:rsidR="00C64EF2" w:rsidRPr="00B051C9">
        <w:rPr>
          <w:rFonts w:ascii="Times New Roman" w:eastAsia="Times New Roman" w:hAnsi="Times New Roman" w:cs="Times New Roman"/>
          <w:sz w:val="24"/>
          <w:szCs w:val="24"/>
        </w:rPr>
        <w:t>ysis of data, it was found that</w:t>
      </w:r>
      <w:r w:rsidR="00C07BBD" w:rsidRPr="00B051C9">
        <w:rPr>
          <w:rFonts w:ascii="Times New Roman" w:eastAsia="Times New Roman" w:hAnsi="Times New Roman" w:cs="Times New Roman"/>
          <w:sz w:val="24"/>
          <w:szCs w:val="24"/>
        </w:rPr>
        <w:t xml:space="preserve"> </w:t>
      </w:r>
      <w:r w:rsidR="002C769A">
        <w:rPr>
          <w:rFonts w:ascii="Times New Roman" w:eastAsia="Times New Roman" w:hAnsi="Times New Roman" w:cs="Times New Roman"/>
          <w:sz w:val="24"/>
          <w:szCs w:val="24"/>
        </w:rPr>
        <w:t>approximately</w:t>
      </w:r>
      <w:r w:rsidR="00F3379F" w:rsidRPr="00B051C9">
        <w:rPr>
          <w:rFonts w:ascii="Times New Roman" w:eastAsia="Times New Roman" w:hAnsi="Times New Roman" w:cs="Times New Roman"/>
          <w:sz w:val="24"/>
          <w:szCs w:val="24"/>
        </w:rPr>
        <w:t xml:space="preserve"> 25.9 </w:t>
      </w:r>
      <w:r w:rsidR="00E87EE0" w:rsidRPr="00B051C9">
        <w:rPr>
          <w:rFonts w:ascii="Times New Roman" w:eastAsia="Times New Roman" w:hAnsi="Times New Roman" w:cs="Times New Roman"/>
          <w:sz w:val="24"/>
          <w:szCs w:val="24"/>
        </w:rPr>
        <w:t xml:space="preserve">% </w:t>
      </w:r>
      <w:r w:rsidR="0091373A" w:rsidRPr="00B051C9">
        <w:rPr>
          <w:rFonts w:ascii="Times New Roman" w:eastAsia="Times New Roman" w:hAnsi="Times New Roman" w:cs="Times New Roman"/>
          <w:sz w:val="24"/>
          <w:szCs w:val="24"/>
        </w:rPr>
        <w:t xml:space="preserve">pre- services teachers have poor mental </w:t>
      </w:r>
      <w:r w:rsidR="00567B0B" w:rsidRPr="00B051C9">
        <w:rPr>
          <w:rFonts w:ascii="Times New Roman" w:eastAsia="Times New Roman" w:hAnsi="Times New Roman" w:cs="Times New Roman"/>
          <w:sz w:val="24"/>
          <w:szCs w:val="24"/>
        </w:rPr>
        <w:t>health while</w:t>
      </w:r>
      <w:r w:rsidR="00E87EE0" w:rsidRPr="00B051C9">
        <w:rPr>
          <w:rFonts w:ascii="Times New Roman" w:eastAsia="Times New Roman" w:hAnsi="Times New Roman" w:cs="Times New Roman"/>
          <w:sz w:val="24"/>
          <w:szCs w:val="24"/>
        </w:rPr>
        <w:t xml:space="preserve"> </w:t>
      </w:r>
      <w:r w:rsidR="00C07BBD" w:rsidRPr="00B051C9">
        <w:rPr>
          <w:rFonts w:ascii="Times New Roman" w:eastAsia="Times New Roman" w:hAnsi="Times New Roman" w:cs="Times New Roman"/>
          <w:sz w:val="24"/>
          <w:szCs w:val="24"/>
        </w:rPr>
        <w:t>23</w:t>
      </w:r>
      <w:r w:rsidR="00F3379F" w:rsidRPr="00B051C9">
        <w:rPr>
          <w:rFonts w:ascii="Times New Roman" w:eastAsia="Times New Roman" w:hAnsi="Times New Roman" w:cs="Times New Roman"/>
          <w:sz w:val="24"/>
          <w:szCs w:val="24"/>
        </w:rPr>
        <w:t>.1</w:t>
      </w:r>
      <w:r w:rsidR="00C07BBD" w:rsidRPr="00B051C9">
        <w:rPr>
          <w:rFonts w:ascii="Times New Roman" w:eastAsia="Times New Roman" w:hAnsi="Times New Roman" w:cs="Times New Roman"/>
          <w:sz w:val="24"/>
          <w:szCs w:val="24"/>
        </w:rPr>
        <w:t xml:space="preserve"> </w:t>
      </w:r>
      <w:r w:rsidR="00567B0B" w:rsidRPr="00B051C9">
        <w:rPr>
          <w:rFonts w:ascii="Times New Roman" w:eastAsia="Times New Roman" w:hAnsi="Times New Roman" w:cs="Times New Roman"/>
          <w:sz w:val="24"/>
          <w:szCs w:val="24"/>
        </w:rPr>
        <w:t xml:space="preserve">% shows good mental health and rest </w:t>
      </w:r>
      <w:r w:rsidR="00C07BBD" w:rsidRPr="00B051C9">
        <w:rPr>
          <w:rFonts w:ascii="Times New Roman" w:eastAsia="Times New Roman" w:hAnsi="Times New Roman" w:cs="Times New Roman"/>
          <w:sz w:val="24"/>
          <w:szCs w:val="24"/>
        </w:rPr>
        <w:t>51</w:t>
      </w:r>
      <w:r w:rsidR="00E87EE0" w:rsidRPr="00B051C9">
        <w:rPr>
          <w:rFonts w:ascii="Times New Roman" w:eastAsia="Times New Roman" w:hAnsi="Times New Roman" w:cs="Times New Roman"/>
          <w:sz w:val="24"/>
          <w:szCs w:val="24"/>
        </w:rPr>
        <w:t>%</w:t>
      </w:r>
      <w:r w:rsidR="00C64EF2" w:rsidRPr="00B051C9">
        <w:rPr>
          <w:rFonts w:ascii="Times New Roman" w:eastAsia="Times New Roman" w:hAnsi="Times New Roman" w:cs="Times New Roman"/>
          <w:sz w:val="24"/>
          <w:szCs w:val="24"/>
        </w:rPr>
        <w:t xml:space="preserve"> </w:t>
      </w:r>
      <w:r w:rsidR="0091373A" w:rsidRPr="00B051C9">
        <w:rPr>
          <w:rFonts w:ascii="Times New Roman" w:eastAsia="Times New Roman" w:hAnsi="Times New Roman" w:cs="Times New Roman"/>
          <w:sz w:val="24"/>
          <w:szCs w:val="24"/>
        </w:rPr>
        <w:t>of the sample indicates ave</w:t>
      </w:r>
      <w:r w:rsidR="00567B0B" w:rsidRPr="00B051C9">
        <w:rPr>
          <w:rFonts w:ascii="Times New Roman" w:eastAsia="Times New Roman" w:hAnsi="Times New Roman" w:cs="Times New Roman"/>
          <w:sz w:val="24"/>
          <w:szCs w:val="24"/>
        </w:rPr>
        <w:t xml:space="preserve">rage level of mental health. </w:t>
      </w:r>
      <w:r w:rsidR="00E569E2" w:rsidRPr="00B051C9">
        <w:rPr>
          <w:rFonts w:ascii="Times New Roman" w:eastAsia="Times New Roman" w:hAnsi="Times New Roman" w:cs="Times New Roman"/>
          <w:sz w:val="24"/>
          <w:szCs w:val="24"/>
        </w:rPr>
        <w:t xml:space="preserve">Those pre- service teachers who have poor mental health can be suggested to practicing deep breathing, </w:t>
      </w:r>
      <w:proofErr w:type="spellStart"/>
      <w:r w:rsidR="00E569E2" w:rsidRPr="00B051C9">
        <w:rPr>
          <w:rFonts w:ascii="Times New Roman" w:eastAsia="Times New Roman" w:hAnsi="Times New Roman" w:cs="Times New Roman"/>
          <w:sz w:val="24"/>
          <w:szCs w:val="24"/>
        </w:rPr>
        <w:t>Anuloma-Vilom</w:t>
      </w:r>
      <w:proofErr w:type="spellEnd"/>
      <w:r w:rsidR="00A834C5" w:rsidRPr="00B051C9">
        <w:rPr>
          <w:rFonts w:ascii="Times New Roman" w:eastAsia="Times New Roman" w:hAnsi="Times New Roman" w:cs="Times New Roman"/>
          <w:sz w:val="24"/>
          <w:szCs w:val="24"/>
        </w:rPr>
        <w:t xml:space="preserve"> and some other </w:t>
      </w:r>
      <w:r w:rsidR="00F3379F" w:rsidRPr="00B051C9">
        <w:rPr>
          <w:rFonts w:ascii="Times New Roman" w:eastAsia="Times New Roman" w:hAnsi="Times New Roman" w:cs="Times New Roman"/>
          <w:sz w:val="24"/>
          <w:szCs w:val="24"/>
        </w:rPr>
        <w:t xml:space="preserve">mindfulness </w:t>
      </w:r>
      <w:r w:rsidR="00A834C5" w:rsidRPr="00B051C9">
        <w:rPr>
          <w:rFonts w:ascii="Times New Roman" w:eastAsia="Times New Roman" w:hAnsi="Times New Roman" w:cs="Times New Roman"/>
          <w:sz w:val="24"/>
          <w:szCs w:val="24"/>
        </w:rPr>
        <w:t xml:space="preserve">activities like </w:t>
      </w:r>
      <w:r w:rsidR="00E569E2" w:rsidRPr="00B051C9">
        <w:rPr>
          <w:rFonts w:ascii="Times New Roman" w:eastAsia="Times New Roman" w:hAnsi="Times New Roman" w:cs="Times New Roman"/>
          <w:sz w:val="24"/>
          <w:szCs w:val="24"/>
        </w:rPr>
        <w:t xml:space="preserve">SWAN analysis, scan your body </w:t>
      </w:r>
      <w:r w:rsidR="006726E8" w:rsidRPr="00B051C9">
        <w:rPr>
          <w:rFonts w:ascii="Times New Roman" w:eastAsia="Times New Roman" w:hAnsi="Times New Roman" w:cs="Times New Roman"/>
          <w:sz w:val="24"/>
          <w:szCs w:val="24"/>
        </w:rPr>
        <w:t>etc.</w:t>
      </w:r>
      <w:r w:rsidR="00E569E2" w:rsidRPr="00B051C9">
        <w:rPr>
          <w:rFonts w:ascii="Times New Roman" w:eastAsia="Times New Roman" w:hAnsi="Times New Roman" w:cs="Times New Roman"/>
          <w:sz w:val="24"/>
          <w:szCs w:val="24"/>
        </w:rPr>
        <w:t xml:space="preserve"> </w:t>
      </w:r>
      <w:r w:rsidR="00A834C5" w:rsidRPr="00B051C9">
        <w:rPr>
          <w:rFonts w:ascii="Times New Roman" w:eastAsia="Times New Roman" w:hAnsi="Times New Roman" w:cs="Times New Roman"/>
          <w:sz w:val="24"/>
          <w:szCs w:val="24"/>
        </w:rPr>
        <w:t xml:space="preserve">Regular </w:t>
      </w:r>
      <w:r w:rsidR="00820362" w:rsidRPr="00B051C9">
        <w:rPr>
          <w:rFonts w:ascii="Times New Roman" w:eastAsia="Times New Roman" w:hAnsi="Times New Roman" w:cs="Times New Roman"/>
          <w:sz w:val="24"/>
          <w:szCs w:val="24"/>
        </w:rPr>
        <w:t>practices for 45 days significantly enhance</w:t>
      </w:r>
      <w:r w:rsidR="006726E8" w:rsidRPr="00B051C9">
        <w:rPr>
          <w:rFonts w:ascii="Times New Roman" w:eastAsia="Times New Roman" w:hAnsi="Times New Roman" w:cs="Times New Roman"/>
          <w:sz w:val="24"/>
          <w:szCs w:val="24"/>
        </w:rPr>
        <w:t xml:space="preserve"> their cognitive </w:t>
      </w:r>
      <w:r w:rsidR="00820362" w:rsidRPr="00B051C9">
        <w:rPr>
          <w:rFonts w:ascii="Times New Roman" w:eastAsia="Times New Roman" w:hAnsi="Times New Roman" w:cs="Times New Roman"/>
          <w:sz w:val="24"/>
          <w:szCs w:val="24"/>
        </w:rPr>
        <w:t>engagement and</w:t>
      </w:r>
      <w:r w:rsidR="006726E8" w:rsidRPr="00B051C9">
        <w:rPr>
          <w:rFonts w:ascii="Times New Roman" w:eastAsia="Times New Roman" w:hAnsi="Times New Roman" w:cs="Times New Roman"/>
          <w:sz w:val="24"/>
          <w:szCs w:val="24"/>
        </w:rPr>
        <w:t xml:space="preserve"> concentration, and reduce mental health issues as well as to cope up with the challenges </w:t>
      </w:r>
      <w:r w:rsidR="006726E8" w:rsidRPr="00B051C9">
        <w:rPr>
          <w:rFonts w:ascii="Times New Roman" w:hAnsi="Times New Roman" w:cs="Times New Roman"/>
          <w:sz w:val="24"/>
          <w:szCs w:val="24"/>
        </w:rPr>
        <w:t xml:space="preserve">like anxiety, peer pressure, aggression, short attention etc. </w:t>
      </w:r>
    </w:p>
    <w:p w14:paraId="03818475" w14:textId="77777777" w:rsidR="00F37665" w:rsidRPr="00B051C9" w:rsidRDefault="00F37665" w:rsidP="002E16F0">
      <w:pPr>
        <w:autoSpaceDE w:val="0"/>
        <w:autoSpaceDN w:val="0"/>
        <w:adjustRightInd w:val="0"/>
        <w:spacing w:after="0" w:line="240" w:lineRule="auto"/>
        <w:jc w:val="both"/>
        <w:rPr>
          <w:rFonts w:ascii="Times New Roman" w:eastAsia="Times New Roman" w:hAnsi="Times New Roman" w:cs="Times New Roman"/>
          <w:b/>
          <w:i/>
          <w:iCs/>
          <w:sz w:val="24"/>
          <w:szCs w:val="24"/>
          <w:lang w:eastAsia="en-IN"/>
        </w:rPr>
      </w:pPr>
    </w:p>
    <w:p w14:paraId="7CD211D1" w14:textId="5C3B9850" w:rsidR="0093646B" w:rsidRPr="00B051C9" w:rsidRDefault="00E569E2" w:rsidP="002E16F0">
      <w:pPr>
        <w:autoSpaceDE w:val="0"/>
        <w:autoSpaceDN w:val="0"/>
        <w:adjustRightInd w:val="0"/>
        <w:spacing w:after="0" w:line="240" w:lineRule="auto"/>
        <w:jc w:val="both"/>
        <w:rPr>
          <w:rFonts w:ascii="Times New Roman" w:eastAsia="Times New Roman" w:hAnsi="Times New Roman" w:cs="Times New Roman"/>
          <w:sz w:val="24"/>
          <w:szCs w:val="24"/>
        </w:rPr>
      </w:pPr>
      <w:r w:rsidRPr="00B051C9">
        <w:rPr>
          <w:rFonts w:ascii="Times New Roman" w:eastAsia="Times New Roman" w:hAnsi="Times New Roman" w:cs="Times New Roman"/>
          <w:b/>
          <w:i/>
          <w:iCs/>
          <w:sz w:val="24"/>
          <w:szCs w:val="24"/>
          <w:lang w:eastAsia="en-IN"/>
        </w:rPr>
        <w:t>K</w:t>
      </w:r>
      <w:r w:rsidR="006726E8" w:rsidRPr="00B051C9">
        <w:rPr>
          <w:rFonts w:ascii="Times New Roman" w:eastAsia="Times New Roman" w:hAnsi="Times New Roman" w:cs="Times New Roman"/>
          <w:b/>
          <w:i/>
          <w:iCs/>
          <w:sz w:val="24"/>
          <w:szCs w:val="24"/>
          <w:lang w:eastAsia="en-IN"/>
        </w:rPr>
        <w:t>eywords: Mental Health, Yoga, Mindfulness, Pre- Service</w:t>
      </w:r>
      <w:r w:rsidRPr="00B051C9">
        <w:rPr>
          <w:rFonts w:ascii="Times New Roman" w:eastAsia="Times New Roman" w:hAnsi="Times New Roman" w:cs="Times New Roman"/>
          <w:b/>
          <w:i/>
          <w:iCs/>
          <w:sz w:val="24"/>
          <w:szCs w:val="24"/>
          <w:lang w:eastAsia="en-IN"/>
        </w:rPr>
        <w:t xml:space="preserve"> T</w:t>
      </w:r>
      <w:r w:rsidR="00641348" w:rsidRPr="00B051C9">
        <w:rPr>
          <w:rFonts w:ascii="Times New Roman" w:eastAsia="Times New Roman" w:hAnsi="Times New Roman" w:cs="Times New Roman"/>
          <w:b/>
          <w:i/>
          <w:iCs/>
          <w:sz w:val="24"/>
          <w:szCs w:val="24"/>
          <w:lang w:eastAsia="en-IN"/>
        </w:rPr>
        <w:t>eachers, Intervention Program</w:t>
      </w:r>
      <w:r w:rsidR="0093646B" w:rsidRPr="00B051C9">
        <w:rPr>
          <w:rFonts w:ascii="Times New Roman" w:eastAsia="Times New Roman" w:hAnsi="Times New Roman" w:cs="Times New Roman"/>
          <w:sz w:val="24"/>
          <w:szCs w:val="24"/>
        </w:rPr>
        <w:t>.</w:t>
      </w:r>
    </w:p>
    <w:p w14:paraId="557A9F3C" w14:textId="77777777" w:rsidR="0093646B" w:rsidRPr="00B051C9" w:rsidRDefault="0093646B" w:rsidP="002E16F0">
      <w:pPr>
        <w:autoSpaceDE w:val="0"/>
        <w:autoSpaceDN w:val="0"/>
        <w:adjustRightInd w:val="0"/>
        <w:spacing w:after="0" w:line="240" w:lineRule="auto"/>
        <w:jc w:val="both"/>
        <w:rPr>
          <w:rFonts w:ascii="Times New Roman" w:eastAsia="Times New Roman" w:hAnsi="Times New Roman" w:cs="Times New Roman"/>
          <w:sz w:val="24"/>
          <w:szCs w:val="24"/>
        </w:rPr>
      </w:pPr>
    </w:p>
    <w:p w14:paraId="24407665" w14:textId="77777777" w:rsidR="00F3379F" w:rsidRPr="00B051C9" w:rsidRDefault="00F3379F" w:rsidP="002E16F0">
      <w:pPr>
        <w:autoSpaceDE w:val="0"/>
        <w:autoSpaceDN w:val="0"/>
        <w:adjustRightInd w:val="0"/>
        <w:spacing w:after="0" w:line="240" w:lineRule="auto"/>
        <w:jc w:val="both"/>
        <w:rPr>
          <w:rFonts w:ascii="Times New Roman" w:hAnsi="Times New Roman" w:cs="Times New Roman"/>
          <w:b/>
          <w:sz w:val="24"/>
          <w:szCs w:val="24"/>
        </w:rPr>
      </w:pPr>
    </w:p>
    <w:p w14:paraId="546B12FD" w14:textId="77777777" w:rsidR="00E301BD" w:rsidRDefault="00E301BD" w:rsidP="002E16F0">
      <w:pPr>
        <w:autoSpaceDE w:val="0"/>
        <w:autoSpaceDN w:val="0"/>
        <w:adjustRightInd w:val="0"/>
        <w:spacing w:after="0" w:line="240" w:lineRule="auto"/>
        <w:jc w:val="both"/>
        <w:rPr>
          <w:rFonts w:ascii="Times New Roman" w:hAnsi="Times New Roman" w:cs="Times New Roman"/>
          <w:b/>
          <w:sz w:val="24"/>
          <w:szCs w:val="24"/>
        </w:rPr>
      </w:pPr>
    </w:p>
    <w:p w14:paraId="2AC46847" w14:textId="77777777" w:rsidR="00E301BD" w:rsidRDefault="00E301BD" w:rsidP="002E16F0">
      <w:pPr>
        <w:autoSpaceDE w:val="0"/>
        <w:autoSpaceDN w:val="0"/>
        <w:adjustRightInd w:val="0"/>
        <w:spacing w:after="0" w:line="240" w:lineRule="auto"/>
        <w:jc w:val="both"/>
        <w:rPr>
          <w:rFonts w:ascii="Times New Roman" w:hAnsi="Times New Roman" w:cs="Times New Roman"/>
          <w:b/>
          <w:sz w:val="24"/>
          <w:szCs w:val="24"/>
        </w:rPr>
      </w:pPr>
    </w:p>
    <w:p w14:paraId="41134E25" w14:textId="61915354" w:rsidR="00985C31" w:rsidRPr="00B051C9" w:rsidRDefault="00F666AD" w:rsidP="002E16F0">
      <w:pPr>
        <w:autoSpaceDE w:val="0"/>
        <w:autoSpaceDN w:val="0"/>
        <w:adjustRightInd w:val="0"/>
        <w:spacing w:after="0" w:line="240" w:lineRule="auto"/>
        <w:jc w:val="both"/>
        <w:rPr>
          <w:rFonts w:ascii="Times New Roman" w:hAnsi="Times New Roman" w:cs="Times New Roman"/>
          <w:b/>
          <w:sz w:val="24"/>
          <w:szCs w:val="24"/>
        </w:rPr>
      </w:pPr>
      <w:r w:rsidRPr="00B051C9">
        <w:rPr>
          <w:rFonts w:ascii="Times New Roman" w:hAnsi="Times New Roman" w:cs="Times New Roman"/>
          <w:b/>
          <w:sz w:val="24"/>
          <w:szCs w:val="24"/>
        </w:rPr>
        <w:lastRenderedPageBreak/>
        <w:t xml:space="preserve">INTRODUCTION </w:t>
      </w:r>
      <w:r w:rsidR="002B5854">
        <w:rPr>
          <w:rFonts w:ascii="Times New Roman" w:hAnsi="Times New Roman" w:cs="Times New Roman"/>
          <w:b/>
          <w:sz w:val="24"/>
          <w:szCs w:val="24"/>
        </w:rPr>
        <w:t xml:space="preserve"> </w:t>
      </w:r>
    </w:p>
    <w:p w14:paraId="5670FCE6" w14:textId="77777777" w:rsidR="00E301BD" w:rsidRDefault="00E301BD" w:rsidP="002E16F0">
      <w:pPr>
        <w:autoSpaceDE w:val="0"/>
        <w:autoSpaceDN w:val="0"/>
        <w:adjustRightInd w:val="0"/>
        <w:spacing w:after="0" w:line="240" w:lineRule="auto"/>
        <w:jc w:val="both"/>
        <w:rPr>
          <w:rFonts w:ascii="Times New Roman" w:hAnsi="Times New Roman" w:cs="Times New Roman"/>
          <w:sz w:val="24"/>
          <w:szCs w:val="24"/>
        </w:rPr>
      </w:pPr>
    </w:p>
    <w:p w14:paraId="7C591388" w14:textId="13050764" w:rsidR="00061FE9" w:rsidRPr="00E301BD" w:rsidRDefault="00985C31" w:rsidP="00E301BD">
      <w:pPr>
        <w:autoSpaceDE w:val="0"/>
        <w:autoSpaceDN w:val="0"/>
        <w:adjustRightInd w:val="0"/>
        <w:spacing w:after="0"/>
        <w:jc w:val="both"/>
        <w:rPr>
          <w:rFonts w:ascii="Times New Roman" w:hAnsi="Times New Roman" w:cs="Times New Roman"/>
          <w:sz w:val="24"/>
          <w:szCs w:val="24"/>
        </w:rPr>
      </w:pPr>
      <w:r w:rsidRPr="00B051C9">
        <w:rPr>
          <w:rFonts w:ascii="Times New Roman" w:hAnsi="Times New Roman" w:cs="Times New Roman"/>
          <w:sz w:val="24"/>
          <w:szCs w:val="24"/>
        </w:rPr>
        <w:t xml:space="preserve"> </w:t>
      </w:r>
      <w:r w:rsidRPr="00E301BD">
        <w:rPr>
          <w:rFonts w:ascii="Times New Roman" w:hAnsi="Times New Roman" w:cs="Times New Roman"/>
          <w:sz w:val="24"/>
          <w:szCs w:val="24"/>
        </w:rPr>
        <w:t>Education is the knowledge a</w:t>
      </w:r>
      <w:r w:rsidR="003747D3" w:rsidRPr="00E301BD">
        <w:rPr>
          <w:rFonts w:ascii="Times New Roman" w:hAnsi="Times New Roman" w:cs="Times New Roman"/>
          <w:sz w:val="24"/>
          <w:szCs w:val="24"/>
        </w:rPr>
        <w:t xml:space="preserve">nd abilities that a person achieving in </w:t>
      </w:r>
      <w:r w:rsidR="0019418E" w:rsidRPr="00E301BD">
        <w:rPr>
          <w:rFonts w:ascii="Times New Roman" w:hAnsi="Times New Roman" w:cs="Times New Roman"/>
          <w:sz w:val="24"/>
          <w:szCs w:val="24"/>
        </w:rPr>
        <w:t xml:space="preserve">the </w:t>
      </w:r>
      <w:r w:rsidR="003747D3" w:rsidRPr="00E301BD">
        <w:rPr>
          <w:rFonts w:ascii="Times New Roman" w:hAnsi="Times New Roman" w:cs="Times New Roman"/>
          <w:sz w:val="24"/>
          <w:szCs w:val="24"/>
        </w:rPr>
        <w:t xml:space="preserve">official institutions </w:t>
      </w:r>
      <w:proofErr w:type="spellStart"/>
      <w:r w:rsidRPr="00E301BD">
        <w:rPr>
          <w:rFonts w:ascii="Times New Roman" w:hAnsi="Times New Roman" w:cs="Times New Roman"/>
          <w:sz w:val="24"/>
          <w:szCs w:val="24"/>
        </w:rPr>
        <w:t>Aggar</w:t>
      </w:r>
      <w:r w:rsidR="003747D3" w:rsidRPr="00E301BD">
        <w:rPr>
          <w:rFonts w:ascii="Times New Roman" w:hAnsi="Times New Roman" w:cs="Times New Roman"/>
          <w:sz w:val="24"/>
          <w:szCs w:val="24"/>
        </w:rPr>
        <w:t>wal</w:t>
      </w:r>
      <w:proofErr w:type="spellEnd"/>
      <w:r w:rsidR="003747D3" w:rsidRPr="00E301BD">
        <w:rPr>
          <w:rFonts w:ascii="Times New Roman" w:hAnsi="Times New Roman" w:cs="Times New Roman"/>
          <w:sz w:val="24"/>
          <w:szCs w:val="24"/>
        </w:rPr>
        <w:t>, (</w:t>
      </w:r>
      <w:r w:rsidR="002B5854" w:rsidRPr="00E301BD">
        <w:rPr>
          <w:rFonts w:ascii="Times New Roman" w:hAnsi="Times New Roman" w:cs="Times New Roman"/>
          <w:sz w:val="24"/>
          <w:szCs w:val="24"/>
        </w:rPr>
        <w:t>1994</w:t>
      </w:r>
      <w:r w:rsidR="001E2A57" w:rsidRPr="00E301BD">
        <w:rPr>
          <w:rFonts w:ascii="Times New Roman" w:hAnsi="Times New Roman" w:cs="Times New Roman"/>
          <w:sz w:val="24"/>
          <w:szCs w:val="24"/>
        </w:rPr>
        <w:t>). It</w:t>
      </w:r>
      <w:r w:rsidR="003747D3" w:rsidRPr="00E301BD">
        <w:rPr>
          <w:rFonts w:ascii="Times New Roman" w:hAnsi="Times New Roman" w:cs="Times New Roman"/>
          <w:sz w:val="24"/>
          <w:szCs w:val="24"/>
        </w:rPr>
        <w:t xml:space="preserve"> refers to a sequential</w:t>
      </w:r>
      <w:r w:rsidR="009B7132" w:rsidRPr="00E301BD">
        <w:rPr>
          <w:rFonts w:ascii="Times New Roman" w:hAnsi="Times New Roman" w:cs="Times New Roman"/>
          <w:sz w:val="24"/>
          <w:szCs w:val="24"/>
        </w:rPr>
        <w:t xml:space="preserve"> process of acquiring knowledge, skills, and attitudes in formal institutions to prepare individuals for their roles in teaching. According to </w:t>
      </w:r>
      <w:proofErr w:type="spellStart"/>
      <w:r w:rsidR="002B5854" w:rsidRPr="00E301BD">
        <w:rPr>
          <w:rFonts w:ascii="Times New Roman" w:hAnsi="Times New Roman" w:cs="Times New Roman"/>
          <w:sz w:val="24"/>
          <w:szCs w:val="24"/>
        </w:rPr>
        <w:t>Aggarwal</w:t>
      </w:r>
      <w:proofErr w:type="spellEnd"/>
      <w:r w:rsidR="00BD7D1C" w:rsidRPr="00E301BD">
        <w:rPr>
          <w:rFonts w:ascii="Times New Roman" w:hAnsi="Times New Roman" w:cs="Times New Roman"/>
          <w:sz w:val="24"/>
          <w:szCs w:val="24"/>
        </w:rPr>
        <w:t>,</w:t>
      </w:r>
      <w:r w:rsidR="002B5854" w:rsidRPr="00E301BD">
        <w:rPr>
          <w:rFonts w:ascii="Times New Roman" w:hAnsi="Times New Roman" w:cs="Times New Roman"/>
          <w:sz w:val="24"/>
          <w:szCs w:val="24"/>
        </w:rPr>
        <w:t xml:space="preserve"> (1994</w:t>
      </w:r>
      <w:r w:rsidR="009B7132" w:rsidRPr="00E301BD">
        <w:rPr>
          <w:rFonts w:ascii="Times New Roman" w:hAnsi="Times New Roman" w:cs="Times New Roman"/>
          <w:sz w:val="24"/>
          <w:szCs w:val="24"/>
        </w:rPr>
        <w:t>), education not only imparts information and skills but also fosters personal and professional growth, enabling individuals to adapt to a changing environment and cont</w:t>
      </w:r>
      <w:r w:rsidR="00801DC5" w:rsidRPr="00E301BD">
        <w:rPr>
          <w:rFonts w:ascii="Times New Roman" w:hAnsi="Times New Roman" w:cs="Times New Roman"/>
          <w:sz w:val="24"/>
          <w:szCs w:val="24"/>
        </w:rPr>
        <w:t xml:space="preserve">ribute </w:t>
      </w:r>
      <w:r w:rsidR="004D0CCB" w:rsidRPr="00E301BD">
        <w:rPr>
          <w:rFonts w:ascii="Times New Roman" w:hAnsi="Times New Roman" w:cs="Times New Roman"/>
          <w:sz w:val="24"/>
          <w:szCs w:val="24"/>
        </w:rPr>
        <w:t>to the society in a meaningful way</w:t>
      </w:r>
      <w:r w:rsidR="00801DC5" w:rsidRPr="00E301BD">
        <w:rPr>
          <w:rFonts w:ascii="Times New Roman" w:hAnsi="Times New Roman" w:cs="Times New Roman"/>
          <w:sz w:val="24"/>
          <w:szCs w:val="24"/>
        </w:rPr>
        <w:t xml:space="preserve">. </w:t>
      </w:r>
      <w:r w:rsidR="009B7132" w:rsidRPr="00E301BD">
        <w:rPr>
          <w:rFonts w:ascii="Times New Roman" w:hAnsi="Times New Roman" w:cs="Times New Roman"/>
          <w:sz w:val="24"/>
          <w:szCs w:val="24"/>
        </w:rPr>
        <w:t>Higher education, particularly in teacher preparation programs, plays a pivotal role in the socio-economic transformation of society.</w:t>
      </w:r>
      <w:r w:rsidR="00801DC5" w:rsidRPr="00E301BD">
        <w:rPr>
          <w:rFonts w:ascii="Times New Roman" w:hAnsi="Times New Roman" w:cs="Times New Roman"/>
          <w:sz w:val="24"/>
          <w:szCs w:val="24"/>
        </w:rPr>
        <w:t xml:space="preserve"> For pre-service teachers, this process shapes their cultural, social, and professional identity, equipping them with the tools to inspire and educate future generations effectively.</w:t>
      </w:r>
      <w:r w:rsidR="00D16630" w:rsidRPr="00E301BD">
        <w:rPr>
          <w:rFonts w:ascii="Times New Roman" w:hAnsi="Times New Roman" w:cs="Times New Roman"/>
          <w:sz w:val="24"/>
          <w:szCs w:val="24"/>
        </w:rPr>
        <w:t xml:space="preserve"> </w:t>
      </w:r>
      <w:r w:rsidR="00282CE8" w:rsidRPr="00E301BD">
        <w:rPr>
          <w:rFonts w:ascii="Times New Roman" w:hAnsi="Times New Roman" w:cs="Times New Roman"/>
          <w:sz w:val="24"/>
          <w:szCs w:val="24"/>
        </w:rPr>
        <w:t>“Pre-se</w:t>
      </w:r>
      <w:r w:rsidR="004108A0" w:rsidRPr="00E301BD">
        <w:rPr>
          <w:rFonts w:ascii="Times New Roman" w:hAnsi="Times New Roman" w:cs="Times New Roman"/>
          <w:sz w:val="24"/>
          <w:szCs w:val="24"/>
        </w:rPr>
        <w:t xml:space="preserve">rvice” teachers are defined </w:t>
      </w:r>
      <w:r w:rsidR="00282CE8" w:rsidRPr="00E301BD">
        <w:rPr>
          <w:rFonts w:ascii="Times New Roman" w:hAnsi="Times New Roman" w:cs="Times New Roman"/>
          <w:sz w:val="24"/>
          <w:szCs w:val="24"/>
        </w:rPr>
        <w:t>as ful</w:t>
      </w:r>
      <w:r w:rsidR="004108A0" w:rsidRPr="00E301BD">
        <w:rPr>
          <w:rFonts w:ascii="Times New Roman" w:hAnsi="Times New Roman" w:cs="Times New Roman"/>
          <w:sz w:val="24"/>
          <w:szCs w:val="24"/>
        </w:rPr>
        <w:t>l-fledge</w:t>
      </w:r>
      <w:r w:rsidR="00AE74A6" w:rsidRPr="00E301BD">
        <w:rPr>
          <w:rFonts w:ascii="Times New Roman" w:hAnsi="Times New Roman" w:cs="Times New Roman"/>
          <w:sz w:val="24"/>
          <w:szCs w:val="24"/>
        </w:rPr>
        <w:t xml:space="preserve"> college students attending a formal organization </w:t>
      </w:r>
      <w:r w:rsidR="00282CE8" w:rsidRPr="00E301BD">
        <w:rPr>
          <w:rFonts w:ascii="Times New Roman" w:hAnsi="Times New Roman" w:cs="Times New Roman"/>
          <w:sz w:val="24"/>
          <w:szCs w:val="24"/>
        </w:rPr>
        <w:t xml:space="preserve">of higher education who </w:t>
      </w:r>
      <w:r w:rsidR="0019418E" w:rsidRPr="00E301BD">
        <w:rPr>
          <w:rFonts w:ascii="Times New Roman" w:hAnsi="Times New Roman" w:cs="Times New Roman"/>
          <w:sz w:val="24"/>
          <w:szCs w:val="24"/>
        </w:rPr>
        <w:t>take</w:t>
      </w:r>
      <w:r w:rsidR="00AE74A6" w:rsidRPr="00E301BD">
        <w:rPr>
          <w:rFonts w:ascii="Times New Roman" w:hAnsi="Times New Roman" w:cs="Times New Roman"/>
          <w:sz w:val="24"/>
          <w:szCs w:val="24"/>
        </w:rPr>
        <w:t xml:space="preserve"> training to be </w:t>
      </w:r>
      <w:r w:rsidR="0019418E" w:rsidRPr="00E301BD">
        <w:rPr>
          <w:rFonts w:ascii="Times New Roman" w:hAnsi="Times New Roman" w:cs="Times New Roman"/>
          <w:sz w:val="24"/>
          <w:szCs w:val="24"/>
        </w:rPr>
        <w:t xml:space="preserve">a future </w:t>
      </w:r>
      <w:r w:rsidR="00AE74A6" w:rsidRPr="00E301BD">
        <w:rPr>
          <w:rFonts w:ascii="Times New Roman" w:hAnsi="Times New Roman" w:cs="Times New Roman"/>
          <w:sz w:val="24"/>
          <w:szCs w:val="24"/>
        </w:rPr>
        <w:t>teachers (</w:t>
      </w:r>
      <w:r w:rsidR="00282CE8" w:rsidRPr="00E301BD">
        <w:rPr>
          <w:rFonts w:ascii="Times New Roman" w:hAnsi="Times New Roman" w:cs="Times New Roman"/>
          <w:sz w:val="24"/>
          <w:szCs w:val="24"/>
        </w:rPr>
        <w:t xml:space="preserve">Li, Zhao, Chen, </w:t>
      </w:r>
      <w:proofErr w:type="spellStart"/>
      <w:r w:rsidR="00282CE8" w:rsidRPr="00E301BD">
        <w:rPr>
          <w:rFonts w:ascii="Times New Roman" w:hAnsi="Times New Roman" w:cs="Times New Roman"/>
          <w:sz w:val="24"/>
          <w:szCs w:val="24"/>
        </w:rPr>
        <w:t>Peng</w:t>
      </w:r>
      <w:proofErr w:type="spellEnd"/>
      <w:r w:rsidR="00282CE8" w:rsidRPr="00E301BD">
        <w:rPr>
          <w:rFonts w:ascii="Times New Roman" w:hAnsi="Times New Roman" w:cs="Times New Roman"/>
          <w:sz w:val="24"/>
          <w:szCs w:val="24"/>
        </w:rPr>
        <w:t>, &amp; Lu, 2022</w:t>
      </w:r>
      <w:r w:rsidR="00F95DDF" w:rsidRPr="00E301BD">
        <w:rPr>
          <w:rFonts w:ascii="Times New Roman" w:hAnsi="Times New Roman" w:cs="Times New Roman"/>
          <w:sz w:val="24"/>
          <w:szCs w:val="24"/>
        </w:rPr>
        <w:t>)</w:t>
      </w:r>
      <w:r w:rsidR="00AE74A6" w:rsidRPr="00E301BD">
        <w:rPr>
          <w:rFonts w:ascii="Times New Roman" w:hAnsi="Times New Roman" w:cs="Times New Roman"/>
          <w:sz w:val="24"/>
          <w:szCs w:val="24"/>
        </w:rPr>
        <w:t xml:space="preserve"> </w:t>
      </w:r>
      <w:r w:rsidR="009B7132" w:rsidRPr="00E301BD">
        <w:rPr>
          <w:rFonts w:ascii="Times New Roman" w:hAnsi="Times New Roman" w:cs="Times New Roman"/>
          <w:sz w:val="24"/>
          <w:szCs w:val="24"/>
        </w:rPr>
        <w:t xml:space="preserve">It develops </w:t>
      </w:r>
      <w:r w:rsidR="00801DC5" w:rsidRPr="00E301BD">
        <w:rPr>
          <w:rFonts w:ascii="Times New Roman" w:hAnsi="Times New Roman" w:cs="Times New Roman"/>
          <w:sz w:val="24"/>
          <w:szCs w:val="24"/>
        </w:rPr>
        <w:t>the competence and confidence in</w:t>
      </w:r>
      <w:r w:rsidR="009B7132" w:rsidRPr="00E301BD">
        <w:rPr>
          <w:rFonts w:ascii="Times New Roman" w:hAnsi="Times New Roman" w:cs="Times New Roman"/>
          <w:sz w:val="24"/>
          <w:szCs w:val="24"/>
        </w:rPr>
        <w:t xml:space="preserve"> pre-service teachers, preparing them for facing the multidimensional responsibilities of te</w:t>
      </w:r>
      <w:r w:rsidR="0019418E" w:rsidRPr="00E301BD">
        <w:rPr>
          <w:rFonts w:ascii="Times New Roman" w:hAnsi="Times New Roman" w:cs="Times New Roman"/>
          <w:sz w:val="24"/>
          <w:szCs w:val="24"/>
        </w:rPr>
        <w:t>aching. It also inhibits</w:t>
      </w:r>
      <w:r w:rsidR="009B7132" w:rsidRPr="00E301BD">
        <w:rPr>
          <w:rFonts w:ascii="Times New Roman" w:hAnsi="Times New Roman" w:cs="Times New Roman"/>
          <w:sz w:val="24"/>
          <w:szCs w:val="24"/>
        </w:rPr>
        <w:t xml:space="preserve"> the ability to critically analyze, innovate, and contribute to the quality education systems. </w:t>
      </w:r>
      <w:r w:rsidR="00801DC5" w:rsidRPr="00E301BD">
        <w:rPr>
          <w:rFonts w:ascii="Times New Roman" w:hAnsi="Times New Roman" w:cs="Times New Roman"/>
          <w:sz w:val="24"/>
          <w:szCs w:val="24"/>
        </w:rPr>
        <w:t>Furthermore, higher education equips pre-service teachers with the skills to address global challenges and adapt</w:t>
      </w:r>
      <w:r w:rsidR="0019418E" w:rsidRPr="00E301BD">
        <w:rPr>
          <w:rFonts w:ascii="Times New Roman" w:hAnsi="Times New Roman" w:cs="Times New Roman"/>
          <w:sz w:val="24"/>
          <w:szCs w:val="24"/>
        </w:rPr>
        <w:t>ing towards</w:t>
      </w:r>
      <w:r w:rsidR="00801DC5" w:rsidRPr="00E301BD">
        <w:rPr>
          <w:rFonts w:ascii="Times New Roman" w:hAnsi="Times New Roman" w:cs="Times New Roman"/>
          <w:sz w:val="24"/>
          <w:szCs w:val="24"/>
        </w:rPr>
        <w:t xml:space="preserve"> diverse classroom environments. It provides </w:t>
      </w:r>
      <w:r w:rsidR="0019418E" w:rsidRPr="00E301BD">
        <w:rPr>
          <w:rFonts w:ascii="Times New Roman" w:hAnsi="Times New Roman" w:cs="Times New Roman"/>
          <w:sz w:val="24"/>
          <w:szCs w:val="24"/>
        </w:rPr>
        <w:t xml:space="preserve">the opportunities </w:t>
      </w:r>
      <w:r w:rsidR="00801DC5" w:rsidRPr="00E301BD">
        <w:rPr>
          <w:rFonts w:ascii="Times New Roman" w:hAnsi="Times New Roman" w:cs="Times New Roman"/>
          <w:sz w:val="24"/>
          <w:szCs w:val="24"/>
        </w:rPr>
        <w:t>to refine their know</w:t>
      </w:r>
      <w:r w:rsidR="0019418E" w:rsidRPr="00E301BD">
        <w:rPr>
          <w:rFonts w:ascii="Times New Roman" w:hAnsi="Times New Roman" w:cs="Times New Roman"/>
          <w:sz w:val="24"/>
          <w:szCs w:val="24"/>
        </w:rPr>
        <w:t>ledge and teaching techniques</w:t>
      </w:r>
      <w:r w:rsidR="00801DC5" w:rsidRPr="00E301BD">
        <w:rPr>
          <w:rFonts w:ascii="Times New Roman" w:hAnsi="Times New Roman" w:cs="Times New Roman"/>
          <w:sz w:val="24"/>
          <w:szCs w:val="24"/>
        </w:rPr>
        <w:t>, enhancing their career prospects and fostering lifelong learning. Ultimately, higher education enables pre-service</w:t>
      </w:r>
      <w:r w:rsidR="0019418E" w:rsidRPr="00E301BD">
        <w:rPr>
          <w:rFonts w:ascii="Times New Roman" w:hAnsi="Times New Roman" w:cs="Times New Roman"/>
          <w:sz w:val="24"/>
          <w:szCs w:val="24"/>
        </w:rPr>
        <w:t xml:space="preserve"> teachers to become all-rounders</w:t>
      </w:r>
      <w:r w:rsidR="00801DC5" w:rsidRPr="00E301BD">
        <w:rPr>
          <w:rFonts w:ascii="Times New Roman" w:hAnsi="Times New Roman" w:cs="Times New Roman"/>
          <w:sz w:val="24"/>
          <w:szCs w:val="24"/>
        </w:rPr>
        <w:t xml:space="preserve"> professionals who are productive and contribute to the nation's </w:t>
      </w:r>
      <w:r w:rsidR="0019418E" w:rsidRPr="00E301BD">
        <w:rPr>
          <w:rFonts w:ascii="Times New Roman" w:hAnsi="Times New Roman" w:cs="Times New Roman"/>
          <w:sz w:val="24"/>
          <w:szCs w:val="24"/>
        </w:rPr>
        <w:t xml:space="preserve">progress in economically and </w:t>
      </w:r>
      <w:r w:rsidR="00801DC5" w:rsidRPr="00E301BD">
        <w:rPr>
          <w:rFonts w:ascii="Times New Roman" w:hAnsi="Times New Roman" w:cs="Times New Roman"/>
          <w:sz w:val="24"/>
          <w:szCs w:val="24"/>
        </w:rPr>
        <w:t>educational</w:t>
      </w:r>
      <w:r w:rsidR="0019418E" w:rsidRPr="00E301BD">
        <w:rPr>
          <w:rFonts w:ascii="Times New Roman" w:hAnsi="Times New Roman" w:cs="Times New Roman"/>
          <w:sz w:val="24"/>
          <w:szCs w:val="24"/>
        </w:rPr>
        <w:t>ly</w:t>
      </w:r>
      <w:r w:rsidR="00801DC5" w:rsidRPr="00E301BD">
        <w:rPr>
          <w:rFonts w:ascii="Times New Roman" w:hAnsi="Times New Roman" w:cs="Times New Roman"/>
          <w:sz w:val="24"/>
          <w:szCs w:val="24"/>
        </w:rPr>
        <w:t xml:space="preserve"> </w:t>
      </w:r>
      <w:r w:rsidR="0019418E" w:rsidRPr="00E301BD">
        <w:rPr>
          <w:rFonts w:ascii="Times New Roman" w:hAnsi="Times New Roman" w:cs="Times New Roman"/>
          <w:sz w:val="24"/>
          <w:szCs w:val="24"/>
        </w:rPr>
        <w:t>while promoting in their fields</w:t>
      </w:r>
      <w:r w:rsidR="00801DC5" w:rsidRPr="00E301BD">
        <w:rPr>
          <w:rFonts w:ascii="Times New Roman" w:hAnsi="Times New Roman" w:cs="Times New Roman"/>
          <w:sz w:val="24"/>
          <w:szCs w:val="24"/>
        </w:rPr>
        <w:t xml:space="preserve"> (</w:t>
      </w:r>
      <w:proofErr w:type="spellStart"/>
      <w:r w:rsidR="00801DC5" w:rsidRPr="00E301BD">
        <w:rPr>
          <w:rFonts w:ascii="Times New Roman" w:hAnsi="Times New Roman" w:cs="Times New Roman"/>
          <w:bCs/>
          <w:sz w:val="24"/>
          <w:szCs w:val="24"/>
        </w:rPr>
        <w:t>Medhi</w:t>
      </w:r>
      <w:proofErr w:type="spellEnd"/>
      <w:r w:rsidR="00801DC5" w:rsidRPr="00E301BD">
        <w:rPr>
          <w:rFonts w:ascii="Times New Roman" w:hAnsi="Times New Roman" w:cs="Times New Roman"/>
          <w:bCs/>
          <w:sz w:val="24"/>
          <w:szCs w:val="24"/>
        </w:rPr>
        <w:t>, 2023).</w:t>
      </w:r>
      <w:r w:rsidR="00282CE8" w:rsidRPr="00E301BD">
        <w:rPr>
          <w:rFonts w:ascii="Times New Roman" w:hAnsi="Times New Roman" w:cs="Times New Roman"/>
          <w:sz w:val="24"/>
          <w:szCs w:val="24"/>
        </w:rPr>
        <w:t xml:space="preserve">Teachers reported among the greatest levels of job stress of any profession decades before the COVID-19 pandemic, despite the fact that the pandemic brought more attention to students </w:t>
      </w:r>
      <w:r w:rsidR="00DA5A81" w:rsidRPr="00E301BD">
        <w:rPr>
          <w:rFonts w:ascii="Times New Roman" w:hAnsi="Times New Roman" w:cs="Times New Roman"/>
          <w:sz w:val="24"/>
          <w:szCs w:val="24"/>
        </w:rPr>
        <w:t>(B</w:t>
      </w:r>
      <w:r w:rsidR="002141D2" w:rsidRPr="00E301BD">
        <w:rPr>
          <w:rFonts w:ascii="Times New Roman" w:hAnsi="Times New Roman" w:cs="Times New Roman"/>
          <w:sz w:val="24"/>
          <w:szCs w:val="24"/>
        </w:rPr>
        <w:t xml:space="preserve">raun &amp; </w:t>
      </w:r>
      <w:proofErr w:type="spellStart"/>
      <w:r w:rsidR="002141D2" w:rsidRPr="00E301BD">
        <w:rPr>
          <w:rFonts w:ascii="Times New Roman" w:hAnsi="Times New Roman" w:cs="Times New Roman"/>
          <w:sz w:val="24"/>
          <w:szCs w:val="24"/>
        </w:rPr>
        <w:t>Choles</w:t>
      </w:r>
      <w:proofErr w:type="spellEnd"/>
      <w:r w:rsidR="00AA0D94" w:rsidRPr="00E301BD">
        <w:rPr>
          <w:rFonts w:ascii="Times New Roman" w:hAnsi="Times New Roman" w:cs="Times New Roman"/>
          <w:sz w:val="24"/>
          <w:szCs w:val="24"/>
        </w:rPr>
        <w:t>, 2019</w:t>
      </w:r>
      <w:r w:rsidR="00C5284C" w:rsidRPr="00E301BD">
        <w:rPr>
          <w:rFonts w:ascii="Times New Roman" w:hAnsi="Times New Roman" w:cs="Times New Roman"/>
          <w:sz w:val="24"/>
          <w:szCs w:val="24"/>
        </w:rPr>
        <w:t>)</w:t>
      </w:r>
      <w:r w:rsidR="00DA5A81" w:rsidRPr="00E301BD">
        <w:rPr>
          <w:rFonts w:ascii="Times New Roman" w:hAnsi="Times New Roman" w:cs="Times New Roman"/>
          <w:sz w:val="24"/>
          <w:szCs w:val="24"/>
        </w:rPr>
        <w:t>.</w:t>
      </w:r>
      <w:r w:rsidR="000E1BAC" w:rsidRPr="00E301BD">
        <w:rPr>
          <w:rFonts w:ascii="Times New Roman" w:hAnsi="Times New Roman" w:cs="Times New Roman"/>
          <w:sz w:val="24"/>
          <w:szCs w:val="24"/>
        </w:rPr>
        <w:t xml:space="preserve"> Young individuals, who are still forming their identities and personalities, are a group that is especially vulnerable to psychological problems </w:t>
      </w:r>
      <w:r w:rsidR="00FC7E31" w:rsidRPr="00E301BD">
        <w:rPr>
          <w:rFonts w:ascii="Times New Roman" w:hAnsi="Times New Roman" w:cs="Times New Roman"/>
          <w:sz w:val="24"/>
          <w:szCs w:val="24"/>
        </w:rPr>
        <w:t>(</w:t>
      </w:r>
      <w:proofErr w:type="spellStart"/>
      <w:r w:rsidR="00FC7E31" w:rsidRPr="00E301BD">
        <w:rPr>
          <w:rFonts w:ascii="Times New Roman" w:hAnsi="Times New Roman" w:cs="Times New Roman"/>
          <w:sz w:val="24"/>
          <w:szCs w:val="24"/>
        </w:rPr>
        <w:t>Kowalczyk</w:t>
      </w:r>
      <w:proofErr w:type="spellEnd"/>
      <w:r w:rsidR="00FC7E31" w:rsidRPr="00E301BD">
        <w:rPr>
          <w:rFonts w:ascii="Times New Roman" w:hAnsi="Times New Roman" w:cs="Times New Roman"/>
          <w:sz w:val="24"/>
          <w:szCs w:val="24"/>
        </w:rPr>
        <w:t xml:space="preserve"> et al.,</w:t>
      </w:r>
      <w:r w:rsidR="000E1BAC" w:rsidRPr="00E301BD">
        <w:rPr>
          <w:rFonts w:ascii="Times New Roman" w:hAnsi="Times New Roman" w:cs="Times New Roman"/>
          <w:sz w:val="24"/>
          <w:szCs w:val="24"/>
        </w:rPr>
        <w:t xml:space="preserve"> 2021).</w:t>
      </w:r>
      <w:r w:rsidR="000E1BAC" w:rsidRPr="00E301BD">
        <w:rPr>
          <w:rFonts w:ascii="Times New Roman" w:hAnsi="Times New Roman" w:cs="Times New Roman"/>
          <w:bCs/>
          <w:sz w:val="24"/>
          <w:szCs w:val="24"/>
        </w:rPr>
        <w:t xml:space="preserve"> </w:t>
      </w:r>
      <w:r w:rsidR="00DA5A81" w:rsidRPr="00E301BD">
        <w:rPr>
          <w:rFonts w:ascii="Times New Roman" w:hAnsi="Times New Roman" w:cs="Times New Roman"/>
          <w:sz w:val="24"/>
          <w:szCs w:val="24"/>
        </w:rPr>
        <w:t xml:space="preserve"> </w:t>
      </w:r>
      <w:r w:rsidR="006E1FCA" w:rsidRPr="00E301BD">
        <w:rPr>
          <w:rFonts w:ascii="Times New Roman" w:hAnsi="Times New Roman" w:cs="Times New Roman"/>
          <w:sz w:val="24"/>
          <w:szCs w:val="24"/>
        </w:rPr>
        <w:t>In 2017, college-aged Americans reported higher levels of stress than older generations and often did not adequately address their stress through positive coping mechanisms (APA, 2017).</w:t>
      </w:r>
      <w:r w:rsidR="00C97E93" w:rsidRPr="00E301BD">
        <w:rPr>
          <w:rFonts w:ascii="Times New Roman" w:hAnsi="Times New Roman" w:cs="Times New Roman"/>
          <w:sz w:val="24"/>
          <w:szCs w:val="24"/>
        </w:rPr>
        <w:t xml:space="preserve"> </w:t>
      </w:r>
      <w:r w:rsidR="00AF14F6" w:rsidRPr="00E301BD">
        <w:rPr>
          <w:rFonts w:ascii="Times New Roman" w:hAnsi="Times New Roman" w:cs="Times New Roman"/>
          <w:sz w:val="24"/>
          <w:szCs w:val="24"/>
        </w:rPr>
        <w:t>A</w:t>
      </w:r>
      <w:r w:rsidR="00282CE8" w:rsidRPr="00E301BD">
        <w:rPr>
          <w:rFonts w:ascii="Times New Roman" w:hAnsi="Times New Roman" w:cs="Times New Roman"/>
          <w:sz w:val="24"/>
          <w:szCs w:val="24"/>
        </w:rPr>
        <w:t xml:space="preserve">ccording to recent findings </w:t>
      </w:r>
      <w:r w:rsidR="00A834C5" w:rsidRPr="00E301BD">
        <w:rPr>
          <w:rFonts w:ascii="Times New Roman" w:hAnsi="Times New Roman" w:cs="Times New Roman"/>
          <w:sz w:val="24"/>
          <w:szCs w:val="24"/>
        </w:rPr>
        <w:t xml:space="preserve">of </w:t>
      </w:r>
      <w:r w:rsidR="00F95DDF" w:rsidRPr="00E301BD">
        <w:rPr>
          <w:rFonts w:ascii="Times New Roman" w:hAnsi="Times New Roman" w:cs="Times New Roman"/>
          <w:sz w:val="24"/>
          <w:szCs w:val="24"/>
        </w:rPr>
        <w:t>Steiner &amp; Wo</w:t>
      </w:r>
      <w:r w:rsidR="00C97E93" w:rsidRPr="00E301BD">
        <w:rPr>
          <w:rFonts w:ascii="Times New Roman" w:hAnsi="Times New Roman" w:cs="Times New Roman"/>
          <w:sz w:val="24"/>
          <w:szCs w:val="24"/>
        </w:rPr>
        <w:t>o, (</w:t>
      </w:r>
      <w:r w:rsidR="00282CE8" w:rsidRPr="00E301BD">
        <w:rPr>
          <w:rFonts w:ascii="Times New Roman" w:hAnsi="Times New Roman" w:cs="Times New Roman"/>
          <w:sz w:val="24"/>
          <w:szCs w:val="24"/>
        </w:rPr>
        <w:t>2021)</w:t>
      </w:r>
      <w:r w:rsidR="00AF14F6" w:rsidRPr="00E301BD">
        <w:rPr>
          <w:rFonts w:ascii="Times New Roman" w:hAnsi="Times New Roman" w:cs="Times New Roman"/>
          <w:sz w:val="24"/>
          <w:szCs w:val="24"/>
        </w:rPr>
        <w:t xml:space="preserve"> among 40% of working adults, 78% of teachers report experiencing frequent job-related mental health </w:t>
      </w:r>
      <w:r w:rsidR="000E1BAC" w:rsidRPr="00E301BD">
        <w:rPr>
          <w:rFonts w:ascii="Times New Roman" w:hAnsi="Times New Roman" w:cs="Times New Roman"/>
          <w:sz w:val="24"/>
          <w:szCs w:val="24"/>
        </w:rPr>
        <w:t xml:space="preserve">related </w:t>
      </w:r>
      <w:r w:rsidR="00AF14F6" w:rsidRPr="00E301BD">
        <w:rPr>
          <w:rFonts w:ascii="Times New Roman" w:hAnsi="Times New Roman" w:cs="Times New Roman"/>
          <w:sz w:val="24"/>
          <w:szCs w:val="24"/>
        </w:rPr>
        <w:t>problems</w:t>
      </w:r>
      <w:r w:rsidR="00D372E5" w:rsidRPr="00E301BD">
        <w:rPr>
          <w:rFonts w:ascii="Times New Roman" w:hAnsi="Times New Roman" w:cs="Times New Roman"/>
          <w:sz w:val="24"/>
          <w:szCs w:val="24"/>
        </w:rPr>
        <w:t xml:space="preserve"> like stress, anxiety, fear as well as depression</w:t>
      </w:r>
      <w:r w:rsidR="00282CE8" w:rsidRPr="00E301BD">
        <w:rPr>
          <w:rFonts w:ascii="Times New Roman" w:hAnsi="Times New Roman" w:cs="Times New Roman"/>
          <w:sz w:val="24"/>
          <w:szCs w:val="24"/>
        </w:rPr>
        <w:t xml:space="preserve">. Meanwhile, 78% of educators have clinically significant anxiety symptoms and 64% have clinically significant depression symptoms, which is more than three times the prevalence in the general population </w:t>
      </w:r>
      <w:r w:rsidR="007C15FA" w:rsidRPr="00E301BD">
        <w:rPr>
          <w:rFonts w:ascii="Times New Roman" w:hAnsi="Times New Roman" w:cs="Times New Roman"/>
          <w:sz w:val="24"/>
          <w:szCs w:val="24"/>
        </w:rPr>
        <w:t>(</w:t>
      </w:r>
      <w:proofErr w:type="spellStart"/>
      <w:r w:rsidR="007C15FA" w:rsidRPr="00E301BD">
        <w:rPr>
          <w:rFonts w:ascii="Times New Roman" w:hAnsi="Times New Roman" w:cs="Times New Roman"/>
          <w:sz w:val="24"/>
          <w:szCs w:val="24"/>
        </w:rPr>
        <w:t>Hirshberg</w:t>
      </w:r>
      <w:proofErr w:type="spellEnd"/>
      <w:r w:rsidR="007C15FA" w:rsidRPr="00E301BD">
        <w:rPr>
          <w:rFonts w:ascii="Times New Roman" w:hAnsi="Times New Roman" w:cs="Times New Roman"/>
          <w:sz w:val="24"/>
          <w:szCs w:val="24"/>
        </w:rPr>
        <w:t xml:space="preserve"> et al</w:t>
      </w:r>
      <w:r w:rsidR="0019418E" w:rsidRPr="00E301BD">
        <w:rPr>
          <w:rFonts w:ascii="Times New Roman" w:hAnsi="Times New Roman" w:cs="Times New Roman"/>
          <w:sz w:val="24"/>
          <w:szCs w:val="24"/>
        </w:rPr>
        <w:t>., 2023;</w:t>
      </w:r>
      <w:r w:rsidR="00282CE8" w:rsidRPr="00E301BD">
        <w:rPr>
          <w:rFonts w:ascii="Times New Roman" w:hAnsi="Times New Roman" w:cs="Times New Roman"/>
          <w:sz w:val="24"/>
          <w:szCs w:val="24"/>
        </w:rPr>
        <w:t xml:space="preserve"> Steiner &amp; Woo, 2021).</w:t>
      </w:r>
      <w:r w:rsidR="00AF14F6" w:rsidRPr="00E301BD">
        <w:rPr>
          <w:rFonts w:ascii="Times New Roman" w:hAnsi="Times New Roman" w:cs="Times New Roman"/>
          <w:sz w:val="24"/>
          <w:szCs w:val="24"/>
        </w:rPr>
        <w:t xml:space="preserve"> </w:t>
      </w:r>
      <w:r w:rsidR="00F55BCB" w:rsidRPr="00E301BD">
        <w:rPr>
          <w:rFonts w:ascii="Times New Roman" w:hAnsi="Times New Roman" w:cs="Times New Roman"/>
          <w:sz w:val="24"/>
          <w:szCs w:val="24"/>
        </w:rPr>
        <w:t>The World Health Organiz</w:t>
      </w:r>
      <w:r w:rsidR="00204E2C" w:rsidRPr="00E301BD">
        <w:rPr>
          <w:rFonts w:ascii="Times New Roman" w:hAnsi="Times New Roman" w:cs="Times New Roman"/>
          <w:sz w:val="24"/>
          <w:szCs w:val="24"/>
        </w:rPr>
        <w:t>ation defines “mental health as the condition of mental well-being”. It brings aware</w:t>
      </w:r>
      <w:r w:rsidR="00282CE8" w:rsidRPr="00E301BD">
        <w:rPr>
          <w:rFonts w:ascii="Times New Roman" w:hAnsi="Times New Roman" w:cs="Times New Roman"/>
          <w:sz w:val="24"/>
          <w:szCs w:val="24"/>
        </w:rPr>
        <w:t>ness among individuals to realiz</w:t>
      </w:r>
      <w:r w:rsidR="00204E2C" w:rsidRPr="00E301BD">
        <w:rPr>
          <w:rFonts w:ascii="Times New Roman" w:hAnsi="Times New Roman" w:cs="Times New Roman"/>
          <w:sz w:val="24"/>
          <w:szCs w:val="24"/>
        </w:rPr>
        <w:t xml:space="preserve">e their potential, comprehend their place in the community and society, and serve to the general well-being of society. In order to build </w:t>
      </w:r>
      <w:r w:rsidR="0019418E" w:rsidRPr="00E301BD">
        <w:rPr>
          <w:rFonts w:ascii="Times New Roman" w:hAnsi="Times New Roman" w:cs="Times New Roman"/>
          <w:sz w:val="24"/>
          <w:szCs w:val="24"/>
        </w:rPr>
        <w:t xml:space="preserve">the </w:t>
      </w:r>
      <w:r w:rsidR="00204E2C" w:rsidRPr="00E301BD">
        <w:rPr>
          <w:rFonts w:ascii="Times New Roman" w:hAnsi="Times New Roman" w:cs="Times New Roman"/>
          <w:sz w:val="24"/>
          <w:szCs w:val="24"/>
        </w:rPr>
        <w:t xml:space="preserve">social relationships and promote intra- and inter-personal welfare, mental health is essential, which in turn shapes a healthy world </w:t>
      </w:r>
      <w:r w:rsidR="002158D0" w:rsidRPr="00E301BD">
        <w:rPr>
          <w:rFonts w:ascii="Times New Roman" w:hAnsi="Times New Roman" w:cs="Times New Roman"/>
          <w:sz w:val="24"/>
          <w:szCs w:val="24"/>
        </w:rPr>
        <w:t>(</w:t>
      </w:r>
      <w:proofErr w:type="spellStart"/>
      <w:r w:rsidR="002158D0" w:rsidRPr="00E301BD">
        <w:rPr>
          <w:rFonts w:ascii="Times New Roman" w:hAnsi="Times New Roman" w:cs="Times New Roman"/>
          <w:sz w:val="24"/>
          <w:szCs w:val="24"/>
        </w:rPr>
        <w:t>Nonang</w:t>
      </w:r>
      <w:proofErr w:type="spellEnd"/>
      <w:r w:rsidR="00FC7E31" w:rsidRPr="00E301BD">
        <w:rPr>
          <w:rFonts w:ascii="Times New Roman" w:hAnsi="Times New Roman" w:cs="Times New Roman"/>
          <w:sz w:val="24"/>
          <w:szCs w:val="24"/>
        </w:rPr>
        <w:t xml:space="preserve"> &amp; </w:t>
      </w:r>
      <w:proofErr w:type="spellStart"/>
      <w:r w:rsidR="00FC7E31" w:rsidRPr="00E301BD">
        <w:rPr>
          <w:rFonts w:ascii="Times New Roman" w:hAnsi="Times New Roman" w:cs="Times New Roman"/>
          <w:sz w:val="24"/>
          <w:szCs w:val="24"/>
        </w:rPr>
        <w:t>Sandeep</w:t>
      </w:r>
      <w:proofErr w:type="spellEnd"/>
      <w:r w:rsidR="00204E2C" w:rsidRPr="00E301BD">
        <w:rPr>
          <w:rFonts w:ascii="Times New Roman" w:hAnsi="Times New Roman" w:cs="Times New Roman"/>
          <w:sz w:val="24"/>
          <w:szCs w:val="24"/>
        </w:rPr>
        <w:t xml:space="preserve">, 2024). </w:t>
      </w:r>
    </w:p>
    <w:p w14:paraId="60E2229B" w14:textId="132CF70C" w:rsidR="007A550F" w:rsidRPr="00E301BD" w:rsidRDefault="00061FE9" w:rsidP="00E301BD">
      <w:pPr>
        <w:autoSpaceDE w:val="0"/>
        <w:autoSpaceDN w:val="0"/>
        <w:adjustRightInd w:val="0"/>
        <w:spacing w:after="0"/>
        <w:jc w:val="both"/>
        <w:rPr>
          <w:rFonts w:ascii="Times New Roman" w:hAnsi="Times New Roman" w:cs="Times New Roman"/>
          <w:sz w:val="24"/>
          <w:szCs w:val="24"/>
        </w:rPr>
      </w:pPr>
      <w:r w:rsidRPr="00E301BD">
        <w:rPr>
          <w:rFonts w:ascii="Times New Roman" w:hAnsi="Times New Roman" w:cs="Times New Roman"/>
          <w:bCs/>
          <w:sz w:val="24"/>
          <w:szCs w:val="24"/>
        </w:rPr>
        <w:t xml:space="preserve">     </w:t>
      </w:r>
      <w:r w:rsidR="0032105A" w:rsidRPr="00E301BD">
        <w:rPr>
          <w:rFonts w:ascii="Times New Roman" w:hAnsi="Times New Roman" w:cs="Times New Roman"/>
          <w:bCs/>
          <w:sz w:val="24"/>
          <w:szCs w:val="24"/>
        </w:rPr>
        <w:t>Y</w:t>
      </w:r>
      <w:r w:rsidR="00B63619" w:rsidRPr="00E301BD">
        <w:rPr>
          <w:rFonts w:ascii="Times New Roman" w:hAnsi="Times New Roman" w:cs="Times New Roman"/>
          <w:bCs/>
          <w:sz w:val="24"/>
          <w:szCs w:val="24"/>
        </w:rPr>
        <w:t xml:space="preserve">oga plays an </w:t>
      </w:r>
      <w:r w:rsidR="0032105A" w:rsidRPr="00E301BD">
        <w:rPr>
          <w:rFonts w:ascii="Times New Roman" w:hAnsi="Times New Roman" w:cs="Times New Roman"/>
          <w:bCs/>
          <w:sz w:val="24"/>
          <w:szCs w:val="24"/>
        </w:rPr>
        <w:t>excellent role in the management of holistic health and pl</w:t>
      </w:r>
      <w:r w:rsidR="00D372E5" w:rsidRPr="00E301BD">
        <w:rPr>
          <w:rFonts w:ascii="Times New Roman" w:hAnsi="Times New Roman" w:cs="Times New Roman"/>
          <w:bCs/>
          <w:sz w:val="24"/>
          <w:szCs w:val="24"/>
        </w:rPr>
        <w:t>ays</w:t>
      </w:r>
      <w:r w:rsidR="00282CE8" w:rsidRPr="00E301BD">
        <w:rPr>
          <w:rFonts w:ascii="Times New Roman" w:hAnsi="Times New Roman" w:cs="Times New Roman"/>
          <w:bCs/>
          <w:sz w:val="24"/>
          <w:szCs w:val="24"/>
        </w:rPr>
        <w:t xml:space="preserve"> a vital role in </w:t>
      </w:r>
      <w:r w:rsidR="00D372E5" w:rsidRPr="00E301BD">
        <w:rPr>
          <w:rFonts w:ascii="Times New Roman" w:hAnsi="Times New Roman" w:cs="Times New Roman"/>
          <w:bCs/>
          <w:sz w:val="24"/>
          <w:szCs w:val="24"/>
        </w:rPr>
        <w:t>individual’s</w:t>
      </w:r>
      <w:r w:rsidR="0032105A" w:rsidRPr="00E301BD">
        <w:rPr>
          <w:rFonts w:ascii="Times New Roman" w:hAnsi="Times New Roman" w:cs="Times New Roman"/>
          <w:bCs/>
          <w:sz w:val="24"/>
          <w:szCs w:val="24"/>
        </w:rPr>
        <w:t xml:space="preserve"> life. Yoga is a non- pharmacological therapy that </w:t>
      </w:r>
      <w:r w:rsidR="00834227" w:rsidRPr="00E301BD">
        <w:rPr>
          <w:rFonts w:ascii="Times New Roman" w:hAnsi="Times New Roman" w:cs="Times New Roman"/>
          <w:sz w:val="24"/>
          <w:szCs w:val="24"/>
        </w:rPr>
        <w:t>can reduce the stress and anxiety and improve cognitive functions such as attention and memory</w:t>
      </w:r>
      <w:r w:rsidR="00C5284C" w:rsidRPr="00E301BD">
        <w:rPr>
          <w:rFonts w:ascii="Times New Roman" w:hAnsi="Times New Roman" w:cs="Times New Roman"/>
          <w:sz w:val="24"/>
          <w:szCs w:val="24"/>
        </w:rPr>
        <w:t xml:space="preserve"> </w:t>
      </w:r>
      <w:r w:rsidR="00A834C5" w:rsidRPr="00E301BD">
        <w:rPr>
          <w:rFonts w:ascii="Times New Roman" w:hAnsi="Times New Roman" w:cs="Times New Roman"/>
          <w:sz w:val="24"/>
          <w:szCs w:val="24"/>
        </w:rPr>
        <w:t>(</w:t>
      </w:r>
      <w:r w:rsidR="00C5284C" w:rsidRPr="00E301BD">
        <w:rPr>
          <w:rFonts w:ascii="Times New Roman" w:hAnsi="Times New Roman" w:cs="Times New Roman"/>
          <w:sz w:val="24"/>
          <w:szCs w:val="24"/>
        </w:rPr>
        <w:t>Dhivya.et al, 2024</w:t>
      </w:r>
      <w:r w:rsidR="00A834C5" w:rsidRPr="00E301BD">
        <w:rPr>
          <w:rFonts w:ascii="Times New Roman" w:hAnsi="Times New Roman" w:cs="Times New Roman"/>
          <w:sz w:val="24"/>
          <w:szCs w:val="24"/>
        </w:rPr>
        <w:t>)</w:t>
      </w:r>
      <w:r w:rsidR="00834227" w:rsidRPr="00E301BD">
        <w:rPr>
          <w:rFonts w:ascii="Times New Roman" w:hAnsi="Times New Roman" w:cs="Times New Roman"/>
          <w:sz w:val="24"/>
          <w:szCs w:val="24"/>
        </w:rPr>
        <w:t xml:space="preserve">. </w:t>
      </w:r>
      <w:r w:rsidR="00B63619" w:rsidRPr="00E301BD">
        <w:rPr>
          <w:rFonts w:ascii="Times New Roman" w:hAnsi="Times New Roman" w:cs="Times New Roman"/>
          <w:sz w:val="24"/>
          <w:szCs w:val="24"/>
        </w:rPr>
        <w:t xml:space="preserve">According to </w:t>
      </w:r>
      <w:proofErr w:type="spellStart"/>
      <w:r w:rsidR="00B63619" w:rsidRPr="00E301BD">
        <w:rPr>
          <w:rFonts w:ascii="Times New Roman" w:hAnsi="Times New Roman" w:cs="Times New Roman"/>
          <w:sz w:val="24"/>
          <w:szCs w:val="24"/>
        </w:rPr>
        <w:t>Surbhi</w:t>
      </w:r>
      <w:proofErr w:type="spellEnd"/>
      <w:r w:rsidR="00B63619" w:rsidRPr="00E301BD">
        <w:rPr>
          <w:rFonts w:ascii="Times New Roman" w:hAnsi="Times New Roman" w:cs="Times New Roman"/>
          <w:sz w:val="24"/>
          <w:szCs w:val="24"/>
        </w:rPr>
        <w:t xml:space="preserve"> (2017), the word "yoga," which comes from the Sanskrit word </w:t>
      </w:r>
      <w:proofErr w:type="spellStart"/>
      <w:r w:rsidR="00B63619" w:rsidRPr="00E301BD">
        <w:rPr>
          <w:rFonts w:ascii="Times New Roman" w:hAnsi="Times New Roman" w:cs="Times New Roman"/>
          <w:sz w:val="24"/>
          <w:szCs w:val="24"/>
        </w:rPr>
        <w:t>yuj</w:t>
      </w:r>
      <w:proofErr w:type="spellEnd"/>
      <w:r w:rsidR="00B63619" w:rsidRPr="00E301BD">
        <w:rPr>
          <w:rFonts w:ascii="Times New Roman" w:hAnsi="Times New Roman" w:cs="Times New Roman"/>
          <w:sz w:val="24"/>
          <w:szCs w:val="24"/>
        </w:rPr>
        <w:t>, me</w:t>
      </w:r>
      <w:r w:rsidR="0019418E" w:rsidRPr="00E301BD">
        <w:rPr>
          <w:rFonts w:ascii="Times New Roman" w:hAnsi="Times New Roman" w:cs="Times New Roman"/>
          <w:sz w:val="24"/>
          <w:szCs w:val="24"/>
        </w:rPr>
        <w:t xml:space="preserve">ans "yoking" or "union," that </w:t>
      </w:r>
      <w:r w:rsidR="00B63619" w:rsidRPr="00E301BD">
        <w:rPr>
          <w:rFonts w:ascii="Times New Roman" w:hAnsi="Times New Roman" w:cs="Times New Roman"/>
          <w:sz w:val="24"/>
          <w:szCs w:val="24"/>
        </w:rPr>
        <w:t xml:space="preserve">leads one to the ultimate reality, where all individual manifestations of life are merely </w:t>
      </w:r>
      <w:r w:rsidR="0019418E" w:rsidRPr="00E301BD">
        <w:rPr>
          <w:rFonts w:ascii="Times New Roman" w:hAnsi="Times New Roman" w:cs="Times New Roman"/>
          <w:sz w:val="24"/>
          <w:szCs w:val="24"/>
        </w:rPr>
        <w:t>at surface level</w:t>
      </w:r>
      <w:r w:rsidR="00B63619" w:rsidRPr="00E301BD">
        <w:rPr>
          <w:rFonts w:ascii="Times New Roman" w:hAnsi="Times New Roman" w:cs="Times New Roman"/>
          <w:sz w:val="24"/>
          <w:szCs w:val="24"/>
        </w:rPr>
        <w:t xml:space="preserve"> in the process of creation. The ancient art of </w:t>
      </w:r>
      <w:r w:rsidR="00B63619" w:rsidRPr="00E301BD">
        <w:rPr>
          <w:rFonts w:ascii="Times New Roman" w:hAnsi="Times New Roman" w:cs="Times New Roman"/>
          <w:sz w:val="24"/>
          <w:szCs w:val="24"/>
        </w:rPr>
        <w:lastRenderedPageBreak/>
        <w:t>yoga, which involves controlling the mind and body, originated in India more</w:t>
      </w:r>
      <w:r w:rsidR="007A550F" w:rsidRPr="00E301BD">
        <w:rPr>
          <w:rFonts w:ascii="Times New Roman" w:hAnsi="Times New Roman" w:cs="Times New Roman"/>
          <w:sz w:val="24"/>
          <w:szCs w:val="24"/>
        </w:rPr>
        <w:t xml:space="preserve"> than a thousand years ago. It</w:t>
      </w:r>
      <w:r w:rsidR="00B63619" w:rsidRPr="00E301BD">
        <w:rPr>
          <w:rFonts w:ascii="Times New Roman" w:hAnsi="Times New Roman" w:cs="Times New Roman"/>
          <w:sz w:val="24"/>
          <w:szCs w:val="24"/>
        </w:rPr>
        <w:t xml:space="preserve"> is a methodical way to grow spiritually. According to Das (2008), the practice of yoga teaches people how to integrate and heal their personal lives. According to </w:t>
      </w:r>
      <w:proofErr w:type="spellStart"/>
      <w:r w:rsidR="00B63619" w:rsidRPr="00E301BD">
        <w:rPr>
          <w:rFonts w:ascii="Times New Roman" w:hAnsi="Times New Roman" w:cs="Times New Roman"/>
          <w:sz w:val="24"/>
          <w:szCs w:val="24"/>
        </w:rPr>
        <w:t>Patanjali</w:t>
      </w:r>
      <w:proofErr w:type="spellEnd"/>
      <w:r w:rsidR="00B63619" w:rsidRPr="00E301BD">
        <w:rPr>
          <w:rFonts w:ascii="Times New Roman" w:hAnsi="Times New Roman" w:cs="Times New Roman"/>
          <w:sz w:val="24"/>
          <w:szCs w:val="24"/>
        </w:rPr>
        <w:t>, the practice combines the eight limbs of yoga, which include p</w:t>
      </w:r>
      <w:r w:rsidR="0019418E" w:rsidRPr="00E301BD">
        <w:rPr>
          <w:rFonts w:ascii="Times New Roman" w:hAnsi="Times New Roman" w:cs="Times New Roman"/>
          <w:sz w:val="24"/>
          <w:szCs w:val="24"/>
        </w:rPr>
        <w:t>ranayama (breathing), asana (postures</w:t>
      </w:r>
      <w:r w:rsidR="00AB590A" w:rsidRPr="00E301BD">
        <w:rPr>
          <w:rFonts w:ascii="Times New Roman" w:hAnsi="Times New Roman" w:cs="Times New Roman"/>
          <w:sz w:val="24"/>
          <w:szCs w:val="24"/>
        </w:rPr>
        <w:t xml:space="preserve">), and </w:t>
      </w:r>
      <w:r w:rsidR="0019418E" w:rsidRPr="00E301BD">
        <w:rPr>
          <w:rFonts w:ascii="Times New Roman" w:hAnsi="Times New Roman" w:cs="Times New Roman"/>
          <w:sz w:val="24"/>
          <w:szCs w:val="24"/>
        </w:rPr>
        <w:t>(</w:t>
      </w:r>
      <w:r w:rsidR="00AB590A" w:rsidRPr="00E301BD">
        <w:rPr>
          <w:rFonts w:ascii="Times New Roman" w:hAnsi="Times New Roman" w:cs="Times New Roman"/>
          <w:sz w:val="24"/>
          <w:szCs w:val="24"/>
        </w:rPr>
        <w:t>meditation</w:t>
      </w:r>
      <w:r w:rsidR="0019418E" w:rsidRPr="00E301BD">
        <w:rPr>
          <w:rFonts w:ascii="Times New Roman" w:hAnsi="Times New Roman" w:cs="Times New Roman"/>
          <w:sz w:val="24"/>
          <w:szCs w:val="24"/>
        </w:rPr>
        <w:t>)</w:t>
      </w:r>
      <w:r w:rsidR="00AB590A" w:rsidRPr="00E301BD">
        <w:rPr>
          <w:rFonts w:ascii="Times New Roman" w:hAnsi="Times New Roman" w:cs="Times New Roman"/>
          <w:sz w:val="24"/>
          <w:szCs w:val="24"/>
        </w:rPr>
        <w:t xml:space="preserve"> </w:t>
      </w:r>
      <w:proofErr w:type="spellStart"/>
      <w:r w:rsidR="00AB590A" w:rsidRPr="00E301BD">
        <w:rPr>
          <w:rFonts w:ascii="Times New Roman" w:hAnsi="Times New Roman" w:cs="Times New Roman"/>
          <w:sz w:val="24"/>
          <w:szCs w:val="24"/>
        </w:rPr>
        <w:t>i.e</w:t>
      </w:r>
      <w:proofErr w:type="spellEnd"/>
      <w:r w:rsidR="00AB590A" w:rsidRPr="00E301BD">
        <w:rPr>
          <w:rFonts w:ascii="Times New Roman" w:hAnsi="Times New Roman" w:cs="Times New Roman"/>
          <w:sz w:val="24"/>
          <w:szCs w:val="24"/>
        </w:rPr>
        <w:t xml:space="preserve"> </w:t>
      </w:r>
      <w:proofErr w:type="spellStart"/>
      <w:r w:rsidR="00AB590A" w:rsidRPr="00E301BD">
        <w:rPr>
          <w:rFonts w:ascii="Times New Roman" w:hAnsi="Times New Roman" w:cs="Times New Roman"/>
          <w:sz w:val="24"/>
          <w:szCs w:val="24"/>
        </w:rPr>
        <w:t>dhyan</w:t>
      </w:r>
      <w:proofErr w:type="spellEnd"/>
      <w:r w:rsidR="00AB590A" w:rsidRPr="00E301BD">
        <w:rPr>
          <w:rFonts w:ascii="Times New Roman" w:hAnsi="Times New Roman" w:cs="Times New Roman"/>
          <w:sz w:val="24"/>
          <w:szCs w:val="24"/>
        </w:rPr>
        <w:t xml:space="preserve"> (</w:t>
      </w:r>
      <w:proofErr w:type="spellStart"/>
      <w:r w:rsidR="00B63619" w:rsidRPr="00E301BD">
        <w:rPr>
          <w:rFonts w:ascii="Times New Roman" w:hAnsi="Times New Roman" w:cs="Times New Roman"/>
          <w:sz w:val="24"/>
          <w:szCs w:val="24"/>
        </w:rPr>
        <w:t>Sarbacker</w:t>
      </w:r>
      <w:proofErr w:type="spellEnd"/>
      <w:r w:rsidR="00B63619" w:rsidRPr="00E301BD">
        <w:rPr>
          <w:rFonts w:ascii="Times New Roman" w:hAnsi="Times New Roman" w:cs="Times New Roman"/>
          <w:sz w:val="24"/>
          <w:szCs w:val="24"/>
        </w:rPr>
        <w:t>, 2015</w:t>
      </w:r>
      <w:r w:rsidR="00AB590A" w:rsidRPr="00E301BD">
        <w:rPr>
          <w:rFonts w:ascii="Times New Roman" w:hAnsi="Times New Roman" w:cs="Times New Roman"/>
          <w:sz w:val="24"/>
          <w:szCs w:val="24"/>
        </w:rPr>
        <w:t>)</w:t>
      </w:r>
      <w:r w:rsidR="00B63619" w:rsidRPr="00E301BD">
        <w:rPr>
          <w:rFonts w:ascii="Times New Roman" w:hAnsi="Times New Roman" w:cs="Times New Roman"/>
          <w:sz w:val="24"/>
          <w:szCs w:val="24"/>
        </w:rPr>
        <w:t>.</w:t>
      </w:r>
      <w:r w:rsidR="00D372E5" w:rsidRPr="00E301BD">
        <w:rPr>
          <w:rFonts w:ascii="Times New Roman" w:hAnsi="Times New Roman" w:cs="Times New Roman"/>
          <w:sz w:val="24"/>
          <w:szCs w:val="24"/>
        </w:rPr>
        <w:t xml:space="preserve"> Its goals were </w:t>
      </w:r>
      <w:r w:rsidR="00B63619" w:rsidRPr="00E301BD">
        <w:rPr>
          <w:rFonts w:ascii="Times New Roman" w:hAnsi="Times New Roman" w:cs="Times New Roman"/>
          <w:sz w:val="24"/>
          <w:szCs w:val="24"/>
        </w:rPr>
        <w:t>to improve common physical ailments, boost the body's vitality, and aid in co</w:t>
      </w:r>
      <w:r w:rsidR="0032105A" w:rsidRPr="00E301BD">
        <w:rPr>
          <w:rFonts w:ascii="Times New Roman" w:hAnsi="Times New Roman" w:cs="Times New Roman"/>
          <w:sz w:val="24"/>
          <w:szCs w:val="24"/>
        </w:rPr>
        <w:t xml:space="preserve">ncentration and mental calmness </w:t>
      </w:r>
      <w:r w:rsidR="00501995" w:rsidRPr="00E301BD">
        <w:rPr>
          <w:rFonts w:ascii="Times New Roman" w:hAnsi="Times New Roman" w:cs="Times New Roman"/>
          <w:sz w:val="24"/>
          <w:szCs w:val="24"/>
        </w:rPr>
        <w:t xml:space="preserve">(Sharma et al., 2013). </w:t>
      </w:r>
      <w:r w:rsidR="007A550F" w:rsidRPr="00E301BD">
        <w:rPr>
          <w:rFonts w:ascii="Times New Roman" w:hAnsi="Times New Roman" w:cs="Times New Roman"/>
          <w:sz w:val="24"/>
          <w:szCs w:val="24"/>
        </w:rPr>
        <w:t xml:space="preserve">College students may benefit from yoga and meditation as a set of skills that helps them to cope up within and outside of the classroom. </w:t>
      </w:r>
      <w:r w:rsidR="0032105A" w:rsidRPr="00E301BD">
        <w:rPr>
          <w:rFonts w:ascii="Times New Roman" w:hAnsi="Times New Roman" w:cs="Times New Roman"/>
          <w:sz w:val="24"/>
          <w:szCs w:val="24"/>
        </w:rPr>
        <w:t>Numerous populations, including college-aged students, have demonstrated improved attention and self-awareness as a result of meditation</w:t>
      </w:r>
      <w:r w:rsidR="007A550F" w:rsidRPr="00E301BD">
        <w:rPr>
          <w:rFonts w:ascii="Times New Roman" w:hAnsi="Times New Roman" w:cs="Times New Roman"/>
          <w:sz w:val="24"/>
          <w:szCs w:val="24"/>
        </w:rPr>
        <w:t xml:space="preserve"> (</w:t>
      </w:r>
      <w:proofErr w:type="spellStart"/>
      <w:r w:rsidR="007A550F" w:rsidRPr="00E301BD">
        <w:rPr>
          <w:rFonts w:ascii="Times New Roman" w:hAnsi="Times New Roman" w:cs="Times New Roman"/>
          <w:sz w:val="24"/>
          <w:szCs w:val="24"/>
        </w:rPr>
        <w:t>Erogul</w:t>
      </w:r>
      <w:proofErr w:type="spellEnd"/>
      <w:r w:rsidR="007A550F" w:rsidRPr="00E301BD">
        <w:rPr>
          <w:rFonts w:ascii="Times New Roman" w:hAnsi="Times New Roman" w:cs="Times New Roman"/>
          <w:sz w:val="24"/>
          <w:szCs w:val="24"/>
        </w:rPr>
        <w:t xml:space="preserve"> et al., 2014) </w:t>
      </w:r>
      <w:r w:rsidR="0019418E" w:rsidRPr="00E301BD">
        <w:rPr>
          <w:rFonts w:ascii="Times New Roman" w:hAnsi="Times New Roman" w:cs="Times New Roman"/>
          <w:sz w:val="24"/>
          <w:szCs w:val="24"/>
        </w:rPr>
        <w:t xml:space="preserve">which </w:t>
      </w:r>
      <w:r w:rsidR="007A550F" w:rsidRPr="00E301BD">
        <w:rPr>
          <w:rFonts w:ascii="Times New Roman" w:hAnsi="Times New Roman" w:cs="Times New Roman"/>
          <w:sz w:val="24"/>
          <w:szCs w:val="24"/>
        </w:rPr>
        <w:t>enhances</w:t>
      </w:r>
      <w:r w:rsidR="00CF4470" w:rsidRPr="00E301BD">
        <w:rPr>
          <w:rFonts w:ascii="Times New Roman" w:hAnsi="Times New Roman" w:cs="Times New Roman"/>
          <w:sz w:val="24"/>
          <w:szCs w:val="24"/>
        </w:rPr>
        <w:t xml:space="preserve"> attention to one’s mind and body. </w:t>
      </w:r>
      <w:r w:rsidR="0032105A" w:rsidRPr="00E301BD">
        <w:rPr>
          <w:rFonts w:ascii="Times New Roman" w:hAnsi="Times New Roman" w:cs="Times New Roman"/>
          <w:sz w:val="24"/>
          <w:szCs w:val="24"/>
        </w:rPr>
        <w:t xml:space="preserve"> </w:t>
      </w:r>
      <w:r w:rsidR="007A550F" w:rsidRPr="00E301BD">
        <w:rPr>
          <w:rFonts w:ascii="Times New Roman" w:hAnsi="Times New Roman" w:cs="Times New Roman"/>
          <w:sz w:val="24"/>
          <w:szCs w:val="24"/>
        </w:rPr>
        <w:t xml:space="preserve">        </w:t>
      </w:r>
    </w:p>
    <w:p w14:paraId="30E1C4B2" w14:textId="38385254" w:rsidR="00F666AD" w:rsidRPr="00E301BD" w:rsidRDefault="007A550F" w:rsidP="00E301BD">
      <w:pPr>
        <w:autoSpaceDE w:val="0"/>
        <w:autoSpaceDN w:val="0"/>
        <w:adjustRightInd w:val="0"/>
        <w:spacing w:after="0"/>
        <w:jc w:val="both"/>
        <w:rPr>
          <w:rFonts w:ascii="Times New Roman" w:hAnsi="Times New Roman" w:cs="Times New Roman"/>
          <w:sz w:val="24"/>
          <w:szCs w:val="24"/>
        </w:rPr>
      </w:pPr>
      <w:r w:rsidRPr="00E301BD">
        <w:rPr>
          <w:rFonts w:ascii="Times New Roman" w:hAnsi="Times New Roman" w:cs="Times New Roman"/>
          <w:sz w:val="24"/>
          <w:szCs w:val="24"/>
        </w:rPr>
        <w:t xml:space="preserve">        </w:t>
      </w:r>
      <w:r w:rsidR="00CF4470" w:rsidRPr="00E301BD">
        <w:rPr>
          <w:rFonts w:ascii="Times New Roman" w:hAnsi="Times New Roman" w:cs="Times New Roman"/>
          <w:sz w:val="24"/>
          <w:szCs w:val="24"/>
        </w:rPr>
        <w:t>M</w:t>
      </w:r>
      <w:r w:rsidR="00034584">
        <w:rPr>
          <w:rFonts w:ascii="Times New Roman" w:hAnsi="Times New Roman" w:cs="Times New Roman"/>
          <w:sz w:val="24"/>
          <w:szCs w:val="24"/>
        </w:rPr>
        <w:t>indfulness in S</w:t>
      </w:r>
      <w:r w:rsidR="00034584" w:rsidRPr="00E301BD">
        <w:rPr>
          <w:rFonts w:ascii="Times New Roman" w:hAnsi="Times New Roman" w:cs="Times New Roman"/>
          <w:sz w:val="24"/>
          <w:szCs w:val="24"/>
        </w:rPr>
        <w:t>anskrit</w:t>
      </w:r>
      <w:r w:rsidR="0032105A" w:rsidRPr="00E301BD">
        <w:rPr>
          <w:rFonts w:ascii="Times New Roman" w:hAnsi="Times New Roman" w:cs="Times New Roman"/>
          <w:sz w:val="24"/>
          <w:szCs w:val="24"/>
        </w:rPr>
        <w:t xml:space="preserve"> is a state in which the body and mind are united </w:t>
      </w:r>
      <w:r w:rsidR="0019418E" w:rsidRPr="00E301BD">
        <w:rPr>
          <w:rFonts w:ascii="Times New Roman" w:hAnsi="Times New Roman" w:cs="Times New Roman"/>
          <w:sz w:val="24"/>
          <w:szCs w:val="24"/>
        </w:rPr>
        <w:t xml:space="preserve">in attention on the present </w:t>
      </w:r>
      <w:r w:rsidR="00FD7925" w:rsidRPr="00E301BD">
        <w:rPr>
          <w:rFonts w:ascii="Times New Roman" w:hAnsi="Times New Roman" w:cs="Times New Roman"/>
          <w:sz w:val="24"/>
          <w:szCs w:val="24"/>
        </w:rPr>
        <w:t>moment</w:t>
      </w:r>
      <w:r w:rsidR="0032105A" w:rsidRPr="00E301BD">
        <w:rPr>
          <w:rFonts w:ascii="Times New Roman" w:hAnsi="Times New Roman" w:cs="Times New Roman"/>
          <w:sz w:val="24"/>
          <w:szCs w:val="24"/>
        </w:rPr>
        <w:t>.</w:t>
      </w:r>
      <w:r w:rsidRPr="00E301BD">
        <w:rPr>
          <w:rFonts w:ascii="Times New Roman" w:hAnsi="Times New Roman" w:cs="Times New Roman"/>
          <w:sz w:val="24"/>
          <w:szCs w:val="24"/>
        </w:rPr>
        <w:t xml:space="preserve"> </w:t>
      </w:r>
      <w:r w:rsidR="00A272D0" w:rsidRPr="00E301BD">
        <w:rPr>
          <w:rFonts w:ascii="Times New Roman" w:hAnsi="Times New Roman" w:cs="Times New Roman"/>
          <w:sz w:val="24"/>
          <w:szCs w:val="24"/>
        </w:rPr>
        <w:t>M</w:t>
      </w:r>
      <w:r w:rsidR="002862FD" w:rsidRPr="00E301BD">
        <w:rPr>
          <w:rFonts w:ascii="Times New Roman" w:hAnsi="Times New Roman" w:cs="Times New Roman"/>
          <w:sz w:val="24"/>
          <w:szCs w:val="24"/>
        </w:rPr>
        <w:t>indfulness  i</w:t>
      </w:r>
      <w:r w:rsidR="0032105A" w:rsidRPr="00E301BD">
        <w:rPr>
          <w:rFonts w:ascii="Times New Roman" w:hAnsi="Times New Roman" w:cs="Times New Roman"/>
          <w:sz w:val="24"/>
          <w:szCs w:val="24"/>
        </w:rPr>
        <w:t xml:space="preserve">s </w:t>
      </w:r>
      <w:r w:rsidRPr="00E301BD">
        <w:rPr>
          <w:rFonts w:ascii="Times New Roman" w:hAnsi="Times New Roman" w:cs="Times New Roman"/>
          <w:sz w:val="24"/>
          <w:szCs w:val="24"/>
        </w:rPr>
        <w:t xml:space="preserve">the awareness that emerges through paying attention on </w:t>
      </w:r>
      <w:r w:rsidR="002862FD" w:rsidRPr="00E301BD">
        <w:rPr>
          <w:rFonts w:ascii="Times New Roman" w:hAnsi="Times New Roman" w:cs="Times New Roman"/>
          <w:sz w:val="24"/>
          <w:szCs w:val="24"/>
        </w:rPr>
        <w:t xml:space="preserve">the purpose of </w:t>
      </w:r>
      <w:r w:rsidR="0019418E" w:rsidRPr="00E301BD">
        <w:rPr>
          <w:rFonts w:ascii="Times New Roman" w:hAnsi="Times New Roman" w:cs="Times New Roman"/>
          <w:sz w:val="24"/>
          <w:szCs w:val="24"/>
        </w:rPr>
        <w:t>current situation</w:t>
      </w:r>
      <w:r w:rsidR="002862FD" w:rsidRPr="00E301BD">
        <w:rPr>
          <w:rFonts w:ascii="Times New Roman" w:hAnsi="Times New Roman" w:cs="Times New Roman"/>
          <w:sz w:val="24"/>
          <w:szCs w:val="24"/>
        </w:rPr>
        <w:t xml:space="preserve">, </w:t>
      </w:r>
      <w:r w:rsidR="0032105A" w:rsidRPr="00E301BD">
        <w:rPr>
          <w:rFonts w:ascii="Times New Roman" w:hAnsi="Times New Roman" w:cs="Times New Roman"/>
          <w:sz w:val="24"/>
          <w:szCs w:val="24"/>
        </w:rPr>
        <w:t>while embracing and noticing one's thoughts, feelings, sensations, and su</w:t>
      </w:r>
      <w:r w:rsidR="00F85DFC" w:rsidRPr="00E301BD">
        <w:rPr>
          <w:rFonts w:ascii="Times New Roman" w:hAnsi="Times New Roman" w:cs="Times New Roman"/>
          <w:sz w:val="24"/>
          <w:szCs w:val="24"/>
        </w:rPr>
        <w:t>rroundings without passing</w:t>
      </w:r>
      <w:r w:rsidR="00FD7925" w:rsidRPr="00E301BD">
        <w:rPr>
          <w:rFonts w:ascii="Times New Roman" w:hAnsi="Times New Roman" w:cs="Times New Roman"/>
          <w:sz w:val="24"/>
          <w:szCs w:val="24"/>
        </w:rPr>
        <w:t xml:space="preserve"> any </w:t>
      </w:r>
      <w:r w:rsidR="00F85DFC" w:rsidRPr="00E301BD">
        <w:rPr>
          <w:rFonts w:ascii="Times New Roman" w:hAnsi="Times New Roman" w:cs="Times New Roman"/>
          <w:sz w:val="24"/>
          <w:szCs w:val="24"/>
        </w:rPr>
        <w:t xml:space="preserve"> judg</w:t>
      </w:r>
      <w:r w:rsidR="006F3C5A" w:rsidRPr="00E301BD">
        <w:rPr>
          <w:rFonts w:ascii="Times New Roman" w:hAnsi="Times New Roman" w:cs="Times New Roman"/>
          <w:sz w:val="24"/>
          <w:szCs w:val="24"/>
        </w:rPr>
        <w:t>ment</w:t>
      </w:r>
      <w:r w:rsidR="00A272D0" w:rsidRPr="00E301BD">
        <w:rPr>
          <w:rFonts w:ascii="Times New Roman" w:hAnsi="Times New Roman" w:cs="Times New Roman"/>
          <w:sz w:val="24"/>
          <w:szCs w:val="24"/>
        </w:rPr>
        <w:t xml:space="preserve"> </w:t>
      </w:r>
      <w:r w:rsidR="006F3C5A" w:rsidRPr="00E301BD">
        <w:rPr>
          <w:rFonts w:ascii="Times New Roman" w:hAnsi="Times New Roman" w:cs="Times New Roman"/>
          <w:sz w:val="24"/>
          <w:szCs w:val="24"/>
        </w:rPr>
        <w:t>(</w:t>
      </w:r>
      <w:proofErr w:type="spellStart"/>
      <w:r w:rsidR="006F3C5A" w:rsidRPr="00E301BD">
        <w:rPr>
          <w:rFonts w:ascii="Times New Roman" w:hAnsi="Times New Roman" w:cs="Times New Roman"/>
          <w:sz w:val="24"/>
          <w:szCs w:val="24"/>
        </w:rPr>
        <w:t>Kabat-Zinn</w:t>
      </w:r>
      <w:proofErr w:type="spellEnd"/>
      <w:r w:rsidR="006F3C5A" w:rsidRPr="00E301BD">
        <w:rPr>
          <w:rFonts w:ascii="Times New Roman" w:hAnsi="Times New Roman" w:cs="Times New Roman"/>
          <w:sz w:val="24"/>
          <w:szCs w:val="24"/>
        </w:rPr>
        <w:t>, 2003)</w:t>
      </w:r>
      <w:r w:rsidR="00A272D0" w:rsidRPr="00E301BD">
        <w:rPr>
          <w:rFonts w:ascii="Times New Roman" w:hAnsi="Times New Roman" w:cs="Times New Roman"/>
          <w:sz w:val="24"/>
          <w:szCs w:val="24"/>
        </w:rPr>
        <w:t xml:space="preserve"> and </w:t>
      </w:r>
      <w:r w:rsidR="006F3C5A" w:rsidRPr="00E301BD">
        <w:rPr>
          <w:rFonts w:ascii="Times New Roman" w:hAnsi="Times New Roman" w:cs="Times New Roman"/>
          <w:sz w:val="24"/>
          <w:szCs w:val="24"/>
        </w:rPr>
        <w:t>act as a way to assess self- awareness (Braun</w:t>
      </w:r>
      <w:r w:rsidR="001F3BBA" w:rsidRPr="00E301BD">
        <w:rPr>
          <w:rFonts w:ascii="Times New Roman" w:hAnsi="Times New Roman" w:cs="Times New Roman"/>
          <w:sz w:val="24"/>
          <w:szCs w:val="24"/>
        </w:rPr>
        <w:t xml:space="preserve"> &amp; Hooper</w:t>
      </w:r>
      <w:r w:rsidR="006F3C5A" w:rsidRPr="00E301BD">
        <w:rPr>
          <w:rFonts w:ascii="Times New Roman" w:hAnsi="Times New Roman" w:cs="Times New Roman"/>
          <w:sz w:val="24"/>
          <w:szCs w:val="24"/>
        </w:rPr>
        <w:t>, 2024)</w:t>
      </w:r>
      <w:r w:rsidR="00A272D0" w:rsidRPr="00E301BD">
        <w:rPr>
          <w:rFonts w:ascii="Times New Roman" w:hAnsi="Times New Roman" w:cs="Times New Roman"/>
          <w:sz w:val="24"/>
          <w:szCs w:val="24"/>
        </w:rPr>
        <w:t>.</w:t>
      </w:r>
      <w:r w:rsidR="006F3C5A" w:rsidRPr="00E301BD">
        <w:rPr>
          <w:rFonts w:ascii="Times New Roman" w:hAnsi="Times New Roman" w:cs="Times New Roman"/>
          <w:sz w:val="24"/>
          <w:szCs w:val="24"/>
        </w:rPr>
        <w:t xml:space="preserve"> </w:t>
      </w:r>
      <w:r w:rsidR="004723C1" w:rsidRPr="00E301BD">
        <w:rPr>
          <w:rFonts w:ascii="Times New Roman" w:hAnsi="Times New Roman" w:cs="Times New Roman"/>
          <w:sz w:val="24"/>
          <w:szCs w:val="24"/>
        </w:rPr>
        <w:t>Scholars from different field of contemplative educational psychology have</w:t>
      </w:r>
      <w:r w:rsidR="006F3C5A" w:rsidRPr="00E301BD">
        <w:rPr>
          <w:rFonts w:ascii="Times New Roman" w:hAnsi="Times New Roman" w:cs="Times New Roman"/>
          <w:sz w:val="24"/>
          <w:szCs w:val="24"/>
        </w:rPr>
        <w:t xml:space="preserve"> focused on the value of mindfulness skills for</w:t>
      </w:r>
      <w:r w:rsidR="007512ED" w:rsidRPr="00E301BD">
        <w:rPr>
          <w:rFonts w:ascii="Times New Roman" w:hAnsi="Times New Roman" w:cs="Times New Roman"/>
          <w:sz w:val="24"/>
          <w:szCs w:val="24"/>
        </w:rPr>
        <w:t xml:space="preserve"> teachers (Jennings, 2017</w:t>
      </w:r>
      <w:r w:rsidR="006F3C5A" w:rsidRPr="00E301BD">
        <w:rPr>
          <w:rFonts w:ascii="Times New Roman" w:hAnsi="Times New Roman" w:cs="Times New Roman"/>
          <w:sz w:val="24"/>
          <w:szCs w:val="24"/>
        </w:rPr>
        <w:t xml:space="preserve">; </w:t>
      </w:r>
      <w:proofErr w:type="spellStart"/>
      <w:r w:rsidR="000F4115" w:rsidRPr="00E301BD">
        <w:rPr>
          <w:rFonts w:ascii="Times New Roman" w:hAnsi="Times New Roman" w:cs="Times New Roman"/>
          <w:sz w:val="24"/>
          <w:szCs w:val="24"/>
        </w:rPr>
        <w:t>Roeser</w:t>
      </w:r>
      <w:proofErr w:type="spellEnd"/>
      <w:r w:rsidR="000F4115" w:rsidRPr="00E301BD">
        <w:rPr>
          <w:rFonts w:ascii="Times New Roman" w:hAnsi="Times New Roman" w:cs="Times New Roman"/>
          <w:sz w:val="24"/>
          <w:szCs w:val="24"/>
        </w:rPr>
        <w:t xml:space="preserve">, </w:t>
      </w:r>
      <w:r w:rsidR="006F3C5A" w:rsidRPr="00E301BD">
        <w:rPr>
          <w:rFonts w:ascii="Times New Roman" w:hAnsi="Times New Roman" w:cs="Times New Roman"/>
          <w:sz w:val="24"/>
          <w:szCs w:val="24"/>
        </w:rPr>
        <w:t>e</w:t>
      </w:r>
      <w:r w:rsidR="002141D2" w:rsidRPr="00E301BD">
        <w:rPr>
          <w:rFonts w:ascii="Times New Roman" w:hAnsi="Times New Roman" w:cs="Times New Roman"/>
          <w:sz w:val="24"/>
          <w:szCs w:val="24"/>
        </w:rPr>
        <w:t>t al., 2013</w:t>
      </w:r>
      <w:r w:rsidR="006F3C5A" w:rsidRPr="00E301BD">
        <w:rPr>
          <w:rFonts w:ascii="Times New Roman" w:hAnsi="Times New Roman" w:cs="Times New Roman"/>
          <w:sz w:val="24"/>
          <w:szCs w:val="24"/>
        </w:rPr>
        <w:t>). Through some studies explained tha</w:t>
      </w:r>
      <w:r w:rsidR="00A272D0" w:rsidRPr="00E301BD">
        <w:rPr>
          <w:rFonts w:ascii="Times New Roman" w:hAnsi="Times New Roman" w:cs="Times New Roman"/>
          <w:sz w:val="24"/>
          <w:szCs w:val="24"/>
        </w:rPr>
        <w:t>t pre service teachers who are more mindful, experience lower stress and burnout</w:t>
      </w:r>
      <w:r w:rsidR="006F3C5A" w:rsidRPr="00E301BD">
        <w:rPr>
          <w:rFonts w:ascii="Times New Roman" w:hAnsi="Times New Roman" w:cs="Times New Roman"/>
          <w:sz w:val="24"/>
          <w:szCs w:val="24"/>
        </w:rPr>
        <w:t xml:space="preserve"> and </w:t>
      </w:r>
      <w:r w:rsidR="002862FD" w:rsidRPr="00E301BD">
        <w:rPr>
          <w:rFonts w:ascii="Times New Roman" w:hAnsi="Times New Roman" w:cs="Times New Roman"/>
          <w:sz w:val="24"/>
          <w:szCs w:val="24"/>
        </w:rPr>
        <w:t>show lower</w:t>
      </w:r>
      <w:r w:rsidR="00A272D0" w:rsidRPr="00E301BD">
        <w:rPr>
          <w:rFonts w:ascii="Times New Roman" w:hAnsi="Times New Roman" w:cs="Times New Roman"/>
          <w:sz w:val="24"/>
          <w:szCs w:val="24"/>
        </w:rPr>
        <w:t xml:space="preserve"> </w:t>
      </w:r>
      <w:r w:rsidR="006F3C5A" w:rsidRPr="00E301BD">
        <w:rPr>
          <w:rFonts w:ascii="Times New Roman" w:hAnsi="Times New Roman" w:cs="Times New Roman"/>
          <w:sz w:val="24"/>
          <w:szCs w:val="24"/>
        </w:rPr>
        <w:t xml:space="preserve">depressive and anxiety symptoms </w:t>
      </w:r>
      <w:r w:rsidR="00A272D0" w:rsidRPr="00E301BD">
        <w:rPr>
          <w:rFonts w:ascii="Times New Roman" w:hAnsi="Times New Roman" w:cs="Times New Roman"/>
          <w:sz w:val="24"/>
          <w:szCs w:val="24"/>
        </w:rPr>
        <w:t>(</w:t>
      </w:r>
      <w:r w:rsidR="002141D2" w:rsidRPr="00E301BD">
        <w:rPr>
          <w:rFonts w:ascii="Times New Roman" w:hAnsi="Times New Roman" w:cs="Times New Roman"/>
          <w:sz w:val="24"/>
          <w:szCs w:val="24"/>
        </w:rPr>
        <w:t>Braun &amp; Hopper,</w:t>
      </w:r>
      <w:r w:rsidR="00AA0D94" w:rsidRPr="00E301BD">
        <w:rPr>
          <w:rFonts w:ascii="Times New Roman" w:hAnsi="Times New Roman" w:cs="Times New Roman"/>
          <w:sz w:val="24"/>
          <w:szCs w:val="24"/>
        </w:rPr>
        <w:t xml:space="preserve"> 2024</w:t>
      </w:r>
      <w:r w:rsidR="006F3C5A" w:rsidRPr="00E301BD">
        <w:rPr>
          <w:rFonts w:ascii="Times New Roman" w:hAnsi="Times New Roman" w:cs="Times New Roman"/>
          <w:sz w:val="24"/>
          <w:szCs w:val="24"/>
        </w:rPr>
        <w:t>; Jennings</w:t>
      </w:r>
      <w:r w:rsidR="007512ED" w:rsidRPr="00E301BD">
        <w:rPr>
          <w:rFonts w:ascii="Times New Roman" w:hAnsi="Times New Roman" w:cs="Times New Roman"/>
          <w:sz w:val="24"/>
          <w:szCs w:val="24"/>
        </w:rPr>
        <w:t>, 2017;</w:t>
      </w:r>
      <w:r w:rsidR="006F3C5A" w:rsidRPr="00E301BD">
        <w:rPr>
          <w:rFonts w:ascii="Times New Roman" w:hAnsi="Times New Roman" w:cs="Times New Roman"/>
          <w:sz w:val="24"/>
          <w:szCs w:val="24"/>
        </w:rPr>
        <w:t xml:space="preserve"> </w:t>
      </w:r>
      <w:proofErr w:type="spellStart"/>
      <w:r w:rsidR="000F4115" w:rsidRPr="00E301BD">
        <w:rPr>
          <w:rFonts w:ascii="Times New Roman" w:hAnsi="Times New Roman" w:cs="Times New Roman"/>
          <w:sz w:val="24"/>
          <w:szCs w:val="24"/>
        </w:rPr>
        <w:t>Roeser</w:t>
      </w:r>
      <w:proofErr w:type="spellEnd"/>
      <w:r w:rsidR="000F4115" w:rsidRPr="00E301BD">
        <w:rPr>
          <w:rFonts w:ascii="Times New Roman" w:hAnsi="Times New Roman" w:cs="Times New Roman"/>
          <w:sz w:val="24"/>
          <w:szCs w:val="24"/>
        </w:rPr>
        <w:t xml:space="preserve"> et al., 2013</w:t>
      </w:r>
      <w:r w:rsidR="006F3C5A" w:rsidRPr="00E301BD">
        <w:rPr>
          <w:rFonts w:ascii="Times New Roman" w:hAnsi="Times New Roman" w:cs="Times New Roman"/>
          <w:sz w:val="24"/>
          <w:szCs w:val="24"/>
        </w:rPr>
        <w:t xml:space="preserve">; </w:t>
      </w:r>
      <w:proofErr w:type="spellStart"/>
      <w:r w:rsidR="006F3C5A" w:rsidRPr="00E301BD">
        <w:rPr>
          <w:rFonts w:ascii="Times New Roman" w:hAnsi="Times New Roman" w:cs="Times New Roman"/>
          <w:sz w:val="24"/>
          <w:szCs w:val="24"/>
        </w:rPr>
        <w:t>Zar</w:t>
      </w:r>
      <w:r w:rsidR="00E301BD">
        <w:rPr>
          <w:rFonts w:ascii="Times New Roman" w:hAnsi="Times New Roman" w:cs="Times New Roman"/>
          <w:sz w:val="24"/>
          <w:szCs w:val="24"/>
        </w:rPr>
        <w:t>ate</w:t>
      </w:r>
      <w:proofErr w:type="spellEnd"/>
      <w:r w:rsidR="00E301BD">
        <w:rPr>
          <w:rFonts w:ascii="Times New Roman" w:hAnsi="Times New Roman" w:cs="Times New Roman"/>
          <w:sz w:val="24"/>
          <w:szCs w:val="24"/>
        </w:rPr>
        <w:t xml:space="preserve"> et al.,</w:t>
      </w:r>
      <w:r w:rsidR="00F666AD" w:rsidRPr="00E301BD">
        <w:rPr>
          <w:rFonts w:ascii="Times New Roman" w:hAnsi="Times New Roman" w:cs="Times New Roman"/>
          <w:sz w:val="24"/>
          <w:szCs w:val="24"/>
        </w:rPr>
        <w:t xml:space="preserve"> 2019).</w:t>
      </w:r>
    </w:p>
    <w:p w14:paraId="580ACC98" w14:textId="77777777" w:rsidR="00F3379F" w:rsidRPr="00E301BD" w:rsidRDefault="00F3379F" w:rsidP="00E301BD">
      <w:pPr>
        <w:autoSpaceDE w:val="0"/>
        <w:autoSpaceDN w:val="0"/>
        <w:adjustRightInd w:val="0"/>
        <w:spacing w:after="0"/>
        <w:jc w:val="both"/>
        <w:rPr>
          <w:rFonts w:ascii="Times New Roman" w:hAnsi="Times New Roman" w:cs="Times New Roman"/>
          <w:b/>
          <w:sz w:val="24"/>
          <w:szCs w:val="24"/>
        </w:rPr>
      </w:pPr>
    </w:p>
    <w:p w14:paraId="00BFF764" w14:textId="26C16943" w:rsidR="0058140E" w:rsidRPr="00E301BD" w:rsidRDefault="00F666AD" w:rsidP="00E301BD">
      <w:pPr>
        <w:autoSpaceDE w:val="0"/>
        <w:autoSpaceDN w:val="0"/>
        <w:adjustRightInd w:val="0"/>
        <w:spacing w:after="0"/>
        <w:jc w:val="both"/>
        <w:rPr>
          <w:rFonts w:ascii="Times New Roman" w:hAnsi="Times New Roman" w:cs="Times New Roman"/>
          <w:b/>
          <w:sz w:val="24"/>
          <w:szCs w:val="24"/>
        </w:rPr>
      </w:pPr>
      <w:r w:rsidRPr="00E301BD">
        <w:rPr>
          <w:rFonts w:ascii="Times New Roman" w:hAnsi="Times New Roman" w:cs="Times New Roman"/>
          <w:b/>
          <w:sz w:val="24"/>
          <w:szCs w:val="24"/>
        </w:rPr>
        <w:t xml:space="preserve">CHALLENGES FACED BY PRE- SERVICE TEACHERS </w:t>
      </w:r>
    </w:p>
    <w:p w14:paraId="3157BD22" w14:textId="77777777" w:rsidR="00F3379F" w:rsidRPr="00E301BD" w:rsidRDefault="00F3379F" w:rsidP="00E301BD">
      <w:pPr>
        <w:autoSpaceDE w:val="0"/>
        <w:autoSpaceDN w:val="0"/>
        <w:adjustRightInd w:val="0"/>
        <w:spacing w:after="0"/>
        <w:jc w:val="both"/>
        <w:rPr>
          <w:rFonts w:ascii="Times New Roman" w:hAnsi="Times New Roman" w:cs="Times New Roman"/>
          <w:b/>
          <w:sz w:val="24"/>
          <w:szCs w:val="24"/>
        </w:rPr>
      </w:pPr>
    </w:p>
    <w:p w14:paraId="345A2882" w14:textId="7DA754E6" w:rsidR="00982F2B" w:rsidRPr="00E301BD" w:rsidRDefault="00F85DFC" w:rsidP="00E301BD">
      <w:pPr>
        <w:pStyle w:val="ListParagraph"/>
        <w:numPr>
          <w:ilvl w:val="0"/>
          <w:numId w:val="14"/>
        </w:numPr>
        <w:autoSpaceDE w:val="0"/>
        <w:autoSpaceDN w:val="0"/>
        <w:adjustRightInd w:val="0"/>
        <w:spacing w:after="0"/>
        <w:jc w:val="both"/>
        <w:rPr>
          <w:rFonts w:ascii="Times New Roman" w:hAnsi="Times New Roman" w:cs="Times New Roman"/>
          <w:sz w:val="24"/>
          <w:szCs w:val="24"/>
        </w:rPr>
      </w:pPr>
      <w:r w:rsidRPr="00E301BD">
        <w:rPr>
          <w:rFonts w:ascii="Times New Roman" w:hAnsi="Times New Roman" w:cs="Times New Roman"/>
          <w:b/>
          <w:sz w:val="24"/>
          <w:szCs w:val="24"/>
        </w:rPr>
        <w:t>Peer Pressure-</w:t>
      </w:r>
      <w:r w:rsidR="0058140E" w:rsidRPr="00E301BD">
        <w:rPr>
          <w:rFonts w:ascii="Times New Roman" w:hAnsi="Times New Roman" w:cs="Times New Roman"/>
          <w:b/>
          <w:sz w:val="24"/>
          <w:szCs w:val="24"/>
        </w:rPr>
        <w:t xml:space="preserve"> </w:t>
      </w:r>
      <w:r w:rsidR="00F44A26" w:rsidRPr="00E301BD">
        <w:rPr>
          <w:rFonts w:ascii="Times New Roman" w:hAnsi="Times New Roman" w:cs="Times New Roman"/>
          <w:sz w:val="24"/>
          <w:szCs w:val="24"/>
        </w:rPr>
        <w:t>Bandura's Socia</w:t>
      </w:r>
      <w:r w:rsidR="00C07BBD" w:rsidRPr="00E301BD">
        <w:rPr>
          <w:rFonts w:ascii="Times New Roman" w:hAnsi="Times New Roman" w:cs="Times New Roman"/>
          <w:sz w:val="24"/>
          <w:szCs w:val="24"/>
        </w:rPr>
        <w:t xml:space="preserve">l Learning Theory states that, </w:t>
      </w:r>
      <w:r w:rsidR="00F44A26" w:rsidRPr="00E301BD">
        <w:rPr>
          <w:rFonts w:ascii="Times New Roman" w:hAnsi="Times New Roman" w:cs="Times New Roman"/>
          <w:sz w:val="24"/>
          <w:szCs w:val="24"/>
        </w:rPr>
        <w:t>people lea</w:t>
      </w:r>
      <w:r w:rsidR="00C07BBD" w:rsidRPr="00E301BD">
        <w:rPr>
          <w:rFonts w:ascii="Times New Roman" w:hAnsi="Times New Roman" w:cs="Times New Roman"/>
          <w:sz w:val="24"/>
          <w:szCs w:val="24"/>
        </w:rPr>
        <w:t>rn to copy their peers' behavio</w:t>
      </w:r>
      <w:r w:rsidR="00F44A26" w:rsidRPr="00E301BD">
        <w:rPr>
          <w:rFonts w:ascii="Times New Roman" w:hAnsi="Times New Roman" w:cs="Times New Roman"/>
          <w:sz w:val="24"/>
          <w:szCs w:val="24"/>
        </w:rPr>
        <w:t xml:space="preserve">r. </w:t>
      </w:r>
      <w:r w:rsidR="001F5667" w:rsidRPr="00E301BD">
        <w:rPr>
          <w:rFonts w:ascii="Times New Roman" w:hAnsi="Times New Roman" w:cs="Times New Roman"/>
          <w:sz w:val="24"/>
          <w:szCs w:val="24"/>
        </w:rPr>
        <w:t>Johnson et al, (2005)</w:t>
      </w:r>
      <w:r w:rsidR="00F44A26" w:rsidRPr="00E301BD">
        <w:rPr>
          <w:rFonts w:ascii="Times New Roman" w:hAnsi="Times New Roman" w:cs="Times New Roman"/>
          <w:sz w:val="24"/>
          <w:szCs w:val="24"/>
        </w:rPr>
        <w:t xml:space="preserve"> argue that peer interac</w:t>
      </w:r>
      <w:r w:rsidR="007C17E6" w:rsidRPr="00E301BD">
        <w:rPr>
          <w:rFonts w:ascii="Times New Roman" w:hAnsi="Times New Roman" w:cs="Times New Roman"/>
          <w:sz w:val="24"/>
          <w:szCs w:val="24"/>
        </w:rPr>
        <w:t xml:space="preserve">tions can occasionally increases the level of </w:t>
      </w:r>
      <w:r w:rsidR="00F44A26" w:rsidRPr="00E301BD">
        <w:rPr>
          <w:rFonts w:ascii="Times New Roman" w:hAnsi="Times New Roman" w:cs="Times New Roman"/>
          <w:sz w:val="24"/>
          <w:szCs w:val="24"/>
        </w:rPr>
        <w:t xml:space="preserve">anxiety during teacher training, particularly in group tasks or </w:t>
      </w:r>
      <w:r w:rsidR="00982F2B" w:rsidRPr="00E301BD">
        <w:rPr>
          <w:rFonts w:ascii="Times New Roman" w:hAnsi="Times New Roman" w:cs="Times New Roman"/>
          <w:sz w:val="24"/>
          <w:szCs w:val="24"/>
        </w:rPr>
        <w:t xml:space="preserve">teaching practice evaluations. </w:t>
      </w:r>
    </w:p>
    <w:p w14:paraId="106B59AE" w14:textId="6C0F6A9F" w:rsidR="0058140E" w:rsidRPr="00E301BD" w:rsidRDefault="0058140E" w:rsidP="00E301BD">
      <w:pPr>
        <w:pStyle w:val="ListParagraph"/>
        <w:numPr>
          <w:ilvl w:val="0"/>
          <w:numId w:val="14"/>
        </w:numPr>
        <w:autoSpaceDE w:val="0"/>
        <w:autoSpaceDN w:val="0"/>
        <w:adjustRightInd w:val="0"/>
        <w:spacing w:after="0"/>
        <w:jc w:val="both"/>
        <w:rPr>
          <w:rFonts w:ascii="Times New Roman" w:hAnsi="Times New Roman" w:cs="Times New Roman"/>
          <w:sz w:val="24"/>
          <w:szCs w:val="24"/>
        </w:rPr>
      </w:pPr>
      <w:r w:rsidRPr="00E301BD">
        <w:rPr>
          <w:rFonts w:ascii="Times New Roman" w:hAnsi="Times New Roman" w:cs="Times New Roman"/>
          <w:b/>
          <w:sz w:val="24"/>
          <w:szCs w:val="24"/>
        </w:rPr>
        <w:t>Coping with a</w:t>
      </w:r>
      <w:r w:rsidR="00893CE2" w:rsidRPr="00E301BD">
        <w:rPr>
          <w:rFonts w:ascii="Times New Roman" w:hAnsi="Times New Roman" w:cs="Times New Roman"/>
          <w:b/>
          <w:sz w:val="24"/>
          <w:szCs w:val="24"/>
        </w:rPr>
        <w:t xml:space="preserve"> Changing Environment-</w:t>
      </w:r>
      <w:r w:rsidRPr="00E301BD">
        <w:rPr>
          <w:rFonts w:ascii="Times New Roman" w:hAnsi="Times New Roman" w:cs="Times New Roman"/>
          <w:b/>
          <w:sz w:val="24"/>
          <w:szCs w:val="24"/>
        </w:rPr>
        <w:t xml:space="preserve"> </w:t>
      </w:r>
      <w:r w:rsidR="00F44A26" w:rsidRPr="00E301BD">
        <w:rPr>
          <w:rFonts w:ascii="Times New Roman" w:hAnsi="Times New Roman" w:cs="Times New Roman"/>
          <w:sz w:val="24"/>
          <w:szCs w:val="24"/>
        </w:rPr>
        <w:t xml:space="preserve">Pre-service teachers have a great deal of difficulty </w:t>
      </w:r>
      <w:r w:rsidR="00F05EE1" w:rsidRPr="00E301BD">
        <w:rPr>
          <w:rFonts w:ascii="Times New Roman" w:hAnsi="Times New Roman" w:cs="Times New Roman"/>
          <w:sz w:val="24"/>
          <w:szCs w:val="24"/>
        </w:rPr>
        <w:t>because of the dynamic nature</w:t>
      </w:r>
      <w:r w:rsidR="00F44A26" w:rsidRPr="00E301BD">
        <w:rPr>
          <w:rFonts w:ascii="Times New Roman" w:hAnsi="Times New Roman" w:cs="Times New Roman"/>
          <w:sz w:val="24"/>
          <w:szCs w:val="24"/>
        </w:rPr>
        <w:t xml:space="preserve"> of education, which includes growing technological integration and changing pedagogical methods. </w:t>
      </w:r>
      <w:r w:rsidR="00F05EE1" w:rsidRPr="00E301BD">
        <w:rPr>
          <w:rFonts w:ascii="Times New Roman" w:hAnsi="Times New Roman" w:cs="Times New Roman"/>
          <w:sz w:val="24"/>
          <w:szCs w:val="24"/>
        </w:rPr>
        <w:t xml:space="preserve">According to </w:t>
      </w:r>
      <w:r w:rsidR="001F5667" w:rsidRPr="00E301BD">
        <w:rPr>
          <w:rFonts w:ascii="Times New Roman" w:hAnsi="Times New Roman" w:cs="Times New Roman"/>
          <w:sz w:val="24"/>
          <w:szCs w:val="24"/>
        </w:rPr>
        <w:t>Johnson et al.</w:t>
      </w:r>
      <w:r w:rsidR="007C17E6" w:rsidRPr="00E301BD">
        <w:rPr>
          <w:rFonts w:ascii="Times New Roman" w:hAnsi="Times New Roman" w:cs="Times New Roman"/>
          <w:sz w:val="24"/>
          <w:szCs w:val="24"/>
        </w:rPr>
        <w:t>, (2005)</w:t>
      </w:r>
      <w:r w:rsidR="00F05EE1" w:rsidRPr="00E301BD">
        <w:rPr>
          <w:rFonts w:ascii="Times New Roman" w:hAnsi="Times New Roman" w:cs="Times New Roman"/>
          <w:sz w:val="24"/>
          <w:szCs w:val="24"/>
        </w:rPr>
        <w:t xml:space="preserve"> </w:t>
      </w:r>
      <w:r w:rsidR="007C17E6" w:rsidRPr="00E301BD">
        <w:rPr>
          <w:rFonts w:ascii="Times New Roman" w:hAnsi="Times New Roman" w:cs="Times New Roman"/>
          <w:sz w:val="24"/>
          <w:szCs w:val="24"/>
        </w:rPr>
        <w:t>r</w:t>
      </w:r>
      <w:r w:rsidR="00734EF8" w:rsidRPr="00E301BD">
        <w:rPr>
          <w:rFonts w:ascii="Times New Roman" w:hAnsi="Times New Roman" w:cs="Times New Roman"/>
          <w:sz w:val="24"/>
          <w:szCs w:val="24"/>
        </w:rPr>
        <w:t>esilience</w:t>
      </w:r>
      <w:r w:rsidR="00F44A26" w:rsidRPr="00E301BD">
        <w:rPr>
          <w:rFonts w:ascii="Times New Roman" w:hAnsi="Times New Roman" w:cs="Times New Roman"/>
          <w:sz w:val="24"/>
          <w:szCs w:val="24"/>
        </w:rPr>
        <w:t xml:space="preserve"> and ongoing learning are</w:t>
      </w:r>
      <w:r w:rsidR="00F05EE1" w:rsidRPr="00E301BD">
        <w:rPr>
          <w:rFonts w:ascii="Times New Roman" w:hAnsi="Times New Roman" w:cs="Times New Roman"/>
          <w:sz w:val="24"/>
          <w:szCs w:val="24"/>
        </w:rPr>
        <w:t xml:space="preserve"> the </w:t>
      </w:r>
      <w:r w:rsidR="00F44A26" w:rsidRPr="00E301BD">
        <w:rPr>
          <w:rFonts w:ascii="Times New Roman" w:hAnsi="Times New Roman" w:cs="Times New Roman"/>
          <w:sz w:val="24"/>
          <w:szCs w:val="24"/>
        </w:rPr>
        <w:t xml:space="preserve">necessary </w:t>
      </w:r>
      <w:r w:rsidR="00734EF8" w:rsidRPr="00E301BD">
        <w:rPr>
          <w:rFonts w:ascii="Times New Roman" w:hAnsi="Times New Roman" w:cs="Times New Roman"/>
          <w:sz w:val="24"/>
          <w:szCs w:val="24"/>
        </w:rPr>
        <w:t>steps that bring</w:t>
      </w:r>
      <w:r w:rsidR="00F05EE1" w:rsidRPr="00E301BD">
        <w:rPr>
          <w:rFonts w:ascii="Times New Roman" w:hAnsi="Times New Roman" w:cs="Times New Roman"/>
          <w:sz w:val="24"/>
          <w:szCs w:val="24"/>
        </w:rPr>
        <w:t xml:space="preserve"> </w:t>
      </w:r>
      <w:r w:rsidR="00734EF8" w:rsidRPr="00E301BD">
        <w:rPr>
          <w:rFonts w:ascii="Times New Roman" w:hAnsi="Times New Roman" w:cs="Times New Roman"/>
          <w:sz w:val="24"/>
          <w:szCs w:val="24"/>
        </w:rPr>
        <w:t>adjustment</w:t>
      </w:r>
      <w:r w:rsidR="00282CE8" w:rsidRPr="00E301BD">
        <w:rPr>
          <w:rFonts w:ascii="Times New Roman" w:hAnsi="Times New Roman" w:cs="Times New Roman"/>
          <w:sz w:val="24"/>
          <w:szCs w:val="24"/>
        </w:rPr>
        <w:t xml:space="preserve"> to such changes</w:t>
      </w:r>
      <w:r w:rsidR="00F05EE1" w:rsidRPr="00E301BD">
        <w:rPr>
          <w:rFonts w:ascii="Times New Roman" w:hAnsi="Times New Roman" w:cs="Times New Roman"/>
          <w:sz w:val="24"/>
          <w:szCs w:val="24"/>
        </w:rPr>
        <w:t>.</w:t>
      </w:r>
    </w:p>
    <w:p w14:paraId="5030E9B6" w14:textId="7FCCBA2E" w:rsidR="0058140E" w:rsidRPr="00E301BD" w:rsidRDefault="0058140E" w:rsidP="00E301BD">
      <w:pPr>
        <w:pStyle w:val="ListParagraph"/>
        <w:numPr>
          <w:ilvl w:val="0"/>
          <w:numId w:val="14"/>
        </w:numPr>
        <w:autoSpaceDE w:val="0"/>
        <w:autoSpaceDN w:val="0"/>
        <w:adjustRightInd w:val="0"/>
        <w:spacing w:after="0"/>
        <w:jc w:val="both"/>
        <w:rPr>
          <w:rFonts w:ascii="Times New Roman" w:hAnsi="Times New Roman" w:cs="Times New Roman"/>
          <w:sz w:val="24"/>
          <w:szCs w:val="24"/>
        </w:rPr>
      </w:pPr>
      <w:r w:rsidRPr="00E301BD">
        <w:rPr>
          <w:rFonts w:ascii="Times New Roman" w:hAnsi="Times New Roman" w:cs="Times New Roman"/>
          <w:b/>
          <w:sz w:val="24"/>
          <w:szCs w:val="24"/>
        </w:rPr>
        <w:t>Attr</w:t>
      </w:r>
      <w:r w:rsidR="00822295" w:rsidRPr="00E301BD">
        <w:rPr>
          <w:rFonts w:ascii="Times New Roman" w:hAnsi="Times New Roman" w:cs="Times New Roman"/>
          <w:b/>
          <w:sz w:val="24"/>
          <w:szCs w:val="24"/>
        </w:rPr>
        <w:t>action to Materialist</w:t>
      </w:r>
      <w:r w:rsidR="00D14EF1" w:rsidRPr="00E301BD">
        <w:rPr>
          <w:rFonts w:ascii="Times New Roman" w:hAnsi="Times New Roman" w:cs="Times New Roman"/>
          <w:b/>
          <w:sz w:val="24"/>
          <w:szCs w:val="24"/>
        </w:rPr>
        <w:t xml:space="preserve">ic Things- </w:t>
      </w:r>
      <w:r w:rsidR="007C17E6" w:rsidRPr="00E301BD">
        <w:rPr>
          <w:rFonts w:ascii="Times New Roman" w:hAnsi="Times New Roman" w:cs="Times New Roman"/>
          <w:sz w:val="24"/>
          <w:szCs w:val="24"/>
        </w:rPr>
        <w:t>Braun and Hooper, (2024)</w:t>
      </w:r>
      <w:r w:rsidRPr="00E301BD">
        <w:rPr>
          <w:rFonts w:ascii="Times New Roman" w:hAnsi="Times New Roman" w:cs="Times New Roman"/>
          <w:sz w:val="24"/>
          <w:szCs w:val="24"/>
        </w:rPr>
        <w:t xml:space="preserve"> found that materialistic goals are negatively associated with </w:t>
      </w:r>
      <w:r w:rsidR="00822295" w:rsidRPr="00E301BD">
        <w:rPr>
          <w:rFonts w:ascii="Times New Roman" w:hAnsi="Times New Roman" w:cs="Times New Roman"/>
          <w:sz w:val="24"/>
          <w:szCs w:val="24"/>
        </w:rPr>
        <w:t xml:space="preserve">student </w:t>
      </w:r>
      <w:r w:rsidRPr="00E301BD">
        <w:rPr>
          <w:rFonts w:ascii="Times New Roman" w:hAnsi="Times New Roman" w:cs="Times New Roman"/>
          <w:sz w:val="24"/>
          <w:szCs w:val="24"/>
        </w:rPr>
        <w:t>well-being and intrinsic motivation. For pre-service teachers, this attraction</w:t>
      </w:r>
      <w:r w:rsidR="00822295" w:rsidRPr="00E301BD">
        <w:rPr>
          <w:rFonts w:ascii="Times New Roman" w:hAnsi="Times New Roman" w:cs="Times New Roman"/>
          <w:sz w:val="24"/>
          <w:szCs w:val="24"/>
        </w:rPr>
        <w:t xml:space="preserve"> may cause conflict with their internal </w:t>
      </w:r>
      <w:r w:rsidRPr="00E301BD">
        <w:rPr>
          <w:rFonts w:ascii="Times New Roman" w:hAnsi="Times New Roman" w:cs="Times New Roman"/>
          <w:sz w:val="24"/>
          <w:szCs w:val="24"/>
        </w:rPr>
        <w:t>satisfaction derived from teaching, which is primarily altruistic and service-oriented.</w:t>
      </w:r>
    </w:p>
    <w:p w14:paraId="34259ADD" w14:textId="7F41C60A" w:rsidR="0058140E" w:rsidRPr="00E301BD" w:rsidRDefault="00907E41" w:rsidP="00E301BD">
      <w:pPr>
        <w:pStyle w:val="ListParagraph"/>
        <w:numPr>
          <w:ilvl w:val="0"/>
          <w:numId w:val="14"/>
        </w:numPr>
        <w:autoSpaceDE w:val="0"/>
        <w:autoSpaceDN w:val="0"/>
        <w:adjustRightInd w:val="0"/>
        <w:spacing w:after="0"/>
        <w:jc w:val="both"/>
        <w:rPr>
          <w:rFonts w:ascii="Times New Roman" w:hAnsi="Times New Roman" w:cs="Times New Roman"/>
          <w:sz w:val="24"/>
          <w:szCs w:val="24"/>
        </w:rPr>
      </w:pPr>
      <w:r w:rsidRPr="00E301BD">
        <w:rPr>
          <w:rFonts w:ascii="Times New Roman" w:hAnsi="Times New Roman" w:cs="Times New Roman"/>
          <w:b/>
          <w:sz w:val="24"/>
          <w:szCs w:val="24"/>
        </w:rPr>
        <w:t xml:space="preserve">Work Load and </w:t>
      </w:r>
      <w:r w:rsidR="00271A68" w:rsidRPr="00E301BD">
        <w:rPr>
          <w:rFonts w:ascii="Times New Roman" w:hAnsi="Times New Roman" w:cs="Times New Roman"/>
          <w:b/>
          <w:sz w:val="24"/>
          <w:szCs w:val="24"/>
        </w:rPr>
        <w:t>Time Management-</w:t>
      </w:r>
      <w:r w:rsidR="00EF2978" w:rsidRPr="00E301BD">
        <w:rPr>
          <w:rFonts w:ascii="Times New Roman" w:hAnsi="Times New Roman" w:cs="Times New Roman"/>
          <w:b/>
          <w:sz w:val="24"/>
          <w:szCs w:val="24"/>
        </w:rPr>
        <w:t xml:space="preserve"> </w:t>
      </w:r>
      <w:r w:rsidR="007C17E6" w:rsidRPr="00E301BD">
        <w:rPr>
          <w:rFonts w:ascii="Times New Roman" w:hAnsi="Times New Roman" w:cs="Times New Roman"/>
          <w:sz w:val="24"/>
          <w:szCs w:val="24"/>
        </w:rPr>
        <w:t>P</w:t>
      </w:r>
      <w:r w:rsidR="007D66D1" w:rsidRPr="00E301BD">
        <w:rPr>
          <w:rFonts w:ascii="Times New Roman" w:hAnsi="Times New Roman" w:cs="Times New Roman"/>
          <w:sz w:val="24"/>
          <w:szCs w:val="24"/>
        </w:rPr>
        <w:t>re-service teachers is often</w:t>
      </w:r>
      <w:r w:rsidR="00271A68" w:rsidRPr="00E301BD">
        <w:rPr>
          <w:rFonts w:ascii="Times New Roman" w:hAnsi="Times New Roman" w:cs="Times New Roman"/>
          <w:sz w:val="24"/>
          <w:szCs w:val="24"/>
        </w:rPr>
        <w:t xml:space="preserve"> juggling </w:t>
      </w:r>
      <w:r w:rsidR="007D66D1" w:rsidRPr="00E301BD">
        <w:rPr>
          <w:rFonts w:ascii="Times New Roman" w:hAnsi="Times New Roman" w:cs="Times New Roman"/>
          <w:sz w:val="24"/>
          <w:szCs w:val="24"/>
        </w:rPr>
        <w:t xml:space="preserve">between </w:t>
      </w:r>
      <w:r w:rsidR="00271A68" w:rsidRPr="00E301BD">
        <w:rPr>
          <w:rFonts w:ascii="Times New Roman" w:hAnsi="Times New Roman" w:cs="Times New Roman"/>
          <w:sz w:val="24"/>
          <w:szCs w:val="24"/>
        </w:rPr>
        <w:t>coursework, i</w:t>
      </w:r>
      <w:r w:rsidR="007D66D1" w:rsidRPr="00E301BD">
        <w:rPr>
          <w:rFonts w:ascii="Times New Roman" w:hAnsi="Times New Roman" w:cs="Times New Roman"/>
          <w:sz w:val="24"/>
          <w:szCs w:val="24"/>
        </w:rPr>
        <w:t>nterns</w:t>
      </w:r>
      <w:r w:rsidRPr="00E301BD">
        <w:rPr>
          <w:rFonts w:ascii="Times New Roman" w:hAnsi="Times New Roman" w:cs="Times New Roman"/>
          <w:sz w:val="24"/>
          <w:szCs w:val="24"/>
        </w:rPr>
        <w:t>hips, lesson preparation</w:t>
      </w:r>
      <w:r w:rsidR="007D66D1" w:rsidRPr="00E301BD">
        <w:rPr>
          <w:rFonts w:ascii="Times New Roman" w:hAnsi="Times New Roman" w:cs="Times New Roman"/>
          <w:sz w:val="24"/>
          <w:szCs w:val="24"/>
        </w:rPr>
        <w:t>,</w:t>
      </w:r>
      <w:r w:rsidRPr="00E301BD">
        <w:rPr>
          <w:rFonts w:ascii="Times New Roman" w:hAnsi="Times New Roman" w:cs="Times New Roman"/>
          <w:sz w:val="24"/>
          <w:szCs w:val="24"/>
        </w:rPr>
        <w:t xml:space="preserve"> a</w:t>
      </w:r>
      <w:r w:rsidR="007C17E6" w:rsidRPr="00E301BD">
        <w:rPr>
          <w:rFonts w:ascii="Times New Roman" w:hAnsi="Times New Roman" w:cs="Times New Roman"/>
          <w:sz w:val="24"/>
          <w:szCs w:val="24"/>
        </w:rPr>
        <w:t>ssessments, teaching practices</w:t>
      </w:r>
      <w:r w:rsidR="007D66D1" w:rsidRPr="00E301BD">
        <w:rPr>
          <w:rFonts w:ascii="Times New Roman" w:hAnsi="Times New Roman" w:cs="Times New Roman"/>
          <w:sz w:val="24"/>
          <w:szCs w:val="24"/>
        </w:rPr>
        <w:t xml:space="preserve"> and independent study. </w:t>
      </w:r>
      <w:r w:rsidR="007C17E6" w:rsidRPr="00E301BD">
        <w:rPr>
          <w:rFonts w:ascii="Times New Roman" w:hAnsi="Times New Roman" w:cs="Times New Roman"/>
          <w:sz w:val="24"/>
          <w:szCs w:val="24"/>
        </w:rPr>
        <w:t>According to</w:t>
      </w:r>
      <w:r w:rsidR="00271A68" w:rsidRPr="00E301BD">
        <w:rPr>
          <w:rFonts w:ascii="Times New Roman" w:hAnsi="Times New Roman" w:cs="Times New Roman"/>
          <w:sz w:val="24"/>
          <w:szCs w:val="24"/>
        </w:rPr>
        <w:t xml:space="preserve"> </w:t>
      </w:r>
      <w:proofErr w:type="spellStart"/>
      <w:r w:rsidR="00271A68" w:rsidRPr="00E301BD">
        <w:rPr>
          <w:rFonts w:ascii="Times New Roman" w:hAnsi="Times New Roman" w:cs="Times New Roman"/>
          <w:sz w:val="24"/>
          <w:szCs w:val="24"/>
        </w:rPr>
        <w:t>Macan</w:t>
      </w:r>
      <w:proofErr w:type="spellEnd"/>
      <w:r w:rsidR="00271A68" w:rsidRPr="00E301BD">
        <w:rPr>
          <w:rFonts w:ascii="Times New Roman" w:hAnsi="Times New Roman" w:cs="Times New Roman"/>
          <w:sz w:val="24"/>
          <w:szCs w:val="24"/>
        </w:rPr>
        <w:t xml:space="preserve"> et al.</w:t>
      </w:r>
      <w:r w:rsidR="00734EF8" w:rsidRPr="00E301BD">
        <w:rPr>
          <w:rFonts w:ascii="Times New Roman" w:hAnsi="Times New Roman" w:cs="Times New Roman"/>
          <w:sz w:val="24"/>
          <w:szCs w:val="24"/>
        </w:rPr>
        <w:t xml:space="preserve"> </w:t>
      </w:r>
      <w:r w:rsidR="007C17E6" w:rsidRPr="00E301BD">
        <w:rPr>
          <w:rFonts w:ascii="Times New Roman" w:hAnsi="Times New Roman" w:cs="Times New Roman"/>
          <w:sz w:val="24"/>
          <w:szCs w:val="24"/>
        </w:rPr>
        <w:t>(</w:t>
      </w:r>
      <w:r w:rsidR="006701BD" w:rsidRPr="00E301BD">
        <w:rPr>
          <w:rFonts w:ascii="Times New Roman" w:hAnsi="Times New Roman" w:cs="Times New Roman"/>
          <w:sz w:val="24"/>
          <w:szCs w:val="24"/>
        </w:rPr>
        <w:t>2023</w:t>
      </w:r>
      <w:r w:rsidR="007C17E6" w:rsidRPr="00E301BD">
        <w:rPr>
          <w:rFonts w:ascii="Times New Roman" w:hAnsi="Times New Roman" w:cs="Times New Roman"/>
          <w:sz w:val="24"/>
          <w:szCs w:val="24"/>
        </w:rPr>
        <w:t>)</w:t>
      </w:r>
      <w:r w:rsidR="00271A68" w:rsidRPr="00E301BD">
        <w:rPr>
          <w:rFonts w:ascii="Times New Roman" w:hAnsi="Times New Roman" w:cs="Times New Roman"/>
          <w:sz w:val="24"/>
          <w:szCs w:val="24"/>
        </w:rPr>
        <w:t xml:space="preserve"> ineffective time management</w:t>
      </w:r>
      <w:r w:rsidR="00F339F1" w:rsidRPr="00E301BD">
        <w:rPr>
          <w:rFonts w:ascii="Times New Roman" w:hAnsi="Times New Roman" w:cs="Times New Roman"/>
          <w:sz w:val="24"/>
          <w:szCs w:val="24"/>
        </w:rPr>
        <w:t xml:space="preserve"> and workload</w:t>
      </w:r>
      <w:r w:rsidR="00271A68" w:rsidRPr="00E301BD">
        <w:rPr>
          <w:rFonts w:ascii="Times New Roman" w:hAnsi="Times New Roman" w:cs="Times New Roman"/>
          <w:sz w:val="24"/>
          <w:szCs w:val="24"/>
        </w:rPr>
        <w:t xml:space="preserve"> is associated with higher levels of stress </w:t>
      </w:r>
      <w:r w:rsidRPr="00E301BD">
        <w:rPr>
          <w:rFonts w:ascii="Times New Roman" w:hAnsi="Times New Roman" w:cs="Times New Roman"/>
          <w:sz w:val="24"/>
          <w:szCs w:val="24"/>
        </w:rPr>
        <w:t>and worse academic achievement. Pre-service teachers frequently report difficulties in allocating sufficient time for lesson planning and self-care, which affects their overall effectiveness.</w:t>
      </w:r>
    </w:p>
    <w:p w14:paraId="5B7413CB" w14:textId="4CEBAA52" w:rsidR="0058140E" w:rsidRPr="00E301BD" w:rsidRDefault="00907E41" w:rsidP="00E301BD">
      <w:pPr>
        <w:pStyle w:val="ListParagraph"/>
        <w:numPr>
          <w:ilvl w:val="0"/>
          <w:numId w:val="14"/>
        </w:numPr>
        <w:autoSpaceDE w:val="0"/>
        <w:autoSpaceDN w:val="0"/>
        <w:adjustRightInd w:val="0"/>
        <w:spacing w:after="0"/>
        <w:jc w:val="both"/>
        <w:rPr>
          <w:rFonts w:ascii="Times New Roman" w:hAnsi="Times New Roman" w:cs="Times New Roman"/>
          <w:b/>
          <w:sz w:val="24"/>
          <w:szCs w:val="24"/>
        </w:rPr>
      </w:pPr>
      <w:r w:rsidRPr="00E301BD">
        <w:rPr>
          <w:rFonts w:ascii="Times New Roman" w:hAnsi="Times New Roman" w:cs="Times New Roman"/>
          <w:b/>
          <w:sz w:val="24"/>
          <w:szCs w:val="24"/>
        </w:rPr>
        <w:lastRenderedPageBreak/>
        <w:t xml:space="preserve">Classroom Management Skills- </w:t>
      </w:r>
      <w:r w:rsidR="007C17E6" w:rsidRPr="00E301BD">
        <w:rPr>
          <w:rFonts w:ascii="Times New Roman" w:hAnsi="Times New Roman" w:cs="Times New Roman"/>
          <w:sz w:val="24"/>
          <w:szCs w:val="24"/>
        </w:rPr>
        <w:t>O</w:t>
      </w:r>
      <w:r w:rsidRPr="00E301BD">
        <w:rPr>
          <w:rFonts w:ascii="Times New Roman" w:hAnsi="Times New Roman" w:cs="Times New Roman"/>
          <w:sz w:val="24"/>
          <w:szCs w:val="24"/>
        </w:rPr>
        <w:t>ne of the most frequently mentioned issues among pre-service teachers is classroom management</w:t>
      </w:r>
      <w:r w:rsidR="007C17E6" w:rsidRPr="00E301BD">
        <w:rPr>
          <w:rFonts w:ascii="Times New Roman" w:hAnsi="Times New Roman" w:cs="Times New Roman"/>
          <w:sz w:val="24"/>
          <w:szCs w:val="24"/>
        </w:rPr>
        <w:t xml:space="preserve"> (</w:t>
      </w:r>
      <w:proofErr w:type="spellStart"/>
      <w:r w:rsidR="007C17E6" w:rsidRPr="00E301BD">
        <w:rPr>
          <w:rFonts w:ascii="Times New Roman" w:hAnsi="Times New Roman" w:cs="Times New Roman"/>
          <w:sz w:val="24"/>
          <w:szCs w:val="24"/>
        </w:rPr>
        <w:t>Veenman</w:t>
      </w:r>
      <w:proofErr w:type="spellEnd"/>
      <w:r w:rsidR="007C17E6" w:rsidRPr="00E301BD">
        <w:rPr>
          <w:rFonts w:ascii="Times New Roman" w:hAnsi="Times New Roman" w:cs="Times New Roman"/>
          <w:sz w:val="24"/>
          <w:szCs w:val="24"/>
        </w:rPr>
        <w:t>, 1984)</w:t>
      </w:r>
      <w:r w:rsidRPr="00E301BD">
        <w:rPr>
          <w:rFonts w:ascii="Times New Roman" w:hAnsi="Times New Roman" w:cs="Times New Roman"/>
          <w:sz w:val="24"/>
          <w:szCs w:val="24"/>
        </w:rPr>
        <w:t>. Feelings of inadequacy and dissatisfaction might result from a lack of experience in dealing with disruptiv</w:t>
      </w:r>
      <w:r w:rsidR="00F339F1" w:rsidRPr="00E301BD">
        <w:rPr>
          <w:rFonts w:ascii="Times New Roman" w:hAnsi="Times New Roman" w:cs="Times New Roman"/>
          <w:sz w:val="24"/>
          <w:szCs w:val="24"/>
        </w:rPr>
        <w:t>e behaviors of</w:t>
      </w:r>
      <w:r w:rsidR="007C17E6" w:rsidRPr="00E301BD">
        <w:rPr>
          <w:rFonts w:ascii="Times New Roman" w:hAnsi="Times New Roman" w:cs="Times New Roman"/>
          <w:sz w:val="24"/>
          <w:szCs w:val="24"/>
        </w:rPr>
        <w:t xml:space="preserve"> students</w:t>
      </w:r>
      <w:r w:rsidRPr="00E301BD">
        <w:rPr>
          <w:rFonts w:ascii="Times New Roman" w:hAnsi="Times New Roman" w:cs="Times New Roman"/>
          <w:sz w:val="24"/>
          <w:szCs w:val="24"/>
        </w:rPr>
        <w:t xml:space="preserve"> who have</w:t>
      </w:r>
      <w:r w:rsidR="007C17E6" w:rsidRPr="00E301BD">
        <w:rPr>
          <w:rFonts w:ascii="Times New Roman" w:hAnsi="Times New Roman" w:cs="Times New Roman"/>
          <w:sz w:val="24"/>
          <w:szCs w:val="24"/>
        </w:rPr>
        <w:t xml:space="preserve"> different learning needs due to individual differences</w:t>
      </w:r>
      <w:r w:rsidRPr="00E301BD">
        <w:rPr>
          <w:rFonts w:ascii="Times New Roman" w:hAnsi="Times New Roman" w:cs="Times New Roman"/>
          <w:sz w:val="24"/>
          <w:szCs w:val="24"/>
        </w:rPr>
        <w:t xml:space="preserve">. </w:t>
      </w:r>
    </w:p>
    <w:p w14:paraId="65D182FA" w14:textId="2C92B49E" w:rsidR="001F5667" w:rsidRPr="00E301BD" w:rsidRDefault="00F339F1" w:rsidP="00E301BD">
      <w:pPr>
        <w:pStyle w:val="ListParagraph"/>
        <w:numPr>
          <w:ilvl w:val="0"/>
          <w:numId w:val="14"/>
        </w:numPr>
        <w:autoSpaceDE w:val="0"/>
        <w:autoSpaceDN w:val="0"/>
        <w:adjustRightInd w:val="0"/>
        <w:spacing w:after="0"/>
        <w:jc w:val="both"/>
        <w:rPr>
          <w:rFonts w:ascii="Times New Roman" w:hAnsi="Times New Roman" w:cs="Times New Roman"/>
          <w:b/>
          <w:sz w:val="24"/>
          <w:szCs w:val="24"/>
        </w:rPr>
      </w:pPr>
      <w:r w:rsidRPr="00E301BD">
        <w:rPr>
          <w:rFonts w:ascii="Times New Roman" w:hAnsi="Times New Roman" w:cs="Times New Roman"/>
          <w:b/>
          <w:sz w:val="24"/>
          <w:szCs w:val="24"/>
        </w:rPr>
        <w:t>Fear of Failure-</w:t>
      </w:r>
      <w:r w:rsidR="0058140E" w:rsidRPr="00E301BD">
        <w:rPr>
          <w:rFonts w:ascii="Times New Roman" w:hAnsi="Times New Roman" w:cs="Times New Roman"/>
          <w:b/>
          <w:sz w:val="24"/>
          <w:szCs w:val="24"/>
        </w:rPr>
        <w:t xml:space="preserve"> </w:t>
      </w:r>
      <w:r w:rsidR="00CD031D" w:rsidRPr="00E301BD">
        <w:rPr>
          <w:rFonts w:ascii="Times New Roman" w:hAnsi="Times New Roman" w:cs="Times New Roman"/>
          <w:sz w:val="24"/>
          <w:szCs w:val="24"/>
        </w:rPr>
        <w:t>Fear of failure frequently results from the pressure to do well during teaching pract</w:t>
      </w:r>
      <w:r w:rsidR="00282CE8" w:rsidRPr="00E301BD">
        <w:rPr>
          <w:rFonts w:ascii="Times New Roman" w:hAnsi="Times New Roman" w:cs="Times New Roman"/>
          <w:sz w:val="24"/>
          <w:szCs w:val="24"/>
        </w:rPr>
        <w:t xml:space="preserve">ice and assessments. This thinking </w:t>
      </w:r>
      <w:r w:rsidR="00CD031D" w:rsidRPr="00E301BD">
        <w:rPr>
          <w:rFonts w:ascii="Times New Roman" w:hAnsi="Times New Roman" w:cs="Times New Roman"/>
          <w:sz w:val="24"/>
          <w:szCs w:val="24"/>
        </w:rPr>
        <w:t>can have a detrimental effect on self-efficacy, which makes pre-service teachers reluctant to try new things or</w:t>
      </w:r>
      <w:r w:rsidR="007C17E6" w:rsidRPr="00E301BD">
        <w:rPr>
          <w:rFonts w:ascii="Times New Roman" w:hAnsi="Times New Roman" w:cs="Times New Roman"/>
          <w:sz w:val="24"/>
          <w:szCs w:val="24"/>
        </w:rPr>
        <w:t xml:space="preserve"> take chances (Pajares,1996)</w:t>
      </w:r>
    </w:p>
    <w:p w14:paraId="195D90AE" w14:textId="1327DB5B" w:rsidR="0058140E" w:rsidRPr="00E301BD" w:rsidRDefault="00CD031D" w:rsidP="00E301BD">
      <w:pPr>
        <w:pStyle w:val="ListParagraph"/>
        <w:numPr>
          <w:ilvl w:val="0"/>
          <w:numId w:val="14"/>
        </w:numPr>
        <w:autoSpaceDE w:val="0"/>
        <w:autoSpaceDN w:val="0"/>
        <w:adjustRightInd w:val="0"/>
        <w:spacing w:after="0"/>
        <w:jc w:val="both"/>
        <w:rPr>
          <w:rFonts w:ascii="Times New Roman" w:hAnsi="Times New Roman" w:cs="Times New Roman"/>
          <w:b/>
          <w:sz w:val="24"/>
          <w:szCs w:val="24"/>
        </w:rPr>
      </w:pPr>
      <w:r w:rsidRPr="00E301BD">
        <w:rPr>
          <w:rFonts w:ascii="Times New Roman" w:hAnsi="Times New Roman" w:cs="Times New Roman"/>
          <w:b/>
          <w:sz w:val="24"/>
          <w:szCs w:val="24"/>
        </w:rPr>
        <w:t>Mental Health Concerns-</w:t>
      </w:r>
      <w:r w:rsidR="0058140E" w:rsidRPr="00E301BD">
        <w:rPr>
          <w:rFonts w:ascii="Times New Roman" w:hAnsi="Times New Roman" w:cs="Times New Roman"/>
          <w:b/>
          <w:sz w:val="24"/>
          <w:szCs w:val="24"/>
        </w:rPr>
        <w:t xml:space="preserve"> </w:t>
      </w:r>
      <w:r w:rsidR="0058140E" w:rsidRPr="00E301BD">
        <w:rPr>
          <w:rFonts w:ascii="Times New Roman" w:hAnsi="Times New Roman" w:cs="Times New Roman"/>
          <w:sz w:val="24"/>
          <w:szCs w:val="24"/>
        </w:rPr>
        <w:t>The cumulative effects of stress, workload, and perso</w:t>
      </w:r>
      <w:r w:rsidR="008B2189" w:rsidRPr="00E301BD">
        <w:rPr>
          <w:rFonts w:ascii="Times New Roman" w:hAnsi="Times New Roman" w:cs="Times New Roman"/>
          <w:sz w:val="24"/>
          <w:szCs w:val="24"/>
        </w:rPr>
        <w:t>nal challenges often take a role</w:t>
      </w:r>
      <w:r w:rsidR="0058140E" w:rsidRPr="00E301BD">
        <w:rPr>
          <w:rFonts w:ascii="Times New Roman" w:hAnsi="Times New Roman" w:cs="Times New Roman"/>
          <w:sz w:val="24"/>
          <w:szCs w:val="24"/>
        </w:rPr>
        <w:t xml:space="preserve"> on the mental health </w:t>
      </w:r>
      <w:r w:rsidR="008B2189" w:rsidRPr="00E301BD">
        <w:rPr>
          <w:rFonts w:ascii="Times New Roman" w:hAnsi="Times New Roman" w:cs="Times New Roman"/>
          <w:sz w:val="24"/>
          <w:szCs w:val="24"/>
        </w:rPr>
        <w:t xml:space="preserve">issues </w:t>
      </w:r>
      <w:r w:rsidR="00734EF8" w:rsidRPr="00E301BD">
        <w:rPr>
          <w:rFonts w:ascii="Times New Roman" w:hAnsi="Times New Roman" w:cs="Times New Roman"/>
          <w:sz w:val="24"/>
          <w:szCs w:val="24"/>
        </w:rPr>
        <w:t>of pre-service teachers.</w:t>
      </w:r>
      <w:r w:rsidR="0058140E" w:rsidRPr="00E301BD">
        <w:rPr>
          <w:rFonts w:ascii="Times New Roman" w:hAnsi="Times New Roman" w:cs="Times New Roman"/>
          <w:sz w:val="24"/>
          <w:szCs w:val="24"/>
        </w:rPr>
        <w:t xml:space="preserve"> Buchanan</w:t>
      </w:r>
      <w:r w:rsidR="007C17E6" w:rsidRPr="00E301BD">
        <w:rPr>
          <w:rFonts w:ascii="Times New Roman" w:hAnsi="Times New Roman" w:cs="Times New Roman"/>
          <w:sz w:val="24"/>
          <w:szCs w:val="24"/>
        </w:rPr>
        <w:t>,</w:t>
      </w:r>
      <w:r w:rsidR="0058140E" w:rsidRPr="00E301BD">
        <w:rPr>
          <w:rFonts w:ascii="Times New Roman" w:hAnsi="Times New Roman" w:cs="Times New Roman"/>
          <w:sz w:val="24"/>
          <w:szCs w:val="24"/>
        </w:rPr>
        <w:t xml:space="preserve"> (2010)</w:t>
      </w:r>
      <w:r w:rsidR="0058140E" w:rsidRPr="00E301BD">
        <w:rPr>
          <w:rFonts w:ascii="Times New Roman" w:hAnsi="Times New Roman" w:cs="Times New Roman"/>
          <w:b/>
          <w:sz w:val="24"/>
          <w:szCs w:val="24"/>
        </w:rPr>
        <w:t xml:space="preserve"> </w:t>
      </w:r>
      <w:r w:rsidR="0058140E" w:rsidRPr="00E301BD">
        <w:rPr>
          <w:rFonts w:ascii="Times New Roman" w:hAnsi="Times New Roman" w:cs="Times New Roman"/>
          <w:sz w:val="24"/>
          <w:szCs w:val="24"/>
        </w:rPr>
        <w:t>emphasizes the importance of addressing mental health issues in teacher education programs, as unresolved concerns can impact their teaching effectiveness and overall well-being.</w:t>
      </w:r>
    </w:p>
    <w:p w14:paraId="63C1A5FE" w14:textId="0A6182A3" w:rsidR="008B2189" w:rsidRPr="00E301BD" w:rsidRDefault="00CD031D" w:rsidP="00E301BD">
      <w:pPr>
        <w:pStyle w:val="ListParagraph"/>
        <w:numPr>
          <w:ilvl w:val="0"/>
          <w:numId w:val="14"/>
        </w:numPr>
        <w:autoSpaceDE w:val="0"/>
        <w:autoSpaceDN w:val="0"/>
        <w:adjustRightInd w:val="0"/>
        <w:spacing w:after="0"/>
        <w:jc w:val="both"/>
        <w:rPr>
          <w:rFonts w:ascii="Times New Roman" w:hAnsi="Times New Roman" w:cs="Times New Roman"/>
          <w:sz w:val="24"/>
          <w:szCs w:val="24"/>
        </w:rPr>
      </w:pPr>
      <w:r w:rsidRPr="00E301BD">
        <w:rPr>
          <w:rFonts w:ascii="Times New Roman" w:hAnsi="Times New Roman" w:cs="Times New Roman"/>
          <w:b/>
          <w:sz w:val="24"/>
          <w:szCs w:val="24"/>
        </w:rPr>
        <w:t>Technological Proficiency-</w:t>
      </w:r>
      <w:r w:rsidR="0058140E" w:rsidRPr="00E301BD">
        <w:rPr>
          <w:rFonts w:ascii="Times New Roman" w:hAnsi="Times New Roman" w:cs="Times New Roman"/>
          <w:b/>
          <w:sz w:val="24"/>
          <w:szCs w:val="24"/>
        </w:rPr>
        <w:t xml:space="preserve"> </w:t>
      </w:r>
      <w:r w:rsidR="0058140E" w:rsidRPr="00E301BD">
        <w:rPr>
          <w:rFonts w:ascii="Times New Roman" w:hAnsi="Times New Roman" w:cs="Times New Roman"/>
          <w:sz w:val="24"/>
          <w:szCs w:val="24"/>
        </w:rPr>
        <w:t>With the increasing reliance on technology in education, pre-service teachers are expected to be proficient in using digital tools for teaching and learning. However, research</w:t>
      </w:r>
      <w:r w:rsidR="00E301BD">
        <w:rPr>
          <w:rFonts w:ascii="Times New Roman" w:hAnsi="Times New Roman" w:cs="Times New Roman"/>
          <w:sz w:val="24"/>
          <w:szCs w:val="24"/>
        </w:rPr>
        <w:t xml:space="preserve"> by </w:t>
      </w:r>
      <w:proofErr w:type="spellStart"/>
      <w:r w:rsidR="00E301BD">
        <w:rPr>
          <w:rFonts w:ascii="Times New Roman" w:hAnsi="Times New Roman" w:cs="Times New Roman"/>
          <w:sz w:val="24"/>
          <w:szCs w:val="24"/>
        </w:rPr>
        <w:t>Ertmer</w:t>
      </w:r>
      <w:proofErr w:type="spellEnd"/>
      <w:r w:rsidR="00E301BD">
        <w:rPr>
          <w:rFonts w:ascii="Times New Roman" w:hAnsi="Times New Roman" w:cs="Times New Roman"/>
          <w:sz w:val="24"/>
          <w:szCs w:val="24"/>
        </w:rPr>
        <w:t xml:space="preserve"> et al., (</w:t>
      </w:r>
      <w:r w:rsidR="0058140E" w:rsidRPr="00E301BD">
        <w:rPr>
          <w:rFonts w:ascii="Times New Roman" w:hAnsi="Times New Roman" w:cs="Times New Roman"/>
          <w:sz w:val="24"/>
          <w:szCs w:val="24"/>
        </w:rPr>
        <w:t>2010)</w:t>
      </w:r>
      <w:r w:rsidR="0058140E" w:rsidRPr="00E301BD">
        <w:rPr>
          <w:rFonts w:ascii="Times New Roman" w:hAnsi="Times New Roman" w:cs="Times New Roman"/>
          <w:b/>
          <w:sz w:val="24"/>
          <w:szCs w:val="24"/>
        </w:rPr>
        <w:t xml:space="preserve"> </w:t>
      </w:r>
      <w:r w:rsidR="0058140E" w:rsidRPr="00E301BD">
        <w:rPr>
          <w:rFonts w:ascii="Times New Roman" w:hAnsi="Times New Roman" w:cs="Times New Roman"/>
          <w:sz w:val="24"/>
          <w:szCs w:val="24"/>
        </w:rPr>
        <w:t>reveals that many pre-service teachers feel unprepared to integrate technology eff</w:t>
      </w:r>
      <w:r w:rsidR="007C17E6" w:rsidRPr="00E301BD">
        <w:rPr>
          <w:rFonts w:ascii="Times New Roman" w:hAnsi="Times New Roman" w:cs="Times New Roman"/>
          <w:sz w:val="24"/>
          <w:szCs w:val="24"/>
        </w:rPr>
        <w:t xml:space="preserve">ectively into their classrooms that </w:t>
      </w:r>
      <w:r w:rsidR="0058140E" w:rsidRPr="00E301BD">
        <w:rPr>
          <w:rFonts w:ascii="Times New Roman" w:hAnsi="Times New Roman" w:cs="Times New Roman"/>
          <w:sz w:val="24"/>
          <w:szCs w:val="24"/>
        </w:rPr>
        <w:t>creating a skills gap.</w:t>
      </w:r>
    </w:p>
    <w:p w14:paraId="59DD5691" w14:textId="77777777" w:rsidR="00E301BD" w:rsidRDefault="00525B8A" w:rsidP="00E301BD">
      <w:pPr>
        <w:autoSpaceDE w:val="0"/>
        <w:autoSpaceDN w:val="0"/>
        <w:adjustRightInd w:val="0"/>
        <w:spacing w:after="0"/>
        <w:jc w:val="both"/>
        <w:rPr>
          <w:rFonts w:ascii="Times New Roman" w:hAnsi="Times New Roman" w:cs="Times New Roman"/>
          <w:b/>
          <w:sz w:val="24"/>
          <w:szCs w:val="24"/>
        </w:rPr>
      </w:pPr>
      <w:r w:rsidRPr="00E301BD">
        <w:rPr>
          <w:rFonts w:ascii="Times New Roman" w:hAnsi="Times New Roman" w:cs="Times New Roman"/>
          <w:b/>
          <w:sz w:val="24"/>
          <w:szCs w:val="24"/>
        </w:rPr>
        <w:t xml:space="preserve">   </w:t>
      </w:r>
    </w:p>
    <w:p w14:paraId="6864B036" w14:textId="1B4EF117" w:rsidR="0017207D" w:rsidRPr="00E301BD" w:rsidRDefault="00525B8A" w:rsidP="00E301BD">
      <w:pPr>
        <w:autoSpaceDE w:val="0"/>
        <w:autoSpaceDN w:val="0"/>
        <w:adjustRightInd w:val="0"/>
        <w:spacing w:after="0"/>
        <w:jc w:val="both"/>
        <w:rPr>
          <w:rFonts w:ascii="Times New Roman" w:hAnsi="Times New Roman" w:cs="Times New Roman"/>
          <w:b/>
          <w:sz w:val="24"/>
          <w:szCs w:val="24"/>
        </w:rPr>
      </w:pPr>
      <w:r w:rsidRPr="00E301BD">
        <w:rPr>
          <w:rFonts w:ascii="Times New Roman" w:hAnsi="Times New Roman" w:cs="Times New Roman"/>
          <w:b/>
          <w:sz w:val="24"/>
          <w:szCs w:val="24"/>
        </w:rPr>
        <w:t xml:space="preserve">  </w:t>
      </w:r>
      <w:r w:rsidR="00271A68" w:rsidRPr="00E301BD">
        <w:rPr>
          <w:rFonts w:ascii="Times New Roman" w:hAnsi="Times New Roman" w:cs="Times New Roman"/>
          <w:sz w:val="24"/>
          <w:szCs w:val="24"/>
        </w:rPr>
        <w:t>The</w:t>
      </w:r>
      <w:r w:rsidR="008B2189" w:rsidRPr="00E301BD">
        <w:rPr>
          <w:rFonts w:ascii="Times New Roman" w:hAnsi="Times New Roman" w:cs="Times New Roman"/>
          <w:sz w:val="24"/>
          <w:szCs w:val="24"/>
        </w:rPr>
        <w:t>se are the</w:t>
      </w:r>
      <w:r w:rsidR="00271A68" w:rsidRPr="00E301BD">
        <w:rPr>
          <w:rFonts w:ascii="Times New Roman" w:hAnsi="Times New Roman" w:cs="Times New Roman"/>
          <w:sz w:val="24"/>
          <w:szCs w:val="24"/>
        </w:rPr>
        <w:t xml:space="preserve"> challenges faced b</w:t>
      </w:r>
      <w:r w:rsidR="008B2189" w:rsidRPr="00E301BD">
        <w:rPr>
          <w:rFonts w:ascii="Times New Roman" w:hAnsi="Times New Roman" w:cs="Times New Roman"/>
          <w:sz w:val="24"/>
          <w:szCs w:val="24"/>
        </w:rPr>
        <w:t>y pre-service teachers show</w:t>
      </w:r>
      <w:r w:rsidR="00271A68" w:rsidRPr="00E301BD">
        <w:rPr>
          <w:rFonts w:ascii="Times New Roman" w:hAnsi="Times New Roman" w:cs="Times New Roman"/>
          <w:sz w:val="24"/>
          <w:szCs w:val="24"/>
        </w:rPr>
        <w:t xml:space="preserve"> the importance of supportive frameworks within teacher education programs. Addressing these through mentorship, </w:t>
      </w:r>
      <w:proofErr w:type="gramStart"/>
      <w:r w:rsidR="00271A68" w:rsidRPr="00E301BD">
        <w:rPr>
          <w:rFonts w:ascii="Times New Roman" w:hAnsi="Times New Roman" w:cs="Times New Roman"/>
          <w:sz w:val="24"/>
          <w:szCs w:val="24"/>
        </w:rPr>
        <w:t>peer</w:t>
      </w:r>
      <w:proofErr w:type="gramEnd"/>
      <w:r w:rsidR="00271A68" w:rsidRPr="00E301BD">
        <w:rPr>
          <w:rFonts w:ascii="Times New Roman" w:hAnsi="Times New Roman" w:cs="Times New Roman"/>
          <w:sz w:val="24"/>
          <w:szCs w:val="24"/>
        </w:rPr>
        <w:t xml:space="preserve"> counseling, and stress management training, as suggested by Hobson et al. (2009), can significantly enhance their readiness and resilience, ensuring they transition smoothly into professional roles.</w:t>
      </w:r>
      <w:r w:rsidR="00CA057E" w:rsidRPr="00E301BD">
        <w:rPr>
          <w:rFonts w:ascii="Times New Roman" w:hAnsi="Times New Roman" w:cs="Times New Roman"/>
          <w:sz w:val="24"/>
          <w:szCs w:val="24"/>
        </w:rPr>
        <w:t xml:space="preserve"> Researchers also observed that pre-service teachers encountered various psychological issues specifically during practice teaching. Some of pre-service teachers left the program due to t</w:t>
      </w:r>
      <w:r w:rsidR="007C17E6" w:rsidRPr="00E301BD">
        <w:rPr>
          <w:rFonts w:ascii="Times New Roman" w:hAnsi="Times New Roman" w:cs="Times New Roman"/>
          <w:sz w:val="24"/>
          <w:szCs w:val="24"/>
        </w:rPr>
        <w:t>hese issues because of lacking</w:t>
      </w:r>
      <w:r w:rsidR="00CA057E" w:rsidRPr="00E301BD">
        <w:rPr>
          <w:rFonts w:ascii="Times New Roman" w:hAnsi="Times New Roman" w:cs="Times New Roman"/>
          <w:sz w:val="24"/>
          <w:szCs w:val="24"/>
        </w:rPr>
        <w:t xml:space="preserve"> any support from others. Such observations motivated the researchers to plan the present work and find the main root causes and suggest solutions for it. </w:t>
      </w:r>
    </w:p>
    <w:p w14:paraId="29BD0505" w14:textId="77777777" w:rsidR="00273754" w:rsidRPr="00E301BD" w:rsidRDefault="00273754" w:rsidP="00E301BD">
      <w:pPr>
        <w:autoSpaceDE w:val="0"/>
        <w:autoSpaceDN w:val="0"/>
        <w:adjustRightInd w:val="0"/>
        <w:spacing w:after="0"/>
        <w:jc w:val="both"/>
        <w:rPr>
          <w:rFonts w:ascii="Times New Roman" w:hAnsi="Times New Roman" w:cs="Times New Roman"/>
          <w:b/>
          <w:sz w:val="24"/>
          <w:szCs w:val="24"/>
        </w:rPr>
      </w:pPr>
    </w:p>
    <w:p w14:paraId="5B3C8FAE" w14:textId="5E8987B9" w:rsidR="00F666AD" w:rsidRPr="00E301BD" w:rsidRDefault="00982F2B" w:rsidP="00E301BD">
      <w:pPr>
        <w:autoSpaceDE w:val="0"/>
        <w:autoSpaceDN w:val="0"/>
        <w:adjustRightInd w:val="0"/>
        <w:spacing w:after="0"/>
        <w:jc w:val="both"/>
        <w:rPr>
          <w:rFonts w:ascii="Times New Roman" w:hAnsi="Times New Roman" w:cs="Times New Roman"/>
          <w:b/>
          <w:sz w:val="24"/>
          <w:szCs w:val="24"/>
        </w:rPr>
      </w:pPr>
      <w:r w:rsidRPr="00E301BD">
        <w:rPr>
          <w:rFonts w:ascii="Times New Roman" w:hAnsi="Times New Roman" w:cs="Times New Roman"/>
          <w:b/>
          <w:sz w:val="24"/>
          <w:szCs w:val="24"/>
        </w:rPr>
        <w:t xml:space="preserve">OBJECTIVES OF THE </w:t>
      </w:r>
      <w:r w:rsidR="00F666AD" w:rsidRPr="00E301BD">
        <w:rPr>
          <w:rFonts w:ascii="Times New Roman" w:hAnsi="Times New Roman" w:cs="Times New Roman"/>
          <w:b/>
          <w:sz w:val="24"/>
          <w:szCs w:val="24"/>
        </w:rPr>
        <w:t>STUDY</w:t>
      </w:r>
      <w:r w:rsidR="00CA057E" w:rsidRPr="00E301BD">
        <w:rPr>
          <w:rFonts w:ascii="Times New Roman" w:hAnsi="Times New Roman" w:cs="Times New Roman"/>
          <w:b/>
          <w:sz w:val="24"/>
          <w:szCs w:val="24"/>
        </w:rPr>
        <w:t xml:space="preserve"> </w:t>
      </w:r>
    </w:p>
    <w:p w14:paraId="0DFF99FF" w14:textId="77777777" w:rsidR="00F3379F" w:rsidRPr="00E301BD" w:rsidRDefault="00F3379F" w:rsidP="00E301BD">
      <w:pPr>
        <w:autoSpaceDE w:val="0"/>
        <w:autoSpaceDN w:val="0"/>
        <w:adjustRightInd w:val="0"/>
        <w:spacing w:after="0"/>
        <w:jc w:val="both"/>
        <w:rPr>
          <w:rFonts w:ascii="Times New Roman" w:hAnsi="Times New Roman" w:cs="Times New Roman"/>
          <w:bCs/>
          <w:sz w:val="24"/>
          <w:szCs w:val="24"/>
        </w:rPr>
      </w:pPr>
    </w:p>
    <w:p w14:paraId="750354E5" w14:textId="1443D406" w:rsidR="00CA057E" w:rsidRPr="00E301BD" w:rsidRDefault="00F666AD" w:rsidP="00E301BD">
      <w:pPr>
        <w:autoSpaceDE w:val="0"/>
        <w:autoSpaceDN w:val="0"/>
        <w:adjustRightInd w:val="0"/>
        <w:spacing w:after="0"/>
        <w:jc w:val="both"/>
        <w:rPr>
          <w:rFonts w:ascii="Times New Roman" w:hAnsi="Times New Roman" w:cs="Times New Roman"/>
          <w:b/>
          <w:sz w:val="24"/>
          <w:szCs w:val="24"/>
        </w:rPr>
      </w:pPr>
      <w:r w:rsidRPr="00E301BD">
        <w:rPr>
          <w:rFonts w:ascii="Times New Roman" w:hAnsi="Times New Roman" w:cs="Times New Roman"/>
          <w:bCs/>
          <w:sz w:val="24"/>
          <w:szCs w:val="24"/>
        </w:rPr>
        <w:t xml:space="preserve">  </w:t>
      </w:r>
      <w:r w:rsidR="00CA057E" w:rsidRPr="00E301BD">
        <w:rPr>
          <w:rFonts w:ascii="Times New Roman" w:hAnsi="Times New Roman" w:cs="Times New Roman"/>
          <w:bCs/>
          <w:sz w:val="24"/>
          <w:szCs w:val="24"/>
        </w:rPr>
        <w:t xml:space="preserve">Main objective of the present work </w:t>
      </w:r>
      <w:r w:rsidR="00FA07FA" w:rsidRPr="00E301BD">
        <w:rPr>
          <w:rFonts w:ascii="Times New Roman" w:hAnsi="Times New Roman" w:cs="Times New Roman"/>
          <w:bCs/>
          <w:sz w:val="24"/>
          <w:szCs w:val="24"/>
        </w:rPr>
        <w:t xml:space="preserve">is </w:t>
      </w:r>
      <w:r w:rsidR="00CA057E" w:rsidRPr="00E301BD">
        <w:rPr>
          <w:rFonts w:ascii="Times New Roman" w:hAnsi="Times New Roman" w:cs="Times New Roman"/>
          <w:sz w:val="24"/>
          <w:szCs w:val="24"/>
        </w:rPr>
        <w:t>t</w:t>
      </w:r>
      <w:r w:rsidR="009E5EF7" w:rsidRPr="00E301BD">
        <w:rPr>
          <w:rFonts w:ascii="Times New Roman" w:hAnsi="Times New Roman" w:cs="Times New Roman"/>
          <w:sz w:val="24"/>
          <w:szCs w:val="24"/>
        </w:rPr>
        <w:t xml:space="preserve">o assess the mental health status of pre-service teachers </w:t>
      </w:r>
      <w:r w:rsidR="004B4C75" w:rsidRPr="00E301BD">
        <w:rPr>
          <w:rFonts w:ascii="Times New Roman" w:hAnsi="Times New Roman" w:cs="Times New Roman"/>
          <w:bCs/>
          <w:sz w:val="24"/>
          <w:szCs w:val="24"/>
        </w:rPr>
        <w:t>and</w:t>
      </w:r>
      <w:r w:rsidR="00CA057E" w:rsidRPr="00E301BD">
        <w:rPr>
          <w:rFonts w:ascii="Times New Roman" w:hAnsi="Times New Roman" w:cs="Times New Roman"/>
          <w:sz w:val="24"/>
          <w:szCs w:val="24"/>
        </w:rPr>
        <w:t xml:space="preserve"> suggest remedial measures to enhance </w:t>
      </w:r>
      <w:r w:rsidR="004B4C75" w:rsidRPr="00E301BD">
        <w:rPr>
          <w:rFonts w:ascii="Times New Roman" w:hAnsi="Times New Roman" w:cs="Times New Roman"/>
          <w:sz w:val="24"/>
          <w:szCs w:val="24"/>
        </w:rPr>
        <w:t xml:space="preserve">their </w:t>
      </w:r>
      <w:r w:rsidR="00CA057E" w:rsidRPr="00E301BD">
        <w:rPr>
          <w:rFonts w:ascii="Times New Roman" w:hAnsi="Times New Roman" w:cs="Times New Roman"/>
          <w:sz w:val="24"/>
          <w:szCs w:val="24"/>
        </w:rPr>
        <w:t>mental health</w:t>
      </w:r>
      <w:r w:rsidR="004B4C75" w:rsidRPr="00E301BD">
        <w:rPr>
          <w:rFonts w:ascii="Times New Roman" w:hAnsi="Times New Roman" w:cs="Times New Roman"/>
          <w:sz w:val="24"/>
          <w:szCs w:val="24"/>
        </w:rPr>
        <w:t>.</w:t>
      </w:r>
    </w:p>
    <w:p w14:paraId="1EF4CDCE" w14:textId="74DF17A8" w:rsidR="00CF2E53" w:rsidRPr="00E301BD" w:rsidRDefault="00CF2E53" w:rsidP="00E301BD">
      <w:pPr>
        <w:autoSpaceDE w:val="0"/>
        <w:autoSpaceDN w:val="0"/>
        <w:adjustRightInd w:val="0"/>
        <w:spacing w:after="0"/>
        <w:jc w:val="both"/>
        <w:rPr>
          <w:rFonts w:ascii="Times New Roman" w:hAnsi="Times New Roman" w:cs="Times New Roman"/>
          <w:sz w:val="24"/>
          <w:szCs w:val="24"/>
        </w:rPr>
      </w:pPr>
    </w:p>
    <w:p w14:paraId="184F1E06" w14:textId="587DDA42" w:rsidR="00F666AD" w:rsidRPr="00E301BD" w:rsidRDefault="00CD031D" w:rsidP="00E301BD">
      <w:pPr>
        <w:autoSpaceDE w:val="0"/>
        <w:autoSpaceDN w:val="0"/>
        <w:adjustRightInd w:val="0"/>
        <w:spacing w:after="0"/>
        <w:jc w:val="both"/>
        <w:rPr>
          <w:rFonts w:ascii="Times New Roman" w:hAnsi="Times New Roman" w:cs="Times New Roman"/>
          <w:b/>
          <w:sz w:val="24"/>
          <w:szCs w:val="24"/>
        </w:rPr>
      </w:pPr>
      <w:r w:rsidRPr="00E301BD">
        <w:rPr>
          <w:rFonts w:ascii="Times New Roman" w:hAnsi="Times New Roman" w:cs="Times New Roman"/>
          <w:b/>
          <w:sz w:val="24"/>
          <w:szCs w:val="24"/>
        </w:rPr>
        <w:t>METHOD</w:t>
      </w:r>
      <w:r w:rsidR="00FF58C1" w:rsidRPr="00E301BD">
        <w:rPr>
          <w:rFonts w:ascii="Times New Roman" w:hAnsi="Times New Roman" w:cs="Times New Roman"/>
          <w:b/>
          <w:sz w:val="24"/>
          <w:szCs w:val="24"/>
        </w:rPr>
        <w:t>OLOGY</w:t>
      </w:r>
      <w:r w:rsidR="004B4C75" w:rsidRPr="00E301BD">
        <w:rPr>
          <w:rFonts w:ascii="Times New Roman" w:hAnsi="Times New Roman" w:cs="Times New Roman"/>
          <w:b/>
          <w:sz w:val="24"/>
          <w:szCs w:val="24"/>
        </w:rPr>
        <w:t xml:space="preserve"> </w:t>
      </w:r>
    </w:p>
    <w:p w14:paraId="21C37A8B" w14:textId="77777777" w:rsidR="00F3379F" w:rsidRPr="00E301BD" w:rsidRDefault="00F3379F" w:rsidP="00E301BD">
      <w:pPr>
        <w:autoSpaceDE w:val="0"/>
        <w:autoSpaceDN w:val="0"/>
        <w:adjustRightInd w:val="0"/>
        <w:spacing w:after="0"/>
        <w:jc w:val="both"/>
        <w:rPr>
          <w:rFonts w:ascii="Times New Roman" w:hAnsi="Times New Roman" w:cs="Times New Roman"/>
          <w:bCs/>
          <w:sz w:val="24"/>
          <w:szCs w:val="24"/>
        </w:rPr>
      </w:pPr>
    </w:p>
    <w:p w14:paraId="1B9375D5" w14:textId="064A5056" w:rsidR="00E9741A" w:rsidRPr="00E301BD" w:rsidRDefault="00F666AD" w:rsidP="00E301BD">
      <w:pPr>
        <w:autoSpaceDE w:val="0"/>
        <w:autoSpaceDN w:val="0"/>
        <w:adjustRightInd w:val="0"/>
        <w:spacing w:after="0"/>
        <w:jc w:val="both"/>
        <w:rPr>
          <w:rFonts w:ascii="Times New Roman" w:hAnsi="Times New Roman" w:cs="Times New Roman"/>
          <w:b/>
          <w:bCs/>
          <w:sz w:val="24"/>
          <w:szCs w:val="24"/>
        </w:rPr>
      </w:pPr>
      <w:r w:rsidRPr="00E301BD">
        <w:rPr>
          <w:rFonts w:ascii="Times New Roman" w:hAnsi="Times New Roman" w:cs="Times New Roman"/>
          <w:bCs/>
          <w:sz w:val="24"/>
          <w:szCs w:val="24"/>
        </w:rPr>
        <w:t xml:space="preserve">  </w:t>
      </w:r>
      <w:r w:rsidR="00C07BBD" w:rsidRPr="00E301BD">
        <w:rPr>
          <w:rFonts w:ascii="Times New Roman" w:hAnsi="Times New Roman" w:cs="Times New Roman"/>
          <w:bCs/>
          <w:sz w:val="24"/>
          <w:szCs w:val="24"/>
        </w:rPr>
        <w:t xml:space="preserve">The </w:t>
      </w:r>
      <w:r w:rsidR="0091354B" w:rsidRPr="00E301BD">
        <w:rPr>
          <w:rFonts w:ascii="Times New Roman" w:hAnsi="Times New Roman" w:cs="Times New Roman"/>
          <w:bCs/>
          <w:sz w:val="24"/>
          <w:szCs w:val="24"/>
        </w:rPr>
        <w:t>D</w:t>
      </w:r>
      <w:r w:rsidR="00FF58C1" w:rsidRPr="00E301BD">
        <w:rPr>
          <w:rFonts w:ascii="Times New Roman" w:hAnsi="Times New Roman" w:cs="Times New Roman"/>
          <w:bCs/>
          <w:sz w:val="24"/>
          <w:szCs w:val="24"/>
        </w:rPr>
        <w:t xml:space="preserve">escriptive </w:t>
      </w:r>
      <w:r w:rsidR="00C07BBD" w:rsidRPr="00E301BD">
        <w:rPr>
          <w:rFonts w:ascii="Times New Roman" w:hAnsi="Times New Roman" w:cs="Times New Roman"/>
          <w:bCs/>
          <w:sz w:val="24"/>
          <w:szCs w:val="24"/>
        </w:rPr>
        <w:t>research method was used in</w:t>
      </w:r>
      <w:r w:rsidR="00FF58C1" w:rsidRPr="00E301BD">
        <w:rPr>
          <w:rFonts w:ascii="Times New Roman" w:hAnsi="Times New Roman" w:cs="Times New Roman"/>
          <w:bCs/>
          <w:sz w:val="24"/>
          <w:szCs w:val="24"/>
        </w:rPr>
        <w:t xml:space="preserve"> this study.</w:t>
      </w:r>
      <w:r w:rsidR="004B4C75" w:rsidRPr="00E301BD">
        <w:rPr>
          <w:rFonts w:ascii="Times New Roman" w:hAnsi="Times New Roman" w:cs="Times New Roman"/>
          <w:bCs/>
          <w:sz w:val="24"/>
          <w:szCs w:val="24"/>
        </w:rPr>
        <w:t xml:space="preserve"> </w:t>
      </w:r>
      <w:r w:rsidR="001873CE" w:rsidRPr="00E301BD">
        <w:rPr>
          <w:rFonts w:ascii="Times New Roman" w:hAnsi="Times New Roman" w:cs="Times New Roman"/>
          <w:bCs/>
          <w:sz w:val="24"/>
          <w:szCs w:val="24"/>
        </w:rPr>
        <w:t>All the Pre-Service T</w:t>
      </w:r>
      <w:r w:rsidR="00FF58C1" w:rsidRPr="00E301BD">
        <w:rPr>
          <w:rFonts w:ascii="Times New Roman" w:hAnsi="Times New Roman" w:cs="Times New Roman"/>
          <w:bCs/>
          <w:sz w:val="24"/>
          <w:szCs w:val="24"/>
        </w:rPr>
        <w:t>eachers</w:t>
      </w:r>
      <w:r w:rsidR="001873CE" w:rsidRPr="00E301BD">
        <w:rPr>
          <w:rFonts w:ascii="Times New Roman" w:hAnsi="Times New Roman" w:cs="Times New Roman"/>
          <w:bCs/>
          <w:sz w:val="24"/>
          <w:szCs w:val="24"/>
        </w:rPr>
        <w:t xml:space="preserve"> of </w:t>
      </w:r>
      <w:r w:rsidR="004B4C75" w:rsidRPr="00E301BD">
        <w:rPr>
          <w:rFonts w:ascii="Times New Roman" w:hAnsi="Times New Roman" w:cs="Times New Roman"/>
          <w:bCs/>
          <w:sz w:val="24"/>
          <w:szCs w:val="24"/>
        </w:rPr>
        <w:t>different</w:t>
      </w:r>
      <w:r w:rsidR="001873CE" w:rsidRPr="00E301BD">
        <w:rPr>
          <w:rFonts w:ascii="Times New Roman" w:hAnsi="Times New Roman" w:cs="Times New Roman"/>
          <w:bCs/>
          <w:sz w:val="24"/>
          <w:szCs w:val="24"/>
        </w:rPr>
        <w:t xml:space="preserve"> Universit</w:t>
      </w:r>
      <w:r w:rsidR="004B4C75" w:rsidRPr="00E301BD">
        <w:rPr>
          <w:rFonts w:ascii="Times New Roman" w:hAnsi="Times New Roman" w:cs="Times New Roman"/>
          <w:bCs/>
          <w:sz w:val="24"/>
          <w:szCs w:val="24"/>
        </w:rPr>
        <w:t xml:space="preserve">ies of Varanasi </w:t>
      </w:r>
      <w:r w:rsidR="001873CE" w:rsidRPr="00E301BD">
        <w:rPr>
          <w:rFonts w:ascii="Times New Roman" w:hAnsi="Times New Roman" w:cs="Times New Roman"/>
          <w:bCs/>
          <w:sz w:val="24"/>
          <w:szCs w:val="24"/>
        </w:rPr>
        <w:t xml:space="preserve">were </w:t>
      </w:r>
      <w:r w:rsidR="004B4C75" w:rsidRPr="00E301BD">
        <w:rPr>
          <w:rFonts w:ascii="Times New Roman" w:hAnsi="Times New Roman" w:cs="Times New Roman"/>
          <w:bCs/>
          <w:sz w:val="24"/>
          <w:szCs w:val="24"/>
        </w:rPr>
        <w:t>constituted</w:t>
      </w:r>
      <w:r w:rsidR="001873CE" w:rsidRPr="00E301BD">
        <w:rPr>
          <w:rFonts w:ascii="Times New Roman" w:hAnsi="Times New Roman" w:cs="Times New Roman"/>
          <w:bCs/>
          <w:sz w:val="24"/>
          <w:szCs w:val="24"/>
        </w:rPr>
        <w:t xml:space="preserve"> as the </w:t>
      </w:r>
      <w:r w:rsidR="0091354B" w:rsidRPr="00E301BD">
        <w:rPr>
          <w:rFonts w:ascii="Times New Roman" w:hAnsi="Times New Roman" w:cs="Times New Roman"/>
          <w:bCs/>
          <w:sz w:val="24"/>
          <w:szCs w:val="24"/>
        </w:rPr>
        <w:t>population</w:t>
      </w:r>
      <w:r w:rsidR="00CF2E53" w:rsidRPr="00E301BD">
        <w:rPr>
          <w:rFonts w:ascii="Times New Roman" w:hAnsi="Times New Roman" w:cs="Times New Roman"/>
          <w:b/>
          <w:sz w:val="24"/>
          <w:szCs w:val="24"/>
        </w:rPr>
        <w:t xml:space="preserve"> </w:t>
      </w:r>
      <w:r w:rsidR="001873CE" w:rsidRPr="00E301BD">
        <w:rPr>
          <w:rFonts w:ascii="Times New Roman" w:hAnsi="Times New Roman" w:cs="Times New Roman"/>
          <w:bCs/>
          <w:sz w:val="24"/>
          <w:szCs w:val="24"/>
        </w:rPr>
        <w:t>for the present</w:t>
      </w:r>
      <w:r w:rsidR="0091354B" w:rsidRPr="00E301BD">
        <w:rPr>
          <w:rFonts w:ascii="Times New Roman" w:hAnsi="Times New Roman" w:cs="Times New Roman"/>
          <w:bCs/>
          <w:sz w:val="24"/>
          <w:szCs w:val="24"/>
        </w:rPr>
        <w:t xml:space="preserve"> study.</w:t>
      </w:r>
      <w:r w:rsidR="001873CE" w:rsidRPr="00E301BD">
        <w:rPr>
          <w:rFonts w:ascii="Times New Roman" w:hAnsi="Times New Roman" w:cs="Times New Roman"/>
          <w:bCs/>
          <w:sz w:val="24"/>
          <w:szCs w:val="24"/>
        </w:rPr>
        <w:t xml:space="preserve"> The study included 610 Pre-Service T</w:t>
      </w:r>
      <w:r w:rsidR="0091354B" w:rsidRPr="00E301BD">
        <w:rPr>
          <w:rFonts w:ascii="Times New Roman" w:hAnsi="Times New Roman" w:cs="Times New Roman"/>
          <w:bCs/>
          <w:sz w:val="24"/>
          <w:szCs w:val="24"/>
        </w:rPr>
        <w:t>eachers who enroll</w:t>
      </w:r>
      <w:r w:rsidR="001873CE" w:rsidRPr="00E301BD">
        <w:rPr>
          <w:rFonts w:ascii="Times New Roman" w:hAnsi="Times New Roman" w:cs="Times New Roman"/>
          <w:bCs/>
          <w:sz w:val="24"/>
          <w:szCs w:val="24"/>
        </w:rPr>
        <w:t>ed</w:t>
      </w:r>
      <w:r w:rsidR="0091354B" w:rsidRPr="00E301BD">
        <w:rPr>
          <w:rFonts w:ascii="Times New Roman" w:hAnsi="Times New Roman" w:cs="Times New Roman"/>
          <w:bCs/>
          <w:sz w:val="24"/>
          <w:szCs w:val="24"/>
        </w:rPr>
        <w:t xml:space="preserve"> in B.Ed., B.E</w:t>
      </w:r>
      <w:r w:rsidR="00E304E2" w:rsidRPr="00E301BD">
        <w:rPr>
          <w:rFonts w:ascii="Times New Roman" w:hAnsi="Times New Roman" w:cs="Times New Roman"/>
          <w:bCs/>
          <w:sz w:val="24"/>
          <w:szCs w:val="24"/>
        </w:rPr>
        <w:t xml:space="preserve">d. </w:t>
      </w:r>
      <w:r w:rsidR="0091354B" w:rsidRPr="00E301BD">
        <w:rPr>
          <w:rFonts w:ascii="Times New Roman" w:hAnsi="Times New Roman" w:cs="Times New Roman"/>
          <w:bCs/>
          <w:sz w:val="24"/>
          <w:szCs w:val="24"/>
        </w:rPr>
        <w:t>Special</w:t>
      </w:r>
      <w:r w:rsidR="00E304E2" w:rsidRPr="00E301BD">
        <w:rPr>
          <w:rFonts w:ascii="Times New Roman" w:hAnsi="Times New Roman" w:cs="Times New Roman"/>
          <w:bCs/>
          <w:sz w:val="24"/>
          <w:szCs w:val="24"/>
        </w:rPr>
        <w:t xml:space="preserve">, </w:t>
      </w:r>
      <w:r w:rsidR="0091354B" w:rsidRPr="00E301BD">
        <w:rPr>
          <w:rFonts w:ascii="Times New Roman" w:hAnsi="Times New Roman" w:cs="Times New Roman"/>
          <w:bCs/>
          <w:sz w:val="24"/>
          <w:szCs w:val="24"/>
        </w:rPr>
        <w:t>M.Ed.</w:t>
      </w:r>
      <w:r w:rsidR="00E304E2" w:rsidRPr="00E301BD">
        <w:rPr>
          <w:rFonts w:ascii="Times New Roman" w:hAnsi="Times New Roman" w:cs="Times New Roman"/>
          <w:bCs/>
          <w:sz w:val="24"/>
          <w:szCs w:val="24"/>
        </w:rPr>
        <w:t xml:space="preserve"> and </w:t>
      </w:r>
      <w:r w:rsidR="00563549" w:rsidRPr="00E301BD">
        <w:rPr>
          <w:rFonts w:ascii="Times New Roman" w:hAnsi="Times New Roman" w:cs="Times New Roman"/>
          <w:bCs/>
          <w:sz w:val="24"/>
          <w:szCs w:val="24"/>
        </w:rPr>
        <w:t xml:space="preserve">M.Ed. </w:t>
      </w:r>
      <w:r w:rsidR="001873CE" w:rsidRPr="00E301BD">
        <w:rPr>
          <w:rFonts w:ascii="Times New Roman" w:hAnsi="Times New Roman" w:cs="Times New Roman"/>
          <w:bCs/>
          <w:sz w:val="24"/>
          <w:szCs w:val="24"/>
        </w:rPr>
        <w:t>Special</w:t>
      </w:r>
      <w:r w:rsidR="004B4C75" w:rsidRPr="00E301BD">
        <w:rPr>
          <w:rFonts w:ascii="Times New Roman" w:hAnsi="Times New Roman" w:cs="Times New Roman"/>
          <w:bCs/>
          <w:sz w:val="24"/>
          <w:szCs w:val="24"/>
        </w:rPr>
        <w:t xml:space="preserve"> programs in </w:t>
      </w:r>
      <w:r w:rsidR="00563549" w:rsidRPr="00E301BD">
        <w:rPr>
          <w:rFonts w:ascii="Times New Roman" w:hAnsi="Times New Roman" w:cs="Times New Roman"/>
          <w:bCs/>
          <w:sz w:val="24"/>
          <w:szCs w:val="24"/>
        </w:rPr>
        <w:t xml:space="preserve">different </w:t>
      </w:r>
      <w:r w:rsidR="004B4C75" w:rsidRPr="00E301BD">
        <w:rPr>
          <w:rFonts w:ascii="Times New Roman" w:hAnsi="Times New Roman" w:cs="Times New Roman"/>
          <w:bCs/>
          <w:sz w:val="24"/>
          <w:szCs w:val="24"/>
        </w:rPr>
        <w:t>universities through convenience sampling technique</w:t>
      </w:r>
      <w:r w:rsidR="00E304E2" w:rsidRPr="00E301BD">
        <w:rPr>
          <w:rFonts w:ascii="Times New Roman" w:hAnsi="Times New Roman" w:cs="Times New Roman"/>
          <w:b/>
          <w:sz w:val="24"/>
          <w:szCs w:val="24"/>
        </w:rPr>
        <w:t>.</w:t>
      </w:r>
      <w:r w:rsidR="004B4C75" w:rsidRPr="00E301BD">
        <w:rPr>
          <w:rFonts w:ascii="Times New Roman" w:hAnsi="Times New Roman" w:cs="Times New Roman"/>
          <w:b/>
          <w:sz w:val="24"/>
          <w:szCs w:val="24"/>
        </w:rPr>
        <w:t xml:space="preserve"> </w:t>
      </w:r>
      <w:r w:rsidR="00365B87" w:rsidRPr="00E301BD">
        <w:rPr>
          <w:rFonts w:ascii="Times New Roman" w:hAnsi="Times New Roman" w:cs="Times New Roman"/>
          <w:sz w:val="24"/>
          <w:szCs w:val="24"/>
        </w:rPr>
        <w:t xml:space="preserve">To determine the mental health status of pupil’s teacher, </w:t>
      </w:r>
      <w:r w:rsidR="00157893" w:rsidRPr="00E301BD">
        <w:rPr>
          <w:rFonts w:ascii="Times New Roman" w:hAnsi="Times New Roman" w:cs="Times New Roman"/>
          <w:sz w:val="24"/>
          <w:szCs w:val="24"/>
        </w:rPr>
        <w:t>M</w:t>
      </w:r>
      <w:r w:rsidR="00CF2E53" w:rsidRPr="00E301BD">
        <w:rPr>
          <w:rFonts w:ascii="Times New Roman" w:hAnsi="Times New Roman" w:cs="Times New Roman"/>
          <w:sz w:val="24"/>
          <w:szCs w:val="24"/>
        </w:rPr>
        <w:t xml:space="preserve">ental </w:t>
      </w:r>
      <w:r w:rsidR="00157893" w:rsidRPr="00E301BD">
        <w:rPr>
          <w:rFonts w:ascii="Times New Roman" w:hAnsi="Times New Roman" w:cs="Times New Roman"/>
          <w:sz w:val="24"/>
          <w:szCs w:val="24"/>
        </w:rPr>
        <w:t>Health S</w:t>
      </w:r>
      <w:r w:rsidR="00CF2E53" w:rsidRPr="00E301BD">
        <w:rPr>
          <w:rFonts w:ascii="Times New Roman" w:hAnsi="Times New Roman" w:cs="Times New Roman"/>
          <w:sz w:val="24"/>
          <w:szCs w:val="24"/>
        </w:rPr>
        <w:t>cale</w:t>
      </w:r>
      <w:r w:rsidR="00365B87" w:rsidRPr="00E301BD">
        <w:rPr>
          <w:rFonts w:ascii="Times New Roman" w:hAnsi="Times New Roman" w:cs="Times New Roman"/>
          <w:sz w:val="24"/>
          <w:szCs w:val="24"/>
        </w:rPr>
        <w:t xml:space="preserve"> (MHS)</w:t>
      </w:r>
      <w:r w:rsidR="00157893" w:rsidRPr="00E301BD">
        <w:rPr>
          <w:rFonts w:ascii="Times New Roman" w:hAnsi="Times New Roman" w:cs="Times New Roman"/>
          <w:bCs/>
          <w:sz w:val="24"/>
          <w:szCs w:val="24"/>
        </w:rPr>
        <w:t xml:space="preserve"> developed by Dr. </w:t>
      </w:r>
      <w:proofErr w:type="spellStart"/>
      <w:r w:rsidR="00157893" w:rsidRPr="00E301BD">
        <w:rPr>
          <w:rFonts w:ascii="Times New Roman" w:hAnsi="Times New Roman" w:cs="Times New Roman"/>
          <w:bCs/>
          <w:sz w:val="24"/>
          <w:szCs w:val="24"/>
        </w:rPr>
        <w:t>Sunita</w:t>
      </w:r>
      <w:proofErr w:type="spellEnd"/>
      <w:r w:rsidR="00157893" w:rsidRPr="00E301BD">
        <w:rPr>
          <w:rFonts w:ascii="Times New Roman" w:hAnsi="Times New Roman" w:cs="Times New Roman"/>
          <w:bCs/>
          <w:sz w:val="24"/>
          <w:szCs w:val="24"/>
        </w:rPr>
        <w:t xml:space="preserve"> Singh</w:t>
      </w:r>
      <w:r w:rsidR="00365B87" w:rsidRPr="00E301BD">
        <w:rPr>
          <w:rFonts w:ascii="Times New Roman" w:hAnsi="Times New Roman" w:cs="Times New Roman"/>
          <w:sz w:val="24"/>
          <w:szCs w:val="24"/>
        </w:rPr>
        <w:t xml:space="preserve"> was </w:t>
      </w:r>
      <w:r w:rsidR="00CF2E53" w:rsidRPr="00E301BD">
        <w:rPr>
          <w:rFonts w:ascii="Times New Roman" w:hAnsi="Times New Roman" w:cs="Times New Roman"/>
          <w:sz w:val="24"/>
          <w:szCs w:val="24"/>
        </w:rPr>
        <w:t xml:space="preserve">administered on </w:t>
      </w:r>
      <w:r w:rsidR="00AB2A9C" w:rsidRPr="00E301BD">
        <w:rPr>
          <w:rFonts w:ascii="Times New Roman" w:hAnsi="Times New Roman" w:cs="Times New Roman"/>
          <w:sz w:val="24"/>
          <w:szCs w:val="24"/>
        </w:rPr>
        <w:t>610</w:t>
      </w:r>
      <w:r w:rsidR="00CF2E53" w:rsidRPr="00E301BD">
        <w:rPr>
          <w:rFonts w:ascii="Times New Roman" w:hAnsi="Times New Roman" w:cs="Times New Roman"/>
          <w:sz w:val="24"/>
          <w:szCs w:val="24"/>
        </w:rPr>
        <w:t xml:space="preserve"> participants of </w:t>
      </w:r>
      <w:r w:rsidR="00842490" w:rsidRPr="00E301BD">
        <w:rPr>
          <w:rFonts w:ascii="Times New Roman" w:hAnsi="Times New Roman" w:cs="Times New Roman"/>
          <w:sz w:val="24"/>
          <w:szCs w:val="24"/>
        </w:rPr>
        <w:t>Pre</w:t>
      </w:r>
      <w:r w:rsidR="00AB2A9C" w:rsidRPr="00E301BD">
        <w:rPr>
          <w:rFonts w:ascii="Times New Roman" w:hAnsi="Times New Roman" w:cs="Times New Roman"/>
          <w:sz w:val="24"/>
          <w:szCs w:val="24"/>
        </w:rPr>
        <w:t>-</w:t>
      </w:r>
      <w:r w:rsidR="00842490" w:rsidRPr="00E301BD">
        <w:rPr>
          <w:rFonts w:ascii="Times New Roman" w:hAnsi="Times New Roman" w:cs="Times New Roman"/>
          <w:sz w:val="24"/>
          <w:szCs w:val="24"/>
        </w:rPr>
        <w:t xml:space="preserve">Service </w:t>
      </w:r>
      <w:r w:rsidR="00842490" w:rsidRPr="00E301BD">
        <w:rPr>
          <w:rFonts w:ascii="Times New Roman" w:hAnsi="Times New Roman" w:cs="Times New Roman"/>
          <w:sz w:val="24"/>
          <w:szCs w:val="24"/>
        </w:rPr>
        <w:lastRenderedPageBreak/>
        <w:t>teachers</w:t>
      </w:r>
      <w:r w:rsidR="00CF2E53" w:rsidRPr="00E301BD">
        <w:rPr>
          <w:rFonts w:ascii="Times New Roman" w:hAnsi="Times New Roman" w:cs="Times New Roman"/>
          <w:sz w:val="24"/>
          <w:szCs w:val="24"/>
        </w:rPr>
        <w:t xml:space="preserve"> who voluntary contributed in this study and willingly filled up the mental health scale</w:t>
      </w:r>
      <w:r w:rsidR="004B4C75" w:rsidRPr="00E301BD">
        <w:rPr>
          <w:rFonts w:ascii="Times New Roman" w:hAnsi="Times New Roman" w:cs="Times New Roman"/>
          <w:sz w:val="24"/>
          <w:szCs w:val="24"/>
        </w:rPr>
        <w:t xml:space="preserve"> (online and in-person)</w:t>
      </w:r>
      <w:r w:rsidR="00CF2E53" w:rsidRPr="00E301BD">
        <w:rPr>
          <w:rFonts w:ascii="Times New Roman" w:hAnsi="Times New Roman" w:cs="Times New Roman"/>
          <w:sz w:val="24"/>
          <w:szCs w:val="24"/>
        </w:rPr>
        <w:t xml:space="preserve">. The scale </w:t>
      </w:r>
      <w:r w:rsidR="00EC3CE3" w:rsidRPr="00E301BD">
        <w:rPr>
          <w:rFonts w:ascii="Times New Roman" w:hAnsi="Times New Roman" w:cs="Times New Roman"/>
          <w:sz w:val="24"/>
          <w:szCs w:val="24"/>
        </w:rPr>
        <w:t xml:space="preserve">was comprised of </w:t>
      </w:r>
      <w:r w:rsidR="00B97745" w:rsidRPr="00E301BD">
        <w:rPr>
          <w:rFonts w:ascii="Times New Roman" w:hAnsi="Times New Roman" w:cs="Times New Roman"/>
          <w:sz w:val="24"/>
          <w:szCs w:val="24"/>
        </w:rPr>
        <w:t xml:space="preserve">40 </w:t>
      </w:r>
      <w:r w:rsidR="004B4C75" w:rsidRPr="00E301BD">
        <w:rPr>
          <w:rFonts w:ascii="Times New Roman" w:hAnsi="Times New Roman" w:cs="Times New Roman"/>
          <w:sz w:val="24"/>
          <w:szCs w:val="24"/>
        </w:rPr>
        <w:t>statements related to different dimensions of mental health such as physiological, psychological, social and emotional</w:t>
      </w:r>
      <w:r w:rsidR="00B97745" w:rsidRPr="00E301BD">
        <w:rPr>
          <w:rFonts w:ascii="Times New Roman" w:hAnsi="Times New Roman" w:cs="Times New Roman"/>
          <w:sz w:val="24"/>
          <w:szCs w:val="24"/>
        </w:rPr>
        <w:t xml:space="preserve"> to </w:t>
      </w:r>
      <w:r w:rsidR="004045B1" w:rsidRPr="00E301BD">
        <w:rPr>
          <w:rFonts w:ascii="Times New Roman" w:hAnsi="Times New Roman" w:cs="Times New Roman"/>
          <w:sz w:val="24"/>
          <w:szCs w:val="24"/>
        </w:rPr>
        <w:t>assess</w:t>
      </w:r>
      <w:r w:rsidR="00EC3CE3" w:rsidRPr="00E301BD">
        <w:rPr>
          <w:rFonts w:ascii="Times New Roman" w:hAnsi="Times New Roman" w:cs="Times New Roman"/>
          <w:sz w:val="24"/>
          <w:szCs w:val="24"/>
        </w:rPr>
        <w:t xml:space="preserve"> the </w:t>
      </w:r>
      <w:r w:rsidR="004B4C75" w:rsidRPr="00E301BD">
        <w:rPr>
          <w:rFonts w:ascii="Times New Roman" w:hAnsi="Times New Roman" w:cs="Times New Roman"/>
          <w:sz w:val="24"/>
          <w:szCs w:val="24"/>
        </w:rPr>
        <w:t>level</w:t>
      </w:r>
      <w:r w:rsidR="00FA07FA" w:rsidRPr="00E301BD">
        <w:rPr>
          <w:rFonts w:ascii="Times New Roman" w:hAnsi="Times New Roman" w:cs="Times New Roman"/>
          <w:sz w:val="24"/>
          <w:szCs w:val="24"/>
        </w:rPr>
        <w:t xml:space="preserve"> of</w:t>
      </w:r>
      <w:r w:rsidR="004B4C75" w:rsidRPr="00E301BD">
        <w:rPr>
          <w:rFonts w:ascii="Times New Roman" w:hAnsi="Times New Roman" w:cs="Times New Roman"/>
          <w:sz w:val="24"/>
          <w:szCs w:val="24"/>
        </w:rPr>
        <w:t xml:space="preserve"> </w:t>
      </w:r>
      <w:r w:rsidR="00B97745" w:rsidRPr="00E301BD">
        <w:rPr>
          <w:rFonts w:ascii="Times New Roman" w:hAnsi="Times New Roman" w:cs="Times New Roman"/>
          <w:sz w:val="24"/>
          <w:szCs w:val="24"/>
        </w:rPr>
        <w:t>mental health</w:t>
      </w:r>
      <w:r w:rsidR="00EC3CE3" w:rsidRPr="00E301BD">
        <w:rPr>
          <w:rFonts w:ascii="Times New Roman" w:hAnsi="Times New Roman" w:cs="Times New Roman"/>
          <w:sz w:val="24"/>
          <w:szCs w:val="24"/>
        </w:rPr>
        <w:t xml:space="preserve">. </w:t>
      </w:r>
      <w:r w:rsidR="000D6C16" w:rsidRPr="00E301BD">
        <w:rPr>
          <w:rFonts w:ascii="Times New Roman" w:hAnsi="Times New Roman" w:cs="Times New Roman"/>
          <w:sz w:val="24"/>
          <w:szCs w:val="24"/>
        </w:rPr>
        <w:t>Responses</w:t>
      </w:r>
      <w:r w:rsidR="00734EF8" w:rsidRPr="00E301BD">
        <w:rPr>
          <w:rFonts w:ascii="Times New Roman" w:hAnsi="Times New Roman" w:cs="Times New Roman"/>
          <w:sz w:val="24"/>
          <w:szCs w:val="24"/>
        </w:rPr>
        <w:t xml:space="preserve"> based on</w:t>
      </w:r>
      <w:r w:rsidR="00B97745" w:rsidRPr="00E301BD">
        <w:rPr>
          <w:rFonts w:ascii="Times New Roman" w:hAnsi="Times New Roman" w:cs="Times New Roman"/>
          <w:sz w:val="24"/>
          <w:szCs w:val="24"/>
        </w:rPr>
        <w:t xml:space="preserve"> 3</w:t>
      </w:r>
      <w:r w:rsidR="00EC3CE3" w:rsidRPr="00E301BD">
        <w:rPr>
          <w:rFonts w:ascii="Times New Roman" w:hAnsi="Times New Roman" w:cs="Times New Roman"/>
          <w:sz w:val="24"/>
          <w:szCs w:val="24"/>
        </w:rPr>
        <w:t xml:space="preserve">-point </w:t>
      </w:r>
      <w:proofErr w:type="spellStart"/>
      <w:r w:rsidR="00EC3CE3" w:rsidRPr="00E301BD">
        <w:rPr>
          <w:rFonts w:ascii="Times New Roman" w:hAnsi="Times New Roman" w:cs="Times New Roman"/>
          <w:sz w:val="24"/>
          <w:szCs w:val="24"/>
        </w:rPr>
        <w:t>Likert</w:t>
      </w:r>
      <w:proofErr w:type="spellEnd"/>
      <w:r w:rsidR="00EC3CE3" w:rsidRPr="00E301BD">
        <w:rPr>
          <w:rFonts w:ascii="Times New Roman" w:hAnsi="Times New Roman" w:cs="Times New Roman"/>
          <w:sz w:val="24"/>
          <w:szCs w:val="24"/>
        </w:rPr>
        <w:t xml:space="preserve"> scale </w:t>
      </w:r>
      <w:r w:rsidR="000D6C16" w:rsidRPr="00E301BD">
        <w:rPr>
          <w:rFonts w:ascii="Times New Roman" w:hAnsi="Times New Roman" w:cs="Times New Roman"/>
          <w:sz w:val="24"/>
          <w:szCs w:val="24"/>
        </w:rPr>
        <w:t>(Never, sometimes and always). Scoring was</w:t>
      </w:r>
      <w:r w:rsidR="00B97745" w:rsidRPr="00E301BD">
        <w:rPr>
          <w:rFonts w:ascii="Times New Roman" w:hAnsi="Times New Roman" w:cs="Times New Roman"/>
          <w:sz w:val="24"/>
          <w:szCs w:val="24"/>
        </w:rPr>
        <w:t xml:space="preserve"> 1 (never) to 3 (always</w:t>
      </w:r>
      <w:r w:rsidR="00EC3CE3" w:rsidRPr="00E301BD">
        <w:rPr>
          <w:rFonts w:ascii="Times New Roman" w:hAnsi="Times New Roman" w:cs="Times New Roman"/>
          <w:sz w:val="24"/>
          <w:szCs w:val="24"/>
        </w:rPr>
        <w:t xml:space="preserve">) </w:t>
      </w:r>
      <w:r w:rsidR="00B97745" w:rsidRPr="00E301BD">
        <w:rPr>
          <w:rFonts w:ascii="Times New Roman" w:hAnsi="Times New Roman" w:cs="Times New Roman"/>
          <w:sz w:val="24"/>
          <w:szCs w:val="24"/>
        </w:rPr>
        <w:t>for positive item and 1 (always) to 3 (never) for negative items.</w:t>
      </w:r>
      <w:r w:rsidR="004045B1" w:rsidRPr="00E301BD">
        <w:rPr>
          <w:rFonts w:ascii="Times New Roman" w:hAnsi="Times New Roman" w:cs="Times New Roman"/>
          <w:sz w:val="24"/>
          <w:szCs w:val="24"/>
        </w:rPr>
        <w:t xml:space="preserve"> </w:t>
      </w:r>
      <w:r w:rsidR="004B4C75" w:rsidRPr="00E301BD">
        <w:rPr>
          <w:rFonts w:ascii="Times New Roman" w:hAnsi="Times New Roman" w:cs="Times New Roman"/>
          <w:sz w:val="24"/>
          <w:szCs w:val="24"/>
        </w:rPr>
        <w:t xml:space="preserve">Pre-service teachers were categorized </w:t>
      </w:r>
      <w:r w:rsidR="000D6C16" w:rsidRPr="00E301BD">
        <w:rPr>
          <w:rFonts w:ascii="Times New Roman" w:hAnsi="Times New Roman" w:cs="Times New Roman"/>
          <w:sz w:val="24"/>
          <w:szCs w:val="24"/>
        </w:rPr>
        <w:t>into poor</w:t>
      </w:r>
      <w:r w:rsidR="004045B1" w:rsidRPr="00E301BD">
        <w:rPr>
          <w:rFonts w:ascii="Times New Roman" w:hAnsi="Times New Roman" w:cs="Times New Roman"/>
          <w:sz w:val="24"/>
          <w:szCs w:val="24"/>
        </w:rPr>
        <w:t xml:space="preserve"> </w:t>
      </w:r>
      <w:r w:rsidR="004B4C75" w:rsidRPr="00E301BD">
        <w:rPr>
          <w:rFonts w:ascii="Times New Roman" w:hAnsi="Times New Roman" w:cs="Times New Roman"/>
          <w:sz w:val="24"/>
          <w:szCs w:val="24"/>
        </w:rPr>
        <w:t>(below P</w:t>
      </w:r>
      <w:r w:rsidR="004B4C75" w:rsidRPr="00E301BD">
        <w:rPr>
          <w:rFonts w:ascii="Times New Roman" w:hAnsi="Times New Roman" w:cs="Times New Roman"/>
          <w:sz w:val="24"/>
          <w:szCs w:val="24"/>
          <w:vertAlign w:val="superscript"/>
        </w:rPr>
        <w:t>25</w:t>
      </w:r>
      <w:r w:rsidR="000D6C16" w:rsidRPr="00E301BD">
        <w:rPr>
          <w:rFonts w:ascii="Times New Roman" w:hAnsi="Times New Roman" w:cs="Times New Roman"/>
          <w:sz w:val="24"/>
          <w:szCs w:val="24"/>
        </w:rPr>
        <w:t xml:space="preserve">), average </w:t>
      </w:r>
      <w:r w:rsidR="004B4C75" w:rsidRPr="00E301BD">
        <w:rPr>
          <w:rFonts w:ascii="Times New Roman" w:hAnsi="Times New Roman" w:cs="Times New Roman"/>
          <w:sz w:val="24"/>
          <w:szCs w:val="24"/>
        </w:rPr>
        <w:t>(P</w:t>
      </w:r>
      <w:r w:rsidR="004B4C75" w:rsidRPr="00E301BD">
        <w:rPr>
          <w:rFonts w:ascii="Times New Roman" w:hAnsi="Times New Roman" w:cs="Times New Roman"/>
          <w:sz w:val="24"/>
          <w:szCs w:val="24"/>
          <w:vertAlign w:val="superscript"/>
        </w:rPr>
        <w:t>25</w:t>
      </w:r>
      <w:r w:rsidR="004B4C75" w:rsidRPr="00E301BD">
        <w:rPr>
          <w:rFonts w:ascii="Times New Roman" w:hAnsi="Times New Roman" w:cs="Times New Roman"/>
          <w:sz w:val="24"/>
          <w:szCs w:val="24"/>
        </w:rPr>
        <w:t>-P</w:t>
      </w:r>
      <w:r w:rsidR="000D6C16" w:rsidRPr="00E301BD">
        <w:rPr>
          <w:rFonts w:ascii="Times New Roman" w:hAnsi="Times New Roman" w:cs="Times New Roman"/>
          <w:sz w:val="24"/>
          <w:szCs w:val="24"/>
          <w:vertAlign w:val="superscript"/>
        </w:rPr>
        <w:t>75</w:t>
      </w:r>
      <w:r w:rsidR="000D6C16" w:rsidRPr="00E301BD">
        <w:rPr>
          <w:rFonts w:ascii="Times New Roman" w:hAnsi="Times New Roman" w:cs="Times New Roman"/>
          <w:sz w:val="24"/>
          <w:szCs w:val="24"/>
        </w:rPr>
        <w:t>)</w:t>
      </w:r>
      <w:r w:rsidR="00200392" w:rsidRPr="00E301BD">
        <w:rPr>
          <w:rFonts w:ascii="Times New Roman" w:hAnsi="Times New Roman" w:cs="Times New Roman"/>
          <w:sz w:val="24"/>
          <w:szCs w:val="24"/>
        </w:rPr>
        <w:t xml:space="preserve"> and good </w:t>
      </w:r>
      <w:r w:rsidR="004B4C75" w:rsidRPr="00E301BD">
        <w:rPr>
          <w:rFonts w:ascii="Times New Roman" w:hAnsi="Times New Roman" w:cs="Times New Roman"/>
          <w:sz w:val="24"/>
          <w:szCs w:val="24"/>
        </w:rPr>
        <w:t>(P</w:t>
      </w:r>
      <w:r w:rsidR="004B4C75" w:rsidRPr="00E301BD">
        <w:rPr>
          <w:rFonts w:ascii="Times New Roman" w:hAnsi="Times New Roman" w:cs="Times New Roman"/>
          <w:sz w:val="24"/>
          <w:szCs w:val="24"/>
          <w:vertAlign w:val="superscript"/>
        </w:rPr>
        <w:t>75</w:t>
      </w:r>
      <w:r w:rsidR="004B4C75" w:rsidRPr="00E301BD">
        <w:rPr>
          <w:rFonts w:ascii="Times New Roman" w:hAnsi="Times New Roman" w:cs="Times New Roman"/>
          <w:sz w:val="24"/>
          <w:szCs w:val="24"/>
        </w:rPr>
        <w:t xml:space="preserve"> and above) </w:t>
      </w:r>
      <w:r w:rsidR="00200392" w:rsidRPr="00E301BD">
        <w:rPr>
          <w:rFonts w:ascii="Times New Roman" w:hAnsi="Times New Roman" w:cs="Times New Roman"/>
          <w:sz w:val="24"/>
          <w:szCs w:val="24"/>
        </w:rPr>
        <w:t xml:space="preserve">metal health. </w:t>
      </w:r>
      <w:r w:rsidR="00E9741A" w:rsidRPr="00E301BD">
        <w:rPr>
          <w:rFonts w:ascii="Times New Roman" w:hAnsi="Times New Roman" w:cs="Times New Roman"/>
          <w:bCs/>
          <w:sz w:val="24"/>
          <w:szCs w:val="24"/>
        </w:rPr>
        <w:t xml:space="preserve">Statistical </w:t>
      </w:r>
      <w:r w:rsidR="00DA5A81" w:rsidRPr="00E301BD">
        <w:rPr>
          <w:rFonts w:ascii="Times New Roman" w:hAnsi="Times New Roman" w:cs="Times New Roman"/>
          <w:bCs/>
          <w:sz w:val="24"/>
          <w:szCs w:val="24"/>
        </w:rPr>
        <w:t>analyses of total scores were</w:t>
      </w:r>
      <w:r w:rsidR="00E9741A" w:rsidRPr="00E301BD">
        <w:rPr>
          <w:rFonts w:ascii="Times New Roman" w:hAnsi="Times New Roman" w:cs="Times New Roman"/>
          <w:bCs/>
          <w:sz w:val="24"/>
          <w:szCs w:val="24"/>
        </w:rPr>
        <w:t xml:space="preserve"> done </w:t>
      </w:r>
      <w:r w:rsidR="00563549" w:rsidRPr="00E301BD">
        <w:rPr>
          <w:rFonts w:ascii="Times New Roman" w:hAnsi="Times New Roman" w:cs="Times New Roman"/>
          <w:bCs/>
          <w:sz w:val="24"/>
          <w:szCs w:val="24"/>
        </w:rPr>
        <w:t xml:space="preserve">by </w:t>
      </w:r>
      <w:r w:rsidR="00E9741A" w:rsidRPr="00E301BD">
        <w:rPr>
          <w:rFonts w:ascii="Times New Roman" w:hAnsi="Times New Roman" w:cs="Times New Roman"/>
          <w:bCs/>
          <w:sz w:val="24"/>
          <w:szCs w:val="24"/>
        </w:rPr>
        <w:t>using SPSS software</w:t>
      </w:r>
      <w:r w:rsidR="00DA5A81" w:rsidRPr="00E301BD">
        <w:rPr>
          <w:rFonts w:ascii="Times New Roman" w:hAnsi="Times New Roman" w:cs="Times New Roman"/>
          <w:bCs/>
          <w:sz w:val="24"/>
          <w:szCs w:val="24"/>
        </w:rPr>
        <w:t>.</w:t>
      </w:r>
      <w:r w:rsidR="00E9741A" w:rsidRPr="00E301BD">
        <w:rPr>
          <w:rFonts w:ascii="Times New Roman" w:hAnsi="Times New Roman" w:cs="Times New Roman"/>
          <w:bCs/>
          <w:sz w:val="24"/>
          <w:szCs w:val="24"/>
        </w:rPr>
        <w:t xml:space="preserve"> </w:t>
      </w:r>
    </w:p>
    <w:p w14:paraId="2F48DF2E" w14:textId="77777777" w:rsidR="00710C33" w:rsidRPr="00E301BD" w:rsidRDefault="00710C33" w:rsidP="00E301BD">
      <w:pPr>
        <w:autoSpaceDE w:val="0"/>
        <w:autoSpaceDN w:val="0"/>
        <w:adjustRightInd w:val="0"/>
        <w:spacing w:after="0"/>
        <w:jc w:val="both"/>
        <w:rPr>
          <w:rFonts w:ascii="Times New Roman" w:hAnsi="Times New Roman" w:cs="Times New Roman"/>
          <w:sz w:val="24"/>
          <w:szCs w:val="24"/>
        </w:rPr>
      </w:pPr>
    </w:p>
    <w:p w14:paraId="0F002327" w14:textId="5D28B679" w:rsidR="00F666AD" w:rsidRPr="00E301BD" w:rsidRDefault="008B2189" w:rsidP="00E301BD">
      <w:pPr>
        <w:autoSpaceDE w:val="0"/>
        <w:autoSpaceDN w:val="0"/>
        <w:adjustRightInd w:val="0"/>
        <w:spacing w:after="0"/>
        <w:jc w:val="both"/>
        <w:rPr>
          <w:rFonts w:ascii="Times New Roman" w:hAnsi="Times New Roman" w:cs="Times New Roman"/>
          <w:sz w:val="24"/>
          <w:szCs w:val="24"/>
        </w:rPr>
      </w:pPr>
      <w:r w:rsidRPr="00E301BD">
        <w:rPr>
          <w:rFonts w:ascii="Times New Roman" w:hAnsi="Times New Roman" w:cs="Times New Roman"/>
          <w:b/>
          <w:sz w:val="24"/>
          <w:szCs w:val="24"/>
        </w:rPr>
        <w:t>RESULTS AND DISCUSSION</w:t>
      </w:r>
      <w:r w:rsidR="00982F2B" w:rsidRPr="00E301BD">
        <w:rPr>
          <w:rFonts w:ascii="Times New Roman" w:hAnsi="Times New Roman" w:cs="Times New Roman"/>
          <w:sz w:val="24"/>
          <w:szCs w:val="24"/>
        </w:rPr>
        <w:t xml:space="preserve">  </w:t>
      </w:r>
    </w:p>
    <w:p w14:paraId="79768B8E" w14:textId="77777777" w:rsidR="00F666AD" w:rsidRPr="00E301BD" w:rsidRDefault="00FA07FA" w:rsidP="00E301BD">
      <w:pPr>
        <w:autoSpaceDE w:val="0"/>
        <w:autoSpaceDN w:val="0"/>
        <w:adjustRightInd w:val="0"/>
        <w:spacing w:after="0"/>
        <w:jc w:val="both"/>
        <w:rPr>
          <w:rFonts w:ascii="Times New Roman" w:hAnsi="Times New Roman" w:cs="Times New Roman"/>
          <w:b/>
          <w:sz w:val="24"/>
          <w:szCs w:val="24"/>
        </w:rPr>
      </w:pPr>
      <w:r w:rsidRPr="00E301BD">
        <w:rPr>
          <w:rFonts w:ascii="Times New Roman" w:hAnsi="Times New Roman" w:cs="Times New Roman"/>
          <w:b/>
          <w:sz w:val="24"/>
          <w:szCs w:val="24"/>
        </w:rPr>
        <w:t xml:space="preserve">  </w:t>
      </w:r>
    </w:p>
    <w:p w14:paraId="68A4D50D" w14:textId="53D4B34E" w:rsidR="00061FE9" w:rsidRPr="00E301BD" w:rsidRDefault="00FA07FA" w:rsidP="00E301BD">
      <w:pPr>
        <w:autoSpaceDE w:val="0"/>
        <w:autoSpaceDN w:val="0"/>
        <w:adjustRightInd w:val="0"/>
        <w:spacing w:after="0"/>
        <w:jc w:val="both"/>
        <w:rPr>
          <w:rFonts w:ascii="Times New Roman" w:hAnsi="Times New Roman" w:cs="Times New Roman"/>
          <w:b/>
          <w:sz w:val="24"/>
          <w:szCs w:val="24"/>
        </w:rPr>
      </w:pPr>
      <w:r w:rsidRPr="00E301BD">
        <w:rPr>
          <w:rFonts w:ascii="Times New Roman" w:hAnsi="Times New Roman" w:cs="Times New Roman"/>
          <w:b/>
          <w:sz w:val="24"/>
          <w:szCs w:val="24"/>
        </w:rPr>
        <w:t xml:space="preserve">   </w:t>
      </w:r>
      <w:r w:rsidR="00982F2B" w:rsidRPr="00E301BD">
        <w:rPr>
          <w:rFonts w:ascii="Times New Roman" w:hAnsi="Times New Roman" w:cs="Times New Roman"/>
          <w:sz w:val="24"/>
          <w:szCs w:val="24"/>
        </w:rPr>
        <w:t xml:space="preserve"> </w:t>
      </w:r>
      <w:r w:rsidR="00710C33" w:rsidRPr="00E301BD">
        <w:rPr>
          <w:rFonts w:ascii="Times New Roman" w:hAnsi="Times New Roman" w:cs="Times New Roman"/>
          <w:sz w:val="24"/>
          <w:szCs w:val="24"/>
        </w:rPr>
        <w:t>The Mental Health Status</w:t>
      </w:r>
      <w:r w:rsidR="00F434BD" w:rsidRPr="00E301BD">
        <w:rPr>
          <w:rFonts w:ascii="Times New Roman" w:hAnsi="Times New Roman" w:cs="Times New Roman"/>
          <w:sz w:val="24"/>
          <w:szCs w:val="24"/>
        </w:rPr>
        <w:t xml:space="preserve"> is based on the concept of how good an individual</w:t>
      </w:r>
      <w:r w:rsidR="00710C33" w:rsidRPr="00E301BD">
        <w:rPr>
          <w:rFonts w:ascii="Times New Roman" w:hAnsi="Times New Roman" w:cs="Times New Roman"/>
          <w:sz w:val="24"/>
          <w:szCs w:val="24"/>
        </w:rPr>
        <w:t>’s</w:t>
      </w:r>
      <w:r w:rsidR="00F434BD" w:rsidRPr="00E301BD">
        <w:rPr>
          <w:rFonts w:ascii="Times New Roman" w:hAnsi="Times New Roman" w:cs="Times New Roman"/>
          <w:sz w:val="24"/>
          <w:szCs w:val="24"/>
        </w:rPr>
        <w:t xml:space="preserve"> mental health and how well that individual is working. </w:t>
      </w:r>
      <w:r w:rsidR="00A80805" w:rsidRPr="00E301BD">
        <w:rPr>
          <w:rFonts w:ascii="Times New Roman" w:hAnsi="Times New Roman" w:cs="Times New Roman"/>
          <w:sz w:val="24"/>
          <w:szCs w:val="24"/>
        </w:rPr>
        <w:t>It is a validate measure. The scoring depends on the percentile value. The higher score i</w:t>
      </w:r>
      <w:r w:rsidR="00710C33" w:rsidRPr="00E301BD">
        <w:rPr>
          <w:rFonts w:ascii="Times New Roman" w:hAnsi="Times New Roman" w:cs="Times New Roman"/>
          <w:sz w:val="24"/>
          <w:szCs w:val="24"/>
        </w:rPr>
        <w:t xml:space="preserve">ndicates </w:t>
      </w:r>
      <w:r w:rsidR="00A80805" w:rsidRPr="00E301BD">
        <w:rPr>
          <w:rFonts w:ascii="Times New Roman" w:hAnsi="Times New Roman" w:cs="Times New Roman"/>
          <w:sz w:val="24"/>
          <w:szCs w:val="24"/>
        </w:rPr>
        <w:t>good mental health</w:t>
      </w:r>
      <w:r w:rsidR="00710C33" w:rsidRPr="00E301BD">
        <w:rPr>
          <w:rFonts w:ascii="Times New Roman" w:hAnsi="Times New Roman" w:cs="Times New Roman"/>
          <w:sz w:val="24"/>
          <w:szCs w:val="24"/>
        </w:rPr>
        <w:t xml:space="preserve"> status of an individual</w:t>
      </w:r>
      <w:r w:rsidR="00A80805" w:rsidRPr="00E301BD">
        <w:rPr>
          <w:rFonts w:ascii="Times New Roman" w:hAnsi="Times New Roman" w:cs="Times New Roman"/>
          <w:sz w:val="24"/>
          <w:szCs w:val="24"/>
        </w:rPr>
        <w:t>.</w:t>
      </w:r>
      <w:r w:rsidR="00710C33" w:rsidRPr="00E301BD">
        <w:rPr>
          <w:rFonts w:ascii="Times New Roman" w:hAnsi="Times New Roman" w:cs="Times New Roman"/>
          <w:sz w:val="24"/>
          <w:szCs w:val="24"/>
        </w:rPr>
        <w:t xml:space="preserve"> Levels of Mental Health of pre-service teachers are</w:t>
      </w:r>
      <w:r w:rsidR="000D6C16" w:rsidRPr="00E301BD">
        <w:rPr>
          <w:rFonts w:ascii="Times New Roman" w:hAnsi="Times New Roman" w:cs="Times New Roman"/>
          <w:sz w:val="24"/>
          <w:szCs w:val="24"/>
        </w:rPr>
        <w:t xml:space="preserve"> presented in Table</w:t>
      </w:r>
      <w:r w:rsidR="00710C33" w:rsidRPr="00E301BD">
        <w:rPr>
          <w:rFonts w:ascii="Times New Roman" w:hAnsi="Times New Roman" w:cs="Times New Roman"/>
          <w:sz w:val="24"/>
          <w:szCs w:val="24"/>
        </w:rPr>
        <w:t>.</w:t>
      </w:r>
      <w:r w:rsidR="000D6C16" w:rsidRPr="00E301BD">
        <w:rPr>
          <w:rFonts w:ascii="Times New Roman" w:hAnsi="Times New Roman" w:cs="Times New Roman"/>
          <w:sz w:val="24"/>
          <w:szCs w:val="24"/>
        </w:rPr>
        <w:t xml:space="preserve"> 1</w:t>
      </w:r>
      <w:r w:rsidR="008B2189" w:rsidRPr="00E301BD">
        <w:rPr>
          <w:rFonts w:ascii="Times New Roman" w:hAnsi="Times New Roman" w:cs="Times New Roman"/>
          <w:sz w:val="24"/>
          <w:szCs w:val="24"/>
        </w:rPr>
        <w:t xml:space="preserve"> </w:t>
      </w:r>
    </w:p>
    <w:p w14:paraId="7476438B" w14:textId="77777777" w:rsidR="00FA07FA" w:rsidRPr="00E301BD" w:rsidRDefault="000D6C16" w:rsidP="00E301BD">
      <w:pPr>
        <w:autoSpaceDE w:val="0"/>
        <w:autoSpaceDN w:val="0"/>
        <w:adjustRightInd w:val="0"/>
        <w:spacing w:after="0"/>
        <w:jc w:val="both"/>
        <w:rPr>
          <w:rFonts w:ascii="Times New Roman" w:hAnsi="Times New Roman" w:cs="Times New Roman"/>
          <w:b/>
          <w:sz w:val="24"/>
          <w:szCs w:val="24"/>
        </w:rPr>
      </w:pPr>
      <w:r w:rsidRPr="00E301BD">
        <w:rPr>
          <w:rFonts w:ascii="Times New Roman" w:hAnsi="Times New Roman" w:cs="Times New Roman"/>
          <w:b/>
          <w:sz w:val="24"/>
          <w:szCs w:val="24"/>
        </w:rPr>
        <w:t xml:space="preserve">      </w:t>
      </w:r>
    </w:p>
    <w:p w14:paraId="6548D8AC" w14:textId="4B995D1F" w:rsidR="00F434BD" w:rsidRPr="00E301BD" w:rsidRDefault="000D6C16" w:rsidP="00E301BD">
      <w:pPr>
        <w:autoSpaceDE w:val="0"/>
        <w:autoSpaceDN w:val="0"/>
        <w:adjustRightInd w:val="0"/>
        <w:spacing w:after="0"/>
        <w:jc w:val="both"/>
        <w:rPr>
          <w:rFonts w:ascii="Times New Roman" w:hAnsi="Times New Roman" w:cs="Times New Roman"/>
          <w:b/>
          <w:sz w:val="24"/>
          <w:szCs w:val="24"/>
        </w:rPr>
      </w:pPr>
      <w:r w:rsidRPr="00E301BD">
        <w:rPr>
          <w:rFonts w:ascii="Times New Roman" w:hAnsi="Times New Roman" w:cs="Times New Roman"/>
          <w:b/>
          <w:sz w:val="24"/>
          <w:szCs w:val="24"/>
        </w:rPr>
        <w:t xml:space="preserve">           </w:t>
      </w:r>
      <w:r w:rsidR="00710C33" w:rsidRPr="00E301BD">
        <w:rPr>
          <w:rFonts w:ascii="Times New Roman" w:hAnsi="Times New Roman" w:cs="Times New Roman"/>
          <w:b/>
          <w:sz w:val="24"/>
          <w:szCs w:val="24"/>
        </w:rPr>
        <w:t xml:space="preserve">                   </w:t>
      </w:r>
      <w:r w:rsidRPr="00E301BD">
        <w:rPr>
          <w:rFonts w:ascii="Times New Roman" w:hAnsi="Times New Roman" w:cs="Times New Roman"/>
          <w:b/>
          <w:sz w:val="24"/>
          <w:szCs w:val="24"/>
        </w:rPr>
        <w:t xml:space="preserve"> </w:t>
      </w:r>
      <w:r w:rsidR="00E9741A" w:rsidRPr="00E301BD">
        <w:rPr>
          <w:rFonts w:ascii="Times New Roman" w:hAnsi="Times New Roman" w:cs="Times New Roman"/>
          <w:b/>
          <w:sz w:val="24"/>
          <w:szCs w:val="24"/>
        </w:rPr>
        <w:t>Table</w:t>
      </w:r>
      <w:r w:rsidR="00710C33" w:rsidRPr="00E301BD">
        <w:rPr>
          <w:rFonts w:ascii="Times New Roman" w:hAnsi="Times New Roman" w:cs="Times New Roman"/>
          <w:b/>
          <w:sz w:val="24"/>
          <w:szCs w:val="24"/>
        </w:rPr>
        <w:t xml:space="preserve"> </w:t>
      </w:r>
      <w:r w:rsidR="0025763E" w:rsidRPr="00E301BD">
        <w:rPr>
          <w:rFonts w:ascii="Times New Roman" w:hAnsi="Times New Roman" w:cs="Times New Roman"/>
          <w:b/>
          <w:sz w:val="24"/>
          <w:szCs w:val="24"/>
        </w:rPr>
        <w:t>No</w:t>
      </w:r>
      <w:r w:rsidR="00563549" w:rsidRPr="00E301BD">
        <w:rPr>
          <w:rFonts w:ascii="Times New Roman" w:hAnsi="Times New Roman" w:cs="Times New Roman"/>
          <w:b/>
          <w:sz w:val="24"/>
          <w:szCs w:val="24"/>
        </w:rPr>
        <w:t>.</w:t>
      </w:r>
      <w:r w:rsidR="0025763E" w:rsidRPr="00E301BD">
        <w:rPr>
          <w:rFonts w:ascii="Times New Roman" w:hAnsi="Times New Roman" w:cs="Times New Roman"/>
          <w:b/>
          <w:sz w:val="24"/>
          <w:szCs w:val="24"/>
        </w:rPr>
        <w:t xml:space="preserve"> </w:t>
      </w:r>
      <w:r w:rsidR="00563549" w:rsidRPr="00E301BD">
        <w:rPr>
          <w:rFonts w:ascii="Times New Roman" w:hAnsi="Times New Roman" w:cs="Times New Roman"/>
          <w:b/>
          <w:sz w:val="24"/>
          <w:szCs w:val="24"/>
        </w:rPr>
        <w:t>1:</w:t>
      </w:r>
      <w:r w:rsidR="00710C33" w:rsidRPr="00E301BD">
        <w:rPr>
          <w:rFonts w:ascii="Times New Roman" w:hAnsi="Times New Roman" w:cs="Times New Roman"/>
          <w:b/>
          <w:sz w:val="24"/>
          <w:szCs w:val="24"/>
        </w:rPr>
        <w:t xml:space="preserve"> </w:t>
      </w:r>
      <w:r w:rsidR="00F434BD" w:rsidRPr="00E301BD">
        <w:rPr>
          <w:rFonts w:ascii="Times New Roman" w:hAnsi="Times New Roman" w:cs="Times New Roman"/>
          <w:b/>
          <w:sz w:val="24"/>
          <w:szCs w:val="24"/>
        </w:rPr>
        <w:t>Mental Health of Pre-</w:t>
      </w:r>
      <w:r w:rsidR="005E34D2" w:rsidRPr="00E301BD">
        <w:rPr>
          <w:rFonts w:ascii="Times New Roman" w:hAnsi="Times New Roman" w:cs="Times New Roman"/>
          <w:b/>
          <w:sz w:val="24"/>
          <w:szCs w:val="24"/>
        </w:rPr>
        <w:t xml:space="preserve"> Service Teachers</w:t>
      </w:r>
    </w:p>
    <w:p w14:paraId="1BDAF0A8" w14:textId="77777777" w:rsidR="00273317" w:rsidRPr="00E301BD" w:rsidRDefault="00273317" w:rsidP="00E301BD">
      <w:pPr>
        <w:autoSpaceDE w:val="0"/>
        <w:autoSpaceDN w:val="0"/>
        <w:adjustRightInd w:val="0"/>
        <w:spacing w:after="0"/>
        <w:jc w:val="both"/>
        <w:rPr>
          <w:rFonts w:ascii="Times New Roman" w:hAnsi="Times New Roman" w:cs="Times New Roman"/>
          <w:b/>
          <w:sz w:val="24"/>
          <w:szCs w:val="24"/>
        </w:rPr>
      </w:pPr>
    </w:p>
    <w:tbl>
      <w:tblPr>
        <w:tblStyle w:val="TableGrid"/>
        <w:tblpPr w:leftFromText="180" w:rightFromText="180" w:vertAnchor="text" w:horzAnchor="margin" w:tblpX="1188" w:tblpY="83"/>
        <w:tblW w:w="6663" w:type="dxa"/>
        <w:tblLook w:val="04A0" w:firstRow="1" w:lastRow="0" w:firstColumn="1" w:lastColumn="0" w:noHBand="0" w:noVBand="1"/>
      </w:tblPr>
      <w:tblGrid>
        <w:gridCol w:w="2662"/>
        <w:gridCol w:w="2017"/>
        <w:gridCol w:w="1984"/>
      </w:tblGrid>
      <w:tr w:rsidR="00B051C9" w:rsidRPr="00E301BD" w14:paraId="27EC11F0" w14:textId="77777777" w:rsidTr="00A65ED5">
        <w:trPr>
          <w:trHeight w:val="920"/>
        </w:trPr>
        <w:tc>
          <w:tcPr>
            <w:tcW w:w="2662" w:type="dxa"/>
            <w:vAlign w:val="center"/>
          </w:tcPr>
          <w:p w14:paraId="43E1CE93" w14:textId="2AAB27E7" w:rsidR="00A65ED5" w:rsidRPr="00E301BD" w:rsidRDefault="00A65ED5" w:rsidP="00E301BD">
            <w:pPr>
              <w:autoSpaceDE w:val="0"/>
              <w:autoSpaceDN w:val="0"/>
              <w:adjustRightInd w:val="0"/>
              <w:spacing w:line="276" w:lineRule="auto"/>
              <w:jc w:val="both"/>
              <w:rPr>
                <w:rFonts w:ascii="Times New Roman" w:hAnsi="Times New Roman" w:cs="Times New Roman"/>
                <w:b/>
                <w:bCs/>
                <w:sz w:val="24"/>
                <w:szCs w:val="24"/>
              </w:rPr>
            </w:pPr>
            <w:r w:rsidRPr="00E301BD">
              <w:rPr>
                <w:rFonts w:ascii="Times New Roman" w:hAnsi="Times New Roman" w:cs="Times New Roman"/>
                <w:b/>
                <w:bCs/>
                <w:sz w:val="24"/>
                <w:szCs w:val="24"/>
              </w:rPr>
              <w:t xml:space="preserve">Level of Mental Health </w:t>
            </w:r>
          </w:p>
        </w:tc>
        <w:tc>
          <w:tcPr>
            <w:tcW w:w="2018" w:type="dxa"/>
            <w:vAlign w:val="center"/>
          </w:tcPr>
          <w:p w14:paraId="3686BBE8" w14:textId="37E0CC9E" w:rsidR="00056EDF" w:rsidRPr="00E301BD" w:rsidRDefault="00A65ED5" w:rsidP="00E301BD">
            <w:pPr>
              <w:autoSpaceDE w:val="0"/>
              <w:autoSpaceDN w:val="0"/>
              <w:adjustRightInd w:val="0"/>
              <w:spacing w:line="276" w:lineRule="auto"/>
              <w:jc w:val="both"/>
              <w:rPr>
                <w:rFonts w:ascii="Times New Roman" w:hAnsi="Times New Roman" w:cs="Times New Roman"/>
                <w:b/>
                <w:bCs/>
                <w:sz w:val="24"/>
                <w:szCs w:val="24"/>
              </w:rPr>
            </w:pPr>
            <w:r w:rsidRPr="00E301BD">
              <w:rPr>
                <w:rFonts w:ascii="Times New Roman" w:hAnsi="Times New Roman" w:cs="Times New Roman"/>
                <w:b/>
                <w:bCs/>
                <w:sz w:val="24"/>
                <w:szCs w:val="24"/>
              </w:rPr>
              <w:t>Total No. of Pre-Service Teachers</w:t>
            </w:r>
          </w:p>
        </w:tc>
        <w:tc>
          <w:tcPr>
            <w:tcW w:w="1983" w:type="dxa"/>
            <w:shd w:val="clear" w:color="auto" w:fill="auto"/>
            <w:vAlign w:val="center"/>
          </w:tcPr>
          <w:p w14:paraId="287ABB37" w14:textId="77777777" w:rsidR="00056EDF" w:rsidRPr="00E301BD" w:rsidRDefault="00A65ED5" w:rsidP="00E301BD">
            <w:pPr>
              <w:autoSpaceDE w:val="0"/>
              <w:autoSpaceDN w:val="0"/>
              <w:adjustRightInd w:val="0"/>
              <w:spacing w:line="276" w:lineRule="auto"/>
              <w:jc w:val="both"/>
              <w:rPr>
                <w:rFonts w:ascii="Times New Roman" w:hAnsi="Times New Roman" w:cs="Times New Roman"/>
                <w:b/>
                <w:bCs/>
                <w:sz w:val="24"/>
                <w:szCs w:val="24"/>
              </w:rPr>
            </w:pPr>
            <w:r w:rsidRPr="00E301BD">
              <w:rPr>
                <w:rFonts w:ascii="Times New Roman" w:hAnsi="Times New Roman" w:cs="Times New Roman"/>
                <w:b/>
                <w:bCs/>
                <w:sz w:val="24"/>
                <w:szCs w:val="24"/>
              </w:rPr>
              <w:t xml:space="preserve">Pre-Service Teachers </w:t>
            </w:r>
          </w:p>
          <w:p w14:paraId="593D8389" w14:textId="01B94B66" w:rsidR="00A65ED5" w:rsidRPr="00E301BD" w:rsidRDefault="00563549" w:rsidP="00E301BD">
            <w:pPr>
              <w:autoSpaceDE w:val="0"/>
              <w:autoSpaceDN w:val="0"/>
              <w:adjustRightInd w:val="0"/>
              <w:spacing w:line="276" w:lineRule="auto"/>
              <w:jc w:val="both"/>
              <w:rPr>
                <w:rFonts w:ascii="Times New Roman" w:hAnsi="Times New Roman" w:cs="Times New Roman"/>
                <w:b/>
                <w:bCs/>
                <w:sz w:val="24"/>
                <w:szCs w:val="24"/>
              </w:rPr>
            </w:pPr>
            <w:r w:rsidRPr="00E301BD">
              <w:rPr>
                <w:rFonts w:ascii="Times New Roman" w:hAnsi="Times New Roman" w:cs="Times New Roman"/>
                <w:b/>
                <w:bCs/>
                <w:sz w:val="24"/>
                <w:szCs w:val="24"/>
              </w:rPr>
              <w:t>(</w:t>
            </w:r>
            <w:r w:rsidR="00A65ED5" w:rsidRPr="00E301BD">
              <w:rPr>
                <w:rFonts w:ascii="Times New Roman" w:hAnsi="Times New Roman" w:cs="Times New Roman"/>
                <w:b/>
                <w:bCs/>
                <w:sz w:val="24"/>
                <w:szCs w:val="24"/>
              </w:rPr>
              <w:t>%)</w:t>
            </w:r>
          </w:p>
        </w:tc>
      </w:tr>
      <w:tr w:rsidR="00B051C9" w:rsidRPr="00E301BD" w14:paraId="4A7003CE" w14:textId="77777777" w:rsidTr="00A65ED5">
        <w:trPr>
          <w:trHeight w:val="442"/>
        </w:trPr>
        <w:tc>
          <w:tcPr>
            <w:tcW w:w="2662" w:type="dxa"/>
            <w:vAlign w:val="center"/>
          </w:tcPr>
          <w:p w14:paraId="0601BA68" w14:textId="77777777" w:rsidR="00A65ED5" w:rsidRPr="00E301BD" w:rsidRDefault="00A65ED5" w:rsidP="00E301BD">
            <w:pPr>
              <w:autoSpaceDE w:val="0"/>
              <w:autoSpaceDN w:val="0"/>
              <w:adjustRightInd w:val="0"/>
              <w:spacing w:line="276" w:lineRule="auto"/>
              <w:jc w:val="both"/>
              <w:rPr>
                <w:rFonts w:ascii="Times New Roman" w:hAnsi="Times New Roman" w:cs="Times New Roman"/>
                <w:sz w:val="24"/>
                <w:szCs w:val="24"/>
              </w:rPr>
            </w:pPr>
            <w:r w:rsidRPr="00E301BD">
              <w:rPr>
                <w:rFonts w:ascii="Times New Roman" w:hAnsi="Times New Roman" w:cs="Times New Roman"/>
                <w:sz w:val="24"/>
                <w:szCs w:val="24"/>
              </w:rPr>
              <w:t>Good</w:t>
            </w:r>
          </w:p>
        </w:tc>
        <w:tc>
          <w:tcPr>
            <w:tcW w:w="2018" w:type="dxa"/>
            <w:vAlign w:val="center"/>
          </w:tcPr>
          <w:p w14:paraId="41F4C949" w14:textId="48B2F470" w:rsidR="00A65ED5" w:rsidRPr="00E301BD" w:rsidRDefault="00A65ED5" w:rsidP="00E301BD">
            <w:pPr>
              <w:autoSpaceDE w:val="0"/>
              <w:autoSpaceDN w:val="0"/>
              <w:adjustRightInd w:val="0"/>
              <w:spacing w:line="276" w:lineRule="auto"/>
              <w:jc w:val="both"/>
              <w:rPr>
                <w:rFonts w:ascii="Times New Roman" w:hAnsi="Times New Roman" w:cs="Times New Roman"/>
                <w:sz w:val="24"/>
                <w:szCs w:val="24"/>
              </w:rPr>
            </w:pPr>
            <w:r w:rsidRPr="00E301BD">
              <w:rPr>
                <w:rFonts w:ascii="Times New Roman" w:hAnsi="Times New Roman" w:cs="Times New Roman"/>
                <w:sz w:val="24"/>
                <w:szCs w:val="24"/>
              </w:rPr>
              <w:t>141</w:t>
            </w:r>
          </w:p>
        </w:tc>
        <w:tc>
          <w:tcPr>
            <w:tcW w:w="1983" w:type="dxa"/>
            <w:shd w:val="clear" w:color="auto" w:fill="auto"/>
            <w:vAlign w:val="center"/>
          </w:tcPr>
          <w:p w14:paraId="6ADD64C7" w14:textId="0E07529C" w:rsidR="00A65ED5" w:rsidRPr="00E301BD" w:rsidRDefault="00A65ED5" w:rsidP="00E301BD">
            <w:pPr>
              <w:spacing w:line="276" w:lineRule="auto"/>
              <w:jc w:val="both"/>
              <w:rPr>
                <w:rFonts w:ascii="Times New Roman" w:hAnsi="Times New Roman" w:cs="Times New Roman"/>
                <w:sz w:val="24"/>
                <w:szCs w:val="24"/>
              </w:rPr>
            </w:pPr>
            <w:r w:rsidRPr="00E301BD">
              <w:rPr>
                <w:rFonts w:ascii="Times New Roman" w:hAnsi="Times New Roman" w:cs="Times New Roman"/>
                <w:sz w:val="24"/>
                <w:szCs w:val="24"/>
              </w:rPr>
              <w:t>23.115</w:t>
            </w:r>
          </w:p>
        </w:tc>
      </w:tr>
      <w:tr w:rsidR="00B051C9" w:rsidRPr="00E301BD" w14:paraId="1BD3DAE6" w14:textId="77777777" w:rsidTr="00A65ED5">
        <w:trPr>
          <w:trHeight w:val="506"/>
        </w:trPr>
        <w:tc>
          <w:tcPr>
            <w:tcW w:w="2662" w:type="dxa"/>
            <w:vAlign w:val="center"/>
          </w:tcPr>
          <w:p w14:paraId="56B60636" w14:textId="77777777" w:rsidR="00A65ED5" w:rsidRPr="00E301BD" w:rsidRDefault="00A65ED5" w:rsidP="00E301BD">
            <w:pPr>
              <w:autoSpaceDE w:val="0"/>
              <w:autoSpaceDN w:val="0"/>
              <w:adjustRightInd w:val="0"/>
              <w:spacing w:line="276" w:lineRule="auto"/>
              <w:jc w:val="both"/>
              <w:rPr>
                <w:rFonts w:ascii="Times New Roman" w:hAnsi="Times New Roman" w:cs="Times New Roman"/>
                <w:sz w:val="24"/>
                <w:szCs w:val="24"/>
              </w:rPr>
            </w:pPr>
            <w:r w:rsidRPr="00E301BD">
              <w:rPr>
                <w:rFonts w:ascii="Times New Roman" w:hAnsi="Times New Roman" w:cs="Times New Roman"/>
                <w:sz w:val="24"/>
                <w:szCs w:val="24"/>
              </w:rPr>
              <w:t>Average</w:t>
            </w:r>
          </w:p>
        </w:tc>
        <w:tc>
          <w:tcPr>
            <w:tcW w:w="2018" w:type="dxa"/>
            <w:vAlign w:val="center"/>
          </w:tcPr>
          <w:p w14:paraId="711EE711" w14:textId="0FD9DA3A" w:rsidR="00A65ED5" w:rsidRPr="00E301BD" w:rsidRDefault="00A65ED5" w:rsidP="00E301BD">
            <w:pPr>
              <w:autoSpaceDE w:val="0"/>
              <w:autoSpaceDN w:val="0"/>
              <w:adjustRightInd w:val="0"/>
              <w:spacing w:line="276" w:lineRule="auto"/>
              <w:jc w:val="both"/>
              <w:rPr>
                <w:rFonts w:ascii="Times New Roman" w:hAnsi="Times New Roman" w:cs="Times New Roman"/>
                <w:sz w:val="24"/>
                <w:szCs w:val="24"/>
              </w:rPr>
            </w:pPr>
            <w:r w:rsidRPr="00E301BD">
              <w:rPr>
                <w:rFonts w:ascii="Times New Roman" w:hAnsi="Times New Roman" w:cs="Times New Roman"/>
                <w:sz w:val="24"/>
                <w:szCs w:val="24"/>
              </w:rPr>
              <w:t>311</w:t>
            </w:r>
          </w:p>
        </w:tc>
        <w:tc>
          <w:tcPr>
            <w:tcW w:w="1983" w:type="dxa"/>
            <w:shd w:val="clear" w:color="auto" w:fill="auto"/>
            <w:vAlign w:val="center"/>
          </w:tcPr>
          <w:p w14:paraId="7FDB5188" w14:textId="1D3FE1BE" w:rsidR="00A65ED5" w:rsidRPr="00E301BD" w:rsidRDefault="00A65ED5" w:rsidP="00E301BD">
            <w:pPr>
              <w:spacing w:line="276" w:lineRule="auto"/>
              <w:jc w:val="both"/>
              <w:rPr>
                <w:rFonts w:ascii="Times New Roman" w:hAnsi="Times New Roman" w:cs="Times New Roman"/>
                <w:sz w:val="24"/>
                <w:szCs w:val="24"/>
              </w:rPr>
            </w:pPr>
            <w:r w:rsidRPr="00E301BD">
              <w:rPr>
                <w:rFonts w:ascii="Times New Roman" w:hAnsi="Times New Roman" w:cs="Times New Roman"/>
                <w:sz w:val="24"/>
                <w:szCs w:val="24"/>
              </w:rPr>
              <w:t>50.984</w:t>
            </w:r>
          </w:p>
        </w:tc>
      </w:tr>
      <w:tr w:rsidR="00B051C9" w:rsidRPr="00E301BD" w14:paraId="1E587F75" w14:textId="77777777" w:rsidTr="00A65ED5">
        <w:trPr>
          <w:trHeight w:val="467"/>
        </w:trPr>
        <w:tc>
          <w:tcPr>
            <w:tcW w:w="2662" w:type="dxa"/>
            <w:vAlign w:val="center"/>
          </w:tcPr>
          <w:p w14:paraId="662DA74C" w14:textId="77777777" w:rsidR="00A65ED5" w:rsidRPr="00E301BD" w:rsidRDefault="00A65ED5" w:rsidP="00E301BD">
            <w:pPr>
              <w:autoSpaceDE w:val="0"/>
              <w:autoSpaceDN w:val="0"/>
              <w:adjustRightInd w:val="0"/>
              <w:spacing w:line="276" w:lineRule="auto"/>
              <w:jc w:val="both"/>
              <w:rPr>
                <w:rFonts w:ascii="Times New Roman" w:hAnsi="Times New Roman" w:cs="Times New Roman"/>
                <w:sz w:val="24"/>
                <w:szCs w:val="24"/>
              </w:rPr>
            </w:pPr>
            <w:r w:rsidRPr="00E301BD">
              <w:rPr>
                <w:rFonts w:ascii="Times New Roman" w:hAnsi="Times New Roman" w:cs="Times New Roman"/>
                <w:sz w:val="24"/>
                <w:szCs w:val="24"/>
              </w:rPr>
              <w:t>Poor</w:t>
            </w:r>
          </w:p>
        </w:tc>
        <w:tc>
          <w:tcPr>
            <w:tcW w:w="2018" w:type="dxa"/>
            <w:vAlign w:val="center"/>
          </w:tcPr>
          <w:p w14:paraId="01C82488" w14:textId="487EDB8F" w:rsidR="00A65ED5" w:rsidRPr="00E301BD" w:rsidRDefault="00A65ED5" w:rsidP="00E301BD">
            <w:pPr>
              <w:autoSpaceDE w:val="0"/>
              <w:autoSpaceDN w:val="0"/>
              <w:adjustRightInd w:val="0"/>
              <w:spacing w:line="276" w:lineRule="auto"/>
              <w:jc w:val="both"/>
              <w:rPr>
                <w:rFonts w:ascii="Times New Roman" w:hAnsi="Times New Roman" w:cs="Times New Roman"/>
                <w:sz w:val="24"/>
                <w:szCs w:val="24"/>
              </w:rPr>
            </w:pPr>
            <w:r w:rsidRPr="00E301BD">
              <w:rPr>
                <w:rFonts w:ascii="Times New Roman" w:hAnsi="Times New Roman" w:cs="Times New Roman"/>
                <w:sz w:val="24"/>
                <w:szCs w:val="24"/>
              </w:rPr>
              <w:t>158</w:t>
            </w:r>
          </w:p>
        </w:tc>
        <w:tc>
          <w:tcPr>
            <w:tcW w:w="1983" w:type="dxa"/>
            <w:shd w:val="clear" w:color="auto" w:fill="auto"/>
            <w:vAlign w:val="center"/>
          </w:tcPr>
          <w:p w14:paraId="143708C7" w14:textId="5DAB559D" w:rsidR="00A65ED5" w:rsidRPr="00E301BD" w:rsidRDefault="00A65ED5" w:rsidP="00E301BD">
            <w:pPr>
              <w:spacing w:line="276" w:lineRule="auto"/>
              <w:jc w:val="both"/>
              <w:rPr>
                <w:rFonts w:ascii="Times New Roman" w:hAnsi="Times New Roman" w:cs="Times New Roman"/>
                <w:sz w:val="24"/>
                <w:szCs w:val="24"/>
              </w:rPr>
            </w:pPr>
            <w:r w:rsidRPr="00E301BD">
              <w:rPr>
                <w:rFonts w:ascii="Times New Roman" w:hAnsi="Times New Roman" w:cs="Times New Roman"/>
                <w:sz w:val="24"/>
                <w:szCs w:val="24"/>
              </w:rPr>
              <w:t>25.901</w:t>
            </w:r>
          </w:p>
        </w:tc>
      </w:tr>
      <w:tr w:rsidR="00B051C9" w:rsidRPr="00E301BD" w14:paraId="6A907FA4" w14:textId="5017B4C9" w:rsidTr="00A65ED5">
        <w:tblPrEx>
          <w:tblLook w:val="0000" w:firstRow="0" w:lastRow="0" w:firstColumn="0" w:lastColumn="0" w:noHBand="0" w:noVBand="0"/>
        </w:tblPrEx>
        <w:trPr>
          <w:trHeight w:val="360"/>
        </w:trPr>
        <w:tc>
          <w:tcPr>
            <w:tcW w:w="2662" w:type="dxa"/>
          </w:tcPr>
          <w:p w14:paraId="096B0AF8" w14:textId="15829CF9" w:rsidR="00A65ED5" w:rsidRPr="00E301BD" w:rsidRDefault="00A65ED5" w:rsidP="00E301BD">
            <w:pPr>
              <w:spacing w:before="240" w:after="240" w:line="276" w:lineRule="auto"/>
              <w:jc w:val="both"/>
              <w:rPr>
                <w:rFonts w:ascii="Times New Roman" w:eastAsia="Times New Roman" w:hAnsi="Times New Roman" w:cs="Times New Roman"/>
                <w:b/>
                <w:sz w:val="24"/>
                <w:szCs w:val="24"/>
                <w:lang w:eastAsia="en-IN"/>
              </w:rPr>
            </w:pPr>
            <w:r w:rsidRPr="00E301BD">
              <w:rPr>
                <w:rFonts w:ascii="Times New Roman" w:eastAsia="Times New Roman" w:hAnsi="Times New Roman" w:cs="Times New Roman"/>
                <w:b/>
                <w:sz w:val="24"/>
                <w:szCs w:val="24"/>
                <w:lang w:eastAsia="en-IN"/>
              </w:rPr>
              <w:t xml:space="preserve">Total </w:t>
            </w:r>
          </w:p>
        </w:tc>
        <w:tc>
          <w:tcPr>
            <w:tcW w:w="2016" w:type="dxa"/>
          </w:tcPr>
          <w:p w14:paraId="25385F4F" w14:textId="0523055E" w:rsidR="00A65ED5" w:rsidRPr="00E301BD" w:rsidRDefault="00A65ED5" w:rsidP="00E301BD">
            <w:pPr>
              <w:spacing w:before="240" w:after="240" w:line="276" w:lineRule="auto"/>
              <w:jc w:val="both"/>
              <w:rPr>
                <w:rFonts w:ascii="Times New Roman" w:eastAsia="Times New Roman" w:hAnsi="Times New Roman" w:cs="Times New Roman"/>
                <w:b/>
                <w:sz w:val="24"/>
                <w:szCs w:val="24"/>
                <w:lang w:eastAsia="en-IN"/>
              </w:rPr>
            </w:pPr>
            <w:r w:rsidRPr="00E301BD">
              <w:rPr>
                <w:rFonts w:ascii="Times New Roman" w:eastAsia="Times New Roman" w:hAnsi="Times New Roman" w:cs="Times New Roman"/>
                <w:b/>
                <w:sz w:val="24"/>
                <w:szCs w:val="24"/>
                <w:lang w:eastAsia="en-IN"/>
              </w:rPr>
              <w:t>610</w:t>
            </w:r>
          </w:p>
        </w:tc>
        <w:tc>
          <w:tcPr>
            <w:tcW w:w="1985" w:type="dxa"/>
          </w:tcPr>
          <w:p w14:paraId="387F5D02" w14:textId="3309FD8F" w:rsidR="00A65ED5" w:rsidRPr="00E301BD" w:rsidRDefault="00A65ED5" w:rsidP="00E301BD">
            <w:pPr>
              <w:spacing w:before="240" w:after="240" w:line="276" w:lineRule="auto"/>
              <w:jc w:val="both"/>
              <w:rPr>
                <w:rFonts w:ascii="Times New Roman" w:eastAsia="Times New Roman" w:hAnsi="Times New Roman" w:cs="Times New Roman"/>
                <w:b/>
                <w:sz w:val="24"/>
                <w:szCs w:val="24"/>
                <w:lang w:eastAsia="en-IN"/>
              </w:rPr>
            </w:pPr>
            <w:r w:rsidRPr="00E301BD">
              <w:rPr>
                <w:rFonts w:ascii="Times New Roman" w:eastAsia="Times New Roman" w:hAnsi="Times New Roman" w:cs="Times New Roman"/>
                <w:b/>
                <w:sz w:val="24"/>
                <w:szCs w:val="24"/>
                <w:lang w:eastAsia="en-IN"/>
              </w:rPr>
              <w:t>100</w:t>
            </w:r>
            <w:r w:rsidR="00056EDF" w:rsidRPr="00E301BD">
              <w:rPr>
                <w:rFonts w:ascii="Times New Roman" w:eastAsia="Times New Roman" w:hAnsi="Times New Roman" w:cs="Times New Roman"/>
                <w:b/>
                <w:sz w:val="24"/>
                <w:szCs w:val="24"/>
                <w:lang w:eastAsia="en-IN"/>
              </w:rPr>
              <w:t>.00</w:t>
            </w:r>
          </w:p>
        </w:tc>
      </w:tr>
    </w:tbl>
    <w:p w14:paraId="0274A57E" w14:textId="77777777" w:rsidR="000D6C16" w:rsidRPr="00E301BD" w:rsidRDefault="000D6C16" w:rsidP="00E301BD">
      <w:pPr>
        <w:spacing w:before="240" w:after="240"/>
        <w:jc w:val="both"/>
        <w:rPr>
          <w:rFonts w:ascii="Times New Roman" w:eastAsia="Times New Roman" w:hAnsi="Times New Roman" w:cs="Times New Roman"/>
          <w:sz w:val="24"/>
          <w:szCs w:val="24"/>
          <w:lang w:eastAsia="en-IN"/>
        </w:rPr>
      </w:pPr>
    </w:p>
    <w:p w14:paraId="68B039CA" w14:textId="77777777" w:rsidR="005633B8" w:rsidRPr="00E301BD" w:rsidRDefault="005633B8" w:rsidP="00E301BD">
      <w:pPr>
        <w:spacing w:before="240" w:after="240"/>
        <w:jc w:val="both"/>
        <w:rPr>
          <w:rFonts w:ascii="Times New Roman" w:eastAsia="Times New Roman" w:hAnsi="Times New Roman" w:cs="Times New Roman"/>
          <w:sz w:val="24"/>
          <w:szCs w:val="24"/>
          <w:lang w:eastAsia="en-IN"/>
        </w:rPr>
      </w:pPr>
    </w:p>
    <w:p w14:paraId="5832C9DB" w14:textId="77777777" w:rsidR="002E16F0" w:rsidRPr="00E301BD" w:rsidRDefault="002E16F0" w:rsidP="00E301BD">
      <w:pPr>
        <w:spacing w:before="240" w:after="240"/>
        <w:jc w:val="both"/>
        <w:rPr>
          <w:rFonts w:ascii="Times New Roman" w:eastAsia="Times New Roman" w:hAnsi="Times New Roman" w:cs="Times New Roman"/>
          <w:sz w:val="24"/>
          <w:szCs w:val="24"/>
          <w:lang w:eastAsia="en-IN"/>
        </w:rPr>
      </w:pPr>
    </w:p>
    <w:p w14:paraId="4B2B4166" w14:textId="77777777" w:rsidR="000D6C16" w:rsidRPr="00E301BD" w:rsidRDefault="000D6C16" w:rsidP="00E301BD">
      <w:pPr>
        <w:spacing w:before="240" w:after="240"/>
        <w:jc w:val="both"/>
        <w:rPr>
          <w:rFonts w:ascii="Times New Roman" w:eastAsia="Times New Roman" w:hAnsi="Times New Roman" w:cs="Times New Roman"/>
          <w:sz w:val="24"/>
          <w:szCs w:val="24"/>
          <w:lang w:eastAsia="en-IN"/>
        </w:rPr>
      </w:pPr>
    </w:p>
    <w:p w14:paraId="160FF2BA" w14:textId="77777777" w:rsidR="000D6C16" w:rsidRPr="00E301BD" w:rsidRDefault="000D6C16" w:rsidP="00E301BD">
      <w:pPr>
        <w:spacing w:before="240" w:after="240"/>
        <w:jc w:val="both"/>
        <w:rPr>
          <w:rFonts w:ascii="Times New Roman" w:eastAsia="Times New Roman" w:hAnsi="Times New Roman" w:cs="Times New Roman"/>
          <w:sz w:val="24"/>
          <w:szCs w:val="24"/>
          <w:lang w:eastAsia="en-IN"/>
        </w:rPr>
      </w:pPr>
    </w:p>
    <w:p w14:paraId="356D510C" w14:textId="77777777" w:rsidR="00A65ED5" w:rsidRPr="00E301BD" w:rsidRDefault="00A65ED5" w:rsidP="00E301BD">
      <w:pPr>
        <w:spacing w:before="240" w:after="240"/>
        <w:jc w:val="both"/>
        <w:rPr>
          <w:rFonts w:ascii="Times New Roman" w:eastAsia="Times New Roman" w:hAnsi="Times New Roman" w:cs="Times New Roman"/>
          <w:sz w:val="24"/>
          <w:szCs w:val="24"/>
          <w:lang w:eastAsia="en-IN"/>
        </w:rPr>
      </w:pPr>
    </w:p>
    <w:p w14:paraId="6DDD8459" w14:textId="7B9876F6" w:rsidR="002A36BB" w:rsidRPr="00E301BD" w:rsidRDefault="000D6C16" w:rsidP="00E301BD">
      <w:pPr>
        <w:spacing w:before="240" w:after="240"/>
        <w:jc w:val="both"/>
        <w:rPr>
          <w:rFonts w:ascii="Times New Roman" w:eastAsia="Times New Roman" w:hAnsi="Times New Roman" w:cs="Times New Roman"/>
          <w:sz w:val="24"/>
          <w:szCs w:val="24"/>
          <w:lang w:eastAsia="en-IN"/>
        </w:rPr>
      </w:pPr>
      <w:r w:rsidRPr="00E301BD">
        <w:rPr>
          <w:rFonts w:ascii="Times New Roman" w:eastAsia="Times New Roman" w:hAnsi="Times New Roman" w:cs="Times New Roman"/>
          <w:sz w:val="24"/>
          <w:szCs w:val="24"/>
          <w:lang w:eastAsia="en-IN"/>
        </w:rPr>
        <w:t>T</w:t>
      </w:r>
      <w:r w:rsidR="000633AF" w:rsidRPr="00E301BD">
        <w:rPr>
          <w:rFonts w:ascii="Times New Roman" w:eastAsia="Times New Roman" w:hAnsi="Times New Roman" w:cs="Times New Roman"/>
          <w:sz w:val="24"/>
          <w:szCs w:val="24"/>
          <w:lang w:eastAsia="en-IN"/>
        </w:rPr>
        <w:t>able</w:t>
      </w:r>
      <w:r w:rsidR="00E9741A" w:rsidRPr="00E301BD">
        <w:rPr>
          <w:rFonts w:ascii="Times New Roman" w:eastAsia="Times New Roman" w:hAnsi="Times New Roman" w:cs="Times New Roman"/>
          <w:sz w:val="24"/>
          <w:szCs w:val="24"/>
          <w:lang w:eastAsia="en-IN"/>
        </w:rPr>
        <w:t>.</w:t>
      </w:r>
      <w:r w:rsidR="001B789A" w:rsidRPr="00E301BD">
        <w:rPr>
          <w:rFonts w:ascii="Times New Roman" w:eastAsia="Times New Roman" w:hAnsi="Times New Roman" w:cs="Times New Roman"/>
          <w:sz w:val="24"/>
          <w:szCs w:val="24"/>
          <w:lang w:eastAsia="en-IN"/>
        </w:rPr>
        <w:t>1</w:t>
      </w:r>
      <w:r w:rsidR="005349DD" w:rsidRPr="00E301BD">
        <w:rPr>
          <w:rFonts w:ascii="Times New Roman" w:eastAsia="Times New Roman" w:hAnsi="Times New Roman" w:cs="Times New Roman"/>
          <w:sz w:val="24"/>
          <w:szCs w:val="24"/>
          <w:lang w:eastAsia="en-IN"/>
        </w:rPr>
        <w:t xml:space="preserve"> indicate</w:t>
      </w:r>
      <w:r w:rsidRPr="00E301BD">
        <w:rPr>
          <w:rFonts w:ascii="Times New Roman" w:eastAsia="Times New Roman" w:hAnsi="Times New Roman" w:cs="Times New Roman"/>
          <w:sz w:val="24"/>
          <w:szCs w:val="24"/>
          <w:lang w:eastAsia="en-IN"/>
        </w:rPr>
        <w:t>s</w:t>
      </w:r>
      <w:r w:rsidR="00056EDF" w:rsidRPr="00E301BD">
        <w:rPr>
          <w:rFonts w:ascii="Times New Roman" w:eastAsia="Times New Roman" w:hAnsi="Times New Roman" w:cs="Times New Roman"/>
          <w:sz w:val="24"/>
          <w:szCs w:val="24"/>
          <w:lang w:eastAsia="en-IN"/>
        </w:rPr>
        <w:t xml:space="preserve"> that</w:t>
      </w:r>
      <w:r w:rsidR="002C769A" w:rsidRPr="00E301BD">
        <w:rPr>
          <w:rFonts w:ascii="Times New Roman" w:eastAsia="Times New Roman" w:hAnsi="Times New Roman" w:cs="Times New Roman"/>
          <w:sz w:val="24"/>
          <w:szCs w:val="24"/>
          <w:lang w:eastAsia="en-IN"/>
        </w:rPr>
        <w:t xml:space="preserve"> approximately</w:t>
      </w:r>
      <w:r w:rsidRPr="00E301BD">
        <w:rPr>
          <w:rFonts w:ascii="Times New Roman" w:eastAsia="Times New Roman" w:hAnsi="Times New Roman" w:cs="Times New Roman"/>
          <w:sz w:val="24"/>
          <w:szCs w:val="24"/>
          <w:lang w:eastAsia="en-IN"/>
        </w:rPr>
        <w:t xml:space="preserve"> 1/4</w:t>
      </w:r>
      <w:r w:rsidRPr="00E301BD">
        <w:rPr>
          <w:rFonts w:ascii="Times New Roman" w:eastAsia="Times New Roman" w:hAnsi="Times New Roman" w:cs="Times New Roman"/>
          <w:sz w:val="24"/>
          <w:szCs w:val="24"/>
          <w:vertAlign w:val="superscript"/>
          <w:lang w:eastAsia="en-IN"/>
        </w:rPr>
        <w:t>th</w:t>
      </w:r>
      <w:r w:rsidRPr="00E301BD">
        <w:rPr>
          <w:rFonts w:ascii="Times New Roman" w:eastAsia="Times New Roman" w:hAnsi="Times New Roman" w:cs="Times New Roman"/>
          <w:sz w:val="24"/>
          <w:szCs w:val="24"/>
          <w:lang w:eastAsia="en-IN"/>
        </w:rPr>
        <w:t xml:space="preserve"> of the </w:t>
      </w:r>
      <w:r w:rsidR="002C769A" w:rsidRPr="00E301BD">
        <w:rPr>
          <w:rFonts w:ascii="Times New Roman" w:eastAsia="Times New Roman" w:hAnsi="Times New Roman" w:cs="Times New Roman"/>
          <w:sz w:val="24"/>
          <w:szCs w:val="24"/>
          <w:lang w:eastAsia="en-IN"/>
        </w:rPr>
        <w:t>sample of pre- service</w:t>
      </w:r>
      <w:r w:rsidR="00056EDF" w:rsidRPr="00E301BD">
        <w:rPr>
          <w:rFonts w:ascii="Times New Roman" w:eastAsia="Times New Roman" w:hAnsi="Times New Roman" w:cs="Times New Roman"/>
          <w:sz w:val="24"/>
          <w:szCs w:val="24"/>
          <w:lang w:eastAsia="en-IN"/>
        </w:rPr>
        <w:t xml:space="preserve"> </w:t>
      </w:r>
      <w:r w:rsidR="002C769A" w:rsidRPr="00E301BD">
        <w:rPr>
          <w:rFonts w:ascii="Times New Roman" w:eastAsia="Times New Roman" w:hAnsi="Times New Roman" w:cs="Times New Roman"/>
          <w:sz w:val="24"/>
          <w:szCs w:val="24"/>
          <w:lang w:eastAsia="en-IN"/>
        </w:rPr>
        <w:t>teachers lie</w:t>
      </w:r>
      <w:r w:rsidR="000633AF" w:rsidRPr="00E301BD">
        <w:rPr>
          <w:rFonts w:ascii="Times New Roman" w:eastAsia="Times New Roman" w:hAnsi="Times New Roman" w:cs="Times New Roman"/>
          <w:sz w:val="24"/>
          <w:szCs w:val="24"/>
          <w:lang w:eastAsia="en-IN"/>
        </w:rPr>
        <w:t xml:space="preserve"> under the poor categ</w:t>
      </w:r>
      <w:r w:rsidR="005349DD" w:rsidRPr="00E301BD">
        <w:rPr>
          <w:rFonts w:ascii="Times New Roman" w:eastAsia="Times New Roman" w:hAnsi="Times New Roman" w:cs="Times New Roman"/>
          <w:sz w:val="24"/>
          <w:szCs w:val="24"/>
          <w:lang w:eastAsia="en-IN"/>
        </w:rPr>
        <w:t xml:space="preserve">ory of mental health </w:t>
      </w:r>
      <w:r w:rsidR="0025763E" w:rsidRPr="00E301BD">
        <w:rPr>
          <w:rFonts w:ascii="Times New Roman" w:eastAsia="Times New Roman" w:hAnsi="Times New Roman" w:cs="Times New Roman"/>
          <w:sz w:val="24"/>
          <w:szCs w:val="24"/>
          <w:lang w:eastAsia="en-IN"/>
        </w:rPr>
        <w:t>while</w:t>
      </w:r>
      <w:r w:rsidR="007B1395" w:rsidRPr="00E301BD">
        <w:rPr>
          <w:rFonts w:ascii="Times New Roman" w:eastAsia="Times New Roman" w:hAnsi="Times New Roman" w:cs="Times New Roman"/>
          <w:sz w:val="24"/>
          <w:szCs w:val="24"/>
          <w:lang w:eastAsia="en-IN"/>
        </w:rPr>
        <w:t xml:space="preserve"> </w:t>
      </w:r>
      <w:r w:rsidR="005349DD" w:rsidRPr="00E301BD">
        <w:rPr>
          <w:rFonts w:ascii="Times New Roman" w:eastAsia="Times New Roman" w:hAnsi="Times New Roman" w:cs="Times New Roman"/>
          <w:sz w:val="24"/>
          <w:szCs w:val="24"/>
          <w:lang w:eastAsia="en-IN"/>
        </w:rPr>
        <w:t>23</w:t>
      </w:r>
      <w:r w:rsidR="00056EDF" w:rsidRPr="00E301BD">
        <w:rPr>
          <w:rFonts w:ascii="Times New Roman" w:eastAsia="Times New Roman" w:hAnsi="Times New Roman" w:cs="Times New Roman"/>
          <w:sz w:val="24"/>
          <w:szCs w:val="24"/>
          <w:lang w:eastAsia="en-IN"/>
        </w:rPr>
        <w:t>.1</w:t>
      </w:r>
      <w:r w:rsidR="000633AF" w:rsidRPr="00E301BD">
        <w:rPr>
          <w:rFonts w:ascii="Times New Roman" w:eastAsia="Times New Roman" w:hAnsi="Times New Roman" w:cs="Times New Roman"/>
          <w:sz w:val="24"/>
          <w:szCs w:val="24"/>
          <w:lang w:eastAsia="en-IN"/>
        </w:rPr>
        <w:t xml:space="preserve">% of pre- </w:t>
      </w:r>
      <w:r w:rsidR="002C769A" w:rsidRPr="00E301BD">
        <w:rPr>
          <w:rFonts w:ascii="Times New Roman" w:eastAsia="Times New Roman" w:hAnsi="Times New Roman" w:cs="Times New Roman"/>
          <w:sz w:val="24"/>
          <w:szCs w:val="24"/>
          <w:lang w:eastAsia="en-IN"/>
        </w:rPr>
        <w:t>service</w:t>
      </w:r>
      <w:r w:rsidR="000633AF" w:rsidRPr="00E301BD">
        <w:rPr>
          <w:rFonts w:ascii="Times New Roman" w:eastAsia="Times New Roman" w:hAnsi="Times New Roman" w:cs="Times New Roman"/>
          <w:sz w:val="24"/>
          <w:szCs w:val="24"/>
          <w:lang w:eastAsia="en-IN"/>
        </w:rPr>
        <w:t xml:space="preserve"> teachers </w:t>
      </w:r>
      <w:r w:rsidR="002C769A" w:rsidRPr="00E301BD">
        <w:rPr>
          <w:rFonts w:ascii="Times New Roman" w:eastAsia="Times New Roman" w:hAnsi="Times New Roman" w:cs="Times New Roman"/>
          <w:sz w:val="24"/>
          <w:szCs w:val="24"/>
          <w:lang w:eastAsia="en-IN"/>
        </w:rPr>
        <w:t>have</w:t>
      </w:r>
      <w:r w:rsidR="008C6B0C" w:rsidRPr="00E301BD">
        <w:rPr>
          <w:rFonts w:ascii="Times New Roman" w:eastAsia="Times New Roman" w:hAnsi="Times New Roman" w:cs="Times New Roman"/>
          <w:sz w:val="24"/>
          <w:szCs w:val="24"/>
          <w:lang w:eastAsia="en-IN"/>
        </w:rPr>
        <w:t xml:space="preserve"> </w:t>
      </w:r>
      <w:r w:rsidR="000633AF" w:rsidRPr="00E301BD">
        <w:rPr>
          <w:rFonts w:ascii="Times New Roman" w:eastAsia="Times New Roman" w:hAnsi="Times New Roman" w:cs="Times New Roman"/>
          <w:sz w:val="24"/>
          <w:szCs w:val="24"/>
          <w:lang w:eastAsia="en-IN"/>
        </w:rPr>
        <w:t>good mental health</w:t>
      </w:r>
      <w:r w:rsidR="002C769A" w:rsidRPr="00E301BD">
        <w:rPr>
          <w:rFonts w:ascii="Times New Roman" w:eastAsia="Times New Roman" w:hAnsi="Times New Roman" w:cs="Times New Roman"/>
          <w:sz w:val="24"/>
          <w:szCs w:val="24"/>
          <w:lang w:eastAsia="en-IN"/>
        </w:rPr>
        <w:t>,</w:t>
      </w:r>
      <w:r w:rsidR="000633AF" w:rsidRPr="00E301BD">
        <w:rPr>
          <w:rFonts w:ascii="Times New Roman" w:eastAsia="Times New Roman" w:hAnsi="Times New Roman" w:cs="Times New Roman"/>
          <w:sz w:val="24"/>
          <w:szCs w:val="24"/>
          <w:lang w:eastAsia="en-IN"/>
        </w:rPr>
        <w:t xml:space="preserve"> </w:t>
      </w:r>
      <w:r w:rsidR="00B93FFD" w:rsidRPr="00E301BD">
        <w:rPr>
          <w:rFonts w:ascii="Times New Roman" w:eastAsia="Times New Roman" w:hAnsi="Times New Roman" w:cs="Times New Roman"/>
          <w:sz w:val="24"/>
          <w:szCs w:val="24"/>
          <w:lang w:eastAsia="en-IN"/>
        </w:rPr>
        <w:t xml:space="preserve">and </w:t>
      </w:r>
      <w:r w:rsidR="002C769A" w:rsidRPr="00E301BD">
        <w:rPr>
          <w:rFonts w:ascii="Times New Roman" w:eastAsia="Times New Roman" w:hAnsi="Times New Roman" w:cs="Times New Roman"/>
          <w:sz w:val="24"/>
          <w:szCs w:val="24"/>
          <w:lang w:eastAsia="en-IN"/>
        </w:rPr>
        <w:t xml:space="preserve">the remaining </w:t>
      </w:r>
      <w:r w:rsidR="000633AF" w:rsidRPr="00E301BD">
        <w:rPr>
          <w:rFonts w:ascii="Times New Roman" w:eastAsia="Times New Roman" w:hAnsi="Times New Roman" w:cs="Times New Roman"/>
          <w:sz w:val="24"/>
          <w:szCs w:val="24"/>
          <w:lang w:eastAsia="en-IN"/>
        </w:rPr>
        <w:t xml:space="preserve">of pre-service teachers </w:t>
      </w:r>
      <w:r w:rsidR="002C769A" w:rsidRPr="00E301BD">
        <w:rPr>
          <w:rFonts w:ascii="Times New Roman" w:eastAsia="Times New Roman" w:hAnsi="Times New Roman" w:cs="Times New Roman"/>
          <w:sz w:val="24"/>
          <w:szCs w:val="24"/>
          <w:lang w:eastAsia="en-IN"/>
        </w:rPr>
        <w:t xml:space="preserve">have </w:t>
      </w:r>
      <w:r w:rsidR="00F666AD" w:rsidRPr="00E301BD">
        <w:rPr>
          <w:rFonts w:ascii="Times New Roman" w:eastAsia="Times New Roman" w:hAnsi="Times New Roman" w:cs="Times New Roman"/>
          <w:sz w:val="24"/>
          <w:szCs w:val="24"/>
          <w:lang w:eastAsia="en-IN"/>
        </w:rPr>
        <w:t>average mental health</w:t>
      </w:r>
      <w:r w:rsidR="00563549" w:rsidRPr="00E301BD">
        <w:rPr>
          <w:rFonts w:ascii="Times New Roman" w:eastAsia="Times New Roman" w:hAnsi="Times New Roman" w:cs="Times New Roman"/>
          <w:sz w:val="24"/>
          <w:szCs w:val="24"/>
          <w:lang w:eastAsia="en-IN"/>
        </w:rPr>
        <w:t>.</w:t>
      </w:r>
      <w:r w:rsidR="002C769A" w:rsidRPr="00E301BD">
        <w:rPr>
          <w:rFonts w:ascii="Times New Roman" w:eastAsia="Times New Roman" w:hAnsi="Times New Roman" w:cs="Times New Roman"/>
          <w:sz w:val="24"/>
          <w:szCs w:val="24"/>
          <w:lang w:eastAsia="en-IN"/>
        </w:rPr>
        <w:t xml:space="preserve"> </w:t>
      </w:r>
      <w:r w:rsidR="002A36BB" w:rsidRPr="00E301BD">
        <w:rPr>
          <w:rFonts w:ascii="Times New Roman" w:eastAsia="Times New Roman" w:hAnsi="Times New Roman" w:cs="Times New Roman"/>
          <w:sz w:val="24"/>
          <w:szCs w:val="24"/>
          <w:lang w:eastAsia="en-IN"/>
        </w:rPr>
        <w:t xml:space="preserve"> </w:t>
      </w:r>
      <w:r w:rsidR="00352F34" w:rsidRPr="00E301BD">
        <w:rPr>
          <w:rFonts w:ascii="Times New Roman" w:hAnsi="Times New Roman" w:cs="Times New Roman"/>
          <w:sz w:val="24"/>
          <w:szCs w:val="24"/>
        </w:rPr>
        <w:t xml:space="preserve"> </w:t>
      </w:r>
      <w:r w:rsidR="002A36BB" w:rsidRPr="00E301BD">
        <w:rPr>
          <w:rFonts w:ascii="Times New Roman" w:hAnsi="Times New Roman" w:cs="Times New Roman"/>
          <w:sz w:val="24"/>
          <w:szCs w:val="24"/>
        </w:rPr>
        <w:t xml:space="preserve">                                                                                                           </w:t>
      </w:r>
    </w:p>
    <w:p w14:paraId="7F9ECD0F" w14:textId="24D1A736" w:rsidR="008B2189" w:rsidRPr="00E301BD" w:rsidRDefault="002A36BB" w:rsidP="00E301BD">
      <w:pPr>
        <w:spacing w:before="240" w:after="240"/>
        <w:jc w:val="both"/>
        <w:rPr>
          <w:rFonts w:ascii="Times New Roman" w:hAnsi="Times New Roman" w:cs="Times New Roman"/>
          <w:sz w:val="24"/>
          <w:szCs w:val="24"/>
        </w:rPr>
      </w:pPr>
      <w:r w:rsidRPr="00E301BD">
        <w:rPr>
          <w:rFonts w:ascii="Times New Roman" w:hAnsi="Times New Roman" w:cs="Times New Roman"/>
          <w:sz w:val="24"/>
          <w:szCs w:val="24"/>
        </w:rPr>
        <w:t xml:space="preserve">      </w:t>
      </w:r>
      <w:r w:rsidR="005C3251" w:rsidRPr="00E301BD">
        <w:rPr>
          <w:rFonts w:ascii="Times New Roman" w:hAnsi="Times New Roman" w:cs="Times New Roman"/>
          <w:sz w:val="24"/>
          <w:szCs w:val="24"/>
        </w:rPr>
        <w:t>On the basis of above findings,</w:t>
      </w:r>
      <w:r w:rsidR="00514AD4" w:rsidRPr="00E301BD">
        <w:rPr>
          <w:rFonts w:ascii="Times New Roman" w:hAnsi="Times New Roman" w:cs="Times New Roman"/>
          <w:sz w:val="24"/>
          <w:szCs w:val="24"/>
        </w:rPr>
        <w:t xml:space="preserve"> </w:t>
      </w:r>
      <w:r w:rsidR="005C3251" w:rsidRPr="00E301BD">
        <w:rPr>
          <w:rFonts w:ascii="Times New Roman" w:hAnsi="Times New Roman" w:cs="Times New Roman"/>
          <w:sz w:val="24"/>
          <w:szCs w:val="24"/>
        </w:rPr>
        <w:t>25.9</w:t>
      </w:r>
      <w:r w:rsidR="00A01A85" w:rsidRPr="00E301BD">
        <w:rPr>
          <w:rFonts w:ascii="Times New Roman" w:hAnsi="Times New Roman" w:cs="Times New Roman"/>
          <w:sz w:val="24"/>
          <w:szCs w:val="24"/>
        </w:rPr>
        <w:t xml:space="preserve">% of </w:t>
      </w:r>
      <w:r w:rsidR="001B789A" w:rsidRPr="00E301BD">
        <w:rPr>
          <w:rFonts w:ascii="Times New Roman" w:hAnsi="Times New Roman" w:cs="Times New Roman"/>
          <w:sz w:val="24"/>
          <w:szCs w:val="24"/>
        </w:rPr>
        <w:t>pre-service teachers</w:t>
      </w:r>
      <w:r w:rsidR="00A01A85" w:rsidRPr="00E301BD">
        <w:rPr>
          <w:rFonts w:ascii="Times New Roman" w:hAnsi="Times New Roman" w:cs="Times New Roman"/>
          <w:sz w:val="24"/>
          <w:szCs w:val="24"/>
        </w:rPr>
        <w:t xml:space="preserve"> </w:t>
      </w:r>
      <w:r w:rsidR="0025763E" w:rsidRPr="00E301BD">
        <w:rPr>
          <w:rFonts w:ascii="Times New Roman" w:hAnsi="Times New Roman" w:cs="Times New Roman"/>
          <w:sz w:val="24"/>
          <w:szCs w:val="24"/>
        </w:rPr>
        <w:t>face</w:t>
      </w:r>
      <w:r w:rsidR="006A3288" w:rsidRPr="00E301BD">
        <w:rPr>
          <w:rFonts w:ascii="Times New Roman" w:hAnsi="Times New Roman" w:cs="Times New Roman"/>
          <w:sz w:val="24"/>
          <w:szCs w:val="24"/>
        </w:rPr>
        <w:t>s</w:t>
      </w:r>
      <w:r w:rsidR="00A01A85" w:rsidRPr="00E301BD">
        <w:rPr>
          <w:rFonts w:ascii="Times New Roman" w:hAnsi="Times New Roman" w:cs="Times New Roman"/>
          <w:sz w:val="24"/>
          <w:szCs w:val="24"/>
        </w:rPr>
        <w:t xml:space="preserve"> the problem of </w:t>
      </w:r>
      <w:r w:rsidR="005C3251" w:rsidRPr="00E301BD">
        <w:rPr>
          <w:rFonts w:ascii="Times New Roman" w:hAnsi="Times New Roman" w:cs="Times New Roman"/>
          <w:sz w:val="24"/>
          <w:szCs w:val="24"/>
        </w:rPr>
        <w:t xml:space="preserve">poor mental health means they </w:t>
      </w:r>
      <w:r w:rsidR="001B789A" w:rsidRPr="00E301BD">
        <w:rPr>
          <w:rFonts w:ascii="Times New Roman" w:hAnsi="Times New Roman" w:cs="Times New Roman"/>
          <w:sz w:val="24"/>
          <w:szCs w:val="24"/>
        </w:rPr>
        <w:t xml:space="preserve">experienced adverse level of stress, anxiety, time management problems and sleep disturbances </w:t>
      </w:r>
      <w:r w:rsidR="007D0A7F" w:rsidRPr="00E301BD">
        <w:rPr>
          <w:rFonts w:ascii="Times New Roman" w:hAnsi="Times New Roman" w:cs="Times New Roman"/>
          <w:sz w:val="24"/>
          <w:szCs w:val="24"/>
        </w:rPr>
        <w:t>(Singh et al.,</w:t>
      </w:r>
      <w:r w:rsidR="00563549" w:rsidRPr="00E301BD">
        <w:rPr>
          <w:rFonts w:ascii="Times New Roman" w:hAnsi="Times New Roman" w:cs="Times New Roman"/>
          <w:sz w:val="24"/>
          <w:szCs w:val="24"/>
        </w:rPr>
        <w:t xml:space="preserve"> </w:t>
      </w:r>
      <w:r w:rsidR="00EA1F0A" w:rsidRPr="00E301BD">
        <w:rPr>
          <w:rFonts w:ascii="Times New Roman" w:hAnsi="Times New Roman" w:cs="Times New Roman"/>
          <w:sz w:val="24"/>
          <w:szCs w:val="24"/>
        </w:rPr>
        <w:t>2021</w:t>
      </w:r>
      <w:r w:rsidR="001B789A" w:rsidRPr="00E301BD">
        <w:rPr>
          <w:rFonts w:ascii="Times New Roman" w:hAnsi="Times New Roman" w:cs="Times New Roman"/>
          <w:sz w:val="24"/>
          <w:szCs w:val="24"/>
        </w:rPr>
        <w:t>)</w:t>
      </w:r>
      <w:r w:rsidR="00A81A49" w:rsidRPr="00E301BD">
        <w:rPr>
          <w:rFonts w:ascii="Times New Roman" w:hAnsi="Times New Roman" w:cs="Times New Roman"/>
          <w:sz w:val="24"/>
          <w:szCs w:val="24"/>
        </w:rPr>
        <w:t xml:space="preserve">. </w:t>
      </w:r>
      <w:r w:rsidR="00270D93" w:rsidRPr="00E301BD">
        <w:rPr>
          <w:rFonts w:ascii="Times New Roman" w:hAnsi="Times New Roman" w:cs="Times New Roman"/>
          <w:sz w:val="24"/>
          <w:szCs w:val="24"/>
        </w:rPr>
        <w:t xml:space="preserve">There are some data which also predicts that </w:t>
      </w:r>
      <w:r w:rsidR="00CE46E4" w:rsidRPr="00E301BD">
        <w:rPr>
          <w:rFonts w:ascii="Times New Roman" w:hAnsi="Times New Roman" w:cs="Times New Roman"/>
          <w:sz w:val="24"/>
          <w:szCs w:val="24"/>
        </w:rPr>
        <w:t>in-</w:t>
      </w:r>
      <w:r w:rsidR="00270D93" w:rsidRPr="00E301BD">
        <w:rPr>
          <w:rFonts w:ascii="Times New Roman" w:hAnsi="Times New Roman" w:cs="Times New Roman"/>
          <w:sz w:val="24"/>
          <w:szCs w:val="24"/>
        </w:rPr>
        <w:t>service teachers,</w:t>
      </w:r>
      <w:r w:rsidR="00CE46E4" w:rsidRPr="00E301BD">
        <w:rPr>
          <w:rFonts w:ascii="Times New Roman" w:hAnsi="Times New Roman" w:cs="Times New Roman"/>
          <w:sz w:val="24"/>
          <w:szCs w:val="24"/>
        </w:rPr>
        <w:t xml:space="preserve"> who are in job also fac</w:t>
      </w:r>
      <w:r w:rsidR="00563549" w:rsidRPr="00E301BD">
        <w:rPr>
          <w:rFonts w:ascii="Times New Roman" w:hAnsi="Times New Roman" w:cs="Times New Roman"/>
          <w:sz w:val="24"/>
          <w:szCs w:val="24"/>
        </w:rPr>
        <w:t>es mental health related issues</w:t>
      </w:r>
      <w:r w:rsidR="00CE46E4" w:rsidRPr="00E301BD">
        <w:rPr>
          <w:rFonts w:ascii="Times New Roman" w:hAnsi="Times New Roman" w:cs="Times New Roman"/>
          <w:sz w:val="24"/>
          <w:szCs w:val="24"/>
        </w:rPr>
        <w:t xml:space="preserve"> due to high workload, academic pressure, poor time management, </w:t>
      </w:r>
      <w:r w:rsidR="00A81A49" w:rsidRPr="00E301BD">
        <w:rPr>
          <w:rFonts w:ascii="Times New Roman" w:hAnsi="Times New Roman" w:cs="Times New Roman"/>
          <w:sz w:val="24"/>
          <w:szCs w:val="24"/>
        </w:rPr>
        <w:t xml:space="preserve">poor </w:t>
      </w:r>
      <w:r w:rsidR="00CE46E4" w:rsidRPr="00E301BD">
        <w:rPr>
          <w:rFonts w:ascii="Times New Roman" w:hAnsi="Times New Roman" w:cs="Times New Roman"/>
          <w:sz w:val="24"/>
          <w:szCs w:val="24"/>
        </w:rPr>
        <w:t xml:space="preserve">relationship status etc. </w:t>
      </w:r>
      <w:r w:rsidR="00B821EA" w:rsidRPr="00E301BD">
        <w:rPr>
          <w:rFonts w:ascii="Times New Roman" w:hAnsi="Times New Roman" w:cs="Times New Roman"/>
          <w:sz w:val="24"/>
          <w:szCs w:val="24"/>
        </w:rPr>
        <w:t>This predicts</w:t>
      </w:r>
      <w:r w:rsidR="00A81A49" w:rsidRPr="00E301BD">
        <w:rPr>
          <w:rFonts w:ascii="Times New Roman" w:hAnsi="Times New Roman" w:cs="Times New Roman"/>
          <w:sz w:val="24"/>
          <w:szCs w:val="24"/>
        </w:rPr>
        <w:t xml:space="preserve"> that </w:t>
      </w:r>
      <w:r w:rsidR="00CE46E4" w:rsidRPr="00E301BD">
        <w:rPr>
          <w:rFonts w:ascii="Times New Roman" w:hAnsi="Times New Roman" w:cs="Times New Roman"/>
          <w:sz w:val="24"/>
          <w:szCs w:val="24"/>
        </w:rPr>
        <w:t>both the pre-service and in</w:t>
      </w:r>
      <w:r w:rsidR="00A81A49" w:rsidRPr="00E301BD">
        <w:rPr>
          <w:rFonts w:ascii="Times New Roman" w:hAnsi="Times New Roman" w:cs="Times New Roman"/>
          <w:sz w:val="24"/>
          <w:szCs w:val="24"/>
        </w:rPr>
        <w:t>-</w:t>
      </w:r>
      <w:r w:rsidR="00CE46E4" w:rsidRPr="00E301BD">
        <w:rPr>
          <w:rFonts w:ascii="Times New Roman" w:hAnsi="Times New Roman" w:cs="Times New Roman"/>
          <w:sz w:val="24"/>
          <w:szCs w:val="24"/>
        </w:rPr>
        <w:t>service t</w:t>
      </w:r>
      <w:r w:rsidR="00B821EA" w:rsidRPr="00E301BD">
        <w:rPr>
          <w:rFonts w:ascii="Times New Roman" w:hAnsi="Times New Roman" w:cs="Times New Roman"/>
          <w:sz w:val="24"/>
          <w:szCs w:val="24"/>
        </w:rPr>
        <w:t xml:space="preserve">eachers lie on the same plane in case of </w:t>
      </w:r>
      <w:r w:rsidR="00CE46E4" w:rsidRPr="00E301BD">
        <w:rPr>
          <w:rFonts w:ascii="Times New Roman" w:hAnsi="Times New Roman" w:cs="Times New Roman"/>
          <w:sz w:val="24"/>
          <w:szCs w:val="24"/>
        </w:rPr>
        <w:t>mental he</w:t>
      </w:r>
      <w:r w:rsidR="00A81A49" w:rsidRPr="00E301BD">
        <w:rPr>
          <w:rFonts w:ascii="Times New Roman" w:hAnsi="Times New Roman" w:cs="Times New Roman"/>
          <w:sz w:val="24"/>
          <w:szCs w:val="24"/>
        </w:rPr>
        <w:t>alth issue</w:t>
      </w:r>
      <w:r w:rsidR="00B821EA" w:rsidRPr="00E301BD">
        <w:rPr>
          <w:rFonts w:ascii="Times New Roman" w:hAnsi="Times New Roman" w:cs="Times New Roman"/>
          <w:sz w:val="24"/>
          <w:szCs w:val="24"/>
        </w:rPr>
        <w:t>.</w:t>
      </w:r>
      <w:r w:rsidR="00A81A49" w:rsidRPr="00E301BD">
        <w:rPr>
          <w:rFonts w:ascii="Times New Roman" w:hAnsi="Times New Roman" w:cs="Times New Roman"/>
          <w:sz w:val="24"/>
          <w:szCs w:val="24"/>
        </w:rPr>
        <w:t xml:space="preserve"> </w:t>
      </w:r>
      <w:r w:rsidR="00B821EA" w:rsidRPr="00E301BD">
        <w:rPr>
          <w:rFonts w:ascii="Times New Roman" w:hAnsi="Times New Roman" w:cs="Times New Roman"/>
          <w:sz w:val="24"/>
          <w:szCs w:val="24"/>
        </w:rPr>
        <w:t>Therefore,</w:t>
      </w:r>
      <w:r w:rsidR="00A81A49" w:rsidRPr="00E301BD">
        <w:rPr>
          <w:rFonts w:ascii="Times New Roman" w:hAnsi="Times New Roman" w:cs="Times New Roman"/>
          <w:sz w:val="24"/>
          <w:szCs w:val="24"/>
        </w:rPr>
        <w:t xml:space="preserve"> they</w:t>
      </w:r>
      <w:r w:rsidR="00CE46E4" w:rsidRPr="00E301BD">
        <w:rPr>
          <w:rFonts w:ascii="Times New Roman" w:hAnsi="Times New Roman" w:cs="Times New Roman"/>
          <w:sz w:val="24"/>
          <w:szCs w:val="24"/>
        </w:rPr>
        <w:t xml:space="preserve"> </w:t>
      </w:r>
      <w:r w:rsidR="00A81A49" w:rsidRPr="00E301BD">
        <w:rPr>
          <w:rFonts w:ascii="Times New Roman" w:hAnsi="Times New Roman" w:cs="Times New Roman"/>
          <w:sz w:val="24"/>
          <w:szCs w:val="24"/>
        </w:rPr>
        <w:t xml:space="preserve">had been suggested </w:t>
      </w:r>
      <w:r w:rsidR="00A01A85" w:rsidRPr="00E301BD">
        <w:rPr>
          <w:rFonts w:ascii="Times New Roman" w:hAnsi="Times New Roman" w:cs="Times New Roman"/>
          <w:sz w:val="24"/>
          <w:szCs w:val="24"/>
        </w:rPr>
        <w:t xml:space="preserve">to </w:t>
      </w:r>
      <w:r w:rsidR="00A81A49" w:rsidRPr="00E301BD">
        <w:rPr>
          <w:rFonts w:ascii="Times New Roman" w:hAnsi="Times New Roman" w:cs="Times New Roman"/>
          <w:sz w:val="24"/>
          <w:szCs w:val="24"/>
        </w:rPr>
        <w:t>practicing yoga and mindfulness activities in their daily routine for the betterment of their life because yoga</w:t>
      </w:r>
      <w:r w:rsidR="00576065" w:rsidRPr="00E301BD">
        <w:rPr>
          <w:rFonts w:ascii="Times New Roman" w:hAnsi="Times New Roman" w:cs="Times New Roman"/>
          <w:sz w:val="24"/>
          <w:szCs w:val="24"/>
        </w:rPr>
        <w:t xml:space="preserve"> practitioners experience improvements in their physical and emotional well-being, and it fosters a sense of control by allowing them to fully master and control their surroundings (</w:t>
      </w:r>
      <w:proofErr w:type="spellStart"/>
      <w:r w:rsidR="00576065" w:rsidRPr="00E301BD">
        <w:rPr>
          <w:rFonts w:ascii="Times New Roman" w:hAnsi="Times New Roman" w:cs="Times New Roman"/>
          <w:sz w:val="24"/>
          <w:szCs w:val="24"/>
        </w:rPr>
        <w:t>Dhivya</w:t>
      </w:r>
      <w:proofErr w:type="spellEnd"/>
      <w:r w:rsidR="00576065" w:rsidRPr="00E301BD">
        <w:rPr>
          <w:rFonts w:ascii="Times New Roman" w:hAnsi="Times New Roman" w:cs="Times New Roman"/>
          <w:sz w:val="24"/>
          <w:szCs w:val="24"/>
        </w:rPr>
        <w:t xml:space="preserve"> et al., 2024). Additionally, yoga fosters empathy, closeness, affection, understanding, and a compromising </w:t>
      </w:r>
      <w:r w:rsidR="00783D06" w:rsidRPr="00E301BD">
        <w:rPr>
          <w:rFonts w:ascii="Times New Roman" w:hAnsi="Times New Roman" w:cs="Times New Roman"/>
          <w:sz w:val="24"/>
          <w:szCs w:val="24"/>
        </w:rPr>
        <w:lastRenderedPageBreak/>
        <w:t xml:space="preserve">mindset </w:t>
      </w:r>
      <w:r w:rsidR="00576065" w:rsidRPr="00E301BD">
        <w:rPr>
          <w:rFonts w:ascii="Times New Roman" w:hAnsi="Times New Roman" w:cs="Times New Roman"/>
          <w:sz w:val="24"/>
          <w:szCs w:val="24"/>
        </w:rPr>
        <w:t>which contribute to th</w:t>
      </w:r>
      <w:r w:rsidR="00783D06" w:rsidRPr="00E301BD">
        <w:rPr>
          <w:rFonts w:ascii="Times New Roman" w:hAnsi="Times New Roman" w:cs="Times New Roman"/>
          <w:sz w:val="24"/>
          <w:szCs w:val="24"/>
        </w:rPr>
        <w:t>e development of healthy &amp;</w:t>
      </w:r>
      <w:r w:rsidR="00576065" w:rsidRPr="00E301BD">
        <w:rPr>
          <w:rFonts w:ascii="Times New Roman" w:hAnsi="Times New Roman" w:cs="Times New Roman"/>
          <w:sz w:val="24"/>
          <w:szCs w:val="24"/>
        </w:rPr>
        <w:t xml:space="preserve"> trustworthy relationships with </w:t>
      </w:r>
      <w:r w:rsidR="00783D06" w:rsidRPr="00E301BD">
        <w:rPr>
          <w:rFonts w:ascii="Times New Roman" w:hAnsi="Times New Roman" w:cs="Times New Roman"/>
          <w:sz w:val="24"/>
          <w:szCs w:val="24"/>
        </w:rPr>
        <w:t xml:space="preserve">friends and family </w:t>
      </w:r>
      <w:r w:rsidR="00576065" w:rsidRPr="00E301BD">
        <w:rPr>
          <w:rFonts w:ascii="Times New Roman" w:hAnsi="Times New Roman" w:cs="Times New Roman"/>
          <w:sz w:val="24"/>
          <w:szCs w:val="24"/>
        </w:rPr>
        <w:t>(</w:t>
      </w:r>
      <w:proofErr w:type="spellStart"/>
      <w:r w:rsidR="00576065" w:rsidRPr="00E301BD">
        <w:rPr>
          <w:rFonts w:ascii="Times New Roman" w:hAnsi="Times New Roman" w:cs="Times New Roman"/>
          <w:sz w:val="24"/>
          <w:szCs w:val="24"/>
        </w:rPr>
        <w:t>Srivastava</w:t>
      </w:r>
      <w:proofErr w:type="spellEnd"/>
      <w:r w:rsidR="00576065" w:rsidRPr="00E301BD">
        <w:rPr>
          <w:rFonts w:ascii="Times New Roman" w:hAnsi="Times New Roman" w:cs="Times New Roman"/>
          <w:sz w:val="24"/>
          <w:szCs w:val="24"/>
        </w:rPr>
        <w:t>, 2012). Accordi</w:t>
      </w:r>
      <w:r w:rsidR="006A3288" w:rsidRPr="00E301BD">
        <w:rPr>
          <w:rFonts w:ascii="Times New Roman" w:hAnsi="Times New Roman" w:cs="Times New Roman"/>
          <w:sz w:val="24"/>
          <w:szCs w:val="24"/>
        </w:rPr>
        <w:t xml:space="preserve">ng to </w:t>
      </w:r>
      <w:r w:rsidR="007512ED" w:rsidRPr="00E301BD">
        <w:rPr>
          <w:rFonts w:ascii="Times New Roman" w:hAnsi="Times New Roman" w:cs="Times New Roman"/>
          <w:sz w:val="24"/>
          <w:szCs w:val="24"/>
        </w:rPr>
        <w:t xml:space="preserve">Jennings </w:t>
      </w:r>
      <w:r w:rsidR="006A3288" w:rsidRPr="00E301BD">
        <w:rPr>
          <w:rFonts w:ascii="Times New Roman" w:hAnsi="Times New Roman" w:cs="Times New Roman"/>
          <w:sz w:val="24"/>
          <w:szCs w:val="24"/>
        </w:rPr>
        <w:t>(2017) &amp;</w:t>
      </w:r>
      <w:r w:rsidR="00576065" w:rsidRPr="00E301BD">
        <w:rPr>
          <w:rFonts w:ascii="Times New Roman" w:hAnsi="Times New Roman" w:cs="Times New Roman"/>
          <w:sz w:val="24"/>
          <w:szCs w:val="24"/>
        </w:rPr>
        <w:t xml:space="preserve"> </w:t>
      </w:r>
      <w:proofErr w:type="spellStart"/>
      <w:r w:rsidR="00576065" w:rsidRPr="00E301BD">
        <w:rPr>
          <w:rFonts w:ascii="Times New Roman" w:hAnsi="Times New Roman" w:cs="Times New Roman"/>
          <w:sz w:val="24"/>
          <w:szCs w:val="24"/>
        </w:rPr>
        <w:t>Roeser</w:t>
      </w:r>
      <w:proofErr w:type="spellEnd"/>
      <w:r w:rsidR="00576065" w:rsidRPr="00E301BD">
        <w:rPr>
          <w:rFonts w:ascii="Times New Roman" w:hAnsi="Times New Roman" w:cs="Times New Roman"/>
          <w:sz w:val="24"/>
          <w:szCs w:val="24"/>
        </w:rPr>
        <w:t xml:space="preserve"> et al. </w:t>
      </w:r>
      <w:r w:rsidR="00783D06" w:rsidRPr="00E301BD">
        <w:rPr>
          <w:rFonts w:ascii="Times New Roman" w:hAnsi="Times New Roman" w:cs="Times New Roman"/>
          <w:sz w:val="24"/>
          <w:szCs w:val="24"/>
        </w:rPr>
        <w:t>(2013), mindfulness training</w:t>
      </w:r>
      <w:r w:rsidR="00576065" w:rsidRPr="00E301BD">
        <w:rPr>
          <w:rFonts w:ascii="Times New Roman" w:hAnsi="Times New Roman" w:cs="Times New Roman"/>
          <w:sz w:val="24"/>
          <w:szCs w:val="24"/>
        </w:rPr>
        <w:t xml:space="preserve"> improve</w:t>
      </w:r>
      <w:r w:rsidR="00783D06" w:rsidRPr="00E301BD">
        <w:rPr>
          <w:rFonts w:ascii="Times New Roman" w:hAnsi="Times New Roman" w:cs="Times New Roman"/>
          <w:sz w:val="24"/>
          <w:szCs w:val="24"/>
        </w:rPr>
        <w:t>s</w:t>
      </w:r>
      <w:r w:rsidR="00576065" w:rsidRPr="00E301BD">
        <w:rPr>
          <w:rFonts w:ascii="Times New Roman" w:hAnsi="Times New Roman" w:cs="Times New Roman"/>
          <w:sz w:val="24"/>
          <w:szCs w:val="24"/>
        </w:rPr>
        <w:t xml:space="preserve"> psych</w:t>
      </w:r>
      <w:r w:rsidR="00783D06" w:rsidRPr="00E301BD">
        <w:rPr>
          <w:rFonts w:ascii="Times New Roman" w:hAnsi="Times New Roman" w:cs="Times New Roman"/>
          <w:sz w:val="24"/>
          <w:szCs w:val="24"/>
        </w:rPr>
        <w:t>ological functioning and</w:t>
      </w:r>
      <w:r w:rsidR="00576065" w:rsidRPr="00E301BD">
        <w:rPr>
          <w:rFonts w:ascii="Times New Roman" w:hAnsi="Times New Roman" w:cs="Times New Roman"/>
          <w:sz w:val="24"/>
          <w:szCs w:val="24"/>
        </w:rPr>
        <w:t xml:space="preserve"> teaching practices by lowering the </w:t>
      </w:r>
      <w:r w:rsidR="00783D06" w:rsidRPr="00E301BD">
        <w:rPr>
          <w:rFonts w:ascii="Times New Roman" w:hAnsi="Times New Roman" w:cs="Times New Roman"/>
          <w:sz w:val="24"/>
          <w:szCs w:val="24"/>
        </w:rPr>
        <w:t xml:space="preserve">level of </w:t>
      </w:r>
      <w:r w:rsidR="00576065" w:rsidRPr="00E301BD">
        <w:rPr>
          <w:rFonts w:ascii="Times New Roman" w:hAnsi="Times New Roman" w:cs="Times New Roman"/>
          <w:sz w:val="24"/>
          <w:szCs w:val="24"/>
        </w:rPr>
        <w:t>stre</w:t>
      </w:r>
      <w:r w:rsidR="00783D06" w:rsidRPr="00E301BD">
        <w:rPr>
          <w:rFonts w:ascii="Times New Roman" w:hAnsi="Times New Roman" w:cs="Times New Roman"/>
          <w:sz w:val="24"/>
          <w:szCs w:val="24"/>
        </w:rPr>
        <w:t>ss that frequently collected through</w:t>
      </w:r>
      <w:r w:rsidR="00576065" w:rsidRPr="00E301BD">
        <w:rPr>
          <w:rFonts w:ascii="Times New Roman" w:hAnsi="Times New Roman" w:cs="Times New Roman"/>
          <w:sz w:val="24"/>
          <w:szCs w:val="24"/>
        </w:rPr>
        <w:t xml:space="preserve"> teaching</w:t>
      </w:r>
      <w:r w:rsidR="00783D06" w:rsidRPr="00E301BD">
        <w:rPr>
          <w:rFonts w:ascii="Times New Roman" w:hAnsi="Times New Roman" w:cs="Times New Roman"/>
          <w:sz w:val="24"/>
          <w:szCs w:val="24"/>
        </w:rPr>
        <w:t xml:space="preserve"> experiences</w:t>
      </w:r>
      <w:r w:rsidR="00576065" w:rsidRPr="00E301BD">
        <w:rPr>
          <w:rFonts w:ascii="Times New Roman" w:hAnsi="Times New Roman" w:cs="Times New Roman"/>
          <w:sz w:val="24"/>
          <w:szCs w:val="24"/>
        </w:rPr>
        <w:t xml:space="preserve">. </w:t>
      </w:r>
      <w:r w:rsidR="00982F2B" w:rsidRPr="00E301BD">
        <w:rPr>
          <w:rFonts w:ascii="Times New Roman" w:hAnsi="Times New Roman" w:cs="Times New Roman"/>
          <w:sz w:val="24"/>
          <w:szCs w:val="24"/>
        </w:rPr>
        <w:t xml:space="preserve"> </w:t>
      </w:r>
    </w:p>
    <w:p w14:paraId="0A2DB6EF" w14:textId="368DD022" w:rsidR="008B2189" w:rsidRPr="00E301BD" w:rsidRDefault="00F666AD" w:rsidP="00E301BD">
      <w:pPr>
        <w:autoSpaceDE w:val="0"/>
        <w:autoSpaceDN w:val="0"/>
        <w:adjustRightInd w:val="0"/>
        <w:spacing w:after="0"/>
        <w:jc w:val="both"/>
        <w:rPr>
          <w:rFonts w:ascii="Times New Roman" w:hAnsi="Times New Roman" w:cs="Times New Roman"/>
          <w:b/>
          <w:sz w:val="24"/>
          <w:szCs w:val="24"/>
        </w:rPr>
      </w:pPr>
      <w:r w:rsidRPr="00E301BD">
        <w:rPr>
          <w:rFonts w:ascii="Times New Roman" w:hAnsi="Times New Roman" w:cs="Times New Roman"/>
          <w:b/>
          <w:sz w:val="24"/>
          <w:szCs w:val="24"/>
        </w:rPr>
        <w:t>SOME YOGA-MINDFULNESS ACTIVITIES FOR ENHANCING MENTAL HEALTH OF PRE-SERVICE TEACHERS</w:t>
      </w:r>
    </w:p>
    <w:p w14:paraId="14E3B78E" w14:textId="77777777" w:rsidR="002E16F0" w:rsidRPr="00E301BD" w:rsidRDefault="002E16F0" w:rsidP="00E301BD">
      <w:pPr>
        <w:autoSpaceDE w:val="0"/>
        <w:autoSpaceDN w:val="0"/>
        <w:adjustRightInd w:val="0"/>
        <w:spacing w:after="0"/>
        <w:jc w:val="both"/>
        <w:rPr>
          <w:rFonts w:ascii="Times New Roman" w:hAnsi="Times New Roman" w:cs="Times New Roman"/>
          <w:sz w:val="24"/>
          <w:szCs w:val="24"/>
        </w:rPr>
      </w:pPr>
    </w:p>
    <w:p w14:paraId="2BD4309B" w14:textId="3A5DE34E" w:rsidR="00547CD3" w:rsidRPr="00E301BD" w:rsidRDefault="009926DE" w:rsidP="00E301BD">
      <w:pPr>
        <w:autoSpaceDE w:val="0"/>
        <w:autoSpaceDN w:val="0"/>
        <w:adjustRightInd w:val="0"/>
        <w:spacing w:after="0"/>
        <w:jc w:val="both"/>
        <w:rPr>
          <w:rFonts w:ascii="Times New Roman" w:hAnsi="Times New Roman" w:cs="Times New Roman"/>
          <w:sz w:val="24"/>
          <w:szCs w:val="24"/>
        </w:rPr>
      </w:pPr>
      <w:r w:rsidRPr="00E301BD">
        <w:rPr>
          <w:rFonts w:ascii="Times New Roman" w:hAnsi="Times New Roman" w:cs="Times New Roman"/>
          <w:sz w:val="24"/>
          <w:szCs w:val="24"/>
        </w:rPr>
        <w:t xml:space="preserve">    </w:t>
      </w:r>
      <w:r w:rsidR="00547CD3" w:rsidRPr="00E301BD">
        <w:rPr>
          <w:rFonts w:ascii="Times New Roman" w:hAnsi="Times New Roman" w:cs="Times New Roman"/>
          <w:sz w:val="24"/>
          <w:szCs w:val="24"/>
        </w:rPr>
        <w:t xml:space="preserve"> To resolve the issue related to poor mental health, some yoga and mindfulness activities were suggested to pre-</w:t>
      </w:r>
      <w:r w:rsidR="00B821EA" w:rsidRPr="00E301BD">
        <w:rPr>
          <w:rFonts w:ascii="Times New Roman" w:hAnsi="Times New Roman" w:cs="Times New Roman"/>
          <w:sz w:val="24"/>
          <w:szCs w:val="24"/>
        </w:rPr>
        <w:t>service teachers</w:t>
      </w:r>
      <w:r w:rsidR="00547CD3" w:rsidRPr="00E301BD">
        <w:rPr>
          <w:rFonts w:ascii="Times New Roman" w:hAnsi="Times New Roman" w:cs="Times New Roman"/>
          <w:sz w:val="24"/>
          <w:szCs w:val="24"/>
        </w:rPr>
        <w:t>.</w:t>
      </w:r>
      <w:r w:rsidR="00B821EA" w:rsidRPr="00E301BD">
        <w:rPr>
          <w:rFonts w:ascii="Times New Roman" w:hAnsi="Times New Roman" w:cs="Times New Roman"/>
          <w:sz w:val="24"/>
          <w:szCs w:val="24"/>
        </w:rPr>
        <w:t xml:space="preserve"> These are:</w:t>
      </w:r>
      <w:r w:rsidR="00547CD3" w:rsidRPr="00E301BD">
        <w:rPr>
          <w:rFonts w:ascii="Times New Roman" w:hAnsi="Times New Roman" w:cs="Times New Roman"/>
          <w:sz w:val="24"/>
          <w:szCs w:val="24"/>
        </w:rPr>
        <w:t xml:space="preserve"> </w:t>
      </w:r>
    </w:p>
    <w:p w14:paraId="3EE5E78D" w14:textId="77777777" w:rsidR="00B821EA" w:rsidRPr="00E301BD" w:rsidRDefault="00B821EA" w:rsidP="00E301BD">
      <w:pPr>
        <w:autoSpaceDE w:val="0"/>
        <w:autoSpaceDN w:val="0"/>
        <w:adjustRightInd w:val="0"/>
        <w:spacing w:after="0"/>
        <w:jc w:val="both"/>
        <w:rPr>
          <w:rFonts w:ascii="Times New Roman" w:hAnsi="Times New Roman" w:cs="Times New Roman"/>
          <w:sz w:val="24"/>
          <w:szCs w:val="24"/>
        </w:rPr>
      </w:pPr>
    </w:p>
    <w:p w14:paraId="3CF4C2D8" w14:textId="6608C17B" w:rsidR="002E16F0" w:rsidRPr="00E301BD" w:rsidRDefault="009D1D87" w:rsidP="00E301BD">
      <w:pPr>
        <w:autoSpaceDE w:val="0"/>
        <w:autoSpaceDN w:val="0"/>
        <w:adjustRightInd w:val="0"/>
        <w:spacing w:after="0"/>
        <w:jc w:val="both"/>
        <w:rPr>
          <w:rFonts w:ascii="Times New Roman" w:hAnsi="Times New Roman" w:cs="Times New Roman"/>
          <w:b/>
          <w:sz w:val="24"/>
          <w:szCs w:val="24"/>
        </w:rPr>
      </w:pPr>
      <w:r w:rsidRPr="00E301BD">
        <w:rPr>
          <w:rFonts w:ascii="Times New Roman" w:hAnsi="Times New Roman" w:cs="Times New Roman"/>
          <w:b/>
          <w:sz w:val="24"/>
          <w:szCs w:val="24"/>
        </w:rPr>
        <w:t xml:space="preserve">A. </w:t>
      </w:r>
      <w:r w:rsidR="00C335A1" w:rsidRPr="00E301BD">
        <w:rPr>
          <w:rFonts w:ascii="Times New Roman" w:hAnsi="Times New Roman" w:cs="Times New Roman"/>
          <w:b/>
          <w:sz w:val="24"/>
          <w:szCs w:val="24"/>
        </w:rPr>
        <w:t>Yoga Sessions</w:t>
      </w:r>
      <w:r w:rsidR="009926DE" w:rsidRPr="00E301BD">
        <w:rPr>
          <w:rFonts w:ascii="Times New Roman" w:hAnsi="Times New Roman" w:cs="Times New Roman"/>
          <w:b/>
          <w:sz w:val="24"/>
          <w:szCs w:val="24"/>
        </w:rPr>
        <w:t xml:space="preserve"> </w:t>
      </w:r>
    </w:p>
    <w:p w14:paraId="78F37D0C" w14:textId="77777777" w:rsidR="002E16F0" w:rsidRPr="00E301BD" w:rsidRDefault="002E16F0" w:rsidP="00E301BD">
      <w:pPr>
        <w:autoSpaceDE w:val="0"/>
        <w:autoSpaceDN w:val="0"/>
        <w:adjustRightInd w:val="0"/>
        <w:spacing w:after="0"/>
        <w:jc w:val="both"/>
        <w:rPr>
          <w:rFonts w:ascii="Times New Roman" w:hAnsi="Times New Roman" w:cs="Times New Roman"/>
          <w:b/>
          <w:sz w:val="24"/>
          <w:szCs w:val="24"/>
        </w:rPr>
      </w:pPr>
    </w:p>
    <w:p w14:paraId="74700A99" w14:textId="4363BD53" w:rsidR="009D1D87" w:rsidRPr="00E301BD" w:rsidRDefault="005A5D92" w:rsidP="00E301BD">
      <w:pPr>
        <w:autoSpaceDE w:val="0"/>
        <w:autoSpaceDN w:val="0"/>
        <w:adjustRightInd w:val="0"/>
        <w:spacing w:after="0"/>
        <w:jc w:val="both"/>
        <w:rPr>
          <w:rFonts w:ascii="Times New Roman" w:hAnsi="Times New Roman" w:cs="Times New Roman"/>
          <w:sz w:val="24"/>
          <w:szCs w:val="24"/>
        </w:rPr>
      </w:pPr>
      <w:r w:rsidRPr="00E301BD">
        <w:rPr>
          <w:rFonts w:ascii="Times New Roman" w:hAnsi="Times New Roman" w:cs="Times New Roman"/>
          <w:b/>
          <w:sz w:val="24"/>
          <w:szCs w:val="24"/>
        </w:rPr>
        <w:t xml:space="preserve">1. </w:t>
      </w:r>
      <w:proofErr w:type="spellStart"/>
      <w:r w:rsidRPr="00E301BD">
        <w:rPr>
          <w:rFonts w:ascii="Times New Roman" w:hAnsi="Times New Roman" w:cs="Times New Roman"/>
          <w:b/>
          <w:sz w:val="24"/>
          <w:szCs w:val="24"/>
        </w:rPr>
        <w:t>Bhramari</w:t>
      </w:r>
      <w:proofErr w:type="spellEnd"/>
      <w:r w:rsidRPr="00E301BD">
        <w:rPr>
          <w:rFonts w:ascii="Times New Roman" w:hAnsi="Times New Roman" w:cs="Times New Roman"/>
          <w:b/>
          <w:sz w:val="24"/>
          <w:szCs w:val="24"/>
        </w:rPr>
        <w:t xml:space="preserve"> Pranayama </w:t>
      </w:r>
      <w:r w:rsidR="00363DDC" w:rsidRPr="00E301BD">
        <w:rPr>
          <w:rFonts w:ascii="Times New Roman" w:hAnsi="Times New Roman" w:cs="Times New Roman"/>
          <w:b/>
          <w:sz w:val="24"/>
          <w:szCs w:val="24"/>
        </w:rPr>
        <w:t xml:space="preserve">(Humming Bee </w:t>
      </w:r>
      <w:proofErr w:type="spellStart"/>
      <w:r w:rsidR="00363DDC" w:rsidRPr="00E301BD">
        <w:rPr>
          <w:rFonts w:ascii="Times New Roman" w:hAnsi="Times New Roman" w:cs="Times New Roman"/>
          <w:b/>
          <w:sz w:val="24"/>
          <w:szCs w:val="24"/>
        </w:rPr>
        <w:t>Pranayam</w:t>
      </w:r>
      <w:proofErr w:type="spellEnd"/>
      <w:r w:rsidR="00363DDC" w:rsidRPr="00E301BD">
        <w:rPr>
          <w:rFonts w:ascii="Times New Roman" w:hAnsi="Times New Roman" w:cs="Times New Roman"/>
          <w:b/>
          <w:sz w:val="24"/>
          <w:szCs w:val="24"/>
        </w:rPr>
        <w:t xml:space="preserve">): </w:t>
      </w:r>
      <w:r w:rsidR="00363DDC" w:rsidRPr="00E301BD">
        <w:rPr>
          <w:rFonts w:ascii="Times New Roman" w:hAnsi="Times New Roman" w:cs="Times New Roman"/>
          <w:sz w:val="24"/>
          <w:szCs w:val="24"/>
        </w:rPr>
        <w:t>This pranayama processing</w:t>
      </w:r>
      <w:r w:rsidR="001E1762" w:rsidRPr="00E301BD">
        <w:rPr>
          <w:rFonts w:ascii="Times New Roman" w:hAnsi="Times New Roman" w:cs="Times New Roman"/>
          <w:sz w:val="24"/>
          <w:szCs w:val="24"/>
        </w:rPr>
        <w:t xml:space="preserve"> through</w:t>
      </w:r>
      <w:r w:rsidRPr="00E301BD">
        <w:rPr>
          <w:rFonts w:ascii="Times New Roman" w:hAnsi="Times New Roman" w:cs="Times New Roman"/>
          <w:sz w:val="24"/>
          <w:szCs w:val="24"/>
        </w:rPr>
        <w:t xml:space="preserve"> </w:t>
      </w:r>
      <w:r w:rsidR="007068D2" w:rsidRPr="00E301BD">
        <w:rPr>
          <w:rFonts w:ascii="Times New Roman" w:hAnsi="Times New Roman" w:cs="Times New Roman"/>
          <w:sz w:val="24"/>
          <w:szCs w:val="24"/>
        </w:rPr>
        <w:t xml:space="preserve">the </w:t>
      </w:r>
      <w:r w:rsidRPr="00E301BD">
        <w:rPr>
          <w:rFonts w:ascii="Times New Roman" w:hAnsi="Times New Roman" w:cs="Times New Roman"/>
          <w:sz w:val="24"/>
          <w:szCs w:val="24"/>
        </w:rPr>
        <w:t xml:space="preserve">closing eyes and ears </w:t>
      </w:r>
      <w:r w:rsidR="00363DDC" w:rsidRPr="00E301BD">
        <w:rPr>
          <w:rFonts w:ascii="Times New Roman" w:hAnsi="Times New Roman" w:cs="Times New Roman"/>
          <w:sz w:val="24"/>
          <w:szCs w:val="24"/>
        </w:rPr>
        <w:t>with the help of fingers</w:t>
      </w:r>
      <w:r w:rsidRPr="00E301BD">
        <w:rPr>
          <w:rFonts w:ascii="Times New Roman" w:hAnsi="Times New Roman" w:cs="Times New Roman"/>
          <w:sz w:val="24"/>
          <w:szCs w:val="24"/>
        </w:rPr>
        <w:t xml:space="preserve"> and </w:t>
      </w:r>
      <w:r w:rsidR="007068D2" w:rsidRPr="00E301BD">
        <w:rPr>
          <w:rFonts w:ascii="Times New Roman" w:hAnsi="Times New Roman" w:cs="Times New Roman"/>
          <w:sz w:val="24"/>
          <w:szCs w:val="24"/>
        </w:rPr>
        <w:t>thumb, which continues with deep inhalation</w:t>
      </w:r>
      <w:r w:rsidR="009D1D87" w:rsidRPr="00E301BD">
        <w:rPr>
          <w:rFonts w:ascii="Times New Roman" w:hAnsi="Times New Roman" w:cs="Times New Roman"/>
          <w:sz w:val="24"/>
          <w:szCs w:val="24"/>
        </w:rPr>
        <w:t xml:space="preserve"> </w:t>
      </w:r>
      <w:r w:rsidR="007068D2" w:rsidRPr="00E301BD">
        <w:rPr>
          <w:rFonts w:ascii="Times New Roman" w:hAnsi="Times New Roman" w:cs="Times New Roman"/>
          <w:sz w:val="24"/>
          <w:szCs w:val="24"/>
        </w:rPr>
        <w:t>with nose and exhalation</w:t>
      </w:r>
      <w:r w:rsidRPr="00E301BD">
        <w:rPr>
          <w:rFonts w:ascii="Times New Roman" w:hAnsi="Times New Roman" w:cs="Times New Roman"/>
          <w:sz w:val="24"/>
          <w:szCs w:val="24"/>
        </w:rPr>
        <w:t xml:space="preserve"> through mouth by</w:t>
      </w:r>
      <w:r w:rsidR="009D1D87" w:rsidRPr="00E301BD">
        <w:rPr>
          <w:rFonts w:ascii="Times New Roman" w:hAnsi="Times New Roman" w:cs="Times New Roman"/>
          <w:sz w:val="24"/>
          <w:szCs w:val="24"/>
        </w:rPr>
        <w:t xml:space="preserve"> making a humming </w:t>
      </w:r>
      <w:r w:rsidRPr="00E301BD">
        <w:rPr>
          <w:rFonts w:ascii="Times New Roman" w:hAnsi="Times New Roman" w:cs="Times New Roman"/>
          <w:sz w:val="24"/>
          <w:szCs w:val="24"/>
        </w:rPr>
        <w:t xml:space="preserve">bee </w:t>
      </w:r>
      <w:r w:rsidR="009D1D87" w:rsidRPr="00E301BD">
        <w:rPr>
          <w:rFonts w:ascii="Times New Roman" w:hAnsi="Times New Roman" w:cs="Times New Roman"/>
          <w:sz w:val="24"/>
          <w:szCs w:val="24"/>
        </w:rPr>
        <w:t>sound.</w:t>
      </w:r>
      <w:r w:rsidR="00C335A1" w:rsidRPr="00E301BD">
        <w:rPr>
          <w:rFonts w:ascii="Times New Roman" w:hAnsi="Times New Roman" w:cs="Times New Roman"/>
          <w:sz w:val="24"/>
          <w:szCs w:val="24"/>
        </w:rPr>
        <w:t xml:space="preserve"> </w:t>
      </w:r>
      <w:r w:rsidR="001E1762" w:rsidRPr="00E301BD">
        <w:rPr>
          <w:rFonts w:ascii="Times New Roman" w:hAnsi="Times New Roman" w:cs="Times New Roman"/>
          <w:sz w:val="24"/>
          <w:szCs w:val="24"/>
        </w:rPr>
        <w:t>T</w:t>
      </w:r>
      <w:r w:rsidR="00C335A1" w:rsidRPr="00E301BD">
        <w:rPr>
          <w:rFonts w:ascii="Times New Roman" w:hAnsi="Times New Roman" w:cs="Times New Roman"/>
          <w:sz w:val="24"/>
          <w:szCs w:val="24"/>
        </w:rPr>
        <w:t xml:space="preserve">his </w:t>
      </w:r>
      <w:r w:rsidR="001E1762" w:rsidRPr="00E301BD">
        <w:rPr>
          <w:rFonts w:ascii="Times New Roman" w:hAnsi="Times New Roman" w:cs="Times New Roman"/>
          <w:sz w:val="24"/>
          <w:szCs w:val="24"/>
        </w:rPr>
        <w:t xml:space="preserve">pranayama helps to calm the </w:t>
      </w:r>
      <w:r w:rsidR="009D1D87" w:rsidRPr="00E301BD">
        <w:rPr>
          <w:rFonts w:ascii="Times New Roman" w:hAnsi="Times New Roman" w:cs="Times New Roman"/>
          <w:sz w:val="24"/>
          <w:szCs w:val="24"/>
        </w:rPr>
        <w:t>nervous system and reduce negative emotions like anger and frustra</w:t>
      </w:r>
      <w:r w:rsidR="001E1762" w:rsidRPr="00E301BD">
        <w:rPr>
          <w:rFonts w:ascii="Times New Roman" w:hAnsi="Times New Roman" w:cs="Times New Roman"/>
          <w:sz w:val="24"/>
          <w:szCs w:val="24"/>
        </w:rPr>
        <w:t xml:space="preserve">tion and enhance concentration. </w:t>
      </w:r>
    </w:p>
    <w:p w14:paraId="4A7856D9" w14:textId="61D6F264" w:rsidR="00D37222" w:rsidRPr="00E301BD" w:rsidRDefault="001E1762" w:rsidP="00E301BD">
      <w:pPr>
        <w:autoSpaceDE w:val="0"/>
        <w:autoSpaceDN w:val="0"/>
        <w:adjustRightInd w:val="0"/>
        <w:spacing w:after="0"/>
        <w:jc w:val="both"/>
        <w:rPr>
          <w:rFonts w:ascii="Times New Roman" w:hAnsi="Times New Roman" w:cs="Times New Roman"/>
          <w:sz w:val="24"/>
          <w:szCs w:val="24"/>
        </w:rPr>
      </w:pPr>
      <w:r w:rsidRPr="00E301BD">
        <w:rPr>
          <w:rFonts w:ascii="Times New Roman" w:hAnsi="Times New Roman" w:cs="Times New Roman"/>
          <w:b/>
          <w:sz w:val="24"/>
          <w:szCs w:val="24"/>
        </w:rPr>
        <w:t xml:space="preserve">2. </w:t>
      </w:r>
      <w:proofErr w:type="spellStart"/>
      <w:r w:rsidR="00B821EA" w:rsidRPr="00E301BD">
        <w:rPr>
          <w:rFonts w:ascii="Times New Roman" w:hAnsi="Times New Roman" w:cs="Times New Roman"/>
          <w:b/>
          <w:sz w:val="24"/>
          <w:szCs w:val="24"/>
        </w:rPr>
        <w:t>Anulom-</w:t>
      </w:r>
      <w:r w:rsidR="009D1D87" w:rsidRPr="00E301BD">
        <w:rPr>
          <w:rFonts w:ascii="Times New Roman" w:hAnsi="Times New Roman" w:cs="Times New Roman"/>
          <w:b/>
          <w:sz w:val="24"/>
          <w:szCs w:val="24"/>
        </w:rPr>
        <w:t>Vilom</w:t>
      </w:r>
      <w:proofErr w:type="spellEnd"/>
      <w:r w:rsidRPr="00E301BD">
        <w:rPr>
          <w:rFonts w:ascii="Times New Roman" w:hAnsi="Times New Roman" w:cs="Times New Roman"/>
          <w:b/>
          <w:sz w:val="24"/>
          <w:szCs w:val="24"/>
        </w:rPr>
        <w:t xml:space="preserve"> (Alternate Nostril Breathing)</w:t>
      </w:r>
      <w:r w:rsidR="00B821EA" w:rsidRPr="00E301BD">
        <w:rPr>
          <w:rFonts w:ascii="Times New Roman" w:hAnsi="Times New Roman" w:cs="Times New Roman"/>
          <w:b/>
          <w:sz w:val="24"/>
          <w:szCs w:val="24"/>
        </w:rPr>
        <w:t xml:space="preserve"> </w:t>
      </w:r>
      <w:r w:rsidR="003C4505" w:rsidRPr="00E301BD">
        <w:rPr>
          <w:rFonts w:ascii="Times New Roman" w:hAnsi="Times New Roman" w:cs="Times New Roman"/>
          <w:b/>
          <w:sz w:val="24"/>
          <w:szCs w:val="24"/>
        </w:rPr>
        <w:t>–</w:t>
      </w:r>
      <w:r w:rsidR="00D37222" w:rsidRPr="00E301BD">
        <w:rPr>
          <w:rFonts w:ascii="Times New Roman" w:hAnsi="Times New Roman" w:cs="Times New Roman"/>
          <w:b/>
          <w:sz w:val="24"/>
          <w:szCs w:val="24"/>
        </w:rPr>
        <w:t xml:space="preserve"> </w:t>
      </w:r>
      <w:r w:rsidR="005A5D92" w:rsidRPr="00E301BD">
        <w:rPr>
          <w:rFonts w:ascii="Times New Roman" w:hAnsi="Times New Roman" w:cs="Times New Roman"/>
          <w:sz w:val="24"/>
          <w:szCs w:val="24"/>
        </w:rPr>
        <w:t>T</w:t>
      </w:r>
      <w:r w:rsidR="003C4505" w:rsidRPr="00E301BD">
        <w:rPr>
          <w:rFonts w:ascii="Times New Roman" w:hAnsi="Times New Roman" w:cs="Times New Roman"/>
          <w:sz w:val="24"/>
          <w:szCs w:val="24"/>
        </w:rPr>
        <w:t>his pranayama</w:t>
      </w:r>
      <w:r w:rsidRPr="00E301BD">
        <w:rPr>
          <w:rFonts w:ascii="Times New Roman" w:hAnsi="Times New Roman" w:cs="Times New Roman"/>
          <w:sz w:val="24"/>
          <w:szCs w:val="24"/>
        </w:rPr>
        <w:t xml:space="preserve"> involves </w:t>
      </w:r>
      <w:r w:rsidR="003C4505" w:rsidRPr="00E301BD">
        <w:rPr>
          <w:rFonts w:ascii="Times New Roman" w:hAnsi="Times New Roman" w:cs="Times New Roman"/>
          <w:sz w:val="24"/>
          <w:szCs w:val="24"/>
        </w:rPr>
        <w:t xml:space="preserve">alternate breathing process in which </w:t>
      </w:r>
      <w:r w:rsidR="005A5D92" w:rsidRPr="00E301BD">
        <w:rPr>
          <w:rFonts w:ascii="Times New Roman" w:hAnsi="Times New Roman" w:cs="Times New Roman"/>
          <w:sz w:val="24"/>
          <w:szCs w:val="24"/>
        </w:rPr>
        <w:t xml:space="preserve">inhalation through left nostrils while the </w:t>
      </w:r>
      <w:r w:rsidR="003C4505" w:rsidRPr="00E301BD">
        <w:rPr>
          <w:rFonts w:ascii="Times New Roman" w:hAnsi="Times New Roman" w:cs="Times New Roman"/>
          <w:sz w:val="24"/>
          <w:szCs w:val="24"/>
        </w:rPr>
        <w:t>right nostril remain closed</w:t>
      </w:r>
      <w:r w:rsidR="005A5D92" w:rsidRPr="00E301BD">
        <w:rPr>
          <w:rFonts w:ascii="Times New Roman" w:hAnsi="Times New Roman" w:cs="Times New Roman"/>
          <w:sz w:val="24"/>
          <w:szCs w:val="24"/>
        </w:rPr>
        <w:t xml:space="preserve"> with thumb</w:t>
      </w:r>
      <w:r w:rsidR="00B0491C" w:rsidRPr="00E301BD">
        <w:rPr>
          <w:rFonts w:ascii="Times New Roman" w:hAnsi="Times New Roman" w:cs="Times New Roman"/>
          <w:sz w:val="24"/>
          <w:szCs w:val="24"/>
        </w:rPr>
        <w:t>, then exhalation occurs through the right nostril while left nostril is closed.</w:t>
      </w:r>
      <w:r w:rsidR="009D1D87" w:rsidRPr="00E301BD">
        <w:rPr>
          <w:rFonts w:ascii="Times New Roman" w:hAnsi="Times New Roman" w:cs="Times New Roman"/>
          <w:sz w:val="24"/>
          <w:szCs w:val="24"/>
        </w:rPr>
        <w:t xml:space="preserve"> </w:t>
      </w:r>
      <w:r w:rsidR="005D15EC" w:rsidRPr="00E301BD">
        <w:rPr>
          <w:rFonts w:ascii="Times New Roman" w:hAnsi="Times New Roman" w:cs="Times New Roman"/>
          <w:sz w:val="24"/>
          <w:szCs w:val="24"/>
        </w:rPr>
        <w:t>This pranayama</w:t>
      </w:r>
      <w:r w:rsidRPr="00E301BD">
        <w:rPr>
          <w:rFonts w:ascii="Times New Roman" w:hAnsi="Times New Roman" w:cs="Times New Roman"/>
          <w:sz w:val="24"/>
          <w:szCs w:val="24"/>
        </w:rPr>
        <w:t xml:space="preserve"> </w:t>
      </w:r>
      <w:r w:rsidR="00B821EA" w:rsidRPr="00E301BD">
        <w:rPr>
          <w:rFonts w:ascii="Times New Roman" w:hAnsi="Times New Roman" w:cs="Times New Roman"/>
          <w:sz w:val="24"/>
          <w:szCs w:val="24"/>
        </w:rPr>
        <w:t>b</w:t>
      </w:r>
      <w:r w:rsidR="009D1D87" w:rsidRPr="00E301BD">
        <w:rPr>
          <w:rFonts w:ascii="Times New Roman" w:hAnsi="Times New Roman" w:cs="Times New Roman"/>
          <w:sz w:val="24"/>
          <w:szCs w:val="24"/>
        </w:rPr>
        <w:t>alances the energy channels in the b</w:t>
      </w:r>
      <w:r w:rsidRPr="00E301BD">
        <w:rPr>
          <w:rFonts w:ascii="Times New Roman" w:hAnsi="Times New Roman" w:cs="Times New Roman"/>
          <w:sz w:val="24"/>
          <w:szCs w:val="24"/>
        </w:rPr>
        <w:t>ody and promotes mental clarity which improves emotional stability</w:t>
      </w:r>
      <w:r w:rsidR="007A20BF" w:rsidRPr="00E301BD">
        <w:rPr>
          <w:rFonts w:ascii="Times New Roman" w:hAnsi="Times New Roman" w:cs="Times New Roman"/>
          <w:sz w:val="24"/>
          <w:szCs w:val="24"/>
        </w:rPr>
        <w:t xml:space="preserve"> and calm</w:t>
      </w:r>
      <w:r w:rsidR="00B0491C" w:rsidRPr="00E301BD">
        <w:rPr>
          <w:rFonts w:ascii="Times New Roman" w:hAnsi="Times New Roman" w:cs="Times New Roman"/>
          <w:sz w:val="24"/>
          <w:szCs w:val="24"/>
        </w:rPr>
        <w:t>ness in</w:t>
      </w:r>
      <w:r w:rsidR="007A20BF" w:rsidRPr="00E301BD">
        <w:rPr>
          <w:rFonts w:ascii="Times New Roman" w:hAnsi="Times New Roman" w:cs="Times New Roman"/>
          <w:sz w:val="24"/>
          <w:szCs w:val="24"/>
        </w:rPr>
        <w:t xml:space="preserve"> mind.</w:t>
      </w:r>
    </w:p>
    <w:p w14:paraId="4787EADE" w14:textId="7F1BD105" w:rsidR="00352F34" w:rsidRPr="00E301BD" w:rsidRDefault="007A20BF" w:rsidP="00E301BD">
      <w:pPr>
        <w:pStyle w:val="NormalWeb"/>
        <w:jc w:val="both"/>
        <w:rPr>
          <w:rFonts w:eastAsia="Times New Roman"/>
        </w:rPr>
      </w:pPr>
      <w:r w:rsidRPr="00E301BD">
        <w:rPr>
          <w:b/>
        </w:rPr>
        <w:t xml:space="preserve">3. Surya </w:t>
      </w:r>
      <w:proofErr w:type="spellStart"/>
      <w:r w:rsidRPr="00E301BD">
        <w:rPr>
          <w:b/>
        </w:rPr>
        <w:t>Namaskar</w:t>
      </w:r>
      <w:proofErr w:type="spellEnd"/>
      <w:r w:rsidRPr="00E301BD">
        <w:rPr>
          <w:b/>
        </w:rPr>
        <w:t xml:space="preserve"> (</w:t>
      </w:r>
      <w:r w:rsidRPr="00E301BD">
        <w:rPr>
          <w:rFonts w:eastAsia="Times New Roman"/>
          <w:b/>
          <w:bCs/>
        </w:rPr>
        <w:t>Sun Salutations)</w:t>
      </w:r>
      <w:r w:rsidR="00B821EA" w:rsidRPr="00E301BD">
        <w:rPr>
          <w:rFonts w:eastAsia="Times New Roman"/>
          <w:b/>
          <w:bCs/>
        </w:rPr>
        <w:t xml:space="preserve"> - </w:t>
      </w:r>
      <w:r w:rsidR="00B821EA" w:rsidRPr="00E301BD">
        <w:rPr>
          <w:rFonts w:eastAsia="Times New Roman"/>
        </w:rPr>
        <w:t xml:space="preserve">It comprises a set </w:t>
      </w:r>
      <w:r w:rsidRPr="00E301BD">
        <w:rPr>
          <w:rFonts w:eastAsia="Times New Roman"/>
        </w:rPr>
        <w:t xml:space="preserve">of 12 </w:t>
      </w:r>
      <w:r w:rsidR="00163941" w:rsidRPr="00E301BD">
        <w:rPr>
          <w:rFonts w:eastAsia="Times New Roman"/>
        </w:rPr>
        <w:t>postures performed in a sequential way</w:t>
      </w:r>
      <w:r w:rsidRPr="00E301BD">
        <w:rPr>
          <w:rFonts w:eastAsia="Times New Roman"/>
        </w:rPr>
        <w:t xml:space="preserve"> to improve flexibili</w:t>
      </w:r>
      <w:r w:rsidR="005D15EC" w:rsidRPr="00E301BD">
        <w:rPr>
          <w:rFonts w:eastAsia="Times New Roman"/>
        </w:rPr>
        <w:t>ty, focus, and circulation that help in reducing</w:t>
      </w:r>
      <w:r w:rsidRPr="00E301BD">
        <w:rPr>
          <w:rFonts w:eastAsia="Times New Roman"/>
        </w:rPr>
        <w:t xml:space="preserve"> stre</w:t>
      </w:r>
      <w:r w:rsidR="00163941" w:rsidRPr="00E301BD">
        <w:rPr>
          <w:rFonts w:eastAsia="Times New Roman"/>
        </w:rPr>
        <w:t>ss, improves mood, and strengthens the</w:t>
      </w:r>
      <w:r w:rsidRPr="00E301BD">
        <w:rPr>
          <w:rFonts w:eastAsia="Times New Roman"/>
        </w:rPr>
        <w:t xml:space="preserve"> energy levels. On a regular practice it enhances physical vitality and reduces symptoms of anxiety and depression.</w:t>
      </w:r>
    </w:p>
    <w:p w14:paraId="2CC2D578" w14:textId="4B6425D5" w:rsidR="009D1D87" w:rsidRPr="00E301BD" w:rsidRDefault="009D1D87" w:rsidP="00E301BD">
      <w:pPr>
        <w:autoSpaceDE w:val="0"/>
        <w:autoSpaceDN w:val="0"/>
        <w:adjustRightInd w:val="0"/>
        <w:spacing w:after="0"/>
        <w:jc w:val="both"/>
        <w:rPr>
          <w:rFonts w:ascii="Times New Roman" w:hAnsi="Times New Roman" w:cs="Times New Roman"/>
          <w:b/>
          <w:sz w:val="24"/>
          <w:szCs w:val="24"/>
        </w:rPr>
      </w:pPr>
      <w:r w:rsidRPr="00E301BD">
        <w:rPr>
          <w:rFonts w:ascii="Times New Roman" w:hAnsi="Times New Roman" w:cs="Times New Roman"/>
          <w:b/>
          <w:sz w:val="24"/>
          <w:szCs w:val="24"/>
        </w:rPr>
        <w:t>B. Mind</w:t>
      </w:r>
      <w:r w:rsidR="009926DE" w:rsidRPr="00E301BD">
        <w:rPr>
          <w:rFonts w:ascii="Times New Roman" w:hAnsi="Times New Roman" w:cs="Times New Roman"/>
          <w:b/>
          <w:sz w:val="24"/>
          <w:szCs w:val="24"/>
        </w:rPr>
        <w:t>fulness Practices</w:t>
      </w:r>
    </w:p>
    <w:p w14:paraId="5A4C520E" w14:textId="77777777" w:rsidR="002E16F0" w:rsidRPr="00E301BD" w:rsidRDefault="002E16F0" w:rsidP="00E301BD">
      <w:pPr>
        <w:autoSpaceDE w:val="0"/>
        <w:autoSpaceDN w:val="0"/>
        <w:adjustRightInd w:val="0"/>
        <w:spacing w:after="0"/>
        <w:jc w:val="both"/>
        <w:rPr>
          <w:rFonts w:ascii="Times New Roman" w:hAnsi="Times New Roman" w:cs="Times New Roman"/>
          <w:b/>
          <w:sz w:val="24"/>
          <w:szCs w:val="24"/>
        </w:rPr>
      </w:pPr>
    </w:p>
    <w:p w14:paraId="0E7F219F" w14:textId="692E9FFB" w:rsidR="009D1D87" w:rsidRPr="00E301BD" w:rsidRDefault="00D322D2" w:rsidP="00E301BD">
      <w:pPr>
        <w:autoSpaceDE w:val="0"/>
        <w:autoSpaceDN w:val="0"/>
        <w:adjustRightInd w:val="0"/>
        <w:spacing w:after="0"/>
        <w:jc w:val="both"/>
        <w:rPr>
          <w:rFonts w:ascii="Times New Roman" w:hAnsi="Times New Roman" w:cs="Times New Roman"/>
          <w:sz w:val="24"/>
          <w:szCs w:val="24"/>
        </w:rPr>
      </w:pPr>
      <w:r w:rsidRPr="00E301BD">
        <w:rPr>
          <w:rFonts w:ascii="Times New Roman" w:hAnsi="Times New Roman" w:cs="Times New Roman"/>
          <w:b/>
          <w:sz w:val="24"/>
          <w:szCs w:val="24"/>
        </w:rPr>
        <w:t>1. Reverse Reading-</w:t>
      </w:r>
      <w:r w:rsidR="009D1D87" w:rsidRPr="00E301BD">
        <w:rPr>
          <w:rFonts w:ascii="Times New Roman" w:hAnsi="Times New Roman" w:cs="Times New Roman"/>
          <w:b/>
          <w:sz w:val="24"/>
          <w:szCs w:val="24"/>
        </w:rPr>
        <w:t xml:space="preserve"> </w:t>
      </w:r>
      <w:r w:rsidR="009D1D87" w:rsidRPr="00E301BD">
        <w:rPr>
          <w:rFonts w:ascii="Times New Roman" w:hAnsi="Times New Roman" w:cs="Times New Roman"/>
          <w:sz w:val="24"/>
          <w:szCs w:val="24"/>
        </w:rPr>
        <w:t xml:space="preserve">Reading words or sentences </w:t>
      </w:r>
      <w:r w:rsidR="009C2826" w:rsidRPr="00E301BD">
        <w:rPr>
          <w:rFonts w:ascii="Times New Roman" w:hAnsi="Times New Roman" w:cs="Times New Roman"/>
          <w:sz w:val="24"/>
          <w:szCs w:val="24"/>
        </w:rPr>
        <w:t xml:space="preserve">in </w:t>
      </w:r>
      <w:r w:rsidR="00163941" w:rsidRPr="00E301BD">
        <w:rPr>
          <w:rFonts w:ascii="Times New Roman" w:hAnsi="Times New Roman" w:cs="Times New Roman"/>
          <w:sz w:val="24"/>
          <w:szCs w:val="24"/>
        </w:rPr>
        <w:t xml:space="preserve">a </w:t>
      </w:r>
      <w:r w:rsidR="009D1D87" w:rsidRPr="00E301BD">
        <w:rPr>
          <w:rFonts w:ascii="Times New Roman" w:hAnsi="Times New Roman" w:cs="Times New Roman"/>
          <w:sz w:val="24"/>
          <w:szCs w:val="24"/>
        </w:rPr>
        <w:t>backw</w:t>
      </w:r>
      <w:r w:rsidRPr="00E301BD">
        <w:rPr>
          <w:rFonts w:ascii="Times New Roman" w:hAnsi="Times New Roman" w:cs="Times New Roman"/>
          <w:sz w:val="24"/>
          <w:szCs w:val="24"/>
        </w:rPr>
        <w:t>ard</w:t>
      </w:r>
      <w:r w:rsidR="009C2826" w:rsidRPr="00E301BD">
        <w:rPr>
          <w:rFonts w:ascii="Times New Roman" w:hAnsi="Times New Roman" w:cs="Times New Roman"/>
          <w:sz w:val="24"/>
          <w:szCs w:val="24"/>
        </w:rPr>
        <w:t xml:space="preserve"> direction make continuous</w:t>
      </w:r>
      <w:r w:rsidRPr="00E301BD">
        <w:rPr>
          <w:rFonts w:ascii="Times New Roman" w:hAnsi="Times New Roman" w:cs="Times New Roman"/>
          <w:sz w:val="24"/>
          <w:szCs w:val="24"/>
        </w:rPr>
        <w:t xml:space="preserve"> focusing on each character </w:t>
      </w:r>
      <w:r w:rsidR="009C2826" w:rsidRPr="00E301BD">
        <w:rPr>
          <w:rFonts w:ascii="Times New Roman" w:hAnsi="Times New Roman" w:cs="Times New Roman"/>
          <w:sz w:val="24"/>
          <w:szCs w:val="24"/>
        </w:rPr>
        <w:t xml:space="preserve">that </w:t>
      </w:r>
      <w:r w:rsidRPr="00E301BD">
        <w:rPr>
          <w:rFonts w:ascii="Times New Roman" w:hAnsi="Times New Roman" w:cs="Times New Roman"/>
          <w:sz w:val="24"/>
          <w:szCs w:val="24"/>
        </w:rPr>
        <w:t>helps to i</w:t>
      </w:r>
      <w:r w:rsidR="009D1D87" w:rsidRPr="00E301BD">
        <w:rPr>
          <w:rFonts w:ascii="Times New Roman" w:hAnsi="Times New Roman" w:cs="Times New Roman"/>
          <w:sz w:val="24"/>
          <w:szCs w:val="24"/>
        </w:rPr>
        <w:t xml:space="preserve">mproves concentration, attention to detail, and mental flexibility.  </w:t>
      </w:r>
    </w:p>
    <w:p w14:paraId="16A539EE" w14:textId="2C0E6164" w:rsidR="009D1D87" w:rsidRPr="00E301BD" w:rsidRDefault="00D322D2" w:rsidP="00E301BD">
      <w:pPr>
        <w:autoSpaceDE w:val="0"/>
        <w:autoSpaceDN w:val="0"/>
        <w:adjustRightInd w:val="0"/>
        <w:spacing w:after="0"/>
        <w:jc w:val="both"/>
        <w:rPr>
          <w:rFonts w:ascii="Times New Roman" w:hAnsi="Times New Roman" w:cs="Times New Roman"/>
          <w:sz w:val="24"/>
          <w:szCs w:val="24"/>
        </w:rPr>
      </w:pPr>
      <w:r w:rsidRPr="00E301BD">
        <w:rPr>
          <w:rFonts w:ascii="Times New Roman" w:hAnsi="Times New Roman" w:cs="Times New Roman"/>
          <w:b/>
          <w:sz w:val="24"/>
          <w:szCs w:val="24"/>
        </w:rPr>
        <w:t xml:space="preserve">2. Deep Breathing Exercises- </w:t>
      </w:r>
      <w:r w:rsidR="009D1D87" w:rsidRPr="00E301BD">
        <w:rPr>
          <w:rFonts w:ascii="Times New Roman" w:hAnsi="Times New Roman" w:cs="Times New Roman"/>
          <w:sz w:val="24"/>
          <w:szCs w:val="24"/>
        </w:rPr>
        <w:t xml:space="preserve">Controlled breathing techniques like 4-7-8 breathing (inhale for 4 counts, hold for 7, </w:t>
      </w:r>
      <w:r w:rsidR="007D0A7F" w:rsidRPr="00E301BD">
        <w:rPr>
          <w:rFonts w:ascii="Times New Roman" w:hAnsi="Times New Roman" w:cs="Times New Roman"/>
          <w:sz w:val="24"/>
          <w:szCs w:val="24"/>
        </w:rPr>
        <w:t>and exhale</w:t>
      </w:r>
      <w:r w:rsidR="009D1D87" w:rsidRPr="00E301BD">
        <w:rPr>
          <w:rFonts w:ascii="Times New Roman" w:hAnsi="Times New Roman" w:cs="Times New Roman"/>
          <w:sz w:val="24"/>
          <w:szCs w:val="24"/>
        </w:rPr>
        <w:t xml:space="preserve"> for 8).  </w:t>
      </w:r>
      <w:r w:rsidRPr="00E301BD">
        <w:rPr>
          <w:rFonts w:ascii="Times New Roman" w:hAnsi="Times New Roman" w:cs="Times New Roman"/>
          <w:sz w:val="24"/>
          <w:szCs w:val="24"/>
        </w:rPr>
        <w:t>Purpose is to r</w:t>
      </w:r>
      <w:r w:rsidR="00703989" w:rsidRPr="00E301BD">
        <w:rPr>
          <w:rFonts w:ascii="Times New Roman" w:hAnsi="Times New Roman" w:cs="Times New Roman"/>
          <w:sz w:val="24"/>
          <w:szCs w:val="24"/>
        </w:rPr>
        <w:t>egulate</w:t>
      </w:r>
      <w:r w:rsidR="009D1D87" w:rsidRPr="00E301BD">
        <w:rPr>
          <w:rFonts w:ascii="Times New Roman" w:hAnsi="Times New Roman" w:cs="Times New Roman"/>
          <w:sz w:val="24"/>
          <w:szCs w:val="24"/>
        </w:rPr>
        <w:t xml:space="preserve"> emotions, reduces anxiety, and promotes a sense of calm</w:t>
      </w:r>
      <w:r w:rsidR="00B821EA" w:rsidRPr="00E301BD">
        <w:rPr>
          <w:rFonts w:ascii="Times New Roman" w:hAnsi="Times New Roman" w:cs="Times New Roman"/>
          <w:sz w:val="24"/>
          <w:szCs w:val="24"/>
        </w:rPr>
        <w:t>ness</w:t>
      </w:r>
      <w:r w:rsidR="009D1D87" w:rsidRPr="00E301BD">
        <w:rPr>
          <w:rFonts w:ascii="Times New Roman" w:hAnsi="Times New Roman" w:cs="Times New Roman"/>
          <w:sz w:val="24"/>
          <w:szCs w:val="24"/>
        </w:rPr>
        <w:t xml:space="preserve">. </w:t>
      </w:r>
      <w:r w:rsidRPr="00E301BD">
        <w:rPr>
          <w:rFonts w:ascii="Times New Roman" w:hAnsi="Times New Roman" w:cs="Times New Roman"/>
          <w:sz w:val="24"/>
          <w:szCs w:val="24"/>
        </w:rPr>
        <w:t>It is u</w:t>
      </w:r>
      <w:r w:rsidR="009D1D87" w:rsidRPr="00E301BD">
        <w:rPr>
          <w:rFonts w:ascii="Times New Roman" w:hAnsi="Times New Roman" w:cs="Times New Roman"/>
          <w:sz w:val="24"/>
          <w:szCs w:val="24"/>
        </w:rPr>
        <w:t>seful during stressful situations or as a warm-up for yoga sessions.</w:t>
      </w:r>
      <w:r w:rsidR="009926DE" w:rsidRPr="00E301BD">
        <w:rPr>
          <w:rFonts w:ascii="Times New Roman" w:hAnsi="Times New Roman" w:cs="Times New Roman"/>
          <w:sz w:val="24"/>
          <w:szCs w:val="24"/>
        </w:rPr>
        <w:t xml:space="preserve">  </w:t>
      </w:r>
    </w:p>
    <w:p w14:paraId="07F5F104" w14:textId="1B4CF613" w:rsidR="009D1D87" w:rsidRPr="00E301BD" w:rsidRDefault="00D322D2" w:rsidP="00E301BD">
      <w:pPr>
        <w:autoSpaceDE w:val="0"/>
        <w:autoSpaceDN w:val="0"/>
        <w:adjustRightInd w:val="0"/>
        <w:spacing w:after="0"/>
        <w:jc w:val="both"/>
        <w:rPr>
          <w:rFonts w:ascii="Times New Roman" w:hAnsi="Times New Roman" w:cs="Times New Roman"/>
          <w:sz w:val="24"/>
          <w:szCs w:val="24"/>
        </w:rPr>
      </w:pPr>
      <w:r w:rsidRPr="00E301BD">
        <w:rPr>
          <w:rFonts w:ascii="Times New Roman" w:hAnsi="Times New Roman" w:cs="Times New Roman"/>
          <w:b/>
          <w:sz w:val="24"/>
          <w:szCs w:val="24"/>
        </w:rPr>
        <w:t>3. SWAN Technique-</w:t>
      </w:r>
      <w:r w:rsidR="009D1D87" w:rsidRPr="00E301BD">
        <w:rPr>
          <w:rFonts w:ascii="Times New Roman" w:hAnsi="Times New Roman" w:cs="Times New Roman"/>
          <w:b/>
          <w:sz w:val="24"/>
          <w:szCs w:val="24"/>
        </w:rPr>
        <w:t xml:space="preserve"> </w:t>
      </w:r>
      <w:r w:rsidR="009D1D87" w:rsidRPr="00E301BD">
        <w:rPr>
          <w:rFonts w:ascii="Times New Roman" w:hAnsi="Times New Roman" w:cs="Times New Roman"/>
          <w:sz w:val="24"/>
          <w:szCs w:val="24"/>
        </w:rPr>
        <w:t xml:space="preserve">Reflecting on one's Strengths, Weaknesses, Aspirations, and Needs in a structured manner. </w:t>
      </w:r>
      <w:r w:rsidRPr="00E301BD">
        <w:rPr>
          <w:rFonts w:ascii="Times New Roman" w:hAnsi="Times New Roman" w:cs="Times New Roman"/>
          <w:sz w:val="24"/>
          <w:szCs w:val="24"/>
        </w:rPr>
        <w:t xml:space="preserve">It </w:t>
      </w:r>
      <w:r w:rsidR="00703989" w:rsidRPr="00E301BD">
        <w:rPr>
          <w:rFonts w:ascii="Times New Roman" w:hAnsi="Times New Roman" w:cs="Times New Roman"/>
          <w:sz w:val="24"/>
          <w:szCs w:val="24"/>
        </w:rPr>
        <w:t>e</w:t>
      </w:r>
      <w:r w:rsidR="009D1D87" w:rsidRPr="00E301BD">
        <w:rPr>
          <w:rFonts w:ascii="Times New Roman" w:hAnsi="Times New Roman" w:cs="Times New Roman"/>
          <w:sz w:val="24"/>
          <w:szCs w:val="24"/>
        </w:rPr>
        <w:t xml:space="preserve">ncourages self-awareness, goal setting, and personal growth. </w:t>
      </w:r>
      <w:r w:rsidRPr="00E301BD">
        <w:rPr>
          <w:rFonts w:ascii="Times New Roman" w:hAnsi="Times New Roman" w:cs="Times New Roman"/>
          <w:sz w:val="24"/>
          <w:szCs w:val="24"/>
        </w:rPr>
        <w:t xml:space="preserve">It is very </w:t>
      </w:r>
      <w:r w:rsidR="00703989" w:rsidRPr="00E301BD">
        <w:rPr>
          <w:rFonts w:ascii="Times New Roman" w:hAnsi="Times New Roman" w:cs="Times New Roman"/>
          <w:sz w:val="24"/>
          <w:szCs w:val="24"/>
        </w:rPr>
        <w:t>e</w:t>
      </w:r>
      <w:r w:rsidR="009D1D87" w:rsidRPr="00E301BD">
        <w:rPr>
          <w:rFonts w:ascii="Times New Roman" w:hAnsi="Times New Roman" w:cs="Times New Roman"/>
          <w:sz w:val="24"/>
          <w:szCs w:val="24"/>
        </w:rPr>
        <w:t>ffective in group discussions or as part of a personal development workshop.</w:t>
      </w:r>
      <w:r w:rsidR="009926DE" w:rsidRPr="00E301BD">
        <w:rPr>
          <w:rFonts w:ascii="Times New Roman" w:hAnsi="Times New Roman" w:cs="Times New Roman"/>
          <w:sz w:val="24"/>
          <w:szCs w:val="24"/>
        </w:rPr>
        <w:t xml:space="preserve">  </w:t>
      </w:r>
    </w:p>
    <w:p w14:paraId="7F76E20E" w14:textId="1BF14E5F" w:rsidR="00E3775D" w:rsidRPr="00E301BD" w:rsidRDefault="00D322D2" w:rsidP="00E301BD">
      <w:pPr>
        <w:autoSpaceDE w:val="0"/>
        <w:autoSpaceDN w:val="0"/>
        <w:adjustRightInd w:val="0"/>
        <w:spacing w:after="0"/>
        <w:jc w:val="both"/>
        <w:rPr>
          <w:rFonts w:ascii="Times New Roman" w:hAnsi="Times New Roman" w:cs="Times New Roman"/>
          <w:sz w:val="24"/>
          <w:szCs w:val="24"/>
        </w:rPr>
      </w:pPr>
      <w:r w:rsidRPr="00E301BD">
        <w:rPr>
          <w:rFonts w:ascii="Times New Roman" w:hAnsi="Times New Roman" w:cs="Times New Roman"/>
          <w:b/>
          <w:sz w:val="24"/>
          <w:szCs w:val="24"/>
        </w:rPr>
        <w:t>4. Body Scan Meditation-</w:t>
      </w:r>
      <w:r w:rsidRPr="00E301BD">
        <w:rPr>
          <w:rFonts w:ascii="Times New Roman" w:hAnsi="Times New Roman" w:cs="Times New Roman"/>
          <w:sz w:val="24"/>
          <w:szCs w:val="24"/>
        </w:rPr>
        <w:t xml:space="preserve"> </w:t>
      </w:r>
      <w:r w:rsidR="009D1D87" w:rsidRPr="00E301BD">
        <w:rPr>
          <w:rFonts w:ascii="Times New Roman" w:hAnsi="Times New Roman" w:cs="Times New Roman"/>
          <w:sz w:val="24"/>
          <w:szCs w:val="24"/>
        </w:rPr>
        <w:t xml:space="preserve">Focusing on different parts of the body </w:t>
      </w:r>
      <w:r w:rsidR="00163941" w:rsidRPr="00E301BD">
        <w:rPr>
          <w:rFonts w:ascii="Times New Roman" w:hAnsi="Times New Roman" w:cs="Times New Roman"/>
          <w:sz w:val="24"/>
          <w:szCs w:val="24"/>
        </w:rPr>
        <w:t>in a sequential manner</w:t>
      </w:r>
      <w:r w:rsidR="009D1D87" w:rsidRPr="00E301BD">
        <w:rPr>
          <w:rFonts w:ascii="Times New Roman" w:hAnsi="Times New Roman" w:cs="Times New Roman"/>
          <w:sz w:val="24"/>
          <w:szCs w:val="24"/>
        </w:rPr>
        <w:t xml:space="preserve"> from head to toe, observing sensations without</w:t>
      </w:r>
      <w:r w:rsidR="00163941" w:rsidRPr="00E301BD">
        <w:rPr>
          <w:rFonts w:ascii="Times New Roman" w:hAnsi="Times New Roman" w:cs="Times New Roman"/>
          <w:sz w:val="24"/>
          <w:szCs w:val="24"/>
        </w:rPr>
        <w:t xml:space="preserve"> any</w:t>
      </w:r>
      <w:r w:rsidR="009D1D87" w:rsidRPr="00E301BD">
        <w:rPr>
          <w:rFonts w:ascii="Times New Roman" w:hAnsi="Times New Roman" w:cs="Times New Roman"/>
          <w:sz w:val="24"/>
          <w:szCs w:val="24"/>
        </w:rPr>
        <w:t xml:space="preserve"> judgment.</w:t>
      </w:r>
      <w:r w:rsidRPr="00E301BD">
        <w:rPr>
          <w:rFonts w:ascii="Times New Roman" w:hAnsi="Times New Roman" w:cs="Times New Roman"/>
          <w:sz w:val="24"/>
          <w:szCs w:val="24"/>
        </w:rPr>
        <w:t xml:space="preserve"> It </w:t>
      </w:r>
      <w:r w:rsidR="00703989" w:rsidRPr="00E301BD">
        <w:rPr>
          <w:rFonts w:ascii="Times New Roman" w:hAnsi="Times New Roman" w:cs="Times New Roman"/>
          <w:sz w:val="24"/>
          <w:szCs w:val="24"/>
        </w:rPr>
        <w:t>h</w:t>
      </w:r>
      <w:r w:rsidR="009D1D87" w:rsidRPr="00E301BD">
        <w:rPr>
          <w:rFonts w:ascii="Times New Roman" w:hAnsi="Times New Roman" w:cs="Times New Roman"/>
          <w:sz w:val="24"/>
          <w:szCs w:val="24"/>
        </w:rPr>
        <w:t>elps in grounding, relieving physical tens</w:t>
      </w:r>
      <w:r w:rsidR="00E3775D" w:rsidRPr="00E301BD">
        <w:rPr>
          <w:rFonts w:ascii="Times New Roman" w:hAnsi="Times New Roman" w:cs="Times New Roman"/>
          <w:sz w:val="24"/>
          <w:szCs w:val="24"/>
        </w:rPr>
        <w:t xml:space="preserve">ion, and promoting relaxation. </w:t>
      </w:r>
    </w:p>
    <w:p w14:paraId="4ED4D73E" w14:textId="0A1B81FB" w:rsidR="00E3775D" w:rsidRPr="00E301BD" w:rsidRDefault="00E3775D" w:rsidP="00E301BD">
      <w:pPr>
        <w:autoSpaceDE w:val="0"/>
        <w:autoSpaceDN w:val="0"/>
        <w:adjustRightInd w:val="0"/>
        <w:spacing w:after="0"/>
        <w:jc w:val="both"/>
        <w:rPr>
          <w:rFonts w:ascii="Times New Roman" w:eastAsia="Times New Roman" w:hAnsi="Times New Roman" w:cs="Times New Roman"/>
          <w:b/>
          <w:bCs/>
          <w:sz w:val="24"/>
          <w:szCs w:val="24"/>
        </w:rPr>
      </w:pPr>
      <w:r w:rsidRPr="00E301BD">
        <w:rPr>
          <w:rFonts w:ascii="Times New Roman" w:eastAsia="Times New Roman" w:hAnsi="Times New Roman" w:cs="Times New Roman"/>
          <w:b/>
          <w:bCs/>
          <w:sz w:val="24"/>
          <w:szCs w:val="24"/>
        </w:rPr>
        <w:lastRenderedPageBreak/>
        <w:t>5. Grounding Technique</w:t>
      </w:r>
      <w:r w:rsidR="00163941" w:rsidRPr="00E301BD">
        <w:rPr>
          <w:rFonts w:ascii="Times New Roman" w:eastAsia="Times New Roman" w:hAnsi="Times New Roman" w:cs="Times New Roman"/>
          <w:b/>
          <w:bCs/>
          <w:sz w:val="24"/>
          <w:szCs w:val="24"/>
        </w:rPr>
        <w:t>(5-4-3-2-1 )</w:t>
      </w:r>
      <w:r w:rsidRPr="00E301BD">
        <w:rPr>
          <w:rFonts w:ascii="Times New Roman" w:eastAsia="Times New Roman" w:hAnsi="Times New Roman" w:cs="Times New Roman"/>
          <w:b/>
          <w:bCs/>
          <w:sz w:val="24"/>
          <w:szCs w:val="24"/>
        </w:rPr>
        <w:t xml:space="preserve">- </w:t>
      </w:r>
      <w:r w:rsidRPr="00E301BD">
        <w:rPr>
          <w:rFonts w:ascii="Times New Roman" w:eastAsia="Times New Roman" w:hAnsi="Times New Roman" w:cs="Times New Roman"/>
          <w:sz w:val="24"/>
          <w:szCs w:val="24"/>
        </w:rPr>
        <w:t xml:space="preserve">A mindfulness exercise using </w:t>
      </w:r>
      <w:r w:rsidR="00163941" w:rsidRPr="00E301BD">
        <w:rPr>
          <w:rFonts w:ascii="Times New Roman" w:eastAsia="Times New Roman" w:hAnsi="Times New Roman" w:cs="Times New Roman"/>
          <w:sz w:val="24"/>
          <w:szCs w:val="24"/>
        </w:rPr>
        <w:t xml:space="preserve">all </w:t>
      </w:r>
      <w:r w:rsidRPr="00E301BD">
        <w:rPr>
          <w:rFonts w:ascii="Times New Roman" w:eastAsia="Times New Roman" w:hAnsi="Times New Roman" w:cs="Times New Roman"/>
          <w:sz w:val="24"/>
          <w:szCs w:val="24"/>
        </w:rPr>
        <w:t xml:space="preserve">the sense organs  to bring attention to the present moment (e.g., 5 things you see, 4 you feel, </w:t>
      </w:r>
      <w:r w:rsidR="00B821EA" w:rsidRPr="00E301BD">
        <w:rPr>
          <w:rFonts w:ascii="Times New Roman" w:eastAsia="Times New Roman" w:hAnsi="Times New Roman" w:cs="Times New Roman"/>
          <w:sz w:val="24"/>
          <w:szCs w:val="24"/>
        </w:rPr>
        <w:t>3 things you hear, 2</w:t>
      </w:r>
      <w:r w:rsidRPr="00E301BD">
        <w:rPr>
          <w:rFonts w:ascii="Times New Roman" w:eastAsia="Times New Roman" w:hAnsi="Times New Roman" w:cs="Times New Roman"/>
          <w:sz w:val="24"/>
          <w:szCs w:val="24"/>
        </w:rPr>
        <w:t xml:space="preserve"> you smell and 1 thing you taste etc.). It helps to reduce the anxiety and concentrate the mind on present situation that help to immediately calm the mind during panic attacks or high stress moments. </w:t>
      </w:r>
    </w:p>
    <w:p w14:paraId="3407C1EC" w14:textId="427743AA" w:rsidR="009926DE" w:rsidRPr="00E301BD" w:rsidRDefault="008A5E04" w:rsidP="00E301BD">
      <w:pPr>
        <w:autoSpaceDE w:val="0"/>
        <w:autoSpaceDN w:val="0"/>
        <w:adjustRightInd w:val="0"/>
        <w:spacing w:after="0"/>
        <w:jc w:val="both"/>
        <w:rPr>
          <w:rFonts w:ascii="Times New Roman" w:hAnsi="Times New Roman" w:cs="Times New Roman"/>
          <w:sz w:val="24"/>
          <w:szCs w:val="24"/>
        </w:rPr>
      </w:pPr>
      <w:r w:rsidRPr="00E301BD">
        <w:rPr>
          <w:rFonts w:ascii="Times New Roman" w:hAnsi="Times New Roman" w:cs="Times New Roman"/>
          <w:sz w:val="24"/>
          <w:szCs w:val="24"/>
        </w:rPr>
        <w:t xml:space="preserve">   </w:t>
      </w:r>
      <w:r w:rsidR="009926DE" w:rsidRPr="00E301BD">
        <w:rPr>
          <w:rFonts w:ascii="Times New Roman" w:hAnsi="Times New Roman" w:cs="Times New Roman"/>
          <w:sz w:val="24"/>
          <w:szCs w:val="24"/>
        </w:rPr>
        <w:t xml:space="preserve">   </w:t>
      </w:r>
      <w:r w:rsidR="009D1D87" w:rsidRPr="00E301BD">
        <w:rPr>
          <w:rFonts w:ascii="Times New Roman" w:hAnsi="Times New Roman" w:cs="Times New Roman"/>
          <w:sz w:val="24"/>
          <w:szCs w:val="24"/>
        </w:rPr>
        <w:t>Each of thes</w:t>
      </w:r>
      <w:r w:rsidR="005436D6" w:rsidRPr="00E301BD">
        <w:rPr>
          <w:rFonts w:ascii="Times New Roman" w:hAnsi="Times New Roman" w:cs="Times New Roman"/>
          <w:sz w:val="24"/>
          <w:szCs w:val="24"/>
        </w:rPr>
        <w:t>e activities plays a pivotal</w:t>
      </w:r>
      <w:r w:rsidR="009D1D87" w:rsidRPr="00E301BD">
        <w:rPr>
          <w:rFonts w:ascii="Times New Roman" w:hAnsi="Times New Roman" w:cs="Times New Roman"/>
          <w:sz w:val="24"/>
          <w:szCs w:val="24"/>
        </w:rPr>
        <w:t xml:space="preserve"> role in promoting physical, mental, and emotional well-being. By offering a variety of options, individuals can explore and adopt practices that best suit their needs, creating a sustainable path toward</w:t>
      </w:r>
      <w:r w:rsidR="005436D6" w:rsidRPr="00E301BD">
        <w:rPr>
          <w:rFonts w:ascii="Times New Roman" w:hAnsi="Times New Roman" w:cs="Times New Roman"/>
          <w:sz w:val="24"/>
          <w:szCs w:val="24"/>
        </w:rPr>
        <w:t>s</w:t>
      </w:r>
      <w:r w:rsidR="009D1D87" w:rsidRPr="00E301BD">
        <w:rPr>
          <w:rFonts w:ascii="Times New Roman" w:hAnsi="Times New Roman" w:cs="Times New Roman"/>
          <w:sz w:val="24"/>
          <w:szCs w:val="24"/>
        </w:rPr>
        <w:t xml:space="preserve"> holistic wellness.</w:t>
      </w:r>
    </w:p>
    <w:p w14:paraId="1A089364" w14:textId="77777777" w:rsidR="002A36BB" w:rsidRPr="00E301BD" w:rsidRDefault="002A36BB" w:rsidP="00E301BD">
      <w:pPr>
        <w:autoSpaceDE w:val="0"/>
        <w:autoSpaceDN w:val="0"/>
        <w:adjustRightInd w:val="0"/>
        <w:spacing w:after="0"/>
        <w:jc w:val="both"/>
        <w:rPr>
          <w:rFonts w:ascii="Times New Roman" w:hAnsi="Times New Roman" w:cs="Times New Roman"/>
          <w:b/>
          <w:sz w:val="24"/>
          <w:szCs w:val="24"/>
        </w:rPr>
      </w:pPr>
    </w:p>
    <w:p w14:paraId="254E1C6A" w14:textId="2F3CD5C8" w:rsidR="008A5E04" w:rsidRPr="00E301BD" w:rsidRDefault="00F666AD" w:rsidP="00E301BD">
      <w:pPr>
        <w:autoSpaceDE w:val="0"/>
        <w:autoSpaceDN w:val="0"/>
        <w:adjustRightInd w:val="0"/>
        <w:spacing w:after="0"/>
        <w:jc w:val="both"/>
        <w:rPr>
          <w:rFonts w:ascii="Times New Roman" w:hAnsi="Times New Roman" w:cs="Times New Roman"/>
          <w:b/>
          <w:sz w:val="24"/>
          <w:szCs w:val="24"/>
        </w:rPr>
      </w:pPr>
      <w:r w:rsidRPr="00E301BD">
        <w:rPr>
          <w:rFonts w:ascii="Times New Roman" w:hAnsi="Times New Roman" w:cs="Times New Roman"/>
          <w:b/>
          <w:sz w:val="24"/>
          <w:szCs w:val="24"/>
        </w:rPr>
        <w:t xml:space="preserve">BENEFITS OF YOGA- MINDFULNESS AMONG PRE- SERVICES TEACHERS </w:t>
      </w:r>
    </w:p>
    <w:p w14:paraId="61E29723" w14:textId="77777777" w:rsidR="002E16F0" w:rsidRPr="00E301BD" w:rsidRDefault="009926DE" w:rsidP="00E301BD">
      <w:pPr>
        <w:autoSpaceDE w:val="0"/>
        <w:autoSpaceDN w:val="0"/>
        <w:adjustRightInd w:val="0"/>
        <w:spacing w:after="0"/>
        <w:jc w:val="both"/>
        <w:rPr>
          <w:rFonts w:ascii="Times New Roman" w:hAnsi="Times New Roman" w:cs="Times New Roman"/>
          <w:sz w:val="24"/>
          <w:szCs w:val="24"/>
        </w:rPr>
      </w:pPr>
      <w:r w:rsidRPr="00E301BD">
        <w:rPr>
          <w:rFonts w:ascii="Times New Roman" w:hAnsi="Times New Roman" w:cs="Times New Roman"/>
          <w:b/>
          <w:sz w:val="24"/>
          <w:szCs w:val="24"/>
        </w:rPr>
        <w:t xml:space="preserve">  </w:t>
      </w:r>
      <w:r w:rsidR="00352F34" w:rsidRPr="00E301BD">
        <w:rPr>
          <w:rFonts w:ascii="Times New Roman" w:hAnsi="Times New Roman" w:cs="Times New Roman"/>
          <w:b/>
          <w:sz w:val="24"/>
          <w:szCs w:val="24"/>
        </w:rPr>
        <w:t xml:space="preserve"> </w:t>
      </w:r>
      <w:r w:rsidR="00703989" w:rsidRPr="00E301BD">
        <w:rPr>
          <w:rFonts w:ascii="Times New Roman" w:hAnsi="Times New Roman" w:cs="Times New Roman"/>
          <w:b/>
          <w:sz w:val="24"/>
          <w:szCs w:val="24"/>
        </w:rPr>
        <w:t xml:space="preserve">  </w:t>
      </w:r>
      <w:r w:rsidR="00703989" w:rsidRPr="00E301BD">
        <w:rPr>
          <w:rFonts w:ascii="Times New Roman" w:hAnsi="Times New Roman" w:cs="Times New Roman"/>
          <w:sz w:val="24"/>
          <w:szCs w:val="24"/>
        </w:rPr>
        <w:t xml:space="preserve">   </w:t>
      </w:r>
    </w:p>
    <w:p w14:paraId="7D0B0534" w14:textId="6E187B36" w:rsidR="008A5E04" w:rsidRPr="00E301BD" w:rsidRDefault="002E16F0" w:rsidP="00E301BD">
      <w:pPr>
        <w:autoSpaceDE w:val="0"/>
        <w:autoSpaceDN w:val="0"/>
        <w:adjustRightInd w:val="0"/>
        <w:spacing w:after="0"/>
        <w:jc w:val="both"/>
        <w:rPr>
          <w:rFonts w:ascii="Times New Roman" w:hAnsi="Times New Roman" w:cs="Times New Roman"/>
          <w:b/>
          <w:sz w:val="24"/>
          <w:szCs w:val="24"/>
        </w:rPr>
      </w:pPr>
      <w:r w:rsidRPr="00E301BD">
        <w:rPr>
          <w:rFonts w:ascii="Times New Roman" w:hAnsi="Times New Roman" w:cs="Times New Roman"/>
          <w:sz w:val="24"/>
          <w:szCs w:val="24"/>
        </w:rPr>
        <w:t xml:space="preserve">      </w:t>
      </w:r>
      <w:r w:rsidR="009926DE" w:rsidRPr="00E301BD">
        <w:rPr>
          <w:rFonts w:ascii="Times New Roman" w:hAnsi="Times New Roman" w:cs="Times New Roman"/>
          <w:sz w:val="24"/>
          <w:szCs w:val="24"/>
        </w:rPr>
        <w:t xml:space="preserve"> </w:t>
      </w:r>
      <w:r w:rsidR="008A5E04" w:rsidRPr="00E301BD">
        <w:rPr>
          <w:rFonts w:ascii="Times New Roman" w:hAnsi="Times New Roman" w:cs="Times New Roman"/>
          <w:sz w:val="24"/>
          <w:szCs w:val="24"/>
        </w:rPr>
        <w:t xml:space="preserve">According to </w:t>
      </w:r>
      <w:r w:rsidR="000161EB" w:rsidRPr="00E301BD">
        <w:rPr>
          <w:rFonts w:ascii="Times New Roman" w:hAnsi="Times New Roman" w:cs="Times New Roman"/>
          <w:sz w:val="24"/>
          <w:szCs w:val="24"/>
        </w:rPr>
        <w:t>Dr.</w:t>
      </w:r>
      <w:r w:rsidR="007D0A7F" w:rsidRPr="00E301BD">
        <w:rPr>
          <w:rFonts w:ascii="Times New Roman" w:hAnsi="Times New Roman" w:cs="Times New Roman"/>
          <w:sz w:val="24"/>
          <w:szCs w:val="24"/>
        </w:rPr>
        <w:t xml:space="preserve"> </w:t>
      </w:r>
      <w:proofErr w:type="spellStart"/>
      <w:r w:rsidR="008A5E04" w:rsidRPr="00E301BD">
        <w:rPr>
          <w:rFonts w:ascii="Times New Roman" w:hAnsi="Times New Roman" w:cs="Times New Roman"/>
          <w:sz w:val="24"/>
          <w:szCs w:val="24"/>
        </w:rPr>
        <w:t>Karlheinz</w:t>
      </w:r>
      <w:proofErr w:type="spellEnd"/>
      <w:r w:rsidR="008A5E04" w:rsidRPr="00E301BD">
        <w:rPr>
          <w:rFonts w:ascii="Times New Roman" w:hAnsi="Times New Roman" w:cs="Times New Roman"/>
          <w:sz w:val="24"/>
          <w:szCs w:val="24"/>
        </w:rPr>
        <w:t xml:space="preserve"> </w:t>
      </w:r>
      <w:proofErr w:type="spellStart"/>
      <w:r w:rsidR="008A5E04" w:rsidRPr="00E301BD">
        <w:rPr>
          <w:rFonts w:ascii="Times New Roman" w:hAnsi="Times New Roman" w:cs="Times New Roman"/>
          <w:sz w:val="24"/>
          <w:szCs w:val="24"/>
        </w:rPr>
        <w:t>Valt</w:t>
      </w:r>
      <w:r w:rsidR="00385C2A" w:rsidRPr="00E301BD">
        <w:rPr>
          <w:rFonts w:ascii="Times New Roman" w:hAnsi="Times New Roman" w:cs="Times New Roman"/>
          <w:sz w:val="24"/>
          <w:szCs w:val="24"/>
        </w:rPr>
        <w:t>l</w:t>
      </w:r>
      <w:proofErr w:type="spellEnd"/>
      <w:r w:rsidR="000161EB" w:rsidRPr="00E301BD">
        <w:rPr>
          <w:rFonts w:ascii="Times New Roman" w:hAnsi="Times New Roman" w:cs="Times New Roman"/>
          <w:sz w:val="24"/>
          <w:szCs w:val="24"/>
        </w:rPr>
        <w:t xml:space="preserve"> </w:t>
      </w:r>
      <w:r w:rsidR="008A5E04" w:rsidRPr="00E301BD">
        <w:rPr>
          <w:rFonts w:ascii="Times New Roman" w:hAnsi="Times New Roman" w:cs="Times New Roman"/>
          <w:sz w:val="24"/>
          <w:szCs w:val="24"/>
        </w:rPr>
        <w:t xml:space="preserve">(2020), practicing </w:t>
      </w:r>
      <w:r w:rsidR="00B821EA" w:rsidRPr="00E301BD">
        <w:rPr>
          <w:rFonts w:ascii="Times New Roman" w:hAnsi="Times New Roman" w:cs="Times New Roman"/>
          <w:sz w:val="24"/>
          <w:szCs w:val="24"/>
        </w:rPr>
        <w:t>yoga-</w:t>
      </w:r>
      <w:r w:rsidR="008A5E04" w:rsidRPr="00E301BD">
        <w:rPr>
          <w:rFonts w:ascii="Times New Roman" w:hAnsi="Times New Roman" w:cs="Times New Roman"/>
          <w:sz w:val="24"/>
          <w:szCs w:val="24"/>
        </w:rPr>
        <w:t>mindfulness by pre- services teachers bene</w:t>
      </w:r>
      <w:r w:rsidR="00061FE9" w:rsidRPr="00E301BD">
        <w:rPr>
          <w:rFonts w:ascii="Times New Roman" w:hAnsi="Times New Roman" w:cs="Times New Roman"/>
          <w:sz w:val="24"/>
          <w:szCs w:val="24"/>
        </w:rPr>
        <w:t>fitting them by va</w:t>
      </w:r>
      <w:r w:rsidR="000161EB" w:rsidRPr="00E301BD">
        <w:rPr>
          <w:rFonts w:ascii="Times New Roman" w:hAnsi="Times New Roman" w:cs="Times New Roman"/>
          <w:sz w:val="24"/>
          <w:szCs w:val="24"/>
        </w:rPr>
        <w:t>rious ways</w:t>
      </w:r>
      <w:r w:rsidR="009926DE" w:rsidRPr="00E301BD">
        <w:rPr>
          <w:rFonts w:ascii="Times New Roman" w:hAnsi="Times New Roman" w:cs="Times New Roman"/>
          <w:sz w:val="24"/>
          <w:szCs w:val="24"/>
        </w:rPr>
        <w:t>.</w:t>
      </w:r>
    </w:p>
    <w:p w14:paraId="56FE20F0" w14:textId="43227252" w:rsidR="008A5E04" w:rsidRPr="00E301BD" w:rsidRDefault="008A5E04" w:rsidP="00E301BD">
      <w:pPr>
        <w:pStyle w:val="ListParagraph"/>
        <w:numPr>
          <w:ilvl w:val="0"/>
          <w:numId w:val="11"/>
        </w:numPr>
        <w:autoSpaceDE w:val="0"/>
        <w:autoSpaceDN w:val="0"/>
        <w:adjustRightInd w:val="0"/>
        <w:spacing w:after="0"/>
        <w:jc w:val="both"/>
        <w:rPr>
          <w:rFonts w:ascii="Times New Roman" w:hAnsi="Times New Roman" w:cs="Times New Roman"/>
          <w:sz w:val="24"/>
          <w:szCs w:val="24"/>
        </w:rPr>
      </w:pPr>
      <w:r w:rsidRPr="00E301BD">
        <w:rPr>
          <w:rFonts w:ascii="Times New Roman" w:hAnsi="Times New Roman" w:cs="Times New Roman"/>
          <w:sz w:val="24"/>
          <w:szCs w:val="24"/>
        </w:rPr>
        <w:t>Improvement</w:t>
      </w:r>
      <w:r w:rsidR="00703989" w:rsidRPr="00E301BD">
        <w:rPr>
          <w:rFonts w:ascii="Times New Roman" w:hAnsi="Times New Roman" w:cs="Times New Roman"/>
          <w:sz w:val="24"/>
          <w:szCs w:val="24"/>
        </w:rPr>
        <w:t xml:space="preserve"> in c</w:t>
      </w:r>
      <w:r w:rsidRPr="00E301BD">
        <w:rPr>
          <w:rFonts w:ascii="Times New Roman" w:hAnsi="Times New Roman" w:cs="Times New Roman"/>
          <w:sz w:val="24"/>
          <w:szCs w:val="24"/>
        </w:rPr>
        <w:t>ognitive skills and attention regulation</w:t>
      </w:r>
      <w:r w:rsidR="005436D6" w:rsidRPr="00E301BD">
        <w:rPr>
          <w:rFonts w:ascii="Times New Roman" w:hAnsi="Times New Roman" w:cs="Times New Roman"/>
          <w:sz w:val="24"/>
          <w:szCs w:val="24"/>
        </w:rPr>
        <w:t>.</w:t>
      </w:r>
    </w:p>
    <w:p w14:paraId="056171F2" w14:textId="59018E17" w:rsidR="008A5E04" w:rsidRPr="00E301BD" w:rsidRDefault="00703989" w:rsidP="00E301BD">
      <w:pPr>
        <w:pStyle w:val="ListParagraph"/>
        <w:numPr>
          <w:ilvl w:val="0"/>
          <w:numId w:val="11"/>
        </w:numPr>
        <w:autoSpaceDE w:val="0"/>
        <w:autoSpaceDN w:val="0"/>
        <w:adjustRightInd w:val="0"/>
        <w:spacing w:after="0"/>
        <w:jc w:val="both"/>
        <w:rPr>
          <w:rFonts w:ascii="Times New Roman" w:hAnsi="Times New Roman" w:cs="Times New Roman"/>
          <w:sz w:val="24"/>
          <w:szCs w:val="24"/>
        </w:rPr>
      </w:pPr>
      <w:r w:rsidRPr="00E301BD">
        <w:rPr>
          <w:rFonts w:ascii="Times New Roman" w:hAnsi="Times New Roman" w:cs="Times New Roman"/>
          <w:sz w:val="24"/>
          <w:szCs w:val="24"/>
        </w:rPr>
        <w:t xml:space="preserve">Improvise </w:t>
      </w:r>
      <w:r w:rsidR="00061FE9" w:rsidRPr="00E301BD">
        <w:rPr>
          <w:rFonts w:ascii="Times New Roman" w:hAnsi="Times New Roman" w:cs="Times New Roman"/>
          <w:sz w:val="24"/>
          <w:szCs w:val="24"/>
        </w:rPr>
        <w:t>E</w:t>
      </w:r>
      <w:r w:rsidR="008A5E04" w:rsidRPr="00E301BD">
        <w:rPr>
          <w:rFonts w:ascii="Times New Roman" w:hAnsi="Times New Roman" w:cs="Times New Roman"/>
          <w:sz w:val="24"/>
          <w:szCs w:val="24"/>
        </w:rPr>
        <w:t>motion re</w:t>
      </w:r>
      <w:r w:rsidRPr="00E301BD">
        <w:rPr>
          <w:rFonts w:ascii="Times New Roman" w:hAnsi="Times New Roman" w:cs="Times New Roman"/>
          <w:sz w:val="24"/>
          <w:szCs w:val="24"/>
        </w:rPr>
        <w:t>gulation and relationship status.</w:t>
      </w:r>
      <w:r w:rsidR="008A5E04" w:rsidRPr="00E301BD">
        <w:rPr>
          <w:rFonts w:ascii="Times New Roman" w:hAnsi="Times New Roman" w:cs="Times New Roman"/>
          <w:sz w:val="24"/>
          <w:szCs w:val="24"/>
        </w:rPr>
        <w:t xml:space="preserve"> </w:t>
      </w:r>
    </w:p>
    <w:p w14:paraId="38D82ECD" w14:textId="4DBDDBED" w:rsidR="008A5E04" w:rsidRPr="00E301BD" w:rsidRDefault="00703989" w:rsidP="00E301BD">
      <w:pPr>
        <w:pStyle w:val="ListParagraph"/>
        <w:numPr>
          <w:ilvl w:val="0"/>
          <w:numId w:val="11"/>
        </w:numPr>
        <w:autoSpaceDE w:val="0"/>
        <w:autoSpaceDN w:val="0"/>
        <w:adjustRightInd w:val="0"/>
        <w:spacing w:after="0"/>
        <w:jc w:val="both"/>
        <w:rPr>
          <w:rFonts w:ascii="Times New Roman" w:hAnsi="Times New Roman" w:cs="Times New Roman"/>
          <w:sz w:val="24"/>
          <w:szCs w:val="24"/>
        </w:rPr>
      </w:pPr>
      <w:r w:rsidRPr="00E301BD">
        <w:rPr>
          <w:rFonts w:ascii="Times New Roman" w:hAnsi="Times New Roman" w:cs="Times New Roman"/>
          <w:sz w:val="24"/>
          <w:szCs w:val="24"/>
        </w:rPr>
        <w:t>Improvement in physical and mental health of pupil’s teacher.</w:t>
      </w:r>
      <w:r w:rsidR="008A5E04" w:rsidRPr="00E301BD">
        <w:rPr>
          <w:rFonts w:ascii="Times New Roman" w:hAnsi="Times New Roman" w:cs="Times New Roman"/>
          <w:sz w:val="24"/>
          <w:szCs w:val="24"/>
        </w:rPr>
        <w:t xml:space="preserve"> </w:t>
      </w:r>
    </w:p>
    <w:p w14:paraId="196EAAAC" w14:textId="3EE8973D" w:rsidR="008A5E04" w:rsidRPr="00E301BD" w:rsidRDefault="00703989" w:rsidP="00E301BD">
      <w:pPr>
        <w:pStyle w:val="ListParagraph"/>
        <w:numPr>
          <w:ilvl w:val="0"/>
          <w:numId w:val="11"/>
        </w:numPr>
        <w:autoSpaceDE w:val="0"/>
        <w:autoSpaceDN w:val="0"/>
        <w:adjustRightInd w:val="0"/>
        <w:spacing w:after="0"/>
        <w:jc w:val="both"/>
        <w:rPr>
          <w:rFonts w:ascii="Times New Roman" w:hAnsi="Times New Roman" w:cs="Times New Roman"/>
          <w:sz w:val="24"/>
          <w:szCs w:val="24"/>
        </w:rPr>
      </w:pPr>
      <w:r w:rsidRPr="00E301BD">
        <w:rPr>
          <w:rFonts w:ascii="Times New Roman" w:hAnsi="Times New Roman" w:cs="Times New Roman"/>
          <w:sz w:val="24"/>
          <w:szCs w:val="24"/>
        </w:rPr>
        <w:t>Maintaining</w:t>
      </w:r>
      <w:r w:rsidR="00061FE9" w:rsidRPr="00E301BD">
        <w:rPr>
          <w:rFonts w:ascii="Times New Roman" w:hAnsi="Times New Roman" w:cs="Times New Roman"/>
          <w:sz w:val="24"/>
          <w:szCs w:val="24"/>
        </w:rPr>
        <w:t xml:space="preserve"> </w:t>
      </w:r>
      <w:r w:rsidRPr="00E301BD">
        <w:rPr>
          <w:rFonts w:ascii="Times New Roman" w:hAnsi="Times New Roman" w:cs="Times New Roman"/>
          <w:sz w:val="24"/>
          <w:szCs w:val="24"/>
        </w:rPr>
        <w:t>better classroom environment.</w:t>
      </w:r>
      <w:r w:rsidR="008A5E04" w:rsidRPr="00E301BD">
        <w:rPr>
          <w:rFonts w:ascii="Times New Roman" w:hAnsi="Times New Roman" w:cs="Times New Roman"/>
          <w:sz w:val="24"/>
          <w:szCs w:val="24"/>
        </w:rPr>
        <w:t xml:space="preserve"> </w:t>
      </w:r>
    </w:p>
    <w:p w14:paraId="3307F5B1" w14:textId="22A94897" w:rsidR="008A5E04" w:rsidRPr="00E301BD" w:rsidRDefault="00061FE9" w:rsidP="00E301BD">
      <w:pPr>
        <w:pStyle w:val="ListParagraph"/>
        <w:numPr>
          <w:ilvl w:val="0"/>
          <w:numId w:val="11"/>
        </w:numPr>
        <w:autoSpaceDE w:val="0"/>
        <w:autoSpaceDN w:val="0"/>
        <w:adjustRightInd w:val="0"/>
        <w:spacing w:after="0"/>
        <w:jc w:val="both"/>
        <w:rPr>
          <w:rFonts w:ascii="Times New Roman" w:hAnsi="Times New Roman" w:cs="Times New Roman"/>
          <w:sz w:val="24"/>
          <w:szCs w:val="24"/>
        </w:rPr>
      </w:pPr>
      <w:r w:rsidRPr="00E301BD">
        <w:rPr>
          <w:rFonts w:ascii="Times New Roman" w:hAnsi="Times New Roman" w:cs="Times New Roman"/>
          <w:sz w:val="24"/>
          <w:szCs w:val="24"/>
        </w:rPr>
        <w:t>M</w:t>
      </w:r>
      <w:r w:rsidR="00F573BF" w:rsidRPr="00E301BD">
        <w:rPr>
          <w:rFonts w:ascii="Times New Roman" w:hAnsi="Times New Roman" w:cs="Times New Roman"/>
          <w:sz w:val="24"/>
          <w:szCs w:val="24"/>
        </w:rPr>
        <w:t>aintaining more</w:t>
      </w:r>
      <w:r w:rsidR="00703989" w:rsidRPr="00E301BD">
        <w:rPr>
          <w:rFonts w:ascii="Times New Roman" w:hAnsi="Times New Roman" w:cs="Times New Roman"/>
          <w:sz w:val="24"/>
          <w:szCs w:val="24"/>
        </w:rPr>
        <w:t xml:space="preserve"> interacting</w:t>
      </w:r>
      <w:r w:rsidR="008A5E04" w:rsidRPr="00E301BD">
        <w:rPr>
          <w:rFonts w:ascii="Times New Roman" w:hAnsi="Times New Roman" w:cs="Times New Roman"/>
          <w:sz w:val="24"/>
          <w:szCs w:val="24"/>
        </w:rPr>
        <w:t xml:space="preserve"> </w:t>
      </w:r>
      <w:r w:rsidR="00703989" w:rsidRPr="00E301BD">
        <w:rPr>
          <w:rFonts w:ascii="Times New Roman" w:hAnsi="Times New Roman" w:cs="Times New Roman"/>
          <w:sz w:val="24"/>
          <w:szCs w:val="24"/>
        </w:rPr>
        <w:t>teacher-student-relationships.</w:t>
      </w:r>
    </w:p>
    <w:p w14:paraId="2C870752" w14:textId="46109D34" w:rsidR="009926DE" w:rsidRPr="00E301BD" w:rsidRDefault="00703989" w:rsidP="00E301BD">
      <w:pPr>
        <w:pStyle w:val="ListParagraph"/>
        <w:numPr>
          <w:ilvl w:val="0"/>
          <w:numId w:val="11"/>
        </w:numPr>
        <w:autoSpaceDE w:val="0"/>
        <w:autoSpaceDN w:val="0"/>
        <w:adjustRightInd w:val="0"/>
        <w:spacing w:after="0"/>
        <w:jc w:val="both"/>
        <w:rPr>
          <w:rFonts w:ascii="Times New Roman" w:hAnsi="Times New Roman" w:cs="Times New Roman"/>
          <w:sz w:val="24"/>
          <w:szCs w:val="24"/>
        </w:rPr>
      </w:pPr>
      <w:r w:rsidRPr="00E301BD">
        <w:rPr>
          <w:rFonts w:ascii="Times New Roman" w:hAnsi="Times New Roman" w:cs="Times New Roman"/>
          <w:sz w:val="24"/>
          <w:szCs w:val="24"/>
        </w:rPr>
        <w:t>Improvement in outcomes of academic performance of pupil’s teacher.</w:t>
      </w:r>
    </w:p>
    <w:p w14:paraId="7CE62396" w14:textId="3F01F33C" w:rsidR="009926DE" w:rsidRPr="00E301BD" w:rsidRDefault="008A5E04" w:rsidP="00E301BD">
      <w:pPr>
        <w:autoSpaceDE w:val="0"/>
        <w:autoSpaceDN w:val="0"/>
        <w:adjustRightInd w:val="0"/>
        <w:spacing w:after="0"/>
        <w:jc w:val="both"/>
        <w:rPr>
          <w:rFonts w:ascii="Times New Roman" w:hAnsi="Times New Roman" w:cs="Times New Roman"/>
          <w:b/>
          <w:sz w:val="24"/>
          <w:szCs w:val="24"/>
        </w:rPr>
      </w:pPr>
      <w:r w:rsidRPr="00E301BD">
        <w:rPr>
          <w:rFonts w:ascii="Times New Roman" w:hAnsi="Times New Roman" w:cs="Times New Roman"/>
          <w:sz w:val="24"/>
          <w:szCs w:val="24"/>
        </w:rPr>
        <w:t xml:space="preserve">Some other points which benefitted the pre services teachers </w:t>
      </w:r>
      <w:r w:rsidR="00703989" w:rsidRPr="00E301BD">
        <w:rPr>
          <w:rFonts w:ascii="Times New Roman" w:hAnsi="Times New Roman" w:cs="Times New Roman"/>
          <w:sz w:val="24"/>
          <w:szCs w:val="24"/>
        </w:rPr>
        <w:t>on the view of other experts.</w:t>
      </w:r>
      <w:r w:rsidRPr="00E301BD">
        <w:rPr>
          <w:rFonts w:ascii="Times New Roman" w:hAnsi="Times New Roman" w:cs="Times New Roman"/>
          <w:sz w:val="24"/>
          <w:szCs w:val="24"/>
        </w:rPr>
        <w:t xml:space="preserve"> </w:t>
      </w:r>
    </w:p>
    <w:p w14:paraId="106297BB" w14:textId="34375305" w:rsidR="00703989" w:rsidRPr="00E301BD" w:rsidRDefault="00703989" w:rsidP="00E301BD">
      <w:pPr>
        <w:pStyle w:val="ListParagraph"/>
        <w:numPr>
          <w:ilvl w:val="0"/>
          <w:numId w:val="9"/>
        </w:numPr>
        <w:autoSpaceDE w:val="0"/>
        <w:autoSpaceDN w:val="0"/>
        <w:adjustRightInd w:val="0"/>
        <w:spacing w:after="0"/>
        <w:jc w:val="both"/>
        <w:rPr>
          <w:rFonts w:ascii="Times New Roman" w:hAnsi="Times New Roman" w:cs="Times New Roman"/>
          <w:sz w:val="24"/>
          <w:szCs w:val="24"/>
        </w:rPr>
      </w:pPr>
      <w:r w:rsidRPr="00E301BD">
        <w:rPr>
          <w:rFonts w:ascii="Times New Roman" w:hAnsi="Times New Roman" w:cs="Times New Roman"/>
          <w:sz w:val="24"/>
          <w:szCs w:val="24"/>
        </w:rPr>
        <w:t>Make hand</w:t>
      </w:r>
      <w:r w:rsidR="007D0A7F" w:rsidRPr="00E301BD">
        <w:rPr>
          <w:rFonts w:ascii="Times New Roman" w:hAnsi="Times New Roman" w:cs="Times New Roman"/>
          <w:sz w:val="24"/>
          <w:szCs w:val="24"/>
        </w:rPr>
        <w:t xml:space="preserve"> – eye body coordination easily</w:t>
      </w:r>
      <w:r w:rsidRPr="00E301BD">
        <w:rPr>
          <w:rFonts w:ascii="Times New Roman" w:hAnsi="Times New Roman" w:cs="Times New Roman"/>
          <w:sz w:val="24"/>
          <w:szCs w:val="24"/>
        </w:rPr>
        <w:t>.</w:t>
      </w:r>
    </w:p>
    <w:p w14:paraId="3163AD70" w14:textId="235DE22B" w:rsidR="00703989" w:rsidRPr="00E301BD" w:rsidRDefault="00703989" w:rsidP="00E301BD">
      <w:pPr>
        <w:pStyle w:val="ListParagraph"/>
        <w:numPr>
          <w:ilvl w:val="0"/>
          <w:numId w:val="9"/>
        </w:numPr>
        <w:autoSpaceDE w:val="0"/>
        <w:autoSpaceDN w:val="0"/>
        <w:adjustRightInd w:val="0"/>
        <w:spacing w:after="0"/>
        <w:jc w:val="both"/>
        <w:rPr>
          <w:rFonts w:ascii="Times New Roman" w:hAnsi="Times New Roman" w:cs="Times New Roman"/>
          <w:sz w:val="24"/>
          <w:szCs w:val="24"/>
        </w:rPr>
      </w:pPr>
      <w:r w:rsidRPr="00E301BD">
        <w:rPr>
          <w:rFonts w:ascii="Times New Roman" w:hAnsi="Times New Roman" w:cs="Times New Roman"/>
          <w:sz w:val="24"/>
          <w:szCs w:val="24"/>
        </w:rPr>
        <w:t>Relax the mind and increase attention and concentration</w:t>
      </w:r>
      <w:r w:rsidR="00F573BF" w:rsidRPr="00E301BD">
        <w:rPr>
          <w:rFonts w:ascii="Times New Roman" w:hAnsi="Times New Roman" w:cs="Times New Roman"/>
          <w:sz w:val="24"/>
          <w:szCs w:val="24"/>
        </w:rPr>
        <w:t>.</w:t>
      </w:r>
      <w:r w:rsidRPr="00E301BD">
        <w:rPr>
          <w:rFonts w:ascii="Times New Roman" w:hAnsi="Times New Roman" w:cs="Times New Roman"/>
          <w:sz w:val="24"/>
          <w:szCs w:val="24"/>
        </w:rPr>
        <w:t xml:space="preserve"> </w:t>
      </w:r>
    </w:p>
    <w:p w14:paraId="48CABFCC" w14:textId="0B72A9AD" w:rsidR="00703989" w:rsidRPr="00E301BD" w:rsidRDefault="00703989" w:rsidP="00E301BD">
      <w:pPr>
        <w:pStyle w:val="ListParagraph"/>
        <w:numPr>
          <w:ilvl w:val="0"/>
          <w:numId w:val="9"/>
        </w:numPr>
        <w:autoSpaceDE w:val="0"/>
        <w:autoSpaceDN w:val="0"/>
        <w:adjustRightInd w:val="0"/>
        <w:spacing w:after="0"/>
        <w:jc w:val="both"/>
        <w:rPr>
          <w:rFonts w:ascii="Times New Roman" w:hAnsi="Times New Roman" w:cs="Times New Roman"/>
          <w:sz w:val="24"/>
          <w:szCs w:val="24"/>
        </w:rPr>
      </w:pPr>
      <w:r w:rsidRPr="00E301BD">
        <w:rPr>
          <w:rFonts w:ascii="Times New Roman" w:hAnsi="Times New Roman" w:cs="Times New Roman"/>
          <w:sz w:val="24"/>
          <w:szCs w:val="24"/>
        </w:rPr>
        <w:t xml:space="preserve">Increase confidence of reading and </w:t>
      </w:r>
      <w:r w:rsidR="00F573BF" w:rsidRPr="00E301BD">
        <w:rPr>
          <w:rFonts w:ascii="Times New Roman" w:hAnsi="Times New Roman" w:cs="Times New Roman"/>
          <w:sz w:val="24"/>
          <w:szCs w:val="24"/>
        </w:rPr>
        <w:t>writing skills</w:t>
      </w:r>
      <w:r w:rsidRPr="00E301BD">
        <w:rPr>
          <w:rFonts w:ascii="Times New Roman" w:hAnsi="Times New Roman" w:cs="Times New Roman"/>
          <w:sz w:val="24"/>
          <w:szCs w:val="24"/>
        </w:rPr>
        <w:t>.</w:t>
      </w:r>
    </w:p>
    <w:p w14:paraId="2BD8D68F" w14:textId="3E48FFD2" w:rsidR="00937C53" w:rsidRPr="00E301BD" w:rsidRDefault="00703989" w:rsidP="00E301BD">
      <w:pPr>
        <w:pStyle w:val="ListParagraph"/>
        <w:numPr>
          <w:ilvl w:val="0"/>
          <w:numId w:val="9"/>
        </w:numPr>
        <w:autoSpaceDE w:val="0"/>
        <w:autoSpaceDN w:val="0"/>
        <w:adjustRightInd w:val="0"/>
        <w:spacing w:after="0"/>
        <w:jc w:val="both"/>
        <w:rPr>
          <w:rFonts w:ascii="Times New Roman" w:hAnsi="Times New Roman" w:cs="Times New Roman"/>
          <w:sz w:val="24"/>
          <w:szCs w:val="24"/>
        </w:rPr>
      </w:pPr>
      <w:r w:rsidRPr="00E301BD">
        <w:rPr>
          <w:rFonts w:ascii="Times New Roman" w:hAnsi="Times New Roman" w:cs="Times New Roman"/>
          <w:sz w:val="24"/>
          <w:szCs w:val="24"/>
        </w:rPr>
        <w:t>Create a</w:t>
      </w:r>
      <w:r w:rsidR="00937C53" w:rsidRPr="00E301BD">
        <w:rPr>
          <w:rFonts w:ascii="Times New Roman" w:hAnsi="Times New Roman" w:cs="Times New Roman"/>
          <w:sz w:val="24"/>
          <w:szCs w:val="24"/>
        </w:rPr>
        <w:t>w</w:t>
      </w:r>
      <w:r w:rsidRPr="00E301BD">
        <w:rPr>
          <w:rFonts w:ascii="Times New Roman" w:hAnsi="Times New Roman" w:cs="Times New Roman"/>
          <w:sz w:val="24"/>
          <w:szCs w:val="24"/>
        </w:rPr>
        <w:t>areness of the Present Movement.</w:t>
      </w:r>
      <w:r w:rsidR="00937C53" w:rsidRPr="00E301BD">
        <w:rPr>
          <w:rFonts w:ascii="Times New Roman" w:hAnsi="Times New Roman" w:cs="Times New Roman"/>
          <w:sz w:val="24"/>
          <w:szCs w:val="24"/>
        </w:rPr>
        <w:t xml:space="preserve"> </w:t>
      </w:r>
    </w:p>
    <w:p w14:paraId="38C05B11" w14:textId="48E4065F" w:rsidR="00937C53" w:rsidRPr="00E301BD" w:rsidRDefault="00703989" w:rsidP="00E301BD">
      <w:pPr>
        <w:pStyle w:val="ListParagraph"/>
        <w:numPr>
          <w:ilvl w:val="0"/>
          <w:numId w:val="9"/>
        </w:numPr>
        <w:autoSpaceDE w:val="0"/>
        <w:autoSpaceDN w:val="0"/>
        <w:adjustRightInd w:val="0"/>
        <w:spacing w:after="0"/>
        <w:jc w:val="both"/>
        <w:rPr>
          <w:rFonts w:ascii="Times New Roman" w:hAnsi="Times New Roman" w:cs="Times New Roman"/>
          <w:sz w:val="24"/>
          <w:szCs w:val="24"/>
        </w:rPr>
      </w:pPr>
      <w:r w:rsidRPr="00E301BD">
        <w:rPr>
          <w:rFonts w:ascii="Times New Roman" w:hAnsi="Times New Roman" w:cs="Times New Roman"/>
          <w:sz w:val="24"/>
          <w:szCs w:val="24"/>
        </w:rPr>
        <w:t>Arising non- judg</w:t>
      </w:r>
      <w:r w:rsidR="00937C53" w:rsidRPr="00E301BD">
        <w:rPr>
          <w:rFonts w:ascii="Times New Roman" w:hAnsi="Times New Roman" w:cs="Times New Roman"/>
          <w:sz w:val="24"/>
          <w:szCs w:val="24"/>
        </w:rPr>
        <w:t>men</w:t>
      </w:r>
      <w:r w:rsidRPr="00E301BD">
        <w:rPr>
          <w:rFonts w:ascii="Times New Roman" w:hAnsi="Times New Roman" w:cs="Times New Roman"/>
          <w:sz w:val="24"/>
          <w:szCs w:val="24"/>
        </w:rPr>
        <w:t>tal observation</w:t>
      </w:r>
      <w:r w:rsidR="00F573BF" w:rsidRPr="00E301BD">
        <w:rPr>
          <w:rFonts w:ascii="Times New Roman" w:hAnsi="Times New Roman" w:cs="Times New Roman"/>
          <w:sz w:val="24"/>
          <w:szCs w:val="24"/>
        </w:rPr>
        <w:t>.</w:t>
      </w:r>
      <w:r w:rsidR="00937C53" w:rsidRPr="00E301BD">
        <w:rPr>
          <w:rFonts w:ascii="Times New Roman" w:hAnsi="Times New Roman" w:cs="Times New Roman"/>
          <w:sz w:val="24"/>
          <w:szCs w:val="24"/>
        </w:rPr>
        <w:t xml:space="preserve"> </w:t>
      </w:r>
    </w:p>
    <w:p w14:paraId="2EBB1ABD" w14:textId="118AF7FB" w:rsidR="00937C53" w:rsidRPr="00E301BD" w:rsidRDefault="00937C53" w:rsidP="00E301BD">
      <w:pPr>
        <w:pStyle w:val="ListParagraph"/>
        <w:numPr>
          <w:ilvl w:val="0"/>
          <w:numId w:val="9"/>
        </w:numPr>
        <w:autoSpaceDE w:val="0"/>
        <w:autoSpaceDN w:val="0"/>
        <w:adjustRightInd w:val="0"/>
        <w:spacing w:after="0"/>
        <w:jc w:val="both"/>
        <w:rPr>
          <w:rFonts w:ascii="Times New Roman" w:hAnsi="Times New Roman" w:cs="Times New Roman"/>
          <w:sz w:val="24"/>
          <w:szCs w:val="24"/>
        </w:rPr>
      </w:pPr>
      <w:r w:rsidRPr="00E301BD">
        <w:rPr>
          <w:rFonts w:ascii="Times New Roman" w:hAnsi="Times New Roman" w:cs="Times New Roman"/>
          <w:sz w:val="24"/>
          <w:szCs w:val="24"/>
        </w:rPr>
        <w:t>Acceptance to maintain Equity and Equality</w:t>
      </w:r>
      <w:r w:rsidR="00703989" w:rsidRPr="00E301BD">
        <w:rPr>
          <w:rFonts w:ascii="Times New Roman" w:hAnsi="Times New Roman" w:cs="Times New Roman"/>
          <w:sz w:val="24"/>
          <w:szCs w:val="24"/>
        </w:rPr>
        <w:t>.</w:t>
      </w:r>
      <w:r w:rsidRPr="00E301BD">
        <w:rPr>
          <w:rFonts w:ascii="Times New Roman" w:hAnsi="Times New Roman" w:cs="Times New Roman"/>
          <w:sz w:val="24"/>
          <w:szCs w:val="24"/>
        </w:rPr>
        <w:t xml:space="preserve"> </w:t>
      </w:r>
    </w:p>
    <w:p w14:paraId="664F0972" w14:textId="242E0823" w:rsidR="00352F34" w:rsidRPr="00E301BD" w:rsidRDefault="00937C53" w:rsidP="00E301BD">
      <w:pPr>
        <w:pStyle w:val="ListParagraph"/>
        <w:numPr>
          <w:ilvl w:val="0"/>
          <w:numId w:val="9"/>
        </w:numPr>
        <w:autoSpaceDE w:val="0"/>
        <w:autoSpaceDN w:val="0"/>
        <w:adjustRightInd w:val="0"/>
        <w:spacing w:after="0"/>
        <w:jc w:val="both"/>
        <w:rPr>
          <w:rFonts w:ascii="Times New Roman" w:hAnsi="Times New Roman" w:cs="Times New Roman"/>
          <w:sz w:val="24"/>
          <w:szCs w:val="24"/>
        </w:rPr>
      </w:pPr>
      <w:r w:rsidRPr="00E301BD">
        <w:rPr>
          <w:rFonts w:ascii="Times New Roman" w:hAnsi="Times New Roman" w:cs="Times New Roman"/>
          <w:sz w:val="24"/>
          <w:szCs w:val="24"/>
        </w:rPr>
        <w:t>Cultivate the feeling of Presence</w:t>
      </w:r>
      <w:r w:rsidR="008A5E04" w:rsidRPr="00E301BD">
        <w:rPr>
          <w:rFonts w:ascii="Times New Roman" w:hAnsi="Times New Roman" w:cs="Times New Roman"/>
          <w:sz w:val="24"/>
          <w:szCs w:val="24"/>
        </w:rPr>
        <w:t xml:space="preserve"> </w:t>
      </w:r>
      <w:r w:rsidR="00283BF5" w:rsidRPr="00E301BD">
        <w:rPr>
          <w:rFonts w:ascii="Times New Roman" w:hAnsi="Times New Roman" w:cs="Times New Roman"/>
          <w:sz w:val="24"/>
          <w:szCs w:val="24"/>
        </w:rPr>
        <w:t>(Brown &amp; Steer</w:t>
      </w:r>
      <w:r w:rsidRPr="00E301BD">
        <w:rPr>
          <w:rFonts w:ascii="Times New Roman" w:hAnsi="Times New Roman" w:cs="Times New Roman"/>
          <w:sz w:val="24"/>
          <w:szCs w:val="24"/>
        </w:rPr>
        <w:t>, 2003)</w:t>
      </w:r>
      <w:r w:rsidR="00F573BF" w:rsidRPr="00E301BD">
        <w:rPr>
          <w:rFonts w:ascii="Times New Roman" w:hAnsi="Times New Roman" w:cs="Times New Roman"/>
          <w:sz w:val="24"/>
          <w:szCs w:val="24"/>
        </w:rPr>
        <w:t>.</w:t>
      </w:r>
    </w:p>
    <w:p w14:paraId="1DDA519A" w14:textId="77777777" w:rsidR="00F573BF" w:rsidRPr="00E301BD" w:rsidRDefault="00F573BF" w:rsidP="00E301BD">
      <w:pPr>
        <w:autoSpaceDE w:val="0"/>
        <w:autoSpaceDN w:val="0"/>
        <w:adjustRightInd w:val="0"/>
        <w:spacing w:after="0"/>
        <w:ind w:left="360"/>
        <w:jc w:val="both"/>
        <w:rPr>
          <w:rFonts w:ascii="Times New Roman" w:hAnsi="Times New Roman" w:cs="Times New Roman"/>
          <w:sz w:val="24"/>
          <w:szCs w:val="24"/>
        </w:rPr>
      </w:pPr>
    </w:p>
    <w:p w14:paraId="63E02098" w14:textId="1E71B6D3" w:rsidR="008432BA" w:rsidRPr="00E301BD" w:rsidRDefault="00352F34" w:rsidP="00E301BD">
      <w:pPr>
        <w:autoSpaceDE w:val="0"/>
        <w:autoSpaceDN w:val="0"/>
        <w:adjustRightInd w:val="0"/>
        <w:spacing w:after="0"/>
        <w:jc w:val="both"/>
        <w:rPr>
          <w:rFonts w:ascii="Times New Roman" w:hAnsi="Times New Roman" w:cs="Times New Roman"/>
          <w:sz w:val="24"/>
          <w:szCs w:val="24"/>
        </w:rPr>
      </w:pPr>
      <w:r w:rsidRPr="00E301BD">
        <w:rPr>
          <w:rFonts w:ascii="Times New Roman" w:hAnsi="Times New Roman" w:cs="Times New Roman"/>
          <w:sz w:val="24"/>
          <w:szCs w:val="24"/>
        </w:rPr>
        <w:t xml:space="preserve">    </w:t>
      </w:r>
      <w:r w:rsidR="00703989" w:rsidRPr="00E301BD">
        <w:rPr>
          <w:rFonts w:ascii="Times New Roman" w:hAnsi="Times New Roman" w:cs="Times New Roman"/>
          <w:sz w:val="24"/>
          <w:szCs w:val="24"/>
        </w:rPr>
        <w:t xml:space="preserve">  </w:t>
      </w:r>
      <w:r w:rsidR="001A52F6" w:rsidRPr="00E301BD">
        <w:rPr>
          <w:rFonts w:ascii="Times New Roman" w:hAnsi="Times New Roman" w:cs="Times New Roman"/>
          <w:sz w:val="24"/>
          <w:szCs w:val="24"/>
        </w:rPr>
        <w:t>On</w:t>
      </w:r>
      <w:r w:rsidR="00F573BF" w:rsidRPr="00E301BD">
        <w:rPr>
          <w:rFonts w:ascii="Times New Roman" w:hAnsi="Times New Roman" w:cs="Times New Roman"/>
          <w:sz w:val="24"/>
          <w:szCs w:val="24"/>
        </w:rPr>
        <w:t>e</w:t>
      </w:r>
      <w:r w:rsidR="001A52F6" w:rsidRPr="00E301BD">
        <w:rPr>
          <w:rFonts w:ascii="Times New Roman" w:hAnsi="Times New Roman" w:cs="Times New Roman"/>
          <w:sz w:val="24"/>
          <w:szCs w:val="24"/>
        </w:rPr>
        <w:t xml:space="preserve"> of the research</w:t>
      </w:r>
      <w:r w:rsidR="00F573BF" w:rsidRPr="00E301BD">
        <w:rPr>
          <w:rFonts w:ascii="Times New Roman" w:hAnsi="Times New Roman" w:cs="Times New Roman"/>
          <w:sz w:val="24"/>
          <w:szCs w:val="24"/>
        </w:rPr>
        <w:t>er organized individual session with</w:t>
      </w:r>
      <w:r w:rsidR="001A52F6" w:rsidRPr="00E301BD">
        <w:rPr>
          <w:rFonts w:ascii="Times New Roman" w:hAnsi="Times New Roman" w:cs="Times New Roman"/>
          <w:sz w:val="24"/>
          <w:szCs w:val="24"/>
        </w:rPr>
        <w:t xml:space="preserve"> </w:t>
      </w:r>
      <w:r w:rsidR="00996C51" w:rsidRPr="00E301BD">
        <w:rPr>
          <w:rFonts w:ascii="Times New Roman" w:hAnsi="Times New Roman" w:cs="Times New Roman"/>
          <w:sz w:val="24"/>
          <w:szCs w:val="24"/>
        </w:rPr>
        <w:t xml:space="preserve">some </w:t>
      </w:r>
      <w:r w:rsidR="001A52F6" w:rsidRPr="00E301BD">
        <w:rPr>
          <w:rFonts w:ascii="Times New Roman" w:hAnsi="Times New Roman" w:cs="Times New Roman"/>
          <w:sz w:val="24"/>
          <w:szCs w:val="24"/>
        </w:rPr>
        <w:t>pre-service teachers</w:t>
      </w:r>
      <w:r w:rsidR="00996C51" w:rsidRPr="00E301BD">
        <w:rPr>
          <w:rFonts w:ascii="Times New Roman" w:hAnsi="Times New Roman" w:cs="Times New Roman"/>
          <w:sz w:val="24"/>
          <w:szCs w:val="24"/>
        </w:rPr>
        <w:t xml:space="preserve"> (who </w:t>
      </w:r>
      <w:r w:rsidR="00F573BF" w:rsidRPr="00E301BD">
        <w:rPr>
          <w:rFonts w:ascii="Times New Roman" w:hAnsi="Times New Roman" w:cs="Times New Roman"/>
          <w:sz w:val="24"/>
          <w:szCs w:val="24"/>
        </w:rPr>
        <w:t xml:space="preserve">eagerly </w:t>
      </w:r>
      <w:r w:rsidR="00996C51" w:rsidRPr="00E301BD">
        <w:rPr>
          <w:rFonts w:ascii="Times New Roman" w:hAnsi="Times New Roman" w:cs="Times New Roman"/>
          <w:sz w:val="24"/>
          <w:szCs w:val="24"/>
        </w:rPr>
        <w:t>app</w:t>
      </w:r>
      <w:r w:rsidR="00F573BF" w:rsidRPr="00E301BD">
        <w:rPr>
          <w:rFonts w:ascii="Times New Roman" w:hAnsi="Times New Roman" w:cs="Times New Roman"/>
          <w:sz w:val="24"/>
          <w:szCs w:val="24"/>
        </w:rPr>
        <w:t>roach the researcher to</w:t>
      </w:r>
      <w:r w:rsidR="00996C51" w:rsidRPr="00E301BD">
        <w:rPr>
          <w:rFonts w:ascii="Times New Roman" w:hAnsi="Times New Roman" w:cs="Times New Roman"/>
          <w:sz w:val="24"/>
          <w:szCs w:val="24"/>
        </w:rPr>
        <w:t xml:space="preserve"> know the result)</w:t>
      </w:r>
      <w:r w:rsidR="001A52F6" w:rsidRPr="00E301BD">
        <w:rPr>
          <w:rFonts w:ascii="Times New Roman" w:hAnsi="Times New Roman" w:cs="Times New Roman"/>
          <w:sz w:val="24"/>
          <w:szCs w:val="24"/>
        </w:rPr>
        <w:t xml:space="preserve"> </w:t>
      </w:r>
      <w:r w:rsidR="00F573BF" w:rsidRPr="00E301BD">
        <w:rPr>
          <w:rFonts w:ascii="Times New Roman" w:hAnsi="Times New Roman" w:cs="Times New Roman"/>
          <w:sz w:val="24"/>
          <w:szCs w:val="24"/>
        </w:rPr>
        <w:t xml:space="preserve">especially </w:t>
      </w:r>
      <w:r w:rsidR="001A52F6" w:rsidRPr="00E301BD">
        <w:rPr>
          <w:rFonts w:ascii="Times New Roman" w:hAnsi="Times New Roman" w:cs="Times New Roman"/>
          <w:sz w:val="24"/>
          <w:szCs w:val="24"/>
        </w:rPr>
        <w:t xml:space="preserve">who had poor mental health. First of </w:t>
      </w:r>
      <w:r w:rsidR="00996C51" w:rsidRPr="00E301BD">
        <w:rPr>
          <w:rFonts w:ascii="Times New Roman" w:hAnsi="Times New Roman" w:cs="Times New Roman"/>
          <w:sz w:val="24"/>
          <w:szCs w:val="24"/>
        </w:rPr>
        <w:t>all,</w:t>
      </w:r>
      <w:r w:rsidR="001A52F6" w:rsidRPr="00E301BD">
        <w:rPr>
          <w:rFonts w:ascii="Times New Roman" w:hAnsi="Times New Roman" w:cs="Times New Roman"/>
          <w:sz w:val="24"/>
          <w:szCs w:val="24"/>
        </w:rPr>
        <w:t xml:space="preserve"> </w:t>
      </w:r>
      <w:r w:rsidR="00F573BF" w:rsidRPr="00E301BD">
        <w:rPr>
          <w:rFonts w:ascii="Times New Roman" w:hAnsi="Times New Roman" w:cs="Times New Roman"/>
          <w:sz w:val="24"/>
          <w:szCs w:val="24"/>
        </w:rPr>
        <w:t xml:space="preserve">researcher </w:t>
      </w:r>
      <w:r w:rsidR="00C76CB4" w:rsidRPr="00E301BD">
        <w:rPr>
          <w:rFonts w:ascii="Times New Roman" w:hAnsi="Times New Roman" w:cs="Times New Roman"/>
          <w:sz w:val="24"/>
          <w:szCs w:val="24"/>
        </w:rPr>
        <w:t>tried to find out the reasons behind</w:t>
      </w:r>
      <w:r w:rsidR="001A52F6" w:rsidRPr="00E301BD">
        <w:rPr>
          <w:rFonts w:ascii="Times New Roman" w:hAnsi="Times New Roman" w:cs="Times New Roman"/>
          <w:sz w:val="24"/>
          <w:szCs w:val="24"/>
        </w:rPr>
        <w:t xml:space="preserve"> poor mental health through </w:t>
      </w:r>
      <w:r w:rsidR="00996C51" w:rsidRPr="00E301BD">
        <w:rPr>
          <w:rFonts w:ascii="Times New Roman" w:hAnsi="Times New Roman" w:cs="Times New Roman"/>
          <w:sz w:val="24"/>
          <w:szCs w:val="24"/>
        </w:rPr>
        <w:t>face-to-face</w:t>
      </w:r>
      <w:r w:rsidR="00C76CB4" w:rsidRPr="00E301BD">
        <w:rPr>
          <w:rFonts w:ascii="Times New Roman" w:hAnsi="Times New Roman" w:cs="Times New Roman"/>
          <w:sz w:val="24"/>
          <w:szCs w:val="24"/>
        </w:rPr>
        <w:t xml:space="preserve"> interactions and after that, a </w:t>
      </w:r>
      <w:r w:rsidR="001A52F6" w:rsidRPr="00E301BD">
        <w:rPr>
          <w:rFonts w:ascii="Times New Roman" w:hAnsi="Times New Roman" w:cs="Times New Roman"/>
          <w:sz w:val="24"/>
          <w:szCs w:val="24"/>
        </w:rPr>
        <w:t>scheduled session</w:t>
      </w:r>
      <w:r w:rsidR="00C76CB4" w:rsidRPr="00E301BD">
        <w:rPr>
          <w:rFonts w:ascii="Times New Roman" w:hAnsi="Times New Roman" w:cs="Times New Roman"/>
          <w:sz w:val="24"/>
          <w:szCs w:val="24"/>
        </w:rPr>
        <w:t>s</w:t>
      </w:r>
      <w:r w:rsidR="001A52F6" w:rsidRPr="00E301BD">
        <w:rPr>
          <w:rFonts w:ascii="Times New Roman" w:hAnsi="Times New Roman" w:cs="Times New Roman"/>
          <w:sz w:val="24"/>
          <w:szCs w:val="24"/>
        </w:rPr>
        <w:t xml:space="preserve"> </w:t>
      </w:r>
      <w:r w:rsidR="00C76CB4" w:rsidRPr="00E301BD">
        <w:rPr>
          <w:rFonts w:ascii="Times New Roman" w:hAnsi="Times New Roman" w:cs="Times New Roman"/>
          <w:sz w:val="24"/>
          <w:szCs w:val="24"/>
        </w:rPr>
        <w:t>were organized for</w:t>
      </w:r>
      <w:r w:rsidR="004A3508" w:rsidRPr="00E301BD">
        <w:rPr>
          <w:rFonts w:ascii="Times New Roman" w:hAnsi="Times New Roman" w:cs="Times New Roman"/>
          <w:sz w:val="24"/>
          <w:szCs w:val="24"/>
        </w:rPr>
        <w:t xml:space="preserve"> them</w:t>
      </w:r>
      <w:r w:rsidR="001A52F6" w:rsidRPr="00E301BD">
        <w:rPr>
          <w:rFonts w:ascii="Times New Roman" w:hAnsi="Times New Roman" w:cs="Times New Roman"/>
          <w:sz w:val="24"/>
          <w:szCs w:val="24"/>
        </w:rPr>
        <w:t xml:space="preserve">. </w:t>
      </w:r>
      <w:r w:rsidR="00C76CB4" w:rsidRPr="00E301BD">
        <w:rPr>
          <w:rFonts w:ascii="Times New Roman" w:hAnsi="Times New Roman" w:cs="Times New Roman"/>
          <w:sz w:val="24"/>
          <w:szCs w:val="24"/>
        </w:rPr>
        <w:t>In this session, she</w:t>
      </w:r>
      <w:r w:rsidR="001A52F6" w:rsidRPr="00E301BD">
        <w:rPr>
          <w:rFonts w:ascii="Times New Roman" w:hAnsi="Times New Roman" w:cs="Times New Roman"/>
          <w:sz w:val="24"/>
          <w:szCs w:val="24"/>
        </w:rPr>
        <w:t xml:space="preserve"> suggested </w:t>
      </w:r>
      <w:r w:rsidR="00C76CB4" w:rsidRPr="00E301BD">
        <w:rPr>
          <w:rFonts w:ascii="Times New Roman" w:hAnsi="Times New Roman" w:cs="Times New Roman"/>
          <w:sz w:val="24"/>
          <w:szCs w:val="24"/>
        </w:rPr>
        <w:t>some techniques according to their needs but d</w:t>
      </w:r>
      <w:r w:rsidR="00996C51" w:rsidRPr="00E301BD">
        <w:rPr>
          <w:rFonts w:ascii="Times New Roman" w:hAnsi="Times New Roman" w:cs="Times New Roman"/>
          <w:sz w:val="24"/>
          <w:szCs w:val="24"/>
        </w:rPr>
        <w:t>eep breathing and meditation were suggested to all of them</w:t>
      </w:r>
      <w:r w:rsidR="000738F3" w:rsidRPr="00E301BD">
        <w:rPr>
          <w:rFonts w:ascii="Times New Roman" w:hAnsi="Times New Roman" w:cs="Times New Roman"/>
          <w:sz w:val="24"/>
          <w:szCs w:val="24"/>
        </w:rPr>
        <w:t xml:space="preserve"> with an advice to</w:t>
      </w:r>
      <w:r w:rsidR="00C76CB4" w:rsidRPr="00E301BD">
        <w:rPr>
          <w:rFonts w:ascii="Times New Roman" w:hAnsi="Times New Roman" w:cs="Times New Roman"/>
          <w:sz w:val="24"/>
          <w:szCs w:val="24"/>
        </w:rPr>
        <w:t xml:space="preserve"> practicing </w:t>
      </w:r>
      <w:r w:rsidR="000738F3" w:rsidRPr="00E301BD">
        <w:rPr>
          <w:rFonts w:ascii="Times New Roman" w:hAnsi="Times New Roman" w:cs="Times New Roman"/>
          <w:sz w:val="24"/>
          <w:szCs w:val="24"/>
        </w:rPr>
        <w:t xml:space="preserve">it about 45 days in a daily routine for good </w:t>
      </w:r>
      <w:r w:rsidR="00C76CB4" w:rsidRPr="00E301BD">
        <w:rPr>
          <w:rFonts w:ascii="Times New Roman" w:hAnsi="Times New Roman" w:cs="Times New Roman"/>
          <w:sz w:val="24"/>
          <w:szCs w:val="24"/>
        </w:rPr>
        <w:t>result</w:t>
      </w:r>
      <w:r w:rsidR="00996C51" w:rsidRPr="00E301BD">
        <w:rPr>
          <w:rFonts w:ascii="Times New Roman" w:hAnsi="Times New Roman" w:cs="Times New Roman"/>
          <w:sz w:val="24"/>
          <w:szCs w:val="24"/>
        </w:rPr>
        <w:t xml:space="preserve">. </w:t>
      </w:r>
      <w:r w:rsidR="004A3508" w:rsidRPr="00E301BD">
        <w:rPr>
          <w:rFonts w:ascii="Times New Roman" w:hAnsi="Times New Roman" w:cs="Times New Roman"/>
          <w:sz w:val="24"/>
          <w:szCs w:val="24"/>
        </w:rPr>
        <w:t xml:space="preserve">After 45 days, </w:t>
      </w:r>
      <w:r w:rsidR="000738F3" w:rsidRPr="00E301BD">
        <w:rPr>
          <w:rFonts w:ascii="Times New Roman" w:hAnsi="Times New Roman" w:cs="Times New Roman"/>
          <w:sz w:val="24"/>
          <w:szCs w:val="24"/>
        </w:rPr>
        <w:t xml:space="preserve">mental health scale was </w:t>
      </w:r>
      <w:r w:rsidR="004A3508" w:rsidRPr="00E301BD">
        <w:rPr>
          <w:rFonts w:ascii="Times New Roman" w:hAnsi="Times New Roman" w:cs="Times New Roman"/>
          <w:sz w:val="24"/>
          <w:szCs w:val="24"/>
        </w:rPr>
        <w:t xml:space="preserve">again </w:t>
      </w:r>
      <w:r w:rsidR="000738F3" w:rsidRPr="00E301BD">
        <w:rPr>
          <w:rFonts w:ascii="Times New Roman" w:hAnsi="Times New Roman" w:cs="Times New Roman"/>
          <w:sz w:val="24"/>
          <w:szCs w:val="24"/>
        </w:rPr>
        <w:t xml:space="preserve">administered on pre-service teachers who gained poor </w:t>
      </w:r>
      <w:r w:rsidR="004A3508" w:rsidRPr="00E301BD">
        <w:rPr>
          <w:rFonts w:ascii="Times New Roman" w:hAnsi="Times New Roman" w:cs="Times New Roman"/>
          <w:sz w:val="24"/>
          <w:szCs w:val="24"/>
        </w:rPr>
        <w:t xml:space="preserve">mental health </w:t>
      </w:r>
      <w:r w:rsidR="000738F3" w:rsidRPr="00E301BD">
        <w:rPr>
          <w:rFonts w:ascii="Times New Roman" w:hAnsi="Times New Roman" w:cs="Times New Roman"/>
          <w:sz w:val="24"/>
          <w:szCs w:val="24"/>
        </w:rPr>
        <w:t xml:space="preserve">status and the </w:t>
      </w:r>
      <w:r w:rsidR="004A3508" w:rsidRPr="00E301BD">
        <w:rPr>
          <w:rFonts w:ascii="Times New Roman" w:hAnsi="Times New Roman" w:cs="Times New Roman"/>
          <w:sz w:val="24"/>
          <w:szCs w:val="24"/>
        </w:rPr>
        <w:t>results get</w:t>
      </w:r>
      <w:r w:rsidR="00425FE5" w:rsidRPr="00E301BD">
        <w:rPr>
          <w:rFonts w:ascii="Times New Roman" w:hAnsi="Times New Roman" w:cs="Times New Roman"/>
          <w:sz w:val="24"/>
          <w:szCs w:val="24"/>
        </w:rPr>
        <w:t xml:space="preserve"> surprisingly reversed </w:t>
      </w:r>
      <w:r w:rsidR="000738F3" w:rsidRPr="00E301BD">
        <w:rPr>
          <w:rFonts w:ascii="Times New Roman" w:hAnsi="Times New Roman" w:cs="Times New Roman"/>
          <w:sz w:val="24"/>
          <w:szCs w:val="24"/>
        </w:rPr>
        <w:t xml:space="preserve">as they fall under the category of </w:t>
      </w:r>
      <w:r w:rsidR="00996C51" w:rsidRPr="00E301BD">
        <w:rPr>
          <w:rFonts w:ascii="Times New Roman" w:hAnsi="Times New Roman" w:cs="Times New Roman"/>
          <w:sz w:val="24"/>
          <w:szCs w:val="24"/>
        </w:rPr>
        <w:t>good</w:t>
      </w:r>
      <w:r w:rsidR="000738F3" w:rsidRPr="00E301BD">
        <w:rPr>
          <w:rFonts w:ascii="Times New Roman" w:hAnsi="Times New Roman" w:cs="Times New Roman"/>
          <w:sz w:val="24"/>
          <w:szCs w:val="24"/>
        </w:rPr>
        <w:t xml:space="preserve"> mental health. This finding proves that </w:t>
      </w:r>
      <w:r w:rsidR="00996C51" w:rsidRPr="00E301BD">
        <w:rPr>
          <w:rFonts w:ascii="Times New Roman" w:hAnsi="Times New Roman" w:cs="Times New Roman"/>
          <w:sz w:val="24"/>
          <w:szCs w:val="24"/>
        </w:rPr>
        <w:t>such activities have</w:t>
      </w:r>
      <w:r w:rsidR="00823FD1" w:rsidRPr="00E301BD">
        <w:rPr>
          <w:rFonts w:ascii="Times New Roman" w:hAnsi="Times New Roman" w:cs="Times New Roman"/>
          <w:sz w:val="24"/>
          <w:szCs w:val="24"/>
        </w:rPr>
        <w:t xml:space="preserve"> holistic benefits that extend beyond physical well-being, impacting coordination, mental focus, and academic abilities. These practices, when incorporated consistently, lead to lasting im</w:t>
      </w:r>
      <w:r w:rsidR="000738F3" w:rsidRPr="00E301BD">
        <w:rPr>
          <w:rFonts w:ascii="Times New Roman" w:hAnsi="Times New Roman" w:cs="Times New Roman"/>
          <w:sz w:val="24"/>
          <w:szCs w:val="24"/>
        </w:rPr>
        <w:t xml:space="preserve">provements in both personal as well as </w:t>
      </w:r>
      <w:r w:rsidR="00823FD1" w:rsidRPr="00E301BD">
        <w:rPr>
          <w:rFonts w:ascii="Times New Roman" w:hAnsi="Times New Roman" w:cs="Times New Roman"/>
          <w:sz w:val="24"/>
          <w:szCs w:val="24"/>
        </w:rPr>
        <w:t>professional life</w:t>
      </w:r>
      <w:r w:rsidR="00703989" w:rsidRPr="00E301BD">
        <w:rPr>
          <w:rFonts w:ascii="Times New Roman" w:hAnsi="Times New Roman" w:cs="Times New Roman"/>
          <w:sz w:val="24"/>
          <w:szCs w:val="24"/>
        </w:rPr>
        <w:t xml:space="preserve"> of a pupil’s teacher</w:t>
      </w:r>
      <w:r w:rsidR="00823FD1" w:rsidRPr="00E301BD">
        <w:rPr>
          <w:rFonts w:ascii="Times New Roman" w:hAnsi="Times New Roman" w:cs="Times New Roman"/>
          <w:sz w:val="24"/>
          <w:szCs w:val="24"/>
        </w:rPr>
        <w:t>.</w:t>
      </w:r>
      <w:r w:rsidR="00703989" w:rsidRPr="00E301BD">
        <w:rPr>
          <w:rFonts w:ascii="Times New Roman" w:hAnsi="Times New Roman" w:cs="Times New Roman"/>
          <w:sz w:val="24"/>
          <w:szCs w:val="24"/>
        </w:rPr>
        <w:t xml:space="preserve">  </w:t>
      </w:r>
    </w:p>
    <w:p w14:paraId="170D5441" w14:textId="77777777" w:rsidR="00E3775D" w:rsidRPr="00E301BD" w:rsidRDefault="00E3775D" w:rsidP="00E301BD">
      <w:pPr>
        <w:autoSpaceDE w:val="0"/>
        <w:autoSpaceDN w:val="0"/>
        <w:adjustRightInd w:val="0"/>
        <w:spacing w:after="0"/>
        <w:jc w:val="both"/>
        <w:rPr>
          <w:rFonts w:ascii="Times New Roman" w:hAnsi="Times New Roman" w:cs="Times New Roman"/>
          <w:sz w:val="24"/>
          <w:szCs w:val="24"/>
        </w:rPr>
      </w:pPr>
    </w:p>
    <w:p w14:paraId="3E83AEDC" w14:textId="77777777" w:rsidR="00E301BD" w:rsidRDefault="00E301BD" w:rsidP="00E301BD">
      <w:pPr>
        <w:autoSpaceDE w:val="0"/>
        <w:autoSpaceDN w:val="0"/>
        <w:adjustRightInd w:val="0"/>
        <w:spacing w:after="0"/>
        <w:jc w:val="both"/>
        <w:rPr>
          <w:rFonts w:ascii="Times New Roman" w:hAnsi="Times New Roman" w:cs="Times New Roman"/>
          <w:b/>
          <w:sz w:val="24"/>
          <w:szCs w:val="24"/>
        </w:rPr>
      </w:pPr>
    </w:p>
    <w:p w14:paraId="5CD80DE7" w14:textId="77777777" w:rsidR="00E301BD" w:rsidRDefault="00E301BD" w:rsidP="00E301BD">
      <w:pPr>
        <w:autoSpaceDE w:val="0"/>
        <w:autoSpaceDN w:val="0"/>
        <w:adjustRightInd w:val="0"/>
        <w:spacing w:after="0"/>
        <w:jc w:val="both"/>
        <w:rPr>
          <w:rFonts w:ascii="Times New Roman" w:hAnsi="Times New Roman" w:cs="Times New Roman"/>
          <w:b/>
          <w:sz w:val="24"/>
          <w:szCs w:val="24"/>
        </w:rPr>
      </w:pPr>
    </w:p>
    <w:p w14:paraId="3F57D145" w14:textId="40121E7B" w:rsidR="002E16F0" w:rsidRPr="00E301BD" w:rsidRDefault="00F666AD" w:rsidP="00E301BD">
      <w:pPr>
        <w:autoSpaceDE w:val="0"/>
        <w:autoSpaceDN w:val="0"/>
        <w:adjustRightInd w:val="0"/>
        <w:spacing w:after="0"/>
        <w:jc w:val="both"/>
        <w:rPr>
          <w:rFonts w:ascii="Times New Roman" w:hAnsi="Times New Roman" w:cs="Times New Roman"/>
          <w:b/>
          <w:sz w:val="24"/>
          <w:szCs w:val="24"/>
        </w:rPr>
      </w:pPr>
      <w:r w:rsidRPr="00E301BD">
        <w:rPr>
          <w:rFonts w:ascii="Times New Roman" w:hAnsi="Times New Roman" w:cs="Times New Roman"/>
          <w:b/>
          <w:sz w:val="24"/>
          <w:szCs w:val="24"/>
        </w:rPr>
        <w:lastRenderedPageBreak/>
        <w:t xml:space="preserve">CONCLUSION </w:t>
      </w:r>
    </w:p>
    <w:p w14:paraId="52B9E59C" w14:textId="77777777" w:rsidR="00E301BD" w:rsidRDefault="00352F34" w:rsidP="00E301BD">
      <w:pPr>
        <w:autoSpaceDE w:val="0"/>
        <w:autoSpaceDN w:val="0"/>
        <w:adjustRightInd w:val="0"/>
        <w:spacing w:after="0"/>
        <w:jc w:val="both"/>
        <w:rPr>
          <w:rFonts w:ascii="Times New Roman" w:hAnsi="Times New Roman" w:cs="Times New Roman"/>
          <w:sz w:val="24"/>
          <w:szCs w:val="24"/>
        </w:rPr>
      </w:pPr>
      <w:r w:rsidRPr="00E301BD">
        <w:rPr>
          <w:rFonts w:ascii="Times New Roman" w:hAnsi="Times New Roman" w:cs="Times New Roman"/>
          <w:sz w:val="24"/>
          <w:szCs w:val="24"/>
        </w:rPr>
        <w:t xml:space="preserve">   </w:t>
      </w:r>
      <w:r w:rsidR="005436D6" w:rsidRPr="00E301BD">
        <w:rPr>
          <w:rFonts w:ascii="Times New Roman" w:hAnsi="Times New Roman" w:cs="Times New Roman"/>
          <w:sz w:val="24"/>
          <w:szCs w:val="24"/>
        </w:rPr>
        <w:t xml:space="preserve"> </w:t>
      </w:r>
    </w:p>
    <w:p w14:paraId="5F26FD57" w14:textId="04A06B0A" w:rsidR="00CD36EA" w:rsidRPr="00E301BD" w:rsidRDefault="00547CD3" w:rsidP="00E301BD">
      <w:pPr>
        <w:autoSpaceDE w:val="0"/>
        <w:autoSpaceDN w:val="0"/>
        <w:adjustRightInd w:val="0"/>
        <w:spacing w:after="0"/>
        <w:jc w:val="both"/>
        <w:rPr>
          <w:rFonts w:ascii="Times New Roman" w:hAnsi="Times New Roman" w:cs="Times New Roman"/>
          <w:sz w:val="24"/>
          <w:szCs w:val="24"/>
        </w:rPr>
      </w:pPr>
      <w:r w:rsidRPr="00E301BD">
        <w:rPr>
          <w:rFonts w:ascii="Times New Roman" w:hAnsi="Times New Roman" w:cs="Times New Roman"/>
          <w:sz w:val="24"/>
          <w:szCs w:val="24"/>
        </w:rPr>
        <w:t xml:space="preserve">The present </w:t>
      </w:r>
      <w:r w:rsidR="00CE2DAE" w:rsidRPr="00E301BD">
        <w:rPr>
          <w:rFonts w:ascii="Times New Roman" w:hAnsi="Times New Roman" w:cs="Times New Roman"/>
          <w:sz w:val="24"/>
          <w:szCs w:val="24"/>
        </w:rPr>
        <w:t>study focuses on the mental health status of pre-service teachers and suggests</w:t>
      </w:r>
      <w:r w:rsidRPr="00E301BD">
        <w:rPr>
          <w:rFonts w:ascii="Times New Roman" w:hAnsi="Times New Roman" w:cs="Times New Roman"/>
          <w:sz w:val="24"/>
          <w:szCs w:val="24"/>
        </w:rPr>
        <w:t xml:space="preserve"> </w:t>
      </w:r>
      <w:r w:rsidR="002373B2" w:rsidRPr="00E301BD">
        <w:rPr>
          <w:rFonts w:ascii="Times New Roman" w:hAnsi="Times New Roman" w:cs="Times New Roman"/>
          <w:sz w:val="24"/>
          <w:szCs w:val="24"/>
        </w:rPr>
        <w:t xml:space="preserve">them </w:t>
      </w:r>
      <w:r w:rsidRPr="00E301BD">
        <w:rPr>
          <w:rFonts w:ascii="Times New Roman" w:hAnsi="Times New Roman" w:cs="Times New Roman"/>
          <w:sz w:val="24"/>
          <w:szCs w:val="24"/>
        </w:rPr>
        <w:t xml:space="preserve">some remedial </w:t>
      </w:r>
      <w:r w:rsidR="002373B2" w:rsidRPr="00E301BD">
        <w:rPr>
          <w:rFonts w:ascii="Times New Roman" w:hAnsi="Times New Roman" w:cs="Times New Roman"/>
          <w:sz w:val="24"/>
          <w:szCs w:val="24"/>
        </w:rPr>
        <w:t xml:space="preserve">measures </w:t>
      </w:r>
      <w:r w:rsidRPr="00E301BD">
        <w:rPr>
          <w:rFonts w:ascii="Times New Roman" w:hAnsi="Times New Roman" w:cs="Times New Roman"/>
          <w:sz w:val="24"/>
          <w:szCs w:val="24"/>
        </w:rPr>
        <w:t>to overcome these issues.</w:t>
      </w:r>
      <w:r w:rsidR="002373B2" w:rsidRPr="00E301BD">
        <w:rPr>
          <w:rFonts w:ascii="Times New Roman" w:hAnsi="Times New Roman" w:cs="Times New Roman"/>
          <w:sz w:val="24"/>
          <w:szCs w:val="24"/>
        </w:rPr>
        <w:t xml:space="preserve"> </w:t>
      </w:r>
      <w:r w:rsidR="00DC4B75" w:rsidRPr="00E301BD">
        <w:rPr>
          <w:rFonts w:ascii="Times New Roman" w:hAnsi="Times New Roman" w:cs="Times New Roman"/>
          <w:sz w:val="24"/>
          <w:szCs w:val="24"/>
        </w:rPr>
        <w:t>Researchers predicts that pre-service teachers faces lots of challenges related to personal as well as professional</w:t>
      </w:r>
      <w:r w:rsidR="007A07CA" w:rsidRPr="00E301BD">
        <w:rPr>
          <w:rFonts w:ascii="Times New Roman" w:hAnsi="Times New Roman" w:cs="Times New Roman"/>
          <w:sz w:val="24"/>
          <w:szCs w:val="24"/>
        </w:rPr>
        <w:t xml:space="preserve"> level including</w:t>
      </w:r>
      <w:r w:rsidR="00DC4B75" w:rsidRPr="00E301BD">
        <w:rPr>
          <w:rFonts w:ascii="Times New Roman" w:hAnsi="Times New Roman" w:cs="Times New Roman"/>
          <w:sz w:val="24"/>
          <w:szCs w:val="24"/>
        </w:rPr>
        <w:t xml:space="preserve"> high workload, academic and peer pressure, poor time management, poor relationship status,  etc. creates various mental health issues like stress, anxiety, fear and depression which was  measured by using M</w:t>
      </w:r>
      <w:r w:rsidR="00CE2DAE" w:rsidRPr="00E301BD">
        <w:rPr>
          <w:rFonts w:ascii="Times New Roman" w:hAnsi="Times New Roman" w:cs="Times New Roman"/>
          <w:sz w:val="24"/>
          <w:szCs w:val="24"/>
        </w:rPr>
        <w:t xml:space="preserve">ental </w:t>
      </w:r>
      <w:r w:rsidR="00DC4B75" w:rsidRPr="00E301BD">
        <w:rPr>
          <w:rFonts w:ascii="Times New Roman" w:hAnsi="Times New Roman" w:cs="Times New Roman"/>
          <w:sz w:val="24"/>
          <w:szCs w:val="24"/>
        </w:rPr>
        <w:t>H</w:t>
      </w:r>
      <w:r w:rsidR="00CE2DAE" w:rsidRPr="00E301BD">
        <w:rPr>
          <w:rFonts w:ascii="Times New Roman" w:hAnsi="Times New Roman" w:cs="Times New Roman"/>
          <w:sz w:val="24"/>
          <w:szCs w:val="24"/>
        </w:rPr>
        <w:t xml:space="preserve">ealth </w:t>
      </w:r>
      <w:r w:rsidR="00DC4B75" w:rsidRPr="00E301BD">
        <w:rPr>
          <w:rFonts w:ascii="Times New Roman" w:hAnsi="Times New Roman" w:cs="Times New Roman"/>
          <w:sz w:val="24"/>
          <w:szCs w:val="24"/>
        </w:rPr>
        <w:t>S</w:t>
      </w:r>
      <w:r w:rsidR="00CE2DAE" w:rsidRPr="00E301BD">
        <w:rPr>
          <w:rFonts w:ascii="Times New Roman" w:hAnsi="Times New Roman" w:cs="Times New Roman"/>
          <w:sz w:val="24"/>
          <w:szCs w:val="24"/>
        </w:rPr>
        <w:t>cale</w:t>
      </w:r>
      <w:r w:rsidR="007A07CA" w:rsidRPr="00E301BD">
        <w:rPr>
          <w:rFonts w:ascii="Times New Roman" w:hAnsi="Times New Roman" w:cs="Times New Roman"/>
          <w:sz w:val="24"/>
          <w:szCs w:val="24"/>
        </w:rPr>
        <w:t xml:space="preserve"> in this study</w:t>
      </w:r>
      <w:r w:rsidR="004A2DC9" w:rsidRPr="00E301BD">
        <w:rPr>
          <w:rFonts w:ascii="Times New Roman" w:hAnsi="Times New Roman" w:cs="Times New Roman"/>
          <w:sz w:val="24"/>
          <w:szCs w:val="24"/>
        </w:rPr>
        <w:t xml:space="preserve">. </w:t>
      </w:r>
      <w:r w:rsidR="002373B2" w:rsidRPr="00E301BD">
        <w:rPr>
          <w:rFonts w:ascii="Times New Roman" w:hAnsi="Times New Roman" w:cs="Times New Roman"/>
          <w:sz w:val="24"/>
          <w:szCs w:val="24"/>
        </w:rPr>
        <w:t>A</w:t>
      </w:r>
      <w:r w:rsidR="00B0491C" w:rsidRPr="00E301BD">
        <w:rPr>
          <w:rFonts w:ascii="Times New Roman" w:hAnsi="Times New Roman" w:cs="Times New Roman"/>
          <w:sz w:val="24"/>
          <w:szCs w:val="24"/>
        </w:rPr>
        <w:t xml:space="preserve">ccording to the findings, more than </w:t>
      </w:r>
      <w:r w:rsidR="002373B2" w:rsidRPr="00E301BD">
        <w:rPr>
          <w:rFonts w:ascii="Times New Roman" w:hAnsi="Times New Roman" w:cs="Times New Roman"/>
          <w:sz w:val="24"/>
          <w:szCs w:val="24"/>
        </w:rPr>
        <w:t>one-fourth of pre-service teachers suffer</w:t>
      </w:r>
      <w:r w:rsidR="007A07CA" w:rsidRPr="00E301BD">
        <w:rPr>
          <w:rFonts w:ascii="Times New Roman" w:hAnsi="Times New Roman" w:cs="Times New Roman"/>
          <w:sz w:val="24"/>
          <w:szCs w:val="24"/>
        </w:rPr>
        <w:t>ed</w:t>
      </w:r>
      <w:r w:rsidR="002373B2" w:rsidRPr="00E301BD">
        <w:rPr>
          <w:rFonts w:ascii="Times New Roman" w:hAnsi="Times New Roman" w:cs="Times New Roman"/>
          <w:sz w:val="24"/>
          <w:szCs w:val="24"/>
        </w:rPr>
        <w:t xml:space="preserve"> from poor menta</w:t>
      </w:r>
      <w:r w:rsidR="00CE2DAE" w:rsidRPr="00E301BD">
        <w:rPr>
          <w:rFonts w:ascii="Times New Roman" w:hAnsi="Times New Roman" w:cs="Times New Roman"/>
          <w:sz w:val="24"/>
          <w:szCs w:val="24"/>
        </w:rPr>
        <w:t>l health that effect</w:t>
      </w:r>
      <w:r w:rsidR="002373B2" w:rsidRPr="00E301BD">
        <w:rPr>
          <w:rFonts w:ascii="Times New Roman" w:hAnsi="Times New Roman" w:cs="Times New Roman"/>
          <w:sz w:val="24"/>
          <w:szCs w:val="24"/>
        </w:rPr>
        <w:t xml:space="preserve"> their pe</w:t>
      </w:r>
      <w:r w:rsidR="00CE2DAE" w:rsidRPr="00E301BD">
        <w:rPr>
          <w:rFonts w:ascii="Times New Roman" w:hAnsi="Times New Roman" w:cs="Times New Roman"/>
          <w:sz w:val="24"/>
          <w:szCs w:val="24"/>
        </w:rPr>
        <w:t xml:space="preserve">rsonal as well as </w:t>
      </w:r>
      <w:r w:rsidR="002373B2" w:rsidRPr="00E301BD">
        <w:rPr>
          <w:rFonts w:ascii="Times New Roman" w:hAnsi="Times New Roman" w:cs="Times New Roman"/>
          <w:sz w:val="24"/>
          <w:szCs w:val="24"/>
        </w:rPr>
        <w:t>professional growth</w:t>
      </w:r>
      <w:r w:rsidR="00CE2DAE" w:rsidRPr="00E301BD">
        <w:rPr>
          <w:rFonts w:ascii="Times New Roman" w:hAnsi="Times New Roman" w:cs="Times New Roman"/>
          <w:sz w:val="24"/>
          <w:szCs w:val="24"/>
        </w:rPr>
        <w:t>. However, by practicing</w:t>
      </w:r>
      <w:r w:rsidR="002373B2" w:rsidRPr="00E301BD">
        <w:rPr>
          <w:rFonts w:ascii="Times New Roman" w:hAnsi="Times New Roman" w:cs="Times New Roman"/>
          <w:sz w:val="24"/>
          <w:szCs w:val="24"/>
        </w:rPr>
        <w:t xml:space="preserve"> yoga and mindfulness activities such as deep breathing, </w:t>
      </w:r>
      <w:proofErr w:type="spellStart"/>
      <w:r w:rsidR="002373B2" w:rsidRPr="00E301BD">
        <w:rPr>
          <w:rFonts w:ascii="Times New Roman" w:hAnsi="Times New Roman" w:cs="Times New Roman"/>
          <w:sz w:val="24"/>
          <w:szCs w:val="24"/>
        </w:rPr>
        <w:t>asanas</w:t>
      </w:r>
      <w:proofErr w:type="spellEnd"/>
      <w:r w:rsidR="002373B2" w:rsidRPr="00E301BD">
        <w:rPr>
          <w:rFonts w:ascii="Times New Roman" w:hAnsi="Times New Roman" w:cs="Times New Roman"/>
          <w:sz w:val="24"/>
          <w:szCs w:val="24"/>
        </w:rPr>
        <w:t xml:space="preserve">, mental exercises such as body scan, meditation, SWAN technique etc. </w:t>
      </w:r>
      <w:r w:rsidR="00CE2DAE" w:rsidRPr="00E301BD">
        <w:rPr>
          <w:rFonts w:ascii="Times New Roman" w:hAnsi="Times New Roman" w:cs="Times New Roman"/>
          <w:sz w:val="24"/>
          <w:szCs w:val="24"/>
        </w:rPr>
        <w:t xml:space="preserve">for 45 days in a daily routine plays a significant role in promoting physical, emotional, and mental wellbeing which </w:t>
      </w:r>
      <w:r w:rsidR="002373B2" w:rsidRPr="00E301BD">
        <w:rPr>
          <w:rFonts w:ascii="Times New Roman" w:hAnsi="Times New Roman" w:cs="Times New Roman"/>
          <w:sz w:val="24"/>
          <w:szCs w:val="24"/>
        </w:rPr>
        <w:t>helped pre-service teachers to improve their emotional stability, brings mental clarity, and increase self- awareness for the present</w:t>
      </w:r>
      <w:r w:rsidR="007A07CA" w:rsidRPr="00E301BD">
        <w:rPr>
          <w:rFonts w:ascii="Times New Roman" w:hAnsi="Times New Roman" w:cs="Times New Roman"/>
          <w:sz w:val="24"/>
          <w:szCs w:val="24"/>
        </w:rPr>
        <w:t xml:space="preserve"> moment</w:t>
      </w:r>
      <w:r w:rsidR="00CE2DAE" w:rsidRPr="00E301BD">
        <w:rPr>
          <w:rFonts w:ascii="Times New Roman" w:hAnsi="Times New Roman" w:cs="Times New Roman"/>
          <w:sz w:val="24"/>
          <w:szCs w:val="24"/>
        </w:rPr>
        <w:t xml:space="preserve"> </w:t>
      </w:r>
      <w:r w:rsidR="002373B2" w:rsidRPr="00E301BD">
        <w:rPr>
          <w:rFonts w:ascii="Times New Roman" w:hAnsi="Times New Roman" w:cs="Times New Roman"/>
          <w:sz w:val="24"/>
          <w:szCs w:val="24"/>
        </w:rPr>
        <w:t>emerges as a critical technique for promoting</w:t>
      </w:r>
      <w:r w:rsidR="00CE2DAE" w:rsidRPr="00E301BD">
        <w:rPr>
          <w:rFonts w:ascii="Times New Roman" w:hAnsi="Times New Roman" w:cs="Times New Roman"/>
          <w:sz w:val="24"/>
          <w:szCs w:val="24"/>
        </w:rPr>
        <w:t xml:space="preserve"> their growth. </w:t>
      </w:r>
      <w:r w:rsidR="002373B2" w:rsidRPr="00E301BD">
        <w:rPr>
          <w:rFonts w:ascii="Times New Roman" w:hAnsi="Times New Roman" w:cs="Times New Roman"/>
          <w:sz w:val="24"/>
          <w:szCs w:val="24"/>
        </w:rPr>
        <w:t>By offering a</w:t>
      </w:r>
      <w:r w:rsidR="00CD36EA" w:rsidRPr="00E301BD">
        <w:rPr>
          <w:rFonts w:ascii="Times New Roman" w:hAnsi="Times New Roman" w:cs="Times New Roman"/>
          <w:sz w:val="24"/>
          <w:szCs w:val="24"/>
        </w:rPr>
        <w:t xml:space="preserve"> variety of options, pupil’s teachers</w:t>
      </w:r>
      <w:r w:rsidR="002373B2" w:rsidRPr="00E301BD">
        <w:rPr>
          <w:rFonts w:ascii="Times New Roman" w:hAnsi="Times New Roman" w:cs="Times New Roman"/>
          <w:sz w:val="24"/>
          <w:szCs w:val="24"/>
        </w:rPr>
        <w:t xml:space="preserve"> can explore and adopt </w:t>
      </w:r>
      <w:r w:rsidR="00CD36EA" w:rsidRPr="00E301BD">
        <w:rPr>
          <w:rFonts w:ascii="Times New Roman" w:hAnsi="Times New Roman" w:cs="Times New Roman"/>
          <w:sz w:val="24"/>
          <w:szCs w:val="24"/>
        </w:rPr>
        <w:t xml:space="preserve">various </w:t>
      </w:r>
      <w:r w:rsidR="002373B2" w:rsidRPr="00E301BD">
        <w:rPr>
          <w:rFonts w:ascii="Times New Roman" w:hAnsi="Times New Roman" w:cs="Times New Roman"/>
          <w:sz w:val="24"/>
          <w:szCs w:val="24"/>
        </w:rPr>
        <w:t>practices that best suit</w:t>
      </w:r>
      <w:r w:rsidR="00CD36EA" w:rsidRPr="00E301BD">
        <w:rPr>
          <w:rFonts w:ascii="Times New Roman" w:hAnsi="Times New Roman" w:cs="Times New Roman"/>
          <w:sz w:val="24"/>
          <w:szCs w:val="24"/>
        </w:rPr>
        <w:t>s their needs and navigate the complexities of the teaching profession</w:t>
      </w:r>
      <w:r w:rsidR="007A07CA" w:rsidRPr="00E301BD">
        <w:rPr>
          <w:rFonts w:ascii="Times New Roman" w:hAnsi="Times New Roman" w:cs="Times New Roman"/>
          <w:sz w:val="24"/>
          <w:szCs w:val="24"/>
        </w:rPr>
        <w:t xml:space="preserve"> and</w:t>
      </w:r>
      <w:r w:rsidR="00CD36EA" w:rsidRPr="00E301BD">
        <w:rPr>
          <w:rFonts w:ascii="Times New Roman" w:hAnsi="Times New Roman" w:cs="Times New Roman"/>
          <w:sz w:val="24"/>
          <w:szCs w:val="24"/>
        </w:rPr>
        <w:t xml:space="preserve"> helps in </w:t>
      </w:r>
      <w:r w:rsidR="002373B2" w:rsidRPr="00E301BD">
        <w:rPr>
          <w:rFonts w:ascii="Times New Roman" w:hAnsi="Times New Roman" w:cs="Times New Roman"/>
          <w:sz w:val="24"/>
          <w:szCs w:val="24"/>
        </w:rPr>
        <w:t>creating a sustainable path toward holistic wellness.</w:t>
      </w:r>
      <w:r w:rsidR="00CE2DAE" w:rsidRPr="00E301BD">
        <w:rPr>
          <w:rFonts w:ascii="Times New Roman" w:hAnsi="Times New Roman" w:cs="Times New Roman"/>
          <w:sz w:val="24"/>
          <w:szCs w:val="24"/>
        </w:rPr>
        <w:t xml:space="preserve"> </w:t>
      </w:r>
    </w:p>
    <w:p w14:paraId="560B35D3" w14:textId="77777777" w:rsidR="002A36BB" w:rsidRDefault="002A36BB" w:rsidP="002E16F0">
      <w:pPr>
        <w:autoSpaceDE w:val="0"/>
        <w:autoSpaceDN w:val="0"/>
        <w:adjustRightInd w:val="0"/>
        <w:spacing w:after="0" w:line="240" w:lineRule="auto"/>
        <w:jc w:val="both"/>
        <w:rPr>
          <w:rFonts w:ascii="Times New Roman" w:hAnsi="Times New Roman" w:cs="Times New Roman"/>
          <w:b/>
          <w:sz w:val="24"/>
          <w:szCs w:val="24"/>
        </w:rPr>
      </w:pPr>
    </w:p>
    <w:p w14:paraId="6B65127F" w14:textId="3EFCC071" w:rsidR="00352F34" w:rsidRPr="00B051C9" w:rsidRDefault="00F666AD" w:rsidP="002E16F0">
      <w:pPr>
        <w:autoSpaceDE w:val="0"/>
        <w:autoSpaceDN w:val="0"/>
        <w:adjustRightInd w:val="0"/>
        <w:spacing w:after="0" w:line="240" w:lineRule="auto"/>
        <w:jc w:val="both"/>
        <w:rPr>
          <w:rFonts w:ascii="Times New Roman" w:hAnsi="Times New Roman" w:cs="Times New Roman"/>
          <w:b/>
          <w:sz w:val="24"/>
          <w:szCs w:val="24"/>
        </w:rPr>
      </w:pPr>
      <w:r w:rsidRPr="00B051C9">
        <w:rPr>
          <w:rFonts w:ascii="Times New Roman" w:hAnsi="Times New Roman" w:cs="Times New Roman"/>
          <w:b/>
          <w:sz w:val="24"/>
          <w:szCs w:val="24"/>
        </w:rPr>
        <w:t xml:space="preserve">REFERENCES </w:t>
      </w:r>
    </w:p>
    <w:p w14:paraId="1222CE1F" w14:textId="77777777" w:rsidR="00336EDB" w:rsidRPr="00B051C9" w:rsidRDefault="00336EDB" w:rsidP="002E16F0">
      <w:pPr>
        <w:autoSpaceDE w:val="0"/>
        <w:autoSpaceDN w:val="0"/>
        <w:adjustRightInd w:val="0"/>
        <w:spacing w:after="0" w:line="240" w:lineRule="auto"/>
        <w:ind w:left="630" w:hanging="720"/>
        <w:jc w:val="both"/>
        <w:rPr>
          <w:rFonts w:ascii="Times New Roman" w:hAnsi="Times New Roman" w:cs="Times New Roman"/>
          <w:sz w:val="24"/>
          <w:szCs w:val="24"/>
        </w:rPr>
      </w:pPr>
    </w:p>
    <w:p w14:paraId="3F9E302B" w14:textId="5FB655B0" w:rsidR="002B5854" w:rsidRDefault="002B5854" w:rsidP="002E16F0">
      <w:pPr>
        <w:autoSpaceDE w:val="0"/>
        <w:autoSpaceDN w:val="0"/>
        <w:adjustRightInd w:val="0"/>
        <w:spacing w:after="0" w:line="240" w:lineRule="auto"/>
        <w:ind w:left="630" w:hanging="720"/>
        <w:jc w:val="both"/>
        <w:rPr>
          <w:rFonts w:ascii="Times New Roman" w:hAnsi="Times New Roman" w:cs="Times New Roman"/>
          <w:sz w:val="24"/>
          <w:szCs w:val="24"/>
        </w:rPr>
      </w:pPr>
      <w:proofErr w:type="spellStart"/>
      <w:r>
        <w:rPr>
          <w:rFonts w:ascii="Times New Roman" w:hAnsi="Times New Roman" w:cs="Times New Roman"/>
          <w:sz w:val="24"/>
          <w:szCs w:val="24"/>
        </w:rPr>
        <w:t>Aggarwal</w:t>
      </w:r>
      <w:proofErr w:type="spellEnd"/>
      <w:r>
        <w:rPr>
          <w:rFonts w:ascii="Times New Roman" w:hAnsi="Times New Roman" w:cs="Times New Roman"/>
          <w:sz w:val="24"/>
          <w:szCs w:val="24"/>
        </w:rPr>
        <w:t>, J.C.</w:t>
      </w:r>
      <w:r w:rsidR="005436D6">
        <w:rPr>
          <w:rFonts w:ascii="Times New Roman" w:hAnsi="Times New Roman" w:cs="Times New Roman"/>
          <w:sz w:val="24"/>
          <w:szCs w:val="24"/>
        </w:rPr>
        <w:t xml:space="preserve"> </w:t>
      </w:r>
      <w:r>
        <w:rPr>
          <w:rFonts w:ascii="Times New Roman" w:hAnsi="Times New Roman" w:cs="Times New Roman"/>
          <w:sz w:val="24"/>
          <w:szCs w:val="24"/>
        </w:rPr>
        <w:t>(1994).Essentials of Educational Psychology</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w:t>
      </w:r>
      <w:r w:rsidR="00CA351C" w:rsidRPr="00CA351C">
        <w:rPr>
          <w:rFonts w:ascii="Times New Roman" w:hAnsi="Times New Roman" w:cs="Times New Roman"/>
          <w:sz w:val="24"/>
          <w:szCs w:val="24"/>
          <w:vertAlign w:val="superscript"/>
        </w:rPr>
        <w:t>st</w:t>
      </w:r>
      <w:r w:rsidR="00CA351C">
        <w:rPr>
          <w:rFonts w:ascii="Times New Roman" w:hAnsi="Times New Roman" w:cs="Times New Roman"/>
          <w:sz w:val="24"/>
          <w:szCs w:val="24"/>
        </w:rPr>
        <w:t xml:space="preserve"> </w:t>
      </w:r>
      <w:r w:rsidR="00CA351C">
        <w:rPr>
          <w:rFonts w:ascii="Times New Roman" w:hAnsi="Times New Roman" w:cs="Times New Roman"/>
          <w:sz w:val="24"/>
          <w:szCs w:val="24"/>
          <w:vertAlign w:val="superscript"/>
        </w:rPr>
        <w:t xml:space="preserve"> </w:t>
      </w:r>
      <w:proofErr w:type="spellStart"/>
      <w:r w:rsidR="00CA351C">
        <w:rPr>
          <w:rFonts w:ascii="Times New Roman" w:hAnsi="Times New Roman" w:cs="Times New Roman"/>
          <w:sz w:val="24"/>
          <w:szCs w:val="24"/>
        </w:rPr>
        <w:t>edn</w:t>
      </w:r>
      <w:proofErr w:type="spellEnd"/>
      <w:r w:rsidR="00CA351C">
        <w:rPr>
          <w:rFonts w:ascii="Times New Roman" w:hAnsi="Times New Roman" w:cs="Times New Roman"/>
          <w:sz w:val="24"/>
          <w:szCs w:val="24"/>
        </w:rPr>
        <w:t>).</w:t>
      </w:r>
      <w:proofErr w:type="spellStart"/>
      <w:r w:rsidR="00CA351C">
        <w:rPr>
          <w:rFonts w:ascii="Times New Roman" w:hAnsi="Times New Roman" w:cs="Times New Roman"/>
          <w:sz w:val="24"/>
          <w:szCs w:val="24"/>
        </w:rPr>
        <w:t>Vikas</w:t>
      </w:r>
      <w:proofErr w:type="spellEnd"/>
      <w:r w:rsidR="00CA351C">
        <w:rPr>
          <w:rFonts w:ascii="Times New Roman" w:hAnsi="Times New Roman" w:cs="Times New Roman"/>
          <w:sz w:val="24"/>
          <w:szCs w:val="24"/>
        </w:rPr>
        <w:t xml:space="preserve"> Publication House Pvt. Ltd. Noida, New Delhi.  </w:t>
      </w:r>
    </w:p>
    <w:p w14:paraId="1623E253" w14:textId="05462A11" w:rsidR="00734FC8" w:rsidRPr="00B051C9" w:rsidRDefault="005440B7" w:rsidP="002E16F0">
      <w:pPr>
        <w:autoSpaceDE w:val="0"/>
        <w:autoSpaceDN w:val="0"/>
        <w:adjustRightInd w:val="0"/>
        <w:spacing w:after="0" w:line="240" w:lineRule="auto"/>
        <w:ind w:left="630" w:hanging="720"/>
        <w:jc w:val="both"/>
        <w:rPr>
          <w:rFonts w:ascii="Times New Roman" w:hAnsi="Times New Roman" w:cs="Times New Roman"/>
          <w:sz w:val="24"/>
          <w:szCs w:val="24"/>
        </w:rPr>
      </w:pPr>
      <w:r w:rsidRPr="00B051C9">
        <w:rPr>
          <w:rFonts w:ascii="Times New Roman" w:hAnsi="Times New Roman" w:cs="Times New Roman"/>
          <w:sz w:val="24"/>
          <w:szCs w:val="24"/>
        </w:rPr>
        <w:t xml:space="preserve">American Psychological </w:t>
      </w:r>
      <w:r w:rsidR="001F3BBA" w:rsidRPr="00B051C9">
        <w:rPr>
          <w:rFonts w:ascii="Times New Roman" w:hAnsi="Times New Roman" w:cs="Times New Roman"/>
          <w:sz w:val="24"/>
          <w:szCs w:val="24"/>
        </w:rPr>
        <w:t>Association</w:t>
      </w:r>
      <w:proofErr w:type="gramStart"/>
      <w:r w:rsidR="001F3BBA" w:rsidRPr="00B051C9">
        <w:rPr>
          <w:rFonts w:ascii="Times New Roman" w:hAnsi="Times New Roman" w:cs="Times New Roman"/>
          <w:sz w:val="24"/>
          <w:szCs w:val="24"/>
        </w:rPr>
        <w:t>.</w:t>
      </w:r>
      <w:r w:rsidR="007C15FA" w:rsidRPr="00B051C9">
        <w:rPr>
          <w:rFonts w:ascii="Times New Roman" w:hAnsi="Times New Roman" w:cs="Times New Roman"/>
          <w:sz w:val="24"/>
          <w:szCs w:val="24"/>
        </w:rPr>
        <w:t>(</w:t>
      </w:r>
      <w:proofErr w:type="gramEnd"/>
      <w:r w:rsidR="007C15FA" w:rsidRPr="00B051C9">
        <w:rPr>
          <w:rFonts w:ascii="Times New Roman" w:hAnsi="Times New Roman" w:cs="Times New Roman"/>
          <w:sz w:val="24"/>
          <w:szCs w:val="24"/>
        </w:rPr>
        <w:t>2017).</w:t>
      </w:r>
      <w:r w:rsidR="001F3BBA" w:rsidRPr="00B051C9">
        <w:rPr>
          <w:rFonts w:ascii="Times New Roman" w:hAnsi="Times New Roman" w:cs="Times New Roman"/>
          <w:sz w:val="24"/>
          <w:szCs w:val="24"/>
        </w:rPr>
        <w:t xml:space="preserve"> Stress in America: Coping with c</w:t>
      </w:r>
      <w:r w:rsidRPr="00B051C9">
        <w:rPr>
          <w:rFonts w:ascii="Times New Roman" w:hAnsi="Times New Roman" w:cs="Times New Roman"/>
          <w:sz w:val="24"/>
          <w:szCs w:val="24"/>
        </w:rPr>
        <w:t>hange.</w:t>
      </w:r>
      <w:r w:rsidR="001F3BBA" w:rsidRPr="00B051C9">
        <w:rPr>
          <w:rFonts w:ascii="Times New Roman" w:hAnsi="Times New Roman" w:cs="Times New Roman"/>
          <w:sz w:val="24"/>
          <w:szCs w:val="24"/>
        </w:rPr>
        <w:t xml:space="preserve"> Stress in America Survey</w:t>
      </w:r>
      <w:r w:rsidR="00734FC8" w:rsidRPr="00B051C9">
        <w:rPr>
          <w:rFonts w:ascii="Times New Roman" w:hAnsi="Times New Roman" w:cs="Times New Roman"/>
          <w:sz w:val="24"/>
          <w:szCs w:val="24"/>
        </w:rPr>
        <w:t>.</w:t>
      </w:r>
    </w:p>
    <w:p w14:paraId="1965A825" w14:textId="4DD9A2CB" w:rsidR="002141D2" w:rsidRPr="00B051C9" w:rsidRDefault="00734FC8" w:rsidP="002141D2">
      <w:pPr>
        <w:autoSpaceDE w:val="0"/>
        <w:autoSpaceDN w:val="0"/>
        <w:adjustRightInd w:val="0"/>
        <w:spacing w:after="0" w:line="240" w:lineRule="auto"/>
        <w:ind w:left="630" w:hanging="720"/>
        <w:jc w:val="both"/>
        <w:rPr>
          <w:rFonts w:ascii="Times New Roman" w:hAnsi="Times New Roman" w:cs="Times New Roman"/>
          <w:sz w:val="24"/>
          <w:szCs w:val="24"/>
        </w:rPr>
      </w:pPr>
      <w:r w:rsidRPr="00B051C9">
        <w:rPr>
          <w:rFonts w:ascii="Times New Roman" w:hAnsi="Times New Roman" w:cs="Times New Roman"/>
          <w:sz w:val="24"/>
          <w:szCs w:val="24"/>
        </w:rPr>
        <w:t>Br</w:t>
      </w:r>
      <w:r w:rsidR="001F3BBA" w:rsidRPr="00B051C9">
        <w:rPr>
          <w:rFonts w:ascii="Times New Roman" w:hAnsi="Times New Roman" w:cs="Times New Roman"/>
          <w:sz w:val="24"/>
          <w:szCs w:val="24"/>
        </w:rPr>
        <w:t>aun, S.S</w:t>
      </w:r>
      <w:r w:rsidR="007C15FA" w:rsidRPr="00B051C9">
        <w:rPr>
          <w:rFonts w:ascii="Times New Roman" w:hAnsi="Times New Roman" w:cs="Times New Roman"/>
          <w:sz w:val="24"/>
          <w:szCs w:val="24"/>
        </w:rPr>
        <w:t>., &amp; Hooper, A.L</w:t>
      </w:r>
      <w:proofErr w:type="gramStart"/>
      <w:r w:rsidR="007C15FA" w:rsidRPr="00B051C9">
        <w:rPr>
          <w:rFonts w:ascii="Times New Roman" w:hAnsi="Times New Roman" w:cs="Times New Roman"/>
          <w:sz w:val="24"/>
          <w:szCs w:val="24"/>
        </w:rPr>
        <w:t>.(</w:t>
      </w:r>
      <w:proofErr w:type="gramEnd"/>
      <w:r w:rsidR="007C15FA" w:rsidRPr="00B051C9">
        <w:rPr>
          <w:rFonts w:ascii="Times New Roman" w:hAnsi="Times New Roman" w:cs="Times New Roman"/>
          <w:sz w:val="24"/>
          <w:szCs w:val="24"/>
        </w:rPr>
        <w:t>2024).</w:t>
      </w:r>
      <w:r w:rsidR="001F3BBA" w:rsidRPr="00B051C9">
        <w:rPr>
          <w:rFonts w:ascii="Times New Roman" w:hAnsi="Times New Roman" w:cs="Times New Roman"/>
          <w:sz w:val="24"/>
          <w:szCs w:val="24"/>
        </w:rPr>
        <w:t xml:space="preserve"> </w:t>
      </w:r>
      <w:r w:rsidRPr="00B051C9">
        <w:rPr>
          <w:rFonts w:ascii="Times New Roman" w:hAnsi="Times New Roman" w:cs="Times New Roman"/>
          <w:sz w:val="24"/>
          <w:szCs w:val="24"/>
        </w:rPr>
        <w:t xml:space="preserve">Social and emotional competencies predict pre-service teachers’ occupational </w:t>
      </w:r>
      <w:r w:rsidR="001F3BBA" w:rsidRPr="00B051C9">
        <w:rPr>
          <w:rFonts w:ascii="Times New Roman" w:hAnsi="Times New Roman" w:cs="Times New Roman"/>
          <w:sz w:val="24"/>
          <w:szCs w:val="24"/>
        </w:rPr>
        <w:t>health and personal well-being.</w:t>
      </w:r>
      <w:r w:rsidR="007C15FA" w:rsidRPr="00B051C9">
        <w:rPr>
          <w:rFonts w:ascii="Times New Roman" w:hAnsi="Times New Roman" w:cs="Times New Roman"/>
          <w:sz w:val="24"/>
          <w:szCs w:val="24"/>
        </w:rPr>
        <w:t xml:space="preserve"> </w:t>
      </w:r>
      <w:proofErr w:type="gramStart"/>
      <w:r w:rsidR="005436D6">
        <w:rPr>
          <w:rFonts w:ascii="Times New Roman" w:hAnsi="Times New Roman" w:cs="Times New Roman"/>
          <w:sz w:val="24"/>
          <w:szCs w:val="24"/>
        </w:rPr>
        <w:t xml:space="preserve">Teaching and </w:t>
      </w:r>
      <w:r w:rsidRPr="00B051C9">
        <w:rPr>
          <w:rFonts w:ascii="Times New Roman" w:hAnsi="Times New Roman" w:cs="Times New Roman"/>
          <w:sz w:val="24"/>
          <w:szCs w:val="24"/>
        </w:rPr>
        <w:t>Teacher Education</w:t>
      </w:r>
      <w:r w:rsidR="005436D6">
        <w:rPr>
          <w:rFonts w:ascii="Times New Roman" w:hAnsi="Times New Roman" w:cs="Times New Roman"/>
          <w:sz w:val="24"/>
          <w:szCs w:val="24"/>
        </w:rPr>
        <w:t>,</w:t>
      </w:r>
      <w:r w:rsidRPr="00B051C9">
        <w:rPr>
          <w:rFonts w:ascii="Times New Roman" w:hAnsi="Times New Roman" w:cs="Times New Roman"/>
          <w:sz w:val="24"/>
          <w:szCs w:val="24"/>
        </w:rPr>
        <w:t xml:space="preserve"> Elsevier Ltd.</w:t>
      </w:r>
      <w:r w:rsidR="001F3BBA" w:rsidRPr="00B051C9">
        <w:rPr>
          <w:rFonts w:ascii="Times New Roman" w:hAnsi="Times New Roman" w:cs="Times New Roman"/>
          <w:sz w:val="24"/>
          <w:szCs w:val="24"/>
        </w:rPr>
        <w:t xml:space="preserve"> </w:t>
      </w:r>
      <w:proofErr w:type="spellStart"/>
      <w:r w:rsidR="001F3BBA" w:rsidRPr="00B051C9">
        <w:rPr>
          <w:rFonts w:ascii="Times New Roman" w:hAnsi="Times New Roman" w:cs="Times New Roman"/>
          <w:sz w:val="24"/>
          <w:szCs w:val="24"/>
        </w:rPr>
        <w:t>pg</w:t>
      </w:r>
      <w:proofErr w:type="spellEnd"/>
      <w:r w:rsidR="001F3BBA" w:rsidRPr="00B051C9">
        <w:rPr>
          <w:rFonts w:ascii="Times New Roman" w:hAnsi="Times New Roman" w:cs="Times New Roman"/>
          <w:sz w:val="24"/>
          <w:szCs w:val="24"/>
        </w:rPr>
        <w:t xml:space="preserve"> -147.</w:t>
      </w:r>
      <w:proofErr w:type="gramEnd"/>
      <w:r w:rsidRPr="00B051C9">
        <w:rPr>
          <w:rFonts w:ascii="Times New Roman" w:hAnsi="Times New Roman" w:cs="Times New Roman"/>
          <w:sz w:val="24"/>
          <w:szCs w:val="24"/>
        </w:rPr>
        <w:t xml:space="preserve"> https://doi.org/10.1016/j.tate.2024.104654 </w:t>
      </w:r>
    </w:p>
    <w:p w14:paraId="109F063C" w14:textId="6BF0626A" w:rsidR="002141D2" w:rsidRPr="00B051C9" w:rsidRDefault="002141D2" w:rsidP="002141D2">
      <w:pPr>
        <w:autoSpaceDE w:val="0"/>
        <w:autoSpaceDN w:val="0"/>
        <w:adjustRightInd w:val="0"/>
        <w:spacing w:after="0" w:line="240" w:lineRule="auto"/>
        <w:ind w:left="630" w:hanging="720"/>
        <w:jc w:val="both"/>
        <w:rPr>
          <w:rFonts w:ascii="Times New Roman" w:hAnsi="Times New Roman" w:cs="Times New Roman"/>
          <w:sz w:val="24"/>
          <w:szCs w:val="24"/>
        </w:rPr>
      </w:pPr>
      <w:proofErr w:type="gramStart"/>
      <w:r w:rsidRPr="00B051C9">
        <w:rPr>
          <w:rFonts w:ascii="Times New Roman" w:hAnsi="Times New Roman" w:cs="Times New Roman"/>
          <w:sz w:val="24"/>
          <w:szCs w:val="24"/>
        </w:rPr>
        <w:t xml:space="preserve">Braun, S. S., &amp; </w:t>
      </w:r>
      <w:proofErr w:type="spellStart"/>
      <w:r w:rsidRPr="00B051C9">
        <w:rPr>
          <w:rFonts w:ascii="Times New Roman" w:hAnsi="Times New Roman" w:cs="Times New Roman"/>
          <w:sz w:val="24"/>
          <w:szCs w:val="24"/>
        </w:rPr>
        <w:t>Choles</w:t>
      </w:r>
      <w:proofErr w:type="spellEnd"/>
      <w:r w:rsidRPr="00B051C9">
        <w:rPr>
          <w:rFonts w:ascii="Times New Roman" w:hAnsi="Times New Roman" w:cs="Times New Roman"/>
          <w:sz w:val="24"/>
          <w:szCs w:val="24"/>
        </w:rPr>
        <w:t>, J. R. (2019).</w:t>
      </w:r>
      <w:proofErr w:type="gramEnd"/>
      <w:r w:rsidRPr="00B051C9">
        <w:rPr>
          <w:rFonts w:ascii="Times New Roman" w:hAnsi="Times New Roman" w:cs="Times New Roman"/>
          <w:sz w:val="24"/>
          <w:szCs w:val="24"/>
        </w:rPr>
        <w:t xml:space="preserve"> Teacher expertise and contemplative SEL: Implications for teacher professional development. In C. E. </w:t>
      </w:r>
      <w:proofErr w:type="spellStart"/>
      <w:r w:rsidRPr="00B051C9">
        <w:rPr>
          <w:rFonts w:ascii="Times New Roman" w:hAnsi="Times New Roman" w:cs="Times New Roman"/>
          <w:sz w:val="24"/>
          <w:szCs w:val="24"/>
        </w:rPr>
        <w:t>Domitrovich</w:t>
      </w:r>
      <w:proofErr w:type="spellEnd"/>
      <w:r w:rsidRPr="00B051C9">
        <w:rPr>
          <w:rFonts w:ascii="Times New Roman" w:hAnsi="Times New Roman" w:cs="Times New Roman"/>
          <w:sz w:val="24"/>
          <w:szCs w:val="24"/>
        </w:rPr>
        <w:t xml:space="preserve">, J. A. </w:t>
      </w:r>
      <w:proofErr w:type="spellStart"/>
      <w:r w:rsidRPr="00B051C9">
        <w:rPr>
          <w:rFonts w:ascii="Times New Roman" w:hAnsi="Times New Roman" w:cs="Times New Roman"/>
          <w:sz w:val="24"/>
          <w:szCs w:val="24"/>
        </w:rPr>
        <w:t>Durlak</w:t>
      </w:r>
      <w:proofErr w:type="spellEnd"/>
      <w:r w:rsidRPr="00B051C9">
        <w:rPr>
          <w:rFonts w:ascii="Times New Roman" w:hAnsi="Times New Roman" w:cs="Times New Roman"/>
          <w:sz w:val="24"/>
          <w:szCs w:val="24"/>
        </w:rPr>
        <w:t>, &amp; J. L. Mahoney (Eds.), Handbook of social and emotional learning (2nd Edition)</w:t>
      </w:r>
    </w:p>
    <w:p w14:paraId="08B2FCBB" w14:textId="1BA448A8" w:rsidR="008A5E26" w:rsidRPr="00B051C9" w:rsidRDefault="005440B7" w:rsidP="008A5E26">
      <w:pPr>
        <w:autoSpaceDE w:val="0"/>
        <w:autoSpaceDN w:val="0"/>
        <w:adjustRightInd w:val="0"/>
        <w:spacing w:after="0" w:line="240" w:lineRule="auto"/>
        <w:ind w:left="630" w:hanging="720"/>
        <w:jc w:val="both"/>
        <w:rPr>
          <w:rFonts w:ascii="Times New Roman" w:hAnsi="Times New Roman" w:cs="Times New Roman"/>
          <w:sz w:val="24"/>
          <w:szCs w:val="24"/>
        </w:rPr>
      </w:pPr>
      <w:r w:rsidRPr="00B051C9">
        <w:rPr>
          <w:rFonts w:ascii="Times New Roman" w:hAnsi="Times New Roman" w:cs="Times New Roman"/>
          <w:sz w:val="24"/>
          <w:szCs w:val="24"/>
        </w:rPr>
        <w:t>Brown</w:t>
      </w:r>
      <w:r w:rsidR="001F7034" w:rsidRPr="00B051C9">
        <w:rPr>
          <w:rFonts w:ascii="Times New Roman" w:hAnsi="Times New Roman" w:cs="Times New Roman"/>
          <w:sz w:val="24"/>
          <w:szCs w:val="24"/>
        </w:rPr>
        <w:t>,</w:t>
      </w:r>
      <w:r w:rsidRPr="00B051C9">
        <w:rPr>
          <w:rFonts w:ascii="Times New Roman" w:hAnsi="Times New Roman" w:cs="Times New Roman"/>
          <w:sz w:val="24"/>
          <w:szCs w:val="24"/>
        </w:rPr>
        <w:t xml:space="preserve"> G</w:t>
      </w:r>
      <w:r w:rsidR="001F7034" w:rsidRPr="00B051C9">
        <w:rPr>
          <w:rFonts w:ascii="Times New Roman" w:hAnsi="Times New Roman" w:cs="Times New Roman"/>
          <w:sz w:val="24"/>
          <w:szCs w:val="24"/>
        </w:rPr>
        <w:t>.</w:t>
      </w:r>
      <w:r w:rsidRPr="00B051C9">
        <w:rPr>
          <w:rFonts w:ascii="Times New Roman" w:hAnsi="Times New Roman" w:cs="Times New Roman"/>
          <w:sz w:val="24"/>
          <w:szCs w:val="24"/>
        </w:rPr>
        <w:t xml:space="preserve">, </w:t>
      </w:r>
      <w:proofErr w:type="gramStart"/>
      <w:r w:rsidR="007C15FA" w:rsidRPr="00B051C9">
        <w:rPr>
          <w:rFonts w:ascii="Times New Roman" w:hAnsi="Times New Roman" w:cs="Times New Roman"/>
          <w:sz w:val="24"/>
          <w:szCs w:val="24"/>
        </w:rPr>
        <w:t xml:space="preserve">&amp; </w:t>
      </w:r>
      <w:r w:rsidR="005436D6">
        <w:rPr>
          <w:rFonts w:ascii="Times New Roman" w:hAnsi="Times New Roman" w:cs="Times New Roman"/>
          <w:sz w:val="24"/>
          <w:szCs w:val="24"/>
        </w:rPr>
        <w:t xml:space="preserve"> </w:t>
      </w:r>
      <w:r w:rsidRPr="00B051C9">
        <w:rPr>
          <w:rFonts w:ascii="Times New Roman" w:hAnsi="Times New Roman" w:cs="Times New Roman"/>
          <w:sz w:val="24"/>
          <w:szCs w:val="24"/>
        </w:rPr>
        <w:t>Steer</w:t>
      </w:r>
      <w:proofErr w:type="gramEnd"/>
      <w:r w:rsidR="007C15FA" w:rsidRPr="00B051C9">
        <w:rPr>
          <w:rFonts w:ascii="Times New Roman" w:hAnsi="Times New Roman" w:cs="Times New Roman"/>
          <w:sz w:val="24"/>
          <w:szCs w:val="24"/>
        </w:rPr>
        <w:t>,</w:t>
      </w:r>
      <w:r w:rsidRPr="00B051C9">
        <w:rPr>
          <w:rFonts w:ascii="Times New Roman" w:hAnsi="Times New Roman" w:cs="Times New Roman"/>
          <w:sz w:val="24"/>
          <w:szCs w:val="24"/>
        </w:rPr>
        <w:t xml:space="preserve"> R</w:t>
      </w:r>
      <w:r w:rsidR="001F3BBA" w:rsidRPr="00B051C9">
        <w:rPr>
          <w:rFonts w:ascii="Times New Roman" w:hAnsi="Times New Roman" w:cs="Times New Roman"/>
          <w:sz w:val="24"/>
          <w:szCs w:val="24"/>
        </w:rPr>
        <w:t>.</w:t>
      </w:r>
      <w:r w:rsidRPr="00B051C9">
        <w:rPr>
          <w:rFonts w:ascii="Times New Roman" w:hAnsi="Times New Roman" w:cs="Times New Roman"/>
          <w:sz w:val="24"/>
          <w:szCs w:val="24"/>
        </w:rPr>
        <w:t>A.</w:t>
      </w:r>
      <w:r w:rsidR="001F3BBA" w:rsidRPr="00B051C9">
        <w:rPr>
          <w:rFonts w:ascii="Times New Roman" w:hAnsi="Times New Roman" w:cs="Times New Roman"/>
          <w:sz w:val="24"/>
          <w:szCs w:val="24"/>
        </w:rPr>
        <w:t xml:space="preserve"> (</w:t>
      </w:r>
      <w:r w:rsidRPr="00B051C9">
        <w:rPr>
          <w:rFonts w:ascii="Times New Roman" w:hAnsi="Times New Roman" w:cs="Times New Roman"/>
          <w:sz w:val="24"/>
          <w:szCs w:val="24"/>
        </w:rPr>
        <w:t>2003</w:t>
      </w:r>
      <w:r w:rsidR="001F7034" w:rsidRPr="00B051C9">
        <w:rPr>
          <w:rFonts w:ascii="Times New Roman" w:hAnsi="Times New Roman" w:cs="Times New Roman"/>
          <w:sz w:val="24"/>
          <w:szCs w:val="24"/>
        </w:rPr>
        <w:t>)</w:t>
      </w:r>
      <w:r w:rsidR="007C15FA" w:rsidRPr="00B051C9">
        <w:rPr>
          <w:rFonts w:ascii="Times New Roman" w:hAnsi="Times New Roman" w:cs="Times New Roman"/>
          <w:sz w:val="24"/>
          <w:szCs w:val="24"/>
        </w:rPr>
        <w:t>.</w:t>
      </w:r>
      <w:r w:rsidRPr="00B051C9">
        <w:rPr>
          <w:rFonts w:ascii="Times New Roman" w:hAnsi="Times New Roman" w:cs="Times New Roman"/>
          <w:sz w:val="24"/>
          <w:szCs w:val="24"/>
        </w:rPr>
        <w:t xml:space="preserve"> An inventory for measuring clinical anxiety: psychometric properties. J</w:t>
      </w:r>
      <w:r w:rsidR="005436D6">
        <w:rPr>
          <w:rFonts w:ascii="Times New Roman" w:hAnsi="Times New Roman" w:cs="Times New Roman"/>
          <w:sz w:val="24"/>
          <w:szCs w:val="24"/>
        </w:rPr>
        <w:t>.</w:t>
      </w:r>
      <w:r w:rsidRPr="00B051C9">
        <w:rPr>
          <w:rFonts w:ascii="Times New Roman" w:hAnsi="Times New Roman" w:cs="Times New Roman"/>
          <w:sz w:val="24"/>
          <w:szCs w:val="24"/>
        </w:rPr>
        <w:t xml:space="preserve"> Consult </w:t>
      </w:r>
      <w:proofErr w:type="spellStart"/>
      <w:r w:rsidRPr="00B051C9">
        <w:rPr>
          <w:rFonts w:ascii="Times New Roman" w:hAnsi="Times New Roman" w:cs="Times New Roman"/>
          <w:sz w:val="24"/>
          <w:szCs w:val="24"/>
        </w:rPr>
        <w:t>Clin</w:t>
      </w:r>
      <w:proofErr w:type="spellEnd"/>
      <w:r w:rsidR="00734FC8" w:rsidRPr="00B051C9">
        <w:rPr>
          <w:rFonts w:ascii="Times New Roman" w:hAnsi="Times New Roman" w:cs="Times New Roman"/>
          <w:sz w:val="24"/>
          <w:szCs w:val="24"/>
        </w:rPr>
        <w:t>.</w:t>
      </w:r>
    </w:p>
    <w:p w14:paraId="1FAA0173" w14:textId="02C349DF" w:rsidR="008A5E26" w:rsidRPr="00B051C9" w:rsidRDefault="008A5E26" w:rsidP="008A5E26">
      <w:pPr>
        <w:autoSpaceDE w:val="0"/>
        <w:autoSpaceDN w:val="0"/>
        <w:adjustRightInd w:val="0"/>
        <w:spacing w:after="0" w:line="240" w:lineRule="auto"/>
        <w:ind w:left="630" w:hanging="720"/>
        <w:jc w:val="both"/>
        <w:rPr>
          <w:rFonts w:ascii="Times New Roman" w:hAnsi="Times New Roman" w:cs="Times New Roman"/>
          <w:sz w:val="24"/>
          <w:szCs w:val="24"/>
        </w:rPr>
      </w:pPr>
      <w:r w:rsidRPr="00B051C9">
        <w:rPr>
          <w:rFonts w:ascii="Times New Roman" w:hAnsi="Times New Roman" w:cs="Times New Roman"/>
          <w:sz w:val="24"/>
          <w:szCs w:val="24"/>
          <w:shd w:val="clear" w:color="auto" w:fill="FFFFFF"/>
        </w:rPr>
        <w:t xml:space="preserve">Buchanan, R. W., </w:t>
      </w:r>
      <w:proofErr w:type="spellStart"/>
      <w:r w:rsidRPr="00B051C9">
        <w:rPr>
          <w:rFonts w:ascii="Times New Roman" w:hAnsi="Times New Roman" w:cs="Times New Roman"/>
          <w:sz w:val="24"/>
          <w:szCs w:val="24"/>
          <w:shd w:val="clear" w:color="auto" w:fill="FFFFFF"/>
        </w:rPr>
        <w:t>Kreyenbuhl</w:t>
      </w:r>
      <w:proofErr w:type="spellEnd"/>
      <w:r w:rsidRPr="00B051C9">
        <w:rPr>
          <w:rFonts w:ascii="Times New Roman" w:hAnsi="Times New Roman" w:cs="Times New Roman"/>
          <w:sz w:val="24"/>
          <w:szCs w:val="24"/>
          <w:shd w:val="clear" w:color="auto" w:fill="FFFFFF"/>
        </w:rPr>
        <w:t xml:space="preserve">, J., Kelly, D. L., Noel, J. M., Boggs, D. L., Fischer, B. A.,&amp; Keller, W.(2010). The 2009 schizophrenia PORT psychopharmacological treatment recommendations and summary </w:t>
      </w:r>
      <w:proofErr w:type="spellStart"/>
      <w:r w:rsidRPr="00B051C9">
        <w:rPr>
          <w:rFonts w:ascii="Times New Roman" w:hAnsi="Times New Roman" w:cs="Times New Roman"/>
          <w:sz w:val="24"/>
          <w:szCs w:val="24"/>
          <w:shd w:val="clear" w:color="auto" w:fill="FFFFFF"/>
        </w:rPr>
        <w:t>statements.</w:t>
      </w:r>
      <w:r w:rsidRPr="00B051C9">
        <w:rPr>
          <w:rFonts w:ascii="Times New Roman" w:hAnsi="Times New Roman" w:cs="Times New Roman"/>
          <w:i/>
          <w:iCs/>
          <w:sz w:val="24"/>
          <w:szCs w:val="24"/>
          <w:shd w:val="clear" w:color="auto" w:fill="FFFFFF"/>
        </w:rPr>
        <w:t>Schizophrenia</w:t>
      </w:r>
      <w:proofErr w:type="spellEnd"/>
      <w:r w:rsidRPr="00B051C9">
        <w:rPr>
          <w:rFonts w:ascii="Times New Roman" w:hAnsi="Times New Roman" w:cs="Times New Roman"/>
          <w:i/>
          <w:iCs/>
          <w:sz w:val="24"/>
          <w:szCs w:val="24"/>
          <w:shd w:val="clear" w:color="auto" w:fill="FFFFFF"/>
        </w:rPr>
        <w:t xml:space="preserve"> bulletin</w:t>
      </w:r>
      <w:r w:rsidRPr="00B051C9">
        <w:rPr>
          <w:rFonts w:ascii="Times New Roman" w:hAnsi="Times New Roman" w:cs="Times New Roman"/>
          <w:sz w:val="24"/>
          <w:szCs w:val="24"/>
          <w:shd w:val="clear" w:color="auto" w:fill="FFFFFF"/>
        </w:rPr>
        <w:t>, </w:t>
      </w:r>
      <w:r w:rsidRPr="00B051C9">
        <w:rPr>
          <w:rFonts w:ascii="Times New Roman" w:hAnsi="Times New Roman" w:cs="Times New Roman"/>
          <w:i/>
          <w:iCs/>
          <w:sz w:val="24"/>
          <w:szCs w:val="24"/>
          <w:shd w:val="clear" w:color="auto" w:fill="FFFFFF"/>
        </w:rPr>
        <w:t>36</w:t>
      </w:r>
      <w:r w:rsidRPr="00B051C9">
        <w:rPr>
          <w:rFonts w:ascii="Times New Roman" w:hAnsi="Times New Roman" w:cs="Times New Roman"/>
          <w:sz w:val="24"/>
          <w:szCs w:val="24"/>
          <w:shd w:val="clear" w:color="auto" w:fill="FFFFFF"/>
        </w:rPr>
        <w:t>(1), 71-93.</w:t>
      </w:r>
    </w:p>
    <w:p w14:paraId="7ADA1DCC" w14:textId="4E884C39" w:rsidR="00206670" w:rsidRPr="00B051C9" w:rsidRDefault="005440B7" w:rsidP="002E16F0">
      <w:pPr>
        <w:autoSpaceDE w:val="0"/>
        <w:autoSpaceDN w:val="0"/>
        <w:adjustRightInd w:val="0"/>
        <w:spacing w:after="0" w:line="240" w:lineRule="auto"/>
        <w:ind w:left="630" w:hanging="720"/>
        <w:jc w:val="both"/>
        <w:rPr>
          <w:rFonts w:ascii="Times New Roman" w:hAnsi="Times New Roman" w:cs="Times New Roman"/>
          <w:sz w:val="24"/>
          <w:szCs w:val="24"/>
        </w:rPr>
      </w:pPr>
      <w:r w:rsidRPr="00B051C9">
        <w:rPr>
          <w:rFonts w:ascii="Times New Roman" w:hAnsi="Times New Roman" w:cs="Times New Roman"/>
          <w:sz w:val="24"/>
          <w:szCs w:val="24"/>
        </w:rPr>
        <w:t>Das</w:t>
      </w:r>
      <w:r w:rsidR="00AA0D94" w:rsidRPr="00B051C9">
        <w:rPr>
          <w:rFonts w:ascii="Times New Roman" w:hAnsi="Times New Roman" w:cs="Times New Roman"/>
          <w:sz w:val="24"/>
          <w:szCs w:val="24"/>
        </w:rPr>
        <w:t>, M.,</w:t>
      </w:r>
      <w:r w:rsidRPr="00B051C9">
        <w:rPr>
          <w:rFonts w:ascii="Times New Roman" w:hAnsi="Times New Roman" w:cs="Times New Roman"/>
          <w:sz w:val="24"/>
          <w:szCs w:val="24"/>
        </w:rPr>
        <w:t xml:space="preserve"> </w:t>
      </w:r>
      <w:proofErr w:type="spellStart"/>
      <w:r w:rsidRPr="00B051C9">
        <w:rPr>
          <w:rFonts w:ascii="Times New Roman" w:hAnsi="Times New Roman" w:cs="Times New Roman"/>
          <w:sz w:val="24"/>
          <w:szCs w:val="24"/>
        </w:rPr>
        <w:t>Deepeshwar</w:t>
      </w:r>
      <w:proofErr w:type="spellEnd"/>
      <w:r w:rsidR="00AA0D94" w:rsidRPr="00B051C9">
        <w:rPr>
          <w:rFonts w:ascii="Times New Roman" w:hAnsi="Times New Roman" w:cs="Times New Roman"/>
          <w:sz w:val="24"/>
          <w:szCs w:val="24"/>
        </w:rPr>
        <w:t>,</w:t>
      </w:r>
      <w:r w:rsidRPr="00B051C9">
        <w:rPr>
          <w:rFonts w:ascii="Times New Roman" w:hAnsi="Times New Roman" w:cs="Times New Roman"/>
          <w:sz w:val="24"/>
          <w:szCs w:val="24"/>
        </w:rPr>
        <w:t xml:space="preserve"> S</w:t>
      </w:r>
      <w:r w:rsidR="00AA0D94" w:rsidRPr="00B051C9">
        <w:rPr>
          <w:rFonts w:ascii="Times New Roman" w:hAnsi="Times New Roman" w:cs="Times New Roman"/>
          <w:sz w:val="24"/>
          <w:szCs w:val="24"/>
        </w:rPr>
        <w:t>.</w:t>
      </w:r>
      <w:r w:rsidRPr="00B051C9">
        <w:rPr>
          <w:rFonts w:ascii="Times New Roman" w:hAnsi="Times New Roman" w:cs="Times New Roman"/>
          <w:sz w:val="24"/>
          <w:szCs w:val="24"/>
        </w:rPr>
        <w:t xml:space="preserve">, </w:t>
      </w:r>
      <w:proofErr w:type="spellStart"/>
      <w:r w:rsidRPr="00B051C9">
        <w:rPr>
          <w:rFonts w:ascii="Times New Roman" w:hAnsi="Times New Roman" w:cs="Times New Roman"/>
          <w:sz w:val="24"/>
          <w:szCs w:val="24"/>
        </w:rPr>
        <w:t>Subramanya</w:t>
      </w:r>
      <w:proofErr w:type="spellEnd"/>
      <w:r w:rsidR="00AA0D94" w:rsidRPr="00B051C9">
        <w:rPr>
          <w:rFonts w:ascii="Times New Roman" w:hAnsi="Times New Roman" w:cs="Times New Roman"/>
          <w:sz w:val="24"/>
          <w:szCs w:val="24"/>
        </w:rPr>
        <w:t>,</w:t>
      </w:r>
      <w:r w:rsidRPr="00B051C9">
        <w:rPr>
          <w:rFonts w:ascii="Times New Roman" w:hAnsi="Times New Roman" w:cs="Times New Roman"/>
          <w:sz w:val="24"/>
          <w:szCs w:val="24"/>
        </w:rPr>
        <w:t xml:space="preserve"> P</w:t>
      </w:r>
      <w:r w:rsidR="00AA0D94" w:rsidRPr="00B051C9">
        <w:rPr>
          <w:rFonts w:ascii="Times New Roman" w:hAnsi="Times New Roman" w:cs="Times New Roman"/>
          <w:sz w:val="24"/>
          <w:szCs w:val="24"/>
        </w:rPr>
        <w:t>.</w:t>
      </w:r>
      <w:r w:rsidR="007C15FA" w:rsidRPr="00B051C9">
        <w:rPr>
          <w:rFonts w:ascii="Times New Roman" w:hAnsi="Times New Roman" w:cs="Times New Roman"/>
          <w:sz w:val="24"/>
          <w:szCs w:val="24"/>
        </w:rPr>
        <w:t xml:space="preserve">, </w:t>
      </w:r>
      <w:proofErr w:type="spellStart"/>
      <w:r w:rsidRPr="00B051C9">
        <w:rPr>
          <w:rFonts w:ascii="Times New Roman" w:hAnsi="Times New Roman" w:cs="Times New Roman"/>
          <w:sz w:val="24"/>
          <w:szCs w:val="24"/>
        </w:rPr>
        <w:t>Manjunath</w:t>
      </w:r>
      <w:proofErr w:type="spellEnd"/>
      <w:r w:rsidR="00AA0D94" w:rsidRPr="00B051C9">
        <w:rPr>
          <w:rFonts w:ascii="Times New Roman" w:hAnsi="Times New Roman" w:cs="Times New Roman"/>
          <w:sz w:val="24"/>
          <w:szCs w:val="24"/>
        </w:rPr>
        <w:t>,</w:t>
      </w:r>
      <w:r w:rsidRPr="00B051C9">
        <w:rPr>
          <w:rFonts w:ascii="Times New Roman" w:hAnsi="Times New Roman" w:cs="Times New Roman"/>
          <w:sz w:val="24"/>
          <w:szCs w:val="24"/>
        </w:rPr>
        <w:t xml:space="preserve"> N</w:t>
      </w:r>
      <w:r w:rsidR="00AA0D94" w:rsidRPr="00B051C9">
        <w:rPr>
          <w:rFonts w:ascii="Times New Roman" w:hAnsi="Times New Roman" w:cs="Times New Roman"/>
          <w:sz w:val="24"/>
          <w:szCs w:val="24"/>
        </w:rPr>
        <w:t>.</w:t>
      </w:r>
      <w:r w:rsidRPr="00B051C9">
        <w:rPr>
          <w:rFonts w:ascii="Times New Roman" w:hAnsi="Times New Roman" w:cs="Times New Roman"/>
          <w:sz w:val="24"/>
          <w:szCs w:val="24"/>
        </w:rPr>
        <w:t>K</w:t>
      </w:r>
      <w:proofErr w:type="gramStart"/>
      <w:r w:rsidR="007C15FA" w:rsidRPr="00B051C9">
        <w:rPr>
          <w:rFonts w:ascii="Times New Roman" w:hAnsi="Times New Roman" w:cs="Times New Roman"/>
          <w:sz w:val="24"/>
          <w:szCs w:val="24"/>
        </w:rPr>
        <w:t>.(</w:t>
      </w:r>
      <w:proofErr w:type="gramEnd"/>
      <w:r w:rsidR="007C15FA" w:rsidRPr="00B051C9">
        <w:rPr>
          <w:rFonts w:ascii="Times New Roman" w:hAnsi="Times New Roman" w:cs="Times New Roman"/>
          <w:sz w:val="24"/>
          <w:szCs w:val="24"/>
        </w:rPr>
        <w:t xml:space="preserve">2008). </w:t>
      </w:r>
      <w:r w:rsidRPr="00B051C9">
        <w:rPr>
          <w:rFonts w:ascii="Times New Roman" w:hAnsi="Times New Roman" w:cs="Times New Roman"/>
          <w:sz w:val="24"/>
          <w:szCs w:val="24"/>
        </w:rPr>
        <w:t>Influence of yoga</w:t>
      </w:r>
      <w:r w:rsidRPr="00B051C9">
        <w:rPr>
          <w:rFonts w:ascii="MS Mincho" w:eastAsia="MS Mincho" w:hAnsi="MS Mincho" w:cs="MS Mincho" w:hint="eastAsia"/>
          <w:sz w:val="24"/>
          <w:szCs w:val="24"/>
        </w:rPr>
        <w:t>‑</w:t>
      </w:r>
      <w:r w:rsidRPr="00B051C9">
        <w:rPr>
          <w:rFonts w:ascii="Times New Roman" w:hAnsi="Times New Roman" w:cs="Times New Roman"/>
          <w:sz w:val="24"/>
          <w:szCs w:val="24"/>
        </w:rPr>
        <w:t>based personality development program on psychomotor performance and self</w:t>
      </w:r>
      <w:r w:rsidRPr="00B051C9">
        <w:rPr>
          <w:rFonts w:ascii="MS Mincho" w:eastAsia="MS Mincho" w:hAnsi="MS Mincho" w:cs="MS Mincho" w:hint="eastAsia"/>
          <w:sz w:val="24"/>
          <w:szCs w:val="24"/>
        </w:rPr>
        <w:t>‑</w:t>
      </w:r>
      <w:r w:rsidRPr="00B051C9">
        <w:rPr>
          <w:rFonts w:ascii="Times New Roman" w:hAnsi="Times New Roman" w:cs="Times New Roman"/>
          <w:sz w:val="24"/>
          <w:szCs w:val="24"/>
        </w:rPr>
        <w:t xml:space="preserve">efficacy in school children. Front </w:t>
      </w:r>
      <w:proofErr w:type="spellStart"/>
      <w:r w:rsidRPr="00B051C9">
        <w:rPr>
          <w:rFonts w:ascii="Times New Roman" w:hAnsi="Times New Roman" w:cs="Times New Roman"/>
          <w:sz w:val="24"/>
          <w:szCs w:val="24"/>
        </w:rPr>
        <w:t>Pediatr</w:t>
      </w:r>
      <w:r w:rsidR="001F7034" w:rsidRPr="00B051C9">
        <w:rPr>
          <w:rFonts w:ascii="Times New Roman" w:hAnsi="Times New Roman" w:cs="Times New Roman"/>
          <w:sz w:val="24"/>
          <w:szCs w:val="24"/>
        </w:rPr>
        <w:t>edition</w:t>
      </w:r>
      <w:proofErr w:type="spellEnd"/>
      <w:r w:rsidR="001F7034" w:rsidRPr="00B051C9">
        <w:rPr>
          <w:rFonts w:ascii="Times New Roman" w:hAnsi="Times New Roman" w:cs="Times New Roman"/>
          <w:sz w:val="24"/>
          <w:szCs w:val="24"/>
        </w:rPr>
        <w:t xml:space="preserve">. </w:t>
      </w:r>
      <w:proofErr w:type="gramStart"/>
      <w:r w:rsidR="001F7034" w:rsidRPr="00B051C9">
        <w:rPr>
          <w:rFonts w:ascii="Times New Roman" w:hAnsi="Times New Roman" w:cs="Times New Roman"/>
          <w:sz w:val="24"/>
          <w:szCs w:val="24"/>
        </w:rPr>
        <w:t>no.4, pg-</w:t>
      </w:r>
      <w:r w:rsidRPr="00B051C9">
        <w:rPr>
          <w:rFonts w:ascii="Times New Roman" w:hAnsi="Times New Roman" w:cs="Times New Roman"/>
          <w:sz w:val="24"/>
          <w:szCs w:val="24"/>
        </w:rPr>
        <w:t>62.</w:t>
      </w:r>
      <w:proofErr w:type="gramEnd"/>
      <w:r w:rsidRPr="00B051C9">
        <w:rPr>
          <w:rFonts w:ascii="Times New Roman" w:hAnsi="Times New Roman" w:cs="Times New Roman"/>
          <w:sz w:val="24"/>
          <w:szCs w:val="24"/>
        </w:rPr>
        <w:t xml:space="preserve">  </w:t>
      </w:r>
    </w:p>
    <w:p w14:paraId="26F9B5BC" w14:textId="79C98B3B" w:rsidR="00206670" w:rsidRPr="00B051C9" w:rsidRDefault="005440B7" w:rsidP="002E16F0">
      <w:pPr>
        <w:autoSpaceDE w:val="0"/>
        <w:autoSpaceDN w:val="0"/>
        <w:adjustRightInd w:val="0"/>
        <w:spacing w:after="0" w:line="240" w:lineRule="auto"/>
        <w:ind w:left="630" w:hanging="720"/>
        <w:jc w:val="both"/>
        <w:rPr>
          <w:rFonts w:ascii="Times New Roman" w:hAnsi="Times New Roman" w:cs="Times New Roman"/>
          <w:sz w:val="24"/>
          <w:szCs w:val="24"/>
        </w:rPr>
      </w:pPr>
      <w:proofErr w:type="spellStart"/>
      <w:r w:rsidRPr="00B051C9">
        <w:rPr>
          <w:rFonts w:ascii="Times New Roman" w:hAnsi="Times New Roman" w:cs="Times New Roman"/>
          <w:sz w:val="24"/>
          <w:szCs w:val="24"/>
        </w:rPr>
        <w:t>Dhivya</w:t>
      </w:r>
      <w:proofErr w:type="spellEnd"/>
      <w:r w:rsidRPr="00B051C9">
        <w:rPr>
          <w:rFonts w:ascii="Times New Roman" w:hAnsi="Times New Roman" w:cs="Times New Roman"/>
          <w:sz w:val="24"/>
          <w:szCs w:val="24"/>
        </w:rPr>
        <w:t>, P.R.</w:t>
      </w:r>
      <w:proofErr w:type="gramStart"/>
      <w:r w:rsidRPr="00B051C9">
        <w:rPr>
          <w:rFonts w:ascii="Times New Roman" w:hAnsi="Times New Roman" w:cs="Times New Roman"/>
          <w:sz w:val="24"/>
          <w:szCs w:val="24"/>
        </w:rPr>
        <w:t>,</w:t>
      </w:r>
      <w:r w:rsidR="007C15FA" w:rsidRPr="00B051C9">
        <w:rPr>
          <w:rFonts w:ascii="Times New Roman" w:hAnsi="Times New Roman" w:cs="Times New Roman"/>
          <w:sz w:val="24"/>
          <w:szCs w:val="24"/>
        </w:rPr>
        <w:t xml:space="preserve"> </w:t>
      </w:r>
      <w:r w:rsidR="00352F34" w:rsidRPr="00B051C9">
        <w:rPr>
          <w:rFonts w:ascii="Times New Roman" w:hAnsi="Times New Roman" w:cs="Times New Roman"/>
          <w:sz w:val="24"/>
          <w:szCs w:val="24"/>
        </w:rPr>
        <w:t xml:space="preserve"> </w:t>
      </w:r>
      <w:proofErr w:type="spellStart"/>
      <w:r w:rsidRPr="00B051C9">
        <w:rPr>
          <w:rFonts w:ascii="Times New Roman" w:hAnsi="Times New Roman" w:cs="Times New Roman"/>
          <w:sz w:val="24"/>
          <w:szCs w:val="24"/>
        </w:rPr>
        <w:t>Ananda</w:t>
      </w:r>
      <w:proofErr w:type="spellEnd"/>
      <w:proofErr w:type="gramEnd"/>
      <w:r w:rsidRPr="00B051C9">
        <w:rPr>
          <w:rFonts w:ascii="Times New Roman" w:hAnsi="Times New Roman" w:cs="Times New Roman"/>
          <w:sz w:val="24"/>
          <w:szCs w:val="24"/>
        </w:rPr>
        <w:t>,</w:t>
      </w:r>
      <w:r w:rsidR="001F7034" w:rsidRPr="00B051C9">
        <w:rPr>
          <w:rFonts w:ascii="Times New Roman" w:hAnsi="Times New Roman" w:cs="Times New Roman"/>
          <w:sz w:val="24"/>
          <w:szCs w:val="24"/>
        </w:rPr>
        <w:t xml:space="preserve"> </w:t>
      </w:r>
      <w:r w:rsidRPr="00B051C9">
        <w:rPr>
          <w:rFonts w:ascii="Times New Roman" w:hAnsi="Times New Roman" w:cs="Times New Roman"/>
          <w:sz w:val="24"/>
          <w:szCs w:val="24"/>
        </w:rPr>
        <w:t>B.B.,</w:t>
      </w:r>
      <w:r w:rsidR="001F7034" w:rsidRPr="00B051C9">
        <w:rPr>
          <w:rFonts w:ascii="Times New Roman" w:hAnsi="Times New Roman" w:cs="Times New Roman"/>
          <w:sz w:val="24"/>
          <w:szCs w:val="24"/>
        </w:rPr>
        <w:t xml:space="preserve"> </w:t>
      </w:r>
      <w:proofErr w:type="spellStart"/>
      <w:r w:rsidRPr="00B051C9">
        <w:rPr>
          <w:rFonts w:ascii="Times New Roman" w:hAnsi="Times New Roman" w:cs="Times New Roman"/>
          <w:sz w:val="24"/>
          <w:szCs w:val="24"/>
        </w:rPr>
        <w:t>Padmashati</w:t>
      </w:r>
      <w:proofErr w:type="spellEnd"/>
      <w:r w:rsidRPr="00B051C9">
        <w:rPr>
          <w:rFonts w:ascii="Times New Roman" w:hAnsi="Times New Roman" w:cs="Times New Roman"/>
          <w:sz w:val="24"/>
          <w:szCs w:val="24"/>
        </w:rPr>
        <w:t>, N</w:t>
      </w:r>
      <w:r w:rsidR="001F7034" w:rsidRPr="00B051C9">
        <w:rPr>
          <w:rFonts w:ascii="Times New Roman" w:hAnsi="Times New Roman" w:cs="Times New Roman"/>
          <w:sz w:val="24"/>
          <w:szCs w:val="24"/>
        </w:rPr>
        <w:t>.,</w:t>
      </w:r>
      <w:r w:rsidRPr="00B051C9">
        <w:rPr>
          <w:rFonts w:ascii="Times New Roman" w:hAnsi="Times New Roman" w:cs="Times New Roman"/>
          <w:sz w:val="24"/>
          <w:szCs w:val="24"/>
        </w:rPr>
        <w:t xml:space="preserve"> &amp; </w:t>
      </w:r>
      <w:proofErr w:type="spellStart"/>
      <w:r w:rsidRPr="00B051C9">
        <w:rPr>
          <w:rFonts w:ascii="Times New Roman" w:hAnsi="Times New Roman" w:cs="Times New Roman"/>
          <w:sz w:val="24"/>
          <w:szCs w:val="24"/>
        </w:rPr>
        <w:t>Balaji</w:t>
      </w:r>
      <w:proofErr w:type="spellEnd"/>
      <w:r w:rsidRPr="00B051C9">
        <w:rPr>
          <w:rFonts w:ascii="Times New Roman" w:hAnsi="Times New Roman" w:cs="Times New Roman"/>
          <w:sz w:val="24"/>
          <w:szCs w:val="24"/>
        </w:rPr>
        <w:t>.</w:t>
      </w:r>
      <w:r w:rsidR="001F7034" w:rsidRPr="00B051C9">
        <w:rPr>
          <w:rFonts w:ascii="Times New Roman" w:hAnsi="Times New Roman" w:cs="Times New Roman"/>
          <w:sz w:val="24"/>
          <w:szCs w:val="24"/>
        </w:rPr>
        <w:t xml:space="preserve"> </w:t>
      </w:r>
      <w:proofErr w:type="gramStart"/>
      <w:r w:rsidRPr="00B051C9">
        <w:rPr>
          <w:rFonts w:ascii="Times New Roman" w:hAnsi="Times New Roman" w:cs="Times New Roman"/>
          <w:sz w:val="24"/>
          <w:szCs w:val="24"/>
        </w:rPr>
        <w:t xml:space="preserve">R.S. </w:t>
      </w:r>
      <w:r w:rsidR="001F7034" w:rsidRPr="00B051C9">
        <w:rPr>
          <w:rFonts w:ascii="Times New Roman" w:hAnsi="Times New Roman" w:cs="Times New Roman"/>
          <w:sz w:val="24"/>
          <w:szCs w:val="24"/>
        </w:rPr>
        <w:t>(</w:t>
      </w:r>
      <w:r w:rsidRPr="00B051C9">
        <w:rPr>
          <w:rFonts w:ascii="Times New Roman" w:hAnsi="Times New Roman" w:cs="Times New Roman"/>
          <w:sz w:val="24"/>
          <w:szCs w:val="24"/>
        </w:rPr>
        <w:t>2024</w:t>
      </w:r>
      <w:r w:rsidR="007C15FA" w:rsidRPr="00B051C9">
        <w:rPr>
          <w:rFonts w:ascii="Times New Roman" w:hAnsi="Times New Roman" w:cs="Times New Roman"/>
          <w:sz w:val="24"/>
          <w:szCs w:val="24"/>
        </w:rPr>
        <w:t>).</w:t>
      </w:r>
      <w:r w:rsidRPr="00B051C9">
        <w:rPr>
          <w:rFonts w:ascii="Times New Roman" w:hAnsi="Times New Roman" w:cs="Times New Roman"/>
          <w:sz w:val="24"/>
          <w:szCs w:val="24"/>
        </w:rPr>
        <w:t xml:space="preserve">Yoga and psychological wellbeing in the post </w:t>
      </w:r>
      <w:proofErr w:type="spellStart"/>
      <w:r w:rsidRPr="00B051C9">
        <w:rPr>
          <w:rFonts w:ascii="Times New Roman" w:hAnsi="Times New Roman" w:cs="Times New Roman"/>
          <w:sz w:val="24"/>
          <w:szCs w:val="24"/>
        </w:rPr>
        <w:t>pendemic</w:t>
      </w:r>
      <w:proofErr w:type="spellEnd"/>
      <w:r w:rsidRPr="00B051C9">
        <w:rPr>
          <w:rFonts w:ascii="Times New Roman" w:hAnsi="Times New Roman" w:cs="Times New Roman"/>
          <w:sz w:val="24"/>
          <w:szCs w:val="24"/>
        </w:rPr>
        <w:t xml:space="preserve"> scenario- a disruptive study.</w:t>
      </w:r>
      <w:proofErr w:type="gramEnd"/>
      <w:r w:rsidRPr="00B051C9">
        <w:rPr>
          <w:rFonts w:ascii="Times New Roman" w:hAnsi="Times New Roman" w:cs="Times New Roman"/>
          <w:sz w:val="24"/>
          <w:szCs w:val="24"/>
        </w:rPr>
        <w:t xml:space="preserve"> Journal of the </w:t>
      </w:r>
      <w:proofErr w:type="spellStart"/>
      <w:proofErr w:type="gramStart"/>
      <w:r w:rsidRPr="00B051C9">
        <w:rPr>
          <w:rFonts w:ascii="Times New Roman" w:hAnsi="Times New Roman" w:cs="Times New Roman"/>
          <w:sz w:val="24"/>
          <w:szCs w:val="24"/>
        </w:rPr>
        <w:t>indian</w:t>
      </w:r>
      <w:proofErr w:type="spellEnd"/>
      <w:proofErr w:type="gramEnd"/>
      <w:r w:rsidRPr="00B051C9">
        <w:rPr>
          <w:rFonts w:ascii="Times New Roman" w:hAnsi="Times New Roman" w:cs="Times New Roman"/>
          <w:sz w:val="24"/>
          <w:szCs w:val="24"/>
        </w:rPr>
        <w:t xml:space="preserve"> academy of applied psychology</w:t>
      </w:r>
      <w:r w:rsidR="001F7034" w:rsidRPr="00B051C9">
        <w:rPr>
          <w:rFonts w:ascii="Times New Roman" w:hAnsi="Times New Roman" w:cs="Times New Roman"/>
          <w:sz w:val="24"/>
          <w:szCs w:val="24"/>
        </w:rPr>
        <w:t>.</w:t>
      </w:r>
      <w:r w:rsidRPr="00B051C9">
        <w:rPr>
          <w:rFonts w:ascii="Times New Roman" w:hAnsi="Times New Roman" w:cs="Times New Roman"/>
          <w:sz w:val="24"/>
          <w:szCs w:val="24"/>
        </w:rPr>
        <w:t xml:space="preserve"> </w:t>
      </w:r>
      <w:proofErr w:type="gramStart"/>
      <w:r w:rsidR="001F7034" w:rsidRPr="00B051C9">
        <w:rPr>
          <w:rFonts w:ascii="Times New Roman" w:hAnsi="Times New Roman" w:cs="Times New Roman"/>
          <w:sz w:val="24"/>
          <w:szCs w:val="24"/>
        </w:rPr>
        <w:t xml:space="preserve">vol. 50; </w:t>
      </w:r>
      <w:r w:rsidRPr="00B051C9">
        <w:rPr>
          <w:rFonts w:ascii="Times New Roman" w:hAnsi="Times New Roman" w:cs="Times New Roman"/>
          <w:sz w:val="24"/>
          <w:szCs w:val="24"/>
        </w:rPr>
        <w:t>no. 1</w:t>
      </w:r>
      <w:r w:rsidR="001F7034" w:rsidRPr="00B051C9">
        <w:rPr>
          <w:rFonts w:ascii="Times New Roman" w:hAnsi="Times New Roman" w:cs="Times New Roman"/>
          <w:sz w:val="24"/>
          <w:szCs w:val="24"/>
        </w:rPr>
        <w:t>.</w:t>
      </w:r>
      <w:proofErr w:type="gramEnd"/>
      <w:r w:rsidR="001F7034" w:rsidRPr="00B051C9">
        <w:rPr>
          <w:rFonts w:ascii="Times New Roman" w:hAnsi="Times New Roman" w:cs="Times New Roman"/>
          <w:sz w:val="24"/>
          <w:szCs w:val="24"/>
        </w:rPr>
        <w:t xml:space="preserve"> ISSBN:</w:t>
      </w:r>
      <w:r w:rsidRPr="00B051C9">
        <w:rPr>
          <w:rFonts w:ascii="Times New Roman" w:hAnsi="Times New Roman" w:cs="Times New Roman"/>
          <w:sz w:val="24"/>
          <w:szCs w:val="24"/>
        </w:rPr>
        <w:t xml:space="preserve"> 329-334</w:t>
      </w:r>
    </w:p>
    <w:p w14:paraId="6272A878" w14:textId="1E98683B" w:rsidR="00206670" w:rsidRPr="00B051C9" w:rsidRDefault="001F7034" w:rsidP="002E16F0">
      <w:pPr>
        <w:autoSpaceDE w:val="0"/>
        <w:autoSpaceDN w:val="0"/>
        <w:adjustRightInd w:val="0"/>
        <w:spacing w:after="0" w:line="240" w:lineRule="auto"/>
        <w:ind w:left="630" w:hanging="720"/>
        <w:jc w:val="both"/>
        <w:rPr>
          <w:rFonts w:ascii="Times New Roman" w:hAnsi="Times New Roman" w:cs="Times New Roman"/>
          <w:sz w:val="24"/>
          <w:szCs w:val="24"/>
        </w:rPr>
      </w:pPr>
      <w:r w:rsidRPr="00B051C9">
        <w:rPr>
          <w:rFonts w:ascii="Times New Roman" w:hAnsi="Times New Roman" w:cs="Times New Roman"/>
          <w:sz w:val="24"/>
          <w:szCs w:val="24"/>
        </w:rPr>
        <w:t xml:space="preserve">Dr. </w:t>
      </w:r>
      <w:proofErr w:type="spellStart"/>
      <w:r w:rsidRPr="00B051C9">
        <w:rPr>
          <w:rFonts w:ascii="Times New Roman" w:hAnsi="Times New Roman" w:cs="Times New Roman"/>
          <w:sz w:val="24"/>
          <w:szCs w:val="24"/>
        </w:rPr>
        <w:t>Karlheinz</w:t>
      </w:r>
      <w:proofErr w:type="spellEnd"/>
      <w:r w:rsidRPr="00B051C9">
        <w:rPr>
          <w:rFonts w:ascii="Times New Roman" w:hAnsi="Times New Roman" w:cs="Times New Roman"/>
          <w:sz w:val="24"/>
          <w:szCs w:val="24"/>
        </w:rPr>
        <w:t xml:space="preserve"> </w:t>
      </w:r>
      <w:proofErr w:type="spellStart"/>
      <w:r w:rsidR="00352F34" w:rsidRPr="00B051C9">
        <w:rPr>
          <w:rFonts w:ascii="Times New Roman" w:hAnsi="Times New Roman" w:cs="Times New Roman"/>
          <w:sz w:val="24"/>
          <w:szCs w:val="24"/>
        </w:rPr>
        <w:t>Valtl</w:t>
      </w:r>
      <w:proofErr w:type="spellEnd"/>
      <w:r w:rsidRPr="00B051C9">
        <w:rPr>
          <w:rFonts w:ascii="Times New Roman" w:hAnsi="Times New Roman" w:cs="Times New Roman"/>
          <w:sz w:val="24"/>
          <w:szCs w:val="24"/>
        </w:rPr>
        <w:t>.,</w:t>
      </w:r>
      <w:r w:rsidR="00352F34" w:rsidRPr="00B051C9">
        <w:rPr>
          <w:rFonts w:ascii="Times New Roman" w:hAnsi="Times New Roman" w:cs="Times New Roman"/>
          <w:sz w:val="24"/>
          <w:szCs w:val="24"/>
        </w:rPr>
        <w:t xml:space="preserve"> </w:t>
      </w:r>
      <w:r w:rsidR="005440B7" w:rsidRPr="00B051C9">
        <w:rPr>
          <w:rFonts w:ascii="Times New Roman" w:hAnsi="Times New Roman" w:cs="Times New Roman"/>
          <w:sz w:val="24"/>
          <w:szCs w:val="24"/>
        </w:rPr>
        <w:t xml:space="preserve">(2020). </w:t>
      </w:r>
      <w:r w:rsidR="00352F34" w:rsidRPr="00B051C9">
        <w:rPr>
          <w:rFonts w:ascii="Times New Roman" w:hAnsi="Times New Roman" w:cs="Times New Roman"/>
          <w:sz w:val="24"/>
          <w:szCs w:val="24"/>
        </w:rPr>
        <w:t xml:space="preserve">Teaching Mindfulness in Pre-Service Teacher Education. </w:t>
      </w:r>
      <w:proofErr w:type="gramStart"/>
      <w:r w:rsidR="00352F34" w:rsidRPr="00B051C9">
        <w:rPr>
          <w:rFonts w:ascii="Times New Roman" w:hAnsi="Times New Roman" w:cs="Times New Roman"/>
          <w:sz w:val="24"/>
          <w:szCs w:val="24"/>
        </w:rPr>
        <w:t>University of Vienna</w:t>
      </w:r>
      <w:r w:rsidR="005440B7" w:rsidRPr="00B051C9">
        <w:rPr>
          <w:rFonts w:ascii="Times New Roman" w:hAnsi="Times New Roman" w:cs="Times New Roman"/>
          <w:sz w:val="24"/>
          <w:szCs w:val="24"/>
        </w:rPr>
        <w:t>.</w:t>
      </w:r>
      <w:proofErr w:type="gramEnd"/>
    </w:p>
    <w:p w14:paraId="580F6FFB" w14:textId="72D6DE50" w:rsidR="00206670" w:rsidRPr="00B051C9" w:rsidRDefault="00925486" w:rsidP="002E16F0">
      <w:pPr>
        <w:autoSpaceDE w:val="0"/>
        <w:autoSpaceDN w:val="0"/>
        <w:adjustRightInd w:val="0"/>
        <w:spacing w:after="0" w:line="240" w:lineRule="auto"/>
        <w:ind w:left="630" w:hanging="720"/>
        <w:rPr>
          <w:rFonts w:ascii="Times New Roman" w:hAnsi="Times New Roman" w:cs="Times New Roman"/>
          <w:sz w:val="24"/>
          <w:szCs w:val="24"/>
        </w:rPr>
      </w:pPr>
      <w:proofErr w:type="spellStart"/>
      <w:proofErr w:type="gramStart"/>
      <w:r w:rsidRPr="00B051C9">
        <w:rPr>
          <w:rFonts w:ascii="Times New Roman" w:hAnsi="Times New Roman" w:cs="Times New Roman"/>
          <w:sz w:val="24"/>
          <w:szCs w:val="24"/>
          <w:shd w:val="clear" w:color="auto" w:fill="FFFFFF"/>
        </w:rPr>
        <w:t>Ertmer</w:t>
      </w:r>
      <w:proofErr w:type="spellEnd"/>
      <w:r w:rsidRPr="00B051C9">
        <w:rPr>
          <w:rFonts w:ascii="Times New Roman" w:hAnsi="Times New Roman" w:cs="Times New Roman"/>
          <w:sz w:val="24"/>
          <w:szCs w:val="24"/>
          <w:shd w:val="clear" w:color="auto" w:fill="FFFFFF"/>
        </w:rPr>
        <w:t xml:space="preserve">, P. A., &amp; </w:t>
      </w:r>
      <w:proofErr w:type="spellStart"/>
      <w:r w:rsidRPr="00B051C9">
        <w:rPr>
          <w:rFonts w:ascii="Times New Roman" w:hAnsi="Times New Roman" w:cs="Times New Roman"/>
          <w:sz w:val="24"/>
          <w:szCs w:val="24"/>
          <w:shd w:val="clear" w:color="auto" w:fill="FFFFFF"/>
        </w:rPr>
        <w:t>Ottenbreit-Leftwich</w:t>
      </w:r>
      <w:proofErr w:type="spellEnd"/>
      <w:r w:rsidRPr="00B051C9">
        <w:rPr>
          <w:rFonts w:ascii="Times New Roman" w:hAnsi="Times New Roman" w:cs="Times New Roman"/>
          <w:sz w:val="24"/>
          <w:szCs w:val="24"/>
          <w:shd w:val="clear" w:color="auto" w:fill="FFFFFF"/>
        </w:rPr>
        <w:t>, A. T. (2010).</w:t>
      </w:r>
      <w:proofErr w:type="gramEnd"/>
      <w:r w:rsidRPr="00B051C9">
        <w:rPr>
          <w:rFonts w:ascii="Times New Roman" w:hAnsi="Times New Roman" w:cs="Times New Roman"/>
          <w:sz w:val="24"/>
          <w:szCs w:val="24"/>
          <w:shd w:val="clear" w:color="auto" w:fill="FFFFFF"/>
        </w:rPr>
        <w:t xml:space="preserve"> Teacher technology change: How knowledge, confidence, beliefs, and culture intersect. </w:t>
      </w:r>
      <w:proofErr w:type="gramStart"/>
      <w:r w:rsidRPr="00B051C9">
        <w:rPr>
          <w:rFonts w:ascii="Times New Roman" w:hAnsi="Times New Roman" w:cs="Times New Roman"/>
          <w:i/>
          <w:iCs/>
          <w:sz w:val="24"/>
          <w:szCs w:val="24"/>
          <w:shd w:val="clear" w:color="auto" w:fill="FFFFFF"/>
        </w:rPr>
        <w:t>Journal of research on</w:t>
      </w:r>
      <w:r w:rsidR="002E16F0" w:rsidRPr="00B051C9">
        <w:rPr>
          <w:rFonts w:ascii="Times New Roman" w:hAnsi="Times New Roman" w:cs="Times New Roman"/>
          <w:i/>
          <w:iCs/>
          <w:sz w:val="24"/>
          <w:szCs w:val="24"/>
          <w:shd w:val="clear" w:color="auto" w:fill="FFFFFF"/>
        </w:rPr>
        <w:t xml:space="preserve"> </w:t>
      </w:r>
      <w:r w:rsidRPr="00B051C9">
        <w:rPr>
          <w:rFonts w:ascii="Times New Roman" w:hAnsi="Times New Roman" w:cs="Times New Roman"/>
          <w:i/>
          <w:iCs/>
          <w:sz w:val="24"/>
          <w:szCs w:val="24"/>
          <w:shd w:val="clear" w:color="auto" w:fill="FFFFFF"/>
        </w:rPr>
        <w:lastRenderedPageBreak/>
        <w:t>Technology in Education</w:t>
      </w:r>
      <w:r w:rsidRPr="00B051C9">
        <w:rPr>
          <w:rFonts w:ascii="Times New Roman" w:hAnsi="Times New Roman" w:cs="Times New Roman"/>
          <w:sz w:val="24"/>
          <w:szCs w:val="24"/>
          <w:shd w:val="clear" w:color="auto" w:fill="FFFFFF"/>
        </w:rPr>
        <w:t>, </w:t>
      </w:r>
      <w:r w:rsidRPr="00B051C9">
        <w:rPr>
          <w:rFonts w:ascii="Times New Roman" w:hAnsi="Times New Roman" w:cs="Times New Roman"/>
          <w:i/>
          <w:iCs/>
          <w:sz w:val="24"/>
          <w:szCs w:val="24"/>
          <w:shd w:val="clear" w:color="auto" w:fill="FFFFFF"/>
        </w:rPr>
        <w:t>42</w:t>
      </w:r>
      <w:r w:rsidRPr="00B051C9">
        <w:rPr>
          <w:rFonts w:ascii="Times New Roman" w:hAnsi="Times New Roman" w:cs="Times New Roman"/>
          <w:sz w:val="24"/>
          <w:szCs w:val="24"/>
          <w:shd w:val="clear" w:color="auto" w:fill="FFFFFF"/>
        </w:rPr>
        <w:t xml:space="preserve">(3), </w:t>
      </w:r>
      <w:r w:rsidR="007C15FA" w:rsidRPr="00B051C9">
        <w:rPr>
          <w:rFonts w:ascii="Times New Roman" w:hAnsi="Times New Roman" w:cs="Times New Roman"/>
          <w:sz w:val="24"/>
          <w:szCs w:val="24"/>
          <w:shd w:val="clear" w:color="auto" w:fill="FFFFFF"/>
        </w:rPr>
        <w:t xml:space="preserve">pg. </w:t>
      </w:r>
      <w:r w:rsidRPr="00B051C9">
        <w:rPr>
          <w:rFonts w:ascii="Times New Roman" w:hAnsi="Times New Roman" w:cs="Times New Roman"/>
          <w:sz w:val="24"/>
          <w:szCs w:val="24"/>
          <w:shd w:val="clear" w:color="auto" w:fill="FFFFFF"/>
        </w:rPr>
        <w:t>255-284.</w:t>
      </w:r>
      <w:proofErr w:type="gramEnd"/>
      <w:r w:rsidR="007C15FA" w:rsidRPr="00B051C9">
        <w:rPr>
          <w:rFonts w:ascii="Times New Roman" w:hAnsi="Times New Roman" w:cs="Times New Roman"/>
          <w:sz w:val="24"/>
          <w:szCs w:val="24"/>
        </w:rPr>
        <w:t xml:space="preserve"> </w:t>
      </w:r>
      <w:hyperlink r:id="rId10" w:history="1">
        <w:r w:rsidR="00206670" w:rsidRPr="00B051C9">
          <w:rPr>
            <w:rStyle w:val="Hyperlink"/>
            <w:rFonts w:ascii="Times New Roman" w:hAnsi="Times New Roman" w:cs="Times New Roman"/>
            <w:color w:val="auto"/>
            <w:sz w:val="24"/>
            <w:szCs w:val="24"/>
          </w:rPr>
          <w:t>https://doi.org/10.1080/15391523.2010.10782551</w:t>
        </w:r>
      </w:hyperlink>
    </w:p>
    <w:p w14:paraId="25CDB18F" w14:textId="343095C0" w:rsidR="00206670" w:rsidRPr="00B051C9" w:rsidRDefault="005440B7" w:rsidP="002E16F0">
      <w:pPr>
        <w:autoSpaceDE w:val="0"/>
        <w:autoSpaceDN w:val="0"/>
        <w:adjustRightInd w:val="0"/>
        <w:spacing w:after="0" w:line="240" w:lineRule="auto"/>
        <w:ind w:left="630" w:hanging="720"/>
        <w:jc w:val="both"/>
        <w:rPr>
          <w:rFonts w:ascii="Times New Roman" w:hAnsi="Times New Roman" w:cs="Times New Roman"/>
          <w:sz w:val="24"/>
          <w:szCs w:val="24"/>
        </w:rPr>
      </w:pPr>
      <w:proofErr w:type="spellStart"/>
      <w:proofErr w:type="gramStart"/>
      <w:r w:rsidRPr="00B051C9">
        <w:rPr>
          <w:rFonts w:ascii="Times New Roman" w:hAnsi="Times New Roman" w:cs="Times New Roman"/>
          <w:sz w:val="24"/>
          <w:szCs w:val="24"/>
        </w:rPr>
        <w:t>Erogul</w:t>
      </w:r>
      <w:proofErr w:type="spellEnd"/>
      <w:r w:rsidR="007C15FA" w:rsidRPr="00B051C9">
        <w:rPr>
          <w:rFonts w:ascii="Times New Roman" w:hAnsi="Times New Roman" w:cs="Times New Roman"/>
          <w:sz w:val="24"/>
          <w:szCs w:val="24"/>
        </w:rPr>
        <w:t>, M.,</w:t>
      </w:r>
      <w:r w:rsidRPr="00B051C9">
        <w:rPr>
          <w:rFonts w:ascii="Times New Roman" w:hAnsi="Times New Roman" w:cs="Times New Roman"/>
          <w:sz w:val="24"/>
          <w:szCs w:val="24"/>
        </w:rPr>
        <w:t xml:space="preserve"> Singer</w:t>
      </w:r>
      <w:r w:rsidR="007C15FA" w:rsidRPr="00B051C9">
        <w:rPr>
          <w:rFonts w:ascii="Times New Roman" w:hAnsi="Times New Roman" w:cs="Times New Roman"/>
          <w:sz w:val="24"/>
          <w:szCs w:val="24"/>
        </w:rPr>
        <w:t>,</w:t>
      </w:r>
      <w:r w:rsidRPr="00B051C9">
        <w:rPr>
          <w:rFonts w:ascii="Times New Roman" w:hAnsi="Times New Roman" w:cs="Times New Roman"/>
          <w:sz w:val="24"/>
          <w:szCs w:val="24"/>
        </w:rPr>
        <w:t xml:space="preserve"> G</w:t>
      </w:r>
      <w:r w:rsidR="007C15FA" w:rsidRPr="00B051C9">
        <w:rPr>
          <w:rFonts w:ascii="Times New Roman" w:hAnsi="Times New Roman" w:cs="Times New Roman"/>
          <w:sz w:val="24"/>
          <w:szCs w:val="24"/>
        </w:rPr>
        <w:t>.</w:t>
      </w:r>
      <w:r w:rsidRPr="00B051C9">
        <w:rPr>
          <w:rFonts w:ascii="Times New Roman" w:hAnsi="Times New Roman" w:cs="Times New Roman"/>
          <w:sz w:val="24"/>
          <w:szCs w:val="24"/>
        </w:rPr>
        <w:t>, McIntyre</w:t>
      </w:r>
      <w:r w:rsidR="007C15FA" w:rsidRPr="00B051C9">
        <w:rPr>
          <w:rFonts w:ascii="Times New Roman" w:hAnsi="Times New Roman" w:cs="Times New Roman"/>
          <w:sz w:val="24"/>
          <w:szCs w:val="24"/>
        </w:rPr>
        <w:t>,</w:t>
      </w:r>
      <w:r w:rsidRPr="00B051C9">
        <w:rPr>
          <w:rFonts w:ascii="Times New Roman" w:hAnsi="Times New Roman" w:cs="Times New Roman"/>
          <w:sz w:val="24"/>
          <w:szCs w:val="24"/>
        </w:rPr>
        <w:t xml:space="preserve"> T</w:t>
      </w:r>
      <w:r w:rsidR="007C15FA" w:rsidRPr="00B051C9">
        <w:rPr>
          <w:rFonts w:ascii="Times New Roman" w:hAnsi="Times New Roman" w:cs="Times New Roman"/>
          <w:sz w:val="24"/>
          <w:szCs w:val="24"/>
        </w:rPr>
        <w:t>.</w:t>
      </w:r>
      <w:r w:rsidRPr="00B051C9">
        <w:rPr>
          <w:rFonts w:ascii="Times New Roman" w:hAnsi="Times New Roman" w:cs="Times New Roman"/>
          <w:sz w:val="24"/>
          <w:szCs w:val="24"/>
        </w:rPr>
        <w:t xml:space="preserve">, </w:t>
      </w:r>
      <w:proofErr w:type="spellStart"/>
      <w:r w:rsidRPr="00B051C9">
        <w:rPr>
          <w:rFonts w:ascii="Times New Roman" w:hAnsi="Times New Roman" w:cs="Times New Roman"/>
          <w:sz w:val="24"/>
          <w:szCs w:val="24"/>
        </w:rPr>
        <w:t>Stefanov</w:t>
      </w:r>
      <w:proofErr w:type="spellEnd"/>
      <w:r w:rsidR="007C15FA" w:rsidRPr="00B051C9">
        <w:rPr>
          <w:rFonts w:ascii="Times New Roman" w:hAnsi="Times New Roman" w:cs="Times New Roman"/>
          <w:sz w:val="24"/>
          <w:szCs w:val="24"/>
        </w:rPr>
        <w:t>,</w:t>
      </w:r>
      <w:r w:rsidRPr="00B051C9">
        <w:rPr>
          <w:rFonts w:ascii="Times New Roman" w:hAnsi="Times New Roman" w:cs="Times New Roman"/>
          <w:sz w:val="24"/>
          <w:szCs w:val="24"/>
        </w:rPr>
        <w:t xml:space="preserve"> D</w:t>
      </w:r>
      <w:r w:rsidR="00352F34" w:rsidRPr="00B051C9">
        <w:rPr>
          <w:rFonts w:ascii="Times New Roman" w:hAnsi="Times New Roman" w:cs="Times New Roman"/>
          <w:sz w:val="24"/>
          <w:szCs w:val="24"/>
        </w:rPr>
        <w:t>.</w:t>
      </w:r>
      <w:r w:rsidRPr="00B051C9">
        <w:rPr>
          <w:rFonts w:ascii="Times New Roman" w:hAnsi="Times New Roman" w:cs="Times New Roman"/>
          <w:sz w:val="24"/>
          <w:szCs w:val="24"/>
        </w:rPr>
        <w:t>G</w:t>
      </w:r>
      <w:r w:rsidR="00352F34" w:rsidRPr="00B051C9">
        <w:rPr>
          <w:rFonts w:ascii="Times New Roman" w:hAnsi="Times New Roman" w:cs="Times New Roman"/>
          <w:sz w:val="24"/>
          <w:szCs w:val="24"/>
        </w:rPr>
        <w:t>.</w:t>
      </w:r>
      <w:r w:rsidR="007C15FA" w:rsidRPr="00B051C9">
        <w:rPr>
          <w:rFonts w:ascii="Times New Roman" w:hAnsi="Times New Roman" w:cs="Times New Roman"/>
          <w:sz w:val="24"/>
          <w:szCs w:val="24"/>
        </w:rPr>
        <w:t xml:space="preserve"> </w:t>
      </w:r>
      <w:r w:rsidR="00352F34" w:rsidRPr="00B051C9">
        <w:rPr>
          <w:rFonts w:ascii="Times New Roman" w:hAnsi="Times New Roman" w:cs="Times New Roman"/>
          <w:sz w:val="24"/>
          <w:szCs w:val="24"/>
        </w:rPr>
        <w:t>(2014)</w:t>
      </w:r>
      <w:r w:rsidRPr="00B051C9">
        <w:rPr>
          <w:rFonts w:ascii="Times New Roman" w:hAnsi="Times New Roman" w:cs="Times New Roman"/>
          <w:sz w:val="24"/>
          <w:szCs w:val="24"/>
        </w:rPr>
        <w:t>.</w:t>
      </w:r>
      <w:proofErr w:type="gramEnd"/>
      <w:r w:rsidRPr="00B051C9">
        <w:rPr>
          <w:rFonts w:ascii="Times New Roman" w:hAnsi="Times New Roman" w:cs="Times New Roman"/>
          <w:sz w:val="24"/>
          <w:szCs w:val="24"/>
        </w:rPr>
        <w:t xml:space="preserve"> </w:t>
      </w:r>
      <w:proofErr w:type="gramStart"/>
      <w:r w:rsidRPr="00B051C9">
        <w:rPr>
          <w:rFonts w:ascii="Times New Roman" w:hAnsi="Times New Roman" w:cs="Times New Roman"/>
          <w:sz w:val="24"/>
          <w:szCs w:val="24"/>
        </w:rPr>
        <w:t>A</w:t>
      </w:r>
      <w:r w:rsidR="00352F34" w:rsidRPr="00B051C9">
        <w:rPr>
          <w:rFonts w:ascii="Times New Roman" w:hAnsi="Times New Roman" w:cs="Times New Roman"/>
          <w:sz w:val="24"/>
          <w:szCs w:val="24"/>
        </w:rPr>
        <w:t xml:space="preserve"> B</w:t>
      </w:r>
      <w:r w:rsidRPr="00B051C9">
        <w:rPr>
          <w:rFonts w:ascii="Times New Roman" w:hAnsi="Times New Roman" w:cs="Times New Roman"/>
          <w:sz w:val="24"/>
          <w:szCs w:val="24"/>
        </w:rPr>
        <w:t>ridg</w:t>
      </w:r>
      <w:r w:rsidR="00352F34" w:rsidRPr="00B051C9">
        <w:rPr>
          <w:rFonts w:ascii="Times New Roman" w:hAnsi="Times New Roman" w:cs="Times New Roman"/>
          <w:sz w:val="24"/>
          <w:szCs w:val="24"/>
        </w:rPr>
        <w:t>ed Mindfulness Intervention to Support Wellness in First-Year Medical S</w:t>
      </w:r>
      <w:r w:rsidR="007C15FA" w:rsidRPr="00B051C9">
        <w:rPr>
          <w:rFonts w:ascii="Times New Roman" w:hAnsi="Times New Roman" w:cs="Times New Roman"/>
          <w:sz w:val="24"/>
          <w:szCs w:val="24"/>
        </w:rPr>
        <w:t>tudents.</w:t>
      </w:r>
      <w:proofErr w:type="gramEnd"/>
      <w:r w:rsidR="007C15FA" w:rsidRPr="00B051C9">
        <w:rPr>
          <w:rFonts w:ascii="Times New Roman" w:hAnsi="Times New Roman" w:cs="Times New Roman"/>
          <w:sz w:val="24"/>
          <w:szCs w:val="24"/>
        </w:rPr>
        <w:t xml:space="preserve"> Teach Learn Med.</w:t>
      </w:r>
      <w:r w:rsidR="00352F34" w:rsidRPr="00B051C9">
        <w:rPr>
          <w:rFonts w:ascii="Times New Roman" w:hAnsi="Times New Roman" w:cs="Times New Roman"/>
          <w:sz w:val="24"/>
          <w:szCs w:val="24"/>
        </w:rPr>
        <w:t xml:space="preserve"> </w:t>
      </w:r>
      <w:r w:rsidRPr="00B051C9">
        <w:rPr>
          <w:rFonts w:ascii="Times New Roman" w:hAnsi="Times New Roman" w:cs="Times New Roman"/>
          <w:sz w:val="24"/>
          <w:szCs w:val="24"/>
        </w:rPr>
        <w:t>26(4):350-356.</w:t>
      </w:r>
    </w:p>
    <w:p w14:paraId="456ABC03" w14:textId="15F71886" w:rsidR="007C15FA" w:rsidRPr="00B051C9" w:rsidRDefault="005440B7" w:rsidP="002E16F0">
      <w:pPr>
        <w:autoSpaceDE w:val="0"/>
        <w:autoSpaceDN w:val="0"/>
        <w:adjustRightInd w:val="0"/>
        <w:spacing w:after="0" w:line="240" w:lineRule="auto"/>
        <w:ind w:left="630" w:hanging="720"/>
        <w:jc w:val="both"/>
        <w:rPr>
          <w:rFonts w:ascii="Times New Roman" w:hAnsi="Times New Roman" w:cs="Times New Roman"/>
          <w:sz w:val="24"/>
          <w:szCs w:val="24"/>
        </w:rPr>
      </w:pPr>
      <w:proofErr w:type="spellStart"/>
      <w:proofErr w:type="gramStart"/>
      <w:r w:rsidRPr="00B051C9">
        <w:rPr>
          <w:rFonts w:ascii="Times New Roman" w:hAnsi="Times New Roman" w:cs="Times New Roman"/>
          <w:sz w:val="24"/>
          <w:szCs w:val="24"/>
        </w:rPr>
        <w:t>Hirshberg</w:t>
      </w:r>
      <w:proofErr w:type="spellEnd"/>
      <w:r w:rsidRPr="00B051C9">
        <w:rPr>
          <w:rFonts w:ascii="Times New Roman" w:hAnsi="Times New Roman" w:cs="Times New Roman"/>
          <w:sz w:val="24"/>
          <w:szCs w:val="24"/>
        </w:rPr>
        <w:t>, M. J., Dav</w:t>
      </w:r>
      <w:r w:rsidR="00352F34" w:rsidRPr="00B051C9">
        <w:rPr>
          <w:rFonts w:ascii="Times New Roman" w:hAnsi="Times New Roman" w:cs="Times New Roman"/>
          <w:sz w:val="24"/>
          <w:szCs w:val="24"/>
        </w:rPr>
        <w:t>idson, R. J., &amp; Goldberg, S. B.</w:t>
      </w:r>
      <w:r w:rsidR="007C15FA" w:rsidRPr="00B051C9">
        <w:rPr>
          <w:rFonts w:ascii="Times New Roman" w:hAnsi="Times New Roman" w:cs="Times New Roman"/>
          <w:sz w:val="24"/>
          <w:szCs w:val="24"/>
        </w:rPr>
        <w:t xml:space="preserve"> </w:t>
      </w:r>
      <w:r w:rsidRPr="00B051C9">
        <w:rPr>
          <w:rFonts w:ascii="Times New Roman" w:hAnsi="Times New Roman" w:cs="Times New Roman"/>
          <w:sz w:val="24"/>
          <w:szCs w:val="24"/>
        </w:rPr>
        <w:t>(2023).</w:t>
      </w:r>
      <w:proofErr w:type="gramEnd"/>
      <w:r w:rsidRPr="00B051C9">
        <w:rPr>
          <w:rFonts w:ascii="Times New Roman" w:hAnsi="Times New Roman" w:cs="Times New Roman"/>
          <w:sz w:val="24"/>
          <w:szCs w:val="24"/>
        </w:rPr>
        <w:t xml:space="preserve"> Educators are not alright: Mental health during COVID-19. Educat</w:t>
      </w:r>
      <w:r w:rsidR="007C15FA" w:rsidRPr="00B051C9">
        <w:rPr>
          <w:rFonts w:ascii="Times New Roman" w:hAnsi="Times New Roman" w:cs="Times New Roman"/>
          <w:sz w:val="24"/>
          <w:szCs w:val="24"/>
        </w:rPr>
        <w:t xml:space="preserve">ional Researcher, 52(1), 48–52. </w:t>
      </w:r>
    </w:p>
    <w:p w14:paraId="26863AFA" w14:textId="61F2E564" w:rsidR="007C15FA" w:rsidRPr="00B051C9" w:rsidRDefault="007C15FA" w:rsidP="007C15FA">
      <w:pPr>
        <w:autoSpaceDE w:val="0"/>
        <w:autoSpaceDN w:val="0"/>
        <w:adjustRightInd w:val="0"/>
        <w:spacing w:after="0" w:line="240" w:lineRule="auto"/>
        <w:ind w:left="630" w:hanging="720"/>
        <w:jc w:val="both"/>
        <w:rPr>
          <w:rFonts w:ascii="Times New Roman" w:hAnsi="Times New Roman" w:cs="Times New Roman"/>
          <w:sz w:val="24"/>
          <w:szCs w:val="24"/>
        </w:rPr>
      </w:pPr>
      <w:r w:rsidRPr="00B051C9">
        <w:rPr>
          <w:rFonts w:ascii="Times New Roman" w:hAnsi="Times New Roman" w:cs="Times New Roman"/>
          <w:sz w:val="24"/>
          <w:szCs w:val="24"/>
        </w:rPr>
        <w:t xml:space="preserve">             https://doi.</w:t>
      </w:r>
      <w:r w:rsidR="005440B7" w:rsidRPr="00B051C9">
        <w:rPr>
          <w:rFonts w:ascii="Times New Roman" w:hAnsi="Times New Roman" w:cs="Times New Roman"/>
          <w:sz w:val="24"/>
          <w:szCs w:val="24"/>
        </w:rPr>
        <w:t>org/10.3102/0013189X221142595</w:t>
      </w:r>
    </w:p>
    <w:p w14:paraId="6572651B" w14:textId="7F322E76" w:rsidR="00206670" w:rsidRPr="00B051C9" w:rsidRDefault="00925486" w:rsidP="002E16F0">
      <w:pPr>
        <w:autoSpaceDE w:val="0"/>
        <w:autoSpaceDN w:val="0"/>
        <w:adjustRightInd w:val="0"/>
        <w:spacing w:after="0" w:line="240" w:lineRule="auto"/>
        <w:ind w:left="630" w:hanging="720"/>
        <w:jc w:val="both"/>
        <w:rPr>
          <w:rFonts w:ascii="Times New Roman" w:hAnsi="Times New Roman" w:cs="Times New Roman"/>
          <w:sz w:val="24"/>
          <w:szCs w:val="24"/>
        </w:rPr>
      </w:pPr>
      <w:r w:rsidRPr="00B051C9">
        <w:rPr>
          <w:rFonts w:ascii="Times New Roman" w:hAnsi="Times New Roman" w:cs="Times New Roman"/>
          <w:sz w:val="24"/>
          <w:szCs w:val="24"/>
          <w:shd w:val="clear" w:color="auto" w:fill="FFFFFF"/>
        </w:rPr>
        <w:t xml:space="preserve">Hobson, A. J., Ashby, P., </w:t>
      </w:r>
      <w:proofErr w:type="spellStart"/>
      <w:r w:rsidRPr="00B051C9">
        <w:rPr>
          <w:rFonts w:ascii="Times New Roman" w:hAnsi="Times New Roman" w:cs="Times New Roman"/>
          <w:sz w:val="24"/>
          <w:szCs w:val="24"/>
          <w:shd w:val="clear" w:color="auto" w:fill="FFFFFF"/>
        </w:rPr>
        <w:t>Malderez</w:t>
      </w:r>
      <w:proofErr w:type="spellEnd"/>
      <w:r w:rsidRPr="00B051C9">
        <w:rPr>
          <w:rFonts w:ascii="Times New Roman" w:hAnsi="Times New Roman" w:cs="Times New Roman"/>
          <w:sz w:val="24"/>
          <w:szCs w:val="24"/>
          <w:shd w:val="clear" w:color="auto" w:fill="FFFFFF"/>
        </w:rPr>
        <w:t>, A., &amp; Tomlinson, P. D. (2009).Mentoring beginning teachers: What we know and what we don't. </w:t>
      </w:r>
      <w:proofErr w:type="gramStart"/>
      <w:r w:rsidRPr="00B051C9">
        <w:rPr>
          <w:rFonts w:ascii="Times New Roman" w:hAnsi="Times New Roman" w:cs="Times New Roman"/>
          <w:i/>
          <w:iCs/>
          <w:sz w:val="24"/>
          <w:szCs w:val="24"/>
          <w:shd w:val="clear" w:color="auto" w:fill="FFFFFF"/>
        </w:rPr>
        <w:t>Teachin</w:t>
      </w:r>
      <w:r w:rsidR="007512ED" w:rsidRPr="00B051C9">
        <w:rPr>
          <w:rFonts w:ascii="Times New Roman" w:hAnsi="Times New Roman" w:cs="Times New Roman"/>
          <w:i/>
          <w:iCs/>
          <w:sz w:val="24"/>
          <w:szCs w:val="24"/>
          <w:shd w:val="clear" w:color="auto" w:fill="FFFFFF"/>
        </w:rPr>
        <w:t>g and t</w:t>
      </w:r>
      <w:r w:rsidRPr="00B051C9">
        <w:rPr>
          <w:rFonts w:ascii="Times New Roman" w:hAnsi="Times New Roman" w:cs="Times New Roman"/>
          <w:i/>
          <w:iCs/>
          <w:sz w:val="24"/>
          <w:szCs w:val="24"/>
          <w:shd w:val="clear" w:color="auto" w:fill="FFFFFF"/>
        </w:rPr>
        <w:t>eacher education</w:t>
      </w:r>
      <w:r w:rsidR="007512ED" w:rsidRPr="00B051C9">
        <w:rPr>
          <w:rFonts w:ascii="Times New Roman" w:hAnsi="Times New Roman" w:cs="Times New Roman"/>
          <w:sz w:val="24"/>
          <w:szCs w:val="24"/>
          <w:shd w:val="clear" w:color="auto" w:fill="FFFFFF"/>
        </w:rPr>
        <w:t>.</w:t>
      </w:r>
      <w:proofErr w:type="gramEnd"/>
      <w:r w:rsidRPr="00B051C9">
        <w:rPr>
          <w:rFonts w:ascii="Times New Roman" w:hAnsi="Times New Roman" w:cs="Times New Roman"/>
          <w:sz w:val="24"/>
          <w:szCs w:val="24"/>
          <w:shd w:val="clear" w:color="auto" w:fill="FFFFFF"/>
        </w:rPr>
        <w:t> </w:t>
      </w:r>
      <w:r w:rsidRPr="00B051C9">
        <w:rPr>
          <w:rFonts w:ascii="Times New Roman" w:hAnsi="Times New Roman" w:cs="Times New Roman"/>
          <w:i/>
          <w:iCs/>
          <w:sz w:val="24"/>
          <w:szCs w:val="24"/>
          <w:shd w:val="clear" w:color="auto" w:fill="FFFFFF"/>
        </w:rPr>
        <w:t>25</w:t>
      </w:r>
      <w:r w:rsidRPr="00B051C9">
        <w:rPr>
          <w:rFonts w:ascii="Times New Roman" w:hAnsi="Times New Roman" w:cs="Times New Roman"/>
          <w:sz w:val="24"/>
          <w:szCs w:val="24"/>
          <w:shd w:val="clear" w:color="auto" w:fill="FFFFFF"/>
        </w:rPr>
        <w:t>(1), 207-216.</w:t>
      </w:r>
      <w:r w:rsidR="007512ED" w:rsidRPr="00B051C9">
        <w:rPr>
          <w:rFonts w:ascii="Times New Roman" w:hAnsi="Times New Roman" w:cs="Times New Roman"/>
          <w:sz w:val="24"/>
          <w:szCs w:val="24"/>
          <w:shd w:val="clear" w:color="auto" w:fill="FFFFFF"/>
        </w:rPr>
        <w:t xml:space="preserve"> </w:t>
      </w:r>
      <w:r w:rsidRPr="00B051C9">
        <w:rPr>
          <w:rFonts w:ascii="Times New Roman" w:hAnsi="Times New Roman" w:cs="Times New Roman"/>
          <w:sz w:val="24"/>
          <w:szCs w:val="24"/>
          <w:shd w:val="clear" w:color="auto" w:fill="FFFFFF"/>
        </w:rPr>
        <w:t>https://doi.org/10.1016/j.tate.2008.09.001</w:t>
      </w:r>
    </w:p>
    <w:p w14:paraId="177A3DC1" w14:textId="057A5B83" w:rsidR="00206670" w:rsidRPr="00B051C9" w:rsidRDefault="005440B7" w:rsidP="002E16F0">
      <w:pPr>
        <w:autoSpaceDE w:val="0"/>
        <w:autoSpaceDN w:val="0"/>
        <w:adjustRightInd w:val="0"/>
        <w:spacing w:after="0" w:line="240" w:lineRule="auto"/>
        <w:ind w:left="630" w:hanging="720"/>
        <w:jc w:val="both"/>
        <w:rPr>
          <w:rFonts w:ascii="Times New Roman" w:hAnsi="Times New Roman" w:cs="Times New Roman"/>
          <w:sz w:val="24"/>
          <w:szCs w:val="24"/>
        </w:rPr>
      </w:pPr>
      <w:r w:rsidRPr="00B051C9">
        <w:rPr>
          <w:rFonts w:ascii="Times New Roman" w:hAnsi="Times New Roman" w:cs="Times New Roman"/>
          <w:sz w:val="24"/>
          <w:szCs w:val="24"/>
        </w:rPr>
        <w:t>Jennings, P. A. (2017</w:t>
      </w:r>
      <w:r w:rsidR="00352F34" w:rsidRPr="00B051C9">
        <w:rPr>
          <w:rFonts w:ascii="Times New Roman" w:hAnsi="Times New Roman" w:cs="Times New Roman"/>
          <w:sz w:val="24"/>
          <w:szCs w:val="24"/>
        </w:rPr>
        <w:t>).</w:t>
      </w:r>
      <w:r w:rsidR="007512ED" w:rsidRPr="00B051C9">
        <w:rPr>
          <w:rFonts w:ascii="Times New Roman" w:hAnsi="Times New Roman" w:cs="Times New Roman"/>
          <w:sz w:val="24"/>
          <w:szCs w:val="24"/>
        </w:rPr>
        <w:t xml:space="preserve">Early childhood </w:t>
      </w:r>
      <w:proofErr w:type="spellStart"/>
      <w:r w:rsidR="007512ED" w:rsidRPr="00B051C9">
        <w:rPr>
          <w:rFonts w:ascii="Times New Roman" w:hAnsi="Times New Roman" w:cs="Times New Roman"/>
          <w:sz w:val="24"/>
          <w:szCs w:val="24"/>
        </w:rPr>
        <w:t>teachers’</w:t>
      </w:r>
      <w:r w:rsidRPr="00B051C9">
        <w:rPr>
          <w:rFonts w:ascii="Times New Roman" w:hAnsi="Times New Roman" w:cs="Times New Roman"/>
          <w:sz w:val="24"/>
          <w:szCs w:val="24"/>
        </w:rPr>
        <w:t>well</w:t>
      </w:r>
      <w:proofErr w:type="spellEnd"/>
      <w:r w:rsidRPr="00B051C9">
        <w:rPr>
          <w:rFonts w:ascii="Times New Roman" w:hAnsi="Times New Roman" w:cs="Times New Roman"/>
          <w:sz w:val="24"/>
          <w:szCs w:val="24"/>
        </w:rPr>
        <w:t>-being, mindfulness, and self</w:t>
      </w:r>
      <w:r w:rsidR="00352F34" w:rsidRPr="00B051C9">
        <w:rPr>
          <w:rFonts w:ascii="Times New Roman" w:hAnsi="Times New Roman" w:cs="Times New Roman"/>
          <w:sz w:val="24"/>
          <w:szCs w:val="24"/>
        </w:rPr>
        <w:t>-</w:t>
      </w:r>
      <w:r w:rsidRPr="00B051C9">
        <w:rPr>
          <w:rFonts w:ascii="Times New Roman" w:hAnsi="Times New Roman" w:cs="Times New Roman"/>
          <w:sz w:val="24"/>
          <w:szCs w:val="24"/>
        </w:rPr>
        <w:t xml:space="preserve">compassion in relation to classroom quality and attitudes towards challenging students. Mindfulness, 6(4), 732–743. </w:t>
      </w:r>
      <w:hyperlink r:id="rId11" w:history="1">
        <w:r w:rsidRPr="00B051C9">
          <w:rPr>
            <w:rStyle w:val="Hyperlink"/>
            <w:rFonts w:ascii="Times New Roman" w:hAnsi="Times New Roman" w:cs="Times New Roman"/>
            <w:color w:val="auto"/>
            <w:sz w:val="24"/>
            <w:szCs w:val="24"/>
          </w:rPr>
          <w:t>https://doi.org/10.1007/s12671-014-0312-4</w:t>
        </w:r>
      </w:hyperlink>
    </w:p>
    <w:p w14:paraId="6F824309" w14:textId="77777777" w:rsidR="00206670" w:rsidRPr="00B051C9" w:rsidRDefault="005440B7" w:rsidP="002E16F0">
      <w:pPr>
        <w:autoSpaceDE w:val="0"/>
        <w:autoSpaceDN w:val="0"/>
        <w:adjustRightInd w:val="0"/>
        <w:spacing w:after="0" w:line="240" w:lineRule="auto"/>
        <w:ind w:left="630" w:hanging="720"/>
        <w:jc w:val="both"/>
        <w:rPr>
          <w:rFonts w:ascii="Times New Roman" w:hAnsi="Times New Roman" w:cs="Times New Roman"/>
          <w:sz w:val="24"/>
          <w:szCs w:val="24"/>
        </w:rPr>
      </w:pPr>
      <w:proofErr w:type="gramStart"/>
      <w:r w:rsidRPr="00B051C9">
        <w:rPr>
          <w:rFonts w:ascii="Times New Roman" w:hAnsi="Times New Roman" w:cs="Times New Roman"/>
          <w:sz w:val="24"/>
          <w:szCs w:val="24"/>
        </w:rPr>
        <w:t>Johnson, S., Cooper, C., Cartwright, S., Donald, I., Taylor, P. J., &amp; Millet, C. (2005).</w:t>
      </w:r>
      <w:proofErr w:type="gramEnd"/>
      <w:r w:rsidRPr="00B051C9">
        <w:rPr>
          <w:rFonts w:ascii="Times New Roman" w:hAnsi="Times New Roman" w:cs="Times New Roman"/>
          <w:sz w:val="24"/>
          <w:szCs w:val="24"/>
        </w:rPr>
        <w:t xml:space="preserve"> </w:t>
      </w:r>
      <w:proofErr w:type="gramStart"/>
      <w:r w:rsidRPr="00B051C9">
        <w:rPr>
          <w:rFonts w:ascii="Times New Roman" w:hAnsi="Times New Roman" w:cs="Times New Roman"/>
          <w:sz w:val="24"/>
          <w:szCs w:val="24"/>
        </w:rPr>
        <w:t>The experience of work-related stress across occupations.</w:t>
      </w:r>
      <w:proofErr w:type="gramEnd"/>
      <w:r w:rsidRPr="00B051C9">
        <w:rPr>
          <w:rFonts w:ascii="Times New Roman" w:hAnsi="Times New Roman" w:cs="Times New Roman"/>
          <w:sz w:val="24"/>
          <w:szCs w:val="24"/>
        </w:rPr>
        <w:t xml:space="preserve"> Journal of Managerial Psychology, 20(2), 178–187. </w:t>
      </w:r>
      <w:hyperlink r:id="rId12" w:history="1">
        <w:r w:rsidRPr="00B051C9">
          <w:rPr>
            <w:rStyle w:val="Hyperlink"/>
            <w:rFonts w:ascii="Times New Roman" w:hAnsi="Times New Roman" w:cs="Times New Roman"/>
            <w:color w:val="auto"/>
            <w:sz w:val="24"/>
            <w:szCs w:val="24"/>
          </w:rPr>
          <w:t>https://doi.org/10.1108/02683940510579803V</w:t>
        </w:r>
      </w:hyperlink>
    </w:p>
    <w:p w14:paraId="250AE16B" w14:textId="77777777" w:rsidR="00206670" w:rsidRPr="00B051C9" w:rsidRDefault="005440B7" w:rsidP="002E16F0">
      <w:pPr>
        <w:autoSpaceDE w:val="0"/>
        <w:autoSpaceDN w:val="0"/>
        <w:adjustRightInd w:val="0"/>
        <w:spacing w:after="0" w:line="240" w:lineRule="auto"/>
        <w:ind w:left="630" w:hanging="720"/>
        <w:jc w:val="both"/>
        <w:rPr>
          <w:rFonts w:ascii="Times New Roman" w:hAnsi="Times New Roman" w:cs="Times New Roman"/>
          <w:sz w:val="24"/>
          <w:szCs w:val="24"/>
        </w:rPr>
      </w:pPr>
      <w:proofErr w:type="spellStart"/>
      <w:r w:rsidRPr="00B051C9">
        <w:rPr>
          <w:rFonts w:ascii="Times New Roman" w:hAnsi="Times New Roman" w:cs="Times New Roman"/>
          <w:sz w:val="24"/>
          <w:szCs w:val="24"/>
        </w:rPr>
        <w:t>Kabat-Zinn</w:t>
      </w:r>
      <w:proofErr w:type="spellEnd"/>
      <w:r w:rsidRPr="00B051C9">
        <w:rPr>
          <w:rFonts w:ascii="Times New Roman" w:hAnsi="Times New Roman" w:cs="Times New Roman"/>
          <w:sz w:val="24"/>
          <w:szCs w:val="24"/>
        </w:rPr>
        <w:t xml:space="preserve">, J. (2003). Mindfulness-based interventions in context: Past, present, and future. </w:t>
      </w:r>
      <w:proofErr w:type="gramStart"/>
      <w:r w:rsidRPr="00B051C9">
        <w:rPr>
          <w:rFonts w:ascii="Times New Roman" w:hAnsi="Times New Roman" w:cs="Times New Roman"/>
          <w:sz w:val="24"/>
          <w:szCs w:val="24"/>
        </w:rPr>
        <w:t>American Psychological Association.</w:t>
      </w:r>
      <w:proofErr w:type="gramEnd"/>
      <w:r w:rsidRPr="00B051C9">
        <w:rPr>
          <w:rFonts w:ascii="Times New Roman" w:hAnsi="Times New Roman" w:cs="Times New Roman"/>
          <w:sz w:val="24"/>
          <w:szCs w:val="24"/>
        </w:rPr>
        <w:t xml:space="preserve"> </w:t>
      </w:r>
      <w:hyperlink r:id="rId13" w:history="1">
        <w:r w:rsidRPr="00B051C9">
          <w:rPr>
            <w:rStyle w:val="Hyperlink"/>
            <w:rFonts w:ascii="Times New Roman" w:hAnsi="Times New Roman" w:cs="Times New Roman"/>
            <w:color w:val="auto"/>
            <w:sz w:val="24"/>
            <w:szCs w:val="24"/>
          </w:rPr>
          <w:t>https://doi.org/10.1093/clipsy/bpg016</w:t>
        </w:r>
      </w:hyperlink>
    </w:p>
    <w:p w14:paraId="2C760DB5" w14:textId="5D977659" w:rsidR="00206670" w:rsidRPr="00B051C9" w:rsidRDefault="005440B7" w:rsidP="002E16F0">
      <w:pPr>
        <w:autoSpaceDE w:val="0"/>
        <w:autoSpaceDN w:val="0"/>
        <w:adjustRightInd w:val="0"/>
        <w:spacing w:after="0" w:line="240" w:lineRule="auto"/>
        <w:ind w:left="630" w:hanging="720"/>
        <w:jc w:val="both"/>
        <w:rPr>
          <w:rFonts w:ascii="Times New Roman" w:hAnsi="Times New Roman" w:cs="Times New Roman"/>
          <w:sz w:val="24"/>
          <w:szCs w:val="24"/>
        </w:rPr>
      </w:pPr>
      <w:proofErr w:type="spellStart"/>
      <w:r w:rsidRPr="00B051C9">
        <w:rPr>
          <w:rFonts w:ascii="Times New Roman" w:hAnsi="Times New Roman" w:cs="Times New Roman"/>
          <w:sz w:val="24"/>
          <w:szCs w:val="24"/>
        </w:rPr>
        <w:t>Kowalczyk</w:t>
      </w:r>
      <w:proofErr w:type="spellEnd"/>
      <w:r w:rsidRPr="00B051C9">
        <w:rPr>
          <w:rFonts w:ascii="Times New Roman" w:hAnsi="Times New Roman" w:cs="Times New Roman"/>
          <w:sz w:val="24"/>
          <w:szCs w:val="24"/>
        </w:rPr>
        <w:t>, M.,</w:t>
      </w:r>
      <w:r w:rsidR="00FC7E31" w:rsidRPr="00B051C9">
        <w:rPr>
          <w:rFonts w:ascii="Times New Roman" w:hAnsi="Times New Roman" w:cs="Times New Roman"/>
          <w:sz w:val="24"/>
          <w:szCs w:val="24"/>
        </w:rPr>
        <w:t xml:space="preserve"> </w:t>
      </w:r>
      <w:proofErr w:type="spellStart"/>
      <w:r w:rsidRPr="00B051C9">
        <w:rPr>
          <w:rFonts w:ascii="Times New Roman" w:hAnsi="Times New Roman" w:cs="Times New Roman"/>
          <w:sz w:val="24"/>
          <w:szCs w:val="24"/>
        </w:rPr>
        <w:t>Karbownik</w:t>
      </w:r>
      <w:proofErr w:type="spellEnd"/>
      <w:r w:rsidRPr="00B051C9">
        <w:rPr>
          <w:rFonts w:ascii="Times New Roman" w:hAnsi="Times New Roman" w:cs="Times New Roman"/>
          <w:sz w:val="24"/>
          <w:szCs w:val="24"/>
        </w:rPr>
        <w:t>, M.S.,</w:t>
      </w:r>
      <w:r w:rsidR="00FC7E31" w:rsidRPr="00B051C9">
        <w:rPr>
          <w:rFonts w:ascii="Times New Roman" w:hAnsi="Times New Roman" w:cs="Times New Roman"/>
          <w:sz w:val="24"/>
          <w:szCs w:val="24"/>
        </w:rPr>
        <w:t xml:space="preserve"> </w:t>
      </w:r>
      <w:proofErr w:type="spellStart"/>
      <w:r w:rsidRPr="00B051C9">
        <w:rPr>
          <w:rFonts w:ascii="Times New Roman" w:hAnsi="Times New Roman" w:cs="Times New Roman"/>
          <w:sz w:val="24"/>
          <w:szCs w:val="24"/>
        </w:rPr>
        <w:t>Kowalczyk</w:t>
      </w:r>
      <w:proofErr w:type="spellEnd"/>
      <w:r w:rsidRPr="00B051C9">
        <w:rPr>
          <w:rFonts w:ascii="Times New Roman" w:hAnsi="Times New Roman" w:cs="Times New Roman"/>
          <w:sz w:val="24"/>
          <w:szCs w:val="24"/>
        </w:rPr>
        <w:t xml:space="preserve">, </w:t>
      </w:r>
      <w:proofErr w:type="spellStart"/>
      <w:r w:rsidRPr="00B051C9">
        <w:rPr>
          <w:rFonts w:ascii="Times New Roman" w:hAnsi="Times New Roman" w:cs="Times New Roman"/>
          <w:sz w:val="24"/>
          <w:szCs w:val="24"/>
        </w:rPr>
        <w:t>E.</w:t>
      </w:r>
      <w:proofErr w:type="gramStart"/>
      <w:r w:rsidRPr="00B051C9">
        <w:rPr>
          <w:rFonts w:ascii="Times New Roman" w:hAnsi="Times New Roman" w:cs="Times New Roman"/>
          <w:sz w:val="24"/>
          <w:szCs w:val="24"/>
        </w:rPr>
        <w:t>,Sienkiewicz</w:t>
      </w:r>
      <w:proofErr w:type="spellEnd"/>
      <w:proofErr w:type="gramEnd"/>
      <w:r w:rsidRPr="00B051C9">
        <w:rPr>
          <w:rFonts w:ascii="Times New Roman" w:hAnsi="Times New Roman" w:cs="Times New Roman"/>
          <w:sz w:val="24"/>
          <w:szCs w:val="24"/>
        </w:rPr>
        <w:t xml:space="preserve">, M.,&amp; </w:t>
      </w:r>
      <w:proofErr w:type="spellStart"/>
      <w:r w:rsidRPr="00B051C9">
        <w:rPr>
          <w:rFonts w:ascii="Times New Roman" w:hAnsi="Times New Roman" w:cs="Times New Roman"/>
          <w:sz w:val="24"/>
          <w:szCs w:val="24"/>
        </w:rPr>
        <w:t>Talarowska</w:t>
      </w:r>
      <w:proofErr w:type="spellEnd"/>
      <w:r w:rsidRPr="00B051C9">
        <w:rPr>
          <w:rFonts w:ascii="Times New Roman" w:hAnsi="Times New Roman" w:cs="Times New Roman"/>
          <w:sz w:val="24"/>
          <w:szCs w:val="24"/>
        </w:rPr>
        <w:t xml:space="preserve">, M.(2021). </w:t>
      </w:r>
      <w:proofErr w:type="gramStart"/>
      <w:r w:rsidRPr="00B051C9">
        <w:rPr>
          <w:rFonts w:ascii="Times New Roman" w:hAnsi="Times New Roman" w:cs="Times New Roman"/>
          <w:sz w:val="24"/>
          <w:szCs w:val="24"/>
        </w:rPr>
        <w:t>Mental Health of PhD students at Polish universities-Before the COVID-19 outbreak.</w:t>
      </w:r>
      <w:proofErr w:type="gramEnd"/>
      <w:r w:rsidRPr="00B051C9">
        <w:rPr>
          <w:rFonts w:ascii="Times New Roman" w:hAnsi="Times New Roman" w:cs="Times New Roman"/>
          <w:sz w:val="24"/>
          <w:szCs w:val="24"/>
        </w:rPr>
        <w:t xml:space="preserve"> </w:t>
      </w:r>
      <w:proofErr w:type="gramStart"/>
      <w:r w:rsidRPr="00B051C9">
        <w:rPr>
          <w:rFonts w:ascii="Times New Roman" w:hAnsi="Times New Roman" w:cs="Times New Roman"/>
          <w:sz w:val="24"/>
          <w:szCs w:val="24"/>
        </w:rPr>
        <w:t>International Journal of Environme</w:t>
      </w:r>
      <w:r w:rsidR="00227D70" w:rsidRPr="00B051C9">
        <w:rPr>
          <w:rFonts w:ascii="Times New Roman" w:hAnsi="Times New Roman" w:cs="Times New Roman"/>
          <w:sz w:val="24"/>
          <w:szCs w:val="24"/>
        </w:rPr>
        <w:t>ntal Research and Public Health</w:t>
      </w:r>
      <w:r w:rsidRPr="00B051C9">
        <w:rPr>
          <w:rFonts w:ascii="Times New Roman" w:hAnsi="Times New Roman" w:cs="Times New Roman"/>
          <w:sz w:val="24"/>
          <w:szCs w:val="24"/>
        </w:rPr>
        <w:t>, 18 (22), 12068.</w:t>
      </w:r>
      <w:proofErr w:type="gramEnd"/>
      <w:r w:rsidRPr="00B051C9">
        <w:rPr>
          <w:rFonts w:ascii="Times New Roman" w:hAnsi="Times New Roman" w:cs="Times New Roman"/>
          <w:sz w:val="24"/>
          <w:szCs w:val="24"/>
        </w:rPr>
        <w:t xml:space="preserve"> </w:t>
      </w:r>
    </w:p>
    <w:p w14:paraId="44FB078F" w14:textId="09B5167F" w:rsidR="00206670" w:rsidRPr="00B051C9" w:rsidRDefault="005440B7" w:rsidP="00FC7E31">
      <w:pPr>
        <w:autoSpaceDE w:val="0"/>
        <w:autoSpaceDN w:val="0"/>
        <w:adjustRightInd w:val="0"/>
        <w:spacing w:after="0" w:line="240" w:lineRule="auto"/>
        <w:ind w:left="630" w:hanging="720"/>
        <w:jc w:val="both"/>
        <w:rPr>
          <w:rFonts w:ascii="Times New Roman" w:hAnsi="Times New Roman" w:cs="Times New Roman"/>
          <w:sz w:val="24"/>
          <w:szCs w:val="24"/>
        </w:rPr>
      </w:pPr>
      <w:proofErr w:type="gramStart"/>
      <w:r w:rsidRPr="00B051C9">
        <w:rPr>
          <w:rFonts w:ascii="Times New Roman" w:hAnsi="Times New Roman" w:cs="Times New Roman"/>
          <w:sz w:val="24"/>
          <w:szCs w:val="24"/>
        </w:rPr>
        <w:t xml:space="preserve">Li, W., Zhao, Z., Chen, D., </w:t>
      </w:r>
      <w:proofErr w:type="spellStart"/>
      <w:r w:rsidRPr="00B051C9">
        <w:rPr>
          <w:rFonts w:ascii="Times New Roman" w:hAnsi="Times New Roman" w:cs="Times New Roman"/>
          <w:sz w:val="24"/>
          <w:szCs w:val="24"/>
        </w:rPr>
        <w:t>Peng</w:t>
      </w:r>
      <w:proofErr w:type="spellEnd"/>
      <w:r w:rsidRPr="00B051C9">
        <w:rPr>
          <w:rFonts w:ascii="Times New Roman" w:hAnsi="Times New Roman" w:cs="Times New Roman"/>
          <w:sz w:val="24"/>
          <w:szCs w:val="24"/>
        </w:rPr>
        <w:t>, Y., &amp; Lu, Z. (2022).</w:t>
      </w:r>
      <w:proofErr w:type="gramEnd"/>
      <w:r w:rsidRPr="00B051C9">
        <w:rPr>
          <w:rFonts w:ascii="Times New Roman" w:hAnsi="Times New Roman" w:cs="Times New Roman"/>
          <w:sz w:val="24"/>
          <w:szCs w:val="24"/>
        </w:rPr>
        <w:t xml:space="preserve"> Prevalence and associated factors of depression and anxiety symptoms among college students: A systematic review and meta-analysis. </w:t>
      </w:r>
      <w:proofErr w:type="gramStart"/>
      <w:r w:rsidRPr="00B051C9">
        <w:rPr>
          <w:rFonts w:ascii="Times New Roman" w:hAnsi="Times New Roman" w:cs="Times New Roman"/>
          <w:sz w:val="24"/>
          <w:szCs w:val="24"/>
        </w:rPr>
        <w:t>The Journal of C</w:t>
      </w:r>
      <w:r w:rsidR="00FC7E31" w:rsidRPr="00B051C9">
        <w:rPr>
          <w:rFonts w:ascii="Times New Roman" w:hAnsi="Times New Roman" w:cs="Times New Roman"/>
          <w:sz w:val="24"/>
          <w:szCs w:val="24"/>
        </w:rPr>
        <w:t>hild Psychology and Psychiatry.</w:t>
      </w:r>
      <w:proofErr w:type="gramEnd"/>
      <w:r w:rsidR="00FC7E31" w:rsidRPr="00B051C9">
        <w:rPr>
          <w:rFonts w:ascii="Times New Roman" w:hAnsi="Times New Roman" w:cs="Times New Roman"/>
          <w:sz w:val="24"/>
          <w:szCs w:val="24"/>
        </w:rPr>
        <w:t xml:space="preserve"> </w:t>
      </w:r>
      <w:r w:rsidRPr="00B051C9">
        <w:rPr>
          <w:rFonts w:ascii="Times New Roman" w:hAnsi="Times New Roman" w:cs="Times New Roman"/>
          <w:sz w:val="24"/>
          <w:szCs w:val="24"/>
        </w:rPr>
        <w:t>https://doi.org/ 10.1111/jcpp.13606</w:t>
      </w:r>
    </w:p>
    <w:p w14:paraId="2ED92E01" w14:textId="659EA05B" w:rsidR="00206670" w:rsidRPr="00B051C9" w:rsidRDefault="00FC7E31" w:rsidP="002E16F0">
      <w:pPr>
        <w:autoSpaceDE w:val="0"/>
        <w:autoSpaceDN w:val="0"/>
        <w:adjustRightInd w:val="0"/>
        <w:spacing w:after="0" w:line="240" w:lineRule="auto"/>
        <w:ind w:left="630" w:hanging="720"/>
        <w:jc w:val="both"/>
        <w:rPr>
          <w:rFonts w:ascii="Times New Roman" w:hAnsi="Times New Roman" w:cs="Times New Roman"/>
          <w:sz w:val="24"/>
          <w:szCs w:val="24"/>
        </w:rPr>
      </w:pPr>
      <w:proofErr w:type="spellStart"/>
      <w:r w:rsidRPr="00B051C9">
        <w:rPr>
          <w:rFonts w:ascii="Times New Roman" w:hAnsi="Times New Roman" w:cs="Times New Roman"/>
          <w:sz w:val="24"/>
          <w:szCs w:val="24"/>
          <w:shd w:val="clear" w:color="auto" w:fill="FFFFFF"/>
        </w:rPr>
        <w:t>Macan</w:t>
      </w:r>
      <w:proofErr w:type="spellEnd"/>
      <w:r w:rsidRPr="00B051C9">
        <w:rPr>
          <w:rFonts w:ascii="Times New Roman" w:hAnsi="Times New Roman" w:cs="Times New Roman"/>
          <w:sz w:val="24"/>
          <w:szCs w:val="24"/>
          <w:shd w:val="clear" w:color="auto" w:fill="FFFFFF"/>
        </w:rPr>
        <w:t xml:space="preserve">, J., </w:t>
      </w:r>
      <w:proofErr w:type="spellStart"/>
      <w:r w:rsidRPr="00B051C9">
        <w:rPr>
          <w:rFonts w:ascii="Times New Roman" w:hAnsi="Times New Roman" w:cs="Times New Roman"/>
          <w:sz w:val="24"/>
          <w:szCs w:val="24"/>
          <w:shd w:val="clear" w:color="auto" w:fill="FFFFFF"/>
        </w:rPr>
        <w:t>Cvijetic</w:t>
      </w:r>
      <w:proofErr w:type="spellEnd"/>
      <w:r w:rsidRPr="00B051C9">
        <w:rPr>
          <w:rFonts w:ascii="Times New Roman" w:hAnsi="Times New Roman" w:cs="Times New Roman"/>
          <w:sz w:val="24"/>
          <w:szCs w:val="24"/>
          <w:shd w:val="clear" w:color="auto" w:fill="FFFFFF"/>
        </w:rPr>
        <w:t xml:space="preserve">, S., </w:t>
      </w:r>
      <w:proofErr w:type="spellStart"/>
      <w:r w:rsidR="006701BD" w:rsidRPr="00B051C9">
        <w:rPr>
          <w:rFonts w:ascii="Times New Roman" w:hAnsi="Times New Roman" w:cs="Times New Roman"/>
          <w:sz w:val="24"/>
          <w:szCs w:val="24"/>
          <w:shd w:val="clear" w:color="auto" w:fill="FFFFFF"/>
        </w:rPr>
        <w:t>Boschiero</w:t>
      </w:r>
      <w:proofErr w:type="spellEnd"/>
      <w:r w:rsidR="006701BD" w:rsidRPr="00B051C9">
        <w:rPr>
          <w:rFonts w:ascii="Times New Roman" w:hAnsi="Times New Roman" w:cs="Times New Roman"/>
          <w:sz w:val="24"/>
          <w:szCs w:val="24"/>
          <w:shd w:val="clear" w:color="auto" w:fill="FFFFFF"/>
        </w:rPr>
        <w:t xml:space="preserve">, D., &amp; </w:t>
      </w:r>
      <w:proofErr w:type="spellStart"/>
      <w:r w:rsidR="006701BD" w:rsidRPr="00B051C9">
        <w:rPr>
          <w:rFonts w:ascii="Times New Roman" w:hAnsi="Times New Roman" w:cs="Times New Roman"/>
          <w:sz w:val="24"/>
          <w:szCs w:val="24"/>
          <w:shd w:val="clear" w:color="auto" w:fill="FFFFFF"/>
        </w:rPr>
        <w:t>Ilich</w:t>
      </w:r>
      <w:proofErr w:type="spellEnd"/>
      <w:r w:rsidR="006701BD" w:rsidRPr="00B051C9">
        <w:rPr>
          <w:rFonts w:ascii="Times New Roman" w:hAnsi="Times New Roman" w:cs="Times New Roman"/>
          <w:sz w:val="24"/>
          <w:szCs w:val="24"/>
          <w:shd w:val="clear" w:color="auto" w:fill="FFFFFF"/>
        </w:rPr>
        <w:t>, J. Z. (2023). Body fat and muscle in relation to heart rate variability in young-to-middle age men: a cross sectional study. </w:t>
      </w:r>
      <w:proofErr w:type="gramStart"/>
      <w:r w:rsidR="006701BD" w:rsidRPr="00B051C9">
        <w:rPr>
          <w:rFonts w:ascii="Times New Roman" w:hAnsi="Times New Roman" w:cs="Times New Roman"/>
          <w:i/>
          <w:iCs/>
          <w:sz w:val="24"/>
          <w:szCs w:val="24"/>
          <w:shd w:val="clear" w:color="auto" w:fill="FFFFFF"/>
        </w:rPr>
        <w:t>Annals of human biology</w:t>
      </w:r>
      <w:r w:rsidR="006701BD" w:rsidRPr="00B051C9">
        <w:rPr>
          <w:rFonts w:ascii="Times New Roman" w:hAnsi="Times New Roman" w:cs="Times New Roman"/>
          <w:sz w:val="24"/>
          <w:szCs w:val="24"/>
          <w:shd w:val="clear" w:color="auto" w:fill="FFFFFF"/>
        </w:rPr>
        <w:t>, </w:t>
      </w:r>
      <w:r w:rsidR="006701BD" w:rsidRPr="00B051C9">
        <w:rPr>
          <w:rFonts w:ascii="Times New Roman" w:hAnsi="Times New Roman" w:cs="Times New Roman"/>
          <w:i/>
          <w:iCs/>
          <w:sz w:val="24"/>
          <w:szCs w:val="24"/>
          <w:shd w:val="clear" w:color="auto" w:fill="FFFFFF"/>
        </w:rPr>
        <w:t>50</w:t>
      </w:r>
      <w:r w:rsidR="006701BD" w:rsidRPr="00B051C9">
        <w:rPr>
          <w:rFonts w:ascii="Times New Roman" w:hAnsi="Times New Roman" w:cs="Times New Roman"/>
          <w:sz w:val="24"/>
          <w:szCs w:val="24"/>
          <w:shd w:val="clear" w:color="auto" w:fill="FFFFFF"/>
        </w:rPr>
        <w:t>(1), 109-116.</w:t>
      </w:r>
      <w:proofErr w:type="gramEnd"/>
    </w:p>
    <w:p w14:paraId="246AB8CD" w14:textId="6C35CC2B" w:rsidR="00206670" w:rsidRPr="00B051C9" w:rsidRDefault="005440B7" w:rsidP="002E16F0">
      <w:pPr>
        <w:autoSpaceDE w:val="0"/>
        <w:autoSpaceDN w:val="0"/>
        <w:adjustRightInd w:val="0"/>
        <w:spacing w:after="0" w:line="240" w:lineRule="auto"/>
        <w:ind w:left="630" w:hanging="720"/>
        <w:jc w:val="both"/>
        <w:rPr>
          <w:rFonts w:ascii="Times New Roman" w:hAnsi="Times New Roman" w:cs="Times New Roman"/>
          <w:sz w:val="24"/>
          <w:szCs w:val="24"/>
        </w:rPr>
      </w:pPr>
      <w:proofErr w:type="spellStart"/>
      <w:r w:rsidRPr="00B051C9">
        <w:rPr>
          <w:rFonts w:ascii="Times New Roman" w:hAnsi="Times New Roman" w:cs="Times New Roman"/>
          <w:bCs/>
          <w:sz w:val="24"/>
          <w:szCs w:val="24"/>
        </w:rPr>
        <w:t>Medhi</w:t>
      </w:r>
      <w:proofErr w:type="spellEnd"/>
      <w:r w:rsidRPr="00B051C9">
        <w:rPr>
          <w:rFonts w:ascii="Times New Roman" w:hAnsi="Times New Roman" w:cs="Times New Roman"/>
          <w:bCs/>
          <w:sz w:val="24"/>
          <w:szCs w:val="24"/>
        </w:rPr>
        <w:t>, H.</w:t>
      </w:r>
      <w:r w:rsidR="00FC7E31" w:rsidRPr="00B051C9">
        <w:rPr>
          <w:rFonts w:ascii="Times New Roman" w:hAnsi="Times New Roman" w:cs="Times New Roman"/>
          <w:bCs/>
          <w:sz w:val="24"/>
          <w:szCs w:val="24"/>
        </w:rPr>
        <w:t xml:space="preserve"> </w:t>
      </w:r>
      <w:r w:rsidRPr="00B051C9">
        <w:rPr>
          <w:rFonts w:ascii="Times New Roman" w:hAnsi="Times New Roman" w:cs="Times New Roman"/>
          <w:bCs/>
          <w:sz w:val="24"/>
          <w:szCs w:val="24"/>
        </w:rPr>
        <w:t xml:space="preserve">(2023). </w:t>
      </w:r>
      <w:proofErr w:type="gramStart"/>
      <w:r w:rsidRPr="00B051C9">
        <w:rPr>
          <w:rFonts w:ascii="Times New Roman" w:hAnsi="Times New Roman" w:cs="Times New Roman"/>
          <w:bCs/>
          <w:sz w:val="24"/>
          <w:szCs w:val="24"/>
        </w:rPr>
        <w:t>New Education Policy (NEP) 2020 for Quality Higher Education.</w:t>
      </w:r>
      <w:proofErr w:type="gramEnd"/>
      <w:r w:rsidRPr="00B051C9">
        <w:rPr>
          <w:rFonts w:ascii="Times New Roman" w:hAnsi="Times New Roman" w:cs="Times New Roman"/>
          <w:bCs/>
          <w:sz w:val="24"/>
          <w:szCs w:val="24"/>
        </w:rPr>
        <w:t xml:space="preserve"> </w:t>
      </w:r>
      <w:proofErr w:type="spellStart"/>
      <w:r w:rsidRPr="00B051C9">
        <w:rPr>
          <w:rFonts w:ascii="Times New Roman" w:hAnsi="Times New Roman" w:cs="Times New Roman"/>
          <w:bCs/>
          <w:sz w:val="24"/>
          <w:szCs w:val="24"/>
        </w:rPr>
        <w:t>Internation</w:t>
      </w:r>
      <w:proofErr w:type="spellEnd"/>
      <w:r w:rsidRPr="00B051C9">
        <w:rPr>
          <w:rFonts w:ascii="Times New Roman" w:hAnsi="Times New Roman" w:cs="Times New Roman"/>
          <w:bCs/>
          <w:sz w:val="24"/>
          <w:szCs w:val="24"/>
        </w:rPr>
        <w:t xml:space="preserve"> journal of creative research thoughts</w:t>
      </w:r>
      <w:r w:rsidR="00227D70" w:rsidRPr="00B051C9">
        <w:rPr>
          <w:rFonts w:ascii="Times New Roman" w:hAnsi="Times New Roman" w:cs="Times New Roman"/>
          <w:bCs/>
          <w:sz w:val="24"/>
          <w:szCs w:val="24"/>
        </w:rPr>
        <w:t xml:space="preserve"> </w:t>
      </w:r>
      <w:r w:rsidR="00FC7E31" w:rsidRPr="00B051C9">
        <w:rPr>
          <w:rFonts w:ascii="Times New Roman" w:hAnsi="Times New Roman" w:cs="Times New Roman"/>
          <w:bCs/>
          <w:sz w:val="24"/>
          <w:szCs w:val="24"/>
        </w:rPr>
        <w:t>(</w:t>
      </w:r>
      <w:r w:rsidRPr="00B051C9">
        <w:rPr>
          <w:rFonts w:ascii="Times New Roman" w:hAnsi="Times New Roman" w:cs="Times New Roman"/>
          <w:bCs/>
          <w:sz w:val="24"/>
          <w:szCs w:val="24"/>
        </w:rPr>
        <w:t xml:space="preserve">IJCRT), Volume 11, Issue 4 April 2023 | ISSN: 2320-2882 </w:t>
      </w:r>
    </w:p>
    <w:p w14:paraId="16D3163C" w14:textId="090B5B8A" w:rsidR="00206670" w:rsidRPr="00B051C9" w:rsidRDefault="005440B7" w:rsidP="002E16F0">
      <w:pPr>
        <w:autoSpaceDE w:val="0"/>
        <w:autoSpaceDN w:val="0"/>
        <w:adjustRightInd w:val="0"/>
        <w:spacing w:after="0" w:line="240" w:lineRule="auto"/>
        <w:ind w:left="630" w:hanging="720"/>
        <w:jc w:val="both"/>
        <w:rPr>
          <w:rFonts w:ascii="Times New Roman" w:hAnsi="Times New Roman" w:cs="Times New Roman"/>
          <w:sz w:val="24"/>
          <w:szCs w:val="24"/>
        </w:rPr>
      </w:pPr>
      <w:r w:rsidRPr="00B051C9">
        <w:rPr>
          <w:rFonts w:ascii="Times New Roman" w:hAnsi="Times New Roman" w:cs="Times New Roman"/>
          <w:sz w:val="24"/>
          <w:szCs w:val="24"/>
        </w:rPr>
        <w:t xml:space="preserve">Mental Health: Strengthening Our Responses. Retrieved February 7, 2023 from </w:t>
      </w:r>
      <w:hyperlink r:id="rId14" w:history="1">
        <w:r w:rsidR="00206670" w:rsidRPr="00B051C9">
          <w:rPr>
            <w:rStyle w:val="Hyperlink"/>
            <w:rFonts w:ascii="Times New Roman" w:hAnsi="Times New Roman" w:cs="Times New Roman"/>
            <w:color w:val="auto"/>
            <w:sz w:val="24"/>
            <w:szCs w:val="24"/>
          </w:rPr>
          <w:t>https://www.who.int/news-room/factssheets/detail/mental-health-strengthening-our-responses</w:t>
        </w:r>
      </w:hyperlink>
    </w:p>
    <w:p w14:paraId="1C2D3D77" w14:textId="3D3DB020" w:rsidR="00206670" w:rsidRPr="00B051C9" w:rsidRDefault="005440B7" w:rsidP="002E16F0">
      <w:pPr>
        <w:autoSpaceDE w:val="0"/>
        <w:autoSpaceDN w:val="0"/>
        <w:adjustRightInd w:val="0"/>
        <w:spacing w:after="0" w:line="240" w:lineRule="auto"/>
        <w:ind w:left="630" w:hanging="720"/>
        <w:jc w:val="both"/>
        <w:rPr>
          <w:rFonts w:ascii="Times New Roman" w:hAnsi="Times New Roman" w:cs="Times New Roman"/>
          <w:sz w:val="24"/>
          <w:szCs w:val="24"/>
        </w:rPr>
      </w:pPr>
      <w:proofErr w:type="spellStart"/>
      <w:proofErr w:type="gramStart"/>
      <w:r w:rsidRPr="00B051C9">
        <w:rPr>
          <w:rFonts w:ascii="Times New Roman" w:hAnsi="Times New Roman" w:cs="Times New Roman"/>
          <w:sz w:val="24"/>
          <w:szCs w:val="24"/>
        </w:rPr>
        <w:t>Nonang</w:t>
      </w:r>
      <w:proofErr w:type="spellEnd"/>
      <w:r w:rsidRPr="00B051C9">
        <w:rPr>
          <w:rFonts w:ascii="Times New Roman" w:hAnsi="Times New Roman" w:cs="Times New Roman"/>
          <w:sz w:val="24"/>
          <w:szCs w:val="24"/>
        </w:rPr>
        <w:t xml:space="preserve">, P &amp; </w:t>
      </w:r>
      <w:proofErr w:type="spellStart"/>
      <w:r w:rsidRPr="00B051C9">
        <w:rPr>
          <w:rFonts w:ascii="Times New Roman" w:hAnsi="Times New Roman" w:cs="Times New Roman"/>
          <w:sz w:val="24"/>
          <w:szCs w:val="24"/>
        </w:rPr>
        <w:t>Sandeep</w:t>
      </w:r>
      <w:proofErr w:type="spellEnd"/>
      <w:r w:rsidRPr="00B051C9">
        <w:rPr>
          <w:rFonts w:ascii="Times New Roman" w:hAnsi="Times New Roman" w:cs="Times New Roman"/>
          <w:sz w:val="24"/>
          <w:szCs w:val="24"/>
        </w:rPr>
        <w:t>.</w:t>
      </w:r>
      <w:proofErr w:type="gramEnd"/>
      <w:r w:rsidR="00FC7E31" w:rsidRPr="00B051C9">
        <w:rPr>
          <w:rFonts w:ascii="Times New Roman" w:hAnsi="Times New Roman" w:cs="Times New Roman"/>
          <w:sz w:val="24"/>
          <w:szCs w:val="24"/>
        </w:rPr>
        <w:t xml:space="preserve"> </w:t>
      </w:r>
      <w:proofErr w:type="gramStart"/>
      <w:r w:rsidR="000F4115" w:rsidRPr="00B051C9">
        <w:rPr>
          <w:rFonts w:ascii="Times New Roman" w:hAnsi="Times New Roman" w:cs="Times New Roman"/>
          <w:sz w:val="24"/>
          <w:szCs w:val="24"/>
        </w:rPr>
        <w:t xml:space="preserve">(2024). </w:t>
      </w:r>
      <w:r w:rsidRPr="00B051C9">
        <w:rPr>
          <w:rFonts w:ascii="Times New Roman" w:hAnsi="Times New Roman" w:cs="Times New Roman"/>
          <w:sz w:val="24"/>
          <w:szCs w:val="24"/>
        </w:rPr>
        <w:t>Keeping Mental Health and well-being among doctoral students.</w:t>
      </w:r>
      <w:proofErr w:type="gramEnd"/>
      <w:r w:rsidRPr="00B051C9">
        <w:rPr>
          <w:rFonts w:ascii="Times New Roman" w:hAnsi="Times New Roman" w:cs="Times New Roman"/>
          <w:sz w:val="24"/>
          <w:szCs w:val="24"/>
        </w:rPr>
        <w:t xml:space="preserve"> INSPA Journal of applied and School psychology. </w:t>
      </w:r>
      <w:proofErr w:type="gramStart"/>
      <w:r w:rsidRPr="00B051C9">
        <w:rPr>
          <w:rFonts w:ascii="Times New Roman" w:hAnsi="Times New Roman" w:cs="Times New Roman"/>
          <w:sz w:val="24"/>
          <w:szCs w:val="24"/>
        </w:rPr>
        <w:t>vol,</w:t>
      </w:r>
      <w:proofErr w:type="gramEnd"/>
      <w:r w:rsidR="000F4115" w:rsidRPr="00B051C9">
        <w:rPr>
          <w:rFonts w:ascii="Times New Roman" w:hAnsi="Times New Roman" w:cs="Times New Roman"/>
          <w:sz w:val="24"/>
          <w:szCs w:val="24"/>
        </w:rPr>
        <w:t>5;(2).</w:t>
      </w:r>
      <w:r w:rsidR="00FC7E31" w:rsidRPr="00B051C9">
        <w:rPr>
          <w:rFonts w:ascii="Times New Roman" w:hAnsi="Times New Roman" w:cs="Times New Roman"/>
          <w:sz w:val="24"/>
          <w:szCs w:val="24"/>
        </w:rPr>
        <w:t xml:space="preserve"> </w:t>
      </w:r>
      <w:proofErr w:type="gramStart"/>
      <w:r w:rsidR="00FC7E31" w:rsidRPr="00B051C9">
        <w:rPr>
          <w:rFonts w:ascii="Times New Roman" w:hAnsi="Times New Roman" w:cs="Times New Roman"/>
          <w:sz w:val="24"/>
          <w:szCs w:val="24"/>
        </w:rPr>
        <w:t>pg-</w:t>
      </w:r>
      <w:r w:rsidRPr="00B051C9">
        <w:rPr>
          <w:rFonts w:ascii="Times New Roman" w:hAnsi="Times New Roman" w:cs="Times New Roman"/>
          <w:sz w:val="24"/>
          <w:szCs w:val="24"/>
        </w:rPr>
        <w:t>150-161</w:t>
      </w:r>
      <w:proofErr w:type="gramEnd"/>
      <w:r w:rsidRPr="00B051C9">
        <w:rPr>
          <w:rFonts w:ascii="Times New Roman" w:hAnsi="Times New Roman" w:cs="Times New Roman"/>
          <w:sz w:val="24"/>
          <w:szCs w:val="24"/>
        </w:rPr>
        <w:t xml:space="preserve"> </w:t>
      </w:r>
    </w:p>
    <w:p w14:paraId="30A2BA3B" w14:textId="2CB8A657" w:rsidR="003437E0" w:rsidRPr="00B051C9" w:rsidRDefault="005440B7" w:rsidP="002E16F0">
      <w:pPr>
        <w:pStyle w:val="ListParagraph"/>
        <w:autoSpaceDE w:val="0"/>
        <w:autoSpaceDN w:val="0"/>
        <w:adjustRightInd w:val="0"/>
        <w:spacing w:after="0" w:line="240" w:lineRule="auto"/>
        <w:ind w:hanging="720"/>
        <w:jc w:val="both"/>
        <w:rPr>
          <w:rStyle w:val="Hyperlink"/>
          <w:rFonts w:ascii="Times New Roman" w:hAnsi="Times New Roman" w:cs="Times New Roman"/>
          <w:color w:val="auto"/>
          <w:sz w:val="24"/>
          <w:szCs w:val="24"/>
        </w:rPr>
      </w:pPr>
      <w:proofErr w:type="spellStart"/>
      <w:r w:rsidRPr="00B051C9">
        <w:rPr>
          <w:rFonts w:ascii="Times New Roman" w:hAnsi="Times New Roman" w:cs="Times New Roman"/>
          <w:sz w:val="24"/>
          <w:szCs w:val="24"/>
        </w:rPr>
        <w:t>Roeser</w:t>
      </w:r>
      <w:proofErr w:type="spellEnd"/>
      <w:r w:rsidRPr="00B051C9">
        <w:rPr>
          <w:rFonts w:ascii="Times New Roman" w:hAnsi="Times New Roman" w:cs="Times New Roman"/>
          <w:sz w:val="24"/>
          <w:szCs w:val="24"/>
        </w:rPr>
        <w:t xml:space="preserve">, R. W., </w:t>
      </w:r>
      <w:proofErr w:type="spellStart"/>
      <w:r w:rsidRPr="00B051C9">
        <w:rPr>
          <w:rFonts w:ascii="Times New Roman" w:hAnsi="Times New Roman" w:cs="Times New Roman"/>
          <w:sz w:val="24"/>
          <w:szCs w:val="24"/>
        </w:rPr>
        <w:t>Schonert-Reichl</w:t>
      </w:r>
      <w:proofErr w:type="spellEnd"/>
      <w:r w:rsidRPr="00B051C9">
        <w:rPr>
          <w:rFonts w:ascii="Times New Roman" w:hAnsi="Times New Roman" w:cs="Times New Roman"/>
          <w:sz w:val="24"/>
          <w:szCs w:val="24"/>
        </w:rPr>
        <w:t xml:space="preserve">, K. A., </w:t>
      </w:r>
      <w:proofErr w:type="spellStart"/>
      <w:r w:rsidRPr="00B051C9">
        <w:rPr>
          <w:rFonts w:ascii="Times New Roman" w:hAnsi="Times New Roman" w:cs="Times New Roman"/>
          <w:sz w:val="24"/>
          <w:szCs w:val="24"/>
        </w:rPr>
        <w:t>Jha</w:t>
      </w:r>
      <w:proofErr w:type="spellEnd"/>
      <w:r w:rsidRPr="00B051C9">
        <w:rPr>
          <w:rFonts w:ascii="Times New Roman" w:hAnsi="Times New Roman" w:cs="Times New Roman"/>
          <w:sz w:val="24"/>
          <w:szCs w:val="24"/>
        </w:rPr>
        <w:t xml:space="preserve">, A., Cullen, M., </w:t>
      </w:r>
      <w:r w:rsidR="000F4115" w:rsidRPr="00B051C9">
        <w:rPr>
          <w:rFonts w:ascii="Times New Roman" w:hAnsi="Times New Roman" w:cs="Times New Roman"/>
          <w:sz w:val="24"/>
          <w:szCs w:val="24"/>
        </w:rPr>
        <w:t xml:space="preserve">Wallace, L., </w:t>
      </w:r>
      <w:proofErr w:type="spellStart"/>
      <w:r w:rsidR="000F4115" w:rsidRPr="00B051C9">
        <w:rPr>
          <w:rFonts w:ascii="Times New Roman" w:hAnsi="Times New Roman" w:cs="Times New Roman"/>
          <w:sz w:val="24"/>
          <w:szCs w:val="24"/>
        </w:rPr>
        <w:t>Wilensky</w:t>
      </w:r>
      <w:proofErr w:type="spellEnd"/>
      <w:r w:rsidR="000F4115" w:rsidRPr="00B051C9">
        <w:rPr>
          <w:rFonts w:ascii="Times New Roman" w:hAnsi="Times New Roman" w:cs="Times New Roman"/>
          <w:sz w:val="24"/>
          <w:szCs w:val="24"/>
        </w:rPr>
        <w:t>, R.</w:t>
      </w:r>
      <w:r w:rsidRPr="00B051C9">
        <w:rPr>
          <w:rFonts w:ascii="Times New Roman" w:hAnsi="Times New Roman" w:cs="Times New Roman"/>
          <w:sz w:val="24"/>
          <w:szCs w:val="24"/>
        </w:rPr>
        <w:t xml:space="preserve"> (2013). Mindfulness training and reductions in teacher stress and burnout: Results from two randomized, waitlist-control field trials. Journal of Educational Psychology, 105(3), 787–804. </w:t>
      </w:r>
      <w:hyperlink r:id="rId15" w:history="1">
        <w:r w:rsidRPr="00B051C9">
          <w:rPr>
            <w:rStyle w:val="Hyperlink"/>
            <w:rFonts w:ascii="Times New Roman" w:hAnsi="Times New Roman" w:cs="Times New Roman"/>
            <w:color w:val="auto"/>
            <w:sz w:val="24"/>
            <w:szCs w:val="24"/>
          </w:rPr>
          <w:t>https://doi.org/10.1037/a0032093</w:t>
        </w:r>
      </w:hyperlink>
    </w:p>
    <w:p w14:paraId="09DA0370" w14:textId="316B42E8" w:rsidR="003437E0" w:rsidRPr="00B051C9" w:rsidRDefault="005440B7" w:rsidP="002E16F0">
      <w:pPr>
        <w:pStyle w:val="ListParagraph"/>
        <w:autoSpaceDE w:val="0"/>
        <w:autoSpaceDN w:val="0"/>
        <w:adjustRightInd w:val="0"/>
        <w:spacing w:after="0" w:line="240" w:lineRule="auto"/>
        <w:ind w:hanging="720"/>
        <w:jc w:val="both"/>
        <w:rPr>
          <w:rFonts w:ascii="Times New Roman" w:hAnsi="Times New Roman" w:cs="Times New Roman"/>
          <w:sz w:val="24"/>
          <w:szCs w:val="24"/>
        </w:rPr>
      </w:pPr>
      <w:proofErr w:type="spellStart"/>
      <w:r w:rsidRPr="00B051C9">
        <w:rPr>
          <w:rFonts w:ascii="Times New Roman" w:hAnsi="Times New Roman" w:cs="Times New Roman"/>
          <w:sz w:val="24"/>
          <w:szCs w:val="24"/>
        </w:rPr>
        <w:t>Sarbacker</w:t>
      </w:r>
      <w:proofErr w:type="spellEnd"/>
      <w:r w:rsidR="00AB590A" w:rsidRPr="00B051C9">
        <w:rPr>
          <w:rFonts w:ascii="Times New Roman" w:hAnsi="Times New Roman" w:cs="Times New Roman"/>
          <w:sz w:val="24"/>
          <w:szCs w:val="24"/>
        </w:rPr>
        <w:t>,</w:t>
      </w:r>
      <w:r w:rsidRPr="00B051C9">
        <w:rPr>
          <w:rFonts w:ascii="Times New Roman" w:hAnsi="Times New Roman" w:cs="Times New Roman"/>
          <w:sz w:val="24"/>
          <w:szCs w:val="24"/>
        </w:rPr>
        <w:t xml:space="preserve"> S</w:t>
      </w:r>
      <w:r w:rsidR="00AB590A" w:rsidRPr="00B051C9">
        <w:rPr>
          <w:rFonts w:ascii="Times New Roman" w:hAnsi="Times New Roman" w:cs="Times New Roman"/>
          <w:sz w:val="24"/>
          <w:szCs w:val="24"/>
        </w:rPr>
        <w:t>.</w:t>
      </w:r>
      <w:proofErr w:type="gramStart"/>
      <w:r w:rsidRPr="00B051C9">
        <w:rPr>
          <w:rFonts w:ascii="Times New Roman" w:hAnsi="Times New Roman" w:cs="Times New Roman"/>
          <w:sz w:val="24"/>
          <w:szCs w:val="24"/>
        </w:rPr>
        <w:t>,</w:t>
      </w:r>
      <w:r w:rsidR="00AB590A" w:rsidRPr="00B051C9">
        <w:rPr>
          <w:rFonts w:ascii="Times New Roman" w:hAnsi="Times New Roman" w:cs="Times New Roman"/>
          <w:sz w:val="24"/>
          <w:szCs w:val="24"/>
        </w:rPr>
        <w:t>&amp;</w:t>
      </w:r>
      <w:proofErr w:type="gramEnd"/>
      <w:r w:rsidRPr="00B051C9">
        <w:rPr>
          <w:rFonts w:ascii="Times New Roman" w:hAnsi="Times New Roman" w:cs="Times New Roman"/>
          <w:sz w:val="24"/>
          <w:szCs w:val="24"/>
        </w:rPr>
        <w:t xml:space="preserve"> </w:t>
      </w:r>
      <w:proofErr w:type="spellStart"/>
      <w:r w:rsidRPr="00B051C9">
        <w:rPr>
          <w:rFonts w:ascii="Times New Roman" w:hAnsi="Times New Roman" w:cs="Times New Roman"/>
          <w:sz w:val="24"/>
          <w:szCs w:val="24"/>
        </w:rPr>
        <w:t>Kimple</w:t>
      </w:r>
      <w:proofErr w:type="spellEnd"/>
      <w:r w:rsidR="00AB590A" w:rsidRPr="00B051C9">
        <w:rPr>
          <w:rFonts w:ascii="Times New Roman" w:hAnsi="Times New Roman" w:cs="Times New Roman"/>
          <w:sz w:val="24"/>
          <w:szCs w:val="24"/>
        </w:rPr>
        <w:t>,</w:t>
      </w:r>
      <w:r w:rsidRPr="00B051C9">
        <w:rPr>
          <w:rFonts w:ascii="Times New Roman" w:hAnsi="Times New Roman" w:cs="Times New Roman"/>
          <w:sz w:val="24"/>
          <w:szCs w:val="24"/>
        </w:rPr>
        <w:t xml:space="preserve"> K.</w:t>
      </w:r>
      <w:r w:rsidR="00AB590A" w:rsidRPr="00B051C9">
        <w:rPr>
          <w:rFonts w:ascii="Times New Roman" w:hAnsi="Times New Roman" w:cs="Times New Roman"/>
          <w:sz w:val="24"/>
          <w:szCs w:val="24"/>
        </w:rPr>
        <w:t>(2015).</w:t>
      </w:r>
      <w:r w:rsidRPr="00B051C9">
        <w:rPr>
          <w:rFonts w:ascii="Times New Roman" w:hAnsi="Times New Roman" w:cs="Times New Roman"/>
          <w:sz w:val="24"/>
          <w:szCs w:val="24"/>
        </w:rPr>
        <w:t xml:space="preserve"> </w:t>
      </w:r>
      <w:proofErr w:type="gramStart"/>
      <w:r w:rsidRPr="00B051C9">
        <w:rPr>
          <w:rFonts w:ascii="Times New Roman" w:hAnsi="Times New Roman" w:cs="Times New Roman"/>
          <w:sz w:val="24"/>
          <w:szCs w:val="24"/>
        </w:rPr>
        <w:t>The Eight Limbs of Yoga.</w:t>
      </w:r>
      <w:proofErr w:type="gramEnd"/>
      <w:r w:rsidRPr="00B051C9">
        <w:rPr>
          <w:rFonts w:ascii="Times New Roman" w:hAnsi="Times New Roman" w:cs="Times New Roman"/>
          <w:sz w:val="24"/>
          <w:szCs w:val="24"/>
        </w:rPr>
        <w:t xml:space="preserve"> 1st </w:t>
      </w:r>
      <w:proofErr w:type="gramStart"/>
      <w:r w:rsidRPr="00B051C9">
        <w:rPr>
          <w:rFonts w:ascii="Times New Roman" w:hAnsi="Times New Roman" w:cs="Times New Roman"/>
          <w:sz w:val="24"/>
          <w:szCs w:val="24"/>
        </w:rPr>
        <w:t>ed</w:t>
      </w:r>
      <w:proofErr w:type="gramEnd"/>
      <w:r w:rsidRPr="00B051C9">
        <w:rPr>
          <w:rFonts w:ascii="Times New Roman" w:hAnsi="Times New Roman" w:cs="Times New Roman"/>
          <w:sz w:val="24"/>
          <w:szCs w:val="24"/>
        </w:rPr>
        <w:t>. New York:</w:t>
      </w:r>
      <w:r w:rsidR="00AB590A" w:rsidRPr="00B051C9">
        <w:rPr>
          <w:rFonts w:ascii="Times New Roman" w:hAnsi="Times New Roman" w:cs="Times New Roman"/>
          <w:sz w:val="24"/>
          <w:szCs w:val="24"/>
        </w:rPr>
        <w:t xml:space="preserve"> Farrar, Straus and Giroux</w:t>
      </w:r>
      <w:r w:rsidRPr="00B051C9">
        <w:rPr>
          <w:rFonts w:ascii="Times New Roman" w:hAnsi="Times New Roman" w:cs="Times New Roman"/>
          <w:sz w:val="24"/>
          <w:szCs w:val="24"/>
        </w:rPr>
        <w:t>.</w:t>
      </w:r>
    </w:p>
    <w:p w14:paraId="49BD29A2" w14:textId="77777777" w:rsidR="00BC569B" w:rsidRPr="00B051C9" w:rsidRDefault="00206670" w:rsidP="002E16F0">
      <w:pPr>
        <w:pStyle w:val="ListParagraph"/>
        <w:autoSpaceDE w:val="0"/>
        <w:autoSpaceDN w:val="0"/>
        <w:adjustRightInd w:val="0"/>
        <w:spacing w:after="0" w:line="240" w:lineRule="auto"/>
        <w:ind w:hanging="720"/>
        <w:jc w:val="both"/>
        <w:rPr>
          <w:rFonts w:ascii="Times New Roman" w:hAnsi="Times New Roman" w:cs="Times New Roman"/>
          <w:sz w:val="24"/>
          <w:szCs w:val="24"/>
        </w:rPr>
      </w:pPr>
      <w:r w:rsidRPr="00B051C9">
        <w:rPr>
          <w:rFonts w:ascii="Times New Roman" w:hAnsi="Times New Roman" w:cs="Times New Roman"/>
          <w:sz w:val="24"/>
          <w:szCs w:val="24"/>
        </w:rPr>
        <w:t>Sharma</w:t>
      </w:r>
      <w:r w:rsidR="00BC569B" w:rsidRPr="00B051C9">
        <w:rPr>
          <w:rFonts w:ascii="Times New Roman" w:hAnsi="Times New Roman" w:cs="Times New Roman"/>
          <w:sz w:val="24"/>
          <w:szCs w:val="24"/>
        </w:rPr>
        <w:t>,</w:t>
      </w:r>
      <w:r w:rsidRPr="00B051C9">
        <w:rPr>
          <w:rFonts w:ascii="Times New Roman" w:hAnsi="Times New Roman" w:cs="Times New Roman"/>
          <w:sz w:val="24"/>
          <w:szCs w:val="24"/>
        </w:rPr>
        <w:t xml:space="preserve"> V</w:t>
      </w:r>
      <w:r w:rsidR="00BC569B" w:rsidRPr="00B051C9">
        <w:rPr>
          <w:rFonts w:ascii="Times New Roman" w:hAnsi="Times New Roman" w:cs="Times New Roman"/>
          <w:sz w:val="24"/>
          <w:szCs w:val="24"/>
        </w:rPr>
        <w:t>.</w:t>
      </w:r>
      <w:r w:rsidRPr="00B051C9">
        <w:rPr>
          <w:rFonts w:ascii="Times New Roman" w:hAnsi="Times New Roman" w:cs="Times New Roman"/>
          <w:sz w:val="24"/>
          <w:szCs w:val="24"/>
        </w:rPr>
        <w:t xml:space="preserve">K, </w:t>
      </w:r>
      <w:proofErr w:type="spellStart"/>
      <w:r w:rsidRPr="00B051C9">
        <w:rPr>
          <w:rFonts w:ascii="Times New Roman" w:hAnsi="Times New Roman" w:cs="Times New Roman"/>
          <w:sz w:val="24"/>
          <w:szCs w:val="24"/>
        </w:rPr>
        <w:t>Trakroo</w:t>
      </w:r>
      <w:proofErr w:type="spellEnd"/>
      <w:r w:rsidR="00BC569B" w:rsidRPr="00B051C9">
        <w:rPr>
          <w:rFonts w:ascii="Times New Roman" w:hAnsi="Times New Roman" w:cs="Times New Roman"/>
          <w:sz w:val="24"/>
          <w:szCs w:val="24"/>
        </w:rPr>
        <w:t>,</w:t>
      </w:r>
      <w:r w:rsidRPr="00B051C9">
        <w:rPr>
          <w:rFonts w:ascii="Times New Roman" w:hAnsi="Times New Roman" w:cs="Times New Roman"/>
          <w:sz w:val="24"/>
          <w:szCs w:val="24"/>
        </w:rPr>
        <w:t xml:space="preserve"> M</w:t>
      </w:r>
      <w:r w:rsidR="00BC569B" w:rsidRPr="00B051C9">
        <w:rPr>
          <w:rFonts w:ascii="Times New Roman" w:hAnsi="Times New Roman" w:cs="Times New Roman"/>
          <w:sz w:val="24"/>
          <w:szCs w:val="24"/>
        </w:rPr>
        <w:t>.</w:t>
      </w:r>
      <w:r w:rsidRPr="00B051C9">
        <w:rPr>
          <w:rFonts w:ascii="Times New Roman" w:hAnsi="Times New Roman" w:cs="Times New Roman"/>
          <w:sz w:val="24"/>
          <w:szCs w:val="24"/>
        </w:rPr>
        <w:t xml:space="preserve">, </w:t>
      </w:r>
      <w:proofErr w:type="spellStart"/>
      <w:r w:rsidRPr="00B051C9">
        <w:rPr>
          <w:rFonts w:ascii="Times New Roman" w:hAnsi="Times New Roman" w:cs="Times New Roman"/>
          <w:sz w:val="24"/>
          <w:szCs w:val="24"/>
        </w:rPr>
        <w:t>Subramaniam</w:t>
      </w:r>
      <w:proofErr w:type="spellEnd"/>
      <w:r w:rsidR="00BC569B" w:rsidRPr="00B051C9">
        <w:rPr>
          <w:rFonts w:ascii="Times New Roman" w:hAnsi="Times New Roman" w:cs="Times New Roman"/>
          <w:sz w:val="24"/>
          <w:szCs w:val="24"/>
        </w:rPr>
        <w:t>,</w:t>
      </w:r>
      <w:r w:rsidRPr="00B051C9">
        <w:rPr>
          <w:rFonts w:ascii="Times New Roman" w:hAnsi="Times New Roman" w:cs="Times New Roman"/>
          <w:sz w:val="24"/>
          <w:szCs w:val="24"/>
        </w:rPr>
        <w:t xml:space="preserve"> V</w:t>
      </w:r>
      <w:r w:rsidR="00BC569B" w:rsidRPr="00B051C9">
        <w:rPr>
          <w:rFonts w:ascii="Times New Roman" w:hAnsi="Times New Roman" w:cs="Times New Roman"/>
          <w:sz w:val="24"/>
          <w:szCs w:val="24"/>
        </w:rPr>
        <w:t>.</w:t>
      </w:r>
      <w:r w:rsidRPr="00B051C9">
        <w:rPr>
          <w:rFonts w:ascii="Times New Roman" w:hAnsi="Times New Roman" w:cs="Times New Roman"/>
          <w:sz w:val="24"/>
          <w:szCs w:val="24"/>
        </w:rPr>
        <w:t xml:space="preserve">, </w:t>
      </w:r>
      <w:proofErr w:type="spellStart"/>
      <w:r w:rsidRPr="00B051C9">
        <w:rPr>
          <w:rFonts w:ascii="Times New Roman" w:hAnsi="Times New Roman" w:cs="Times New Roman"/>
          <w:sz w:val="24"/>
          <w:szCs w:val="24"/>
        </w:rPr>
        <w:t>Rajajeyakumar</w:t>
      </w:r>
      <w:proofErr w:type="spellEnd"/>
      <w:r w:rsidR="00BC569B" w:rsidRPr="00B051C9">
        <w:rPr>
          <w:rFonts w:ascii="Times New Roman" w:hAnsi="Times New Roman" w:cs="Times New Roman"/>
          <w:sz w:val="24"/>
          <w:szCs w:val="24"/>
        </w:rPr>
        <w:t>,</w:t>
      </w:r>
      <w:r w:rsidRPr="00B051C9">
        <w:rPr>
          <w:rFonts w:ascii="Times New Roman" w:hAnsi="Times New Roman" w:cs="Times New Roman"/>
          <w:sz w:val="24"/>
          <w:szCs w:val="24"/>
        </w:rPr>
        <w:t xml:space="preserve"> M</w:t>
      </w:r>
      <w:r w:rsidR="00BC569B" w:rsidRPr="00B051C9">
        <w:rPr>
          <w:rFonts w:ascii="Times New Roman" w:hAnsi="Times New Roman" w:cs="Times New Roman"/>
          <w:sz w:val="24"/>
          <w:szCs w:val="24"/>
        </w:rPr>
        <w:t>.</w:t>
      </w:r>
      <w:r w:rsidRPr="00B051C9">
        <w:rPr>
          <w:rFonts w:ascii="Times New Roman" w:hAnsi="Times New Roman" w:cs="Times New Roman"/>
          <w:sz w:val="24"/>
          <w:szCs w:val="24"/>
        </w:rPr>
        <w:t xml:space="preserve">, </w:t>
      </w:r>
      <w:proofErr w:type="spellStart"/>
      <w:r w:rsidRPr="00B051C9">
        <w:rPr>
          <w:rFonts w:ascii="Times New Roman" w:hAnsi="Times New Roman" w:cs="Times New Roman"/>
          <w:sz w:val="24"/>
          <w:szCs w:val="24"/>
        </w:rPr>
        <w:t>Bhavanani</w:t>
      </w:r>
      <w:proofErr w:type="spellEnd"/>
      <w:r w:rsidR="00BC569B" w:rsidRPr="00B051C9">
        <w:rPr>
          <w:rFonts w:ascii="Times New Roman" w:hAnsi="Times New Roman" w:cs="Times New Roman"/>
          <w:sz w:val="24"/>
          <w:szCs w:val="24"/>
        </w:rPr>
        <w:t>,</w:t>
      </w:r>
      <w:r w:rsidRPr="00B051C9">
        <w:rPr>
          <w:rFonts w:ascii="Times New Roman" w:hAnsi="Times New Roman" w:cs="Times New Roman"/>
          <w:sz w:val="24"/>
          <w:szCs w:val="24"/>
        </w:rPr>
        <w:t xml:space="preserve"> A</w:t>
      </w:r>
      <w:r w:rsidR="00BC569B" w:rsidRPr="00B051C9">
        <w:rPr>
          <w:rFonts w:ascii="Times New Roman" w:hAnsi="Times New Roman" w:cs="Times New Roman"/>
          <w:sz w:val="24"/>
          <w:szCs w:val="24"/>
        </w:rPr>
        <w:t>.</w:t>
      </w:r>
      <w:r w:rsidRPr="00B051C9">
        <w:rPr>
          <w:rFonts w:ascii="Times New Roman" w:hAnsi="Times New Roman" w:cs="Times New Roman"/>
          <w:sz w:val="24"/>
          <w:szCs w:val="24"/>
        </w:rPr>
        <w:t>B</w:t>
      </w:r>
      <w:r w:rsidR="00BC569B" w:rsidRPr="00B051C9">
        <w:rPr>
          <w:rFonts w:ascii="Times New Roman" w:hAnsi="Times New Roman" w:cs="Times New Roman"/>
          <w:sz w:val="24"/>
          <w:szCs w:val="24"/>
        </w:rPr>
        <w:t>.</w:t>
      </w:r>
      <w:r w:rsidRPr="00B051C9">
        <w:rPr>
          <w:rFonts w:ascii="Times New Roman" w:hAnsi="Times New Roman" w:cs="Times New Roman"/>
          <w:sz w:val="24"/>
          <w:szCs w:val="24"/>
        </w:rPr>
        <w:t xml:space="preserve">, </w:t>
      </w:r>
      <w:proofErr w:type="spellStart"/>
      <w:r w:rsidRPr="00B051C9">
        <w:rPr>
          <w:rFonts w:ascii="Times New Roman" w:hAnsi="Times New Roman" w:cs="Times New Roman"/>
          <w:sz w:val="24"/>
          <w:szCs w:val="24"/>
        </w:rPr>
        <w:t>Sahai</w:t>
      </w:r>
      <w:proofErr w:type="spellEnd"/>
      <w:r w:rsidR="00BC569B" w:rsidRPr="00B051C9">
        <w:rPr>
          <w:rFonts w:ascii="Times New Roman" w:hAnsi="Times New Roman" w:cs="Times New Roman"/>
          <w:sz w:val="24"/>
          <w:szCs w:val="24"/>
        </w:rPr>
        <w:t>,</w:t>
      </w:r>
      <w:r w:rsidRPr="00B051C9">
        <w:rPr>
          <w:rFonts w:ascii="Times New Roman" w:hAnsi="Times New Roman" w:cs="Times New Roman"/>
          <w:sz w:val="24"/>
          <w:szCs w:val="24"/>
        </w:rPr>
        <w:t xml:space="preserve"> A</w:t>
      </w:r>
      <w:proofErr w:type="gramStart"/>
      <w:r w:rsidRPr="00B051C9">
        <w:rPr>
          <w:rFonts w:ascii="Times New Roman" w:hAnsi="Times New Roman" w:cs="Times New Roman"/>
          <w:sz w:val="24"/>
          <w:szCs w:val="24"/>
        </w:rPr>
        <w:t>.</w:t>
      </w:r>
      <w:r w:rsidR="00BC569B" w:rsidRPr="00B051C9">
        <w:rPr>
          <w:rFonts w:ascii="Times New Roman" w:hAnsi="Times New Roman" w:cs="Times New Roman"/>
          <w:sz w:val="24"/>
          <w:szCs w:val="24"/>
        </w:rPr>
        <w:t>(</w:t>
      </w:r>
      <w:proofErr w:type="gramEnd"/>
      <w:r w:rsidR="00BC569B" w:rsidRPr="00B051C9">
        <w:rPr>
          <w:rFonts w:ascii="Times New Roman" w:hAnsi="Times New Roman" w:cs="Times New Roman"/>
          <w:sz w:val="24"/>
          <w:szCs w:val="24"/>
        </w:rPr>
        <w:t>2013).</w:t>
      </w:r>
      <w:r w:rsidRPr="00B051C9">
        <w:rPr>
          <w:rFonts w:ascii="Times New Roman" w:hAnsi="Times New Roman" w:cs="Times New Roman"/>
          <w:sz w:val="24"/>
          <w:szCs w:val="24"/>
        </w:rPr>
        <w:t xml:space="preserve"> </w:t>
      </w:r>
      <w:proofErr w:type="gramStart"/>
      <w:r w:rsidRPr="00B051C9">
        <w:rPr>
          <w:rFonts w:ascii="Times New Roman" w:hAnsi="Times New Roman" w:cs="Times New Roman"/>
          <w:sz w:val="24"/>
          <w:szCs w:val="24"/>
        </w:rPr>
        <w:t>Effect of fast and slow pranayama on perceived stress and cardiovascular parameters in young health-c</w:t>
      </w:r>
      <w:r w:rsidR="00BC569B" w:rsidRPr="00B051C9">
        <w:rPr>
          <w:rFonts w:ascii="Times New Roman" w:hAnsi="Times New Roman" w:cs="Times New Roman"/>
          <w:sz w:val="24"/>
          <w:szCs w:val="24"/>
        </w:rPr>
        <w:t>are students.</w:t>
      </w:r>
      <w:proofErr w:type="gramEnd"/>
      <w:r w:rsidR="00BC569B" w:rsidRPr="00B051C9">
        <w:rPr>
          <w:rFonts w:ascii="Times New Roman" w:hAnsi="Times New Roman" w:cs="Times New Roman"/>
          <w:sz w:val="24"/>
          <w:szCs w:val="24"/>
        </w:rPr>
        <w:t xml:space="preserve"> </w:t>
      </w:r>
      <w:proofErr w:type="spellStart"/>
      <w:r w:rsidR="00BC569B" w:rsidRPr="00B051C9">
        <w:rPr>
          <w:rFonts w:ascii="Times New Roman" w:hAnsi="Times New Roman" w:cs="Times New Roman"/>
          <w:sz w:val="24"/>
          <w:szCs w:val="24"/>
        </w:rPr>
        <w:t>Int</w:t>
      </w:r>
      <w:proofErr w:type="spellEnd"/>
      <w:r w:rsidR="00BC569B" w:rsidRPr="00B051C9">
        <w:rPr>
          <w:rFonts w:ascii="Times New Roman" w:hAnsi="Times New Roman" w:cs="Times New Roman"/>
          <w:sz w:val="24"/>
          <w:szCs w:val="24"/>
        </w:rPr>
        <w:t xml:space="preserve"> J Yoga. </w:t>
      </w:r>
      <w:r w:rsidRPr="00B051C9">
        <w:rPr>
          <w:rFonts w:ascii="Times New Roman" w:hAnsi="Times New Roman" w:cs="Times New Roman"/>
          <w:sz w:val="24"/>
          <w:szCs w:val="24"/>
        </w:rPr>
        <w:t>6:104–10.</w:t>
      </w:r>
    </w:p>
    <w:p w14:paraId="4579A676" w14:textId="20E5C9AE" w:rsidR="003437E0" w:rsidRPr="00B051C9" w:rsidRDefault="00BC569B" w:rsidP="002E16F0">
      <w:pPr>
        <w:pStyle w:val="ListParagraph"/>
        <w:autoSpaceDE w:val="0"/>
        <w:autoSpaceDN w:val="0"/>
        <w:adjustRightInd w:val="0"/>
        <w:spacing w:after="0" w:line="240" w:lineRule="auto"/>
        <w:ind w:hanging="720"/>
        <w:jc w:val="both"/>
        <w:rPr>
          <w:rFonts w:ascii="Times New Roman" w:hAnsi="Times New Roman" w:cs="Times New Roman"/>
          <w:sz w:val="24"/>
          <w:szCs w:val="24"/>
        </w:rPr>
      </w:pPr>
      <w:r w:rsidRPr="00B051C9">
        <w:rPr>
          <w:rFonts w:ascii="Times New Roman" w:hAnsi="Times New Roman" w:cs="Times New Roman"/>
          <w:sz w:val="24"/>
          <w:szCs w:val="24"/>
        </w:rPr>
        <w:t xml:space="preserve">           </w:t>
      </w:r>
      <w:r w:rsidR="00206670" w:rsidRPr="00B051C9">
        <w:rPr>
          <w:rFonts w:ascii="Times New Roman" w:hAnsi="Times New Roman" w:cs="Times New Roman"/>
          <w:sz w:val="24"/>
          <w:szCs w:val="24"/>
        </w:rPr>
        <w:t xml:space="preserve"> </w:t>
      </w:r>
      <w:proofErr w:type="spellStart"/>
      <w:proofErr w:type="gramStart"/>
      <w:r w:rsidR="00206670" w:rsidRPr="00B051C9">
        <w:rPr>
          <w:rFonts w:ascii="Times New Roman" w:hAnsi="Times New Roman" w:cs="Times New Roman"/>
          <w:sz w:val="24"/>
          <w:szCs w:val="24"/>
        </w:rPr>
        <w:t>doi</w:t>
      </w:r>
      <w:proofErr w:type="spellEnd"/>
      <w:proofErr w:type="gramEnd"/>
      <w:r w:rsidR="00206670" w:rsidRPr="00B051C9">
        <w:rPr>
          <w:rFonts w:ascii="Times New Roman" w:hAnsi="Times New Roman" w:cs="Times New Roman"/>
          <w:sz w:val="24"/>
          <w:szCs w:val="24"/>
        </w:rPr>
        <w:t>: 10.4103/0973-6131.113400</w:t>
      </w:r>
    </w:p>
    <w:p w14:paraId="46FC071A" w14:textId="45A6473F" w:rsidR="003437E0" w:rsidRPr="00B051C9" w:rsidRDefault="005440B7" w:rsidP="002E16F0">
      <w:pPr>
        <w:pStyle w:val="ListParagraph"/>
        <w:autoSpaceDE w:val="0"/>
        <w:autoSpaceDN w:val="0"/>
        <w:adjustRightInd w:val="0"/>
        <w:spacing w:after="0" w:line="240" w:lineRule="auto"/>
        <w:ind w:hanging="720"/>
        <w:jc w:val="both"/>
        <w:rPr>
          <w:rFonts w:ascii="Times New Roman" w:hAnsi="Times New Roman" w:cs="Times New Roman"/>
          <w:sz w:val="24"/>
          <w:szCs w:val="24"/>
        </w:rPr>
      </w:pPr>
      <w:r w:rsidRPr="00B051C9">
        <w:rPr>
          <w:rFonts w:ascii="Times New Roman" w:hAnsi="Times New Roman" w:cs="Times New Roman"/>
          <w:sz w:val="24"/>
          <w:szCs w:val="24"/>
        </w:rPr>
        <w:t>Singh, R</w:t>
      </w:r>
      <w:r w:rsidR="00AB590A" w:rsidRPr="00B051C9">
        <w:rPr>
          <w:rFonts w:ascii="Times New Roman" w:hAnsi="Times New Roman" w:cs="Times New Roman"/>
          <w:sz w:val="24"/>
          <w:szCs w:val="24"/>
        </w:rPr>
        <w:t xml:space="preserve">. </w:t>
      </w:r>
      <w:r w:rsidRPr="00B051C9">
        <w:rPr>
          <w:rFonts w:ascii="Times New Roman" w:hAnsi="Times New Roman" w:cs="Times New Roman"/>
          <w:sz w:val="24"/>
          <w:szCs w:val="24"/>
        </w:rPr>
        <w:t xml:space="preserve">K., </w:t>
      </w:r>
      <w:proofErr w:type="spellStart"/>
      <w:r w:rsidRPr="00B051C9">
        <w:rPr>
          <w:rFonts w:ascii="Times New Roman" w:hAnsi="Times New Roman" w:cs="Times New Roman"/>
          <w:sz w:val="24"/>
          <w:szCs w:val="24"/>
        </w:rPr>
        <w:t>Bajpai</w:t>
      </w:r>
      <w:proofErr w:type="spellEnd"/>
      <w:r w:rsidRPr="00B051C9">
        <w:rPr>
          <w:rFonts w:ascii="Times New Roman" w:hAnsi="Times New Roman" w:cs="Times New Roman"/>
          <w:sz w:val="24"/>
          <w:szCs w:val="24"/>
        </w:rPr>
        <w:t xml:space="preserve">, R., &amp; </w:t>
      </w:r>
      <w:proofErr w:type="spellStart"/>
      <w:r w:rsidRPr="00B051C9">
        <w:rPr>
          <w:rFonts w:ascii="Times New Roman" w:hAnsi="Times New Roman" w:cs="Times New Roman"/>
          <w:sz w:val="24"/>
          <w:szCs w:val="24"/>
        </w:rPr>
        <w:t>Kaswan</w:t>
      </w:r>
      <w:proofErr w:type="spellEnd"/>
      <w:r w:rsidRPr="00B051C9">
        <w:rPr>
          <w:rFonts w:ascii="Times New Roman" w:hAnsi="Times New Roman" w:cs="Times New Roman"/>
          <w:sz w:val="24"/>
          <w:szCs w:val="24"/>
        </w:rPr>
        <w:t>, P</w:t>
      </w:r>
      <w:proofErr w:type="gramStart"/>
      <w:r w:rsidRPr="00B051C9">
        <w:rPr>
          <w:rFonts w:ascii="Times New Roman" w:hAnsi="Times New Roman" w:cs="Times New Roman"/>
          <w:sz w:val="24"/>
          <w:szCs w:val="24"/>
        </w:rPr>
        <w:t>.</w:t>
      </w:r>
      <w:r w:rsidR="00A01A85" w:rsidRPr="00B051C9">
        <w:rPr>
          <w:rFonts w:ascii="Times New Roman" w:hAnsi="Times New Roman" w:cs="Times New Roman"/>
          <w:sz w:val="24"/>
          <w:szCs w:val="24"/>
        </w:rPr>
        <w:t>(</w:t>
      </w:r>
      <w:proofErr w:type="gramEnd"/>
      <w:r w:rsidRPr="00B051C9">
        <w:rPr>
          <w:rFonts w:ascii="Times New Roman" w:hAnsi="Times New Roman" w:cs="Times New Roman"/>
          <w:sz w:val="24"/>
          <w:szCs w:val="24"/>
        </w:rPr>
        <w:t>2021</w:t>
      </w:r>
      <w:r w:rsidR="00A01A85" w:rsidRPr="00B051C9">
        <w:rPr>
          <w:rFonts w:ascii="Times New Roman" w:hAnsi="Times New Roman" w:cs="Times New Roman"/>
          <w:sz w:val="24"/>
          <w:szCs w:val="24"/>
        </w:rPr>
        <w:t>)</w:t>
      </w:r>
      <w:r w:rsidRPr="00B051C9">
        <w:rPr>
          <w:rFonts w:ascii="Times New Roman" w:hAnsi="Times New Roman" w:cs="Times New Roman"/>
          <w:sz w:val="24"/>
          <w:szCs w:val="24"/>
        </w:rPr>
        <w:t>. COVID 19 pandemic and psychological wellbeing among h</w:t>
      </w:r>
      <w:r w:rsidR="00227D70" w:rsidRPr="00B051C9">
        <w:rPr>
          <w:rFonts w:ascii="Times New Roman" w:hAnsi="Times New Roman" w:cs="Times New Roman"/>
          <w:sz w:val="24"/>
          <w:szCs w:val="24"/>
        </w:rPr>
        <w:t>e</w:t>
      </w:r>
      <w:r w:rsidRPr="00B051C9">
        <w:rPr>
          <w:rFonts w:ascii="Times New Roman" w:hAnsi="Times New Roman" w:cs="Times New Roman"/>
          <w:sz w:val="24"/>
          <w:szCs w:val="24"/>
        </w:rPr>
        <w:t xml:space="preserve">alth care workers and general populations: a systematic review </w:t>
      </w:r>
      <w:r w:rsidRPr="00B051C9">
        <w:rPr>
          <w:rFonts w:ascii="Times New Roman" w:hAnsi="Times New Roman" w:cs="Times New Roman"/>
          <w:sz w:val="24"/>
          <w:szCs w:val="24"/>
        </w:rPr>
        <w:lastRenderedPageBreak/>
        <w:t>and meta- ana</w:t>
      </w:r>
      <w:r w:rsidR="00227D70" w:rsidRPr="00B051C9">
        <w:rPr>
          <w:rFonts w:ascii="Times New Roman" w:hAnsi="Times New Roman" w:cs="Times New Roman"/>
          <w:sz w:val="24"/>
          <w:szCs w:val="24"/>
        </w:rPr>
        <w:t>lysis of the current evidence f</w:t>
      </w:r>
      <w:r w:rsidRPr="00B051C9">
        <w:rPr>
          <w:rFonts w:ascii="Times New Roman" w:hAnsi="Times New Roman" w:cs="Times New Roman"/>
          <w:sz w:val="24"/>
          <w:szCs w:val="24"/>
        </w:rPr>
        <w:t>r</w:t>
      </w:r>
      <w:r w:rsidR="00227D70" w:rsidRPr="00B051C9">
        <w:rPr>
          <w:rFonts w:ascii="Times New Roman" w:hAnsi="Times New Roman" w:cs="Times New Roman"/>
          <w:sz w:val="24"/>
          <w:szCs w:val="24"/>
        </w:rPr>
        <w:t>om I</w:t>
      </w:r>
      <w:r w:rsidRPr="00B051C9">
        <w:rPr>
          <w:rFonts w:ascii="Times New Roman" w:hAnsi="Times New Roman" w:cs="Times New Roman"/>
          <w:sz w:val="24"/>
          <w:szCs w:val="24"/>
        </w:rPr>
        <w:t xml:space="preserve">ndia. </w:t>
      </w:r>
      <w:proofErr w:type="gramStart"/>
      <w:r w:rsidRPr="00B051C9">
        <w:rPr>
          <w:rFonts w:ascii="Times New Roman" w:hAnsi="Times New Roman" w:cs="Times New Roman"/>
          <w:sz w:val="24"/>
          <w:szCs w:val="24"/>
        </w:rPr>
        <w:t>Clinical epidemiology and global health, 11,100737.</w:t>
      </w:r>
      <w:proofErr w:type="gramEnd"/>
      <w:r w:rsidRPr="00B051C9">
        <w:rPr>
          <w:rFonts w:ascii="Times New Roman" w:hAnsi="Times New Roman" w:cs="Times New Roman"/>
          <w:sz w:val="24"/>
          <w:szCs w:val="24"/>
        </w:rPr>
        <w:t xml:space="preserve"> </w:t>
      </w:r>
      <w:hyperlink r:id="rId16" w:history="1">
        <w:r w:rsidRPr="00B051C9">
          <w:rPr>
            <w:rStyle w:val="Hyperlink"/>
            <w:rFonts w:ascii="Times New Roman" w:hAnsi="Times New Roman" w:cs="Times New Roman"/>
            <w:color w:val="auto"/>
            <w:sz w:val="24"/>
            <w:szCs w:val="24"/>
          </w:rPr>
          <w:t>https://doi.org/10.1016/J.CEGH.2021.100737</w:t>
        </w:r>
      </w:hyperlink>
    </w:p>
    <w:p w14:paraId="6AFC332A" w14:textId="38D8CFA3" w:rsidR="003437E0" w:rsidRPr="00B051C9" w:rsidRDefault="005440B7" w:rsidP="002E16F0">
      <w:pPr>
        <w:pStyle w:val="ListParagraph"/>
        <w:autoSpaceDE w:val="0"/>
        <w:autoSpaceDN w:val="0"/>
        <w:adjustRightInd w:val="0"/>
        <w:spacing w:after="0" w:line="240" w:lineRule="auto"/>
        <w:ind w:hanging="720"/>
        <w:jc w:val="both"/>
        <w:rPr>
          <w:rFonts w:ascii="Times New Roman" w:hAnsi="Times New Roman" w:cs="Times New Roman"/>
          <w:sz w:val="24"/>
          <w:szCs w:val="24"/>
        </w:rPr>
      </w:pPr>
      <w:proofErr w:type="spellStart"/>
      <w:r w:rsidRPr="00B051C9">
        <w:rPr>
          <w:rFonts w:ascii="Times New Roman" w:hAnsi="Times New Roman" w:cs="Times New Roman"/>
          <w:sz w:val="24"/>
          <w:szCs w:val="24"/>
        </w:rPr>
        <w:t>Srivastava</w:t>
      </w:r>
      <w:proofErr w:type="spellEnd"/>
      <w:r w:rsidR="00AB590A" w:rsidRPr="00B051C9">
        <w:rPr>
          <w:rFonts w:ascii="Times New Roman" w:hAnsi="Times New Roman" w:cs="Times New Roman"/>
          <w:sz w:val="24"/>
          <w:szCs w:val="24"/>
        </w:rPr>
        <w:t xml:space="preserve">, S.C. </w:t>
      </w:r>
      <w:r w:rsidRPr="00B051C9">
        <w:rPr>
          <w:rFonts w:ascii="Times New Roman" w:hAnsi="Times New Roman" w:cs="Times New Roman"/>
          <w:sz w:val="24"/>
          <w:szCs w:val="24"/>
        </w:rPr>
        <w:t xml:space="preserve">(2012). </w:t>
      </w:r>
      <w:proofErr w:type="spellStart"/>
      <w:proofErr w:type="gramStart"/>
      <w:r w:rsidRPr="00B051C9">
        <w:rPr>
          <w:rFonts w:ascii="Times New Roman" w:hAnsi="Times New Roman" w:cs="Times New Roman"/>
          <w:sz w:val="24"/>
          <w:szCs w:val="24"/>
        </w:rPr>
        <w:t>Patanjali</w:t>
      </w:r>
      <w:proofErr w:type="spellEnd"/>
      <w:r w:rsidRPr="00B051C9">
        <w:rPr>
          <w:rFonts w:ascii="Times New Roman" w:hAnsi="Times New Roman" w:cs="Times New Roman"/>
          <w:sz w:val="24"/>
          <w:szCs w:val="24"/>
        </w:rPr>
        <w:t xml:space="preserve"> Yoga Sutras with </w:t>
      </w:r>
      <w:proofErr w:type="spellStart"/>
      <w:r w:rsidRPr="00B051C9">
        <w:rPr>
          <w:rFonts w:ascii="Times New Roman" w:hAnsi="Times New Roman" w:cs="Times New Roman"/>
          <w:sz w:val="24"/>
          <w:szCs w:val="24"/>
        </w:rPr>
        <w:t>Vyasa</w:t>
      </w:r>
      <w:proofErr w:type="spellEnd"/>
      <w:r w:rsidRPr="00B051C9">
        <w:rPr>
          <w:rFonts w:ascii="Times New Roman" w:hAnsi="Times New Roman" w:cs="Times New Roman"/>
          <w:sz w:val="24"/>
          <w:szCs w:val="24"/>
        </w:rPr>
        <w:t xml:space="preserve"> </w:t>
      </w:r>
      <w:proofErr w:type="spellStart"/>
      <w:r w:rsidRPr="00B051C9">
        <w:rPr>
          <w:rFonts w:ascii="Times New Roman" w:hAnsi="Times New Roman" w:cs="Times New Roman"/>
          <w:sz w:val="24"/>
          <w:szCs w:val="24"/>
        </w:rPr>
        <w:t>Bhashya</w:t>
      </w:r>
      <w:proofErr w:type="spellEnd"/>
      <w:r w:rsidRPr="00B051C9">
        <w:rPr>
          <w:rFonts w:ascii="Times New Roman" w:hAnsi="Times New Roman" w:cs="Times New Roman"/>
          <w:sz w:val="24"/>
          <w:szCs w:val="24"/>
        </w:rPr>
        <w:t>.</w:t>
      </w:r>
      <w:proofErr w:type="gramEnd"/>
      <w:r w:rsidRPr="00B051C9">
        <w:rPr>
          <w:rFonts w:ascii="Times New Roman" w:hAnsi="Times New Roman" w:cs="Times New Roman"/>
          <w:sz w:val="24"/>
          <w:szCs w:val="24"/>
        </w:rPr>
        <w:t xml:space="preserve"> </w:t>
      </w:r>
      <w:proofErr w:type="spellStart"/>
      <w:r w:rsidRPr="00B051C9">
        <w:rPr>
          <w:rFonts w:ascii="Times New Roman" w:hAnsi="Times New Roman" w:cs="Times New Roman"/>
          <w:sz w:val="24"/>
          <w:szCs w:val="24"/>
        </w:rPr>
        <w:t>Chaukhambha</w:t>
      </w:r>
      <w:proofErr w:type="spellEnd"/>
      <w:r w:rsidRPr="00B051C9">
        <w:rPr>
          <w:rFonts w:ascii="Times New Roman" w:hAnsi="Times New Roman" w:cs="Times New Roman"/>
          <w:sz w:val="24"/>
          <w:szCs w:val="24"/>
        </w:rPr>
        <w:t xml:space="preserve"> </w:t>
      </w:r>
      <w:proofErr w:type="spellStart"/>
      <w:r w:rsidRPr="00B051C9">
        <w:rPr>
          <w:rFonts w:ascii="Times New Roman" w:hAnsi="Times New Roman" w:cs="Times New Roman"/>
          <w:sz w:val="24"/>
          <w:szCs w:val="24"/>
        </w:rPr>
        <w:t>Surbharti</w:t>
      </w:r>
      <w:proofErr w:type="spellEnd"/>
      <w:r w:rsidRPr="00B051C9">
        <w:rPr>
          <w:rFonts w:ascii="Times New Roman" w:hAnsi="Times New Roman" w:cs="Times New Roman"/>
          <w:sz w:val="24"/>
          <w:szCs w:val="24"/>
        </w:rPr>
        <w:t xml:space="preserve"> </w:t>
      </w:r>
      <w:proofErr w:type="spellStart"/>
      <w:r w:rsidRPr="00B051C9">
        <w:rPr>
          <w:rFonts w:ascii="Times New Roman" w:hAnsi="Times New Roman" w:cs="Times New Roman"/>
          <w:sz w:val="24"/>
          <w:szCs w:val="24"/>
        </w:rPr>
        <w:t>Prakshan</w:t>
      </w:r>
      <w:proofErr w:type="spellEnd"/>
      <w:r w:rsidRPr="00B051C9">
        <w:rPr>
          <w:rFonts w:ascii="Times New Roman" w:hAnsi="Times New Roman" w:cs="Times New Roman"/>
          <w:sz w:val="24"/>
          <w:szCs w:val="24"/>
        </w:rPr>
        <w:t xml:space="preserve">. </w:t>
      </w:r>
    </w:p>
    <w:p w14:paraId="58EB8C70" w14:textId="77777777" w:rsidR="004A2DC9" w:rsidRPr="00B051C9" w:rsidRDefault="005440B7" w:rsidP="004A2DC9">
      <w:pPr>
        <w:pStyle w:val="ListParagraph"/>
        <w:autoSpaceDE w:val="0"/>
        <w:autoSpaceDN w:val="0"/>
        <w:adjustRightInd w:val="0"/>
        <w:spacing w:after="0" w:line="240" w:lineRule="auto"/>
        <w:ind w:hanging="720"/>
        <w:jc w:val="both"/>
        <w:rPr>
          <w:rFonts w:ascii="Times New Roman" w:hAnsi="Times New Roman" w:cs="Times New Roman"/>
          <w:sz w:val="24"/>
          <w:szCs w:val="24"/>
        </w:rPr>
      </w:pPr>
      <w:r w:rsidRPr="00B051C9">
        <w:rPr>
          <w:rFonts w:ascii="Times New Roman" w:hAnsi="Times New Roman" w:cs="Times New Roman"/>
          <w:sz w:val="24"/>
          <w:szCs w:val="24"/>
        </w:rPr>
        <w:t xml:space="preserve">Steiner, E. D., &amp; Woo, A. (2021). Job-related stress threatens the teacher supply: Key findings from the 2021 state of the U.S. teacher survey. </w:t>
      </w:r>
      <w:proofErr w:type="gramStart"/>
      <w:r w:rsidRPr="00B051C9">
        <w:rPr>
          <w:rFonts w:ascii="Times New Roman" w:hAnsi="Times New Roman" w:cs="Times New Roman"/>
          <w:sz w:val="24"/>
          <w:szCs w:val="24"/>
        </w:rPr>
        <w:t>RAND</w:t>
      </w:r>
      <w:r w:rsidR="003437E0" w:rsidRPr="00B051C9">
        <w:rPr>
          <w:rFonts w:ascii="Times New Roman" w:hAnsi="Times New Roman" w:cs="Times New Roman"/>
          <w:sz w:val="24"/>
          <w:szCs w:val="24"/>
        </w:rPr>
        <w:t xml:space="preserve"> Corporation Research Report.</w:t>
      </w:r>
      <w:proofErr w:type="gramEnd"/>
    </w:p>
    <w:p w14:paraId="1920514C" w14:textId="54C1567D" w:rsidR="00734FC8" w:rsidRPr="00B051C9" w:rsidRDefault="005436D6" w:rsidP="004A2DC9">
      <w:pPr>
        <w:pStyle w:val="ListParagraph"/>
        <w:autoSpaceDE w:val="0"/>
        <w:autoSpaceDN w:val="0"/>
        <w:adjustRightInd w:val="0"/>
        <w:spacing w:after="0" w:line="240" w:lineRule="auto"/>
        <w:ind w:hanging="720"/>
        <w:jc w:val="both"/>
        <w:rPr>
          <w:rFonts w:ascii="Times New Roman" w:hAnsi="Times New Roman" w:cs="Times New Roman"/>
          <w:sz w:val="24"/>
          <w:szCs w:val="24"/>
        </w:rPr>
      </w:pPr>
      <w:proofErr w:type="gramStart"/>
      <w:r>
        <w:rPr>
          <w:rFonts w:ascii="Times New Roman" w:hAnsi="Times New Roman" w:cs="Times New Roman"/>
          <w:sz w:val="24"/>
          <w:szCs w:val="24"/>
        </w:rPr>
        <w:t>Stress.</w:t>
      </w:r>
      <w:proofErr w:type="gramEnd"/>
      <w:r w:rsidR="00284C6B" w:rsidRPr="00B051C9">
        <w:rPr>
          <w:rFonts w:ascii="Times New Roman" w:hAnsi="Times New Roman" w:cs="Times New Roman"/>
          <w:sz w:val="24"/>
          <w:szCs w:val="24"/>
        </w:rPr>
        <w:t xml:space="preserve"> </w:t>
      </w:r>
      <w:proofErr w:type="gramStart"/>
      <w:r w:rsidR="00284C6B" w:rsidRPr="00B051C9">
        <w:rPr>
          <w:rFonts w:ascii="Times New Roman" w:hAnsi="Times New Roman" w:cs="Times New Roman"/>
          <w:sz w:val="24"/>
          <w:szCs w:val="24"/>
        </w:rPr>
        <w:t>Merriam-Webster.com. 2018.</w:t>
      </w:r>
      <w:proofErr w:type="gramEnd"/>
      <w:r w:rsidR="00284C6B" w:rsidRPr="00B051C9">
        <w:rPr>
          <w:rFonts w:ascii="Times New Roman" w:hAnsi="Times New Roman" w:cs="Times New Roman"/>
          <w:sz w:val="24"/>
          <w:szCs w:val="24"/>
        </w:rPr>
        <w:t xml:space="preserve"> </w:t>
      </w:r>
      <w:hyperlink r:id="rId17" w:history="1">
        <w:r w:rsidR="00284C6B" w:rsidRPr="00B051C9">
          <w:rPr>
            <w:rStyle w:val="Hyperlink"/>
            <w:rFonts w:ascii="Times New Roman" w:hAnsi="Times New Roman" w:cs="Times New Roman"/>
            <w:color w:val="auto"/>
            <w:sz w:val="24"/>
            <w:szCs w:val="24"/>
          </w:rPr>
          <w:t>https://www.merriamwebster</w:t>
        </w:r>
      </w:hyperlink>
      <w:r w:rsidR="00284C6B" w:rsidRPr="00B051C9">
        <w:rPr>
          <w:rFonts w:ascii="Times New Roman" w:hAnsi="Times New Roman" w:cs="Times New Roman"/>
          <w:sz w:val="24"/>
          <w:szCs w:val="24"/>
        </w:rPr>
        <w:t xml:space="preserve">. </w:t>
      </w:r>
      <w:proofErr w:type="gramStart"/>
      <w:r w:rsidR="00284C6B" w:rsidRPr="00B051C9">
        <w:rPr>
          <w:rFonts w:ascii="Times New Roman" w:hAnsi="Times New Roman" w:cs="Times New Roman"/>
          <w:sz w:val="24"/>
          <w:szCs w:val="24"/>
        </w:rPr>
        <w:t>com</w:t>
      </w:r>
      <w:proofErr w:type="gramEnd"/>
      <w:r w:rsidR="00284C6B" w:rsidRPr="00B051C9">
        <w:rPr>
          <w:rFonts w:ascii="Times New Roman" w:hAnsi="Times New Roman" w:cs="Times New Roman"/>
          <w:sz w:val="24"/>
          <w:szCs w:val="24"/>
        </w:rPr>
        <w:t>. January 30, 2018.</w:t>
      </w:r>
    </w:p>
    <w:p w14:paraId="3F8A9E2E" w14:textId="19DD222C" w:rsidR="003437E0" w:rsidRPr="00B051C9" w:rsidRDefault="005440B7" w:rsidP="002E16F0">
      <w:pPr>
        <w:pStyle w:val="ListParagraph"/>
        <w:autoSpaceDE w:val="0"/>
        <w:autoSpaceDN w:val="0"/>
        <w:adjustRightInd w:val="0"/>
        <w:spacing w:after="0" w:line="240" w:lineRule="auto"/>
        <w:ind w:hanging="720"/>
        <w:jc w:val="both"/>
        <w:rPr>
          <w:rFonts w:ascii="Times New Roman" w:hAnsi="Times New Roman" w:cs="Times New Roman"/>
          <w:sz w:val="24"/>
          <w:szCs w:val="24"/>
        </w:rPr>
      </w:pPr>
      <w:proofErr w:type="spellStart"/>
      <w:proofErr w:type="gramStart"/>
      <w:r w:rsidRPr="00B051C9">
        <w:rPr>
          <w:rFonts w:ascii="Times New Roman" w:hAnsi="Times New Roman" w:cs="Times New Roman"/>
          <w:sz w:val="24"/>
          <w:szCs w:val="24"/>
        </w:rPr>
        <w:t>Surbhi</w:t>
      </w:r>
      <w:proofErr w:type="spellEnd"/>
      <w:r w:rsidRPr="00B051C9">
        <w:rPr>
          <w:rFonts w:ascii="Times New Roman" w:hAnsi="Times New Roman" w:cs="Times New Roman"/>
          <w:sz w:val="24"/>
          <w:szCs w:val="24"/>
        </w:rPr>
        <w:t>.</w:t>
      </w:r>
      <w:proofErr w:type="gramEnd"/>
      <w:r w:rsidRPr="00B051C9">
        <w:rPr>
          <w:rFonts w:ascii="Times New Roman" w:hAnsi="Times New Roman" w:cs="Times New Roman"/>
          <w:sz w:val="24"/>
          <w:szCs w:val="24"/>
        </w:rPr>
        <w:t xml:space="preserve"> </w:t>
      </w:r>
      <w:proofErr w:type="gramStart"/>
      <w:r w:rsidR="00AB590A" w:rsidRPr="00B051C9">
        <w:rPr>
          <w:rFonts w:ascii="Times New Roman" w:hAnsi="Times New Roman" w:cs="Times New Roman"/>
          <w:sz w:val="24"/>
          <w:szCs w:val="24"/>
        </w:rPr>
        <w:t>(2017). Awesomeness of various t</w:t>
      </w:r>
      <w:r w:rsidRPr="00B051C9">
        <w:rPr>
          <w:rFonts w:ascii="Times New Roman" w:hAnsi="Times New Roman" w:cs="Times New Roman"/>
          <w:sz w:val="24"/>
          <w:szCs w:val="24"/>
        </w:rPr>
        <w:t>ypes of Y</w:t>
      </w:r>
      <w:r w:rsidR="00AB590A" w:rsidRPr="00B051C9">
        <w:rPr>
          <w:rFonts w:ascii="Times New Roman" w:hAnsi="Times New Roman" w:cs="Times New Roman"/>
          <w:sz w:val="24"/>
          <w:szCs w:val="24"/>
        </w:rPr>
        <w:t>oga &amp; their Pervasive Benefits f</w:t>
      </w:r>
      <w:r w:rsidRPr="00B051C9">
        <w:rPr>
          <w:rFonts w:ascii="Times New Roman" w:hAnsi="Times New Roman" w:cs="Times New Roman"/>
          <w:sz w:val="24"/>
          <w:szCs w:val="24"/>
        </w:rPr>
        <w:t>or Health</w:t>
      </w:r>
      <w:r w:rsidR="00AB590A" w:rsidRPr="00B051C9">
        <w:rPr>
          <w:rFonts w:ascii="Times New Roman" w:hAnsi="Times New Roman" w:cs="Times New Roman"/>
          <w:sz w:val="24"/>
          <w:szCs w:val="24"/>
        </w:rPr>
        <w:t xml:space="preserve"> </w:t>
      </w:r>
      <w:r w:rsidRPr="00B051C9">
        <w:rPr>
          <w:rFonts w:ascii="Times New Roman" w:hAnsi="Times New Roman" w:cs="Times New Roman"/>
          <w:sz w:val="24"/>
          <w:szCs w:val="24"/>
        </w:rPr>
        <w:t>care.</w:t>
      </w:r>
      <w:proofErr w:type="gramEnd"/>
      <w:r w:rsidRPr="00B051C9">
        <w:rPr>
          <w:rFonts w:ascii="Times New Roman" w:hAnsi="Times New Roman" w:cs="Times New Roman"/>
          <w:sz w:val="24"/>
          <w:szCs w:val="24"/>
        </w:rPr>
        <w:t xml:space="preserve"> Inter. J. </w:t>
      </w:r>
      <w:proofErr w:type="spellStart"/>
      <w:r w:rsidRPr="00B051C9">
        <w:rPr>
          <w:rFonts w:ascii="Times New Roman" w:hAnsi="Times New Roman" w:cs="Times New Roman"/>
          <w:sz w:val="24"/>
          <w:szCs w:val="24"/>
        </w:rPr>
        <w:t>Edu</w:t>
      </w:r>
      <w:proofErr w:type="spellEnd"/>
      <w:r w:rsidRPr="00B051C9">
        <w:rPr>
          <w:rFonts w:ascii="Times New Roman" w:hAnsi="Times New Roman" w:cs="Times New Roman"/>
          <w:sz w:val="24"/>
          <w:szCs w:val="24"/>
        </w:rPr>
        <w:t>. Res. Technol. 8[4]; 01-11. DOI: 10.15515/ijert.0976 4089.8.1.111</w:t>
      </w:r>
    </w:p>
    <w:p w14:paraId="7D04B4F4" w14:textId="77777777" w:rsidR="008A5E26" w:rsidRPr="00B051C9" w:rsidRDefault="00284C6B" w:rsidP="008A5E26">
      <w:pPr>
        <w:pStyle w:val="ListParagraph"/>
        <w:autoSpaceDE w:val="0"/>
        <w:autoSpaceDN w:val="0"/>
        <w:adjustRightInd w:val="0"/>
        <w:spacing w:after="0" w:line="240" w:lineRule="auto"/>
        <w:ind w:hanging="720"/>
        <w:jc w:val="both"/>
        <w:rPr>
          <w:rFonts w:ascii="Times New Roman" w:hAnsi="Times New Roman" w:cs="Times New Roman"/>
          <w:sz w:val="24"/>
          <w:szCs w:val="24"/>
          <w:shd w:val="clear" w:color="auto" w:fill="FFFFFF"/>
        </w:rPr>
      </w:pPr>
      <w:proofErr w:type="spellStart"/>
      <w:proofErr w:type="gramStart"/>
      <w:r w:rsidRPr="00B051C9">
        <w:rPr>
          <w:rFonts w:ascii="Times New Roman" w:hAnsi="Times New Roman" w:cs="Times New Roman"/>
          <w:sz w:val="24"/>
          <w:szCs w:val="24"/>
          <w:shd w:val="clear" w:color="auto" w:fill="FFFFFF"/>
        </w:rPr>
        <w:t>Veenman</w:t>
      </w:r>
      <w:proofErr w:type="spellEnd"/>
      <w:r w:rsidRPr="00B051C9">
        <w:rPr>
          <w:rFonts w:ascii="Times New Roman" w:hAnsi="Times New Roman" w:cs="Times New Roman"/>
          <w:sz w:val="24"/>
          <w:szCs w:val="24"/>
          <w:shd w:val="clear" w:color="auto" w:fill="FFFFFF"/>
        </w:rPr>
        <w:t>, S. (1984).</w:t>
      </w:r>
      <w:proofErr w:type="gramEnd"/>
      <w:r w:rsidRPr="00B051C9">
        <w:rPr>
          <w:rFonts w:ascii="Times New Roman" w:hAnsi="Times New Roman" w:cs="Times New Roman"/>
          <w:sz w:val="24"/>
          <w:szCs w:val="24"/>
          <w:shd w:val="clear" w:color="auto" w:fill="FFFFFF"/>
        </w:rPr>
        <w:t xml:space="preserve"> </w:t>
      </w:r>
      <w:proofErr w:type="gramStart"/>
      <w:r w:rsidRPr="00B051C9">
        <w:rPr>
          <w:rFonts w:ascii="Times New Roman" w:hAnsi="Times New Roman" w:cs="Times New Roman"/>
          <w:sz w:val="24"/>
          <w:szCs w:val="24"/>
          <w:shd w:val="clear" w:color="auto" w:fill="FFFFFF"/>
        </w:rPr>
        <w:t>Perceived problems of beginning teachers.</w:t>
      </w:r>
      <w:proofErr w:type="gramEnd"/>
      <w:r w:rsidRPr="00B051C9">
        <w:rPr>
          <w:rFonts w:ascii="Times New Roman" w:hAnsi="Times New Roman" w:cs="Times New Roman"/>
          <w:sz w:val="24"/>
          <w:szCs w:val="24"/>
          <w:shd w:val="clear" w:color="auto" w:fill="FFFFFF"/>
        </w:rPr>
        <w:t> </w:t>
      </w:r>
      <w:r w:rsidRPr="00B051C9">
        <w:rPr>
          <w:rFonts w:ascii="Times New Roman" w:hAnsi="Times New Roman" w:cs="Times New Roman"/>
          <w:i/>
          <w:iCs/>
          <w:sz w:val="24"/>
          <w:szCs w:val="24"/>
          <w:shd w:val="clear" w:color="auto" w:fill="FFFFFF"/>
        </w:rPr>
        <w:t>Review of educational research</w:t>
      </w:r>
      <w:r w:rsidRPr="00B051C9">
        <w:rPr>
          <w:rFonts w:ascii="Times New Roman" w:hAnsi="Times New Roman" w:cs="Times New Roman"/>
          <w:sz w:val="24"/>
          <w:szCs w:val="24"/>
          <w:shd w:val="clear" w:color="auto" w:fill="FFFFFF"/>
        </w:rPr>
        <w:t>, </w:t>
      </w:r>
      <w:r w:rsidRPr="00B051C9">
        <w:rPr>
          <w:rFonts w:ascii="Times New Roman" w:hAnsi="Times New Roman" w:cs="Times New Roman"/>
          <w:i/>
          <w:iCs/>
          <w:sz w:val="24"/>
          <w:szCs w:val="24"/>
          <w:shd w:val="clear" w:color="auto" w:fill="FFFFFF"/>
        </w:rPr>
        <w:t>54</w:t>
      </w:r>
      <w:r w:rsidRPr="00B051C9">
        <w:rPr>
          <w:rFonts w:ascii="Times New Roman" w:hAnsi="Times New Roman" w:cs="Times New Roman"/>
          <w:sz w:val="24"/>
          <w:szCs w:val="24"/>
          <w:shd w:val="clear" w:color="auto" w:fill="FFFFFF"/>
        </w:rPr>
        <w:t>(2), 143-178.</w:t>
      </w:r>
    </w:p>
    <w:p w14:paraId="267D7D1D" w14:textId="77777777" w:rsidR="0074321C" w:rsidRPr="00B051C9" w:rsidRDefault="002A4ACD" w:rsidP="002E16F0">
      <w:pPr>
        <w:pStyle w:val="ListParagraph"/>
        <w:autoSpaceDE w:val="0"/>
        <w:autoSpaceDN w:val="0"/>
        <w:adjustRightInd w:val="0"/>
        <w:spacing w:after="0" w:line="240" w:lineRule="auto"/>
        <w:ind w:hanging="720"/>
        <w:jc w:val="both"/>
        <w:rPr>
          <w:rFonts w:ascii="Times New Roman" w:hAnsi="Times New Roman" w:cs="Times New Roman"/>
          <w:sz w:val="24"/>
          <w:szCs w:val="24"/>
        </w:rPr>
      </w:pPr>
      <w:proofErr w:type="spellStart"/>
      <w:proofErr w:type="gramStart"/>
      <w:r w:rsidRPr="00B051C9">
        <w:rPr>
          <w:rFonts w:ascii="Times New Roman" w:hAnsi="Times New Roman" w:cs="Times New Roman"/>
          <w:sz w:val="24"/>
          <w:szCs w:val="24"/>
        </w:rPr>
        <w:t>Zarate</w:t>
      </w:r>
      <w:proofErr w:type="spellEnd"/>
      <w:r w:rsidRPr="00B051C9">
        <w:rPr>
          <w:rFonts w:ascii="Times New Roman" w:hAnsi="Times New Roman" w:cs="Times New Roman"/>
          <w:sz w:val="24"/>
          <w:szCs w:val="24"/>
        </w:rPr>
        <w:t xml:space="preserve">, K., </w:t>
      </w:r>
      <w:proofErr w:type="spellStart"/>
      <w:r w:rsidRPr="00B051C9">
        <w:rPr>
          <w:rFonts w:ascii="Times New Roman" w:hAnsi="Times New Roman" w:cs="Times New Roman"/>
          <w:sz w:val="24"/>
          <w:szCs w:val="24"/>
        </w:rPr>
        <w:t>Maggin</w:t>
      </w:r>
      <w:proofErr w:type="spellEnd"/>
      <w:r w:rsidRPr="00B051C9">
        <w:rPr>
          <w:rFonts w:ascii="Times New Roman" w:hAnsi="Times New Roman" w:cs="Times New Roman"/>
          <w:sz w:val="24"/>
          <w:szCs w:val="24"/>
        </w:rPr>
        <w:t xml:space="preserve">, D. M., &amp; </w:t>
      </w:r>
      <w:proofErr w:type="spellStart"/>
      <w:r w:rsidRPr="00B051C9">
        <w:rPr>
          <w:rFonts w:ascii="Times New Roman" w:hAnsi="Times New Roman" w:cs="Times New Roman"/>
          <w:sz w:val="24"/>
          <w:szCs w:val="24"/>
        </w:rPr>
        <w:t>Passmore</w:t>
      </w:r>
      <w:proofErr w:type="spellEnd"/>
      <w:r w:rsidRPr="00B051C9">
        <w:rPr>
          <w:rFonts w:ascii="Times New Roman" w:hAnsi="Times New Roman" w:cs="Times New Roman"/>
          <w:sz w:val="24"/>
          <w:szCs w:val="24"/>
        </w:rPr>
        <w:t>, A. (2019).</w:t>
      </w:r>
      <w:proofErr w:type="gramEnd"/>
      <w:r w:rsidRPr="00B051C9">
        <w:rPr>
          <w:rFonts w:ascii="Times New Roman" w:hAnsi="Times New Roman" w:cs="Times New Roman"/>
          <w:sz w:val="24"/>
          <w:szCs w:val="24"/>
        </w:rPr>
        <w:t xml:space="preserve"> </w:t>
      </w:r>
      <w:proofErr w:type="gramStart"/>
      <w:r w:rsidRPr="00B051C9">
        <w:rPr>
          <w:rFonts w:ascii="Times New Roman" w:hAnsi="Times New Roman" w:cs="Times New Roman"/>
          <w:sz w:val="24"/>
          <w:szCs w:val="24"/>
        </w:rPr>
        <w:t>Meta-analysis of mindfulness training on teacher well-being.</w:t>
      </w:r>
      <w:proofErr w:type="gramEnd"/>
      <w:r w:rsidRPr="00B051C9">
        <w:rPr>
          <w:rFonts w:ascii="Times New Roman" w:hAnsi="Times New Roman" w:cs="Times New Roman"/>
          <w:sz w:val="24"/>
          <w:szCs w:val="24"/>
        </w:rPr>
        <w:t xml:space="preserve"> Psychology in the Schools, 56(10), 1700–1715. </w:t>
      </w:r>
    </w:p>
    <w:p w14:paraId="07D840A9" w14:textId="1C862A78" w:rsidR="00FA33D1" w:rsidRPr="00B051C9" w:rsidRDefault="0074321C" w:rsidP="0074321C">
      <w:pPr>
        <w:pStyle w:val="ListParagraph"/>
        <w:autoSpaceDE w:val="0"/>
        <w:autoSpaceDN w:val="0"/>
        <w:adjustRightInd w:val="0"/>
        <w:spacing w:after="0" w:line="240" w:lineRule="auto"/>
        <w:ind w:hanging="720"/>
        <w:jc w:val="both"/>
        <w:rPr>
          <w:rFonts w:ascii="Times New Roman" w:hAnsi="Times New Roman" w:cs="Times New Roman"/>
          <w:sz w:val="24"/>
          <w:szCs w:val="24"/>
        </w:rPr>
      </w:pPr>
      <w:r w:rsidRPr="00B051C9">
        <w:rPr>
          <w:rFonts w:ascii="Times New Roman" w:hAnsi="Times New Roman" w:cs="Times New Roman"/>
          <w:sz w:val="24"/>
          <w:szCs w:val="24"/>
        </w:rPr>
        <w:t xml:space="preserve">            </w:t>
      </w:r>
      <w:r w:rsidR="002A4ACD" w:rsidRPr="00B051C9">
        <w:rPr>
          <w:rFonts w:ascii="Times New Roman" w:hAnsi="Times New Roman" w:cs="Times New Roman"/>
          <w:sz w:val="24"/>
          <w:szCs w:val="24"/>
        </w:rPr>
        <w:t>https://doi.o</w:t>
      </w:r>
      <w:bookmarkStart w:id="0" w:name="_GoBack"/>
      <w:bookmarkEnd w:id="0"/>
      <w:r w:rsidR="002A4ACD" w:rsidRPr="00B051C9">
        <w:rPr>
          <w:rFonts w:ascii="Times New Roman" w:hAnsi="Times New Roman" w:cs="Times New Roman"/>
          <w:sz w:val="24"/>
          <w:szCs w:val="24"/>
        </w:rPr>
        <w:t>rg/ 10.1002/pits.22308</w:t>
      </w:r>
    </w:p>
    <w:sectPr w:rsidR="00FA33D1" w:rsidRPr="00B051C9" w:rsidSect="00034584">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62125"/>
    <w:multiLevelType w:val="hybridMultilevel"/>
    <w:tmpl w:val="92DEE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3A781A"/>
    <w:multiLevelType w:val="hybridMultilevel"/>
    <w:tmpl w:val="67D0E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836F70"/>
    <w:multiLevelType w:val="hybridMultilevel"/>
    <w:tmpl w:val="92DEE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AC4C44"/>
    <w:multiLevelType w:val="hybridMultilevel"/>
    <w:tmpl w:val="92DEE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74108B"/>
    <w:multiLevelType w:val="hybridMultilevel"/>
    <w:tmpl w:val="D4BE3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655EFD"/>
    <w:multiLevelType w:val="hybridMultilevel"/>
    <w:tmpl w:val="9F8EB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602EF0"/>
    <w:multiLevelType w:val="hybridMultilevel"/>
    <w:tmpl w:val="92DEE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7D5DC3"/>
    <w:multiLevelType w:val="multilevel"/>
    <w:tmpl w:val="A49A34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8CB01C7"/>
    <w:multiLevelType w:val="hybridMultilevel"/>
    <w:tmpl w:val="92DEE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2C2CE2"/>
    <w:multiLevelType w:val="hybridMultilevel"/>
    <w:tmpl w:val="058E5112"/>
    <w:lvl w:ilvl="0" w:tplc="4B2071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7D198E"/>
    <w:multiLevelType w:val="hybridMultilevel"/>
    <w:tmpl w:val="92DEE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633302"/>
    <w:multiLevelType w:val="hybridMultilevel"/>
    <w:tmpl w:val="ED161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8F5BA0"/>
    <w:multiLevelType w:val="hybridMultilevel"/>
    <w:tmpl w:val="92DEE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91534C"/>
    <w:multiLevelType w:val="hybridMultilevel"/>
    <w:tmpl w:val="40F0C5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EA14CE"/>
    <w:multiLevelType w:val="hybridMultilevel"/>
    <w:tmpl w:val="92DEE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1211BC"/>
    <w:multiLevelType w:val="hybridMultilevel"/>
    <w:tmpl w:val="01FC6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7C5179"/>
    <w:multiLevelType w:val="hybridMultilevel"/>
    <w:tmpl w:val="B2E0B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002F02"/>
    <w:multiLevelType w:val="hybridMultilevel"/>
    <w:tmpl w:val="A49099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759B7F08"/>
    <w:multiLevelType w:val="multilevel"/>
    <w:tmpl w:val="33B8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9B1186"/>
    <w:multiLevelType w:val="hybridMultilevel"/>
    <w:tmpl w:val="92DEE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10"/>
  </w:num>
  <w:num w:numId="4">
    <w:abstractNumId w:val="8"/>
  </w:num>
  <w:num w:numId="5">
    <w:abstractNumId w:val="3"/>
  </w:num>
  <w:num w:numId="6">
    <w:abstractNumId w:val="0"/>
  </w:num>
  <w:num w:numId="7">
    <w:abstractNumId w:val="14"/>
  </w:num>
  <w:num w:numId="8">
    <w:abstractNumId w:val="19"/>
  </w:num>
  <w:num w:numId="9">
    <w:abstractNumId w:val="11"/>
  </w:num>
  <w:num w:numId="10">
    <w:abstractNumId w:val="16"/>
  </w:num>
  <w:num w:numId="11">
    <w:abstractNumId w:val="15"/>
  </w:num>
  <w:num w:numId="12">
    <w:abstractNumId w:val="5"/>
  </w:num>
  <w:num w:numId="13">
    <w:abstractNumId w:val="9"/>
  </w:num>
  <w:num w:numId="14">
    <w:abstractNumId w:val="4"/>
  </w:num>
  <w:num w:numId="15">
    <w:abstractNumId w:val="2"/>
  </w:num>
  <w:num w:numId="16">
    <w:abstractNumId w:val="1"/>
  </w:num>
  <w:num w:numId="17">
    <w:abstractNumId w:val="6"/>
  </w:num>
  <w:num w:numId="18">
    <w:abstractNumId w:val="18"/>
  </w:num>
  <w:num w:numId="19">
    <w:abstractNumId w:val="7"/>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FC6"/>
    <w:rsid w:val="00001439"/>
    <w:rsid w:val="000114ED"/>
    <w:rsid w:val="000161EB"/>
    <w:rsid w:val="000307A1"/>
    <w:rsid w:val="00034584"/>
    <w:rsid w:val="00041A37"/>
    <w:rsid w:val="000463C1"/>
    <w:rsid w:val="00054E36"/>
    <w:rsid w:val="00056EDF"/>
    <w:rsid w:val="00060D8E"/>
    <w:rsid w:val="00061FE9"/>
    <w:rsid w:val="000633AF"/>
    <w:rsid w:val="000738F3"/>
    <w:rsid w:val="000A09DB"/>
    <w:rsid w:val="000B21BB"/>
    <w:rsid w:val="000C1D15"/>
    <w:rsid w:val="000C76DC"/>
    <w:rsid w:val="000D6C16"/>
    <w:rsid w:val="000E1BAC"/>
    <w:rsid w:val="000E2F92"/>
    <w:rsid w:val="000E7B2A"/>
    <w:rsid w:val="000F4115"/>
    <w:rsid w:val="000F550C"/>
    <w:rsid w:val="00114E08"/>
    <w:rsid w:val="001206D4"/>
    <w:rsid w:val="00123690"/>
    <w:rsid w:val="00124E69"/>
    <w:rsid w:val="0013166F"/>
    <w:rsid w:val="0014574E"/>
    <w:rsid w:val="00157893"/>
    <w:rsid w:val="00163941"/>
    <w:rsid w:val="0017207D"/>
    <w:rsid w:val="001859E5"/>
    <w:rsid w:val="001873CE"/>
    <w:rsid w:val="0019418E"/>
    <w:rsid w:val="001A4D88"/>
    <w:rsid w:val="001A52F6"/>
    <w:rsid w:val="001B1204"/>
    <w:rsid w:val="001B7524"/>
    <w:rsid w:val="001B789A"/>
    <w:rsid w:val="001D33C1"/>
    <w:rsid w:val="001E02C2"/>
    <w:rsid w:val="001E1762"/>
    <w:rsid w:val="001E2A57"/>
    <w:rsid w:val="001F2834"/>
    <w:rsid w:val="001F3BBA"/>
    <w:rsid w:val="001F5667"/>
    <w:rsid w:val="001F7034"/>
    <w:rsid w:val="00200392"/>
    <w:rsid w:val="00200965"/>
    <w:rsid w:val="002042CD"/>
    <w:rsid w:val="00204E2C"/>
    <w:rsid w:val="0020612C"/>
    <w:rsid w:val="00206670"/>
    <w:rsid w:val="002067C8"/>
    <w:rsid w:val="002141D2"/>
    <w:rsid w:val="002158D0"/>
    <w:rsid w:val="00222488"/>
    <w:rsid w:val="00227064"/>
    <w:rsid w:val="00227D70"/>
    <w:rsid w:val="0023156F"/>
    <w:rsid w:val="002373B2"/>
    <w:rsid w:val="0025763E"/>
    <w:rsid w:val="00270B1A"/>
    <w:rsid w:val="00270D93"/>
    <w:rsid w:val="00271728"/>
    <w:rsid w:val="00271A68"/>
    <w:rsid w:val="00273317"/>
    <w:rsid w:val="00273754"/>
    <w:rsid w:val="0027386A"/>
    <w:rsid w:val="00282CE8"/>
    <w:rsid w:val="00282E9E"/>
    <w:rsid w:val="00283BF5"/>
    <w:rsid w:val="00284C6B"/>
    <w:rsid w:val="00285CBF"/>
    <w:rsid w:val="002862FD"/>
    <w:rsid w:val="00292FF3"/>
    <w:rsid w:val="002A36BB"/>
    <w:rsid w:val="002A4ACD"/>
    <w:rsid w:val="002B17A8"/>
    <w:rsid w:val="002B5854"/>
    <w:rsid w:val="002C769A"/>
    <w:rsid w:val="002E16F0"/>
    <w:rsid w:val="002F4BCD"/>
    <w:rsid w:val="00302EA2"/>
    <w:rsid w:val="00303081"/>
    <w:rsid w:val="00307CF7"/>
    <w:rsid w:val="0032105A"/>
    <w:rsid w:val="003323BD"/>
    <w:rsid w:val="00336EDB"/>
    <w:rsid w:val="003437E0"/>
    <w:rsid w:val="00345ACA"/>
    <w:rsid w:val="00352F34"/>
    <w:rsid w:val="00363DDC"/>
    <w:rsid w:val="00365B87"/>
    <w:rsid w:val="003747D3"/>
    <w:rsid w:val="00385C2A"/>
    <w:rsid w:val="003C3222"/>
    <w:rsid w:val="003C4505"/>
    <w:rsid w:val="003D568A"/>
    <w:rsid w:val="004045B1"/>
    <w:rsid w:val="0040770F"/>
    <w:rsid w:val="004108A0"/>
    <w:rsid w:val="0042046F"/>
    <w:rsid w:val="00425FE5"/>
    <w:rsid w:val="00430A48"/>
    <w:rsid w:val="00465747"/>
    <w:rsid w:val="004723C1"/>
    <w:rsid w:val="004A2DC9"/>
    <w:rsid w:val="004A3508"/>
    <w:rsid w:val="004A43BA"/>
    <w:rsid w:val="004A6655"/>
    <w:rsid w:val="004B139C"/>
    <w:rsid w:val="004B4C75"/>
    <w:rsid w:val="004B6EAD"/>
    <w:rsid w:val="004C5EBE"/>
    <w:rsid w:val="004C741C"/>
    <w:rsid w:val="004D0CCB"/>
    <w:rsid w:val="004D53C6"/>
    <w:rsid w:val="00501995"/>
    <w:rsid w:val="005037B5"/>
    <w:rsid w:val="00512D3E"/>
    <w:rsid w:val="00514AD4"/>
    <w:rsid w:val="00525B8A"/>
    <w:rsid w:val="00526AEE"/>
    <w:rsid w:val="005349DD"/>
    <w:rsid w:val="005436D6"/>
    <w:rsid w:val="005440B7"/>
    <w:rsid w:val="00547CD3"/>
    <w:rsid w:val="005572E8"/>
    <w:rsid w:val="005633B8"/>
    <w:rsid w:val="00563549"/>
    <w:rsid w:val="00567B0B"/>
    <w:rsid w:val="00576065"/>
    <w:rsid w:val="005761ED"/>
    <w:rsid w:val="0058140E"/>
    <w:rsid w:val="005825F4"/>
    <w:rsid w:val="00592524"/>
    <w:rsid w:val="005A2304"/>
    <w:rsid w:val="005A2718"/>
    <w:rsid w:val="005A5D92"/>
    <w:rsid w:val="005B1CAC"/>
    <w:rsid w:val="005C315E"/>
    <w:rsid w:val="005C3251"/>
    <w:rsid w:val="005D0672"/>
    <w:rsid w:val="005D15EC"/>
    <w:rsid w:val="005E2965"/>
    <w:rsid w:val="005E34D2"/>
    <w:rsid w:val="005E4C0D"/>
    <w:rsid w:val="005F0423"/>
    <w:rsid w:val="00607150"/>
    <w:rsid w:val="00631842"/>
    <w:rsid w:val="00637A01"/>
    <w:rsid w:val="00641348"/>
    <w:rsid w:val="0064600A"/>
    <w:rsid w:val="00661C9A"/>
    <w:rsid w:val="006701BD"/>
    <w:rsid w:val="006726E8"/>
    <w:rsid w:val="00677506"/>
    <w:rsid w:val="00685017"/>
    <w:rsid w:val="006A3288"/>
    <w:rsid w:val="006C2EF7"/>
    <w:rsid w:val="006D7360"/>
    <w:rsid w:val="006E1FCA"/>
    <w:rsid w:val="006E28E2"/>
    <w:rsid w:val="006E54B3"/>
    <w:rsid w:val="006E798D"/>
    <w:rsid w:val="006F3C5A"/>
    <w:rsid w:val="006F52BA"/>
    <w:rsid w:val="006F5746"/>
    <w:rsid w:val="006F5B4C"/>
    <w:rsid w:val="006F6D6D"/>
    <w:rsid w:val="007024ED"/>
    <w:rsid w:val="00703989"/>
    <w:rsid w:val="007068D2"/>
    <w:rsid w:val="00710C33"/>
    <w:rsid w:val="00713CE4"/>
    <w:rsid w:val="007323F4"/>
    <w:rsid w:val="00734EF8"/>
    <w:rsid w:val="00734FC8"/>
    <w:rsid w:val="0074321C"/>
    <w:rsid w:val="007449EC"/>
    <w:rsid w:val="007512ED"/>
    <w:rsid w:val="00761989"/>
    <w:rsid w:val="007742D9"/>
    <w:rsid w:val="00783D06"/>
    <w:rsid w:val="00796EA4"/>
    <w:rsid w:val="00797786"/>
    <w:rsid w:val="007A07CA"/>
    <w:rsid w:val="007A20BF"/>
    <w:rsid w:val="007A4EC7"/>
    <w:rsid w:val="007A550F"/>
    <w:rsid w:val="007B1395"/>
    <w:rsid w:val="007C15FA"/>
    <w:rsid w:val="007C17E6"/>
    <w:rsid w:val="007C3A4A"/>
    <w:rsid w:val="007D0A7F"/>
    <w:rsid w:val="007D1FC6"/>
    <w:rsid w:val="007D66D1"/>
    <w:rsid w:val="007E1691"/>
    <w:rsid w:val="007F6DF0"/>
    <w:rsid w:val="00801DC5"/>
    <w:rsid w:val="00820362"/>
    <w:rsid w:val="00822295"/>
    <w:rsid w:val="00823FD1"/>
    <w:rsid w:val="00834227"/>
    <w:rsid w:val="00842490"/>
    <w:rsid w:val="008432BA"/>
    <w:rsid w:val="008809A3"/>
    <w:rsid w:val="0088169A"/>
    <w:rsid w:val="00881757"/>
    <w:rsid w:val="00893CE2"/>
    <w:rsid w:val="008A2BE2"/>
    <w:rsid w:val="008A5E04"/>
    <w:rsid w:val="008A5E26"/>
    <w:rsid w:val="008B2189"/>
    <w:rsid w:val="008C5868"/>
    <w:rsid w:val="008C6B0C"/>
    <w:rsid w:val="008D07F9"/>
    <w:rsid w:val="008D4843"/>
    <w:rsid w:val="008D79F7"/>
    <w:rsid w:val="008E6107"/>
    <w:rsid w:val="008F51FA"/>
    <w:rsid w:val="008F64CE"/>
    <w:rsid w:val="00907E41"/>
    <w:rsid w:val="0091354B"/>
    <w:rsid w:val="0091373A"/>
    <w:rsid w:val="00925486"/>
    <w:rsid w:val="0092753E"/>
    <w:rsid w:val="00927F90"/>
    <w:rsid w:val="009354AE"/>
    <w:rsid w:val="0093646B"/>
    <w:rsid w:val="00937C53"/>
    <w:rsid w:val="009535F6"/>
    <w:rsid w:val="00970819"/>
    <w:rsid w:val="00970E33"/>
    <w:rsid w:val="009720B1"/>
    <w:rsid w:val="00976E85"/>
    <w:rsid w:val="00982DF0"/>
    <w:rsid w:val="00982F2B"/>
    <w:rsid w:val="00985C31"/>
    <w:rsid w:val="009926DE"/>
    <w:rsid w:val="00996C51"/>
    <w:rsid w:val="009A73D7"/>
    <w:rsid w:val="009B7132"/>
    <w:rsid w:val="009C263D"/>
    <w:rsid w:val="009C2826"/>
    <w:rsid w:val="009D1496"/>
    <w:rsid w:val="009D1D87"/>
    <w:rsid w:val="009D41AF"/>
    <w:rsid w:val="009D5138"/>
    <w:rsid w:val="009E5EF7"/>
    <w:rsid w:val="009F474F"/>
    <w:rsid w:val="00A01A85"/>
    <w:rsid w:val="00A02AE5"/>
    <w:rsid w:val="00A04506"/>
    <w:rsid w:val="00A24B67"/>
    <w:rsid w:val="00A25360"/>
    <w:rsid w:val="00A26DFB"/>
    <w:rsid w:val="00A272D0"/>
    <w:rsid w:val="00A31443"/>
    <w:rsid w:val="00A35081"/>
    <w:rsid w:val="00A65ED5"/>
    <w:rsid w:val="00A80805"/>
    <w:rsid w:val="00A81A49"/>
    <w:rsid w:val="00A834C5"/>
    <w:rsid w:val="00AA0D94"/>
    <w:rsid w:val="00AB2A9C"/>
    <w:rsid w:val="00AB4A67"/>
    <w:rsid w:val="00AB4F53"/>
    <w:rsid w:val="00AB590A"/>
    <w:rsid w:val="00AE74A6"/>
    <w:rsid w:val="00AF14F6"/>
    <w:rsid w:val="00AF6F08"/>
    <w:rsid w:val="00B0491C"/>
    <w:rsid w:val="00B05174"/>
    <w:rsid w:val="00B051C9"/>
    <w:rsid w:val="00B24BAB"/>
    <w:rsid w:val="00B508F6"/>
    <w:rsid w:val="00B63619"/>
    <w:rsid w:val="00B81261"/>
    <w:rsid w:val="00B821EA"/>
    <w:rsid w:val="00B93FFD"/>
    <w:rsid w:val="00B94DF4"/>
    <w:rsid w:val="00B97489"/>
    <w:rsid w:val="00B97745"/>
    <w:rsid w:val="00BA3272"/>
    <w:rsid w:val="00BC4C09"/>
    <w:rsid w:val="00BC569B"/>
    <w:rsid w:val="00BD004C"/>
    <w:rsid w:val="00BD7D1C"/>
    <w:rsid w:val="00BE312F"/>
    <w:rsid w:val="00BE558A"/>
    <w:rsid w:val="00BF5F35"/>
    <w:rsid w:val="00C06AF1"/>
    <w:rsid w:val="00C07BBD"/>
    <w:rsid w:val="00C335A1"/>
    <w:rsid w:val="00C4525A"/>
    <w:rsid w:val="00C5284C"/>
    <w:rsid w:val="00C64EF2"/>
    <w:rsid w:val="00C76CB4"/>
    <w:rsid w:val="00C943B1"/>
    <w:rsid w:val="00C9710C"/>
    <w:rsid w:val="00C9763E"/>
    <w:rsid w:val="00C97E93"/>
    <w:rsid w:val="00CA057E"/>
    <w:rsid w:val="00CA351C"/>
    <w:rsid w:val="00CB0A40"/>
    <w:rsid w:val="00CC3B55"/>
    <w:rsid w:val="00CC7E78"/>
    <w:rsid w:val="00CD031D"/>
    <w:rsid w:val="00CD083A"/>
    <w:rsid w:val="00CD36EA"/>
    <w:rsid w:val="00CE2DAE"/>
    <w:rsid w:val="00CE46E4"/>
    <w:rsid w:val="00CE7319"/>
    <w:rsid w:val="00CE7859"/>
    <w:rsid w:val="00CF2E53"/>
    <w:rsid w:val="00CF4470"/>
    <w:rsid w:val="00CF7D8E"/>
    <w:rsid w:val="00D14EF1"/>
    <w:rsid w:val="00D16630"/>
    <w:rsid w:val="00D25A0F"/>
    <w:rsid w:val="00D322D2"/>
    <w:rsid w:val="00D3698D"/>
    <w:rsid w:val="00D37222"/>
    <w:rsid w:val="00D372E5"/>
    <w:rsid w:val="00D47C92"/>
    <w:rsid w:val="00D62719"/>
    <w:rsid w:val="00D73EAB"/>
    <w:rsid w:val="00D74D77"/>
    <w:rsid w:val="00D97AB7"/>
    <w:rsid w:val="00DA5A81"/>
    <w:rsid w:val="00DC22C8"/>
    <w:rsid w:val="00DC4B75"/>
    <w:rsid w:val="00DE088D"/>
    <w:rsid w:val="00DF3851"/>
    <w:rsid w:val="00DF5DDE"/>
    <w:rsid w:val="00DF6C64"/>
    <w:rsid w:val="00E116EB"/>
    <w:rsid w:val="00E275ED"/>
    <w:rsid w:val="00E301BD"/>
    <w:rsid w:val="00E304E2"/>
    <w:rsid w:val="00E31E2A"/>
    <w:rsid w:val="00E3260E"/>
    <w:rsid w:val="00E3775D"/>
    <w:rsid w:val="00E42C45"/>
    <w:rsid w:val="00E569E2"/>
    <w:rsid w:val="00E6482B"/>
    <w:rsid w:val="00E752DA"/>
    <w:rsid w:val="00E84606"/>
    <w:rsid w:val="00E87EE0"/>
    <w:rsid w:val="00E9741A"/>
    <w:rsid w:val="00EA1F0A"/>
    <w:rsid w:val="00EA7357"/>
    <w:rsid w:val="00EB5640"/>
    <w:rsid w:val="00EC0A77"/>
    <w:rsid w:val="00EC341F"/>
    <w:rsid w:val="00EC3CE3"/>
    <w:rsid w:val="00ED1FF9"/>
    <w:rsid w:val="00ED208F"/>
    <w:rsid w:val="00ED2913"/>
    <w:rsid w:val="00EE6BD4"/>
    <w:rsid w:val="00EF2978"/>
    <w:rsid w:val="00EF35D8"/>
    <w:rsid w:val="00EF3B30"/>
    <w:rsid w:val="00F05EE1"/>
    <w:rsid w:val="00F3379F"/>
    <w:rsid w:val="00F339F1"/>
    <w:rsid w:val="00F37665"/>
    <w:rsid w:val="00F434BD"/>
    <w:rsid w:val="00F44A26"/>
    <w:rsid w:val="00F531F3"/>
    <w:rsid w:val="00F55BCB"/>
    <w:rsid w:val="00F573BF"/>
    <w:rsid w:val="00F65C0B"/>
    <w:rsid w:val="00F666AD"/>
    <w:rsid w:val="00F8392E"/>
    <w:rsid w:val="00F85DFC"/>
    <w:rsid w:val="00F92C5D"/>
    <w:rsid w:val="00F95DDF"/>
    <w:rsid w:val="00FA07FA"/>
    <w:rsid w:val="00FA33D1"/>
    <w:rsid w:val="00FB07D5"/>
    <w:rsid w:val="00FC4C57"/>
    <w:rsid w:val="00FC7E31"/>
    <w:rsid w:val="00FD505D"/>
    <w:rsid w:val="00FD7925"/>
    <w:rsid w:val="00FD795C"/>
    <w:rsid w:val="00FE64B9"/>
    <w:rsid w:val="00FF2F72"/>
    <w:rsid w:val="00FF58C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66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DF0"/>
    <w:pPr>
      <w:ind w:left="720"/>
      <w:contextualSpacing/>
    </w:pPr>
  </w:style>
  <w:style w:type="paragraph" w:customStyle="1" w:styleId="Default">
    <w:name w:val="Default"/>
    <w:rsid w:val="00054E3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275ED"/>
    <w:rPr>
      <w:color w:val="0000FF" w:themeColor="hyperlink"/>
      <w:u w:val="single"/>
    </w:rPr>
  </w:style>
  <w:style w:type="table" w:styleId="TableGrid">
    <w:name w:val="Table Grid"/>
    <w:basedOn w:val="TableNormal"/>
    <w:uiPriority w:val="59"/>
    <w:rsid w:val="00A24B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5E4C0D"/>
    <w:rPr>
      <w:color w:val="605E5C"/>
      <w:shd w:val="clear" w:color="auto" w:fill="E1DFDD"/>
    </w:rPr>
  </w:style>
  <w:style w:type="paragraph" w:styleId="NormalWeb">
    <w:name w:val="Normal (Web)"/>
    <w:basedOn w:val="Normal"/>
    <w:uiPriority w:val="99"/>
    <w:unhideWhenUsed/>
    <w:rsid w:val="00D37222"/>
    <w:rPr>
      <w:rFonts w:ascii="Times New Roman" w:hAnsi="Times New Roman" w:cs="Times New Roman"/>
      <w:sz w:val="24"/>
      <w:szCs w:val="24"/>
    </w:rPr>
  </w:style>
  <w:style w:type="character" w:styleId="Strong">
    <w:name w:val="Strong"/>
    <w:basedOn w:val="DefaultParagraphFont"/>
    <w:uiPriority w:val="22"/>
    <w:qFormat/>
    <w:rsid w:val="007A20BF"/>
    <w:rPr>
      <w:b/>
      <w:bCs/>
    </w:rPr>
  </w:style>
  <w:style w:type="character" w:styleId="CommentReference">
    <w:name w:val="annotation reference"/>
    <w:basedOn w:val="DefaultParagraphFont"/>
    <w:uiPriority w:val="99"/>
    <w:semiHidden/>
    <w:unhideWhenUsed/>
    <w:rsid w:val="00A834C5"/>
    <w:rPr>
      <w:sz w:val="16"/>
      <w:szCs w:val="16"/>
    </w:rPr>
  </w:style>
  <w:style w:type="paragraph" w:styleId="CommentText">
    <w:name w:val="annotation text"/>
    <w:basedOn w:val="Normal"/>
    <w:link w:val="CommentTextChar"/>
    <w:uiPriority w:val="99"/>
    <w:unhideWhenUsed/>
    <w:rsid w:val="00A834C5"/>
    <w:pPr>
      <w:spacing w:line="240" w:lineRule="auto"/>
    </w:pPr>
    <w:rPr>
      <w:sz w:val="20"/>
      <w:szCs w:val="20"/>
    </w:rPr>
  </w:style>
  <w:style w:type="character" w:customStyle="1" w:styleId="CommentTextChar">
    <w:name w:val="Comment Text Char"/>
    <w:basedOn w:val="DefaultParagraphFont"/>
    <w:link w:val="CommentText"/>
    <w:uiPriority w:val="99"/>
    <w:rsid w:val="00A834C5"/>
    <w:rPr>
      <w:sz w:val="20"/>
      <w:szCs w:val="20"/>
    </w:rPr>
  </w:style>
  <w:style w:type="paragraph" w:styleId="CommentSubject">
    <w:name w:val="annotation subject"/>
    <w:basedOn w:val="CommentText"/>
    <w:next w:val="CommentText"/>
    <w:link w:val="CommentSubjectChar"/>
    <w:uiPriority w:val="99"/>
    <w:semiHidden/>
    <w:unhideWhenUsed/>
    <w:rsid w:val="00A834C5"/>
    <w:rPr>
      <w:b/>
      <w:bCs/>
    </w:rPr>
  </w:style>
  <w:style w:type="character" w:customStyle="1" w:styleId="CommentSubjectChar">
    <w:name w:val="Comment Subject Char"/>
    <w:basedOn w:val="CommentTextChar"/>
    <w:link w:val="CommentSubject"/>
    <w:uiPriority w:val="99"/>
    <w:semiHidden/>
    <w:rsid w:val="00A834C5"/>
    <w:rPr>
      <w:b/>
      <w:bCs/>
      <w:sz w:val="20"/>
      <w:szCs w:val="20"/>
    </w:rPr>
  </w:style>
  <w:style w:type="paragraph" w:styleId="BalloonText">
    <w:name w:val="Balloon Text"/>
    <w:basedOn w:val="Normal"/>
    <w:link w:val="BalloonTextChar"/>
    <w:uiPriority w:val="99"/>
    <w:semiHidden/>
    <w:unhideWhenUsed/>
    <w:rsid w:val="001B1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2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DF0"/>
    <w:pPr>
      <w:ind w:left="720"/>
      <w:contextualSpacing/>
    </w:pPr>
  </w:style>
  <w:style w:type="paragraph" w:customStyle="1" w:styleId="Default">
    <w:name w:val="Default"/>
    <w:rsid w:val="00054E3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275ED"/>
    <w:rPr>
      <w:color w:val="0000FF" w:themeColor="hyperlink"/>
      <w:u w:val="single"/>
    </w:rPr>
  </w:style>
  <w:style w:type="table" w:styleId="TableGrid">
    <w:name w:val="Table Grid"/>
    <w:basedOn w:val="TableNormal"/>
    <w:uiPriority w:val="59"/>
    <w:rsid w:val="00A24B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5E4C0D"/>
    <w:rPr>
      <w:color w:val="605E5C"/>
      <w:shd w:val="clear" w:color="auto" w:fill="E1DFDD"/>
    </w:rPr>
  </w:style>
  <w:style w:type="paragraph" w:styleId="NormalWeb">
    <w:name w:val="Normal (Web)"/>
    <w:basedOn w:val="Normal"/>
    <w:uiPriority w:val="99"/>
    <w:unhideWhenUsed/>
    <w:rsid w:val="00D37222"/>
    <w:rPr>
      <w:rFonts w:ascii="Times New Roman" w:hAnsi="Times New Roman" w:cs="Times New Roman"/>
      <w:sz w:val="24"/>
      <w:szCs w:val="24"/>
    </w:rPr>
  </w:style>
  <w:style w:type="character" w:styleId="Strong">
    <w:name w:val="Strong"/>
    <w:basedOn w:val="DefaultParagraphFont"/>
    <w:uiPriority w:val="22"/>
    <w:qFormat/>
    <w:rsid w:val="007A20BF"/>
    <w:rPr>
      <w:b/>
      <w:bCs/>
    </w:rPr>
  </w:style>
  <w:style w:type="character" w:styleId="CommentReference">
    <w:name w:val="annotation reference"/>
    <w:basedOn w:val="DefaultParagraphFont"/>
    <w:uiPriority w:val="99"/>
    <w:semiHidden/>
    <w:unhideWhenUsed/>
    <w:rsid w:val="00A834C5"/>
    <w:rPr>
      <w:sz w:val="16"/>
      <w:szCs w:val="16"/>
    </w:rPr>
  </w:style>
  <w:style w:type="paragraph" w:styleId="CommentText">
    <w:name w:val="annotation text"/>
    <w:basedOn w:val="Normal"/>
    <w:link w:val="CommentTextChar"/>
    <w:uiPriority w:val="99"/>
    <w:unhideWhenUsed/>
    <w:rsid w:val="00A834C5"/>
    <w:pPr>
      <w:spacing w:line="240" w:lineRule="auto"/>
    </w:pPr>
    <w:rPr>
      <w:sz w:val="20"/>
      <w:szCs w:val="20"/>
    </w:rPr>
  </w:style>
  <w:style w:type="character" w:customStyle="1" w:styleId="CommentTextChar">
    <w:name w:val="Comment Text Char"/>
    <w:basedOn w:val="DefaultParagraphFont"/>
    <w:link w:val="CommentText"/>
    <w:uiPriority w:val="99"/>
    <w:rsid w:val="00A834C5"/>
    <w:rPr>
      <w:sz w:val="20"/>
      <w:szCs w:val="20"/>
    </w:rPr>
  </w:style>
  <w:style w:type="paragraph" w:styleId="CommentSubject">
    <w:name w:val="annotation subject"/>
    <w:basedOn w:val="CommentText"/>
    <w:next w:val="CommentText"/>
    <w:link w:val="CommentSubjectChar"/>
    <w:uiPriority w:val="99"/>
    <w:semiHidden/>
    <w:unhideWhenUsed/>
    <w:rsid w:val="00A834C5"/>
    <w:rPr>
      <w:b/>
      <w:bCs/>
    </w:rPr>
  </w:style>
  <w:style w:type="character" w:customStyle="1" w:styleId="CommentSubjectChar">
    <w:name w:val="Comment Subject Char"/>
    <w:basedOn w:val="CommentTextChar"/>
    <w:link w:val="CommentSubject"/>
    <w:uiPriority w:val="99"/>
    <w:semiHidden/>
    <w:rsid w:val="00A834C5"/>
    <w:rPr>
      <w:b/>
      <w:bCs/>
      <w:sz w:val="20"/>
      <w:szCs w:val="20"/>
    </w:rPr>
  </w:style>
  <w:style w:type="paragraph" w:styleId="BalloonText">
    <w:name w:val="Balloon Text"/>
    <w:basedOn w:val="Normal"/>
    <w:link w:val="BalloonTextChar"/>
    <w:uiPriority w:val="99"/>
    <w:semiHidden/>
    <w:unhideWhenUsed/>
    <w:rsid w:val="001B1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2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386835">
      <w:bodyDiv w:val="1"/>
      <w:marLeft w:val="0"/>
      <w:marRight w:val="0"/>
      <w:marTop w:val="0"/>
      <w:marBottom w:val="0"/>
      <w:divBdr>
        <w:top w:val="none" w:sz="0" w:space="0" w:color="auto"/>
        <w:left w:val="none" w:sz="0" w:space="0" w:color="auto"/>
        <w:bottom w:val="none" w:sz="0" w:space="0" w:color="auto"/>
        <w:right w:val="none" w:sz="0" w:space="0" w:color="auto"/>
      </w:divBdr>
    </w:div>
    <w:div w:id="608972553">
      <w:bodyDiv w:val="1"/>
      <w:marLeft w:val="0"/>
      <w:marRight w:val="0"/>
      <w:marTop w:val="0"/>
      <w:marBottom w:val="0"/>
      <w:divBdr>
        <w:top w:val="none" w:sz="0" w:space="0" w:color="auto"/>
        <w:left w:val="none" w:sz="0" w:space="0" w:color="auto"/>
        <w:bottom w:val="none" w:sz="0" w:space="0" w:color="auto"/>
        <w:right w:val="none" w:sz="0" w:space="0" w:color="auto"/>
      </w:divBdr>
    </w:div>
    <w:div w:id="838349909">
      <w:bodyDiv w:val="1"/>
      <w:marLeft w:val="0"/>
      <w:marRight w:val="0"/>
      <w:marTop w:val="0"/>
      <w:marBottom w:val="0"/>
      <w:divBdr>
        <w:top w:val="none" w:sz="0" w:space="0" w:color="auto"/>
        <w:left w:val="none" w:sz="0" w:space="0" w:color="auto"/>
        <w:bottom w:val="none" w:sz="0" w:space="0" w:color="auto"/>
        <w:right w:val="none" w:sz="0" w:space="0" w:color="auto"/>
      </w:divBdr>
    </w:div>
    <w:div w:id="929313897">
      <w:bodyDiv w:val="1"/>
      <w:marLeft w:val="0"/>
      <w:marRight w:val="0"/>
      <w:marTop w:val="0"/>
      <w:marBottom w:val="0"/>
      <w:divBdr>
        <w:top w:val="none" w:sz="0" w:space="0" w:color="auto"/>
        <w:left w:val="none" w:sz="0" w:space="0" w:color="auto"/>
        <w:bottom w:val="none" w:sz="0" w:space="0" w:color="auto"/>
        <w:right w:val="none" w:sz="0" w:space="0" w:color="auto"/>
      </w:divBdr>
    </w:div>
    <w:div w:id="1707287870">
      <w:bodyDiv w:val="1"/>
      <w:marLeft w:val="0"/>
      <w:marRight w:val="0"/>
      <w:marTop w:val="0"/>
      <w:marBottom w:val="0"/>
      <w:divBdr>
        <w:top w:val="none" w:sz="0" w:space="0" w:color="auto"/>
        <w:left w:val="none" w:sz="0" w:space="0" w:color="auto"/>
        <w:bottom w:val="none" w:sz="0" w:space="0" w:color="auto"/>
        <w:right w:val="none" w:sz="0" w:space="0" w:color="auto"/>
      </w:divBdr>
      <w:divsChild>
        <w:div w:id="390078100">
          <w:marLeft w:val="0"/>
          <w:marRight w:val="0"/>
          <w:marTop w:val="0"/>
          <w:marBottom w:val="0"/>
          <w:divBdr>
            <w:top w:val="none" w:sz="0" w:space="0" w:color="auto"/>
            <w:left w:val="none" w:sz="0" w:space="0" w:color="auto"/>
            <w:bottom w:val="none" w:sz="0" w:space="0" w:color="auto"/>
            <w:right w:val="none" w:sz="0" w:space="0" w:color="auto"/>
          </w:divBdr>
        </w:div>
        <w:div w:id="401563992">
          <w:marLeft w:val="0"/>
          <w:marRight w:val="0"/>
          <w:marTop w:val="0"/>
          <w:marBottom w:val="0"/>
          <w:divBdr>
            <w:top w:val="none" w:sz="0" w:space="0" w:color="auto"/>
            <w:left w:val="none" w:sz="0" w:space="0" w:color="auto"/>
            <w:bottom w:val="none" w:sz="0" w:space="0" w:color="auto"/>
            <w:right w:val="none" w:sz="0" w:space="0" w:color="auto"/>
          </w:divBdr>
        </w:div>
        <w:div w:id="490105170">
          <w:marLeft w:val="0"/>
          <w:marRight w:val="0"/>
          <w:marTop w:val="0"/>
          <w:marBottom w:val="0"/>
          <w:divBdr>
            <w:top w:val="none" w:sz="0" w:space="0" w:color="auto"/>
            <w:left w:val="none" w:sz="0" w:space="0" w:color="auto"/>
            <w:bottom w:val="none" w:sz="0" w:space="0" w:color="auto"/>
            <w:right w:val="none" w:sz="0" w:space="0" w:color="auto"/>
          </w:divBdr>
        </w:div>
        <w:div w:id="187181738">
          <w:marLeft w:val="0"/>
          <w:marRight w:val="0"/>
          <w:marTop w:val="0"/>
          <w:marBottom w:val="0"/>
          <w:divBdr>
            <w:top w:val="none" w:sz="0" w:space="0" w:color="auto"/>
            <w:left w:val="none" w:sz="0" w:space="0" w:color="auto"/>
            <w:bottom w:val="none" w:sz="0" w:space="0" w:color="auto"/>
            <w:right w:val="none" w:sz="0" w:space="0" w:color="auto"/>
          </w:divBdr>
        </w:div>
        <w:div w:id="1384871143">
          <w:marLeft w:val="0"/>
          <w:marRight w:val="0"/>
          <w:marTop w:val="0"/>
          <w:marBottom w:val="0"/>
          <w:divBdr>
            <w:top w:val="none" w:sz="0" w:space="0" w:color="auto"/>
            <w:left w:val="none" w:sz="0" w:space="0" w:color="auto"/>
            <w:bottom w:val="none" w:sz="0" w:space="0" w:color="auto"/>
            <w:right w:val="none" w:sz="0" w:space="0" w:color="auto"/>
          </w:divBdr>
        </w:div>
      </w:divsChild>
    </w:div>
    <w:div w:id="213112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ita.singh@bhu.ac.in" TargetMode="External"/><Relationship Id="rId13" Type="http://schemas.openxmlformats.org/officeDocument/2006/relationships/hyperlink" Target="https://doi.org/10.1093/clipsy/bpg01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iyankagupta@bhu.ac.in" TargetMode="External"/><Relationship Id="rId12" Type="http://schemas.openxmlformats.org/officeDocument/2006/relationships/hyperlink" Target="https://doi.org/10.1108/02683940510579803V" TargetMode="External"/><Relationship Id="rId17" Type="http://schemas.openxmlformats.org/officeDocument/2006/relationships/hyperlink" Target="https://www.merriamwebster" TargetMode="External"/><Relationship Id="rId2" Type="http://schemas.openxmlformats.org/officeDocument/2006/relationships/numbering" Target="numbering.xml"/><Relationship Id="rId16" Type="http://schemas.openxmlformats.org/officeDocument/2006/relationships/hyperlink" Target="https://doi.org/10.1016/J.CEGH.2021.10073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07/s12671-014-0312-4" TargetMode="External"/><Relationship Id="rId5" Type="http://schemas.openxmlformats.org/officeDocument/2006/relationships/settings" Target="settings.xml"/><Relationship Id="rId15" Type="http://schemas.openxmlformats.org/officeDocument/2006/relationships/hyperlink" Target="https://doi.org/10.1037/a0032093" TargetMode="External"/><Relationship Id="rId10" Type="http://schemas.openxmlformats.org/officeDocument/2006/relationships/hyperlink" Target="https://doi.org/10.1080/15391523.2010.10782551"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monika.bhu1229@bhu.ac.in" TargetMode="External"/><Relationship Id="rId14" Type="http://schemas.openxmlformats.org/officeDocument/2006/relationships/hyperlink" Target="https://www.who.int/news-room/factssheets/detail/mental-health-strengthening-our-respon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67744-BC5C-4455-B096-A137CFF35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4380</Words>
  <Characters>24969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nupur</dc:creator>
  <cp:lastModifiedBy>nupur</cp:lastModifiedBy>
  <cp:revision>6</cp:revision>
  <dcterms:created xsi:type="dcterms:W3CDTF">2026-01-27T10:36:00Z</dcterms:created>
  <dcterms:modified xsi:type="dcterms:W3CDTF">2026-07-07T15:06:00Z</dcterms:modified>
</cp:coreProperties>
</file>