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6CFD" w14:textId="640680D9" w:rsidR="00630416" w:rsidRPr="00912C76" w:rsidRDefault="00630416" w:rsidP="001D03B5">
      <w:pPr>
        <w:spacing w:line="240" w:lineRule="auto"/>
        <w:jc w:val="center"/>
        <w:rPr>
          <w:rFonts w:ascii="Times New Roman" w:hAnsi="Times New Roman" w:cs="Times New Roman"/>
          <w:b/>
          <w:bCs/>
          <w:sz w:val="24"/>
          <w:szCs w:val="24"/>
        </w:rPr>
      </w:pPr>
      <w:r w:rsidRPr="00912C76">
        <w:rPr>
          <w:rFonts w:ascii="Times New Roman" w:hAnsi="Times New Roman" w:cs="Times New Roman"/>
          <w:b/>
          <w:bCs/>
          <w:sz w:val="24"/>
          <w:szCs w:val="24"/>
        </w:rPr>
        <w:t>TERRAIN- AND METEOROLOGICAL INFLUENCES ON PATH LOSS FOR MOBILE NETWORKS IN BWARI AREA COUNCIL, ABUJA: A SYSTEMATIC REVIEW AND META-ANALYSIS</w:t>
      </w:r>
    </w:p>
    <w:p w14:paraId="365E29E3" w14:textId="0EC5503A" w:rsidR="0050772A" w:rsidRPr="00912C76" w:rsidRDefault="0050772A" w:rsidP="00912C76">
      <w:pPr>
        <w:spacing w:after="0" w:line="240" w:lineRule="auto"/>
        <w:jc w:val="center"/>
        <w:rPr>
          <w:rFonts w:ascii="Times New Roman" w:hAnsi="Times New Roman" w:cs="Times New Roman"/>
          <w:b/>
          <w:bCs/>
          <w:sz w:val="24"/>
          <w:szCs w:val="24"/>
        </w:rPr>
      </w:pPr>
      <w:r w:rsidRPr="00912C76">
        <w:rPr>
          <w:rFonts w:ascii="Times New Roman" w:hAnsi="Times New Roman" w:cs="Times New Roman"/>
          <w:b/>
          <w:bCs/>
          <w:sz w:val="24"/>
          <w:szCs w:val="24"/>
        </w:rPr>
        <w:t xml:space="preserve">Dr. </w:t>
      </w:r>
      <w:proofErr w:type="spellStart"/>
      <w:r w:rsidRPr="00912C76">
        <w:rPr>
          <w:rFonts w:ascii="Times New Roman" w:hAnsi="Times New Roman" w:cs="Times New Roman"/>
          <w:b/>
          <w:bCs/>
          <w:sz w:val="24"/>
          <w:szCs w:val="24"/>
        </w:rPr>
        <w:t>Waheed</w:t>
      </w:r>
      <w:proofErr w:type="spellEnd"/>
      <w:r w:rsidRPr="00912C76">
        <w:rPr>
          <w:rFonts w:ascii="Times New Roman" w:hAnsi="Times New Roman" w:cs="Times New Roman"/>
          <w:b/>
          <w:bCs/>
          <w:sz w:val="24"/>
          <w:szCs w:val="24"/>
        </w:rPr>
        <w:t xml:space="preserve"> M. </w:t>
      </w:r>
      <w:proofErr w:type="spellStart"/>
      <w:r w:rsidRPr="00912C76">
        <w:rPr>
          <w:rFonts w:ascii="Times New Roman" w:hAnsi="Times New Roman" w:cs="Times New Roman"/>
          <w:b/>
          <w:bCs/>
          <w:sz w:val="24"/>
          <w:szCs w:val="24"/>
        </w:rPr>
        <w:t>Audu</w:t>
      </w:r>
      <w:proofErr w:type="spellEnd"/>
    </w:p>
    <w:p w14:paraId="33370599" w14:textId="77777777" w:rsidR="005C0B1C" w:rsidRPr="00912C76" w:rsidRDefault="005C0B1C" w:rsidP="00912C76">
      <w:pPr>
        <w:spacing w:after="0" w:line="240" w:lineRule="auto"/>
        <w:jc w:val="center"/>
        <w:rPr>
          <w:rFonts w:ascii="Times New Roman" w:hAnsi="Times New Roman" w:cs="Times New Roman"/>
          <w:sz w:val="24"/>
          <w:szCs w:val="24"/>
        </w:rPr>
      </w:pPr>
      <w:r w:rsidRPr="00912C76">
        <w:rPr>
          <w:rFonts w:ascii="Times New Roman" w:hAnsi="Times New Roman" w:cs="Times New Roman"/>
          <w:sz w:val="24"/>
          <w:szCs w:val="24"/>
        </w:rPr>
        <w:t xml:space="preserve">Department of Telecommunication Engineering, </w:t>
      </w:r>
    </w:p>
    <w:p w14:paraId="13E9E270" w14:textId="10B45ED9" w:rsidR="005C0B1C" w:rsidRPr="00912C76" w:rsidRDefault="005C0B1C" w:rsidP="00912C76">
      <w:pPr>
        <w:spacing w:after="0" w:line="240" w:lineRule="auto"/>
        <w:jc w:val="center"/>
        <w:rPr>
          <w:rFonts w:ascii="Times New Roman" w:hAnsi="Times New Roman" w:cs="Times New Roman"/>
          <w:sz w:val="24"/>
          <w:szCs w:val="24"/>
        </w:rPr>
      </w:pPr>
      <w:r w:rsidRPr="00912C76">
        <w:rPr>
          <w:rFonts w:ascii="Times New Roman" w:hAnsi="Times New Roman" w:cs="Times New Roman"/>
          <w:sz w:val="24"/>
          <w:szCs w:val="24"/>
        </w:rPr>
        <w:t>Faculty of Engineering</w:t>
      </w:r>
    </w:p>
    <w:p w14:paraId="60DE9F63" w14:textId="1A86469D" w:rsidR="005C0B1C" w:rsidRPr="00912C76" w:rsidRDefault="005C0B1C" w:rsidP="00912C76">
      <w:pPr>
        <w:spacing w:after="0" w:line="240" w:lineRule="auto"/>
        <w:jc w:val="center"/>
        <w:rPr>
          <w:rFonts w:ascii="Times New Roman" w:hAnsi="Times New Roman" w:cs="Times New Roman"/>
          <w:sz w:val="24"/>
          <w:szCs w:val="24"/>
        </w:rPr>
      </w:pPr>
      <w:r w:rsidRPr="00912C76">
        <w:rPr>
          <w:rFonts w:ascii="Times New Roman" w:hAnsi="Times New Roman" w:cs="Times New Roman"/>
          <w:sz w:val="24"/>
          <w:szCs w:val="24"/>
        </w:rPr>
        <w:t>Federal University of Technology, Minna.</w:t>
      </w:r>
    </w:p>
    <w:p w14:paraId="0A25570E" w14:textId="6F69DF65" w:rsidR="005C0B1C" w:rsidRDefault="00EA26F3" w:rsidP="00912C76">
      <w:pPr>
        <w:spacing w:after="0" w:line="240" w:lineRule="auto"/>
        <w:jc w:val="center"/>
        <w:rPr>
          <w:rFonts w:ascii="Times New Roman" w:hAnsi="Times New Roman" w:cs="Times New Roman"/>
          <w:sz w:val="24"/>
          <w:szCs w:val="24"/>
        </w:rPr>
      </w:pPr>
      <w:hyperlink r:id="rId5" w:history="1">
        <w:r w:rsidR="001D03B5" w:rsidRPr="00C64813">
          <w:rPr>
            <w:rStyle w:val="Hyperlink"/>
            <w:rFonts w:ascii="Times New Roman" w:hAnsi="Times New Roman" w:cs="Times New Roman"/>
            <w:sz w:val="24"/>
            <w:szCs w:val="24"/>
          </w:rPr>
          <w:t>audum@futminna.edu.ng</w:t>
        </w:r>
      </w:hyperlink>
    </w:p>
    <w:p w14:paraId="2C4FBD7E" w14:textId="77777777" w:rsidR="005C0B1C" w:rsidRPr="00912C76" w:rsidRDefault="005C0B1C" w:rsidP="00912C76">
      <w:pPr>
        <w:spacing w:line="276" w:lineRule="auto"/>
        <w:jc w:val="center"/>
        <w:rPr>
          <w:rFonts w:ascii="Times New Roman" w:hAnsi="Times New Roman" w:cs="Times New Roman"/>
          <w:b/>
          <w:bCs/>
          <w:sz w:val="24"/>
          <w:szCs w:val="24"/>
        </w:rPr>
      </w:pPr>
    </w:p>
    <w:p w14:paraId="6CE87247" w14:textId="02985EEA" w:rsidR="005C0B1C" w:rsidRPr="00912C76" w:rsidRDefault="005C0B1C" w:rsidP="00912C76">
      <w:pPr>
        <w:spacing w:after="0" w:line="240" w:lineRule="auto"/>
        <w:jc w:val="center"/>
        <w:rPr>
          <w:rFonts w:ascii="Times New Roman" w:hAnsi="Times New Roman" w:cs="Times New Roman"/>
          <w:b/>
          <w:bCs/>
          <w:sz w:val="24"/>
          <w:szCs w:val="24"/>
        </w:rPr>
      </w:pPr>
      <w:r w:rsidRPr="00912C76">
        <w:rPr>
          <w:rFonts w:ascii="Times New Roman" w:hAnsi="Times New Roman" w:cs="Times New Roman"/>
          <w:b/>
          <w:bCs/>
          <w:sz w:val="24"/>
          <w:szCs w:val="24"/>
        </w:rPr>
        <w:t xml:space="preserve">Dr. </w:t>
      </w:r>
      <w:proofErr w:type="spellStart"/>
      <w:r w:rsidRPr="00912C76">
        <w:rPr>
          <w:rFonts w:ascii="Times New Roman" w:hAnsi="Times New Roman" w:cs="Times New Roman"/>
          <w:b/>
          <w:bCs/>
          <w:sz w:val="24"/>
          <w:szCs w:val="24"/>
        </w:rPr>
        <w:t>Kufre</w:t>
      </w:r>
      <w:proofErr w:type="spellEnd"/>
      <w:r w:rsidRPr="00912C76">
        <w:rPr>
          <w:rFonts w:ascii="Times New Roman" w:hAnsi="Times New Roman" w:cs="Times New Roman"/>
          <w:b/>
          <w:bCs/>
          <w:sz w:val="24"/>
          <w:szCs w:val="24"/>
        </w:rPr>
        <w:t xml:space="preserve"> E. Jack</w:t>
      </w:r>
    </w:p>
    <w:p w14:paraId="3C73DEE5" w14:textId="77777777" w:rsidR="005C0B1C" w:rsidRPr="00912C76" w:rsidRDefault="005C0B1C" w:rsidP="00912C76">
      <w:pPr>
        <w:spacing w:after="0" w:line="240" w:lineRule="auto"/>
        <w:jc w:val="center"/>
        <w:rPr>
          <w:rFonts w:ascii="Times New Roman" w:hAnsi="Times New Roman" w:cs="Times New Roman"/>
          <w:sz w:val="24"/>
          <w:szCs w:val="24"/>
        </w:rPr>
      </w:pPr>
      <w:r w:rsidRPr="00912C76">
        <w:rPr>
          <w:rFonts w:ascii="Times New Roman" w:hAnsi="Times New Roman" w:cs="Times New Roman"/>
          <w:sz w:val="24"/>
          <w:szCs w:val="24"/>
        </w:rPr>
        <w:t xml:space="preserve">Department of Mechatronics Engineering, </w:t>
      </w:r>
    </w:p>
    <w:p w14:paraId="1C21F7BB" w14:textId="73603534" w:rsidR="005C0B1C" w:rsidRPr="00912C76" w:rsidRDefault="00EA26F3" w:rsidP="00912C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r w:rsidR="005C0B1C" w:rsidRPr="00912C76">
        <w:rPr>
          <w:rFonts w:ascii="Times New Roman" w:hAnsi="Times New Roman" w:cs="Times New Roman"/>
          <w:sz w:val="24"/>
          <w:szCs w:val="24"/>
        </w:rPr>
        <w:t xml:space="preserve">aculty of Engineering, </w:t>
      </w:r>
    </w:p>
    <w:p w14:paraId="2C750AED" w14:textId="443ABAED" w:rsidR="005C0B1C" w:rsidRPr="00912C76" w:rsidRDefault="005C0B1C" w:rsidP="00912C76">
      <w:pPr>
        <w:spacing w:after="0" w:line="240" w:lineRule="auto"/>
        <w:jc w:val="center"/>
        <w:rPr>
          <w:rFonts w:ascii="Times New Roman" w:hAnsi="Times New Roman" w:cs="Times New Roman"/>
          <w:sz w:val="24"/>
          <w:szCs w:val="24"/>
        </w:rPr>
      </w:pPr>
      <w:r w:rsidRPr="00912C76">
        <w:rPr>
          <w:rFonts w:ascii="Times New Roman" w:hAnsi="Times New Roman" w:cs="Times New Roman"/>
          <w:sz w:val="24"/>
          <w:szCs w:val="24"/>
        </w:rPr>
        <w:t>Federal University of Technology, Minna.</w:t>
      </w:r>
    </w:p>
    <w:p w14:paraId="4DF176A6" w14:textId="1F227404" w:rsidR="005C0B1C" w:rsidRDefault="00EA26F3" w:rsidP="00912C76">
      <w:pPr>
        <w:spacing w:after="0" w:line="240" w:lineRule="auto"/>
        <w:jc w:val="center"/>
        <w:rPr>
          <w:rFonts w:ascii="Times New Roman" w:hAnsi="Times New Roman" w:cs="Times New Roman"/>
          <w:sz w:val="24"/>
          <w:szCs w:val="24"/>
        </w:rPr>
      </w:pPr>
      <w:hyperlink r:id="rId6" w:history="1">
        <w:r w:rsidR="001D03B5" w:rsidRPr="00C64813">
          <w:rPr>
            <w:rStyle w:val="Hyperlink"/>
            <w:rFonts w:ascii="Times New Roman" w:hAnsi="Times New Roman" w:cs="Times New Roman"/>
            <w:sz w:val="24"/>
            <w:szCs w:val="24"/>
          </w:rPr>
          <w:t>kufre@futminna.edu.ng</w:t>
        </w:r>
      </w:hyperlink>
    </w:p>
    <w:p w14:paraId="13C8A197" w14:textId="0C915E22" w:rsidR="005C0B1C" w:rsidRPr="00912C76" w:rsidRDefault="005C0B1C" w:rsidP="00912C76">
      <w:pPr>
        <w:spacing w:line="276" w:lineRule="auto"/>
        <w:jc w:val="center"/>
        <w:rPr>
          <w:rFonts w:ascii="Times New Roman" w:hAnsi="Times New Roman" w:cs="Times New Roman"/>
          <w:b/>
          <w:bCs/>
          <w:sz w:val="24"/>
          <w:szCs w:val="24"/>
        </w:rPr>
      </w:pPr>
    </w:p>
    <w:p w14:paraId="1EFF24F3" w14:textId="42A38AA6" w:rsidR="005C0B1C" w:rsidRPr="00912C76" w:rsidRDefault="005C0B1C" w:rsidP="00912C76">
      <w:pPr>
        <w:spacing w:after="0" w:line="240" w:lineRule="auto"/>
        <w:jc w:val="center"/>
        <w:rPr>
          <w:rFonts w:ascii="Times New Roman" w:hAnsi="Times New Roman" w:cs="Times New Roman"/>
          <w:b/>
          <w:bCs/>
          <w:sz w:val="24"/>
          <w:szCs w:val="24"/>
        </w:rPr>
      </w:pPr>
      <w:proofErr w:type="spellStart"/>
      <w:r w:rsidRPr="00912C76">
        <w:rPr>
          <w:rFonts w:ascii="Times New Roman" w:hAnsi="Times New Roman" w:cs="Times New Roman"/>
          <w:b/>
          <w:bCs/>
          <w:sz w:val="24"/>
          <w:szCs w:val="24"/>
        </w:rPr>
        <w:t>Jibrin</w:t>
      </w:r>
      <w:proofErr w:type="spellEnd"/>
      <w:r w:rsidRPr="00912C76">
        <w:rPr>
          <w:rFonts w:ascii="Times New Roman" w:hAnsi="Times New Roman" w:cs="Times New Roman"/>
          <w:b/>
          <w:bCs/>
          <w:sz w:val="24"/>
          <w:szCs w:val="24"/>
        </w:rPr>
        <w:t xml:space="preserve">, </w:t>
      </w:r>
      <w:proofErr w:type="spellStart"/>
      <w:r w:rsidRPr="00912C76">
        <w:rPr>
          <w:rFonts w:ascii="Times New Roman" w:hAnsi="Times New Roman" w:cs="Times New Roman"/>
          <w:b/>
          <w:bCs/>
          <w:sz w:val="24"/>
          <w:szCs w:val="24"/>
        </w:rPr>
        <w:t>Ogwu</w:t>
      </w:r>
      <w:proofErr w:type="spellEnd"/>
      <w:r w:rsidRPr="00912C76">
        <w:rPr>
          <w:rFonts w:ascii="Times New Roman" w:hAnsi="Times New Roman" w:cs="Times New Roman"/>
          <w:b/>
          <w:bCs/>
          <w:sz w:val="24"/>
          <w:szCs w:val="24"/>
        </w:rPr>
        <w:t xml:space="preserve"> Isaac</w:t>
      </w:r>
    </w:p>
    <w:p w14:paraId="71B05FE9" w14:textId="77777777" w:rsidR="005C0B1C" w:rsidRPr="00912C76" w:rsidRDefault="005C0B1C" w:rsidP="00912C76">
      <w:pPr>
        <w:spacing w:after="0" w:line="240" w:lineRule="auto"/>
        <w:jc w:val="center"/>
        <w:rPr>
          <w:rFonts w:ascii="Times New Roman" w:hAnsi="Times New Roman" w:cs="Times New Roman"/>
          <w:sz w:val="24"/>
          <w:szCs w:val="24"/>
        </w:rPr>
      </w:pPr>
      <w:r w:rsidRPr="00912C76">
        <w:rPr>
          <w:rFonts w:ascii="Times New Roman" w:hAnsi="Times New Roman" w:cs="Times New Roman"/>
          <w:sz w:val="24"/>
          <w:szCs w:val="24"/>
        </w:rPr>
        <w:t>Department of Telecommunication Engineering</w:t>
      </w:r>
    </w:p>
    <w:p w14:paraId="70E986DB" w14:textId="2F5DA2E4" w:rsidR="005C0B1C" w:rsidRPr="00912C76" w:rsidRDefault="005C0B1C" w:rsidP="00912C76">
      <w:pPr>
        <w:spacing w:after="0" w:line="240" w:lineRule="auto"/>
        <w:jc w:val="center"/>
        <w:rPr>
          <w:rFonts w:ascii="Times New Roman" w:hAnsi="Times New Roman" w:cs="Times New Roman"/>
          <w:sz w:val="24"/>
          <w:szCs w:val="24"/>
        </w:rPr>
      </w:pPr>
      <w:r w:rsidRPr="00912C76">
        <w:rPr>
          <w:rFonts w:ascii="Times New Roman" w:hAnsi="Times New Roman" w:cs="Times New Roman"/>
          <w:sz w:val="24"/>
          <w:szCs w:val="24"/>
        </w:rPr>
        <w:t xml:space="preserve"> Faculty of Engineering</w:t>
      </w:r>
    </w:p>
    <w:p w14:paraId="3D393AD2" w14:textId="165C605D" w:rsidR="005C0B1C" w:rsidRPr="00912C76" w:rsidRDefault="005C0B1C" w:rsidP="00912C76">
      <w:pPr>
        <w:spacing w:after="0" w:line="240" w:lineRule="auto"/>
        <w:jc w:val="center"/>
        <w:rPr>
          <w:rFonts w:ascii="Times New Roman" w:hAnsi="Times New Roman" w:cs="Times New Roman"/>
          <w:sz w:val="24"/>
          <w:szCs w:val="24"/>
        </w:rPr>
      </w:pPr>
      <w:r w:rsidRPr="00912C76">
        <w:rPr>
          <w:rFonts w:ascii="Times New Roman" w:hAnsi="Times New Roman" w:cs="Times New Roman"/>
          <w:sz w:val="24"/>
          <w:szCs w:val="24"/>
        </w:rPr>
        <w:t>Federal University of Technology, Minna.</w:t>
      </w:r>
    </w:p>
    <w:p w14:paraId="3FD4EC95" w14:textId="4347AC2D" w:rsidR="005C0B1C" w:rsidRDefault="00EA26F3" w:rsidP="00912C76">
      <w:pPr>
        <w:spacing w:after="0" w:line="240" w:lineRule="auto"/>
        <w:jc w:val="center"/>
        <w:rPr>
          <w:rFonts w:ascii="Times New Roman" w:hAnsi="Times New Roman" w:cs="Times New Roman"/>
          <w:sz w:val="24"/>
          <w:szCs w:val="24"/>
        </w:rPr>
      </w:pPr>
      <w:hyperlink r:id="rId7" w:history="1">
        <w:r w:rsidR="001D03B5" w:rsidRPr="00C64813">
          <w:rPr>
            <w:rStyle w:val="Hyperlink"/>
            <w:rFonts w:ascii="Times New Roman" w:hAnsi="Times New Roman" w:cs="Times New Roman"/>
            <w:sz w:val="24"/>
            <w:szCs w:val="24"/>
          </w:rPr>
          <w:t>jibrinisaac24@gmail.com</w:t>
        </w:r>
      </w:hyperlink>
    </w:p>
    <w:p w14:paraId="626AAEF8" w14:textId="07040C44" w:rsidR="001D03B5" w:rsidRPr="00912C76" w:rsidRDefault="001D03B5" w:rsidP="00912C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ORCID: 0009000773309948</w:t>
      </w:r>
    </w:p>
    <w:p w14:paraId="5B45D15D" w14:textId="5C85AA52" w:rsidR="00F322BB" w:rsidRPr="00912C76" w:rsidRDefault="007C3940" w:rsidP="00912C76">
      <w:pPr>
        <w:spacing w:after="0" w:line="240" w:lineRule="auto"/>
        <w:rPr>
          <w:rFonts w:ascii="Times New Roman" w:hAnsi="Times New Roman" w:cs="Times New Roman"/>
          <w:b/>
          <w:bCs/>
          <w:sz w:val="24"/>
          <w:szCs w:val="24"/>
        </w:rPr>
      </w:pPr>
      <w:r w:rsidRPr="00912C76">
        <w:rPr>
          <w:rFonts w:ascii="Times New Roman" w:hAnsi="Times New Roman" w:cs="Times New Roman"/>
          <w:b/>
          <w:bCs/>
          <w:sz w:val="24"/>
          <w:szCs w:val="24"/>
        </w:rPr>
        <w:t>Abstract</w:t>
      </w:r>
    </w:p>
    <w:p w14:paraId="5D4A7D92" w14:textId="597DECEE" w:rsidR="002971BF" w:rsidRPr="00912C76" w:rsidRDefault="00632AD9" w:rsidP="00912C76">
      <w:pPr>
        <w:spacing w:after="0" w:line="24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design and optimization of mobile communication networks depend heavily on accurate path loss prediction, especially in settings with complicated topography and changing meteorological conditions. The predicted accuracy of traditional empirical propagation models, such </w:t>
      </w:r>
      <w:proofErr w:type="spellStart"/>
      <w:r w:rsidRPr="00912C76">
        <w:rPr>
          <w:rFonts w:ascii="Times New Roman" w:eastAsia="Times New Roman" w:hAnsi="Times New Roman" w:cs="Times New Roman"/>
          <w:sz w:val="24"/>
          <w:szCs w:val="24"/>
        </w:rPr>
        <w:t>Hata</w:t>
      </w:r>
      <w:proofErr w:type="spellEnd"/>
      <w:r w:rsidRPr="00912C76">
        <w:rPr>
          <w:rFonts w:ascii="Times New Roman" w:eastAsia="Times New Roman" w:hAnsi="Times New Roman" w:cs="Times New Roman"/>
          <w:sz w:val="24"/>
          <w:szCs w:val="24"/>
        </w:rPr>
        <w:t xml:space="preserve"> and COST-231, is limited in heterogeneous situations since they mainly take distance and antenna parameters into consideration, frequently ignoring the combined impact of topographical variability and weather conditions. This study presents the empirical development of a terrain–meteorological path loss model for mobile networks in </w:t>
      </w:r>
      <w:proofErr w:type="spellStart"/>
      <w:r w:rsidRPr="00912C76">
        <w:rPr>
          <w:rFonts w:ascii="Times New Roman" w:eastAsia="Times New Roman" w:hAnsi="Times New Roman" w:cs="Times New Roman"/>
          <w:sz w:val="24"/>
          <w:szCs w:val="24"/>
        </w:rPr>
        <w:t>Bwari</w:t>
      </w:r>
      <w:proofErr w:type="spellEnd"/>
      <w:r w:rsidRPr="00912C76">
        <w:rPr>
          <w:rFonts w:ascii="Times New Roman" w:eastAsia="Times New Roman" w:hAnsi="Times New Roman" w:cs="Times New Roman"/>
          <w:sz w:val="24"/>
          <w:szCs w:val="24"/>
        </w:rPr>
        <w:t xml:space="preserve"> Area Council, Abuja, Nigeria.</w:t>
      </w:r>
      <w:r w:rsidR="005C5355" w:rsidRPr="00912C76">
        <w:rPr>
          <w:rFonts w:ascii="Times New Roman" w:eastAsia="Times New Roman" w:hAnsi="Times New Roman" w:cs="Times New Roman"/>
          <w:sz w:val="24"/>
          <w:szCs w:val="24"/>
        </w:rPr>
        <w:t xml:space="preserve"> </w:t>
      </w:r>
      <w:r w:rsidR="002971BF" w:rsidRPr="00912C76">
        <w:rPr>
          <w:rFonts w:ascii="Times New Roman" w:eastAsia="Times New Roman" w:hAnsi="Times New Roman" w:cs="Times New Roman"/>
          <w:sz w:val="24"/>
          <w:szCs w:val="24"/>
        </w:rPr>
        <w:t>By combining important climatic factors like temperature, relative humidity, and rainfall with topography descriptors like elevation, building density, and vegetation, the suggested model expands upon the traditional log-distance formulation. Multiple linear regression techniques were employed to estimate model parameters after field measurements of received signal strength were gathered in various propagation settings. Improved statistical performance indicators, such as lower root mean square error (RMSE) and higher coefficient of determination (R2), show that the addition of environmental factors considerably improves prediction accuracy when compared to traditional models. The developed model is especially well-suited for deployment in tropical and heterogeneous environments because it successfully captures both spatial and temporal fluctuations in signal transmission. By offering an experimentally verified, environment-aware approach that enhances path loss prediction and facilitates effective mobile network planning and optimization, the study advances propagation modeling. For improving coverage estimation and network performance in comparable geographic areas, the suggested model provides a scalable method.</w:t>
      </w:r>
    </w:p>
    <w:p w14:paraId="4A92BBDC" w14:textId="7B82D9A9" w:rsidR="005C5355" w:rsidRPr="00912C76" w:rsidRDefault="005C5355" w:rsidP="00912C76">
      <w:pPr>
        <w:spacing w:after="0" w:line="276" w:lineRule="auto"/>
        <w:jc w:val="both"/>
        <w:rPr>
          <w:rFonts w:ascii="Times New Roman" w:eastAsia="Times New Roman" w:hAnsi="Times New Roman" w:cs="Times New Roman"/>
          <w:sz w:val="24"/>
          <w:szCs w:val="24"/>
        </w:rPr>
      </w:pPr>
      <w:r w:rsidRPr="001D03B5">
        <w:rPr>
          <w:rFonts w:ascii="Times New Roman" w:eastAsia="Times New Roman" w:hAnsi="Times New Roman" w:cs="Times New Roman"/>
          <w:b/>
          <w:bCs/>
          <w:sz w:val="24"/>
          <w:szCs w:val="24"/>
        </w:rPr>
        <w:t>Keywords</w:t>
      </w:r>
      <w:r w:rsidRPr="00912C76">
        <w:rPr>
          <w:rFonts w:ascii="Times New Roman" w:eastAsia="Times New Roman" w:hAnsi="Times New Roman" w:cs="Times New Roman"/>
          <w:sz w:val="24"/>
          <w:szCs w:val="24"/>
        </w:rPr>
        <w:t xml:space="preserve">: Path loss, mobile network, </w:t>
      </w:r>
      <w:proofErr w:type="spellStart"/>
      <w:r w:rsidRPr="00912C76">
        <w:rPr>
          <w:rFonts w:ascii="Times New Roman" w:eastAsia="Times New Roman" w:hAnsi="Times New Roman" w:cs="Times New Roman"/>
          <w:sz w:val="24"/>
          <w:szCs w:val="24"/>
        </w:rPr>
        <w:t>Bwari</w:t>
      </w:r>
      <w:proofErr w:type="spellEnd"/>
      <w:r w:rsidRPr="00912C76">
        <w:rPr>
          <w:rFonts w:ascii="Times New Roman" w:eastAsia="Times New Roman" w:hAnsi="Times New Roman" w:cs="Times New Roman"/>
          <w:sz w:val="24"/>
          <w:szCs w:val="24"/>
        </w:rPr>
        <w:t xml:space="preserve"> Area Council, terrain, meteorology</w:t>
      </w:r>
    </w:p>
    <w:p w14:paraId="6008D41F" w14:textId="0FFC4613" w:rsidR="00630416" w:rsidRPr="00912C76" w:rsidRDefault="00630416" w:rsidP="00912C76">
      <w:pPr>
        <w:pStyle w:val="ListParagraph"/>
        <w:numPr>
          <w:ilvl w:val="0"/>
          <w:numId w:val="1"/>
        </w:numPr>
        <w:spacing w:line="276" w:lineRule="auto"/>
        <w:ind w:left="360"/>
        <w:rPr>
          <w:rFonts w:ascii="Times New Roman" w:hAnsi="Times New Roman" w:cs="Times New Roman"/>
          <w:b/>
          <w:bCs/>
          <w:sz w:val="24"/>
          <w:szCs w:val="24"/>
        </w:rPr>
      </w:pPr>
      <w:r w:rsidRPr="00912C76">
        <w:rPr>
          <w:rFonts w:ascii="Times New Roman" w:hAnsi="Times New Roman" w:cs="Times New Roman"/>
          <w:b/>
          <w:bCs/>
          <w:sz w:val="24"/>
          <w:szCs w:val="24"/>
        </w:rPr>
        <w:lastRenderedPageBreak/>
        <w:t>Introduction</w:t>
      </w:r>
    </w:p>
    <w:p w14:paraId="54CCB589" w14:textId="599C795B" w:rsidR="002971BF" w:rsidRPr="00912C76" w:rsidRDefault="002971BF"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need for precise path loss prediction, which is crucial for effective network planning, coverage optimization, and quality-of-service assurance, has increased due to the quick growth of mobile communication networks. The accuracy of path loss models, which offer a mathematical depiction of signal attenuation as electromagnetic waves travel over space, has a direct impact on the dependability of mobile network deployment. However, in complex and heterogeneous environments, especially in tropical regions where environmental variability significantly affects signal propagation, the applicability of traditional empirical models like Okumura–</w:t>
      </w:r>
      <w:proofErr w:type="spellStart"/>
      <w:r w:rsidRPr="00912C76">
        <w:rPr>
          <w:rFonts w:ascii="Times New Roman" w:eastAsia="Times New Roman" w:hAnsi="Times New Roman" w:cs="Times New Roman"/>
          <w:sz w:val="24"/>
          <w:szCs w:val="24"/>
        </w:rPr>
        <w:t>Hata</w:t>
      </w:r>
      <w:proofErr w:type="spellEnd"/>
      <w:r w:rsidRPr="00912C76">
        <w:rPr>
          <w:rFonts w:ascii="Times New Roman" w:eastAsia="Times New Roman" w:hAnsi="Times New Roman" w:cs="Times New Roman"/>
          <w:sz w:val="24"/>
          <w:szCs w:val="24"/>
        </w:rPr>
        <w:t xml:space="preserve"> and COST-231 is frequently limited </w:t>
      </w:r>
      <w:r w:rsidR="00AF6070" w:rsidRPr="00912C76">
        <w:rPr>
          <w:rFonts w:ascii="Times New Roman" w:eastAsia="Times New Roman" w:hAnsi="Times New Roman" w:cs="Times New Roman"/>
          <w:sz w:val="24"/>
          <w:szCs w:val="24"/>
        </w:rPr>
        <w:t>[1,2]</w:t>
      </w:r>
      <w:r w:rsidRPr="00912C76">
        <w:rPr>
          <w:rFonts w:ascii="Times New Roman" w:eastAsia="Times New Roman" w:hAnsi="Times New Roman" w:cs="Times New Roman"/>
          <w:sz w:val="24"/>
          <w:szCs w:val="24"/>
        </w:rPr>
        <w:t>.</w:t>
      </w:r>
    </w:p>
    <w:p w14:paraId="356FC710" w14:textId="7F040E8F" w:rsidR="002971BF" w:rsidRPr="00912C76" w:rsidRDefault="002971BF"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In Nigeria, topography features like elevation, building density, and vegetation, along with climatic elements like temperature, humidity, and rainfall, have a significant impact on mobile network propagation. Additional attenuation mechanisms, including diffraction, scattering, and air absorption, are introduced by these environmental characteristics and are not sufficiently represented by conventional models. According to recent research, prediction accuracy is greatly increased when topographical and atmospheric factors are included in propagation models, especially in urban and suburban settings </w:t>
      </w:r>
      <w:r w:rsidR="00AF6070" w:rsidRPr="00912C76">
        <w:rPr>
          <w:rFonts w:ascii="Times New Roman" w:eastAsia="Times New Roman" w:hAnsi="Times New Roman" w:cs="Times New Roman"/>
          <w:sz w:val="24"/>
          <w:szCs w:val="24"/>
        </w:rPr>
        <w:t>[3,4]</w:t>
      </w:r>
      <w:r w:rsidRPr="00912C76">
        <w:rPr>
          <w:rFonts w:ascii="Times New Roman" w:eastAsia="Times New Roman" w:hAnsi="Times New Roman" w:cs="Times New Roman"/>
          <w:sz w:val="24"/>
          <w:szCs w:val="24"/>
        </w:rPr>
        <w:t>.</w:t>
      </w:r>
      <w:r w:rsidR="001D03B5">
        <w:rPr>
          <w:rFonts w:ascii="Times New Roman" w:eastAsia="Times New Roman" w:hAnsi="Times New Roman" w:cs="Times New Roman"/>
          <w:sz w:val="24"/>
          <w:szCs w:val="24"/>
        </w:rPr>
        <w:t xml:space="preserve"> </w:t>
      </w:r>
      <w:r w:rsidRPr="00912C76">
        <w:rPr>
          <w:rFonts w:ascii="Times New Roman" w:eastAsia="Times New Roman" w:hAnsi="Times New Roman" w:cs="Times New Roman"/>
          <w:sz w:val="24"/>
          <w:szCs w:val="24"/>
        </w:rPr>
        <w:t xml:space="preserve">Furthermore, the necessity for environment-specific propagation models that can handle high-frequency signal behavior and dynamic atmospheric effects has increased due to the growing deployment of advanced mobile technologies, such as LTE and forthcoming 5G systems. Due to their capacity to incorporate environmental factors and enhance prediction performance beyond conventional empirical formulations, data-driven and hybrid modeling approaches have consequently drawn attention </w:t>
      </w:r>
      <w:r w:rsidR="00AF6070" w:rsidRPr="00912C76">
        <w:rPr>
          <w:rFonts w:ascii="Times New Roman" w:eastAsia="Times New Roman" w:hAnsi="Times New Roman" w:cs="Times New Roman"/>
          <w:sz w:val="24"/>
          <w:szCs w:val="24"/>
        </w:rPr>
        <w:t>[5,6]</w:t>
      </w:r>
      <w:r w:rsidRPr="00912C76">
        <w:rPr>
          <w:rFonts w:ascii="Times New Roman" w:eastAsia="Times New Roman" w:hAnsi="Times New Roman" w:cs="Times New Roman"/>
          <w:sz w:val="24"/>
          <w:szCs w:val="24"/>
        </w:rPr>
        <w:t>.</w:t>
      </w:r>
    </w:p>
    <w:p w14:paraId="16A65373" w14:textId="77777777" w:rsidR="002971BF" w:rsidRPr="00912C76" w:rsidRDefault="002971BF"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Despite these developments, research in Nigeria is still mostly localized and dispersed, with little attempt made to systematically synthesize or compare model performance in various contexts. Furthermore, there is a lack of standardized methods for assessing terrain- and weather-aware models, and the incorporation of meteorological variables into path loss modeling is still inconsistent. The creation of transferable and universal propagation models for mobile network planning in Nigeria is hampered by this fragmentation.</w:t>
      </w:r>
    </w:p>
    <w:p w14:paraId="6201F901" w14:textId="77777777" w:rsidR="002971BF" w:rsidRPr="00912C76" w:rsidRDefault="002971BF"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This article offers a comprehensive evaluation and meta-analysis of path loss models for mobile networks in Nigeria that are reliant on geography and weather in order to close this gap. The paper evaluates model performance using established statistical measures, summarizes previous empirical and data-driven research, and investigates the degree to which environmental influences improve forecast accuracy. It is anticipated that the results will offer a solid foundation for the creation of environment-specific, adaptive path loss models appropriate for the deployment of tropical mobile networks.</w:t>
      </w:r>
    </w:p>
    <w:p w14:paraId="6BCC2EAC" w14:textId="132764B6" w:rsidR="002971BF" w:rsidRPr="00912C76" w:rsidRDefault="00925968" w:rsidP="00912C76">
      <w:pPr>
        <w:pStyle w:val="ListParagraph"/>
        <w:numPr>
          <w:ilvl w:val="0"/>
          <w:numId w:val="1"/>
        </w:numPr>
        <w:spacing w:line="276" w:lineRule="auto"/>
        <w:ind w:left="360"/>
        <w:jc w:val="both"/>
        <w:rPr>
          <w:rFonts w:ascii="Times New Roman" w:hAnsi="Times New Roman" w:cs="Times New Roman"/>
          <w:b/>
          <w:bCs/>
          <w:sz w:val="24"/>
          <w:szCs w:val="24"/>
        </w:rPr>
      </w:pPr>
      <w:r w:rsidRPr="00912C76">
        <w:rPr>
          <w:rFonts w:ascii="Times New Roman" w:hAnsi="Times New Roman" w:cs="Times New Roman"/>
          <w:b/>
          <w:bCs/>
          <w:sz w:val="24"/>
          <w:szCs w:val="24"/>
        </w:rPr>
        <w:t>Methodology</w:t>
      </w:r>
    </w:p>
    <w:p w14:paraId="74214EE3" w14:textId="0B5B22ED" w:rsidR="002971BF" w:rsidRPr="00912C76" w:rsidRDefault="002971BF" w:rsidP="00912C76">
      <w:pPr>
        <w:spacing w:line="276" w:lineRule="auto"/>
        <w:jc w:val="both"/>
        <w:rPr>
          <w:rFonts w:ascii="Times New Roman" w:hAnsi="Times New Roman" w:cs="Times New Roman"/>
          <w:b/>
          <w:bCs/>
          <w:sz w:val="24"/>
          <w:szCs w:val="24"/>
        </w:rPr>
      </w:pPr>
      <w:r w:rsidRPr="00912C76">
        <w:rPr>
          <w:rFonts w:ascii="Times New Roman" w:eastAsia="Times New Roman" w:hAnsi="Times New Roman" w:cs="Times New Roman"/>
          <w:sz w:val="24"/>
          <w:szCs w:val="24"/>
        </w:rPr>
        <w:t xml:space="preserve">In order to compile the available data on path loss models for mobile networks in Nigeria that are reliant on weather and geography, this study uses a systematic review and meta-analysis technique. </w:t>
      </w:r>
      <w:r w:rsidRPr="00912C76">
        <w:rPr>
          <w:rFonts w:ascii="Times New Roman" w:eastAsia="Times New Roman" w:hAnsi="Times New Roman" w:cs="Times New Roman"/>
          <w:sz w:val="24"/>
          <w:szCs w:val="24"/>
        </w:rPr>
        <w:lastRenderedPageBreak/>
        <w:t xml:space="preserve">Transparency, repeatability, and methodological rigor are ensured by conducting the review in compliance with PRISMA 2020 standards </w:t>
      </w:r>
      <w:r w:rsidR="00425902" w:rsidRPr="00912C76">
        <w:rPr>
          <w:rFonts w:ascii="Times New Roman" w:eastAsia="Times New Roman" w:hAnsi="Times New Roman" w:cs="Times New Roman"/>
          <w:sz w:val="24"/>
          <w:szCs w:val="24"/>
        </w:rPr>
        <w:t>[7]</w:t>
      </w:r>
      <w:r w:rsidRPr="00912C76">
        <w:rPr>
          <w:rFonts w:ascii="Times New Roman" w:eastAsia="Times New Roman" w:hAnsi="Times New Roman" w:cs="Times New Roman"/>
          <w:sz w:val="24"/>
          <w:szCs w:val="24"/>
        </w:rPr>
        <w:t>.</w:t>
      </w:r>
    </w:p>
    <w:p w14:paraId="0B797012" w14:textId="26A9404A" w:rsidR="00925968" w:rsidRPr="00912C76" w:rsidRDefault="00B54098"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3</w:t>
      </w:r>
      <w:r w:rsidR="00925968" w:rsidRPr="00912C76">
        <w:rPr>
          <w:rFonts w:ascii="Times New Roman" w:hAnsi="Times New Roman" w:cs="Times New Roman"/>
          <w:b/>
          <w:bCs/>
          <w:sz w:val="24"/>
          <w:szCs w:val="24"/>
        </w:rPr>
        <w:t>. Literature Review</w:t>
      </w:r>
    </w:p>
    <w:p w14:paraId="4CCD1FAE" w14:textId="0B70AAFE" w:rsidR="00925968" w:rsidRPr="00912C76" w:rsidRDefault="00B54098"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3</w:t>
      </w:r>
      <w:r w:rsidR="00925968" w:rsidRPr="00912C76">
        <w:rPr>
          <w:rFonts w:ascii="Times New Roman" w:hAnsi="Times New Roman" w:cs="Times New Roman"/>
          <w:b/>
          <w:bCs/>
          <w:sz w:val="24"/>
          <w:szCs w:val="24"/>
        </w:rPr>
        <w:t>.1 Path Loss Modeling in Mobile Networks</w:t>
      </w:r>
    </w:p>
    <w:p w14:paraId="3DCA91C6" w14:textId="32DC9A26" w:rsidR="00AC0C62" w:rsidRPr="00912C76" w:rsidRDefault="00925968" w:rsidP="00912C76">
      <w:pPr>
        <w:spacing w:line="276" w:lineRule="auto"/>
        <w:jc w:val="both"/>
        <w:rPr>
          <w:rFonts w:ascii="Times New Roman" w:eastAsia="Times New Roman" w:hAnsi="Times New Roman" w:cs="Times New Roman"/>
          <w:sz w:val="24"/>
          <w:szCs w:val="24"/>
        </w:rPr>
      </w:pPr>
      <w:r w:rsidRPr="00912C76">
        <w:rPr>
          <w:rFonts w:ascii="Times New Roman" w:hAnsi="Times New Roman" w:cs="Times New Roman"/>
          <w:sz w:val="24"/>
          <w:szCs w:val="24"/>
        </w:rPr>
        <w:t>Path loss represents the attenuation of electromagnetic signal strength as it propagates from a transmitter to a receiver and remains a fundamental parameter in mobile network design. Accurate path loss prediction is essential for coverage estimation, interference management, and network optimization. Conventional empirical models such as Okumura–</w:t>
      </w:r>
      <w:proofErr w:type="spellStart"/>
      <w:r w:rsidRPr="00912C76">
        <w:rPr>
          <w:rFonts w:ascii="Times New Roman" w:hAnsi="Times New Roman" w:cs="Times New Roman"/>
          <w:sz w:val="24"/>
          <w:szCs w:val="24"/>
        </w:rPr>
        <w:t>Hata</w:t>
      </w:r>
      <w:proofErr w:type="spellEnd"/>
      <w:r w:rsidRPr="00912C76">
        <w:rPr>
          <w:rFonts w:ascii="Times New Roman" w:hAnsi="Times New Roman" w:cs="Times New Roman"/>
          <w:sz w:val="24"/>
          <w:szCs w:val="24"/>
        </w:rPr>
        <w:t xml:space="preserve">, COST-231, and </w:t>
      </w:r>
      <w:proofErr w:type="spellStart"/>
      <w:r w:rsidRPr="00912C76">
        <w:rPr>
          <w:rFonts w:ascii="Times New Roman" w:hAnsi="Times New Roman" w:cs="Times New Roman"/>
          <w:sz w:val="24"/>
          <w:szCs w:val="24"/>
        </w:rPr>
        <w:t>Egli</w:t>
      </w:r>
      <w:proofErr w:type="spellEnd"/>
      <w:r w:rsidRPr="00912C76">
        <w:rPr>
          <w:rFonts w:ascii="Times New Roman" w:hAnsi="Times New Roman" w:cs="Times New Roman"/>
          <w:sz w:val="24"/>
          <w:szCs w:val="24"/>
        </w:rPr>
        <w:t xml:space="preserve"> have been widely adopted due to their simplicity and low computational requirements. However, their predictive performance is often limited when applied to heterogeneous environments that differ significantly from the conditions under which they were originally developed </w:t>
      </w:r>
      <w:r w:rsidR="00770319" w:rsidRPr="00912C76">
        <w:rPr>
          <w:rFonts w:ascii="Times New Roman" w:hAnsi="Times New Roman" w:cs="Times New Roman"/>
          <w:sz w:val="24"/>
          <w:szCs w:val="24"/>
        </w:rPr>
        <w:t>[2,8]</w:t>
      </w:r>
      <w:r w:rsidRPr="00912C76">
        <w:rPr>
          <w:rFonts w:ascii="Times New Roman" w:hAnsi="Times New Roman" w:cs="Times New Roman"/>
          <w:sz w:val="24"/>
          <w:szCs w:val="24"/>
        </w:rPr>
        <w:t>.</w:t>
      </w:r>
      <w:r w:rsidR="00B54098" w:rsidRPr="00912C76">
        <w:rPr>
          <w:rFonts w:ascii="Times New Roman" w:hAnsi="Times New Roman" w:cs="Times New Roman"/>
          <w:sz w:val="24"/>
          <w:szCs w:val="24"/>
        </w:rPr>
        <w:t xml:space="preserve"> </w:t>
      </w:r>
      <w:r w:rsidR="00AC0C62" w:rsidRPr="00912C76">
        <w:rPr>
          <w:rFonts w:ascii="Times New Roman" w:eastAsia="Times New Roman" w:hAnsi="Times New Roman" w:cs="Times New Roman"/>
          <w:sz w:val="24"/>
          <w:szCs w:val="24"/>
        </w:rPr>
        <w:t xml:space="preserve">The shortcomings of conventional models have become increasingly noticeable as mobile communication technologies, especially LTE and 5G systems, have advanced. More adaptive modeling techniques that can capture nonlinear and environment-specific propagation features are needed for higher frequency bands and complicated propagation settings </w:t>
      </w:r>
      <w:r w:rsidR="00770319" w:rsidRPr="00912C76">
        <w:rPr>
          <w:rFonts w:ascii="Times New Roman" w:eastAsia="Times New Roman" w:hAnsi="Times New Roman" w:cs="Times New Roman"/>
          <w:sz w:val="24"/>
          <w:szCs w:val="24"/>
        </w:rPr>
        <w:t xml:space="preserve">[6]. </w:t>
      </w:r>
      <w:r w:rsidR="00AC0C62" w:rsidRPr="00912C76">
        <w:rPr>
          <w:rFonts w:ascii="Times New Roman" w:eastAsia="Times New Roman" w:hAnsi="Times New Roman" w:cs="Times New Roman"/>
          <w:sz w:val="24"/>
          <w:szCs w:val="24"/>
        </w:rPr>
        <w:t>Because of this, hybrid and data-driven models that incorporate environmental factors into path loss prediction have received more attention in recent years.</w:t>
      </w:r>
    </w:p>
    <w:p w14:paraId="40589E00" w14:textId="77777777" w:rsidR="00AC0C62" w:rsidRPr="00912C76" w:rsidRDefault="00B54098"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3.2 Terrain Effects on Signal Propagation</w:t>
      </w:r>
    </w:p>
    <w:p w14:paraId="208A9B70" w14:textId="77777777" w:rsidR="00383E03" w:rsidRPr="00912C76" w:rsidRDefault="00AC0C62" w:rsidP="00912C76">
      <w:pPr>
        <w:spacing w:line="276" w:lineRule="auto"/>
        <w:jc w:val="both"/>
        <w:rPr>
          <w:rFonts w:ascii="Times New Roman" w:hAnsi="Times New Roman" w:cs="Times New Roman"/>
          <w:b/>
          <w:bCs/>
          <w:sz w:val="24"/>
          <w:szCs w:val="24"/>
        </w:rPr>
      </w:pPr>
      <w:r w:rsidRPr="00912C76">
        <w:rPr>
          <w:rFonts w:ascii="Times New Roman" w:eastAsia="Times New Roman" w:hAnsi="Times New Roman" w:cs="Times New Roman"/>
          <w:sz w:val="24"/>
          <w:szCs w:val="24"/>
        </w:rPr>
        <w:t xml:space="preserve">One of the main factors affecting radio wave propagation in mobile networks is terrain features. Through processes including diffraction, reflection, and scattering, factors like elevation, irregular topography, building density, and vegetation cover have a substantial impact on signal attenuation. Path loss varies significantly across different terrain types, especially across urban, suburban, and rural areas, according to empirical research done in Nigeria </w:t>
      </w:r>
      <w:r w:rsidR="00770319" w:rsidRPr="00912C76">
        <w:rPr>
          <w:rFonts w:ascii="Times New Roman" w:eastAsia="Times New Roman" w:hAnsi="Times New Roman" w:cs="Times New Roman"/>
          <w:sz w:val="24"/>
          <w:szCs w:val="24"/>
        </w:rPr>
        <w:t>[5]</w:t>
      </w:r>
      <w:r w:rsidRPr="00912C76">
        <w:rPr>
          <w:rFonts w:ascii="Times New Roman" w:eastAsia="Times New Roman" w:hAnsi="Times New Roman" w:cs="Times New Roman"/>
          <w:sz w:val="24"/>
          <w:szCs w:val="24"/>
        </w:rPr>
        <w:t xml:space="preserve">. Additional research has demonstrated that adding terrain descriptors to path loss models significantly increases forecast accuracy. For example, by taking into account changes in topography and ambient clutter, terrain-adaptive modeling techniques have been demonstrated to perform better than traditional empirical models </w:t>
      </w:r>
      <w:r w:rsidR="00770319" w:rsidRPr="00912C76">
        <w:rPr>
          <w:rFonts w:ascii="Times New Roman" w:eastAsia="Times New Roman" w:hAnsi="Times New Roman" w:cs="Times New Roman"/>
          <w:sz w:val="24"/>
          <w:szCs w:val="24"/>
        </w:rPr>
        <w:t>[9]</w:t>
      </w:r>
      <w:r w:rsidRPr="00912C76">
        <w:rPr>
          <w:rFonts w:ascii="Times New Roman" w:eastAsia="Times New Roman" w:hAnsi="Times New Roman" w:cs="Times New Roman"/>
          <w:sz w:val="24"/>
          <w:szCs w:val="24"/>
        </w:rPr>
        <w:t xml:space="preserve">. Similarly, topography variability affects the route loss exponent and adds to seasonal variations in signal attenuation, according to recent research conducted in Southwestern Nigeria </w:t>
      </w:r>
      <w:r w:rsidR="002671C6" w:rsidRPr="00912C76">
        <w:rPr>
          <w:rFonts w:ascii="Times New Roman" w:eastAsia="Times New Roman" w:hAnsi="Times New Roman" w:cs="Times New Roman"/>
          <w:sz w:val="24"/>
          <w:szCs w:val="24"/>
        </w:rPr>
        <w:t>[1]</w:t>
      </w:r>
      <w:r w:rsidRPr="00912C76">
        <w:rPr>
          <w:rFonts w:ascii="Times New Roman" w:eastAsia="Times New Roman" w:hAnsi="Times New Roman" w:cs="Times New Roman"/>
          <w:sz w:val="24"/>
          <w:szCs w:val="24"/>
        </w:rPr>
        <w:t>. These results highlight how crucial terrain-aware modeling is to producing accurate propagation forecasts, especially in areas with a variety of topographical characteristics like Nigeria.</w:t>
      </w:r>
    </w:p>
    <w:p w14:paraId="3010085F" w14:textId="77777777" w:rsidR="00383E03" w:rsidRPr="00912C76" w:rsidRDefault="00B54098"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3.3 Meteorological Effects on Signal Propagation</w:t>
      </w:r>
    </w:p>
    <w:p w14:paraId="147A21BA" w14:textId="5BE9B6A0" w:rsidR="00383E03" w:rsidRPr="00912C76" w:rsidRDefault="00AC0C62" w:rsidP="00912C76">
      <w:pPr>
        <w:spacing w:line="276" w:lineRule="auto"/>
        <w:jc w:val="both"/>
        <w:rPr>
          <w:rFonts w:ascii="Times New Roman" w:hAnsi="Times New Roman" w:cs="Times New Roman"/>
          <w:b/>
          <w:bCs/>
          <w:sz w:val="24"/>
          <w:szCs w:val="24"/>
        </w:rPr>
      </w:pPr>
      <w:r w:rsidRPr="00912C76">
        <w:rPr>
          <w:rFonts w:ascii="Times New Roman" w:eastAsia="Times New Roman" w:hAnsi="Times New Roman" w:cs="Times New Roman"/>
          <w:sz w:val="24"/>
          <w:szCs w:val="24"/>
        </w:rPr>
        <w:t xml:space="preserve">Signal propagation is more variable due to meteorological circumstances, particularly in tropical regions like Nigeria. Rainfall, humidity, temperature, and air pressure are important meteorological factors that impact path loss. Through processes like absorption, scattering, and variations in air refractivity, these elements affect signal attenuation </w:t>
      </w:r>
      <w:r w:rsidR="002671C6" w:rsidRPr="00912C76">
        <w:rPr>
          <w:rFonts w:ascii="Times New Roman" w:eastAsia="Times New Roman" w:hAnsi="Times New Roman" w:cs="Times New Roman"/>
          <w:sz w:val="24"/>
          <w:szCs w:val="24"/>
        </w:rPr>
        <w:t>[9]</w:t>
      </w:r>
      <w:r w:rsidRPr="00912C76">
        <w:rPr>
          <w:rFonts w:ascii="Times New Roman" w:eastAsia="Times New Roman" w:hAnsi="Times New Roman" w:cs="Times New Roman"/>
          <w:sz w:val="24"/>
          <w:szCs w:val="24"/>
        </w:rPr>
        <w:t xml:space="preserve">. Signal loss at higher frequencies, such as those utilized in LTE and 5G systems, has been found to be significantly </w:t>
      </w:r>
      <w:r w:rsidRPr="00912C76">
        <w:rPr>
          <w:rFonts w:ascii="Times New Roman" w:eastAsia="Times New Roman" w:hAnsi="Times New Roman" w:cs="Times New Roman"/>
          <w:sz w:val="24"/>
          <w:szCs w:val="24"/>
        </w:rPr>
        <w:lastRenderedPageBreak/>
        <w:t xml:space="preserve">influenced by rainfall in particular </w:t>
      </w:r>
      <w:r w:rsidR="002671C6" w:rsidRPr="00912C76">
        <w:rPr>
          <w:rFonts w:ascii="Times New Roman" w:eastAsia="Times New Roman" w:hAnsi="Times New Roman" w:cs="Times New Roman"/>
          <w:sz w:val="24"/>
          <w:szCs w:val="24"/>
        </w:rPr>
        <w:t>[10]</w:t>
      </w:r>
      <w:r w:rsidRPr="00912C76">
        <w:rPr>
          <w:rFonts w:ascii="Times New Roman" w:eastAsia="Times New Roman" w:hAnsi="Times New Roman" w:cs="Times New Roman"/>
          <w:sz w:val="24"/>
          <w:szCs w:val="24"/>
        </w:rPr>
        <w:t xml:space="preserve">. Temperature and humidity also have an impact on signal propagation by changing the atmosphere's dielectric qualities, which in turn affects the parameters of wave transmission. According to empirical research done in Zaria, Nigeria, atmospheric characteristics have a major effect on model performance and GSM signal propagation </w:t>
      </w:r>
      <w:r w:rsidR="002671C6" w:rsidRPr="00912C76">
        <w:rPr>
          <w:rFonts w:ascii="Times New Roman" w:eastAsia="Times New Roman" w:hAnsi="Times New Roman" w:cs="Times New Roman"/>
          <w:sz w:val="24"/>
          <w:szCs w:val="24"/>
        </w:rPr>
        <w:t>[11]</w:t>
      </w:r>
      <w:r w:rsidRPr="00912C76">
        <w:rPr>
          <w:rFonts w:ascii="Times New Roman" w:eastAsia="Times New Roman" w:hAnsi="Times New Roman" w:cs="Times New Roman"/>
          <w:sz w:val="24"/>
          <w:szCs w:val="24"/>
        </w:rPr>
        <w:t>. Despite these results, many current models continue to ignore weather-related effects, and the incorporation of meteorological variables into path loss modeling is still inconsistent.</w:t>
      </w:r>
    </w:p>
    <w:p w14:paraId="66451034" w14:textId="0045E54B" w:rsidR="00B54098" w:rsidRPr="00912C76" w:rsidRDefault="00B54098" w:rsidP="00912C76">
      <w:pPr>
        <w:spacing w:after="0" w:line="276" w:lineRule="auto"/>
        <w:jc w:val="both"/>
        <w:rPr>
          <w:rFonts w:ascii="Times New Roman" w:eastAsia="Times New Roman" w:hAnsi="Times New Roman" w:cs="Times New Roman"/>
          <w:sz w:val="24"/>
          <w:szCs w:val="24"/>
        </w:rPr>
      </w:pPr>
      <w:r w:rsidRPr="00912C76">
        <w:rPr>
          <w:rFonts w:ascii="Times New Roman" w:hAnsi="Times New Roman" w:cs="Times New Roman"/>
          <w:b/>
          <w:bCs/>
          <w:sz w:val="24"/>
          <w:szCs w:val="24"/>
        </w:rPr>
        <w:t>3.4 Path Loss Modeling in Nigeria</w:t>
      </w:r>
    </w:p>
    <w:p w14:paraId="321F28B1" w14:textId="77777777" w:rsidR="00383E03" w:rsidRPr="00912C76" w:rsidRDefault="00AC0C62"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Many Nigerian locations, including Abuja, Lagos, Akure, Kaduna, and Onitsha, have conducted extensive research on path loss modeling. The majority of research concentrates on assessing and improving traditional empirical models for regional settings. For instance, studies on mobile networks and digital terrestrial television in Nigeria showed that standard models frequently need to be calibrated in order to provide acceptable prediction accuracy</w:t>
      </w:r>
      <w:r w:rsidR="002671C6" w:rsidRPr="00912C76">
        <w:rPr>
          <w:rFonts w:ascii="Times New Roman" w:eastAsia="Times New Roman" w:hAnsi="Times New Roman" w:cs="Times New Roman"/>
          <w:sz w:val="24"/>
          <w:szCs w:val="24"/>
        </w:rPr>
        <w:t xml:space="preserve"> [5]</w:t>
      </w:r>
      <w:r w:rsidRPr="00912C76">
        <w:rPr>
          <w:rFonts w:ascii="Times New Roman" w:eastAsia="Times New Roman" w:hAnsi="Times New Roman" w:cs="Times New Roman"/>
          <w:sz w:val="24"/>
          <w:szCs w:val="24"/>
        </w:rPr>
        <w:t xml:space="preserve">. Path loss modeling for upcoming 5G networks in Nigerian cities has also been the subject of recent research, which has shown that topography and urban density have a major impact on signal propagation at higher frequencies </w:t>
      </w:r>
      <w:r w:rsidR="00383E03" w:rsidRPr="00912C76">
        <w:rPr>
          <w:rFonts w:ascii="Times New Roman" w:eastAsia="Times New Roman" w:hAnsi="Times New Roman" w:cs="Times New Roman"/>
          <w:sz w:val="24"/>
          <w:szCs w:val="24"/>
        </w:rPr>
        <w:t>[5]</w:t>
      </w:r>
      <w:r w:rsidRPr="00912C76">
        <w:rPr>
          <w:rFonts w:ascii="Times New Roman" w:eastAsia="Times New Roman" w:hAnsi="Times New Roman" w:cs="Times New Roman"/>
          <w:sz w:val="24"/>
          <w:szCs w:val="24"/>
        </w:rPr>
        <w:t xml:space="preserve">. The significance of environment-specific modeling was also highlighted by research conducted in Southern Nigeria that found differences in path loss exponent values between urban and rural settings </w:t>
      </w:r>
      <w:r w:rsidR="00383E03" w:rsidRPr="00912C76">
        <w:rPr>
          <w:rFonts w:ascii="Times New Roman" w:eastAsia="Times New Roman" w:hAnsi="Times New Roman" w:cs="Times New Roman"/>
          <w:sz w:val="24"/>
          <w:szCs w:val="24"/>
        </w:rPr>
        <w:t>[4]</w:t>
      </w:r>
      <w:r w:rsidRPr="00912C76">
        <w:rPr>
          <w:rFonts w:ascii="Times New Roman" w:eastAsia="Times New Roman" w:hAnsi="Times New Roman" w:cs="Times New Roman"/>
          <w:sz w:val="24"/>
          <w:szCs w:val="24"/>
        </w:rPr>
        <w:t>. It is challenging to create unified models that can be used in many Nigerian contexts because the majority of these research are site-specific and lack generalizability.</w:t>
      </w:r>
    </w:p>
    <w:p w14:paraId="3FB65234" w14:textId="683AC833" w:rsidR="00B54098" w:rsidRPr="00912C76" w:rsidRDefault="00EC414E" w:rsidP="00912C76">
      <w:pPr>
        <w:spacing w:after="0" w:line="276" w:lineRule="auto"/>
        <w:jc w:val="both"/>
        <w:rPr>
          <w:rFonts w:ascii="Times New Roman" w:eastAsia="Times New Roman" w:hAnsi="Times New Roman" w:cs="Times New Roman"/>
          <w:sz w:val="24"/>
          <w:szCs w:val="24"/>
        </w:rPr>
      </w:pPr>
      <w:r w:rsidRPr="00912C76">
        <w:rPr>
          <w:rFonts w:ascii="Times New Roman" w:hAnsi="Times New Roman" w:cs="Times New Roman"/>
          <w:b/>
          <w:bCs/>
          <w:sz w:val="24"/>
          <w:szCs w:val="24"/>
        </w:rPr>
        <w:t>3</w:t>
      </w:r>
      <w:r w:rsidR="00B54098" w:rsidRPr="00912C76">
        <w:rPr>
          <w:rFonts w:ascii="Times New Roman" w:hAnsi="Times New Roman" w:cs="Times New Roman"/>
          <w:b/>
          <w:bCs/>
          <w:sz w:val="24"/>
          <w:szCs w:val="24"/>
        </w:rPr>
        <w:t>.5 Emerging Trends: Hybrid and Data-Driven Models</w:t>
      </w:r>
    </w:p>
    <w:p w14:paraId="34C55623" w14:textId="77777777" w:rsidR="00383E03" w:rsidRPr="00912C76" w:rsidRDefault="00AC0C62"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Hybrid and machine learning-based path loss models have been developed as a result of recent developments in wireless communication research. These models combine data-driven methods such random forest algorithms, support vector machines (SVM), and artificial neural networks (ANN) with empirical formulations. Research has demonstrated that machine learning techniques can more accurately predict outcomes than conventional models by capturing intricate nonlinear interactions between environmental factors and signal attenuation </w:t>
      </w:r>
      <w:r w:rsidR="00383E03" w:rsidRPr="00912C76">
        <w:rPr>
          <w:rFonts w:ascii="Times New Roman" w:eastAsia="Times New Roman" w:hAnsi="Times New Roman" w:cs="Times New Roman"/>
          <w:sz w:val="24"/>
          <w:szCs w:val="24"/>
        </w:rPr>
        <w:t>[11,12]</w:t>
      </w:r>
      <w:r w:rsidRPr="00912C76">
        <w:rPr>
          <w:rFonts w:ascii="Times New Roman" w:eastAsia="Times New Roman" w:hAnsi="Times New Roman" w:cs="Times New Roman"/>
          <w:sz w:val="24"/>
          <w:szCs w:val="24"/>
        </w:rPr>
        <w:t>. Additionally, for mobile network planning, hybrid models that integrate environmental data with physical propagation theory are becoming more and more popular. These methods have benefits, but they also have drawbacks in terms of data accessibility, computational complexity, and model interpretability.</w:t>
      </w:r>
    </w:p>
    <w:p w14:paraId="01613721" w14:textId="3E0DDC33" w:rsidR="00B54098" w:rsidRPr="00912C76" w:rsidRDefault="00B54098" w:rsidP="00912C76">
      <w:pPr>
        <w:spacing w:after="0"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3.6 Research Gap</w:t>
      </w:r>
    </w:p>
    <w:p w14:paraId="0F7213E0" w14:textId="77777777" w:rsidR="00AC0C62" w:rsidRPr="00912C76" w:rsidRDefault="00AC0C62"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Path loss modeling in Nigeria has advanced significantly, however there are still a number of important gaps. First, there is little integration of both aspects in a single modeling framework; instead, the majority of research concentrate on either topographical or meteorological effects separately. Second, most current models are not scalable across various environments and are site-specific. Third, despite its varied topography and climate, little research has been done expressly on </w:t>
      </w:r>
      <w:proofErr w:type="spellStart"/>
      <w:r w:rsidRPr="00912C76">
        <w:rPr>
          <w:rFonts w:ascii="Times New Roman" w:eastAsia="Times New Roman" w:hAnsi="Times New Roman" w:cs="Times New Roman"/>
          <w:sz w:val="24"/>
          <w:szCs w:val="24"/>
        </w:rPr>
        <w:t>Bwari</w:t>
      </w:r>
      <w:proofErr w:type="spellEnd"/>
      <w:r w:rsidRPr="00912C76">
        <w:rPr>
          <w:rFonts w:ascii="Times New Roman" w:eastAsia="Times New Roman" w:hAnsi="Times New Roman" w:cs="Times New Roman"/>
          <w:sz w:val="24"/>
          <w:szCs w:val="24"/>
        </w:rPr>
        <w:t xml:space="preserve"> Area Council, Abuja. These gaps underscore the necessity of creating a path loss model that takes into account both weather and terrain in order to enhance prediction accuracy and facilitate dependable mobile network planning.</w:t>
      </w:r>
    </w:p>
    <w:p w14:paraId="5CFFEC28" w14:textId="3337ED32" w:rsidR="00EC414E" w:rsidRPr="00912C76" w:rsidRDefault="00EC414E"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lastRenderedPageBreak/>
        <w:t>3.7 Comparative synthesis of existing studies on terrain-and meteorological dependent path loss modeling</w:t>
      </w:r>
    </w:p>
    <w:p w14:paraId="161A01D5" w14:textId="00AFBABF" w:rsidR="00AC0C62" w:rsidRDefault="00AC0C62"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A comparative summary of previous research on terrain- and weather-dependent path loss modeling is shown in Table 1, which highlights important factors, approaches, conclusions, constraints, and highlighted research gaps.</w:t>
      </w:r>
    </w:p>
    <w:p w14:paraId="709BE60F" w14:textId="77777777" w:rsidR="00912C76" w:rsidRPr="00912C76" w:rsidRDefault="00912C76" w:rsidP="00912C76">
      <w:pPr>
        <w:spacing w:after="0" w:line="276" w:lineRule="auto"/>
        <w:jc w:val="both"/>
        <w:rPr>
          <w:rFonts w:ascii="Times New Roman" w:eastAsia="Times New Roman" w:hAnsi="Times New Roman" w:cs="Times New Roman"/>
          <w:sz w:val="24"/>
          <w:szCs w:val="24"/>
        </w:rPr>
      </w:pPr>
    </w:p>
    <w:tbl>
      <w:tblPr>
        <w:tblStyle w:val="TableGrid"/>
        <w:tblW w:w="10516" w:type="dxa"/>
        <w:tblInd w:w="-621" w:type="dxa"/>
        <w:tblLook w:val="04A0" w:firstRow="1" w:lastRow="0" w:firstColumn="1" w:lastColumn="0" w:noHBand="0" w:noVBand="1"/>
      </w:tblPr>
      <w:tblGrid>
        <w:gridCol w:w="1077"/>
        <w:gridCol w:w="1305"/>
        <w:gridCol w:w="1569"/>
        <w:gridCol w:w="1564"/>
        <w:gridCol w:w="1423"/>
        <w:gridCol w:w="1935"/>
        <w:gridCol w:w="1643"/>
      </w:tblGrid>
      <w:tr w:rsidR="00EC414E" w:rsidRPr="00912C76" w14:paraId="1E9C8BE4" w14:textId="77777777" w:rsidTr="00EC414E">
        <w:trPr>
          <w:trHeight w:val="350"/>
        </w:trPr>
        <w:tc>
          <w:tcPr>
            <w:tcW w:w="10516" w:type="dxa"/>
            <w:gridSpan w:val="7"/>
            <w:tcBorders>
              <w:top w:val="nil"/>
              <w:left w:val="nil"/>
              <w:right w:val="nil"/>
            </w:tcBorders>
            <w:vAlign w:val="center"/>
          </w:tcPr>
          <w:p w14:paraId="72F791AD" w14:textId="7F2542CB" w:rsidR="00EC414E" w:rsidRPr="00912C76" w:rsidRDefault="00EC414E" w:rsidP="00912C76">
            <w:pPr>
              <w:spacing w:line="276"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Table 1. Summary of Literature on Terrain and Meteorological Effects on Path Loss in Mobile Networks</w:t>
            </w:r>
          </w:p>
        </w:tc>
      </w:tr>
      <w:tr w:rsidR="00EC414E" w:rsidRPr="00912C76" w14:paraId="22BF76E1" w14:textId="77777777" w:rsidTr="00EC414E">
        <w:trPr>
          <w:trHeight w:val="550"/>
        </w:trPr>
        <w:tc>
          <w:tcPr>
            <w:tcW w:w="1077" w:type="dxa"/>
            <w:vAlign w:val="center"/>
          </w:tcPr>
          <w:p w14:paraId="5B28D559" w14:textId="3B12C515"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Author(s) &amp; Year</w:t>
            </w:r>
          </w:p>
        </w:tc>
        <w:tc>
          <w:tcPr>
            <w:tcW w:w="1305" w:type="dxa"/>
            <w:vAlign w:val="center"/>
          </w:tcPr>
          <w:p w14:paraId="488DB0DE" w14:textId="05E48004"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Study Area</w:t>
            </w:r>
          </w:p>
        </w:tc>
        <w:tc>
          <w:tcPr>
            <w:tcW w:w="1569" w:type="dxa"/>
            <w:vAlign w:val="center"/>
          </w:tcPr>
          <w:p w14:paraId="7EC6FFF3" w14:textId="2A0FC7C3"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Model Type</w:t>
            </w:r>
          </w:p>
        </w:tc>
        <w:tc>
          <w:tcPr>
            <w:tcW w:w="1564" w:type="dxa"/>
            <w:vAlign w:val="center"/>
          </w:tcPr>
          <w:p w14:paraId="3355FC2C" w14:textId="3A6F410F"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Key Variables Considered</w:t>
            </w:r>
          </w:p>
        </w:tc>
        <w:tc>
          <w:tcPr>
            <w:tcW w:w="1423" w:type="dxa"/>
            <w:vAlign w:val="center"/>
          </w:tcPr>
          <w:p w14:paraId="04B7F73C" w14:textId="591F9F49"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Methodology</w:t>
            </w:r>
          </w:p>
        </w:tc>
        <w:tc>
          <w:tcPr>
            <w:tcW w:w="1935" w:type="dxa"/>
            <w:vAlign w:val="center"/>
          </w:tcPr>
          <w:p w14:paraId="209464B5" w14:textId="2D2E8E42"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Key Findings</w:t>
            </w:r>
          </w:p>
        </w:tc>
        <w:tc>
          <w:tcPr>
            <w:tcW w:w="1643" w:type="dxa"/>
            <w:vAlign w:val="center"/>
          </w:tcPr>
          <w:p w14:paraId="77E83829" w14:textId="6E14528A" w:rsidR="001B7CEC" w:rsidRPr="00912C76" w:rsidRDefault="001B7CEC" w:rsidP="00912C76">
            <w:pPr>
              <w:jc w:val="center"/>
              <w:rPr>
                <w:rFonts w:ascii="Times New Roman" w:hAnsi="Times New Roman" w:cs="Times New Roman"/>
                <w:sz w:val="20"/>
                <w:szCs w:val="20"/>
              </w:rPr>
            </w:pPr>
            <w:r w:rsidRPr="00912C76">
              <w:rPr>
                <w:rFonts w:ascii="Times New Roman" w:eastAsia="Times New Roman" w:hAnsi="Times New Roman" w:cs="Times New Roman"/>
                <w:b/>
                <w:bCs/>
                <w:sz w:val="20"/>
                <w:szCs w:val="20"/>
              </w:rPr>
              <w:t>Limitations</w:t>
            </w:r>
          </w:p>
        </w:tc>
      </w:tr>
      <w:tr w:rsidR="00EC414E" w:rsidRPr="00912C76" w14:paraId="66DE71D1" w14:textId="77777777" w:rsidTr="00EC414E">
        <w:trPr>
          <w:trHeight w:val="764"/>
        </w:trPr>
        <w:tc>
          <w:tcPr>
            <w:tcW w:w="1077" w:type="dxa"/>
            <w:vAlign w:val="center"/>
          </w:tcPr>
          <w:p w14:paraId="2640647D" w14:textId="1F25DBD8" w:rsidR="001B7CEC" w:rsidRPr="00912C76" w:rsidRDefault="001B7CEC" w:rsidP="00912C76">
            <w:pPr>
              <w:rPr>
                <w:rFonts w:ascii="Times New Roman" w:hAnsi="Times New Roman" w:cs="Times New Roman"/>
                <w:sz w:val="20"/>
                <w:szCs w:val="20"/>
              </w:rPr>
            </w:pPr>
            <w:proofErr w:type="spellStart"/>
            <w:r w:rsidRPr="00912C76">
              <w:rPr>
                <w:rFonts w:ascii="Times New Roman" w:eastAsia="Times New Roman" w:hAnsi="Times New Roman" w:cs="Times New Roman"/>
                <w:sz w:val="20"/>
                <w:szCs w:val="20"/>
              </w:rPr>
              <w:t>Akinbolati</w:t>
            </w:r>
            <w:proofErr w:type="spellEnd"/>
            <w:r w:rsidRPr="00912C76">
              <w:rPr>
                <w:rFonts w:ascii="Times New Roman" w:eastAsia="Times New Roman" w:hAnsi="Times New Roman" w:cs="Times New Roman"/>
                <w:sz w:val="20"/>
                <w:szCs w:val="20"/>
              </w:rPr>
              <w:t xml:space="preserve"> et al. </w:t>
            </w:r>
            <w:r w:rsidR="00383E03" w:rsidRPr="00912C76">
              <w:rPr>
                <w:rFonts w:ascii="Times New Roman" w:eastAsia="Times New Roman" w:hAnsi="Times New Roman" w:cs="Times New Roman"/>
                <w:sz w:val="20"/>
                <w:szCs w:val="20"/>
              </w:rPr>
              <w:t>[5]</w:t>
            </w:r>
          </w:p>
        </w:tc>
        <w:tc>
          <w:tcPr>
            <w:tcW w:w="1305" w:type="dxa"/>
            <w:vAlign w:val="center"/>
          </w:tcPr>
          <w:p w14:paraId="0F5BE595" w14:textId="10EDA0E9" w:rsidR="001B7CEC" w:rsidRPr="00912C76" w:rsidRDefault="001B7CEC" w:rsidP="00912C76">
            <w:pPr>
              <w:jc w:val="both"/>
              <w:rPr>
                <w:rFonts w:ascii="Times New Roman" w:hAnsi="Times New Roman" w:cs="Times New Roman"/>
                <w:sz w:val="20"/>
                <w:szCs w:val="20"/>
              </w:rPr>
            </w:pPr>
            <w:r w:rsidRPr="00912C76">
              <w:rPr>
                <w:rFonts w:ascii="Times New Roman" w:eastAsia="Times New Roman" w:hAnsi="Times New Roman" w:cs="Times New Roman"/>
                <w:sz w:val="20"/>
                <w:szCs w:val="20"/>
              </w:rPr>
              <w:t>Nigeria (multiple locations)</w:t>
            </w:r>
          </w:p>
        </w:tc>
        <w:tc>
          <w:tcPr>
            <w:tcW w:w="1569" w:type="dxa"/>
            <w:vAlign w:val="center"/>
          </w:tcPr>
          <w:p w14:paraId="53833442" w14:textId="0742B31C"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Empirical (Okumura–</w:t>
            </w:r>
            <w:proofErr w:type="spellStart"/>
            <w:r w:rsidRPr="00912C76">
              <w:rPr>
                <w:rFonts w:ascii="Times New Roman" w:eastAsia="Times New Roman" w:hAnsi="Times New Roman" w:cs="Times New Roman"/>
                <w:sz w:val="20"/>
                <w:szCs w:val="20"/>
              </w:rPr>
              <w:t>Hata</w:t>
            </w:r>
            <w:proofErr w:type="spellEnd"/>
            <w:r w:rsidRPr="00912C76">
              <w:rPr>
                <w:rFonts w:ascii="Times New Roman" w:eastAsia="Times New Roman" w:hAnsi="Times New Roman" w:cs="Times New Roman"/>
                <w:sz w:val="20"/>
                <w:szCs w:val="20"/>
              </w:rPr>
              <w:t xml:space="preserve"> variants)</w:t>
            </w:r>
          </w:p>
        </w:tc>
        <w:tc>
          <w:tcPr>
            <w:tcW w:w="1564" w:type="dxa"/>
            <w:vAlign w:val="center"/>
          </w:tcPr>
          <w:p w14:paraId="6B78AB7B" w14:textId="24DDEFF2"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Terrain (urban, suburban, rural)</w:t>
            </w:r>
          </w:p>
        </w:tc>
        <w:tc>
          <w:tcPr>
            <w:tcW w:w="1423" w:type="dxa"/>
            <w:vAlign w:val="center"/>
          </w:tcPr>
          <w:p w14:paraId="0F576FEB" w14:textId="714AE849"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Field measurements and model evaluation</w:t>
            </w:r>
          </w:p>
        </w:tc>
        <w:tc>
          <w:tcPr>
            <w:tcW w:w="1935" w:type="dxa"/>
            <w:vAlign w:val="center"/>
          </w:tcPr>
          <w:p w14:paraId="286D42F2" w14:textId="61BE1C66"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Conventional models require calibration for Nigerian environments</w:t>
            </w:r>
          </w:p>
        </w:tc>
        <w:tc>
          <w:tcPr>
            <w:tcW w:w="1643" w:type="dxa"/>
            <w:vAlign w:val="center"/>
          </w:tcPr>
          <w:p w14:paraId="02ADF6B7" w14:textId="555453D7"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Limited meteorological consideration</w:t>
            </w:r>
          </w:p>
        </w:tc>
      </w:tr>
      <w:tr w:rsidR="00EC414E" w:rsidRPr="00912C76" w14:paraId="0F513D7E" w14:textId="77777777" w:rsidTr="00EC414E">
        <w:trPr>
          <w:trHeight w:val="737"/>
        </w:trPr>
        <w:tc>
          <w:tcPr>
            <w:tcW w:w="1077" w:type="dxa"/>
            <w:vAlign w:val="center"/>
          </w:tcPr>
          <w:p w14:paraId="7EC146A0" w14:textId="711E7632" w:rsidR="001B7CEC" w:rsidRPr="00912C76" w:rsidRDefault="001B7CEC" w:rsidP="00912C76">
            <w:pPr>
              <w:rPr>
                <w:rFonts w:ascii="Times New Roman" w:hAnsi="Times New Roman" w:cs="Times New Roman"/>
                <w:sz w:val="20"/>
                <w:szCs w:val="20"/>
              </w:rPr>
            </w:pPr>
            <w:proofErr w:type="spellStart"/>
            <w:r w:rsidRPr="00912C76">
              <w:rPr>
                <w:rFonts w:ascii="Times New Roman" w:eastAsia="Times New Roman" w:hAnsi="Times New Roman" w:cs="Times New Roman"/>
                <w:sz w:val="20"/>
                <w:szCs w:val="20"/>
              </w:rPr>
              <w:t>Isabona</w:t>
            </w:r>
            <w:proofErr w:type="spellEnd"/>
            <w:r w:rsidRPr="00912C76">
              <w:rPr>
                <w:rFonts w:ascii="Times New Roman" w:eastAsia="Times New Roman" w:hAnsi="Times New Roman" w:cs="Times New Roman"/>
                <w:sz w:val="20"/>
                <w:szCs w:val="20"/>
              </w:rPr>
              <w:t xml:space="preserve"> et al. </w:t>
            </w:r>
            <w:r w:rsidR="00383E03" w:rsidRPr="00912C76">
              <w:rPr>
                <w:rFonts w:ascii="Times New Roman" w:eastAsia="Times New Roman" w:hAnsi="Times New Roman" w:cs="Times New Roman"/>
                <w:sz w:val="20"/>
                <w:szCs w:val="20"/>
              </w:rPr>
              <w:t>[9]</w:t>
            </w:r>
          </w:p>
        </w:tc>
        <w:tc>
          <w:tcPr>
            <w:tcW w:w="1305" w:type="dxa"/>
            <w:vAlign w:val="center"/>
          </w:tcPr>
          <w:p w14:paraId="57BF67F4" w14:textId="5747DC75" w:rsidR="001B7CEC" w:rsidRPr="00912C76" w:rsidRDefault="001B7CEC" w:rsidP="00912C76">
            <w:pPr>
              <w:jc w:val="both"/>
              <w:rPr>
                <w:rFonts w:ascii="Times New Roman" w:hAnsi="Times New Roman" w:cs="Times New Roman"/>
                <w:sz w:val="20"/>
                <w:szCs w:val="20"/>
              </w:rPr>
            </w:pPr>
            <w:r w:rsidRPr="00912C76">
              <w:rPr>
                <w:rFonts w:ascii="Times New Roman" w:eastAsia="Times New Roman" w:hAnsi="Times New Roman" w:cs="Times New Roman"/>
                <w:sz w:val="20"/>
                <w:szCs w:val="20"/>
              </w:rPr>
              <w:t>Medium-sized cities</w:t>
            </w:r>
          </w:p>
        </w:tc>
        <w:tc>
          <w:tcPr>
            <w:tcW w:w="1569" w:type="dxa"/>
            <w:vAlign w:val="center"/>
          </w:tcPr>
          <w:p w14:paraId="6503D0FB" w14:textId="7AE15B74"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Hybrid (terrain-adaptive model)</w:t>
            </w:r>
          </w:p>
        </w:tc>
        <w:tc>
          <w:tcPr>
            <w:tcW w:w="1564" w:type="dxa"/>
            <w:vAlign w:val="center"/>
          </w:tcPr>
          <w:p w14:paraId="5E75291D" w14:textId="327E6102"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Elevation, terrain irregularity</w:t>
            </w:r>
          </w:p>
        </w:tc>
        <w:tc>
          <w:tcPr>
            <w:tcW w:w="1423" w:type="dxa"/>
            <w:vAlign w:val="center"/>
          </w:tcPr>
          <w:p w14:paraId="4FB72802" w14:textId="355C6AE9"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Nonlinear regression modeling</w:t>
            </w:r>
          </w:p>
        </w:tc>
        <w:tc>
          <w:tcPr>
            <w:tcW w:w="1935" w:type="dxa"/>
            <w:vAlign w:val="center"/>
          </w:tcPr>
          <w:p w14:paraId="4086B2D6" w14:textId="357E36AD"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Terrain-based adaptation improves prediction accuracy</w:t>
            </w:r>
          </w:p>
        </w:tc>
        <w:tc>
          <w:tcPr>
            <w:tcW w:w="1643" w:type="dxa"/>
            <w:vAlign w:val="center"/>
          </w:tcPr>
          <w:p w14:paraId="0A879AFB" w14:textId="46045002"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Weather parameters not included</w:t>
            </w:r>
          </w:p>
        </w:tc>
      </w:tr>
      <w:tr w:rsidR="00EC414E" w:rsidRPr="00912C76" w14:paraId="331B58A9" w14:textId="77777777" w:rsidTr="00EC414E">
        <w:trPr>
          <w:trHeight w:val="620"/>
        </w:trPr>
        <w:tc>
          <w:tcPr>
            <w:tcW w:w="1077" w:type="dxa"/>
            <w:vAlign w:val="center"/>
          </w:tcPr>
          <w:p w14:paraId="3AB0C7FE" w14:textId="60417899" w:rsidR="001B7CEC" w:rsidRPr="00912C76" w:rsidRDefault="001B7CEC" w:rsidP="00912C76">
            <w:pPr>
              <w:rPr>
                <w:rFonts w:ascii="Times New Roman" w:hAnsi="Times New Roman" w:cs="Times New Roman"/>
                <w:sz w:val="20"/>
                <w:szCs w:val="20"/>
              </w:rPr>
            </w:pPr>
            <w:proofErr w:type="spellStart"/>
            <w:r w:rsidRPr="00912C76">
              <w:rPr>
                <w:rFonts w:ascii="Times New Roman" w:eastAsia="Times New Roman" w:hAnsi="Times New Roman" w:cs="Times New Roman"/>
                <w:sz w:val="20"/>
                <w:szCs w:val="20"/>
              </w:rPr>
              <w:t>Akinbolati</w:t>
            </w:r>
            <w:proofErr w:type="spellEnd"/>
            <w:r w:rsidRPr="00912C76">
              <w:rPr>
                <w:rFonts w:ascii="Times New Roman" w:eastAsia="Times New Roman" w:hAnsi="Times New Roman" w:cs="Times New Roman"/>
                <w:sz w:val="20"/>
                <w:szCs w:val="20"/>
              </w:rPr>
              <w:t xml:space="preserve"> &amp; Abe </w:t>
            </w:r>
            <w:r w:rsidR="00383E03" w:rsidRPr="00912C76">
              <w:rPr>
                <w:rFonts w:ascii="Times New Roman" w:eastAsia="Times New Roman" w:hAnsi="Times New Roman" w:cs="Times New Roman"/>
                <w:sz w:val="20"/>
                <w:szCs w:val="20"/>
              </w:rPr>
              <w:t>[1]</w:t>
            </w:r>
          </w:p>
        </w:tc>
        <w:tc>
          <w:tcPr>
            <w:tcW w:w="1305" w:type="dxa"/>
            <w:vAlign w:val="center"/>
          </w:tcPr>
          <w:p w14:paraId="2AF51E1C" w14:textId="3903613D" w:rsidR="001B7CEC" w:rsidRPr="00912C76" w:rsidRDefault="001B7CEC" w:rsidP="00912C76">
            <w:pPr>
              <w:jc w:val="both"/>
              <w:rPr>
                <w:rFonts w:ascii="Times New Roman" w:hAnsi="Times New Roman" w:cs="Times New Roman"/>
                <w:sz w:val="20"/>
                <w:szCs w:val="20"/>
              </w:rPr>
            </w:pPr>
            <w:r w:rsidRPr="00912C76">
              <w:rPr>
                <w:rFonts w:ascii="Times New Roman" w:eastAsia="Times New Roman" w:hAnsi="Times New Roman" w:cs="Times New Roman"/>
                <w:sz w:val="20"/>
                <w:szCs w:val="20"/>
              </w:rPr>
              <w:t>Southwestern Nigeria</w:t>
            </w:r>
          </w:p>
        </w:tc>
        <w:tc>
          <w:tcPr>
            <w:tcW w:w="1569" w:type="dxa"/>
            <w:vAlign w:val="center"/>
          </w:tcPr>
          <w:p w14:paraId="1890F2EA" w14:textId="51B63B13"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Empirical (optimized models)</w:t>
            </w:r>
          </w:p>
        </w:tc>
        <w:tc>
          <w:tcPr>
            <w:tcW w:w="1564" w:type="dxa"/>
            <w:vAlign w:val="center"/>
          </w:tcPr>
          <w:p w14:paraId="0BC3AD37" w14:textId="5705208B"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Terrain, seasonal variation</w:t>
            </w:r>
          </w:p>
        </w:tc>
        <w:tc>
          <w:tcPr>
            <w:tcW w:w="1423" w:type="dxa"/>
            <w:vAlign w:val="center"/>
          </w:tcPr>
          <w:p w14:paraId="6CD8BEEA" w14:textId="7ABE49C3"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Comparative model analysis</w:t>
            </w:r>
          </w:p>
        </w:tc>
        <w:tc>
          <w:tcPr>
            <w:tcW w:w="1935" w:type="dxa"/>
            <w:vAlign w:val="center"/>
          </w:tcPr>
          <w:p w14:paraId="52211017" w14:textId="7120B2CD"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Path loss varies with terrain and season (wet vs dry)</w:t>
            </w:r>
          </w:p>
        </w:tc>
        <w:tc>
          <w:tcPr>
            <w:tcW w:w="1643" w:type="dxa"/>
            <w:vAlign w:val="center"/>
          </w:tcPr>
          <w:p w14:paraId="59733093" w14:textId="0E785125"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Limited integration of atmospheric data</w:t>
            </w:r>
          </w:p>
        </w:tc>
      </w:tr>
      <w:tr w:rsidR="00EC414E" w:rsidRPr="00912C76" w14:paraId="3986744B" w14:textId="77777777" w:rsidTr="00EC414E">
        <w:trPr>
          <w:trHeight w:val="913"/>
        </w:trPr>
        <w:tc>
          <w:tcPr>
            <w:tcW w:w="1077" w:type="dxa"/>
            <w:vAlign w:val="center"/>
          </w:tcPr>
          <w:p w14:paraId="3B251C65" w14:textId="51DB2CDE" w:rsidR="001B7CEC" w:rsidRPr="00912C76" w:rsidRDefault="001B7CEC" w:rsidP="00912C76">
            <w:pPr>
              <w:rPr>
                <w:rFonts w:ascii="Times New Roman" w:hAnsi="Times New Roman" w:cs="Times New Roman"/>
                <w:sz w:val="20"/>
                <w:szCs w:val="20"/>
              </w:rPr>
            </w:pPr>
            <w:proofErr w:type="spellStart"/>
            <w:r w:rsidRPr="00912C76">
              <w:rPr>
                <w:rFonts w:ascii="Times New Roman" w:eastAsia="Times New Roman" w:hAnsi="Times New Roman" w:cs="Times New Roman"/>
                <w:sz w:val="20"/>
                <w:szCs w:val="20"/>
              </w:rPr>
              <w:t>Isabona</w:t>
            </w:r>
            <w:proofErr w:type="spellEnd"/>
            <w:r w:rsidRPr="00912C76">
              <w:rPr>
                <w:rFonts w:ascii="Times New Roman" w:eastAsia="Times New Roman" w:hAnsi="Times New Roman" w:cs="Times New Roman"/>
                <w:sz w:val="20"/>
                <w:szCs w:val="20"/>
              </w:rPr>
              <w:t xml:space="preserve"> et al. </w:t>
            </w:r>
            <w:r w:rsidR="00383E03" w:rsidRPr="00912C76">
              <w:rPr>
                <w:rFonts w:ascii="Times New Roman" w:eastAsia="Times New Roman" w:hAnsi="Times New Roman" w:cs="Times New Roman"/>
                <w:sz w:val="20"/>
                <w:szCs w:val="20"/>
              </w:rPr>
              <w:t>[9]</w:t>
            </w:r>
          </w:p>
        </w:tc>
        <w:tc>
          <w:tcPr>
            <w:tcW w:w="1305" w:type="dxa"/>
            <w:vAlign w:val="center"/>
          </w:tcPr>
          <w:p w14:paraId="19BF0FBB" w14:textId="46ECD529" w:rsidR="001B7CEC" w:rsidRPr="00912C76" w:rsidRDefault="001B7CEC" w:rsidP="00912C76">
            <w:pPr>
              <w:jc w:val="both"/>
              <w:rPr>
                <w:rFonts w:ascii="Times New Roman" w:hAnsi="Times New Roman" w:cs="Times New Roman"/>
                <w:sz w:val="20"/>
                <w:szCs w:val="20"/>
              </w:rPr>
            </w:pPr>
            <w:r w:rsidRPr="00912C76">
              <w:rPr>
                <w:rFonts w:ascii="Times New Roman" w:eastAsia="Times New Roman" w:hAnsi="Times New Roman" w:cs="Times New Roman"/>
                <w:sz w:val="20"/>
                <w:szCs w:val="20"/>
              </w:rPr>
              <w:t>Tropical regions</w:t>
            </w:r>
          </w:p>
        </w:tc>
        <w:tc>
          <w:tcPr>
            <w:tcW w:w="1569" w:type="dxa"/>
            <w:vAlign w:val="center"/>
          </w:tcPr>
          <w:p w14:paraId="51CB45E2" w14:textId="2E013A13"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Theoretical/ Analytical</w:t>
            </w:r>
          </w:p>
        </w:tc>
        <w:tc>
          <w:tcPr>
            <w:tcW w:w="1564" w:type="dxa"/>
            <w:vAlign w:val="center"/>
          </w:tcPr>
          <w:p w14:paraId="7E44DDD8" w14:textId="38B7ECCB"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Temperature, humidity, atmospheric pressure</w:t>
            </w:r>
          </w:p>
        </w:tc>
        <w:tc>
          <w:tcPr>
            <w:tcW w:w="1423" w:type="dxa"/>
            <w:vAlign w:val="center"/>
          </w:tcPr>
          <w:p w14:paraId="32FF9324" w14:textId="03040A6E"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Atmospheric propagation modeling</w:t>
            </w:r>
          </w:p>
        </w:tc>
        <w:tc>
          <w:tcPr>
            <w:tcW w:w="1935" w:type="dxa"/>
            <w:vAlign w:val="center"/>
          </w:tcPr>
          <w:p w14:paraId="11BCA6AB" w14:textId="4D10D9E7"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Meteorological parameters significantly affect signal propagation</w:t>
            </w:r>
          </w:p>
        </w:tc>
        <w:tc>
          <w:tcPr>
            <w:tcW w:w="1643" w:type="dxa"/>
            <w:vAlign w:val="center"/>
          </w:tcPr>
          <w:p w14:paraId="0D52B8C1" w14:textId="1A8458C0" w:rsidR="001B7CEC" w:rsidRPr="00912C76" w:rsidRDefault="001B7CEC" w:rsidP="00912C76">
            <w:pPr>
              <w:rPr>
                <w:rFonts w:ascii="Times New Roman" w:hAnsi="Times New Roman" w:cs="Times New Roman"/>
                <w:sz w:val="20"/>
                <w:szCs w:val="20"/>
              </w:rPr>
            </w:pPr>
            <w:r w:rsidRPr="00912C76">
              <w:rPr>
                <w:rFonts w:ascii="Times New Roman" w:eastAsia="Times New Roman" w:hAnsi="Times New Roman" w:cs="Times New Roman"/>
                <w:sz w:val="20"/>
                <w:szCs w:val="20"/>
              </w:rPr>
              <w:t>Lack of field validation</w:t>
            </w:r>
          </w:p>
        </w:tc>
      </w:tr>
      <w:tr w:rsidR="00EC414E" w:rsidRPr="00912C76" w14:paraId="06A13E82" w14:textId="77777777" w:rsidTr="00EC414E">
        <w:trPr>
          <w:trHeight w:val="422"/>
        </w:trPr>
        <w:tc>
          <w:tcPr>
            <w:tcW w:w="1077" w:type="dxa"/>
            <w:vAlign w:val="center"/>
          </w:tcPr>
          <w:p w14:paraId="45E9975F" w14:textId="5965BAFB" w:rsidR="001B7CEC" w:rsidRPr="00912C76" w:rsidRDefault="001B7CEC" w:rsidP="00912C76">
            <w:pPr>
              <w:rPr>
                <w:rFonts w:ascii="Times New Roman" w:eastAsia="Times New Roman" w:hAnsi="Times New Roman" w:cs="Times New Roman"/>
                <w:sz w:val="20"/>
                <w:szCs w:val="20"/>
              </w:rPr>
            </w:pPr>
            <w:proofErr w:type="spellStart"/>
            <w:r w:rsidRPr="00912C76">
              <w:rPr>
                <w:rFonts w:ascii="Times New Roman" w:eastAsia="Times New Roman" w:hAnsi="Times New Roman" w:cs="Times New Roman"/>
                <w:sz w:val="20"/>
                <w:szCs w:val="20"/>
              </w:rPr>
              <w:t>Budalal</w:t>
            </w:r>
            <w:proofErr w:type="spellEnd"/>
            <w:r w:rsidRPr="00912C76">
              <w:rPr>
                <w:rFonts w:ascii="Times New Roman" w:eastAsia="Times New Roman" w:hAnsi="Times New Roman" w:cs="Times New Roman"/>
                <w:sz w:val="20"/>
                <w:szCs w:val="20"/>
              </w:rPr>
              <w:t xml:space="preserve"> et al. </w:t>
            </w:r>
            <w:r w:rsidR="00383E03" w:rsidRPr="00912C76">
              <w:rPr>
                <w:rFonts w:ascii="Times New Roman" w:eastAsia="Times New Roman" w:hAnsi="Times New Roman" w:cs="Times New Roman"/>
                <w:sz w:val="20"/>
                <w:szCs w:val="20"/>
              </w:rPr>
              <w:t>[10]</w:t>
            </w:r>
          </w:p>
        </w:tc>
        <w:tc>
          <w:tcPr>
            <w:tcW w:w="1305" w:type="dxa"/>
            <w:vAlign w:val="center"/>
          </w:tcPr>
          <w:p w14:paraId="2D6102CF" w14:textId="0331BE0D" w:rsidR="001B7CEC" w:rsidRPr="00912C76" w:rsidRDefault="001B7CEC" w:rsidP="00912C76">
            <w:pPr>
              <w:jc w:val="both"/>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Outdoor environments</w:t>
            </w:r>
          </w:p>
        </w:tc>
        <w:tc>
          <w:tcPr>
            <w:tcW w:w="1569" w:type="dxa"/>
            <w:vAlign w:val="center"/>
          </w:tcPr>
          <w:p w14:paraId="7DB59D3B" w14:textId="4D00E99F" w:rsidR="001B7CEC" w:rsidRPr="00912C76" w:rsidRDefault="001B7CEC"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Empirical/</w:t>
            </w:r>
            <w:r w:rsidR="00EC414E" w:rsidRPr="00912C76">
              <w:rPr>
                <w:rFonts w:ascii="Times New Roman" w:eastAsia="Times New Roman" w:hAnsi="Times New Roman" w:cs="Times New Roman"/>
                <w:sz w:val="20"/>
                <w:szCs w:val="20"/>
              </w:rPr>
              <w:t xml:space="preserve"> </w:t>
            </w:r>
            <w:r w:rsidRPr="00912C76">
              <w:rPr>
                <w:rFonts w:ascii="Times New Roman" w:eastAsia="Times New Roman" w:hAnsi="Times New Roman" w:cs="Times New Roman"/>
                <w:sz w:val="20"/>
                <w:szCs w:val="20"/>
              </w:rPr>
              <w:t>Analytical</w:t>
            </w:r>
          </w:p>
        </w:tc>
        <w:tc>
          <w:tcPr>
            <w:tcW w:w="1564" w:type="dxa"/>
            <w:vAlign w:val="center"/>
          </w:tcPr>
          <w:p w14:paraId="3B5DDF10" w14:textId="180601B9" w:rsidR="001B7CEC" w:rsidRPr="00912C76" w:rsidRDefault="001B7CEC"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Rainfall, frequency</w:t>
            </w:r>
          </w:p>
        </w:tc>
        <w:tc>
          <w:tcPr>
            <w:tcW w:w="1423" w:type="dxa"/>
            <w:vAlign w:val="center"/>
          </w:tcPr>
          <w:p w14:paraId="1B4341C1" w14:textId="397CDC0A" w:rsidR="001B7CEC" w:rsidRPr="00912C76" w:rsidRDefault="001B7CEC"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Model-based analysis</w:t>
            </w:r>
          </w:p>
        </w:tc>
        <w:tc>
          <w:tcPr>
            <w:tcW w:w="1935" w:type="dxa"/>
            <w:vAlign w:val="center"/>
          </w:tcPr>
          <w:p w14:paraId="7E3E53E3" w14:textId="06125091" w:rsidR="001B7CEC" w:rsidRPr="00912C76" w:rsidRDefault="001B7CEC"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Rainfall significantly increases attenuation at higher frequencies</w:t>
            </w:r>
          </w:p>
        </w:tc>
        <w:tc>
          <w:tcPr>
            <w:tcW w:w="1643" w:type="dxa"/>
            <w:vAlign w:val="center"/>
          </w:tcPr>
          <w:p w14:paraId="3825364F" w14:textId="07A9717E" w:rsidR="001B7CEC" w:rsidRPr="00912C76" w:rsidRDefault="001B7CEC"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Limited focus on terrain</w:t>
            </w:r>
          </w:p>
        </w:tc>
      </w:tr>
      <w:tr w:rsidR="00EC414E" w:rsidRPr="00912C76" w14:paraId="61A962D2" w14:textId="77777777" w:rsidTr="00EC414E">
        <w:trPr>
          <w:trHeight w:val="913"/>
        </w:trPr>
        <w:tc>
          <w:tcPr>
            <w:tcW w:w="1077" w:type="dxa"/>
            <w:vAlign w:val="center"/>
          </w:tcPr>
          <w:p w14:paraId="1758CDAF" w14:textId="3EDB9402" w:rsidR="00EC414E" w:rsidRPr="00912C76" w:rsidRDefault="00383E03"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Umar e</w:t>
            </w:r>
            <w:r w:rsidR="00EC414E" w:rsidRPr="00912C76">
              <w:rPr>
                <w:rFonts w:ascii="Times New Roman" w:eastAsia="Times New Roman" w:hAnsi="Times New Roman" w:cs="Times New Roman"/>
                <w:sz w:val="20"/>
                <w:szCs w:val="20"/>
              </w:rPr>
              <w:t xml:space="preserve">t al. </w:t>
            </w:r>
            <w:r w:rsidRPr="00912C76">
              <w:rPr>
                <w:rFonts w:ascii="Times New Roman" w:eastAsia="Times New Roman" w:hAnsi="Times New Roman" w:cs="Times New Roman"/>
                <w:sz w:val="20"/>
                <w:szCs w:val="20"/>
              </w:rPr>
              <w:t>[13]</w:t>
            </w:r>
          </w:p>
        </w:tc>
        <w:tc>
          <w:tcPr>
            <w:tcW w:w="1305" w:type="dxa"/>
            <w:vAlign w:val="center"/>
          </w:tcPr>
          <w:p w14:paraId="44D76F6B" w14:textId="0C554C78" w:rsidR="00EC414E" w:rsidRPr="00912C76" w:rsidRDefault="00EC414E" w:rsidP="00912C76">
            <w:pPr>
              <w:jc w:val="both"/>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Zaria, Nigeria</w:t>
            </w:r>
          </w:p>
        </w:tc>
        <w:tc>
          <w:tcPr>
            <w:tcW w:w="1569" w:type="dxa"/>
            <w:vAlign w:val="center"/>
          </w:tcPr>
          <w:p w14:paraId="17DA223B" w14:textId="3F635C27"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Empirical (GSM models)</w:t>
            </w:r>
          </w:p>
        </w:tc>
        <w:tc>
          <w:tcPr>
            <w:tcW w:w="1564" w:type="dxa"/>
            <w:vAlign w:val="center"/>
          </w:tcPr>
          <w:p w14:paraId="265FFA6A" w14:textId="61D325B9"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Temperature, humidity, pressure</w:t>
            </w:r>
          </w:p>
        </w:tc>
        <w:tc>
          <w:tcPr>
            <w:tcW w:w="1423" w:type="dxa"/>
            <w:vAlign w:val="center"/>
          </w:tcPr>
          <w:p w14:paraId="4B168B33" w14:textId="7C5B1713"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Field measurements and statistical analysis</w:t>
            </w:r>
          </w:p>
        </w:tc>
        <w:tc>
          <w:tcPr>
            <w:tcW w:w="1935" w:type="dxa"/>
            <w:vAlign w:val="center"/>
          </w:tcPr>
          <w:p w14:paraId="3AE70370" w14:textId="4D91312F"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Atmospheric parameters influence signal strength and model accuracy</w:t>
            </w:r>
          </w:p>
        </w:tc>
        <w:tc>
          <w:tcPr>
            <w:tcW w:w="1643" w:type="dxa"/>
            <w:vAlign w:val="center"/>
          </w:tcPr>
          <w:p w14:paraId="4B7BA658" w14:textId="5618A686"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Limited terrain integration</w:t>
            </w:r>
          </w:p>
        </w:tc>
      </w:tr>
      <w:tr w:rsidR="00EC414E" w:rsidRPr="00912C76" w14:paraId="4EFE71E9" w14:textId="77777777" w:rsidTr="00EC414E">
        <w:trPr>
          <w:trHeight w:val="913"/>
        </w:trPr>
        <w:tc>
          <w:tcPr>
            <w:tcW w:w="1077" w:type="dxa"/>
            <w:vAlign w:val="center"/>
          </w:tcPr>
          <w:p w14:paraId="70B743F7" w14:textId="387FC6C1"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 xml:space="preserve">Chimezie et al. </w:t>
            </w:r>
            <w:r w:rsidR="00383E03" w:rsidRPr="00912C76">
              <w:rPr>
                <w:rFonts w:ascii="Times New Roman" w:eastAsia="Times New Roman" w:hAnsi="Times New Roman" w:cs="Times New Roman"/>
                <w:sz w:val="20"/>
                <w:szCs w:val="20"/>
              </w:rPr>
              <w:t>[4]</w:t>
            </w:r>
          </w:p>
        </w:tc>
        <w:tc>
          <w:tcPr>
            <w:tcW w:w="1305" w:type="dxa"/>
            <w:vAlign w:val="center"/>
          </w:tcPr>
          <w:p w14:paraId="41B74667" w14:textId="00592039" w:rsidR="00EC414E" w:rsidRPr="00912C76" w:rsidRDefault="00EC414E" w:rsidP="00912C76">
            <w:pPr>
              <w:jc w:val="both"/>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Southern Nigeria</w:t>
            </w:r>
          </w:p>
        </w:tc>
        <w:tc>
          <w:tcPr>
            <w:tcW w:w="1569" w:type="dxa"/>
            <w:vAlign w:val="center"/>
          </w:tcPr>
          <w:p w14:paraId="2F14B802" w14:textId="7635E659"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Empirical (LTE models)</w:t>
            </w:r>
          </w:p>
        </w:tc>
        <w:tc>
          <w:tcPr>
            <w:tcW w:w="1564" w:type="dxa"/>
            <w:vAlign w:val="center"/>
          </w:tcPr>
          <w:p w14:paraId="48E3EF5B" w14:textId="0CD2D4A8"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Environment (urban vs rural)</w:t>
            </w:r>
          </w:p>
        </w:tc>
        <w:tc>
          <w:tcPr>
            <w:tcW w:w="1423" w:type="dxa"/>
            <w:vAlign w:val="center"/>
          </w:tcPr>
          <w:p w14:paraId="6B624C99" w14:textId="0F34D753"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Path loss exponent analysis</w:t>
            </w:r>
          </w:p>
        </w:tc>
        <w:tc>
          <w:tcPr>
            <w:tcW w:w="1935" w:type="dxa"/>
            <w:vAlign w:val="center"/>
          </w:tcPr>
          <w:p w14:paraId="352181EB" w14:textId="793537A8"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Path loss varies significantly across environments</w:t>
            </w:r>
          </w:p>
        </w:tc>
        <w:tc>
          <w:tcPr>
            <w:tcW w:w="1643" w:type="dxa"/>
            <w:vAlign w:val="center"/>
          </w:tcPr>
          <w:p w14:paraId="6181E36B" w14:textId="09A52431"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No weather integration</w:t>
            </w:r>
          </w:p>
        </w:tc>
      </w:tr>
      <w:tr w:rsidR="00EC414E" w:rsidRPr="00912C76" w14:paraId="58F6267E" w14:textId="77777777" w:rsidTr="00EC414E">
        <w:trPr>
          <w:trHeight w:val="913"/>
        </w:trPr>
        <w:tc>
          <w:tcPr>
            <w:tcW w:w="1077" w:type="dxa"/>
            <w:vAlign w:val="center"/>
          </w:tcPr>
          <w:p w14:paraId="50F099E3" w14:textId="77D84F1A" w:rsidR="00EC414E" w:rsidRPr="00912C76" w:rsidRDefault="00EC414E" w:rsidP="00912C76">
            <w:pPr>
              <w:rPr>
                <w:rFonts w:ascii="Times New Roman" w:eastAsia="Times New Roman" w:hAnsi="Times New Roman" w:cs="Times New Roman"/>
                <w:sz w:val="20"/>
                <w:szCs w:val="20"/>
              </w:rPr>
            </w:pPr>
            <w:proofErr w:type="spellStart"/>
            <w:r w:rsidRPr="00912C76">
              <w:rPr>
                <w:rFonts w:ascii="Times New Roman" w:eastAsia="Times New Roman" w:hAnsi="Times New Roman" w:cs="Times New Roman"/>
                <w:sz w:val="20"/>
                <w:szCs w:val="20"/>
              </w:rPr>
              <w:t>Afape</w:t>
            </w:r>
            <w:proofErr w:type="spellEnd"/>
            <w:r w:rsidRPr="00912C76">
              <w:rPr>
                <w:rFonts w:ascii="Times New Roman" w:eastAsia="Times New Roman" w:hAnsi="Times New Roman" w:cs="Times New Roman"/>
                <w:sz w:val="20"/>
                <w:szCs w:val="20"/>
              </w:rPr>
              <w:t xml:space="preserve"> et al. </w:t>
            </w:r>
            <w:r w:rsidR="00383E03" w:rsidRPr="00912C76">
              <w:rPr>
                <w:rFonts w:ascii="Times New Roman" w:eastAsia="Times New Roman" w:hAnsi="Times New Roman" w:cs="Times New Roman"/>
                <w:sz w:val="20"/>
                <w:szCs w:val="20"/>
              </w:rPr>
              <w:t>[3]</w:t>
            </w:r>
          </w:p>
        </w:tc>
        <w:tc>
          <w:tcPr>
            <w:tcW w:w="1305" w:type="dxa"/>
            <w:vAlign w:val="center"/>
          </w:tcPr>
          <w:p w14:paraId="394C86A3" w14:textId="4521F9C2" w:rsidR="00EC414E" w:rsidRPr="00912C76" w:rsidRDefault="00EC414E" w:rsidP="00912C76">
            <w:pPr>
              <w:jc w:val="both"/>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Nigerian cities (Abuja, Lagos, etc.)</w:t>
            </w:r>
          </w:p>
        </w:tc>
        <w:tc>
          <w:tcPr>
            <w:tcW w:w="1569" w:type="dxa"/>
            <w:vAlign w:val="center"/>
          </w:tcPr>
          <w:p w14:paraId="47D5E7A4" w14:textId="437763B7"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Empirical (</w:t>
            </w:r>
            <w:proofErr w:type="spellStart"/>
            <w:r w:rsidRPr="00912C76">
              <w:rPr>
                <w:rFonts w:ascii="Times New Roman" w:eastAsia="Times New Roman" w:hAnsi="Times New Roman" w:cs="Times New Roman"/>
                <w:sz w:val="20"/>
                <w:szCs w:val="20"/>
              </w:rPr>
              <w:t>mmWave</w:t>
            </w:r>
            <w:proofErr w:type="spellEnd"/>
            <w:r w:rsidRPr="00912C76">
              <w:rPr>
                <w:rFonts w:ascii="Times New Roman" w:eastAsia="Times New Roman" w:hAnsi="Times New Roman" w:cs="Times New Roman"/>
                <w:sz w:val="20"/>
                <w:szCs w:val="20"/>
              </w:rPr>
              <w:t xml:space="preserve"> models)</w:t>
            </w:r>
          </w:p>
        </w:tc>
        <w:tc>
          <w:tcPr>
            <w:tcW w:w="1564" w:type="dxa"/>
            <w:vAlign w:val="center"/>
          </w:tcPr>
          <w:p w14:paraId="742462E7" w14:textId="56392DF5"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Terrain, urban density</w:t>
            </w:r>
          </w:p>
        </w:tc>
        <w:tc>
          <w:tcPr>
            <w:tcW w:w="1423" w:type="dxa"/>
            <w:vAlign w:val="center"/>
          </w:tcPr>
          <w:p w14:paraId="32F34070" w14:textId="6AA4FEF8"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Field measurements (5G frequencies)</w:t>
            </w:r>
          </w:p>
        </w:tc>
        <w:tc>
          <w:tcPr>
            <w:tcW w:w="1935" w:type="dxa"/>
            <w:vAlign w:val="center"/>
          </w:tcPr>
          <w:p w14:paraId="38FBE0BB" w14:textId="56D670AB"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High-frequency propagation strongly influenced by environment</w:t>
            </w:r>
          </w:p>
        </w:tc>
        <w:tc>
          <w:tcPr>
            <w:tcW w:w="1643" w:type="dxa"/>
            <w:vAlign w:val="center"/>
          </w:tcPr>
          <w:p w14:paraId="31E929D2" w14:textId="7BAD44A2" w:rsidR="00EC414E" w:rsidRPr="00912C76" w:rsidRDefault="00EC414E" w:rsidP="00912C76">
            <w:pPr>
              <w:rPr>
                <w:rFonts w:ascii="Times New Roman" w:eastAsia="Times New Roman" w:hAnsi="Times New Roman" w:cs="Times New Roman"/>
                <w:sz w:val="20"/>
                <w:szCs w:val="20"/>
              </w:rPr>
            </w:pPr>
            <w:r w:rsidRPr="00912C76">
              <w:rPr>
                <w:rFonts w:ascii="Times New Roman" w:eastAsia="Times New Roman" w:hAnsi="Times New Roman" w:cs="Times New Roman"/>
                <w:sz w:val="20"/>
                <w:szCs w:val="20"/>
              </w:rPr>
              <w:t>Limited meteorological variables</w:t>
            </w:r>
          </w:p>
        </w:tc>
      </w:tr>
    </w:tbl>
    <w:p w14:paraId="097C400D" w14:textId="1B2FD544" w:rsidR="00B54098" w:rsidRPr="00912C76" w:rsidRDefault="00B54098" w:rsidP="00912C76">
      <w:pPr>
        <w:spacing w:line="276" w:lineRule="auto"/>
        <w:jc w:val="both"/>
        <w:rPr>
          <w:rFonts w:ascii="Times New Roman" w:hAnsi="Times New Roman" w:cs="Times New Roman"/>
          <w:sz w:val="24"/>
          <w:szCs w:val="24"/>
        </w:rPr>
      </w:pPr>
    </w:p>
    <w:p w14:paraId="26A2DE73" w14:textId="296D9495" w:rsidR="00383E03" w:rsidRDefault="00AC0C62"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synthesis shows that the majority of previous research either concentrates on the effects of geography or weather separately, with little attempt made to combine the two into a single modeling framework. Additionally, a significant gap in the creation of generic, environment-adaptive path loss models is highlighted by the dominance of site-specific models and the restricted use of machine learning techniques with local datasets. These gaps support the need for a propagation model specifically designed for the </w:t>
      </w:r>
      <w:proofErr w:type="spellStart"/>
      <w:r w:rsidRPr="00912C76">
        <w:rPr>
          <w:rFonts w:ascii="Times New Roman" w:eastAsia="Times New Roman" w:hAnsi="Times New Roman" w:cs="Times New Roman"/>
          <w:sz w:val="24"/>
          <w:szCs w:val="24"/>
        </w:rPr>
        <w:t>Bwari</w:t>
      </w:r>
      <w:proofErr w:type="spellEnd"/>
      <w:r w:rsidRPr="00912C76">
        <w:rPr>
          <w:rFonts w:ascii="Times New Roman" w:eastAsia="Times New Roman" w:hAnsi="Times New Roman" w:cs="Times New Roman"/>
          <w:sz w:val="24"/>
          <w:szCs w:val="24"/>
        </w:rPr>
        <w:t xml:space="preserve"> Area Council in Abuja that takes weather and geography into account.</w:t>
      </w:r>
    </w:p>
    <w:p w14:paraId="6BE9ED9F" w14:textId="77777777" w:rsidR="00912C76" w:rsidRPr="00912C76" w:rsidRDefault="00912C76" w:rsidP="00912C76">
      <w:pPr>
        <w:spacing w:after="0" w:line="276" w:lineRule="auto"/>
        <w:jc w:val="both"/>
        <w:rPr>
          <w:rFonts w:ascii="Times New Roman" w:eastAsia="Times New Roman" w:hAnsi="Times New Roman" w:cs="Times New Roman"/>
          <w:sz w:val="24"/>
          <w:szCs w:val="24"/>
        </w:rPr>
      </w:pPr>
    </w:p>
    <w:p w14:paraId="57738C7E" w14:textId="2BD5080E" w:rsidR="00EC414E" w:rsidRPr="00912C76" w:rsidRDefault="00307AA5"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b/>
          <w:bCs/>
          <w:sz w:val="24"/>
          <w:szCs w:val="24"/>
        </w:rPr>
        <w:lastRenderedPageBreak/>
        <w:t>4.0 Classical and Empirical Path Loss Models</w:t>
      </w:r>
    </w:p>
    <w:p w14:paraId="7ABE63C1" w14:textId="77777777" w:rsidR="00383E03" w:rsidRPr="00912C76" w:rsidRDefault="00AC0C62" w:rsidP="00912C76">
      <w:pPr>
        <w:spacing w:after="0" w:line="36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In mobile communication systems, accurate signal attenuation prediction depends on the use of proven propagation models. These models serve as the basis for contemporary wireless network planning and offer mathematical frameworks for evaluating path loss under various environmental situations. Although the complexity, assumptions, and applicability of classical and empirical path loss models vary, they both provide crucial information about how radio waves behave in various environments and at various frequencies.</w:t>
      </w:r>
    </w:p>
    <w:p w14:paraId="25D33F85" w14:textId="1E13DAD2" w:rsidR="00307AA5" w:rsidRPr="00912C76" w:rsidRDefault="00307AA5"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b/>
          <w:bCs/>
          <w:sz w:val="24"/>
          <w:szCs w:val="24"/>
        </w:rPr>
        <w:t>4.1 Free Space Path Loss (FSPL) Model</w:t>
      </w:r>
    </w:p>
    <w:p w14:paraId="05941D08" w14:textId="557A2CE6" w:rsidR="00AC0C62" w:rsidRPr="00912C76" w:rsidRDefault="00AC0C62" w:rsidP="00912C76">
      <w:pPr>
        <w:spacing w:after="0" w:line="36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simplest basic propagation model is the Free Space Path Loss (FSPL) model, which describes signal attenuation in perfect line-of-sight (</w:t>
      </w:r>
      <w:proofErr w:type="spellStart"/>
      <w:r w:rsidRPr="00912C76">
        <w:rPr>
          <w:rFonts w:ascii="Times New Roman" w:eastAsia="Times New Roman" w:hAnsi="Times New Roman" w:cs="Times New Roman"/>
          <w:sz w:val="24"/>
          <w:szCs w:val="24"/>
        </w:rPr>
        <w:t>LoS</w:t>
      </w:r>
      <w:proofErr w:type="spellEnd"/>
      <w:r w:rsidRPr="00912C76">
        <w:rPr>
          <w:rFonts w:ascii="Times New Roman" w:eastAsia="Times New Roman" w:hAnsi="Times New Roman" w:cs="Times New Roman"/>
          <w:sz w:val="24"/>
          <w:szCs w:val="24"/>
        </w:rPr>
        <w:t xml:space="preserve">) conditions free from scattering, diffraction, and obstruction </w:t>
      </w:r>
      <w:r w:rsidR="00A93A1B">
        <w:rPr>
          <w:rFonts w:ascii="Times New Roman" w:eastAsia="Times New Roman" w:hAnsi="Times New Roman" w:cs="Times New Roman"/>
          <w:sz w:val="24"/>
          <w:szCs w:val="24"/>
        </w:rPr>
        <w:t>[14]</w:t>
      </w:r>
      <w:r w:rsidRPr="00912C76">
        <w:rPr>
          <w:rFonts w:ascii="Times New Roman" w:eastAsia="Times New Roman" w:hAnsi="Times New Roman" w:cs="Times New Roman"/>
          <w:sz w:val="24"/>
          <w:szCs w:val="24"/>
        </w:rPr>
        <w:t>. It offers a theoretical foundation for assessing more intricate models.</w:t>
      </w:r>
    </w:p>
    <w:p w14:paraId="4A041C0A" w14:textId="5E5BF8EE" w:rsidR="00EB65C8" w:rsidRPr="00912C76" w:rsidRDefault="00EB65C8" w:rsidP="00912C76">
      <w:pPr>
        <w:spacing w:line="360" w:lineRule="auto"/>
        <w:jc w:val="center"/>
        <w:rPr>
          <w:rStyle w:val="mop"/>
          <w:rFonts w:ascii="Times New Roman" w:eastAsia="SimSun" w:hAnsi="Times New Roman" w:cs="Times New Roman"/>
          <w:bCs/>
          <w:sz w:val="24"/>
          <w:szCs w:val="24"/>
        </w:rPr>
      </w:pPr>
      <m:oMath>
        <m:r>
          <w:rPr>
            <w:rStyle w:val="mord"/>
            <w:rFonts w:ascii="Cambria Math" w:hAnsi="Cambria Math" w:cs="Times New Roman"/>
            <w:sz w:val="24"/>
            <w:szCs w:val="24"/>
          </w:rPr>
          <m:t>FSPL</m:t>
        </m:r>
        <m:r>
          <m:rPr>
            <m:sty m:val="p"/>
          </m:rPr>
          <w:rPr>
            <w:rStyle w:val="mord"/>
            <w:rFonts w:ascii="Cambria Math" w:hAnsi="Cambria Math" w:cs="Times New Roman"/>
            <w:sz w:val="24"/>
            <w:szCs w:val="24"/>
          </w:rPr>
          <m:t> (</m:t>
        </m:r>
        <m:r>
          <w:rPr>
            <w:rStyle w:val="mord"/>
            <w:rFonts w:ascii="Cambria Math" w:hAnsi="Cambria Math" w:cs="Times New Roman"/>
            <w:sz w:val="24"/>
            <w:szCs w:val="24"/>
          </w:rPr>
          <m:t>dB</m:t>
        </m:r>
        <m:r>
          <m:rPr>
            <m:sty m:val="p"/>
          </m:rPr>
          <w:rPr>
            <w:rStyle w:val="mord"/>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20</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log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r>
          <w:rPr>
            <w:rStyle w:val="mord"/>
            <w:rFonts w:ascii="Cambria Math" w:hAnsi="Cambria Math" w:cs="Times New Roman"/>
            <w:sz w:val="24"/>
            <w:szCs w:val="24"/>
          </w:rPr>
          <m:t>d</m:t>
        </m:r>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20</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log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r>
          <w:rPr>
            <w:rStyle w:val="mord"/>
            <w:rFonts w:ascii="Cambria Math" w:hAnsi="Cambria Math" w:cs="Times New Roman"/>
            <w:sz w:val="24"/>
            <w:szCs w:val="24"/>
          </w:rPr>
          <m:t>f</m:t>
        </m:r>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20</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log</m:t>
            </m:r>
          </m:e>
          <m:sub>
            <m:r>
              <m:rPr>
                <m:sty m:val="p"/>
              </m:rPr>
              <w:rPr>
                <w:rStyle w:val="mop"/>
                <w:rFonts w:ascii="Cambria Math" w:hAnsi="Cambria Math" w:cs="Times New Roman"/>
                <w:sz w:val="24"/>
                <w:szCs w:val="24"/>
              </w:rPr>
              <m:t>10</m:t>
            </m:r>
          </m:sub>
        </m:sSub>
        <m:d>
          <m:dPr>
            <m:ctrlPr>
              <w:rPr>
                <w:rStyle w:val="mop"/>
                <w:rFonts w:ascii="Cambria Math" w:hAnsi="Cambria Math" w:cs="Times New Roman"/>
                <w:bCs/>
                <w:sz w:val="24"/>
                <w:szCs w:val="24"/>
              </w:rPr>
            </m:ctrlPr>
          </m:dPr>
          <m:e>
            <m:f>
              <m:fPr>
                <m:ctrlPr>
                  <w:rPr>
                    <w:rStyle w:val="mop"/>
                    <w:rFonts w:ascii="Cambria Math" w:eastAsia="SimSun" w:hAnsi="Cambria Math" w:cs="Times New Roman"/>
                    <w:bCs/>
                    <w:sz w:val="24"/>
                    <w:szCs w:val="24"/>
                  </w:rPr>
                </m:ctrlPr>
              </m:fPr>
              <m:num>
                <m:r>
                  <m:rPr>
                    <m:sty m:val="p"/>
                  </m:rPr>
                  <w:rPr>
                    <w:rStyle w:val="mop"/>
                    <w:rFonts w:ascii="Cambria Math" w:eastAsia="SimSun" w:hAnsi="Cambria Math" w:cs="Times New Roman"/>
                    <w:sz w:val="24"/>
                    <w:szCs w:val="24"/>
                  </w:rPr>
                  <m:t>4</m:t>
                </m:r>
                <m:r>
                  <w:rPr>
                    <w:rStyle w:val="mop"/>
                    <w:rFonts w:ascii="Cambria Math" w:eastAsia="SimSun" w:hAnsi="Cambria Math" w:cs="Times New Roman"/>
                    <w:sz w:val="24"/>
                    <w:szCs w:val="24"/>
                  </w:rPr>
                  <m:t>π</m:t>
                </m:r>
              </m:num>
              <m:den>
                <m:r>
                  <w:rPr>
                    <w:rStyle w:val="mord"/>
                    <w:rFonts w:ascii="Cambria Math" w:hAnsi="Cambria Math" w:cs="Times New Roman"/>
                    <w:sz w:val="24"/>
                    <w:szCs w:val="24"/>
                  </w:rPr>
                  <m:t>λ</m:t>
                </m:r>
              </m:den>
            </m:f>
            <m:ctrlPr>
              <w:rPr>
                <w:rStyle w:val="mop"/>
                <w:rFonts w:ascii="Cambria Math" w:eastAsia="SimSun" w:hAnsi="Cambria Math" w:cs="Times New Roman"/>
                <w:bCs/>
                <w:sz w:val="24"/>
                <w:szCs w:val="24"/>
              </w:rPr>
            </m:ctrlPr>
          </m:e>
        </m:d>
      </m:oMath>
      <w:r w:rsidRPr="00912C76">
        <w:rPr>
          <w:rStyle w:val="mop"/>
          <w:rFonts w:ascii="Times New Roman" w:eastAsia="SimSun" w:hAnsi="Times New Roman" w:cs="Times New Roman"/>
          <w:bCs/>
          <w:sz w:val="24"/>
          <w:szCs w:val="24"/>
        </w:rPr>
        <w:t xml:space="preserve"> </w:t>
      </w:r>
      <w:r w:rsidRPr="00912C76">
        <w:rPr>
          <w:rStyle w:val="mop"/>
          <w:rFonts w:ascii="Times New Roman" w:eastAsia="SimSun" w:hAnsi="Times New Roman" w:cs="Times New Roman"/>
          <w:bCs/>
          <w:sz w:val="24"/>
          <w:szCs w:val="24"/>
        </w:rPr>
        <w:tab/>
      </w:r>
      <w:r w:rsidRPr="00912C76">
        <w:rPr>
          <w:rStyle w:val="mop"/>
          <w:rFonts w:ascii="Times New Roman" w:eastAsia="SimSun" w:hAnsi="Times New Roman" w:cs="Times New Roman"/>
          <w:bCs/>
          <w:sz w:val="24"/>
          <w:szCs w:val="24"/>
        </w:rPr>
        <w:tab/>
      </w:r>
      <w:r w:rsidRPr="00912C76">
        <w:rPr>
          <w:rStyle w:val="mop"/>
          <w:rFonts w:ascii="Times New Roman" w:eastAsia="SimSun" w:hAnsi="Times New Roman" w:cs="Times New Roman"/>
          <w:bCs/>
          <w:sz w:val="24"/>
          <w:szCs w:val="24"/>
        </w:rPr>
        <w:tab/>
      </w:r>
      <w:r w:rsidRPr="00912C76">
        <w:rPr>
          <w:rStyle w:val="mop"/>
          <w:rFonts w:ascii="Times New Roman" w:eastAsia="SimSun" w:hAnsi="Times New Roman" w:cs="Times New Roman"/>
          <w:bCs/>
          <w:sz w:val="24"/>
          <w:szCs w:val="24"/>
        </w:rPr>
        <w:tab/>
        <w:t>1</w:t>
      </w:r>
    </w:p>
    <w:p w14:paraId="41F41526" w14:textId="62A8AA4C" w:rsidR="00EB65C8" w:rsidRPr="00912C76" w:rsidRDefault="00EB65C8" w:rsidP="00912C76">
      <w:pPr>
        <w:pStyle w:val="NormalWeb"/>
        <w:spacing w:line="360" w:lineRule="auto"/>
        <w:rPr>
          <w:bCs/>
        </w:rPr>
      </w:pPr>
      <w:r w:rsidRPr="00912C76">
        <w:rPr>
          <w:bCs/>
        </w:rPr>
        <w:t xml:space="preserve">Where </w:t>
      </w:r>
      <w:r w:rsidRPr="00912C76">
        <w:rPr>
          <w:rStyle w:val="mord"/>
          <w:rFonts w:eastAsia="SimSun"/>
          <w:bCs/>
        </w:rPr>
        <w:t>d</w:t>
      </w:r>
      <w:r w:rsidRPr="00912C76">
        <w:rPr>
          <w:bCs/>
        </w:rPr>
        <w:t xml:space="preserve"> = Distance between transmitter and receiver </w:t>
      </w:r>
      <w:r w:rsidRPr="00912C76">
        <w:rPr>
          <w:rStyle w:val="Strong"/>
          <w:rFonts w:eastAsia="SimSun"/>
          <w:b w:val="0"/>
          <w:bCs w:val="0"/>
        </w:rPr>
        <w:t>(meters)</w:t>
      </w:r>
      <w:r w:rsidRPr="00912C76">
        <w:rPr>
          <w:b/>
          <w:bCs/>
        </w:rPr>
        <w:t xml:space="preserve">, </w:t>
      </w:r>
      <w:r w:rsidRPr="00912C76">
        <w:rPr>
          <w:rStyle w:val="mord"/>
          <w:rFonts w:eastAsia="SimSun"/>
          <w:bCs/>
        </w:rPr>
        <w:t>f</w:t>
      </w:r>
      <w:r w:rsidRPr="00912C76">
        <w:rPr>
          <w:bCs/>
        </w:rPr>
        <w:t xml:space="preserve"> = Signal frequency </w:t>
      </w:r>
      <w:r w:rsidRPr="00912C76">
        <w:rPr>
          <w:rStyle w:val="Strong"/>
          <w:rFonts w:eastAsia="SimSun"/>
          <w:b w:val="0"/>
          <w:bCs w:val="0"/>
        </w:rPr>
        <w:t>(Hz)</w:t>
      </w:r>
      <w:r w:rsidRPr="00912C76">
        <w:rPr>
          <w:b/>
          <w:bCs/>
        </w:rPr>
        <w:t xml:space="preserve">, </w:t>
      </w:r>
      <w:r w:rsidRPr="00912C76">
        <w:rPr>
          <w:rStyle w:val="mord"/>
          <w:rFonts w:eastAsia="SimSun"/>
          <w:bCs/>
        </w:rPr>
        <w:t>λ</w:t>
      </w:r>
      <w:r w:rsidRPr="00912C76">
        <w:rPr>
          <w:bCs/>
        </w:rPr>
        <w:t xml:space="preserve"> = Wavelength (m) calculated as </w:t>
      </w:r>
      <w:r w:rsidRPr="00912C76">
        <w:rPr>
          <w:rStyle w:val="vlist-s"/>
          <w:bCs/>
        </w:rPr>
        <w:t>​</w:t>
      </w:r>
      <m:oMath>
        <m:r>
          <w:rPr>
            <w:rStyle w:val="mord"/>
            <w:rFonts w:ascii="Cambria Math" w:eastAsia="SimSun" w:hAnsi="Cambria Math"/>
          </w:rPr>
          <m:t>λ</m:t>
        </m:r>
        <m:r>
          <m:rPr>
            <m:sty m:val="p"/>
          </m:rPr>
          <w:rPr>
            <w:rFonts w:ascii="Cambria Math" w:hAnsi="Cambria Math"/>
          </w:rPr>
          <m:t xml:space="preserve"> = </m:t>
        </m:r>
        <m:f>
          <m:fPr>
            <m:ctrlPr>
              <w:rPr>
                <w:rStyle w:val="mord"/>
                <w:rFonts w:ascii="Cambria Math" w:eastAsia="SimSun" w:hAnsi="Cambria Math"/>
                <w:bCs/>
              </w:rPr>
            </m:ctrlPr>
          </m:fPr>
          <m:num>
            <m:r>
              <w:rPr>
                <w:rStyle w:val="mord"/>
                <w:rFonts w:ascii="Cambria Math" w:eastAsia="SimSun" w:hAnsi="Cambria Math"/>
              </w:rPr>
              <m:t>c</m:t>
            </m:r>
          </m:num>
          <m:den>
            <m:r>
              <w:rPr>
                <w:rStyle w:val="mord"/>
                <w:rFonts w:ascii="Cambria Math" w:eastAsia="SimSun" w:hAnsi="Cambria Math"/>
              </w:rPr>
              <m:t>f</m:t>
            </m:r>
          </m:den>
        </m:f>
      </m:oMath>
      <w:r w:rsidRPr="00912C76">
        <w:rPr>
          <w:bCs/>
        </w:rPr>
        <w:t xml:space="preserve">, c = Speed of light in vacuum </w:t>
      </w:r>
      <w:r w:rsidRPr="00912C76">
        <w:rPr>
          <w:bCs/>
          <w:iCs/>
        </w:rPr>
        <w:t>(</w:t>
      </w:r>
      <m:oMath>
        <m:r>
          <m:rPr>
            <m:sty m:val="p"/>
          </m:rPr>
          <w:rPr>
            <w:rStyle w:val="katex-mathml"/>
            <w:rFonts w:ascii="Cambria Math" w:eastAsia="SimSun" w:hAnsi="Cambria Math"/>
          </w:rPr>
          <m:t>3×</m:t>
        </m:r>
        <m:sSup>
          <m:sSupPr>
            <m:ctrlPr>
              <w:rPr>
                <w:rStyle w:val="katex-mathml"/>
                <w:rFonts w:ascii="Cambria Math" w:eastAsia="SimSun" w:hAnsi="Cambria Math"/>
                <w:bCs/>
                <w:iCs/>
              </w:rPr>
            </m:ctrlPr>
          </m:sSupPr>
          <m:e>
            <m:r>
              <m:rPr>
                <m:sty m:val="p"/>
              </m:rPr>
              <w:rPr>
                <w:rStyle w:val="katex-mathml"/>
                <w:rFonts w:ascii="Cambria Math" w:eastAsia="SimSun" w:hAnsi="Cambria Math"/>
              </w:rPr>
              <m:t>10</m:t>
            </m:r>
          </m:e>
          <m:sup>
            <m:r>
              <m:rPr>
                <m:sty m:val="p"/>
              </m:rPr>
              <w:rPr>
                <w:rStyle w:val="katex-mathml"/>
                <w:rFonts w:ascii="Cambria Math" w:eastAsia="SimSun" w:hAnsi="Cambria Math"/>
              </w:rPr>
              <m:t>8</m:t>
            </m:r>
          </m:sup>
        </m:sSup>
        <m:r>
          <m:rPr>
            <m:sty m:val="p"/>
          </m:rPr>
          <w:rPr>
            <w:rStyle w:val="katex-mathml"/>
            <w:rFonts w:ascii="Cambria Math" w:eastAsia="SimSun" w:hAnsi="Cambria Math"/>
          </w:rPr>
          <m:t> </m:t>
        </m:r>
        <m:r>
          <w:rPr>
            <w:rStyle w:val="katex-mathml"/>
            <w:rFonts w:ascii="Cambria Math" w:eastAsia="SimSun" w:hAnsi="Cambria Math"/>
          </w:rPr>
          <m:t>m</m:t>
        </m:r>
        <m:r>
          <m:rPr>
            <m:sty m:val="p"/>
          </m:rPr>
          <w:rPr>
            <w:rStyle w:val="katex-mathml"/>
            <w:rFonts w:ascii="Cambria Math" w:eastAsia="SimSun" w:hAnsi="Cambria Math"/>
          </w:rPr>
          <m:t>/</m:t>
        </m:r>
        <m:r>
          <w:rPr>
            <w:rStyle w:val="katex-mathml"/>
            <w:rFonts w:ascii="Cambria Math" w:eastAsia="SimSun" w:hAnsi="Cambria Math"/>
          </w:rPr>
          <m:t>s</m:t>
        </m:r>
      </m:oMath>
      <w:r w:rsidRPr="00912C76">
        <w:rPr>
          <w:bCs/>
        </w:rPr>
        <w:t>)</w:t>
      </w:r>
    </w:p>
    <w:p w14:paraId="4BDC3124" w14:textId="04D6E5D1" w:rsidR="00EB65C8" w:rsidRPr="00912C76" w:rsidRDefault="00EB65C8" w:rsidP="00912C76">
      <w:pPr>
        <w:spacing w:line="360" w:lineRule="auto"/>
        <w:rPr>
          <w:rFonts w:ascii="Times New Roman" w:hAnsi="Times New Roman" w:cs="Times New Roman"/>
          <w:bCs/>
          <w:sz w:val="24"/>
          <w:szCs w:val="24"/>
        </w:rPr>
      </w:pPr>
      <w:r w:rsidRPr="00912C76">
        <w:rPr>
          <w:rFonts w:ascii="Times New Roman" w:hAnsi="Times New Roman" w:cs="Times New Roman"/>
          <w:bCs/>
          <w:sz w:val="24"/>
          <w:szCs w:val="24"/>
        </w:rPr>
        <w:t>For practical application:</w:t>
      </w:r>
    </w:p>
    <w:p w14:paraId="5955FFDA" w14:textId="07045503" w:rsidR="00EB65C8" w:rsidRPr="00912C76" w:rsidRDefault="00EB65C8" w:rsidP="00912C76">
      <w:pPr>
        <w:spacing w:line="360" w:lineRule="auto"/>
        <w:jc w:val="center"/>
        <w:rPr>
          <w:rStyle w:val="mord"/>
          <w:rFonts w:ascii="Times New Roman" w:eastAsia="SimSun" w:hAnsi="Times New Roman" w:cs="Times New Roman"/>
          <w:bCs/>
          <w:iCs/>
          <w:sz w:val="24"/>
          <w:szCs w:val="24"/>
        </w:rPr>
      </w:pPr>
      <m:oMath>
        <m:r>
          <w:rPr>
            <w:rStyle w:val="mord"/>
            <w:rFonts w:ascii="Cambria Math" w:hAnsi="Cambria Math" w:cs="Times New Roman"/>
            <w:sz w:val="24"/>
            <w:szCs w:val="24"/>
          </w:rPr>
          <m:t>FSPL</m:t>
        </m:r>
        <m:r>
          <m:rPr>
            <m:sty m:val="p"/>
          </m:rPr>
          <w:rPr>
            <w:rStyle w:val="mord"/>
            <w:rFonts w:ascii="Cambria Math" w:hAnsi="Cambria Math" w:cs="Times New Roman"/>
            <w:sz w:val="24"/>
            <w:szCs w:val="24"/>
          </w:rPr>
          <m:t> (</m:t>
        </m:r>
        <m:r>
          <w:rPr>
            <w:rStyle w:val="mord"/>
            <w:rFonts w:ascii="Cambria Math" w:hAnsi="Cambria Math" w:cs="Times New Roman"/>
            <w:sz w:val="24"/>
            <w:szCs w:val="24"/>
          </w:rPr>
          <m:t>dB</m:t>
        </m:r>
        <m:r>
          <m:rPr>
            <m:sty m:val="p"/>
          </m:rPr>
          <w:rPr>
            <w:rStyle w:val="mord"/>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20</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log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sSub>
          <m:sSubPr>
            <m:ctrlPr>
              <w:rPr>
                <w:rStyle w:val="mord"/>
                <w:rFonts w:ascii="Cambria Math" w:eastAsia="SimSun" w:hAnsi="Cambria Math" w:cs="Times New Roman"/>
                <w:bCs/>
                <w:iCs/>
                <w:sz w:val="24"/>
                <w:szCs w:val="24"/>
              </w:rPr>
            </m:ctrlPr>
          </m:sSubPr>
          <m:e>
            <m:r>
              <w:rPr>
                <w:rStyle w:val="mord"/>
                <w:rFonts w:ascii="Cambria Math" w:eastAsia="SimSun" w:hAnsi="Cambria Math" w:cs="Times New Roman"/>
                <w:sz w:val="24"/>
                <w:szCs w:val="24"/>
              </w:rPr>
              <m:t>d</m:t>
            </m:r>
          </m:e>
          <m:sub>
            <m:r>
              <w:rPr>
                <w:rStyle w:val="mord"/>
                <w:rFonts w:ascii="Cambria Math" w:eastAsia="SimSun" w:hAnsi="Cambria Math" w:cs="Times New Roman"/>
                <w:sz w:val="24"/>
                <w:szCs w:val="24"/>
              </w:rPr>
              <m:t>km</m:t>
            </m:r>
          </m:sub>
        </m:sSub>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20</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log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sSub>
          <m:sSubPr>
            <m:ctrlPr>
              <w:rPr>
                <w:rStyle w:val="mord"/>
                <w:rFonts w:ascii="Cambria Math" w:hAnsi="Cambria Math" w:cs="Times New Roman"/>
                <w:bCs/>
                <w:iCs/>
                <w:sz w:val="24"/>
                <w:szCs w:val="24"/>
              </w:rPr>
            </m:ctrlPr>
          </m:sSubPr>
          <m:e>
            <m:r>
              <w:rPr>
                <w:rStyle w:val="mord"/>
                <w:rFonts w:ascii="Cambria Math" w:hAnsi="Cambria Math" w:cs="Times New Roman"/>
                <w:sz w:val="24"/>
                <w:szCs w:val="24"/>
              </w:rPr>
              <m:t>f</m:t>
            </m:r>
          </m:e>
          <m:sub>
            <m:r>
              <w:rPr>
                <w:rStyle w:val="mord"/>
                <w:rFonts w:ascii="Cambria Math" w:hAnsi="Cambria Math" w:cs="Times New Roman"/>
                <w:sz w:val="24"/>
                <w:szCs w:val="24"/>
              </w:rPr>
              <m:t>MHz</m:t>
            </m:r>
          </m:sub>
        </m:sSub>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32.44</m:t>
        </m:r>
      </m:oMath>
      <w:r w:rsidRPr="00912C76">
        <w:rPr>
          <w:rStyle w:val="mord"/>
          <w:rFonts w:ascii="Times New Roman" w:eastAsia="SimSun" w:hAnsi="Times New Roman" w:cs="Times New Roman"/>
          <w:bCs/>
          <w:sz w:val="24"/>
          <w:szCs w:val="24"/>
        </w:rPr>
        <w:t xml:space="preserve"> </w:t>
      </w:r>
      <w:r w:rsidRPr="00912C76">
        <w:rPr>
          <w:rStyle w:val="mord"/>
          <w:rFonts w:ascii="Times New Roman" w:eastAsia="SimSun" w:hAnsi="Times New Roman" w:cs="Times New Roman"/>
          <w:bCs/>
          <w:sz w:val="24"/>
          <w:szCs w:val="24"/>
        </w:rPr>
        <w:tab/>
      </w:r>
      <w:r w:rsidRPr="00912C76">
        <w:rPr>
          <w:rStyle w:val="mord"/>
          <w:rFonts w:ascii="Times New Roman" w:eastAsia="SimSun" w:hAnsi="Times New Roman" w:cs="Times New Roman"/>
          <w:bCs/>
          <w:sz w:val="24"/>
          <w:szCs w:val="24"/>
        </w:rPr>
        <w:tab/>
      </w:r>
      <w:r w:rsidRPr="00912C76">
        <w:rPr>
          <w:rStyle w:val="mord"/>
          <w:rFonts w:ascii="Times New Roman" w:eastAsia="SimSun" w:hAnsi="Times New Roman" w:cs="Times New Roman"/>
          <w:bCs/>
          <w:sz w:val="24"/>
          <w:szCs w:val="24"/>
        </w:rPr>
        <w:tab/>
      </w:r>
      <w:r w:rsidRPr="00912C76">
        <w:rPr>
          <w:rStyle w:val="mord"/>
          <w:rFonts w:ascii="Times New Roman" w:eastAsia="SimSun" w:hAnsi="Times New Roman" w:cs="Times New Roman"/>
          <w:bCs/>
          <w:sz w:val="24"/>
          <w:szCs w:val="24"/>
        </w:rPr>
        <w:tab/>
        <w:t>2</w:t>
      </w:r>
    </w:p>
    <w:p w14:paraId="11DD9E8C" w14:textId="102155F1" w:rsidR="00EB65C8" w:rsidRPr="00912C76" w:rsidRDefault="00EB65C8" w:rsidP="00912C76">
      <w:pPr>
        <w:pStyle w:val="NormalWeb"/>
        <w:spacing w:line="360" w:lineRule="auto"/>
        <w:rPr>
          <w:bCs/>
        </w:rPr>
      </w:pPr>
      <w:r w:rsidRPr="00912C76">
        <w:rPr>
          <w:rStyle w:val="mord"/>
          <w:rFonts w:eastAsia="SimSun"/>
          <w:bCs/>
          <w:iCs/>
        </w:rPr>
        <w:t>W</w:t>
      </w:r>
      <w:r w:rsidRPr="00912C76">
        <w:rPr>
          <w:bCs/>
        </w:rPr>
        <w:t xml:space="preserve">here </w:t>
      </w:r>
      <m:oMath>
        <m:sSub>
          <m:sSubPr>
            <m:ctrlPr>
              <w:rPr>
                <w:rStyle w:val="mord"/>
                <w:rFonts w:ascii="Cambria Math" w:eastAsia="SimSun" w:hAnsi="Cambria Math"/>
                <w:bCs/>
                <w:iCs/>
                <w:kern w:val="2"/>
                <w14:ligatures w14:val="standardContextual"/>
              </w:rPr>
            </m:ctrlPr>
          </m:sSubPr>
          <m:e>
            <m:r>
              <w:rPr>
                <w:rStyle w:val="mord"/>
                <w:rFonts w:ascii="Cambria Math" w:eastAsia="SimSun" w:hAnsi="Cambria Math"/>
              </w:rPr>
              <m:t>d</m:t>
            </m:r>
          </m:e>
          <m:sub>
            <m:r>
              <w:rPr>
                <w:rStyle w:val="mord"/>
                <w:rFonts w:ascii="Cambria Math" w:eastAsia="SimSun" w:hAnsi="Cambria Math"/>
              </w:rPr>
              <m:t>km</m:t>
            </m:r>
          </m:sub>
        </m:sSub>
      </m:oMath>
      <w:r w:rsidRPr="00912C76">
        <w:rPr>
          <w:rStyle w:val="vlist-s"/>
          <w:bCs/>
        </w:rPr>
        <w:t>​</w:t>
      </w:r>
      <w:r w:rsidRPr="00912C76">
        <w:rPr>
          <w:bCs/>
        </w:rPr>
        <w:t xml:space="preserve"> = Distance in </w:t>
      </w:r>
      <w:r w:rsidRPr="00912C76">
        <w:rPr>
          <w:rStyle w:val="Strong"/>
          <w:b w:val="0"/>
          <w:bCs w:val="0"/>
        </w:rPr>
        <w:t>kilometers</w:t>
      </w:r>
      <w:r w:rsidRPr="00912C76">
        <w:rPr>
          <w:bCs/>
        </w:rPr>
        <w:t xml:space="preserve">, </w:t>
      </w:r>
      <m:oMath>
        <m:sSub>
          <m:sSubPr>
            <m:ctrlPr>
              <w:rPr>
                <w:rStyle w:val="mord"/>
                <w:rFonts w:ascii="Cambria Math" w:eastAsia="Aptos" w:hAnsi="Cambria Math"/>
                <w:bCs/>
                <w:iCs/>
                <w:kern w:val="2"/>
                <w14:ligatures w14:val="standardContextual"/>
              </w:rPr>
            </m:ctrlPr>
          </m:sSubPr>
          <m:e>
            <m:r>
              <w:rPr>
                <w:rStyle w:val="mord"/>
                <w:rFonts w:ascii="Cambria Math" w:eastAsia="SimSun" w:hAnsi="Cambria Math"/>
              </w:rPr>
              <m:t>f</m:t>
            </m:r>
          </m:e>
          <m:sub>
            <m:r>
              <w:rPr>
                <w:rStyle w:val="mord"/>
                <w:rFonts w:ascii="Cambria Math" w:hAnsi="Cambria Math"/>
              </w:rPr>
              <m:t>MHz</m:t>
            </m:r>
          </m:sub>
        </m:sSub>
      </m:oMath>
      <w:r w:rsidRPr="00912C76">
        <w:rPr>
          <w:rStyle w:val="vlist-s"/>
          <w:bCs/>
        </w:rPr>
        <w:t>​</w:t>
      </w:r>
      <w:r w:rsidRPr="00912C76">
        <w:rPr>
          <w:bCs/>
        </w:rPr>
        <w:t xml:space="preserve"> = Frequency in </w:t>
      </w:r>
      <w:r w:rsidRPr="00912C76">
        <w:rPr>
          <w:rStyle w:val="Strong"/>
          <w:b w:val="0"/>
          <w:bCs w:val="0"/>
        </w:rPr>
        <w:t>MHz</w:t>
      </w:r>
      <w:r w:rsidRPr="00912C76">
        <w:rPr>
          <w:b/>
          <w:bCs/>
        </w:rPr>
        <w:t xml:space="preserve"> </w:t>
      </w:r>
    </w:p>
    <w:p w14:paraId="7F0597BE" w14:textId="77777777" w:rsidR="00383E03" w:rsidRPr="00912C76" w:rsidRDefault="00AC0C62" w:rsidP="00912C76">
      <w:pPr>
        <w:spacing w:after="0" w:line="360"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Despite its simplicity, the FSPL model can be used as a guide for actual propagation analysis in open rural areas with little obstacle.</w:t>
      </w:r>
    </w:p>
    <w:p w14:paraId="39BAD3AF" w14:textId="6DCA254B" w:rsidR="00EB65C8" w:rsidRPr="00912C76" w:rsidRDefault="00EB65C8"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b/>
          <w:sz w:val="24"/>
          <w:szCs w:val="24"/>
        </w:rPr>
        <w:t>4.2 Log-Distance Path Loss Model</w:t>
      </w:r>
    </w:p>
    <w:p w14:paraId="70D2A862" w14:textId="0E623CF3" w:rsidR="000D66FB" w:rsidRPr="00912C76" w:rsidRDefault="000D66FB" w:rsidP="00912C76">
      <w:pPr>
        <w:spacing w:after="0" w:line="360"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By adding a path loss exponent (n) to account for environmental factors such obstructions and irregular terrain, the Log-Distance Path Loss model expands on the FSPL concept </w:t>
      </w:r>
      <w:r w:rsidR="00383E03" w:rsidRPr="00912C76">
        <w:rPr>
          <w:rFonts w:ascii="Times New Roman" w:eastAsia="Times New Roman" w:hAnsi="Times New Roman" w:cs="Times New Roman"/>
          <w:sz w:val="24"/>
          <w:szCs w:val="24"/>
        </w:rPr>
        <w:t>[15]</w:t>
      </w:r>
      <w:r w:rsidRPr="00912C76">
        <w:rPr>
          <w:rFonts w:ascii="Times New Roman" w:eastAsia="Times New Roman" w:hAnsi="Times New Roman" w:cs="Times New Roman"/>
          <w:sz w:val="24"/>
          <w:szCs w:val="24"/>
        </w:rPr>
        <w:t>.</w:t>
      </w:r>
    </w:p>
    <w:p w14:paraId="4C4C8635" w14:textId="671C9D07" w:rsidR="00EB65C8" w:rsidRPr="00912C76" w:rsidRDefault="00EB65C8" w:rsidP="00912C76">
      <w:pPr>
        <w:spacing w:before="100" w:beforeAutospacing="1" w:after="100" w:afterAutospacing="1" w:line="360" w:lineRule="auto"/>
        <w:jc w:val="center"/>
        <w:rPr>
          <w:rStyle w:val="mbin"/>
          <w:rFonts w:ascii="Times New Roman" w:eastAsia="Times New Roman" w:hAnsi="Times New Roman" w:cs="Times New Roman"/>
          <w:bCs/>
          <w:iCs/>
          <w:sz w:val="24"/>
          <w:szCs w:val="24"/>
        </w:rPr>
      </w:pPr>
      <m:oMath>
        <m:r>
          <w:rPr>
            <w:rFonts w:ascii="Cambria Math" w:eastAsia="Times New Roman" w:hAnsi="Cambria Math" w:cs="Times New Roman"/>
            <w:sz w:val="24"/>
            <w:szCs w:val="24"/>
          </w:rPr>
          <m:t>PL</m:t>
        </m:r>
        <m:d>
          <m:dPr>
            <m:ctrlPr>
              <w:rPr>
                <w:rFonts w:ascii="Cambria Math" w:eastAsia="Times New Roman" w:hAnsi="Cambria Math" w:cs="Times New Roman"/>
                <w:bCs/>
                <w:iCs/>
                <w:sz w:val="24"/>
                <w:szCs w:val="24"/>
              </w:rPr>
            </m:ctrlPr>
          </m:dPr>
          <m:e>
            <m:r>
              <w:rPr>
                <w:rFonts w:ascii="Cambria Math" w:eastAsia="Times New Roman" w:hAnsi="Cambria Math" w:cs="Times New Roman"/>
                <w:sz w:val="24"/>
                <w:szCs w:val="24"/>
              </w:rPr>
              <m:t>d</m:t>
            </m:r>
          </m:e>
        </m:d>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PL</m:t>
        </m:r>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iCs/>
                <w:sz w:val="24"/>
                <w:szCs w:val="24"/>
              </w:rPr>
            </m:ctrlPr>
          </m:sSubPr>
          <m:e>
            <m:r>
              <w:rPr>
                <w:rFonts w:ascii="Cambria Math" w:eastAsia="Times New Roman" w:hAnsi="Cambria Math" w:cs="Times New Roman"/>
                <w:sz w:val="24"/>
                <w:szCs w:val="24"/>
              </w:rPr>
              <m:t>d</m:t>
            </m:r>
          </m:e>
          <m:sub>
            <m:r>
              <m:rPr>
                <m:sty m:val="p"/>
              </m:rPr>
              <w:rPr>
                <w:rStyle w:val="mord"/>
                <w:rFonts w:ascii="Cambria Math" w:hAnsi="Cambria Math" w:cs="Times New Roman"/>
                <w:sz w:val="24"/>
                <w:szCs w:val="24"/>
              </w:rPr>
              <m:t>0</m:t>
            </m:r>
            <m:r>
              <m:rPr>
                <m:sty m:val="p"/>
              </m:rPr>
              <w:rPr>
                <w:rStyle w:val="vlist-s"/>
                <w:rFonts w:ascii="Cambria Math" w:hAnsi="Cambria Math" w:cs="Times New Roman"/>
                <w:sz w:val="24"/>
                <w:szCs w:val="24"/>
              </w:rPr>
              <m:t>​</m:t>
            </m:r>
          </m:sub>
        </m:sSub>
        <m:r>
          <m:rPr>
            <m:sty m:val="p"/>
          </m:rPr>
          <w:rPr>
            <w:rFonts w:ascii="Cambria Math" w:eastAsia="Times New Roman"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10</m:t>
        </m:r>
        <m:r>
          <w:rPr>
            <w:rStyle w:val="mord"/>
            <w:rFonts w:ascii="Cambria Math" w:hAnsi="Cambria Math" w:cs="Times New Roman"/>
            <w:sz w:val="24"/>
            <w:szCs w:val="24"/>
          </w:rPr>
          <m:t>n</m:t>
        </m:r>
        <m:sSub>
          <m:sSubPr>
            <m:ctrlPr>
              <w:rPr>
                <w:rStyle w:val="mop"/>
                <w:rFonts w:ascii="Cambria Math" w:eastAsia="Times New Roman" w:hAnsi="Cambria Math" w:cs="Times New Roman"/>
                <w:bCs/>
                <w:sz w:val="24"/>
                <w:szCs w:val="24"/>
              </w:rPr>
            </m:ctrlPr>
          </m:sSubPr>
          <m:e>
            <m:r>
              <w:rPr>
                <w:rStyle w:val="mop"/>
                <w:rFonts w:ascii="Cambria Math" w:eastAsia="Times New Roman" w:hAnsi="Cambria Math" w:cs="Times New Roman"/>
                <w:sz w:val="24"/>
                <w:szCs w:val="24"/>
              </w:rPr>
              <m:t>log</m:t>
            </m:r>
          </m:e>
          <m:sub>
            <m:r>
              <m:rPr>
                <m:sty m:val="p"/>
              </m:rPr>
              <w:rPr>
                <w:rStyle w:val="mop"/>
                <w:rFonts w:ascii="Cambria Math" w:eastAsia="Times New Roman" w:hAnsi="Cambria Math" w:cs="Times New Roman"/>
                <w:sz w:val="24"/>
                <w:szCs w:val="24"/>
              </w:rPr>
              <m:t>10</m:t>
            </m:r>
          </m:sub>
        </m:sSub>
        <m:d>
          <m:dPr>
            <m:ctrlPr>
              <w:rPr>
                <w:rStyle w:val="mop"/>
                <w:rFonts w:ascii="Cambria Math" w:eastAsia="Times New Roman" w:hAnsi="Cambria Math" w:cs="Times New Roman"/>
                <w:bCs/>
                <w:sz w:val="24"/>
                <w:szCs w:val="24"/>
              </w:rPr>
            </m:ctrlPr>
          </m:dPr>
          <m:e>
            <m:f>
              <m:fPr>
                <m:ctrlPr>
                  <w:rPr>
                    <w:rStyle w:val="mop"/>
                    <w:rFonts w:ascii="Cambria Math" w:eastAsia="Times New Roman" w:hAnsi="Cambria Math" w:cs="Times New Roman"/>
                    <w:bCs/>
                    <w:sz w:val="24"/>
                    <w:szCs w:val="24"/>
                  </w:rPr>
                </m:ctrlPr>
              </m:fPr>
              <m:num>
                <m:r>
                  <w:rPr>
                    <w:rStyle w:val="mop"/>
                    <w:rFonts w:ascii="Cambria Math" w:eastAsia="Times New Roman" w:hAnsi="Cambria Math" w:cs="Times New Roman"/>
                    <w:sz w:val="24"/>
                    <w:szCs w:val="24"/>
                  </w:rPr>
                  <m:t>d</m:t>
                </m:r>
              </m:num>
              <m:den>
                <m:sSub>
                  <m:sSubPr>
                    <m:ctrlPr>
                      <w:rPr>
                        <w:rFonts w:ascii="Cambria Math" w:eastAsia="Times New Roman" w:hAnsi="Cambria Math" w:cs="Times New Roman"/>
                        <w:bCs/>
                        <w:iCs/>
                        <w:sz w:val="24"/>
                        <w:szCs w:val="24"/>
                      </w:rPr>
                    </m:ctrlPr>
                  </m:sSubPr>
                  <m:e>
                    <m:r>
                      <w:rPr>
                        <w:rFonts w:ascii="Cambria Math" w:eastAsia="Times New Roman" w:hAnsi="Cambria Math" w:cs="Times New Roman"/>
                        <w:sz w:val="24"/>
                        <w:szCs w:val="24"/>
                      </w:rPr>
                      <m:t>d</m:t>
                    </m:r>
                  </m:e>
                  <m:sub>
                    <m:r>
                      <m:rPr>
                        <m:sty m:val="p"/>
                      </m:rPr>
                      <w:rPr>
                        <w:rStyle w:val="mord"/>
                        <w:rFonts w:ascii="Cambria Math" w:hAnsi="Cambria Math" w:cs="Times New Roman"/>
                        <w:sz w:val="24"/>
                        <w:szCs w:val="24"/>
                      </w:rPr>
                      <m:t>0</m:t>
                    </m:r>
                    <m:r>
                      <m:rPr>
                        <m:sty m:val="p"/>
                      </m:rPr>
                      <w:rPr>
                        <w:rStyle w:val="vlist-s"/>
                        <w:rFonts w:ascii="Cambria Math" w:hAnsi="Cambria Math" w:cs="Times New Roman"/>
                        <w:sz w:val="24"/>
                        <w:szCs w:val="24"/>
                      </w:rPr>
                      <m:t>​</m:t>
                    </m:r>
                  </m:sub>
                </m:sSub>
              </m:den>
            </m:f>
          </m:e>
        </m:d>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X</m:t>
            </m:r>
          </m:e>
          <m:sub>
            <m:r>
              <w:rPr>
                <w:rStyle w:val="mord"/>
                <w:rFonts w:ascii="Cambria Math" w:hAnsi="Cambria Math" w:cs="Times New Roman"/>
                <w:sz w:val="24"/>
                <w:szCs w:val="24"/>
              </w:rPr>
              <m:t>σ</m:t>
            </m:r>
          </m:sub>
        </m:sSub>
      </m:oMath>
      <w:r w:rsidRPr="00912C76">
        <w:rPr>
          <w:rStyle w:val="mord"/>
          <w:rFonts w:ascii="Times New Roman" w:eastAsia="Times New Roman" w:hAnsi="Times New Roman" w:cs="Times New Roman"/>
          <w:bCs/>
          <w:sz w:val="24"/>
          <w:szCs w:val="24"/>
        </w:rPr>
        <w:t xml:space="preserve">  </w:t>
      </w:r>
      <w:r w:rsidRPr="00912C76">
        <w:rPr>
          <w:rStyle w:val="mord"/>
          <w:rFonts w:ascii="Times New Roman" w:eastAsia="Times New Roman" w:hAnsi="Times New Roman" w:cs="Times New Roman"/>
          <w:bCs/>
          <w:sz w:val="24"/>
          <w:szCs w:val="24"/>
        </w:rPr>
        <w:tab/>
      </w:r>
      <w:r w:rsidRPr="00912C76">
        <w:rPr>
          <w:rStyle w:val="mord"/>
          <w:rFonts w:ascii="Times New Roman" w:eastAsia="Times New Roman" w:hAnsi="Times New Roman" w:cs="Times New Roman"/>
          <w:bCs/>
          <w:sz w:val="24"/>
          <w:szCs w:val="24"/>
        </w:rPr>
        <w:tab/>
      </w:r>
      <w:r w:rsidRPr="00912C76">
        <w:rPr>
          <w:rStyle w:val="mord"/>
          <w:rFonts w:ascii="Times New Roman" w:eastAsia="Times New Roman" w:hAnsi="Times New Roman" w:cs="Times New Roman"/>
          <w:bCs/>
          <w:sz w:val="24"/>
          <w:szCs w:val="24"/>
        </w:rPr>
        <w:tab/>
      </w:r>
      <w:r w:rsidRPr="00912C76">
        <w:rPr>
          <w:rStyle w:val="mord"/>
          <w:rFonts w:ascii="Times New Roman" w:eastAsia="Times New Roman" w:hAnsi="Times New Roman" w:cs="Times New Roman"/>
          <w:bCs/>
          <w:sz w:val="24"/>
          <w:szCs w:val="24"/>
        </w:rPr>
        <w:tab/>
      </w:r>
      <w:r w:rsidRPr="00912C76">
        <w:rPr>
          <w:rStyle w:val="mop"/>
          <w:rFonts w:ascii="Times New Roman" w:eastAsia="SimSun" w:hAnsi="Times New Roman" w:cs="Times New Roman"/>
          <w:bCs/>
          <w:sz w:val="24"/>
          <w:szCs w:val="24"/>
        </w:rPr>
        <w:t>3</w:t>
      </w:r>
    </w:p>
    <w:p w14:paraId="48777F90" w14:textId="010B5502" w:rsidR="00EB65C8" w:rsidRPr="00912C76" w:rsidRDefault="00EB65C8" w:rsidP="00912C76">
      <w:pPr>
        <w:pStyle w:val="NormalWeb"/>
        <w:spacing w:line="360" w:lineRule="auto"/>
        <w:jc w:val="both"/>
        <w:rPr>
          <w:bCs/>
        </w:rPr>
      </w:pPr>
      <w:r w:rsidRPr="00912C76">
        <w:rPr>
          <w:rStyle w:val="Strong"/>
          <w:rFonts w:eastAsia="SimSun"/>
          <w:b w:val="0"/>
          <w:bCs w:val="0"/>
        </w:rPr>
        <w:t xml:space="preserve">Where </w:t>
      </w:r>
      <m:oMath>
        <m:r>
          <m:rPr>
            <m:sty m:val="p"/>
          </m:rPr>
          <w:rPr>
            <w:rFonts w:ascii="Cambria Math" w:hAnsi="Cambria Math"/>
          </w:rPr>
          <m:t>PL(d)</m:t>
        </m:r>
      </m:oMath>
      <w:r w:rsidRPr="00912C76">
        <w:rPr>
          <w:bCs/>
        </w:rPr>
        <w:t xml:space="preserve"> = Total path loss at distance </w:t>
      </w:r>
      <w:r w:rsidRPr="00912C76">
        <w:rPr>
          <w:rStyle w:val="katex-mathml"/>
          <w:rFonts w:eastAsia="SimSun"/>
          <w:bCs/>
        </w:rPr>
        <w:t>d</w:t>
      </w:r>
      <w:r w:rsidRPr="00912C76">
        <w:rPr>
          <w:bCs/>
        </w:rPr>
        <w:t xml:space="preserve"> (in dB), </w:t>
      </w:r>
      <m:oMath>
        <m:r>
          <m:rPr>
            <m:sty m:val="p"/>
          </m:rPr>
          <w:rPr>
            <w:rFonts w:ascii="Cambria Math" w:hAnsi="Cambria Math"/>
          </w:rPr>
          <m:t>PL(</m:t>
        </m:r>
        <m:sSub>
          <m:sSubPr>
            <m:ctrlPr>
              <w:rPr>
                <w:rFonts w:ascii="Cambria Math" w:hAnsi="Cambria Math"/>
                <w:bCs/>
                <w:iCs/>
              </w:rPr>
            </m:ctrlPr>
          </m:sSubPr>
          <m:e>
            <m:r>
              <m:rPr>
                <m:sty m:val="p"/>
              </m:rPr>
              <w:rPr>
                <w:rFonts w:ascii="Cambria Math" w:hAnsi="Cambria Math"/>
              </w:rPr>
              <m:t>d</m:t>
            </m:r>
          </m:e>
          <m:sub>
            <m:r>
              <m:rPr>
                <m:sty m:val="p"/>
              </m:rPr>
              <w:rPr>
                <w:rStyle w:val="mord"/>
                <w:rFonts w:ascii="Cambria Math" w:hAnsi="Cambria Math"/>
              </w:rPr>
              <m:t>0</m:t>
            </m:r>
            <m:r>
              <m:rPr>
                <m:sty m:val="p"/>
              </m:rPr>
              <w:rPr>
                <w:rStyle w:val="vlist-s"/>
                <w:rFonts w:ascii="Cambria Math" w:hAnsi="Cambria Math"/>
              </w:rPr>
              <m:t>​</m:t>
            </m:r>
          </m:sub>
        </m:sSub>
        <m:r>
          <m:rPr>
            <m:sty m:val="p"/>
          </m:rPr>
          <w:rPr>
            <w:rFonts w:ascii="Cambria Math" w:hAnsi="Cambria Math"/>
          </w:rPr>
          <m:t>)</m:t>
        </m:r>
      </m:oMath>
      <w:r w:rsidRPr="00912C76">
        <w:rPr>
          <w:bCs/>
        </w:rPr>
        <w:t xml:space="preserve"> = Reference path loss at a reference distance </w:t>
      </w:r>
      <m:oMath>
        <m:sSub>
          <m:sSubPr>
            <m:ctrlPr>
              <w:rPr>
                <w:rFonts w:ascii="Cambria Math" w:hAnsi="Cambria Math"/>
                <w:bCs/>
                <w:iCs/>
              </w:rPr>
            </m:ctrlPr>
          </m:sSubPr>
          <m:e>
            <m:r>
              <w:rPr>
                <w:rFonts w:ascii="Cambria Math" w:hAnsi="Cambria Math"/>
              </w:rPr>
              <m:t>d</m:t>
            </m:r>
          </m:e>
          <m:sub>
            <m:r>
              <m:rPr>
                <m:sty m:val="p"/>
              </m:rPr>
              <w:rPr>
                <w:rStyle w:val="mord"/>
                <w:rFonts w:ascii="Cambria Math" w:hAnsi="Cambria Math"/>
              </w:rPr>
              <m:t>0</m:t>
            </m:r>
            <m:r>
              <m:rPr>
                <m:sty m:val="p"/>
              </m:rPr>
              <w:rPr>
                <w:rStyle w:val="vlist-s"/>
                <w:rFonts w:ascii="Cambria Math" w:hAnsi="Cambria Math"/>
              </w:rPr>
              <m:t>​</m:t>
            </m:r>
          </m:sub>
        </m:sSub>
      </m:oMath>
      <w:r w:rsidRPr="00912C76">
        <w:rPr>
          <w:bCs/>
        </w:rPr>
        <w:t xml:space="preserve"> (in dB), </w:t>
      </w:r>
      <m:oMath>
        <m:r>
          <w:rPr>
            <w:rStyle w:val="mord"/>
            <w:rFonts w:ascii="Cambria Math" w:hAnsi="Cambria Math"/>
          </w:rPr>
          <m:t>n</m:t>
        </m:r>
      </m:oMath>
      <w:r w:rsidRPr="00912C76">
        <w:rPr>
          <w:bCs/>
        </w:rPr>
        <w:t xml:space="preserve"> = Path loss exponent (environment-dependent) which depends on the terrain </w:t>
      </w:r>
      <w:r w:rsidRPr="00912C76">
        <w:rPr>
          <w:bCs/>
        </w:rPr>
        <w:lastRenderedPageBreak/>
        <w:t xml:space="preserve">type (urban areas typically have </w:t>
      </w:r>
      <m:oMath>
        <m:r>
          <w:rPr>
            <w:rStyle w:val="mord"/>
            <w:rFonts w:ascii="Cambria Math" w:eastAsia="SimSun" w:hAnsi="Cambria Math"/>
          </w:rPr>
          <m:t>n</m:t>
        </m:r>
        <m:r>
          <m:rPr>
            <m:sty m:val="p"/>
          </m:rPr>
          <w:rPr>
            <w:rStyle w:val="mord"/>
            <w:rFonts w:ascii="Cambria Math" w:eastAsia="SimSun" w:hAnsi="Cambria Math"/>
          </w:rPr>
          <m:t xml:space="preserve"> </m:t>
        </m:r>
        <m:r>
          <m:rPr>
            <m:sty m:val="p"/>
          </m:rPr>
          <w:rPr>
            <w:rStyle w:val="mrel"/>
            <w:rFonts w:ascii="Cambria Math" w:eastAsia="SimSun" w:hAnsi="Cambria Math"/>
          </w:rPr>
          <m:t>=</m:t>
        </m:r>
        <m:r>
          <m:rPr>
            <m:sty m:val="p"/>
          </m:rPr>
          <w:rPr>
            <w:rStyle w:val="mord"/>
            <w:rFonts w:ascii="Cambria Math" w:eastAsia="SimSun" w:hAnsi="Cambria Math"/>
          </w:rPr>
          <m:t>3</m:t>
        </m:r>
        <m:r>
          <m:rPr>
            <m:sty m:val="p"/>
          </m:rPr>
          <w:rPr>
            <w:rFonts w:ascii="Cambria Math" w:hAnsi="Cambria Math"/>
          </w:rPr>
          <m:t xml:space="preserve"> </m:t>
        </m:r>
        <m:r>
          <w:rPr>
            <w:rFonts w:ascii="Cambria Math" w:hAnsi="Cambria Math"/>
          </w:rPr>
          <m:t>to</m:t>
        </m:r>
        <m:r>
          <m:rPr>
            <m:sty m:val="p"/>
          </m:rPr>
          <w:rPr>
            <w:rFonts w:ascii="Cambria Math" w:hAnsi="Cambria Math"/>
          </w:rPr>
          <m:t xml:space="preserve"> </m:t>
        </m:r>
        <m:r>
          <m:rPr>
            <m:sty m:val="p"/>
          </m:rPr>
          <w:rPr>
            <w:rStyle w:val="mord"/>
            <w:rFonts w:ascii="Cambria Math" w:eastAsia="SimSun" w:hAnsi="Cambria Math"/>
          </w:rPr>
          <m:t>5</m:t>
        </m:r>
      </m:oMath>
      <w:r w:rsidRPr="00912C76">
        <w:rPr>
          <w:bCs/>
        </w:rPr>
        <w:t xml:space="preserve">, and rural areas may have </w:t>
      </w:r>
      <m:oMath>
        <m:r>
          <w:rPr>
            <w:rStyle w:val="katex-mathml"/>
            <w:rFonts w:ascii="Cambria Math" w:eastAsia="SimSun" w:hAnsi="Cambria Math"/>
          </w:rPr>
          <m:t>n</m:t>
        </m:r>
        <m:r>
          <m:rPr>
            <m:sty m:val="p"/>
          </m:rPr>
          <w:rPr>
            <w:rStyle w:val="katex-mathml"/>
            <w:rFonts w:ascii="Cambria Math" w:eastAsia="SimSun" w:hAnsi="Cambria Math"/>
          </w:rPr>
          <m:t>=2</m:t>
        </m:r>
        <m:r>
          <m:rPr>
            <m:sty m:val="p"/>
          </m:rPr>
          <w:rPr>
            <w:rFonts w:ascii="Cambria Math" w:hAnsi="Cambria Math"/>
          </w:rPr>
          <m:t xml:space="preserve"> </m:t>
        </m:r>
        <m:r>
          <w:rPr>
            <w:rFonts w:ascii="Cambria Math" w:hAnsi="Cambria Math"/>
          </w:rPr>
          <m:t>to</m:t>
        </m:r>
        <m:r>
          <m:rPr>
            <m:sty m:val="p"/>
          </m:rPr>
          <w:rPr>
            <w:rFonts w:ascii="Cambria Math" w:hAnsi="Cambria Math"/>
          </w:rPr>
          <m:t xml:space="preserve"> </m:t>
        </m:r>
        <m:r>
          <m:rPr>
            <m:sty m:val="p"/>
          </m:rPr>
          <w:rPr>
            <w:rStyle w:val="mord"/>
            <w:rFonts w:ascii="Cambria Math" w:eastAsia="SimSun" w:hAnsi="Cambria Math"/>
          </w:rPr>
          <m:t>3</m:t>
        </m:r>
      </m:oMath>
      <w:r w:rsidRPr="00912C76">
        <w:rPr>
          <w:bCs/>
        </w:rPr>
        <w:t xml:space="preserve">), </w:t>
      </w:r>
      <m:oMath>
        <m:r>
          <w:rPr>
            <w:rStyle w:val="mord"/>
            <w:rFonts w:ascii="Cambria Math" w:hAnsi="Cambria Math"/>
          </w:rPr>
          <m:t>d</m:t>
        </m:r>
      </m:oMath>
      <w:r w:rsidRPr="00912C76">
        <w:rPr>
          <w:bCs/>
        </w:rPr>
        <w:t xml:space="preserve"> = Distance between transmitter and receiver (meters or kilometers), </w:t>
      </w:r>
      <m:oMath>
        <m:sSub>
          <m:sSubPr>
            <m:ctrlPr>
              <w:rPr>
                <w:rFonts w:ascii="Cambria Math" w:hAnsi="Cambria Math"/>
                <w:bCs/>
                <w:iCs/>
              </w:rPr>
            </m:ctrlPr>
          </m:sSubPr>
          <m:e>
            <m:r>
              <w:rPr>
                <w:rFonts w:ascii="Cambria Math" w:hAnsi="Cambria Math"/>
              </w:rPr>
              <m:t>d</m:t>
            </m:r>
          </m:e>
          <m:sub>
            <m:r>
              <m:rPr>
                <m:sty m:val="p"/>
              </m:rPr>
              <w:rPr>
                <w:rStyle w:val="mord"/>
                <w:rFonts w:ascii="Cambria Math" w:hAnsi="Cambria Math"/>
              </w:rPr>
              <m:t>0</m:t>
            </m:r>
            <m:r>
              <m:rPr>
                <m:sty m:val="p"/>
              </m:rPr>
              <w:rPr>
                <w:rStyle w:val="vlist-s"/>
                <w:rFonts w:ascii="Cambria Math" w:hAnsi="Cambria Math"/>
              </w:rPr>
              <m:t>​</m:t>
            </m:r>
          </m:sub>
        </m:sSub>
      </m:oMath>
      <w:r w:rsidRPr="00912C76">
        <w:rPr>
          <w:bCs/>
          <w:iCs/>
        </w:rPr>
        <w:t xml:space="preserve"> </w:t>
      </w:r>
      <w:r w:rsidRPr="00912C76">
        <w:rPr>
          <w:bCs/>
        </w:rPr>
        <w:t xml:space="preserve">= Reference distance (typically 1 m for indoor, 100 m/1 km for outdoor) and </w:t>
      </w:r>
      <m:oMath>
        <m:sSub>
          <m:sSubPr>
            <m:ctrlPr>
              <w:rPr>
                <w:rStyle w:val="mord"/>
                <w:rFonts w:ascii="Cambria Math" w:eastAsia="Aptos" w:hAnsi="Cambria Math"/>
                <w:bCs/>
                <w:kern w:val="2"/>
                <w14:ligatures w14:val="standardContextual"/>
              </w:rPr>
            </m:ctrlPr>
          </m:sSubPr>
          <m:e>
            <m:r>
              <w:rPr>
                <w:rStyle w:val="mord"/>
                <w:rFonts w:ascii="Cambria Math" w:eastAsia="SimSun" w:hAnsi="Cambria Math"/>
              </w:rPr>
              <m:t>X</m:t>
            </m:r>
          </m:e>
          <m:sub>
            <m:r>
              <w:rPr>
                <w:rStyle w:val="mord"/>
                <w:rFonts w:ascii="Cambria Math" w:eastAsia="SimSun" w:hAnsi="Cambria Math"/>
              </w:rPr>
              <m:t>σ</m:t>
            </m:r>
          </m:sub>
        </m:sSub>
        <m:r>
          <m:rPr>
            <m:sty m:val="p"/>
          </m:rPr>
          <w:rPr>
            <w:rStyle w:val="mord"/>
            <w:rFonts w:ascii="Cambria Math" w:eastAsia="Aptos" w:hAnsi="Cambria Math"/>
            <w:kern w:val="2"/>
            <w14:ligatures w14:val="standardContextual"/>
          </w:rPr>
          <m:t xml:space="preserve"> </m:t>
        </m:r>
      </m:oMath>
      <w:r w:rsidRPr="00912C76">
        <w:rPr>
          <w:bCs/>
        </w:rPr>
        <w:t xml:space="preserve">= Shadowing term (zero-mean Gaussian random variable with standard deviation </w:t>
      </w:r>
      <m:oMath>
        <m:r>
          <w:rPr>
            <w:rStyle w:val="mord"/>
            <w:rFonts w:ascii="Cambria Math" w:eastAsia="SimSun" w:hAnsi="Cambria Math"/>
          </w:rPr>
          <m:t>σ</m:t>
        </m:r>
      </m:oMath>
      <w:r w:rsidRPr="00912C76">
        <w:rPr>
          <w:bCs/>
        </w:rPr>
        <w:t>, in dB).</w:t>
      </w:r>
      <w:r w:rsidRPr="00912C76">
        <w:t xml:space="preserve"> </w:t>
      </w:r>
      <w:r w:rsidR="00B774F0" w:rsidRPr="00912C76">
        <w:t xml:space="preserve"> </w:t>
      </w:r>
      <w:r w:rsidRPr="00912C76">
        <w:rPr>
          <w:bCs/>
        </w:rPr>
        <w:t xml:space="preserve">A simplified form of the Log-Distance Path Loss model, without considering the shadowing term, is presented in Equation </w:t>
      </w:r>
      <w:r w:rsidR="00B774F0" w:rsidRPr="00912C76">
        <w:rPr>
          <w:bCs/>
        </w:rPr>
        <w:t>4</w:t>
      </w:r>
      <w:r w:rsidRPr="00912C76">
        <w:rPr>
          <w:bCs/>
        </w:rPr>
        <w:tab/>
      </w:r>
    </w:p>
    <w:p w14:paraId="2B6591E8" w14:textId="319216C8" w:rsidR="00EB65C8" w:rsidRPr="00912C76" w:rsidRDefault="00EB65C8" w:rsidP="00912C76">
      <w:pPr>
        <w:pStyle w:val="NormalWeb"/>
        <w:spacing w:line="360" w:lineRule="auto"/>
        <w:jc w:val="center"/>
        <w:rPr>
          <w:bCs/>
          <w:iCs/>
        </w:rPr>
      </w:pPr>
      <m:oMath>
        <m:r>
          <m:rPr>
            <m:sty m:val="p"/>
          </m:rPr>
          <w:rPr>
            <w:rFonts w:ascii="Cambria Math" w:hAnsi="Cambria Math"/>
          </w:rPr>
          <m:t>PL(d)=</m:t>
        </m:r>
        <m:r>
          <w:rPr>
            <w:rFonts w:ascii="Cambria Math" w:hAnsi="Cambria Math"/>
          </w:rPr>
          <m:t>PL</m:t>
        </m:r>
        <m:r>
          <m:rPr>
            <m:sty m:val="p"/>
          </m:rP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r>
          <m:rPr>
            <m:sty m:val="p"/>
          </m:rPr>
          <w:rPr>
            <w:rFonts w:ascii="Cambria Math" w:hAnsi="Cambria Math"/>
          </w:rPr>
          <m:t>​)+10</m:t>
        </m:r>
        <m:r>
          <w:rPr>
            <w:rFonts w:ascii="Cambria Math" w:hAnsi="Cambria Math"/>
          </w:rPr>
          <m:t>n</m:t>
        </m:r>
        <m:sSub>
          <m:sSubPr>
            <m:ctrlPr>
              <w:rPr>
                <w:rFonts w:ascii="Cambria Math" w:hAnsi="Cambria Math"/>
                <w:bCs/>
                <w:iCs/>
              </w:rPr>
            </m:ctrlPr>
          </m:sSubPr>
          <m:e>
            <m:r>
              <w:rPr>
                <w:rFonts w:ascii="Cambria Math" w:hAnsi="Cambria Math"/>
              </w:rPr>
              <m:t>log</m:t>
            </m:r>
            <m:ctrlPr>
              <w:rPr>
                <w:rFonts w:ascii="Cambria Math" w:hAnsi="Cambria Math"/>
              </w:rPr>
            </m:ctrlPr>
          </m:e>
          <m:sub>
            <m:r>
              <m:rPr>
                <m:sty m:val="p"/>
              </m:rPr>
              <w:rPr>
                <w:rFonts w:ascii="Cambria Math" w:hAnsi="Cambria Math"/>
              </w:rPr>
              <m:t>10</m:t>
            </m:r>
            <m:ctrlPr>
              <w:rPr>
                <w:rFonts w:ascii="Cambria Math" w:hAnsi="Cambria Math"/>
              </w:rPr>
            </m:ctrlPr>
          </m:sub>
        </m:sSub>
        <m:r>
          <m:rPr>
            <m:sty m:val="p"/>
          </m:rPr>
          <w:rPr>
            <w:rFonts w:ascii="Cambria Math" w:hAnsi="Cambria Math"/>
          </w:rPr>
          <m:t>​</m:t>
        </m:r>
        <m:d>
          <m:dPr>
            <m:ctrlPr>
              <w:rPr>
                <w:rFonts w:ascii="Cambria Math" w:hAnsi="Cambria Math"/>
                <w:bCs/>
                <w:iCs/>
              </w:rPr>
            </m:ctrlPr>
          </m:dPr>
          <m:e>
            <m:f>
              <m:fPr>
                <m:ctrlPr>
                  <w:rPr>
                    <w:rFonts w:ascii="Cambria Math" w:hAnsi="Cambria Math"/>
                    <w:bCs/>
                    <w:iCs/>
                  </w:rPr>
                </m:ctrlPr>
              </m:fPr>
              <m:num>
                <m:r>
                  <w:rPr>
                    <w:rFonts w:ascii="Cambria Math" w:hAnsi="Cambria Math"/>
                  </w:rPr>
                  <m:t>d</m:t>
                </m:r>
                <m:ctrlPr>
                  <w:rPr>
                    <w:rFonts w:ascii="Cambria Math" w:hAnsi="Cambria Math"/>
                  </w:rPr>
                </m:ctrlPr>
              </m:num>
              <m:den>
                <m:sSub>
                  <m:sSubPr>
                    <m:ctrlPr>
                      <w:rPr>
                        <w:rFonts w:ascii="Cambria Math" w:hAnsi="Cambria Math"/>
                        <w:i/>
                      </w:rPr>
                    </m:ctrlPr>
                  </m:sSubPr>
                  <m:e>
                    <m:r>
                      <w:rPr>
                        <w:rFonts w:ascii="Cambria Math" w:hAnsi="Cambria Math"/>
                      </w:rPr>
                      <m:t>d</m:t>
                    </m:r>
                  </m:e>
                  <m:sub>
                    <m:r>
                      <w:rPr>
                        <w:rFonts w:ascii="Cambria Math" w:hAnsi="Cambria Math"/>
                      </w:rPr>
                      <m:t>0</m:t>
                    </m:r>
                  </m:sub>
                </m:sSub>
                <m:ctrlPr>
                  <w:rPr>
                    <w:rFonts w:ascii="Cambria Math" w:hAnsi="Cambria Math"/>
                  </w:rPr>
                </m:ctrlPr>
              </m:den>
            </m:f>
            <m:r>
              <m:rPr>
                <m:sty m:val="p"/>
              </m:rPr>
              <w:rPr>
                <w:rFonts w:ascii="Cambria Math" w:hAnsi="Cambria Math"/>
              </w:rPr>
              <m:t>​</m:t>
            </m:r>
            <m:ctrlPr>
              <w:rPr>
                <w:rFonts w:ascii="Cambria Math" w:hAnsi="Cambria Math"/>
              </w:rPr>
            </m:ctrlPr>
          </m:e>
        </m:d>
      </m:oMath>
      <w:r w:rsidRPr="00912C76">
        <w:rPr>
          <w:bCs/>
          <w:iCs/>
        </w:rPr>
        <w:t xml:space="preserve"> </w:t>
      </w:r>
      <w:r w:rsidRPr="00912C76">
        <w:rPr>
          <w:bCs/>
          <w:iCs/>
        </w:rPr>
        <w:tab/>
      </w:r>
      <w:r w:rsidRPr="00912C76">
        <w:rPr>
          <w:bCs/>
          <w:iCs/>
        </w:rPr>
        <w:tab/>
      </w:r>
      <w:r w:rsidRPr="00912C76">
        <w:rPr>
          <w:bCs/>
          <w:iCs/>
        </w:rPr>
        <w:tab/>
      </w:r>
      <w:r w:rsidRPr="00912C76">
        <w:rPr>
          <w:bCs/>
          <w:iCs/>
        </w:rPr>
        <w:tab/>
      </w:r>
      <w:r w:rsidRPr="00912C76">
        <w:rPr>
          <w:bCs/>
        </w:rPr>
        <w:t>4</w:t>
      </w:r>
    </w:p>
    <w:p w14:paraId="0E9B7400" w14:textId="597A6DB4" w:rsidR="00EB65C8" w:rsidRPr="00912C76" w:rsidRDefault="00EB65C8" w:rsidP="00912C76">
      <w:pPr>
        <w:pStyle w:val="NormalWeb"/>
        <w:spacing w:line="276" w:lineRule="auto"/>
        <w:jc w:val="both"/>
        <w:rPr>
          <w:bCs/>
        </w:rPr>
      </w:pPr>
      <w:r w:rsidRPr="00912C76">
        <w:rPr>
          <w:bCs/>
        </w:rPr>
        <w:t xml:space="preserve">This model is widely used due to its adaptability across different environments, with the exponent </w:t>
      </w:r>
      <w:r w:rsidRPr="00912C76">
        <w:rPr>
          <w:rFonts w:ascii="Cambria Math" w:hAnsi="Cambria Math" w:cs="Cambria Math"/>
          <w:bCs/>
        </w:rPr>
        <w:t>𝑛</w:t>
      </w:r>
      <w:r w:rsidRPr="00912C76">
        <w:rPr>
          <w:bCs/>
        </w:rPr>
        <w:t xml:space="preserve"> varying depending on terrain characteristics.</w:t>
      </w:r>
    </w:p>
    <w:p w14:paraId="50A87AB7" w14:textId="77777777" w:rsidR="00EB65C8" w:rsidRPr="00912C76" w:rsidRDefault="00EB65C8" w:rsidP="00912C76">
      <w:pPr>
        <w:pStyle w:val="NormalWeb"/>
        <w:spacing w:line="276" w:lineRule="auto"/>
        <w:jc w:val="both"/>
        <w:rPr>
          <w:b/>
        </w:rPr>
      </w:pPr>
      <w:r w:rsidRPr="00912C76">
        <w:rPr>
          <w:b/>
        </w:rPr>
        <w:t xml:space="preserve">4.3 </w:t>
      </w:r>
      <w:proofErr w:type="spellStart"/>
      <w:r w:rsidRPr="00912C76">
        <w:rPr>
          <w:b/>
        </w:rPr>
        <w:t>Hata</w:t>
      </w:r>
      <w:proofErr w:type="spellEnd"/>
      <w:r w:rsidRPr="00912C76">
        <w:rPr>
          <w:b/>
        </w:rPr>
        <w:t xml:space="preserve"> Model</w:t>
      </w:r>
    </w:p>
    <w:p w14:paraId="6339696E" w14:textId="6BFC2BE8" w:rsidR="00EB65C8" w:rsidRPr="00912C76" w:rsidRDefault="00EB65C8" w:rsidP="00912C76">
      <w:pPr>
        <w:pStyle w:val="NormalWeb"/>
        <w:spacing w:line="276" w:lineRule="auto"/>
        <w:jc w:val="both"/>
        <w:rPr>
          <w:bCs/>
        </w:rPr>
      </w:pPr>
      <w:r w:rsidRPr="00912C76">
        <w:rPr>
          <w:bCs/>
        </w:rPr>
        <w:t xml:space="preserve">The </w:t>
      </w:r>
      <w:proofErr w:type="spellStart"/>
      <w:r w:rsidRPr="00912C76">
        <w:rPr>
          <w:bCs/>
        </w:rPr>
        <w:t>Hata</w:t>
      </w:r>
      <w:proofErr w:type="spellEnd"/>
      <w:r w:rsidRPr="00912C76">
        <w:rPr>
          <w:bCs/>
        </w:rPr>
        <w:t xml:space="preserve"> model is an empirical formulation designed for urban, suburban, and rural environments within the frequency range of 150–1500 MHz </w:t>
      </w:r>
      <w:r w:rsidR="00383E03" w:rsidRPr="00912C76">
        <w:rPr>
          <w:bCs/>
        </w:rPr>
        <w:t>[15]</w:t>
      </w:r>
      <w:r w:rsidRPr="00912C76">
        <w:rPr>
          <w:bCs/>
        </w:rPr>
        <w:t>.</w:t>
      </w:r>
    </w:p>
    <w:p w14:paraId="24363AD7" w14:textId="21A2990D" w:rsidR="00B774F0" w:rsidRPr="00A93A1B" w:rsidRDefault="00EA26F3" w:rsidP="00912C76">
      <w:pPr>
        <w:spacing w:line="276" w:lineRule="auto"/>
        <w:rPr>
          <w:rStyle w:val="mclose"/>
          <w:rFonts w:ascii="Times New Roman" w:eastAsia="SimSun" w:hAnsi="Times New Roman" w:cs="Times New Roman"/>
          <w:bCs/>
          <w:iCs/>
        </w:rPr>
      </w:pPr>
      <m:oMath>
        <m:sSub>
          <m:sSubPr>
            <m:ctrlPr>
              <w:rPr>
                <w:rStyle w:val="mord"/>
                <w:rFonts w:ascii="Cambria Math" w:hAnsi="Cambria Math" w:cs="Times New Roman"/>
                <w:bCs/>
              </w:rPr>
            </m:ctrlPr>
          </m:sSubPr>
          <m:e>
            <m:r>
              <w:rPr>
                <w:rStyle w:val="mord"/>
                <w:rFonts w:ascii="Cambria Math" w:hAnsi="Cambria Math" w:cs="Times New Roman"/>
              </w:rPr>
              <m:t>PL</m:t>
            </m:r>
          </m:e>
          <m:sub>
            <m:r>
              <w:rPr>
                <w:rStyle w:val="mord"/>
                <w:rFonts w:ascii="Cambria Math" w:hAnsi="Cambria Math" w:cs="Times New Roman"/>
              </w:rPr>
              <m:t>Hata</m:t>
            </m:r>
          </m:sub>
        </m:sSub>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69.55</m:t>
        </m:r>
        <m:r>
          <m:rPr>
            <m:sty m:val="p"/>
          </m:rPr>
          <w:rPr>
            <w:rStyle w:val="mbin"/>
            <w:rFonts w:ascii="Cambria Math" w:hAnsi="Cambria Math" w:cs="Times New Roman"/>
          </w:rPr>
          <m:t>+</m:t>
        </m:r>
        <m:r>
          <m:rPr>
            <m:sty m:val="p"/>
          </m:rPr>
          <w:rPr>
            <w:rStyle w:val="mord"/>
            <w:rFonts w:ascii="Cambria Math" w:hAnsi="Cambria Math" w:cs="Times New Roman"/>
          </w:rPr>
          <m:t>26.16</m:t>
        </m:r>
        <m:r>
          <w:rPr>
            <w:rStyle w:val="mop"/>
            <w:rFonts w:ascii="Cambria Math" w:hAnsi="Cambria Math" w:cs="Times New Roman"/>
          </w:rPr>
          <m:t>l</m:t>
        </m:r>
        <m:sSub>
          <m:sSubPr>
            <m:ctrlPr>
              <w:rPr>
                <w:rStyle w:val="mop"/>
                <w:rFonts w:ascii="Cambria Math" w:hAnsi="Cambria Math" w:cs="Times New Roman"/>
                <w:bCs/>
              </w:rPr>
            </m:ctrlPr>
          </m:sSubPr>
          <m:e>
            <m:r>
              <w:rPr>
                <w:rStyle w:val="mop"/>
                <w:rFonts w:ascii="Cambria Math" w:hAnsi="Cambria Math" w:cs="Times New Roman"/>
              </w:rPr>
              <m:t>og</m:t>
            </m:r>
          </m:e>
          <m:sub>
            <m:r>
              <m:rPr>
                <m:sty m:val="p"/>
              </m:rPr>
              <w:rPr>
                <w:rStyle w:val="mop"/>
                <w:rFonts w:ascii="Cambria Math" w:hAnsi="Cambria Math" w:cs="Times New Roman"/>
              </w:rPr>
              <m:t>10</m:t>
            </m:r>
          </m:sub>
        </m:sSub>
        <m:r>
          <m:rPr>
            <m:sty m:val="p"/>
          </m:rPr>
          <w:rPr>
            <w:rStyle w:val="vlist-s"/>
            <w:rFonts w:ascii="Cambria Math" w:hAnsi="Cambria Math" w:cs="Times New Roman"/>
          </w:rPr>
          <m:t>​</m:t>
        </m:r>
        <m:d>
          <m:dPr>
            <m:ctrlPr>
              <w:rPr>
                <w:rStyle w:val="mopen"/>
                <w:rFonts w:ascii="Cambria Math" w:hAnsi="Cambria Math" w:cs="Times New Roman"/>
                <w:bCs/>
              </w:rPr>
            </m:ctrlPr>
          </m:dPr>
          <m:e>
            <m:r>
              <w:rPr>
                <w:rStyle w:val="mord"/>
                <w:rFonts w:ascii="Cambria Math" w:hAnsi="Cambria Math" w:cs="Times New Roman"/>
              </w:rPr>
              <m:t>f</m:t>
            </m:r>
            <m:ctrlPr>
              <w:rPr>
                <w:rStyle w:val="mclose"/>
                <w:rFonts w:ascii="Cambria Math" w:hAnsi="Cambria Math" w:cs="Times New Roman"/>
                <w:bCs/>
                <w:iCs/>
              </w:rPr>
            </m:ctrlPr>
          </m:e>
        </m:d>
        <m:r>
          <m:rPr>
            <m:sty m:val="p"/>
          </m:rPr>
          <w:rPr>
            <w:rStyle w:val="mbin"/>
            <w:rFonts w:ascii="Cambria Math" w:hAnsi="Cambria Math" w:cs="Times New Roman"/>
          </w:rPr>
          <m:t>-</m:t>
        </m:r>
        <m:r>
          <m:rPr>
            <m:sty m:val="p"/>
          </m:rPr>
          <w:rPr>
            <w:rStyle w:val="mord"/>
            <w:rFonts w:ascii="Cambria Math" w:hAnsi="Cambria Math" w:cs="Times New Roman"/>
          </w:rPr>
          <m:t>13.82</m:t>
        </m:r>
        <m:r>
          <w:rPr>
            <w:rStyle w:val="mop"/>
            <w:rFonts w:ascii="Cambria Math" w:hAnsi="Cambria Math" w:cs="Times New Roman"/>
          </w:rPr>
          <m:t>l</m:t>
        </m:r>
        <m:sSub>
          <m:sSubPr>
            <m:ctrlPr>
              <w:rPr>
                <w:rStyle w:val="mop"/>
                <w:rFonts w:ascii="Cambria Math" w:hAnsi="Cambria Math" w:cs="Times New Roman"/>
                <w:bCs/>
              </w:rPr>
            </m:ctrlPr>
          </m:sSubPr>
          <m:e>
            <m:r>
              <w:rPr>
                <w:rStyle w:val="mop"/>
                <w:rFonts w:ascii="Cambria Math" w:hAnsi="Cambria Math" w:cs="Times New Roman"/>
              </w:rPr>
              <m:t>og</m:t>
            </m:r>
          </m:e>
          <m:sub>
            <m:r>
              <m:rPr>
                <m:sty m:val="p"/>
              </m:rPr>
              <w:rPr>
                <w:rStyle w:val="mop"/>
                <w:rFonts w:ascii="Cambria Math" w:hAnsi="Cambria Math" w:cs="Times New Roman"/>
              </w:rPr>
              <m:t>10</m:t>
            </m:r>
          </m:sub>
        </m:sSub>
        <m:r>
          <m:rPr>
            <m:sty m:val="p"/>
          </m:rPr>
          <w:rPr>
            <w:rStyle w:val="vlist-s"/>
            <w:rFonts w:ascii="Cambria Math" w:hAnsi="Cambria Math" w:cs="Times New Roman"/>
          </w:rPr>
          <m:t>​</m:t>
        </m:r>
        <m:d>
          <m:dPr>
            <m:ctrlPr>
              <w:rPr>
                <w:rStyle w:val="mopen"/>
                <w:rFonts w:ascii="Cambria Math" w:hAnsi="Cambria Math" w:cs="Times New Roman"/>
                <w:bCs/>
              </w:rPr>
            </m:ctrlPr>
          </m:dPr>
          <m:e>
            <m:sSub>
              <m:sSubPr>
                <m:ctrlPr>
                  <w:rPr>
                    <w:rStyle w:val="mop"/>
                    <w:rFonts w:ascii="Cambria Math" w:hAnsi="Cambria Math" w:cs="Times New Roman"/>
                    <w:bCs/>
                  </w:rPr>
                </m:ctrlPr>
              </m:sSubPr>
              <m:e>
                <m:r>
                  <w:rPr>
                    <w:rStyle w:val="mop"/>
                    <w:rFonts w:ascii="Cambria Math" w:hAnsi="Cambria Math" w:cs="Times New Roman"/>
                  </w:rPr>
                  <m:t>h</m:t>
                </m:r>
              </m:e>
              <m:sub>
                <m:r>
                  <w:rPr>
                    <w:rStyle w:val="mop"/>
                    <w:rFonts w:ascii="Cambria Math" w:hAnsi="Cambria Math" w:cs="Times New Roman"/>
                  </w:rPr>
                  <m:t>b</m:t>
                </m:r>
              </m:sub>
            </m:sSub>
            <m:r>
              <m:rPr>
                <m:sty m:val="p"/>
              </m:rPr>
              <w:rPr>
                <w:rStyle w:val="vlist-s"/>
                <w:rFonts w:ascii="Cambria Math" w:hAnsi="Cambria Math" w:cs="Times New Roman"/>
              </w:rPr>
              <m:t>​</m:t>
            </m:r>
            <m:ctrlPr>
              <w:rPr>
                <w:rStyle w:val="mclose"/>
                <w:rFonts w:ascii="Cambria Math" w:hAnsi="Cambria Math" w:cs="Times New Roman"/>
                <w:bCs/>
                <w:iCs/>
              </w:rPr>
            </m:ctrlPr>
          </m:e>
        </m:d>
        <m:r>
          <m:rPr>
            <m:sty m:val="p"/>
          </m:rPr>
          <w:rPr>
            <w:rStyle w:val="mbin"/>
            <w:rFonts w:ascii="Cambria Math" w:hAnsi="Cambria Math" w:cs="Times New Roman"/>
          </w:rPr>
          <m:t>-</m:t>
        </m:r>
        <m:r>
          <w:rPr>
            <w:rStyle w:val="mord"/>
            <w:rFonts w:ascii="Cambria Math" w:hAnsi="Cambria Math" w:cs="Times New Roman"/>
          </w:rPr>
          <m:t>a</m:t>
        </m:r>
        <m:d>
          <m:dPr>
            <m:ctrlPr>
              <w:rPr>
                <w:rStyle w:val="mopen"/>
                <w:rFonts w:ascii="Cambria Math" w:hAnsi="Cambria Math" w:cs="Times New Roman"/>
                <w:bCs/>
              </w:rPr>
            </m:ctrlPr>
          </m:dPr>
          <m:e>
            <m:sSub>
              <m:sSubPr>
                <m:ctrlPr>
                  <w:rPr>
                    <w:rStyle w:val="mop"/>
                    <w:rFonts w:ascii="Cambria Math" w:hAnsi="Cambria Math" w:cs="Times New Roman"/>
                    <w:bCs/>
                  </w:rPr>
                </m:ctrlPr>
              </m:sSubPr>
              <m:e>
                <m:r>
                  <w:rPr>
                    <w:rStyle w:val="mop"/>
                    <w:rFonts w:ascii="Cambria Math" w:hAnsi="Cambria Math" w:cs="Times New Roman"/>
                  </w:rPr>
                  <m:t>h</m:t>
                </m:r>
              </m:e>
              <m:sub>
                <m:r>
                  <w:rPr>
                    <w:rStyle w:val="mop"/>
                    <w:rFonts w:ascii="Cambria Math" w:hAnsi="Cambria Math" w:cs="Times New Roman"/>
                  </w:rPr>
                  <m:t>m</m:t>
                </m:r>
              </m:sub>
            </m:sSub>
            <m:r>
              <m:rPr>
                <m:sty m:val="p"/>
              </m:rPr>
              <w:rPr>
                <w:rStyle w:val="vlist-s"/>
                <w:rFonts w:ascii="Cambria Math" w:hAnsi="Cambria Math" w:cs="Times New Roman"/>
              </w:rPr>
              <m:t>​</m:t>
            </m:r>
            <m:ctrlPr>
              <w:rPr>
                <w:rStyle w:val="mclose"/>
                <w:rFonts w:ascii="Cambria Math" w:hAnsi="Cambria Math" w:cs="Times New Roman"/>
                <w:bCs/>
                <w:iCs/>
              </w:rPr>
            </m:ctrlPr>
          </m:e>
        </m:d>
        <m:r>
          <m:rPr>
            <m:sty m:val="p"/>
          </m:rPr>
          <w:rPr>
            <w:rStyle w:val="mbin"/>
            <w:rFonts w:ascii="Cambria Math" w:hAnsi="Cambria Math" w:cs="Times New Roman"/>
          </w:rPr>
          <m:t>+</m:t>
        </m:r>
        <m:d>
          <m:dPr>
            <m:begChr m:val="["/>
            <m:endChr m:val="]"/>
            <m:ctrlPr>
              <w:rPr>
                <w:rStyle w:val="mopen"/>
                <w:rFonts w:ascii="Cambria Math" w:hAnsi="Cambria Math" w:cs="Times New Roman"/>
                <w:bCs/>
              </w:rPr>
            </m:ctrlPr>
          </m:dPr>
          <m:e>
            <m:r>
              <m:rPr>
                <m:sty m:val="p"/>
              </m:rPr>
              <w:rPr>
                <w:rStyle w:val="mord"/>
                <w:rFonts w:ascii="Cambria Math" w:hAnsi="Cambria Math" w:cs="Times New Roman"/>
              </w:rPr>
              <m:t>44.9</m:t>
            </m:r>
            <m:r>
              <m:rPr>
                <m:sty m:val="p"/>
              </m:rPr>
              <w:rPr>
                <w:rStyle w:val="mbin"/>
                <w:rFonts w:ascii="Cambria Math" w:hAnsi="Cambria Math" w:cs="Times New Roman"/>
              </w:rPr>
              <m:t>-</m:t>
            </m:r>
            <m:r>
              <m:rPr>
                <m:sty m:val="p"/>
              </m:rPr>
              <w:rPr>
                <w:rStyle w:val="mord"/>
                <w:rFonts w:ascii="Cambria Math" w:hAnsi="Cambria Math" w:cs="Times New Roman"/>
              </w:rPr>
              <m:t>6.55</m:t>
            </m:r>
            <m:r>
              <w:rPr>
                <w:rStyle w:val="mop"/>
                <w:rFonts w:ascii="Cambria Math" w:hAnsi="Cambria Math" w:cs="Times New Roman"/>
              </w:rPr>
              <m:t>l</m:t>
            </m:r>
            <m:sSub>
              <m:sSubPr>
                <m:ctrlPr>
                  <w:rPr>
                    <w:rStyle w:val="mop"/>
                    <w:rFonts w:ascii="Cambria Math" w:hAnsi="Cambria Math" w:cs="Times New Roman"/>
                    <w:bCs/>
                  </w:rPr>
                </m:ctrlPr>
              </m:sSubPr>
              <m:e>
                <m:r>
                  <w:rPr>
                    <w:rStyle w:val="mop"/>
                    <w:rFonts w:ascii="Cambria Math" w:hAnsi="Cambria Math" w:cs="Times New Roman"/>
                  </w:rPr>
                  <m:t>og</m:t>
                </m:r>
              </m:e>
              <m:sub>
                <m:r>
                  <m:rPr>
                    <m:sty m:val="p"/>
                  </m:rPr>
                  <w:rPr>
                    <w:rStyle w:val="mop"/>
                    <w:rFonts w:ascii="Cambria Math" w:hAnsi="Cambria Math" w:cs="Times New Roman"/>
                  </w:rPr>
                  <m:t>10</m:t>
                </m:r>
              </m:sub>
            </m:sSub>
            <m:r>
              <m:rPr>
                <m:sty m:val="p"/>
              </m:rPr>
              <w:rPr>
                <w:rStyle w:val="vlist-s"/>
                <w:rFonts w:ascii="Cambria Math" w:hAnsi="Cambria Math" w:cs="Times New Roman"/>
              </w:rPr>
              <m:t>​</m:t>
            </m:r>
            <m:d>
              <m:dPr>
                <m:ctrlPr>
                  <w:rPr>
                    <w:rStyle w:val="mopen"/>
                    <w:rFonts w:ascii="Cambria Math" w:hAnsi="Cambria Math" w:cs="Times New Roman"/>
                    <w:bCs/>
                  </w:rPr>
                </m:ctrlPr>
              </m:dPr>
              <m:e>
                <m:sSub>
                  <m:sSubPr>
                    <m:ctrlPr>
                      <w:rPr>
                        <w:rStyle w:val="mop"/>
                        <w:rFonts w:ascii="Cambria Math" w:hAnsi="Cambria Math" w:cs="Times New Roman"/>
                        <w:bCs/>
                      </w:rPr>
                    </m:ctrlPr>
                  </m:sSubPr>
                  <m:e>
                    <m:r>
                      <w:rPr>
                        <w:rStyle w:val="mop"/>
                        <w:rFonts w:ascii="Cambria Math" w:hAnsi="Cambria Math" w:cs="Times New Roman"/>
                      </w:rPr>
                      <m:t>h</m:t>
                    </m:r>
                  </m:e>
                  <m:sub>
                    <m:r>
                      <w:rPr>
                        <w:rStyle w:val="mop"/>
                        <w:rFonts w:ascii="Cambria Math" w:hAnsi="Cambria Math" w:cs="Times New Roman"/>
                      </w:rPr>
                      <m:t>b</m:t>
                    </m:r>
                  </m:sub>
                </m:sSub>
                <m:r>
                  <m:rPr>
                    <m:sty m:val="p"/>
                  </m:rPr>
                  <w:rPr>
                    <w:rStyle w:val="vlist-s"/>
                    <w:rFonts w:ascii="Cambria Math" w:hAnsi="Cambria Math" w:cs="Times New Roman"/>
                  </w:rPr>
                  <m:t>​</m:t>
                </m:r>
                <m:ctrlPr>
                  <w:rPr>
                    <w:rStyle w:val="mclose"/>
                    <w:rFonts w:ascii="Cambria Math" w:hAnsi="Cambria Math" w:cs="Times New Roman"/>
                    <w:bCs/>
                    <w:iCs/>
                  </w:rPr>
                </m:ctrlPr>
              </m:e>
            </m:d>
            <m:ctrlPr>
              <w:rPr>
                <w:rStyle w:val="mclose"/>
                <w:rFonts w:ascii="Cambria Math" w:hAnsi="Cambria Math" w:cs="Times New Roman"/>
                <w:bCs/>
                <w:iCs/>
              </w:rPr>
            </m:ctrlPr>
          </m:e>
        </m:d>
        <m:r>
          <w:rPr>
            <w:rStyle w:val="mop"/>
            <w:rFonts w:ascii="Cambria Math" w:hAnsi="Cambria Math" w:cs="Times New Roman"/>
          </w:rPr>
          <m:t>l</m:t>
        </m:r>
        <m:sSub>
          <m:sSubPr>
            <m:ctrlPr>
              <w:rPr>
                <w:rStyle w:val="mop"/>
                <w:rFonts w:ascii="Cambria Math" w:hAnsi="Cambria Math" w:cs="Times New Roman"/>
                <w:bCs/>
              </w:rPr>
            </m:ctrlPr>
          </m:sSubPr>
          <m:e>
            <m:r>
              <w:rPr>
                <w:rStyle w:val="mop"/>
                <w:rFonts w:ascii="Cambria Math" w:hAnsi="Cambria Math" w:cs="Times New Roman"/>
              </w:rPr>
              <m:t>og</m:t>
            </m:r>
          </m:e>
          <m:sub>
            <m:r>
              <m:rPr>
                <m:sty m:val="p"/>
              </m:rPr>
              <w:rPr>
                <w:rStyle w:val="mop"/>
                <w:rFonts w:ascii="Cambria Math" w:hAnsi="Cambria Math" w:cs="Times New Roman"/>
              </w:rPr>
              <m:t>10</m:t>
            </m:r>
          </m:sub>
        </m:sSub>
        <m:r>
          <m:rPr>
            <m:sty m:val="p"/>
          </m:rPr>
          <w:rPr>
            <w:rStyle w:val="vlist-s"/>
            <w:rFonts w:ascii="Cambria Math" w:hAnsi="Cambria Math" w:cs="Times New Roman"/>
          </w:rPr>
          <m:t>​</m:t>
        </m:r>
        <m:r>
          <m:rPr>
            <m:sty m:val="p"/>
          </m:rPr>
          <w:rPr>
            <w:rStyle w:val="mopen"/>
            <w:rFonts w:ascii="Cambria Math" w:hAnsi="Cambria Math" w:cs="Times New Roman"/>
          </w:rPr>
          <m:t>(</m:t>
        </m:r>
        <m:r>
          <w:rPr>
            <w:rStyle w:val="mop"/>
            <w:rFonts w:ascii="Cambria Math" w:hAnsi="Cambria Math" w:cs="Times New Roman"/>
          </w:rPr>
          <m:t>d</m:t>
        </m:r>
        <m:r>
          <m:rPr>
            <m:sty m:val="p"/>
          </m:rPr>
          <w:rPr>
            <w:rStyle w:val="mclose"/>
            <w:rFonts w:ascii="Cambria Math" w:hAnsi="Cambria Math" w:cs="Times New Roman"/>
          </w:rPr>
          <m:t>)</m:t>
        </m:r>
      </m:oMath>
      <w:r w:rsidR="00B774F0" w:rsidRPr="00A93A1B">
        <w:rPr>
          <w:rStyle w:val="mclose"/>
          <w:rFonts w:ascii="Times New Roman" w:eastAsia="SimSun" w:hAnsi="Times New Roman" w:cs="Times New Roman"/>
          <w:bCs/>
        </w:rPr>
        <w:t xml:space="preserve">      5</w:t>
      </w:r>
      <w:r w:rsidR="00B774F0" w:rsidRPr="00A93A1B">
        <w:rPr>
          <w:rStyle w:val="mclose"/>
          <w:rFonts w:ascii="Times New Roman" w:eastAsia="SimSun" w:hAnsi="Times New Roman" w:cs="Times New Roman"/>
          <w:bCs/>
        </w:rPr>
        <w:tab/>
      </w:r>
    </w:p>
    <w:p w14:paraId="4991BAD9" w14:textId="7A18F891" w:rsidR="00B774F0" w:rsidRPr="00912C76" w:rsidRDefault="00B774F0" w:rsidP="00912C76">
      <w:pPr>
        <w:spacing w:line="276" w:lineRule="auto"/>
        <w:rPr>
          <w:rFonts w:ascii="Times New Roman" w:hAnsi="Times New Roman" w:cs="Times New Roman"/>
          <w:bCs/>
          <w:sz w:val="24"/>
          <w:szCs w:val="24"/>
        </w:rPr>
      </w:pPr>
      <w:r w:rsidRPr="00912C76">
        <w:rPr>
          <w:rStyle w:val="mclose"/>
          <w:rFonts w:ascii="Times New Roman" w:eastAsia="SimSun" w:hAnsi="Times New Roman" w:cs="Times New Roman"/>
          <w:bCs/>
          <w:iCs/>
          <w:sz w:val="24"/>
          <w:szCs w:val="24"/>
        </w:rPr>
        <w:t xml:space="preserve">Where </w:t>
      </w:r>
      <w:r w:rsidRPr="00912C76">
        <w:rPr>
          <w:rStyle w:val="katex-mathml"/>
          <w:rFonts w:ascii="Times New Roman" w:hAnsi="Times New Roman" w:cs="Times New Roman"/>
          <w:bCs/>
          <w:iCs/>
          <w:sz w:val="24"/>
          <w:szCs w:val="24"/>
        </w:rPr>
        <w:t>f</w:t>
      </w:r>
      <w:r w:rsidRPr="00912C76">
        <w:rPr>
          <w:rFonts w:ascii="Times New Roman" w:hAnsi="Times New Roman" w:cs="Times New Roman"/>
          <w:bCs/>
          <w:sz w:val="24"/>
          <w:szCs w:val="24"/>
        </w:rPr>
        <w:t xml:space="preserve">: Frequency (MHz), </w:t>
      </w:r>
      <m:oMath>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b</m:t>
            </m:r>
          </m:sub>
        </m:sSub>
      </m:oMath>
      <w:r w:rsidRPr="00912C76">
        <w:rPr>
          <w:rStyle w:val="vlist-s"/>
          <w:rFonts w:ascii="Times New Roman" w:hAnsi="Times New Roman" w:cs="Times New Roman"/>
          <w:bCs/>
          <w:sz w:val="24"/>
          <w:szCs w:val="24"/>
        </w:rPr>
        <w:t>​</w:t>
      </w:r>
      <w:r w:rsidRPr="00912C76">
        <w:rPr>
          <w:rFonts w:ascii="Times New Roman" w:hAnsi="Times New Roman" w:cs="Times New Roman"/>
          <w:bCs/>
          <w:sz w:val="24"/>
          <w:szCs w:val="24"/>
        </w:rPr>
        <w:t xml:space="preserve">: Base station height (m), </w:t>
      </w:r>
      <m:oMath>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m</m:t>
            </m:r>
          </m:sub>
        </m:sSub>
      </m:oMath>
      <w:r w:rsidRPr="00912C76">
        <w:rPr>
          <w:rStyle w:val="vlist-s"/>
          <w:rFonts w:ascii="Times New Roman" w:hAnsi="Times New Roman" w:cs="Times New Roman"/>
          <w:bCs/>
          <w:sz w:val="24"/>
          <w:szCs w:val="24"/>
        </w:rPr>
        <w:t>​</w:t>
      </w:r>
      <w:r w:rsidRPr="00912C76">
        <w:rPr>
          <w:rFonts w:ascii="Times New Roman" w:hAnsi="Times New Roman" w:cs="Times New Roman"/>
          <w:bCs/>
          <w:sz w:val="24"/>
          <w:szCs w:val="24"/>
        </w:rPr>
        <w:t xml:space="preserve">: Mobile station height (m), d: Distance (km) and </w:t>
      </w:r>
      <m:oMath>
        <m:r>
          <w:rPr>
            <w:rStyle w:val="mord"/>
            <w:rFonts w:ascii="Cambria Math" w:hAnsi="Cambria Math" w:cs="Times New Roman"/>
            <w:sz w:val="24"/>
            <w:szCs w:val="24"/>
          </w:rPr>
          <m:t>a</m:t>
        </m:r>
        <m:d>
          <m:dPr>
            <m:ctrlPr>
              <w:rPr>
                <w:rStyle w:val="mopen"/>
                <w:rFonts w:ascii="Cambria Math" w:hAnsi="Cambria Math" w:cs="Times New Roman"/>
                <w:bCs/>
                <w:sz w:val="24"/>
                <w:szCs w:val="24"/>
              </w:rPr>
            </m:ctrlPr>
          </m:dPr>
          <m:e>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m</m:t>
                </m:r>
              </m:sub>
            </m:sSub>
            <m:r>
              <m:rPr>
                <m:sty m:val="p"/>
              </m:rPr>
              <w:rPr>
                <w:rStyle w:val="vlist-s"/>
                <w:rFonts w:ascii="Cambria Math" w:hAnsi="Cambria Math" w:cs="Times New Roman"/>
                <w:sz w:val="24"/>
                <w:szCs w:val="24"/>
              </w:rPr>
              <m:t>​</m:t>
            </m:r>
            <m:ctrlPr>
              <w:rPr>
                <w:rStyle w:val="mclose"/>
                <w:rFonts w:ascii="Cambria Math" w:hAnsi="Cambria Math" w:cs="Times New Roman"/>
                <w:bCs/>
                <w:iCs/>
                <w:sz w:val="24"/>
                <w:szCs w:val="24"/>
              </w:rPr>
            </m:ctrlPr>
          </m:e>
        </m:d>
      </m:oMath>
      <w:r w:rsidRPr="00912C76">
        <w:rPr>
          <w:rFonts w:ascii="Times New Roman" w:hAnsi="Times New Roman" w:cs="Times New Roman"/>
          <w:bCs/>
          <w:sz w:val="24"/>
          <w:szCs w:val="24"/>
        </w:rPr>
        <w:t>: Correction factor for the mobile antenna height, given by Equation 6.</w:t>
      </w:r>
    </w:p>
    <w:p w14:paraId="76B9F191" w14:textId="6C324C4A" w:rsidR="00B774F0" w:rsidRPr="00912C76" w:rsidRDefault="00B774F0" w:rsidP="00912C76">
      <w:pPr>
        <w:spacing w:before="100" w:beforeAutospacing="1" w:after="100" w:afterAutospacing="1" w:line="276" w:lineRule="auto"/>
        <w:rPr>
          <w:rStyle w:val="mclose"/>
          <w:rFonts w:ascii="Times New Roman" w:eastAsia="SimSun" w:hAnsi="Times New Roman" w:cs="Times New Roman"/>
          <w:bCs/>
          <w:sz w:val="24"/>
          <w:szCs w:val="24"/>
        </w:rPr>
      </w:pPr>
      <m:oMath>
        <m:r>
          <w:rPr>
            <w:rStyle w:val="mord"/>
            <w:rFonts w:ascii="Cambria Math" w:hAnsi="Cambria Math" w:cs="Times New Roman"/>
            <w:sz w:val="24"/>
            <w:szCs w:val="24"/>
          </w:rPr>
          <m:t>a</m:t>
        </m:r>
        <m:d>
          <m:dPr>
            <m:ctrlPr>
              <w:rPr>
                <w:rStyle w:val="mopen"/>
                <w:rFonts w:ascii="Cambria Math" w:hAnsi="Cambria Math" w:cs="Times New Roman"/>
                <w:bCs/>
                <w:sz w:val="24"/>
                <w:szCs w:val="24"/>
              </w:rPr>
            </m:ctrlPr>
          </m:dPr>
          <m:e>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m</m:t>
                </m:r>
              </m:sub>
            </m:sSub>
            <m:r>
              <m:rPr>
                <m:sty m:val="p"/>
              </m:rPr>
              <w:rPr>
                <w:rStyle w:val="vlist-s"/>
                <w:rFonts w:ascii="Cambria Math" w:hAnsi="Cambria Math" w:cs="Times New Roman"/>
                <w:sz w:val="24"/>
                <w:szCs w:val="24"/>
              </w:rPr>
              <m:t>​</m:t>
            </m:r>
            <m:ctrlPr>
              <w:rPr>
                <w:rStyle w:val="mclose"/>
                <w:rFonts w:ascii="Cambria Math" w:hAnsi="Cambria Math" w:cs="Times New Roman"/>
                <w:bCs/>
                <w:iCs/>
                <w:sz w:val="24"/>
                <w:szCs w:val="24"/>
              </w:rPr>
            </m:ctrlPr>
          </m:e>
        </m:d>
        <m:r>
          <m:rPr>
            <m:sty m:val="p"/>
          </m:rPr>
          <w:rPr>
            <w:rStyle w:val="mrel"/>
            <w:rFonts w:ascii="Cambria Math" w:hAnsi="Cambria Math" w:cs="Times New Roman"/>
            <w:sz w:val="24"/>
            <w:szCs w:val="24"/>
          </w:rPr>
          <m:t>=</m:t>
        </m:r>
        <m:d>
          <m:dPr>
            <m:ctrlPr>
              <w:rPr>
                <w:rStyle w:val="mopen"/>
                <w:rFonts w:ascii="Cambria Math" w:hAnsi="Cambria Math" w:cs="Times New Roman"/>
                <w:bCs/>
                <w:sz w:val="24"/>
                <w:szCs w:val="24"/>
              </w:rPr>
            </m:ctrlPr>
          </m:dPr>
          <m:e>
            <m:r>
              <m:rPr>
                <m:sty m:val="p"/>
              </m:rPr>
              <w:rPr>
                <w:rStyle w:val="mord"/>
                <w:rFonts w:ascii="Cambria Math" w:hAnsi="Cambria Math" w:cs="Times New Roman"/>
                <w:sz w:val="24"/>
                <w:szCs w:val="24"/>
              </w:rPr>
              <m:t>1.1</m:t>
            </m:r>
            <m:r>
              <w:rPr>
                <w:rStyle w:val="mop"/>
                <w:rFonts w:ascii="Cambria Math" w:hAnsi="Cambria Math" w:cs="Times New Roman"/>
                <w:sz w:val="24"/>
                <w:szCs w:val="24"/>
              </w:rPr>
              <m:t>l</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d>
              <m:dPr>
                <m:ctrlPr>
                  <w:rPr>
                    <w:rStyle w:val="mopen"/>
                    <w:rFonts w:ascii="Cambria Math" w:hAnsi="Cambria Math" w:cs="Times New Roman"/>
                    <w:bCs/>
                    <w:sz w:val="24"/>
                    <w:szCs w:val="24"/>
                  </w:rPr>
                </m:ctrlPr>
              </m:dPr>
              <m:e>
                <m:r>
                  <w:rPr>
                    <w:rStyle w:val="mord"/>
                    <w:rFonts w:ascii="Cambria Math" w:hAnsi="Cambria Math" w:cs="Times New Roman"/>
                    <w:sz w:val="24"/>
                    <w:szCs w:val="24"/>
                  </w:rPr>
                  <m:t>f</m:t>
                </m:r>
                <m:ctrlPr>
                  <w:rPr>
                    <w:rStyle w:val="mclose"/>
                    <w:rFonts w:ascii="Cambria Math" w:hAnsi="Cambria Math" w:cs="Times New Roman"/>
                    <w:bCs/>
                    <w:iCs/>
                    <w:sz w:val="24"/>
                    <w:szCs w:val="24"/>
                  </w:rPr>
                </m:ctrlPr>
              </m:e>
            </m:d>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0.7</m:t>
            </m:r>
            <m:ctrlPr>
              <w:rPr>
                <w:rStyle w:val="mclose"/>
                <w:rFonts w:ascii="Cambria Math" w:hAnsi="Cambria Math" w:cs="Times New Roman"/>
                <w:bCs/>
                <w:sz w:val="24"/>
                <w:szCs w:val="24"/>
              </w:rPr>
            </m:ctrlPr>
          </m:e>
        </m:d>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m</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d>
          <m:dPr>
            <m:ctrlPr>
              <w:rPr>
                <w:rStyle w:val="mopen"/>
                <w:rFonts w:ascii="Cambria Math" w:hAnsi="Cambria Math" w:cs="Times New Roman"/>
                <w:bCs/>
                <w:sz w:val="24"/>
                <w:szCs w:val="24"/>
              </w:rPr>
            </m:ctrlPr>
          </m:dPr>
          <m:e>
            <m:r>
              <m:rPr>
                <m:sty m:val="p"/>
              </m:rPr>
              <w:rPr>
                <w:rStyle w:val="mord"/>
                <w:rFonts w:ascii="Cambria Math" w:hAnsi="Cambria Math" w:cs="Times New Roman"/>
                <w:sz w:val="24"/>
                <w:szCs w:val="24"/>
              </w:rPr>
              <m:t>1.56</m:t>
            </m:r>
            <m:r>
              <w:rPr>
                <w:rStyle w:val="mop"/>
                <w:rFonts w:ascii="Cambria Math" w:hAnsi="Cambria Math" w:cs="Times New Roman"/>
                <w:sz w:val="24"/>
                <w:szCs w:val="24"/>
              </w:rPr>
              <m:t>l</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og</m:t>
                </m:r>
              </m:e>
              <m:sub>
                <m:r>
                  <m:rPr>
                    <m:sty m:val="p"/>
                  </m:rPr>
                  <w:rPr>
                    <w:rStyle w:val="mop"/>
                    <w:rFonts w:ascii="Cambria Math" w:hAnsi="Cambria Math" w:cs="Times New Roman"/>
                    <w:sz w:val="24"/>
                    <w:szCs w:val="24"/>
                  </w:rPr>
                  <m:t>10</m:t>
                </m:r>
              </m:sub>
            </m:sSub>
            <m:r>
              <m:rPr>
                <m:sty m:val="p"/>
              </m:rPr>
              <w:rPr>
                <w:rStyle w:val="vlist-s"/>
                <w:rFonts w:ascii="Cambria Math" w:hAnsi="Cambria Math" w:cs="Times New Roman"/>
                <w:sz w:val="24"/>
                <w:szCs w:val="24"/>
              </w:rPr>
              <m:t>​</m:t>
            </m:r>
            <m:d>
              <m:dPr>
                <m:ctrlPr>
                  <w:rPr>
                    <w:rStyle w:val="mopen"/>
                    <w:rFonts w:ascii="Cambria Math" w:hAnsi="Cambria Math" w:cs="Times New Roman"/>
                    <w:bCs/>
                    <w:sz w:val="24"/>
                    <w:szCs w:val="24"/>
                  </w:rPr>
                </m:ctrlPr>
              </m:dPr>
              <m:e>
                <m:r>
                  <w:rPr>
                    <w:rStyle w:val="mord"/>
                    <w:rFonts w:ascii="Cambria Math" w:hAnsi="Cambria Math" w:cs="Times New Roman"/>
                    <w:sz w:val="24"/>
                    <w:szCs w:val="24"/>
                  </w:rPr>
                  <m:t>f</m:t>
                </m:r>
                <m:ctrlPr>
                  <w:rPr>
                    <w:rStyle w:val="mclose"/>
                    <w:rFonts w:ascii="Cambria Math" w:hAnsi="Cambria Math" w:cs="Times New Roman"/>
                    <w:bCs/>
                    <w:iCs/>
                    <w:sz w:val="24"/>
                    <w:szCs w:val="24"/>
                  </w:rPr>
                </m:ctrlPr>
              </m:e>
            </m:d>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0.8</m:t>
            </m:r>
            <m:ctrlPr>
              <w:rPr>
                <w:rStyle w:val="mclose"/>
                <w:rFonts w:ascii="Cambria Math" w:hAnsi="Cambria Math" w:cs="Times New Roman"/>
                <w:bCs/>
                <w:sz w:val="24"/>
                <w:szCs w:val="24"/>
              </w:rPr>
            </m:ctrlPr>
          </m:e>
        </m:d>
      </m:oMath>
      <w:r w:rsidRPr="00912C76">
        <w:rPr>
          <w:rStyle w:val="mclose"/>
          <w:rFonts w:ascii="Times New Roman" w:eastAsia="SimSun" w:hAnsi="Times New Roman" w:cs="Times New Roman"/>
          <w:bCs/>
          <w:sz w:val="24"/>
          <w:szCs w:val="24"/>
        </w:rPr>
        <w:tab/>
      </w:r>
      <w:r w:rsidRPr="00912C76">
        <w:rPr>
          <w:rStyle w:val="mclose"/>
          <w:rFonts w:ascii="Times New Roman" w:eastAsia="SimSun" w:hAnsi="Times New Roman" w:cs="Times New Roman"/>
          <w:bCs/>
          <w:sz w:val="24"/>
          <w:szCs w:val="24"/>
        </w:rPr>
        <w:tab/>
      </w:r>
      <w:r w:rsidRPr="00912C76">
        <w:rPr>
          <w:rStyle w:val="mclose"/>
          <w:rFonts w:ascii="Times New Roman" w:eastAsia="SimSun" w:hAnsi="Times New Roman" w:cs="Times New Roman"/>
          <w:bCs/>
          <w:sz w:val="24"/>
          <w:szCs w:val="24"/>
        </w:rPr>
        <w:tab/>
      </w:r>
      <w:r w:rsidRPr="00912C76">
        <w:rPr>
          <w:rStyle w:val="mclose"/>
          <w:rFonts w:ascii="Times New Roman" w:eastAsia="SimSun" w:hAnsi="Times New Roman" w:cs="Times New Roman"/>
          <w:bCs/>
          <w:sz w:val="24"/>
          <w:szCs w:val="24"/>
        </w:rPr>
        <w:tab/>
        <w:t>6</w:t>
      </w:r>
    </w:p>
    <w:p w14:paraId="75092E1A" w14:textId="48846B83" w:rsidR="00EB65C8" w:rsidRPr="00912C76" w:rsidRDefault="00B774F0" w:rsidP="00912C76">
      <w:pPr>
        <w:spacing w:line="276" w:lineRule="auto"/>
        <w:jc w:val="both"/>
        <w:rPr>
          <w:rFonts w:ascii="Times New Roman" w:hAnsi="Times New Roman" w:cs="Times New Roman"/>
          <w:bCs/>
          <w:sz w:val="24"/>
          <w:szCs w:val="24"/>
        </w:rPr>
      </w:pPr>
      <w:r w:rsidRPr="00912C76">
        <w:rPr>
          <w:rFonts w:ascii="Times New Roman" w:hAnsi="Times New Roman" w:cs="Times New Roman"/>
          <w:bCs/>
          <w:sz w:val="24"/>
          <w:szCs w:val="24"/>
        </w:rPr>
        <w:t>It incorporates antenna height correction factors and provides reliable predictions for large-scale propagation in built environments.</w:t>
      </w:r>
    </w:p>
    <w:p w14:paraId="02ACA27C" w14:textId="362EBD0E" w:rsidR="00B774F0" w:rsidRPr="00912C76" w:rsidRDefault="00B774F0" w:rsidP="00912C76">
      <w:pPr>
        <w:spacing w:line="360"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 xml:space="preserve">3.4 COST-231 </w:t>
      </w:r>
      <w:proofErr w:type="spellStart"/>
      <w:r w:rsidRPr="00912C76">
        <w:rPr>
          <w:rFonts w:ascii="Times New Roman" w:hAnsi="Times New Roman" w:cs="Times New Roman"/>
          <w:b/>
          <w:bCs/>
          <w:sz w:val="24"/>
          <w:szCs w:val="24"/>
        </w:rPr>
        <w:t>Hata</w:t>
      </w:r>
      <w:proofErr w:type="spellEnd"/>
      <w:r w:rsidRPr="00912C76">
        <w:rPr>
          <w:rFonts w:ascii="Times New Roman" w:hAnsi="Times New Roman" w:cs="Times New Roman"/>
          <w:b/>
          <w:bCs/>
          <w:sz w:val="24"/>
          <w:szCs w:val="24"/>
        </w:rPr>
        <w:t xml:space="preserve"> Model</w:t>
      </w:r>
    </w:p>
    <w:p w14:paraId="390C5B91" w14:textId="77777777" w:rsidR="00907FC4" w:rsidRPr="00912C76" w:rsidRDefault="000D66FB" w:rsidP="00912C76">
      <w:pPr>
        <w:spacing w:after="0" w:line="360"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By extending the </w:t>
      </w:r>
      <w:proofErr w:type="spellStart"/>
      <w:r w:rsidRPr="00912C76">
        <w:rPr>
          <w:rFonts w:ascii="Times New Roman" w:eastAsia="Times New Roman" w:hAnsi="Times New Roman" w:cs="Times New Roman"/>
          <w:sz w:val="24"/>
          <w:szCs w:val="24"/>
        </w:rPr>
        <w:t>Hata</w:t>
      </w:r>
      <w:proofErr w:type="spellEnd"/>
      <w:r w:rsidRPr="00912C76">
        <w:rPr>
          <w:rFonts w:ascii="Times New Roman" w:eastAsia="Times New Roman" w:hAnsi="Times New Roman" w:cs="Times New Roman"/>
          <w:sz w:val="24"/>
          <w:szCs w:val="24"/>
        </w:rPr>
        <w:t xml:space="preserve"> formulation to higher frequencies (1500–2000 MHz), the COST-231 </w:t>
      </w:r>
      <w:proofErr w:type="spellStart"/>
      <w:r w:rsidRPr="00912C76">
        <w:rPr>
          <w:rFonts w:ascii="Times New Roman" w:eastAsia="Times New Roman" w:hAnsi="Times New Roman" w:cs="Times New Roman"/>
          <w:sz w:val="24"/>
          <w:szCs w:val="24"/>
        </w:rPr>
        <w:t>Hata</w:t>
      </w:r>
      <w:proofErr w:type="spellEnd"/>
      <w:r w:rsidRPr="00912C76">
        <w:rPr>
          <w:rFonts w:ascii="Times New Roman" w:eastAsia="Times New Roman" w:hAnsi="Times New Roman" w:cs="Times New Roman"/>
          <w:sz w:val="24"/>
          <w:szCs w:val="24"/>
        </w:rPr>
        <w:t xml:space="preserve"> model makes it appropriate for contemporary mobile communication systems </w:t>
      </w:r>
      <w:r w:rsidR="00907FC4" w:rsidRPr="00912C76">
        <w:rPr>
          <w:rFonts w:ascii="Times New Roman" w:eastAsia="Times New Roman" w:hAnsi="Times New Roman" w:cs="Times New Roman"/>
          <w:sz w:val="24"/>
          <w:szCs w:val="24"/>
        </w:rPr>
        <w:t>[16]</w:t>
      </w:r>
      <w:r w:rsidRPr="00912C76">
        <w:rPr>
          <w:rFonts w:ascii="Times New Roman" w:eastAsia="Times New Roman" w:hAnsi="Times New Roman" w:cs="Times New Roman"/>
          <w:sz w:val="24"/>
          <w:szCs w:val="24"/>
        </w:rPr>
        <w:t>.</w:t>
      </w:r>
    </w:p>
    <w:p w14:paraId="443B4301" w14:textId="77777777" w:rsidR="00907FC4" w:rsidRPr="00912C76" w:rsidRDefault="00EA26F3" w:rsidP="00912C76">
      <w:pPr>
        <w:spacing w:after="0" w:line="360" w:lineRule="auto"/>
        <w:jc w:val="center"/>
        <w:rPr>
          <w:rStyle w:val="mord"/>
          <w:rFonts w:ascii="Times New Roman" w:eastAsia="Times New Roman" w:hAnsi="Times New Roman" w:cs="Times New Roman"/>
          <w:sz w:val="24"/>
          <w:szCs w:val="24"/>
        </w:rPr>
      </w:pPr>
      <m:oMath>
        <m:sSub>
          <m:sSubPr>
            <m:ctrlPr>
              <w:rPr>
                <w:rStyle w:val="mord"/>
                <w:rFonts w:ascii="Cambria Math" w:hAnsi="Cambria Math" w:cs="Times New Roman"/>
                <w:bCs/>
                <w:iCs/>
                <w:sz w:val="24"/>
                <w:szCs w:val="24"/>
              </w:rPr>
            </m:ctrlPr>
          </m:sSubPr>
          <m:e>
            <m:r>
              <w:rPr>
                <w:rStyle w:val="mord"/>
                <w:rFonts w:ascii="Cambria Math" w:hAnsi="Cambria Math" w:cs="Times New Roman"/>
                <w:sz w:val="24"/>
                <w:szCs w:val="24"/>
              </w:rPr>
              <m:t>PL</m:t>
            </m:r>
          </m:e>
          <m:sub>
            <m:r>
              <w:rPr>
                <w:rStyle w:val="mord"/>
                <w:rFonts w:ascii="Cambria Math" w:hAnsi="Cambria Math" w:cs="Times New Roman"/>
                <w:sz w:val="24"/>
                <w:szCs w:val="24"/>
              </w:rPr>
              <m:t>COST</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sSub>
          <m:sSubPr>
            <m:ctrlPr>
              <w:rPr>
                <w:rStyle w:val="mord"/>
                <w:rFonts w:ascii="Cambria Math" w:hAnsi="Cambria Math" w:cs="Times New Roman"/>
                <w:bCs/>
                <w:iCs/>
                <w:sz w:val="24"/>
                <w:szCs w:val="24"/>
              </w:rPr>
            </m:ctrlPr>
          </m:sSubPr>
          <m:e>
            <m:r>
              <w:rPr>
                <w:rStyle w:val="mord"/>
                <w:rFonts w:ascii="Cambria Math" w:hAnsi="Cambria Math" w:cs="Times New Roman"/>
                <w:sz w:val="24"/>
                <w:szCs w:val="24"/>
              </w:rPr>
              <m:t>PL</m:t>
            </m:r>
          </m:e>
          <m:sub>
            <m:r>
              <w:rPr>
                <w:rStyle w:val="mord"/>
                <w:rFonts w:ascii="Cambria Math" w:hAnsi="Cambria Math" w:cs="Times New Roman"/>
                <w:sz w:val="24"/>
                <w:szCs w:val="24"/>
              </w:rPr>
              <m:t>HATA</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r>
          <w:rPr>
            <w:rStyle w:val="mord"/>
            <w:rFonts w:ascii="Cambria Math" w:hAnsi="Cambria Math" w:cs="Times New Roman"/>
            <w:sz w:val="24"/>
            <w:szCs w:val="24"/>
          </w:rPr>
          <m:t>C</m:t>
        </m:r>
      </m:oMath>
      <w:r w:rsidR="00B774F0" w:rsidRPr="00912C76">
        <w:rPr>
          <w:rStyle w:val="mord"/>
          <w:rFonts w:ascii="Times New Roman" w:eastAsia="SimSun" w:hAnsi="Times New Roman" w:cs="Times New Roman"/>
          <w:bCs/>
          <w:sz w:val="24"/>
          <w:szCs w:val="24"/>
        </w:rPr>
        <w:t xml:space="preserve"> </w:t>
      </w:r>
      <w:r w:rsidR="00B774F0" w:rsidRPr="00912C76">
        <w:rPr>
          <w:rStyle w:val="mord"/>
          <w:rFonts w:ascii="Times New Roman" w:eastAsia="SimSun" w:hAnsi="Times New Roman" w:cs="Times New Roman"/>
          <w:bCs/>
          <w:sz w:val="24"/>
          <w:szCs w:val="24"/>
        </w:rPr>
        <w:tab/>
      </w:r>
      <w:r w:rsidR="00B774F0" w:rsidRPr="00912C76">
        <w:rPr>
          <w:rStyle w:val="mord"/>
          <w:rFonts w:ascii="Times New Roman" w:eastAsia="SimSun" w:hAnsi="Times New Roman" w:cs="Times New Roman"/>
          <w:bCs/>
          <w:sz w:val="24"/>
          <w:szCs w:val="24"/>
        </w:rPr>
        <w:tab/>
        <w:t xml:space="preserve">                                                 </w:t>
      </w:r>
      <w:r w:rsidR="00B774F0" w:rsidRPr="00912C76">
        <w:rPr>
          <w:rStyle w:val="mord"/>
          <w:rFonts w:ascii="Times New Roman" w:eastAsia="SimSun" w:hAnsi="Times New Roman" w:cs="Times New Roman"/>
          <w:bCs/>
          <w:sz w:val="24"/>
          <w:szCs w:val="24"/>
        </w:rPr>
        <w:tab/>
        <w:t>7</w:t>
      </w:r>
    </w:p>
    <w:p w14:paraId="20D73191" w14:textId="77777777" w:rsidR="00907FC4" w:rsidRPr="00912C76" w:rsidRDefault="00B774F0" w:rsidP="00912C76">
      <w:pPr>
        <w:spacing w:after="0" w:line="360" w:lineRule="auto"/>
        <w:rPr>
          <w:rFonts w:ascii="Times New Roman" w:eastAsia="Times New Roman" w:hAnsi="Times New Roman" w:cs="Times New Roman"/>
          <w:sz w:val="24"/>
          <w:szCs w:val="24"/>
        </w:rPr>
      </w:pPr>
      <w:r w:rsidRPr="00912C76">
        <w:rPr>
          <w:rStyle w:val="mord"/>
          <w:rFonts w:ascii="Times New Roman" w:eastAsia="SimSun" w:hAnsi="Times New Roman" w:cs="Times New Roman"/>
          <w:bCs/>
          <w:sz w:val="24"/>
          <w:szCs w:val="24"/>
        </w:rPr>
        <w:t xml:space="preserve">Where </w:t>
      </w:r>
      <m:oMath>
        <m:r>
          <w:rPr>
            <w:rStyle w:val="mord"/>
            <w:rFonts w:ascii="Cambria Math" w:hAnsi="Cambria Math" w:cs="Times New Roman"/>
            <w:sz w:val="24"/>
            <w:szCs w:val="24"/>
          </w:rPr>
          <m:t>C</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3</m:t>
        </m:r>
      </m:oMath>
      <w:r w:rsidRPr="00912C76">
        <w:rPr>
          <w:rFonts w:ascii="Times New Roman" w:hAnsi="Times New Roman" w:cs="Times New Roman"/>
          <w:bCs/>
          <w:iCs/>
          <w:sz w:val="24"/>
          <w:szCs w:val="24"/>
        </w:rPr>
        <w:t xml:space="preserve"> dB for urban areas, </w:t>
      </w:r>
      <m:oMath>
        <m:r>
          <w:rPr>
            <w:rStyle w:val="mord"/>
            <w:rFonts w:ascii="Cambria Math" w:hAnsi="Cambria Math" w:cs="Times New Roman"/>
            <w:sz w:val="24"/>
            <w:szCs w:val="24"/>
          </w:rPr>
          <m:t>C</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m:t>
        </m:r>
        <m:r>
          <m:rPr>
            <m:sty m:val="p"/>
          </m:rPr>
          <w:rPr>
            <w:rFonts w:ascii="Cambria Math" w:hAnsi="Cambria Math" w:cs="Times New Roman"/>
            <w:sz w:val="24"/>
            <w:szCs w:val="24"/>
          </w:rPr>
          <m:t xml:space="preserve"> </m:t>
        </m:r>
      </m:oMath>
      <w:r w:rsidRPr="00912C76">
        <w:rPr>
          <w:rFonts w:ascii="Times New Roman" w:hAnsi="Times New Roman" w:cs="Times New Roman"/>
          <w:bCs/>
          <w:iCs/>
          <w:sz w:val="24"/>
          <w:szCs w:val="24"/>
        </w:rPr>
        <w:t>dB for suburban/rural</w:t>
      </w:r>
    </w:p>
    <w:p w14:paraId="677A0176" w14:textId="77777777" w:rsidR="00907FC4" w:rsidRPr="00912C76" w:rsidRDefault="00B774F0"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sz w:val="24"/>
          <w:szCs w:val="24"/>
        </w:rPr>
        <w:t>This model is particularly relevant for urban and suburban deployments in contemporary cellular networks.</w:t>
      </w:r>
    </w:p>
    <w:p w14:paraId="3D67F5D9" w14:textId="4BB485B3" w:rsidR="00B774F0" w:rsidRPr="00912C76" w:rsidRDefault="00B774F0" w:rsidP="00912C76">
      <w:pPr>
        <w:spacing w:after="0" w:line="360" w:lineRule="auto"/>
        <w:rPr>
          <w:rFonts w:ascii="Times New Roman" w:eastAsia="Times New Roman" w:hAnsi="Times New Roman" w:cs="Times New Roman"/>
          <w:sz w:val="24"/>
          <w:szCs w:val="24"/>
        </w:rPr>
      </w:pPr>
      <w:r w:rsidRPr="00912C76">
        <w:rPr>
          <w:rFonts w:ascii="Times New Roman" w:eastAsia="Times New Roman" w:hAnsi="Times New Roman" w:cs="Times New Roman"/>
          <w:b/>
          <w:bCs/>
          <w:sz w:val="24"/>
          <w:szCs w:val="24"/>
        </w:rPr>
        <w:t>4.5 Okumura Model</w:t>
      </w:r>
    </w:p>
    <w:p w14:paraId="6E2DAAAB" w14:textId="0D5A1928" w:rsidR="00907FC4" w:rsidRPr="00912C76" w:rsidRDefault="000D66FB" w:rsidP="00912C76">
      <w:pPr>
        <w:spacing w:after="0" w:line="360"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Based on extensive field measurements, the Okumura model is a semi-empirical method that includes correction factors for antenna characteristics and terrain </w:t>
      </w:r>
      <w:r w:rsidR="00907FC4" w:rsidRPr="00912C76">
        <w:rPr>
          <w:rFonts w:ascii="Times New Roman" w:eastAsia="Times New Roman" w:hAnsi="Times New Roman" w:cs="Times New Roman"/>
          <w:sz w:val="24"/>
          <w:szCs w:val="24"/>
        </w:rPr>
        <w:t>[5]</w:t>
      </w:r>
      <w:r w:rsidRPr="00912C76">
        <w:rPr>
          <w:rFonts w:ascii="Times New Roman" w:eastAsia="Times New Roman" w:hAnsi="Times New Roman" w:cs="Times New Roman"/>
          <w:sz w:val="24"/>
          <w:szCs w:val="24"/>
        </w:rPr>
        <w:t>.</w:t>
      </w:r>
    </w:p>
    <w:p w14:paraId="453E1A36" w14:textId="77777777" w:rsidR="00907FC4" w:rsidRPr="00912C76" w:rsidRDefault="00EA26F3" w:rsidP="00821DCB">
      <w:pPr>
        <w:spacing w:after="0" w:line="360" w:lineRule="auto"/>
        <w:jc w:val="center"/>
        <w:rPr>
          <w:rStyle w:val="vlist-s"/>
          <w:rFonts w:ascii="Times New Roman" w:eastAsia="Times New Roman" w:hAnsi="Times New Roman" w:cs="Times New Roman"/>
          <w:sz w:val="24"/>
          <w:szCs w:val="24"/>
        </w:rPr>
      </w:pP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PL</m:t>
            </m:r>
            <m:r>
              <m:rPr>
                <m:sty m:val="p"/>
              </m:rPr>
              <w:rPr>
                <w:rStyle w:val="vlist-s"/>
                <w:rFonts w:ascii="Cambria Math" w:hAnsi="Cambria Math" w:cs="Times New Roman"/>
                <w:sz w:val="24"/>
                <w:szCs w:val="24"/>
              </w:rPr>
              <m:t>​</m:t>
            </m:r>
            <m:ctrlPr>
              <w:rPr>
                <w:rFonts w:ascii="Cambria Math" w:hAnsi="Cambria Math" w:cs="Times New Roman"/>
                <w:sz w:val="24"/>
                <w:szCs w:val="24"/>
              </w:rPr>
            </m:ctrlPr>
          </m:e>
          <m:sub>
            <m:r>
              <w:rPr>
                <w:rStyle w:val="mord"/>
                <w:rFonts w:ascii="Cambria Math" w:hAnsi="Cambria Math" w:cs="Times New Roman"/>
                <w:sz w:val="24"/>
                <w:szCs w:val="24"/>
              </w:rPr>
              <m:t>Okumura</m:t>
            </m:r>
            <m:ctrlPr>
              <w:rPr>
                <w:rFonts w:ascii="Cambria Math" w:hAnsi="Cambria Math" w:cs="Times New Roman"/>
                <w:sz w:val="24"/>
                <w:szCs w:val="24"/>
              </w:rPr>
            </m:ctrlPr>
          </m:sub>
        </m:sSub>
        <m:r>
          <m:rPr>
            <m:sty m:val="p"/>
          </m:rPr>
          <w:rPr>
            <w:rStyle w:val="mord"/>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PL</m:t>
            </m:r>
            <m:ctrlPr>
              <w:rPr>
                <w:rFonts w:ascii="Cambria Math" w:hAnsi="Cambria Math" w:cs="Times New Roman"/>
                <w:sz w:val="24"/>
                <w:szCs w:val="24"/>
              </w:rPr>
            </m:ctrlPr>
          </m:e>
          <m:sub>
            <m:r>
              <w:rPr>
                <w:rStyle w:val="mord"/>
                <w:rFonts w:ascii="Cambria Math" w:hAnsi="Cambria Math" w:cs="Times New Roman"/>
                <w:sz w:val="24"/>
                <w:szCs w:val="24"/>
              </w:rPr>
              <m:t>FSPL</m:t>
            </m:r>
            <m:ctrlPr>
              <w:rPr>
                <w:rFonts w:ascii="Cambria Math" w:hAnsi="Cambria Math" w:cs="Times New Roman"/>
                <w:sz w:val="24"/>
                <w:szCs w:val="24"/>
              </w:rPr>
            </m:ctrlP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ctrlPr>
              <w:rPr>
                <w:rFonts w:ascii="Cambria Math" w:hAnsi="Cambria Math" w:cs="Times New Roman"/>
                <w:sz w:val="24"/>
                <w:szCs w:val="24"/>
              </w:rPr>
            </m:ctrlPr>
          </m:e>
          <m:sub>
            <m:r>
              <w:rPr>
                <w:rStyle w:val="mord"/>
                <w:rFonts w:ascii="Cambria Math" w:hAnsi="Cambria Math" w:cs="Times New Roman"/>
                <w:sz w:val="24"/>
                <w:szCs w:val="24"/>
              </w:rPr>
              <m:t>μ</m:t>
            </m:r>
            <m:ctrlPr>
              <w:rPr>
                <w:rFonts w:ascii="Cambria Math" w:hAnsi="Cambria Math" w:cs="Times New Roman"/>
                <w:sz w:val="24"/>
                <w:szCs w:val="24"/>
              </w:rPr>
            </m:ctrlP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r>
          <w:rPr>
            <w:rStyle w:val="mord"/>
            <w:rFonts w:ascii="Cambria Math" w:hAnsi="Cambria Math" w:cs="Times New Roman"/>
            <w:sz w:val="24"/>
            <w:szCs w:val="24"/>
          </w:rPr>
          <m:t>f</m:t>
        </m:r>
        <m:r>
          <m:rPr>
            <m:sty m:val="p"/>
          </m:rPr>
          <w:rPr>
            <w:rStyle w:val="mpunct"/>
            <w:rFonts w:ascii="Cambria Math" w:hAnsi="Cambria Math" w:cs="Times New Roman"/>
            <w:sz w:val="24"/>
            <w:szCs w:val="24"/>
          </w:rPr>
          <m:t>,</m:t>
        </m:r>
        <m:r>
          <w:rPr>
            <w:rStyle w:val="mord"/>
            <w:rFonts w:ascii="Cambria Math" w:hAnsi="Cambria Math" w:cs="Times New Roman"/>
            <w:sz w:val="24"/>
            <w:szCs w:val="24"/>
          </w:rPr>
          <m:t>d</m:t>
        </m:r>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w:rPr>
            <w:rStyle w:val="mord"/>
            <w:rFonts w:ascii="Cambria Math" w:hAnsi="Cambria Math" w:cs="Times New Roman"/>
            <w:sz w:val="24"/>
            <w:szCs w:val="24"/>
          </w:rPr>
          <m:t>G</m:t>
        </m:r>
        <m:r>
          <m:rPr>
            <m:sty m:val="p"/>
          </m:rPr>
          <w:rPr>
            <w:rStyle w:val="mopen"/>
            <w:rFonts w:ascii="Cambria Math" w:hAnsi="Cambria Math" w:cs="Times New Roman"/>
            <w:sz w:val="24"/>
            <w:szCs w:val="24"/>
          </w:rPr>
          <m:t>(</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ctrlPr>
              <w:rPr>
                <w:rFonts w:ascii="Cambria Math" w:hAnsi="Cambria Math" w:cs="Times New Roman"/>
                <w:sz w:val="24"/>
                <w:szCs w:val="24"/>
              </w:rPr>
            </m:ctrlPr>
          </m:e>
          <m:sub>
            <m:r>
              <w:rPr>
                <w:rStyle w:val="mop"/>
                <w:rFonts w:ascii="Cambria Math" w:hAnsi="Cambria Math" w:cs="Times New Roman"/>
                <w:sz w:val="24"/>
                <w:szCs w:val="24"/>
              </w:rPr>
              <m:t>b</m:t>
            </m:r>
            <m:ctrlPr>
              <w:rPr>
                <w:rFonts w:ascii="Cambria Math" w:hAnsi="Cambria Math" w:cs="Times New Roman"/>
                <w:sz w:val="24"/>
                <w:szCs w:val="24"/>
              </w:rPr>
            </m:ctrlPr>
          </m:sub>
        </m:sSub>
        <m:r>
          <m:rPr>
            <m:sty m:val="p"/>
          </m:rPr>
          <w:rPr>
            <w:rStyle w:val="vlist-s"/>
            <w:rFonts w:ascii="Cambria Math" w:hAnsi="Cambria Math" w:cs="Times New Roman"/>
            <w:sz w:val="24"/>
            <w:szCs w:val="24"/>
          </w:rPr>
          <m:t>​</m:t>
        </m:r>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r>
          <w:rPr>
            <w:rStyle w:val="mord"/>
            <w:rFonts w:ascii="Cambria Math" w:hAnsi="Cambria Math" w:cs="Times New Roman"/>
            <w:sz w:val="24"/>
            <w:szCs w:val="24"/>
          </w:rPr>
          <m:t>G</m:t>
        </m:r>
        <m:r>
          <m:rPr>
            <m:sty m:val="p"/>
          </m:rPr>
          <w:rPr>
            <w:rStyle w:val="mopen"/>
            <w:rFonts w:ascii="Cambria Math" w:hAnsi="Cambria Math" w:cs="Times New Roman"/>
            <w:sz w:val="24"/>
            <w:szCs w:val="24"/>
          </w:rPr>
          <m:t>(</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ctrlPr>
              <w:rPr>
                <w:rFonts w:ascii="Cambria Math" w:hAnsi="Cambria Math" w:cs="Times New Roman"/>
                <w:sz w:val="24"/>
                <w:szCs w:val="24"/>
              </w:rPr>
            </m:ctrlPr>
          </m:e>
          <m:sub>
            <m:r>
              <w:rPr>
                <w:rStyle w:val="mop"/>
                <w:rFonts w:ascii="Cambria Math" w:hAnsi="Cambria Math" w:cs="Times New Roman"/>
                <w:sz w:val="24"/>
                <w:szCs w:val="24"/>
              </w:rPr>
              <m:t>m</m:t>
            </m:r>
            <m:ctrlPr>
              <w:rPr>
                <w:rFonts w:ascii="Cambria Math" w:hAnsi="Cambria Math" w:cs="Times New Roman"/>
                <w:sz w:val="24"/>
                <w:szCs w:val="24"/>
              </w:rPr>
            </m:ctrlPr>
          </m:sub>
        </m:sSub>
        <m:r>
          <m:rPr>
            <m:sty m:val="p"/>
          </m:rPr>
          <w:rPr>
            <w:rStyle w:val="vlist-s"/>
            <w:rFonts w:ascii="Cambria Math" w:hAnsi="Cambria Math" w:cs="Times New Roman"/>
            <w:sz w:val="24"/>
            <w:szCs w:val="24"/>
          </w:rPr>
          <m:t>​</m:t>
        </m:r>
        <m:r>
          <m:rPr>
            <m:sty m:val="p"/>
          </m:rPr>
          <w:rPr>
            <w:rStyle w:val="mclose"/>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G</m:t>
            </m:r>
            <m:ctrlPr>
              <w:rPr>
                <w:rFonts w:ascii="Cambria Math" w:hAnsi="Cambria Math" w:cs="Times New Roman"/>
                <w:sz w:val="24"/>
                <w:szCs w:val="24"/>
              </w:rPr>
            </m:ctrlPr>
          </m:e>
          <m:sub>
            <m:r>
              <w:rPr>
                <w:rStyle w:val="mord"/>
                <w:rFonts w:ascii="Cambria Math" w:hAnsi="Cambria Math" w:cs="Times New Roman"/>
                <w:sz w:val="24"/>
                <w:szCs w:val="24"/>
              </w:rPr>
              <m:t>area</m:t>
            </m:r>
            <m:ctrlPr>
              <w:rPr>
                <w:rFonts w:ascii="Cambria Math" w:hAnsi="Cambria Math" w:cs="Times New Roman"/>
                <w:sz w:val="24"/>
                <w:szCs w:val="24"/>
              </w:rPr>
            </m:ctrlPr>
          </m:sub>
        </m:sSub>
        <m:r>
          <m:rPr>
            <m:sty m:val="p"/>
          </m:rPr>
          <w:rPr>
            <w:rStyle w:val="vlist-s"/>
            <w:rFonts w:ascii="Cambria Math" w:hAnsi="Cambria Math" w:cs="Times New Roman"/>
            <w:sz w:val="24"/>
            <w:szCs w:val="24"/>
          </w:rPr>
          <m:t>​</m:t>
        </m:r>
      </m:oMath>
      <w:r w:rsidR="00B774F0" w:rsidRPr="00912C76">
        <w:rPr>
          <w:rStyle w:val="vlist-s"/>
          <w:rFonts w:ascii="Times New Roman" w:eastAsia="SimSun" w:hAnsi="Times New Roman" w:cs="Times New Roman"/>
          <w:sz w:val="24"/>
          <w:szCs w:val="24"/>
        </w:rPr>
        <w:t xml:space="preserve">                                      8</w:t>
      </w:r>
    </w:p>
    <w:p w14:paraId="1EA0FCE5" w14:textId="77777777" w:rsidR="00907FC4" w:rsidRPr="00912C76" w:rsidRDefault="00B774F0" w:rsidP="00912C76">
      <w:pPr>
        <w:spacing w:after="0" w:line="360" w:lineRule="auto"/>
        <w:jc w:val="both"/>
        <w:rPr>
          <w:rFonts w:ascii="Times New Roman" w:eastAsia="Times New Roman" w:hAnsi="Times New Roman" w:cs="Times New Roman"/>
          <w:sz w:val="24"/>
          <w:szCs w:val="24"/>
        </w:rPr>
      </w:pPr>
      <w:r w:rsidRPr="00912C76">
        <w:rPr>
          <w:rStyle w:val="vlist-s"/>
          <w:rFonts w:ascii="Times New Roman" w:eastAsia="SimSun" w:hAnsi="Times New Roman" w:cs="Times New Roman"/>
          <w:bCs/>
          <w:sz w:val="24"/>
          <w:szCs w:val="24"/>
        </w:rPr>
        <w:t xml:space="preserve">Where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μ</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r>
          <w:rPr>
            <w:rStyle w:val="mord"/>
            <w:rFonts w:ascii="Cambria Math" w:hAnsi="Cambria Math" w:cs="Times New Roman"/>
            <w:sz w:val="24"/>
            <w:szCs w:val="24"/>
          </w:rPr>
          <m:t>f</m:t>
        </m:r>
        <m:r>
          <m:rPr>
            <m:sty m:val="p"/>
          </m:rPr>
          <w:rPr>
            <w:rStyle w:val="mpunct"/>
            <w:rFonts w:ascii="Cambria Math" w:hAnsi="Cambria Math" w:cs="Times New Roman"/>
            <w:sz w:val="24"/>
            <w:szCs w:val="24"/>
          </w:rPr>
          <m:t>,</m:t>
        </m:r>
        <m:r>
          <w:rPr>
            <w:rStyle w:val="mord"/>
            <w:rFonts w:ascii="Cambria Math" w:hAnsi="Cambria Math" w:cs="Times New Roman"/>
            <w:sz w:val="24"/>
            <w:szCs w:val="24"/>
          </w:rPr>
          <m:t>d</m:t>
        </m:r>
        <m:r>
          <m:rPr>
            <m:sty m:val="p"/>
          </m:rPr>
          <w:rPr>
            <w:rStyle w:val="mclose"/>
            <w:rFonts w:ascii="Cambria Math" w:hAnsi="Cambria Math" w:cs="Times New Roman"/>
            <w:sz w:val="24"/>
            <w:szCs w:val="24"/>
          </w:rPr>
          <m:t>)</m:t>
        </m:r>
      </m:oMath>
      <w:r w:rsidRPr="00912C76">
        <w:rPr>
          <w:rFonts w:ascii="Times New Roman" w:hAnsi="Times New Roman" w:cs="Times New Roman"/>
          <w:bCs/>
          <w:sz w:val="24"/>
          <w:szCs w:val="24"/>
        </w:rPr>
        <w:t xml:space="preserve">: Median attenuation from Okumura graphs (empirical), </w:t>
      </w:r>
      <m:oMath>
        <m:r>
          <w:rPr>
            <w:rStyle w:val="mord"/>
            <w:rFonts w:ascii="Cambria Math" w:hAnsi="Cambria Math" w:cs="Times New Roman"/>
            <w:sz w:val="24"/>
            <w:szCs w:val="24"/>
          </w:rPr>
          <m:t>G</m:t>
        </m:r>
        <m:r>
          <m:rPr>
            <m:sty m:val="p"/>
          </m:rPr>
          <w:rPr>
            <w:rStyle w:val="mopen"/>
            <w:rFonts w:ascii="Cambria Math" w:hAnsi="Cambria Math" w:cs="Times New Roman"/>
            <w:sz w:val="24"/>
            <w:szCs w:val="24"/>
          </w:rPr>
          <m:t>(</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b</m:t>
            </m:r>
          </m:sub>
        </m:sSub>
        <m:r>
          <m:rPr>
            <m:sty m:val="p"/>
          </m:rPr>
          <w:rPr>
            <w:rStyle w:val="vlist-s"/>
            <w:rFonts w:ascii="Cambria Math" w:hAnsi="Cambria Math" w:cs="Times New Roman"/>
            <w:sz w:val="24"/>
            <w:szCs w:val="24"/>
          </w:rPr>
          <m:t>​</m:t>
        </m:r>
        <m:r>
          <m:rPr>
            <m:sty m:val="p"/>
          </m:rPr>
          <w:rPr>
            <w:rStyle w:val="mclose"/>
            <w:rFonts w:ascii="Cambria Math" w:hAnsi="Cambria Math" w:cs="Times New Roman"/>
            <w:sz w:val="24"/>
            <w:szCs w:val="24"/>
          </w:rPr>
          <m:t>)</m:t>
        </m:r>
      </m:oMath>
      <w:r w:rsidRPr="00912C76">
        <w:rPr>
          <w:rFonts w:ascii="Times New Roman" w:hAnsi="Times New Roman" w:cs="Times New Roman"/>
          <w:bCs/>
          <w:sz w:val="24"/>
          <w:szCs w:val="24"/>
        </w:rPr>
        <w:t xml:space="preserve">: Base station gain factor, </w:t>
      </w:r>
      <m:oMath>
        <m:r>
          <w:rPr>
            <w:rStyle w:val="mord"/>
            <w:rFonts w:ascii="Cambria Math" w:hAnsi="Cambria Math" w:cs="Times New Roman"/>
            <w:sz w:val="24"/>
            <w:szCs w:val="24"/>
          </w:rPr>
          <m:t>G</m:t>
        </m:r>
        <m:r>
          <m:rPr>
            <m:sty m:val="p"/>
          </m:rPr>
          <w:rPr>
            <w:rStyle w:val="mopen"/>
            <w:rFonts w:ascii="Cambria Math" w:hAnsi="Cambria Math" w:cs="Times New Roman"/>
            <w:sz w:val="24"/>
            <w:szCs w:val="24"/>
          </w:rPr>
          <m:t>(</m:t>
        </m:r>
        <m:sSub>
          <m:sSubPr>
            <m:ctrlPr>
              <w:rPr>
                <w:rStyle w:val="mop"/>
                <w:rFonts w:ascii="Cambria Math" w:hAnsi="Cambria Math" w:cs="Times New Roman"/>
                <w:bCs/>
                <w:sz w:val="24"/>
                <w:szCs w:val="24"/>
              </w:rPr>
            </m:ctrlPr>
          </m:sSubPr>
          <m:e>
            <m:r>
              <w:rPr>
                <w:rStyle w:val="mop"/>
                <w:rFonts w:ascii="Cambria Math" w:hAnsi="Cambria Math" w:cs="Times New Roman"/>
                <w:sz w:val="24"/>
                <w:szCs w:val="24"/>
              </w:rPr>
              <m:t>h</m:t>
            </m:r>
          </m:e>
          <m:sub>
            <m:r>
              <w:rPr>
                <w:rStyle w:val="mop"/>
                <w:rFonts w:ascii="Cambria Math" w:hAnsi="Cambria Math" w:cs="Times New Roman"/>
                <w:sz w:val="24"/>
                <w:szCs w:val="24"/>
              </w:rPr>
              <m:t>m</m:t>
            </m:r>
          </m:sub>
        </m:sSub>
        <m:r>
          <m:rPr>
            <m:sty m:val="p"/>
          </m:rPr>
          <w:rPr>
            <w:rStyle w:val="vlist-s"/>
            <w:rFonts w:ascii="Cambria Math" w:hAnsi="Cambria Math" w:cs="Times New Roman"/>
            <w:sz w:val="24"/>
            <w:szCs w:val="24"/>
          </w:rPr>
          <m:t>​</m:t>
        </m:r>
        <m:r>
          <m:rPr>
            <m:sty m:val="p"/>
          </m:rPr>
          <w:rPr>
            <w:rStyle w:val="mclose"/>
            <w:rFonts w:ascii="Cambria Math" w:hAnsi="Cambria Math" w:cs="Times New Roman"/>
            <w:sz w:val="24"/>
            <w:szCs w:val="24"/>
          </w:rPr>
          <m:t>)</m:t>
        </m:r>
      </m:oMath>
      <w:r w:rsidRPr="00912C76">
        <w:rPr>
          <w:rFonts w:ascii="Times New Roman" w:hAnsi="Times New Roman" w:cs="Times New Roman"/>
          <w:bCs/>
          <w:sz w:val="24"/>
          <w:szCs w:val="24"/>
        </w:rPr>
        <w:t xml:space="preserve">: Mobile station gain factor and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G</m:t>
            </m:r>
          </m:e>
          <m:sub>
            <m:r>
              <w:rPr>
                <w:rStyle w:val="mord"/>
                <w:rFonts w:ascii="Cambria Math" w:hAnsi="Cambria Math" w:cs="Times New Roman"/>
                <w:sz w:val="24"/>
                <w:szCs w:val="24"/>
              </w:rPr>
              <m:t>area</m:t>
            </m:r>
          </m:sub>
        </m:sSub>
      </m:oMath>
      <w:r w:rsidRPr="00912C76">
        <w:rPr>
          <w:rStyle w:val="vlist-s"/>
          <w:rFonts w:ascii="Times New Roman" w:hAnsi="Times New Roman" w:cs="Times New Roman"/>
          <w:bCs/>
          <w:sz w:val="24"/>
          <w:szCs w:val="24"/>
        </w:rPr>
        <w:t>​</w:t>
      </w:r>
      <w:r w:rsidRPr="00912C76">
        <w:rPr>
          <w:rFonts w:ascii="Times New Roman" w:hAnsi="Times New Roman" w:cs="Times New Roman"/>
          <w:bCs/>
          <w:sz w:val="24"/>
          <w:szCs w:val="24"/>
        </w:rPr>
        <w:t>: Gain based on terrain type (urban, suburban, open)</w:t>
      </w:r>
      <w:r w:rsidR="00E23573" w:rsidRPr="00912C76">
        <w:rPr>
          <w:rFonts w:ascii="Times New Roman" w:hAnsi="Times New Roman" w:cs="Times New Roman"/>
          <w:bCs/>
          <w:sz w:val="24"/>
          <w:szCs w:val="24"/>
        </w:rPr>
        <w:t xml:space="preserve">. </w:t>
      </w:r>
      <w:r w:rsidRPr="00912C76">
        <w:rPr>
          <w:rFonts w:ascii="Times New Roman" w:eastAsia="Times New Roman" w:hAnsi="Times New Roman" w:cs="Times New Roman"/>
          <w:sz w:val="24"/>
          <w:szCs w:val="24"/>
        </w:rPr>
        <w:t>Its flexibility allows application across diverse environments, although it requires empirical data for accurate calibration.</w:t>
      </w:r>
    </w:p>
    <w:p w14:paraId="0517404C" w14:textId="77777777" w:rsidR="00907FC4" w:rsidRPr="00912C76" w:rsidRDefault="00E23573"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b/>
          <w:bCs/>
          <w:sz w:val="24"/>
          <w:szCs w:val="24"/>
        </w:rPr>
        <w:t>4.6 Log-Normal Shadowing Model</w:t>
      </w:r>
    </w:p>
    <w:p w14:paraId="172B8E79" w14:textId="52A496AC" w:rsidR="00907FC4" w:rsidRPr="00912C76" w:rsidRDefault="00E23573" w:rsidP="00912C76">
      <w:pPr>
        <w:spacing w:after="0" w:line="360" w:lineRule="auto"/>
        <w:rPr>
          <w:rFonts w:ascii="Times New Roman" w:eastAsia="Times New Roman" w:hAnsi="Times New Roman" w:cs="Times New Roman"/>
          <w:sz w:val="24"/>
          <w:szCs w:val="24"/>
        </w:rPr>
      </w:pPr>
      <w:r w:rsidRPr="00912C76">
        <w:rPr>
          <w:rFonts w:ascii="Times New Roman" w:hAnsi="Times New Roman" w:cs="Times New Roman"/>
          <w:sz w:val="24"/>
          <w:szCs w:val="24"/>
        </w:rPr>
        <w:t xml:space="preserve">The Log-Normal Shadowing model accounts for stochastic variations in signal strength due to environmental obstructions such as buildings and vegetation </w:t>
      </w:r>
      <w:r w:rsidR="00821DCB">
        <w:rPr>
          <w:rFonts w:ascii="Times New Roman" w:hAnsi="Times New Roman" w:cs="Times New Roman"/>
          <w:sz w:val="24"/>
          <w:szCs w:val="24"/>
        </w:rPr>
        <w:t>[4]</w:t>
      </w:r>
      <w:r w:rsidRPr="00912C76">
        <w:rPr>
          <w:rFonts w:ascii="Times New Roman" w:hAnsi="Times New Roman" w:cs="Times New Roman"/>
          <w:sz w:val="24"/>
          <w:szCs w:val="24"/>
        </w:rPr>
        <w:t>.</w:t>
      </w:r>
    </w:p>
    <w:p w14:paraId="1D2A34CF" w14:textId="77777777" w:rsidR="00907FC4" w:rsidRPr="00912C76" w:rsidRDefault="00EA26F3" w:rsidP="00912C76">
      <w:pPr>
        <w:spacing w:after="0" w:line="360" w:lineRule="auto"/>
        <w:jc w:val="center"/>
        <w:rPr>
          <w:rStyle w:val="mord"/>
          <w:rFonts w:ascii="Times New Roman" w:eastAsia="Times New Roman" w:hAnsi="Times New Roman" w:cs="Times New Roman"/>
          <w:bCs/>
          <w:sz w:val="24"/>
          <w:szCs w:val="24"/>
        </w:rPr>
      </w:pPr>
      <m:oMath>
        <m:sSub>
          <m:sSubPr>
            <m:ctrlPr>
              <w:rPr>
                <w:rFonts w:ascii="Cambria Math" w:eastAsia="Times New Roman" w:hAnsi="Cambria Math" w:cs="Times New Roman"/>
                <w:bCs/>
                <w:iCs/>
                <w:sz w:val="24"/>
                <w:szCs w:val="24"/>
              </w:rPr>
            </m:ctrlPr>
          </m:sSubPr>
          <m:e>
            <m:r>
              <m:rPr>
                <m:sty m:val="p"/>
              </m:rPr>
              <w:rPr>
                <w:rFonts w:ascii="Cambria Math" w:eastAsia="Times New Roman" w:hAnsi="Cambria Math" w:cs="Times New Roman"/>
                <w:sz w:val="24"/>
                <w:szCs w:val="24"/>
              </w:rPr>
              <m:t>PL</m:t>
            </m:r>
          </m:e>
          <m:sub>
            <m:r>
              <m:rPr>
                <m:sty m:val="p"/>
              </m:rPr>
              <w:rPr>
                <w:rFonts w:ascii="Cambria Math" w:eastAsia="Times New Roman" w:hAnsi="Cambria Math" w:cs="Times New Roman"/>
                <w:sz w:val="24"/>
                <w:szCs w:val="24"/>
              </w:rPr>
              <m:t>LN</m:t>
            </m:r>
          </m:sub>
        </m:sSub>
        <m:d>
          <m:dPr>
            <m:ctrlPr>
              <w:rPr>
                <w:rFonts w:ascii="Cambria Math" w:eastAsia="Times New Roman" w:hAnsi="Cambria Math" w:cs="Times New Roman"/>
                <w:bCs/>
                <w:iCs/>
                <w:sz w:val="24"/>
                <w:szCs w:val="24"/>
              </w:rPr>
            </m:ctrlPr>
          </m:dPr>
          <m:e>
            <m:r>
              <m:rPr>
                <m:sty m:val="p"/>
              </m:rPr>
              <w:rPr>
                <w:rFonts w:ascii="Cambria Math" w:eastAsia="Times New Roman" w:hAnsi="Cambria Math" w:cs="Times New Roman"/>
                <w:sz w:val="24"/>
                <w:szCs w:val="24"/>
              </w:rPr>
              <m:t>d</m:t>
            </m:r>
          </m:e>
        </m:d>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0</m:t>
            </m:r>
          </m:sub>
        </m:sSub>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10</m:t>
        </m:r>
        <m:r>
          <w:rPr>
            <w:rStyle w:val="mord"/>
            <w:rFonts w:ascii="Cambria Math" w:hAnsi="Cambria Math" w:cs="Times New Roman"/>
            <w:sz w:val="24"/>
            <w:szCs w:val="24"/>
          </w:rPr>
          <m:t>n</m:t>
        </m:r>
        <m:sSub>
          <m:sSubPr>
            <m:ctrlPr>
              <w:rPr>
                <w:rStyle w:val="mop"/>
                <w:rFonts w:ascii="Cambria Math" w:eastAsia="Times New Roman" w:hAnsi="Cambria Math" w:cs="Times New Roman"/>
                <w:bCs/>
                <w:sz w:val="24"/>
                <w:szCs w:val="24"/>
              </w:rPr>
            </m:ctrlPr>
          </m:sSubPr>
          <m:e>
            <m:r>
              <w:rPr>
                <w:rStyle w:val="mop"/>
                <w:rFonts w:ascii="Cambria Math" w:eastAsia="Times New Roman" w:hAnsi="Cambria Math" w:cs="Times New Roman"/>
                <w:sz w:val="24"/>
                <w:szCs w:val="24"/>
              </w:rPr>
              <m:t>log</m:t>
            </m:r>
          </m:e>
          <m:sub>
            <m:r>
              <m:rPr>
                <m:sty m:val="p"/>
              </m:rPr>
              <w:rPr>
                <w:rStyle w:val="mop"/>
                <w:rFonts w:ascii="Cambria Math" w:eastAsia="Times New Roman" w:hAnsi="Cambria Math" w:cs="Times New Roman"/>
                <w:sz w:val="24"/>
                <w:szCs w:val="24"/>
              </w:rPr>
              <m:t>10</m:t>
            </m:r>
          </m:sub>
        </m:sSub>
        <m:d>
          <m:dPr>
            <m:ctrlPr>
              <w:rPr>
                <w:rStyle w:val="mop"/>
                <w:rFonts w:ascii="Cambria Math" w:eastAsia="Times New Roman" w:hAnsi="Cambria Math" w:cs="Times New Roman"/>
                <w:bCs/>
                <w:sz w:val="24"/>
                <w:szCs w:val="24"/>
              </w:rPr>
            </m:ctrlPr>
          </m:dPr>
          <m:e>
            <m:r>
              <w:rPr>
                <w:rStyle w:val="mop"/>
                <w:rFonts w:ascii="Cambria Math" w:eastAsia="Times New Roman" w:hAnsi="Cambria Math" w:cs="Times New Roman"/>
                <w:sz w:val="24"/>
                <w:szCs w:val="24"/>
              </w:rPr>
              <m:t>d</m:t>
            </m:r>
          </m:e>
        </m:d>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X</m:t>
            </m:r>
          </m:e>
          <m:sub>
            <m:r>
              <w:rPr>
                <w:rStyle w:val="mord"/>
                <w:rFonts w:ascii="Cambria Math" w:hAnsi="Cambria Math" w:cs="Times New Roman"/>
                <w:sz w:val="24"/>
                <w:szCs w:val="24"/>
              </w:rPr>
              <m:t>σ</m:t>
            </m:r>
          </m:sub>
        </m:sSub>
      </m:oMath>
      <w:r w:rsidR="00E23573" w:rsidRPr="00912C76">
        <w:rPr>
          <w:rStyle w:val="mord"/>
          <w:rFonts w:ascii="Times New Roman" w:eastAsia="Times New Roman" w:hAnsi="Times New Roman" w:cs="Times New Roman"/>
          <w:bCs/>
          <w:sz w:val="24"/>
          <w:szCs w:val="24"/>
        </w:rPr>
        <w:t xml:space="preserve">  </w:t>
      </w:r>
      <w:r w:rsidR="00E23573" w:rsidRPr="00912C76">
        <w:rPr>
          <w:rStyle w:val="mord"/>
          <w:rFonts w:ascii="Times New Roman" w:eastAsia="Times New Roman" w:hAnsi="Times New Roman" w:cs="Times New Roman"/>
          <w:bCs/>
          <w:sz w:val="24"/>
          <w:szCs w:val="24"/>
        </w:rPr>
        <w:tab/>
      </w:r>
      <w:r w:rsidR="00E23573" w:rsidRPr="00912C76">
        <w:rPr>
          <w:rStyle w:val="mord"/>
          <w:rFonts w:ascii="Times New Roman" w:eastAsia="Times New Roman" w:hAnsi="Times New Roman" w:cs="Times New Roman"/>
          <w:bCs/>
          <w:sz w:val="24"/>
          <w:szCs w:val="24"/>
        </w:rPr>
        <w:tab/>
      </w:r>
      <w:r w:rsidR="00E23573" w:rsidRPr="00912C76">
        <w:rPr>
          <w:rStyle w:val="mord"/>
          <w:rFonts w:ascii="Times New Roman" w:eastAsia="Times New Roman" w:hAnsi="Times New Roman" w:cs="Times New Roman"/>
          <w:bCs/>
          <w:sz w:val="24"/>
          <w:szCs w:val="24"/>
        </w:rPr>
        <w:tab/>
        <w:t xml:space="preserve">             9</w:t>
      </w:r>
    </w:p>
    <w:p w14:paraId="41F3BAA4" w14:textId="77777777" w:rsidR="00907FC4" w:rsidRPr="00912C76" w:rsidRDefault="00E23573" w:rsidP="00912C76">
      <w:pPr>
        <w:spacing w:after="0" w:line="360" w:lineRule="auto"/>
        <w:jc w:val="both"/>
        <w:rPr>
          <w:rFonts w:ascii="Times New Roman" w:hAnsi="Times New Roman" w:cs="Times New Roman"/>
          <w:sz w:val="24"/>
          <w:szCs w:val="24"/>
        </w:rPr>
      </w:pPr>
      <w:r w:rsidRPr="00912C76">
        <w:rPr>
          <w:rFonts w:ascii="Times New Roman" w:eastAsia="Times New Roman" w:hAnsi="Times New Roman" w:cs="Times New Roman"/>
          <w:bCs/>
          <w:sz w:val="24"/>
          <w:szCs w:val="24"/>
        </w:rPr>
        <w:t xml:space="preserve">Where </w:t>
      </w:r>
      <m:oMath>
        <m:sSub>
          <m:sSubPr>
            <m:ctrlPr>
              <w:rPr>
                <w:rFonts w:ascii="Cambria Math" w:hAnsi="Cambria Math" w:cs="Times New Roman"/>
                <w:bCs/>
                <w:sz w:val="24"/>
                <w:szCs w:val="24"/>
              </w:rPr>
            </m:ctrlPr>
          </m:sSubPr>
          <m:e>
            <m:r>
              <w:rPr>
                <w:rFonts w:ascii="Cambria Math" w:hAnsi="Cambria Math" w:cs="Times New Roman"/>
                <w:sz w:val="24"/>
                <w:szCs w:val="24"/>
              </w:rPr>
              <m:t>PL</m:t>
            </m:r>
          </m:e>
          <m:sub>
            <m:r>
              <m:rPr>
                <m:sty m:val="p"/>
              </m:rPr>
              <w:rPr>
                <w:rFonts w:ascii="Cambria Math" w:hAnsi="Cambria Math" w:cs="Times New Roman"/>
                <w:sz w:val="24"/>
                <w:szCs w:val="24"/>
              </w:rPr>
              <m:t>0</m:t>
            </m:r>
          </m:sub>
        </m:sSub>
      </m:oMath>
      <w:r w:rsidRPr="00912C76">
        <w:rPr>
          <w:rFonts w:ascii="Times New Roman" w:hAnsi="Times New Roman" w:cs="Times New Roman"/>
          <w:bCs/>
          <w:sz w:val="24"/>
          <w:szCs w:val="24"/>
        </w:rPr>
        <w:t xml:space="preserve">​ is the reference path loss at distance </w:t>
      </w:r>
      <m:oMath>
        <m:sSub>
          <m:sSubPr>
            <m:ctrlPr>
              <w:rPr>
                <w:rFonts w:ascii="Cambria Math" w:hAnsi="Cambria Math" w:cs="Times New Roman"/>
                <w:bCs/>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0</m:t>
            </m:r>
          </m:sub>
        </m:sSub>
      </m:oMath>
      <w:r w:rsidRPr="00912C76">
        <w:rPr>
          <w:rFonts w:ascii="Times New Roman" w:hAnsi="Times New Roman" w:cs="Times New Roman"/>
          <w:bCs/>
          <w:sz w:val="24"/>
          <w:szCs w:val="24"/>
        </w:rPr>
        <w:t xml:space="preserve">​, </w:t>
      </w:r>
      <m:oMath>
        <m:r>
          <w:rPr>
            <w:rFonts w:ascii="Cambria Math" w:hAnsi="Cambria Math" w:cs="Times New Roman"/>
            <w:sz w:val="24"/>
            <w:szCs w:val="24"/>
          </w:rPr>
          <m:t>n</m:t>
        </m:r>
      </m:oMath>
      <w:r w:rsidRPr="00912C76">
        <w:rPr>
          <w:rFonts w:ascii="Times New Roman" w:hAnsi="Times New Roman" w:cs="Times New Roman"/>
          <w:bCs/>
          <w:sz w:val="24"/>
          <w:szCs w:val="24"/>
        </w:rPr>
        <w:t xml:space="preserve"> is the path loss exponent, </w:t>
      </w:r>
      <m:oMath>
        <m:r>
          <w:rPr>
            <w:rFonts w:ascii="Cambria Math" w:hAnsi="Cambria Math" w:cs="Times New Roman"/>
            <w:sz w:val="24"/>
            <w:szCs w:val="24"/>
          </w:rPr>
          <m:t>d</m:t>
        </m:r>
      </m:oMath>
      <w:r w:rsidRPr="00912C76">
        <w:rPr>
          <w:rFonts w:ascii="Times New Roman" w:hAnsi="Times New Roman" w:cs="Times New Roman"/>
          <w:bCs/>
          <w:sz w:val="24"/>
          <w:szCs w:val="24"/>
        </w:rPr>
        <w:t xml:space="preserve"> is the distance between the transmitter and receiver, </w:t>
      </w:r>
      <m:oMath>
        <m:sSub>
          <m:sSubPr>
            <m:ctrlPr>
              <w:rPr>
                <w:rFonts w:ascii="Cambria Math" w:hAnsi="Cambria Math" w:cs="Times New Roman"/>
                <w:bCs/>
                <w:sz w:val="24"/>
                <w:szCs w:val="24"/>
              </w:rPr>
            </m:ctrlPr>
          </m:sSubPr>
          <m:e>
            <m:r>
              <w:rPr>
                <w:rFonts w:ascii="Cambria Math" w:hAnsi="Cambria Math" w:cs="Times New Roman"/>
                <w:sz w:val="24"/>
                <w:szCs w:val="24"/>
              </w:rPr>
              <m:t>X</m:t>
            </m:r>
          </m:e>
          <m:sub>
            <m:r>
              <w:rPr>
                <w:rFonts w:ascii="Cambria Math" w:hAnsi="Cambria Math" w:cs="Times New Roman"/>
                <w:sz w:val="24"/>
                <w:szCs w:val="24"/>
              </w:rPr>
              <m:t>σ</m:t>
            </m:r>
          </m:sub>
        </m:sSub>
      </m:oMath>
      <w:r w:rsidRPr="00912C76">
        <w:rPr>
          <w:rFonts w:ascii="Times New Roman" w:hAnsi="Times New Roman" w:cs="Times New Roman"/>
          <w:bCs/>
          <w:sz w:val="24"/>
          <w:szCs w:val="24"/>
        </w:rPr>
        <w:t xml:space="preserve">​ is the shadowing factor, which is a random variable with a Gaussian distribution </w:t>
      </w:r>
      <m:oMath>
        <m:r>
          <w:rPr>
            <w:rFonts w:ascii="Cambria Math" w:hAnsi="Cambria Math" w:cs="Times New Roman"/>
            <w:sz w:val="24"/>
            <w:szCs w:val="24"/>
          </w:rPr>
          <m:t>N</m:t>
        </m:r>
        <m:r>
          <m:rPr>
            <m:sty m:val="p"/>
          </m:rPr>
          <w:rPr>
            <w:rFonts w:ascii="Cambria Math" w:hAnsi="Cambria Math" w:cs="Times New Roman"/>
            <w:sz w:val="24"/>
            <w:szCs w:val="24"/>
          </w:rPr>
          <m:t>(0,</m:t>
        </m:r>
        <m:r>
          <w:rPr>
            <w:rFonts w:ascii="Cambria Math" w:hAnsi="Cambria Math" w:cs="Times New Roman"/>
            <w:sz w:val="24"/>
            <w:szCs w:val="24"/>
          </w:rPr>
          <m:t>σ</m:t>
        </m:r>
        <m:r>
          <m:rPr>
            <m:sty m:val="p"/>
          </m:rPr>
          <w:rPr>
            <w:rFonts w:ascii="Cambria Math" w:hAnsi="Cambria Math" w:cs="Times New Roman"/>
            <w:sz w:val="24"/>
            <w:szCs w:val="24"/>
          </w:rPr>
          <m:t>),</m:t>
        </m:r>
      </m:oMath>
      <w:r w:rsidRPr="00912C76">
        <w:rPr>
          <w:rFonts w:ascii="Times New Roman" w:hAnsi="Times New Roman" w:cs="Times New Roman"/>
          <w:bCs/>
          <w:sz w:val="24"/>
          <w:szCs w:val="24"/>
        </w:rPr>
        <w:t xml:space="preserve"> where </w:t>
      </w:r>
      <m:oMath>
        <m:r>
          <w:rPr>
            <w:rFonts w:ascii="Cambria Math" w:hAnsi="Cambria Math" w:cs="Times New Roman"/>
            <w:sz w:val="24"/>
            <w:szCs w:val="24"/>
          </w:rPr>
          <m:t>σ</m:t>
        </m:r>
      </m:oMath>
      <w:r w:rsidRPr="00912C76">
        <w:rPr>
          <w:rFonts w:ascii="Times New Roman" w:hAnsi="Times New Roman" w:cs="Times New Roman"/>
          <w:bCs/>
          <w:sz w:val="24"/>
          <w:szCs w:val="24"/>
        </w:rPr>
        <w:t xml:space="preserve"> is the standard deviation of the shadowing. </w:t>
      </w:r>
      <w:r w:rsidRPr="00912C76">
        <w:rPr>
          <w:rFonts w:ascii="Times New Roman" w:hAnsi="Times New Roman" w:cs="Times New Roman"/>
          <w:sz w:val="24"/>
          <w:szCs w:val="24"/>
        </w:rPr>
        <w:t>This model is particularly effective in urban environments where signal fluctuations are significant.</w:t>
      </w:r>
    </w:p>
    <w:p w14:paraId="087CA5F9" w14:textId="77777777" w:rsidR="00907FC4" w:rsidRPr="00912C76" w:rsidRDefault="00E23573" w:rsidP="00912C76">
      <w:pPr>
        <w:spacing w:after="0" w:line="360" w:lineRule="auto"/>
        <w:jc w:val="both"/>
        <w:rPr>
          <w:rFonts w:ascii="Times New Roman" w:hAnsi="Times New Roman" w:cs="Times New Roman"/>
          <w:sz w:val="24"/>
          <w:szCs w:val="24"/>
        </w:rPr>
      </w:pPr>
      <w:r w:rsidRPr="00912C76">
        <w:rPr>
          <w:rFonts w:ascii="Times New Roman" w:eastAsia="Times New Roman" w:hAnsi="Times New Roman" w:cs="Times New Roman"/>
          <w:b/>
          <w:bCs/>
          <w:sz w:val="24"/>
          <w:szCs w:val="24"/>
        </w:rPr>
        <w:t>4.7 ITU-R P.1546 and P.1812 Models</w:t>
      </w:r>
    </w:p>
    <w:p w14:paraId="7352F9BD" w14:textId="4320DB3B" w:rsidR="00907FC4" w:rsidRPr="00912C76" w:rsidRDefault="00E23573" w:rsidP="00912C76">
      <w:pPr>
        <w:spacing w:after="0" w:line="360" w:lineRule="auto"/>
        <w:jc w:val="both"/>
        <w:rPr>
          <w:rFonts w:ascii="Times New Roman" w:hAnsi="Times New Roman" w:cs="Times New Roman"/>
          <w:sz w:val="24"/>
          <w:szCs w:val="24"/>
        </w:rPr>
      </w:pPr>
      <w:r w:rsidRPr="00912C76">
        <w:rPr>
          <w:rFonts w:ascii="Times New Roman" w:eastAsia="Times New Roman" w:hAnsi="Times New Roman" w:cs="Times New Roman"/>
          <w:sz w:val="24"/>
          <w:szCs w:val="24"/>
        </w:rPr>
        <w:t xml:space="preserve">The ITU-R P.1546 model incorporates environmental and terrain effects for point-to-area predictions </w:t>
      </w:r>
      <w:r w:rsidR="00A93A1B">
        <w:rPr>
          <w:rFonts w:ascii="Times New Roman" w:eastAsia="Times New Roman" w:hAnsi="Times New Roman" w:cs="Times New Roman"/>
          <w:sz w:val="24"/>
          <w:szCs w:val="24"/>
        </w:rPr>
        <w:t>[8]</w:t>
      </w:r>
      <w:r w:rsidRPr="00912C76">
        <w:rPr>
          <w:rFonts w:ascii="Times New Roman" w:eastAsia="Times New Roman" w:hAnsi="Times New Roman" w:cs="Times New Roman"/>
          <w:sz w:val="24"/>
          <w:szCs w:val="24"/>
        </w:rPr>
        <w:t>:</w:t>
      </w:r>
    </w:p>
    <w:p w14:paraId="60991292" w14:textId="77777777" w:rsidR="00907FC4" w:rsidRPr="00912C76" w:rsidRDefault="00EA26F3" w:rsidP="00912C76">
      <w:pPr>
        <w:spacing w:after="0" w:line="360" w:lineRule="auto"/>
        <w:jc w:val="center"/>
        <w:rPr>
          <w:rStyle w:val="vlist-s"/>
          <w:rFonts w:ascii="Times New Roman" w:hAnsi="Times New Roman" w:cs="Times New Roman"/>
          <w:sz w:val="24"/>
          <w:szCs w:val="24"/>
        </w:rPr>
      </w:pP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PL</m:t>
            </m:r>
          </m:e>
          <m:sub>
            <m:r>
              <w:rPr>
                <w:rStyle w:val="mord"/>
                <w:rFonts w:ascii="Cambria Math" w:hAnsi="Cambria Math" w:cs="Times New Roman"/>
                <w:sz w:val="24"/>
                <w:szCs w:val="24"/>
              </w:rPr>
              <m:t>ITU</m:t>
            </m:r>
            <m:r>
              <m:rPr>
                <m:sty m:val="p"/>
              </m:rPr>
              <w:rPr>
                <w:rStyle w:val="mord"/>
                <w:rFonts w:ascii="Cambria Math" w:hAnsi="Cambria Math" w:cs="Times New Roman"/>
                <w:sz w:val="24"/>
                <w:szCs w:val="24"/>
              </w:rPr>
              <m:t>1546</m:t>
            </m:r>
          </m:sub>
        </m:sSub>
        <m:r>
          <m:rPr>
            <m:sty m:val="p"/>
          </m:rPr>
          <w:rPr>
            <w:rStyle w:val="vlist-s"/>
            <w:rFonts w:ascii="Cambria Math" w:hAnsi="Cambria Math" w:cs="Times New Roman"/>
            <w:sz w:val="24"/>
            <w:szCs w:val="24"/>
          </w:rPr>
          <m:t>​</m:t>
        </m:r>
        <m:r>
          <m:rPr>
            <m:sty m:val="p"/>
          </m:rPr>
          <w:rPr>
            <w:rStyle w:val="mopen"/>
            <w:rFonts w:ascii="Cambria Math" w:hAnsi="Cambria Math" w:cs="Times New Roman"/>
            <w:sz w:val="24"/>
            <w:szCs w:val="24"/>
          </w:rPr>
          <m:t>(</m:t>
        </m:r>
        <m:r>
          <w:rPr>
            <w:rStyle w:val="mord"/>
            <w:rFonts w:ascii="Cambria Math" w:hAnsi="Cambria Math" w:cs="Times New Roman"/>
            <w:sz w:val="24"/>
            <w:szCs w:val="24"/>
          </w:rPr>
          <m:t>d</m:t>
        </m:r>
        <m:r>
          <m:rPr>
            <m:sty m:val="p"/>
          </m:rPr>
          <w:rPr>
            <w:rStyle w:val="mclose"/>
            <w:rFonts w:ascii="Cambria Math" w:hAnsi="Cambria Math" w:cs="Times New Roman"/>
            <w:sz w:val="24"/>
            <w:szCs w:val="24"/>
          </w:rPr>
          <m:t>)</m:t>
        </m:r>
        <m:r>
          <m:rPr>
            <m:sty m:val="p"/>
          </m:rPr>
          <w:rPr>
            <w:rStyle w:val="mrel"/>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fs</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env</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terrain</m:t>
            </m:r>
          </m:sub>
        </m:sSub>
        <m:r>
          <m:rPr>
            <m:sty m:val="p"/>
          </m:rPr>
          <w:rPr>
            <w:rStyle w:val="vlist-s"/>
            <w:rFonts w:ascii="Cambria Math" w:hAnsi="Cambria Math" w:cs="Times New Roman"/>
            <w:sz w:val="24"/>
            <w:szCs w:val="24"/>
          </w:rPr>
          <m:t>​</m:t>
        </m:r>
      </m:oMath>
      <w:r w:rsidR="00E23573" w:rsidRPr="00912C76">
        <w:rPr>
          <w:rStyle w:val="vlist-s"/>
          <w:rFonts w:ascii="Times New Roman" w:eastAsia="SimSun" w:hAnsi="Times New Roman" w:cs="Times New Roman"/>
          <w:bCs/>
          <w:sz w:val="24"/>
          <w:szCs w:val="24"/>
        </w:rPr>
        <w:tab/>
      </w:r>
      <w:r w:rsidR="00E23573" w:rsidRPr="00912C76">
        <w:rPr>
          <w:rStyle w:val="vlist-s"/>
          <w:rFonts w:ascii="Times New Roman" w:eastAsia="SimSun" w:hAnsi="Times New Roman" w:cs="Times New Roman"/>
          <w:bCs/>
          <w:sz w:val="24"/>
          <w:szCs w:val="24"/>
        </w:rPr>
        <w:tab/>
      </w:r>
      <w:r w:rsidR="00E23573" w:rsidRPr="00912C76">
        <w:rPr>
          <w:rStyle w:val="vlist-s"/>
          <w:rFonts w:ascii="Times New Roman" w:eastAsia="SimSun" w:hAnsi="Times New Roman" w:cs="Times New Roman"/>
          <w:bCs/>
          <w:sz w:val="24"/>
          <w:szCs w:val="24"/>
        </w:rPr>
        <w:tab/>
      </w:r>
      <w:r w:rsidR="00E23573" w:rsidRPr="00912C76">
        <w:rPr>
          <w:rStyle w:val="vlist-s"/>
          <w:rFonts w:ascii="Times New Roman" w:eastAsia="SimSun" w:hAnsi="Times New Roman" w:cs="Times New Roman"/>
          <w:bCs/>
          <w:sz w:val="24"/>
          <w:szCs w:val="24"/>
        </w:rPr>
        <w:tab/>
      </w:r>
      <w:r w:rsidR="00E23573" w:rsidRPr="00912C76">
        <w:rPr>
          <w:rStyle w:val="vlist-s"/>
          <w:rFonts w:ascii="Times New Roman" w:eastAsia="SimSun" w:hAnsi="Times New Roman" w:cs="Times New Roman"/>
          <w:bCs/>
          <w:sz w:val="24"/>
          <w:szCs w:val="24"/>
        </w:rPr>
        <w:tab/>
      </w:r>
      <w:r w:rsidR="00E23573" w:rsidRPr="00912C76">
        <w:rPr>
          <w:rStyle w:val="vlist-s"/>
          <w:rFonts w:ascii="Times New Roman" w:eastAsia="SimSun" w:hAnsi="Times New Roman" w:cs="Times New Roman"/>
          <w:bCs/>
          <w:sz w:val="24"/>
          <w:szCs w:val="24"/>
        </w:rPr>
        <w:tab/>
        <w:t>10</w:t>
      </w:r>
    </w:p>
    <w:p w14:paraId="751D0F67" w14:textId="77777777" w:rsidR="00907FC4" w:rsidRPr="00912C76" w:rsidRDefault="00E23573" w:rsidP="00912C76">
      <w:pPr>
        <w:spacing w:after="0" w:line="360" w:lineRule="auto"/>
        <w:jc w:val="both"/>
        <w:rPr>
          <w:rFonts w:ascii="Times New Roman" w:hAnsi="Times New Roman" w:cs="Times New Roman"/>
          <w:sz w:val="24"/>
          <w:szCs w:val="24"/>
        </w:rPr>
      </w:pPr>
      <w:r w:rsidRPr="00912C76">
        <w:rPr>
          <w:rFonts w:ascii="Times New Roman" w:eastAsia="Times New Roman" w:hAnsi="Times New Roman" w:cs="Times New Roman"/>
          <w:bCs/>
          <w:sz w:val="24"/>
          <w:szCs w:val="24"/>
        </w:rPr>
        <w:t xml:space="preserve">Where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fs</m:t>
            </m:r>
          </m:sub>
        </m:sSub>
      </m:oMath>
      <w:r w:rsidRPr="00912C76">
        <w:rPr>
          <w:rFonts w:ascii="Times New Roman" w:eastAsia="Times New Roman" w:hAnsi="Times New Roman" w:cs="Times New Roman"/>
          <w:bCs/>
          <w:sz w:val="24"/>
          <w:szCs w:val="24"/>
        </w:rPr>
        <w:t xml:space="preserve">​ is the free-space path loss,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env</m:t>
            </m:r>
          </m:sub>
        </m:sSub>
      </m:oMath>
      <w:r w:rsidRPr="00912C76">
        <w:rPr>
          <w:rFonts w:ascii="Times New Roman" w:eastAsia="Times New Roman" w:hAnsi="Times New Roman" w:cs="Times New Roman"/>
          <w:bCs/>
          <w:sz w:val="24"/>
          <w:szCs w:val="24"/>
        </w:rPr>
        <w:t xml:space="preserve">​ accounts for environmental effects such as rain and humidity and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terrain</m:t>
            </m:r>
          </m:sub>
        </m:sSub>
      </m:oMath>
      <w:r w:rsidRPr="00912C76">
        <w:rPr>
          <w:rFonts w:ascii="Times New Roman" w:eastAsia="Times New Roman" w:hAnsi="Times New Roman" w:cs="Times New Roman"/>
          <w:bCs/>
          <w:sz w:val="24"/>
          <w:szCs w:val="24"/>
        </w:rPr>
        <w:t>​ adjusts for terrain effects based on local topography.</w:t>
      </w:r>
      <w:r w:rsidR="00907FC4" w:rsidRPr="00912C76">
        <w:rPr>
          <w:rFonts w:ascii="Times New Roman" w:hAnsi="Times New Roman" w:cs="Times New Roman"/>
          <w:sz w:val="24"/>
          <w:szCs w:val="24"/>
        </w:rPr>
        <w:t xml:space="preserve"> </w:t>
      </w:r>
      <w:r w:rsidRPr="00912C76">
        <w:rPr>
          <w:rFonts w:ascii="Times New Roman" w:eastAsia="Times New Roman" w:hAnsi="Times New Roman" w:cs="Times New Roman"/>
          <w:sz w:val="24"/>
          <w:szCs w:val="24"/>
        </w:rPr>
        <w:t>The enhanced ITU-R P.1812 model further includes diffraction, clutter, and atmospheric attenuation:</w:t>
      </w:r>
    </w:p>
    <w:p w14:paraId="35A022CE" w14:textId="77777777" w:rsidR="00907FC4" w:rsidRPr="00912C76" w:rsidRDefault="00EA26F3" w:rsidP="00912C76">
      <w:pPr>
        <w:spacing w:after="0" w:line="360" w:lineRule="auto"/>
        <w:jc w:val="center"/>
        <w:rPr>
          <w:rFonts w:ascii="Times New Roman" w:hAnsi="Times New Roman" w:cs="Times New Roman"/>
          <w:sz w:val="24"/>
          <w:szCs w:val="24"/>
        </w:rPr>
      </w:pP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PL</m:t>
            </m:r>
          </m:e>
          <m:sub>
            <m:r>
              <w:rPr>
                <w:rStyle w:val="mord"/>
                <w:rFonts w:ascii="Cambria Math" w:hAnsi="Cambria Math" w:cs="Times New Roman"/>
                <w:sz w:val="24"/>
                <w:szCs w:val="24"/>
              </w:rPr>
              <m:t>P</m:t>
            </m:r>
            <m:r>
              <m:rPr>
                <m:sty m:val="p"/>
              </m:rPr>
              <w:rPr>
                <w:rStyle w:val="mord"/>
                <w:rFonts w:ascii="Cambria Math" w:hAnsi="Cambria Math" w:cs="Times New Roman"/>
                <w:sz w:val="24"/>
                <w:szCs w:val="24"/>
              </w:rPr>
              <m:t>1812</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tot</m:t>
            </m:r>
          </m:sub>
        </m:sSub>
        <m:r>
          <m:rPr>
            <m:sty m:val="p"/>
          </m:rPr>
          <w:rPr>
            <w:rStyle w:val="mord"/>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free</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diff</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clutter</m:t>
            </m:r>
          </m:sub>
        </m:sSub>
        <m:r>
          <m:rPr>
            <m:sty m:val="p"/>
          </m:rPr>
          <w:rPr>
            <w:rStyle w:val="mbin"/>
            <w:rFonts w:ascii="Cambria Math" w:hAnsi="Cambria Math" w:cs="Times New Roman"/>
            <w:sz w:val="24"/>
            <w:szCs w:val="24"/>
          </w:rPr>
          <m:t>+</m:t>
        </m:r>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atoms</m:t>
            </m:r>
          </m:sub>
        </m:sSub>
      </m:oMath>
      <w:r w:rsidR="00E23573" w:rsidRPr="00912C76">
        <w:rPr>
          <w:rStyle w:val="mord"/>
          <w:rFonts w:ascii="Times New Roman" w:hAnsi="Times New Roman" w:cs="Times New Roman"/>
          <w:bCs/>
          <w:sz w:val="24"/>
          <w:szCs w:val="24"/>
        </w:rPr>
        <w:tab/>
      </w:r>
      <w:r w:rsidR="00E23573" w:rsidRPr="00912C76">
        <w:rPr>
          <w:rStyle w:val="mord"/>
          <w:rFonts w:ascii="Times New Roman" w:hAnsi="Times New Roman" w:cs="Times New Roman"/>
          <w:bCs/>
          <w:sz w:val="24"/>
          <w:szCs w:val="24"/>
        </w:rPr>
        <w:tab/>
      </w:r>
      <w:r w:rsidR="00E23573" w:rsidRPr="00912C76">
        <w:rPr>
          <w:rStyle w:val="mord"/>
          <w:rFonts w:ascii="Times New Roman" w:hAnsi="Times New Roman" w:cs="Times New Roman"/>
          <w:bCs/>
          <w:sz w:val="24"/>
          <w:szCs w:val="24"/>
        </w:rPr>
        <w:tab/>
      </w:r>
      <w:r w:rsidR="00E23573" w:rsidRPr="00912C76">
        <w:rPr>
          <w:rStyle w:val="mord"/>
          <w:rFonts w:ascii="Times New Roman" w:hAnsi="Times New Roman" w:cs="Times New Roman"/>
          <w:bCs/>
          <w:sz w:val="24"/>
          <w:szCs w:val="24"/>
        </w:rPr>
        <w:tab/>
        <w:t>11</w:t>
      </w:r>
    </w:p>
    <w:p w14:paraId="513CD748" w14:textId="048CC062" w:rsidR="00907FC4" w:rsidRDefault="00E23573" w:rsidP="00912C76">
      <w:pPr>
        <w:spacing w:after="0" w:line="36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bCs/>
          <w:sz w:val="24"/>
          <w:szCs w:val="24"/>
        </w:rPr>
        <w:t xml:space="preserve">Where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diff</m:t>
            </m:r>
          </m:sub>
        </m:sSub>
      </m:oMath>
      <w:r w:rsidRPr="00912C76">
        <w:rPr>
          <w:rFonts w:ascii="Times New Roman" w:eastAsia="Times New Roman" w:hAnsi="Times New Roman" w:cs="Times New Roman"/>
          <w:bCs/>
          <w:sz w:val="24"/>
          <w:szCs w:val="24"/>
        </w:rPr>
        <w:t xml:space="preserve">​ represents diffraction loss due to terrain obstructions,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clutter</m:t>
            </m:r>
          </m:sub>
        </m:sSub>
      </m:oMath>
      <w:r w:rsidRPr="00912C76">
        <w:rPr>
          <w:rFonts w:ascii="Times New Roman" w:eastAsia="Times New Roman" w:hAnsi="Times New Roman" w:cs="Times New Roman"/>
          <w:bCs/>
          <w:sz w:val="24"/>
          <w:szCs w:val="24"/>
        </w:rPr>
        <w:t xml:space="preserve">​ accounts for losses caused by buildings and vegetation and </w:t>
      </w:r>
      <m:oMath>
        <m:sSub>
          <m:sSubPr>
            <m:ctrlPr>
              <w:rPr>
                <w:rStyle w:val="mord"/>
                <w:rFonts w:ascii="Cambria Math" w:hAnsi="Cambria Math" w:cs="Times New Roman"/>
                <w:bCs/>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atoms</m:t>
            </m:r>
          </m:sub>
        </m:sSub>
      </m:oMath>
      <w:r w:rsidRPr="00912C76">
        <w:rPr>
          <w:rFonts w:ascii="Times New Roman" w:eastAsia="Times New Roman" w:hAnsi="Times New Roman" w:cs="Times New Roman"/>
          <w:bCs/>
          <w:sz w:val="24"/>
          <w:szCs w:val="24"/>
        </w:rPr>
        <w:t xml:space="preserve">​ </w:t>
      </w:r>
      <w:proofErr w:type="gramStart"/>
      <w:r w:rsidRPr="00912C76">
        <w:rPr>
          <w:rFonts w:ascii="Times New Roman" w:eastAsia="Times New Roman" w:hAnsi="Times New Roman" w:cs="Times New Roman"/>
          <w:bCs/>
          <w:sz w:val="24"/>
          <w:szCs w:val="24"/>
        </w:rPr>
        <w:t>models</w:t>
      </w:r>
      <w:proofErr w:type="gramEnd"/>
      <w:r w:rsidRPr="00912C76">
        <w:rPr>
          <w:rFonts w:ascii="Times New Roman" w:eastAsia="Times New Roman" w:hAnsi="Times New Roman" w:cs="Times New Roman"/>
          <w:bCs/>
          <w:sz w:val="24"/>
          <w:szCs w:val="24"/>
        </w:rPr>
        <w:t xml:space="preserve"> attenuation due to atmospheric conditions. </w:t>
      </w:r>
      <w:r w:rsidRPr="00912C76">
        <w:rPr>
          <w:rFonts w:ascii="Times New Roman" w:eastAsia="Times New Roman" w:hAnsi="Times New Roman" w:cs="Times New Roman"/>
          <w:sz w:val="24"/>
          <w:szCs w:val="24"/>
        </w:rPr>
        <w:t>These models are particularly suitable for complex environments where both terrain and atmospheric conditions significantly influence signal propagation.</w:t>
      </w:r>
    </w:p>
    <w:p w14:paraId="28EEF6F0" w14:textId="77777777" w:rsidR="00907FC4" w:rsidRPr="00912C76" w:rsidRDefault="00B44095" w:rsidP="00912C76">
      <w:pPr>
        <w:spacing w:after="0" w:line="360"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Critical Evaluation of Classical Models</w:t>
      </w:r>
    </w:p>
    <w:p w14:paraId="6E5FB39C" w14:textId="77777777" w:rsidR="00907FC4" w:rsidRPr="00912C76" w:rsidRDefault="000D66FB" w:rsidP="00912C76">
      <w:pPr>
        <w:spacing w:after="0" w:line="36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Classical path loss models are widely used, although they have a number of drawbacks. The majority of models mainly take into consideration frequency and distance, with little incorporation of environmental factors like topography and weather. Moreover, their empirical character frequently limits its applicability to other geographical areas. These drawbacks emphasize the </w:t>
      </w:r>
      <w:r w:rsidRPr="00912C76">
        <w:rPr>
          <w:rFonts w:ascii="Times New Roman" w:eastAsia="Times New Roman" w:hAnsi="Times New Roman" w:cs="Times New Roman"/>
          <w:sz w:val="24"/>
          <w:szCs w:val="24"/>
        </w:rPr>
        <w:lastRenderedPageBreak/>
        <w:t>necessity of adaptive and integrated models that take into account atmospheric and topography factors, especially in tropical regions like Nigeria.</w:t>
      </w:r>
    </w:p>
    <w:p w14:paraId="4E9BEA60" w14:textId="77777777" w:rsidR="00907FC4" w:rsidRPr="00912C76" w:rsidRDefault="00B44095" w:rsidP="00912C76">
      <w:pPr>
        <w:spacing w:after="0" w:line="360"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5. Model Development</w:t>
      </w:r>
    </w:p>
    <w:p w14:paraId="09B95E7B" w14:textId="372CD95F" w:rsidR="00B44095" w:rsidRPr="00912C76" w:rsidRDefault="00D45225" w:rsidP="00912C76">
      <w:pPr>
        <w:spacing w:after="0" w:line="360"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5.1 Model Formulation</w:t>
      </w:r>
    </w:p>
    <w:p w14:paraId="376511B9" w14:textId="77777777" w:rsidR="00907FC4" w:rsidRPr="00912C76" w:rsidRDefault="000D66FB" w:rsidP="00912C76">
      <w:pPr>
        <w:spacing w:after="0" w:line="360"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A terrain–meteorological path loss model is created by expanding the traditional log-distance model to include environmental factors pertinent to actual propagation conditions, based on the theoretical framework and practical findings. The traditional log-distance model can be written as follows: </w:t>
      </w:r>
    </w:p>
    <w:p w14:paraId="3440CBEB" w14:textId="77777777" w:rsidR="00907FC4" w:rsidRPr="00912C76" w:rsidRDefault="00D45225" w:rsidP="00912C76">
      <w:pPr>
        <w:spacing w:after="0" w:line="360" w:lineRule="auto"/>
        <w:jc w:val="center"/>
        <w:rPr>
          <w:rFonts w:ascii="Times New Roman" w:eastAsiaTheme="minorEastAsia" w:hAnsi="Times New Roman" w:cs="Times New Roman"/>
          <w:sz w:val="24"/>
          <w:szCs w:val="24"/>
        </w:rPr>
      </w:pPr>
      <w:r w:rsidRPr="00912C76">
        <w:rPr>
          <w:rFonts w:ascii="Times New Roman" w:hAnsi="Times New Roman" w:cs="Times New Roman"/>
          <w:sz w:val="24"/>
          <w:szCs w:val="24"/>
        </w:rPr>
        <w:t>PL(d) = PL(d0) + 10nlog10</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den>
            </m:f>
          </m:e>
        </m:d>
      </m:oMath>
      <w:r w:rsidR="007674CC" w:rsidRPr="00912C76">
        <w:rPr>
          <w:rFonts w:ascii="Times New Roman" w:eastAsiaTheme="minorEastAsia" w:hAnsi="Times New Roman" w:cs="Times New Roman"/>
          <w:sz w:val="24"/>
          <w:szCs w:val="24"/>
        </w:rPr>
        <w:t xml:space="preserve">   </w:t>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t>12</w:t>
      </w:r>
    </w:p>
    <w:p w14:paraId="44989059" w14:textId="77777777" w:rsidR="00907FC4" w:rsidRPr="00912C76" w:rsidRDefault="00D45225"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To account for environmental effects observed in field measurements, terrain and meteorological correction terms are introduced:</w:t>
      </w:r>
    </w:p>
    <w:p w14:paraId="57DC818B" w14:textId="77777777" w:rsidR="00907FC4" w:rsidRPr="00912C76" w:rsidRDefault="00D45225" w:rsidP="00912C76">
      <w:pPr>
        <w:spacing w:after="0" w:line="360" w:lineRule="auto"/>
        <w:jc w:val="center"/>
        <w:rPr>
          <w:rFonts w:ascii="Times New Roman" w:eastAsiaTheme="minorEastAsia" w:hAnsi="Times New Roman" w:cs="Times New Roman"/>
          <w:sz w:val="24"/>
          <w:szCs w:val="24"/>
        </w:rPr>
      </w:pPr>
      <w:r w:rsidRPr="00912C76">
        <w:rPr>
          <w:rFonts w:ascii="Times New Roman" w:hAnsi="Times New Roman" w:cs="Times New Roman"/>
          <w:i/>
          <w:iCs/>
          <w:sz w:val="24"/>
          <w:szCs w:val="24"/>
        </w:rPr>
        <w:t>PL(d) = PL(d</w:t>
      </w:r>
      <w:r w:rsidRPr="00912C76">
        <w:rPr>
          <w:rFonts w:ascii="Times New Roman" w:hAnsi="Times New Roman" w:cs="Times New Roman"/>
          <w:i/>
          <w:iCs/>
          <w:sz w:val="24"/>
          <w:szCs w:val="24"/>
          <w:vertAlign w:val="subscript"/>
        </w:rPr>
        <w:t>0</w:t>
      </w:r>
      <w:r w:rsidRPr="00912C76">
        <w:rPr>
          <w:rFonts w:ascii="Times New Roman" w:hAnsi="Times New Roman" w:cs="Times New Roman"/>
          <w:i/>
          <w:iCs/>
          <w:sz w:val="24"/>
          <w:szCs w:val="24"/>
        </w:rPr>
        <w:t>) + 10nlog10</w:t>
      </w:r>
      <m:oMath>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d</m:t>
                </m:r>
              </m:num>
              <m:den>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den>
            </m:f>
          </m:e>
        </m:d>
      </m:oMath>
      <w:r w:rsidRPr="00912C76">
        <w:rPr>
          <w:rFonts w:ascii="Times New Roman" w:eastAsiaTheme="minorEastAsia" w:hAnsi="Times New Roman" w:cs="Times New Roman"/>
          <w:i/>
          <w:iCs/>
          <w:sz w:val="24"/>
          <w:szCs w:val="24"/>
        </w:rPr>
        <w:t xml:space="preserve">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T</m:t>
            </m:r>
          </m:sub>
        </m:sSub>
      </m:oMath>
      <w:r w:rsidRPr="00912C76">
        <w:rPr>
          <w:rFonts w:ascii="Times New Roman" w:eastAsiaTheme="minorEastAsia" w:hAnsi="Times New Roman" w:cs="Times New Roman"/>
          <w:i/>
          <w:iCs/>
          <w:sz w:val="24"/>
          <w:szCs w:val="24"/>
        </w:rPr>
        <w:t xml:space="preserve">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M</m:t>
            </m:r>
          </m:sub>
        </m:sSub>
      </m:oMath>
      <w:r w:rsidR="007674CC" w:rsidRPr="00912C76">
        <w:rPr>
          <w:rFonts w:ascii="Times New Roman" w:eastAsiaTheme="minorEastAsia" w:hAnsi="Times New Roman" w:cs="Times New Roman"/>
          <w:i/>
          <w:iCs/>
          <w:sz w:val="24"/>
          <w:szCs w:val="24"/>
        </w:rPr>
        <w:tab/>
      </w:r>
      <w:r w:rsidR="007674CC" w:rsidRPr="00912C76">
        <w:rPr>
          <w:rFonts w:ascii="Times New Roman" w:eastAsiaTheme="minorEastAsia" w:hAnsi="Times New Roman" w:cs="Times New Roman"/>
          <w:i/>
          <w:iCs/>
          <w:sz w:val="24"/>
          <w:szCs w:val="24"/>
        </w:rPr>
        <w:tab/>
      </w:r>
      <w:r w:rsidR="007674CC" w:rsidRPr="00912C76">
        <w:rPr>
          <w:rFonts w:ascii="Times New Roman" w:eastAsiaTheme="minorEastAsia" w:hAnsi="Times New Roman" w:cs="Times New Roman"/>
          <w:i/>
          <w:iCs/>
          <w:sz w:val="24"/>
          <w:szCs w:val="24"/>
        </w:rPr>
        <w:tab/>
      </w:r>
      <w:r w:rsidR="007674CC" w:rsidRPr="00912C76">
        <w:rPr>
          <w:rFonts w:ascii="Times New Roman" w:eastAsiaTheme="minorEastAsia" w:hAnsi="Times New Roman" w:cs="Times New Roman"/>
          <w:i/>
          <w:iCs/>
          <w:sz w:val="24"/>
          <w:szCs w:val="24"/>
        </w:rPr>
        <w:tab/>
      </w:r>
      <w:r w:rsidR="007674CC" w:rsidRPr="00912C76">
        <w:rPr>
          <w:rFonts w:ascii="Times New Roman" w:eastAsiaTheme="minorEastAsia" w:hAnsi="Times New Roman" w:cs="Times New Roman"/>
          <w:i/>
          <w:iCs/>
          <w:sz w:val="24"/>
          <w:szCs w:val="24"/>
        </w:rPr>
        <w:tab/>
      </w:r>
      <w:r w:rsidR="007674CC" w:rsidRPr="00912C76">
        <w:rPr>
          <w:rFonts w:ascii="Times New Roman" w:eastAsiaTheme="minorEastAsia" w:hAnsi="Times New Roman" w:cs="Times New Roman"/>
          <w:sz w:val="24"/>
          <w:szCs w:val="24"/>
        </w:rPr>
        <w:t>13</w:t>
      </w:r>
    </w:p>
    <w:p w14:paraId="3B6A4AFB" w14:textId="77777777" w:rsidR="00907FC4" w:rsidRPr="00912C76" w:rsidRDefault="00D45225"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Substituting the environmental components:</w:t>
      </w:r>
    </w:p>
    <w:p w14:paraId="71AD0F59" w14:textId="77777777" w:rsidR="00907FC4" w:rsidRPr="00912C76" w:rsidRDefault="00D45225" w:rsidP="00912C76">
      <w:pPr>
        <w:spacing w:after="0" w:line="360" w:lineRule="auto"/>
        <w:rPr>
          <w:rFonts w:ascii="Times New Roman" w:eastAsiaTheme="minorEastAsia" w:hAnsi="Times New Roman" w:cs="Times New Roman"/>
          <w:sz w:val="24"/>
          <w:szCs w:val="24"/>
        </w:rPr>
      </w:pPr>
      <w:r w:rsidRPr="00912C76">
        <w:rPr>
          <w:rFonts w:ascii="Times New Roman" w:hAnsi="Times New Roman" w:cs="Times New Roman"/>
          <w:i/>
          <w:iCs/>
          <w:sz w:val="24"/>
          <w:szCs w:val="24"/>
        </w:rPr>
        <w:t>PL(d) = PL(d</w:t>
      </w:r>
      <w:r w:rsidRPr="00912C76">
        <w:rPr>
          <w:rFonts w:ascii="Times New Roman" w:hAnsi="Times New Roman" w:cs="Times New Roman"/>
          <w:i/>
          <w:iCs/>
          <w:sz w:val="24"/>
          <w:szCs w:val="24"/>
          <w:vertAlign w:val="subscript"/>
        </w:rPr>
        <w:t>0</w:t>
      </w:r>
      <w:r w:rsidRPr="00912C76">
        <w:rPr>
          <w:rFonts w:ascii="Times New Roman" w:hAnsi="Times New Roman" w:cs="Times New Roman"/>
          <w:i/>
          <w:iCs/>
          <w:sz w:val="24"/>
          <w:szCs w:val="24"/>
        </w:rPr>
        <w:t>) + 10nlog10</w:t>
      </w:r>
      <m:oMath>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d</m:t>
                </m:r>
              </m:num>
              <m:den>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den>
            </m:f>
          </m:e>
        </m:d>
      </m:oMath>
      <w:r w:rsidRPr="00912C76">
        <w:rPr>
          <w:rFonts w:ascii="Times New Roman" w:eastAsiaTheme="minorEastAsia" w:hAnsi="Times New Roman" w:cs="Times New Roman"/>
          <w:i/>
          <w:iCs/>
          <w:sz w:val="24"/>
          <w:szCs w:val="24"/>
        </w:rPr>
        <w:t xml:space="preserve">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1</m:t>
            </m:r>
          </m:sub>
        </m:sSub>
      </m:oMath>
      <w:r w:rsidRPr="00912C76">
        <w:rPr>
          <w:rFonts w:ascii="Times New Roman" w:eastAsiaTheme="minorEastAsia" w:hAnsi="Times New Roman" w:cs="Times New Roman"/>
          <w:i/>
          <w:iCs/>
          <w:sz w:val="24"/>
          <w:szCs w:val="24"/>
        </w:rPr>
        <w:t xml:space="preserve">E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B</m:t>
        </m:r>
      </m:oMath>
      <w:r w:rsidRPr="00912C76">
        <w:rPr>
          <w:rFonts w:ascii="Times New Roman" w:eastAsiaTheme="minorEastAsia" w:hAnsi="Times New Roman" w:cs="Times New Roman"/>
          <w:i/>
          <w:iCs/>
          <w:sz w:val="24"/>
          <w:szCs w:val="24"/>
        </w:rPr>
        <w:t xml:space="preserve">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3</m:t>
            </m:r>
          </m:sub>
        </m:sSub>
      </m:oMath>
      <w:r w:rsidRPr="00912C76">
        <w:rPr>
          <w:rFonts w:ascii="Times New Roman" w:eastAsiaTheme="minorEastAsia" w:hAnsi="Times New Roman" w:cs="Times New Roman"/>
          <w:i/>
          <w:iCs/>
          <w:sz w:val="24"/>
          <w:szCs w:val="24"/>
        </w:rPr>
        <w:t>V)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oMath>
      <w:r w:rsidRPr="00912C76">
        <w:rPr>
          <w:rFonts w:ascii="Times New Roman" w:eastAsiaTheme="minorEastAsia" w:hAnsi="Times New Roman" w:cs="Times New Roman"/>
          <w:i/>
          <w:iCs/>
          <w:sz w:val="24"/>
          <w:szCs w:val="24"/>
        </w:rPr>
        <w:t xml:space="preserve">R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oMath>
      <w:r w:rsidRPr="00912C76">
        <w:rPr>
          <w:rFonts w:ascii="Times New Roman" w:eastAsiaTheme="minorEastAsia" w:hAnsi="Times New Roman" w:cs="Times New Roman"/>
          <w:i/>
          <w:iCs/>
          <w:sz w:val="24"/>
          <w:szCs w:val="24"/>
        </w:rPr>
        <w:t xml:space="preserve">H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oMath>
      <w:r w:rsidRPr="00912C76">
        <w:rPr>
          <w:rFonts w:ascii="Times New Roman" w:eastAsiaTheme="minorEastAsia" w:hAnsi="Times New Roman" w:cs="Times New Roman"/>
          <w:i/>
          <w:iCs/>
          <w:sz w:val="24"/>
          <w:szCs w:val="24"/>
        </w:rPr>
        <w:t>T)</w:t>
      </w:r>
      <w:r w:rsidR="007674CC" w:rsidRPr="00912C76">
        <w:rPr>
          <w:rFonts w:ascii="Times New Roman" w:eastAsiaTheme="minorEastAsia" w:hAnsi="Times New Roman" w:cs="Times New Roman"/>
          <w:sz w:val="24"/>
          <w:szCs w:val="24"/>
        </w:rPr>
        <w:tab/>
      </w:r>
      <w:r w:rsidR="007674CC" w:rsidRPr="00912C76">
        <w:rPr>
          <w:rFonts w:ascii="Times New Roman" w:eastAsiaTheme="minorEastAsia" w:hAnsi="Times New Roman" w:cs="Times New Roman"/>
          <w:sz w:val="24"/>
          <w:szCs w:val="24"/>
        </w:rPr>
        <w:tab/>
        <w:t>14</w:t>
      </w:r>
    </w:p>
    <w:p w14:paraId="78D6F9E6" w14:textId="77777777" w:rsidR="00907FC4" w:rsidRPr="00912C76" w:rsidRDefault="00D45225"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b/>
          <w:bCs/>
          <w:sz w:val="24"/>
          <w:szCs w:val="24"/>
        </w:rPr>
        <w:t>5.2 Final</w:t>
      </w:r>
      <w:r w:rsidR="00F24F59" w:rsidRPr="00912C76">
        <w:rPr>
          <w:rFonts w:ascii="Times New Roman" w:eastAsiaTheme="minorEastAsia" w:hAnsi="Times New Roman" w:cs="Times New Roman"/>
          <w:b/>
          <w:bCs/>
          <w:sz w:val="24"/>
          <w:szCs w:val="24"/>
        </w:rPr>
        <w:t xml:space="preserve"> Proposed</w:t>
      </w:r>
      <w:r w:rsidRPr="00912C76">
        <w:rPr>
          <w:rFonts w:ascii="Times New Roman" w:eastAsiaTheme="minorEastAsia" w:hAnsi="Times New Roman" w:cs="Times New Roman"/>
          <w:b/>
          <w:bCs/>
          <w:sz w:val="24"/>
          <w:szCs w:val="24"/>
        </w:rPr>
        <w:t xml:space="preserve"> Model</w:t>
      </w:r>
    </w:p>
    <w:p w14:paraId="62F388B9" w14:textId="77777777" w:rsidR="00907FC4" w:rsidRPr="00912C76" w:rsidRDefault="00F24F59"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The complete terrain-meteorological path loss model is expressed as:</w:t>
      </w:r>
    </w:p>
    <w:p w14:paraId="4E369C8C" w14:textId="77777777" w:rsidR="00907FC4" w:rsidRPr="00912C76" w:rsidRDefault="00F24F59" w:rsidP="00912C76">
      <w:pPr>
        <w:spacing w:after="0" w:line="360" w:lineRule="auto"/>
        <w:rPr>
          <w:rFonts w:ascii="Times New Roman" w:eastAsiaTheme="minorEastAsia" w:hAnsi="Times New Roman" w:cs="Times New Roman"/>
          <w:sz w:val="24"/>
          <w:szCs w:val="24"/>
        </w:rPr>
      </w:pPr>
      <w:r w:rsidRPr="00912C76">
        <w:rPr>
          <w:rFonts w:ascii="Times New Roman" w:hAnsi="Times New Roman" w:cs="Times New Roman"/>
          <w:i/>
          <w:iCs/>
          <w:sz w:val="24"/>
          <w:szCs w:val="24"/>
        </w:rPr>
        <w:t>PL(d) = PL(d</w:t>
      </w:r>
      <w:r w:rsidRPr="00912C76">
        <w:rPr>
          <w:rFonts w:ascii="Times New Roman" w:hAnsi="Times New Roman" w:cs="Times New Roman"/>
          <w:i/>
          <w:iCs/>
          <w:sz w:val="24"/>
          <w:szCs w:val="24"/>
          <w:vertAlign w:val="subscript"/>
        </w:rPr>
        <w:t>0</w:t>
      </w:r>
      <w:r w:rsidRPr="00912C76">
        <w:rPr>
          <w:rFonts w:ascii="Times New Roman" w:hAnsi="Times New Roman" w:cs="Times New Roman"/>
          <w:i/>
          <w:iCs/>
          <w:sz w:val="24"/>
          <w:szCs w:val="24"/>
        </w:rPr>
        <w:t>) + 10nlog10</w:t>
      </w:r>
      <m:oMath>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d</m:t>
                </m:r>
              </m:num>
              <m:den>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den>
            </m:f>
          </m:e>
        </m:d>
      </m:oMath>
      <w:r w:rsidRPr="00912C76">
        <w:rPr>
          <w:rFonts w:ascii="Times New Roman" w:eastAsiaTheme="minorEastAsia" w:hAnsi="Times New Roman" w:cs="Times New Roman"/>
          <w:i/>
          <w:iCs/>
          <w:sz w:val="24"/>
          <w:szCs w:val="24"/>
        </w:rPr>
        <w:t xml:space="preserve">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1</m:t>
            </m:r>
          </m:sub>
        </m:sSub>
      </m:oMath>
      <w:r w:rsidRPr="00912C76">
        <w:rPr>
          <w:rFonts w:ascii="Times New Roman" w:eastAsiaTheme="minorEastAsia" w:hAnsi="Times New Roman" w:cs="Times New Roman"/>
          <w:i/>
          <w:iCs/>
          <w:sz w:val="24"/>
          <w:szCs w:val="24"/>
        </w:rPr>
        <w:t xml:space="preserve">E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B</m:t>
        </m:r>
      </m:oMath>
      <w:r w:rsidRPr="00912C76">
        <w:rPr>
          <w:rFonts w:ascii="Times New Roman" w:eastAsiaTheme="minorEastAsia" w:hAnsi="Times New Roman" w:cs="Times New Roman"/>
          <w:i/>
          <w:iCs/>
          <w:sz w:val="24"/>
          <w:szCs w:val="24"/>
        </w:rPr>
        <w:t xml:space="preserve">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3</m:t>
            </m:r>
          </m:sub>
        </m:sSub>
      </m:oMath>
      <w:r w:rsidRPr="00912C76">
        <w:rPr>
          <w:rFonts w:ascii="Times New Roman" w:eastAsiaTheme="minorEastAsia" w:hAnsi="Times New Roman" w:cs="Times New Roman"/>
          <w:i/>
          <w:iCs/>
          <w:sz w:val="24"/>
          <w:szCs w:val="24"/>
        </w:rPr>
        <w:t xml:space="preserve">V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oMath>
      <w:r w:rsidRPr="00912C76">
        <w:rPr>
          <w:rFonts w:ascii="Times New Roman" w:eastAsiaTheme="minorEastAsia" w:hAnsi="Times New Roman" w:cs="Times New Roman"/>
          <w:i/>
          <w:iCs/>
          <w:sz w:val="24"/>
          <w:szCs w:val="24"/>
        </w:rPr>
        <w:t xml:space="preserve">R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oMath>
      <w:r w:rsidRPr="00912C76">
        <w:rPr>
          <w:rFonts w:ascii="Times New Roman" w:eastAsiaTheme="minorEastAsia" w:hAnsi="Times New Roman" w:cs="Times New Roman"/>
          <w:i/>
          <w:iCs/>
          <w:sz w:val="24"/>
          <w:szCs w:val="24"/>
        </w:rPr>
        <w:t xml:space="preserve">H +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oMath>
      <w:r w:rsidRPr="00912C76">
        <w:rPr>
          <w:rFonts w:ascii="Times New Roman" w:eastAsiaTheme="minorEastAsia" w:hAnsi="Times New Roman" w:cs="Times New Roman"/>
          <w:i/>
          <w:iCs/>
          <w:sz w:val="24"/>
          <w:szCs w:val="24"/>
        </w:rPr>
        <w:t>T</w:t>
      </w:r>
      <w:r w:rsidR="00F322BB" w:rsidRPr="00912C76">
        <w:rPr>
          <w:rFonts w:ascii="Times New Roman" w:eastAsiaTheme="minorEastAsia" w:hAnsi="Times New Roman" w:cs="Times New Roman"/>
          <w:sz w:val="24"/>
          <w:szCs w:val="24"/>
        </w:rPr>
        <w:tab/>
      </w:r>
      <w:r w:rsidR="00F322BB" w:rsidRPr="00912C76">
        <w:rPr>
          <w:rFonts w:ascii="Times New Roman" w:eastAsiaTheme="minorEastAsia" w:hAnsi="Times New Roman" w:cs="Times New Roman"/>
          <w:sz w:val="24"/>
          <w:szCs w:val="24"/>
        </w:rPr>
        <w:tab/>
        <w:t>15</w:t>
      </w:r>
    </w:p>
    <w:p w14:paraId="0A948186" w14:textId="77777777" w:rsidR="00907FC4" w:rsidRPr="00912C76" w:rsidRDefault="00F24F59"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b/>
          <w:bCs/>
          <w:sz w:val="24"/>
          <w:szCs w:val="24"/>
        </w:rPr>
        <w:t>5.3 Model Parameters</w:t>
      </w:r>
    </w:p>
    <w:p w14:paraId="70BBEDAF" w14:textId="1CB944E3" w:rsidR="005C0B1C" w:rsidRPr="00912C76" w:rsidRDefault="005C0B1C" w:rsidP="00912C76">
      <w:pPr>
        <w:spacing w:after="0" w:line="360" w:lineRule="auto"/>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 xml:space="preserve">The table 2 presents the parameters for the </w:t>
      </w: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1435"/>
        <w:gridCol w:w="3870"/>
      </w:tblGrid>
      <w:tr w:rsidR="00F24F59" w:rsidRPr="00912C76" w14:paraId="0E9DA233" w14:textId="77777777" w:rsidTr="005C0B1C">
        <w:trPr>
          <w:jc w:val="center"/>
        </w:trPr>
        <w:tc>
          <w:tcPr>
            <w:tcW w:w="5305" w:type="dxa"/>
            <w:gridSpan w:val="2"/>
            <w:vAlign w:val="center"/>
          </w:tcPr>
          <w:p w14:paraId="7B29D357" w14:textId="54D79F70" w:rsidR="00F24F59" w:rsidRPr="00912C76" w:rsidRDefault="00F24F59" w:rsidP="00912C76">
            <w:pPr>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Table 2. Model Parameters</w:t>
            </w:r>
          </w:p>
        </w:tc>
      </w:tr>
      <w:tr w:rsidR="00F24F59" w:rsidRPr="00912C76" w14:paraId="65B8C75F" w14:textId="77777777" w:rsidTr="005C0B1C">
        <w:trPr>
          <w:jc w:val="center"/>
        </w:trPr>
        <w:tc>
          <w:tcPr>
            <w:tcW w:w="1435" w:type="dxa"/>
            <w:tcBorders>
              <w:bottom w:val="single" w:sz="4" w:space="0" w:color="auto"/>
            </w:tcBorders>
            <w:vAlign w:val="center"/>
          </w:tcPr>
          <w:p w14:paraId="54149F35" w14:textId="29D9F2E2"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b/>
                <w:bCs/>
                <w:sz w:val="24"/>
                <w:szCs w:val="24"/>
              </w:rPr>
              <w:t>Parameter</w:t>
            </w:r>
          </w:p>
        </w:tc>
        <w:tc>
          <w:tcPr>
            <w:tcW w:w="3870" w:type="dxa"/>
            <w:tcBorders>
              <w:bottom w:val="single" w:sz="4" w:space="0" w:color="auto"/>
            </w:tcBorders>
            <w:vAlign w:val="center"/>
          </w:tcPr>
          <w:p w14:paraId="362C8A0C" w14:textId="29479C66"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b/>
                <w:bCs/>
                <w:sz w:val="24"/>
                <w:szCs w:val="24"/>
              </w:rPr>
              <w:t>Description</w:t>
            </w:r>
          </w:p>
        </w:tc>
      </w:tr>
      <w:tr w:rsidR="00F24F59" w:rsidRPr="00912C76" w14:paraId="70F28A83" w14:textId="77777777" w:rsidTr="005C0B1C">
        <w:trPr>
          <w:jc w:val="center"/>
        </w:trPr>
        <w:tc>
          <w:tcPr>
            <w:tcW w:w="1435" w:type="dxa"/>
            <w:tcBorders>
              <w:top w:val="single" w:sz="4" w:space="0" w:color="auto"/>
              <w:bottom w:val="nil"/>
            </w:tcBorders>
            <w:vAlign w:val="center"/>
          </w:tcPr>
          <w:p w14:paraId="7CC57F9E" w14:textId="7AF52BF1"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PL(d)</w:t>
            </w:r>
          </w:p>
        </w:tc>
        <w:tc>
          <w:tcPr>
            <w:tcW w:w="3870" w:type="dxa"/>
            <w:tcBorders>
              <w:top w:val="single" w:sz="4" w:space="0" w:color="auto"/>
              <w:bottom w:val="nil"/>
            </w:tcBorders>
            <w:vAlign w:val="center"/>
          </w:tcPr>
          <w:p w14:paraId="3FBDD71F" w14:textId="49160430"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 xml:space="preserve">Path loss at distance </w:t>
            </w:r>
            <w:proofErr w:type="gramStart"/>
            <w:r w:rsidRPr="00912C76">
              <w:rPr>
                <w:rFonts w:ascii="Times New Roman" w:eastAsia="Times New Roman" w:hAnsi="Times New Roman" w:cs="Times New Roman"/>
                <w:sz w:val="24"/>
                <w:szCs w:val="24"/>
              </w:rPr>
              <w:t>( d</w:t>
            </w:r>
            <w:proofErr w:type="gramEnd"/>
            <w:r w:rsidRPr="00912C76">
              <w:rPr>
                <w:rFonts w:ascii="Times New Roman" w:eastAsia="Times New Roman" w:hAnsi="Times New Roman" w:cs="Times New Roman"/>
                <w:sz w:val="24"/>
                <w:szCs w:val="24"/>
              </w:rPr>
              <w:t xml:space="preserve"> ) (dB)</w:t>
            </w:r>
          </w:p>
        </w:tc>
      </w:tr>
      <w:tr w:rsidR="00F24F59" w:rsidRPr="00912C76" w14:paraId="20C123AD" w14:textId="77777777" w:rsidTr="005C0B1C">
        <w:trPr>
          <w:jc w:val="center"/>
        </w:trPr>
        <w:tc>
          <w:tcPr>
            <w:tcW w:w="1435" w:type="dxa"/>
            <w:tcBorders>
              <w:top w:val="nil"/>
              <w:bottom w:val="nil"/>
            </w:tcBorders>
            <w:vAlign w:val="center"/>
          </w:tcPr>
          <w:p w14:paraId="23B8C405" w14:textId="6B483E86"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PL(d</w:t>
            </w:r>
            <w:r w:rsidRPr="00912C76">
              <w:rPr>
                <w:rFonts w:ascii="Times New Roman" w:eastAsia="Times New Roman" w:hAnsi="Times New Roman" w:cs="Times New Roman"/>
                <w:i/>
                <w:iCs/>
                <w:sz w:val="24"/>
                <w:szCs w:val="24"/>
                <w:vertAlign w:val="subscript"/>
              </w:rPr>
              <w:t>0</w:t>
            </w:r>
            <w:r w:rsidRPr="00912C76">
              <w:rPr>
                <w:rFonts w:ascii="Times New Roman" w:eastAsia="Times New Roman" w:hAnsi="Times New Roman" w:cs="Times New Roman"/>
                <w:i/>
                <w:iCs/>
                <w:sz w:val="24"/>
                <w:szCs w:val="24"/>
              </w:rPr>
              <w:t>)</w:t>
            </w:r>
          </w:p>
        </w:tc>
        <w:tc>
          <w:tcPr>
            <w:tcW w:w="3870" w:type="dxa"/>
            <w:tcBorders>
              <w:top w:val="nil"/>
              <w:bottom w:val="nil"/>
            </w:tcBorders>
            <w:vAlign w:val="center"/>
          </w:tcPr>
          <w:p w14:paraId="0244B42F" w14:textId="0A193A26"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Reference path loss (dB)</w:t>
            </w:r>
          </w:p>
        </w:tc>
      </w:tr>
      <w:tr w:rsidR="00F24F59" w:rsidRPr="00912C76" w14:paraId="28133BB2" w14:textId="77777777" w:rsidTr="005C0B1C">
        <w:trPr>
          <w:jc w:val="center"/>
        </w:trPr>
        <w:tc>
          <w:tcPr>
            <w:tcW w:w="1435" w:type="dxa"/>
            <w:tcBorders>
              <w:top w:val="nil"/>
              <w:bottom w:val="nil"/>
            </w:tcBorders>
            <w:vAlign w:val="center"/>
          </w:tcPr>
          <w:p w14:paraId="2C826AF5" w14:textId="7BDEB523" w:rsidR="00F24F59" w:rsidRPr="00912C76" w:rsidRDefault="00F322BB"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N</w:t>
            </w:r>
          </w:p>
        </w:tc>
        <w:tc>
          <w:tcPr>
            <w:tcW w:w="3870" w:type="dxa"/>
            <w:tcBorders>
              <w:top w:val="nil"/>
              <w:bottom w:val="nil"/>
            </w:tcBorders>
            <w:vAlign w:val="center"/>
          </w:tcPr>
          <w:p w14:paraId="224E11F2" w14:textId="019DFD3A"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Path loss exponent</w:t>
            </w:r>
          </w:p>
        </w:tc>
      </w:tr>
      <w:tr w:rsidR="00F24F59" w:rsidRPr="00912C76" w14:paraId="431C809D" w14:textId="77777777" w:rsidTr="005C0B1C">
        <w:trPr>
          <w:jc w:val="center"/>
        </w:trPr>
        <w:tc>
          <w:tcPr>
            <w:tcW w:w="1435" w:type="dxa"/>
            <w:tcBorders>
              <w:top w:val="nil"/>
              <w:bottom w:val="nil"/>
            </w:tcBorders>
            <w:vAlign w:val="center"/>
          </w:tcPr>
          <w:p w14:paraId="04E5D9C9" w14:textId="5AFF71A3"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E</w:t>
            </w:r>
          </w:p>
        </w:tc>
        <w:tc>
          <w:tcPr>
            <w:tcW w:w="3870" w:type="dxa"/>
            <w:tcBorders>
              <w:top w:val="nil"/>
              <w:bottom w:val="nil"/>
            </w:tcBorders>
            <w:vAlign w:val="center"/>
          </w:tcPr>
          <w:p w14:paraId="00E09764" w14:textId="48F5D828"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Elevation/terrain irregularity</w:t>
            </w:r>
          </w:p>
        </w:tc>
      </w:tr>
      <w:tr w:rsidR="00F24F59" w:rsidRPr="00912C76" w14:paraId="43241243" w14:textId="77777777" w:rsidTr="005C0B1C">
        <w:trPr>
          <w:jc w:val="center"/>
        </w:trPr>
        <w:tc>
          <w:tcPr>
            <w:tcW w:w="1435" w:type="dxa"/>
            <w:tcBorders>
              <w:top w:val="nil"/>
              <w:bottom w:val="nil"/>
            </w:tcBorders>
            <w:vAlign w:val="center"/>
          </w:tcPr>
          <w:p w14:paraId="377EE419" w14:textId="4D938980"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B</w:t>
            </w:r>
          </w:p>
        </w:tc>
        <w:tc>
          <w:tcPr>
            <w:tcW w:w="3870" w:type="dxa"/>
            <w:tcBorders>
              <w:top w:val="nil"/>
              <w:bottom w:val="nil"/>
            </w:tcBorders>
            <w:vAlign w:val="center"/>
          </w:tcPr>
          <w:p w14:paraId="1A0168F4" w14:textId="2D1C3E53"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Building density</w:t>
            </w:r>
          </w:p>
        </w:tc>
      </w:tr>
      <w:tr w:rsidR="00F24F59" w:rsidRPr="00912C76" w14:paraId="7F8C4859" w14:textId="77777777" w:rsidTr="005C0B1C">
        <w:trPr>
          <w:jc w:val="center"/>
        </w:trPr>
        <w:tc>
          <w:tcPr>
            <w:tcW w:w="1435" w:type="dxa"/>
            <w:tcBorders>
              <w:top w:val="nil"/>
              <w:bottom w:val="nil"/>
            </w:tcBorders>
            <w:vAlign w:val="center"/>
          </w:tcPr>
          <w:p w14:paraId="670FF94A" w14:textId="235F309A"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V</w:t>
            </w:r>
          </w:p>
        </w:tc>
        <w:tc>
          <w:tcPr>
            <w:tcW w:w="3870" w:type="dxa"/>
            <w:tcBorders>
              <w:top w:val="nil"/>
              <w:bottom w:val="nil"/>
            </w:tcBorders>
            <w:vAlign w:val="center"/>
          </w:tcPr>
          <w:p w14:paraId="6ADB7109" w14:textId="38063928"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Vegetation density</w:t>
            </w:r>
          </w:p>
        </w:tc>
      </w:tr>
      <w:tr w:rsidR="00F24F59" w:rsidRPr="00912C76" w14:paraId="462DC635" w14:textId="77777777" w:rsidTr="005C0B1C">
        <w:trPr>
          <w:jc w:val="center"/>
        </w:trPr>
        <w:tc>
          <w:tcPr>
            <w:tcW w:w="1435" w:type="dxa"/>
            <w:tcBorders>
              <w:top w:val="nil"/>
              <w:bottom w:val="nil"/>
            </w:tcBorders>
            <w:vAlign w:val="center"/>
          </w:tcPr>
          <w:p w14:paraId="66281C36" w14:textId="300EBFDA"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R</w:t>
            </w:r>
          </w:p>
        </w:tc>
        <w:tc>
          <w:tcPr>
            <w:tcW w:w="3870" w:type="dxa"/>
            <w:tcBorders>
              <w:top w:val="nil"/>
              <w:bottom w:val="nil"/>
            </w:tcBorders>
            <w:vAlign w:val="center"/>
          </w:tcPr>
          <w:p w14:paraId="2BCF2E3E" w14:textId="595D02C9"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Rainfall intensity</w:t>
            </w:r>
          </w:p>
        </w:tc>
      </w:tr>
      <w:tr w:rsidR="00F24F59" w:rsidRPr="00912C76" w14:paraId="76ED1B44" w14:textId="77777777" w:rsidTr="005C0B1C">
        <w:trPr>
          <w:jc w:val="center"/>
        </w:trPr>
        <w:tc>
          <w:tcPr>
            <w:tcW w:w="1435" w:type="dxa"/>
            <w:tcBorders>
              <w:top w:val="nil"/>
              <w:bottom w:val="nil"/>
            </w:tcBorders>
            <w:vAlign w:val="center"/>
          </w:tcPr>
          <w:p w14:paraId="6721E0DF" w14:textId="40E2EB8E"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H</w:t>
            </w:r>
          </w:p>
        </w:tc>
        <w:tc>
          <w:tcPr>
            <w:tcW w:w="3870" w:type="dxa"/>
            <w:tcBorders>
              <w:top w:val="nil"/>
              <w:bottom w:val="nil"/>
            </w:tcBorders>
            <w:vAlign w:val="center"/>
          </w:tcPr>
          <w:p w14:paraId="19BCB15E" w14:textId="2F08DD5A"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Relative humidity</w:t>
            </w:r>
          </w:p>
        </w:tc>
      </w:tr>
      <w:tr w:rsidR="00F24F59" w:rsidRPr="00912C76" w14:paraId="1EB6476A" w14:textId="77777777" w:rsidTr="005C0B1C">
        <w:trPr>
          <w:jc w:val="center"/>
        </w:trPr>
        <w:tc>
          <w:tcPr>
            <w:tcW w:w="1435" w:type="dxa"/>
            <w:tcBorders>
              <w:top w:val="nil"/>
              <w:bottom w:val="nil"/>
            </w:tcBorders>
            <w:vAlign w:val="center"/>
          </w:tcPr>
          <w:p w14:paraId="54D7194C" w14:textId="5C738CDD" w:rsidR="00F24F59" w:rsidRPr="00912C76" w:rsidRDefault="00F24F59" w:rsidP="00912C76">
            <w:pPr>
              <w:jc w:val="center"/>
              <w:rPr>
                <w:rFonts w:ascii="Times New Roman" w:eastAsiaTheme="minorEastAsia" w:hAnsi="Times New Roman" w:cs="Times New Roman"/>
                <w:i/>
                <w:iCs/>
                <w:sz w:val="24"/>
                <w:szCs w:val="24"/>
              </w:rPr>
            </w:pPr>
            <w:r w:rsidRPr="00912C76">
              <w:rPr>
                <w:rFonts w:ascii="Times New Roman" w:eastAsia="Times New Roman" w:hAnsi="Times New Roman" w:cs="Times New Roman"/>
                <w:i/>
                <w:iCs/>
                <w:sz w:val="24"/>
                <w:szCs w:val="24"/>
              </w:rPr>
              <w:t>T</w:t>
            </w:r>
          </w:p>
        </w:tc>
        <w:tc>
          <w:tcPr>
            <w:tcW w:w="3870" w:type="dxa"/>
            <w:tcBorders>
              <w:top w:val="nil"/>
              <w:bottom w:val="nil"/>
            </w:tcBorders>
            <w:vAlign w:val="center"/>
          </w:tcPr>
          <w:p w14:paraId="5AF25BBD" w14:textId="35C67CC6"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Temperature</w:t>
            </w:r>
          </w:p>
        </w:tc>
      </w:tr>
      <w:tr w:rsidR="00F24F59" w:rsidRPr="00912C76" w14:paraId="084698A2" w14:textId="77777777" w:rsidTr="005C0B1C">
        <w:trPr>
          <w:jc w:val="center"/>
        </w:trPr>
        <w:tc>
          <w:tcPr>
            <w:tcW w:w="1435" w:type="dxa"/>
            <w:tcBorders>
              <w:top w:val="nil"/>
              <w:bottom w:val="nil"/>
            </w:tcBorders>
            <w:vAlign w:val="center"/>
          </w:tcPr>
          <w:p w14:paraId="651E3557" w14:textId="389AD25C" w:rsidR="00F24F59" w:rsidRPr="00912C76" w:rsidRDefault="00EA26F3" w:rsidP="00912C76">
            <w:pPr>
              <w:jc w:val="center"/>
              <w:rPr>
                <w:rFonts w:ascii="Times New Roman" w:eastAsiaTheme="minorEastAsia" w:hAnsi="Times New Roman" w:cs="Times New Roman"/>
                <w:i/>
                <w:iCs/>
                <w:sz w:val="24"/>
                <w:szCs w:val="24"/>
              </w:rPr>
            </w:pPr>
            <m:oMathPara>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oMath>
            </m:oMathPara>
          </w:p>
        </w:tc>
        <w:tc>
          <w:tcPr>
            <w:tcW w:w="3870" w:type="dxa"/>
            <w:tcBorders>
              <w:top w:val="nil"/>
              <w:bottom w:val="nil"/>
            </w:tcBorders>
            <w:vAlign w:val="center"/>
          </w:tcPr>
          <w:p w14:paraId="52F125DE" w14:textId="0ED82597" w:rsidR="00F24F59" w:rsidRPr="00912C76" w:rsidRDefault="00F24F59" w:rsidP="00912C76">
            <w:pPr>
              <w:jc w:val="both"/>
              <w:rPr>
                <w:rFonts w:ascii="Times New Roman" w:eastAsiaTheme="minorEastAsia" w:hAnsi="Times New Roman" w:cs="Times New Roman"/>
                <w:sz w:val="24"/>
                <w:szCs w:val="24"/>
              </w:rPr>
            </w:pPr>
            <w:r w:rsidRPr="00912C76">
              <w:rPr>
                <w:rFonts w:ascii="Times New Roman" w:eastAsia="Times New Roman" w:hAnsi="Times New Roman" w:cs="Times New Roman"/>
                <w:sz w:val="24"/>
                <w:szCs w:val="24"/>
              </w:rPr>
              <w:t>Empirically determined coefficients</w:t>
            </w:r>
          </w:p>
        </w:tc>
      </w:tr>
    </w:tbl>
    <w:p w14:paraId="06B626DA" w14:textId="77777777" w:rsidR="00821DCB" w:rsidRDefault="00821DCB" w:rsidP="00912C76">
      <w:pPr>
        <w:spacing w:before="100" w:beforeAutospacing="1" w:after="100" w:afterAutospacing="1" w:line="276" w:lineRule="auto"/>
        <w:jc w:val="both"/>
        <w:rPr>
          <w:rFonts w:ascii="Times New Roman" w:eastAsiaTheme="minorEastAsia" w:hAnsi="Times New Roman" w:cs="Times New Roman"/>
          <w:b/>
          <w:bCs/>
          <w:sz w:val="24"/>
          <w:szCs w:val="24"/>
        </w:rPr>
      </w:pPr>
    </w:p>
    <w:p w14:paraId="78E4D9C7" w14:textId="0F35316F" w:rsidR="00907FC4" w:rsidRPr="00912C76" w:rsidRDefault="00252B14" w:rsidP="00912C76">
      <w:pPr>
        <w:spacing w:before="100" w:beforeAutospacing="1" w:after="100" w:afterAutospacing="1" w:line="276" w:lineRule="auto"/>
        <w:jc w:val="both"/>
        <w:rPr>
          <w:rFonts w:ascii="Times New Roman" w:eastAsiaTheme="minorEastAsia" w:hAnsi="Times New Roman" w:cs="Times New Roman"/>
          <w:b/>
          <w:bCs/>
          <w:sz w:val="24"/>
          <w:szCs w:val="24"/>
        </w:rPr>
      </w:pPr>
      <w:r w:rsidRPr="00912C76">
        <w:rPr>
          <w:rFonts w:ascii="Times New Roman" w:eastAsiaTheme="minorEastAsia" w:hAnsi="Times New Roman" w:cs="Times New Roman"/>
          <w:b/>
          <w:bCs/>
          <w:sz w:val="24"/>
          <w:szCs w:val="24"/>
        </w:rPr>
        <w:lastRenderedPageBreak/>
        <w:t>5</w:t>
      </w:r>
      <w:r w:rsidR="00F24F59" w:rsidRPr="00912C76">
        <w:rPr>
          <w:rFonts w:ascii="Times New Roman" w:eastAsiaTheme="minorEastAsia" w:hAnsi="Times New Roman" w:cs="Times New Roman"/>
          <w:b/>
          <w:bCs/>
          <w:sz w:val="24"/>
          <w:szCs w:val="24"/>
        </w:rPr>
        <w:t>.4 Empirical Basis of the Model</w:t>
      </w:r>
    </w:p>
    <w:p w14:paraId="66DEDF8A" w14:textId="77777777" w:rsidR="00907FC4" w:rsidRPr="00912C76" w:rsidRDefault="000D66FB" w:rsidP="00912C76">
      <w:pPr>
        <w:spacing w:before="100" w:beforeAutospacing="1" w:after="100" w:afterAutospacing="1"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model is based on field measurement data, where observed differences in received signal strength are connected to weather and topography. This formulation improves forecast reliability by capturing actual environmental influences, in contrast to traditional models that mostly rely on distance-based attenuation.</w:t>
      </w:r>
    </w:p>
    <w:p w14:paraId="0F703AA1" w14:textId="77777777" w:rsidR="00907FC4" w:rsidRPr="00912C76" w:rsidRDefault="00252B14" w:rsidP="00912C76">
      <w:pPr>
        <w:spacing w:before="100" w:beforeAutospacing="1" w:after="100" w:afterAutospacing="1" w:line="276" w:lineRule="auto"/>
        <w:jc w:val="both"/>
        <w:rPr>
          <w:rFonts w:ascii="Times New Roman" w:eastAsiaTheme="minorEastAsia" w:hAnsi="Times New Roman" w:cs="Times New Roman"/>
          <w:b/>
          <w:bCs/>
          <w:sz w:val="24"/>
          <w:szCs w:val="24"/>
        </w:rPr>
      </w:pPr>
      <w:r w:rsidRPr="00912C76">
        <w:rPr>
          <w:rFonts w:ascii="Times New Roman" w:eastAsiaTheme="minorEastAsia" w:hAnsi="Times New Roman" w:cs="Times New Roman"/>
          <w:b/>
          <w:bCs/>
          <w:sz w:val="24"/>
          <w:szCs w:val="24"/>
        </w:rPr>
        <w:t>5.5 Parameter Estimation</w:t>
      </w:r>
    </w:p>
    <w:p w14:paraId="5B3C702C" w14:textId="256E3190" w:rsidR="00D45225" w:rsidRPr="00912C76" w:rsidRDefault="00252B14" w:rsidP="00912C76">
      <w:pPr>
        <w:spacing w:before="100" w:beforeAutospacing="1" w:after="100" w:afterAutospacing="1" w:line="276" w:lineRule="auto"/>
        <w:jc w:val="both"/>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Model parameters are estimated using multiple linear regression analysis, based on measured data:</w:t>
      </w:r>
    </w:p>
    <w:p w14:paraId="74377965" w14:textId="7F43D80B" w:rsidR="00F24F59" w:rsidRPr="00912C76" w:rsidRDefault="00EA26F3" w:rsidP="00912C76">
      <w:pPr>
        <w:spacing w:before="100" w:beforeAutospacing="1" w:after="100" w:afterAutospacing="1"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PL</m:t>
              </m:r>
            </m:e>
            <m:sub>
              <m:r>
                <w:rPr>
                  <w:rFonts w:ascii="Cambria Math" w:eastAsiaTheme="minorEastAsia" w:hAnsi="Cambria Math" w:cs="Times New Roman"/>
                  <w:sz w:val="24"/>
                  <w:szCs w:val="24"/>
                </w:rPr>
                <m:t>measured</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PL</m:t>
              </m:r>
            </m:e>
            <m:sub>
              <m:r>
                <w:rPr>
                  <w:rFonts w:ascii="Cambria Math" w:eastAsiaTheme="minorEastAsia" w:hAnsi="Cambria Math" w:cs="Times New Roman"/>
                  <w:sz w:val="24"/>
                  <w:szCs w:val="24"/>
                </w:rPr>
                <m:t>model+ϵ</m:t>
              </m:r>
            </m:sub>
          </m:sSub>
        </m:oMath>
      </m:oMathPara>
    </w:p>
    <w:p w14:paraId="68C42816" w14:textId="3A76B146" w:rsidR="00252B14" w:rsidRPr="00912C76" w:rsidRDefault="007674CC" w:rsidP="00912C76">
      <w:pPr>
        <w:spacing w:before="100" w:beforeAutospacing="1" w:after="100" w:afterAutospacing="1" w:line="276" w:lineRule="auto"/>
        <w:jc w:val="both"/>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The calibration procedure for model parameter estimation is presented in figure 1.</w:t>
      </w:r>
    </w:p>
    <w:p w14:paraId="31626303" w14:textId="167B533B" w:rsidR="00252B14" w:rsidRPr="00912C76" w:rsidRDefault="00252B14" w:rsidP="00912C76">
      <w:pPr>
        <w:spacing w:before="100" w:beforeAutospacing="1" w:after="100" w:afterAutospacing="1" w:line="276" w:lineRule="auto"/>
        <w:jc w:val="center"/>
        <w:rPr>
          <w:rFonts w:ascii="Times New Roman" w:eastAsiaTheme="minorEastAsia" w:hAnsi="Times New Roman" w:cs="Times New Roman"/>
          <w:sz w:val="24"/>
          <w:szCs w:val="24"/>
        </w:rPr>
      </w:pPr>
      <w:r w:rsidRPr="00912C76">
        <w:rPr>
          <w:rFonts w:ascii="Times New Roman" w:eastAsiaTheme="minorEastAsia" w:hAnsi="Times New Roman" w:cs="Times New Roman"/>
          <w:noProof/>
          <w:sz w:val="24"/>
          <w:szCs w:val="24"/>
        </w:rPr>
        <w:drawing>
          <wp:inline distT="0" distB="0" distL="0" distR="0" wp14:anchorId="374235EE" wp14:editId="3B496AA1">
            <wp:extent cx="4888523" cy="2444262"/>
            <wp:effectExtent l="19050" t="0" r="2667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434BC1A" w14:textId="2E5A96B9" w:rsidR="00252B14" w:rsidRPr="00912C76" w:rsidRDefault="00252B14" w:rsidP="00912C76">
      <w:pPr>
        <w:spacing w:before="100" w:beforeAutospacing="1" w:after="100" w:afterAutospacing="1" w:line="276" w:lineRule="auto"/>
        <w:jc w:val="center"/>
        <w:rPr>
          <w:rFonts w:ascii="Times New Roman" w:eastAsiaTheme="minorEastAsia" w:hAnsi="Times New Roman" w:cs="Times New Roman"/>
          <w:sz w:val="24"/>
          <w:szCs w:val="24"/>
        </w:rPr>
      </w:pPr>
      <w:r w:rsidRPr="00912C76">
        <w:rPr>
          <w:rFonts w:ascii="Times New Roman" w:eastAsiaTheme="minorEastAsia" w:hAnsi="Times New Roman" w:cs="Times New Roman"/>
          <w:sz w:val="24"/>
          <w:szCs w:val="24"/>
        </w:rPr>
        <w:t xml:space="preserve">Figure 1. </w:t>
      </w:r>
      <w:r w:rsidR="007674CC" w:rsidRPr="00912C76">
        <w:rPr>
          <w:rFonts w:ascii="Times New Roman" w:eastAsiaTheme="minorEastAsia" w:hAnsi="Times New Roman" w:cs="Times New Roman"/>
          <w:sz w:val="24"/>
          <w:szCs w:val="24"/>
        </w:rPr>
        <w:t>Calibration procedure for model parameter estimation</w:t>
      </w:r>
    </w:p>
    <w:p w14:paraId="1B4DC210" w14:textId="6FAB3774" w:rsidR="00252B14" w:rsidRPr="00912C76" w:rsidRDefault="00252B14"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5.6 Model Validation</w:t>
      </w:r>
    </w:p>
    <w:p w14:paraId="36144CFC" w14:textId="0DD26CDE" w:rsidR="00252B14" w:rsidRPr="00912C76" w:rsidRDefault="00252B14" w:rsidP="00912C76">
      <w:pPr>
        <w:spacing w:before="100" w:beforeAutospacing="1" w:after="100" w:afterAutospacing="1" w:line="276" w:lineRule="auto"/>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developed model is validated using standard statistical metrics:</w:t>
      </w:r>
    </w:p>
    <w:p w14:paraId="5CA7420F" w14:textId="0A897784" w:rsidR="00252B14" w:rsidRPr="00912C76" w:rsidRDefault="00252B14" w:rsidP="00912C76">
      <w:pPr>
        <w:spacing w:before="100" w:beforeAutospacing="1" w:after="100" w:afterAutospacing="1" w:line="276" w:lineRule="auto"/>
        <w:jc w:val="center"/>
        <w:rPr>
          <w:rFonts w:ascii="Times New Roman" w:eastAsia="Times New Roman" w:hAnsi="Times New Roman" w:cs="Times New Roman"/>
          <w:sz w:val="24"/>
          <w:szCs w:val="24"/>
        </w:rPr>
      </w:pPr>
      <w:r w:rsidRPr="00912C76">
        <w:rPr>
          <w:rFonts w:ascii="Times New Roman" w:eastAsia="Times New Roman" w:hAnsi="Times New Roman" w:cs="Times New Roman"/>
          <w:i/>
          <w:iCs/>
          <w:sz w:val="24"/>
          <w:szCs w:val="24"/>
        </w:rPr>
        <w:t>RMSE</w:t>
      </w:r>
      <w:r w:rsidRPr="00912C76">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meas</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pred</m:t>
                            </m:r>
                          </m:sub>
                        </m:sSub>
                      </m:e>
                    </m:d>
                  </m:e>
                  <m:sup>
                    <m:r>
                      <w:rPr>
                        <w:rFonts w:ascii="Cambria Math" w:eastAsia="Times New Roman" w:hAnsi="Cambria Math" w:cs="Times New Roman"/>
                        <w:sz w:val="24"/>
                        <w:szCs w:val="24"/>
                      </w:rPr>
                      <m:t>2</m:t>
                    </m:r>
                  </m:sup>
                </m:sSup>
              </m:e>
            </m:nary>
          </m:e>
        </m:rad>
      </m:oMath>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t>16</w:t>
      </w:r>
    </w:p>
    <w:p w14:paraId="7ADA8B60" w14:textId="16B737AB" w:rsidR="007674CC" w:rsidRPr="00912C76" w:rsidRDefault="007674CC" w:rsidP="00912C76">
      <w:pPr>
        <w:spacing w:before="100" w:beforeAutospacing="1" w:after="100" w:afterAutospacing="1" w:line="276" w:lineRule="auto"/>
        <w:jc w:val="center"/>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MAE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meas</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pred</m:t>
                </m:r>
              </m:sub>
            </m:sSub>
            <m:r>
              <w:rPr>
                <w:rFonts w:ascii="Cambria Math" w:eastAsia="Times New Roman" w:hAnsi="Cambria Math" w:cs="Times New Roman"/>
                <w:sz w:val="24"/>
                <w:szCs w:val="24"/>
              </w:rPr>
              <m:t>|</m:t>
            </m:r>
          </m:e>
        </m:nary>
      </m:oMath>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t>17</w:t>
      </w:r>
    </w:p>
    <w:p w14:paraId="2F3FC5A7" w14:textId="1D341114" w:rsidR="007674CC" w:rsidRPr="00912C76" w:rsidRDefault="00EA26F3" w:rsidP="00912C76">
      <w:pPr>
        <w:spacing w:before="100" w:beforeAutospacing="1" w:after="100" w:afterAutospacing="1" w:line="276" w:lineRule="auto"/>
        <w:jc w:val="center"/>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=1- </m:t>
        </m:r>
        <m:f>
          <m:fPr>
            <m:ctrlPr>
              <w:rPr>
                <w:rFonts w:ascii="Cambria Math" w:eastAsia="Times New Roman" w:hAnsi="Cambria Math" w:cs="Times New Roman"/>
                <w:i/>
                <w:sz w:val="24"/>
                <w:szCs w:val="24"/>
              </w:rPr>
            </m:ctrlPr>
          </m:fPr>
          <m:num>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meas</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pred</m:t>
                            </m:r>
                          </m:sub>
                        </m:sSub>
                      </m:e>
                    </m:d>
                  </m:e>
                  <m:sup>
                    <m:r>
                      <w:rPr>
                        <w:rFonts w:ascii="Cambria Math" w:eastAsia="Times New Roman" w:hAnsi="Cambria Math" w:cs="Times New Roman"/>
                        <w:sz w:val="24"/>
                        <w:szCs w:val="24"/>
                      </w:rPr>
                      <m:t>2</m:t>
                    </m:r>
                  </m:sup>
                </m:sSup>
              </m:e>
            </m:nary>
          </m:num>
          <m:den>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meas</m:t>
                            </m:r>
                          </m:sub>
                        </m:sSub>
                        <m:r>
                          <w:rPr>
                            <w:rFonts w:ascii="Cambria Math" w:eastAsia="Times New Roman" w:hAnsi="Cambria Math" w:cs="Times New Roman"/>
                            <w:sz w:val="24"/>
                            <w:szCs w:val="24"/>
                          </w:rPr>
                          <m:t>- PL</m:t>
                        </m:r>
                      </m:e>
                    </m:d>
                  </m:e>
                  <m:sup>
                    <m:r>
                      <w:rPr>
                        <w:rFonts w:ascii="Cambria Math" w:eastAsia="Times New Roman" w:hAnsi="Cambria Math" w:cs="Times New Roman"/>
                        <w:sz w:val="24"/>
                        <w:szCs w:val="24"/>
                      </w:rPr>
                      <m:t>2</m:t>
                    </m:r>
                  </m:sup>
                </m:sSup>
              </m:e>
            </m:nary>
          </m:den>
        </m:f>
      </m:oMath>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r>
      <w:r w:rsidR="00F322BB" w:rsidRPr="00912C76">
        <w:rPr>
          <w:rFonts w:ascii="Times New Roman" w:eastAsia="Times New Roman" w:hAnsi="Times New Roman" w:cs="Times New Roman"/>
          <w:sz w:val="24"/>
          <w:szCs w:val="24"/>
        </w:rPr>
        <w:tab/>
        <w:t>18</w:t>
      </w:r>
    </w:p>
    <w:p w14:paraId="00A567AC" w14:textId="1468A8E1" w:rsidR="00F322BB"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lastRenderedPageBreak/>
        <w:t xml:space="preserve">6. </w:t>
      </w:r>
      <w:r w:rsidR="00F322BB" w:rsidRPr="00912C76">
        <w:rPr>
          <w:rFonts w:ascii="Times New Roman" w:eastAsia="Times New Roman" w:hAnsi="Times New Roman" w:cs="Times New Roman"/>
          <w:b/>
          <w:bCs/>
          <w:sz w:val="24"/>
          <w:szCs w:val="24"/>
        </w:rPr>
        <w:t>Contributions and Literature-Grounded Justification of the Developed Model</w:t>
      </w:r>
    </w:p>
    <w:p w14:paraId="4FA3A9F1" w14:textId="77777777" w:rsidR="00907FC4"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6.1</w:t>
      </w:r>
      <w:r w:rsidR="00F322BB" w:rsidRPr="00912C76">
        <w:rPr>
          <w:rFonts w:ascii="Times New Roman" w:eastAsia="Times New Roman" w:hAnsi="Times New Roman" w:cs="Times New Roman"/>
          <w:b/>
          <w:bCs/>
          <w:sz w:val="24"/>
          <w:szCs w:val="24"/>
        </w:rPr>
        <w:t>Integrated Treatment of Terrain and Atmospheric Drivers</w:t>
      </w:r>
    </w:p>
    <w:p w14:paraId="7CA3123F" w14:textId="77777777" w:rsidR="00912C76" w:rsidRPr="00912C76" w:rsidRDefault="000D66FB" w:rsidP="00912C76">
      <w:pPr>
        <w:spacing w:before="100" w:beforeAutospacing="1" w:after="100" w:afterAutospacing="1"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created model's integration of meteorological and terrain data into a single path loss formulation is one of its main contributions. This strategy is backed by well-established propagation studies that show that environmental interactions like diffraction, scattering, and atmospheric absorption, in addition to distance-dependent spreading, control signal attenuation </w:t>
      </w:r>
      <w:r w:rsidR="00912C76" w:rsidRPr="00912C76">
        <w:rPr>
          <w:rFonts w:ascii="Times New Roman" w:eastAsia="Times New Roman" w:hAnsi="Times New Roman" w:cs="Times New Roman"/>
          <w:sz w:val="24"/>
          <w:szCs w:val="24"/>
        </w:rPr>
        <w:t>[18,19]</w:t>
      </w:r>
      <w:r w:rsidRPr="00912C76">
        <w:rPr>
          <w:rFonts w:ascii="Times New Roman" w:eastAsia="Times New Roman" w:hAnsi="Times New Roman" w:cs="Times New Roman"/>
          <w:sz w:val="24"/>
          <w:szCs w:val="24"/>
        </w:rPr>
        <w:t xml:space="preserve">. Conventional empirical models, such as </w:t>
      </w:r>
      <w:proofErr w:type="spellStart"/>
      <w:r w:rsidRPr="00912C76">
        <w:rPr>
          <w:rFonts w:ascii="Times New Roman" w:eastAsia="Times New Roman" w:hAnsi="Times New Roman" w:cs="Times New Roman"/>
          <w:sz w:val="24"/>
          <w:szCs w:val="24"/>
        </w:rPr>
        <w:t>Hata</w:t>
      </w:r>
      <w:proofErr w:type="spellEnd"/>
      <w:r w:rsidRPr="00912C76">
        <w:rPr>
          <w:rFonts w:ascii="Times New Roman" w:eastAsia="Times New Roman" w:hAnsi="Times New Roman" w:cs="Times New Roman"/>
          <w:sz w:val="24"/>
          <w:szCs w:val="24"/>
        </w:rPr>
        <w:t xml:space="preserve">-based formulations, offer simplistic approximations that frequently overlook detailed terrain variability and atmospheric dynamics, which limits their usefulness in complicated propagation situations </w:t>
      </w:r>
      <w:r w:rsidR="00912C76" w:rsidRPr="00912C76">
        <w:rPr>
          <w:rFonts w:ascii="Times New Roman" w:eastAsia="Times New Roman" w:hAnsi="Times New Roman" w:cs="Times New Roman"/>
          <w:sz w:val="24"/>
          <w:szCs w:val="24"/>
        </w:rPr>
        <w:t>[20]</w:t>
      </w:r>
      <w:r w:rsidRPr="00912C76">
        <w:rPr>
          <w:rFonts w:ascii="Times New Roman" w:eastAsia="Times New Roman" w:hAnsi="Times New Roman" w:cs="Times New Roman"/>
          <w:sz w:val="24"/>
          <w:szCs w:val="24"/>
        </w:rPr>
        <w:t>. The created model offers a more physically representative framework for signal propagation analysis by combining meteorological information and terrain characteristics.</w:t>
      </w:r>
    </w:p>
    <w:p w14:paraId="09B697D7" w14:textId="643266EA" w:rsidR="00F322BB" w:rsidRPr="00912C76" w:rsidRDefault="00F4714D" w:rsidP="00912C76">
      <w:pPr>
        <w:spacing w:before="100" w:beforeAutospacing="1" w:after="100" w:afterAutospacing="1" w:line="276" w:lineRule="auto"/>
        <w:jc w:val="both"/>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 xml:space="preserve">6.2 </w:t>
      </w:r>
      <w:r w:rsidR="00F322BB" w:rsidRPr="00912C76">
        <w:rPr>
          <w:rFonts w:ascii="Times New Roman" w:eastAsia="Times New Roman" w:hAnsi="Times New Roman" w:cs="Times New Roman"/>
          <w:b/>
          <w:bCs/>
          <w:sz w:val="24"/>
          <w:szCs w:val="24"/>
        </w:rPr>
        <w:t>Empirical Calibration and Context-Specific Adaptability</w:t>
      </w:r>
    </w:p>
    <w:p w14:paraId="16F024B3" w14:textId="1D1629B3" w:rsidR="000D66FB" w:rsidRPr="00912C76" w:rsidRDefault="000D66FB"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model uses an empirical calibration method where field measurement data is used to estimate the parameters. This approach is in line with earlier research showing that, as compared to generalized empirical formulations, site-specific tuning greatly increases model accuracy </w:t>
      </w:r>
      <w:r w:rsidR="00912C76" w:rsidRPr="00912C76">
        <w:rPr>
          <w:rFonts w:ascii="Times New Roman" w:eastAsia="Times New Roman" w:hAnsi="Times New Roman" w:cs="Times New Roman"/>
          <w:sz w:val="24"/>
          <w:szCs w:val="24"/>
        </w:rPr>
        <w:t>[21,22]</w:t>
      </w:r>
      <w:r w:rsidRPr="00912C76">
        <w:rPr>
          <w:rFonts w:ascii="Times New Roman" w:eastAsia="Times New Roman" w:hAnsi="Times New Roman" w:cs="Times New Roman"/>
          <w:sz w:val="24"/>
          <w:szCs w:val="24"/>
        </w:rPr>
        <w:t>. The current model reduces prediction error and improves adaptation to the research area by enabling localized parameter estimation, in contrast to traditional models that rely on fixed coefficients generated from various contexts.</w:t>
      </w:r>
    </w:p>
    <w:p w14:paraId="361A15D6" w14:textId="62F25E3E" w:rsidR="00F322BB"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6.3</w:t>
      </w:r>
      <w:r w:rsidR="00F322BB" w:rsidRPr="00912C76">
        <w:rPr>
          <w:rFonts w:ascii="Times New Roman" w:eastAsia="Times New Roman" w:hAnsi="Times New Roman" w:cs="Times New Roman"/>
          <w:b/>
          <w:bCs/>
          <w:sz w:val="24"/>
          <w:szCs w:val="24"/>
        </w:rPr>
        <w:t xml:space="preserve"> Representation of Spatial–Temporal Propagation Dynamics</w:t>
      </w:r>
    </w:p>
    <w:p w14:paraId="55679346" w14:textId="608D9D47" w:rsidR="000D66FB" w:rsidRPr="00912C76" w:rsidRDefault="000D66FB"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model's capacity to capture both temporal and spatial fluctuations in signal propagation is another important contribution. While meteorological variables account for temporal variations brought on by atmospheric conditions, terrain-related parameters reflect spatial variability related to topography and structural density. Given that recent research has shown that atmospheric factors like humidity and rainfall have a substantial impact on signal transmission, particularly in outdoor and tropical settings, this dual representation is especially crucial </w:t>
      </w:r>
      <w:r w:rsidR="00912C76" w:rsidRPr="00912C76">
        <w:rPr>
          <w:rFonts w:ascii="Times New Roman" w:eastAsia="Times New Roman" w:hAnsi="Times New Roman" w:cs="Times New Roman"/>
          <w:sz w:val="24"/>
          <w:szCs w:val="24"/>
        </w:rPr>
        <w:t>[22]</w:t>
      </w:r>
      <w:r w:rsidRPr="00912C76">
        <w:rPr>
          <w:rFonts w:ascii="Times New Roman" w:eastAsia="Times New Roman" w:hAnsi="Times New Roman" w:cs="Times New Roman"/>
          <w:sz w:val="24"/>
          <w:szCs w:val="24"/>
        </w:rPr>
        <w:t>. As a result, the model offers a more reliable framework for representing propagation dynamics in the real world.</w:t>
      </w:r>
    </w:p>
    <w:p w14:paraId="144929BE" w14:textId="4D7D176A" w:rsidR="00F322BB"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6</w:t>
      </w:r>
      <w:r w:rsidR="00F322BB" w:rsidRPr="00912C76">
        <w:rPr>
          <w:rFonts w:ascii="Times New Roman" w:eastAsia="Times New Roman" w:hAnsi="Times New Roman" w:cs="Times New Roman"/>
          <w:b/>
          <w:bCs/>
          <w:sz w:val="24"/>
          <w:szCs w:val="24"/>
        </w:rPr>
        <w:t>.4 Consistency with Emerging Multi-Variable Modeling Approaches</w:t>
      </w:r>
    </w:p>
    <w:p w14:paraId="6A47AB15" w14:textId="2A29EECA" w:rsidR="000D66FB" w:rsidRPr="00912C76" w:rsidRDefault="000D66FB"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 xml:space="preserve">The significance of including a variety of environmental factors in prediction models is highlighted by recent advancements in wireless propagation modeling. It has been demonstrated that in complex contexts, multi-parameter and hybrid techniques perform better than conventional single-variable models </w:t>
      </w:r>
      <w:r w:rsidR="00912C76" w:rsidRPr="00912C76">
        <w:rPr>
          <w:rFonts w:ascii="Times New Roman" w:eastAsia="Times New Roman" w:hAnsi="Times New Roman" w:cs="Times New Roman"/>
          <w:sz w:val="24"/>
          <w:szCs w:val="24"/>
        </w:rPr>
        <w:t>[23]</w:t>
      </w:r>
      <w:r w:rsidRPr="00912C76">
        <w:rPr>
          <w:rFonts w:ascii="Times New Roman" w:eastAsia="Times New Roman" w:hAnsi="Times New Roman" w:cs="Times New Roman"/>
          <w:sz w:val="24"/>
          <w:szCs w:val="24"/>
        </w:rPr>
        <w:t>. By combining several environmental parameters into a single empirical formulation, the new model supports this trend by increasing prediction accuracy without sacrificing physical interpretability.</w:t>
      </w:r>
    </w:p>
    <w:p w14:paraId="4B859699" w14:textId="6B4E6E1B" w:rsidR="00F322BB"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lastRenderedPageBreak/>
        <w:t>6</w:t>
      </w:r>
      <w:r w:rsidR="00F322BB" w:rsidRPr="00912C76">
        <w:rPr>
          <w:rFonts w:ascii="Times New Roman" w:eastAsia="Times New Roman" w:hAnsi="Times New Roman" w:cs="Times New Roman"/>
          <w:b/>
          <w:bCs/>
          <w:sz w:val="24"/>
          <w:szCs w:val="24"/>
        </w:rPr>
        <w:t>.5 Practical Implications for Mobile Network Planning</w:t>
      </w:r>
    </w:p>
    <w:p w14:paraId="05D960C9" w14:textId="4A9602D1" w:rsidR="000D66FB" w:rsidRPr="00912C76" w:rsidRDefault="000D66FB"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model offers a useful tool for designing and optimizing mobile networks from an application perspective. Improved coverage estimation, more effective base station deployment, and better interference control are all made possible by accurate path loss prediction. These enhancements are essential for contemporary mobile communication systems, as network performance is heavily influenced by environmental variability</w:t>
      </w:r>
      <w:r w:rsidR="00912C76" w:rsidRPr="00912C76">
        <w:rPr>
          <w:rFonts w:ascii="Times New Roman" w:eastAsia="Times New Roman" w:hAnsi="Times New Roman" w:cs="Times New Roman"/>
          <w:sz w:val="24"/>
          <w:szCs w:val="24"/>
        </w:rPr>
        <w:t xml:space="preserve"> [24]</w:t>
      </w:r>
      <w:r w:rsidRPr="00912C76">
        <w:rPr>
          <w:rFonts w:ascii="Times New Roman" w:eastAsia="Times New Roman" w:hAnsi="Times New Roman" w:cs="Times New Roman"/>
          <w:sz w:val="24"/>
          <w:szCs w:val="24"/>
        </w:rPr>
        <w:t>.</w:t>
      </w:r>
    </w:p>
    <w:p w14:paraId="36535ACA" w14:textId="15CD34CE" w:rsidR="00F322BB" w:rsidRPr="00912C76" w:rsidRDefault="00F4714D" w:rsidP="00912C76">
      <w:pPr>
        <w:spacing w:before="100" w:beforeAutospacing="1" w:after="100" w:afterAutospacing="1" w:line="276" w:lineRule="auto"/>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6</w:t>
      </w:r>
      <w:r w:rsidR="00F322BB" w:rsidRPr="00912C76">
        <w:rPr>
          <w:rFonts w:ascii="Times New Roman" w:eastAsia="Times New Roman" w:hAnsi="Times New Roman" w:cs="Times New Roman"/>
          <w:b/>
          <w:bCs/>
          <w:sz w:val="24"/>
          <w:szCs w:val="24"/>
        </w:rPr>
        <w:t>.6 Synthesis of Contributions</w:t>
      </w:r>
    </w:p>
    <w:p w14:paraId="50469ACB" w14:textId="13AFFD3A" w:rsidR="003D0869" w:rsidRPr="00912C76" w:rsidRDefault="003D0869" w:rsidP="00912C76">
      <w:pPr>
        <w:spacing w:after="0"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The created model is supported by existing research showing that multi-variable techniques improve performance in complex environments, locally calibrated models improve prediction accuracy, and environmental factors greatly impact signal propagation. These results lend credence to the creation of a terrain-meteorological path loss model as a reliable and essential development in propagation modeling.</w:t>
      </w:r>
    </w:p>
    <w:p w14:paraId="719D7F81" w14:textId="77777777" w:rsidR="003D0869" w:rsidRPr="00912C76" w:rsidRDefault="00F4714D" w:rsidP="00912C76">
      <w:pPr>
        <w:spacing w:before="100" w:beforeAutospacing="1" w:after="100" w:afterAutospacing="1" w:line="276" w:lineRule="auto"/>
        <w:jc w:val="both"/>
        <w:rPr>
          <w:rFonts w:ascii="Times New Roman" w:eastAsia="Times New Roman" w:hAnsi="Times New Roman" w:cs="Times New Roman"/>
          <w:b/>
          <w:bCs/>
          <w:sz w:val="24"/>
          <w:szCs w:val="24"/>
        </w:rPr>
      </w:pPr>
      <w:r w:rsidRPr="00912C76">
        <w:rPr>
          <w:rFonts w:ascii="Times New Roman" w:eastAsia="Times New Roman" w:hAnsi="Times New Roman" w:cs="Times New Roman"/>
          <w:b/>
          <w:bCs/>
          <w:sz w:val="24"/>
          <w:szCs w:val="24"/>
        </w:rPr>
        <w:t>Conclusion</w:t>
      </w:r>
    </w:p>
    <w:p w14:paraId="3F335D08" w14:textId="02A454C0" w:rsidR="003D0869" w:rsidRPr="00912C76" w:rsidRDefault="003D0869" w:rsidP="00912C76">
      <w:pPr>
        <w:spacing w:before="100" w:beforeAutospacing="1" w:after="100" w:afterAutospacing="1" w:line="276" w:lineRule="auto"/>
        <w:jc w:val="both"/>
        <w:rPr>
          <w:rFonts w:ascii="Times New Roman" w:eastAsia="Times New Roman" w:hAnsi="Times New Roman" w:cs="Times New Roman"/>
          <w:sz w:val="24"/>
          <w:szCs w:val="24"/>
        </w:rPr>
      </w:pPr>
      <w:r w:rsidRPr="00912C76">
        <w:rPr>
          <w:rFonts w:ascii="Times New Roman" w:eastAsia="Times New Roman" w:hAnsi="Times New Roman" w:cs="Times New Roman"/>
          <w:sz w:val="24"/>
          <w:szCs w:val="24"/>
        </w:rPr>
        <w:t>This study used an empirical method to create a terrain–meteorological path loss model for mobile networks that incorporates atmospheric and environmental factors into a single propagation framework. By including terrain features and weather circumstances, the model expands on traditional distance-dependent formulations, addressing important drawbacks of traditional empirical models. A more thorough depiction of signal transmission in complicated contexts is made possible by the incorporation of topography and atmospheric factors, especially in areas with diverse landscapes and changing weather patterns. Compared to conventional models that rely on generalized assumptions, the model's predictive reliability is enhanced by using a data-driven calibration approach, which guarantees that its parameters represent actual propagation behavior. The model also shows how crucial it is to account for both temporal and geographical variability in path loss prediction. While weather conditions introduce time-dependent fluctuations that greatly affect signal behavior in outdoor contexts, terrain variables account for location-dependent attenuation. The robustness and applicability of the model under various propagation conditions are improved by this dual consideration. By offering an environment-aware, experimentally proven approach that enhances path loss prediction accuracy and facilitates effective mobile network planning, the study advances propagation modeling.</w:t>
      </w:r>
    </w:p>
    <w:p w14:paraId="30E75A1A" w14:textId="77777777" w:rsidR="00912C76" w:rsidRPr="00912C76" w:rsidRDefault="00912C76" w:rsidP="00912C76">
      <w:pPr>
        <w:spacing w:line="276" w:lineRule="auto"/>
        <w:jc w:val="both"/>
        <w:rPr>
          <w:rFonts w:ascii="Times New Roman" w:hAnsi="Times New Roman" w:cs="Times New Roman"/>
          <w:b/>
          <w:bCs/>
          <w:sz w:val="24"/>
          <w:szCs w:val="24"/>
        </w:rPr>
      </w:pPr>
      <w:r w:rsidRPr="00912C76">
        <w:rPr>
          <w:rFonts w:ascii="Times New Roman" w:hAnsi="Times New Roman" w:cs="Times New Roman"/>
          <w:b/>
          <w:bCs/>
          <w:sz w:val="24"/>
          <w:szCs w:val="24"/>
        </w:rPr>
        <w:t>References</w:t>
      </w:r>
    </w:p>
    <w:p w14:paraId="36785E8E"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Akinbolati</w:t>
      </w:r>
      <w:proofErr w:type="spellEnd"/>
      <w:r w:rsidRPr="00912C76">
        <w:rPr>
          <w:color w:val="222222"/>
          <w:shd w:val="clear" w:color="auto" w:fill="FFFFFF"/>
        </w:rPr>
        <w:t>, A., &amp; Abe, B. T. (2025, April). Investigating the reliability of empirical path loss models over digital terrestrial UHF channels in Ikorodu and Akure, southwestern Nigeria. In </w:t>
      </w:r>
      <w:r w:rsidRPr="00912C76">
        <w:rPr>
          <w:i/>
          <w:iCs/>
          <w:color w:val="222222"/>
          <w:shd w:val="clear" w:color="auto" w:fill="FFFFFF"/>
        </w:rPr>
        <w:t>Telecom</w:t>
      </w:r>
      <w:r w:rsidRPr="00912C76">
        <w:rPr>
          <w:color w:val="222222"/>
          <w:shd w:val="clear" w:color="auto" w:fill="FFFFFF"/>
        </w:rPr>
        <w:t> (Vol. 6, No. 2, p. 28). MDPI.</w:t>
      </w:r>
    </w:p>
    <w:p w14:paraId="42D02F86"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lastRenderedPageBreak/>
        <w:t>Gündüz</w:t>
      </w:r>
      <w:proofErr w:type="spellEnd"/>
      <w:r w:rsidRPr="00912C76">
        <w:rPr>
          <w:color w:val="222222"/>
          <w:shd w:val="clear" w:color="auto" w:fill="FFFFFF"/>
        </w:rPr>
        <w:t xml:space="preserve">, D., </w:t>
      </w:r>
      <w:proofErr w:type="spellStart"/>
      <w:r w:rsidRPr="00912C76">
        <w:rPr>
          <w:color w:val="222222"/>
          <w:shd w:val="clear" w:color="auto" w:fill="FFFFFF"/>
        </w:rPr>
        <w:t>Eldar</w:t>
      </w:r>
      <w:proofErr w:type="spellEnd"/>
      <w:r w:rsidRPr="00912C76">
        <w:rPr>
          <w:color w:val="222222"/>
          <w:shd w:val="clear" w:color="auto" w:fill="FFFFFF"/>
        </w:rPr>
        <w:t>, Y. C., Goldsmith, A., &amp; Poor, H. V. (2022). 1 Machine Learning and Communications: An Introduction. </w:t>
      </w:r>
      <w:r w:rsidRPr="00912C76">
        <w:rPr>
          <w:i/>
          <w:iCs/>
          <w:color w:val="222222"/>
          <w:shd w:val="clear" w:color="auto" w:fill="FFFFFF"/>
        </w:rPr>
        <w:t>wireless communications</w:t>
      </w:r>
      <w:r w:rsidRPr="00912C76">
        <w:rPr>
          <w:color w:val="222222"/>
          <w:shd w:val="clear" w:color="auto" w:fill="FFFFFF"/>
        </w:rPr>
        <w:t>, </w:t>
      </w:r>
      <w:r w:rsidRPr="00912C76">
        <w:rPr>
          <w:i/>
          <w:iCs/>
          <w:color w:val="222222"/>
          <w:shd w:val="clear" w:color="auto" w:fill="FFFFFF"/>
        </w:rPr>
        <w:t>1</w:t>
      </w:r>
      <w:r w:rsidRPr="00912C76">
        <w:rPr>
          <w:color w:val="222222"/>
          <w:shd w:val="clear" w:color="auto" w:fill="FFFFFF"/>
        </w:rPr>
        <w:t>, 3.</w:t>
      </w:r>
    </w:p>
    <w:p w14:paraId="47BBFB86"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Afape</w:t>
      </w:r>
      <w:proofErr w:type="spellEnd"/>
      <w:r w:rsidRPr="00912C76">
        <w:rPr>
          <w:color w:val="222222"/>
          <w:shd w:val="clear" w:color="auto" w:fill="FFFFFF"/>
        </w:rPr>
        <w:t xml:space="preserve">, J. O., Willoughby, A. A., </w:t>
      </w:r>
      <w:proofErr w:type="spellStart"/>
      <w:r w:rsidRPr="00912C76">
        <w:rPr>
          <w:color w:val="222222"/>
          <w:shd w:val="clear" w:color="auto" w:fill="FFFFFF"/>
        </w:rPr>
        <w:t>Sanyaolu</w:t>
      </w:r>
      <w:proofErr w:type="spellEnd"/>
      <w:r w:rsidRPr="00912C76">
        <w:rPr>
          <w:color w:val="222222"/>
          <w:shd w:val="clear" w:color="auto" w:fill="FFFFFF"/>
        </w:rPr>
        <w:t xml:space="preserve">, M. E., </w:t>
      </w:r>
      <w:proofErr w:type="spellStart"/>
      <w:r w:rsidRPr="00912C76">
        <w:rPr>
          <w:color w:val="222222"/>
          <w:shd w:val="clear" w:color="auto" w:fill="FFFFFF"/>
        </w:rPr>
        <w:t>Obiyemi</w:t>
      </w:r>
      <w:proofErr w:type="spellEnd"/>
      <w:r w:rsidRPr="00912C76">
        <w:rPr>
          <w:color w:val="222222"/>
          <w:shd w:val="clear" w:color="auto" w:fill="FFFFFF"/>
        </w:rPr>
        <w:t xml:space="preserve">, O. O., Moloi, K., &amp; </w:t>
      </w:r>
      <w:proofErr w:type="spellStart"/>
      <w:r w:rsidRPr="00912C76">
        <w:rPr>
          <w:color w:val="222222"/>
          <w:shd w:val="clear" w:color="auto" w:fill="FFFFFF"/>
        </w:rPr>
        <w:t>Dairo</w:t>
      </w:r>
      <w:proofErr w:type="spellEnd"/>
      <w:r w:rsidRPr="00912C76">
        <w:rPr>
          <w:color w:val="222222"/>
          <w:shd w:val="clear" w:color="auto" w:fill="FFFFFF"/>
        </w:rPr>
        <w:t xml:space="preserve">, O. F. (2024). Path loss modelling of </w:t>
      </w:r>
      <w:proofErr w:type="spellStart"/>
      <w:r w:rsidRPr="00912C76">
        <w:rPr>
          <w:color w:val="222222"/>
          <w:shd w:val="clear" w:color="auto" w:fill="FFFFFF"/>
        </w:rPr>
        <w:t>mmwave</w:t>
      </w:r>
      <w:proofErr w:type="spellEnd"/>
      <w:r w:rsidRPr="00912C76">
        <w:rPr>
          <w:color w:val="222222"/>
          <w:shd w:val="clear" w:color="auto" w:fill="FFFFFF"/>
        </w:rPr>
        <w:t xml:space="preserve"> outdoor propagation for 5G mobile systems at 28, 38, 60, and 73 GHz in four Nigerian cities. </w:t>
      </w:r>
      <w:r w:rsidRPr="00912C76">
        <w:rPr>
          <w:i/>
          <w:iCs/>
          <w:color w:val="222222"/>
          <w:shd w:val="clear" w:color="auto" w:fill="FFFFFF"/>
        </w:rPr>
        <w:t>Discover Applied Sciences</w:t>
      </w:r>
      <w:r w:rsidRPr="00912C76">
        <w:rPr>
          <w:color w:val="222222"/>
          <w:shd w:val="clear" w:color="auto" w:fill="FFFFFF"/>
        </w:rPr>
        <w:t>, </w:t>
      </w:r>
      <w:r w:rsidRPr="00912C76">
        <w:rPr>
          <w:i/>
          <w:iCs/>
          <w:color w:val="222222"/>
          <w:shd w:val="clear" w:color="auto" w:fill="FFFFFF"/>
        </w:rPr>
        <w:t>6</w:t>
      </w:r>
      <w:r w:rsidRPr="00912C76">
        <w:rPr>
          <w:color w:val="222222"/>
          <w:shd w:val="clear" w:color="auto" w:fill="FFFFFF"/>
        </w:rPr>
        <w:t>(10), 495.</w:t>
      </w:r>
    </w:p>
    <w:p w14:paraId="11AD2756"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Chimezie, G. O., </w:t>
      </w:r>
      <w:proofErr w:type="spellStart"/>
      <w:r w:rsidRPr="00912C76">
        <w:rPr>
          <w:color w:val="222222"/>
          <w:shd w:val="clear" w:color="auto" w:fill="FFFFFF"/>
        </w:rPr>
        <w:t>Onuchukwu</w:t>
      </w:r>
      <w:proofErr w:type="spellEnd"/>
      <w:r w:rsidRPr="00912C76">
        <w:rPr>
          <w:color w:val="222222"/>
          <w:shd w:val="clear" w:color="auto" w:fill="FFFFFF"/>
        </w:rPr>
        <w:t>, C. C., &amp; Okereke, N. A. (2024). Determination of Pathloss Exponent 4G LTE Signal in Urban and Rural Environment of Southern Nigeria (Asaba in Delta State and Onitsha in Anambra State). </w:t>
      </w:r>
      <w:r w:rsidRPr="00912C76">
        <w:rPr>
          <w:i/>
          <w:iCs/>
          <w:color w:val="222222"/>
          <w:shd w:val="clear" w:color="auto" w:fill="FFFFFF"/>
        </w:rPr>
        <w:t>Asian Basic and Applied Research Journal</w:t>
      </w:r>
      <w:r w:rsidRPr="00912C76">
        <w:rPr>
          <w:color w:val="222222"/>
          <w:shd w:val="clear" w:color="auto" w:fill="FFFFFF"/>
        </w:rPr>
        <w:t>, </w:t>
      </w:r>
      <w:r w:rsidRPr="00912C76">
        <w:rPr>
          <w:i/>
          <w:iCs/>
          <w:color w:val="222222"/>
          <w:shd w:val="clear" w:color="auto" w:fill="FFFFFF"/>
        </w:rPr>
        <w:t>6</w:t>
      </w:r>
      <w:r w:rsidRPr="00912C76">
        <w:rPr>
          <w:color w:val="222222"/>
          <w:shd w:val="clear" w:color="auto" w:fill="FFFFFF"/>
        </w:rPr>
        <w:t>(1), 20-35.</w:t>
      </w:r>
    </w:p>
    <w:p w14:paraId="3ACAD80C"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Akinbolati</w:t>
      </w:r>
      <w:proofErr w:type="spellEnd"/>
      <w:r w:rsidRPr="00912C76">
        <w:rPr>
          <w:color w:val="222222"/>
          <w:shd w:val="clear" w:color="auto" w:fill="FFFFFF"/>
        </w:rPr>
        <w:t xml:space="preserve">, A. M. O. A., &amp; </w:t>
      </w:r>
      <w:proofErr w:type="spellStart"/>
      <w:r w:rsidRPr="00912C76">
        <w:rPr>
          <w:color w:val="222222"/>
          <w:shd w:val="clear" w:color="auto" w:fill="FFFFFF"/>
        </w:rPr>
        <w:t>Ajewole</w:t>
      </w:r>
      <w:proofErr w:type="spellEnd"/>
      <w:r w:rsidRPr="00912C76">
        <w:rPr>
          <w:color w:val="222222"/>
          <w:shd w:val="clear" w:color="auto" w:fill="FFFFFF"/>
        </w:rPr>
        <w:t>, M. O. (2020). Investigation of path loss and modeling for digital terrestrial television over Nigeria. </w:t>
      </w:r>
      <w:proofErr w:type="spellStart"/>
      <w:r w:rsidRPr="00912C76">
        <w:rPr>
          <w:i/>
          <w:iCs/>
          <w:color w:val="222222"/>
          <w:shd w:val="clear" w:color="auto" w:fill="FFFFFF"/>
        </w:rPr>
        <w:t>Heliyon</w:t>
      </w:r>
      <w:proofErr w:type="spellEnd"/>
      <w:r w:rsidRPr="00912C76">
        <w:rPr>
          <w:color w:val="222222"/>
          <w:shd w:val="clear" w:color="auto" w:fill="FFFFFF"/>
        </w:rPr>
        <w:t>, </w:t>
      </w:r>
      <w:r w:rsidRPr="00912C76">
        <w:rPr>
          <w:i/>
          <w:iCs/>
          <w:color w:val="222222"/>
          <w:shd w:val="clear" w:color="auto" w:fill="FFFFFF"/>
        </w:rPr>
        <w:t>6</w:t>
      </w:r>
      <w:r w:rsidRPr="00912C76">
        <w:rPr>
          <w:color w:val="222222"/>
          <w:shd w:val="clear" w:color="auto" w:fill="FFFFFF"/>
        </w:rPr>
        <w:t>(6).</w:t>
      </w:r>
    </w:p>
    <w:p w14:paraId="12CF1AFB"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Rappaport, T. S., Xing, Y., </w:t>
      </w:r>
      <w:proofErr w:type="spellStart"/>
      <w:r w:rsidRPr="00912C76">
        <w:rPr>
          <w:color w:val="222222"/>
          <w:shd w:val="clear" w:color="auto" w:fill="FFFFFF"/>
        </w:rPr>
        <w:t>MacCartney</w:t>
      </w:r>
      <w:proofErr w:type="spellEnd"/>
      <w:r w:rsidRPr="00912C76">
        <w:rPr>
          <w:color w:val="222222"/>
          <w:shd w:val="clear" w:color="auto" w:fill="FFFFFF"/>
        </w:rPr>
        <w:t xml:space="preserve">, G. R., Molisch, A. F., </w:t>
      </w:r>
      <w:proofErr w:type="spellStart"/>
      <w:r w:rsidRPr="00912C76">
        <w:rPr>
          <w:color w:val="222222"/>
          <w:shd w:val="clear" w:color="auto" w:fill="FFFFFF"/>
        </w:rPr>
        <w:t>Mellios</w:t>
      </w:r>
      <w:proofErr w:type="spellEnd"/>
      <w:r w:rsidRPr="00912C76">
        <w:rPr>
          <w:color w:val="222222"/>
          <w:shd w:val="clear" w:color="auto" w:fill="FFFFFF"/>
        </w:rPr>
        <w:t>, E., &amp; Zhang, J. (2017). Overview of millimeter wave communications for fifth-generation (5G) wireless networks—With a focus on propagation models. </w:t>
      </w:r>
      <w:r w:rsidRPr="00912C76">
        <w:rPr>
          <w:i/>
          <w:iCs/>
          <w:color w:val="222222"/>
          <w:shd w:val="clear" w:color="auto" w:fill="FFFFFF"/>
        </w:rPr>
        <w:t>IEEE Transactions on antennas and propagation</w:t>
      </w:r>
      <w:r w:rsidRPr="00912C76">
        <w:rPr>
          <w:color w:val="222222"/>
          <w:shd w:val="clear" w:color="auto" w:fill="FFFFFF"/>
        </w:rPr>
        <w:t>, </w:t>
      </w:r>
      <w:r w:rsidRPr="00912C76">
        <w:rPr>
          <w:i/>
          <w:iCs/>
          <w:color w:val="222222"/>
          <w:shd w:val="clear" w:color="auto" w:fill="FFFFFF"/>
        </w:rPr>
        <w:t>65</w:t>
      </w:r>
      <w:r w:rsidRPr="00912C76">
        <w:rPr>
          <w:color w:val="222222"/>
          <w:shd w:val="clear" w:color="auto" w:fill="FFFFFF"/>
        </w:rPr>
        <w:t>(12), 6213-6230.</w:t>
      </w:r>
    </w:p>
    <w:p w14:paraId="2E4AC1C3"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Page, M. J., McKenzie, J. E., </w:t>
      </w:r>
      <w:proofErr w:type="spellStart"/>
      <w:r w:rsidRPr="00912C76">
        <w:rPr>
          <w:color w:val="222222"/>
          <w:shd w:val="clear" w:color="auto" w:fill="FFFFFF"/>
        </w:rPr>
        <w:t>Bossuyt</w:t>
      </w:r>
      <w:proofErr w:type="spellEnd"/>
      <w:r w:rsidRPr="00912C76">
        <w:rPr>
          <w:color w:val="222222"/>
          <w:shd w:val="clear" w:color="auto" w:fill="FFFFFF"/>
        </w:rPr>
        <w:t xml:space="preserve">, P. M., </w:t>
      </w:r>
      <w:proofErr w:type="spellStart"/>
      <w:r w:rsidRPr="00912C76">
        <w:rPr>
          <w:color w:val="222222"/>
          <w:shd w:val="clear" w:color="auto" w:fill="FFFFFF"/>
        </w:rPr>
        <w:t>Boutron</w:t>
      </w:r>
      <w:proofErr w:type="spellEnd"/>
      <w:r w:rsidRPr="00912C76">
        <w:rPr>
          <w:color w:val="222222"/>
          <w:shd w:val="clear" w:color="auto" w:fill="FFFFFF"/>
        </w:rPr>
        <w:t>, I., Hoffmann, T. C., Mulrow, C. D., ... &amp; Moher, D. (2021). The PRISMA 2020 statement: an updated guideline for reporting systematic reviews. </w:t>
      </w:r>
      <w:proofErr w:type="spellStart"/>
      <w:r w:rsidRPr="00912C76">
        <w:rPr>
          <w:i/>
          <w:iCs/>
          <w:color w:val="222222"/>
          <w:shd w:val="clear" w:color="auto" w:fill="FFFFFF"/>
        </w:rPr>
        <w:t>bmj</w:t>
      </w:r>
      <w:proofErr w:type="spellEnd"/>
      <w:r w:rsidRPr="00912C76">
        <w:rPr>
          <w:color w:val="222222"/>
          <w:shd w:val="clear" w:color="auto" w:fill="FFFFFF"/>
        </w:rPr>
        <w:t>, </w:t>
      </w:r>
      <w:r w:rsidRPr="00912C76">
        <w:rPr>
          <w:i/>
          <w:iCs/>
          <w:color w:val="222222"/>
          <w:shd w:val="clear" w:color="auto" w:fill="FFFFFF"/>
        </w:rPr>
        <w:t>372</w:t>
      </w:r>
      <w:r w:rsidRPr="00912C76">
        <w:rPr>
          <w:color w:val="222222"/>
          <w:shd w:val="clear" w:color="auto" w:fill="FFFFFF"/>
        </w:rPr>
        <w:t>.</w:t>
      </w:r>
    </w:p>
    <w:p w14:paraId="04F8209F"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222222"/>
          <w:sz w:val="24"/>
          <w:szCs w:val="24"/>
          <w:shd w:val="clear" w:color="auto" w:fill="FFFFFF"/>
        </w:rPr>
      </w:pPr>
      <w:r w:rsidRPr="00912C76">
        <w:rPr>
          <w:rFonts w:ascii="Times New Roman" w:hAnsi="Times New Roman" w:cs="Times New Roman"/>
          <w:color w:val="222222"/>
          <w:sz w:val="24"/>
          <w:szCs w:val="24"/>
          <w:shd w:val="clear" w:color="auto" w:fill="FFFFFF"/>
        </w:rPr>
        <w:t>Wang, J., Hao, Y., &amp; Yang, C. (2023). The current progress and future prospects of path loss model for terrestrial radio propagation. </w:t>
      </w:r>
      <w:r w:rsidRPr="00912C76">
        <w:rPr>
          <w:rFonts w:ascii="Times New Roman" w:hAnsi="Times New Roman" w:cs="Times New Roman"/>
          <w:i/>
          <w:iCs/>
          <w:color w:val="222222"/>
          <w:sz w:val="24"/>
          <w:szCs w:val="24"/>
          <w:shd w:val="clear" w:color="auto" w:fill="FFFFFF"/>
        </w:rPr>
        <w:t>Electronics</w:t>
      </w:r>
      <w:r w:rsidRPr="00912C76">
        <w:rPr>
          <w:rFonts w:ascii="Times New Roman" w:hAnsi="Times New Roman" w:cs="Times New Roman"/>
          <w:color w:val="222222"/>
          <w:sz w:val="24"/>
          <w:szCs w:val="24"/>
          <w:shd w:val="clear" w:color="auto" w:fill="FFFFFF"/>
        </w:rPr>
        <w:t>, </w:t>
      </w:r>
      <w:r w:rsidRPr="00912C76">
        <w:rPr>
          <w:rFonts w:ascii="Times New Roman" w:hAnsi="Times New Roman" w:cs="Times New Roman"/>
          <w:i/>
          <w:iCs/>
          <w:color w:val="222222"/>
          <w:sz w:val="24"/>
          <w:szCs w:val="24"/>
          <w:shd w:val="clear" w:color="auto" w:fill="FFFFFF"/>
        </w:rPr>
        <w:t>12</w:t>
      </w:r>
      <w:r w:rsidRPr="00912C76">
        <w:rPr>
          <w:rFonts w:ascii="Times New Roman" w:hAnsi="Times New Roman" w:cs="Times New Roman"/>
          <w:color w:val="222222"/>
          <w:sz w:val="24"/>
          <w:szCs w:val="24"/>
          <w:shd w:val="clear" w:color="auto" w:fill="FFFFFF"/>
        </w:rPr>
        <w:t>(24), 4959.</w:t>
      </w:r>
    </w:p>
    <w:p w14:paraId="3E0831E1"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222222"/>
          <w:sz w:val="24"/>
          <w:szCs w:val="24"/>
          <w:shd w:val="clear" w:color="auto" w:fill="FFFFFF"/>
        </w:rPr>
      </w:pPr>
      <w:proofErr w:type="spellStart"/>
      <w:r w:rsidRPr="00912C76">
        <w:rPr>
          <w:rFonts w:ascii="Times New Roman" w:hAnsi="Times New Roman" w:cs="Times New Roman"/>
          <w:color w:val="222222"/>
          <w:sz w:val="24"/>
          <w:szCs w:val="24"/>
          <w:shd w:val="clear" w:color="auto" w:fill="FFFFFF"/>
        </w:rPr>
        <w:t>Isabona</w:t>
      </w:r>
      <w:proofErr w:type="spellEnd"/>
      <w:r w:rsidRPr="00912C76">
        <w:rPr>
          <w:rFonts w:ascii="Times New Roman" w:hAnsi="Times New Roman" w:cs="Times New Roman"/>
          <w:color w:val="222222"/>
          <w:sz w:val="24"/>
          <w:szCs w:val="24"/>
          <w:shd w:val="clear" w:color="auto" w:fill="FFFFFF"/>
        </w:rPr>
        <w:t xml:space="preserve">, J., </w:t>
      </w:r>
      <w:proofErr w:type="spellStart"/>
      <w:r w:rsidRPr="00912C76">
        <w:rPr>
          <w:rFonts w:ascii="Times New Roman" w:hAnsi="Times New Roman" w:cs="Times New Roman"/>
          <w:color w:val="222222"/>
          <w:sz w:val="24"/>
          <w:szCs w:val="24"/>
          <w:shd w:val="clear" w:color="auto" w:fill="FFFFFF"/>
        </w:rPr>
        <w:t>Imoize</w:t>
      </w:r>
      <w:proofErr w:type="spellEnd"/>
      <w:r w:rsidRPr="00912C76">
        <w:rPr>
          <w:rFonts w:ascii="Times New Roman" w:hAnsi="Times New Roman" w:cs="Times New Roman"/>
          <w:color w:val="222222"/>
          <w:sz w:val="24"/>
          <w:szCs w:val="24"/>
          <w:shd w:val="clear" w:color="auto" w:fill="FFFFFF"/>
        </w:rPr>
        <w:t xml:space="preserve">, A. L., </w:t>
      </w:r>
      <w:proofErr w:type="spellStart"/>
      <w:r w:rsidRPr="00912C76">
        <w:rPr>
          <w:rFonts w:ascii="Times New Roman" w:hAnsi="Times New Roman" w:cs="Times New Roman"/>
          <w:color w:val="222222"/>
          <w:sz w:val="24"/>
          <w:szCs w:val="24"/>
          <w:shd w:val="clear" w:color="auto" w:fill="FFFFFF"/>
        </w:rPr>
        <w:t>Ojo</w:t>
      </w:r>
      <w:proofErr w:type="spellEnd"/>
      <w:r w:rsidRPr="00912C76">
        <w:rPr>
          <w:rFonts w:ascii="Times New Roman" w:hAnsi="Times New Roman" w:cs="Times New Roman"/>
          <w:color w:val="222222"/>
          <w:sz w:val="24"/>
          <w:szCs w:val="24"/>
          <w:shd w:val="clear" w:color="auto" w:fill="FFFFFF"/>
        </w:rPr>
        <w:t>, S., Lee, C. C., &amp; Li, C. T. (2022). Atmospheric propagation modelling for terrestrial radio frequency communication links in a tropical wet and dry savanna climate. </w:t>
      </w:r>
      <w:r w:rsidRPr="00912C76">
        <w:rPr>
          <w:rFonts w:ascii="Times New Roman" w:hAnsi="Times New Roman" w:cs="Times New Roman"/>
          <w:i/>
          <w:iCs/>
          <w:color w:val="222222"/>
          <w:sz w:val="24"/>
          <w:szCs w:val="24"/>
          <w:shd w:val="clear" w:color="auto" w:fill="FFFFFF"/>
        </w:rPr>
        <w:t>Information</w:t>
      </w:r>
      <w:r w:rsidRPr="00912C76">
        <w:rPr>
          <w:rFonts w:ascii="Times New Roman" w:hAnsi="Times New Roman" w:cs="Times New Roman"/>
          <w:color w:val="222222"/>
          <w:sz w:val="24"/>
          <w:szCs w:val="24"/>
          <w:shd w:val="clear" w:color="auto" w:fill="FFFFFF"/>
        </w:rPr>
        <w:t>, </w:t>
      </w:r>
      <w:r w:rsidRPr="00912C76">
        <w:rPr>
          <w:rFonts w:ascii="Times New Roman" w:hAnsi="Times New Roman" w:cs="Times New Roman"/>
          <w:i/>
          <w:iCs/>
          <w:color w:val="222222"/>
          <w:sz w:val="24"/>
          <w:szCs w:val="24"/>
          <w:shd w:val="clear" w:color="auto" w:fill="FFFFFF"/>
        </w:rPr>
        <w:t>13</w:t>
      </w:r>
      <w:r w:rsidRPr="00912C76">
        <w:rPr>
          <w:rFonts w:ascii="Times New Roman" w:hAnsi="Times New Roman" w:cs="Times New Roman"/>
          <w:color w:val="222222"/>
          <w:sz w:val="24"/>
          <w:szCs w:val="24"/>
          <w:shd w:val="clear" w:color="auto" w:fill="FFFFFF"/>
        </w:rPr>
        <w:t>(3), 141.</w:t>
      </w:r>
    </w:p>
    <w:p w14:paraId="5B6E4E77"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Budalal</w:t>
      </w:r>
      <w:proofErr w:type="spellEnd"/>
      <w:r w:rsidRPr="00912C76">
        <w:rPr>
          <w:color w:val="222222"/>
          <w:shd w:val="clear" w:color="auto" w:fill="FFFFFF"/>
        </w:rPr>
        <w:t>, A. A., &amp; Islam, M. R. (2023). Path loss models for outdoor environment—with a focus on rain attenuation impact on short-range millimeter-wave links. </w:t>
      </w:r>
      <w:r w:rsidRPr="00912C76">
        <w:rPr>
          <w:i/>
          <w:iCs/>
          <w:color w:val="222222"/>
          <w:shd w:val="clear" w:color="auto" w:fill="FFFFFF"/>
        </w:rPr>
        <w:t>e-Prime-Advances in Electrical Engineering, Electronics and Energy</w:t>
      </w:r>
      <w:r w:rsidRPr="00912C76">
        <w:rPr>
          <w:color w:val="222222"/>
          <w:shd w:val="clear" w:color="auto" w:fill="FFFFFF"/>
        </w:rPr>
        <w:t>, </w:t>
      </w:r>
      <w:r w:rsidRPr="00912C76">
        <w:rPr>
          <w:i/>
          <w:iCs/>
          <w:color w:val="222222"/>
          <w:shd w:val="clear" w:color="auto" w:fill="FFFFFF"/>
        </w:rPr>
        <w:t>3</w:t>
      </w:r>
      <w:r w:rsidRPr="00912C76">
        <w:rPr>
          <w:color w:val="222222"/>
          <w:shd w:val="clear" w:color="auto" w:fill="FFFFFF"/>
        </w:rPr>
        <w:t>, 100106.</w:t>
      </w:r>
    </w:p>
    <w:p w14:paraId="31C5213E" w14:textId="77777777" w:rsidR="00912C76" w:rsidRPr="00912C76" w:rsidRDefault="00912C76" w:rsidP="00912C76">
      <w:pPr>
        <w:pStyle w:val="NormalWeb"/>
        <w:numPr>
          <w:ilvl w:val="0"/>
          <w:numId w:val="2"/>
        </w:numPr>
        <w:spacing w:line="276" w:lineRule="auto"/>
        <w:jc w:val="both"/>
        <w:rPr>
          <w:color w:val="000000" w:themeColor="text1"/>
          <w:shd w:val="clear" w:color="auto" w:fill="FFFFFF"/>
        </w:rPr>
      </w:pPr>
      <w:r w:rsidRPr="00912C76">
        <w:rPr>
          <w:color w:val="000000" w:themeColor="text1"/>
          <w:shd w:val="clear" w:color="auto" w:fill="FFFFFF"/>
        </w:rPr>
        <w:t>Galvan-Tejada, G. M., &amp; Martinez-Enriquez, A. M. (2025). A machine learning scheme to assess the radio propagation conditions on wireless communication networks. </w:t>
      </w:r>
      <w:r w:rsidRPr="00912C76">
        <w:rPr>
          <w:i/>
          <w:iCs/>
          <w:color w:val="000000" w:themeColor="text1"/>
          <w:shd w:val="clear" w:color="auto" w:fill="FFFFFF"/>
        </w:rPr>
        <w:t>Journal of Ambient Intelligence and Humanized Computing</w:t>
      </w:r>
      <w:r w:rsidRPr="00912C76">
        <w:rPr>
          <w:color w:val="000000" w:themeColor="text1"/>
          <w:shd w:val="clear" w:color="auto" w:fill="FFFFFF"/>
        </w:rPr>
        <w:t>, </w:t>
      </w:r>
      <w:r w:rsidRPr="00912C76">
        <w:rPr>
          <w:i/>
          <w:iCs/>
          <w:color w:val="000000" w:themeColor="text1"/>
          <w:shd w:val="clear" w:color="auto" w:fill="FFFFFF"/>
        </w:rPr>
        <w:t>16</w:t>
      </w:r>
      <w:r w:rsidRPr="00912C76">
        <w:rPr>
          <w:color w:val="000000" w:themeColor="text1"/>
          <w:shd w:val="clear" w:color="auto" w:fill="FFFFFF"/>
        </w:rPr>
        <w:t>(6), 789-802.</w:t>
      </w:r>
    </w:p>
    <w:p w14:paraId="72992495"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Moreno-Cuevas, M., </w:t>
      </w:r>
      <w:proofErr w:type="spellStart"/>
      <w:r w:rsidRPr="00912C76">
        <w:rPr>
          <w:color w:val="222222"/>
          <w:shd w:val="clear" w:color="auto" w:fill="FFFFFF"/>
        </w:rPr>
        <w:t>Lorente</w:t>
      </w:r>
      <w:proofErr w:type="spellEnd"/>
      <w:r w:rsidRPr="00912C76">
        <w:rPr>
          <w:color w:val="222222"/>
          <w:shd w:val="clear" w:color="auto" w:fill="FFFFFF"/>
        </w:rPr>
        <w:t xml:space="preserve">-López, J., Rodríguez, J. V., Rodríguez-Rodríguez, I., &amp; </w:t>
      </w:r>
      <w:proofErr w:type="spellStart"/>
      <w:r w:rsidRPr="00912C76">
        <w:rPr>
          <w:color w:val="222222"/>
          <w:shd w:val="clear" w:color="auto" w:fill="FFFFFF"/>
        </w:rPr>
        <w:t>Sanchis-Borrás</w:t>
      </w:r>
      <w:proofErr w:type="spellEnd"/>
      <w:r w:rsidRPr="00912C76">
        <w:rPr>
          <w:color w:val="222222"/>
          <w:shd w:val="clear" w:color="auto" w:fill="FFFFFF"/>
        </w:rPr>
        <w:t>, C. (2025). Geospatial Feature-Based Path Loss Prediction at 1800 MHz in Covenant University Campus with Tree Ensembles, Kernel-Based Methods, and a Shallow Neural Network. </w:t>
      </w:r>
      <w:r w:rsidRPr="00912C76">
        <w:rPr>
          <w:i/>
          <w:iCs/>
          <w:color w:val="222222"/>
          <w:shd w:val="clear" w:color="auto" w:fill="FFFFFF"/>
        </w:rPr>
        <w:t>Electronics</w:t>
      </w:r>
      <w:r w:rsidRPr="00912C76">
        <w:rPr>
          <w:color w:val="222222"/>
          <w:shd w:val="clear" w:color="auto" w:fill="FFFFFF"/>
        </w:rPr>
        <w:t>, </w:t>
      </w:r>
      <w:r w:rsidRPr="00912C76">
        <w:rPr>
          <w:i/>
          <w:iCs/>
          <w:color w:val="222222"/>
          <w:shd w:val="clear" w:color="auto" w:fill="FFFFFF"/>
        </w:rPr>
        <w:t>14</w:t>
      </w:r>
      <w:r w:rsidRPr="00912C76">
        <w:rPr>
          <w:color w:val="222222"/>
          <w:shd w:val="clear" w:color="auto" w:fill="FFFFFF"/>
        </w:rPr>
        <w:t>(20), 4112.</w:t>
      </w:r>
    </w:p>
    <w:p w14:paraId="781D58E5"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Umar, F. A., Abdu, A. M., </w:t>
      </w:r>
      <w:proofErr w:type="spellStart"/>
      <w:r w:rsidRPr="00912C76">
        <w:rPr>
          <w:color w:val="222222"/>
          <w:shd w:val="clear" w:color="auto" w:fill="FFFFFF"/>
        </w:rPr>
        <w:t>Magaji</w:t>
      </w:r>
      <w:proofErr w:type="spellEnd"/>
      <w:r w:rsidRPr="00912C76">
        <w:rPr>
          <w:color w:val="222222"/>
          <w:shd w:val="clear" w:color="auto" w:fill="FFFFFF"/>
        </w:rPr>
        <w:t xml:space="preserve">, U. A., </w:t>
      </w:r>
      <w:proofErr w:type="spellStart"/>
      <w:r w:rsidRPr="00912C76">
        <w:rPr>
          <w:color w:val="222222"/>
          <w:shd w:val="clear" w:color="auto" w:fill="FFFFFF"/>
        </w:rPr>
        <w:t>Atah</w:t>
      </w:r>
      <w:proofErr w:type="spellEnd"/>
      <w:r w:rsidRPr="00912C76">
        <w:rPr>
          <w:color w:val="222222"/>
          <w:shd w:val="clear" w:color="auto" w:fill="FFFFFF"/>
        </w:rPr>
        <w:t xml:space="preserve">, A. Y., Musa, A. G., &amp; </w:t>
      </w:r>
      <w:proofErr w:type="spellStart"/>
      <w:r w:rsidRPr="00912C76">
        <w:rPr>
          <w:color w:val="222222"/>
          <w:shd w:val="clear" w:color="auto" w:fill="FFFFFF"/>
        </w:rPr>
        <w:t>Lawan</w:t>
      </w:r>
      <w:proofErr w:type="spellEnd"/>
      <w:r w:rsidRPr="00912C76">
        <w:rPr>
          <w:color w:val="222222"/>
          <w:shd w:val="clear" w:color="auto" w:fill="FFFFFF"/>
        </w:rPr>
        <w:t>, S. M. (2025). IoT-Enabled Wind Energy Modelling for Irrigation in Rural and Remote Farming Communities of Babura Local Government. </w:t>
      </w:r>
      <w:r w:rsidRPr="00912C76">
        <w:rPr>
          <w:i/>
          <w:iCs/>
          <w:color w:val="222222"/>
          <w:shd w:val="clear" w:color="auto" w:fill="FFFFFF"/>
        </w:rPr>
        <w:t>Indian Journal of Electrical and Electronics Engineering</w:t>
      </w:r>
      <w:r w:rsidRPr="00912C76">
        <w:rPr>
          <w:color w:val="222222"/>
          <w:shd w:val="clear" w:color="auto" w:fill="FFFFFF"/>
        </w:rPr>
        <w:t>, </w:t>
      </w:r>
      <w:r w:rsidRPr="00912C76">
        <w:rPr>
          <w:i/>
          <w:iCs/>
          <w:color w:val="222222"/>
          <w:shd w:val="clear" w:color="auto" w:fill="FFFFFF"/>
        </w:rPr>
        <w:t>2</w:t>
      </w:r>
      <w:r w:rsidRPr="00912C76">
        <w:rPr>
          <w:color w:val="222222"/>
          <w:shd w:val="clear" w:color="auto" w:fill="FFFFFF"/>
        </w:rPr>
        <w:t>(3), 01-07.</w:t>
      </w:r>
    </w:p>
    <w:p w14:paraId="18E83145"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000000" w:themeColor="text1"/>
          <w:sz w:val="24"/>
          <w:szCs w:val="24"/>
          <w:shd w:val="clear" w:color="auto" w:fill="FFFFFF"/>
        </w:rPr>
      </w:pPr>
      <w:proofErr w:type="spellStart"/>
      <w:r w:rsidRPr="00912C76">
        <w:rPr>
          <w:rFonts w:ascii="Times New Roman" w:hAnsi="Times New Roman" w:cs="Times New Roman"/>
          <w:color w:val="000000" w:themeColor="text1"/>
          <w:sz w:val="24"/>
          <w:szCs w:val="24"/>
          <w:shd w:val="clear" w:color="auto" w:fill="FFFFFF"/>
        </w:rPr>
        <w:t>Onipe</w:t>
      </w:r>
      <w:proofErr w:type="spellEnd"/>
      <w:r w:rsidRPr="00912C76">
        <w:rPr>
          <w:rFonts w:ascii="Times New Roman" w:hAnsi="Times New Roman" w:cs="Times New Roman"/>
          <w:color w:val="000000" w:themeColor="text1"/>
          <w:sz w:val="24"/>
          <w:szCs w:val="24"/>
          <w:shd w:val="clear" w:color="auto" w:fill="FFFFFF"/>
        </w:rPr>
        <w:t>, J. A. (2021). </w:t>
      </w:r>
      <w:r w:rsidRPr="00912C76">
        <w:rPr>
          <w:rFonts w:ascii="Times New Roman" w:hAnsi="Times New Roman" w:cs="Times New Roman"/>
          <w:i/>
          <w:iCs/>
          <w:color w:val="000000" w:themeColor="text1"/>
          <w:sz w:val="24"/>
          <w:szCs w:val="24"/>
          <w:shd w:val="clear" w:color="auto" w:fill="FFFFFF"/>
        </w:rPr>
        <w:t xml:space="preserve">Path-Loss Prediction Models for Cellular Networks in </w:t>
      </w:r>
      <w:proofErr w:type="spellStart"/>
      <w:r w:rsidRPr="00912C76">
        <w:rPr>
          <w:rFonts w:ascii="Times New Roman" w:hAnsi="Times New Roman" w:cs="Times New Roman"/>
          <w:i/>
          <w:iCs/>
          <w:color w:val="000000" w:themeColor="text1"/>
          <w:sz w:val="24"/>
          <w:szCs w:val="24"/>
          <w:shd w:val="clear" w:color="auto" w:fill="FFFFFF"/>
        </w:rPr>
        <w:t>Okene</w:t>
      </w:r>
      <w:proofErr w:type="spellEnd"/>
      <w:r w:rsidRPr="00912C76">
        <w:rPr>
          <w:rFonts w:ascii="Times New Roman" w:hAnsi="Times New Roman" w:cs="Times New Roman"/>
          <w:i/>
          <w:iCs/>
          <w:color w:val="000000" w:themeColor="text1"/>
          <w:sz w:val="24"/>
          <w:szCs w:val="24"/>
          <w:shd w:val="clear" w:color="auto" w:fill="FFFFFF"/>
        </w:rPr>
        <w:t>, Kogi State, Nigeria</w:t>
      </w:r>
      <w:r w:rsidRPr="00912C76">
        <w:rPr>
          <w:rFonts w:ascii="Times New Roman" w:hAnsi="Times New Roman" w:cs="Times New Roman"/>
          <w:color w:val="000000" w:themeColor="text1"/>
          <w:sz w:val="24"/>
          <w:szCs w:val="24"/>
          <w:shd w:val="clear" w:color="auto" w:fill="FFFFFF"/>
        </w:rPr>
        <w:t> (Doctoral dissertation).</w:t>
      </w:r>
    </w:p>
    <w:p w14:paraId="1EB6E315"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000000" w:themeColor="text1"/>
          <w:sz w:val="24"/>
          <w:szCs w:val="24"/>
          <w:shd w:val="clear" w:color="auto" w:fill="FFFFFF"/>
        </w:rPr>
      </w:pPr>
      <w:r w:rsidRPr="00912C76">
        <w:rPr>
          <w:rFonts w:ascii="Times New Roman" w:hAnsi="Times New Roman" w:cs="Times New Roman"/>
          <w:color w:val="000000" w:themeColor="text1"/>
          <w:sz w:val="24"/>
          <w:szCs w:val="24"/>
          <w:shd w:val="clear" w:color="auto" w:fill="FFFFFF"/>
        </w:rPr>
        <w:lastRenderedPageBreak/>
        <w:t xml:space="preserve">Oladimeji, T. T., Kumar, P., &amp; </w:t>
      </w:r>
      <w:proofErr w:type="spellStart"/>
      <w:r w:rsidRPr="00912C76">
        <w:rPr>
          <w:rFonts w:ascii="Times New Roman" w:hAnsi="Times New Roman" w:cs="Times New Roman"/>
          <w:color w:val="000000" w:themeColor="text1"/>
          <w:sz w:val="24"/>
          <w:szCs w:val="24"/>
          <w:shd w:val="clear" w:color="auto" w:fill="FFFFFF"/>
        </w:rPr>
        <w:t>Oyie</w:t>
      </w:r>
      <w:proofErr w:type="spellEnd"/>
      <w:r w:rsidRPr="00912C76">
        <w:rPr>
          <w:rFonts w:ascii="Times New Roman" w:hAnsi="Times New Roman" w:cs="Times New Roman"/>
          <w:color w:val="000000" w:themeColor="text1"/>
          <w:sz w:val="24"/>
          <w:szCs w:val="24"/>
          <w:shd w:val="clear" w:color="auto" w:fill="FFFFFF"/>
        </w:rPr>
        <w:t>, N. O. (2022). Propagation path loss prediction modelling in enclosed environments for 5G networks: A review. </w:t>
      </w:r>
      <w:proofErr w:type="spellStart"/>
      <w:r w:rsidRPr="00912C76">
        <w:rPr>
          <w:rFonts w:ascii="Times New Roman" w:hAnsi="Times New Roman" w:cs="Times New Roman"/>
          <w:i/>
          <w:iCs/>
          <w:color w:val="000000" w:themeColor="text1"/>
          <w:sz w:val="24"/>
          <w:szCs w:val="24"/>
          <w:shd w:val="clear" w:color="auto" w:fill="FFFFFF"/>
        </w:rPr>
        <w:t>Heliyon</w:t>
      </w:r>
      <w:proofErr w:type="spellEnd"/>
      <w:r w:rsidRPr="00912C76">
        <w:rPr>
          <w:rFonts w:ascii="Times New Roman" w:hAnsi="Times New Roman" w:cs="Times New Roman"/>
          <w:color w:val="000000" w:themeColor="text1"/>
          <w:sz w:val="24"/>
          <w:szCs w:val="24"/>
          <w:shd w:val="clear" w:color="auto" w:fill="FFFFFF"/>
        </w:rPr>
        <w:t>, </w:t>
      </w:r>
      <w:r w:rsidRPr="00912C76">
        <w:rPr>
          <w:rFonts w:ascii="Times New Roman" w:hAnsi="Times New Roman" w:cs="Times New Roman"/>
          <w:i/>
          <w:iCs/>
          <w:color w:val="000000" w:themeColor="text1"/>
          <w:sz w:val="24"/>
          <w:szCs w:val="24"/>
          <w:shd w:val="clear" w:color="auto" w:fill="FFFFFF"/>
        </w:rPr>
        <w:t>8</w:t>
      </w:r>
      <w:r w:rsidRPr="00912C76">
        <w:rPr>
          <w:rFonts w:ascii="Times New Roman" w:hAnsi="Times New Roman" w:cs="Times New Roman"/>
          <w:color w:val="000000" w:themeColor="text1"/>
          <w:sz w:val="24"/>
          <w:szCs w:val="24"/>
          <w:shd w:val="clear" w:color="auto" w:fill="FFFFFF"/>
        </w:rPr>
        <w:t>(11).</w:t>
      </w:r>
    </w:p>
    <w:p w14:paraId="69326D40"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000000" w:themeColor="text1"/>
          <w:sz w:val="24"/>
          <w:szCs w:val="24"/>
          <w:shd w:val="clear" w:color="auto" w:fill="FFFFFF"/>
        </w:rPr>
      </w:pPr>
      <w:r w:rsidRPr="00912C76">
        <w:rPr>
          <w:rFonts w:ascii="Times New Roman" w:hAnsi="Times New Roman" w:cs="Times New Roman"/>
          <w:color w:val="000000" w:themeColor="text1"/>
          <w:sz w:val="24"/>
          <w:szCs w:val="24"/>
          <w:shd w:val="clear" w:color="auto" w:fill="FFFFFF"/>
        </w:rPr>
        <w:t xml:space="preserve">Joseph, I., </w:t>
      </w:r>
      <w:proofErr w:type="spellStart"/>
      <w:r w:rsidRPr="00912C76">
        <w:rPr>
          <w:rFonts w:ascii="Times New Roman" w:hAnsi="Times New Roman" w:cs="Times New Roman"/>
          <w:color w:val="000000" w:themeColor="text1"/>
          <w:sz w:val="24"/>
          <w:szCs w:val="24"/>
          <w:shd w:val="clear" w:color="auto" w:fill="FFFFFF"/>
        </w:rPr>
        <w:t>Oghu</w:t>
      </w:r>
      <w:proofErr w:type="spellEnd"/>
      <w:r w:rsidRPr="00912C76">
        <w:rPr>
          <w:rFonts w:ascii="Times New Roman" w:hAnsi="Times New Roman" w:cs="Times New Roman"/>
          <w:color w:val="000000" w:themeColor="text1"/>
          <w:sz w:val="24"/>
          <w:szCs w:val="24"/>
          <w:shd w:val="clear" w:color="auto" w:fill="FFFFFF"/>
        </w:rPr>
        <w:t>, E., &amp; Roberts, O. O. (2023). Path loss and models: A survey and future perspective for wireless communication networks. </w:t>
      </w:r>
      <w:r w:rsidRPr="00912C76">
        <w:rPr>
          <w:rFonts w:ascii="Times New Roman" w:hAnsi="Times New Roman" w:cs="Times New Roman"/>
          <w:i/>
          <w:iCs/>
          <w:color w:val="000000" w:themeColor="text1"/>
          <w:sz w:val="24"/>
          <w:szCs w:val="24"/>
          <w:shd w:val="clear" w:color="auto" w:fill="FFFFFF"/>
        </w:rPr>
        <w:t>International Journal of Advanced Networking and Applications</w:t>
      </w:r>
      <w:r w:rsidRPr="00912C76">
        <w:rPr>
          <w:rFonts w:ascii="Times New Roman" w:hAnsi="Times New Roman" w:cs="Times New Roman"/>
          <w:color w:val="000000" w:themeColor="text1"/>
          <w:sz w:val="24"/>
          <w:szCs w:val="24"/>
          <w:shd w:val="clear" w:color="auto" w:fill="FFFFFF"/>
        </w:rPr>
        <w:t>, </w:t>
      </w:r>
      <w:r w:rsidRPr="00912C76">
        <w:rPr>
          <w:rFonts w:ascii="Times New Roman" w:hAnsi="Times New Roman" w:cs="Times New Roman"/>
          <w:i/>
          <w:iCs/>
          <w:color w:val="000000" w:themeColor="text1"/>
          <w:sz w:val="24"/>
          <w:szCs w:val="24"/>
          <w:shd w:val="clear" w:color="auto" w:fill="FFFFFF"/>
        </w:rPr>
        <w:t>15</w:t>
      </w:r>
      <w:r w:rsidRPr="00912C76">
        <w:rPr>
          <w:rFonts w:ascii="Times New Roman" w:hAnsi="Times New Roman" w:cs="Times New Roman"/>
          <w:color w:val="000000" w:themeColor="text1"/>
          <w:sz w:val="24"/>
          <w:szCs w:val="24"/>
          <w:shd w:val="clear" w:color="auto" w:fill="FFFFFF"/>
        </w:rPr>
        <w:t>(02), 5892-5907.</w:t>
      </w:r>
    </w:p>
    <w:p w14:paraId="4E961B2C"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Barrios-Ulloa, A., Ariza-</w:t>
      </w:r>
      <w:proofErr w:type="spellStart"/>
      <w:r w:rsidRPr="00912C76">
        <w:rPr>
          <w:color w:val="222222"/>
          <w:shd w:val="clear" w:color="auto" w:fill="FFFFFF"/>
        </w:rPr>
        <w:t>Colpas</w:t>
      </w:r>
      <w:proofErr w:type="spellEnd"/>
      <w:r w:rsidRPr="00912C76">
        <w:rPr>
          <w:color w:val="222222"/>
          <w:shd w:val="clear" w:color="auto" w:fill="FFFFFF"/>
        </w:rPr>
        <w:t>, P. P., Sánchez-Moreno, H., Quintero-</w:t>
      </w:r>
      <w:proofErr w:type="spellStart"/>
      <w:r w:rsidRPr="00912C76">
        <w:rPr>
          <w:color w:val="222222"/>
          <w:shd w:val="clear" w:color="auto" w:fill="FFFFFF"/>
        </w:rPr>
        <w:t>Linero</w:t>
      </w:r>
      <w:proofErr w:type="spellEnd"/>
      <w:r w:rsidRPr="00912C76">
        <w:rPr>
          <w:color w:val="222222"/>
          <w:shd w:val="clear" w:color="auto" w:fill="FFFFFF"/>
        </w:rPr>
        <w:t xml:space="preserve">, A. P., &amp; De la </w:t>
      </w:r>
      <w:proofErr w:type="spellStart"/>
      <w:r w:rsidRPr="00912C76">
        <w:rPr>
          <w:color w:val="222222"/>
          <w:shd w:val="clear" w:color="auto" w:fill="FFFFFF"/>
        </w:rPr>
        <w:t>Hoz</w:t>
      </w:r>
      <w:proofErr w:type="spellEnd"/>
      <w:r w:rsidRPr="00912C76">
        <w:rPr>
          <w:color w:val="222222"/>
          <w:shd w:val="clear" w:color="auto" w:fill="FFFFFF"/>
        </w:rPr>
        <w:t>-Franco, E. (2022). Modeling radio wave propagation for wireless sensor networks in vegetated environments: A systematic literature review. </w:t>
      </w:r>
      <w:r w:rsidRPr="00912C76">
        <w:rPr>
          <w:i/>
          <w:iCs/>
          <w:color w:val="222222"/>
          <w:shd w:val="clear" w:color="auto" w:fill="FFFFFF"/>
        </w:rPr>
        <w:t>Sensors</w:t>
      </w:r>
      <w:r w:rsidRPr="00912C76">
        <w:rPr>
          <w:color w:val="222222"/>
          <w:shd w:val="clear" w:color="auto" w:fill="FFFFFF"/>
        </w:rPr>
        <w:t>, </w:t>
      </w:r>
      <w:r w:rsidRPr="00912C76">
        <w:rPr>
          <w:i/>
          <w:iCs/>
          <w:color w:val="222222"/>
          <w:shd w:val="clear" w:color="auto" w:fill="FFFFFF"/>
        </w:rPr>
        <w:t>22</w:t>
      </w:r>
      <w:r w:rsidRPr="00912C76">
        <w:rPr>
          <w:color w:val="222222"/>
          <w:shd w:val="clear" w:color="auto" w:fill="FFFFFF"/>
        </w:rPr>
        <w:t>(14), 5285.</w:t>
      </w:r>
    </w:p>
    <w:p w14:paraId="6F9D488A"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Durgin</w:t>
      </w:r>
      <w:proofErr w:type="spellEnd"/>
      <w:r w:rsidRPr="00912C76">
        <w:rPr>
          <w:color w:val="222222"/>
          <w:shd w:val="clear" w:color="auto" w:fill="FFFFFF"/>
        </w:rPr>
        <w:t>, G. D. (2003). </w:t>
      </w:r>
      <w:r w:rsidRPr="00912C76">
        <w:rPr>
          <w:i/>
          <w:iCs/>
          <w:color w:val="222222"/>
          <w:shd w:val="clear" w:color="auto" w:fill="FFFFFF"/>
        </w:rPr>
        <w:t>Space-time wireless channels</w:t>
      </w:r>
      <w:r w:rsidRPr="00912C76">
        <w:rPr>
          <w:color w:val="222222"/>
          <w:shd w:val="clear" w:color="auto" w:fill="FFFFFF"/>
        </w:rPr>
        <w:t>. Prentice Hall Professional.</w:t>
      </w:r>
    </w:p>
    <w:p w14:paraId="7FF4C300"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Parsons, J. D., &amp; Parsons, P. J. D. (1992). The mobile radio propagation channel.</w:t>
      </w:r>
    </w:p>
    <w:p w14:paraId="6BE9D45A"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Saunders, S. R., &amp; Aragón-Zavala, A. A. (2024). </w:t>
      </w:r>
      <w:r w:rsidRPr="00912C76">
        <w:rPr>
          <w:i/>
          <w:iCs/>
          <w:color w:val="222222"/>
          <w:shd w:val="clear" w:color="auto" w:fill="FFFFFF"/>
        </w:rPr>
        <w:t>Antennas and propagation for wireless communication systems</w:t>
      </w:r>
      <w:r w:rsidRPr="00912C76">
        <w:rPr>
          <w:color w:val="222222"/>
          <w:shd w:val="clear" w:color="auto" w:fill="FFFFFF"/>
        </w:rPr>
        <w:t>. John Wiley &amp; Sons.</w:t>
      </w:r>
    </w:p>
    <w:p w14:paraId="04847C8E" w14:textId="77777777" w:rsidR="00912C76" w:rsidRPr="00912C76" w:rsidRDefault="00912C76" w:rsidP="00912C76">
      <w:pPr>
        <w:pStyle w:val="NormalWeb"/>
        <w:numPr>
          <w:ilvl w:val="0"/>
          <w:numId w:val="2"/>
        </w:numPr>
        <w:spacing w:line="276" w:lineRule="auto"/>
        <w:jc w:val="both"/>
        <w:rPr>
          <w:color w:val="222222"/>
          <w:shd w:val="clear" w:color="auto" w:fill="FFFFFF"/>
        </w:rPr>
      </w:pPr>
      <w:proofErr w:type="spellStart"/>
      <w:r w:rsidRPr="00912C76">
        <w:rPr>
          <w:color w:val="222222"/>
          <w:shd w:val="clear" w:color="auto" w:fill="FFFFFF"/>
        </w:rPr>
        <w:t>Abhayawardhana</w:t>
      </w:r>
      <w:proofErr w:type="spellEnd"/>
      <w:r w:rsidRPr="00912C76">
        <w:rPr>
          <w:color w:val="222222"/>
          <w:shd w:val="clear" w:color="auto" w:fill="FFFFFF"/>
        </w:rPr>
        <w:t xml:space="preserve">, V. S., </w:t>
      </w:r>
      <w:proofErr w:type="spellStart"/>
      <w:r w:rsidRPr="00912C76">
        <w:rPr>
          <w:color w:val="222222"/>
          <w:shd w:val="clear" w:color="auto" w:fill="FFFFFF"/>
        </w:rPr>
        <w:t>Wassell</w:t>
      </w:r>
      <w:proofErr w:type="spellEnd"/>
      <w:r w:rsidRPr="00912C76">
        <w:rPr>
          <w:color w:val="222222"/>
          <w:shd w:val="clear" w:color="auto" w:fill="FFFFFF"/>
        </w:rPr>
        <w:t>, I. J., Crosby, D., Sellars, M. P., &amp; Brown, M. G. (2005, May). Comparison of empirical propagation path loss models for fixed wireless access systems. In </w:t>
      </w:r>
      <w:r w:rsidRPr="00912C76">
        <w:rPr>
          <w:i/>
          <w:iCs/>
          <w:color w:val="222222"/>
          <w:shd w:val="clear" w:color="auto" w:fill="FFFFFF"/>
        </w:rPr>
        <w:t>2005 IEEE 61st vehicular technology conference</w:t>
      </w:r>
      <w:r w:rsidRPr="00912C76">
        <w:rPr>
          <w:color w:val="222222"/>
          <w:shd w:val="clear" w:color="auto" w:fill="FFFFFF"/>
        </w:rPr>
        <w:t> (Vol. 1, pp. 73-77). IEEE.</w:t>
      </w:r>
    </w:p>
    <w:p w14:paraId="69AB10CD"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Crane, R. K. (2003). </w:t>
      </w:r>
      <w:r w:rsidRPr="00912C76">
        <w:rPr>
          <w:i/>
          <w:iCs/>
          <w:color w:val="222222"/>
          <w:shd w:val="clear" w:color="auto" w:fill="FFFFFF"/>
        </w:rPr>
        <w:t>Propagation handbook for wireless communication system design</w:t>
      </w:r>
      <w:r w:rsidRPr="00912C76">
        <w:rPr>
          <w:color w:val="222222"/>
          <w:shd w:val="clear" w:color="auto" w:fill="FFFFFF"/>
        </w:rPr>
        <w:t>. CRC press.</w:t>
      </w:r>
    </w:p>
    <w:p w14:paraId="62B071AC" w14:textId="77777777" w:rsidR="00912C76" w:rsidRPr="00912C76" w:rsidRDefault="00912C76" w:rsidP="00912C76">
      <w:pPr>
        <w:pStyle w:val="ListParagraph"/>
        <w:numPr>
          <w:ilvl w:val="0"/>
          <w:numId w:val="2"/>
        </w:numPr>
        <w:spacing w:before="100" w:beforeAutospacing="1" w:after="100" w:afterAutospacing="1" w:line="276" w:lineRule="auto"/>
        <w:jc w:val="both"/>
        <w:rPr>
          <w:rFonts w:ascii="Times New Roman" w:hAnsi="Times New Roman" w:cs="Times New Roman"/>
          <w:color w:val="222222"/>
          <w:sz w:val="24"/>
          <w:szCs w:val="24"/>
          <w:shd w:val="clear" w:color="auto" w:fill="FFFFFF"/>
        </w:rPr>
      </w:pPr>
      <w:proofErr w:type="spellStart"/>
      <w:r w:rsidRPr="00912C76">
        <w:rPr>
          <w:rFonts w:ascii="Times New Roman" w:hAnsi="Times New Roman" w:cs="Times New Roman"/>
          <w:color w:val="222222"/>
          <w:sz w:val="24"/>
          <w:szCs w:val="24"/>
          <w:shd w:val="clear" w:color="auto" w:fill="FFFFFF"/>
        </w:rPr>
        <w:t>Isabona</w:t>
      </w:r>
      <w:proofErr w:type="spellEnd"/>
      <w:r w:rsidRPr="00912C76">
        <w:rPr>
          <w:rFonts w:ascii="Times New Roman" w:hAnsi="Times New Roman" w:cs="Times New Roman"/>
          <w:color w:val="222222"/>
          <w:sz w:val="24"/>
          <w:szCs w:val="24"/>
          <w:shd w:val="clear" w:color="auto" w:fill="FFFFFF"/>
        </w:rPr>
        <w:t xml:space="preserve">, J., </w:t>
      </w:r>
      <w:proofErr w:type="spellStart"/>
      <w:r w:rsidRPr="00912C76">
        <w:rPr>
          <w:rFonts w:ascii="Times New Roman" w:hAnsi="Times New Roman" w:cs="Times New Roman"/>
          <w:color w:val="222222"/>
          <w:sz w:val="24"/>
          <w:szCs w:val="24"/>
          <w:shd w:val="clear" w:color="auto" w:fill="FFFFFF"/>
        </w:rPr>
        <w:t>Imoize</w:t>
      </w:r>
      <w:proofErr w:type="spellEnd"/>
      <w:r w:rsidRPr="00912C76">
        <w:rPr>
          <w:rFonts w:ascii="Times New Roman" w:hAnsi="Times New Roman" w:cs="Times New Roman"/>
          <w:color w:val="222222"/>
          <w:sz w:val="24"/>
          <w:szCs w:val="24"/>
          <w:shd w:val="clear" w:color="auto" w:fill="FFFFFF"/>
        </w:rPr>
        <w:t xml:space="preserve">, A. L., </w:t>
      </w:r>
      <w:proofErr w:type="spellStart"/>
      <w:r w:rsidRPr="00912C76">
        <w:rPr>
          <w:rFonts w:ascii="Times New Roman" w:hAnsi="Times New Roman" w:cs="Times New Roman"/>
          <w:color w:val="222222"/>
          <w:sz w:val="24"/>
          <w:szCs w:val="24"/>
          <w:shd w:val="clear" w:color="auto" w:fill="FFFFFF"/>
        </w:rPr>
        <w:t>Akinwumi</w:t>
      </w:r>
      <w:proofErr w:type="spellEnd"/>
      <w:r w:rsidRPr="00912C76">
        <w:rPr>
          <w:rFonts w:ascii="Times New Roman" w:hAnsi="Times New Roman" w:cs="Times New Roman"/>
          <w:color w:val="222222"/>
          <w:sz w:val="24"/>
          <w:szCs w:val="24"/>
          <w:shd w:val="clear" w:color="auto" w:fill="FFFFFF"/>
        </w:rPr>
        <w:t xml:space="preserve">, O. A., </w:t>
      </w:r>
      <w:proofErr w:type="spellStart"/>
      <w:r w:rsidRPr="00912C76">
        <w:rPr>
          <w:rFonts w:ascii="Times New Roman" w:hAnsi="Times New Roman" w:cs="Times New Roman"/>
          <w:color w:val="222222"/>
          <w:sz w:val="24"/>
          <w:szCs w:val="24"/>
          <w:shd w:val="clear" w:color="auto" w:fill="FFFFFF"/>
        </w:rPr>
        <w:t>Omasheye</w:t>
      </w:r>
      <w:proofErr w:type="spellEnd"/>
      <w:r w:rsidRPr="00912C76">
        <w:rPr>
          <w:rFonts w:ascii="Times New Roman" w:hAnsi="Times New Roman" w:cs="Times New Roman"/>
          <w:color w:val="222222"/>
          <w:sz w:val="24"/>
          <w:szCs w:val="24"/>
          <w:shd w:val="clear" w:color="auto" w:fill="FFFFFF"/>
        </w:rPr>
        <w:t xml:space="preserve">, O. R., </w:t>
      </w:r>
      <w:proofErr w:type="spellStart"/>
      <w:r w:rsidRPr="00912C76">
        <w:rPr>
          <w:rFonts w:ascii="Times New Roman" w:hAnsi="Times New Roman" w:cs="Times New Roman"/>
          <w:color w:val="222222"/>
          <w:sz w:val="24"/>
          <w:szCs w:val="24"/>
          <w:shd w:val="clear" w:color="auto" w:fill="FFFFFF"/>
        </w:rPr>
        <w:t>Oghu</w:t>
      </w:r>
      <w:proofErr w:type="spellEnd"/>
      <w:r w:rsidRPr="00912C76">
        <w:rPr>
          <w:rFonts w:ascii="Times New Roman" w:hAnsi="Times New Roman" w:cs="Times New Roman"/>
          <w:color w:val="222222"/>
          <w:sz w:val="24"/>
          <w:szCs w:val="24"/>
          <w:shd w:val="clear" w:color="auto" w:fill="FFFFFF"/>
        </w:rPr>
        <w:t>, E., Lee, C. C., &amp; Li, C. T. (2023). Optimal Radio Propagation Modeling and Parametric Tuning Using Optimization Algorithms. </w:t>
      </w:r>
      <w:r w:rsidRPr="00912C76">
        <w:rPr>
          <w:rFonts w:ascii="Times New Roman" w:hAnsi="Times New Roman" w:cs="Times New Roman"/>
          <w:i/>
          <w:iCs/>
          <w:color w:val="222222"/>
          <w:sz w:val="24"/>
          <w:szCs w:val="24"/>
          <w:shd w:val="clear" w:color="auto" w:fill="FFFFFF"/>
        </w:rPr>
        <w:t>Information</w:t>
      </w:r>
      <w:r w:rsidRPr="00912C76">
        <w:rPr>
          <w:rFonts w:ascii="Times New Roman" w:hAnsi="Times New Roman" w:cs="Times New Roman"/>
          <w:color w:val="222222"/>
          <w:sz w:val="24"/>
          <w:szCs w:val="24"/>
          <w:shd w:val="clear" w:color="auto" w:fill="FFFFFF"/>
        </w:rPr>
        <w:t>, </w:t>
      </w:r>
      <w:r w:rsidRPr="00912C76">
        <w:rPr>
          <w:rFonts w:ascii="Times New Roman" w:hAnsi="Times New Roman" w:cs="Times New Roman"/>
          <w:i/>
          <w:iCs/>
          <w:color w:val="222222"/>
          <w:sz w:val="24"/>
          <w:szCs w:val="24"/>
          <w:shd w:val="clear" w:color="auto" w:fill="FFFFFF"/>
        </w:rPr>
        <w:t>14</w:t>
      </w:r>
      <w:r w:rsidRPr="00912C76">
        <w:rPr>
          <w:rFonts w:ascii="Times New Roman" w:hAnsi="Times New Roman" w:cs="Times New Roman"/>
          <w:color w:val="222222"/>
          <w:sz w:val="24"/>
          <w:szCs w:val="24"/>
          <w:shd w:val="clear" w:color="auto" w:fill="FFFFFF"/>
        </w:rPr>
        <w:t>(11), 621.</w:t>
      </w:r>
    </w:p>
    <w:p w14:paraId="2605AE39" w14:textId="77777777" w:rsidR="00912C76" w:rsidRPr="00912C76" w:rsidRDefault="00912C76" w:rsidP="00912C76">
      <w:pPr>
        <w:pStyle w:val="NormalWeb"/>
        <w:numPr>
          <w:ilvl w:val="0"/>
          <w:numId w:val="2"/>
        </w:numPr>
        <w:spacing w:line="276" w:lineRule="auto"/>
        <w:jc w:val="both"/>
        <w:rPr>
          <w:color w:val="222222"/>
          <w:shd w:val="clear" w:color="auto" w:fill="FFFFFF"/>
        </w:rPr>
      </w:pPr>
      <w:r w:rsidRPr="00912C76">
        <w:rPr>
          <w:color w:val="222222"/>
          <w:shd w:val="clear" w:color="auto" w:fill="FFFFFF"/>
        </w:rPr>
        <w:t xml:space="preserve">Andrews, J. G., Buzzi, S., Choi, W., </w:t>
      </w:r>
      <w:proofErr w:type="spellStart"/>
      <w:r w:rsidRPr="00912C76">
        <w:rPr>
          <w:color w:val="222222"/>
          <w:shd w:val="clear" w:color="auto" w:fill="FFFFFF"/>
        </w:rPr>
        <w:t>Hanly</w:t>
      </w:r>
      <w:proofErr w:type="spellEnd"/>
      <w:r w:rsidRPr="00912C76">
        <w:rPr>
          <w:color w:val="222222"/>
          <w:shd w:val="clear" w:color="auto" w:fill="FFFFFF"/>
        </w:rPr>
        <w:t xml:space="preserve">, S. V., Lozano, A., Soong, A. C., &amp; Zhang, J. C. (2014). What will 5G </w:t>
      </w:r>
      <w:proofErr w:type="gramStart"/>
      <w:r w:rsidRPr="00912C76">
        <w:rPr>
          <w:color w:val="222222"/>
          <w:shd w:val="clear" w:color="auto" w:fill="FFFFFF"/>
        </w:rPr>
        <w:t>be?.</w:t>
      </w:r>
      <w:proofErr w:type="gramEnd"/>
      <w:r w:rsidRPr="00912C76">
        <w:rPr>
          <w:color w:val="222222"/>
          <w:shd w:val="clear" w:color="auto" w:fill="FFFFFF"/>
        </w:rPr>
        <w:t> </w:t>
      </w:r>
      <w:r w:rsidRPr="00912C76">
        <w:rPr>
          <w:i/>
          <w:iCs/>
          <w:color w:val="222222"/>
          <w:shd w:val="clear" w:color="auto" w:fill="FFFFFF"/>
        </w:rPr>
        <w:t>IEEE Journal on selected areas in communications</w:t>
      </w:r>
      <w:r w:rsidRPr="00912C76">
        <w:rPr>
          <w:color w:val="222222"/>
          <w:shd w:val="clear" w:color="auto" w:fill="FFFFFF"/>
        </w:rPr>
        <w:t>, </w:t>
      </w:r>
      <w:r w:rsidRPr="00912C76">
        <w:rPr>
          <w:i/>
          <w:iCs/>
          <w:color w:val="222222"/>
          <w:shd w:val="clear" w:color="auto" w:fill="FFFFFF"/>
        </w:rPr>
        <w:t>32</w:t>
      </w:r>
      <w:r w:rsidRPr="00912C76">
        <w:rPr>
          <w:color w:val="222222"/>
          <w:shd w:val="clear" w:color="auto" w:fill="FFFFFF"/>
        </w:rPr>
        <w:t>(6), 1065-1082.</w:t>
      </w:r>
    </w:p>
    <w:p w14:paraId="7553F4E8" w14:textId="77777777" w:rsidR="00912C76" w:rsidRPr="00912C76" w:rsidRDefault="00912C76" w:rsidP="00912C76">
      <w:pPr>
        <w:spacing w:before="100" w:beforeAutospacing="1" w:after="100" w:afterAutospacing="1" w:line="276" w:lineRule="auto"/>
        <w:jc w:val="both"/>
        <w:rPr>
          <w:rFonts w:ascii="Times New Roman" w:eastAsia="Times New Roman" w:hAnsi="Times New Roman" w:cs="Times New Roman"/>
          <w:b/>
          <w:bCs/>
          <w:sz w:val="24"/>
          <w:szCs w:val="24"/>
        </w:rPr>
      </w:pPr>
    </w:p>
    <w:sectPr w:rsidR="00912C76" w:rsidRPr="00912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F0046"/>
    <w:multiLevelType w:val="hybridMultilevel"/>
    <w:tmpl w:val="64A8D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847AB"/>
    <w:multiLevelType w:val="hybridMultilevel"/>
    <w:tmpl w:val="DE8E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16"/>
    <w:rsid w:val="00044875"/>
    <w:rsid w:val="000D66FB"/>
    <w:rsid w:val="001B7CEC"/>
    <w:rsid w:val="001D03B5"/>
    <w:rsid w:val="00252B14"/>
    <w:rsid w:val="002671C6"/>
    <w:rsid w:val="002971BF"/>
    <w:rsid w:val="00307AA5"/>
    <w:rsid w:val="00383E03"/>
    <w:rsid w:val="003D0869"/>
    <w:rsid w:val="00425902"/>
    <w:rsid w:val="00462447"/>
    <w:rsid w:val="0050772A"/>
    <w:rsid w:val="005C0B1C"/>
    <w:rsid w:val="005C5355"/>
    <w:rsid w:val="00630416"/>
    <w:rsid w:val="00632AD9"/>
    <w:rsid w:val="007674CC"/>
    <w:rsid w:val="00770319"/>
    <w:rsid w:val="007C3940"/>
    <w:rsid w:val="00821DCB"/>
    <w:rsid w:val="00842AEA"/>
    <w:rsid w:val="00907FC4"/>
    <w:rsid w:val="00912C76"/>
    <w:rsid w:val="00925968"/>
    <w:rsid w:val="00A93A1B"/>
    <w:rsid w:val="00AC0C62"/>
    <w:rsid w:val="00AF6070"/>
    <w:rsid w:val="00B44095"/>
    <w:rsid w:val="00B54098"/>
    <w:rsid w:val="00B774F0"/>
    <w:rsid w:val="00D45225"/>
    <w:rsid w:val="00D75058"/>
    <w:rsid w:val="00E23573"/>
    <w:rsid w:val="00EA26F3"/>
    <w:rsid w:val="00EB65C8"/>
    <w:rsid w:val="00EC414E"/>
    <w:rsid w:val="00F24F59"/>
    <w:rsid w:val="00F322BB"/>
    <w:rsid w:val="00F4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B1A4"/>
  <w15:chartTrackingRefBased/>
  <w15:docId w15:val="{3F307D94-4A59-4ED3-8BB6-6F8A3C39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52B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968"/>
    <w:pPr>
      <w:ind w:left="720"/>
      <w:contextualSpacing/>
    </w:pPr>
  </w:style>
  <w:style w:type="paragraph" w:styleId="NormalWeb">
    <w:name w:val="Normal (Web)"/>
    <w:basedOn w:val="Normal"/>
    <w:uiPriority w:val="99"/>
    <w:unhideWhenUsed/>
    <w:rsid w:val="00B540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4098"/>
    <w:rPr>
      <w:i/>
      <w:iCs/>
    </w:rPr>
  </w:style>
  <w:style w:type="table" w:styleId="TableGrid">
    <w:name w:val="Table Grid"/>
    <w:basedOn w:val="TableNormal"/>
    <w:uiPriority w:val="39"/>
    <w:rsid w:val="001B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65C8"/>
    <w:rPr>
      <w:b/>
      <w:bCs/>
    </w:rPr>
  </w:style>
  <w:style w:type="character" w:customStyle="1" w:styleId="mord">
    <w:name w:val="mord"/>
    <w:basedOn w:val="DefaultParagraphFont"/>
    <w:rsid w:val="00EB65C8"/>
  </w:style>
  <w:style w:type="character" w:customStyle="1" w:styleId="vlist-s">
    <w:name w:val="vlist-s"/>
    <w:basedOn w:val="DefaultParagraphFont"/>
    <w:rsid w:val="00EB65C8"/>
  </w:style>
  <w:style w:type="character" w:customStyle="1" w:styleId="mbin">
    <w:name w:val="mbin"/>
    <w:basedOn w:val="DefaultParagraphFont"/>
    <w:rsid w:val="00EB65C8"/>
  </w:style>
  <w:style w:type="character" w:customStyle="1" w:styleId="mop">
    <w:name w:val="mop"/>
    <w:basedOn w:val="DefaultParagraphFont"/>
    <w:rsid w:val="00EB65C8"/>
  </w:style>
  <w:style w:type="character" w:customStyle="1" w:styleId="mopen">
    <w:name w:val="mopen"/>
    <w:basedOn w:val="DefaultParagraphFont"/>
    <w:rsid w:val="00EB65C8"/>
  </w:style>
  <w:style w:type="character" w:customStyle="1" w:styleId="mclose">
    <w:name w:val="mclose"/>
    <w:basedOn w:val="DefaultParagraphFont"/>
    <w:rsid w:val="00EB65C8"/>
  </w:style>
  <w:style w:type="character" w:customStyle="1" w:styleId="katex-mathml">
    <w:name w:val="katex-mathml"/>
    <w:basedOn w:val="DefaultParagraphFont"/>
    <w:rsid w:val="00EB65C8"/>
  </w:style>
  <w:style w:type="character" w:customStyle="1" w:styleId="mrel">
    <w:name w:val="mrel"/>
    <w:basedOn w:val="DefaultParagraphFont"/>
    <w:rsid w:val="00EB65C8"/>
  </w:style>
  <w:style w:type="character" w:customStyle="1" w:styleId="mpunct">
    <w:name w:val="mpunct"/>
    <w:basedOn w:val="DefaultParagraphFont"/>
    <w:rsid w:val="00B774F0"/>
  </w:style>
  <w:style w:type="character" w:styleId="PlaceholderText">
    <w:name w:val="Placeholder Text"/>
    <w:basedOn w:val="DefaultParagraphFont"/>
    <w:uiPriority w:val="99"/>
    <w:semiHidden/>
    <w:rsid w:val="00D45225"/>
    <w:rPr>
      <w:color w:val="808080"/>
    </w:rPr>
  </w:style>
  <w:style w:type="character" w:customStyle="1" w:styleId="Heading2Char">
    <w:name w:val="Heading 2 Char"/>
    <w:basedOn w:val="DefaultParagraphFont"/>
    <w:link w:val="Heading2"/>
    <w:uiPriority w:val="9"/>
    <w:rsid w:val="00252B1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D03B5"/>
    <w:rPr>
      <w:color w:val="0563C1" w:themeColor="hyperlink"/>
      <w:u w:val="single"/>
    </w:rPr>
  </w:style>
  <w:style w:type="character" w:styleId="UnresolvedMention">
    <w:name w:val="Unresolved Mention"/>
    <w:basedOn w:val="DefaultParagraphFont"/>
    <w:uiPriority w:val="99"/>
    <w:semiHidden/>
    <w:unhideWhenUsed/>
    <w:rsid w:val="001D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858">
      <w:bodyDiv w:val="1"/>
      <w:marLeft w:val="0"/>
      <w:marRight w:val="0"/>
      <w:marTop w:val="0"/>
      <w:marBottom w:val="0"/>
      <w:divBdr>
        <w:top w:val="none" w:sz="0" w:space="0" w:color="auto"/>
        <w:left w:val="none" w:sz="0" w:space="0" w:color="auto"/>
        <w:bottom w:val="none" w:sz="0" w:space="0" w:color="auto"/>
        <w:right w:val="none" w:sz="0" w:space="0" w:color="auto"/>
      </w:divBdr>
    </w:div>
    <w:div w:id="94060162">
      <w:bodyDiv w:val="1"/>
      <w:marLeft w:val="0"/>
      <w:marRight w:val="0"/>
      <w:marTop w:val="0"/>
      <w:marBottom w:val="0"/>
      <w:divBdr>
        <w:top w:val="none" w:sz="0" w:space="0" w:color="auto"/>
        <w:left w:val="none" w:sz="0" w:space="0" w:color="auto"/>
        <w:bottom w:val="none" w:sz="0" w:space="0" w:color="auto"/>
        <w:right w:val="none" w:sz="0" w:space="0" w:color="auto"/>
      </w:divBdr>
    </w:div>
    <w:div w:id="126627900">
      <w:bodyDiv w:val="1"/>
      <w:marLeft w:val="0"/>
      <w:marRight w:val="0"/>
      <w:marTop w:val="0"/>
      <w:marBottom w:val="0"/>
      <w:divBdr>
        <w:top w:val="none" w:sz="0" w:space="0" w:color="auto"/>
        <w:left w:val="none" w:sz="0" w:space="0" w:color="auto"/>
        <w:bottom w:val="none" w:sz="0" w:space="0" w:color="auto"/>
        <w:right w:val="none" w:sz="0" w:space="0" w:color="auto"/>
      </w:divBdr>
    </w:div>
    <w:div w:id="193933459">
      <w:bodyDiv w:val="1"/>
      <w:marLeft w:val="0"/>
      <w:marRight w:val="0"/>
      <w:marTop w:val="0"/>
      <w:marBottom w:val="0"/>
      <w:divBdr>
        <w:top w:val="none" w:sz="0" w:space="0" w:color="auto"/>
        <w:left w:val="none" w:sz="0" w:space="0" w:color="auto"/>
        <w:bottom w:val="none" w:sz="0" w:space="0" w:color="auto"/>
        <w:right w:val="none" w:sz="0" w:space="0" w:color="auto"/>
      </w:divBdr>
    </w:div>
    <w:div w:id="236212780">
      <w:bodyDiv w:val="1"/>
      <w:marLeft w:val="0"/>
      <w:marRight w:val="0"/>
      <w:marTop w:val="0"/>
      <w:marBottom w:val="0"/>
      <w:divBdr>
        <w:top w:val="none" w:sz="0" w:space="0" w:color="auto"/>
        <w:left w:val="none" w:sz="0" w:space="0" w:color="auto"/>
        <w:bottom w:val="none" w:sz="0" w:space="0" w:color="auto"/>
        <w:right w:val="none" w:sz="0" w:space="0" w:color="auto"/>
      </w:divBdr>
    </w:div>
    <w:div w:id="302929212">
      <w:bodyDiv w:val="1"/>
      <w:marLeft w:val="0"/>
      <w:marRight w:val="0"/>
      <w:marTop w:val="0"/>
      <w:marBottom w:val="0"/>
      <w:divBdr>
        <w:top w:val="none" w:sz="0" w:space="0" w:color="auto"/>
        <w:left w:val="none" w:sz="0" w:space="0" w:color="auto"/>
        <w:bottom w:val="none" w:sz="0" w:space="0" w:color="auto"/>
        <w:right w:val="none" w:sz="0" w:space="0" w:color="auto"/>
      </w:divBdr>
    </w:div>
    <w:div w:id="317923743">
      <w:bodyDiv w:val="1"/>
      <w:marLeft w:val="0"/>
      <w:marRight w:val="0"/>
      <w:marTop w:val="0"/>
      <w:marBottom w:val="0"/>
      <w:divBdr>
        <w:top w:val="none" w:sz="0" w:space="0" w:color="auto"/>
        <w:left w:val="none" w:sz="0" w:space="0" w:color="auto"/>
        <w:bottom w:val="none" w:sz="0" w:space="0" w:color="auto"/>
        <w:right w:val="none" w:sz="0" w:space="0" w:color="auto"/>
      </w:divBdr>
    </w:div>
    <w:div w:id="344554526">
      <w:bodyDiv w:val="1"/>
      <w:marLeft w:val="0"/>
      <w:marRight w:val="0"/>
      <w:marTop w:val="0"/>
      <w:marBottom w:val="0"/>
      <w:divBdr>
        <w:top w:val="none" w:sz="0" w:space="0" w:color="auto"/>
        <w:left w:val="none" w:sz="0" w:space="0" w:color="auto"/>
        <w:bottom w:val="none" w:sz="0" w:space="0" w:color="auto"/>
        <w:right w:val="none" w:sz="0" w:space="0" w:color="auto"/>
      </w:divBdr>
    </w:div>
    <w:div w:id="361439204">
      <w:bodyDiv w:val="1"/>
      <w:marLeft w:val="0"/>
      <w:marRight w:val="0"/>
      <w:marTop w:val="0"/>
      <w:marBottom w:val="0"/>
      <w:divBdr>
        <w:top w:val="none" w:sz="0" w:space="0" w:color="auto"/>
        <w:left w:val="none" w:sz="0" w:space="0" w:color="auto"/>
        <w:bottom w:val="none" w:sz="0" w:space="0" w:color="auto"/>
        <w:right w:val="none" w:sz="0" w:space="0" w:color="auto"/>
      </w:divBdr>
    </w:div>
    <w:div w:id="396707002">
      <w:bodyDiv w:val="1"/>
      <w:marLeft w:val="0"/>
      <w:marRight w:val="0"/>
      <w:marTop w:val="0"/>
      <w:marBottom w:val="0"/>
      <w:divBdr>
        <w:top w:val="none" w:sz="0" w:space="0" w:color="auto"/>
        <w:left w:val="none" w:sz="0" w:space="0" w:color="auto"/>
        <w:bottom w:val="none" w:sz="0" w:space="0" w:color="auto"/>
        <w:right w:val="none" w:sz="0" w:space="0" w:color="auto"/>
      </w:divBdr>
    </w:div>
    <w:div w:id="409010824">
      <w:bodyDiv w:val="1"/>
      <w:marLeft w:val="0"/>
      <w:marRight w:val="0"/>
      <w:marTop w:val="0"/>
      <w:marBottom w:val="0"/>
      <w:divBdr>
        <w:top w:val="none" w:sz="0" w:space="0" w:color="auto"/>
        <w:left w:val="none" w:sz="0" w:space="0" w:color="auto"/>
        <w:bottom w:val="none" w:sz="0" w:space="0" w:color="auto"/>
        <w:right w:val="none" w:sz="0" w:space="0" w:color="auto"/>
      </w:divBdr>
    </w:div>
    <w:div w:id="427775349">
      <w:bodyDiv w:val="1"/>
      <w:marLeft w:val="0"/>
      <w:marRight w:val="0"/>
      <w:marTop w:val="0"/>
      <w:marBottom w:val="0"/>
      <w:divBdr>
        <w:top w:val="none" w:sz="0" w:space="0" w:color="auto"/>
        <w:left w:val="none" w:sz="0" w:space="0" w:color="auto"/>
        <w:bottom w:val="none" w:sz="0" w:space="0" w:color="auto"/>
        <w:right w:val="none" w:sz="0" w:space="0" w:color="auto"/>
      </w:divBdr>
    </w:div>
    <w:div w:id="490681794">
      <w:bodyDiv w:val="1"/>
      <w:marLeft w:val="0"/>
      <w:marRight w:val="0"/>
      <w:marTop w:val="0"/>
      <w:marBottom w:val="0"/>
      <w:divBdr>
        <w:top w:val="none" w:sz="0" w:space="0" w:color="auto"/>
        <w:left w:val="none" w:sz="0" w:space="0" w:color="auto"/>
        <w:bottom w:val="none" w:sz="0" w:space="0" w:color="auto"/>
        <w:right w:val="none" w:sz="0" w:space="0" w:color="auto"/>
      </w:divBdr>
    </w:div>
    <w:div w:id="496655712">
      <w:bodyDiv w:val="1"/>
      <w:marLeft w:val="0"/>
      <w:marRight w:val="0"/>
      <w:marTop w:val="0"/>
      <w:marBottom w:val="0"/>
      <w:divBdr>
        <w:top w:val="none" w:sz="0" w:space="0" w:color="auto"/>
        <w:left w:val="none" w:sz="0" w:space="0" w:color="auto"/>
        <w:bottom w:val="none" w:sz="0" w:space="0" w:color="auto"/>
        <w:right w:val="none" w:sz="0" w:space="0" w:color="auto"/>
      </w:divBdr>
    </w:div>
    <w:div w:id="538862815">
      <w:bodyDiv w:val="1"/>
      <w:marLeft w:val="0"/>
      <w:marRight w:val="0"/>
      <w:marTop w:val="0"/>
      <w:marBottom w:val="0"/>
      <w:divBdr>
        <w:top w:val="none" w:sz="0" w:space="0" w:color="auto"/>
        <w:left w:val="none" w:sz="0" w:space="0" w:color="auto"/>
        <w:bottom w:val="none" w:sz="0" w:space="0" w:color="auto"/>
        <w:right w:val="none" w:sz="0" w:space="0" w:color="auto"/>
      </w:divBdr>
    </w:div>
    <w:div w:id="600185217">
      <w:bodyDiv w:val="1"/>
      <w:marLeft w:val="0"/>
      <w:marRight w:val="0"/>
      <w:marTop w:val="0"/>
      <w:marBottom w:val="0"/>
      <w:divBdr>
        <w:top w:val="none" w:sz="0" w:space="0" w:color="auto"/>
        <w:left w:val="none" w:sz="0" w:space="0" w:color="auto"/>
        <w:bottom w:val="none" w:sz="0" w:space="0" w:color="auto"/>
        <w:right w:val="none" w:sz="0" w:space="0" w:color="auto"/>
      </w:divBdr>
    </w:div>
    <w:div w:id="606619926">
      <w:bodyDiv w:val="1"/>
      <w:marLeft w:val="0"/>
      <w:marRight w:val="0"/>
      <w:marTop w:val="0"/>
      <w:marBottom w:val="0"/>
      <w:divBdr>
        <w:top w:val="none" w:sz="0" w:space="0" w:color="auto"/>
        <w:left w:val="none" w:sz="0" w:space="0" w:color="auto"/>
        <w:bottom w:val="none" w:sz="0" w:space="0" w:color="auto"/>
        <w:right w:val="none" w:sz="0" w:space="0" w:color="auto"/>
      </w:divBdr>
    </w:div>
    <w:div w:id="616986939">
      <w:bodyDiv w:val="1"/>
      <w:marLeft w:val="0"/>
      <w:marRight w:val="0"/>
      <w:marTop w:val="0"/>
      <w:marBottom w:val="0"/>
      <w:divBdr>
        <w:top w:val="none" w:sz="0" w:space="0" w:color="auto"/>
        <w:left w:val="none" w:sz="0" w:space="0" w:color="auto"/>
        <w:bottom w:val="none" w:sz="0" w:space="0" w:color="auto"/>
        <w:right w:val="none" w:sz="0" w:space="0" w:color="auto"/>
      </w:divBdr>
    </w:div>
    <w:div w:id="678774349">
      <w:bodyDiv w:val="1"/>
      <w:marLeft w:val="0"/>
      <w:marRight w:val="0"/>
      <w:marTop w:val="0"/>
      <w:marBottom w:val="0"/>
      <w:divBdr>
        <w:top w:val="none" w:sz="0" w:space="0" w:color="auto"/>
        <w:left w:val="none" w:sz="0" w:space="0" w:color="auto"/>
        <w:bottom w:val="none" w:sz="0" w:space="0" w:color="auto"/>
        <w:right w:val="none" w:sz="0" w:space="0" w:color="auto"/>
      </w:divBdr>
    </w:div>
    <w:div w:id="711345434">
      <w:bodyDiv w:val="1"/>
      <w:marLeft w:val="0"/>
      <w:marRight w:val="0"/>
      <w:marTop w:val="0"/>
      <w:marBottom w:val="0"/>
      <w:divBdr>
        <w:top w:val="none" w:sz="0" w:space="0" w:color="auto"/>
        <w:left w:val="none" w:sz="0" w:space="0" w:color="auto"/>
        <w:bottom w:val="none" w:sz="0" w:space="0" w:color="auto"/>
        <w:right w:val="none" w:sz="0" w:space="0" w:color="auto"/>
      </w:divBdr>
    </w:div>
    <w:div w:id="772480598">
      <w:bodyDiv w:val="1"/>
      <w:marLeft w:val="0"/>
      <w:marRight w:val="0"/>
      <w:marTop w:val="0"/>
      <w:marBottom w:val="0"/>
      <w:divBdr>
        <w:top w:val="none" w:sz="0" w:space="0" w:color="auto"/>
        <w:left w:val="none" w:sz="0" w:space="0" w:color="auto"/>
        <w:bottom w:val="none" w:sz="0" w:space="0" w:color="auto"/>
        <w:right w:val="none" w:sz="0" w:space="0" w:color="auto"/>
      </w:divBdr>
    </w:div>
    <w:div w:id="774207674">
      <w:bodyDiv w:val="1"/>
      <w:marLeft w:val="0"/>
      <w:marRight w:val="0"/>
      <w:marTop w:val="0"/>
      <w:marBottom w:val="0"/>
      <w:divBdr>
        <w:top w:val="none" w:sz="0" w:space="0" w:color="auto"/>
        <w:left w:val="none" w:sz="0" w:space="0" w:color="auto"/>
        <w:bottom w:val="none" w:sz="0" w:space="0" w:color="auto"/>
        <w:right w:val="none" w:sz="0" w:space="0" w:color="auto"/>
      </w:divBdr>
    </w:div>
    <w:div w:id="790981296">
      <w:bodyDiv w:val="1"/>
      <w:marLeft w:val="0"/>
      <w:marRight w:val="0"/>
      <w:marTop w:val="0"/>
      <w:marBottom w:val="0"/>
      <w:divBdr>
        <w:top w:val="none" w:sz="0" w:space="0" w:color="auto"/>
        <w:left w:val="none" w:sz="0" w:space="0" w:color="auto"/>
        <w:bottom w:val="none" w:sz="0" w:space="0" w:color="auto"/>
        <w:right w:val="none" w:sz="0" w:space="0" w:color="auto"/>
      </w:divBdr>
    </w:div>
    <w:div w:id="836111450">
      <w:bodyDiv w:val="1"/>
      <w:marLeft w:val="0"/>
      <w:marRight w:val="0"/>
      <w:marTop w:val="0"/>
      <w:marBottom w:val="0"/>
      <w:divBdr>
        <w:top w:val="none" w:sz="0" w:space="0" w:color="auto"/>
        <w:left w:val="none" w:sz="0" w:space="0" w:color="auto"/>
        <w:bottom w:val="none" w:sz="0" w:space="0" w:color="auto"/>
        <w:right w:val="none" w:sz="0" w:space="0" w:color="auto"/>
      </w:divBdr>
    </w:div>
    <w:div w:id="849762376">
      <w:bodyDiv w:val="1"/>
      <w:marLeft w:val="0"/>
      <w:marRight w:val="0"/>
      <w:marTop w:val="0"/>
      <w:marBottom w:val="0"/>
      <w:divBdr>
        <w:top w:val="none" w:sz="0" w:space="0" w:color="auto"/>
        <w:left w:val="none" w:sz="0" w:space="0" w:color="auto"/>
        <w:bottom w:val="none" w:sz="0" w:space="0" w:color="auto"/>
        <w:right w:val="none" w:sz="0" w:space="0" w:color="auto"/>
      </w:divBdr>
    </w:div>
    <w:div w:id="886533304">
      <w:bodyDiv w:val="1"/>
      <w:marLeft w:val="0"/>
      <w:marRight w:val="0"/>
      <w:marTop w:val="0"/>
      <w:marBottom w:val="0"/>
      <w:divBdr>
        <w:top w:val="none" w:sz="0" w:space="0" w:color="auto"/>
        <w:left w:val="none" w:sz="0" w:space="0" w:color="auto"/>
        <w:bottom w:val="none" w:sz="0" w:space="0" w:color="auto"/>
        <w:right w:val="none" w:sz="0" w:space="0" w:color="auto"/>
      </w:divBdr>
    </w:div>
    <w:div w:id="926226936">
      <w:bodyDiv w:val="1"/>
      <w:marLeft w:val="0"/>
      <w:marRight w:val="0"/>
      <w:marTop w:val="0"/>
      <w:marBottom w:val="0"/>
      <w:divBdr>
        <w:top w:val="none" w:sz="0" w:space="0" w:color="auto"/>
        <w:left w:val="none" w:sz="0" w:space="0" w:color="auto"/>
        <w:bottom w:val="none" w:sz="0" w:space="0" w:color="auto"/>
        <w:right w:val="none" w:sz="0" w:space="0" w:color="auto"/>
      </w:divBdr>
    </w:div>
    <w:div w:id="966860666">
      <w:bodyDiv w:val="1"/>
      <w:marLeft w:val="0"/>
      <w:marRight w:val="0"/>
      <w:marTop w:val="0"/>
      <w:marBottom w:val="0"/>
      <w:divBdr>
        <w:top w:val="none" w:sz="0" w:space="0" w:color="auto"/>
        <w:left w:val="none" w:sz="0" w:space="0" w:color="auto"/>
        <w:bottom w:val="none" w:sz="0" w:space="0" w:color="auto"/>
        <w:right w:val="none" w:sz="0" w:space="0" w:color="auto"/>
      </w:divBdr>
    </w:div>
    <w:div w:id="972365254">
      <w:bodyDiv w:val="1"/>
      <w:marLeft w:val="0"/>
      <w:marRight w:val="0"/>
      <w:marTop w:val="0"/>
      <w:marBottom w:val="0"/>
      <w:divBdr>
        <w:top w:val="none" w:sz="0" w:space="0" w:color="auto"/>
        <w:left w:val="none" w:sz="0" w:space="0" w:color="auto"/>
        <w:bottom w:val="none" w:sz="0" w:space="0" w:color="auto"/>
        <w:right w:val="none" w:sz="0" w:space="0" w:color="auto"/>
      </w:divBdr>
    </w:div>
    <w:div w:id="1044721122">
      <w:bodyDiv w:val="1"/>
      <w:marLeft w:val="0"/>
      <w:marRight w:val="0"/>
      <w:marTop w:val="0"/>
      <w:marBottom w:val="0"/>
      <w:divBdr>
        <w:top w:val="none" w:sz="0" w:space="0" w:color="auto"/>
        <w:left w:val="none" w:sz="0" w:space="0" w:color="auto"/>
        <w:bottom w:val="none" w:sz="0" w:space="0" w:color="auto"/>
        <w:right w:val="none" w:sz="0" w:space="0" w:color="auto"/>
      </w:divBdr>
    </w:div>
    <w:div w:id="1046297586">
      <w:bodyDiv w:val="1"/>
      <w:marLeft w:val="0"/>
      <w:marRight w:val="0"/>
      <w:marTop w:val="0"/>
      <w:marBottom w:val="0"/>
      <w:divBdr>
        <w:top w:val="none" w:sz="0" w:space="0" w:color="auto"/>
        <w:left w:val="none" w:sz="0" w:space="0" w:color="auto"/>
        <w:bottom w:val="none" w:sz="0" w:space="0" w:color="auto"/>
        <w:right w:val="none" w:sz="0" w:space="0" w:color="auto"/>
      </w:divBdr>
    </w:div>
    <w:div w:id="1151487101">
      <w:bodyDiv w:val="1"/>
      <w:marLeft w:val="0"/>
      <w:marRight w:val="0"/>
      <w:marTop w:val="0"/>
      <w:marBottom w:val="0"/>
      <w:divBdr>
        <w:top w:val="none" w:sz="0" w:space="0" w:color="auto"/>
        <w:left w:val="none" w:sz="0" w:space="0" w:color="auto"/>
        <w:bottom w:val="none" w:sz="0" w:space="0" w:color="auto"/>
        <w:right w:val="none" w:sz="0" w:space="0" w:color="auto"/>
      </w:divBdr>
    </w:div>
    <w:div w:id="1174152136">
      <w:bodyDiv w:val="1"/>
      <w:marLeft w:val="0"/>
      <w:marRight w:val="0"/>
      <w:marTop w:val="0"/>
      <w:marBottom w:val="0"/>
      <w:divBdr>
        <w:top w:val="none" w:sz="0" w:space="0" w:color="auto"/>
        <w:left w:val="none" w:sz="0" w:space="0" w:color="auto"/>
        <w:bottom w:val="none" w:sz="0" w:space="0" w:color="auto"/>
        <w:right w:val="none" w:sz="0" w:space="0" w:color="auto"/>
      </w:divBdr>
    </w:div>
    <w:div w:id="1199389242">
      <w:bodyDiv w:val="1"/>
      <w:marLeft w:val="0"/>
      <w:marRight w:val="0"/>
      <w:marTop w:val="0"/>
      <w:marBottom w:val="0"/>
      <w:divBdr>
        <w:top w:val="none" w:sz="0" w:space="0" w:color="auto"/>
        <w:left w:val="none" w:sz="0" w:space="0" w:color="auto"/>
        <w:bottom w:val="none" w:sz="0" w:space="0" w:color="auto"/>
        <w:right w:val="none" w:sz="0" w:space="0" w:color="auto"/>
      </w:divBdr>
    </w:div>
    <w:div w:id="1243099583">
      <w:bodyDiv w:val="1"/>
      <w:marLeft w:val="0"/>
      <w:marRight w:val="0"/>
      <w:marTop w:val="0"/>
      <w:marBottom w:val="0"/>
      <w:divBdr>
        <w:top w:val="none" w:sz="0" w:space="0" w:color="auto"/>
        <w:left w:val="none" w:sz="0" w:space="0" w:color="auto"/>
        <w:bottom w:val="none" w:sz="0" w:space="0" w:color="auto"/>
        <w:right w:val="none" w:sz="0" w:space="0" w:color="auto"/>
      </w:divBdr>
    </w:div>
    <w:div w:id="1259606701">
      <w:bodyDiv w:val="1"/>
      <w:marLeft w:val="0"/>
      <w:marRight w:val="0"/>
      <w:marTop w:val="0"/>
      <w:marBottom w:val="0"/>
      <w:divBdr>
        <w:top w:val="none" w:sz="0" w:space="0" w:color="auto"/>
        <w:left w:val="none" w:sz="0" w:space="0" w:color="auto"/>
        <w:bottom w:val="none" w:sz="0" w:space="0" w:color="auto"/>
        <w:right w:val="none" w:sz="0" w:space="0" w:color="auto"/>
      </w:divBdr>
    </w:div>
    <w:div w:id="1295525705">
      <w:bodyDiv w:val="1"/>
      <w:marLeft w:val="0"/>
      <w:marRight w:val="0"/>
      <w:marTop w:val="0"/>
      <w:marBottom w:val="0"/>
      <w:divBdr>
        <w:top w:val="none" w:sz="0" w:space="0" w:color="auto"/>
        <w:left w:val="none" w:sz="0" w:space="0" w:color="auto"/>
        <w:bottom w:val="none" w:sz="0" w:space="0" w:color="auto"/>
        <w:right w:val="none" w:sz="0" w:space="0" w:color="auto"/>
      </w:divBdr>
    </w:div>
    <w:div w:id="1298756154">
      <w:bodyDiv w:val="1"/>
      <w:marLeft w:val="0"/>
      <w:marRight w:val="0"/>
      <w:marTop w:val="0"/>
      <w:marBottom w:val="0"/>
      <w:divBdr>
        <w:top w:val="none" w:sz="0" w:space="0" w:color="auto"/>
        <w:left w:val="none" w:sz="0" w:space="0" w:color="auto"/>
        <w:bottom w:val="none" w:sz="0" w:space="0" w:color="auto"/>
        <w:right w:val="none" w:sz="0" w:space="0" w:color="auto"/>
      </w:divBdr>
    </w:div>
    <w:div w:id="1301111858">
      <w:bodyDiv w:val="1"/>
      <w:marLeft w:val="0"/>
      <w:marRight w:val="0"/>
      <w:marTop w:val="0"/>
      <w:marBottom w:val="0"/>
      <w:divBdr>
        <w:top w:val="none" w:sz="0" w:space="0" w:color="auto"/>
        <w:left w:val="none" w:sz="0" w:space="0" w:color="auto"/>
        <w:bottom w:val="none" w:sz="0" w:space="0" w:color="auto"/>
        <w:right w:val="none" w:sz="0" w:space="0" w:color="auto"/>
      </w:divBdr>
    </w:div>
    <w:div w:id="1304919766">
      <w:bodyDiv w:val="1"/>
      <w:marLeft w:val="0"/>
      <w:marRight w:val="0"/>
      <w:marTop w:val="0"/>
      <w:marBottom w:val="0"/>
      <w:divBdr>
        <w:top w:val="none" w:sz="0" w:space="0" w:color="auto"/>
        <w:left w:val="none" w:sz="0" w:space="0" w:color="auto"/>
        <w:bottom w:val="none" w:sz="0" w:space="0" w:color="auto"/>
        <w:right w:val="none" w:sz="0" w:space="0" w:color="auto"/>
      </w:divBdr>
    </w:div>
    <w:div w:id="1309166960">
      <w:bodyDiv w:val="1"/>
      <w:marLeft w:val="0"/>
      <w:marRight w:val="0"/>
      <w:marTop w:val="0"/>
      <w:marBottom w:val="0"/>
      <w:divBdr>
        <w:top w:val="none" w:sz="0" w:space="0" w:color="auto"/>
        <w:left w:val="none" w:sz="0" w:space="0" w:color="auto"/>
        <w:bottom w:val="none" w:sz="0" w:space="0" w:color="auto"/>
        <w:right w:val="none" w:sz="0" w:space="0" w:color="auto"/>
      </w:divBdr>
    </w:div>
    <w:div w:id="1391996380">
      <w:bodyDiv w:val="1"/>
      <w:marLeft w:val="0"/>
      <w:marRight w:val="0"/>
      <w:marTop w:val="0"/>
      <w:marBottom w:val="0"/>
      <w:divBdr>
        <w:top w:val="none" w:sz="0" w:space="0" w:color="auto"/>
        <w:left w:val="none" w:sz="0" w:space="0" w:color="auto"/>
        <w:bottom w:val="none" w:sz="0" w:space="0" w:color="auto"/>
        <w:right w:val="none" w:sz="0" w:space="0" w:color="auto"/>
      </w:divBdr>
    </w:div>
    <w:div w:id="1522431436">
      <w:bodyDiv w:val="1"/>
      <w:marLeft w:val="0"/>
      <w:marRight w:val="0"/>
      <w:marTop w:val="0"/>
      <w:marBottom w:val="0"/>
      <w:divBdr>
        <w:top w:val="none" w:sz="0" w:space="0" w:color="auto"/>
        <w:left w:val="none" w:sz="0" w:space="0" w:color="auto"/>
        <w:bottom w:val="none" w:sz="0" w:space="0" w:color="auto"/>
        <w:right w:val="none" w:sz="0" w:space="0" w:color="auto"/>
      </w:divBdr>
    </w:div>
    <w:div w:id="1573004414">
      <w:bodyDiv w:val="1"/>
      <w:marLeft w:val="0"/>
      <w:marRight w:val="0"/>
      <w:marTop w:val="0"/>
      <w:marBottom w:val="0"/>
      <w:divBdr>
        <w:top w:val="none" w:sz="0" w:space="0" w:color="auto"/>
        <w:left w:val="none" w:sz="0" w:space="0" w:color="auto"/>
        <w:bottom w:val="none" w:sz="0" w:space="0" w:color="auto"/>
        <w:right w:val="none" w:sz="0" w:space="0" w:color="auto"/>
      </w:divBdr>
    </w:div>
    <w:div w:id="1693340201">
      <w:bodyDiv w:val="1"/>
      <w:marLeft w:val="0"/>
      <w:marRight w:val="0"/>
      <w:marTop w:val="0"/>
      <w:marBottom w:val="0"/>
      <w:divBdr>
        <w:top w:val="none" w:sz="0" w:space="0" w:color="auto"/>
        <w:left w:val="none" w:sz="0" w:space="0" w:color="auto"/>
        <w:bottom w:val="none" w:sz="0" w:space="0" w:color="auto"/>
        <w:right w:val="none" w:sz="0" w:space="0" w:color="auto"/>
      </w:divBdr>
    </w:div>
    <w:div w:id="1735084412">
      <w:bodyDiv w:val="1"/>
      <w:marLeft w:val="0"/>
      <w:marRight w:val="0"/>
      <w:marTop w:val="0"/>
      <w:marBottom w:val="0"/>
      <w:divBdr>
        <w:top w:val="none" w:sz="0" w:space="0" w:color="auto"/>
        <w:left w:val="none" w:sz="0" w:space="0" w:color="auto"/>
        <w:bottom w:val="none" w:sz="0" w:space="0" w:color="auto"/>
        <w:right w:val="none" w:sz="0" w:space="0" w:color="auto"/>
      </w:divBdr>
    </w:div>
    <w:div w:id="1924946843">
      <w:bodyDiv w:val="1"/>
      <w:marLeft w:val="0"/>
      <w:marRight w:val="0"/>
      <w:marTop w:val="0"/>
      <w:marBottom w:val="0"/>
      <w:divBdr>
        <w:top w:val="none" w:sz="0" w:space="0" w:color="auto"/>
        <w:left w:val="none" w:sz="0" w:space="0" w:color="auto"/>
        <w:bottom w:val="none" w:sz="0" w:space="0" w:color="auto"/>
        <w:right w:val="none" w:sz="0" w:space="0" w:color="auto"/>
      </w:divBdr>
    </w:div>
    <w:div w:id="1938706589">
      <w:bodyDiv w:val="1"/>
      <w:marLeft w:val="0"/>
      <w:marRight w:val="0"/>
      <w:marTop w:val="0"/>
      <w:marBottom w:val="0"/>
      <w:divBdr>
        <w:top w:val="none" w:sz="0" w:space="0" w:color="auto"/>
        <w:left w:val="none" w:sz="0" w:space="0" w:color="auto"/>
        <w:bottom w:val="none" w:sz="0" w:space="0" w:color="auto"/>
        <w:right w:val="none" w:sz="0" w:space="0" w:color="auto"/>
      </w:divBdr>
    </w:div>
    <w:div w:id="1966891823">
      <w:bodyDiv w:val="1"/>
      <w:marLeft w:val="0"/>
      <w:marRight w:val="0"/>
      <w:marTop w:val="0"/>
      <w:marBottom w:val="0"/>
      <w:divBdr>
        <w:top w:val="none" w:sz="0" w:space="0" w:color="auto"/>
        <w:left w:val="none" w:sz="0" w:space="0" w:color="auto"/>
        <w:bottom w:val="none" w:sz="0" w:space="0" w:color="auto"/>
        <w:right w:val="none" w:sz="0" w:space="0" w:color="auto"/>
      </w:divBdr>
    </w:div>
    <w:div w:id="1983997759">
      <w:bodyDiv w:val="1"/>
      <w:marLeft w:val="0"/>
      <w:marRight w:val="0"/>
      <w:marTop w:val="0"/>
      <w:marBottom w:val="0"/>
      <w:divBdr>
        <w:top w:val="none" w:sz="0" w:space="0" w:color="auto"/>
        <w:left w:val="none" w:sz="0" w:space="0" w:color="auto"/>
        <w:bottom w:val="none" w:sz="0" w:space="0" w:color="auto"/>
        <w:right w:val="none" w:sz="0" w:space="0" w:color="auto"/>
      </w:divBdr>
    </w:div>
    <w:div w:id="2025745529">
      <w:bodyDiv w:val="1"/>
      <w:marLeft w:val="0"/>
      <w:marRight w:val="0"/>
      <w:marTop w:val="0"/>
      <w:marBottom w:val="0"/>
      <w:divBdr>
        <w:top w:val="none" w:sz="0" w:space="0" w:color="auto"/>
        <w:left w:val="none" w:sz="0" w:space="0" w:color="auto"/>
        <w:bottom w:val="none" w:sz="0" w:space="0" w:color="auto"/>
        <w:right w:val="none" w:sz="0" w:space="0" w:color="auto"/>
      </w:divBdr>
    </w:div>
    <w:div w:id="2029138743">
      <w:bodyDiv w:val="1"/>
      <w:marLeft w:val="0"/>
      <w:marRight w:val="0"/>
      <w:marTop w:val="0"/>
      <w:marBottom w:val="0"/>
      <w:divBdr>
        <w:top w:val="none" w:sz="0" w:space="0" w:color="auto"/>
        <w:left w:val="none" w:sz="0" w:space="0" w:color="auto"/>
        <w:bottom w:val="none" w:sz="0" w:space="0" w:color="auto"/>
        <w:right w:val="none" w:sz="0" w:space="0" w:color="auto"/>
      </w:divBdr>
    </w:div>
    <w:div w:id="2086805343">
      <w:bodyDiv w:val="1"/>
      <w:marLeft w:val="0"/>
      <w:marRight w:val="0"/>
      <w:marTop w:val="0"/>
      <w:marBottom w:val="0"/>
      <w:divBdr>
        <w:top w:val="none" w:sz="0" w:space="0" w:color="auto"/>
        <w:left w:val="none" w:sz="0" w:space="0" w:color="auto"/>
        <w:bottom w:val="none" w:sz="0" w:space="0" w:color="auto"/>
        <w:right w:val="none" w:sz="0" w:space="0" w:color="auto"/>
      </w:divBdr>
    </w:div>
    <w:div w:id="21223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brinisaac24@gmail.com"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fre@futminna.edu.ng" TargetMode="External"/><Relationship Id="rId11" Type="http://schemas.openxmlformats.org/officeDocument/2006/relationships/diagramColors" Target="diagrams/colors1.xml"/><Relationship Id="rId5" Type="http://schemas.openxmlformats.org/officeDocument/2006/relationships/hyperlink" Target="mailto:audum@futminna.edu.ng" TargetMode="Externa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8DF725-26DC-4EB0-8C54-0ADCD9B6AF8D}"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US"/>
        </a:p>
      </dgm:t>
    </dgm:pt>
    <dgm:pt modelId="{7C7B3969-A908-4A38-B774-86DB803D10D9}">
      <dgm:prSet phldrT="[Text]" custT="1"/>
      <dgm:spPr/>
      <dgm:t>
        <a:bodyPr/>
        <a:lstStyle/>
        <a:p>
          <a:pPr algn="ctr"/>
          <a:r>
            <a:rPr lang="en-US" sz="1200">
              <a:latin typeface="Times New Roman" panose="02020603050405020304" pitchFamily="18" charset="0"/>
              <a:cs typeface="Times New Roman" panose="02020603050405020304" pitchFamily="18" charset="0"/>
            </a:rPr>
            <a:t>Measure received signal strength (RSS) at varying distances</a:t>
          </a:r>
        </a:p>
      </dgm:t>
    </dgm:pt>
    <dgm:pt modelId="{30AAF707-497C-44E6-A6E9-710227692161}" type="parTrans" cxnId="{80BEB644-D5C7-40D4-BD22-0A2BCECC4A0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7B6C64-5AFB-4EA4-8FE3-658AA7AD9AC3}" type="sibTrans" cxnId="{80BEB644-D5C7-40D4-BD22-0A2BCECC4A0F}">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64B897AC-B33C-4AA1-ABDD-BA1D18F57C93}">
      <dgm:prSet phldrT="[Text]" custT="1"/>
      <dgm:spPr/>
      <dgm:t>
        <a:bodyPr/>
        <a:lstStyle/>
        <a:p>
          <a:pPr algn="ctr"/>
          <a:r>
            <a:rPr lang="en-US" sz="1200">
              <a:latin typeface="Times New Roman" panose="02020603050405020304" pitchFamily="18" charset="0"/>
              <a:cs typeface="Times New Roman" panose="02020603050405020304" pitchFamily="18" charset="0"/>
            </a:rPr>
            <a:t>Convert RSS to path loss values</a:t>
          </a:r>
        </a:p>
      </dgm:t>
    </dgm:pt>
    <dgm:pt modelId="{7BD072F2-DEF0-4BA4-AC3E-3EE10B23BF71}" type="parTrans" cxnId="{1B520C00-EDCF-4FDC-9651-FD63BA8F77F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3FE3CD-C6E2-449A-B7AC-B0876EC287E0}" type="sibTrans" cxnId="{1B520C00-EDCF-4FDC-9651-FD63BA8F77F4}">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C7476077-3016-4CD1-94AB-CFE4FB27A8AB}">
      <dgm:prSet phldrT="[Text]" custT="1"/>
      <dgm:spPr/>
      <dgm:t>
        <a:bodyPr/>
        <a:lstStyle/>
        <a:p>
          <a:pPr algn="ctr"/>
          <a:r>
            <a:rPr lang="en-US" sz="1200">
              <a:latin typeface="Times New Roman" panose="02020603050405020304" pitchFamily="18" charset="0"/>
              <a:cs typeface="Times New Roman" panose="02020603050405020304" pitchFamily="18" charset="0"/>
            </a:rPr>
            <a:t>Collect corresponding terrain and meteorological data</a:t>
          </a:r>
        </a:p>
      </dgm:t>
    </dgm:pt>
    <dgm:pt modelId="{2619494C-7EBC-4AE8-8FBF-C8123322D0FA}" type="parTrans" cxnId="{D6C0AE0E-7A5D-4127-8F64-9556A5ABF1B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AF5D4B6-7ABE-4474-8451-581299766474}" type="sibTrans" cxnId="{D6C0AE0E-7A5D-4127-8F64-9556A5ABF1B5}">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0D8167C6-E736-4BA4-BA6E-81EA20390032}">
      <dgm:prSet phldrT="[Text]" custT="1"/>
      <dgm:spPr/>
      <dgm:t>
        <a:bodyPr/>
        <a:lstStyle/>
        <a:p>
          <a:pPr algn="ctr"/>
          <a:r>
            <a:rPr lang="en-US" sz="1200">
              <a:latin typeface="Times New Roman" panose="02020603050405020304" pitchFamily="18" charset="0"/>
              <a:cs typeface="Times New Roman" panose="02020603050405020304" pitchFamily="18" charset="0"/>
            </a:rPr>
            <a:t>Apply regression analysis to estimate coefficients</a:t>
          </a:r>
        </a:p>
      </dgm:t>
    </dgm:pt>
    <dgm:pt modelId="{6DC01D85-C910-47D7-907C-9B92E56D7D7E}" type="parTrans" cxnId="{25CF7760-D28D-4035-BC45-63B04DB35A2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D625E35-5E62-4F2A-ABAF-4DAD6FCDF6CE}" type="sibTrans" cxnId="{25CF7760-D28D-4035-BC45-63B04DB35A27}">
      <dgm:prSet custT="1"/>
      <dgm:spPr/>
      <dgm:t>
        <a:bodyPr/>
        <a:lstStyle/>
        <a:p>
          <a:pPr algn="ctr"/>
          <a:endParaRPr lang="en-US" sz="1200">
            <a:latin typeface="Times New Roman" panose="02020603050405020304" pitchFamily="18" charset="0"/>
            <a:cs typeface="Times New Roman" panose="02020603050405020304" pitchFamily="18" charset="0"/>
          </a:endParaRPr>
        </a:p>
      </dgm:t>
    </dgm:pt>
    <dgm:pt modelId="{29461EB3-BC88-4282-9B2A-824A55B840F1}">
      <dgm:prSet phldrT="[Text]" custT="1"/>
      <dgm:spPr/>
      <dgm:t>
        <a:bodyPr/>
        <a:lstStyle/>
        <a:p>
          <a:pPr algn="ctr"/>
          <a:r>
            <a:rPr lang="en-US" sz="1200">
              <a:latin typeface="Times New Roman" panose="02020603050405020304" pitchFamily="18" charset="0"/>
              <a:cs typeface="Times New Roman" panose="02020603050405020304" pitchFamily="18" charset="0"/>
            </a:rPr>
            <a:t>Evaluate statistical significance of parameters</a:t>
          </a:r>
        </a:p>
      </dgm:t>
    </dgm:pt>
    <dgm:pt modelId="{C89FEE4A-1A50-4DC7-AB5A-C5AC9076946E}" type="parTrans" cxnId="{DB7D3503-C7AA-4C8F-8D44-95D5A311128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98F1C35-28D4-4AD5-A68A-9B51AFF9323B}" type="sibTrans" cxnId="{DB7D3503-C7AA-4C8F-8D44-95D5A311128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4BA43F-46A3-4BF6-80CE-C64979703D0F}" type="pres">
      <dgm:prSet presAssocID="{B58DF725-26DC-4EB0-8C54-0ADCD9B6AF8D}" presName="diagram" presStyleCnt="0">
        <dgm:presLayoutVars>
          <dgm:dir/>
          <dgm:resizeHandles val="exact"/>
        </dgm:presLayoutVars>
      </dgm:prSet>
      <dgm:spPr/>
    </dgm:pt>
    <dgm:pt modelId="{B2B0D07D-A602-4B4B-9E0D-7A37D06829F8}" type="pres">
      <dgm:prSet presAssocID="{7C7B3969-A908-4A38-B774-86DB803D10D9}" presName="node" presStyleLbl="node1" presStyleIdx="0" presStyleCnt="5">
        <dgm:presLayoutVars>
          <dgm:bulletEnabled val="1"/>
        </dgm:presLayoutVars>
      </dgm:prSet>
      <dgm:spPr/>
    </dgm:pt>
    <dgm:pt modelId="{02316A30-8BEE-44D2-9E4C-36F55F2EDE04}" type="pres">
      <dgm:prSet presAssocID="{0A7B6C64-5AFB-4EA4-8FE3-658AA7AD9AC3}" presName="sibTrans" presStyleLbl="sibTrans2D1" presStyleIdx="0" presStyleCnt="4"/>
      <dgm:spPr/>
    </dgm:pt>
    <dgm:pt modelId="{57C2B4D2-82A9-4473-B81A-22F121A13F9A}" type="pres">
      <dgm:prSet presAssocID="{0A7B6C64-5AFB-4EA4-8FE3-658AA7AD9AC3}" presName="connectorText" presStyleLbl="sibTrans2D1" presStyleIdx="0" presStyleCnt="4"/>
      <dgm:spPr/>
    </dgm:pt>
    <dgm:pt modelId="{46476EB9-AC3B-42BB-B77E-4D555046E791}" type="pres">
      <dgm:prSet presAssocID="{64B897AC-B33C-4AA1-ABDD-BA1D18F57C93}" presName="node" presStyleLbl="node1" presStyleIdx="1" presStyleCnt="5">
        <dgm:presLayoutVars>
          <dgm:bulletEnabled val="1"/>
        </dgm:presLayoutVars>
      </dgm:prSet>
      <dgm:spPr/>
    </dgm:pt>
    <dgm:pt modelId="{C395BE6D-7D22-4419-9782-027266E4322D}" type="pres">
      <dgm:prSet presAssocID="{EB3FE3CD-C6E2-449A-B7AC-B0876EC287E0}" presName="sibTrans" presStyleLbl="sibTrans2D1" presStyleIdx="1" presStyleCnt="4"/>
      <dgm:spPr/>
    </dgm:pt>
    <dgm:pt modelId="{F560BA64-006C-4EEF-8D69-266F624CB728}" type="pres">
      <dgm:prSet presAssocID="{EB3FE3CD-C6E2-449A-B7AC-B0876EC287E0}" presName="connectorText" presStyleLbl="sibTrans2D1" presStyleIdx="1" presStyleCnt="4"/>
      <dgm:spPr/>
    </dgm:pt>
    <dgm:pt modelId="{6292B6FD-AF93-45AD-8C6A-211D55F63433}" type="pres">
      <dgm:prSet presAssocID="{C7476077-3016-4CD1-94AB-CFE4FB27A8AB}" presName="node" presStyleLbl="node1" presStyleIdx="2" presStyleCnt="5">
        <dgm:presLayoutVars>
          <dgm:bulletEnabled val="1"/>
        </dgm:presLayoutVars>
      </dgm:prSet>
      <dgm:spPr/>
    </dgm:pt>
    <dgm:pt modelId="{FDA1349E-BF6A-4B39-A7D9-04434DAC19E5}" type="pres">
      <dgm:prSet presAssocID="{6AF5D4B6-7ABE-4474-8451-581299766474}" presName="sibTrans" presStyleLbl="sibTrans2D1" presStyleIdx="2" presStyleCnt="4"/>
      <dgm:spPr/>
    </dgm:pt>
    <dgm:pt modelId="{F7A6EFF2-A012-4CC8-8BD9-368A767D3EAB}" type="pres">
      <dgm:prSet presAssocID="{6AF5D4B6-7ABE-4474-8451-581299766474}" presName="connectorText" presStyleLbl="sibTrans2D1" presStyleIdx="2" presStyleCnt="4"/>
      <dgm:spPr/>
    </dgm:pt>
    <dgm:pt modelId="{4839DEA8-AE7B-4D0D-A5ED-65FF4983842D}" type="pres">
      <dgm:prSet presAssocID="{0D8167C6-E736-4BA4-BA6E-81EA20390032}" presName="node" presStyleLbl="node1" presStyleIdx="3" presStyleCnt="5">
        <dgm:presLayoutVars>
          <dgm:bulletEnabled val="1"/>
        </dgm:presLayoutVars>
      </dgm:prSet>
      <dgm:spPr/>
    </dgm:pt>
    <dgm:pt modelId="{44609758-6C6F-4F7D-B8DC-8C724BC6215A}" type="pres">
      <dgm:prSet presAssocID="{CD625E35-5E62-4F2A-ABAF-4DAD6FCDF6CE}" presName="sibTrans" presStyleLbl="sibTrans2D1" presStyleIdx="3" presStyleCnt="4"/>
      <dgm:spPr/>
    </dgm:pt>
    <dgm:pt modelId="{3973D6EA-8986-4C79-BC4A-B924291E2239}" type="pres">
      <dgm:prSet presAssocID="{CD625E35-5E62-4F2A-ABAF-4DAD6FCDF6CE}" presName="connectorText" presStyleLbl="sibTrans2D1" presStyleIdx="3" presStyleCnt="4"/>
      <dgm:spPr/>
    </dgm:pt>
    <dgm:pt modelId="{58E76E45-44A9-43DA-80D7-2D0FB3F7865F}" type="pres">
      <dgm:prSet presAssocID="{29461EB3-BC88-4282-9B2A-824A55B840F1}" presName="node" presStyleLbl="node1" presStyleIdx="4" presStyleCnt="5">
        <dgm:presLayoutVars>
          <dgm:bulletEnabled val="1"/>
        </dgm:presLayoutVars>
      </dgm:prSet>
      <dgm:spPr/>
    </dgm:pt>
  </dgm:ptLst>
  <dgm:cxnLst>
    <dgm:cxn modelId="{1B520C00-EDCF-4FDC-9651-FD63BA8F77F4}" srcId="{B58DF725-26DC-4EB0-8C54-0ADCD9B6AF8D}" destId="{64B897AC-B33C-4AA1-ABDD-BA1D18F57C93}" srcOrd="1" destOrd="0" parTransId="{7BD072F2-DEF0-4BA4-AC3E-3EE10B23BF71}" sibTransId="{EB3FE3CD-C6E2-449A-B7AC-B0876EC287E0}"/>
    <dgm:cxn modelId="{DB7D3503-C7AA-4C8F-8D44-95D5A311128D}" srcId="{B58DF725-26DC-4EB0-8C54-0ADCD9B6AF8D}" destId="{29461EB3-BC88-4282-9B2A-824A55B840F1}" srcOrd="4" destOrd="0" parTransId="{C89FEE4A-1A50-4DC7-AB5A-C5AC9076946E}" sibTransId="{C98F1C35-28D4-4AD5-A68A-9B51AFF9323B}"/>
    <dgm:cxn modelId="{D6C0AE0E-7A5D-4127-8F64-9556A5ABF1B5}" srcId="{B58DF725-26DC-4EB0-8C54-0ADCD9B6AF8D}" destId="{C7476077-3016-4CD1-94AB-CFE4FB27A8AB}" srcOrd="2" destOrd="0" parTransId="{2619494C-7EBC-4AE8-8FBF-C8123322D0FA}" sibTransId="{6AF5D4B6-7ABE-4474-8451-581299766474}"/>
    <dgm:cxn modelId="{EE2CFD2A-22DA-4C15-98CC-C465FE12A457}" type="presOf" srcId="{C7476077-3016-4CD1-94AB-CFE4FB27A8AB}" destId="{6292B6FD-AF93-45AD-8C6A-211D55F63433}" srcOrd="0" destOrd="0" presId="urn:microsoft.com/office/officeart/2005/8/layout/process5"/>
    <dgm:cxn modelId="{0FF7FB2B-D9D6-4C5A-9CFD-86E59CC3B750}" type="presOf" srcId="{0A7B6C64-5AFB-4EA4-8FE3-658AA7AD9AC3}" destId="{02316A30-8BEE-44D2-9E4C-36F55F2EDE04}" srcOrd="0" destOrd="0" presId="urn:microsoft.com/office/officeart/2005/8/layout/process5"/>
    <dgm:cxn modelId="{A6AE9E37-84A3-4853-942D-8EE061C38CE3}" type="presOf" srcId="{CD625E35-5E62-4F2A-ABAF-4DAD6FCDF6CE}" destId="{44609758-6C6F-4F7D-B8DC-8C724BC6215A}" srcOrd="0" destOrd="0" presId="urn:microsoft.com/office/officeart/2005/8/layout/process5"/>
    <dgm:cxn modelId="{25CF7760-D28D-4035-BC45-63B04DB35A27}" srcId="{B58DF725-26DC-4EB0-8C54-0ADCD9B6AF8D}" destId="{0D8167C6-E736-4BA4-BA6E-81EA20390032}" srcOrd="3" destOrd="0" parTransId="{6DC01D85-C910-47D7-907C-9B92E56D7D7E}" sibTransId="{CD625E35-5E62-4F2A-ABAF-4DAD6FCDF6CE}"/>
    <dgm:cxn modelId="{FFF17A60-B057-440D-92A8-EF75B8662DCD}" type="presOf" srcId="{B58DF725-26DC-4EB0-8C54-0ADCD9B6AF8D}" destId="{0A4BA43F-46A3-4BF6-80CE-C64979703D0F}" srcOrd="0" destOrd="0" presId="urn:microsoft.com/office/officeart/2005/8/layout/process5"/>
    <dgm:cxn modelId="{80BEB644-D5C7-40D4-BD22-0A2BCECC4A0F}" srcId="{B58DF725-26DC-4EB0-8C54-0ADCD9B6AF8D}" destId="{7C7B3969-A908-4A38-B774-86DB803D10D9}" srcOrd="0" destOrd="0" parTransId="{30AAF707-497C-44E6-A6E9-710227692161}" sibTransId="{0A7B6C64-5AFB-4EA4-8FE3-658AA7AD9AC3}"/>
    <dgm:cxn modelId="{A5DA776D-5880-4FBF-AF66-EE451F93F27D}" type="presOf" srcId="{7C7B3969-A908-4A38-B774-86DB803D10D9}" destId="{B2B0D07D-A602-4B4B-9E0D-7A37D06829F8}" srcOrd="0" destOrd="0" presId="urn:microsoft.com/office/officeart/2005/8/layout/process5"/>
    <dgm:cxn modelId="{E3E5CC55-0EC0-4F52-A405-7600964C9CA3}" type="presOf" srcId="{6AF5D4B6-7ABE-4474-8451-581299766474}" destId="{F7A6EFF2-A012-4CC8-8BD9-368A767D3EAB}" srcOrd="1" destOrd="0" presId="urn:microsoft.com/office/officeart/2005/8/layout/process5"/>
    <dgm:cxn modelId="{ACF85281-786F-457E-A8A8-D00765BE4C53}" type="presOf" srcId="{CD625E35-5E62-4F2A-ABAF-4DAD6FCDF6CE}" destId="{3973D6EA-8986-4C79-BC4A-B924291E2239}" srcOrd="1" destOrd="0" presId="urn:microsoft.com/office/officeart/2005/8/layout/process5"/>
    <dgm:cxn modelId="{43939C82-F233-4735-8D3E-F989923F3071}" type="presOf" srcId="{29461EB3-BC88-4282-9B2A-824A55B840F1}" destId="{58E76E45-44A9-43DA-80D7-2D0FB3F7865F}" srcOrd="0" destOrd="0" presId="urn:microsoft.com/office/officeart/2005/8/layout/process5"/>
    <dgm:cxn modelId="{C6150A84-3C4C-4E5E-923D-4B5D13A73CE4}" type="presOf" srcId="{EB3FE3CD-C6E2-449A-B7AC-B0876EC287E0}" destId="{F560BA64-006C-4EEF-8D69-266F624CB728}" srcOrd="1" destOrd="0" presId="urn:microsoft.com/office/officeart/2005/8/layout/process5"/>
    <dgm:cxn modelId="{1599E2D7-3D88-457D-832A-E46D9E4C41CA}" type="presOf" srcId="{0D8167C6-E736-4BA4-BA6E-81EA20390032}" destId="{4839DEA8-AE7B-4D0D-A5ED-65FF4983842D}" srcOrd="0" destOrd="0" presId="urn:microsoft.com/office/officeart/2005/8/layout/process5"/>
    <dgm:cxn modelId="{B91999D9-C3EB-4E78-A579-8EDE4C355A51}" type="presOf" srcId="{6AF5D4B6-7ABE-4474-8451-581299766474}" destId="{FDA1349E-BF6A-4B39-A7D9-04434DAC19E5}" srcOrd="0" destOrd="0" presId="urn:microsoft.com/office/officeart/2005/8/layout/process5"/>
    <dgm:cxn modelId="{44C5A8DC-135F-46AA-AD20-1034C0484210}" type="presOf" srcId="{0A7B6C64-5AFB-4EA4-8FE3-658AA7AD9AC3}" destId="{57C2B4D2-82A9-4473-B81A-22F121A13F9A}" srcOrd="1" destOrd="0" presId="urn:microsoft.com/office/officeart/2005/8/layout/process5"/>
    <dgm:cxn modelId="{8A65ABE1-74D3-42C1-840D-8897B7B511CB}" type="presOf" srcId="{64B897AC-B33C-4AA1-ABDD-BA1D18F57C93}" destId="{46476EB9-AC3B-42BB-B77E-4D555046E791}" srcOrd="0" destOrd="0" presId="urn:microsoft.com/office/officeart/2005/8/layout/process5"/>
    <dgm:cxn modelId="{FADBA2F5-DFCB-459B-986D-A8C99D9D27F1}" type="presOf" srcId="{EB3FE3CD-C6E2-449A-B7AC-B0876EC287E0}" destId="{C395BE6D-7D22-4419-9782-027266E4322D}" srcOrd="0" destOrd="0" presId="urn:microsoft.com/office/officeart/2005/8/layout/process5"/>
    <dgm:cxn modelId="{0EC4CAF1-29E4-4E9F-A3AE-D3DC4F8B5EF0}" type="presParOf" srcId="{0A4BA43F-46A3-4BF6-80CE-C64979703D0F}" destId="{B2B0D07D-A602-4B4B-9E0D-7A37D06829F8}" srcOrd="0" destOrd="0" presId="urn:microsoft.com/office/officeart/2005/8/layout/process5"/>
    <dgm:cxn modelId="{E556AE1A-1794-4826-BE3C-DC55BC6EC539}" type="presParOf" srcId="{0A4BA43F-46A3-4BF6-80CE-C64979703D0F}" destId="{02316A30-8BEE-44D2-9E4C-36F55F2EDE04}" srcOrd="1" destOrd="0" presId="urn:microsoft.com/office/officeart/2005/8/layout/process5"/>
    <dgm:cxn modelId="{08409D6F-80CE-42F8-8843-C42D714FA077}" type="presParOf" srcId="{02316A30-8BEE-44D2-9E4C-36F55F2EDE04}" destId="{57C2B4D2-82A9-4473-B81A-22F121A13F9A}" srcOrd="0" destOrd="0" presId="urn:microsoft.com/office/officeart/2005/8/layout/process5"/>
    <dgm:cxn modelId="{0E939265-FC0E-4631-8F84-F49516B59DCE}" type="presParOf" srcId="{0A4BA43F-46A3-4BF6-80CE-C64979703D0F}" destId="{46476EB9-AC3B-42BB-B77E-4D555046E791}" srcOrd="2" destOrd="0" presId="urn:microsoft.com/office/officeart/2005/8/layout/process5"/>
    <dgm:cxn modelId="{46DCD8AC-025B-45EE-81F2-30A4CA533D64}" type="presParOf" srcId="{0A4BA43F-46A3-4BF6-80CE-C64979703D0F}" destId="{C395BE6D-7D22-4419-9782-027266E4322D}" srcOrd="3" destOrd="0" presId="urn:microsoft.com/office/officeart/2005/8/layout/process5"/>
    <dgm:cxn modelId="{C2434503-65AA-44DD-BB0B-0DBCE06F7DAF}" type="presParOf" srcId="{C395BE6D-7D22-4419-9782-027266E4322D}" destId="{F560BA64-006C-4EEF-8D69-266F624CB728}" srcOrd="0" destOrd="0" presId="urn:microsoft.com/office/officeart/2005/8/layout/process5"/>
    <dgm:cxn modelId="{DA64782F-F5C0-4BF1-939F-C0C407BB11E3}" type="presParOf" srcId="{0A4BA43F-46A3-4BF6-80CE-C64979703D0F}" destId="{6292B6FD-AF93-45AD-8C6A-211D55F63433}" srcOrd="4" destOrd="0" presId="urn:microsoft.com/office/officeart/2005/8/layout/process5"/>
    <dgm:cxn modelId="{67D7256A-86FA-46E4-B9B4-A5FD30287A30}" type="presParOf" srcId="{0A4BA43F-46A3-4BF6-80CE-C64979703D0F}" destId="{FDA1349E-BF6A-4B39-A7D9-04434DAC19E5}" srcOrd="5" destOrd="0" presId="urn:microsoft.com/office/officeart/2005/8/layout/process5"/>
    <dgm:cxn modelId="{980088C5-AD7A-47D9-BBDB-F5BAE8B0A75A}" type="presParOf" srcId="{FDA1349E-BF6A-4B39-A7D9-04434DAC19E5}" destId="{F7A6EFF2-A012-4CC8-8BD9-368A767D3EAB}" srcOrd="0" destOrd="0" presId="urn:microsoft.com/office/officeart/2005/8/layout/process5"/>
    <dgm:cxn modelId="{8E99017A-6B67-4302-8841-3E755D8AF348}" type="presParOf" srcId="{0A4BA43F-46A3-4BF6-80CE-C64979703D0F}" destId="{4839DEA8-AE7B-4D0D-A5ED-65FF4983842D}" srcOrd="6" destOrd="0" presId="urn:microsoft.com/office/officeart/2005/8/layout/process5"/>
    <dgm:cxn modelId="{99EFAC30-B4DB-4263-A8C2-B9CC7178D539}" type="presParOf" srcId="{0A4BA43F-46A3-4BF6-80CE-C64979703D0F}" destId="{44609758-6C6F-4F7D-B8DC-8C724BC6215A}" srcOrd="7" destOrd="0" presId="urn:microsoft.com/office/officeart/2005/8/layout/process5"/>
    <dgm:cxn modelId="{A9BF6947-501B-49AF-986D-6CD4A60FF667}" type="presParOf" srcId="{44609758-6C6F-4F7D-B8DC-8C724BC6215A}" destId="{3973D6EA-8986-4C79-BC4A-B924291E2239}" srcOrd="0" destOrd="0" presId="urn:microsoft.com/office/officeart/2005/8/layout/process5"/>
    <dgm:cxn modelId="{F5C12D2F-4736-4157-8FFA-E0C231F1F1E1}" type="presParOf" srcId="{0A4BA43F-46A3-4BF6-80CE-C64979703D0F}" destId="{58E76E45-44A9-43DA-80D7-2D0FB3F7865F}" srcOrd="8"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B0D07D-A602-4B4B-9E0D-7A37D06829F8}">
      <dsp:nvSpPr>
        <dsp:cNvPr id="0" name=""/>
        <dsp:cNvSpPr/>
      </dsp:nvSpPr>
      <dsp:spPr>
        <a:xfrm>
          <a:off x="4296" y="194777"/>
          <a:ext cx="1284192" cy="77051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Measure received signal strength (RSS) at varying distances</a:t>
          </a:r>
        </a:p>
      </dsp:txBody>
      <dsp:txXfrm>
        <a:off x="26864" y="217345"/>
        <a:ext cx="1239056" cy="725379"/>
      </dsp:txXfrm>
    </dsp:sp>
    <dsp:sp modelId="{02316A30-8BEE-44D2-9E4C-36F55F2EDE04}">
      <dsp:nvSpPr>
        <dsp:cNvPr id="0" name=""/>
        <dsp:cNvSpPr/>
      </dsp:nvSpPr>
      <dsp:spPr>
        <a:xfrm>
          <a:off x="1401497" y="420795"/>
          <a:ext cx="272248" cy="31847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401497" y="484491"/>
        <a:ext cx="190574" cy="191087"/>
      </dsp:txXfrm>
    </dsp:sp>
    <dsp:sp modelId="{46476EB9-AC3B-42BB-B77E-4D555046E791}">
      <dsp:nvSpPr>
        <dsp:cNvPr id="0" name=""/>
        <dsp:cNvSpPr/>
      </dsp:nvSpPr>
      <dsp:spPr>
        <a:xfrm>
          <a:off x="1802165" y="194777"/>
          <a:ext cx="1284192" cy="77051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Convert RSS to path loss values</a:t>
          </a:r>
        </a:p>
      </dsp:txBody>
      <dsp:txXfrm>
        <a:off x="1824733" y="217345"/>
        <a:ext cx="1239056" cy="725379"/>
      </dsp:txXfrm>
    </dsp:sp>
    <dsp:sp modelId="{C395BE6D-7D22-4419-9782-027266E4322D}">
      <dsp:nvSpPr>
        <dsp:cNvPr id="0" name=""/>
        <dsp:cNvSpPr/>
      </dsp:nvSpPr>
      <dsp:spPr>
        <a:xfrm>
          <a:off x="3199366" y="420795"/>
          <a:ext cx="272248" cy="31847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3199366" y="484491"/>
        <a:ext cx="190574" cy="191087"/>
      </dsp:txXfrm>
    </dsp:sp>
    <dsp:sp modelId="{6292B6FD-AF93-45AD-8C6A-211D55F63433}">
      <dsp:nvSpPr>
        <dsp:cNvPr id="0" name=""/>
        <dsp:cNvSpPr/>
      </dsp:nvSpPr>
      <dsp:spPr>
        <a:xfrm>
          <a:off x="3600034" y="194777"/>
          <a:ext cx="1284192" cy="77051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Collect corresponding terrain and meteorological data</a:t>
          </a:r>
        </a:p>
      </dsp:txBody>
      <dsp:txXfrm>
        <a:off x="3622602" y="217345"/>
        <a:ext cx="1239056" cy="725379"/>
      </dsp:txXfrm>
    </dsp:sp>
    <dsp:sp modelId="{FDA1349E-BF6A-4B39-A7D9-04434DAC19E5}">
      <dsp:nvSpPr>
        <dsp:cNvPr id="0" name=""/>
        <dsp:cNvSpPr/>
      </dsp:nvSpPr>
      <dsp:spPr>
        <a:xfrm rot="5400000">
          <a:off x="4106006" y="1055186"/>
          <a:ext cx="272248" cy="318479"/>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5400000">
        <a:off x="4146587" y="1078301"/>
        <a:ext cx="191087" cy="190574"/>
      </dsp:txXfrm>
    </dsp:sp>
    <dsp:sp modelId="{4839DEA8-AE7B-4D0D-A5ED-65FF4983842D}">
      <dsp:nvSpPr>
        <dsp:cNvPr id="0" name=""/>
        <dsp:cNvSpPr/>
      </dsp:nvSpPr>
      <dsp:spPr>
        <a:xfrm>
          <a:off x="3600034" y="1478969"/>
          <a:ext cx="1284192" cy="77051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Apply regression analysis to estimate coefficients</a:t>
          </a:r>
        </a:p>
      </dsp:txBody>
      <dsp:txXfrm>
        <a:off x="3622602" y="1501537"/>
        <a:ext cx="1239056" cy="725379"/>
      </dsp:txXfrm>
    </dsp:sp>
    <dsp:sp modelId="{44609758-6C6F-4F7D-B8DC-8C724BC6215A}">
      <dsp:nvSpPr>
        <dsp:cNvPr id="0" name=""/>
        <dsp:cNvSpPr/>
      </dsp:nvSpPr>
      <dsp:spPr>
        <a:xfrm rot="10800000">
          <a:off x="3214776" y="1704987"/>
          <a:ext cx="272248" cy="318479"/>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rot="10800000">
        <a:off x="3296450" y="1768683"/>
        <a:ext cx="190574" cy="191087"/>
      </dsp:txXfrm>
    </dsp:sp>
    <dsp:sp modelId="{58E76E45-44A9-43DA-80D7-2D0FB3F7865F}">
      <dsp:nvSpPr>
        <dsp:cNvPr id="0" name=""/>
        <dsp:cNvSpPr/>
      </dsp:nvSpPr>
      <dsp:spPr>
        <a:xfrm>
          <a:off x="1802165" y="1478969"/>
          <a:ext cx="1284192" cy="77051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Evaluate statistical significance of parameters</a:t>
          </a:r>
        </a:p>
      </dsp:txBody>
      <dsp:txXfrm>
        <a:off x="1824733" y="1501537"/>
        <a:ext cx="1239056" cy="72537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14</Pages>
  <Words>5105</Words>
  <Characters>29103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Enajeme</dc:creator>
  <cp:keywords/>
  <dc:description/>
  <cp:lastModifiedBy>Daniel Enajeme</cp:lastModifiedBy>
  <cp:revision>12</cp:revision>
  <dcterms:created xsi:type="dcterms:W3CDTF">2026-04-02T11:09:00Z</dcterms:created>
  <dcterms:modified xsi:type="dcterms:W3CDTF">2026-04-03T05:55:00Z</dcterms:modified>
</cp:coreProperties>
</file>