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C22C2" w14:textId="77777777" w:rsidR="003F363F" w:rsidRPr="003F363F" w:rsidRDefault="003F363F" w:rsidP="003F363F">
      <w:pPr>
        <w:spacing w:after="0" w:line="360" w:lineRule="auto"/>
        <w:jc w:val="center"/>
        <w:rPr>
          <w:rFonts w:ascii="Times New Roman" w:hAnsi="Times New Roman" w:cs="Times New Roman"/>
          <w:b/>
          <w:bCs/>
          <w:sz w:val="28"/>
          <w:szCs w:val="28"/>
        </w:rPr>
      </w:pPr>
      <w:r w:rsidRPr="003F363F">
        <w:rPr>
          <w:rFonts w:ascii="Times New Roman" w:hAnsi="Times New Roman" w:cs="Times New Roman"/>
          <w:b/>
          <w:bCs/>
          <w:sz w:val="28"/>
          <w:szCs w:val="28"/>
        </w:rPr>
        <w:t xml:space="preserve">Ecofeminism and Nature as Empowerment: Sita's Relationship with the Forest in </w:t>
      </w:r>
      <w:r w:rsidRPr="003F363F">
        <w:rPr>
          <w:rFonts w:ascii="Times New Roman" w:hAnsi="Times New Roman" w:cs="Times New Roman"/>
          <w:b/>
          <w:bCs/>
          <w:i/>
          <w:iCs/>
          <w:sz w:val="28"/>
          <w:szCs w:val="28"/>
        </w:rPr>
        <w:t>The Forest of Enchantments</w:t>
      </w:r>
    </w:p>
    <w:p w14:paraId="5FCE4A0F" w14:textId="293BE58D" w:rsidR="003F363F" w:rsidRPr="003F363F" w:rsidRDefault="003F363F" w:rsidP="003F363F">
      <w:pPr>
        <w:spacing w:line="360" w:lineRule="auto"/>
        <w:jc w:val="both"/>
        <w:rPr>
          <w:rFonts w:ascii="Times New Roman" w:hAnsi="Times New Roman" w:cs="Times New Roman"/>
          <w:b/>
          <w:bCs/>
        </w:rPr>
      </w:pPr>
      <w:r w:rsidRPr="003F363F">
        <w:rPr>
          <w:rFonts w:ascii="Times New Roman" w:hAnsi="Times New Roman" w:cs="Times New Roman"/>
          <w:b/>
          <w:bCs/>
        </w:rPr>
        <w:t>Abstract</w:t>
      </w:r>
      <w:r w:rsidRPr="00402A4F">
        <w:rPr>
          <w:rFonts w:ascii="Times New Roman" w:hAnsi="Times New Roman" w:cs="Times New Roman"/>
          <w:b/>
          <w:bCs/>
        </w:rPr>
        <w:t>:</w:t>
      </w:r>
    </w:p>
    <w:p w14:paraId="07FC1CA3" w14:textId="5F64B574" w:rsidR="003F363F" w:rsidRPr="003F363F" w:rsidRDefault="003F363F" w:rsidP="003F363F">
      <w:pPr>
        <w:spacing w:line="360" w:lineRule="auto"/>
        <w:jc w:val="both"/>
        <w:rPr>
          <w:rFonts w:ascii="Times New Roman" w:hAnsi="Times New Roman" w:cs="Times New Roman"/>
          <w:sz w:val="22"/>
          <w:szCs w:val="22"/>
        </w:rPr>
      </w:pPr>
      <w:r w:rsidRPr="003F363F">
        <w:rPr>
          <w:rFonts w:ascii="Times New Roman" w:hAnsi="Times New Roman" w:cs="Times New Roman"/>
          <w:sz w:val="22"/>
          <w:szCs w:val="22"/>
        </w:rPr>
        <w:t xml:space="preserve">Chitra Banerjee Divakaruni's </w:t>
      </w:r>
      <w:r w:rsidRPr="003F363F">
        <w:rPr>
          <w:rFonts w:ascii="Times New Roman" w:hAnsi="Times New Roman" w:cs="Times New Roman"/>
          <w:i/>
          <w:iCs/>
          <w:sz w:val="22"/>
          <w:szCs w:val="22"/>
        </w:rPr>
        <w:t>The Forest of Enchantments</w:t>
      </w:r>
      <w:r w:rsidRPr="003F363F">
        <w:rPr>
          <w:rFonts w:ascii="Times New Roman" w:hAnsi="Times New Roman" w:cs="Times New Roman"/>
          <w:sz w:val="22"/>
          <w:szCs w:val="22"/>
        </w:rPr>
        <w:t xml:space="preserve"> (2019) reimagines the Ramayana as a "</w:t>
      </w:r>
      <w:proofErr w:type="spellStart"/>
      <w:r w:rsidRPr="003F363F">
        <w:rPr>
          <w:rFonts w:ascii="Times New Roman" w:hAnsi="Times New Roman" w:cs="Times New Roman"/>
          <w:sz w:val="22"/>
          <w:szCs w:val="22"/>
        </w:rPr>
        <w:t>Sitayana</w:t>
      </w:r>
      <w:proofErr w:type="spellEnd"/>
      <w:r w:rsidRPr="003F363F">
        <w:rPr>
          <w:rFonts w:ascii="Times New Roman" w:hAnsi="Times New Roman" w:cs="Times New Roman"/>
          <w:sz w:val="22"/>
          <w:szCs w:val="22"/>
        </w:rPr>
        <w:t xml:space="preserve">," centering Sita's narrative and portraying her profound bond with nature, particularly the forest, as a source of empowerment. This paper applies ecofeminist theory to examine how Sita, born of the earth, draws strength, healing, and agency from the forest during exile, abduction, and abandonment. Unlike patriarchal urban spaces that oppress her, the forest emerges as a nurturing, regenerative realm symbolizing feminine resilience. Drawing on theorists like Vandana Shiva, Val Plumwood, and Greta Gaard, the analysis highlights </w:t>
      </w:r>
      <w:proofErr w:type="gramStart"/>
      <w:r w:rsidRPr="003F363F">
        <w:rPr>
          <w:rFonts w:ascii="Times New Roman" w:hAnsi="Times New Roman" w:cs="Times New Roman"/>
          <w:sz w:val="22"/>
          <w:szCs w:val="22"/>
        </w:rPr>
        <w:t>parallels</w:t>
      </w:r>
      <w:proofErr w:type="gramEnd"/>
      <w:r w:rsidRPr="003F363F">
        <w:rPr>
          <w:rFonts w:ascii="Times New Roman" w:hAnsi="Times New Roman" w:cs="Times New Roman"/>
          <w:sz w:val="22"/>
          <w:szCs w:val="22"/>
        </w:rPr>
        <w:t xml:space="preserve"> between women's subjugation and nature's exploitation under patriarchal structures. Sita's experiences in Panchavati, Dandaka, Ashoka Vatika, and Valmiki's ashram illustrate ecofeminist principles: interconnected oppression, spiritual affinity with nature, and resistance through subsistence and healing. The novel subverts traditional depictions of Sita as passive, presenting her as an active guardian of ecology and self. </w:t>
      </w:r>
      <w:proofErr w:type="gramStart"/>
      <w:r w:rsidRPr="003F363F">
        <w:rPr>
          <w:rFonts w:ascii="Times New Roman" w:hAnsi="Times New Roman" w:cs="Times New Roman"/>
          <w:sz w:val="22"/>
          <w:szCs w:val="22"/>
        </w:rPr>
        <w:t>This retelling bridges</w:t>
      </w:r>
      <w:proofErr w:type="gramEnd"/>
      <w:r w:rsidRPr="003F363F">
        <w:rPr>
          <w:rFonts w:ascii="Times New Roman" w:hAnsi="Times New Roman" w:cs="Times New Roman"/>
          <w:sz w:val="22"/>
          <w:szCs w:val="22"/>
        </w:rPr>
        <w:t xml:space="preserve"> Eastern spiritual ecofeminism—viewing woman-nature links as harmonious</w:t>
      </w:r>
      <w:r w:rsidRPr="003F363F">
        <w:rPr>
          <w:rFonts w:ascii="Times New Roman" w:hAnsi="Times New Roman" w:cs="Times New Roman"/>
          <w:sz w:val="22"/>
          <w:szCs w:val="22"/>
        </w:rPr>
        <w:t xml:space="preserve"> </w:t>
      </w:r>
      <w:r w:rsidRPr="003F363F">
        <w:rPr>
          <w:rFonts w:ascii="Times New Roman" w:hAnsi="Times New Roman" w:cs="Times New Roman"/>
          <w:sz w:val="22"/>
          <w:szCs w:val="22"/>
        </w:rPr>
        <w:t>and Western critiques of dualistic domination. Ultimately, Divakaruni's work advocates for women's voices in mythological revisions, linking personal empowerment to environmental harmony in contemporary contexts.</w:t>
      </w:r>
    </w:p>
    <w:p w14:paraId="2C105E6E" w14:textId="056906F0" w:rsidR="003F363F" w:rsidRPr="003F363F" w:rsidRDefault="003F363F" w:rsidP="003F363F">
      <w:pPr>
        <w:spacing w:line="360" w:lineRule="auto"/>
        <w:jc w:val="both"/>
        <w:rPr>
          <w:rFonts w:ascii="Times New Roman" w:hAnsi="Times New Roman" w:cs="Times New Roman"/>
          <w:sz w:val="22"/>
          <w:szCs w:val="22"/>
        </w:rPr>
      </w:pPr>
      <w:r w:rsidRPr="003F363F">
        <w:rPr>
          <w:rFonts w:ascii="Times New Roman" w:hAnsi="Times New Roman" w:cs="Times New Roman"/>
          <w:b/>
          <w:bCs/>
          <w:i/>
          <w:iCs/>
          <w:sz w:val="22"/>
          <w:szCs w:val="22"/>
        </w:rPr>
        <w:t>Keywords</w:t>
      </w:r>
      <w:r w:rsidRPr="0017646D">
        <w:rPr>
          <w:rFonts w:ascii="Times New Roman" w:hAnsi="Times New Roman" w:cs="Times New Roman"/>
          <w:b/>
          <w:bCs/>
          <w:i/>
          <w:iCs/>
          <w:sz w:val="22"/>
          <w:szCs w:val="22"/>
        </w:rPr>
        <w:t>:</w:t>
      </w:r>
      <w:r w:rsidRPr="003F363F">
        <w:rPr>
          <w:rFonts w:ascii="Times New Roman" w:hAnsi="Times New Roman" w:cs="Times New Roman"/>
          <w:b/>
          <w:bCs/>
          <w:sz w:val="22"/>
          <w:szCs w:val="22"/>
        </w:rPr>
        <w:t xml:space="preserve"> </w:t>
      </w:r>
      <w:r w:rsidRPr="003F363F">
        <w:rPr>
          <w:rFonts w:ascii="Times New Roman" w:hAnsi="Times New Roman" w:cs="Times New Roman"/>
          <w:i/>
          <w:iCs/>
          <w:sz w:val="22"/>
          <w:szCs w:val="22"/>
        </w:rPr>
        <w:t>Ecofeminism, Sita, nature empowerment, forest symbolism, Ramayana retelling, Chitra Banerjee Divakaruni, patriarchal oppression, spiritual ecology, feminist mythology, woman-nature connection</w:t>
      </w:r>
    </w:p>
    <w:p w14:paraId="0B035B0F" w14:textId="7BF8BC94" w:rsidR="003F363F" w:rsidRPr="003F363F" w:rsidRDefault="003F363F" w:rsidP="003F363F">
      <w:pPr>
        <w:spacing w:line="360" w:lineRule="auto"/>
        <w:jc w:val="both"/>
        <w:rPr>
          <w:rFonts w:ascii="Times New Roman" w:hAnsi="Times New Roman" w:cs="Times New Roman"/>
          <w:b/>
          <w:bCs/>
        </w:rPr>
      </w:pPr>
      <w:r w:rsidRPr="003F363F">
        <w:rPr>
          <w:rFonts w:ascii="Times New Roman" w:hAnsi="Times New Roman" w:cs="Times New Roman"/>
          <w:b/>
          <w:bCs/>
        </w:rPr>
        <w:t>Introduction</w:t>
      </w:r>
      <w:r w:rsidRPr="00402A4F">
        <w:rPr>
          <w:rFonts w:ascii="Times New Roman" w:hAnsi="Times New Roman" w:cs="Times New Roman"/>
          <w:b/>
          <w:bCs/>
        </w:rPr>
        <w:t>:</w:t>
      </w:r>
    </w:p>
    <w:p w14:paraId="1AC911AA" w14:textId="6E7A493E" w:rsidR="003F363F" w:rsidRPr="003F363F" w:rsidRDefault="00B16CFC" w:rsidP="003F363F">
      <w:pPr>
        <w:spacing w:line="360" w:lineRule="auto"/>
        <w:jc w:val="both"/>
        <w:rPr>
          <w:rFonts w:ascii="Times New Roman" w:hAnsi="Times New Roman" w:cs="Times New Roman"/>
        </w:rPr>
      </w:pPr>
      <w:r>
        <w:rPr>
          <w:rFonts w:ascii="Times New Roman" w:hAnsi="Times New Roman" w:cs="Times New Roman"/>
          <w:sz w:val="22"/>
          <w:szCs w:val="22"/>
        </w:rPr>
        <w:tab/>
      </w:r>
      <w:r w:rsidR="003F363F" w:rsidRPr="003F363F">
        <w:rPr>
          <w:rFonts w:ascii="Times New Roman" w:hAnsi="Times New Roman" w:cs="Times New Roman"/>
        </w:rPr>
        <w:t xml:space="preserve">Chitra Banerjee Divakaruni's </w:t>
      </w:r>
      <w:r w:rsidR="003F363F" w:rsidRPr="003F363F">
        <w:rPr>
          <w:rFonts w:ascii="Times New Roman" w:hAnsi="Times New Roman" w:cs="Times New Roman"/>
          <w:i/>
          <w:iCs/>
        </w:rPr>
        <w:t>The Forest of Enchantments</w:t>
      </w:r>
      <w:r w:rsidR="003F363F" w:rsidRPr="003F363F">
        <w:rPr>
          <w:rFonts w:ascii="Times New Roman" w:hAnsi="Times New Roman" w:cs="Times New Roman"/>
        </w:rPr>
        <w:t xml:space="preserve"> (2019) offers a feminist retelling of the ancient Indian epic Ramayana, shifting the narrative focus from Rama to Sita, dubbing it a "</w:t>
      </w:r>
      <w:proofErr w:type="spellStart"/>
      <w:r w:rsidR="003F363F" w:rsidRPr="003F363F">
        <w:rPr>
          <w:rFonts w:ascii="Times New Roman" w:hAnsi="Times New Roman" w:cs="Times New Roman"/>
        </w:rPr>
        <w:t>Sitayana</w:t>
      </w:r>
      <w:proofErr w:type="spellEnd"/>
      <w:r w:rsidR="003F363F" w:rsidRPr="003F363F">
        <w:rPr>
          <w:rFonts w:ascii="Times New Roman" w:hAnsi="Times New Roman" w:cs="Times New Roman"/>
        </w:rPr>
        <w:t>." Traditionally portrayed as the ideal submissive wife embodying pativrata (devotion to husband), Sita is reimagined here as a complex woman with agency, emotions, and a deep affinity for nature. Born from the earth in a furrow ploughed by King Janak, Sita's origin ties her intrinsically to the natural world, setting the stage for her empowerment through forests during life's trials.</w:t>
      </w:r>
    </w:p>
    <w:p w14:paraId="2EB7579D" w14:textId="6458CEE6" w:rsidR="003F363F" w:rsidRPr="003F363F" w:rsidRDefault="00B16CFC" w:rsidP="003F363F">
      <w:pPr>
        <w:spacing w:line="360" w:lineRule="auto"/>
        <w:jc w:val="both"/>
        <w:rPr>
          <w:rFonts w:ascii="Times New Roman" w:hAnsi="Times New Roman" w:cs="Times New Roman"/>
        </w:rPr>
      </w:pPr>
      <w:r w:rsidRPr="009B4EB4">
        <w:rPr>
          <w:rFonts w:ascii="Times New Roman" w:hAnsi="Times New Roman" w:cs="Times New Roman"/>
        </w:rPr>
        <w:tab/>
      </w:r>
      <w:r w:rsidR="003F363F" w:rsidRPr="003F363F">
        <w:rPr>
          <w:rFonts w:ascii="Times New Roman" w:hAnsi="Times New Roman" w:cs="Times New Roman"/>
        </w:rPr>
        <w:t>Ecofeminism, emerging in the 1970s, posits interconnected dominations of women and nature under patriarchal systems. Vandana Shiva and Maria Mies (2014) argue that capitalist-</w:t>
      </w:r>
      <w:r w:rsidR="003F363F" w:rsidRPr="003F363F">
        <w:rPr>
          <w:rFonts w:ascii="Times New Roman" w:hAnsi="Times New Roman" w:cs="Times New Roman"/>
        </w:rPr>
        <w:lastRenderedPageBreak/>
        <w:t>patriarchal development exploits both, while Val Plumwood (1993) critiques dualistic thinking that positions men/culture above women/nature. Greta Gaard (1993) extends this to include queer and animal perspectives. In Divakaruni's novel, the forest symbolizes liberation contrasting patriarchal courtly life in Ayodhya and Mithila.</w:t>
      </w:r>
    </w:p>
    <w:p w14:paraId="4AA8E5FF" w14:textId="3E0645AA" w:rsidR="003F363F" w:rsidRPr="003F363F" w:rsidRDefault="00B16CFC" w:rsidP="003F363F">
      <w:pPr>
        <w:spacing w:line="360" w:lineRule="auto"/>
        <w:jc w:val="both"/>
        <w:rPr>
          <w:rFonts w:ascii="Times New Roman" w:hAnsi="Times New Roman" w:cs="Times New Roman"/>
        </w:rPr>
      </w:pPr>
      <w:r w:rsidRPr="009B4EB4">
        <w:rPr>
          <w:rFonts w:ascii="Times New Roman" w:hAnsi="Times New Roman" w:cs="Times New Roman"/>
        </w:rPr>
        <w:tab/>
      </w:r>
      <w:r w:rsidR="003F363F" w:rsidRPr="003F363F">
        <w:rPr>
          <w:rFonts w:ascii="Times New Roman" w:hAnsi="Times New Roman" w:cs="Times New Roman"/>
        </w:rPr>
        <w:t>This paper explores Sita's relationship with the forest as empowerment, analyzing key episodes: exile in Panchavati and Dandaka, captivity in Ashoka Vatika, and final refuge in Valmiki's forest ashram. Through close textual reading and ecofeminist lenses, it reveals how nature heals Sita, grants voice, and enables resistance, contributing to contemporary mythological revisions addressing gender and ecology.</w:t>
      </w:r>
    </w:p>
    <w:p w14:paraId="4C8C37CF" w14:textId="650B423B" w:rsidR="003F363F" w:rsidRPr="003F363F" w:rsidRDefault="003F363F" w:rsidP="003F363F">
      <w:pPr>
        <w:spacing w:line="360" w:lineRule="auto"/>
        <w:jc w:val="both"/>
        <w:rPr>
          <w:rFonts w:ascii="Times New Roman" w:hAnsi="Times New Roman" w:cs="Times New Roman"/>
          <w:b/>
          <w:bCs/>
        </w:rPr>
      </w:pPr>
      <w:r w:rsidRPr="003F363F">
        <w:rPr>
          <w:rFonts w:ascii="Times New Roman" w:hAnsi="Times New Roman" w:cs="Times New Roman"/>
          <w:b/>
          <w:bCs/>
        </w:rPr>
        <w:t>Literature Review</w:t>
      </w:r>
      <w:r w:rsidRPr="009B4EB4">
        <w:rPr>
          <w:rFonts w:ascii="Times New Roman" w:hAnsi="Times New Roman" w:cs="Times New Roman"/>
          <w:b/>
          <w:bCs/>
        </w:rPr>
        <w:t>:</w:t>
      </w:r>
    </w:p>
    <w:p w14:paraId="3A45E7AD" w14:textId="11AB6B1E" w:rsidR="003F363F" w:rsidRPr="003F363F" w:rsidRDefault="00B16CFC" w:rsidP="003F363F">
      <w:pPr>
        <w:spacing w:line="360" w:lineRule="auto"/>
        <w:jc w:val="both"/>
        <w:rPr>
          <w:rFonts w:ascii="Times New Roman" w:hAnsi="Times New Roman" w:cs="Times New Roman"/>
        </w:rPr>
      </w:pPr>
      <w:r w:rsidRPr="009B4EB4">
        <w:rPr>
          <w:rFonts w:ascii="Times New Roman" w:hAnsi="Times New Roman" w:cs="Times New Roman"/>
        </w:rPr>
        <w:tab/>
      </w:r>
      <w:r w:rsidR="003F363F" w:rsidRPr="003F363F">
        <w:rPr>
          <w:rFonts w:ascii="Times New Roman" w:hAnsi="Times New Roman" w:cs="Times New Roman"/>
        </w:rPr>
        <w:t xml:space="preserve">Ecofeminism links feminist and ecological concerns, tracing patriarchal domination's roots in dualistic hierarchies devaluing women and nature. Françoise </w:t>
      </w:r>
      <w:proofErr w:type="spellStart"/>
      <w:r w:rsidR="003F363F" w:rsidRPr="003F363F">
        <w:rPr>
          <w:rFonts w:ascii="Times New Roman" w:hAnsi="Times New Roman" w:cs="Times New Roman"/>
        </w:rPr>
        <w:t>d’Eaubonne</w:t>
      </w:r>
      <w:proofErr w:type="spellEnd"/>
      <w:r w:rsidR="003F363F" w:rsidRPr="003F363F">
        <w:rPr>
          <w:rFonts w:ascii="Times New Roman" w:hAnsi="Times New Roman" w:cs="Times New Roman"/>
        </w:rPr>
        <w:t xml:space="preserve"> (1974) coined the term, calling for women-led ecological revolution. Key strands include cultural ecofeminism celebrating woman-nature affinities (often critiqued as essentialist) and social/constructivist approaches viewing links as patriarchal constructs.</w:t>
      </w:r>
    </w:p>
    <w:p w14:paraId="26D5ABC5" w14:textId="77777777" w:rsidR="003F363F" w:rsidRPr="003F363F" w:rsidRDefault="003F363F" w:rsidP="003F363F">
      <w:pPr>
        <w:spacing w:line="360" w:lineRule="auto"/>
        <w:jc w:val="both"/>
        <w:rPr>
          <w:rFonts w:ascii="Times New Roman" w:hAnsi="Times New Roman" w:cs="Times New Roman"/>
        </w:rPr>
      </w:pPr>
      <w:r w:rsidRPr="003F363F">
        <w:rPr>
          <w:rFonts w:ascii="Times New Roman" w:hAnsi="Times New Roman" w:cs="Times New Roman"/>
        </w:rPr>
        <w:t xml:space="preserve">Vandana Shiva, prominent in Indian ecofeminism, in </w:t>
      </w:r>
      <w:r w:rsidRPr="003F363F">
        <w:rPr>
          <w:rFonts w:ascii="Times New Roman" w:hAnsi="Times New Roman" w:cs="Times New Roman"/>
          <w:i/>
          <w:iCs/>
        </w:rPr>
        <w:t>Staying Alive</w:t>
      </w:r>
      <w:r w:rsidRPr="003F363F">
        <w:rPr>
          <w:rFonts w:ascii="Times New Roman" w:hAnsi="Times New Roman" w:cs="Times New Roman"/>
        </w:rPr>
        <w:t xml:space="preserve"> (1988) and with Maria Mies in </w:t>
      </w:r>
      <w:r w:rsidRPr="003F363F">
        <w:rPr>
          <w:rFonts w:ascii="Times New Roman" w:hAnsi="Times New Roman" w:cs="Times New Roman"/>
          <w:i/>
          <w:iCs/>
        </w:rPr>
        <w:t>Ecofeminism</w:t>
      </w:r>
      <w:r w:rsidRPr="003F363F">
        <w:rPr>
          <w:rFonts w:ascii="Times New Roman" w:hAnsi="Times New Roman" w:cs="Times New Roman"/>
        </w:rPr>
        <w:t xml:space="preserve"> (2014), emphasizes women's subsistence roles in biodiversity preservation, disrupted by Western development. Shiva highlights prakriti (feminine nature principle) in Indian traditions, where women as life-givers align with earth's fertility. Val Plumwood (1993) in </w:t>
      </w:r>
      <w:r w:rsidRPr="003F363F">
        <w:rPr>
          <w:rFonts w:ascii="Times New Roman" w:hAnsi="Times New Roman" w:cs="Times New Roman"/>
          <w:i/>
          <w:iCs/>
        </w:rPr>
        <w:t>Feminism and the Mastery of Nature</w:t>
      </w:r>
      <w:r w:rsidRPr="003F363F">
        <w:rPr>
          <w:rFonts w:ascii="Times New Roman" w:hAnsi="Times New Roman" w:cs="Times New Roman"/>
        </w:rPr>
        <w:t xml:space="preserve"> critiques rationalist mastery over nature mirroring male dominance over women, advocating relational ethics. Greta Gaard (1993) anthologizes ecofeminist works, incorporating animal liberation and queer perspectives.</w:t>
      </w:r>
    </w:p>
    <w:p w14:paraId="6E2B68D3" w14:textId="77777777" w:rsidR="003F363F" w:rsidRPr="003F363F" w:rsidRDefault="003F363F" w:rsidP="003F363F">
      <w:pPr>
        <w:spacing w:line="360" w:lineRule="auto"/>
        <w:jc w:val="both"/>
        <w:rPr>
          <w:rFonts w:ascii="Times New Roman" w:hAnsi="Times New Roman" w:cs="Times New Roman"/>
        </w:rPr>
      </w:pPr>
      <w:r w:rsidRPr="003F363F">
        <w:rPr>
          <w:rFonts w:ascii="Times New Roman" w:hAnsi="Times New Roman" w:cs="Times New Roman"/>
        </w:rPr>
        <w:t xml:space="preserve">In mythological retellings, Divakaruni follows authors like Volga and Nabaneeta Dev Sen reclaiming female voices in epics. Her earlier </w:t>
      </w:r>
      <w:r w:rsidRPr="003F363F">
        <w:rPr>
          <w:rFonts w:ascii="Times New Roman" w:hAnsi="Times New Roman" w:cs="Times New Roman"/>
          <w:i/>
          <w:iCs/>
        </w:rPr>
        <w:t>The Palace of Illusions</w:t>
      </w:r>
      <w:r w:rsidRPr="003F363F">
        <w:rPr>
          <w:rFonts w:ascii="Times New Roman" w:hAnsi="Times New Roman" w:cs="Times New Roman"/>
        </w:rPr>
        <w:t xml:space="preserve"> (2008) centers Draupadi in the Mahabharata; </w:t>
      </w:r>
      <w:r w:rsidRPr="003F363F">
        <w:rPr>
          <w:rFonts w:ascii="Times New Roman" w:hAnsi="Times New Roman" w:cs="Times New Roman"/>
          <w:i/>
          <w:iCs/>
        </w:rPr>
        <w:t>The Forest of Enchantments</w:t>
      </w:r>
      <w:r w:rsidRPr="003F363F">
        <w:rPr>
          <w:rFonts w:ascii="Times New Roman" w:hAnsi="Times New Roman" w:cs="Times New Roman"/>
        </w:rPr>
        <w:t xml:space="preserve"> similarly empowers Sita.</w:t>
      </w:r>
    </w:p>
    <w:p w14:paraId="126152B4" w14:textId="77777777" w:rsidR="003F363F" w:rsidRPr="003F363F" w:rsidRDefault="003F363F" w:rsidP="003F363F">
      <w:pPr>
        <w:spacing w:line="360" w:lineRule="auto"/>
        <w:jc w:val="both"/>
        <w:rPr>
          <w:rFonts w:ascii="Times New Roman" w:hAnsi="Times New Roman" w:cs="Times New Roman"/>
        </w:rPr>
      </w:pPr>
      <w:r w:rsidRPr="003F363F">
        <w:rPr>
          <w:rFonts w:ascii="Times New Roman" w:hAnsi="Times New Roman" w:cs="Times New Roman"/>
        </w:rPr>
        <w:t xml:space="preserve">Scholarly analyses of the novel emphasize ecofeminist readings. Chandran et al. (2021) explore spiritual ecofeminism, portraying Sita's forest bond as healing and empowering, viewing forests as "healing green canopies" (Divakaruni, 2019, p. 352). They link this to Warren's (2000) ecofeminist spiritualities challenging patriarchy. Ahluwalia and Bali (2023) depict Sita as "nature’s </w:t>
      </w:r>
      <w:r w:rsidRPr="003F363F">
        <w:rPr>
          <w:rFonts w:ascii="Times New Roman" w:hAnsi="Times New Roman" w:cs="Times New Roman"/>
        </w:rPr>
        <w:lastRenderedPageBreak/>
        <w:t>child," protecting ecology against patriarchal exploitation. Ramalingam et al. (2024) analyze subjugation parallels, noting Sita's resilience in forests contrasting courtly oppression.</w:t>
      </w:r>
    </w:p>
    <w:p w14:paraId="3AAE742B" w14:textId="77777777" w:rsidR="003F363F" w:rsidRPr="003F363F" w:rsidRDefault="003F363F" w:rsidP="003F363F">
      <w:pPr>
        <w:spacing w:line="360" w:lineRule="auto"/>
        <w:jc w:val="both"/>
        <w:rPr>
          <w:rFonts w:ascii="Times New Roman" w:hAnsi="Times New Roman" w:cs="Times New Roman"/>
        </w:rPr>
      </w:pPr>
      <w:r w:rsidRPr="003F363F">
        <w:rPr>
          <w:rFonts w:ascii="Times New Roman" w:hAnsi="Times New Roman" w:cs="Times New Roman"/>
        </w:rPr>
        <w:t>Borah (2019) examines nature-culture conflict, with forests enabling Sita's voice. Annie Vimala (2024) contrasts Western ecofeminism questioning woman-nature links with Eastern views seeing them as harmonious human-nature connections, applying Shiva's framework.</w:t>
      </w:r>
    </w:p>
    <w:p w14:paraId="51AB78FA" w14:textId="77777777" w:rsidR="003F363F" w:rsidRPr="003F363F" w:rsidRDefault="003F363F" w:rsidP="003F363F">
      <w:pPr>
        <w:spacing w:line="360" w:lineRule="auto"/>
        <w:jc w:val="both"/>
        <w:rPr>
          <w:rFonts w:ascii="Times New Roman" w:hAnsi="Times New Roman" w:cs="Times New Roman"/>
        </w:rPr>
      </w:pPr>
      <w:r w:rsidRPr="003F363F">
        <w:rPr>
          <w:rFonts w:ascii="Times New Roman" w:hAnsi="Times New Roman" w:cs="Times New Roman"/>
        </w:rPr>
        <w:t>These studies affirm the novel's ecofeminist potential, highlighting Sita's earth-origin, healing abilities, and forest-derived strength. This review builds on them, focusing on empowerment dynamics across Sita's journey.</w:t>
      </w:r>
    </w:p>
    <w:p w14:paraId="32B1B6A3" w14:textId="50303919" w:rsidR="003F363F" w:rsidRPr="003F363F" w:rsidRDefault="003F363F" w:rsidP="003F363F">
      <w:pPr>
        <w:spacing w:line="360" w:lineRule="auto"/>
        <w:jc w:val="both"/>
        <w:rPr>
          <w:rFonts w:ascii="Times New Roman" w:hAnsi="Times New Roman" w:cs="Times New Roman"/>
          <w:b/>
          <w:bCs/>
        </w:rPr>
      </w:pPr>
      <w:r w:rsidRPr="003F363F">
        <w:rPr>
          <w:rFonts w:ascii="Times New Roman" w:hAnsi="Times New Roman" w:cs="Times New Roman"/>
          <w:b/>
          <w:bCs/>
        </w:rPr>
        <w:t>Methodology</w:t>
      </w:r>
      <w:r w:rsidRPr="009B4EB4">
        <w:rPr>
          <w:rFonts w:ascii="Times New Roman" w:hAnsi="Times New Roman" w:cs="Times New Roman"/>
          <w:b/>
          <w:bCs/>
        </w:rPr>
        <w:t>:</w:t>
      </w:r>
    </w:p>
    <w:p w14:paraId="66B862A7" w14:textId="77777777" w:rsidR="003F363F" w:rsidRPr="003F363F" w:rsidRDefault="003F363F" w:rsidP="003F363F">
      <w:pPr>
        <w:spacing w:line="360" w:lineRule="auto"/>
        <w:jc w:val="both"/>
        <w:rPr>
          <w:rFonts w:ascii="Times New Roman" w:hAnsi="Times New Roman" w:cs="Times New Roman"/>
        </w:rPr>
      </w:pPr>
      <w:r w:rsidRPr="003F363F">
        <w:rPr>
          <w:rFonts w:ascii="Times New Roman" w:hAnsi="Times New Roman" w:cs="Times New Roman"/>
        </w:rPr>
        <w:t xml:space="preserve">This qualitative study employs close textual analysis of </w:t>
      </w:r>
      <w:r w:rsidRPr="003F363F">
        <w:rPr>
          <w:rFonts w:ascii="Times New Roman" w:hAnsi="Times New Roman" w:cs="Times New Roman"/>
          <w:i/>
          <w:iCs/>
        </w:rPr>
        <w:t>The Forest of Enchantments</w:t>
      </w:r>
      <w:r w:rsidRPr="003F363F">
        <w:rPr>
          <w:rFonts w:ascii="Times New Roman" w:hAnsi="Times New Roman" w:cs="Times New Roman"/>
        </w:rPr>
        <w:t xml:space="preserve"> (primary text), informed by ecofeminist theoretical frameworks from Shiva, Plumwood, Gaard, and Warren. Thematic examination of Sita-forest interactions in key episodes, supported by secondary scholarly sources.</w:t>
      </w:r>
    </w:p>
    <w:p w14:paraId="01DBFE5E" w14:textId="6B3AF75A" w:rsidR="003F363F" w:rsidRPr="003F363F" w:rsidRDefault="003F363F" w:rsidP="003F363F">
      <w:pPr>
        <w:spacing w:line="360" w:lineRule="auto"/>
        <w:jc w:val="both"/>
        <w:rPr>
          <w:rFonts w:ascii="Times New Roman" w:hAnsi="Times New Roman" w:cs="Times New Roman"/>
          <w:b/>
          <w:bCs/>
        </w:rPr>
      </w:pPr>
      <w:r w:rsidRPr="003F363F">
        <w:rPr>
          <w:rFonts w:ascii="Times New Roman" w:hAnsi="Times New Roman" w:cs="Times New Roman"/>
          <w:b/>
          <w:bCs/>
        </w:rPr>
        <w:t>Scope of the Study</w:t>
      </w:r>
      <w:r w:rsidRPr="009B4EB4">
        <w:rPr>
          <w:rFonts w:ascii="Times New Roman" w:hAnsi="Times New Roman" w:cs="Times New Roman"/>
          <w:b/>
          <w:bCs/>
        </w:rPr>
        <w:t>:</w:t>
      </w:r>
    </w:p>
    <w:p w14:paraId="6FBA1E62" w14:textId="77777777" w:rsidR="003F363F" w:rsidRPr="003F363F" w:rsidRDefault="003F363F" w:rsidP="003F363F">
      <w:pPr>
        <w:spacing w:line="360" w:lineRule="auto"/>
        <w:jc w:val="both"/>
        <w:rPr>
          <w:rFonts w:ascii="Times New Roman" w:hAnsi="Times New Roman" w:cs="Times New Roman"/>
        </w:rPr>
      </w:pPr>
      <w:r w:rsidRPr="003F363F">
        <w:rPr>
          <w:rFonts w:ascii="Times New Roman" w:hAnsi="Times New Roman" w:cs="Times New Roman"/>
        </w:rPr>
        <w:t>The study focuses on Sita's relationship with forests in Divakaruni's novel, applying ecofeminist theory to episodes of exile, abduction, and abandonment. It excludes broader Ramayana comparisons or other characters' natures ties, limiting to empowerment themes. Analysis draws on select ecofeminist theorists emphasizing woman-nature interconnections.</w:t>
      </w:r>
    </w:p>
    <w:p w14:paraId="110384F7" w14:textId="741BD804" w:rsidR="003F363F" w:rsidRPr="003F363F" w:rsidRDefault="003F363F" w:rsidP="003F363F">
      <w:pPr>
        <w:spacing w:line="360" w:lineRule="auto"/>
        <w:jc w:val="both"/>
        <w:rPr>
          <w:rFonts w:ascii="Times New Roman" w:hAnsi="Times New Roman" w:cs="Times New Roman"/>
          <w:b/>
          <w:bCs/>
        </w:rPr>
      </w:pPr>
      <w:r w:rsidRPr="003F363F">
        <w:rPr>
          <w:rFonts w:ascii="Times New Roman" w:hAnsi="Times New Roman" w:cs="Times New Roman"/>
          <w:b/>
          <w:bCs/>
        </w:rPr>
        <w:t>Discussion</w:t>
      </w:r>
      <w:r w:rsidRPr="009B4EB4">
        <w:rPr>
          <w:rFonts w:ascii="Times New Roman" w:hAnsi="Times New Roman" w:cs="Times New Roman"/>
          <w:b/>
          <w:bCs/>
        </w:rPr>
        <w:t>:</w:t>
      </w:r>
    </w:p>
    <w:p w14:paraId="4F10B9F7" w14:textId="77777777" w:rsidR="003F363F" w:rsidRPr="003F363F" w:rsidRDefault="003F363F" w:rsidP="003F363F">
      <w:pPr>
        <w:spacing w:line="360" w:lineRule="auto"/>
        <w:jc w:val="both"/>
        <w:rPr>
          <w:rFonts w:ascii="Times New Roman" w:hAnsi="Times New Roman" w:cs="Times New Roman"/>
        </w:rPr>
      </w:pPr>
      <w:r w:rsidRPr="003F363F">
        <w:rPr>
          <w:rFonts w:ascii="Times New Roman" w:hAnsi="Times New Roman" w:cs="Times New Roman"/>
        </w:rPr>
        <w:t xml:space="preserve">In </w:t>
      </w:r>
      <w:r w:rsidRPr="003F363F">
        <w:rPr>
          <w:rFonts w:ascii="Times New Roman" w:hAnsi="Times New Roman" w:cs="Times New Roman"/>
          <w:i/>
          <w:iCs/>
        </w:rPr>
        <w:t>The Forest of Enchantments</w:t>
      </w:r>
      <w:r w:rsidRPr="003F363F">
        <w:rPr>
          <w:rFonts w:ascii="Times New Roman" w:hAnsi="Times New Roman" w:cs="Times New Roman"/>
        </w:rPr>
        <w:t>, the forest serves as multifaceted symbol: refuge, healer, teacher, and empowerment source for Sita. Unlike patriarchal urban spaces imposing duty and silence, forests allow authenticity, resilience, and voice. This aligns with ecofeminist views of nature as oppressed yet regenerative, mirroring women's experiences.</w:t>
      </w:r>
    </w:p>
    <w:p w14:paraId="4FBB2873" w14:textId="77777777" w:rsidR="003F363F" w:rsidRPr="003F363F" w:rsidRDefault="003F363F" w:rsidP="003F363F">
      <w:pPr>
        <w:spacing w:line="360" w:lineRule="auto"/>
        <w:jc w:val="both"/>
        <w:rPr>
          <w:rFonts w:ascii="Times New Roman" w:hAnsi="Times New Roman" w:cs="Times New Roman"/>
        </w:rPr>
      </w:pPr>
      <w:r w:rsidRPr="003F363F">
        <w:rPr>
          <w:rFonts w:ascii="Times New Roman" w:hAnsi="Times New Roman" w:cs="Times New Roman"/>
        </w:rPr>
        <w:t>Sita's earth-birth establishes primal nature connection. Found in furrow, she embodies Bhumi Devi (Earth Goddess), fostering early affinity: "Since young, Sita has been drawn to the forest" (Chandran et al., 2021). In Mithila, she heals with herbs, foreshadowing forest-derived powers.</w:t>
      </w:r>
    </w:p>
    <w:p w14:paraId="5A0B96F2" w14:textId="77777777" w:rsidR="003F363F" w:rsidRPr="003F363F" w:rsidRDefault="003F363F" w:rsidP="003F363F">
      <w:pPr>
        <w:spacing w:line="360" w:lineRule="auto"/>
        <w:jc w:val="both"/>
        <w:rPr>
          <w:rFonts w:ascii="Times New Roman" w:hAnsi="Times New Roman" w:cs="Times New Roman"/>
        </w:rPr>
      </w:pPr>
      <w:r w:rsidRPr="003F363F">
        <w:rPr>
          <w:rFonts w:ascii="Times New Roman" w:hAnsi="Times New Roman" w:cs="Times New Roman"/>
        </w:rPr>
        <w:lastRenderedPageBreak/>
        <w:t>Exile marks empowerment shift. Leaving Ayodhya's constraints, Sita embraces forest life in Panchavati and Dandaka. Divakaruni describes: forests provide sustenance, beauty, peace absent in court. Sita thrives, learning plants, communing animals, finding joy with Ram and Lakshman. This subsistence harmony echoes Shiva's (2014) women as ecology custodians in traditional societies.</w:t>
      </w:r>
    </w:p>
    <w:p w14:paraId="09AAB395" w14:textId="77777777" w:rsidR="003F363F" w:rsidRPr="003F363F" w:rsidRDefault="003F363F" w:rsidP="003F363F">
      <w:pPr>
        <w:spacing w:line="360" w:lineRule="auto"/>
        <w:jc w:val="both"/>
        <w:rPr>
          <w:rFonts w:ascii="Times New Roman" w:hAnsi="Times New Roman" w:cs="Times New Roman"/>
        </w:rPr>
      </w:pPr>
      <w:r w:rsidRPr="003F363F">
        <w:rPr>
          <w:rFonts w:ascii="Times New Roman" w:hAnsi="Times New Roman" w:cs="Times New Roman"/>
        </w:rPr>
        <w:t>Forest contrasts civilization's patriarchy. Ayodhya demands Sita's subservience; forest equality. During exile, Sita asserts, influencing decisions, displaying martial/healing skills. As Ahluwalia and Bali (2023) note, she conserves nature, requesting minimal tree felling. This positions Sita as ecofeminist guardian.</w:t>
      </w:r>
    </w:p>
    <w:p w14:paraId="74B823A8" w14:textId="77777777" w:rsidR="003F363F" w:rsidRPr="003F363F" w:rsidRDefault="003F363F" w:rsidP="003F363F">
      <w:pPr>
        <w:spacing w:line="360" w:lineRule="auto"/>
        <w:jc w:val="both"/>
        <w:rPr>
          <w:rFonts w:ascii="Times New Roman" w:hAnsi="Times New Roman" w:cs="Times New Roman"/>
        </w:rPr>
      </w:pPr>
      <w:r w:rsidRPr="003F363F">
        <w:rPr>
          <w:rFonts w:ascii="Times New Roman" w:hAnsi="Times New Roman" w:cs="Times New Roman"/>
        </w:rPr>
        <w:t xml:space="preserve">Abduction disrupts bond, yet persists. In Lanka's Ashoka Grove—artificial, controlled—Sita endures isolation but draws earth strength. Remembering forest freedoms, she resists Ravana mentally. Grove's </w:t>
      </w:r>
      <w:proofErr w:type="spellStart"/>
      <w:r w:rsidRPr="003F363F">
        <w:rPr>
          <w:rFonts w:ascii="Times New Roman" w:hAnsi="Times New Roman" w:cs="Times New Roman"/>
        </w:rPr>
        <w:t>ashoka</w:t>
      </w:r>
      <w:proofErr w:type="spellEnd"/>
      <w:r w:rsidRPr="003F363F">
        <w:rPr>
          <w:rFonts w:ascii="Times New Roman" w:hAnsi="Times New Roman" w:cs="Times New Roman"/>
        </w:rPr>
        <w:t xml:space="preserve"> trees symbolize sorrow yet resilience; Sita identifies, finding endurance. Ramalingam et al. (2024) highlight parallel oppressions: Ravana's conquest of Sita mirrors Lanka's over nature.</w:t>
      </w:r>
    </w:p>
    <w:p w14:paraId="573CDDA4" w14:textId="77777777" w:rsidR="003F363F" w:rsidRPr="003F363F" w:rsidRDefault="003F363F" w:rsidP="003F363F">
      <w:pPr>
        <w:spacing w:line="360" w:lineRule="auto"/>
        <w:jc w:val="both"/>
        <w:rPr>
          <w:rFonts w:ascii="Times New Roman" w:hAnsi="Times New Roman" w:cs="Times New Roman"/>
        </w:rPr>
      </w:pPr>
      <w:r w:rsidRPr="003F363F">
        <w:rPr>
          <w:rFonts w:ascii="Times New Roman" w:hAnsi="Times New Roman" w:cs="Times New Roman"/>
        </w:rPr>
        <w:t xml:space="preserve">Post-rescue, Ayodhya rejects her. Second </w:t>
      </w:r>
      <w:proofErr w:type="spellStart"/>
      <w:r w:rsidRPr="003F363F">
        <w:rPr>
          <w:rFonts w:ascii="Times New Roman" w:hAnsi="Times New Roman" w:cs="Times New Roman"/>
        </w:rPr>
        <w:t>agnipariksha</w:t>
      </w:r>
      <w:proofErr w:type="spellEnd"/>
      <w:r w:rsidRPr="003F363F">
        <w:rPr>
          <w:rFonts w:ascii="Times New Roman" w:hAnsi="Times New Roman" w:cs="Times New Roman"/>
        </w:rPr>
        <w:t xml:space="preserve"> and exile reaffirm patriarchal dominance. Pregnant, abandoned in forest near Valmiki's ashram, Sita initially despairs but reconnects with earth. Raises twins, heals with herbs, teaches ecology respect. Forest becomes ultimate empowerment site: "I’m Sita, the forest dweller, daughter of earth" (Divakaruni, 2019, p. 352).</w:t>
      </w:r>
    </w:p>
    <w:p w14:paraId="550FAEEC" w14:textId="77777777" w:rsidR="003F363F" w:rsidRPr="003F363F" w:rsidRDefault="003F363F" w:rsidP="003F363F">
      <w:pPr>
        <w:spacing w:line="360" w:lineRule="auto"/>
        <w:jc w:val="both"/>
        <w:rPr>
          <w:rFonts w:ascii="Times New Roman" w:hAnsi="Times New Roman" w:cs="Times New Roman"/>
        </w:rPr>
      </w:pPr>
      <w:r w:rsidRPr="003F363F">
        <w:rPr>
          <w:rFonts w:ascii="Times New Roman" w:hAnsi="Times New Roman" w:cs="Times New Roman"/>
        </w:rPr>
        <w:t>This transformation embodies Plumwood's (1993) relational self, rejecting mastery. Sita's healing—curing villagers, animals—reflects Gaard's (1993) care ethics extending to non-humans.</w:t>
      </w:r>
    </w:p>
    <w:p w14:paraId="55B68579" w14:textId="77777777" w:rsidR="003F363F" w:rsidRPr="003F363F" w:rsidRDefault="003F363F" w:rsidP="003F363F">
      <w:pPr>
        <w:spacing w:line="360" w:lineRule="auto"/>
        <w:jc w:val="both"/>
        <w:rPr>
          <w:rFonts w:ascii="Times New Roman" w:hAnsi="Times New Roman" w:cs="Times New Roman"/>
        </w:rPr>
      </w:pPr>
      <w:r w:rsidRPr="003F363F">
        <w:rPr>
          <w:rFonts w:ascii="Times New Roman" w:hAnsi="Times New Roman" w:cs="Times New Roman"/>
        </w:rPr>
        <w:t>Spiritual ecofeminism evident: Sita's goddess communion in forests grants visions, strength. Chandran et al. (2021) link to Warren's (2000) spiritualities intervening patriarchy.</w:t>
      </w:r>
    </w:p>
    <w:p w14:paraId="562B68D1" w14:textId="77777777" w:rsidR="003F363F" w:rsidRPr="003F363F" w:rsidRDefault="003F363F" w:rsidP="003F363F">
      <w:pPr>
        <w:spacing w:line="360" w:lineRule="auto"/>
        <w:jc w:val="both"/>
        <w:rPr>
          <w:rFonts w:ascii="Times New Roman" w:hAnsi="Times New Roman" w:cs="Times New Roman"/>
        </w:rPr>
      </w:pPr>
      <w:r w:rsidRPr="003F363F">
        <w:rPr>
          <w:rFonts w:ascii="Times New Roman" w:hAnsi="Times New Roman" w:cs="Times New Roman"/>
        </w:rPr>
        <w:t>Eastern-Western ecofeminism nuance: Western (Plumwood) critiques essentialism; Eastern (Shiva) embraces harmonious links. Divakaruni balances: Sita's connection cultural/spiritual, not biological determinism, empowering choice.</w:t>
      </w:r>
    </w:p>
    <w:p w14:paraId="5A610F69" w14:textId="77777777" w:rsidR="003F363F" w:rsidRPr="003F363F" w:rsidRDefault="003F363F" w:rsidP="003F363F">
      <w:pPr>
        <w:spacing w:line="360" w:lineRule="auto"/>
        <w:jc w:val="both"/>
        <w:rPr>
          <w:rFonts w:ascii="Times New Roman" w:hAnsi="Times New Roman" w:cs="Times New Roman"/>
        </w:rPr>
      </w:pPr>
      <w:r w:rsidRPr="003F363F">
        <w:rPr>
          <w:rFonts w:ascii="Times New Roman" w:hAnsi="Times New Roman" w:cs="Times New Roman"/>
        </w:rPr>
        <w:t xml:space="preserve">Forest as voice site: In Valmiki's ashram, Sita narrates </w:t>
      </w:r>
      <w:proofErr w:type="spellStart"/>
      <w:r w:rsidRPr="003F363F">
        <w:rPr>
          <w:rFonts w:ascii="Times New Roman" w:hAnsi="Times New Roman" w:cs="Times New Roman"/>
        </w:rPr>
        <w:t>Sitayana</w:t>
      </w:r>
      <w:proofErr w:type="spellEnd"/>
      <w:r w:rsidRPr="003F363F">
        <w:rPr>
          <w:rFonts w:ascii="Times New Roman" w:hAnsi="Times New Roman" w:cs="Times New Roman"/>
        </w:rPr>
        <w:t>, reclaiming story. Writing quill from forest materials symbolizes nature-enabled agency.</w:t>
      </w:r>
    </w:p>
    <w:p w14:paraId="58992827" w14:textId="77777777" w:rsidR="003F363F" w:rsidRPr="003F363F" w:rsidRDefault="003F363F" w:rsidP="003F363F">
      <w:pPr>
        <w:spacing w:line="360" w:lineRule="auto"/>
        <w:jc w:val="both"/>
        <w:rPr>
          <w:rFonts w:ascii="Times New Roman" w:hAnsi="Times New Roman" w:cs="Times New Roman"/>
        </w:rPr>
      </w:pPr>
      <w:r w:rsidRPr="003F363F">
        <w:rPr>
          <w:rFonts w:ascii="Times New Roman" w:hAnsi="Times New Roman" w:cs="Times New Roman"/>
        </w:rPr>
        <w:lastRenderedPageBreak/>
        <w:t>Broader implications: Novel critiques dharma prioritizing male honor over female justice. Sita's final earth-return rejects compromise, asserting self-respect. Echoes contemporary issues: women's environmental roles, mythological gender revisions.</w:t>
      </w:r>
    </w:p>
    <w:p w14:paraId="06A6476C" w14:textId="77777777" w:rsidR="003F363F" w:rsidRPr="003F363F" w:rsidRDefault="003F363F" w:rsidP="003F363F">
      <w:pPr>
        <w:spacing w:line="360" w:lineRule="auto"/>
        <w:jc w:val="both"/>
        <w:rPr>
          <w:rFonts w:ascii="Times New Roman" w:hAnsi="Times New Roman" w:cs="Times New Roman"/>
        </w:rPr>
      </w:pPr>
      <w:r w:rsidRPr="003F363F">
        <w:rPr>
          <w:rFonts w:ascii="Times New Roman" w:hAnsi="Times New Roman" w:cs="Times New Roman"/>
        </w:rPr>
        <w:t xml:space="preserve">Compared Valmiki's Ramayana, </w:t>
      </w:r>
      <w:proofErr w:type="gramStart"/>
      <w:r w:rsidRPr="003F363F">
        <w:rPr>
          <w:rFonts w:ascii="Times New Roman" w:hAnsi="Times New Roman" w:cs="Times New Roman"/>
        </w:rPr>
        <w:t>where</w:t>
      </w:r>
      <w:proofErr w:type="gramEnd"/>
      <w:r w:rsidRPr="003F363F">
        <w:rPr>
          <w:rFonts w:ascii="Times New Roman" w:hAnsi="Times New Roman" w:cs="Times New Roman"/>
        </w:rPr>
        <w:t xml:space="preserve"> forests backdrop male heroism, Divakaruni centers female experience. Sita not victim but resilient, nature-allied.</w:t>
      </w:r>
    </w:p>
    <w:p w14:paraId="340EB940" w14:textId="77777777" w:rsidR="003F363F" w:rsidRPr="003F363F" w:rsidRDefault="003F363F" w:rsidP="003F363F">
      <w:pPr>
        <w:spacing w:line="360" w:lineRule="auto"/>
        <w:jc w:val="both"/>
        <w:rPr>
          <w:rFonts w:ascii="Times New Roman" w:hAnsi="Times New Roman" w:cs="Times New Roman"/>
        </w:rPr>
      </w:pPr>
      <w:r w:rsidRPr="003F363F">
        <w:rPr>
          <w:rFonts w:ascii="Times New Roman" w:hAnsi="Times New Roman" w:cs="Times New Roman"/>
        </w:rPr>
        <w:t>Critiques: Some view woman-nature link reinforcing stereotypes. Yet Divakaruni subverts: Sita's strength active, questioning patriarchy.</w:t>
      </w:r>
    </w:p>
    <w:p w14:paraId="33E59CE0" w14:textId="77777777" w:rsidR="003F363F" w:rsidRPr="003F363F" w:rsidRDefault="003F363F" w:rsidP="003F363F">
      <w:pPr>
        <w:spacing w:line="360" w:lineRule="auto"/>
        <w:jc w:val="both"/>
        <w:rPr>
          <w:rFonts w:ascii="Times New Roman" w:hAnsi="Times New Roman" w:cs="Times New Roman"/>
        </w:rPr>
      </w:pPr>
      <w:r w:rsidRPr="003F363F">
        <w:rPr>
          <w:rFonts w:ascii="Times New Roman" w:hAnsi="Times New Roman" w:cs="Times New Roman"/>
        </w:rPr>
        <w:t>Overall, forest empowers Sita psychologically, spiritually, socially—healing trauma, granting independence, enabling legacy through sons and narrative.</w:t>
      </w:r>
    </w:p>
    <w:p w14:paraId="03170F63" w14:textId="3F8F361D" w:rsidR="003F363F" w:rsidRPr="003F363F" w:rsidRDefault="003F363F" w:rsidP="003F363F">
      <w:pPr>
        <w:spacing w:line="360" w:lineRule="auto"/>
        <w:jc w:val="both"/>
        <w:rPr>
          <w:rFonts w:ascii="Times New Roman" w:hAnsi="Times New Roman" w:cs="Times New Roman"/>
          <w:b/>
          <w:bCs/>
        </w:rPr>
      </w:pPr>
      <w:r w:rsidRPr="003F363F">
        <w:rPr>
          <w:rFonts w:ascii="Times New Roman" w:hAnsi="Times New Roman" w:cs="Times New Roman"/>
          <w:b/>
          <w:bCs/>
        </w:rPr>
        <w:t>Results and Findings</w:t>
      </w:r>
      <w:r w:rsidRPr="009B4EB4">
        <w:rPr>
          <w:rFonts w:ascii="Times New Roman" w:hAnsi="Times New Roman" w:cs="Times New Roman"/>
          <w:b/>
          <w:bCs/>
        </w:rPr>
        <w:t>:</w:t>
      </w:r>
    </w:p>
    <w:p w14:paraId="26B5E91C" w14:textId="77777777" w:rsidR="003F363F" w:rsidRPr="003F363F" w:rsidRDefault="003F363F" w:rsidP="003F363F">
      <w:pPr>
        <w:spacing w:line="360" w:lineRule="auto"/>
        <w:jc w:val="both"/>
        <w:rPr>
          <w:rFonts w:ascii="Times New Roman" w:hAnsi="Times New Roman" w:cs="Times New Roman"/>
        </w:rPr>
      </w:pPr>
      <w:r w:rsidRPr="003F363F">
        <w:rPr>
          <w:rFonts w:ascii="Times New Roman" w:hAnsi="Times New Roman" w:cs="Times New Roman"/>
        </w:rPr>
        <w:t xml:space="preserve">Analysis reveals forest as central empowerment motif for Sita, contrasting patriarchal oppression. Key findings: (1) Nature provides healing/resilience during crises; (2) Sita embodies ecofeminist guardian, conserving ecology; (3) Forest enables voice/agency, culminating in </w:t>
      </w:r>
      <w:proofErr w:type="spellStart"/>
      <w:r w:rsidRPr="003F363F">
        <w:rPr>
          <w:rFonts w:ascii="Times New Roman" w:hAnsi="Times New Roman" w:cs="Times New Roman"/>
        </w:rPr>
        <w:t>Sitayana</w:t>
      </w:r>
      <w:proofErr w:type="spellEnd"/>
      <w:r w:rsidRPr="003F363F">
        <w:rPr>
          <w:rFonts w:ascii="Times New Roman" w:hAnsi="Times New Roman" w:cs="Times New Roman"/>
        </w:rPr>
        <w:t>; (4) Novel bridges Eastern spiritual/Western critical ecofeminism, portraying harmonious yet resistant woman-nature bond; (5) Retelling challenges passive Sita stereotype, linking personal/ecological liberation.</w:t>
      </w:r>
    </w:p>
    <w:p w14:paraId="006F8DD0" w14:textId="418251F7" w:rsidR="003F363F" w:rsidRPr="003F363F" w:rsidRDefault="003F363F" w:rsidP="003F363F">
      <w:pPr>
        <w:spacing w:line="360" w:lineRule="auto"/>
        <w:jc w:val="both"/>
        <w:rPr>
          <w:rFonts w:ascii="Times New Roman" w:hAnsi="Times New Roman" w:cs="Times New Roman"/>
          <w:b/>
          <w:bCs/>
        </w:rPr>
      </w:pPr>
      <w:r w:rsidRPr="003F363F">
        <w:rPr>
          <w:rFonts w:ascii="Times New Roman" w:hAnsi="Times New Roman" w:cs="Times New Roman"/>
          <w:b/>
          <w:bCs/>
        </w:rPr>
        <w:t>Conclusion</w:t>
      </w:r>
      <w:r w:rsidRPr="009B4EB4">
        <w:rPr>
          <w:rFonts w:ascii="Times New Roman" w:hAnsi="Times New Roman" w:cs="Times New Roman"/>
          <w:b/>
          <w:bCs/>
        </w:rPr>
        <w:t>:</w:t>
      </w:r>
    </w:p>
    <w:p w14:paraId="52A015CA" w14:textId="77777777" w:rsidR="003F363F" w:rsidRPr="003F363F" w:rsidRDefault="003F363F" w:rsidP="003F363F">
      <w:pPr>
        <w:spacing w:line="360" w:lineRule="auto"/>
        <w:jc w:val="both"/>
        <w:rPr>
          <w:rFonts w:ascii="Times New Roman" w:hAnsi="Times New Roman" w:cs="Times New Roman"/>
        </w:rPr>
      </w:pPr>
      <w:r w:rsidRPr="003F363F">
        <w:rPr>
          <w:rFonts w:ascii="Times New Roman" w:hAnsi="Times New Roman" w:cs="Times New Roman"/>
        </w:rPr>
        <w:t xml:space="preserve">Divakaruni's </w:t>
      </w:r>
      <w:r w:rsidRPr="003F363F">
        <w:rPr>
          <w:rFonts w:ascii="Times New Roman" w:hAnsi="Times New Roman" w:cs="Times New Roman"/>
          <w:i/>
          <w:iCs/>
        </w:rPr>
        <w:t>The Forest of Enchantments</w:t>
      </w:r>
      <w:r w:rsidRPr="003F363F">
        <w:rPr>
          <w:rFonts w:ascii="Times New Roman" w:hAnsi="Times New Roman" w:cs="Times New Roman"/>
        </w:rPr>
        <w:t xml:space="preserve"> powerfully illustrates ecofeminism through Sita's forest-empowerment, advocating intertwined gender-environmental justice in mythological revisions.</w:t>
      </w:r>
    </w:p>
    <w:p w14:paraId="24613D88" w14:textId="77777777" w:rsidR="003F363F" w:rsidRPr="009B4EB4" w:rsidRDefault="003F363F" w:rsidP="003F363F">
      <w:pPr>
        <w:spacing w:line="360" w:lineRule="auto"/>
        <w:jc w:val="both"/>
        <w:rPr>
          <w:rFonts w:ascii="Times New Roman" w:hAnsi="Times New Roman" w:cs="Times New Roman"/>
          <w:b/>
          <w:bCs/>
        </w:rPr>
      </w:pPr>
      <w:r w:rsidRPr="009B4EB4">
        <w:rPr>
          <w:rFonts w:ascii="Times New Roman" w:hAnsi="Times New Roman" w:cs="Times New Roman"/>
          <w:b/>
          <w:bCs/>
        </w:rPr>
        <w:t>References:</w:t>
      </w:r>
    </w:p>
    <w:p w14:paraId="0161CAD9" w14:textId="77F24580" w:rsidR="003F363F" w:rsidRPr="003F363F" w:rsidRDefault="003F363F" w:rsidP="003F363F">
      <w:pPr>
        <w:spacing w:line="360" w:lineRule="auto"/>
        <w:jc w:val="both"/>
        <w:rPr>
          <w:rFonts w:ascii="Times New Roman" w:hAnsi="Times New Roman" w:cs="Times New Roman"/>
        </w:rPr>
      </w:pPr>
      <w:r w:rsidRPr="003F363F">
        <w:rPr>
          <w:rFonts w:ascii="Times New Roman" w:hAnsi="Times New Roman" w:cs="Times New Roman"/>
        </w:rPr>
        <w:t xml:space="preserve">Ahluwalia, C., &amp; Bali, P. (2023). Ecofeminism in mythic fiction: Envisaging Sita as nature’s child in </w:t>
      </w:r>
      <w:r w:rsidRPr="003F363F">
        <w:rPr>
          <w:rFonts w:ascii="Times New Roman" w:hAnsi="Times New Roman" w:cs="Times New Roman"/>
          <w:i/>
          <w:iCs/>
        </w:rPr>
        <w:t>The Forest of Enchantments</w:t>
      </w:r>
      <w:r w:rsidRPr="003F363F">
        <w:rPr>
          <w:rFonts w:ascii="Times New Roman" w:hAnsi="Times New Roman" w:cs="Times New Roman"/>
        </w:rPr>
        <w:t xml:space="preserve">. </w:t>
      </w:r>
      <w:r w:rsidRPr="003F363F">
        <w:rPr>
          <w:rFonts w:ascii="Times New Roman" w:hAnsi="Times New Roman" w:cs="Times New Roman"/>
          <w:i/>
          <w:iCs/>
        </w:rPr>
        <w:t>International Education and Research Journal</w:t>
      </w:r>
      <w:r w:rsidRPr="003F363F">
        <w:rPr>
          <w:rFonts w:ascii="Times New Roman" w:hAnsi="Times New Roman" w:cs="Times New Roman"/>
        </w:rPr>
        <w:t>, 9(5).</w:t>
      </w:r>
    </w:p>
    <w:p w14:paraId="1FAF931E" w14:textId="77777777" w:rsidR="003F363F" w:rsidRPr="003F363F" w:rsidRDefault="003F363F" w:rsidP="003F363F">
      <w:pPr>
        <w:spacing w:line="360" w:lineRule="auto"/>
        <w:jc w:val="both"/>
        <w:rPr>
          <w:rFonts w:ascii="Times New Roman" w:hAnsi="Times New Roman" w:cs="Times New Roman"/>
        </w:rPr>
      </w:pPr>
      <w:r w:rsidRPr="003F363F">
        <w:rPr>
          <w:rFonts w:ascii="Times New Roman" w:hAnsi="Times New Roman" w:cs="Times New Roman"/>
        </w:rPr>
        <w:t xml:space="preserve">Arni, S., &amp; </w:t>
      </w:r>
      <w:proofErr w:type="spellStart"/>
      <w:r w:rsidRPr="003F363F">
        <w:rPr>
          <w:rFonts w:ascii="Times New Roman" w:hAnsi="Times New Roman" w:cs="Times New Roman"/>
        </w:rPr>
        <w:t>Chitrakar</w:t>
      </w:r>
      <w:proofErr w:type="spellEnd"/>
      <w:r w:rsidRPr="003F363F">
        <w:rPr>
          <w:rFonts w:ascii="Times New Roman" w:hAnsi="Times New Roman" w:cs="Times New Roman"/>
        </w:rPr>
        <w:t xml:space="preserve">, M. (2011). </w:t>
      </w:r>
      <w:r w:rsidRPr="003F363F">
        <w:rPr>
          <w:rFonts w:ascii="Times New Roman" w:hAnsi="Times New Roman" w:cs="Times New Roman"/>
          <w:i/>
          <w:iCs/>
        </w:rPr>
        <w:t>Sita’s Ramayana</w:t>
      </w:r>
      <w:r w:rsidRPr="003F363F">
        <w:rPr>
          <w:rFonts w:ascii="Times New Roman" w:hAnsi="Times New Roman" w:cs="Times New Roman"/>
        </w:rPr>
        <w:t>. Groundwood Books.</w:t>
      </w:r>
    </w:p>
    <w:p w14:paraId="2DABA6CA" w14:textId="77777777" w:rsidR="003F363F" w:rsidRPr="003F363F" w:rsidRDefault="003F363F" w:rsidP="003F363F">
      <w:pPr>
        <w:spacing w:line="360" w:lineRule="auto"/>
        <w:jc w:val="both"/>
        <w:rPr>
          <w:rFonts w:ascii="Times New Roman" w:hAnsi="Times New Roman" w:cs="Times New Roman"/>
        </w:rPr>
      </w:pPr>
      <w:r w:rsidRPr="003F363F">
        <w:rPr>
          <w:rFonts w:ascii="Times New Roman" w:hAnsi="Times New Roman" w:cs="Times New Roman"/>
        </w:rPr>
        <w:t xml:space="preserve">Borah, R. (2019). A study of ecofeminism and the conflict between civilization and nature in </w:t>
      </w:r>
      <w:r w:rsidRPr="003F363F">
        <w:rPr>
          <w:rFonts w:ascii="Times New Roman" w:hAnsi="Times New Roman" w:cs="Times New Roman"/>
          <w:i/>
          <w:iCs/>
        </w:rPr>
        <w:t>The Forest of Enchantments</w:t>
      </w:r>
      <w:r w:rsidRPr="003F363F">
        <w:rPr>
          <w:rFonts w:ascii="Times New Roman" w:hAnsi="Times New Roman" w:cs="Times New Roman"/>
        </w:rPr>
        <w:t xml:space="preserve">. </w:t>
      </w:r>
      <w:r w:rsidRPr="003F363F">
        <w:rPr>
          <w:rFonts w:ascii="Times New Roman" w:hAnsi="Times New Roman" w:cs="Times New Roman"/>
          <w:i/>
          <w:iCs/>
        </w:rPr>
        <w:t>Research Journal of English Language and Literature</w:t>
      </w:r>
      <w:r w:rsidRPr="003F363F">
        <w:rPr>
          <w:rFonts w:ascii="Times New Roman" w:hAnsi="Times New Roman" w:cs="Times New Roman"/>
        </w:rPr>
        <w:t>, 7(4), 463–471.</w:t>
      </w:r>
    </w:p>
    <w:p w14:paraId="2D2A5DE7" w14:textId="77777777" w:rsidR="003F363F" w:rsidRPr="003F363F" w:rsidRDefault="003F363F" w:rsidP="003F363F">
      <w:pPr>
        <w:spacing w:line="360" w:lineRule="auto"/>
        <w:jc w:val="both"/>
        <w:rPr>
          <w:rFonts w:ascii="Times New Roman" w:hAnsi="Times New Roman" w:cs="Times New Roman"/>
        </w:rPr>
      </w:pPr>
      <w:r w:rsidRPr="003F363F">
        <w:rPr>
          <w:rFonts w:ascii="Times New Roman" w:hAnsi="Times New Roman" w:cs="Times New Roman"/>
        </w:rPr>
        <w:lastRenderedPageBreak/>
        <w:t xml:space="preserve">Chandran, G., Seng, F. S., &amp; Xian, R. T. Y. (2021). Re-imagining Sita in Chitra Banerjee Divakaruni’s </w:t>
      </w:r>
      <w:proofErr w:type="gramStart"/>
      <w:r w:rsidRPr="003F363F">
        <w:rPr>
          <w:rFonts w:ascii="Times New Roman" w:hAnsi="Times New Roman" w:cs="Times New Roman"/>
          <w:i/>
          <w:iCs/>
        </w:rPr>
        <w:t>The</w:t>
      </w:r>
      <w:proofErr w:type="gramEnd"/>
      <w:r w:rsidRPr="003F363F">
        <w:rPr>
          <w:rFonts w:ascii="Times New Roman" w:hAnsi="Times New Roman" w:cs="Times New Roman"/>
          <w:i/>
          <w:iCs/>
        </w:rPr>
        <w:t xml:space="preserve"> Forest of Enchantments</w:t>
      </w:r>
      <w:r w:rsidRPr="003F363F">
        <w:rPr>
          <w:rFonts w:ascii="Times New Roman" w:hAnsi="Times New Roman" w:cs="Times New Roman"/>
        </w:rPr>
        <w:t xml:space="preserve">: A spiritual ecofeminist reading. </w:t>
      </w:r>
      <w:r w:rsidRPr="003F363F">
        <w:rPr>
          <w:rFonts w:ascii="Times New Roman" w:hAnsi="Times New Roman" w:cs="Times New Roman"/>
          <w:i/>
          <w:iCs/>
        </w:rPr>
        <w:t>New Literaria</w:t>
      </w:r>
      <w:r w:rsidRPr="003F363F">
        <w:rPr>
          <w:rFonts w:ascii="Times New Roman" w:hAnsi="Times New Roman" w:cs="Times New Roman"/>
        </w:rPr>
        <w:t>, 3(1), 61–71.</w:t>
      </w:r>
    </w:p>
    <w:p w14:paraId="4D611FD3" w14:textId="77777777" w:rsidR="003F363F" w:rsidRPr="003F363F" w:rsidRDefault="003F363F" w:rsidP="003F363F">
      <w:pPr>
        <w:spacing w:line="360" w:lineRule="auto"/>
        <w:jc w:val="both"/>
        <w:rPr>
          <w:rFonts w:ascii="Times New Roman" w:hAnsi="Times New Roman" w:cs="Times New Roman"/>
        </w:rPr>
      </w:pPr>
      <w:proofErr w:type="spellStart"/>
      <w:r w:rsidRPr="003F363F">
        <w:rPr>
          <w:rFonts w:ascii="Times New Roman" w:hAnsi="Times New Roman" w:cs="Times New Roman"/>
        </w:rPr>
        <w:t>d’Eaubonne</w:t>
      </w:r>
      <w:proofErr w:type="spellEnd"/>
      <w:r w:rsidRPr="003F363F">
        <w:rPr>
          <w:rFonts w:ascii="Times New Roman" w:hAnsi="Times New Roman" w:cs="Times New Roman"/>
        </w:rPr>
        <w:t xml:space="preserve">, F. (1974). </w:t>
      </w:r>
      <w:r w:rsidRPr="003F363F">
        <w:rPr>
          <w:rFonts w:ascii="Times New Roman" w:hAnsi="Times New Roman" w:cs="Times New Roman"/>
          <w:i/>
          <w:iCs/>
        </w:rPr>
        <w:t xml:space="preserve">Le </w:t>
      </w:r>
      <w:proofErr w:type="spellStart"/>
      <w:r w:rsidRPr="003F363F">
        <w:rPr>
          <w:rFonts w:ascii="Times New Roman" w:hAnsi="Times New Roman" w:cs="Times New Roman"/>
          <w:i/>
          <w:iCs/>
        </w:rPr>
        <w:t>féminisme</w:t>
      </w:r>
      <w:proofErr w:type="spellEnd"/>
      <w:r w:rsidRPr="003F363F">
        <w:rPr>
          <w:rFonts w:ascii="Times New Roman" w:hAnsi="Times New Roman" w:cs="Times New Roman"/>
          <w:i/>
          <w:iCs/>
        </w:rPr>
        <w:t xml:space="preserve"> </w:t>
      </w:r>
      <w:proofErr w:type="spellStart"/>
      <w:r w:rsidRPr="003F363F">
        <w:rPr>
          <w:rFonts w:ascii="Times New Roman" w:hAnsi="Times New Roman" w:cs="Times New Roman"/>
          <w:i/>
          <w:iCs/>
        </w:rPr>
        <w:t>ou</w:t>
      </w:r>
      <w:proofErr w:type="spellEnd"/>
      <w:r w:rsidRPr="003F363F">
        <w:rPr>
          <w:rFonts w:ascii="Times New Roman" w:hAnsi="Times New Roman" w:cs="Times New Roman"/>
          <w:i/>
          <w:iCs/>
        </w:rPr>
        <w:t xml:space="preserve"> la mort</w:t>
      </w:r>
      <w:r w:rsidRPr="003F363F">
        <w:rPr>
          <w:rFonts w:ascii="Times New Roman" w:hAnsi="Times New Roman" w:cs="Times New Roman"/>
        </w:rPr>
        <w:t>. Pierre Horay.</w:t>
      </w:r>
    </w:p>
    <w:p w14:paraId="220ECCFD" w14:textId="77777777" w:rsidR="003F363F" w:rsidRPr="003F363F" w:rsidRDefault="003F363F" w:rsidP="003F363F">
      <w:pPr>
        <w:spacing w:line="360" w:lineRule="auto"/>
        <w:jc w:val="both"/>
        <w:rPr>
          <w:rFonts w:ascii="Times New Roman" w:hAnsi="Times New Roman" w:cs="Times New Roman"/>
        </w:rPr>
      </w:pPr>
      <w:r w:rsidRPr="003F363F">
        <w:rPr>
          <w:rFonts w:ascii="Times New Roman" w:hAnsi="Times New Roman" w:cs="Times New Roman"/>
        </w:rPr>
        <w:t>Diamond, C. (2017). Four women in the woods: An ecofeminist look at the forest as home. In Ecofeminist perspectives (various sources).</w:t>
      </w:r>
    </w:p>
    <w:p w14:paraId="2CDAD449" w14:textId="77777777" w:rsidR="003F363F" w:rsidRPr="003F363F" w:rsidRDefault="003F363F" w:rsidP="003F363F">
      <w:pPr>
        <w:spacing w:line="360" w:lineRule="auto"/>
        <w:jc w:val="both"/>
        <w:rPr>
          <w:rFonts w:ascii="Times New Roman" w:hAnsi="Times New Roman" w:cs="Times New Roman"/>
        </w:rPr>
      </w:pPr>
      <w:r w:rsidRPr="003F363F">
        <w:rPr>
          <w:rFonts w:ascii="Times New Roman" w:hAnsi="Times New Roman" w:cs="Times New Roman"/>
        </w:rPr>
        <w:t xml:space="preserve">Divakaruni, C. B. (2008). </w:t>
      </w:r>
      <w:r w:rsidRPr="003F363F">
        <w:rPr>
          <w:rFonts w:ascii="Times New Roman" w:hAnsi="Times New Roman" w:cs="Times New Roman"/>
          <w:i/>
          <w:iCs/>
        </w:rPr>
        <w:t>The Palace of Illusions</w:t>
      </w:r>
      <w:r w:rsidRPr="003F363F">
        <w:rPr>
          <w:rFonts w:ascii="Times New Roman" w:hAnsi="Times New Roman" w:cs="Times New Roman"/>
        </w:rPr>
        <w:t>. Picador.</w:t>
      </w:r>
    </w:p>
    <w:p w14:paraId="620ECE35" w14:textId="77777777" w:rsidR="003F363F" w:rsidRPr="003F363F" w:rsidRDefault="003F363F" w:rsidP="003F363F">
      <w:pPr>
        <w:spacing w:line="360" w:lineRule="auto"/>
        <w:jc w:val="both"/>
        <w:rPr>
          <w:rFonts w:ascii="Times New Roman" w:hAnsi="Times New Roman" w:cs="Times New Roman"/>
        </w:rPr>
      </w:pPr>
      <w:r w:rsidRPr="003F363F">
        <w:rPr>
          <w:rFonts w:ascii="Times New Roman" w:hAnsi="Times New Roman" w:cs="Times New Roman"/>
        </w:rPr>
        <w:t xml:space="preserve">Divakaruni, C. B. (2019). </w:t>
      </w:r>
      <w:r w:rsidRPr="003F363F">
        <w:rPr>
          <w:rFonts w:ascii="Times New Roman" w:hAnsi="Times New Roman" w:cs="Times New Roman"/>
          <w:i/>
          <w:iCs/>
        </w:rPr>
        <w:t>The Forest of Enchantments</w:t>
      </w:r>
      <w:r w:rsidRPr="003F363F">
        <w:rPr>
          <w:rFonts w:ascii="Times New Roman" w:hAnsi="Times New Roman" w:cs="Times New Roman"/>
        </w:rPr>
        <w:t>. HarperCollins India.</w:t>
      </w:r>
    </w:p>
    <w:p w14:paraId="6D09B15A" w14:textId="77777777" w:rsidR="003F363F" w:rsidRPr="003F363F" w:rsidRDefault="003F363F" w:rsidP="003F363F">
      <w:pPr>
        <w:spacing w:line="360" w:lineRule="auto"/>
        <w:jc w:val="both"/>
        <w:rPr>
          <w:rFonts w:ascii="Times New Roman" w:hAnsi="Times New Roman" w:cs="Times New Roman"/>
        </w:rPr>
      </w:pPr>
      <w:r w:rsidRPr="003F363F">
        <w:rPr>
          <w:rFonts w:ascii="Times New Roman" w:hAnsi="Times New Roman" w:cs="Times New Roman"/>
        </w:rPr>
        <w:t xml:space="preserve">Gaard, G. (Ed.). (1993). </w:t>
      </w:r>
      <w:r w:rsidRPr="003F363F">
        <w:rPr>
          <w:rFonts w:ascii="Times New Roman" w:hAnsi="Times New Roman" w:cs="Times New Roman"/>
          <w:i/>
          <w:iCs/>
        </w:rPr>
        <w:t>Ecofeminism: Women, animals, nature</w:t>
      </w:r>
      <w:r w:rsidRPr="003F363F">
        <w:rPr>
          <w:rFonts w:ascii="Times New Roman" w:hAnsi="Times New Roman" w:cs="Times New Roman"/>
        </w:rPr>
        <w:t>. Temple University Press.</w:t>
      </w:r>
    </w:p>
    <w:p w14:paraId="27E5AB54" w14:textId="77777777" w:rsidR="003F363F" w:rsidRPr="003F363F" w:rsidRDefault="003F363F" w:rsidP="003F363F">
      <w:pPr>
        <w:spacing w:line="360" w:lineRule="auto"/>
        <w:jc w:val="both"/>
        <w:rPr>
          <w:rFonts w:ascii="Times New Roman" w:hAnsi="Times New Roman" w:cs="Times New Roman"/>
        </w:rPr>
      </w:pPr>
      <w:r w:rsidRPr="003F363F">
        <w:rPr>
          <w:rFonts w:ascii="Times New Roman" w:hAnsi="Times New Roman" w:cs="Times New Roman"/>
        </w:rPr>
        <w:t xml:space="preserve">Mies, M., &amp; Shiva, V. (2014). </w:t>
      </w:r>
      <w:r w:rsidRPr="003F363F">
        <w:rPr>
          <w:rFonts w:ascii="Times New Roman" w:hAnsi="Times New Roman" w:cs="Times New Roman"/>
          <w:i/>
          <w:iCs/>
        </w:rPr>
        <w:t>Ecofeminism</w:t>
      </w:r>
      <w:r w:rsidRPr="003F363F">
        <w:rPr>
          <w:rFonts w:ascii="Times New Roman" w:hAnsi="Times New Roman" w:cs="Times New Roman"/>
        </w:rPr>
        <w:t xml:space="preserve"> (2nd ed.). Zed Books.</w:t>
      </w:r>
    </w:p>
    <w:p w14:paraId="30EA8311" w14:textId="77777777" w:rsidR="003F363F" w:rsidRPr="003F363F" w:rsidRDefault="003F363F" w:rsidP="003F363F">
      <w:pPr>
        <w:spacing w:line="360" w:lineRule="auto"/>
        <w:jc w:val="both"/>
        <w:rPr>
          <w:rFonts w:ascii="Times New Roman" w:hAnsi="Times New Roman" w:cs="Times New Roman"/>
        </w:rPr>
      </w:pPr>
      <w:r w:rsidRPr="003F363F">
        <w:rPr>
          <w:rFonts w:ascii="Times New Roman" w:hAnsi="Times New Roman" w:cs="Times New Roman"/>
        </w:rPr>
        <w:t xml:space="preserve">Patra, I. (2020). A feminist reading of Chitra Banerjee Divakaruni’s </w:t>
      </w:r>
      <w:proofErr w:type="gramStart"/>
      <w:r w:rsidRPr="003F363F">
        <w:rPr>
          <w:rFonts w:ascii="Times New Roman" w:hAnsi="Times New Roman" w:cs="Times New Roman"/>
          <w:i/>
          <w:iCs/>
        </w:rPr>
        <w:t>The</w:t>
      </w:r>
      <w:proofErr w:type="gramEnd"/>
      <w:r w:rsidRPr="003F363F">
        <w:rPr>
          <w:rFonts w:ascii="Times New Roman" w:hAnsi="Times New Roman" w:cs="Times New Roman"/>
          <w:i/>
          <w:iCs/>
        </w:rPr>
        <w:t xml:space="preserve"> Forest of Enchantments</w:t>
      </w:r>
      <w:r w:rsidRPr="003F363F">
        <w:rPr>
          <w:rFonts w:ascii="Times New Roman" w:hAnsi="Times New Roman" w:cs="Times New Roman"/>
        </w:rPr>
        <w:t>. Mattingley Publishing.</w:t>
      </w:r>
    </w:p>
    <w:p w14:paraId="2FB2FCF1" w14:textId="77777777" w:rsidR="003F363F" w:rsidRPr="003F363F" w:rsidRDefault="003F363F" w:rsidP="003F363F">
      <w:pPr>
        <w:spacing w:line="360" w:lineRule="auto"/>
        <w:jc w:val="both"/>
        <w:rPr>
          <w:rFonts w:ascii="Times New Roman" w:hAnsi="Times New Roman" w:cs="Times New Roman"/>
        </w:rPr>
      </w:pPr>
      <w:r w:rsidRPr="003F363F">
        <w:rPr>
          <w:rFonts w:ascii="Times New Roman" w:hAnsi="Times New Roman" w:cs="Times New Roman"/>
        </w:rPr>
        <w:t xml:space="preserve">Plumwood, V. (1993). </w:t>
      </w:r>
      <w:r w:rsidRPr="003F363F">
        <w:rPr>
          <w:rFonts w:ascii="Times New Roman" w:hAnsi="Times New Roman" w:cs="Times New Roman"/>
          <w:i/>
          <w:iCs/>
        </w:rPr>
        <w:t>Feminism and the mastery of nature</w:t>
      </w:r>
      <w:r w:rsidRPr="003F363F">
        <w:rPr>
          <w:rFonts w:ascii="Times New Roman" w:hAnsi="Times New Roman" w:cs="Times New Roman"/>
        </w:rPr>
        <w:t>. Routledge.</w:t>
      </w:r>
    </w:p>
    <w:p w14:paraId="009E7442" w14:textId="77777777" w:rsidR="003F363F" w:rsidRPr="003F363F" w:rsidRDefault="003F363F" w:rsidP="003F363F">
      <w:pPr>
        <w:spacing w:line="360" w:lineRule="auto"/>
        <w:jc w:val="both"/>
        <w:rPr>
          <w:rFonts w:ascii="Times New Roman" w:hAnsi="Times New Roman" w:cs="Times New Roman"/>
        </w:rPr>
      </w:pPr>
      <w:r w:rsidRPr="003F363F">
        <w:rPr>
          <w:rFonts w:ascii="Times New Roman" w:hAnsi="Times New Roman" w:cs="Times New Roman"/>
        </w:rPr>
        <w:t xml:space="preserve">Ramalingam, C. L., Haque, R., </w:t>
      </w:r>
      <w:proofErr w:type="spellStart"/>
      <w:r w:rsidRPr="003F363F">
        <w:rPr>
          <w:rFonts w:ascii="Times New Roman" w:hAnsi="Times New Roman" w:cs="Times New Roman"/>
        </w:rPr>
        <w:t>Jumbulingam</w:t>
      </w:r>
      <w:proofErr w:type="spellEnd"/>
      <w:r w:rsidRPr="003F363F">
        <w:rPr>
          <w:rFonts w:ascii="Times New Roman" w:hAnsi="Times New Roman" w:cs="Times New Roman"/>
        </w:rPr>
        <w:t xml:space="preserve">, K., et al. (2024). An analysis of Chitra Banerjee Divakaruni’s </w:t>
      </w:r>
      <w:proofErr w:type="gramStart"/>
      <w:r w:rsidRPr="003F363F">
        <w:rPr>
          <w:rFonts w:ascii="Times New Roman" w:hAnsi="Times New Roman" w:cs="Times New Roman"/>
          <w:i/>
          <w:iCs/>
        </w:rPr>
        <w:t>The</w:t>
      </w:r>
      <w:proofErr w:type="gramEnd"/>
      <w:r w:rsidRPr="003F363F">
        <w:rPr>
          <w:rFonts w:ascii="Times New Roman" w:hAnsi="Times New Roman" w:cs="Times New Roman"/>
          <w:i/>
          <w:iCs/>
        </w:rPr>
        <w:t xml:space="preserve"> Forest of Enchantments</w:t>
      </w:r>
      <w:r w:rsidRPr="003F363F">
        <w:rPr>
          <w:rFonts w:ascii="Times New Roman" w:hAnsi="Times New Roman" w:cs="Times New Roman"/>
        </w:rPr>
        <w:t xml:space="preserve"> from an ecofeminist standpoint. </w:t>
      </w:r>
      <w:r w:rsidRPr="003F363F">
        <w:rPr>
          <w:rFonts w:ascii="Times New Roman" w:hAnsi="Times New Roman" w:cs="Times New Roman"/>
          <w:i/>
          <w:iCs/>
        </w:rPr>
        <w:t>International Journal of Religion</w:t>
      </w:r>
      <w:r w:rsidRPr="003F363F">
        <w:rPr>
          <w:rFonts w:ascii="Times New Roman" w:hAnsi="Times New Roman" w:cs="Times New Roman"/>
        </w:rPr>
        <w:t>, 5(9), 1118–1123.</w:t>
      </w:r>
    </w:p>
    <w:p w14:paraId="59DEBF1F" w14:textId="77777777" w:rsidR="003F363F" w:rsidRPr="003F363F" w:rsidRDefault="003F363F" w:rsidP="003F363F">
      <w:pPr>
        <w:spacing w:line="360" w:lineRule="auto"/>
        <w:jc w:val="both"/>
        <w:rPr>
          <w:rFonts w:ascii="Times New Roman" w:hAnsi="Times New Roman" w:cs="Times New Roman"/>
        </w:rPr>
      </w:pPr>
      <w:r w:rsidRPr="003F363F">
        <w:rPr>
          <w:rFonts w:ascii="Times New Roman" w:hAnsi="Times New Roman" w:cs="Times New Roman"/>
        </w:rPr>
        <w:t xml:space="preserve">Rich, A. (1972). When we dead awaken: Writing as re-vision. </w:t>
      </w:r>
      <w:r w:rsidRPr="003F363F">
        <w:rPr>
          <w:rFonts w:ascii="Times New Roman" w:hAnsi="Times New Roman" w:cs="Times New Roman"/>
          <w:i/>
          <w:iCs/>
        </w:rPr>
        <w:t>College English</w:t>
      </w:r>
      <w:r w:rsidRPr="003F363F">
        <w:rPr>
          <w:rFonts w:ascii="Times New Roman" w:hAnsi="Times New Roman" w:cs="Times New Roman"/>
        </w:rPr>
        <w:t>, 34(1), 18–30.</w:t>
      </w:r>
    </w:p>
    <w:p w14:paraId="5156FC7A" w14:textId="77777777" w:rsidR="003F363F" w:rsidRPr="003F363F" w:rsidRDefault="003F363F" w:rsidP="003F363F">
      <w:pPr>
        <w:spacing w:line="360" w:lineRule="auto"/>
        <w:jc w:val="both"/>
        <w:rPr>
          <w:rFonts w:ascii="Times New Roman" w:hAnsi="Times New Roman" w:cs="Times New Roman"/>
        </w:rPr>
      </w:pPr>
      <w:r w:rsidRPr="003F363F">
        <w:rPr>
          <w:rFonts w:ascii="Times New Roman" w:hAnsi="Times New Roman" w:cs="Times New Roman"/>
        </w:rPr>
        <w:t xml:space="preserve">Salleh, A. (1997). </w:t>
      </w:r>
      <w:r w:rsidRPr="003F363F">
        <w:rPr>
          <w:rFonts w:ascii="Times New Roman" w:hAnsi="Times New Roman" w:cs="Times New Roman"/>
          <w:i/>
          <w:iCs/>
        </w:rPr>
        <w:t>Ecofeminism as politics: Nature, Marx and the postmodern</w:t>
      </w:r>
      <w:r w:rsidRPr="003F363F">
        <w:rPr>
          <w:rFonts w:ascii="Times New Roman" w:hAnsi="Times New Roman" w:cs="Times New Roman"/>
        </w:rPr>
        <w:t>. Zed Books.</w:t>
      </w:r>
    </w:p>
    <w:p w14:paraId="1120AF10" w14:textId="77777777" w:rsidR="003F363F" w:rsidRPr="003F363F" w:rsidRDefault="003F363F" w:rsidP="003F363F">
      <w:pPr>
        <w:spacing w:line="360" w:lineRule="auto"/>
        <w:jc w:val="both"/>
        <w:rPr>
          <w:rFonts w:ascii="Times New Roman" w:hAnsi="Times New Roman" w:cs="Times New Roman"/>
        </w:rPr>
      </w:pPr>
      <w:r w:rsidRPr="003F363F">
        <w:rPr>
          <w:rFonts w:ascii="Times New Roman" w:hAnsi="Times New Roman" w:cs="Times New Roman"/>
        </w:rPr>
        <w:t xml:space="preserve">Shiva, V. (1988). </w:t>
      </w:r>
      <w:r w:rsidRPr="003F363F">
        <w:rPr>
          <w:rFonts w:ascii="Times New Roman" w:hAnsi="Times New Roman" w:cs="Times New Roman"/>
          <w:i/>
          <w:iCs/>
        </w:rPr>
        <w:t>Staying alive: Women, ecology and development</w:t>
      </w:r>
      <w:r w:rsidRPr="003F363F">
        <w:rPr>
          <w:rFonts w:ascii="Times New Roman" w:hAnsi="Times New Roman" w:cs="Times New Roman"/>
        </w:rPr>
        <w:t>. Zed Books.</w:t>
      </w:r>
    </w:p>
    <w:p w14:paraId="2DE8AB04" w14:textId="77777777" w:rsidR="003F363F" w:rsidRPr="003F363F" w:rsidRDefault="003F363F" w:rsidP="003F363F">
      <w:pPr>
        <w:spacing w:line="360" w:lineRule="auto"/>
        <w:jc w:val="both"/>
        <w:rPr>
          <w:rFonts w:ascii="Times New Roman" w:hAnsi="Times New Roman" w:cs="Times New Roman"/>
        </w:rPr>
      </w:pPr>
      <w:r w:rsidRPr="003F363F">
        <w:rPr>
          <w:rFonts w:ascii="Times New Roman" w:hAnsi="Times New Roman" w:cs="Times New Roman"/>
        </w:rPr>
        <w:t xml:space="preserve">Vimala, A., et al. (2024). Sita in forest: A critical analysis of ecofeminism in Chitra Banerjee Divakaruni’s </w:t>
      </w:r>
      <w:proofErr w:type="gramStart"/>
      <w:r w:rsidRPr="003F363F">
        <w:rPr>
          <w:rFonts w:ascii="Times New Roman" w:hAnsi="Times New Roman" w:cs="Times New Roman"/>
          <w:i/>
          <w:iCs/>
        </w:rPr>
        <w:t>The</w:t>
      </w:r>
      <w:proofErr w:type="gramEnd"/>
      <w:r w:rsidRPr="003F363F">
        <w:rPr>
          <w:rFonts w:ascii="Times New Roman" w:hAnsi="Times New Roman" w:cs="Times New Roman"/>
          <w:i/>
          <w:iCs/>
        </w:rPr>
        <w:t xml:space="preserve"> Forest of Enchantments</w:t>
      </w:r>
      <w:r w:rsidRPr="003F363F">
        <w:rPr>
          <w:rFonts w:ascii="Times New Roman" w:hAnsi="Times New Roman" w:cs="Times New Roman"/>
        </w:rPr>
        <w:t xml:space="preserve">. </w:t>
      </w:r>
      <w:r w:rsidRPr="003F363F">
        <w:rPr>
          <w:rFonts w:ascii="Times New Roman" w:hAnsi="Times New Roman" w:cs="Times New Roman"/>
          <w:i/>
          <w:iCs/>
        </w:rPr>
        <w:t>International Journal of Religion</w:t>
      </w:r>
      <w:r w:rsidRPr="003F363F">
        <w:rPr>
          <w:rFonts w:ascii="Times New Roman" w:hAnsi="Times New Roman" w:cs="Times New Roman"/>
        </w:rPr>
        <w:t>, 5(11), 8414–8421.</w:t>
      </w:r>
    </w:p>
    <w:p w14:paraId="405F6806" w14:textId="2AA1C6D0" w:rsidR="004A1903" w:rsidRPr="009B4EB4" w:rsidRDefault="003F363F" w:rsidP="003F363F">
      <w:pPr>
        <w:spacing w:line="360" w:lineRule="auto"/>
        <w:jc w:val="both"/>
        <w:rPr>
          <w:rFonts w:ascii="Times New Roman" w:hAnsi="Times New Roman" w:cs="Times New Roman"/>
        </w:rPr>
      </w:pPr>
      <w:r w:rsidRPr="003F363F">
        <w:rPr>
          <w:rFonts w:ascii="Times New Roman" w:hAnsi="Times New Roman" w:cs="Times New Roman"/>
        </w:rPr>
        <w:t xml:space="preserve">Warren, K. J. (2000). </w:t>
      </w:r>
      <w:r w:rsidRPr="003F363F">
        <w:rPr>
          <w:rFonts w:ascii="Times New Roman" w:hAnsi="Times New Roman" w:cs="Times New Roman"/>
          <w:i/>
          <w:iCs/>
        </w:rPr>
        <w:t>Ecofeminist philosophy: A western perspective on what it is and why it matters</w:t>
      </w:r>
      <w:r w:rsidRPr="003F363F">
        <w:rPr>
          <w:rFonts w:ascii="Times New Roman" w:hAnsi="Times New Roman" w:cs="Times New Roman"/>
        </w:rPr>
        <w:t>. Rowman &amp; Littlefield.</w:t>
      </w:r>
    </w:p>
    <w:sectPr w:rsidR="004A1903" w:rsidRPr="009B4E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63F"/>
    <w:rsid w:val="0017646D"/>
    <w:rsid w:val="001B64BB"/>
    <w:rsid w:val="003F363F"/>
    <w:rsid w:val="00402A4F"/>
    <w:rsid w:val="004A1903"/>
    <w:rsid w:val="00543633"/>
    <w:rsid w:val="007F099B"/>
    <w:rsid w:val="008A0044"/>
    <w:rsid w:val="008A4BD9"/>
    <w:rsid w:val="009B4EB4"/>
    <w:rsid w:val="00B16CFC"/>
    <w:rsid w:val="00CB21DB"/>
    <w:rsid w:val="00D54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128E0"/>
  <w15:chartTrackingRefBased/>
  <w15:docId w15:val="{660DC946-8CB9-407A-B581-C4525F8F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36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36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36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36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36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36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6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6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6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6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36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36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36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36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36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6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6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63F"/>
    <w:rPr>
      <w:rFonts w:eastAsiaTheme="majorEastAsia" w:cstheme="majorBidi"/>
      <w:color w:val="272727" w:themeColor="text1" w:themeTint="D8"/>
    </w:rPr>
  </w:style>
  <w:style w:type="paragraph" w:styleId="Title">
    <w:name w:val="Title"/>
    <w:basedOn w:val="Normal"/>
    <w:next w:val="Normal"/>
    <w:link w:val="TitleChar"/>
    <w:uiPriority w:val="10"/>
    <w:qFormat/>
    <w:rsid w:val="003F36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6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6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6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63F"/>
    <w:pPr>
      <w:spacing w:before="160"/>
      <w:jc w:val="center"/>
    </w:pPr>
    <w:rPr>
      <w:i/>
      <w:iCs/>
      <w:color w:val="404040" w:themeColor="text1" w:themeTint="BF"/>
    </w:rPr>
  </w:style>
  <w:style w:type="character" w:customStyle="1" w:styleId="QuoteChar">
    <w:name w:val="Quote Char"/>
    <w:basedOn w:val="DefaultParagraphFont"/>
    <w:link w:val="Quote"/>
    <w:uiPriority w:val="29"/>
    <w:rsid w:val="003F363F"/>
    <w:rPr>
      <w:i/>
      <w:iCs/>
      <w:color w:val="404040" w:themeColor="text1" w:themeTint="BF"/>
    </w:rPr>
  </w:style>
  <w:style w:type="paragraph" w:styleId="ListParagraph">
    <w:name w:val="List Paragraph"/>
    <w:basedOn w:val="Normal"/>
    <w:uiPriority w:val="34"/>
    <w:qFormat/>
    <w:rsid w:val="003F363F"/>
    <w:pPr>
      <w:ind w:left="720"/>
      <w:contextualSpacing/>
    </w:pPr>
  </w:style>
  <w:style w:type="character" w:styleId="IntenseEmphasis">
    <w:name w:val="Intense Emphasis"/>
    <w:basedOn w:val="DefaultParagraphFont"/>
    <w:uiPriority w:val="21"/>
    <w:qFormat/>
    <w:rsid w:val="003F363F"/>
    <w:rPr>
      <w:i/>
      <w:iCs/>
      <w:color w:val="0F4761" w:themeColor="accent1" w:themeShade="BF"/>
    </w:rPr>
  </w:style>
  <w:style w:type="paragraph" w:styleId="IntenseQuote">
    <w:name w:val="Intense Quote"/>
    <w:basedOn w:val="Normal"/>
    <w:next w:val="Normal"/>
    <w:link w:val="IntenseQuoteChar"/>
    <w:uiPriority w:val="30"/>
    <w:qFormat/>
    <w:rsid w:val="003F36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363F"/>
    <w:rPr>
      <w:i/>
      <w:iCs/>
      <w:color w:val="0F4761" w:themeColor="accent1" w:themeShade="BF"/>
    </w:rPr>
  </w:style>
  <w:style w:type="character" w:styleId="IntenseReference">
    <w:name w:val="Intense Reference"/>
    <w:basedOn w:val="DefaultParagraphFont"/>
    <w:uiPriority w:val="32"/>
    <w:qFormat/>
    <w:rsid w:val="003F36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1887</Words>
  <Characters>10757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Gajanan Bonsale</dc:creator>
  <cp:keywords/>
  <dc:description/>
  <cp:lastModifiedBy>Gajanan Bonsale</cp:lastModifiedBy>
  <cp:revision>4</cp:revision>
  <dcterms:created xsi:type="dcterms:W3CDTF">2025-12-20T05:21:00Z</dcterms:created>
  <dcterms:modified xsi:type="dcterms:W3CDTF">2025-12-20T05:35:00Z</dcterms:modified>
</cp:coreProperties>
</file>