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9D43B">
      <w:pPr>
        <w:spacing w:line="360" w:lineRule="auto"/>
        <w:jc w:val="both"/>
        <w:rPr>
          <w:rFonts w:ascii="Times New Roman" w:hAnsi="Times New Roman" w:cs="Times New Roman"/>
          <w:b/>
          <w:sz w:val="28"/>
          <w:szCs w:val="28"/>
        </w:rPr>
      </w:pPr>
      <w:bookmarkStart w:id="0" w:name="_Toc181909973"/>
      <w:r>
        <w:rPr>
          <w:rFonts w:ascii="Times New Roman" w:hAnsi="Times New Roman" w:cs="Times New Roman"/>
          <w:b/>
          <w:sz w:val="28"/>
          <w:szCs w:val="28"/>
        </w:rPr>
        <w:t>PREDICTING SOYBEAN YIELD USING ENSEMBLE</w:t>
      </w:r>
      <w:r>
        <w:rPr>
          <w:rFonts w:ascii="Times New Roman" w:hAnsi="Times New Roman" w:cs="Times New Roman"/>
          <w:szCs w:val="24"/>
        </w:rPr>
        <w:t xml:space="preserve"> </w:t>
      </w:r>
      <w:r>
        <w:rPr>
          <w:rFonts w:ascii="Times New Roman" w:hAnsi="Times New Roman" w:cs="Times New Roman"/>
          <w:b/>
          <w:sz w:val="28"/>
          <w:szCs w:val="28"/>
        </w:rPr>
        <w:t>MACHINE LEARNING ALGORITHMS</w:t>
      </w:r>
    </w:p>
    <w:p w14:paraId="76239CF2">
      <w:pPr>
        <w:spacing w:line="360" w:lineRule="auto"/>
        <w:jc w:val="both"/>
        <w:rPr>
          <w:rFonts w:ascii="Times New Roman" w:hAnsi="Times New Roman" w:cs="Times New Roman"/>
          <w:sz w:val="28"/>
          <w:szCs w:val="28"/>
        </w:rPr>
      </w:pPr>
      <w:r>
        <w:rPr>
          <w:rFonts w:ascii="Times New Roman" w:hAnsi="Times New Roman" w:cs="Times New Roman"/>
          <w:sz w:val="28"/>
          <w:szCs w:val="28"/>
        </w:rPr>
        <w:t/>
      </w:r>
    </w:p>
    <w:p w14:paraId="4883A36F">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
      </w:r>
    </w:p>
    <w:p w14:paraId="29E5DF89">
      <w:pPr>
        <w:pStyle w:val="2"/>
        <w:spacing w:before="0" w:line="360" w:lineRule="auto"/>
        <w:ind w:left="0" w:firstLine="0"/>
        <w:rPr>
          <w:rFonts w:ascii="Times New Roman" w:hAnsi="Times New Roman" w:cs="Times New Roman"/>
          <w:sz w:val="24"/>
          <w:szCs w:val="24"/>
        </w:rPr>
      </w:pPr>
      <w:r>
        <w:rPr>
          <w:rFonts w:ascii="Times New Roman" w:hAnsi="Times New Roman" w:cs="Times New Roman"/>
          <w:b/>
          <w:color w:val="auto"/>
          <w:sz w:val="24"/>
          <w:szCs w:val="24"/>
        </w:rPr>
        <w:t>ABSTRACT</w:t>
      </w:r>
      <w:bookmarkEnd w:id="0"/>
    </w:p>
    <w:p w14:paraId="6DBA8EF6">
      <w:pPr>
        <w:pStyle w:val="11"/>
        <w:keepNext w:val="0"/>
        <w:keepLines w:val="0"/>
        <w:widowControl/>
        <w:suppressLineNumbers w:val="0"/>
        <w:spacing w:line="360" w:lineRule="auto"/>
        <w:jc w:val="both"/>
      </w:pPr>
      <w:r>
        <w:t>Agriculture plays a vital role in driving economic growth, reducing poverty, and enhancing food security. However, traditional methods for predicting soybean yield are often labor-intensive and error-prone, hindering effective agricultural planning. This study aims to develop a predictive model for soybean yield using ensemble machine learning (ML) algorithms, specifically focusing on Random Forest, Gradient Boosting, Extreme Gradient Boosting (XGBoost), and Bagging. Data was collected from the Central Statistical Agency's demographic survey in Ethiopia, comprising 15,525 instances over ten years (2014-2024) related to soybean production. The data underwent thorough preparation, including cleaning, feature selection, transformation, imputation, and encoding of categorical variables. The results indicated that the XGBoost Classifier achieved the highest accuracy of 9</w:t>
      </w:r>
      <w:r>
        <w:rPr>
          <w:rFonts w:hint="default"/>
          <w:lang w:val="en-US"/>
        </w:rPr>
        <w:t>3</w:t>
      </w:r>
      <w:bookmarkStart w:id="37" w:name="_GoBack"/>
      <w:bookmarkEnd w:id="37"/>
      <w:r>
        <w:t>.</w:t>
      </w:r>
      <w:r>
        <w:rPr>
          <w:rFonts w:hint="default"/>
          <w:lang w:val="en-US"/>
        </w:rPr>
        <w:t>75</w:t>
      </w:r>
      <w:r>
        <w:t>%, highlighting its effectiveness in predicting soybean yield. Key determinants identified included historical yield data, crop health, management techniques, field type, seed variety, and agronomic practices. While the findings are promising for developing a soybean yield prediction system, the model's generalizability may be limited due to its reliance on a specific dataset. Future research should focus on expanding the dataset to include additional factors such as soil properties, weather conditions, pest management, crop rotation, harvesting timing, and market conditions.</w:t>
      </w:r>
    </w:p>
    <w:p w14:paraId="5A970675">
      <w:pPr>
        <w:spacing w:line="360" w:lineRule="auto"/>
        <w:jc w:val="both"/>
        <w:rPr>
          <w:rFonts w:ascii="Times New Roman" w:hAnsi="Times New Roman" w:cs="Times New Roman"/>
          <w:lang w:eastAsia="en-US"/>
        </w:rPr>
      </w:pPr>
    </w:p>
    <w:p w14:paraId="2231B173">
      <w:pPr>
        <w:spacing w:line="360" w:lineRule="auto"/>
        <w:jc w:val="both"/>
        <w:rPr>
          <w:rFonts w:ascii="Times New Roman" w:hAnsi="Times New Roman" w:cs="Times New Roman"/>
          <w:i/>
          <w:sz w:val="24"/>
          <w:szCs w:val="24"/>
        </w:rPr>
      </w:pPr>
    </w:p>
    <w:p w14:paraId="68F472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 </w:t>
      </w:r>
      <w:r>
        <w:rPr>
          <w:rFonts w:ascii="Times New Roman" w:hAnsi="Times New Roman" w:cs="Times New Roman"/>
        </w:rPr>
        <w:t>Soybean; Predicting Soybean Yield; Ensemble Machine Learning Algorithms</w:t>
      </w:r>
    </w:p>
    <w:p w14:paraId="3C10CD1F">
      <w:pPr>
        <w:spacing w:line="360" w:lineRule="auto"/>
        <w:jc w:val="both"/>
        <w:rPr>
          <w:rFonts w:ascii="Times New Roman" w:hAnsi="Times New Roman" w:cs="Times New Roman"/>
          <w:sz w:val="24"/>
          <w:szCs w:val="24"/>
        </w:rPr>
      </w:pPr>
      <w:r>
        <w:rPr>
          <w:rFonts w:ascii="Times New Roman" w:hAnsi="Times New Roman" w:cs="Times New Roman"/>
          <w:i/>
          <w:sz w:val="24"/>
          <w:szCs w:val="24"/>
        </w:rPr>
        <w:br w:type="page"/>
      </w:r>
    </w:p>
    <w:p w14:paraId="4B94FE83">
      <w:pPr>
        <w:pStyle w:val="2"/>
        <w:numPr>
          <w:ilvl w:val="0"/>
          <w:numId w:val="1"/>
        </w:numPr>
        <w:spacing w:before="0" w:line="360" w:lineRule="auto"/>
        <w:rPr>
          <w:rFonts w:ascii="Times New Roman" w:hAnsi="Times New Roman" w:cs="Times New Roman"/>
          <w:b/>
          <w:color w:val="auto"/>
          <w:sz w:val="24"/>
          <w:szCs w:val="24"/>
        </w:rPr>
      </w:pPr>
      <w:bookmarkStart w:id="1" w:name="_Toc181909977"/>
      <w:bookmarkStart w:id="2" w:name="_Toc177030435"/>
      <w:bookmarkStart w:id="3" w:name="_Toc125743304"/>
      <w:bookmarkStart w:id="4" w:name="_Toc138325438"/>
      <w:bookmarkStart w:id="5" w:name="_Toc125743313"/>
      <w:r>
        <w:rPr>
          <w:rFonts w:ascii="Times New Roman" w:hAnsi="Times New Roman" w:cs="Times New Roman"/>
          <w:b/>
          <w:color w:val="auto"/>
          <w:sz w:val="24"/>
          <w:szCs w:val="24"/>
        </w:rPr>
        <w:t>INTRODUCTION</w:t>
      </w:r>
      <w:bookmarkEnd w:id="1"/>
      <w:bookmarkEnd w:id="2"/>
      <w:bookmarkEnd w:id="3"/>
      <w:bookmarkEnd w:id="4"/>
    </w:p>
    <w:p w14:paraId="775597DF">
      <w:pPr>
        <w:pStyle w:val="11"/>
        <w:spacing w:beforeAutospacing="0" w:afterAutospacing="0" w:line="360" w:lineRule="auto"/>
        <w:jc w:val="both"/>
      </w:pPr>
      <w:bookmarkStart w:id="6" w:name="_Toc177030450"/>
      <w:r>
        <w:t xml:space="preserve">In Ethiopia, agriculture serves as a cornerstone for driving economic growth, alleviating poverty, and enhancing food security, particularly among disadvantaged households. A key agricultural product is soybean, known locally as AkuriAter. This oilseed is vital not only for its nutritional profile but also for its importance in global trade. Soybean is primarily cultivated in the western and southwestern regions of Ethiopia, including Benishangul Gumuz, Gambela, parts of Oromia, and Amhara. Globally, soybean is recognized as a significant source of protein and oil, typically containing about 40% protein, 20% oil, and 35% carbohydrates, which determine its economic value </w:t>
      </w:r>
      <w:r>
        <w:fldChar w:fldCharType="begin" w:fldLock="1"/>
      </w:r>
      <w:r>
        <w:instrText xml:space="preserve">ADDIN CSL_CITATION {"citationItems":[{"id":"ITEM-1","itemData":{"DOI":"10.3390/agronomy10121847","ISSN":"20734395","abstract":"The cultivation area of soybean (Glycine max (L.) Merr) is increasing in Germany as a way to ensure self-sufficiency through its use as feed and food. However, climatic conditions needed for soybean cultivation are not appropriate in all parts of the country. The objective of this study was to determine the influence of solar radiation, temperature, and precipitation on soybean seed productivity and quality in central and south Germany. A multi-factorial field trial was carried out with three replicates at four locations in 2016 and five locations in 2017, testing 13 soybean varieties from the maturity groups MG 00 and MG 000. Considering all the tested factors, “variety” was highly significant concerning protein content (Ø 41.1% dry matter (DM)) and oil content (Ø 19.1% in DM), but not seed yield (Ø 40.5 dt ha−1).The broad sense heritability of protein content was H2 = 0.80 and of oil content H2 = 0.7. Protein and oil content were significantly negatively correlated (r = −0.82). Seed yield was significantly positively correlated with solar radiation (r = 0.32) and precipitation (r = 0.33), but significantly negatively with Crop Heat Units (CHU) (r = −0.42). Over both experimental years, varieties from maturity group MG 00 were less significantly correlated with the tested environmental factors than varieties from maturity group MG 000. None of the environmental factors tested significantly increased the protein or oil content of soybean. In growing areas with heat periods during ripening, protein content tended to be higher than in cooler areas; in areas with high solar radiation during flowering, protein content tended to be reduced.","author":[{"dropping-particle":"","family":"Sobko","given":"Olena","non-dropping-particle":"","parse-names":false,"suffix":""},{"dropping-particle":"","family":"Stahl","given":"Andreas","non-dropping-particle":"","parse-names":false,"suffix":""},{"dropping-particle":"","family":"Hahn","given":"Volker","non-dropping-particle":"","parse-names":false,"suffix":""},{"dropping-particle":"","family":"Gruber","given":"Sabine","non-dropping-particle":"","parse-names":false,"suffix":""},{"dropping-particle":"","family":"Zikeli","given":"Sabine","non-dropping-particle":"","parse-names":false,"suffix":""},{"dropping-particle":"","family":"Claupein","given":"Wilhelm","non-dropping-particle":"","parse-names":false,"suffix":""}],"container-title":"Agronomy","id":"ITEM-1","issue":"12","issued":{"date-parts":[["2020"]]},"page":"1-14","title":"Environmental effects on soybean (Glycine max (l.) merr) production in central and south germany","type":"article-journal","volume":"10"},"uris":["http://www.mendeley.com/documents/?uuid=9c00eef2-3a33-4de9-a70a-3a5ec0253f4e"]}],"mendeley":{"formattedCitation":"[1]","plainTextFormattedCitation":"[1]","previouslyFormattedCitation":"[1]"},"properties":{"noteIndex":0},"schema":"https://github.com/citation-style-language/schema/raw/master/csl-citation.json"}</w:instrText>
      </w:r>
      <w:r>
        <w:fldChar w:fldCharType="separate"/>
      </w:r>
      <w:r>
        <w:t>[1]</w:t>
      </w:r>
      <w:r>
        <w:fldChar w:fldCharType="end"/>
      </w:r>
      <w:r>
        <w:t xml:space="preserve"> </w:t>
      </w:r>
      <w:r>
        <w:fldChar w:fldCharType="begin" w:fldLock="1"/>
      </w:r>
      <w:r>
        <w:instrText xml:space="preserve">ADDIN CSL_CITATION {"citationItems":[{"id":"ITEM-1","itemData":{"DOI":"10.1016/j.heliyon.2022.e09499","ISSN":"2405-8440","author":[{"dropping-particle":"","family":"Agegn","given":"Asmachew","non-dropping-particle":"","parse-names":false,"suffix":""},{"dropping-particle":"","family":"Bitew","given":"Yayeh","non-dropping-particle":"","parse-names":false,"suffix":""},{"dropping-particle":"","family":"Ayalew","given":"Dereje","non-dropping-particle":"","parse-names":false,"suffix":""}],"container-title":"Heliyon","id":"ITEM-1","issue":"December 2021","issued":{"date-parts":[["2022"]]},"page":"e09499","publisher":"The Author(s)","title":"Heliyon Response of yield and quality of soybean [ Glycine max ( L .) Merrill ] varieties to blended NPSZnB fertilizer rates in Northwestern Ethiopia","type":"article-journal","volume":"8"},"uris":["http://www.mendeley.com/documents/?uuid=66852d23-4542-4e04-a4c2-fe6e9cff5e2c"]}],"mendeley":{"formattedCitation":"[2]","plainTextFormattedCitation":"[2]","previouslyFormattedCitation":"[2]"},"properties":{"noteIndex":0},"schema":"https://github.com/citation-style-language/schema/raw/master/csl-citation.json"}</w:instrText>
      </w:r>
      <w:r>
        <w:fldChar w:fldCharType="separate"/>
      </w:r>
      <w:r>
        <w:t>[2]</w:t>
      </w:r>
      <w:r>
        <w:fldChar w:fldCharType="end"/>
      </w:r>
      <w:r>
        <w:t xml:space="preserve">. The crop thrives in warm, moist conditions and has a growing period of 100 to 130 days </w:t>
      </w:r>
      <w:r>
        <w:fldChar w:fldCharType="begin" w:fldLock="1"/>
      </w:r>
      <w:r>
        <w:instrText xml:space="preserve">ADDIN CSL_CITATION {"citationItems":[{"id":"ITEM-1","itemData":{"DOI":"10.22616/rrd.23.2017.047","author":[{"dropping-particle":"","family":"Zeipiņa","given":"Solvita","non-dropping-particle":"","parse-names":false,"suffix":""},{"dropping-particle":"","family":"Alsiņa","given":"Ina","non-dropping-particle":"","parse-names":false,"suffix":""},{"dropping-particle":"","family":"Lepse","given":"Līga","non-dropping-particle":"","parse-names":false,"suffix":""}],"container-title":"Research for Rural Development","id":"ITEM-1","issued":{"date-parts":[["2017"]]},"page":"40-45","title":"Insight In Soybean Yield And Quality Parameters: A Review","type":"article-journal","volume":"2"},"uris":["http://www.mendeley.com/documents/?uuid=71636357-b91d-4add-b0ae-f85ca9d6e813"]}],"mendeley":{"formattedCitation":"[3]","plainTextFormattedCitation":"[3]","previouslyFormattedCitation":"[3]"},"properties":{"noteIndex":0},"schema":"https://github.com/citation-style-language/schema/raw/master/csl-citation.json"}</w:instrText>
      </w:r>
      <w:r>
        <w:fldChar w:fldCharType="separate"/>
      </w:r>
      <w:r>
        <w:t>[3]</w:t>
      </w:r>
      <w:r>
        <w:fldChar w:fldCharType="end"/>
      </w:r>
      <w:r>
        <w:t xml:space="preserve">. Its cultivation is crucial for food security and poverty alleviation across various regions in Africa </w:t>
      </w:r>
      <w:r>
        <w:fldChar w:fldCharType="begin" w:fldLock="1"/>
      </w:r>
      <w:r>
        <w:instrText xml:space="preserve">ADDIN CSL_CITATION {"citationItems":[{"id":"ITEM-1","itemData":{"DOI":"10.5772/INTECHOPEN.104129","ISBN":"978-1-80355-700-7","abstract":"Increasing population and the expected decrease in crop production due to climate changes and land damage in near future may be rescued by changing from animal meat to plant protein, especially soybean protein. Recently, meat substitutes produced from soybean have become popular This book discusses recent advances in research and applications of soybean. Soybean seeds contain an extraordinarily high concentration of protein and oil, and the demand for soybean is increasing due to their nutritional value for both humans and livestock. Also, soybean has been used as biofuel in the replacement of petroleum oil. This book gives a comprehensive overview of soybean in five sections: &amp;ldquo;Role of Soybean for Food Security&amp;rdquo;, &amp;ldquo;Physiology and Biochemistry of Soybean Plants&amp;rdquo;, &amp;ldquo;Cultivation and Productivity of Soybean&amp;rdquo;, &amp;ldquo;Breeding and Biotechnology of Soybean&amp;rdquo;, and &amp;ldquo;Food and Biodiesel Industry&amp;rdquo;.\nBT  - Soybean","author":[{"dropping-particle":"","family":"Islam","given":"Mohammad Sohidul","non-dropping-particle":"","parse-names":false,"suffix":""},{"dropping-particle":"","family":"Muhyidiyn","given":"Imam","non-dropping-particle":"","parse-names":false,"suffix":""},{"dropping-particle":"","family":"Islam","given":"Md. Rafiqul","non-dropping-particle":"","parse-names":false,"suffix":""},{"dropping-particle":"","family":"Hasan","given":"Md. Kamrul","non-dropping-particle":"","parse-names":false,"suffix":""},{"dropping-particle":"","family":"Hafeez","given":"ASM Golam","non-dropping-particle":"","parse-names":false,"suffix":""},{"dropping-particle":"","family":"Hosen","given":"Md. Moaz","non-dropping-particle":"","parse-names":false,"suffix":""},{"dropping-particle":"","family":"Saneoka","given":"Hirofumi","non-dropping-particle":"","parse-names":false,"suffix":""},{"dropping-particle":"","family":"Ueda","given":"Akihiro","non-dropping-particle":"","parse-names":false,"suffix":""},{"dropping-particle":"","family":"Liu","given":"Liyun","non-dropping-particle":"","parse-names":false,"suffix":""},{"dropping-particle":"","family":"Naz","given":"Misbah","non-dropping-particle":"","parse-names":false,"suffix":""},{"dropping-particle":"","family":"Barutçular","given":"Celaleddin","non-dropping-particle":"","parse-names":false,"suffix":""},{"dropping-particle":"","family":"Lone","given":"Javeed","non-dropping-particle":"","parse-names":false,"suffix":""},{"dropping-particle":"","family":"Raza","given":"Muhammad Ammar","non-dropping-particle":"","parse-names":false,"suffix":""},{"dropping-particle":"","family":"Chowdhury","given":"M. Kaium","non-dropping-particle":"","parse-names":false,"suffix":""},{"dropping-particle":"El","family":"Sabagh","given":"Ayman","non-dropping-particle":"","parse-names":false,"suffix":""},{"dropping-particle":"","family":"Erman","given":"Murat","non-dropping-particle":"","parse-names":false,"suffix":""},{"dropping-particle":"","family":"Islam","given":"Mohammad Sohidul","non-dropping-particle":"","parse-names":false,"suffix":""},{"dropping-particle":"","family":"Muhyidiyn","given":"Imam","non-dropping-particle":"","parse-names":false,"suffix":""},{"dropping-particle":"","family":"Islam","given":"Md. Rafiqul","non-dropping-particle":"","parse-names":false,"suffix":""},{"dropping-particle":"","family":"Hasan","given":"Md. Kamrul","non-dropping-particle":"","parse-names":false,"suffix":""},{"dropping-particle":"","family":"Hafeez","given":"ASM Golam","non-dropping-particle":"","parse-names":false,"suffix":""},{"dropping-particle":"","family":"Hosen","given":"Md. Moaz","non-dropping-particle":"","parse-names":false,"suffix":""},{"dropping-particle":"","family":"Saneoka","given":"Hirofumi","non-dropping-particle":"","parse-names":false,"suffix":""},{"dropping-particle":"","family":"Ueda","given":"Akihiro","non-dropping-particle":"","parse-names":false,"suffix":""},{"dropping-particle":"","family":"Liu","given":"Liyun","non-dropping-particle":"","parse-names":false,"suffix":""},{"dropping-particle":"","family":"Naz","given":"Misbah","non-dropping-particle":"","parse-names":false,"suffix":""},{"dropping-particle":"","family":"Barutçular","given":"Celaleddin","non-dropping-particle":"","parse-names":false,"suffix":""},{"dropping-particle":"","family":"Lone","given":"Javeed","non-dropping-particle":"","parse-names":false,"suffix":""},{"dropping-particle":"","family":"Raza","given":"Muhammad Ammar","non-dropping-particle":"","parse-names":false,"suffix":""},{"dropping-particle":"","family":"Chowdhury","given":"M. Kaium","non-dropping-particle":"","parse-names":false,"suffix":""},{"dropping-particle":"El","family":"Sabagh","given":"Ayman","non-dropping-particle":"","parse-names":false,"suffix":""},{"dropping-particle":"","family":"Erman","given":"Murat","non-dropping-particle":"","parse-names":false,"suffix":""}],"container-title":"Soybean - Recent Advances in Research and Applications","id":"ITEM-1","issued":{"date-parts":[["2022","4","8"]]},"publisher":"IntechOpen","title":"Soybean and Sustainable Agriculture for Food Security","type":"article-journal"},"uris":["http://www.mendeley.com/documents/?uuid=d92a7f94-51e0-3fb2-affd-f81d75d09818"]}],"mendeley":{"formattedCitation":"[4]","plainTextFormattedCitation":"[4]","previouslyFormattedCitation":"[4]"},"properties":{"noteIndex":0},"schema":"https://github.com/citation-style-language/schema/raw/master/csl-citation.json"}</w:instrText>
      </w:r>
      <w:r>
        <w:fldChar w:fldCharType="separate"/>
      </w:r>
      <w:r>
        <w:t>[4]</w:t>
      </w:r>
      <w:r>
        <w:fldChar w:fldCharType="end"/>
      </w:r>
      <w:r>
        <w:t xml:space="preserve">. </w:t>
      </w:r>
    </w:p>
    <w:p w14:paraId="77BEAB9F">
      <w:pPr>
        <w:pStyle w:val="11"/>
        <w:spacing w:beforeAutospacing="0" w:afterAutospacing="0" w:line="360" w:lineRule="auto"/>
        <w:jc w:val="both"/>
      </w:pPr>
      <w:r>
        <w:t xml:space="preserve">In recent years, machine learning (ML) algorithms have emerged as a promising tool for predicting crop yields, including soybean, by utilizing large datasets and complex algorithms to identify patterns and make predictions with high accuracy </w:t>
      </w:r>
      <w:r>
        <w:fldChar w:fldCharType="begin" w:fldLock="1"/>
      </w:r>
      <w:r>
        <w:instrText xml:space="preserve">ADDIN CSL_CITATION {"citationItems":[{"id":"ITEM-1","itemData":{"DOI":"10.1088/1748-9326/AAE159","ISSN":"17489326","abstract":"Crop yields are critically dependent on weather. A growing empirical literature models this relationship in order to project climate change impacts on the sector. We describe an approach to yield modeling that uses a semiparametric variant of a deep neural network, which can simultaneously account for complex nonlinear relationships in high-dimensional datasets, as well as known parametric structure and unobserved cross-sectional heterogeneity. Using data on corn yield from the US Midwest, we show that this approach outperforms both classical statistical methods and fully-nonparametric neural networks in predicting yields of years withheld during model training. Using scenarios from a suite of climate models, we show large negative impacts of climate change on corn yield, but less severe than impacts projected using classical statistical methods. In particular, our approach is less pessimistic in the warmest regions and the warmest scenarios.","author":[{"dropping-particle":"","family":"Crane-Droesch","given":"Andrew","non-dropping-particle":"","parse-names":false,"suffix":""}],"container-title":"Environmental Research Letters","id":"ITEM-1","issue":"11","issued":{"date-parts":[["2018","10","26"]]},"publisher":"Institute of Physics Publishing","title":"Machine learning methods for crop yield prediction and climate change impact assessment in agriculture","type":"article-journal","volume":"13"},"uris":["http://www.mendeley.com/documents/?uuid=aab7daea-ec05-32ea-8119-02c9cff9ffd2"]}],"mendeley":{"formattedCitation":"[5]","plainTextFormattedCitation":"[5]","previouslyFormattedCitation":"[5]"},"properties":{"noteIndex":0},"schema":"https://github.com/citation-style-language/schema/raw/master/csl-citation.json"}</w:instrText>
      </w:r>
      <w:r>
        <w:fldChar w:fldCharType="separate"/>
      </w:r>
      <w:r>
        <w:t>[5]</w:t>
      </w:r>
      <w:r>
        <w:fldChar w:fldCharType="end"/>
      </w:r>
      <w:r>
        <w:t xml:space="preserve">. By utilizing past experience, ML algorithms can detect useful patterns from large, unstructured, and complex datasets </w:t>
      </w:r>
      <w:r>
        <w:fldChar w:fldCharType="begin" w:fldLock="1"/>
      </w:r>
      <w:r>
        <w:instrText xml:space="preserve">ADDIN CSL_CITATION {"citationItems":[{"id":"ITEM-1","itemData":{"DOI":"10.1186/s12911-019-1004-8","ISSN":"14726947","PMID":"31864346","abstract":"Background: Supervised machine learning algorithms have been a dominant method in the data mining field. Disease prediction using health data has recently shown a potential application area for these methods. This study ai7ms to identify the key trends among different types of supervised machine learning algorithms, and their performance and usage for disease risk prediction. Methods: In this study, extensive research efforts were made to identify those studies that applied more than one supervised machine learning algorithm on single disease prediction. Two databases (i.e., Scopus and PubMed) were searched for different types of search items. Thus, we selected 48 articles in total for the comparison among variants supervised machine learning algorithms for disease prediction. Results: We found that the Support Vector Machine (SVM) algorithm is applied most frequently (in 29 studies) followed by the Naïve Bayes algorithm (in 23 studies). However, the Random Forest (RF) algorithm showed superior accuracy comparatively. Of the 17 studies where it was applied, RF showed the highest accuracy in 9 of them, i.e., 53%. This was followed by SVM which topped in 41% of the studies it was considered. Conclusion: This study provides a wide overview of the relative performance of different variants of supervised machine learning algorithms for disease prediction. This important information of relative performance can be used to aid researchers in the selection of an appropriate supervised machine learning algorithm for their studies.","author":[{"dropping-particle":"","family":"Uddin","given":"Shahadat","non-dropping-particle":"","parse-names":false,"suffix":""},{"dropping-particle":"","family":"Khan","given":"Arif","non-dropping-particle":"","parse-names":false,"suffix":""},{"dropping-particle":"","family":"Hossain","given":"Md Ekramul","non-dropping-particle":"","parse-names":false,"suffix":""},{"dropping-particle":"","family":"Moni","given":"Mohammad Ali","non-dropping-particle":"","parse-names":false,"suffix":""}],"container-title":"BMC Medical Informatics and Decision Making","id":"ITEM-1","issue":"1","issued":{"date-parts":[["2019"]]},"page":"1-16","publisher":"BMC Medical Informatics and Decision Making","title":"Comparing different supervised machine learning algorithms for disease prediction","type":"article-journal","volume":"19"},"uris":["http://www.mendeley.com/documents/?uuid=813491fb-3ce0-49e4-b46a-49694aec3343"]}],"mendeley":{"formattedCitation":"[6]","plainTextFormattedCitation":"[6]","previouslyFormattedCitation":"[6]"},"properties":{"noteIndex":0},"schema":"https://github.com/citation-style-language/schema/raw/master/csl-citation.json"}</w:instrText>
      </w:r>
      <w:r>
        <w:fldChar w:fldCharType="separate"/>
      </w:r>
      <w:r>
        <w:t>[6]</w:t>
      </w:r>
      <w:r>
        <w:fldChar w:fldCharType="end"/>
      </w:r>
      <w:r>
        <w:t xml:space="preserve">. These days, the application of machine learning techniques to crop yield prediction has demonstrated promising accuracy and robustness of the prediction results. For instance, Murakami, et al </w:t>
      </w:r>
      <w:r>
        <w:fldChar w:fldCharType="begin" w:fldLock="1"/>
      </w:r>
      <w:r>
        <w:instrText xml:space="preserve">ADDIN CSL_CITATION {"citationItems":[{"id":"ITEM-1","itemData":{"DOI":"10.1016/j.jia.2023.02.011","ISSN":"20953119","abstract":"The accurate prediction of soybean yield is of great significance for agricultural production, monitoring and early warning. Although previous studies have used machine learning algorithms to predict soybean yield based on meteorological data, it is not clear how different models can be used to effectively separate soybean meteorological yield from soybean yield in various regions. In addition, comprehensively integrating the advantages of various machine learning algorithms to improve the prediction accuracy through ensemble learning algorithms has not been studied in depth. This study used and analyzed various daily meteorological data and soybean yield data from 173 county-level administrative regions and meteorological stations in two principal soybean planting areas in China (Northeast China and the Huang-Huai plain), covering 34 years. Three effective machine learning algorithms (K-nearest neighbors, random forest, and support vector machine) were adopted as the base-models to establish a high-precision and highly-reliable soybean meteorological yield prediction model based on the Stacking Ensemble Learning framework. The model’s generalizability was further improved through 5-fold cross-validation, and the model was optimized by principal component analysis and hyperparametric optimization. The accuracy of the model was evaluated by using the five-year sliding prediction and four regression indicators of the 173 counties, which showed that the Stacking model has higher accuracy and stronger robustness. The 5-year sliding estimations of soybean yield based on the Stacking model in 173 counties showed that the prediction effect can reflect the spatiotemporal distribution of soybean yield in detail, and the MAPE was less than 5%. The Stacking prediction model of soybean meteorological yield provides a new approach for accurately predicting soybean yield.","author":[{"dropping-particle":"","family":"LI","given":"Qian-chuan","non-dropping-particle":"","parse-names":false,"suffix":""},{"dropping-particle":"","family":"XU","given":"Shi-wei","non-dropping-particle":"","parse-names":false,"suffix":""},{"dropping-particle":"","family":"ZHUANG","given":"Jia-yu","non-dropping-particle":"","parse-names":false,"suffix":""},{"dropping-particle":"","family":"LIU","given":"Jia-jia","non-dropping-particle":"","parse-names":false,"suffix":""},{"dropping-particle":"","family":"ZHOU","given":"Yi","non-dropping-particle":"","parse-names":false,"suffix":""},{"dropping-particle":"","family":"ZHANG","given":"Ze-xi","non-dropping-particle":"","parse-names":false,"suffix":""}],"container-title":"Journal of Integrative Agriculture","id":"ITEM-1","issued":{"date-parts":[["2023"]]},"publisher":"CAAS. Publishing services by Elsevier B.V","title":"Ensemble Learning Prediction of Soybean Yields in China Based on Meteorological Data","type":"article-journal"},"uris":["http://www.mendeley.com/documents/?uuid=ed36d4f6-62f5-4f15-8afd-0cc3ff6e628f"]}],"mendeley":{"formattedCitation":"[7]","manualFormatting":"[13]","plainTextFormattedCitation":"[7]","previouslyFormattedCitation":"[7]"},"properties":{"noteIndex":0},"schema":"https://github.com/citation-style-language/schema/raw/master/csl-citation.json"}</w:instrText>
      </w:r>
      <w:r>
        <w:fldChar w:fldCharType="separate"/>
      </w:r>
      <w:r>
        <w:t>[13]</w:t>
      </w:r>
      <w:r>
        <w:fldChar w:fldCharType="end"/>
      </w:r>
      <w:r>
        <w:t xml:space="preserve"> successfully used machine learning to predict winter wheat yields in Japan based on meteorological data, showcasing the potential of ML in agriculture. Studies have applied ML algorithms in various countries, including the United States, Brazil, and China, achieving promising results in soybean yield predictions </w:t>
      </w:r>
      <w:r>
        <w:fldChar w:fldCharType="begin" w:fldLock="1"/>
      </w:r>
      <w:r>
        <w:instrText xml:space="preserve">ADDIN CSL_CITATION {"citationItems":[{"id":"ITEM-1","itemData":{"DOI":"10.1186/s13007-020-00620-6","ISSN":"17464811","abstract":"Background: Nowadays, automated phenotyping of plants is essential for precise and cost-effective improvement in the efficiency of crop genetics. In recent years, machine learning (ML) techniques have shown great success in the classification and modelling of crop parameters. In this research, we consider the capability of ML to perform grain yield prediction in soybeans by combining data from different optical sensors via RF (Random Forest) and XGBoost (eXtreme Gradient Boosting). During the 2018 growing season, a panel of 382 soybean recombinant inbred lines were evaluated in a yield trial at the Agronomy Center for Research and Education (ACRE) in West Lafayette (Indiana, USA). Images were acquired by the Parrot Sequoia Multispectral Sensor and the S.O.D.A. compact digital camera on board a senseFly eBee UAS (Unnamed Aircraft System) solution at R4 and early R5 growth stages. Next, a standard photogrammetric pipeline was carried out by SfM (Structure from Motion). Multispectral imagery serves to analyse the spectral response of the soybean end-member in 2D. In addition, RGB images were used to reconstruct the study area in 3D, evaluating the physiological growth dynamics per plot via height variations and crop volume estimations. As ground truth, destructive grain yield measurements were taken at the end of the growing season. Results: Algorithms and feature extraction techniques were combined to develop a regression model to predict final yield from imagery, achieving an accuracy of over 90.72% by RF and 91.36% by XGBoost. Conclusions: Results provide practical information for the selection of phenotypes for breeding coming from UAS data as a decision support tool, affording constant operational improvement and proactive management for high spatial precision.","author":[{"dropping-particle":"","family":"Herrero-Huerta","given":"Monica","non-dropping-particle":"","parse-names":false,"suffix":""},{"dropping-particle":"","family":"Rodriguez-Gonzalvez","given":"Pablo","non-dropping-particle":"","parse-names":false,"suffix":""},{"dropping-particle":"","family":"Rainey","given":"Katy M.","non-dropping-particle":"","parse-names":false,"suffix":""}],"container-title":"Plant Methods","id":"ITEM-1","issue":"1","issued":{"date-parts":[["2020"]]},"page":"1-16","publisher":"BioMed Central","title":"Yield prediction by machine learning from UAS-based mulit-sensor data fusion in soybean","type":"article-journal","volume":"16"},"uris":["http://www.mendeley.com/documents/?uuid=fa2e92da-b594-4801-8e1c-34f14b37551c"]}],"mendeley":{"formattedCitation":"[8]","plainTextFormattedCitation":"[8]","previouslyFormattedCitation":"[8]"},"properties":{"noteIndex":0},"schema":"https://github.com/citation-style-language/schema/raw/master/csl-citation.json"}</w:instrText>
      </w:r>
      <w:r>
        <w:fldChar w:fldCharType="separate"/>
      </w:r>
      <w:r>
        <w:t>[8]</w:t>
      </w:r>
      <w:r>
        <w:fldChar w:fldCharType="end"/>
      </w:r>
      <w:r>
        <w:fldChar w:fldCharType="begin" w:fldLock="1"/>
      </w:r>
      <w:r>
        <w:instrText xml:space="preserve">ADDIN CSL_CITATION {"citationItems":[{"id":"ITEM-1","itemData":{"DOI":"10.1002/jsfa.11713","ISSN":"10970010","PMID":"34893984","abstract":"BACKGROUND: We evaluated different machine learning (ML) models for predicting soybean productivity up to 1 month in advance for the Matopiba agricultural frontier (States of Maranhão, Tocantins, Piauí, and Bahia). We collected meteorological data on the NASA-POWER platform and soybean yield on the SIDRA/IBGE base between 2008 and 2017. The ML models evaluated were random forest (RF), artificial neural networks, radial base support vector machines (SVM_RBF), linear model and polynomial regression. To assess the performance of the models, cross-validation was used, obtaining the value of precision by R2, accuracy by root mean square error (RMSE), and trend by the mean error of the estimate (EME). RESULTS: The results showed that the RF algorithm achieves the highest precision and accuracy, with R2 of 0.81, RMSE of 176.93 kg ha−1 and trend (EME) of 1.99 kg ha−1. On the other hand, the SVM_RBF algorithm showed the lowest performance, with R2 of 0.74, RMSE of 213.58 kg ha−1 and EME of −15.06 kg ha−1. The average yield values predicted by the models were within the expected range for the region, which has a historical average value of 2.730 kg ha−1. CONCLUSION: All models had acceptable precision, accuracy and trend indices, which makes it possible to use all algorithms to be applied in the prediction of soybean crop yield, observing the particularities of the region to be studied, in addition to being a useful tool for agricultural planning and decision making in soy-producing regions such as the Brazilian Cerrado. © 2021 Society of Chemical Industry.","author":[{"dropping-particle":"","family":"Barbosa dos Santos","given":"Valter","non-dropping-particle":"","parse-names":false,"suffix":""},{"dropping-particle":"","family":"Moreno Ferreira dos Santos","given":"Aline","non-dropping-particle":"","parse-names":false,"suffix":""},{"dropping-particle":"","family":"Silva Cabral de Moraes","given":"José Reinaldo","non-dropping-particle":"da","parse-names":false,"suffix":""},{"dropping-particle":"","family":"Oliveira Vieira","given":"Igor Cristian","non-dropping-particle":"de","parse-names":false,"suffix":""},{"dropping-particle":"","family":"Souza Rolim","given":"Glauco","non-dropping-particle":"de","parse-names":false,"suffix":""}],"container-title":"Journal of the Science of Food and Agriculture","id":"ITEM-1","issue":"9","issued":{"date-parts":[["2022","7","1"]]},"page":"3665-3672","publisher":"John Wiley and Sons Ltd","title":"Machine learning algorithms for soybean yield forecasting in the Brazilian Cerrado","type":"article-journal","volume":"102"},"uris":["http://www.mendeley.com/documents/?uuid=151207ab-12fd-3b6d-9396-338269554545"]}],"mendeley":{"formattedCitation":"[9]","plainTextFormattedCitation":"[9]","previouslyFormattedCitation":"[9]"},"properties":{"noteIndex":0},"schema":"https://github.com/citation-style-language/schema/raw/master/csl-citation.json"}</w:instrText>
      </w:r>
      <w:r>
        <w:fldChar w:fldCharType="separate"/>
      </w:r>
      <w:r>
        <w:t>[9]</w:t>
      </w:r>
      <w:r>
        <w:fldChar w:fldCharType="end"/>
      </w:r>
      <w:r>
        <w:fldChar w:fldCharType="begin" w:fldLock="1"/>
      </w:r>
      <w:r>
        <w:instrText xml:space="preserve">ADDIN CSL_CITATION {"citationItems":[{"id":"ITEM-1","itemData":{"DOI":"10.3390/IJERPH17072459","ISSN":"1660-4601","PMID":"32260284","abstract":"Climate change has a distinct impact on agriculture in China, particularly in the northeast, a key agriculture area sensitive to extreme hydroclimate events. Using monthly climate and agriculture data, the influence of drought on maize and soybean yields—two of the main crops in the region—in northeast China since 1961 to 2017 were investigated. The results showed that the temperature in the growing season increased by 1.0 °C from the period 1998–2017 to the period 1961–1980, while the annual precipitation decreased slightly. However, precipitation trends varied throughout the growing season (May–September), increasing slightly in May and June, but decreasing in July, August and September, associated with the weakening of the East Asian summer monsoon. Consequently, the annual and growing season drought frequency increased by 15%, and 25%, respectively, in the period 1998–2017 relative to the period 1961–1980. The highest drought frequency (55%) was observed in September. At the same time, the drought intensity during the growing season increased by 7.8%. The increasing frequency and intensity of drought had negative influences on the two crops. During moderate drought years in the period 1961–2017, 3.2% and 10.4% of the provincial maize and soybean yields were lost, respectively. However, during more severe drought years, losses doubled for soybean (21.8%), but increased more than four-fold for maize (14.0%). Moreover, in comparison to the period 1961–1980, a higher proportion of the yields were lost in the period 1998–2017, particularly for maize, which increased by 15% (increase for soybean was 2.4%). This change largely depends on increasing droughts in August and September, when both crops are in their filling stages. The impact of drought on maize and soybean production was different during different growth stages, where a strong relationship was noted between drought and yield loss of soybean in its filling stage. Given the sensitivity of maize and soybean yields in northeast China to drought, and the observed production trends, climate change will likely have significant negative impacts on productivity in the future.","author":[{"dropping-particle":"","family":"Wang","given":"Chunyi","non-dropping-particle":"","parse-names":false,"suffix":""},{"dropping-particle":"","family":"Linderholm","given":"Hans W.","non-dropping-particle":"","parse-names":false,"suffix":""},{"dropping-particle":"","family":"Song","given":"Yanling","non-dropping-particle":"","parse-names":false,"suffix":""},{"dropping-particle":"","family":"Wang","given":"Fang","non-dropping-particle":"","parse-names":false,"suffix":""},{"dropping-particle":"","family":"Liu","given":"Yanju","non-dropping-particle":"","parse-names":false,"suffix":""},{"dropping-particle":"","family":"Tian","given":"Jinfeng","non-dropping-particle":"","parse-names":false,"suffix":""},{"dropping-particle":"","family":"Xu","given":"Jinxia","non-dropping-particle":"","parse-names":false,"suffix":""},{"dropping-particle":"","family":"Song","given":"Yingbo","non-dropping-particle":"","parse-names":false,"suffix":""},{"dropping-particle":"","family":"Ren","given":"Guoyu","non-dropping-particle":"","parse-names":false,"suffix":""}],"container-title":"International journal of environmental research and public health","id":"ITEM-1","issue":"7","issued":{"date-parts":[["2020","4","1"]]},"publisher":"Int J Environ Res Public Health","title":"Impacts of Drought on Maize and Soybean Production in Northeast China During the Past Five Decades","type":"article-journal","volume":"17"},"uris":["http://www.mendeley.com/documents/?uuid=fda96afd-60f3-3a50-9317-e74a418304e4"]}],"mendeley":{"formattedCitation":"[10]","plainTextFormattedCitation":"[10]","previouslyFormattedCitation":"[10]"},"properties":{"noteIndex":0},"schema":"https://github.com/citation-style-language/schema/raw/master/csl-citation.json"}</w:instrText>
      </w:r>
      <w:r>
        <w:fldChar w:fldCharType="separate"/>
      </w:r>
      <w:r>
        <w:t>[10]</w:t>
      </w:r>
      <w:r>
        <w:fldChar w:fldCharType="end"/>
      </w:r>
      <w:r>
        <w:t xml:space="preserve">. In India, farmers have utilized support vector machines (SVM) and neural networks to predict crop yields with an accuracy of 86.80% </w:t>
      </w:r>
      <w:r>
        <w:fldChar w:fldCharType="begin" w:fldLock="1"/>
      </w:r>
      <w:r>
        <w:instrText xml:space="preserve">ADDIN CSL_CITATION {"citationItems":[{"id":"ITEM-1","itemData":{"DOI":"10.3390/agriculture10100475","ISSN":"20770472","abstract":"Food production to meet human demand has been a challenge to society. Nowadays, one of the main sources of feeding is soybean. Considering agriculture food crops, soybean is sixth by production volume and the fourth by both production area and economic value. The grain can be used directly to human consumption, but it is highly used as a source of protein for animal production that corresponds 75% of the total, or as oil and derived food products. Brazil and the US are the most important players responsible for more than 70% of world production. Therefore, a reliable forecasting is essential for decision-makers to plan adequate policies to this important commodity and to establish the necessary logistical resources. In this sense, this study aims to predict soybean harvest area, yield, and production using Artificial Neural Networks (ANN) and compare with classical methods of Time Series Analysis. To this end, we collected data from a time series (1961–2016) regarding soybean production in Brazil. The results reveal that ANN is the best approach to predict soybean harvest area and production while classical linear function remains more effective to predict soybean yield. Moreover, ANN presents as a reliable model to predict time series and can help the stakeholders to anticipate the world soybean offer.","author":[{"dropping-particle":"","family":"Abraham","given":"Emerson Rodolfo","non-dropping-particle":"","parse-names":false,"suffix":""},{"dropping-particle":"","family":"Reis","given":"João Gilberto Mendes","non-dropping-particle":"Dos","parse-names":false,"suffix":""},{"dropping-particle":"","family":"Vendrametto","given":"Oduvaldo","non-dropping-particle":"","parse-names":false,"suffix":""},{"dropping-particle":"","family":"Neto","given":"Pedro Luiz de Oliveira Costa","non-dropping-particle":"","parse-names":false,"suffix":""},{"dropping-particle":"","family":"Toloi","given":"Rodrigo Carlo","non-dropping-particle":"","parse-names":false,"suffix":""},{"dropping-particle":"","family":"Souza","given":"Aguinaldo Eduardo","non-dropping-particle":"de","parse-names":false,"suffix":""},{"dropping-particle":"","family":"Morais","given":"Marcos de Oliveira","non-dropping-particle":"","parse-names":false,"suffix":""}],"container-title":"Agriculture (Switzerland)","id":"ITEM-1","issue":"10","issued":{"date-parts":[["2020"]]},"page":"1-18","title":"Time series prediction with artificial neural networks: An analysis using Brazilian soybean production","type":"article-journal","volume":"10"},"uris":["http://www.mendeley.com/documents/?uuid=810c6b46-2d07-4350-b40a-4e17b36477f5"]}],"mendeley":{"formattedCitation":"[11]","plainTextFormattedCitation":"[11]","previouslyFormattedCitation":"[11]"},"properties":{"noteIndex":0},"schema":"https://github.com/citation-style-language/schema/raw/master/csl-citation.json"}</w:instrText>
      </w:r>
      <w:r>
        <w:fldChar w:fldCharType="separate"/>
      </w:r>
      <w:r>
        <w:t>[11]</w:t>
      </w:r>
      <w:r>
        <w:fldChar w:fldCharType="end"/>
      </w:r>
      <w:r>
        <w:t xml:space="preserve">. Ensemble-based machine learning algorithms have also been used for soybean yield prediction. In India, a study used an ensemble of support vector machine (SVM) and linear regression models to predict soybean yield, achieving a prediction accuracy of 84% </w:t>
      </w:r>
      <w:r>
        <w:fldChar w:fldCharType="begin" w:fldLock="1"/>
      </w:r>
      <w:r>
        <w:instrText xml:space="preserve">ADDIN CSL_CITATION {"citationItems":[{"id":"ITEM-1","itemData":{"author":[{"dropping-particle":"","family":"Jindal, G., &amp; Sharma","given":"A.","non-dropping-particle":"","parse-names":false,"suffix":""}],"container-title":"International Journal of Computer Applications","id":"ITEM-1","issue":"42","issued":{"date-parts":[["2019"]]},"page":"1-6","title":"Ensemble of support vector machine and linear regression models for soybean yield prediction.","type":"article-journal","volume":"182"},"uris":["http://www.mendeley.com/documents/?uuid=aed6902b-0944-4fc7-b5d9-391be47c3f32"]}],"mendeley":{"formattedCitation":"[12]","plainTextFormattedCitation":"[12]","previouslyFormattedCitation":"[12]"},"properties":{"noteIndex":0},"schema":"https://github.com/citation-style-language/schema/raw/master/csl-citation.json"}</w:instrText>
      </w:r>
      <w:r>
        <w:fldChar w:fldCharType="separate"/>
      </w:r>
      <w:r>
        <w:t>[12]</w:t>
      </w:r>
      <w:r>
        <w:fldChar w:fldCharType="end"/>
      </w:r>
      <w:r>
        <w:t xml:space="preserve">. Another study in India used an ensemble of regression and decision tree models to predict soybean yield, achieving a prediction accuracy of 81% </w:t>
      </w:r>
      <w:r>
        <w:fldChar w:fldCharType="begin" w:fldLock="1"/>
      </w:r>
      <w:r>
        <w:instrText xml:space="preserve">ADDIN CSL_CITATION {"citationItems":[{"id":"ITEM-1","itemData":{"author":[{"dropping-particle":"","family":"Kadam, P. P., &amp; Patil","given":"A. B.","non-dropping-particle":"","parse-names":false,"suffix":""}],"container-title":"International Journal of Engineering Research &amp; Technology","id":"ITEM-1","issue":"7","issued":{"date-parts":[["2020"]]},"page":"835-840.","title":"Soybean yield prediction using ensemble of regression and decision tree models.","type":"article-journal","volume":"9"},"uris":["http://www.mendeley.com/documents/?uuid=4c02e73f-4132-4f01-8da5-59ed3383b608"]}],"mendeley":{"formattedCitation":"[13]","plainTextFormattedCitation":"[13]","previouslyFormattedCitation":"[13]"},"properties":{"noteIndex":0},"schema":"https://github.com/citation-style-language/schema/raw/master/csl-citation.json"}</w:instrText>
      </w:r>
      <w:r>
        <w:fldChar w:fldCharType="separate"/>
      </w:r>
      <w:r>
        <w:t>[13]</w:t>
      </w:r>
      <w:r>
        <w:fldChar w:fldCharType="end"/>
      </w:r>
      <w:r>
        <w:t>.</w:t>
      </w:r>
    </w:p>
    <w:p w14:paraId="0710E02C">
      <w:pPr>
        <w:pStyle w:val="11"/>
        <w:spacing w:beforeAutospacing="0" w:afterAutospacing="0" w:line="360" w:lineRule="auto"/>
        <w:jc w:val="both"/>
      </w:pPr>
      <w:r>
        <w:t xml:space="preserve">Despite some research on machine learning for soybean yield prediction in Ethiopia, there remains a significant gap in the application of these techniques </w:t>
      </w:r>
      <w:r>
        <w:fldChar w:fldCharType="begin" w:fldLock="1"/>
      </w:r>
      <w:r>
        <w:instrText xml:space="preserve">ADDIN CSL_CITATION {"citationItems":[{"id":"ITEM-1","itemData":{"DOI":"10.3390/agronomy10121847","ISSN":"20734395","abstract":"The cultivation area of soybean (Glycine max (L.) Merr) is increasing in Germany as a way to ensure self-sufficiency through its use as feed and food. However, climatic conditions needed for soybean cultivation are not appropriate in all parts of the country. The objective of this study was to determine the influence of solar radiation, temperature, and precipitation on soybean seed productivity and quality in central and south Germany. A multi-factorial field trial was carried out with three replicates at four locations in 2016 and five locations in 2017, testing 13 soybean varieties from the maturity groups MG 00 and MG 000. Considering all the tested factors, “variety” was highly significant concerning protein content (Ø 41.1% dry matter (DM)) and oil content (Ø 19.1% in DM), but not seed yield (Ø 40.5 dt ha−1).The broad sense heritability of protein content was H2 = 0.80 and of oil content H2 = 0.7. Protein and oil content were significantly negatively correlated (r = −0.82). Seed yield was significantly positively correlated with solar radiation (r = 0.32) and precipitation (r = 0.33), but significantly negatively with Crop Heat Units (CHU) (r = −0.42). Over both experimental years, varieties from maturity group MG 00 were less significantly correlated with the tested environmental factors than varieties from maturity group MG 000. None of the environmental factors tested significantly increased the protein or oil content of soybean. In growing areas with heat periods during ripening, protein content tended to be higher than in cooler areas; in areas with high solar radiation during flowering, protein content tended to be reduced.","author":[{"dropping-particle":"","family":"Sobko","given":"Olena","non-dropping-particle":"","parse-names":false,"suffix":""},{"dropping-particle":"","family":"Stahl","given":"Andreas","non-dropping-particle":"","parse-names":false,"suffix":""},{"dropping-particle":"","family":"Hahn","given":"Volker","non-dropping-particle":"","parse-names":false,"suffix":""},{"dropping-particle":"","family":"Gruber","given":"Sabine","non-dropping-particle":"","parse-names":false,"suffix":""},{"dropping-particle":"","family":"Zikeli","given":"Sabine","non-dropping-particle":"","parse-names":false,"suffix":""},{"dropping-particle":"","family":"Claupein","given":"Wilhelm","non-dropping-particle":"","parse-names":false,"suffix":""}],"container-title":"Agronomy","id":"ITEM-1","issue":"12","issued":{"date-parts":[["2020"]]},"page":"1-14","title":"Environmental effects on soybean (Glycine max (l.) merr) production in central and south germany","type":"article-journal","volume":"10"},"uris":["http://www.mendeley.com/documents/?uuid=9c00eef2-3a33-4de9-a70a-3a5ec0253f4e"]}],"mendeley":{"formattedCitation":"[1]","plainTextFormattedCitation":"[1]","previouslyFormattedCitation":"[1]"},"properties":{"noteIndex":0},"schema":"https://github.com/citation-style-language/schema/raw/master/csl-citation.json"}</w:instrText>
      </w:r>
      <w:r>
        <w:fldChar w:fldCharType="separate"/>
      </w:r>
      <w:r>
        <w:t>[1]</w:t>
      </w:r>
      <w:r>
        <w:fldChar w:fldCharType="end"/>
      </w:r>
      <w:r>
        <w:t>. This highlights the need for further research to identify suitable ML algorithms for predicting soybean yields in the Ethiopian context. Ensemble algorithms, which combine the predictions of multiple models, often outperform individual models by reducing overfitting and improving generalization to unseen data. They are more robust against noise and outliers, leveraging the strengths of various models while compensating for their weaknesses</w:t>
      </w:r>
      <w:r>
        <w:fldChar w:fldCharType="begin" w:fldLock="1"/>
      </w:r>
      <w:r>
        <w:instrText xml:space="preserve">ADDIN CSL_CITATION {"citationItems":[{"id":"ITEM-1","itemData":{"author":[{"dropping-particle":"","family":"Rane","given":"Nitin Liladhar","non-dropping-particle":"","parse-names":false,"suffix":""},{"dropping-particle":"","family":"Choudhary","given":"Saurabh P","non-dropping-particle":"","parse-names":false,"suffix":""},{"dropping-particle":"","family":"Rane","given":"Jayesh","non-dropping-particle":"","parse-names":false,"suffix":""}],"container-title":"Journal of Applied Artificial Intelligence","id":"ITEM-1","issue":"2","issued":{"date-parts":[["2024"]]},"page":"18-41","title":"Ensemble Deep Learning and Machine Learning : Applications , Opportunities , Challenges , and Future Directions","type":"article-journal","volume":"5"},"uris":["http://www.mendeley.com/documents/?uuid=45a5b5b9-5206-441b-b2ad-b0a8875d030a"]}],"mendeley":{"formattedCitation":"[14]","plainTextFormattedCitation":"[14]","previouslyFormattedCitation":"[14]"},"properties":{"noteIndex":0},"schema":"https://github.com/citation-style-language/schema/raw/master/csl-citation.json"}</w:instrText>
      </w:r>
      <w:r>
        <w:fldChar w:fldCharType="separate"/>
      </w:r>
      <w:r>
        <w:t>[14]</w:t>
      </w:r>
      <w:r>
        <w:fldChar w:fldCharType="end"/>
      </w:r>
      <w:r>
        <w:t xml:space="preserve"> </w:t>
      </w:r>
      <w:r>
        <w:fldChar w:fldCharType="begin" w:fldLock="1"/>
      </w:r>
      <w:r>
        <w:instrText xml:space="preserve">ADDIN CSL_CITATION {"citationItems":[{"id":"ITEM-1","itemData":{"DOI":"10.3389/FPLS.2021.709008/BIBTEX","ISSN":"1664462X","abstract":"We investigate the predictive performance of two novel CNN-DNN machine learning ensemble models in predicting county-level corn yields across the US Corn Belt (12 states). The developed data set is a combination of management, environment, and historical corn yields from 1980 to 2019. Two scenarios for ensemble creation are considered: homogenous and heterogenous ensembles. In homogenous ensembles, the base CNN-DNN models are all the same, but they are generated with a bagging procedure to ensure they exhibit a certain level of diversity. Heterogenous ensembles are created from different base CNN-DNN models which share the same architecture but have different hyperparameters. Three types of ensemble creation methods were used to create several ensembles for either of the scenarios: Basic Ensemble Method (BEM), Generalized Ensemble Method (GEM), and stacked generalized ensembles. Results indicated that both designed ensemble types (heterogenous and homogenous) outperform the ensembles created from five individual ML models (linear regression, LASSO, random forest, XGBoost, and LightGBM). Furthermore, by introducing improvements over the heterogenous ensembles, the homogenous ensembles provide the most accurate yield predictions across US Corn Belt states. This model could make 2019 yield predictions with a root mean square error of 866 kg/ha, equivalent to 8.5% relative root mean square and could successfully explain about 77% of the spatio-temporal variation in the corn grain yields. The significant predictive power of this model can be leveraged for designing a reliable tool for corn yield prediction which will in turn assist agronomic decision makers.","author":[{"dropping-particle":"","family":"Shahhosseini","given":"Mohsen","non-dropping-particle":"","parse-names":false,"suffix":""},{"dropping-particle":"","family":"Hu","given":"Guiping","non-dropping-particle":"","parse-names":false,"suffix":""},{"dropping-particle":"","family":"Khaki","given":"Saeed","non-dropping-particle":"","parse-names":false,"suffix":""},{"dropping-particle":"V.","family":"Archontoulis","given":"Sotirios","non-dropping-particle":"","parse-names":false,"suffix":""}],"container-title":"Frontiers in Plant Science","id":"ITEM-1","issued":{"date-parts":[["2021","8","2"]]},"page":"1552","publisher":"Frontiers Media S.A.","title":"Corn Yield Prediction With Ensemble CNN-DNN","type":"article-journal","volume":"12"},"uris":["http://www.mendeley.com/documents/?uuid=80fc0460-95b8-3c0f-9e5d-7812a81cbd2a"]}],"mendeley":{"formattedCitation":"[15]","plainTextFormattedCitation":"[15]","previouslyFormattedCitation":"[15]"},"properties":{"noteIndex":0},"schema":"https://github.com/citation-style-language/schema/raw/master/csl-citation.json"}</w:instrText>
      </w:r>
      <w:r>
        <w:fldChar w:fldCharType="separate"/>
      </w:r>
      <w:r>
        <w:t>[15]</w:t>
      </w:r>
      <w:r>
        <w:fldChar w:fldCharType="end"/>
      </w:r>
      <w:r>
        <w:t xml:space="preserve">. Individual models may struggle with generalization and can be overly simplistic, leading to high bias and reduced accuracy </w:t>
      </w:r>
      <w:r>
        <w:fldChar w:fldCharType="begin" w:fldLock="1"/>
      </w:r>
      <w:r>
        <w:instrText xml:space="preserve">ADDIN CSL_CITATION {"citationItems":[{"id":"ITEM-1","itemData":{"author":[{"dropping-particle":"","family":"Wang, Jindong, Cuiling Lan, Chang Liu, Yidong Ouyang, Tao Qin, Wang Lu, Yiqiang Chen, Wenjun Zeng","given":"S. Yu Philip.","non-dropping-particle":"","parse-names":false,"suffix":""}],"container-title":"IEEE transactions on knowledge and data engineering","id":"ITEM-1","issue":"35","issued":{"date-parts":[["2022"]]},"title":"Generalizing to unseen domains: A survey on domain generalization.","type":"article-journal","volume":"8"},"uris":["http://www.mendeley.com/documents/?uuid=2dc58615-234e-41c8-870e-af6501b4ec9a"]}],"mendeley":{"formattedCitation":"[16]","plainTextFormattedCitation":"[16]","previouslyFormattedCitation":"[16]"},"properties":{"noteIndex":0},"schema":"https://github.com/citation-style-language/schema/raw/master/csl-citation.json"}</w:instrText>
      </w:r>
      <w:r>
        <w:fldChar w:fldCharType="separate"/>
      </w:r>
      <w:r>
        <w:t>[16]</w:t>
      </w:r>
      <w:r>
        <w:fldChar w:fldCharType="end"/>
      </w:r>
      <w:r>
        <w:t xml:space="preserve">. By addressing these limitations, ensemble methods can provide more reliable and accurate predictions, enhancing agricultural productivity in Ethiopia. </w:t>
      </w:r>
    </w:p>
    <w:bookmarkEnd w:id="5"/>
    <w:bookmarkEnd w:id="6"/>
    <w:p w14:paraId="17126CE5">
      <w:pPr>
        <w:pStyle w:val="3"/>
        <w:numPr>
          <w:ilvl w:val="1"/>
          <w:numId w:val="1"/>
        </w:numPr>
        <w:bidi w:val="0"/>
        <w:rPr>
          <w:rFonts w:hint="default" w:ascii="Times New Roman" w:hAnsi="Times New Roman" w:cs="Times New Roman"/>
          <w:sz w:val="24"/>
          <w:szCs w:val="24"/>
        </w:rPr>
      </w:pPr>
      <w:bookmarkStart w:id="7" w:name="_Toc177030459"/>
      <w:bookmarkStart w:id="8" w:name="_Toc181910000"/>
      <w:r>
        <w:rPr>
          <w:rFonts w:hint="default" w:ascii="Times New Roman" w:hAnsi="Times New Roman" w:cs="Times New Roman"/>
          <w:sz w:val="24"/>
          <w:szCs w:val="24"/>
        </w:rPr>
        <w:t>Ensemble Learning</w:t>
      </w:r>
      <w:bookmarkEnd w:id="7"/>
      <w:bookmarkEnd w:id="8"/>
      <w:r>
        <w:rPr>
          <w:rFonts w:hint="default" w:ascii="Times New Roman" w:hAnsi="Times New Roman" w:cs="Times New Roman"/>
          <w:sz w:val="24"/>
          <w:szCs w:val="24"/>
        </w:rPr>
        <w:t xml:space="preserve"> </w:t>
      </w:r>
    </w:p>
    <w:p w14:paraId="73024597">
      <w:pPr>
        <w:pStyle w:val="11"/>
        <w:keepNext w:val="0"/>
        <w:keepLines w:val="0"/>
        <w:widowControl/>
        <w:suppressLineNumbers w:val="0"/>
        <w:spacing w:line="360" w:lineRule="auto"/>
        <w:jc w:val="both"/>
      </w:pPr>
      <w:r>
        <w:t>Ensemble learning is commonly used with classification algorithms to construct optimal predictive models for determining soybean production. Notable ensemble methods include Random Forest, Gradient Boosting, Extreme Gradient Boosting, Bagging, and Bayesian Model Averaging [17].</w:t>
      </w:r>
    </w:p>
    <w:p w14:paraId="04CE7337">
      <w:pPr>
        <w:pStyle w:val="11"/>
        <w:keepNext w:val="0"/>
        <w:keepLines w:val="0"/>
        <w:widowControl/>
        <w:suppressLineNumbers w:val="0"/>
        <w:spacing w:line="360" w:lineRule="auto"/>
        <w:jc w:val="both"/>
        <w:rPr>
          <w:rFonts w:hint="default"/>
          <w:lang w:val="en-US"/>
        </w:rPr>
      </w:pPr>
      <w:r>
        <w:rPr>
          <w:b/>
          <w:bCs/>
        </w:rPr>
        <w:t>Random Forest</w:t>
      </w:r>
      <w:r>
        <w:t>: A supervised learning algorithm based on bagging, where multiple models are trained on different subsets of the dataset. Predictions are made by aggregating the outputs from all models. The process includes</w:t>
      </w:r>
      <w:r>
        <w:fldChar w:fldCharType="begin" w:fldLock="1"/>
      </w:r>
      <w:r>
        <w:instrText xml:space="preserve">ADDIN CSL_CITATION {"citationItems":[{"id":"ITEM-1","itemData":{"DOI":"10.17605/OSF.IO/WX6CS","author":[{"dropping-particle":"","family":"Tripathy","given":"Sudhanshu Sekhar","non-dropping-particle":"","parse-names":false,"suffix":""},{"dropping-particle":"","family":"Behera","given":"Bichitrananda","non-dropping-particle":"","parse-names":false,"suffix":""}],"container-title":"Journal of Biomechanical Science and Engineering","id":"ITEM-1","issue":"April","issued":{"date-parts":[["2023"]]},"page":"621-640","title":"PERFORMANCE EVALUATION OF MACHINE LEARNING","type":"article-journal"},"uris":["http://www.mendeley.com/documents/?uuid=745e9d07-a6f1-458b-9bd3-975447416c58"]}],"mendeley":{"formattedCitation":"[18]","plainTextFormattedCitation":"[18]","previouslyFormattedCitation":"[18]"},"properties":{"noteIndex":0},"schema":"https://github.com/citation-style-language/schema/raw/master/csl-citation.json"}</w:instrText>
      </w:r>
      <w:r>
        <w:fldChar w:fldCharType="separate"/>
      </w:r>
      <w:r>
        <w:t>[18]</w:t>
      </w:r>
      <w:r>
        <w:fldChar w:fldCharType="end"/>
      </w:r>
      <w:r>
        <w:rPr>
          <w:rFonts w:hint="default"/>
          <w:lang w:val="en-US"/>
        </w:rPr>
        <w:t>:</w:t>
      </w:r>
    </w:p>
    <w:p w14:paraId="0F99191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Step 1: Select random samples from a given data or training set. </w:t>
      </w:r>
    </w:p>
    <w:p w14:paraId="6718DD4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Step 2: This algorithm will construct a decision tree for every training data. </w:t>
      </w:r>
    </w:p>
    <w:p w14:paraId="091BACC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Step 3: Voting will take place by averaging the decision tree.</w:t>
      </w:r>
    </w:p>
    <w:p w14:paraId="4816A441">
      <w:pPr>
        <w:pStyle w:val="11"/>
        <w:keepNext w:val="0"/>
        <w:keepLines w:val="0"/>
        <w:widowControl/>
        <w:suppressLineNumbers w:val="0"/>
        <w:spacing w:line="360" w:lineRule="auto"/>
        <w:jc w:val="both"/>
        <w:rPr>
          <w:b w:val="0"/>
          <w:bCs w:val="0"/>
        </w:rPr>
      </w:pPr>
      <w:r>
        <w:rPr>
          <w:b/>
          <w:bCs/>
        </w:rPr>
        <w:t>Gradient Boosting:</w:t>
      </w:r>
      <w:r>
        <w:rPr>
          <w:b w:val="0"/>
          <w:bCs w:val="0"/>
        </w:rPr>
        <w:t xml:space="preserve"> An ensemble learning method that combines multiple weak learners, typically decision trees, to create a robust predictive model. It minimizes a loss function by iteratively adding weak learners that correct the errors of previous models.</w:t>
      </w:r>
    </w:p>
    <w:p w14:paraId="77754D8A">
      <w:pPr>
        <w:pStyle w:val="11"/>
        <w:keepNext w:val="0"/>
        <w:keepLines w:val="0"/>
        <w:widowControl/>
        <w:suppressLineNumbers w:val="0"/>
        <w:spacing w:line="360" w:lineRule="auto"/>
        <w:jc w:val="both"/>
        <w:rPr>
          <w:b w:val="0"/>
          <w:bCs w:val="0"/>
        </w:rPr>
      </w:pPr>
      <w:bookmarkStart w:id="9" w:name="_Toc177030461"/>
      <w:bookmarkStart w:id="10" w:name="_Toc181910002"/>
      <w:r>
        <w:rPr>
          <w:b/>
          <w:bCs/>
        </w:rPr>
        <w:t>XGBoost (Extreme Gradient Boosting):</w:t>
      </w:r>
      <w:r>
        <w:rPr>
          <w:b w:val="0"/>
          <w:bCs w:val="0"/>
        </w:rPr>
        <w:t xml:space="preserve"> An optimized gradient boosting implementation that includes enhancements such as parallel processing, regularization techniques, and tree pruning, leading to improved accuracy and computational efficiency. XGBoost is widely used in machine learning competitions due to its high performance.</w:t>
      </w:r>
    </w:p>
    <w:p w14:paraId="1BFAC968">
      <w:pPr>
        <w:pStyle w:val="2"/>
        <w:numPr>
          <w:ilvl w:val="0"/>
          <w:numId w:val="1"/>
        </w:numPr>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Related works</w:t>
      </w:r>
      <w:bookmarkEnd w:id="9"/>
      <w:bookmarkEnd w:id="10"/>
    </w:p>
    <w:p w14:paraId="1A1A6E35">
      <w:pPr>
        <w:spacing w:line="360" w:lineRule="auto"/>
        <w:jc w:val="both"/>
        <w:rPr>
          <w:rFonts w:ascii="Times New Roman" w:hAnsi="Times New Roman" w:cs="Times New Roman"/>
          <w:sz w:val="24"/>
          <w:szCs w:val="24"/>
        </w:rPr>
      </w:pPr>
    </w:p>
    <w:p w14:paraId="4F111AAE">
      <w:pPr>
        <w:pStyle w:val="11"/>
        <w:spacing w:beforeAutospacing="0" w:afterAutospacing="0" w:line="360" w:lineRule="auto"/>
        <w:jc w:val="both"/>
      </w:pPr>
      <w:r>
        <w:t xml:space="preserve">Champaneri et al. </w:t>
      </w:r>
      <w:r>
        <w:fldChar w:fldCharType="begin" w:fldLock="1"/>
      </w:r>
      <w:r>
        <w:instrText xml:space="preserve">ADDIN CSL_CITATION {"citationItems":[{"id":"ITEM-1","itemData":{"DOI":"10.21275/SR20402185927","author":[{"dropping-particle":"","family":"Champaneri","given":"Mayank","non-dropping-particle":"","parse-names":false,"suffix":""},{"dropping-particle":"","family":"Chachpara","given":"Darpan","non-dropping-particle":"","parse-names":false,"suffix":""},{"dropping-particle":"","family":"Chandvidkar","given":"Chaitanya","non-dropping-particle":"","parse-names":false,"suffix":""},{"dropping-particle":"","family":"Rathod","given":"Mansing","non-dropping-particle":"","parse-names":false,"suffix":""}],"container-title":"International Journal of Science and Research (IJSR)","id":"ITEM-1","issue":"4","issued":{"date-parts":[["2020"]]},"page":"2018-2021","title":"Crop Yield Prediction Using Machine Learning","type":"article-journal","volume":"9"},"uris":["http://www.mendeley.com/documents/?uuid=d79245e6-950f-49c3-a68c-597ee67bdb40"]}],"mendeley":{"formattedCitation":"[19]","plainTextFormattedCitation":"[19]","previouslyFormattedCitation":"[19]"},"properties":{"noteIndex":0},"schema":"https://github.com/citation-style-language/schema/raw/master/csl-citation.json"}</w:instrText>
      </w:r>
      <w:r>
        <w:fldChar w:fldCharType="separate"/>
      </w:r>
      <w:r>
        <w:t>[19]</w:t>
      </w:r>
      <w:r>
        <w:fldChar w:fldCharType="end"/>
      </w:r>
      <w:r>
        <w:t>conducted a study on crop yield prediction using the Random Forest algorithm, focusing on climatic parameters such as cloud cover, rainfall, and temperature. Their findings indicated an accuracy of over 75% for all crops and districts analyzed, highlighting the effectiveness of their predictive model. However, they noted the absence of soybean crops in their study and recommended exploring the integration of additional data sources, including soil information, management practices, and satellite imagery, to enhance prediction accuracy.</w:t>
      </w:r>
    </w:p>
    <w:p w14:paraId="48AF737D">
      <w:pPr>
        <w:pStyle w:val="11"/>
        <w:spacing w:beforeAutospacing="0" w:afterAutospacing="0" w:line="360" w:lineRule="auto"/>
        <w:jc w:val="both"/>
      </w:pPr>
      <w:r>
        <w:t xml:space="preserve">LI, Qian-chuan, and Shi-wei </w:t>
      </w:r>
      <w:r>
        <w:fldChar w:fldCharType="begin" w:fldLock="1"/>
      </w:r>
      <w:r>
        <w:instrText xml:space="preserve">ADDIN CSL_CITATION {"citationItems":[{"id":"ITEM-1","itemData":{"DOI":"10.1016/j.jia.2023.02.011","ISSN":"2095-3119","author":[{"dropping-particle":"","family":"Qian-chuan","given":"L I","non-dropping-particle":"","parse-names":false,"suffix":""},{"dropping-particle":"","family":"Shi-wei","given":"X U","non-dropping-particle":"","parse-names":false,"suffix":""},{"dropping-particle":"","family":"Jia-yu","given":"Zhuang","non-dropping-particle":"","parse-names":false,"suffix":""},{"dropping-particle":"","family":"Jia-jia","given":"L I U","non-dropping-particle":"","parse-names":false,"suffix":""},{"dropping-particle":"","family":"Yi","given":"Zhou","non-dropping-particle":"","parse-names":false,"suffix":""},{"dropping-particle":"","family":"Zhang","given":"Ze-xi","non-dropping-particle":"","parse-names":false,"suffix":""}],"container-title":"Journal of Integrative Agriculture","id":"ITEM-1","issue":"01","issued":{"date-parts":[["2023"]]},"publisher":"CAAS. Publishing services by Elsevier B.V","title":"Ensemble Learning Prediction of Soybean Yields in China Based on Meteorological","type":"article-journal","volume":"6"},"uris":["http://www.mendeley.com/documents/?uuid=5c713e3b-9115-44e6-a950-c8a0a70ff2e6"]}],"mendeley":{"formattedCitation":"[20]","plainTextFormattedCitation":"[20]","previouslyFormattedCitation":"[20]"},"properties":{"noteIndex":0},"schema":"https://github.com/citation-style-language/schema/raw/master/csl-citation.json"}</w:instrText>
      </w:r>
      <w:r>
        <w:fldChar w:fldCharType="separate"/>
      </w:r>
      <w:r>
        <w:t>[20]</w:t>
      </w:r>
      <w:r>
        <w:fldChar w:fldCharType="end"/>
      </w:r>
      <w:r>
        <w:t xml:space="preserve">investigated soybean yield prediction in China using Stacking Ensemble Learning, which incorporated k-nearest neighbors, Random Forest, and support vector machines based on meteorological data. Their Stacking Ensemble model demonstrated higher accuracy and greater robustness than the individual models. The authors suggested that future research could apply similar machine learning techniques and ensemble frameworks to predict crop yields in other regions and for different crops. Additionally, they emphasized the importance of considering other factors, such as soil characteristics and pest management, though their study was limited to two major soybean planting areas in China, affecting the generalizability of their results. Liu et al. </w:t>
      </w:r>
      <w:r>
        <w:fldChar w:fldCharType="begin" w:fldLock="1"/>
      </w:r>
      <w:r>
        <w:instrText xml:space="preserve">ADDIN CSL_CITATION {"citationItems":[{"id":"ITEM-1","itemData":{"author":[{"dropping-particle":"","family":"X. Liu, Y., Wang, Z., Li, M., Liu","given":"Y.","non-dropping-particle":"","parse-names":false,"suffix":""}],"container-title":"Remote Sensing in Agriculture and Environment","id":"ITEM-1","issued":{"date-parts":[["2021"]]},"title":"developed a machine learning model for predicting soybean yield in Argentina using weather data and satellite imagery.","type":"article-journal","volume":"13"},"uris":["http://www.mendeley.com/documents/?uuid=417de5e9-7e21-43a0-8cd9-e81d2cc1294d"]}],"mendeley":{"formattedCitation":"[21]","plainTextFormattedCitation":"[21]","previouslyFormattedCitation":"[21]"},"properties":{"noteIndex":0},"schema":"https://github.com/citation-style-language/schema/raw/master/csl-citation.json"}</w:instrText>
      </w:r>
      <w:r>
        <w:fldChar w:fldCharType="separate"/>
      </w:r>
      <w:r>
        <w:t>[21]</w:t>
      </w:r>
      <w:r>
        <w:fldChar w:fldCharType="end"/>
      </w:r>
      <w:r>
        <w:t xml:space="preserve"> developed a machine learning model for predicting soybean yield in Argentina, utilizing weather data and satellite imagery from 2016 to 2018 in key soybean-growing regions. The Random Forest regression model achieved a coefficient of determination (R²) of 0.79, indicating relatively high accuracy in yield prediction. The authors recommended improving the model's accuracy by incorporating soil data and crop management information and suggested testing the model in other regions and for different crops. They acknowledged that their study's focus on a short time frame and limited geographic scope may restrict the applicability of their findings. Model </w:t>
      </w:r>
      <w:r>
        <w:fldChar w:fldCharType="begin" w:fldLock="1"/>
      </w:r>
      <w:r>
        <w:instrText xml:space="preserve">ADDIN CSL_CITATION {"citationItems":[{"id":"ITEM-1","itemData":{"DOI":"10.3390/s19204363","author":[{"dropping-particle":"","family":"Model","given":"Cnn-lstm","non-dropping-particle":"","parse-names":false,"suffix":""}],"container-title":"Jornal of integrative agriculture","id":"ITEM-1","issued":{"date-parts":[["2019"]]},"page":"1-21","title":"County-Level Soybean Yield Prediction Using Deep CNN-LSTM Model","type":"article-journal"},"uris":["http://www.mendeley.com/documents/?uuid=987c3a2a-8250-4ff2-85be-3b51346fdb23"]}],"mendeley":{"formattedCitation":"[22]","plainTextFormattedCitation":"[22]","previouslyFormattedCitation":"[22]"},"properties":{"noteIndex":0},"schema":"https://github.com/citation-style-language/schema/raw/master/csl-citation.json"}</w:instrText>
      </w:r>
      <w:r>
        <w:fldChar w:fldCharType="separate"/>
      </w:r>
      <w:r>
        <w:t>[22]</w:t>
      </w:r>
      <w:r>
        <w:fldChar w:fldCharType="end"/>
      </w:r>
      <w:r>
        <w:t xml:space="preserve"> conducted early and end-of-season soybean yield prediction at the county-level. The study achieved high accuracy for end-of-season yield prediction with an RMSE of 329.53 and an R2 of 0.78 averaged from 2011 to 2015. The study recommends further work to include more features in the training data, such as soil moisture, soil quality, transpiration, and irrigation situation, to make the model more comprehensive.</w:t>
      </w:r>
    </w:p>
    <w:p w14:paraId="5F170A08">
      <w:pPr>
        <w:pStyle w:val="11"/>
        <w:spacing w:beforeAutospacing="0" w:afterAutospacing="0" w:line="360" w:lineRule="auto"/>
        <w:jc w:val="both"/>
      </w:pPr>
      <w:r>
        <w:t xml:space="preserve">Xu and Katchova </w:t>
      </w:r>
      <w:r>
        <w:fldChar w:fldCharType="begin" w:fldLock="1"/>
      </w:r>
      <w:r>
        <w:instrText xml:space="preserve">ADDIN CSL_CITATION {"citationItems":[{"id":"ITEM-1","itemData":{"DOI":"10.1017/aae.2019.5","ISSN":"20567405","abstract":"We use models incorporating the normalized difference vegetation index (NDVI) derived from remote sensing satellites to improve soybean yield predictions in 10 major producing states in the United States. Unlike traditional methods that assume an ordinary least squares model applies to all observations, we allow for global flexibility in the relationship between NDVI and soybean yield by using the flexible Fourier transform (FFT) model. FFT results confirm that there is a nonlinear response of soybean yield to NDVI over the growing season. Out-of-sample predictions indicate that allowing for global flexibility with the FFT improves the predictions in time-series prediction and forecasting.","author":[{"dropping-particle":"","family":"Xu","given":"Chang","non-dropping-particle":"","parse-names":false,"suffix":""},{"dropping-particle":"","family":"Katchova","given":"Ani L.","non-dropping-particle":"","parse-names":false,"suffix":""}],"container-title":"Journal of Agricultural and Applied Economics","id":"ITEM-1","issue":"3","issued":{"date-parts":[["2019"]]},"page":"402-416","title":"Predicting Soybean Yield with NDVI Using a Flexible Fourier Transform Model","type":"article-journal","volume":"51"},"uris":["http://www.mendeley.com/documents/?uuid=51f1feaf-8376-46d3-b549-e176279479a9"]}],"mendeley":{"formattedCitation":"[23]","plainTextFormattedCitation":"[23]","previouslyFormattedCitation":"[23]"},"properties":{"noteIndex":0},"schema":"https://github.com/citation-style-language/schema/raw/master/csl-citation.json"}</w:instrText>
      </w:r>
      <w:r>
        <w:fldChar w:fldCharType="separate"/>
      </w:r>
      <w:r>
        <w:t>[23]</w:t>
      </w:r>
      <w:r>
        <w:fldChar w:fldCharType="end"/>
      </w:r>
      <w:r>
        <w:t xml:space="preserve">aimed to predict soybean yield in the United States using the Normalized Difference Vegetation Index (NDVI) and a flexible Fourier transform model (FFT). Their approach successfully captured nonlinear relationships between NDVI and yield, achieving an R² of 0.75. Wei, Molin, and José Paulo  </w:t>
      </w:r>
      <w:r>
        <w:fldChar w:fldCharType="begin" w:fldLock="1"/>
      </w:r>
      <w:r>
        <w:instrText xml:space="preserve">ADDIN CSL_CITATION {"citationItems":[{"id":"ITEM-1","itemData":{"DOI":"10.3390/agriculture10080348","ISSN":"20770472","abstract":"Soybean yield estimation is either based on yield monitors or agro-meteorological and satellite imagery data, but they present several limiting factors regarding on-farm decision level. Aware that machine learning approaches have been largely applied to estimate soybean yield and the availability of data regarding soybean yield and its components (number of grains (NG) and thousand grains weight (TGW)), there is an opportunity to study their relationships. The objective was to explore the relationships between soybean yield and its components, generate equations to estimate yield and evaluate its prediction accuracy. The training dataset was composed of soybean yield and its components’ data from 2010 to 2019. Linear regression models based on NG, TGW and yield were fitted on the training dataset and applied to a validation dataset composed of 58 on-field collected samples. It was found that globally TGW and NG presented weak (r = 0.50) and strong (r = 0.92) linear relationships with yield, respectively. In addition to that, applying the fitted models to the validation dataset, model based on NG presented the highest accuracy, coefficient of determination (R2) of 0.70, mean absolute error (MAE) of 639.99 kg ha−1 and root mean squared error (RMSE) of 726.67 kg ha−1.","author":[{"dropping-particle":"","family":"Wei","given":"Marcelo Chan Fu","non-dropping-particle":"","parse-names":false,"suffix":""},{"dropping-particle":"","family":"Molin","given":"José Paulo","non-dropping-particle":"","parse-names":false,"suffix":""}],"container-title":"Agriculture (Switzerland)","id":"ITEM-1","issue":"8","issued":{"date-parts":[["2020"]]},"page":"1-13","title":"Soybean yield estimation and its components: A linear regression approach","type":"article-journal","volume":"10"},"uris":["http://www.mendeley.com/documents/?uuid=d6142ae4-7eaf-4700-a579-f60a21c2d956"]}],"mendeley":{"formattedCitation":"[24]","plainTextFormattedCitation":"[24]","previouslyFormattedCitation":"[24]"},"properties":{"noteIndex":0},"schema":"https://github.com/citation-style-language/schema/raw/master/csl-citation.json"}</w:instrText>
      </w:r>
      <w:r>
        <w:fldChar w:fldCharType="separate"/>
      </w:r>
      <w:r>
        <w:t>[24]</w:t>
      </w:r>
      <w:r>
        <w:fldChar w:fldCharType="end"/>
      </w:r>
      <w:r>
        <w:t xml:space="preserve"> explored soybean yield estimation through machine learning techniques, employing linear regression to achieve an R² of 0.70, a mean absolute error (MAE) of 639.99 kg ha−1, and a root mean squared error (RMSE) of 726.67 kg ha−1. Their study utilized on-farm data and highlighted the potential for further exploration of other machine learning algorithms and data sources, such as remote sensing, to improve yield estimation accuracy. However, they did not consider environmental factors like weather conditions, which could be addressed in future research.</w:t>
      </w:r>
    </w:p>
    <w:p w14:paraId="750AEF06">
      <w:pPr>
        <w:pStyle w:val="2"/>
        <w:numPr>
          <w:ilvl w:val="0"/>
          <w:numId w:val="1"/>
        </w:numPr>
        <w:spacing w:before="0" w:line="360" w:lineRule="auto"/>
        <w:rPr>
          <w:rFonts w:ascii="Times New Roman" w:hAnsi="Times New Roman" w:cs="Times New Roman"/>
          <w:b/>
          <w:color w:val="auto"/>
          <w:sz w:val="24"/>
          <w:szCs w:val="24"/>
        </w:rPr>
      </w:pPr>
      <w:bookmarkStart w:id="11" w:name="_Toc181910005"/>
      <w:r>
        <w:rPr>
          <w:rFonts w:ascii="Times New Roman" w:hAnsi="Times New Roman" w:cs="Times New Roman"/>
          <w:b/>
          <w:color w:val="auto"/>
          <w:sz w:val="24"/>
          <w:szCs w:val="24"/>
        </w:rPr>
        <w:t>Proposed Methods</w:t>
      </w:r>
      <w:bookmarkEnd w:id="11"/>
    </w:p>
    <w:p w14:paraId="402095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present an architecture that outlines the various steps involved in predicting soybean yield. </w:t>
      </w:r>
    </w:p>
    <w:p w14:paraId="2D9C7EE0">
      <w:pPr>
        <w:spacing w:line="360" w:lineRule="auto"/>
        <w:jc w:val="both"/>
        <w:rPr>
          <w:rFonts w:ascii="Times New Roman" w:hAnsi="Times New Roman" w:cs="Times New Roman"/>
          <w:b/>
          <w:sz w:val="24"/>
          <w:szCs w:val="24"/>
        </w:rPr>
      </w:pPr>
      <w:r>
        <w:rPr>
          <w:rFonts w:ascii="Times New Roman" w:hAnsi="Times New Roman" w:cs="Times New Roman"/>
          <w:sz w:val="24"/>
          <w:szCs w:val="24"/>
          <w:lang w:eastAsia="en-US"/>
        </w:rPr>
        <mc:AlternateContent>
          <mc:Choice Requires="wps">
            <w:drawing>
              <wp:anchor distT="0" distB="0" distL="114300" distR="114300" simplePos="0" relativeHeight="251683840" behindDoc="0" locked="0" layoutInCell="1" allowOverlap="1">
                <wp:simplePos x="0" y="0"/>
                <wp:positionH relativeFrom="column">
                  <wp:posOffset>2476500</wp:posOffset>
                </wp:positionH>
                <wp:positionV relativeFrom="paragraph">
                  <wp:posOffset>152400</wp:posOffset>
                </wp:positionV>
                <wp:extent cx="1001395" cy="533400"/>
                <wp:effectExtent l="0" t="0" r="27305" b="19050"/>
                <wp:wrapNone/>
                <wp:docPr id="22" name="Flowchart: Magnetic Disk 22"/>
                <wp:cNvGraphicFramePr/>
                <a:graphic xmlns:a="http://schemas.openxmlformats.org/drawingml/2006/main">
                  <a:graphicData uri="http://schemas.microsoft.com/office/word/2010/wordprocessingShape">
                    <wps:wsp>
                      <wps:cNvSpPr/>
                      <wps:spPr>
                        <a:xfrm>
                          <a:off x="0" y="0"/>
                          <a:ext cx="1001395" cy="533400"/>
                        </a:xfrm>
                        <a:prstGeom prst="flowChartMagneticDisk">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93608A">
                            <w:pPr>
                              <w:jc w:val="center"/>
                            </w:pPr>
                            <w:r>
                              <w:t>Dataset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2" type="#_x0000_t132" style="position:absolute;left:0pt;margin-left:195pt;margin-top:12pt;height:42pt;width:78.85pt;z-index:251683840;v-text-anchor:middle;mso-width-relative:page;mso-height-relative:page;" fillcolor="#FFFFFF [3201]" filled="t" stroked="t" coordsize="21600,21600" o:gfxdata="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RimJjWAAAACgEAAA8AAAAAAAAAAQAgAAAA&#10;IgAAAGRycy9kb3ducmV2LnhtbFBLAQIUABQAAAAIAIdO4kAJXIuQfwIAACQFAAAOAAAAAAAAAAEA&#10;IAAAACUBAABkcnMvZTJvRG9jLnhtbFBLBQYAAAAABgAGAFkBAAAWBgAAAAA=&#10;">
                <v:fill on="t" focussize="0,0"/>
                <v:stroke weight="1pt" color="#000000 [3213]" miterlimit="8" joinstyle="miter"/>
                <v:imagedata o:title=""/>
                <o:lock v:ext="edit" aspectratio="f"/>
                <v:textbox>
                  <w:txbxContent>
                    <w:p w14:paraId="0493608A">
                      <w:pPr>
                        <w:jc w:val="center"/>
                      </w:pPr>
                      <w:r>
                        <w:t>Dataset</w:t>
                      </w:r>
                    </w:p>
                  </w:txbxContent>
                </v:textbox>
              </v:shape>
            </w:pict>
          </mc:Fallback>
        </mc:AlternateContent>
      </w:r>
    </w:p>
    <w:p w14:paraId="4FB4071A">
      <w:pPr>
        <w:pStyle w:val="9"/>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2976880</wp:posOffset>
                </wp:positionH>
                <wp:positionV relativeFrom="paragraph">
                  <wp:posOffset>245745</wp:posOffset>
                </wp:positionV>
                <wp:extent cx="0" cy="276860"/>
                <wp:effectExtent l="76200" t="0" r="57150" b="66040"/>
                <wp:wrapNone/>
                <wp:docPr id="25" name="Straight Arrow Connector 25"/>
                <wp:cNvGraphicFramePr/>
                <a:graphic xmlns:a="http://schemas.openxmlformats.org/drawingml/2006/main">
                  <a:graphicData uri="http://schemas.microsoft.com/office/word/2010/wordprocessingShape">
                    <wps:wsp>
                      <wps:cNvCnPr/>
                      <wps:spPr>
                        <a:xfrm>
                          <a:off x="0" y="0"/>
                          <a:ext cx="0" cy="2769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4pt;margin-top:19.35pt;height:21.8pt;width:0pt;z-index:251668480;mso-width-relative:page;mso-height-relative:page;" filled="f" stroked="t" coordsize="21600,21600" o:gfxdata="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qz68G&#10;1QAAAAkBAAAPAAAAAAAAAAEAIAAAACIAAABkcnMvZG93bnJldi54bWxQSwECFAAUAAAACACHTuJA&#10;EjM47+sBAADlAwAADgAAAAAAAAABACAAAAAkAQAAZHJzL2Uyb0RvYy54bWxQSwUGAAAAAAYABgBZ&#10;AQAAgQUAAAAA&#10;">
                <v:fill on="f" focussize="0,0"/>
                <v:stroke weight="0.5pt" color="#000000 [3200]" miterlimit="8" joinstyle="miter" endarrow="block"/>
                <v:imagedata o:title=""/>
                <o:lock v:ext="edit" aspectratio="f"/>
              </v:shape>
            </w:pict>
          </mc:Fallback>
        </mc:AlternateContent>
      </w:r>
    </w:p>
    <w:p w14:paraId="21515B8A">
      <w:pPr>
        <w:pStyle w:val="9"/>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4410075</wp:posOffset>
                </wp:positionH>
                <wp:positionV relativeFrom="paragraph">
                  <wp:posOffset>38100</wp:posOffset>
                </wp:positionV>
                <wp:extent cx="1511300" cy="523875"/>
                <wp:effectExtent l="0" t="0" r="12700" b="28575"/>
                <wp:wrapNone/>
                <wp:docPr id="24" name="Rounded Rectangle 24"/>
                <wp:cNvGraphicFramePr/>
                <a:graphic xmlns:a="http://schemas.openxmlformats.org/drawingml/2006/main">
                  <a:graphicData uri="http://schemas.microsoft.com/office/word/2010/wordprocessingShape">
                    <wps:wsp>
                      <wps:cNvSpPr/>
                      <wps:spPr>
                        <a:xfrm>
                          <a:off x="0" y="0"/>
                          <a:ext cx="1511300" cy="523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8DDCAA">
                            <w:pPr>
                              <w:pStyle w:val="16"/>
                              <w:numPr>
                                <w:ilvl w:val="0"/>
                                <w:numId w:val="2"/>
                              </w:numPr>
                              <w:spacing w:after="0" w:line="240" w:lineRule="auto"/>
                              <w:ind w:left="180" w:right="14" w:hanging="180"/>
                              <w:rPr>
                                <w:sz w:val="22"/>
                              </w:rPr>
                            </w:pPr>
                            <w:r>
                              <w:rPr>
                                <w:sz w:val="22"/>
                              </w:rPr>
                              <w:t>Data cleaning</w:t>
                            </w:r>
                          </w:p>
                          <w:p w14:paraId="4CFE03D5">
                            <w:pPr>
                              <w:pStyle w:val="16"/>
                              <w:numPr>
                                <w:ilvl w:val="0"/>
                                <w:numId w:val="2"/>
                              </w:numPr>
                              <w:spacing w:after="0" w:line="240" w:lineRule="auto"/>
                              <w:ind w:left="180" w:right="14" w:hanging="180"/>
                              <w:rPr>
                                <w:sz w:val="22"/>
                              </w:rPr>
                            </w:pPr>
                            <w:r>
                              <w:rPr>
                                <w:sz w:val="22"/>
                              </w:rPr>
                              <w:t>Data transformation</w:t>
                            </w:r>
                          </w:p>
                          <w:p w14:paraId="39E04334">
                            <w:pPr>
                              <w:ind w:right="14"/>
                              <w:rPr>
                                <w:sz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7.25pt;margin-top:3pt;height:41.25pt;width:119pt;z-index:251667456;v-text-anchor:middle;mso-width-relative:page;mso-height-relative:page;" fillcolor="#FFFFFF [3201]" filled="t" stroked="t" coordsize="21600,21600" arcsize="0.166666666666667" o:gfxdata="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6uh9nWAAAACAEAAA8AAAAAAAAAAQAgAAAAIgAAAGRycy9kb3du&#10;cmV2LnhtbFBLAQIUABQAAAAIAIdO4kB7hLYlcwIAABEFAAAOAAAAAAAAAAEAIAAAACUBAABkcnMv&#10;ZTJvRG9jLnhtbFBLBQYAAAAABgAGAFkBAAAKBgAAAAA=&#10;">
                <v:fill on="t" focussize="0,0"/>
                <v:stroke weight="1pt" color="#000000 [3213]" miterlimit="8" joinstyle="miter"/>
                <v:imagedata o:title=""/>
                <o:lock v:ext="edit" aspectratio="f"/>
                <v:textbox>
                  <w:txbxContent>
                    <w:p w14:paraId="558DDCAA">
                      <w:pPr>
                        <w:pStyle w:val="16"/>
                        <w:numPr>
                          <w:ilvl w:val="0"/>
                          <w:numId w:val="2"/>
                        </w:numPr>
                        <w:spacing w:after="0" w:line="240" w:lineRule="auto"/>
                        <w:ind w:left="180" w:right="14" w:hanging="180"/>
                        <w:rPr>
                          <w:sz w:val="22"/>
                        </w:rPr>
                      </w:pPr>
                      <w:r>
                        <w:rPr>
                          <w:sz w:val="22"/>
                        </w:rPr>
                        <w:t>Data cleaning</w:t>
                      </w:r>
                    </w:p>
                    <w:p w14:paraId="4CFE03D5">
                      <w:pPr>
                        <w:pStyle w:val="16"/>
                        <w:numPr>
                          <w:ilvl w:val="0"/>
                          <w:numId w:val="2"/>
                        </w:numPr>
                        <w:spacing w:after="0" w:line="240" w:lineRule="auto"/>
                        <w:ind w:left="180" w:right="14" w:hanging="180"/>
                        <w:rPr>
                          <w:sz w:val="22"/>
                        </w:rPr>
                      </w:pPr>
                      <w:r>
                        <w:rPr>
                          <w:sz w:val="22"/>
                        </w:rPr>
                        <w:t>Data transformation</w:t>
                      </w:r>
                    </w:p>
                    <w:p w14:paraId="39E04334">
                      <w:pPr>
                        <w:ind w:right="14"/>
                        <w:rPr>
                          <w:sz w:val="22"/>
                        </w:rPr>
                      </w:pPr>
                    </w:p>
                  </w:txbxContent>
                </v:textbox>
              </v:roundrect>
            </w:pict>
          </mc:Fallback>
        </mc:AlternateContent>
      </w:r>
      <w:r>
        <w:rPr>
          <w:rFonts w:ascii="Times New Roman" w:hAnsi="Times New Roman" w:cs="Times New Roman"/>
          <w:color w:val="auto"/>
          <w:sz w:val="24"/>
          <w:szCs w:val="24"/>
        </w:rPr>
        <mc:AlternateContent>
          <mc:Choice Requires="wps">
            <w:drawing>
              <wp:anchor distT="0" distB="0" distL="114300" distR="114300" simplePos="0" relativeHeight="251670528" behindDoc="0" locked="0" layoutInCell="1" allowOverlap="1">
                <wp:simplePos x="0" y="0"/>
                <wp:positionH relativeFrom="column">
                  <wp:posOffset>3759835</wp:posOffset>
                </wp:positionH>
                <wp:positionV relativeFrom="paragraph">
                  <wp:posOffset>315595</wp:posOffset>
                </wp:positionV>
                <wp:extent cx="659765" cy="0"/>
                <wp:effectExtent l="38100" t="76200" r="0" b="95250"/>
                <wp:wrapNone/>
                <wp:docPr id="31" name="Straight Arrow Connector 31"/>
                <wp:cNvGraphicFramePr/>
                <a:graphic xmlns:a="http://schemas.openxmlformats.org/drawingml/2006/main">
                  <a:graphicData uri="http://schemas.microsoft.com/office/word/2010/wordprocessingShape">
                    <wps:wsp>
                      <wps:cNvCnPr/>
                      <wps:spPr>
                        <a:xfrm flipH="1">
                          <a:off x="0" y="0"/>
                          <a:ext cx="6596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96.05pt;margin-top:24.85pt;height:0pt;width:51.95pt;z-index:251670528;mso-width-relative:page;mso-height-relative:page;" filled="f" stroked="t" coordsize="21600,21600" o:gfxdata="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KmgzbYAAAACQEAAA8AAAAAAAAAAQAgAAAAIgAAAGRycy9kb3ducmV2LnhtbFBLAQIU&#10;ABQAAAAIAIdO4kCfECNB8wEAAO8DAAAOAAAAAAAAAAEAIAAAACcBAABkcnMvZTJvRG9jLnhtbFBL&#10;BQYAAAAABgAGAFkBAACM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2245360</wp:posOffset>
                </wp:positionH>
                <wp:positionV relativeFrom="paragraph">
                  <wp:posOffset>133350</wp:posOffset>
                </wp:positionV>
                <wp:extent cx="1498600" cy="339725"/>
                <wp:effectExtent l="0" t="0" r="25400" b="22225"/>
                <wp:wrapNone/>
                <wp:docPr id="32" name="Rounded Rectangle 32"/>
                <wp:cNvGraphicFramePr/>
                <a:graphic xmlns:a="http://schemas.openxmlformats.org/drawingml/2006/main">
                  <a:graphicData uri="http://schemas.microsoft.com/office/word/2010/wordprocessingShape">
                    <wps:wsp>
                      <wps:cNvSpPr/>
                      <wps:spPr>
                        <a:xfrm>
                          <a:off x="0" y="0"/>
                          <a:ext cx="1498600" cy="339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B9E270">
                            <w:pPr>
                              <w:jc w:val="center"/>
                            </w:pPr>
                            <w:r>
                              <w:t>Data preprocessing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6.8pt;margin-top:10.5pt;height:26.75pt;width:118pt;z-index:251660288;v-text-anchor:middle;mso-width-relative:page;mso-height-relative:page;" fillcolor="#FFFFFF [3201]" filled="t" stroked="t" coordsize="21600,21600" arcsize="0.166666666666667" o:gfxdata="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LTNjG1wAAAAkBAAAPAAAAAAAAAAEAIAAAACIAAABkcnMvZG93&#10;bnJldi54bWxQSwECFAAUAAAACACHTuJARn5/Z3MCAAARBQAADgAAAAAAAAABACAAAAAmAQAAZHJz&#10;L2Uyb0RvYy54bWxQSwUGAAAAAAYABgBZAQAACwYAAAAA&#10;">
                <v:fill on="t" focussize="0,0"/>
                <v:stroke weight="1pt" color="#000000 [3213]" miterlimit="8" joinstyle="miter"/>
                <v:imagedata o:title=""/>
                <o:lock v:ext="edit" aspectratio="f"/>
                <v:textbox>
                  <w:txbxContent>
                    <w:p w14:paraId="4AB9E270">
                      <w:pPr>
                        <w:jc w:val="center"/>
                      </w:pPr>
                      <w:r>
                        <w:t>Data preprocessing</w:t>
                      </w:r>
                    </w:p>
                  </w:txbxContent>
                </v:textbox>
              </v:roundrect>
            </w:pict>
          </mc:Fallback>
        </mc:AlternateContent>
      </w:r>
    </w:p>
    <w:p w14:paraId="22272CD9">
      <w:pPr>
        <w:pStyle w:val="9"/>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2243455</wp:posOffset>
                </wp:positionH>
                <wp:positionV relativeFrom="paragraph">
                  <wp:posOffset>384810</wp:posOffset>
                </wp:positionV>
                <wp:extent cx="1498600" cy="339725"/>
                <wp:effectExtent l="0" t="0" r="25400" b="22225"/>
                <wp:wrapNone/>
                <wp:docPr id="33" name="Rounded Rectangle 33"/>
                <wp:cNvGraphicFramePr/>
                <a:graphic xmlns:a="http://schemas.openxmlformats.org/drawingml/2006/main">
                  <a:graphicData uri="http://schemas.microsoft.com/office/word/2010/wordprocessingShape">
                    <wps:wsp>
                      <wps:cNvSpPr/>
                      <wps:spPr>
                        <a:xfrm>
                          <a:off x="0" y="0"/>
                          <a:ext cx="1498600" cy="339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46F47A">
                            <w:pPr>
                              <w:jc w:val="center"/>
                            </w:pPr>
                            <w:r>
                              <w:t>Attribute selection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6.65pt;margin-top:30.3pt;height:26.75pt;width:118pt;z-index:251659264;v-text-anchor:middle;mso-width-relative:page;mso-height-relative:page;" fillcolor="#FFFFFF [3201]" filled="t" stroked="t" coordsize="21600,21600" arcsize="0.166666666666667" o:gfxdata="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cdljG1wAAAAoBAAAPAAAAAAAAAAEAIAAAACIAAABkcnMvZG93&#10;bnJldi54bWxQSwECFAAUAAAACACHTuJARom0jXMCAAARBQAADgAAAAAAAAABACAAAAAmAQAAZHJz&#10;L2Uyb0RvYy54bWxQSwUGAAAAAAYABgBZAQAACwYAAAAA&#10;">
                <v:fill on="t" focussize="0,0"/>
                <v:stroke weight="1pt" color="#000000 [3213]" miterlimit="8" joinstyle="miter"/>
                <v:imagedata o:title=""/>
                <o:lock v:ext="edit" aspectratio="f"/>
                <v:textbox>
                  <w:txbxContent>
                    <w:p w14:paraId="4946F47A">
                      <w:pPr>
                        <w:jc w:val="center"/>
                      </w:pPr>
                      <w:r>
                        <w:t>Attribute selection</w:t>
                      </w:r>
                    </w:p>
                  </w:txbxContent>
                </v:textbox>
              </v:roundrect>
            </w:pict>
          </mc:Fallback>
        </mc:AlternateContent>
      </w:r>
      <w:r>
        <w:rPr>
          <w:rFonts w:ascii="Times New Roman" w:hAnsi="Times New Roman" w:cs="Times New Roman"/>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2980055</wp:posOffset>
                </wp:positionH>
                <wp:positionV relativeFrom="paragraph">
                  <wp:posOffset>108585</wp:posOffset>
                </wp:positionV>
                <wp:extent cx="0" cy="276860"/>
                <wp:effectExtent l="76200" t="0" r="57150" b="66040"/>
                <wp:wrapNone/>
                <wp:docPr id="36" name="Straight Arrow Connector 36"/>
                <wp:cNvGraphicFramePr/>
                <a:graphic xmlns:a="http://schemas.openxmlformats.org/drawingml/2006/main">
                  <a:graphicData uri="http://schemas.microsoft.com/office/word/2010/wordprocessingShape">
                    <wps:wsp>
                      <wps:cNvCnPr/>
                      <wps:spPr>
                        <a:xfrm>
                          <a:off x="0" y="0"/>
                          <a:ext cx="0" cy="2769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65pt;margin-top:8.55pt;height:21.8pt;width:0pt;z-index:251671552;mso-width-relative:page;mso-height-relative:page;" filled="f" stroked="t" coordsize="21600,21600" o:gfxdata="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1Y8w&#10;1QAAAAkBAAAPAAAAAAAAAAEAIAAAACIAAABkcnMvZG93bnJldi54bWxQSwECFAAUAAAACACHTuJA&#10;izTyNOsBAADlAwAADgAAAAAAAAABACAAAAAkAQAAZHJzL2Uyb0RvYy54bWxQSwUGAAAAAAYABgBZ&#10;AQAAgQUAAAAA&#10;">
                <v:fill on="f" focussize="0,0"/>
                <v:stroke weight="0.5pt" color="#000000 [3200]" miterlimit="8" joinstyle="miter" endarrow="block"/>
                <v:imagedata o:title=""/>
                <o:lock v:ext="edit" aspectratio="f"/>
              </v:shape>
            </w:pict>
          </mc:Fallback>
        </mc:AlternateContent>
      </w:r>
    </w:p>
    <w:p w14:paraId="42D43858">
      <w:pPr>
        <w:pStyle w:val="9"/>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mc:AlternateContent>
          <mc:Choice Requires="wps">
            <w:drawing>
              <wp:anchor distT="0" distB="0" distL="114300" distR="114300" simplePos="0" relativeHeight="251673600" behindDoc="0" locked="0" layoutInCell="1" allowOverlap="1">
                <wp:simplePos x="0" y="0"/>
                <wp:positionH relativeFrom="column">
                  <wp:posOffset>2980055</wp:posOffset>
                </wp:positionH>
                <wp:positionV relativeFrom="paragraph">
                  <wp:posOffset>335915</wp:posOffset>
                </wp:positionV>
                <wp:extent cx="0" cy="276860"/>
                <wp:effectExtent l="76200" t="0" r="57150" b="66040"/>
                <wp:wrapNone/>
                <wp:docPr id="41" name="Straight Arrow Connector 41"/>
                <wp:cNvGraphicFramePr/>
                <a:graphic xmlns:a="http://schemas.openxmlformats.org/drawingml/2006/main">
                  <a:graphicData uri="http://schemas.microsoft.com/office/word/2010/wordprocessingShape">
                    <wps:wsp>
                      <wps:cNvCnPr/>
                      <wps:spPr>
                        <a:xfrm>
                          <a:off x="0" y="0"/>
                          <a:ext cx="0" cy="2769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65pt;margin-top:26.45pt;height:21.8pt;width:0pt;z-index:251673600;mso-width-relative:page;mso-height-relative:page;" filled="f" stroked="t" coordsize="21600,21600" o:gfxdata="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My+&#10;SdYAAAAJAQAADwAAAAAAAAABACAAAAAiAAAAZHJzL2Rvd25yZXYueG1sUEsBAhQAFAAAAAgAh07i&#10;QI0w7k7rAQAA5QMAAA4AAAAAAAAAAQAgAAAAJQEAAGRycy9lMm9Eb2MueG1sUEsFBgAAAAAGAAYA&#10;WQEAAIIFAAAAAA==&#10;">
                <v:fill on="f" focussize="0,0"/>
                <v:stroke weight="0.5pt" color="#000000 [3200]" miterlimit="8" joinstyle="miter" endarrow="block"/>
                <v:imagedata o:title=""/>
                <o:lock v:ext="edit" aspectratio="f"/>
              </v:shape>
            </w:pict>
          </mc:Fallback>
        </mc:AlternateContent>
      </w:r>
    </w:p>
    <w:p w14:paraId="7ADE292A">
      <w:pPr>
        <w:pStyle w:val="9"/>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mc:AlternateContent>
          <mc:Choice Requires="wps">
            <w:drawing>
              <wp:anchor distT="0" distB="0" distL="114300" distR="114300" simplePos="0" relativeHeight="251678720" behindDoc="0" locked="0" layoutInCell="1" allowOverlap="1">
                <wp:simplePos x="0" y="0"/>
                <wp:positionH relativeFrom="column">
                  <wp:posOffset>1002665</wp:posOffset>
                </wp:positionH>
                <wp:positionV relativeFrom="paragraph">
                  <wp:posOffset>228600</wp:posOffset>
                </wp:positionV>
                <wp:extent cx="0" cy="276860"/>
                <wp:effectExtent l="76200" t="0" r="57150" b="66040"/>
                <wp:wrapNone/>
                <wp:docPr id="43" name="Straight Arrow Connector 43"/>
                <wp:cNvGraphicFramePr/>
                <a:graphic xmlns:a="http://schemas.openxmlformats.org/drawingml/2006/main">
                  <a:graphicData uri="http://schemas.microsoft.com/office/word/2010/wordprocessingShape">
                    <wps:wsp>
                      <wps:cNvCnPr/>
                      <wps:spPr>
                        <a:xfrm>
                          <a:off x="0" y="0"/>
                          <a:ext cx="0" cy="2769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8.95pt;margin-top:18pt;height:21.8pt;width:0pt;z-index:251678720;mso-width-relative:page;mso-height-relative:page;" filled="f" stroked="t" coordsize="21600,21600" o:gfxdata="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ZIv&#10;ANUAAAAJAQAADwAAAAAAAAABACAAAAAiAAAAZHJzL2Rvd25yZXYueG1sUEsBAhQAFAAAAAgAh07i&#10;QM7tlobsAQAA5QMAAA4AAAAAAAAAAQAgAAAAJAEAAGRycy9lMm9Eb2MueG1sUEsFBgAAAAAGAAYA&#10;WQEAAII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color w:val="auto"/>
          <w:sz w:val="24"/>
          <w:szCs w:val="24"/>
        </w:rPr>
        <mc:AlternateContent>
          <mc:Choice Requires="wps">
            <w:drawing>
              <wp:anchor distT="0" distB="0" distL="114300" distR="114300" simplePos="0" relativeHeight="251679744" behindDoc="0" locked="0" layoutInCell="1" allowOverlap="1">
                <wp:simplePos x="0" y="0"/>
                <wp:positionH relativeFrom="column">
                  <wp:posOffset>4871720</wp:posOffset>
                </wp:positionH>
                <wp:positionV relativeFrom="paragraph">
                  <wp:posOffset>228600</wp:posOffset>
                </wp:positionV>
                <wp:extent cx="0" cy="276860"/>
                <wp:effectExtent l="76200" t="0" r="57150" b="66040"/>
                <wp:wrapNone/>
                <wp:docPr id="47" name="Straight Arrow Connector 47"/>
                <wp:cNvGraphicFramePr/>
                <a:graphic xmlns:a="http://schemas.openxmlformats.org/drawingml/2006/main">
                  <a:graphicData uri="http://schemas.microsoft.com/office/word/2010/wordprocessingShape">
                    <wps:wsp>
                      <wps:cNvCnPr/>
                      <wps:spPr>
                        <a:xfrm>
                          <a:off x="0" y="0"/>
                          <a:ext cx="0" cy="2769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83.6pt;margin-top:18pt;height:21.8pt;width:0pt;z-index:251679744;mso-width-relative:page;mso-height-relative:page;" filled="f" stroked="t" coordsize="21600,21600" o:gfxdata="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VAaF&#10;1QAAAAkBAAAPAAAAAAAAAAEAIAAAACIAAABkcnMvZG93bnJldi54bWxQSwECFAAUAAAACACHTuJA&#10;CVEWzesBAADlAwAADgAAAAAAAAABACAAAAAkAQAAZHJzL2Uyb0RvYy54bWxQSwUGAAAAAAYABgBZ&#10;AQAAg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color w:val="auto"/>
          <w:sz w:val="24"/>
          <w:szCs w:val="24"/>
        </w:rPr>
        <mc:AlternateContent>
          <mc:Choice Requires="wps">
            <w:drawing>
              <wp:anchor distT="0" distB="0" distL="114300" distR="114300" simplePos="0" relativeHeight="251676672" behindDoc="0" locked="0" layoutInCell="1" allowOverlap="1">
                <wp:simplePos x="0" y="0"/>
                <wp:positionH relativeFrom="column">
                  <wp:posOffset>2980055</wp:posOffset>
                </wp:positionH>
                <wp:positionV relativeFrom="paragraph">
                  <wp:posOffset>234950</wp:posOffset>
                </wp:positionV>
                <wp:extent cx="0" cy="276860"/>
                <wp:effectExtent l="76200" t="0" r="57150" b="66040"/>
                <wp:wrapNone/>
                <wp:docPr id="49" name="Straight Arrow Connector 49"/>
                <wp:cNvGraphicFramePr/>
                <a:graphic xmlns:a="http://schemas.openxmlformats.org/drawingml/2006/main">
                  <a:graphicData uri="http://schemas.microsoft.com/office/word/2010/wordprocessingShape">
                    <wps:wsp>
                      <wps:cNvCnPr/>
                      <wps:spPr>
                        <a:xfrm>
                          <a:off x="0" y="0"/>
                          <a:ext cx="0" cy="2769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65pt;margin-top:18.5pt;height:21.8pt;width:0pt;z-index:251676672;mso-width-relative:page;mso-height-relative:page;" filled="f" stroked="t" coordsize="21600,21600" o:gfxdata="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7cLJh&#10;1QAAAAkBAAAPAAAAAAAAAAEAIAAAACIAAABkcnMvZG93bnJldi54bWxQSwECFAAUAAAACACHTuJA&#10;A0nv2esBAADlAwAADgAAAAAAAAABACAAAAAkAQAAZHJzL2Uyb0RvYy54bWxQSwUGAAAAAAYABgBZ&#10;AQAAg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color w:val="auto"/>
          <w:sz w:val="24"/>
          <w:szCs w:val="24"/>
        </w:rPr>
        <mc:AlternateContent>
          <mc:Choice Requires="wps">
            <w:drawing>
              <wp:anchor distT="0" distB="0" distL="114300" distR="114300" simplePos="0" relativeHeight="251675648" behindDoc="0" locked="0" layoutInCell="1" allowOverlap="1">
                <wp:simplePos x="0" y="0"/>
                <wp:positionH relativeFrom="column">
                  <wp:posOffset>996315</wp:posOffset>
                </wp:positionH>
                <wp:positionV relativeFrom="paragraph">
                  <wp:posOffset>226060</wp:posOffset>
                </wp:positionV>
                <wp:extent cx="3870325" cy="0"/>
                <wp:effectExtent l="0" t="0" r="35560" b="19050"/>
                <wp:wrapNone/>
                <wp:docPr id="57" name="Straight Connector 57"/>
                <wp:cNvGraphicFramePr/>
                <a:graphic xmlns:a="http://schemas.openxmlformats.org/drawingml/2006/main">
                  <a:graphicData uri="http://schemas.microsoft.com/office/word/2010/wordprocessingShape">
                    <wps:wsp>
                      <wps:cNvCnPr/>
                      <wps:spPr>
                        <a:xfrm>
                          <a:off x="0" y="0"/>
                          <a:ext cx="3870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8.45pt;margin-top:17.8pt;height:0pt;width:304.75pt;z-index:251675648;mso-width-relative:page;mso-height-relative:page;" filled="f" stroked="t" coordsize="21600,21600" o:gfxdata="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uA7lNYAAAAJAQAADwAAAAAAAAABACAAAAAi&#10;AAAAZHJzL2Rvd25yZXYueG1sUEsBAhQAFAAAAAgAh07iQIVm5wLTAQAAtgMAAA4AAAAAAAAAAQAg&#10;AAAAJQEAAGRycy9lMm9Eb2MueG1sUEsFBgAAAAAGAAYAWQEAAGoFAAAAAA==&#10;">
                <v:fill on="f" focussize="0,0"/>
                <v:stroke weight="0.5pt" color="#000000 [3200]" miterlimit="8" joinstyle="miter"/>
                <v:imagedata o:title=""/>
                <o:lock v:ext="edit" aspectratio="f"/>
              </v:line>
            </w:pict>
          </mc:Fallback>
        </mc:AlternateContent>
      </w:r>
    </w:p>
    <w:p w14:paraId="4D453BE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495300</wp:posOffset>
                </wp:positionH>
                <wp:positionV relativeFrom="paragraph">
                  <wp:posOffset>116840</wp:posOffset>
                </wp:positionV>
                <wp:extent cx="1398270" cy="339725"/>
                <wp:effectExtent l="0" t="0" r="11430" b="22225"/>
                <wp:wrapNone/>
                <wp:docPr id="58" name="Rounded Rectangle 58"/>
                <wp:cNvGraphicFramePr/>
                <a:graphic xmlns:a="http://schemas.openxmlformats.org/drawingml/2006/main">
                  <a:graphicData uri="http://schemas.microsoft.com/office/word/2010/wordprocessingShape">
                    <wps:wsp>
                      <wps:cNvSpPr/>
                      <wps:spPr>
                        <a:xfrm>
                          <a:off x="0" y="0"/>
                          <a:ext cx="1398270" cy="339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D9CC29">
                            <w:pPr>
                              <w:jc w:val="center"/>
                            </w:pPr>
                            <w:r>
                              <w:t>Training set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9pt;margin-top:9.2pt;height:26.75pt;width:110.1pt;z-index:251663360;v-text-anchor:middle;mso-width-relative:page;mso-height-relative:page;" fillcolor="#FFFFFF [3201]" filled="t" stroked="t" coordsize="21600,21600" arcsize="0.166666666666667" o:gfxdata="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RFg8NYAAAAIAQAADwAAAAAAAAABACAAAAAiAAAAZHJzL2Rvd25y&#10;ZXYueG1sUEsBAhQAFAAAAAgAh07iQAgc009yAgAAEQUAAA4AAAAAAAAAAQAgAAAAJQEAAGRycy9l&#10;Mm9Eb2MueG1sUEsFBgAAAAAGAAYAWQEAAAkGAAAAAA==&#10;">
                <v:fill on="t" focussize="0,0"/>
                <v:stroke weight="1pt" color="#000000 [3213]" miterlimit="8" joinstyle="miter"/>
                <v:imagedata o:title=""/>
                <o:lock v:ext="edit" aspectratio="f"/>
                <v:textbox>
                  <w:txbxContent>
                    <w:p w14:paraId="16D9CC29">
                      <w:pPr>
                        <w:jc w:val="center"/>
                      </w:pPr>
                      <w:r>
                        <w:t>Training set</w:t>
                      </w:r>
                    </w:p>
                  </w:txbxContent>
                </v:textbox>
              </v:roundrect>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4086225</wp:posOffset>
                </wp:positionH>
                <wp:positionV relativeFrom="paragraph">
                  <wp:posOffset>118745</wp:posOffset>
                </wp:positionV>
                <wp:extent cx="1722755" cy="340360"/>
                <wp:effectExtent l="0" t="0" r="11430" b="22225"/>
                <wp:wrapNone/>
                <wp:docPr id="59" name="Rounded Rectangle 59"/>
                <wp:cNvGraphicFramePr/>
                <a:graphic xmlns:a="http://schemas.openxmlformats.org/drawingml/2006/main">
                  <a:graphicData uri="http://schemas.microsoft.com/office/word/2010/wordprocessingShape">
                    <wps:wsp>
                      <wps:cNvSpPr/>
                      <wps:spPr>
                        <a:xfrm>
                          <a:off x="0" y="0"/>
                          <a:ext cx="1722474" cy="34024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DDBEA2">
                            <w:pPr>
                              <w:jc w:val="center"/>
                            </w:pPr>
                            <w:r>
                              <w:t>Testing set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1.75pt;margin-top:9.35pt;height:26.8pt;width:135.65pt;z-index:251662336;v-text-anchor:middle;mso-width-relative:page;mso-height-relative:page;" fillcolor="#FFFFFF [3201]" filled="t" stroked="t" coordsize="21600,21600" arcsize="0.166666666666667" o:gfxdata="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jFRM9NcAAAAJAQAADwAAAAAAAAABACAAAAAiAAAAZHJzL2Rv&#10;d25yZXYueG1sUEsBAhQAFAAAAAgAh07iQNN4xlV0AgAAEQUAAA4AAAAAAAAAAQAgAAAAJgEAAGRy&#10;cy9lMm9Eb2MueG1sUEsFBgAAAAAGAAYAWQEAAAwGAAAAAA==&#10;">
                <v:fill on="t" focussize="0,0"/>
                <v:stroke weight="1pt" color="#000000 [3213]" miterlimit="8" joinstyle="miter"/>
                <v:imagedata o:title=""/>
                <o:lock v:ext="edit" aspectratio="f"/>
                <v:textbox>
                  <w:txbxContent>
                    <w:p w14:paraId="2BDDBEA2">
                      <w:pPr>
                        <w:jc w:val="center"/>
                      </w:pPr>
                      <w:r>
                        <w:t>Testing set</w:t>
                      </w:r>
                    </w:p>
                  </w:txbxContent>
                </v:textbox>
              </v:roundrect>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61312" behindDoc="0" locked="0" layoutInCell="1" allowOverlap="1">
                <wp:simplePos x="0" y="0"/>
                <wp:positionH relativeFrom="column">
                  <wp:posOffset>2124710</wp:posOffset>
                </wp:positionH>
                <wp:positionV relativeFrom="paragraph">
                  <wp:posOffset>121285</wp:posOffset>
                </wp:positionV>
                <wp:extent cx="1722755" cy="340360"/>
                <wp:effectExtent l="0" t="0" r="11430" b="22225"/>
                <wp:wrapNone/>
                <wp:docPr id="60" name="Rounded Rectangle 60"/>
                <wp:cNvGraphicFramePr/>
                <a:graphic xmlns:a="http://schemas.openxmlformats.org/drawingml/2006/main">
                  <a:graphicData uri="http://schemas.microsoft.com/office/word/2010/wordprocessingShape">
                    <wps:wsp>
                      <wps:cNvSpPr/>
                      <wps:spPr>
                        <a:xfrm>
                          <a:off x="0" y="0"/>
                          <a:ext cx="1722474" cy="34024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416363">
                            <w:pPr>
                              <w:jc w:val="center"/>
                            </w:pPr>
                            <w:r>
                              <w:t>Validation set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7.3pt;margin-top:9.55pt;height:26.8pt;width:135.65pt;z-index:251661312;v-text-anchor:middle;mso-width-relative:page;mso-height-relative:page;" fillcolor="#FFFFFF [3201]" filled="t" stroked="t" coordsize="21600,21600" arcsize="0.166666666666667" o:gfxdata="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ESOfE1wAAAAkBAAAPAAAAAAAAAAEAIAAAACIAAABkcnMvZG93&#10;bnJldi54bWxQSwECFAAUAAAACACHTuJAznKphXMCAAARBQAADgAAAAAAAAABACAAAAAmAQAAZHJz&#10;L2Uyb0RvYy54bWxQSwUGAAAAAAYABgBZAQAACwYAAAAA&#10;">
                <v:fill on="t" focussize="0,0"/>
                <v:stroke weight="1pt" color="#000000 [3213]" miterlimit="8" joinstyle="miter"/>
                <v:imagedata o:title=""/>
                <o:lock v:ext="edit" aspectratio="f"/>
                <v:textbox>
                  <w:txbxContent>
                    <w:p w14:paraId="0A416363">
                      <w:pPr>
                        <w:jc w:val="center"/>
                      </w:pPr>
                      <w:r>
                        <w:t>Validation set</w:t>
                      </w:r>
                    </w:p>
                  </w:txbxContent>
                </v:textbox>
              </v:roundrect>
            </w:pict>
          </mc:Fallback>
        </mc:AlternateContent>
      </w:r>
    </w:p>
    <w:p w14:paraId="3529775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mc:AlternateContent>
          <mc:Choice Requires="wps">
            <w:drawing>
              <wp:anchor distT="0" distB="0" distL="114300" distR="114300" simplePos="0" relativeHeight="251686912" behindDoc="0" locked="0" layoutInCell="1" allowOverlap="1">
                <wp:simplePos x="0" y="0"/>
                <wp:positionH relativeFrom="column">
                  <wp:posOffset>2984500</wp:posOffset>
                </wp:positionH>
                <wp:positionV relativeFrom="paragraph">
                  <wp:posOffset>200660</wp:posOffset>
                </wp:positionV>
                <wp:extent cx="0" cy="276860"/>
                <wp:effectExtent l="76200" t="0" r="57150" b="66040"/>
                <wp:wrapNone/>
                <wp:docPr id="62" name="Straight Arrow Connector 62"/>
                <wp:cNvGraphicFramePr/>
                <a:graphic xmlns:a="http://schemas.openxmlformats.org/drawingml/2006/main">
                  <a:graphicData uri="http://schemas.microsoft.com/office/word/2010/wordprocessingShape">
                    <wps:wsp>
                      <wps:cNvCnPr/>
                      <wps:spPr>
                        <a:xfrm>
                          <a:off x="0" y="0"/>
                          <a:ext cx="0" cy="276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5pt;margin-top:15.8pt;height:21.8pt;width:0pt;z-index:251686912;mso-width-relative:page;mso-height-relative:page;" filled="f" stroked="t" coordsize="21600,21600" o:gfxdata="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4A/w&#10;1gAAAAkBAAAPAAAAAAAAAAEAIAAAACIAAABkcnMvZG93bnJldi54bWxQSwECFAAUAAAACACHTuJA&#10;92+7ROoBAADlAwAADgAAAAAAAAABACAAAAAlAQAAZHJzL2Uyb0RvYy54bWxQSwUGAAAAAAYABgBZ&#10;AQAAg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81792" behindDoc="0" locked="0" layoutInCell="1" allowOverlap="1">
                <wp:simplePos x="0" y="0"/>
                <wp:positionH relativeFrom="column">
                  <wp:posOffset>5114925</wp:posOffset>
                </wp:positionH>
                <wp:positionV relativeFrom="paragraph">
                  <wp:posOffset>180975</wp:posOffset>
                </wp:positionV>
                <wp:extent cx="0" cy="276860"/>
                <wp:effectExtent l="76200" t="0" r="57150" b="66040"/>
                <wp:wrapNone/>
                <wp:docPr id="65" name="Straight Arrow Connector 65"/>
                <wp:cNvGraphicFramePr/>
                <a:graphic xmlns:a="http://schemas.openxmlformats.org/drawingml/2006/main">
                  <a:graphicData uri="http://schemas.microsoft.com/office/word/2010/wordprocessingShape">
                    <wps:wsp>
                      <wps:cNvCnPr/>
                      <wps:spPr>
                        <a:xfrm>
                          <a:off x="0" y="0"/>
                          <a:ext cx="0" cy="276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02.75pt;margin-top:14.25pt;height:21.8pt;width:0pt;z-index:251681792;mso-width-relative:page;mso-height-relative:page;" filled="f" stroked="t" coordsize="21600,21600" o:gfxdata="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8eNHV&#10;AAAACQEAAA8AAAAAAAAAAQAgAAAAIgAAAGRycy9kb3ducmV2LnhtbFBLAQIUABQAAAAIAIdO4kDy&#10;48dO6gEAAOUDAAAOAAAAAAAAAAEAIAAAACQBAABkcnMvZTJvRG9jLnhtbFBLBQYAAAAABgAGAFkB&#10;AACA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80768" behindDoc="0" locked="0" layoutInCell="1" allowOverlap="1">
                <wp:simplePos x="0" y="0"/>
                <wp:positionH relativeFrom="column">
                  <wp:posOffset>998855</wp:posOffset>
                </wp:positionH>
                <wp:positionV relativeFrom="paragraph">
                  <wp:posOffset>184785</wp:posOffset>
                </wp:positionV>
                <wp:extent cx="0" cy="276860"/>
                <wp:effectExtent l="76200" t="0" r="57150" b="66040"/>
                <wp:wrapNone/>
                <wp:docPr id="66" name="Straight Arrow Connector 66"/>
                <wp:cNvGraphicFramePr/>
                <a:graphic xmlns:a="http://schemas.openxmlformats.org/drawingml/2006/main">
                  <a:graphicData uri="http://schemas.microsoft.com/office/word/2010/wordprocessingShape">
                    <wps:wsp>
                      <wps:cNvCnPr/>
                      <wps:spPr>
                        <a:xfrm>
                          <a:off x="0" y="0"/>
                          <a:ext cx="0" cy="276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8.65pt;margin-top:14.55pt;height:21.8pt;width:0pt;z-index:251680768;mso-width-relative:page;mso-height-relative:page;" filled="f" stroked="t" coordsize="21600,21600" o:gfxdata="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IxKdTV&#10;AAAACQEAAA8AAAAAAAAAAQAgAAAAIgAAAGRycy9kb3ducmV2LnhtbFBLAQIUABQAAAAIAIdO4kAw&#10;0zsP6gEAAOUDAAAOAAAAAAAAAAEAIAAAACQBAABkcnMvZTJvRG9jLnhtbFBLBQYAAAAABgAGAFkB&#10;AACABQAAAAA=&#10;">
                <v:fill on="f" focussize="0,0"/>
                <v:stroke weight="0.5pt" color="#000000 [3200]" miterlimit="8" joinstyle="miter" endarrow="block"/>
                <v:imagedata o:title=""/>
                <o:lock v:ext="edit" aspectratio="f"/>
              </v:shape>
            </w:pict>
          </mc:Fallback>
        </mc:AlternateContent>
      </w:r>
    </w:p>
    <w:p w14:paraId="06C841B8">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mc:AlternateContent>
          <mc:Choice Requires="wps">
            <w:drawing>
              <wp:anchor distT="0" distB="0" distL="114300" distR="114300" simplePos="0" relativeHeight="251685888" behindDoc="0" locked="0" layoutInCell="1" allowOverlap="1">
                <wp:simplePos x="0" y="0"/>
                <wp:positionH relativeFrom="column">
                  <wp:posOffset>2421890</wp:posOffset>
                </wp:positionH>
                <wp:positionV relativeFrom="paragraph">
                  <wp:posOffset>221615</wp:posOffset>
                </wp:positionV>
                <wp:extent cx="1123950" cy="514350"/>
                <wp:effectExtent l="0" t="0" r="19050" b="19050"/>
                <wp:wrapNone/>
                <wp:docPr id="61" name="Rectangle 61"/>
                <wp:cNvGraphicFramePr/>
                <a:graphic xmlns:a="http://schemas.openxmlformats.org/drawingml/2006/main">
                  <a:graphicData uri="http://schemas.microsoft.com/office/word/2010/wordprocessingShape">
                    <wps:wsp>
                      <wps:cNvSpPr/>
                      <wps:spPr>
                        <a:xfrm>
                          <a:off x="0" y="0"/>
                          <a:ext cx="112395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8FF8F5">
                            <w:pPr>
                              <w:ind w:right="14" w:hanging="14"/>
                              <w:jc w:val="center"/>
                              <w:rPr>
                                <w:sz w:val="22"/>
                              </w:rPr>
                            </w:pPr>
                            <w:r>
                              <w:rPr>
                                <w:sz w:val="22"/>
                              </w:rPr>
                              <w:t>Hyperparameter optimization</w:t>
                            </w:r>
                          </w:p>
                          <w:p w14:paraId="0FE90E4D">
                            <w:pPr>
                              <w:ind w:right="14" w:hanging="14"/>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1" o:spid="_x0000_s1026" o:spt="1" style="position:absolute;left:0pt;margin-left:190.7pt;margin-top:17.45pt;height:40.5pt;width:88.5pt;z-index:251685888;v-text-anchor:middle;mso-width-relative:page;mso-height-relative:page;" fillcolor="#FFFFFF [3201]" filled="t" stroked="t" coordsize="21600,21600" o:gfxdata="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65JHdYAAAAKAQAADwAAAAAAAAABACAAAAAiAAAAZHJzL2Rvd25yZXYueG1sUEsB&#10;AhQAFAAAAAgAh07iQHMC7odpAgAABAUAAA4AAAAAAAAAAQAgAAAAJQEAAGRycy9lMm9Eb2MueG1s&#10;UEsFBgAAAAAGAAYAWQEAAAAGAAAAAA==&#10;">
                <v:fill on="t" focussize="0,0"/>
                <v:stroke weight="1pt" color="#000000 [3213]" miterlimit="8" joinstyle="miter"/>
                <v:imagedata o:title=""/>
                <o:lock v:ext="edit" aspectratio="f"/>
                <v:textbox>
                  <w:txbxContent>
                    <w:p w14:paraId="3E8FF8F5">
                      <w:pPr>
                        <w:ind w:right="14" w:hanging="14"/>
                        <w:jc w:val="center"/>
                        <w:rPr>
                          <w:sz w:val="22"/>
                        </w:rPr>
                      </w:pPr>
                      <w:r>
                        <w:rPr>
                          <w:sz w:val="22"/>
                        </w:rPr>
                        <w:t>Hyperparameter optimization</w:t>
                      </w:r>
                    </w:p>
                    <w:p w14:paraId="0FE90E4D">
                      <w:pPr>
                        <w:ind w:right="14" w:hanging="14"/>
                        <w:jc w:val="center"/>
                        <w:rPr>
                          <w:sz w:val="22"/>
                        </w:rPr>
                      </w:pPr>
                    </w:p>
                  </w:txbxContent>
                </v:textbox>
              </v:rect>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65408" behindDoc="0" locked="0" layoutInCell="1" allowOverlap="1">
                <wp:simplePos x="0" y="0"/>
                <wp:positionH relativeFrom="column">
                  <wp:posOffset>4377690</wp:posOffset>
                </wp:positionH>
                <wp:positionV relativeFrom="paragraph">
                  <wp:posOffset>154305</wp:posOffset>
                </wp:positionV>
                <wp:extent cx="1487805" cy="514350"/>
                <wp:effectExtent l="0" t="0" r="17145" b="19050"/>
                <wp:wrapNone/>
                <wp:docPr id="64" name="Rectangle 64"/>
                <wp:cNvGraphicFramePr/>
                <a:graphic xmlns:a="http://schemas.openxmlformats.org/drawingml/2006/main">
                  <a:graphicData uri="http://schemas.microsoft.com/office/word/2010/wordprocessingShape">
                    <wps:wsp>
                      <wps:cNvSpPr/>
                      <wps:spPr>
                        <a:xfrm>
                          <a:off x="0" y="0"/>
                          <a:ext cx="148780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29F2F">
                            <w:pPr>
                              <w:ind w:right="14" w:hanging="14"/>
                              <w:jc w:val="center"/>
                              <w:rPr>
                                <w:sz w:val="22"/>
                              </w:rPr>
                            </w:pPr>
                            <w:r>
                              <w:rPr>
                                <w:sz w:val="22"/>
                              </w:rPr>
                              <w:t>Soybean yield prediction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4" o:spid="_x0000_s1026" o:spt="1" style="position:absolute;left:0pt;margin-left:344.7pt;margin-top:12.15pt;height:40.5pt;width:117.15pt;z-index:251665408;v-text-anchor:middle;mso-width-relative:page;mso-height-relative:page;" fillcolor="#FFFFFF [3201]" filled="t" stroked="t" coordsize="21600,21600" o:gfxdata="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rSaMTYAAAACgEAAA8AAAAAAAAAAQAgAAAAIgAAAGRycy9kb3ducmV2&#10;LnhtbFBLAQIUABQAAAAIAIdO4kDe3JQUbgIAAAQFAAAOAAAAAAAAAAEAIAAAACcBAABkcnMvZTJv&#10;RG9jLnhtbFBLBQYAAAAABgAGAFkBAAAHBgAAAAA=&#10;">
                <v:fill on="t" focussize="0,0"/>
                <v:stroke weight="1pt" color="#000000 [3213]" miterlimit="8" joinstyle="miter"/>
                <v:imagedata o:title=""/>
                <o:lock v:ext="edit" aspectratio="f"/>
                <v:textbox>
                  <w:txbxContent>
                    <w:p w14:paraId="5DA29F2F">
                      <w:pPr>
                        <w:ind w:right="14" w:hanging="14"/>
                        <w:jc w:val="center"/>
                        <w:rPr>
                          <w:sz w:val="22"/>
                        </w:rPr>
                      </w:pPr>
                      <w:r>
                        <w:rPr>
                          <w:sz w:val="22"/>
                        </w:rPr>
                        <w:t>Soybean yield prediction</w:t>
                      </w:r>
                    </w:p>
                  </w:txbxContent>
                </v:textbox>
              </v:rect>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264795</wp:posOffset>
                </wp:positionH>
                <wp:positionV relativeFrom="paragraph">
                  <wp:posOffset>191770</wp:posOffset>
                </wp:positionV>
                <wp:extent cx="1430655" cy="523875"/>
                <wp:effectExtent l="0" t="0" r="17145" b="28575"/>
                <wp:wrapNone/>
                <wp:docPr id="63" name="Rectangle 63"/>
                <wp:cNvGraphicFramePr/>
                <a:graphic xmlns:a="http://schemas.openxmlformats.org/drawingml/2006/main">
                  <a:graphicData uri="http://schemas.microsoft.com/office/word/2010/wordprocessingShape">
                    <wps:wsp>
                      <wps:cNvSpPr/>
                      <wps:spPr>
                        <a:xfrm>
                          <a:off x="0" y="0"/>
                          <a:ext cx="1430655"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BF81DE">
                            <w:pPr>
                              <w:ind w:right="14" w:hanging="14"/>
                              <w:jc w:val="center"/>
                              <w:rPr>
                                <w:sz w:val="22"/>
                              </w:rPr>
                            </w:pPr>
                            <w:r>
                              <w:rPr>
                                <w:sz w:val="22"/>
                              </w:rPr>
                              <w:t>Apply classification algorithms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3" o:spid="_x0000_s1026" o:spt="1" style="position:absolute;left:0pt;margin-left:20.85pt;margin-top:15.1pt;height:41.25pt;width:112.65pt;z-index:251664384;v-text-anchor:middle;mso-width-relative:page;mso-height-relative:page;" fillcolor="#FFFFFF [3201]" filled="t" stroked="t" coordsize="21600,21600" o:gfxdata="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3VsXm1QAAAAkBAAAPAAAAAAAAAAEAIAAAACIAAABkcnMvZG93bnJldi54bWxQ&#10;SwECFAAUAAAACACHTuJAYP66omwCAAAEBQAADgAAAAAAAAABACAAAAAkAQAAZHJzL2Uyb0RvYy54&#10;bWxQSwUGAAAAAAYABgBZAQAAAgYAAAAA&#10;">
                <v:fill on="t" focussize="0,0"/>
                <v:stroke weight="1pt" color="#000000 [3213]" miterlimit="8" joinstyle="miter"/>
                <v:imagedata o:title=""/>
                <o:lock v:ext="edit" aspectratio="f"/>
                <v:textbox>
                  <w:txbxContent>
                    <w:p w14:paraId="20BF81DE">
                      <w:pPr>
                        <w:ind w:right="14" w:hanging="14"/>
                        <w:jc w:val="center"/>
                        <w:rPr>
                          <w:sz w:val="22"/>
                        </w:rPr>
                      </w:pPr>
                      <w:r>
                        <w:rPr>
                          <w:sz w:val="22"/>
                        </w:rPr>
                        <w:t>Apply classification algorithms</w:t>
                      </w:r>
                    </w:p>
                  </w:txbxContent>
                </v:textbox>
              </v:rect>
            </w:pict>
          </mc:Fallback>
        </mc:AlternateContent>
      </w:r>
    </w:p>
    <w:p w14:paraId="0C89E1DC">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mc:AlternateContent>
          <mc:Choice Requires="wps">
            <w:drawing>
              <wp:anchor distT="0" distB="0" distL="114300" distR="114300" simplePos="0" relativeHeight="251677696" behindDoc="0" locked="0" layoutInCell="1" allowOverlap="1">
                <wp:simplePos x="0" y="0"/>
                <wp:positionH relativeFrom="column">
                  <wp:posOffset>1696085</wp:posOffset>
                </wp:positionH>
                <wp:positionV relativeFrom="paragraph">
                  <wp:posOffset>220345</wp:posOffset>
                </wp:positionV>
                <wp:extent cx="707390" cy="45720"/>
                <wp:effectExtent l="38100" t="38100" r="17145" b="88265"/>
                <wp:wrapNone/>
                <wp:docPr id="67" name="Straight Arrow Connector 67"/>
                <wp:cNvGraphicFramePr/>
                <a:graphic xmlns:a="http://schemas.openxmlformats.org/drawingml/2006/main">
                  <a:graphicData uri="http://schemas.microsoft.com/office/word/2010/wordprocessingShape">
                    <wps:wsp>
                      <wps:cNvCnPr/>
                      <wps:spPr>
                        <a:xfrm flipH="1">
                          <a:off x="0" y="0"/>
                          <a:ext cx="707301"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33.55pt;margin-top:17.35pt;height:3.6pt;width:55.7pt;z-index:251677696;mso-width-relative:page;mso-height-relative:page;" filled="f" stroked="t" coordsize="21600,21600" o:gfxdata="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iOhiH2gAAAAkBAAAPAAAAAAAAAAEAIAAAACIAAABkcnMvZG93bnJldi54&#10;bWxQSwECFAAUAAAACACHTuJA3Vib3PgBAADzAwAADgAAAAAAAAABACAAAAApAQAAZHJzL2Uyb0Rv&#10;Yy54bWxQSwUGAAAAAAYABgBZAQAAkwUAAAAA&#10;">
                <v:fill on="f" focussize="0,0"/>
                <v:stroke weight="0.5pt" color="#000000 [3200]" miterlimit="8" joinstyle="miter" endarrow="block"/>
                <v:imagedata o:title=""/>
                <o:lock v:ext="edit" aspectratio="f"/>
              </v:shape>
            </w:pict>
          </mc:Fallback>
        </mc:AlternateContent>
      </w:r>
    </w:p>
    <w:p w14:paraId="48DEEB88">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mc:AlternateContent>
          <mc:Choice Requires="wps">
            <w:drawing>
              <wp:anchor distT="0" distB="0" distL="114300" distR="114300" simplePos="0" relativeHeight="251674624" behindDoc="0" locked="0" layoutInCell="1" allowOverlap="1">
                <wp:simplePos x="0" y="0"/>
                <wp:positionH relativeFrom="column">
                  <wp:posOffset>1415415</wp:posOffset>
                </wp:positionH>
                <wp:positionV relativeFrom="paragraph">
                  <wp:posOffset>20955</wp:posOffset>
                </wp:positionV>
                <wp:extent cx="2935605" cy="850900"/>
                <wp:effectExtent l="0" t="38100" r="55245" b="26035"/>
                <wp:wrapNone/>
                <wp:docPr id="68" name="Straight Arrow Connector 68"/>
                <wp:cNvGraphicFramePr/>
                <a:graphic xmlns:a="http://schemas.openxmlformats.org/drawingml/2006/main">
                  <a:graphicData uri="http://schemas.microsoft.com/office/word/2010/wordprocessingShape">
                    <wps:wsp>
                      <wps:cNvCnPr/>
                      <wps:spPr>
                        <a:xfrm flipV="1">
                          <a:off x="0" y="0"/>
                          <a:ext cx="2935768" cy="850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11.45pt;margin-top:1.65pt;height:67pt;width:231.15pt;z-index:251674624;mso-width-relative:page;mso-height-relative:page;" filled="f" stroked="t" coordsize="21600,21600" o:gfxdata="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xKvK2QAAAAkBAAAPAAAAAAAAAAEAIAAAACIAAABkcnMvZG93bnJldi54bWxQ&#10;SwECFAAUAAAACACHTuJAr3jSdfYBAAD1AwAADgAAAAAAAAABACAAAAAoAQAAZHJzL2Uyb0RvYy54&#10;bWxQSwUGAAAAAAYABgBZAQAAkA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92032" behindDoc="0" locked="0" layoutInCell="1" allowOverlap="1">
                <wp:simplePos x="0" y="0"/>
                <wp:positionH relativeFrom="column">
                  <wp:posOffset>5116830</wp:posOffset>
                </wp:positionH>
                <wp:positionV relativeFrom="paragraph">
                  <wp:posOffset>144780</wp:posOffset>
                </wp:positionV>
                <wp:extent cx="0" cy="276860"/>
                <wp:effectExtent l="76200" t="0" r="57150" b="66040"/>
                <wp:wrapNone/>
                <wp:docPr id="2" name="Straight Arrow Connector 2"/>
                <wp:cNvGraphicFramePr/>
                <a:graphic xmlns:a="http://schemas.openxmlformats.org/drawingml/2006/main">
                  <a:graphicData uri="http://schemas.microsoft.com/office/word/2010/wordprocessingShape">
                    <wps:wsp>
                      <wps:cNvCnPr/>
                      <wps:spPr>
                        <a:xfrm>
                          <a:off x="0" y="0"/>
                          <a:ext cx="0" cy="276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02.9pt;margin-top:11.4pt;height:21.8pt;width:0pt;z-index:251692032;mso-width-relative:page;mso-height-relative:page;" filled="f" stroked="t" coordsize="21600,21600" o:gfxdata="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RuFINUA&#10;AAAJAQAADwAAAAAAAAABACAAAAAiAAAAZHJzL2Rvd25yZXYueG1sUEsBAhQAFAAAAAgAh07iQNPv&#10;mIrpAQAA4wMAAA4AAAAAAAAAAQAgAAAAJAEAAGRycy9lMm9Eb2MueG1sUEsFBgAAAAAGAAYAWQEA&#10;AH8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72576" behindDoc="0" locked="0" layoutInCell="1" allowOverlap="1">
                <wp:simplePos x="0" y="0"/>
                <wp:positionH relativeFrom="column">
                  <wp:posOffset>906780</wp:posOffset>
                </wp:positionH>
                <wp:positionV relativeFrom="paragraph">
                  <wp:posOffset>187960</wp:posOffset>
                </wp:positionV>
                <wp:extent cx="0" cy="276860"/>
                <wp:effectExtent l="76200" t="0" r="57150" b="66040"/>
                <wp:wrapNone/>
                <wp:docPr id="69" name="Straight Arrow Connector 69"/>
                <wp:cNvGraphicFramePr/>
                <a:graphic xmlns:a="http://schemas.openxmlformats.org/drawingml/2006/main">
                  <a:graphicData uri="http://schemas.microsoft.com/office/word/2010/wordprocessingShape">
                    <wps:wsp>
                      <wps:cNvCnPr/>
                      <wps:spPr>
                        <a:xfrm>
                          <a:off x="0" y="0"/>
                          <a:ext cx="0" cy="276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1.4pt;margin-top:14.8pt;height:21.8pt;width:0pt;z-index:251672576;mso-width-relative:page;mso-height-relative:page;" filled="f" stroked="t" coordsize="21600,21600" o:gfxdata="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GtsN&#10;1QAAAAkBAAAPAAAAAAAAAAEAIAAAACIAAABkcnMvZG93bnJldi54bWxQSwECFAAUAAAACACHTuJA&#10;uyZGkusBAADlAwAADgAAAAAAAAABACAAAAAkAQAAZHJzL2Uyb0RvYy54bWxQSwUGAAAAAAYABgBZ&#10;AQAAgQUAAAAA&#10;">
                <v:fill on="f" focussize="0,0"/>
                <v:stroke weight="0.5pt" color="#000000 [3200]" miterlimit="8" joinstyle="miter" endarrow="block"/>
                <v:imagedata o:title=""/>
                <o:lock v:ext="edit" aspectratio="f"/>
              </v:shape>
            </w:pict>
          </mc:Fallback>
        </mc:AlternateContent>
      </w:r>
    </w:p>
    <w:p w14:paraId="7B2374E3">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mc:AlternateContent>
          <mc:Choice Requires="wps">
            <w:drawing>
              <wp:anchor distT="0" distB="0" distL="114300" distR="114300" simplePos="0" relativeHeight="251669504" behindDoc="0" locked="0" layoutInCell="1" allowOverlap="1">
                <wp:simplePos x="0" y="0"/>
                <wp:positionH relativeFrom="column">
                  <wp:posOffset>4328795</wp:posOffset>
                </wp:positionH>
                <wp:positionV relativeFrom="paragraph">
                  <wp:posOffset>111760</wp:posOffset>
                </wp:positionV>
                <wp:extent cx="1541145" cy="339725"/>
                <wp:effectExtent l="0" t="0" r="20955" b="22225"/>
                <wp:wrapNone/>
                <wp:docPr id="72" name="Rounded Rectangle 72"/>
                <wp:cNvGraphicFramePr/>
                <a:graphic xmlns:a="http://schemas.openxmlformats.org/drawingml/2006/main">
                  <a:graphicData uri="http://schemas.microsoft.com/office/word/2010/wordprocessingShape">
                    <wps:wsp>
                      <wps:cNvSpPr/>
                      <wps:spPr>
                        <a:xfrm>
                          <a:off x="0" y="0"/>
                          <a:ext cx="1541145" cy="339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57298D">
                            <w:pPr>
                              <w:jc w:val="center"/>
                            </w:pPr>
                            <w:r>
                              <w:t>Prediction result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0.85pt;margin-top:8.8pt;height:26.75pt;width:121.35pt;z-index:251669504;v-text-anchor:middle;mso-width-relative:page;mso-height-relative:page;" fillcolor="#FFFFFF [3201]" filled="t" stroked="t" coordsize="21600,21600" arcsize="0.166666666666667" o:gfxdata="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keK8NcAAAAJAQAADwAAAAAAAAABACAAAAAiAAAAZHJzL2Rv&#10;d25yZXYueG1sUEsBAhQAFAAAAAgAh07iQMiyVfl0AgAAEQUAAA4AAAAAAAAAAQAgAAAAJgEAAGRy&#10;cy9lMm9Eb2MueG1sUEsFBgAAAAAGAAYAWQEAAAwGAAAAAA==&#10;">
                <v:fill on="t" focussize="0,0"/>
                <v:stroke weight="1pt" color="#000000 [3213]" miterlimit="8" joinstyle="miter"/>
                <v:imagedata o:title=""/>
                <o:lock v:ext="edit" aspectratio="f"/>
                <v:textbox>
                  <w:txbxContent>
                    <w:p w14:paraId="2157298D">
                      <w:pPr>
                        <w:jc w:val="center"/>
                      </w:pPr>
                      <w:r>
                        <w:t>Prediction result</w:t>
                      </w:r>
                    </w:p>
                  </w:txbxContent>
                </v:textbox>
              </v:roundrect>
            </w:pict>
          </mc:Fallback>
        </mc:AlternateContent>
      </w:r>
      <w:r>
        <w:rPr>
          <w:rFonts w:ascii="Times New Roman" w:hAnsi="Times New Roman" w:cs="Times New Roman"/>
          <w:sz w:val="24"/>
          <w:szCs w:val="24"/>
          <w:lang w:eastAsia="en-US"/>
        </w:rPr>
        <mc:AlternateContent>
          <mc:Choice Requires="wps">
            <w:drawing>
              <wp:anchor distT="0" distB="0" distL="114300" distR="114300" simplePos="0" relativeHeight="251666432" behindDoc="0" locked="0" layoutInCell="1" allowOverlap="1">
                <wp:simplePos x="0" y="0"/>
                <wp:positionH relativeFrom="column">
                  <wp:posOffset>421640</wp:posOffset>
                </wp:positionH>
                <wp:positionV relativeFrom="paragraph">
                  <wp:posOffset>159385</wp:posOffset>
                </wp:positionV>
                <wp:extent cx="990600" cy="812800"/>
                <wp:effectExtent l="0" t="0" r="19050" b="25400"/>
                <wp:wrapNone/>
                <wp:docPr id="71" name="Flowchart: Magnetic Disk 71"/>
                <wp:cNvGraphicFramePr/>
                <a:graphic xmlns:a="http://schemas.openxmlformats.org/drawingml/2006/main">
                  <a:graphicData uri="http://schemas.microsoft.com/office/word/2010/wordprocessingShape">
                    <wps:wsp>
                      <wps:cNvSpPr/>
                      <wps:spPr>
                        <a:xfrm>
                          <a:off x="0" y="0"/>
                          <a:ext cx="990600" cy="812800"/>
                        </a:xfrm>
                        <a:prstGeom prst="flowChartMagneticDisk">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EEA162">
                            <w:pPr>
                              <w:ind w:right="14" w:hanging="14"/>
                              <w:jc w:val="center"/>
                              <w:rPr>
                                <w:sz w:val="22"/>
                              </w:rPr>
                            </w:pPr>
                            <w:r>
                              <w:rPr>
                                <w:sz w:val="22"/>
                              </w:rPr>
                              <w:t>Prediction Model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2" type="#_x0000_t132" style="position:absolute;left:0pt;margin-left:33.2pt;margin-top:12.55pt;height:64pt;width:78pt;z-index:251666432;v-text-anchor:middle;mso-width-relative:page;mso-height-relative:page;" fillcolor="#FFFFFF [3201]" filled="t" stroked="t" coordsize="21600,21600" o:gfxdata="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r8H+f1AAAAAkBAAAPAAAAAAAAAAEAIAAAACIAAABkcnMv&#10;ZG93bnJldi54bWxQSwECFAAUAAAACACHTuJA/2ite3kCAAAjBQAADgAAAAAAAAABACAAAAAjAQAA&#10;ZHJzL2Uyb0RvYy54bWxQSwUGAAAAAAYABgBZAQAADgYAAAAA&#10;">
                <v:fill on="t" focussize="0,0"/>
                <v:stroke weight="1pt" color="#000000 [3213]" miterlimit="8" joinstyle="miter"/>
                <v:imagedata o:title=""/>
                <o:lock v:ext="edit" aspectratio="f"/>
                <v:textbox>
                  <w:txbxContent>
                    <w:p w14:paraId="02EEA162">
                      <w:pPr>
                        <w:ind w:right="14" w:hanging="14"/>
                        <w:jc w:val="center"/>
                        <w:rPr>
                          <w:sz w:val="22"/>
                        </w:rPr>
                      </w:pPr>
                      <w:r>
                        <w:rPr>
                          <w:sz w:val="22"/>
                        </w:rPr>
                        <w:t>Prediction Model</w:t>
                      </w:r>
                    </w:p>
                  </w:txbxContent>
                </v:textbox>
              </v:shape>
            </w:pict>
          </mc:Fallback>
        </mc:AlternateContent>
      </w:r>
    </w:p>
    <w:p w14:paraId="6A0719CF">
      <w:pPr>
        <w:pStyle w:val="9"/>
        <w:spacing w:after="0" w:line="360" w:lineRule="auto"/>
        <w:jc w:val="both"/>
        <w:rPr>
          <w:rFonts w:ascii="Times New Roman" w:hAnsi="Times New Roman" w:cs="Times New Roman"/>
          <w:color w:val="auto"/>
          <w:sz w:val="24"/>
          <w:szCs w:val="24"/>
        </w:rPr>
      </w:pPr>
      <w:bookmarkStart w:id="12" w:name="_Toc181910045"/>
      <w:r>
        <w:rPr>
          <w:rFonts w:ascii="Times New Roman" w:hAnsi="Times New Roman" w:cs="Times New Roman"/>
          <w:sz w:val="24"/>
          <w:szCs w:val="24"/>
        </w:rPr>
        <mc:AlternateContent>
          <mc:Choice Requires="wps">
            <w:drawing>
              <wp:anchor distT="0" distB="0" distL="114300" distR="114300" simplePos="0" relativeHeight="251688960" behindDoc="0" locked="0" layoutInCell="1" allowOverlap="1">
                <wp:simplePos x="0" y="0"/>
                <wp:positionH relativeFrom="column">
                  <wp:posOffset>5741035</wp:posOffset>
                </wp:positionH>
                <wp:positionV relativeFrom="paragraph">
                  <wp:posOffset>186055</wp:posOffset>
                </wp:positionV>
                <wp:extent cx="180340" cy="246380"/>
                <wp:effectExtent l="0" t="0" r="67310" b="59055"/>
                <wp:wrapNone/>
                <wp:docPr id="5" name="Straight Arrow Connector 5"/>
                <wp:cNvGraphicFramePr/>
                <a:graphic xmlns:a="http://schemas.openxmlformats.org/drawingml/2006/main">
                  <a:graphicData uri="http://schemas.microsoft.com/office/word/2010/wordprocessingShape">
                    <wps:wsp>
                      <wps:cNvCnPr/>
                      <wps:spPr>
                        <a:xfrm>
                          <a:off x="0" y="0"/>
                          <a:ext cx="180340" cy="2461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52.05pt;margin-top:14.65pt;height:19.4pt;width:14.2pt;z-index:251688960;mso-width-relative:page;mso-height-relative:page;" filled="f" stroked="t" coordsize="21600,21600" o:gfxdata="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hqmv1wAAAAkBAAAPAAAAAAAAAAEAIAAAACIAAABkcnMvZG93bnJldi54bWxQSwECFAAUAAAA&#10;CACHTuJAc0VxqO8BAADoAwAADgAAAAAAAAABACAAAAAmAQAAZHJzL2Uyb0RvYy54bWxQSwUGAAAA&#10;AAYABgBZAQAAhw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87936" behindDoc="0" locked="0" layoutInCell="1" allowOverlap="1">
                <wp:simplePos x="0" y="0"/>
                <wp:positionH relativeFrom="column">
                  <wp:posOffset>4199255</wp:posOffset>
                </wp:positionH>
                <wp:positionV relativeFrom="paragraph">
                  <wp:posOffset>185420</wp:posOffset>
                </wp:positionV>
                <wp:extent cx="224155" cy="234315"/>
                <wp:effectExtent l="38100" t="0" r="24130" b="52070"/>
                <wp:wrapNone/>
                <wp:docPr id="4" name="Straight Arrow Connector 4"/>
                <wp:cNvGraphicFramePr/>
                <a:graphic xmlns:a="http://schemas.openxmlformats.org/drawingml/2006/main">
                  <a:graphicData uri="http://schemas.microsoft.com/office/word/2010/wordprocessingShape">
                    <wps:wsp>
                      <wps:cNvCnPr/>
                      <wps:spPr>
                        <a:xfrm flipH="1">
                          <a:off x="0" y="0"/>
                          <a:ext cx="223949" cy="234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30.65pt;margin-top:14.6pt;height:18.45pt;width:17.65pt;z-index:251687936;mso-width-relative:page;mso-height-relative:page;" filled="f" stroked="t" coordsize="21600,21600" o:gfxdata="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oKHoXWAAAACQEAAA8AAAAAAAAAAQAgAAAAIgAAAGRycy9kb3ducmV2LnhtbFBL&#10;AQIUABQAAAAIAIdO4kCU/1ED+AEAAPIDAAAOAAAAAAAAAAEAIAAAACUBAABkcnMvZTJvRG9jLnht&#10;bFBLBQYAAAAABgAGAFkBAACP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82816" behindDoc="0" locked="0" layoutInCell="1" allowOverlap="1">
                <wp:simplePos x="0" y="0"/>
                <wp:positionH relativeFrom="column">
                  <wp:posOffset>5114290</wp:posOffset>
                </wp:positionH>
                <wp:positionV relativeFrom="paragraph">
                  <wp:posOffset>153670</wp:posOffset>
                </wp:positionV>
                <wp:extent cx="0" cy="276860"/>
                <wp:effectExtent l="76200" t="0" r="57150" b="66040"/>
                <wp:wrapNone/>
                <wp:docPr id="70" name="Straight Arrow Connector 70"/>
                <wp:cNvGraphicFramePr/>
                <a:graphic xmlns:a="http://schemas.openxmlformats.org/drawingml/2006/main">
                  <a:graphicData uri="http://schemas.microsoft.com/office/word/2010/wordprocessingShape">
                    <wps:wsp>
                      <wps:cNvCnPr/>
                      <wps:spPr>
                        <a:xfrm>
                          <a:off x="0" y="0"/>
                          <a:ext cx="0" cy="276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02.7pt;margin-top:12.1pt;height:21.8pt;width:0pt;z-index:251682816;mso-width-relative:page;mso-height-relative:page;" filled="f" stroked="t" coordsize="21600,21600" o:gfxdata="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vJihHV&#10;AAAACQEAAA8AAAAAAAAAAQAgAAAAIgAAAGRycy9kb3ducmV2LnhtbFBLAQIUABQAAAAIAIdO4kDv&#10;hfUW6gEAAOUDAAAOAAAAAAAAAAEAIAAAACQBAABkcnMvZTJvRG9jLnhtbFBLBQYAAAAABgAGAFkB&#10;AACABQAAAAA=&#10;">
                <v:fill on="f" focussize="0,0"/>
                <v:stroke weight="0.5pt" color="#000000 [3200]" miterlimit="8" joinstyle="miter" endarrow="block"/>
                <v:imagedata o:title=""/>
                <o:lock v:ext="edit" aspectratio="f"/>
              </v:shape>
            </w:pict>
          </mc:Fallback>
        </mc:AlternateContent>
      </w:r>
    </w:p>
    <w:p w14:paraId="29DDFFDE">
      <w:pPr>
        <w:pStyle w:val="9"/>
        <w:spacing w:after="0" w:line="360" w:lineRule="auto"/>
        <w:jc w:val="both"/>
        <w:rPr>
          <w:rFonts w:ascii="Times New Roman" w:hAnsi="Times New Roman" w:cs="Times New Roman"/>
          <w:color w:val="auto"/>
          <w:sz w:val="24"/>
          <w:szCs w:val="24"/>
        </w:rPr>
      </w:pPr>
      <w:r>
        <w:rPr>
          <w:rFonts w:ascii="Times New Roman" w:hAnsi="Times New Roman" w:cs="Times New Roman"/>
          <w:sz w:val="24"/>
          <w:szCs w:val="24"/>
        </w:rPr>
        <mc:AlternateContent>
          <mc:Choice Requires="wps">
            <w:drawing>
              <wp:anchor distT="0" distB="0" distL="114300" distR="114300" simplePos="0" relativeHeight="251691008" behindDoc="0" locked="0" layoutInCell="1" allowOverlap="1">
                <wp:simplePos x="0" y="0"/>
                <wp:positionH relativeFrom="column">
                  <wp:posOffset>5578475</wp:posOffset>
                </wp:positionH>
                <wp:positionV relativeFrom="paragraph">
                  <wp:posOffset>50800</wp:posOffset>
                </wp:positionV>
                <wp:extent cx="552450" cy="295275"/>
                <wp:effectExtent l="0" t="0" r="19050" b="28575"/>
                <wp:wrapNone/>
                <wp:docPr id="16" name="Rounded Rectangle 73"/>
                <wp:cNvGraphicFramePr/>
                <a:graphic xmlns:a="http://schemas.openxmlformats.org/drawingml/2006/main">
                  <a:graphicData uri="http://schemas.microsoft.com/office/word/2010/wordprocessingShape">
                    <wps:wsp>
                      <wps:cNvSpPr/>
                      <wps:spPr>
                        <a:xfrm>
                          <a:off x="0" y="0"/>
                          <a:ext cx="552450"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1987B95C">
                            <w:pPr>
                              <w:ind w:right="14" w:hanging="14"/>
                              <w:jc w:val="center"/>
                              <w:rPr>
                                <w:sz w:val="22"/>
                              </w:rPr>
                            </w:pPr>
                            <w:r>
                              <w:rPr>
                                <w:sz w:val="22"/>
                              </w:rPr>
                              <w:t>High</w:t>
                            </w:r>
                          </w:p>
                          <w:p w14:paraId="64D6C54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73" o:spid="_x0000_s1026" o:spt="2" style="position:absolute;left:0pt;margin-left:439.25pt;margin-top:4pt;height:23.25pt;width:43.5pt;z-index:251691008;v-text-anchor:middle;mso-width-relative:page;mso-height-relative:page;" fillcolor="#FFFFFF [3201]" filled="t" stroked="t" coordsize="21600,21600" arcsize="0.166666666666667" o:gfxdata="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m4HuKNUAAAAIAQAADwAAAAAAAAABACAAAAAiAAAAZHJzL2Rvd25y&#10;ZXYueG1sUEsBAhQAFAAAAAgAh07iQPNe+1dzAgAAEAUAAA4AAAAAAAAAAQAgAAAAJAEAAGRycy9l&#10;Mm9Eb2MueG1sUEsFBgAAAAAGAAYAWQEAAAkGAAAAAA==&#10;">
                <v:fill on="t" focussize="0,0"/>
                <v:stroke weight="1pt" color="#000000 [3200]" miterlimit="8" joinstyle="miter"/>
                <v:imagedata o:title=""/>
                <o:lock v:ext="edit" aspectratio="f"/>
                <v:textbox>
                  <w:txbxContent>
                    <w:p w14:paraId="1987B95C">
                      <w:pPr>
                        <w:ind w:right="14" w:hanging="14"/>
                        <w:jc w:val="center"/>
                        <w:rPr>
                          <w:sz w:val="22"/>
                        </w:rPr>
                      </w:pPr>
                      <w:r>
                        <w:rPr>
                          <w:sz w:val="22"/>
                        </w:rPr>
                        <w:t>High</w:t>
                      </w:r>
                    </w:p>
                    <w:p w14:paraId="64D6C544">
                      <w:pPr>
                        <w:jc w:val="center"/>
                      </w:pPr>
                    </w:p>
                  </w:txbxContent>
                </v:textbox>
              </v:roundrect>
            </w:pict>
          </mc:Fallback>
        </mc:AlternateContent>
      </w:r>
      <w:r>
        <w:rPr>
          <w:rFonts w:ascii="Times New Roman" w:hAnsi="Times New Roman" w:cs="Times New Roman"/>
          <w:sz w:val="24"/>
          <w:szCs w:val="24"/>
        </w:rPr>
        <mc:AlternateContent>
          <mc:Choice Requires="wps">
            <w:drawing>
              <wp:anchor distT="0" distB="0" distL="114300" distR="114300" simplePos="0" relativeHeight="251689984" behindDoc="0" locked="0" layoutInCell="1" allowOverlap="1">
                <wp:simplePos x="0" y="0"/>
                <wp:positionH relativeFrom="column">
                  <wp:posOffset>3881755</wp:posOffset>
                </wp:positionH>
                <wp:positionV relativeFrom="paragraph">
                  <wp:posOffset>60960</wp:posOffset>
                </wp:positionV>
                <wp:extent cx="542925" cy="333375"/>
                <wp:effectExtent l="0" t="0" r="28575" b="28575"/>
                <wp:wrapNone/>
                <wp:docPr id="7" name="Rounded Rectangle 73"/>
                <wp:cNvGraphicFramePr/>
                <a:graphic xmlns:a="http://schemas.openxmlformats.org/drawingml/2006/main">
                  <a:graphicData uri="http://schemas.microsoft.com/office/word/2010/wordprocessingShape">
                    <wps:wsp>
                      <wps:cNvSpPr/>
                      <wps:spPr>
                        <a:xfrm>
                          <a:off x="0" y="0"/>
                          <a:ext cx="542925"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0055EAE6">
                            <w:pPr>
                              <w:ind w:right="14" w:hanging="14"/>
                              <w:jc w:val="center"/>
                              <w:rPr>
                                <w:sz w:val="22"/>
                              </w:rPr>
                            </w:pPr>
                            <w:r>
                              <w:rPr>
                                <w:sz w:val="22"/>
                              </w:rPr>
                              <w:t>Low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73" o:spid="_x0000_s1026" o:spt="2" style="position:absolute;left:0pt;margin-left:305.65pt;margin-top:4.8pt;height:26.25pt;width:42.75pt;z-index:251689984;v-text-anchor:middle;mso-width-relative:page;mso-height-relative:page;" fillcolor="#FFFFFF [3201]" filled="t" stroked="t" coordsize="21600,21600" arcsize="0.166666666666667" o:gfxdata="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BYJbNYAAAAIAQAADwAAAAAAAAABACAAAAAiAAAAZHJzL2Rvd25y&#10;ZXYueG1sUEsBAhQAFAAAAAgAh07iQPqfMq9yAgAADwUAAA4AAAAAAAAAAQAgAAAAJQEAAGRycy9l&#10;Mm9Eb2MueG1sUEsFBgAAAAAGAAYAWQEAAAkGAAAAAA==&#10;">
                <v:fill on="t" focussize="0,0"/>
                <v:stroke weight="1pt" color="#000000 [3200]" miterlimit="8" joinstyle="miter"/>
                <v:imagedata o:title=""/>
                <o:lock v:ext="edit" aspectratio="f"/>
                <v:textbox>
                  <w:txbxContent>
                    <w:p w14:paraId="0055EAE6">
                      <w:pPr>
                        <w:ind w:right="14" w:hanging="14"/>
                        <w:jc w:val="center"/>
                        <w:rPr>
                          <w:sz w:val="22"/>
                        </w:rPr>
                      </w:pPr>
                      <w:r>
                        <w:rPr>
                          <w:sz w:val="22"/>
                        </w:rPr>
                        <w:t>Low</w:t>
                      </w:r>
                    </w:p>
                  </w:txbxContent>
                </v:textbox>
              </v:roundrect>
            </w:pict>
          </mc:Fallback>
        </mc:AlternateContent>
      </w:r>
      <w:r>
        <w:rPr>
          <w:rFonts w:ascii="Times New Roman" w:hAnsi="Times New Roman" w:cs="Times New Roman"/>
          <w:sz w:val="24"/>
          <w:szCs w:val="24"/>
        </w:rPr>
        <mc:AlternateContent>
          <mc:Choice Requires="wps">
            <w:drawing>
              <wp:anchor distT="0" distB="0" distL="114300" distR="114300" simplePos="0" relativeHeight="251684864" behindDoc="0" locked="0" layoutInCell="1" allowOverlap="1">
                <wp:simplePos x="0" y="0"/>
                <wp:positionH relativeFrom="column">
                  <wp:posOffset>4690110</wp:posOffset>
                </wp:positionH>
                <wp:positionV relativeFrom="paragraph">
                  <wp:posOffset>42545</wp:posOffset>
                </wp:positionV>
                <wp:extent cx="714375" cy="285750"/>
                <wp:effectExtent l="0" t="0" r="28575" b="19050"/>
                <wp:wrapNone/>
                <wp:docPr id="73" name="Rounded Rectangle 73"/>
                <wp:cNvGraphicFramePr/>
                <a:graphic xmlns:a="http://schemas.openxmlformats.org/drawingml/2006/main">
                  <a:graphicData uri="http://schemas.microsoft.com/office/word/2010/wordprocessingShape">
                    <wps:wsp>
                      <wps:cNvSpPr/>
                      <wps:spPr>
                        <a:xfrm>
                          <a:off x="0" y="0"/>
                          <a:ext cx="714375" cy="285750"/>
                        </a:xfrm>
                        <a:prstGeom prst="roundRect">
                          <a:avLst/>
                        </a:prstGeom>
                      </wps:spPr>
                      <wps:style>
                        <a:lnRef idx="2">
                          <a:schemeClr val="dk1"/>
                        </a:lnRef>
                        <a:fillRef idx="1">
                          <a:schemeClr val="lt1"/>
                        </a:fillRef>
                        <a:effectRef idx="0">
                          <a:schemeClr val="dk1"/>
                        </a:effectRef>
                        <a:fontRef idx="minor">
                          <a:schemeClr val="dk1"/>
                        </a:fontRef>
                      </wps:style>
                      <wps:txbx>
                        <w:txbxContent>
                          <w:p w14:paraId="6D993B16">
                            <w:pPr>
                              <w:ind w:right="14" w:hanging="14"/>
                              <w:jc w:val="center"/>
                              <w:rPr>
                                <w:sz w:val="22"/>
                              </w:rPr>
                            </w:pPr>
                            <w:r>
                              <w:rPr>
                                <w:sz w:val="22"/>
                              </w:rPr>
                              <w:t>Medium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9.3pt;margin-top:3.35pt;height:22.5pt;width:56.25pt;z-index:251684864;v-text-anchor:middle;mso-width-relative:page;mso-height-relative:page;" fillcolor="#FFFFFF [3201]" filled="t" stroked="t" coordsize="21600,21600" arcsize="0.166666666666667" o:gfxdata="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xSme9YAAAAIAQAADwAAAAAAAAABACAAAAAiAAAAZHJzL2Rv&#10;d25yZXYueG1sUEsBAhQAFAAAAAgAh07iQM/y1KV1AgAAEAUAAA4AAAAAAAAAAQAgAAAAJQEAAGRy&#10;cy9lMm9Eb2MueG1sUEsFBgAAAAAGAAYAWQEAAAwGAAAAAA==&#10;">
                <v:fill on="t" focussize="0,0"/>
                <v:stroke weight="1pt" color="#000000 [3200]" miterlimit="8" joinstyle="miter"/>
                <v:imagedata o:title=""/>
                <o:lock v:ext="edit" aspectratio="f"/>
                <v:textbox>
                  <w:txbxContent>
                    <w:p w14:paraId="6D993B16">
                      <w:pPr>
                        <w:ind w:right="14" w:hanging="14"/>
                        <w:jc w:val="center"/>
                        <w:rPr>
                          <w:sz w:val="22"/>
                        </w:rPr>
                      </w:pPr>
                      <w:r>
                        <w:rPr>
                          <w:sz w:val="22"/>
                        </w:rPr>
                        <w:t>Medium</w:t>
                      </w:r>
                    </w:p>
                  </w:txbxContent>
                </v:textbox>
              </v:roundrect>
            </w:pict>
          </mc:Fallback>
        </mc:AlternateContent>
      </w:r>
    </w:p>
    <w:p w14:paraId="66F0EA1B">
      <w:pPr>
        <w:pStyle w:val="9"/>
        <w:spacing w:after="0" w:line="360" w:lineRule="auto"/>
        <w:jc w:val="both"/>
        <w:rPr>
          <w:rFonts w:ascii="Times New Roman" w:hAnsi="Times New Roman" w:cs="Times New Roman"/>
          <w:color w:val="auto"/>
          <w:sz w:val="24"/>
          <w:szCs w:val="24"/>
        </w:rPr>
      </w:pPr>
    </w:p>
    <w:p w14:paraId="546F0321">
      <w:pPr>
        <w:pStyle w:val="9"/>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Figure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STYLEREF 1 \s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Proposed architecture</w:t>
      </w:r>
      <w:bookmarkEnd w:id="12"/>
    </w:p>
    <w:p w14:paraId="4FEF1F7D">
      <w:pPr>
        <w:pStyle w:val="11"/>
        <w:numPr>
          <w:ilvl w:val="0"/>
          <w:numId w:val="3"/>
        </w:numPr>
        <w:bidi w:val="0"/>
        <w:ind w:left="425" w:leftChars="0" w:hanging="425" w:firstLineChars="0"/>
        <w:rPr>
          <w:rFonts w:hint="default"/>
          <w:lang w:val="en-US" w:eastAsia="zh-CN"/>
        </w:rPr>
      </w:pPr>
      <w:bookmarkStart w:id="13" w:name="_Toc181910008"/>
      <w:bookmarkStart w:id="14" w:name="_Toc177030468"/>
      <w:r>
        <w:rPr>
          <w:rFonts w:hint="default"/>
          <w:lang w:val="en-US" w:eastAsia="zh-CN"/>
        </w:rPr>
        <w:t>Dataset Collection and understanding</w:t>
      </w:r>
      <w:bookmarkEnd w:id="13"/>
      <w:bookmarkEnd w:id="14"/>
    </w:p>
    <w:p w14:paraId="5B808322">
      <w:pPr>
        <w:pStyle w:val="11"/>
        <w:keepNext w:val="0"/>
        <w:keepLines w:val="0"/>
        <w:widowControl/>
        <w:suppressLineNumbers w:val="0"/>
        <w:spacing w:line="360" w:lineRule="auto"/>
        <w:jc w:val="both"/>
        <w:rPr>
          <w:b w:val="0"/>
          <w:bCs w:val="0"/>
        </w:rPr>
      </w:pPr>
      <w:r>
        <w:rPr>
          <w:b w:val="0"/>
          <w:bCs w:val="0"/>
        </w:rPr>
        <w:t>For our soybean yield prediction study, we sourced detailed data from the Central Statistical Agency (CSA) of Ethiopia. The dataset spans ten years (2014–2024) and includes 15,525 instances with 19 attributes, each representing individual farmers' records. A sample of the dataset is presented in Table 3.</w:t>
      </w:r>
    </w:p>
    <w:p w14:paraId="371E52C9">
      <w:pPr>
        <w:spacing w:line="360" w:lineRule="auto"/>
        <w:ind w:left="14" w:right="14" w:hanging="14"/>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5943600" cy="2647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5943600" cy="2647315"/>
                    </a:xfrm>
                    <a:prstGeom prst="rect">
                      <a:avLst/>
                    </a:prstGeom>
                  </pic:spPr>
                </pic:pic>
              </a:graphicData>
            </a:graphic>
          </wp:inline>
        </w:drawing>
      </w:r>
    </w:p>
    <w:p w14:paraId="257AAEDB">
      <w:pPr>
        <w:pStyle w:val="9"/>
        <w:spacing w:after="0" w:line="360" w:lineRule="auto"/>
        <w:jc w:val="both"/>
        <w:rPr>
          <w:rFonts w:ascii="Times New Roman" w:hAnsi="Times New Roman" w:cs="Times New Roman"/>
          <w:color w:val="auto"/>
          <w:sz w:val="24"/>
          <w:szCs w:val="24"/>
        </w:rPr>
      </w:pPr>
      <w:bookmarkStart w:id="15" w:name="_Toc181910035"/>
      <w:r>
        <w:rPr>
          <w:rFonts w:ascii="Times New Roman" w:hAnsi="Times New Roman" w:cs="Times New Roman"/>
          <w:color w:val="auto"/>
          <w:sz w:val="24"/>
          <w:szCs w:val="24"/>
        </w:rPr>
        <w:t xml:space="preserve">Table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STYLEREF 1 \s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Initial dataset</w:t>
      </w:r>
      <w:bookmarkEnd w:id="15"/>
      <w:r>
        <w:rPr>
          <w:rFonts w:ascii="Times New Roman" w:hAnsi="Times New Roman" w:cs="Times New Roman"/>
          <w:color w:val="auto"/>
          <w:sz w:val="24"/>
          <w:szCs w:val="24"/>
        </w:rPr>
        <w:t xml:space="preserve"> </w:t>
      </w:r>
    </w:p>
    <w:p w14:paraId="532A4532">
      <w:pPr>
        <w:pStyle w:val="11"/>
        <w:numPr>
          <w:ilvl w:val="0"/>
          <w:numId w:val="3"/>
        </w:numPr>
        <w:bidi w:val="0"/>
        <w:ind w:left="425" w:leftChars="0" w:hanging="425" w:firstLineChars="0"/>
        <w:rPr>
          <w:rFonts w:hint="default"/>
          <w:lang w:val="en-US" w:eastAsia="zh-CN"/>
        </w:rPr>
      </w:pPr>
      <w:bookmarkStart w:id="16" w:name="_Toc177030469"/>
      <w:bookmarkStart w:id="17" w:name="_Toc181910009"/>
      <w:r>
        <w:rPr>
          <w:rFonts w:hint="default"/>
          <w:lang w:val="en-US" w:eastAsia="zh-CN"/>
        </w:rPr>
        <w:t>Data Preprocessing</w:t>
      </w:r>
      <w:bookmarkEnd w:id="16"/>
      <w:bookmarkEnd w:id="17"/>
      <w:r>
        <w:rPr>
          <w:rFonts w:hint="default"/>
          <w:lang w:val="en-US" w:eastAsia="zh-CN"/>
        </w:rPr>
        <w:t xml:space="preserve"> </w:t>
      </w:r>
    </w:p>
    <w:p w14:paraId="4751BAA4">
      <w:pPr>
        <w:pStyle w:val="11"/>
        <w:keepNext w:val="0"/>
        <w:keepLines w:val="0"/>
        <w:widowControl/>
        <w:suppressLineNumbers w:val="0"/>
        <w:spacing w:line="360" w:lineRule="auto"/>
        <w:jc w:val="both"/>
        <w:rPr>
          <w:b w:val="0"/>
          <w:bCs w:val="0"/>
        </w:rPr>
      </w:pPr>
      <w:r>
        <w:rPr>
          <w:b w:val="0"/>
          <w:bCs w:val="0"/>
        </w:rPr>
        <w:t xml:space="preserve">Preprocessing is essential before model training to enhance data quality. This step transforms raw data into a suitable format for analysis and includes identifying and addressing missing or redundant data, encoding variables, and resolving inconsistencies. Effective preprocessing is vital for improving prediction accuracy and efficiency, as unclean data can lead to unreliable outcomes. Generally, data preprocessing comprises three main steps: data cleaning, data transformation, and data reduction. </w:t>
      </w:r>
      <w:r>
        <w:rPr>
          <w:b w:val="0"/>
          <w:bCs w:val="0"/>
        </w:rPr>
        <w:fldChar w:fldCharType="begin" w:fldLock="1"/>
      </w:r>
      <w:r>
        <w:rPr>
          <w:b w:val="0"/>
          <w:bCs w:val="0"/>
        </w:rPr>
        <w:instrText xml:space="preserve">ADDIN CSL_CITATION {"citationItems":[{"id":"ITEM-1","itemData":{"DOI":"10.1109/ICCCNT51525.2021.9579843","author":[{"dropping-particle":"","family":"Dodda","given":"Vineela Chandra","non-dropping-particle":"","parse-names":false,"suffix":""},{"dropping-particle":"","family":"Kuruguntla","given":"Lakshmi","non-dropping-particle":"","parse-names":false,"suffix":""}],"container-title":"ResearchGate Conference Paper","id":"ITEM-1","issue":"July 2021","issued":{"date-parts":[["2022"]]},"title":"Prediction of crop and yield in agriculture using machine learning technique","type":"article-journal"},"uris":["http://www.mendeley.com/documents/?uuid=8aef0b0d-d796-46ed-b56b-3de43377a801"]}],"mendeley":{"formattedCitation":"[25]","plainTextFormattedCitation":"[25]","previouslyFormattedCitation":"[25]"},"properties":{"noteIndex":0},"schema":"https://github.com/citation-style-language/schema/raw/master/csl-citation.json"}</w:instrText>
      </w:r>
      <w:r>
        <w:rPr>
          <w:b w:val="0"/>
          <w:bCs w:val="0"/>
        </w:rPr>
        <w:fldChar w:fldCharType="separate"/>
      </w:r>
      <w:r>
        <w:rPr>
          <w:b w:val="0"/>
          <w:bCs w:val="0"/>
        </w:rPr>
        <w:t>[25]</w:t>
      </w:r>
      <w:r>
        <w:rPr>
          <w:b w:val="0"/>
          <w:bCs w:val="0"/>
        </w:rPr>
        <w:fldChar w:fldCharType="end"/>
      </w:r>
      <w:r>
        <w:rPr>
          <w:b w:val="0"/>
          <w:bCs w:val="0"/>
        </w:rPr>
        <w:t xml:space="preserve">. </w:t>
      </w:r>
    </w:p>
    <w:p w14:paraId="76BF7532">
      <w:pPr>
        <w:pStyle w:val="11"/>
        <w:numPr>
          <w:ilvl w:val="0"/>
          <w:numId w:val="3"/>
        </w:numPr>
        <w:bidi w:val="0"/>
        <w:ind w:left="425" w:leftChars="0" w:hanging="425" w:firstLineChars="0"/>
        <w:rPr>
          <w:rFonts w:hint="default"/>
          <w:lang w:val="en-US" w:eastAsia="zh-CN"/>
        </w:rPr>
      </w:pPr>
      <w:bookmarkStart w:id="18" w:name="_Toc177030470"/>
      <w:bookmarkStart w:id="19" w:name="_Toc181910010"/>
      <w:r>
        <w:rPr>
          <w:rFonts w:hint="default"/>
          <w:lang w:val="en-US" w:eastAsia="zh-CN"/>
        </w:rPr>
        <w:t>Data Cleaning</w:t>
      </w:r>
      <w:bookmarkEnd w:id="18"/>
      <w:bookmarkEnd w:id="19"/>
      <w:r>
        <w:rPr>
          <w:rFonts w:hint="default"/>
          <w:lang w:val="en-US" w:eastAsia="zh-CN"/>
        </w:rPr>
        <w:t xml:space="preserve"> </w:t>
      </w:r>
    </w:p>
    <w:p w14:paraId="3CEC3C09">
      <w:pPr>
        <w:pStyle w:val="11"/>
        <w:keepNext w:val="0"/>
        <w:keepLines w:val="0"/>
        <w:widowControl/>
        <w:suppressLineNumbers w:val="0"/>
        <w:spacing w:line="360" w:lineRule="auto"/>
        <w:jc w:val="both"/>
        <w:rPr>
          <w:b w:val="0"/>
          <w:bCs w:val="0"/>
        </w:rPr>
      </w:pPr>
      <w:bookmarkStart w:id="20" w:name="_Toc177030471"/>
      <w:bookmarkStart w:id="21" w:name="_Toc181910011"/>
      <w:r>
        <w:rPr>
          <w:b w:val="0"/>
          <w:bCs w:val="0"/>
        </w:rPr>
        <w:t>The dataset from the Central Statistical Agency (CSA) contained missing values due to manual entry errors, incorrect measurements, and data duplication. Identifying columns with missing values and assessing their extent is crucial. Columns with over 50% missing data should be dropped to avoid bias, while those with less can be imputed using the median for numeric attributes and the mode for categorical attributes.</w:t>
      </w:r>
    </w:p>
    <w:p w14:paraId="38887F9E">
      <w:pPr>
        <w:pStyle w:val="11"/>
        <w:numPr>
          <w:ilvl w:val="0"/>
          <w:numId w:val="3"/>
        </w:numPr>
        <w:bidi w:val="0"/>
        <w:ind w:left="425" w:leftChars="0" w:hanging="425" w:firstLineChars="0"/>
        <w:rPr>
          <w:rFonts w:hint="default"/>
          <w:lang w:val="en-US" w:eastAsia="zh-CN"/>
        </w:rPr>
      </w:pPr>
      <w:r>
        <w:rPr>
          <w:rFonts w:hint="default"/>
          <w:lang w:val="en-US" w:eastAsia="zh-CN"/>
        </w:rPr>
        <w:t>Data Transformation</w:t>
      </w:r>
      <w:bookmarkEnd w:id="20"/>
      <w:bookmarkEnd w:id="21"/>
      <w:r>
        <w:rPr>
          <w:rFonts w:hint="default"/>
          <w:lang w:val="en-US" w:eastAsia="zh-CN"/>
        </w:rPr>
        <w:t xml:space="preserve"> </w:t>
      </w:r>
    </w:p>
    <w:p w14:paraId="2F78B099">
      <w:pPr>
        <w:pStyle w:val="11"/>
        <w:keepNext w:val="0"/>
        <w:keepLines w:val="0"/>
        <w:widowControl/>
        <w:suppressLineNumbers w:val="0"/>
        <w:spacing w:line="360" w:lineRule="auto"/>
        <w:jc w:val="both"/>
        <w:rPr>
          <w:b w:val="0"/>
          <w:bCs w:val="0"/>
        </w:rPr>
      </w:pPr>
      <w:bookmarkStart w:id="22" w:name="_Toc177030472"/>
      <w:bookmarkStart w:id="23" w:name="_Toc181910012"/>
      <w:r>
        <w:rPr>
          <w:b w:val="0"/>
          <w:bCs w:val="0"/>
        </w:rPr>
        <w:t>Standardizing the data is essential to ensure that all values are on a similar scale, typically between 0 and 1. This process includes converting attribute values between numeric and nominal formats.</w:t>
      </w:r>
    </w:p>
    <w:p w14:paraId="4C6F6E16">
      <w:pPr>
        <w:pStyle w:val="11"/>
        <w:numPr>
          <w:ilvl w:val="0"/>
          <w:numId w:val="3"/>
        </w:numPr>
        <w:bidi w:val="0"/>
        <w:ind w:left="425" w:leftChars="0" w:hanging="425" w:firstLineChars="0"/>
        <w:rPr>
          <w:rFonts w:hint="default"/>
          <w:lang w:val="en-US" w:eastAsia="zh-CN"/>
        </w:rPr>
      </w:pPr>
      <w:r>
        <w:rPr>
          <w:rFonts w:hint="default"/>
          <w:lang w:val="en-US" w:eastAsia="zh-CN"/>
        </w:rPr>
        <w:t>Feature selection</w:t>
      </w:r>
      <w:bookmarkEnd w:id="22"/>
      <w:bookmarkEnd w:id="23"/>
    </w:p>
    <w:p w14:paraId="19FDA304">
      <w:pPr>
        <w:pStyle w:val="11"/>
        <w:keepNext w:val="0"/>
        <w:keepLines w:val="0"/>
        <w:widowControl/>
        <w:suppressLineNumbers w:val="0"/>
        <w:spacing w:line="360" w:lineRule="auto"/>
        <w:jc w:val="both"/>
        <w:rPr>
          <w:b w:val="0"/>
          <w:bCs w:val="0"/>
        </w:rPr>
      </w:pPr>
      <w:bookmarkStart w:id="24" w:name="_Toc181910040"/>
      <w:r>
        <w:rPr>
          <w:b w:val="0"/>
          <w:bCs w:val="0"/>
        </w:rPr>
        <w:t>Feature selection is critical in machine learning, involving the selection of a subset of features to improve model performance. Objectives include reducing dimensionality, enhancing algorithm speed, and improving accuracy and interpretability. ANOVA (Analysis of Variance) can be employed to evaluate significant differences among group means in the dataset. The SelectKBest method, using the f_classif score function, identifies the top features, with their scores stored in a DataFrame for further analysis.</w:t>
      </w:r>
    </w:p>
    <w:p w14:paraId="6A4ED28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2933700" cy="2409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7"/>
                    <a:stretch>
                      <a:fillRect/>
                    </a:stretch>
                  </pic:blipFill>
                  <pic:spPr>
                    <a:xfrm>
                      <a:off x="0" y="0"/>
                      <a:ext cx="2933700" cy="2409825"/>
                    </a:xfrm>
                    <a:prstGeom prst="rect">
                      <a:avLst/>
                    </a:prstGeom>
                  </pic:spPr>
                </pic:pic>
              </a:graphicData>
            </a:graphic>
          </wp:inline>
        </w:drawing>
      </w:r>
    </w:p>
    <w:p w14:paraId="39D67E43">
      <w:pPr>
        <w:pStyle w:val="9"/>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STYLEREF 1 \s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Table \* ARABIC \s 1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Top selected features with their score</w:t>
      </w:r>
      <w:bookmarkEnd w:id="24"/>
      <w:r>
        <w:rPr>
          <w:rFonts w:ascii="Times New Roman" w:hAnsi="Times New Roman" w:cs="Times New Roman"/>
          <w:color w:val="auto"/>
          <w:sz w:val="24"/>
          <w:szCs w:val="24"/>
        </w:rPr>
        <w:t xml:space="preserve"> </w:t>
      </w:r>
    </w:p>
    <w:p w14:paraId="7C609D7E">
      <w:pPr>
        <w:pStyle w:val="11"/>
        <w:numPr>
          <w:ilvl w:val="0"/>
          <w:numId w:val="3"/>
        </w:numPr>
        <w:bidi w:val="0"/>
        <w:ind w:left="425" w:leftChars="0" w:hanging="425" w:firstLineChars="0"/>
        <w:rPr>
          <w:rFonts w:hint="default"/>
          <w:lang w:val="en-US" w:eastAsia="zh-CN"/>
        </w:rPr>
      </w:pPr>
      <w:bookmarkStart w:id="25" w:name="_Toc177030473"/>
      <w:bookmarkStart w:id="26" w:name="_Toc181910013"/>
      <w:r>
        <w:rPr>
          <w:rFonts w:hint="default"/>
          <w:lang w:val="en-US" w:eastAsia="zh-CN"/>
        </w:rPr>
        <w:t>Encoding Categorical Features</w:t>
      </w:r>
      <w:bookmarkEnd w:id="25"/>
      <w:bookmarkEnd w:id="26"/>
      <w:r>
        <w:rPr>
          <w:rFonts w:hint="default"/>
          <w:lang w:val="en-US" w:eastAsia="zh-CN"/>
        </w:rPr>
        <w:t xml:space="preserve"> </w:t>
      </w:r>
    </w:p>
    <w:p w14:paraId="5AA90CE6">
      <w:pPr>
        <w:pStyle w:val="11"/>
        <w:keepNext w:val="0"/>
        <w:keepLines w:val="0"/>
        <w:widowControl/>
        <w:suppressLineNumbers w:val="0"/>
        <w:spacing w:line="360" w:lineRule="auto"/>
        <w:jc w:val="both"/>
        <w:rPr>
          <w:b w:val="0"/>
          <w:bCs w:val="0"/>
        </w:rPr>
      </w:pPr>
      <w:r>
        <w:rPr>
          <w:b w:val="0"/>
          <w:bCs w:val="0"/>
        </w:rPr>
        <w:t>The dataset includes categorical data that needs to be converted into numerical format for processing, as Python operates on numeric data. This encoding is crucial during preprocessing. We employed the LabelEncoder() from the scikit-learn library to transform categorical data into numerical values, utilizing the fit_transform() function. Sample encoded feature values are presented in Table 3.2.</w:t>
      </w:r>
    </w:p>
    <w:p w14:paraId="0E45F375">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5942330" cy="2700655"/>
            <wp:effectExtent l="0" t="0" r="127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8"/>
                    <a:stretch>
                      <a:fillRect/>
                    </a:stretch>
                  </pic:blipFill>
                  <pic:spPr>
                    <a:xfrm>
                      <a:off x="0" y="0"/>
                      <a:ext cx="5962605" cy="2709749"/>
                    </a:xfrm>
                    <a:prstGeom prst="rect">
                      <a:avLst/>
                    </a:prstGeom>
                  </pic:spPr>
                </pic:pic>
              </a:graphicData>
            </a:graphic>
          </wp:inline>
        </w:drawing>
      </w:r>
    </w:p>
    <w:p w14:paraId="5B62A148">
      <w:pPr>
        <w:pStyle w:val="9"/>
        <w:spacing w:after="0"/>
        <w:rPr>
          <w:rFonts w:ascii="Times New Roman" w:hAnsi="Times New Roman" w:cs="Times New Roman"/>
          <w:color w:val="auto"/>
          <w:sz w:val="24"/>
          <w:szCs w:val="24"/>
        </w:rPr>
      </w:pPr>
      <w:bookmarkStart w:id="27" w:name="_Toc181910041"/>
      <w:r>
        <w:rPr>
          <w:rFonts w:ascii="Times New Roman" w:hAnsi="Times New Roman" w:cs="Times New Roman"/>
          <w:color w:val="auto"/>
          <w:sz w:val="24"/>
          <w:szCs w:val="24"/>
        </w:rPr>
        <w:t xml:space="preserve">Table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STYLEREF 1 \s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Table \* ARABIC \s 1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Converted feature values from categorical to numeric data</w:t>
      </w:r>
      <w:bookmarkEnd w:id="27"/>
    </w:p>
    <w:p w14:paraId="2C8C1978">
      <w:pPr>
        <w:pStyle w:val="11"/>
        <w:numPr>
          <w:ilvl w:val="0"/>
          <w:numId w:val="3"/>
        </w:numPr>
        <w:bidi w:val="0"/>
        <w:ind w:left="425" w:leftChars="0" w:hanging="425" w:firstLineChars="0"/>
      </w:pPr>
      <w:r>
        <w:rPr>
          <w:rFonts w:hint="default"/>
          <w:lang w:val="en-US" w:eastAsia="zh-CN"/>
        </w:rPr>
        <w:t xml:space="preserve"> Confusion Matrix </w:t>
      </w:r>
    </w:p>
    <w:p w14:paraId="59C3BF56">
      <w:pPr>
        <w:pStyle w:val="11"/>
        <w:keepNext w:val="0"/>
        <w:keepLines w:val="0"/>
        <w:widowControl/>
        <w:suppressLineNumbers w:val="0"/>
        <w:spacing w:line="360" w:lineRule="auto"/>
        <w:jc w:val="both"/>
        <w:rPr>
          <w:b w:val="0"/>
          <w:bCs w:val="0"/>
        </w:rPr>
      </w:pPr>
      <w:r>
        <w:rPr>
          <w:b w:val="0"/>
          <w:bCs w:val="0"/>
        </w:rPr>
        <w:t>The confusion matrix visually represents the number of correct and incorrect predictions made by the model compared to the actual classifications in the test data</w:t>
      </w:r>
      <w:r>
        <w:t xml:space="preserve"> </w:t>
      </w:r>
      <w:r>
        <w:fldChar w:fldCharType="begin" w:fldLock="1"/>
      </w:r>
      <w:r>
        <w:instrText xml:space="preserve">ADDIN CSL_CITATION {"citationItems":[{"id":"ITEM-1","itemData":{"author":[{"dropping-particle":"","family":"Hailemichael","given":"Ermias Nigatu","non-dropping-particle":"","parse-names":false,"suffix":""},{"dropping-particle":"","family":"Science","given":"Adama","non-dropping-particle":"","parse-names":false,"suffix":""}],"container-title":"Adama Science and Technology University","id":"ITEM-1","issue":"January","issued":{"date-parts":[["2021"]]},"title":"FAKE NEWS DETECTION FOR AMHARIC LANGUAGE USING DEEP LEARNING Fake News Detection for Amharic Language Using Deep Learning","type":"article-journal"},"uris":["http://www.mendeley.com/documents/?uuid=5e3e85d2-2095-4e38-b69f-38a0fa09dfc3"]}],"mendeley":{"formattedCitation":"[26]","plainTextFormattedCitation":"[26]","previouslyFormattedCitation":"[26]"},"properties":{"noteIndex":0},"schema":"https://github.com/citation-style-language/schema/raw/master/csl-citation.json"}</w:instrText>
      </w:r>
      <w:r>
        <w:fldChar w:fldCharType="separate"/>
      </w:r>
      <w:r>
        <w:t>[26]</w:t>
      </w:r>
      <w:r>
        <w:fldChar w:fldCharType="end"/>
      </w:r>
      <w:r>
        <w:t xml:space="preserve">. </w:t>
      </w:r>
      <w:r>
        <w:rPr>
          <w:b w:val="0"/>
          <w:bCs w:val="0"/>
        </w:rPr>
        <w:t>It evaluates performance metrics such as accuracy, precision, recall, and the balance between false positives and false negatives.</w:t>
      </w:r>
    </w:p>
    <w:p w14:paraId="2E29C81F">
      <w:pPr>
        <w:pStyle w:val="11"/>
        <w:spacing w:beforeAutospacing="0" w:afterAutospacing="0" w:line="360" w:lineRule="auto"/>
        <w:jc w:val="both"/>
      </w:pPr>
      <w:r>
        <w:rPr>
          <w:rStyle w:val="12"/>
        </w:rPr>
        <w:t>Accuracy</w:t>
      </w:r>
      <w:r>
        <w:t xml:space="preserve"> measures the overall correctness of the model's predictions, calculated as the sum of True Positives (TP) and True Negatives (TN) divided by the total number of instances in the dataset </w:t>
      </w:r>
      <w:r>
        <w:fldChar w:fldCharType="begin" w:fldLock="1"/>
      </w:r>
      <w:r>
        <w:instrText xml:space="preserve">ADDIN CSL_CITATION {"citationItems":[{"id":"ITEM-1","itemData":{"author":[{"dropping-particle":"","family":"Hailemichael","given":"Ermias Nigatu","non-dropping-particle":"","parse-names":false,"suffix":""},{"dropping-particle":"","family":"Science","given":"Adama","non-dropping-particle":"","parse-names":false,"suffix":""}],"container-title":"Adama Science and Technology University","id":"ITEM-1","issue":"January","issued":{"date-parts":[["2021"]]},"title":"FAKE NEWS DETECTION FOR AMHARIC LANGUAGE USING DEEP LEARNING Fake News Detection for Amharic Language Using Deep Learning","type":"article-journal"},"uris":["http://www.mendeley.com/documents/?uuid=5e3e85d2-2095-4e38-b69f-38a0fa09dfc3"]}],"mendeley":{"formattedCitation":"[26]","plainTextFormattedCitation":"[26]","previouslyFormattedCitation":"[26]"},"properties":{"noteIndex":0},"schema":"https://github.com/citation-style-language/schema/raw/master/csl-citation.json"}</w:instrText>
      </w:r>
      <w:r>
        <w:fldChar w:fldCharType="separate"/>
      </w:r>
      <w:r>
        <w:t>[26]</w:t>
      </w:r>
      <w:r>
        <w:fldChar w:fldCharType="end"/>
      </w:r>
      <w:r>
        <w:t>.</w:t>
      </w:r>
    </w:p>
    <w:p w14:paraId="0AC045F3">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A</m:t>
          </m:r>
          <m:r>
            <m:rPr/>
            <w:rPr>
              <w:rFonts w:ascii="Cambria Math" w:hAnsi="Cambria Math" w:cs="Times New Roman"/>
              <w:sz w:val="24"/>
              <w:szCs w:val="24"/>
            </w:rPr>
            <m:t>ccuracy</m:t>
          </m:r>
          <m:d>
            <m:dPr>
              <m:ctrlPr>
                <w:rPr>
                  <w:rFonts w:ascii="Cambria Math" w:hAnsi="Cambria Math" w:cs="Times New Roman"/>
                  <w:sz w:val="24"/>
                  <w:szCs w:val="24"/>
                </w:rPr>
              </m:ctrlPr>
            </m:dPr>
            <m:e>
              <m:r>
                <m:rPr>
                  <m:sty m:val="p"/>
                </m:rPr>
                <w:rPr>
                  <w:rFonts w:ascii="Cambria Math" w:hAnsi="Cambria Math" w:cs="Times New Roman"/>
                  <w:sz w:val="24"/>
                  <w:szCs w:val="24"/>
                </w:rPr>
                <m:t>%</m:t>
              </m:r>
              <m:ctrlPr>
                <w:rPr>
                  <w:rFonts w:ascii="Cambria Math" w:hAnsi="Cambria Math" w:cs="Times New Roman"/>
                  <w:sz w:val="24"/>
                  <w:szCs w:val="24"/>
                </w:rPr>
              </m:ctrlPr>
            </m:e>
          </m:d>
          <m:r>
            <m:rPr>
              <m:sty m:val="p"/>
            </m:rPr>
            <w:rPr>
              <w:rFonts w:ascii="Cambria Math" w:hAnsi="Cambria Math" w:cs="Times New Roman"/>
              <w:sz w:val="24"/>
              <w:szCs w:val="24"/>
            </w:rPr>
            <m:t>=</m:t>
          </m:r>
          <m:f>
            <m:fPr>
              <m:type m:val="skw"/>
              <m:ctrlPr>
                <w:rPr>
                  <w:rFonts w:ascii="Cambria Math" w:hAnsi="Cambria Math" w:cs="Times New Roman"/>
                  <w:sz w:val="24"/>
                  <w:szCs w:val="24"/>
                </w:rPr>
              </m:ctrlPr>
            </m:fPr>
            <m:num>
              <m:d>
                <m:dPr>
                  <m:ctrlPr>
                    <w:rPr>
                      <w:rFonts w:ascii="Cambria Math" w:hAnsi="Cambria Math" w:cs="Times New Roman"/>
                      <w:sz w:val="24"/>
                      <w:szCs w:val="24"/>
                    </w:rPr>
                  </m:ctrlPr>
                </m:dPr>
                <m:e>
                  <m:r>
                    <m:rPr/>
                    <w:rPr>
                      <w:rFonts w:ascii="Cambria Math" w:hAnsi="Cambria Math" w:cs="Times New Roman"/>
                      <w:sz w:val="24"/>
                      <w:szCs w:val="24"/>
                    </w:rPr>
                    <m:t>TP</m:t>
                  </m:r>
                  <m:r>
                    <m:rPr>
                      <m:sty m:val="p"/>
                    </m:rPr>
                    <w:rPr>
                      <w:rFonts w:ascii="Cambria Math" w:hAnsi="Cambria Math" w:cs="Times New Roman"/>
                      <w:sz w:val="24"/>
                      <w:szCs w:val="24"/>
                    </w:rPr>
                    <m:t>+</m:t>
                  </m:r>
                  <m:r>
                    <m:rPr/>
                    <w:rPr>
                      <w:rFonts w:ascii="Cambria Math" w:hAnsi="Cambria Math" w:cs="Times New Roman"/>
                      <w:sz w:val="24"/>
                      <w:szCs w:val="24"/>
                    </w:rPr>
                    <m:t>TN</m:t>
                  </m:r>
                  <m:ctrlPr>
                    <w:rPr>
                      <w:rFonts w:ascii="Cambria Math" w:hAnsi="Cambria Math" w:cs="Times New Roman"/>
                      <w:sz w:val="24"/>
                      <w:szCs w:val="24"/>
                    </w:rPr>
                  </m:ctrlPr>
                </m:e>
              </m:d>
              <m:ctrlPr>
                <w:rPr>
                  <w:rFonts w:ascii="Cambria Math" w:hAnsi="Cambria Math" w:cs="Times New Roman"/>
                  <w:sz w:val="24"/>
                  <w:szCs w:val="24"/>
                </w:rPr>
              </m:ctrlPr>
            </m:num>
            <m:den>
              <m:r>
                <m:rPr/>
                <w:rPr>
                  <w:rFonts w:ascii="Cambria Math" w:hAnsi="Cambria Math" w:cs="Times New Roman"/>
                  <w:sz w:val="24"/>
                  <w:szCs w:val="24"/>
                </w:rPr>
                <m:t>Total</m:t>
              </m:r>
              <m:ctrlPr>
                <w:rPr>
                  <w:rFonts w:ascii="Cambria Math" w:hAnsi="Cambria Math" w:cs="Times New Roman"/>
                  <w:sz w:val="24"/>
                  <w:szCs w:val="24"/>
                </w:rPr>
              </m:ctrlPr>
            </m:den>
          </m:f>
          <m:r>
            <m:rPr>
              <m:sty m:val="p"/>
            </m:rPr>
            <w:rPr>
              <w:rFonts w:ascii="Cambria Math" w:hAnsi="Cambria Math" w:cs="Times New Roman"/>
              <w:sz w:val="24"/>
              <w:szCs w:val="24"/>
            </w:rPr>
            <m:t>∗100 _________________________(1.1)</m:t>
          </m:r>
        </m:oMath>
      </m:oMathPara>
    </w:p>
    <w:p w14:paraId="1D74D736">
      <w:pPr>
        <w:pStyle w:val="11"/>
        <w:spacing w:beforeAutospacing="0" w:afterAutospacing="0" w:line="360" w:lineRule="auto"/>
        <w:jc w:val="both"/>
      </w:pPr>
      <w:r>
        <w:rPr>
          <w:rStyle w:val="12"/>
        </w:rPr>
        <w:t>Precision</w:t>
      </w:r>
      <w:r>
        <w:t xml:space="preserve"> assesses the probability of correctly classifying instances as positive, calculated as the ratio of True Positives to the sum of True Positives and False Positives (FP) </w:t>
      </w:r>
      <w:r>
        <w:fldChar w:fldCharType="begin" w:fldLock="1"/>
      </w:r>
      <w:r>
        <w:instrText xml:space="preserve">ADDIN CSL_CITATION {"citationItems":[{"id":"ITEM-1","itemData":{"author":[{"dropping-particle":"","family":"Hailemichael","given":"Ermias Nigatu","non-dropping-particle":"","parse-names":false,"suffix":""},{"dropping-particle":"","family":"Science","given":"Adama","non-dropping-particle":"","parse-names":false,"suffix":""}],"container-title":"Adama Science and Technology University","id":"ITEM-1","issue":"January","issued":{"date-parts":[["2021"]]},"title":"FAKE NEWS DETECTION FOR AMHARIC LANGUAGE USING DEEP LEARNING Fake News Detection for Amharic Language Using Deep Learning","type":"article-journal"},"uris":["http://www.mendeley.com/documents/?uuid=5e3e85d2-2095-4e38-b69f-38a0fa09dfc3"]}],"mendeley":{"formattedCitation":"[26]","plainTextFormattedCitation":"[26]","previouslyFormattedCitation":"[26]"},"properties":{"noteIndex":0},"schema":"https://github.com/citation-style-language/schema/raw/master/csl-citation.json"}</w:instrText>
      </w:r>
      <w:r>
        <w:fldChar w:fldCharType="separate"/>
      </w:r>
      <w:r>
        <w:t>[26]</w:t>
      </w:r>
      <w:r>
        <w:fldChar w:fldCharType="end"/>
      </w:r>
      <w:r>
        <w:t>.</w:t>
      </w:r>
    </w:p>
    <w:p w14:paraId="21825213">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Precision  =</m:t>
          </m:r>
          <m:f>
            <m:fPr>
              <m:type m:val="skw"/>
              <m:ctrlPr>
                <w:rPr>
                  <w:rFonts w:ascii="Cambria Math" w:hAnsi="Cambria Math" w:cs="Times New Roman"/>
                  <w:i/>
                  <w:sz w:val="24"/>
                  <w:szCs w:val="24"/>
                </w:rPr>
              </m:ctrlPr>
            </m:fPr>
            <m:num>
              <m:r>
                <m:rPr/>
                <w:rPr>
                  <w:rFonts w:ascii="Cambria Math" w:hAnsi="Cambria Math" w:cs="Times New Roman"/>
                  <w:sz w:val="24"/>
                  <w:szCs w:val="24"/>
                </w:rPr>
                <m:t>TP</m:t>
              </m:r>
              <m:ctrlPr>
                <w:rPr>
                  <w:rFonts w:ascii="Cambria Math" w:hAnsi="Cambria Math" w:cs="Times New Roman"/>
                  <w:i/>
                  <w:sz w:val="24"/>
                  <w:szCs w:val="24"/>
                </w:rPr>
              </m:ctrlPr>
            </m:num>
            <m:den>
              <m:r>
                <m:rPr/>
                <w:rPr>
                  <w:rFonts w:ascii="Cambria Math" w:hAnsi="Cambria Math" w:cs="Times New Roman"/>
                  <w:sz w:val="24"/>
                  <w:szCs w:val="24"/>
                </w:rPr>
                <m:t>(TP+FP)</m:t>
              </m:r>
              <m:ctrlPr>
                <w:rPr>
                  <w:rFonts w:ascii="Cambria Math" w:hAnsi="Cambria Math" w:cs="Times New Roman"/>
                  <w:i/>
                  <w:sz w:val="24"/>
                  <w:szCs w:val="24"/>
                </w:rPr>
              </m:ctrlPr>
            </m:den>
          </m:f>
          <m:r>
            <m:rPr>
              <m:sty m:val="p"/>
            </m:rPr>
            <w:rPr>
              <w:rFonts w:ascii="Cambria Math" w:hAnsi="Cambria Math" w:cs="Times New Roman"/>
              <w:sz w:val="24"/>
              <w:szCs w:val="24"/>
            </w:rPr>
            <m:t xml:space="preserve">       _________________________________1.2) </m:t>
          </m:r>
        </m:oMath>
      </m:oMathPara>
    </w:p>
    <w:p w14:paraId="33201ED1">
      <w:pPr>
        <w:pStyle w:val="11"/>
        <w:spacing w:beforeAutospacing="0" w:afterAutospacing="0" w:line="360" w:lineRule="auto"/>
        <w:jc w:val="both"/>
      </w:pPr>
      <w:r>
        <w:rPr>
          <w:rStyle w:val="12"/>
        </w:rPr>
        <w:t>Recall</w:t>
      </w:r>
      <w:r>
        <w:t xml:space="preserve"> (or sensitivity) measures the model's ability to identify positive instances, computed as the ratio of True Positives to the sum of True Positives and False Negatives (FN) </w:t>
      </w:r>
      <w:r>
        <w:fldChar w:fldCharType="begin" w:fldLock="1"/>
      </w:r>
      <w:r>
        <w:instrText xml:space="preserve">ADDIN CSL_CITATION {"citationItems":[{"id":"ITEM-1","itemData":{"author":[{"dropping-particle":"","family":"Hailemichael","given":"Ermias Nigatu","non-dropping-particle":"","parse-names":false,"suffix":""},{"dropping-particle":"","family":"Science","given":"Adama","non-dropping-particle":"","parse-names":false,"suffix":""}],"container-title":"Adama Science and Technology University","id":"ITEM-1","issue":"January","issued":{"date-parts":[["2021"]]},"title":"FAKE NEWS DETECTION FOR AMHARIC LANGUAGE USING DEEP LEARNING Fake News Detection for Amharic Language Using Deep Learning","type":"article-journal"},"uris":["http://www.mendeley.com/documents/?uuid=5e3e85d2-2095-4e38-b69f-38a0fa09dfc3"]}],"mendeley":{"formattedCitation":"[26]","plainTextFormattedCitation":"[26]","previouslyFormattedCitation":"[26]"},"properties":{"noteIndex":0},"schema":"https://github.com/citation-style-language/schema/raw/master/csl-citation.json"}</w:instrText>
      </w:r>
      <w:r>
        <w:fldChar w:fldCharType="separate"/>
      </w:r>
      <w:r>
        <w:t>[26]</w:t>
      </w:r>
      <w:r>
        <w:fldChar w:fldCharType="end"/>
      </w:r>
      <w:r>
        <w:t>.</w:t>
      </w:r>
    </w:p>
    <w:p w14:paraId="1936E4D3">
      <w:pPr>
        <w:spacing w:line="360" w:lineRule="auto"/>
        <w:jc w:val="both"/>
        <w:rPr>
          <w:rFonts w:ascii="Times New Roman" w:hAnsi="Times New Roman" w:cs="Times New Roman"/>
          <w:i/>
          <w:sz w:val="24"/>
          <w:szCs w:val="24"/>
        </w:rPr>
      </w:pPr>
      <m:oMathPara>
        <m:oMath>
          <m:r>
            <m:rPr/>
            <w:rPr>
              <w:rFonts w:ascii="Cambria Math" w:hAnsi="Cambria Math" w:cs="Times New Roman"/>
              <w:sz w:val="24"/>
              <w:szCs w:val="24"/>
            </w:rPr>
            <m:t>Recall =</m:t>
          </m:r>
          <m:f>
            <m:fPr>
              <m:type m:val="skw"/>
              <m:ctrlPr>
                <w:rPr>
                  <w:rFonts w:ascii="Cambria Math" w:hAnsi="Cambria Math" w:cs="Times New Roman"/>
                  <w:i/>
                  <w:sz w:val="24"/>
                  <w:szCs w:val="24"/>
                </w:rPr>
              </m:ctrlPr>
            </m:fPr>
            <m:num>
              <m:r>
                <m:rPr/>
                <w:rPr>
                  <w:rFonts w:ascii="Cambria Math" w:hAnsi="Cambria Math" w:cs="Times New Roman"/>
                  <w:sz w:val="24"/>
                  <w:szCs w:val="24"/>
                </w:rPr>
                <m:t>TP</m:t>
              </m:r>
              <m:ctrlPr>
                <w:rPr>
                  <w:rFonts w:ascii="Cambria Math" w:hAnsi="Cambria Math" w:cs="Times New Roman"/>
                  <w:i/>
                  <w:sz w:val="24"/>
                  <w:szCs w:val="24"/>
                </w:rPr>
              </m:ctrlPr>
            </m:num>
            <m:den>
              <m:r>
                <m:rPr/>
                <w:rPr>
                  <w:rFonts w:ascii="Cambria Math" w:hAnsi="Cambria Math" w:cs="Times New Roman"/>
                  <w:sz w:val="24"/>
                  <w:szCs w:val="24"/>
                </w:rPr>
                <m:t>(TP+FP)</m:t>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ctrlPr>
                <w:rPr>
                  <w:rFonts w:ascii="Cambria Math" w:hAnsi="Cambria Math" w:cs="Times New Roman"/>
                  <w:i/>
                  <w:sz w:val="24"/>
                  <w:szCs w:val="24"/>
                </w:rPr>
              </m:ctrlPr>
            </m:den>
          </m:f>
          <m:r>
            <m:rPr/>
            <w:rPr>
              <w:rFonts w:ascii="Cambria Math" w:hAnsi="Cambria Math" w:cs="Times New Roman"/>
              <w:sz w:val="24"/>
              <w:szCs w:val="24"/>
            </w:rPr>
            <m:t xml:space="preserve">   </m:t>
          </m:r>
          <m:r>
            <m:rPr>
              <m:sty m:val="p"/>
            </m:rPr>
            <w:rPr>
              <w:rFonts w:ascii="Cambria Math" w:hAnsi="Cambria Math" w:cs="Times New Roman"/>
              <w:sz w:val="24"/>
              <w:szCs w:val="24"/>
            </w:rPr>
            <m:t xml:space="preserve">   </m:t>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m:rPr>
              <m:sty m:val="p"/>
            </m:rPr>
            <w:rPr>
              <w:rFonts w:ascii="Cambria Math" w:hAnsi="Cambria Math" w:cs="Times New Roman"/>
              <w:sz w:val="24"/>
              <w:szCs w:val="24"/>
            </w:rPr>
            <m:t xml:space="preserve">__________________________________(1.3) </m:t>
          </m:r>
          <m:r>
            <m:rPr/>
            <w:rPr>
              <w:rFonts w:ascii="Cambria Math" w:hAnsi="Cambria Math" w:cs="Times New Roman"/>
              <w:sz w:val="24"/>
              <w:szCs w:val="24"/>
            </w:rPr>
            <m:t xml:space="preserve">  </m:t>
          </m:r>
        </m:oMath>
      </m:oMathPara>
    </w:p>
    <w:p w14:paraId="2579D205">
      <w:pPr>
        <w:pStyle w:val="11"/>
        <w:spacing w:beforeAutospacing="0" w:afterAutospacing="0" w:line="360" w:lineRule="auto"/>
        <w:jc w:val="both"/>
      </w:pPr>
      <w:r>
        <w:rPr>
          <w:rStyle w:val="12"/>
        </w:rPr>
        <w:t>F1-score</w:t>
      </w:r>
      <w:r>
        <w:t xml:space="preserve"> is a combined metric that considers both precision and recall, calculated as the harmonic mean of these two metrics. It ranges from 0 to 1, with a higher score indicating better model performance </w:t>
      </w:r>
      <w:r>
        <w:fldChar w:fldCharType="begin" w:fldLock="1"/>
      </w:r>
      <w:r>
        <w:instrText xml:space="preserve">ADDIN CSL_CITATION {"citationItems":[{"id":"ITEM-1","itemData":{"author":[{"dropping-particle":"","family":"Hailemichael","given":"Ermias Nigatu","non-dropping-particle":"","parse-names":false,"suffix":""},{"dropping-particle":"","family":"Science","given":"Adama","non-dropping-particle":"","parse-names":false,"suffix":""}],"container-title":"Adama Science and Technology University","id":"ITEM-1","issue":"January","issued":{"date-parts":[["2021"]]},"title":"FAKE NEWS DETECTION FOR AMHARIC LANGUAGE USING DEEP LEARNING Fake News Detection for Amharic Language Using Deep Learning","type":"article-journal"},"uris":["http://www.mendeley.com/documents/?uuid=5e3e85d2-2095-4e38-b69f-38a0fa09dfc3"]}],"mendeley":{"formattedCitation":"[26]","plainTextFormattedCitation":"[26]","previouslyFormattedCitation":"[26]"},"properties":{"noteIndex":0},"schema":"https://github.com/citation-style-language/schema/raw/master/csl-citation.json"}</w:instrText>
      </w:r>
      <w:r>
        <w:fldChar w:fldCharType="separate"/>
      </w:r>
      <w:r>
        <w:t>[26]</w:t>
      </w:r>
      <w:r>
        <w:fldChar w:fldCharType="end"/>
      </w:r>
      <w:r>
        <w:t>.</w:t>
      </w:r>
    </w:p>
    <w:p w14:paraId="78FCFA69">
      <w:pPr>
        <w:spacing w:line="360" w:lineRule="auto"/>
        <w:jc w:val="both"/>
        <w:rPr>
          <w:rFonts w:ascii="Times New Roman" w:hAnsi="Times New Roman" w:cs="Times New Roman"/>
          <w:sz w:val="24"/>
          <w:szCs w:val="24"/>
        </w:rPr>
      </w:pPr>
      <m:oMath>
        <m:r>
          <m:rPr/>
          <w:rPr>
            <w:rFonts w:ascii="Cambria Math" w:hAnsi="Cambria Math" w:cs="Times New Roman"/>
            <w:sz w:val="24"/>
            <w:szCs w:val="24"/>
          </w:rPr>
          <m:t>F1 Score=</m:t>
        </m:r>
        <m:f>
          <m:fPr>
            <m:type m:val="skw"/>
            <m:ctrlPr>
              <w:rPr>
                <w:rFonts w:ascii="Cambria Math" w:hAnsi="Cambria Math" w:cs="Times New Roman"/>
                <w:i/>
                <w:sz w:val="24"/>
                <w:szCs w:val="24"/>
              </w:rPr>
            </m:ctrlPr>
          </m:fPr>
          <m:num>
            <m:r>
              <m:rPr/>
              <w:rPr>
                <w:rFonts w:ascii="Cambria Math" w:hAnsi="Cambria Math" w:cs="Times New Roman"/>
                <w:sz w:val="24"/>
                <w:szCs w:val="24"/>
              </w:rPr>
              <m:t>2∗</m:t>
            </m:r>
            <m:d>
              <m:dPr>
                <m:ctrlPr>
                  <w:rPr>
                    <w:rFonts w:ascii="Cambria Math" w:hAnsi="Cambria Math" w:cs="Times New Roman"/>
                    <w:i/>
                    <w:sz w:val="24"/>
                    <w:szCs w:val="24"/>
                  </w:rPr>
                </m:ctrlPr>
              </m:dPr>
              <m:e>
                <m:r>
                  <m:rPr/>
                  <w:rPr>
                    <w:rFonts w:ascii="Cambria Math" w:hAnsi="Cambria Math" w:cs="Times New Roman"/>
                    <w:sz w:val="24"/>
                    <w:szCs w:val="24"/>
                  </w:rPr>
                  <m:t>Precision∗Recall</m:t>
                </m:r>
                <m:ctrlPr>
                  <w:rPr>
                    <w:rFonts w:ascii="Cambria Math" w:hAnsi="Cambria Math" w:cs="Times New Roman"/>
                    <w:i/>
                    <w:sz w:val="24"/>
                    <w:szCs w:val="24"/>
                  </w:rPr>
                </m:ctrlPr>
              </m:e>
            </m:d>
            <m:ctrlPr>
              <w:rPr>
                <w:rFonts w:ascii="Cambria Math" w:hAnsi="Cambria Math" w:cs="Times New Roman"/>
                <w:i/>
                <w:sz w:val="24"/>
                <w:szCs w:val="24"/>
              </w:rPr>
            </m:ctrlPr>
          </m:num>
          <m:den>
            <m:d>
              <m:dPr>
                <m:ctrlPr>
                  <w:rPr>
                    <w:rFonts w:ascii="Cambria Math" w:hAnsi="Cambria Math" w:cs="Times New Roman"/>
                    <w:i/>
                    <w:sz w:val="24"/>
                    <w:szCs w:val="24"/>
                  </w:rPr>
                </m:ctrlPr>
              </m:dPr>
              <m:e>
                <m:r>
                  <m:rPr/>
                  <w:rPr>
                    <w:rFonts w:ascii="Cambria Math" w:hAnsi="Cambria Math" w:cs="Times New Roman"/>
                    <w:sz w:val="24"/>
                    <w:szCs w:val="24"/>
                  </w:rPr>
                  <m:t>Precision+Recall</m:t>
                </m:r>
                <m:ctrlPr>
                  <w:rPr>
                    <w:rFonts w:ascii="Cambria Math" w:hAnsi="Cambria Math" w:cs="Times New Roman"/>
                    <w:i/>
                    <w:sz w:val="24"/>
                    <w:szCs w:val="24"/>
                  </w:rPr>
                </m:ctrlPr>
              </m:e>
            </m:d>
            <m:ctrlPr>
              <w:rPr>
                <w:rFonts w:ascii="Cambria Math" w:hAnsi="Cambria Math" w:cs="Times New Roman"/>
                <w:i/>
                <w:sz w:val="24"/>
                <w:szCs w:val="24"/>
              </w:rPr>
            </m:ctrlPr>
          </m:den>
        </m:f>
        <m:r>
          <m:rPr/>
          <w:rPr>
            <w:rFonts w:ascii="Cambria Math" w:hAnsi="Cambria Math" w:cs="Times New Roman"/>
            <w:sz w:val="24"/>
            <w:szCs w:val="24"/>
          </w:rPr>
          <m:t xml:space="preserve"> </m:t>
        </m:r>
      </m:oMath>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m:oMath>
        <m:r>
          <m:rPr>
            <m:sty m:val="p"/>
          </m:rPr>
          <w:rPr>
            <w:rFonts w:ascii="Cambria Math" w:hAnsi="Cambria Math" w:cs="Times New Roman"/>
            <w:sz w:val="24"/>
            <w:szCs w:val="24"/>
          </w:rPr>
          <m:t xml:space="preserve">   _____________________(1.4)</m:t>
        </m:r>
      </m:oMath>
    </w:p>
    <w:p w14:paraId="5D4B174A">
      <w:pPr>
        <w:pStyle w:val="2"/>
        <w:numPr>
          <w:ilvl w:val="0"/>
          <w:numId w:val="1"/>
        </w:numPr>
        <w:spacing w:before="0" w:line="360" w:lineRule="auto"/>
        <w:rPr>
          <w:rFonts w:ascii="Times New Roman" w:hAnsi="Times New Roman" w:cs="Times New Roman"/>
          <w:b/>
          <w:color w:val="auto"/>
          <w:sz w:val="24"/>
          <w:szCs w:val="24"/>
        </w:rPr>
      </w:pPr>
      <w:bookmarkStart w:id="28" w:name="_Toc177030481"/>
      <w:bookmarkStart w:id="29" w:name="_Toc181910020"/>
      <w:r>
        <w:rPr>
          <w:rFonts w:ascii="Times New Roman" w:hAnsi="Times New Roman" w:cs="Times New Roman"/>
          <w:b/>
          <w:color w:val="auto"/>
          <w:sz w:val="24"/>
          <w:szCs w:val="24"/>
        </w:rPr>
        <w:t xml:space="preserve">Experimental Results </w:t>
      </w:r>
      <w:bookmarkEnd w:id="28"/>
      <w:bookmarkEnd w:id="29"/>
    </w:p>
    <w:p w14:paraId="41432C36">
      <w:pPr>
        <w:pStyle w:val="11"/>
        <w:spacing w:beforeAutospacing="0" w:afterAutospacing="0" w:line="360" w:lineRule="auto"/>
        <w:jc w:val="both"/>
      </w:pPr>
      <w:r>
        <w:rPr>
          <w:b w:val="0"/>
          <w:bCs w:val="0"/>
        </w:rPr>
        <w:t>Splitting the data into training and testing sets is a critical step in preprocessing. We utilized a 60:20:20 ratio, which is widely regarded as optimal for achieving accurate outcomes. Table 4 presents the total data, along with counts and percentages for training, testing, and validation datasets.</w:t>
      </w:r>
    </w:p>
    <w:tbl>
      <w:tblPr>
        <w:tblStyle w:val="13"/>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3"/>
        <w:gridCol w:w="3114"/>
      </w:tblGrid>
      <w:tr w14:paraId="6275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Pr>
          <w:p w14:paraId="23BB0ED7">
            <w:pPr>
              <w:spacing w:line="360" w:lineRule="auto"/>
              <w:jc w:val="both"/>
              <w:rPr>
                <w:rFonts w:ascii="Times New Roman" w:hAnsi="Times New Roman" w:cs="Times New Roman"/>
                <w:sz w:val="24"/>
                <w:szCs w:val="24"/>
              </w:rPr>
            </w:pPr>
            <w:r>
              <w:rPr>
                <w:rFonts w:ascii="Times New Roman" w:hAnsi="Times New Roman" w:cs="Times New Roman"/>
                <w:sz w:val="24"/>
                <w:szCs w:val="24"/>
              </w:rPr>
              <w:t>Dataset</w:t>
            </w:r>
          </w:p>
        </w:tc>
        <w:tc>
          <w:tcPr>
            <w:tcW w:w="3113" w:type="dxa"/>
          </w:tcPr>
          <w:p w14:paraId="6EF9B138">
            <w:pPr>
              <w:spacing w:line="360" w:lineRule="auto"/>
              <w:jc w:val="both"/>
              <w:rPr>
                <w:rFonts w:ascii="Times New Roman" w:hAnsi="Times New Roman" w:cs="Times New Roman"/>
                <w:sz w:val="24"/>
                <w:szCs w:val="24"/>
              </w:rPr>
            </w:pPr>
            <w:r>
              <w:rPr>
                <w:rFonts w:ascii="Times New Roman" w:hAnsi="Times New Roman" w:cs="Times New Roman"/>
                <w:sz w:val="24"/>
                <w:szCs w:val="24"/>
              </w:rPr>
              <w:t>Data instances count</w:t>
            </w:r>
          </w:p>
        </w:tc>
        <w:tc>
          <w:tcPr>
            <w:tcW w:w="3114" w:type="dxa"/>
          </w:tcPr>
          <w:p w14:paraId="794E6C17">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7D3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Pr>
          <w:p w14:paraId="34A61C63">
            <w:pPr>
              <w:spacing w:line="360" w:lineRule="auto"/>
              <w:jc w:val="both"/>
              <w:rPr>
                <w:rFonts w:ascii="Times New Roman" w:hAnsi="Times New Roman" w:cs="Times New Roman"/>
                <w:sz w:val="24"/>
                <w:szCs w:val="24"/>
              </w:rPr>
            </w:pPr>
            <w:r>
              <w:rPr>
                <w:rFonts w:ascii="Times New Roman" w:hAnsi="Times New Roman" w:cs="Times New Roman"/>
                <w:sz w:val="24"/>
                <w:szCs w:val="24"/>
              </w:rPr>
              <w:t>Total data</w:t>
            </w:r>
          </w:p>
        </w:tc>
        <w:tc>
          <w:tcPr>
            <w:tcW w:w="3113" w:type="dxa"/>
          </w:tcPr>
          <w:p w14:paraId="3BA3E921">
            <w:pPr>
              <w:spacing w:line="360" w:lineRule="auto"/>
              <w:jc w:val="both"/>
              <w:rPr>
                <w:rFonts w:ascii="Times New Roman" w:hAnsi="Times New Roman" w:cs="Times New Roman"/>
                <w:sz w:val="24"/>
                <w:szCs w:val="24"/>
              </w:rPr>
            </w:pPr>
            <w:r>
              <w:rPr>
                <w:rFonts w:ascii="Times New Roman" w:hAnsi="Times New Roman" w:cs="Times New Roman"/>
                <w:sz w:val="24"/>
                <w:szCs w:val="24"/>
              </w:rPr>
              <w:t>15525</w:t>
            </w:r>
          </w:p>
        </w:tc>
        <w:tc>
          <w:tcPr>
            <w:tcW w:w="3114" w:type="dxa"/>
          </w:tcPr>
          <w:p w14:paraId="45A1EB2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01A8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Pr>
          <w:p w14:paraId="5A84F3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w:t>
            </w:r>
          </w:p>
        </w:tc>
        <w:tc>
          <w:tcPr>
            <w:tcW w:w="3113" w:type="dxa"/>
          </w:tcPr>
          <w:p w14:paraId="2DB9363C">
            <w:pPr>
              <w:spacing w:line="360" w:lineRule="auto"/>
              <w:jc w:val="both"/>
              <w:rPr>
                <w:rFonts w:ascii="Times New Roman" w:hAnsi="Times New Roman" w:cs="Times New Roman"/>
                <w:sz w:val="24"/>
                <w:szCs w:val="24"/>
              </w:rPr>
            </w:pPr>
            <w:r>
              <w:rPr>
                <w:rFonts w:ascii="Times New Roman" w:hAnsi="Times New Roman" w:cs="Times New Roman"/>
                <w:sz w:val="24"/>
                <w:szCs w:val="24"/>
              </w:rPr>
              <w:t>9315</w:t>
            </w:r>
          </w:p>
        </w:tc>
        <w:tc>
          <w:tcPr>
            <w:tcW w:w="3114" w:type="dxa"/>
          </w:tcPr>
          <w:p w14:paraId="15DCF704">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14:paraId="23BF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Pr>
          <w:p w14:paraId="0BB893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Validation </w:t>
            </w:r>
          </w:p>
        </w:tc>
        <w:tc>
          <w:tcPr>
            <w:tcW w:w="3113" w:type="dxa"/>
          </w:tcPr>
          <w:p w14:paraId="13F9239F">
            <w:pPr>
              <w:spacing w:line="360" w:lineRule="auto"/>
              <w:jc w:val="both"/>
              <w:rPr>
                <w:rFonts w:ascii="Times New Roman" w:hAnsi="Times New Roman" w:cs="Times New Roman"/>
                <w:sz w:val="24"/>
                <w:szCs w:val="24"/>
              </w:rPr>
            </w:pPr>
            <w:r>
              <w:rPr>
                <w:rFonts w:ascii="Times New Roman" w:hAnsi="Times New Roman" w:cs="Times New Roman"/>
                <w:sz w:val="24"/>
                <w:szCs w:val="24"/>
              </w:rPr>
              <w:t>3105</w:t>
            </w:r>
          </w:p>
        </w:tc>
        <w:tc>
          <w:tcPr>
            <w:tcW w:w="3114" w:type="dxa"/>
          </w:tcPr>
          <w:p w14:paraId="1C6880B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492C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Pr>
          <w:p w14:paraId="3D9D907C">
            <w:pPr>
              <w:spacing w:line="360" w:lineRule="auto"/>
              <w:jc w:val="both"/>
              <w:rPr>
                <w:rFonts w:ascii="Times New Roman" w:hAnsi="Times New Roman" w:cs="Times New Roman"/>
                <w:sz w:val="24"/>
                <w:szCs w:val="24"/>
              </w:rPr>
            </w:pPr>
            <w:r>
              <w:rPr>
                <w:rFonts w:ascii="Times New Roman" w:hAnsi="Times New Roman" w:cs="Times New Roman"/>
                <w:sz w:val="24"/>
                <w:szCs w:val="24"/>
              </w:rPr>
              <w:t>Testing</w:t>
            </w:r>
          </w:p>
        </w:tc>
        <w:tc>
          <w:tcPr>
            <w:tcW w:w="3113" w:type="dxa"/>
          </w:tcPr>
          <w:p w14:paraId="028B1281">
            <w:pPr>
              <w:spacing w:line="360" w:lineRule="auto"/>
              <w:jc w:val="both"/>
              <w:rPr>
                <w:rFonts w:ascii="Times New Roman" w:hAnsi="Times New Roman" w:cs="Times New Roman"/>
                <w:sz w:val="24"/>
                <w:szCs w:val="24"/>
              </w:rPr>
            </w:pPr>
            <w:r>
              <w:rPr>
                <w:rFonts w:ascii="Times New Roman" w:hAnsi="Times New Roman" w:cs="Times New Roman"/>
                <w:sz w:val="24"/>
                <w:szCs w:val="24"/>
              </w:rPr>
              <w:t>3105</w:t>
            </w:r>
          </w:p>
        </w:tc>
        <w:tc>
          <w:tcPr>
            <w:tcW w:w="3114" w:type="dxa"/>
          </w:tcPr>
          <w:p w14:paraId="2DCEA0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bl>
    <w:p w14:paraId="5964CAF7">
      <w:pPr>
        <w:pStyle w:val="9"/>
        <w:spacing w:after="0" w:line="360" w:lineRule="auto"/>
        <w:jc w:val="both"/>
        <w:rPr>
          <w:rFonts w:ascii="Times New Roman" w:hAnsi="Times New Roman" w:eastAsia="Times New Roman" w:cs="Times New Roman"/>
          <w:iCs w:val="0"/>
          <w:color w:val="auto"/>
          <w:sz w:val="24"/>
          <w:szCs w:val="24"/>
          <w:lang w:eastAsia="zh-CN"/>
        </w:rPr>
      </w:pPr>
      <w:bookmarkStart w:id="30" w:name="_Toc181910043"/>
      <w:r>
        <w:rPr>
          <w:rFonts w:ascii="Times New Roman" w:hAnsi="Times New Roman" w:eastAsia="Times New Roman" w:cs="Times New Roman"/>
          <w:iCs w:val="0"/>
          <w:color w:val="auto"/>
          <w:sz w:val="24"/>
          <w:szCs w:val="24"/>
          <w:lang w:eastAsia="zh-CN"/>
        </w:rPr>
        <w:t xml:space="preserve">Table </w:t>
      </w:r>
      <w:r>
        <w:rPr>
          <w:rFonts w:ascii="Times New Roman" w:hAnsi="Times New Roman" w:eastAsia="Times New Roman" w:cs="Times New Roman"/>
          <w:iCs w:val="0"/>
          <w:color w:val="auto"/>
          <w:sz w:val="24"/>
          <w:szCs w:val="24"/>
          <w:lang w:eastAsia="zh-CN"/>
        </w:rPr>
        <w:fldChar w:fldCharType="begin"/>
      </w:r>
      <w:r>
        <w:rPr>
          <w:rFonts w:ascii="Times New Roman" w:hAnsi="Times New Roman" w:eastAsia="Times New Roman" w:cs="Times New Roman"/>
          <w:iCs w:val="0"/>
          <w:color w:val="auto"/>
          <w:sz w:val="24"/>
          <w:szCs w:val="24"/>
          <w:lang w:eastAsia="zh-CN"/>
        </w:rPr>
        <w:instrText xml:space="preserve"> STYLEREF 1 \s </w:instrText>
      </w:r>
      <w:r>
        <w:rPr>
          <w:rFonts w:ascii="Times New Roman" w:hAnsi="Times New Roman" w:eastAsia="Times New Roman" w:cs="Times New Roman"/>
          <w:iCs w:val="0"/>
          <w:color w:val="auto"/>
          <w:sz w:val="24"/>
          <w:szCs w:val="24"/>
          <w:lang w:eastAsia="zh-CN"/>
        </w:rPr>
        <w:fldChar w:fldCharType="separate"/>
      </w:r>
      <w:r>
        <w:rPr>
          <w:rFonts w:ascii="Times New Roman" w:hAnsi="Times New Roman" w:eastAsia="Times New Roman" w:cs="Times New Roman"/>
          <w:iCs w:val="0"/>
          <w:color w:val="auto"/>
          <w:sz w:val="24"/>
          <w:szCs w:val="24"/>
          <w:lang w:eastAsia="zh-CN"/>
        </w:rPr>
        <w:t>4</w:t>
      </w:r>
      <w:r>
        <w:rPr>
          <w:rFonts w:ascii="Times New Roman" w:hAnsi="Times New Roman" w:eastAsia="Times New Roman" w:cs="Times New Roman"/>
          <w:iCs w:val="0"/>
          <w:color w:val="auto"/>
          <w:sz w:val="24"/>
          <w:szCs w:val="24"/>
          <w:lang w:eastAsia="zh-CN"/>
        </w:rPr>
        <w:fldChar w:fldCharType="end"/>
      </w:r>
      <w:r>
        <w:rPr>
          <w:rFonts w:ascii="Times New Roman" w:hAnsi="Times New Roman" w:eastAsia="Times New Roman" w:cs="Times New Roman"/>
          <w:iCs w:val="0"/>
          <w:color w:val="auto"/>
          <w:sz w:val="24"/>
          <w:szCs w:val="24"/>
          <w:lang w:eastAsia="zh-CN"/>
        </w:rPr>
        <w:t>. Splitting total data into training, validation and test data</w:t>
      </w:r>
      <w:bookmarkEnd w:id="30"/>
    </w:p>
    <w:p w14:paraId="397FE360">
      <w:pPr>
        <w:pStyle w:val="3"/>
        <w:keepNext/>
        <w:keepLines/>
        <w:numPr>
          <w:ilvl w:val="1"/>
          <w:numId w:val="1"/>
        </w:numPr>
        <w:spacing w:beforeAutospacing="0" w:afterAutospacing="0" w:line="360" w:lineRule="auto"/>
        <w:ind w:right="8"/>
        <w:jc w:val="both"/>
        <w:rPr>
          <w:rFonts w:hint="default" w:ascii="Times New Roman" w:hAnsi="Times New Roman"/>
          <w:sz w:val="24"/>
          <w:szCs w:val="24"/>
        </w:rPr>
      </w:pPr>
      <w:r>
        <w:rPr>
          <w:rFonts w:hint="default" w:ascii="Times New Roman" w:hAnsi="Times New Roman"/>
          <w:sz w:val="24"/>
          <w:szCs w:val="24"/>
        </w:rPr>
        <w:t>Yield Class Definitions and Justification</w:t>
      </w:r>
    </w:p>
    <w:p w14:paraId="14F021CB">
      <w:pPr>
        <w:pStyle w:val="11"/>
        <w:keepNext w:val="0"/>
        <w:keepLines w:val="0"/>
        <w:widowControl/>
        <w:numPr>
          <w:ilvl w:val="2"/>
          <w:numId w:val="1"/>
        </w:numPr>
        <w:suppressLineNumbers w:val="0"/>
        <w:ind w:left="1090" w:leftChars="0" w:hanging="720" w:firstLineChars="0"/>
      </w:pPr>
      <w:r>
        <w:rPr>
          <w:rStyle w:val="17"/>
          <w:rFonts w:hint="default" w:ascii="Times New Roman" w:hAnsi="Times New Roman" w:cs="Times New Roman"/>
          <w:sz w:val="24"/>
          <w:szCs w:val="24"/>
        </w:rPr>
        <w:t>Yield Class Definitions</w:t>
      </w:r>
    </w:p>
    <w:p w14:paraId="78D005CC">
      <w:pPr>
        <w:pStyle w:val="11"/>
        <w:spacing w:beforeAutospacing="0" w:afterAutospacing="0" w:line="360" w:lineRule="auto"/>
        <w:jc w:val="both"/>
        <w:rPr>
          <w:rFonts w:hint="default"/>
        </w:rPr>
      </w:pPr>
      <w:r>
        <w:rPr>
          <w:rFonts w:hint="default"/>
        </w:rPr>
        <w:t>This study categorizes soybean yield into three distinct classes based on average production levels per hectare:</w:t>
      </w:r>
    </w:p>
    <w:p w14:paraId="204F5D66">
      <w:pPr>
        <w:pStyle w:val="11"/>
        <w:numPr>
          <w:ilvl w:val="0"/>
          <w:numId w:val="4"/>
        </w:numPr>
        <w:spacing w:beforeAutospacing="0" w:afterAutospacing="0" w:line="360" w:lineRule="auto"/>
        <w:ind w:left="420" w:leftChars="0" w:hanging="420" w:firstLineChars="0"/>
        <w:jc w:val="both"/>
        <w:rPr>
          <w:rFonts w:hint="default"/>
        </w:rPr>
      </w:pPr>
      <w:r>
        <w:rPr>
          <w:rFonts w:hint="default"/>
        </w:rPr>
        <w:t>Low Yield: 0 to 150 quintals/hectare</w:t>
      </w:r>
    </w:p>
    <w:p w14:paraId="6566E819">
      <w:pPr>
        <w:pStyle w:val="11"/>
        <w:numPr>
          <w:ilvl w:val="0"/>
          <w:numId w:val="4"/>
        </w:numPr>
        <w:spacing w:beforeAutospacing="0" w:afterAutospacing="0" w:line="360" w:lineRule="auto"/>
        <w:ind w:left="420" w:leftChars="0" w:hanging="420" w:firstLineChars="0"/>
        <w:jc w:val="both"/>
        <w:rPr>
          <w:rFonts w:hint="default"/>
        </w:rPr>
      </w:pPr>
      <w:r>
        <w:rPr>
          <w:rFonts w:hint="default"/>
        </w:rPr>
        <w:t>Medium Yield: 151 to 250 quintals/hectare</w:t>
      </w:r>
    </w:p>
    <w:p w14:paraId="31DC919C">
      <w:pPr>
        <w:pStyle w:val="11"/>
        <w:numPr>
          <w:ilvl w:val="0"/>
          <w:numId w:val="4"/>
        </w:numPr>
        <w:spacing w:beforeAutospacing="0" w:afterAutospacing="0" w:line="360" w:lineRule="auto"/>
        <w:ind w:left="420" w:leftChars="0" w:hanging="420" w:firstLineChars="0"/>
        <w:jc w:val="both"/>
        <w:rPr>
          <w:rFonts w:hint="default"/>
        </w:rPr>
      </w:pPr>
      <w:r>
        <w:rPr>
          <w:rFonts w:hint="default"/>
        </w:rPr>
        <w:t>High Yield: 251 quintals/hectare and above</w:t>
      </w:r>
    </w:p>
    <w:p w14:paraId="0A47013C">
      <w:pPr>
        <w:pStyle w:val="11"/>
        <w:spacing w:beforeAutospacing="0" w:afterAutospacing="0" w:line="360" w:lineRule="auto"/>
        <w:jc w:val="both"/>
        <w:rPr>
          <w:rFonts w:hint="default"/>
        </w:rPr>
      </w:pPr>
      <w:r>
        <w:rPr>
          <w:rFonts w:hint="default"/>
        </w:rPr>
        <w:t>These classifications are justified as they reflect common production thresholds recognized in agronomy, allowing for clearer communication of expected outcomes. Classifying yield levels assists in setting realistic goals for farmers and enables targeted interventions to improve productivity.</w:t>
      </w:r>
    </w:p>
    <w:p w14:paraId="274DC181">
      <w:pPr>
        <w:pStyle w:val="11"/>
        <w:keepNext w:val="0"/>
        <w:keepLines w:val="0"/>
        <w:widowControl/>
        <w:numPr>
          <w:ilvl w:val="2"/>
          <w:numId w:val="1"/>
        </w:numPr>
        <w:suppressLineNumbers w:val="0"/>
        <w:ind w:left="1090" w:leftChars="0" w:hanging="720" w:firstLineChars="0"/>
        <w:rPr>
          <w:sz w:val="22"/>
        </w:rPr>
      </w:pPr>
      <w:r>
        <w:rPr>
          <w:rStyle w:val="17"/>
          <w:rFonts w:hint="default" w:ascii="Times New Roman" w:hAnsi="Times New Roman" w:cs="Times New Roman"/>
          <w:sz w:val="24"/>
          <w:szCs w:val="24"/>
        </w:rPr>
        <w:t>Hyperparameter Tuning Details</w:t>
      </w:r>
      <w:r>
        <w:rPr>
          <w:rStyle w:val="17"/>
          <w:rFonts w:hint="default" w:cs="Times New Roman"/>
          <w:sz w:val="24"/>
          <w:szCs w:val="24"/>
          <w:lang w:val="en-US"/>
        </w:rPr>
        <w:t>(</w:t>
      </w:r>
      <w:r>
        <w:rPr>
          <w:sz w:val="22"/>
        </w:rPr>
        <w:t>Hyperparameter optimization</w:t>
      </w:r>
      <w:r>
        <w:rPr>
          <w:rFonts w:hint="default"/>
          <w:sz w:val="22"/>
          <w:lang w:val="en-US"/>
        </w:rPr>
        <w:t>)</w:t>
      </w:r>
    </w:p>
    <w:p w14:paraId="12CF58DB">
      <w:pPr>
        <w:pStyle w:val="11"/>
        <w:spacing w:beforeAutospacing="0" w:afterAutospacing="0" w:line="360" w:lineRule="auto"/>
        <w:jc w:val="both"/>
        <w:rPr>
          <w:rFonts w:hint="default"/>
        </w:rPr>
      </w:pPr>
      <w:r>
        <w:rPr>
          <w:rFonts w:hint="default"/>
        </w:rPr>
        <w:t>Hyperparameter tuning is critical for optimizing model performance. For each machine learning algorithm utilized</w:t>
      </w:r>
      <w:r>
        <w:rPr>
          <w:rFonts w:hint="default"/>
          <w:lang w:val="en-US"/>
        </w:rPr>
        <w:t xml:space="preserve"> </w:t>
      </w:r>
      <w:r>
        <w:rPr>
          <w:rFonts w:hint="default"/>
        </w:rPr>
        <w:t>Random Forest, Gradient Boosting, XGBoost, and Bagging</w:t>
      </w:r>
      <w:r>
        <w:rPr>
          <w:rFonts w:hint="default"/>
          <w:lang w:val="en-US"/>
        </w:rPr>
        <w:t xml:space="preserve"> </w:t>
      </w:r>
      <w:r>
        <w:rPr>
          <w:rFonts w:hint="default"/>
        </w:rPr>
        <w:t>the following hyperparameters were systematically optimized:</w:t>
      </w:r>
    </w:p>
    <w:p w14:paraId="4A60C765">
      <w:pPr>
        <w:pStyle w:val="11"/>
        <w:spacing w:beforeAutospacing="0" w:afterAutospacing="0" w:line="360" w:lineRule="auto"/>
        <w:jc w:val="both"/>
        <w:rPr>
          <w:rFonts w:hint="default"/>
        </w:rPr>
      </w:pPr>
      <w:r>
        <w:rPr>
          <w:rFonts w:hint="default"/>
        </w:rPr>
        <w:t xml:space="preserve">Random Forest: </w:t>
      </w:r>
    </w:p>
    <w:p w14:paraId="574A5CA2">
      <w:pPr>
        <w:pStyle w:val="11"/>
        <w:numPr>
          <w:ilvl w:val="0"/>
          <w:numId w:val="5"/>
        </w:numPr>
        <w:tabs>
          <w:tab w:val="clear" w:pos="420"/>
        </w:tabs>
        <w:spacing w:beforeAutospacing="0" w:afterAutospacing="0" w:line="360" w:lineRule="auto"/>
        <w:ind w:left="420" w:leftChars="0" w:hanging="420" w:firstLineChars="0"/>
        <w:jc w:val="both"/>
        <w:rPr>
          <w:rFonts w:hint="default"/>
        </w:rPr>
      </w:pPr>
      <w:r>
        <w:rPr>
          <w:rFonts w:hint="default"/>
        </w:rPr>
        <w:t>n_estimators: Number of trees; tuned to a maximum of 500.</w:t>
      </w:r>
    </w:p>
    <w:p w14:paraId="1F206DA5">
      <w:pPr>
        <w:pStyle w:val="11"/>
        <w:numPr>
          <w:ilvl w:val="0"/>
          <w:numId w:val="5"/>
        </w:numPr>
        <w:tabs>
          <w:tab w:val="clear" w:pos="420"/>
        </w:tabs>
        <w:spacing w:beforeAutospacing="0" w:afterAutospacing="0" w:line="360" w:lineRule="auto"/>
        <w:ind w:left="420" w:leftChars="0" w:hanging="420" w:firstLineChars="0"/>
        <w:jc w:val="both"/>
        <w:rPr>
          <w:rFonts w:hint="default"/>
        </w:rPr>
      </w:pPr>
      <w:r>
        <w:rPr>
          <w:rFonts w:hint="default"/>
        </w:rPr>
        <w:t>max_depth: Set to prevent overfitting; tuned between 5 and 20.</w:t>
      </w:r>
    </w:p>
    <w:p w14:paraId="1EBA0AD2">
      <w:pPr>
        <w:pStyle w:val="11"/>
        <w:numPr>
          <w:ilvl w:val="0"/>
          <w:numId w:val="5"/>
        </w:numPr>
        <w:tabs>
          <w:tab w:val="clear" w:pos="420"/>
        </w:tabs>
        <w:spacing w:beforeAutospacing="0" w:afterAutospacing="0" w:line="360" w:lineRule="auto"/>
        <w:ind w:left="420" w:leftChars="0" w:hanging="420" w:firstLineChars="0"/>
        <w:jc w:val="both"/>
        <w:rPr>
          <w:rFonts w:hint="default"/>
        </w:rPr>
      </w:pPr>
      <w:r>
        <w:rPr>
          <w:rFonts w:hint="default"/>
        </w:rPr>
        <w:t>min_samples_split: Minimum samples required to split a node; optimized based on dataset characteristics.</w:t>
      </w:r>
    </w:p>
    <w:p w14:paraId="51F187FD">
      <w:pPr>
        <w:pStyle w:val="11"/>
        <w:spacing w:beforeAutospacing="0" w:afterAutospacing="0" w:line="360" w:lineRule="auto"/>
        <w:jc w:val="both"/>
        <w:rPr>
          <w:rFonts w:hint="default"/>
        </w:rPr>
      </w:pPr>
      <w:r>
        <w:rPr>
          <w:rFonts w:hint="default"/>
        </w:rPr>
        <w:t xml:space="preserve">XGBoost: </w:t>
      </w:r>
    </w:p>
    <w:p w14:paraId="2459CBE8">
      <w:pPr>
        <w:pStyle w:val="11"/>
        <w:numPr>
          <w:ilvl w:val="0"/>
          <w:numId w:val="5"/>
        </w:numPr>
        <w:spacing w:beforeAutospacing="0" w:afterAutospacing="0" w:line="360" w:lineRule="auto"/>
        <w:ind w:left="420" w:leftChars="0" w:hanging="420" w:firstLineChars="0"/>
        <w:jc w:val="both"/>
        <w:rPr>
          <w:rFonts w:hint="default"/>
        </w:rPr>
      </w:pPr>
      <w:r>
        <w:rPr>
          <w:rFonts w:hint="default"/>
        </w:rPr>
        <w:t>learning_rate: Set between 0.01 and 0.3 for effective boosting.</w:t>
      </w:r>
    </w:p>
    <w:p w14:paraId="71792640">
      <w:pPr>
        <w:pStyle w:val="11"/>
        <w:numPr>
          <w:ilvl w:val="0"/>
          <w:numId w:val="5"/>
        </w:numPr>
        <w:spacing w:beforeAutospacing="0" w:afterAutospacing="0" w:line="360" w:lineRule="auto"/>
        <w:ind w:left="420" w:leftChars="0" w:hanging="420" w:firstLineChars="0"/>
        <w:jc w:val="both"/>
        <w:rPr>
          <w:rFonts w:hint="default"/>
        </w:rPr>
      </w:pPr>
      <w:r>
        <w:rPr>
          <w:rFonts w:hint="default"/>
        </w:rPr>
        <w:t>subsample: Optimized to determine the proportion of data used for fitting; tuned around 0.5 to 0.9.</w:t>
      </w:r>
    </w:p>
    <w:p w14:paraId="692607C0">
      <w:pPr>
        <w:pStyle w:val="11"/>
        <w:numPr>
          <w:ilvl w:val="0"/>
          <w:numId w:val="5"/>
        </w:numPr>
        <w:spacing w:beforeAutospacing="0" w:afterAutospacing="0" w:line="360" w:lineRule="auto"/>
        <w:ind w:left="420" w:leftChars="0" w:hanging="420" w:firstLineChars="0"/>
        <w:jc w:val="both"/>
        <w:rPr>
          <w:rFonts w:hint="default"/>
        </w:rPr>
      </w:pPr>
      <w:r>
        <w:rPr>
          <w:rFonts w:hint="default"/>
        </w:rPr>
        <w:t>max_depth: Set between 3 and 10 to avoid overfitting.</w:t>
      </w:r>
    </w:p>
    <w:p w14:paraId="0567C5FD">
      <w:pPr>
        <w:pStyle w:val="11"/>
        <w:spacing w:beforeAutospacing="0" w:afterAutospacing="0" w:line="360" w:lineRule="auto"/>
        <w:jc w:val="both"/>
        <w:rPr>
          <w:rFonts w:hint="default" w:ascii="Times New Roman" w:hAnsi="Times New Roman" w:cs="Times New Roman"/>
          <w:sz w:val="24"/>
          <w:szCs w:val="24"/>
          <w:lang w:val="en-US"/>
        </w:rPr>
      </w:pPr>
      <w:r>
        <w:rPr>
          <w:rFonts w:hint="default"/>
        </w:rPr>
        <w:t>The tuning process employed grid search and cross-validation to ensure robust parameter selection, thus improving model accuracy.</w:t>
      </w:r>
      <w:r>
        <w:rPr>
          <w:rFonts w:hint="default"/>
          <w:lang w:val="en-US"/>
        </w:rPr>
        <w:t xml:space="preserve"> As this </w:t>
      </w:r>
      <w:r>
        <w:rPr>
          <w:rFonts w:hint="default"/>
        </w:rPr>
        <w:t>100% training accuracy for XGBoost and Random Forest</w:t>
      </w:r>
    </w:p>
    <w:p w14:paraId="6EAB33D7">
      <w:pPr>
        <w:pStyle w:val="3"/>
        <w:keepNext/>
        <w:keepLines/>
        <w:numPr>
          <w:ilvl w:val="1"/>
          <w:numId w:val="1"/>
        </w:numPr>
        <w:spacing w:beforeAutospacing="0" w:afterAutospacing="0" w:line="360" w:lineRule="auto"/>
        <w:ind w:right="8"/>
        <w:jc w:val="both"/>
        <w:rPr>
          <w:rFonts w:hint="default" w:ascii="Times New Roman" w:hAnsi="Times New Roman"/>
          <w:sz w:val="24"/>
          <w:szCs w:val="24"/>
        </w:rPr>
      </w:pPr>
      <w:r>
        <w:rPr>
          <w:rFonts w:hint="default" w:ascii="Times New Roman" w:hAnsi="Times New Roman"/>
          <w:sz w:val="24"/>
          <w:szCs w:val="24"/>
        </w:rPr>
        <w:t xml:space="preserve">Predictive Model </w:t>
      </w:r>
    </w:p>
    <w:p w14:paraId="5E459443">
      <w:pPr>
        <w:rPr>
          <w:rFonts w:hint="default"/>
        </w:rPr>
      </w:pPr>
    </w:p>
    <w:p w14:paraId="0DE2075F">
      <w:pPr>
        <w:pStyle w:val="11"/>
        <w:spacing w:beforeAutospacing="0" w:afterAutospacing="0" w:line="360" w:lineRule="auto"/>
        <w:jc w:val="both"/>
      </w:pPr>
      <w:r>
        <w:t>In this study, we employed four distinct machine learning techniques: Random Forest, Gradient Boosting, Extreme Gradient Boosting (XGBoost), and Bagging Classifier, to construct predictive models. We evaluated these models based on precision, recall, F1-score, and accuracy for testing, training, and validation.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170"/>
        <w:gridCol w:w="1080"/>
        <w:gridCol w:w="990"/>
        <w:gridCol w:w="1350"/>
        <w:gridCol w:w="1350"/>
        <w:gridCol w:w="1440"/>
      </w:tblGrid>
      <w:tr w14:paraId="1737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0DB9839">
            <w:pPr>
              <w:spacing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170" w:type="dxa"/>
          </w:tcPr>
          <w:p w14:paraId="2379A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Precision </w:t>
            </w:r>
          </w:p>
        </w:tc>
        <w:tc>
          <w:tcPr>
            <w:tcW w:w="1080" w:type="dxa"/>
          </w:tcPr>
          <w:p w14:paraId="3CB25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Recall </w:t>
            </w:r>
          </w:p>
        </w:tc>
        <w:tc>
          <w:tcPr>
            <w:tcW w:w="990" w:type="dxa"/>
          </w:tcPr>
          <w:p w14:paraId="2F97C0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F1-score </w:t>
            </w:r>
          </w:p>
        </w:tc>
        <w:tc>
          <w:tcPr>
            <w:tcW w:w="1350" w:type="dxa"/>
          </w:tcPr>
          <w:p w14:paraId="3785F8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Testing Accuracy </w:t>
            </w:r>
          </w:p>
        </w:tc>
        <w:tc>
          <w:tcPr>
            <w:tcW w:w="1350" w:type="dxa"/>
          </w:tcPr>
          <w:p w14:paraId="736D562E">
            <w:pPr>
              <w:spacing w:line="360" w:lineRule="auto"/>
              <w:jc w:val="both"/>
              <w:rPr>
                <w:rFonts w:ascii="Times New Roman" w:hAnsi="Times New Roman" w:cs="Times New Roman"/>
                <w:sz w:val="24"/>
                <w:szCs w:val="24"/>
              </w:rPr>
            </w:pPr>
            <w:r>
              <w:rPr>
                <w:rFonts w:ascii="Times New Roman" w:hAnsi="Times New Roman" w:cs="Times New Roman"/>
                <w:sz w:val="24"/>
                <w:szCs w:val="24"/>
              </w:rPr>
              <w:t>Training Accuracy</w:t>
            </w:r>
          </w:p>
        </w:tc>
        <w:tc>
          <w:tcPr>
            <w:tcW w:w="1440" w:type="dxa"/>
          </w:tcPr>
          <w:p w14:paraId="7C722ECE">
            <w:pPr>
              <w:spacing w:line="360" w:lineRule="auto"/>
              <w:jc w:val="both"/>
              <w:rPr>
                <w:rFonts w:ascii="Times New Roman" w:hAnsi="Times New Roman" w:cs="Times New Roman"/>
                <w:sz w:val="24"/>
                <w:szCs w:val="24"/>
              </w:rPr>
            </w:pPr>
            <w:r>
              <w:rPr>
                <w:rFonts w:ascii="Times New Roman" w:hAnsi="Times New Roman" w:cs="Times New Roman"/>
                <w:sz w:val="24"/>
                <w:szCs w:val="24"/>
              </w:rPr>
              <w:t>Validation Accuracy</w:t>
            </w:r>
          </w:p>
        </w:tc>
      </w:tr>
      <w:tr w14:paraId="4AD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6433DCE">
            <w:pPr>
              <w:spacing w:line="360" w:lineRule="auto"/>
              <w:jc w:val="both"/>
              <w:rPr>
                <w:rFonts w:ascii="Times New Roman" w:hAnsi="Times New Roman" w:cs="Times New Roman"/>
                <w:sz w:val="24"/>
                <w:szCs w:val="24"/>
              </w:rPr>
            </w:pPr>
            <w:r>
              <w:rPr>
                <w:rFonts w:ascii="Times New Roman" w:hAnsi="Times New Roman" w:cs="Times New Roman"/>
                <w:sz w:val="24"/>
                <w:szCs w:val="24"/>
              </w:rPr>
              <w:t>Random forest</w:t>
            </w:r>
          </w:p>
        </w:tc>
        <w:tc>
          <w:tcPr>
            <w:tcW w:w="1170" w:type="dxa"/>
          </w:tcPr>
          <w:p w14:paraId="082A04D1">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1080" w:type="dxa"/>
          </w:tcPr>
          <w:p w14:paraId="5909AF46">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990" w:type="dxa"/>
          </w:tcPr>
          <w:p w14:paraId="5A52FC65">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1350" w:type="dxa"/>
          </w:tcPr>
          <w:p w14:paraId="53757D49">
            <w:pPr>
              <w:spacing w:line="360" w:lineRule="auto"/>
              <w:jc w:val="both"/>
              <w:rPr>
                <w:rFonts w:ascii="Times New Roman" w:hAnsi="Times New Roman" w:cs="Times New Roman"/>
                <w:sz w:val="24"/>
                <w:szCs w:val="24"/>
              </w:rPr>
            </w:pPr>
            <w:r>
              <w:rPr>
                <w:rFonts w:ascii="Times New Roman" w:hAnsi="Times New Roman" w:cs="Times New Roman"/>
                <w:sz w:val="24"/>
                <w:szCs w:val="24"/>
              </w:rPr>
              <w:t>92.66%</w:t>
            </w:r>
          </w:p>
        </w:tc>
        <w:tc>
          <w:tcPr>
            <w:tcW w:w="1350" w:type="dxa"/>
          </w:tcPr>
          <w:p w14:paraId="1EB8C35C">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440" w:type="dxa"/>
          </w:tcPr>
          <w:p w14:paraId="2C31999E">
            <w:pPr>
              <w:spacing w:line="360" w:lineRule="auto"/>
              <w:jc w:val="both"/>
              <w:rPr>
                <w:rFonts w:ascii="Times New Roman" w:hAnsi="Times New Roman" w:cs="Times New Roman"/>
                <w:sz w:val="24"/>
                <w:szCs w:val="24"/>
              </w:rPr>
            </w:pPr>
            <w:r>
              <w:rPr>
                <w:rFonts w:ascii="Times New Roman" w:hAnsi="Times New Roman" w:cs="Times New Roman"/>
                <w:sz w:val="24"/>
                <w:szCs w:val="24"/>
              </w:rPr>
              <w:t>91.82%</w:t>
            </w:r>
          </w:p>
        </w:tc>
      </w:tr>
      <w:tr w14:paraId="1805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7710454">
            <w:pPr>
              <w:spacing w:line="360" w:lineRule="auto"/>
              <w:jc w:val="both"/>
              <w:rPr>
                <w:rFonts w:ascii="Times New Roman" w:hAnsi="Times New Roman" w:cs="Times New Roman"/>
                <w:sz w:val="24"/>
                <w:szCs w:val="24"/>
              </w:rPr>
            </w:pPr>
            <w:r>
              <w:rPr>
                <w:rFonts w:ascii="Times New Roman" w:hAnsi="Times New Roman" w:cs="Times New Roman"/>
                <w:sz w:val="24"/>
                <w:szCs w:val="24"/>
              </w:rPr>
              <w:t>Gradient boosting</w:t>
            </w:r>
          </w:p>
        </w:tc>
        <w:tc>
          <w:tcPr>
            <w:tcW w:w="1170" w:type="dxa"/>
          </w:tcPr>
          <w:p w14:paraId="737E3880">
            <w:pPr>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1080" w:type="dxa"/>
          </w:tcPr>
          <w:p w14:paraId="6B3BD0A3">
            <w:pPr>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990" w:type="dxa"/>
          </w:tcPr>
          <w:p w14:paraId="56991BAF">
            <w:pPr>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1350" w:type="dxa"/>
          </w:tcPr>
          <w:p w14:paraId="0B795947">
            <w:pPr>
              <w:spacing w:line="360" w:lineRule="auto"/>
              <w:jc w:val="both"/>
              <w:rPr>
                <w:rFonts w:ascii="Times New Roman" w:hAnsi="Times New Roman" w:cs="Times New Roman"/>
                <w:sz w:val="24"/>
                <w:szCs w:val="24"/>
              </w:rPr>
            </w:pPr>
            <w:r>
              <w:rPr>
                <w:rFonts w:ascii="Times New Roman" w:hAnsi="Times New Roman" w:cs="Times New Roman"/>
                <w:sz w:val="24"/>
                <w:szCs w:val="24"/>
              </w:rPr>
              <w:t>91.82%</w:t>
            </w:r>
          </w:p>
        </w:tc>
        <w:tc>
          <w:tcPr>
            <w:tcW w:w="1350" w:type="dxa"/>
          </w:tcPr>
          <w:p w14:paraId="3ABC4B07">
            <w:pPr>
              <w:spacing w:line="360" w:lineRule="auto"/>
              <w:jc w:val="both"/>
              <w:rPr>
                <w:rFonts w:ascii="Times New Roman" w:hAnsi="Times New Roman" w:cs="Times New Roman"/>
                <w:sz w:val="24"/>
                <w:szCs w:val="24"/>
              </w:rPr>
            </w:pPr>
            <w:r>
              <w:rPr>
                <w:rFonts w:ascii="Times New Roman" w:hAnsi="Times New Roman" w:cs="Times New Roman"/>
                <w:sz w:val="24"/>
                <w:szCs w:val="24"/>
              </w:rPr>
              <w:t>92.53%</w:t>
            </w:r>
          </w:p>
        </w:tc>
        <w:tc>
          <w:tcPr>
            <w:tcW w:w="1440" w:type="dxa"/>
          </w:tcPr>
          <w:p w14:paraId="1A275FC9">
            <w:pPr>
              <w:spacing w:line="360" w:lineRule="auto"/>
              <w:jc w:val="both"/>
              <w:rPr>
                <w:rFonts w:ascii="Times New Roman" w:hAnsi="Times New Roman" w:cs="Times New Roman"/>
                <w:sz w:val="24"/>
                <w:szCs w:val="24"/>
              </w:rPr>
            </w:pPr>
            <w:r>
              <w:rPr>
                <w:rFonts w:ascii="Times New Roman" w:hAnsi="Times New Roman" w:cs="Times New Roman"/>
                <w:sz w:val="24"/>
                <w:szCs w:val="24"/>
              </w:rPr>
              <w:t>90.82%</w:t>
            </w:r>
          </w:p>
        </w:tc>
      </w:tr>
      <w:tr w14:paraId="2575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3FAA4E6">
            <w:pPr>
              <w:spacing w:line="360" w:lineRule="auto"/>
              <w:jc w:val="both"/>
              <w:rPr>
                <w:rFonts w:ascii="Times New Roman" w:hAnsi="Times New Roman" w:cs="Times New Roman"/>
                <w:sz w:val="24"/>
                <w:szCs w:val="24"/>
              </w:rPr>
            </w:pPr>
            <w:r>
              <w:rPr>
                <w:rFonts w:ascii="Times New Roman" w:hAnsi="Times New Roman" w:cs="Times New Roman"/>
                <w:sz w:val="24"/>
                <w:szCs w:val="24"/>
              </w:rPr>
              <w:t>XGBoost</w:t>
            </w:r>
          </w:p>
        </w:tc>
        <w:tc>
          <w:tcPr>
            <w:tcW w:w="1170" w:type="dxa"/>
          </w:tcPr>
          <w:p w14:paraId="74331BAF">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1080" w:type="dxa"/>
          </w:tcPr>
          <w:p w14:paraId="761A845D">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990" w:type="dxa"/>
          </w:tcPr>
          <w:p w14:paraId="429103E2">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1350" w:type="dxa"/>
          </w:tcPr>
          <w:p w14:paraId="1CE5C1FB">
            <w:pPr>
              <w:spacing w:line="360" w:lineRule="auto"/>
              <w:jc w:val="both"/>
              <w:rPr>
                <w:rFonts w:ascii="Times New Roman" w:hAnsi="Times New Roman" w:cs="Times New Roman"/>
                <w:sz w:val="24"/>
                <w:szCs w:val="24"/>
              </w:rPr>
            </w:pPr>
            <w:r>
              <w:rPr>
                <w:rFonts w:ascii="Times New Roman" w:hAnsi="Times New Roman" w:cs="Times New Roman"/>
                <w:sz w:val="24"/>
                <w:szCs w:val="24"/>
              </w:rPr>
              <w:t>93.75 %</w:t>
            </w:r>
          </w:p>
        </w:tc>
        <w:tc>
          <w:tcPr>
            <w:tcW w:w="1350" w:type="dxa"/>
          </w:tcPr>
          <w:p w14:paraId="6CF26904">
            <w:pPr>
              <w:spacing w:line="360" w:lineRule="auto"/>
              <w:jc w:val="both"/>
              <w:rPr>
                <w:rFonts w:ascii="Times New Roman" w:hAnsi="Times New Roman" w:cs="Times New Roman"/>
                <w:sz w:val="24"/>
                <w:szCs w:val="24"/>
              </w:rPr>
            </w:pPr>
            <w:r>
              <w:rPr>
                <w:rFonts w:ascii="Times New Roman" w:hAnsi="Times New Roman" w:cs="Times New Roman"/>
                <w:sz w:val="24"/>
                <w:szCs w:val="24"/>
              </w:rPr>
              <w:t>100 %</w:t>
            </w:r>
          </w:p>
        </w:tc>
        <w:tc>
          <w:tcPr>
            <w:tcW w:w="1440" w:type="dxa"/>
          </w:tcPr>
          <w:p w14:paraId="0DA97F43">
            <w:pPr>
              <w:spacing w:line="360" w:lineRule="auto"/>
              <w:jc w:val="both"/>
              <w:rPr>
                <w:rFonts w:ascii="Times New Roman" w:hAnsi="Times New Roman" w:cs="Times New Roman"/>
                <w:sz w:val="24"/>
                <w:szCs w:val="24"/>
              </w:rPr>
            </w:pPr>
            <w:r>
              <w:rPr>
                <w:rFonts w:ascii="Times New Roman" w:hAnsi="Times New Roman" w:cs="Times New Roman"/>
                <w:sz w:val="24"/>
                <w:szCs w:val="24"/>
              </w:rPr>
              <w:t>92.91%</w:t>
            </w:r>
          </w:p>
        </w:tc>
      </w:tr>
      <w:tr w14:paraId="338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DD342BE">
            <w:pPr>
              <w:spacing w:line="360" w:lineRule="auto"/>
              <w:jc w:val="both"/>
              <w:rPr>
                <w:rFonts w:ascii="Times New Roman" w:hAnsi="Times New Roman" w:cs="Times New Roman"/>
                <w:sz w:val="24"/>
                <w:szCs w:val="24"/>
              </w:rPr>
            </w:pPr>
            <w:r>
              <w:rPr>
                <w:rFonts w:ascii="Times New Roman" w:hAnsi="Times New Roman" w:cs="Times New Roman"/>
                <w:sz w:val="24"/>
                <w:szCs w:val="24"/>
              </w:rPr>
              <w:t>Bagging</w:t>
            </w:r>
          </w:p>
        </w:tc>
        <w:tc>
          <w:tcPr>
            <w:tcW w:w="1170" w:type="dxa"/>
          </w:tcPr>
          <w:p w14:paraId="2520CC58">
            <w:pPr>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1080" w:type="dxa"/>
          </w:tcPr>
          <w:p w14:paraId="6EC27894">
            <w:pPr>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990" w:type="dxa"/>
          </w:tcPr>
          <w:p w14:paraId="38957552">
            <w:pPr>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1350" w:type="dxa"/>
          </w:tcPr>
          <w:p w14:paraId="2E5B9A7E">
            <w:pPr>
              <w:spacing w:line="360" w:lineRule="auto"/>
              <w:jc w:val="both"/>
              <w:rPr>
                <w:rFonts w:ascii="Times New Roman" w:hAnsi="Times New Roman" w:cs="Times New Roman"/>
                <w:sz w:val="24"/>
                <w:szCs w:val="24"/>
              </w:rPr>
            </w:pPr>
            <w:r>
              <w:rPr>
                <w:rFonts w:ascii="Times New Roman" w:hAnsi="Times New Roman" w:cs="Times New Roman"/>
                <w:sz w:val="24"/>
                <w:szCs w:val="24"/>
              </w:rPr>
              <w:t>92.01 %</w:t>
            </w:r>
          </w:p>
        </w:tc>
        <w:tc>
          <w:tcPr>
            <w:tcW w:w="1350" w:type="dxa"/>
          </w:tcPr>
          <w:p w14:paraId="2277AB2A">
            <w:pPr>
              <w:spacing w:line="360" w:lineRule="auto"/>
              <w:jc w:val="both"/>
              <w:rPr>
                <w:rFonts w:ascii="Times New Roman" w:hAnsi="Times New Roman" w:cs="Times New Roman"/>
                <w:sz w:val="24"/>
                <w:szCs w:val="24"/>
              </w:rPr>
            </w:pPr>
            <w:r>
              <w:rPr>
                <w:rFonts w:ascii="Times New Roman" w:hAnsi="Times New Roman" w:cs="Times New Roman"/>
                <w:sz w:val="24"/>
                <w:szCs w:val="24"/>
              </w:rPr>
              <w:t>97.87 %</w:t>
            </w:r>
          </w:p>
        </w:tc>
        <w:tc>
          <w:tcPr>
            <w:tcW w:w="1440" w:type="dxa"/>
          </w:tcPr>
          <w:p w14:paraId="24913CFF">
            <w:pPr>
              <w:spacing w:line="360" w:lineRule="auto"/>
              <w:jc w:val="both"/>
              <w:rPr>
                <w:rFonts w:ascii="Times New Roman" w:hAnsi="Times New Roman" w:cs="Times New Roman"/>
                <w:sz w:val="24"/>
                <w:szCs w:val="24"/>
              </w:rPr>
            </w:pPr>
            <w:r>
              <w:rPr>
                <w:rFonts w:ascii="Times New Roman" w:hAnsi="Times New Roman" w:cs="Times New Roman"/>
                <w:sz w:val="24"/>
                <w:szCs w:val="24"/>
              </w:rPr>
              <w:t>91.14%</w:t>
            </w:r>
          </w:p>
        </w:tc>
      </w:tr>
    </w:tbl>
    <w:p w14:paraId="65542947">
      <w:pPr>
        <w:pStyle w:val="9"/>
        <w:spacing w:after="0" w:line="360" w:lineRule="auto"/>
        <w:jc w:val="both"/>
        <w:rPr>
          <w:rFonts w:ascii="Times New Roman" w:hAnsi="Times New Roman" w:eastAsia="Times New Roman" w:cs="Times New Roman"/>
          <w:iCs w:val="0"/>
          <w:color w:val="auto"/>
          <w:sz w:val="24"/>
          <w:szCs w:val="24"/>
          <w:lang w:eastAsia="zh-CN"/>
        </w:rPr>
      </w:pPr>
      <w:bookmarkStart w:id="31" w:name="_Toc181910044"/>
      <w:r>
        <w:rPr>
          <w:rFonts w:ascii="Times New Roman" w:hAnsi="Times New Roman" w:eastAsia="Times New Roman" w:cs="Times New Roman"/>
          <w:iCs w:val="0"/>
          <w:color w:val="auto"/>
          <w:sz w:val="24"/>
          <w:szCs w:val="24"/>
          <w:lang w:eastAsia="zh-CN"/>
        </w:rPr>
        <w:t xml:space="preserve">Table </w:t>
      </w:r>
      <w:r>
        <w:rPr>
          <w:rFonts w:ascii="Times New Roman" w:hAnsi="Times New Roman" w:eastAsia="Times New Roman" w:cs="Times New Roman"/>
          <w:iCs w:val="0"/>
          <w:color w:val="auto"/>
          <w:sz w:val="24"/>
          <w:szCs w:val="24"/>
          <w:lang w:eastAsia="zh-CN"/>
        </w:rPr>
        <w:fldChar w:fldCharType="begin"/>
      </w:r>
      <w:r>
        <w:rPr>
          <w:rFonts w:ascii="Times New Roman" w:hAnsi="Times New Roman" w:eastAsia="Times New Roman" w:cs="Times New Roman"/>
          <w:iCs w:val="0"/>
          <w:color w:val="auto"/>
          <w:sz w:val="24"/>
          <w:szCs w:val="24"/>
          <w:lang w:eastAsia="zh-CN"/>
        </w:rPr>
        <w:instrText xml:space="preserve"> STYLEREF 1 \s </w:instrText>
      </w:r>
      <w:r>
        <w:rPr>
          <w:rFonts w:ascii="Times New Roman" w:hAnsi="Times New Roman" w:eastAsia="Times New Roman" w:cs="Times New Roman"/>
          <w:iCs w:val="0"/>
          <w:color w:val="auto"/>
          <w:sz w:val="24"/>
          <w:szCs w:val="24"/>
          <w:lang w:eastAsia="zh-CN"/>
        </w:rPr>
        <w:fldChar w:fldCharType="separate"/>
      </w:r>
      <w:r>
        <w:rPr>
          <w:rFonts w:ascii="Times New Roman" w:hAnsi="Times New Roman" w:eastAsia="Times New Roman" w:cs="Times New Roman"/>
          <w:iCs w:val="0"/>
          <w:color w:val="auto"/>
          <w:sz w:val="24"/>
          <w:szCs w:val="24"/>
          <w:lang w:eastAsia="zh-CN"/>
        </w:rPr>
        <w:t>4</w:t>
      </w:r>
      <w:r>
        <w:rPr>
          <w:rFonts w:ascii="Times New Roman" w:hAnsi="Times New Roman" w:eastAsia="Times New Roman" w:cs="Times New Roman"/>
          <w:iCs w:val="0"/>
          <w:color w:val="auto"/>
          <w:sz w:val="24"/>
          <w:szCs w:val="24"/>
          <w:lang w:eastAsia="zh-CN"/>
        </w:rPr>
        <w:fldChar w:fldCharType="end"/>
      </w:r>
      <w:r>
        <w:rPr>
          <w:rFonts w:ascii="Times New Roman" w:hAnsi="Times New Roman" w:eastAsia="Times New Roman" w:cs="Times New Roman"/>
          <w:iCs w:val="0"/>
          <w:color w:val="auto"/>
          <w:sz w:val="24"/>
          <w:szCs w:val="24"/>
          <w:lang w:eastAsia="zh-CN"/>
        </w:rPr>
        <w:t>.</w:t>
      </w:r>
      <w:r>
        <w:rPr>
          <w:rFonts w:hint="default" w:ascii="Times New Roman" w:hAnsi="Times New Roman" w:eastAsia="Times New Roman" w:cs="Times New Roman"/>
          <w:iCs w:val="0"/>
          <w:color w:val="auto"/>
          <w:sz w:val="24"/>
          <w:szCs w:val="24"/>
          <w:lang w:val="en-US" w:eastAsia="zh-CN"/>
        </w:rPr>
        <w:t>2</w:t>
      </w:r>
      <w:r>
        <w:rPr>
          <w:rFonts w:ascii="Times New Roman" w:hAnsi="Times New Roman" w:eastAsia="Times New Roman" w:cs="Times New Roman"/>
          <w:iCs w:val="0"/>
          <w:color w:val="auto"/>
          <w:sz w:val="24"/>
          <w:szCs w:val="24"/>
          <w:lang w:eastAsia="zh-CN"/>
        </w:rPr>
        <w:t xml:space="preserve"> Performance summary classification algorithms</w:t>
      </w:r>
      <w:bookmarkEnd w:id="31"/>
    </w:p>
    <w:p w14:paraId="08D31C4D">
      <w:pPr>
        <w:pStyle w:val="11"/>
        <w:spacing w:beforeAutospacing="0" w:afterAutospacing="0" w:line="360" w:lineRule="auto"/>
        <w:jc w:val="both"/>
      </w:pPr>
      <w:bookmarkStart w:id="32" w:name="_Toc177030492"/>
      <w:r>
        <w:t>As shown in Figure 4.</w:t>
      </w:r>
      <w:r>
        <w:rPr>
          <w:rFonts w:hint="default"/>
          <w:lang w:val="en-US"/>
        </w:rPr>
        <w:t>2</w:t>
      </w:r>
      <w:r>
        <w:t>, various ensemble machine learning algorithms, including Random Forest, Gradient Boosting, XGBoost, and Bagging, were used to predict soybean yield. Among these, the XGBoost Classifier achieved the highest accuracy at 93.75%, outperforming previous studies that reported an accuracy of 86%. Therefore, we recommend utilizing the XGBoost Classifier for soybean yield predictions due to its superior performance.</w:t>
      </w:r>
    </w:p>
    <w:p w14:paraId="394CABBF">
      <w:pPr>
        <w:pStyle w:val="3"/>
        <w:keepNext/>
        <w:keepLines/>
        <w:numPr>
          <w:ilvl w:val="1"/>
          <w:numId w:val="1"/>
        </w:numPr>
        <w:spacing w:beforeAutospacing="0" w:afterAutospacing="0" w:line="360" w:lineRule="auto"/>
        <w:ind w:right="8"/>
        <w:jc w:val="both"/>
        <w:rPr>
          <w:rFonts w:hint="default" w:ascii="Times New Roman" w:hAnsi="Times New Roman"/>
          <w:sz w:val="24"/>
          <w:szCs w:val="24"/>
        </w:rPr>
      </w:pPr>
      <w:r>
        <w:rPr>
          <w:rFonts w:hint="default" w:ascii="Times New Roman" w:hAnsi="Times New Roman"/>
          <w:sz w:val="24"/>
          <w:szCs w:val="24"/>
        </w:rPr>
        <w:t>Error Analysis</w:t>
      </w:r>
    </w:p>
    <w:p w14:paraId="0A060313">
      <w:pPr>
        <w:pStyle w:val="11"/>
        <w:spacing w:beforeAutospacing="0" w:afterAutospacing="0" w:line="360" w:lineRule="auto"/>
        <w:jc w:val="both"/>
        <w:rPr>
          <w:rFonts w:hint="default"/>
        </w:rPr>
      </w:pPr>
      <w:r>
        <w:rPr>
          <w:rFonts w:hint="default"/>
        </w:rPr>
        <w:t>Conducting error analysis is essential to understand model limitations and improve future iterations. The confusion matrices for each model highlighted the following misclassification issues:</w:t>
      </w:r>
    </w:p>
    <w:p w14:paraId="1F86382A">
      <w:pPr>
        <w:pStyle w:val="11"/>
        <w:numPr>
          <w:ilvl w:val="0"/>
          <w:numId w:val="6"/>
        </w:numPr>
        <w:spacing w:beforeAutospacing="0" w:afterAutospacing="0" w:line="360" w:lineRule="auto"/>
        <w:ind w:left="425" w:leftChars="0" w:hanging="425" w:firstLineChars="0"/>
        <w:jc w:val="both"/>
        <w:rPr>
          <w:rFonts w:hint="default"/>
        </w:rPr>
      </w:pPr>
      <w:r>
        <w:rPr>
          <w:rFonts w:hint="default"/>
        </w:rPr>
        <w:t>Instances of low yield were frequently misclassified as medium or high, indicating overlap in feature characteristics.</w:t>
      </w:r>
    </w:p>
    <w:p w14:paraId="63955A0F">
      <w:pPr>
        <w:pStyle w:val="11"/>
        <w:spacing w:beforeAutospacing="0" w:afterAutospacing="0" w:line="360" w:lineRule="auto"/>
        <w:ind w:firstLine="720" w:firstLineChars="0"/>
        <w:jc w:val="both"/>
        <w:rPr>
          <w:rFonts w:hint="default"/>
        </w:rPr>
      </w:pPr>
      <w:r>
        <w:rPr>
          <w:rFonts w:hint="default"/>
        </w:rPr>
        <w:t>Example Cases with Similar Features</w:t>
      </w:r>
    </w:p>
    <w:p w14:paraId="3EE56709">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Damage Reason, Fertilizer Type, Sowing type, Irrigation used</w:t>
      </w:r>
    </w:p>
    <w:p w14:paraId="15E8D00E">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Case 1:</w:t>
      </w:r>
    </w:p>
    <w:p w14:paraId="198E894B">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High Yield:</w:t>
      </w:r>
    </w:p>
    <w:p w14:paraId="6677F6B5">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Damage reason: Weeds</w:t>
      </w:r>
    </w:p>
    <w:p w14:paraId="1EE43E98">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Fertilizer Type: Chemical</w:t>
      </w:r>
    </w:p>
    <w:p w14:paraId="3966240D">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Sowing type: Broadcast</w:t>
      </w:r>
    </w:p>
    <w:p w14:paraId="7244CF40">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Medium Yield:</w:t>
      </w:r>
    </w:p>
    <w:p w14:paraId="2B79F227">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Damage reason: Weeds</w:t>
      </w:r>
    </w:p>
    <w:p w14:paraId="7A4BBEFA">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Fertilizer Type: Chemical</w:t>
      </w:r>
    </w:p>
    <w:p w14:paraId="45BA77F8">
      <w:pPr>
        <w:pStyle w:val="11"/>
        <w:spacing w:beforeAutospacing="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Sowing type: Broadcast</w:t>
      </w:r>
    </w:p>
    <w:p w14:paraId="224776E5">
      <w:pPr>
        <w:pStyle w:val="11"/>
        <w:numPr>
          <w:ilvl w:val="0"/>
          <w:numId w:val="6"/>
        </w:numPr>
        <w:spacing w:beforeAutospacing="0" w:afterAutospacing="0" w:line="360" w:lineRule="auto"/>
        <w:ind w:left="425" w:leftChars="0" w:hanging="425" w:firstLineChars="0"/>
        <w:jc w:val="both"/>
        <w:rPr>
          <w:rFonts w:hint="default"/>
        </w:rPr>
      </w:pPr>
      <w:r>
        <w:rPr>
          <w:rFonts w:hint="default"/>
        </w:rPr>
        <w:t>Similarly, medium and high yield instances exhibited confusion with low yield predictions, Feature Overlap, certain features may show similar values for both classes, leading the model to misclassify.</w:t>
      </w:r>
    </w:p>
    <w:p w14:paraId="2AA8F9E6">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Example, Damage reason, Fertilizer Type, Sowing type</w:t>
      </w:r>
    </w:p>
    <w:p w14:paraId="2F87A3B4">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Medium Yield:</w:t>
      </w:r>
    </w:p>
    <w:p w14:paraId="019FFE3F">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Damage reason: Weeds</w:t>
      </w:r>
    </w:p>
    <w:p w14:paraId="71E95FCB">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Fertilizer Type: Chemical</w:t>
      </w:r>
    </w:p>
    <w:p w14:paraId="210CF5B2">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Sowing type: Broadcast</w:t>
      </w:r>
    </w:p>
    <w:p w14:paraId="093A71ED">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Low Yield:</w:t>
      </w:r>
    </w:p>
    <w:p w14:paraId="223156C8">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Damage reason: Weeds</w:t>
      </w:r>
    </w:p>
    <w:p w14:paraId="59DB0DA6">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Fertilizer Type: Chemical</w:t>
      </w:r>
    </w:p>
    <w:p w14:paraId="43A76EB9">
      <w:pPr>
        <w:pStyle w:val="11"/>
        <w:spacing w:before="0" w:beforeAutospacing="0" w:after="0" w:afterAutospacing="0"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Sowing type: Broadcast</w:t>
      </w:r>
    </w:p>
    <w:p w14:paraId="6FD2078B">
      <w:pPr>
        <w:pStyle w:val="11"/>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this case, both classes report similar damage reasons and management practices, causing confusion.</w:t>
      </w:r>
    </w:p>
    <w:bookmarkEnd w:id="32"/>
    <w:p w14:paraId="6DED2BE1">
      <w:pPr>
        <w:pStyle w:val="2"/>
        <w:numPr>
          <w:ilvl w:val="0"/>
          <w:numId w:val="1"/>
        </w:numPr>
        <w:spacing w:before="0" w:line="360" w:lineRule="auto"/>
        <w:rPr>
          <w:rFonts w:ascii="Times New Roman" w:hAnsi="Times New Roman" w:cs="Times New Roman"/>
          <w:b/>
          <w:color w:val="auto"/>
          <w:sz w:val="24"/>
          <w:szCs w:val="24"/>
        </w:rPr>
      </w:pPr>
      <w:bookmarkStart w:id="33" w:name="_Toc181910032"/>
      <w:bookmarkStart w:id="34" w:name="_Toc177030494"/>
      <w:r>
        <w:rPr>
          <w:rFonts w:ascii="Times New Roman" w:hAnsi="Times New Roman" w:cs="Times New Roman"/>
          <w:b/>
          <w:color w:val="auto"/>
          <w:sz w:val="24"/>
          <w:szCs w:val="24"/>
        </w:rPr>
        <w:t>Conclusion</w:t>
      </w:r>
      <w:bookmarkEnd w:id="33"/>
      <w:bookmarkEnd w:id="34"/>
      <w:r>
        <w:rPr>
          <w:rFonts w:ascii="Times New Roman" w:hAnsi="Times New Roman" w:cs="Times New Roman"/>
          <w:b/>
          <w:color w:val="auto"/>
          <w:sz w:val="24"/>
          <w:szCs w:val="24"/>
        </w:rPr>
        <w:t xml:space="preserve"> and future works</w:t>
      </w:r>
    </w:p>
    <w:p w14:paraId="356FC8A6">
      <w:pPr>
        <w:pStyle w:val="11"/>
        <w:spacing w:beforeAutospacing="0" w:afterAutospacing="0" w:line="360" w:lineRule="auto"/>
        <w:jc w:val="both"/>
        <w:rPr>
          <w:rFonts w:hint="default"/>
        </w:rPr>
      </w:pPr>
      <w:r>
        <w:rPr>
          <w:rFonts w:hint="default"/>
        </w:rPr>
        <w:t>This study focused on predicting soybean yield in Ethiopia using ensemble machine learning algorithms, particularly the Extreme Gradient Boosting (XGBoost) model, which achieved an accuracy of 93.75%. Utilizing a dataset from the Central Statistical Agency, we identified key factors influencing yield, such as field type, fertilizer use, and crop management practices.These findings demonstrate the potential of machine learning to significantly enhance agricultural productivity, serving as a valuable tool for farmers and agricultural practitioners in optimizing yield forecasts. The implications for practitioners and agribusinesses are substantial; by adopting the predictive model developed in this study, extension workers can make informed decisions regarding resource allocation and crop management. This leads to improved planning and better food security, ultimately increasing profitability for smallholder farmers.</w:t>
      </w:r>
      <w:r>
        <w:rPr>
          <w:rFonts w:hint="default"/>
          <w:lang w:val="en-US"/>
        </w:rPr>
        <w:t xml:space="preserve"> </w:t>
      </w:r>
      <w:r>
        <w:rPr>
          <w:rFonts w:hint="default"/>
        </w:rPr>
        <w:t>This study underscores the importance of continuous, data-driven enhancement of agricultural practices, advocating for the integration of advanced technologies to meet the challenges of soybean cultivation effectively.</w:t>
      </w:r>
    </w:p>
    <w:p w14:paraId="7530941F">
      <w:pPr>
        <w:pStyle w:val="11"/>
        <w:spacing w:beforeAutospacing="0" w:afterAutospacing="0" w:line="360" w:lineRule="auto"/>
        <w:jc w:val="both"/>
      </w:pPr>
      <w:r>
        <w:rPr>
          <w:rFonts w:hint="default"/>
        </w:rPr>
        <w:t>Future research should investigate the reasons behind misclassification and explore more sophisticated modeling approaches to better capture the complex relationships between features and soybean yield. Establishing partnerships with agricultural institutions and government agencies will facilitate access to reliable data on soybean production. Additionally, integrating various factors that influence soybean yield</w:t>
      </w:r>
      <w:r>
        <w:rPr>
          <w:rFonts w:hint="default"/>
          <w:lang w:val="en-US"/>
        </w:rPr>
        <w:t xml:space="preserve"> </w:t>
      </w:r>
      <w:r>
        <w:rPr>
          <w:rFonts w:hint="default"/>
        </w:rPr>
        <w:t>such as environmental conditions, pest management, and agronomic practices</w:t>
      </w:r>
      <w:r>
        <w:rPr>
          <w:rFonts w:hint="default"/>
          <w:lang w:val="en-US"/>
        </w:rPr>
        <w:t xml:space="preserve"> </w:t>
      </w:r>
      <w:r>
        <w:rPr>
          <w:rFonts w:hint="default"/>
        </w:rPr>
        <w:t>will enhance the model's accuracy. Conducting field-level research and gathering primary data through surveys will provide deeper insights into the factors affecting crop yield, ultimately enabling more precise and context-specific predictions that can effectively inform agricultural practices.</w:t>
      </w:r>
    </w:p>
    <w:p w14:paraId="41ABE4C4">
      <w:pPr>
        <w:pStyle w:val="2"/>
        <w:spacing w:before="0" w:line="360" w:lineRule="auto"/>
        <w:ind w:left="0" w:firstLine="720"/>
        <w:rPr>
          <w:rFonts w:ascii="Times New Roman" w:hAnsi="Times New Roman" w:cs="Times New Roman"/>
          <w:b/>
          <w:color w:val="auto"/>
          <w:sz w:val="24"/>
          <w:szCs w:val="24"/>
        </w:rPr>
      </w:pPr>
      <w:bookmarkStart w:id="35" w:name="_Toc181909972"/>
      <w:bookmarkStart w:id="36" w:name="_Toc177030427"/>
      <w:r>
        <w:rPr>
          <w:rFonts w:ascii="Times New Roman" w:hAnsi="Times New Roman" w:cs="Times New Roman"/>
          <w:b/>
          <w:color w:val="auto"/>
          <w:sz w:val="24"/>
          <w:szCs w:val="24"/>
        </w:rPr>
        <w:t>ACKNOWLEDGMENT</w:t>
      </w:r>
      <w:bookmarkEnd w:id="35"/>
      <w:bookmarkEnd w:id="36"/>
      <w:r>
        <w:rPr>
          <w:rFonts w:ascii="Times New Roman" w:hAnsi="Times New Roman" w:cs="Times New Roman"/>
          <w:b/>
          <w:color w:val="auto"/>
          <w:sz w:val="24"/>
          <w:szCs w:val="24"/>
        </w:rPr>
        <w:t xml:space="preserve"> </w:t>
      </w:r>
    </w:p>
    <w:p w14:paraId="48AC84E4">
      <w:pPr>
        <w:pStyle w:val="11"/>
        <w:spacing w:beforeAutospacing="0" w:afterAutospacing="0" w:line="360" w:lineRule="auto"/>
        <w:jc w:val="both"/>
        <w:rPr>
          <w:rFonts w:hint="default"/>
        </w:rPr>
      </w:pPr>
      <w:r>
        <w:rPr>
          <w:rFonts w:hint="default"/>
        </w:rPr>
        <w:t>Firstly, I would like to express my heartfelt gratitude to God for granting me the strength, wisdom, and perseverance to complete this work. I am deeply thankful to my advisor, Dr. Million Meshesha, for his guidance, support, and encouragement throughout my research journey. His insights and expertise have been invaluable in shaping this study. I also express my gratitude to Miss Azanu Mirolgn, a staff member of Computer Science, for providing the necessary data from the Central Statistical Agency. Furthermore, I wish to acknowledge the University of Gondar for providing the resources and environment that enabled this research. The support from the faculty and available facilities greatly contributed to my academic experience.</w:t>
      </w:r>
    </w:p>
    <w:p w14:paraId="037B9E3A">
      <w:pPr>
        <w:pStyle w:val="11"/>
        <w:spacing w:beforeAutospacing="0" w:afterAutospacing="0" w:line="360" w:lineRule="auto"/>
        <w:jc w:val="both"/>
        <w:rPr>
          <w:rFonts w:hint="default"/>
        </w:rPr>
      </w:pPr>
      <w:r>
        <w:rPr>
          <w:rFonts w:hint="default"/>
        </w:rPr>
        <w:t>Thank you to everyone who contributed to this journey.</w:t>
      </w:r>
    </w:p>
    <w:p w14:paraId="1BAEDC61">
      <w:pPr>
        <w:pStyle w:val="11"/>
        <w:bidi w:val="0"/>
      </w:pPr>
      <w:r>
        <w:rPr>
          <w:b/>
          <w:bCs/>
        </w:rPr>
        <w:t>Reference</w:t>
      </w:r>
      <w:r>
        <w:t xml:space="preserve"> </w:t>
      </w:r>
    </w:p>
    <w:p w14:paraId="6C730A40">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O. Sobko, A. Stahl, V. Hahn, S. Gruber, S. Zikeli, and W. Claupein, “Environmental effects on soybean (Glycine max (l.) merr) production in central and south germany,” </w:t>
      </w:r>
      <w:r>
        <w:rPr>
          <w:rFonts w:ascii="Times New Roman" w:hAnsi="Times New Roman" w:cs="Times New Roman"/>
          <w:i/>
          <w:iCs/>
          <w:sz w:val="24"/>
          <w:szCs w:val="24"/>
        </w:rPr>
        <w:t>Agronomy</w:t>
      </w:r>
      <w:r>
        <w:rPr>
          <w:rFonts w:ascii="Times New Roman" w:hAnsi="Times New Roman" w:cs="Times New Roman"/>
          <w:sz w:val="24"/>
          <w:szCs w:val="24"/>
        </w:rPr>
        <w:t>, vol. 10, no. 12, pp. 1–14, 2020, doi: 10.3390/agronomy10121847.</w:t>
      </w:r>
    </w:p>
    <w:p w14:paraId="1FD45155">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A. Agegn, Y. Bitew, and D. Ayalew, “Heliyon Response of yield and quality of soybean [ Glycine max ( L .) Merrill ] varieties to blended NPSZnB fertilizer rates in Northwestern Ethiopia,” </w:t>
      </w:r>
      <w:r>
        <w:rPr>
          <w:rFonts w:ascii="Times New Roman" w:hAnsi="Times New Roman" w:cs="Times New Roman"/>
          <w:i/>
          <w:iCs/>
          <w:sz w:val="24"/>
          <w:szCs w:val="24"/>
        </w:rPr>
        <w:t>Heliyon</w:t>
      </w:r>
      <w:r>
        <w:rPr>
          <w:rFonts w:ascii="Times New Roman" w:hAnsi="Times New Roman" w:cs="Times New Roman"/>
          <w:sz w:val="24"/>
          <w:szCs w:val="24"/>
        </w:rPr>
        <w:t>, vol. 8, no. December 2021, p. e09499, 2022, doi: 10.1016/j.heliyon.2022.e09499.</w:t>
      </w:r>
    </w:p>
    <w:p w14:paraId="59722B8D">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S. Zeipiņa, I. Alsiņa, and L. Lepse, “Insight In Soybean Yield And Quality Parameters: A Review,” </w:t>
      </w:r>
      <w:r>
        <w:rPr>
          <w:rFonts w:ascii="Times New Roman" w:hAnsi="Times New Roman" w:cs="Times New Roman"/>
          <w:i/>
          <w:iCs/>
          <w:sz w:val="24"/>
          <w:szCs w:val="24"/>
        </w:rPr>
        <w:t>Res. Rural Dev.</w:t>
      </w:r>
      <w:r>
        <w:rPr>
          <w:rFonts w:ascii="Times New Roman" w:hAnsi="Times New Roman" w:cs="Times New Roman"/>
          <w:sz w:val="24"/>
          <w:szCs w:val="24"/>
        </w:rPr>
        <w:t>, vol. 2, pp. 40–45, 2017, doi: 10.22616/rrd.23.2017.047.</w:t>
      </w:r>
    </w:p>
    <w:p w14:paraId="7D1AF04D">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 xml:space="preserve">M. S. Islam </w:t>
      </w:r>
      <w:r>
        <w:rPr>
          <w:rFonts w:ascii="Times New Roman" w:hAnsi="Times New Roman" w:cs="Times New Roman"/>
          <w:i/>
          <w:iCs/>
          <w:sz w:val="24"/>
          <w:szCs w:val="24"/>
        </w:rPr>
        <w:t>et al.</w:t>
      </w:r>
      <w:r>
        <w:rPr>
          <w:rFonts w:ascii="Times New Roman" w:hAnsi="Times New Roman" w:cs="Times New Roman"/>
          <w:sz w:val="24"/>
          <w:szCs w:val="24"/>
        </w:rPr>
        <w:t xml:space="preserve">, “Soybean and Sustainable Agriculture for Food Security,” </w:t>
      </w:r>
      <w:r>
        <w:rPr>
          <w:rFonts w:ascii="Times New Roman" w:hAnsi="Times New Roman" w:cs="Times New Roman"/>
          <w:i/>
          <w:iCs/>
          <w:sz w:val="24"/>
          <w:szCs w:val="24"/>
        </w:rPr>
        <w:t>Soybean - Recent Adv. Res. Appl.</w:t>
      </w:r>
      <w:r>
        <w:rPr>
          <w:rFonts w:ascii="Times New Roman" w:hAnsi="Times New Roman" w:cs="Times New Roman"/>
          <w:sz w:val="24"/>
          <w:szCs w:val="24"/>
        </w:rPr>
        <w:t>, Apr. 2022, doi: 10.5772/INTECHOPEN.104129.</w:t>
      </w:r>
    </w:p>
    <w:p w14:paraId="360F65F0">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 xml:space="preserve">A. Crane-Droesch, “Machine learning methods for crop yield prediction and climate change impact assessment in agriculture,” </w:t>
      </w:r>
      <w:r>
        <w:rPr>
          <w:rFonts w:ascii="Times New Roman" w:hAnsi="Times New Roman" w:cs="Times New Roman"/>
          <w:i/>
          <w:iCs/>
          <w:sz w:val="24"/>
          <w:szCs w:val="24"/>
        </w:rPr>
        <w:t>Environ. Res. Lett.</w:t>
      </w:r>
      <w:r>
        <w:rPr>
          <w:rFonts w:ascii="Times New Roman" w:hAnsi="Times New Roman" w:cs="Times New Roman"/>
          <w:sz w:val="24"/>
          <w:szCs w:val="24"/>
        </w:rPr>
        <w:t>, vol. 13, no. 11, Oct. 2018, doi: 10.1088/1748-9326/AAE159.</w:t>
      </w:r>
    </w:p>
    <w:p w14:paraId="43436395">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 xml:space="preserve">S. Uddin, A. Khan, M. E. Hossain, and M. A. Moni, “Comparing different supervised machine learning algorithms for disease prediction,” </w:t>
      </w:r>
      <w:r>
        <w:rPr>
          <w:rFonts w:ascii="Times New Roman" w:hAnsi="Times New Roman" w:cs="Times New Roman"/>
          <w:i/>
          <w:iCs/>
          <w:sz w:val="24"/>
          <w:szCs w:val="24"/>
        </w:rPr>
        <w:t>BMC Med. Inform. Decis. Mak.</w:t>
      </w:r>
      <w:r>
        <w:rPr>
          <w:rFonts w:ascii="Times New Roman" w:hAnsi="Times New Roman" w:cs="Times New Roman"/>
          <w:sz w:val="24"/>
          <w:szCs w:val="24"/>
        </w:rPr>
        <w:t>, vol. 19, no. 1, pp. 1–16, 2019, doi: 10.1186/s12911-019-1004-8.</w:t>
      </w:r>
    </w:p>
    <w:p w14:paraId="495AB5DF">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 xml:space="preserve">Q. LI, S. XU, J. ZHUANG, J. LIU, Y. ZHOU, and Z. ZHANG, “Ensemble Learning Prediction of Soybean Yields in China Based on Meteorological Data,” </w:t>
      </w:r>
      <w:r>
        <w:rPr>
          <w:rFonts w:ascii="Times New Roman" w:hAnsi="Times New Roman" w:cs="Times New Roman"/>
          <w:i/>
          <w:iCs/>
          <w:sz w:val="24"/>
          <w:szCs w:val="24"/>
        </w:rPr>
        <w:t>J. Integr. Agric.</w:t>
      </w:r>
      <w:r>
        <w:rPr>
          <w:rFonts w:ascii="Times New Roman" w:hAnsi="Times New Roman" w:cs="Times New Roman"/>
          <w:sz w:val="24"/>
          <w:szCs w:val="24"/>
        </w:rPr>
        <w:t>, 2023, doi: 10.1016/j.jia.2023.02.011.</w:t>
      </w:r>
    </w:p>
    <w:p w14:paraId="3F7EC95C">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 xml:space="preserve">M. Herrero-Huerta, P. Rodriguez-Gonzalvez, and K. M. Rainey, “Yield prediction by machine learning from UAS-based mulit-sensor data fusion in soybean,” </w:t>
      </w:r>
      <w:r>
        <w:rPr>
          <w:rFonts w:ascii="Times New Roman" w:hAnsi="Times New Roman" w:cs="Times New Roman"/>
          <w:i/>
          <w:iCs/>
          <w:sz w:val="24"/>
          <w:szCs w:val="24"/>
        </w:rPr>
        <w:t>Plant Methods</w:t>
      </w:r>
      <w:r>
        <w:rPr>
          <w:rFonts w:ascii="Times New Roman" w:hAnsi="Times New Roman" w:cs="Times New Roman"/>
          <w:sz w:val="24"/>
          <w:szCs w:val="24"/>
        </w:rPr>
        <w:t>, vol. 16, no. 1, pp. 1–16, 2020, doi: 10.1186/s13007-020-00620-6.</w:t>
      </w:r>
    </w:p>
    <w:p w14:paraId="6A2E996C">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 xml:space="preserve">V. Barbosa dos Santos, A. Moreno Ferreira dos Santos, J. R. da Silva Cabral de Moraes, I. C. de Oliveira Vieira, and G. de Souza Rolim, “Machine learning algorithms for soybean yield forecasting in the Brazilian Cerrado,” </w:t>
      </w:r>
      <w:r>
        <w:rPr>
          <w:rFonts w:ascii="Times New Roman" w:hAnsi="Times New Roman" w:cs="Times New Roman"/>
          <w:i/>
          <w:iCs/>
          <w:sz w:val="24"/>
          <w:szCs w:val="24"/>
        </w:rPr>
        <w:t>J. Sci. Food Agric.</w:t>
      </w:r>
      <w:r>
        <w:rPr>
          <w:rFonts w:ascii="Times New Roman" w:hAnsi="Times New Roman" w:cs="Times New Roman"/>
          <w:sz w:val="24"/>
          <w:szCs w:val="24"/>
        </w:rPr>
        <w:t>, vol. 102, no. 9, pp. 3665–3672, Jul. 2022, doi: 10.1002/jsfa.11713.</w:t>
      </w:r>
    </w:p>
    <w:p w14:paraId="3125B933">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 xml:space="preserve">C. Wang </w:t>
      </w:r>
      <w:r>
        <w:rPr>
          <w:rFonts w:ascii="Times New Roman" w:hAnsi="Times New Roman" w:cs="Times New Roman"/>
          <w:i/>
          <w:iCs/>
          <w:sz w:val="24"/>
          <w:szCs w:val="24"/>
        </w:rPr>
        <w:t>et al.</w:t>
      </w:r>
      <w:r>
        <w:rPr>
          <w:rFonts w:ascii="Times New Roman" w:hAnsi="Times New Roman" w:cs="Times New Roman"/>
          <w:sz w:val="24"/>
          <w:szCs w:val="24"/>
        </w:rPr>
        <w:t xml:space="preserve">, “Impacts of Drought on Maize and Soybean Production in Northeast China During the Past Five Decades,” </w:t>
      </w:r>
      <w:r>
        <w:rPr>
          <w:rFonts w:ascii="Times New Roman" w:hAnsi="Times New Roman" w:cs="Times New Roman"/>
          <w:i/>
          <w:iCs/>
          <w:sz w:val="24"/>
          <w:szCs w:val="24"/>
        </w:rPr>
        <w:t>Int. J. Environ. Res. Public Health</w:t>
      </w:r>
      <w:r>
        <w:rPr>
          <w:rFonts w:ascii="Times New Roman" w:hAnsi="Times New Roman" w:cs="Times New Roman"/>
          <w:sz w:val="24"/>
          <w:szCs w:val="24"/>
        </w:rPr>
        <w:t>, vol. 17, no. 7, Apr. 2020, doi: 10.3390/IJERPH17072459.</w:t>
      </w:r>
    </w:p>
    <w:p w14:paraId="45164113">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E. R. Abraham </w:t>
      </w:r>
      <w:r>
        <w:rPr>
          <w:rFonts w:ascii="Times New Roman" w:hAnsi="Times New Roman" w:cs="Times New Roman"/>
          <w:i/>
          <w:iCs/>
          <w:sz w:val="24"/>
          <w:szCs w:val="24"/>
        </w:rPr>
        <w:t>et al.</w:t>
      </w:r>
      <w:r>
        <w:rPr>
          <w:rFonts w:ascii="Times New Roman" w:hAnsi="Times New Roman" w:cs="Times New Roman"/>
          <w:sz w:val="24"/>
          <w:szCs w:val="24"/>
        </w:rPr>
        <w:t xml:space="preserve">, “Time series prediction with artificial neural networks: An analysis using Brazilian soybean production,” </w:t>
      </w:r>
      <w:r>
        <w:rPr>
          <w:rFonts w:ascii="Times New Roman" w:hAnsi="Times New Roman" w:cs="Times New Roman"/>
          <w:i/>
          <w:iCs/>
          <w:sz w:val="24"/>
          <w:szCs w:val="24"/>
        </w:rPr>
        <w:t>Agric.</w:t>
      </w:r>
      <w:r>
        <w:rPr>
          <w:rFonts w:ascii="Times New Roman" w:hAnsi="Times New Roman" w:cs="Times New Roman"/>
          <w:sz w:val="24"/>
          <w:szCs w:val="24"/>
        </w:rPr>
        <w:t>, vol. 10, no. 10, pp. 1–18, 2020, doi: 10.3390/agriculture10100475.</w:t>
      </w:r>
    </w:p>
    <w:p w14:paraId="635DE409">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 xml:space="preserve">A. Jindal, G., &amp; Sharma, “Ensemble of support vector machine and linear regression models for soybean yield prediction.,” </w:t>
      </w:r>
      <w:r>
        <w:rPr>
          <w:rFonts w:ascii="Times New Roman" w:hAnsi="Times New Roman" w:cs="Times New Roman"/>
          <w:i/>
          <w:iCs/>
          <w:sz w:val="24"/>
          <w:szCs w:val="24"/>
        </w:rPr>
        <w:t>Int. J. Comput. Appl.</w:t>
      </w:r>
      <w:r>
        <w:rPr>
          <w:rFonts w:ascii="Times New Roman" w:hAnsi="Times New Roman" w:cs="Times New Roman"/>
          <w:sz w:val="24"/>
          <w:szCs w:val="24"/>
        </w:rPr>
        <w:t>, vol. 182, no. 42, pp. 1–6, 2019.</w:t>
      </w:r>
    </w:p>
    <w:p w14:paraId="7195285C">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A. B. Kadam, P. P., &amp; Patil, “Soybean yield prediction using ensemble of regression and decision tree models.,” </w:t>
      </w:r>
      <w:r>
        <w:rPr>
          <w:rFonts w:ascii="Times New Roman" w:hAnsi="Times New Roman" w:cs="Times New Roman"/>
          <w:i/>
          <w:iCs/>
          <w:sz w:val="24"/>
          <w:szCs w:val="24"/>
        </w:rPr>
        <w:t>Int. J. Eng. Res. Technol.</w:t>
      </w:r>
      <w:r>
        <w:rPr>
          <w:rFonts w:ascii="Times New Roman" w:hAnsi="Times New Roman" w:cs="Times New Roman"/>
          <w:sz w:val="24"/>
          <w:szCs w:val="24"/>
        </w:rPr>
        <w:t>, vol. 9, no. 7, pp. 835-840., 2020.</w:t>
      </w:r>
    </w:p>
    <w:p w14:paraId="2ACE88AD">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 xml:space="preserve">N. L. Rane, S. P. Choudhary, and J. Rane, “Ensemble Deep Learning and Machine Learning : Applications , Opportunities , Challenges , and Future Directions,” </w:t>
      </w:r>
      <w:r>
        <w:rPr>
          <w:rFonts w:ascii="Times New Roman" w:hAnsi="Times New Roman" w:cs="Times New Roman"/>
          <w:i/>
          <w:iCs/>
          <w:sz w:val="24"/>
          <w:szCs w:val="24"/>
        </w:rPr>
        <w:t>J. Appl. Artif. Intell.</w:t>
      </w:r>
      <w:r>
        <w:rPr>
          <w:rFonts w:ascii="Times New Roman" w:hAnsi="Times New Roman" w:cs="Times New Roman"/>
          <w:sz w:val="24"/>
          <w:szCs w:val="24"/>
        </w:rPr>
        <w:t>, vol. 5, no. 2, pp. 18–41, 2024.</w:t>
      </w:r>
    </w:p>
    <w:p w14:paraId="7760D56E">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 xml:space="preserve">M. Shahhosseini, G. Hu, S. Khaki, and S. V. Archontoulis, “Corn Yield Prediction With Ensemble CNN-DNN,” </w:t>
      </w:r>
      <w:r>
        <w:rPr>
          <w:rFonts w:ascii="Times New Roman" w:hAnsi="Times New Roman" w:cs="Times New Roman"/>
          <w:i/>
          <w:iCs/>
          <w:sz w:val="24"/>
          <w:szCs w:val="24"/>
        </w:rPr>
        <w:t>Front. Plant Sci.</w:t>
      </w:r>
      <w:r>
        <w:rPr>
          <w:rFonts w:ascii="Times New Roman" w:hAnsi="Times New Roman" w:cs="Times New Roman"/>
          <w:sz w:val="24"/>
          <w:szCs w:val="24"/>
        </w:rPr>
        <w:t>, vol. 12, p. 1552, Aug. 2021, doi: 10.3389/FPLS.2021.709008/BIBTEX.</w:t>
      </w:r>
    </w:p>
    <w:p w14:paraId="48F03E44">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 xml:space="preserve">S. Y. P. Wang, Jindong, Cuiling Lan, Chang Liu, Yidong Ouyang, Tao Qin, Wang Lu, Yiqiang Chen, Wenjun Zeng, “Generalizing to unseen domains: A survey on domain generalization.,” </w:t>
      </w:r>
      <w:r>
        <w:rPr>
          <w:rFonts w:ascii="Times New Roman" w:hAnsi="Times New Roman" w:cs="Times New Roman"/>
          <w:i/>
          <w:iCs/>
          <w:sz w:val="24"/>
          <w:szCs w:val="24"/>
        </w:rPr>
        <w:t>IEEE Trans. Knowl. Data Eng.</w:t>
      </w:r>
      <w:r>
        <w:rPr>
          <w:rFonts w:ascii="Times New Roman" w:hAnsi="Times New Roman" w:cs="Times New Roman"/>
          <w:sz w:val="24"/>
          <w:szCs w:val="24"/>
        </w:rPr>
        <w:t>, vol. 8, no. 35, 2022.</w:t>
      </w:r>
    </w:p>
    <w:p w14:paraId="1211701A">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 xml:space="preserve">H. Search </w:t>
      </w:r>
      <w:r>
        <w:rPr>
          <w:rFonts w:ascii="Times New Roman" w:hAnsi="Times New Roman" w:cs="Times New Roman"/>
          <w:i/>
          <w:iCs/>
          <w:sz w:val="24"/>
          <w:szCs w:val="24"/>
        </w:rPr>
        <w:t>et al.</w:t>
      </w:r>
      <w:r>
        <w:rPr>
          <w:rFonts w:ascii="Times New Roman" w:hAnsi="Times New Roman" w:cs="Times New Roman"/>
          <w:sz w:val="24"/>
          <w:szCs w:val="24"/>
        </w:rPr>
        <w:t xml:space="preserve">, “Machine Learning from Theory to Algorithms : An Overview Machine Learning from Theory to Algorithms : An Overview,” </w:t>
      </w:r>
      <w:r>
        <w:rPr>
          <w:rFonts w:ascii="Times New Roman" w:hAnsi="Times New Roman" w:cs="Times New Roman"/>
          <w:i/>
          <w:iCs/>
          <w:sz w:val="24"/>
          <w:szCs w:val="24"/>
        </w:rPr>
        <w:t>J. Phys. Conf. Ser. Pap.</w:t>
      </w:r>
      <w:r>
        <w:rPr>
          <w:rFonts w:ascii="Times New Roman" w:hAnsi="Times New Roman" w:cs="Times New Roman"/>
          <w:sz w:val="24"/>
          <w:szCs w:val="24"/>
        </w:rPr>
        <w:t>, 2018, doi: 10.1088/1742-6596/1142/1/012012.</w:t>
      </w:r>
    </w:p>
    <w:p w14:paraId="3C1E9F04">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 xml:space="preserve">S. S. Tripathy and B. Behera, “PERFORMANCE EVALUATION OF MACHINE LEARNING,” </w:t>
      </w:r>
      <w:r>
        <w:rPr>
          <w:rFonts w:ascii="Times New Roman" w:hAnsi="Times New Roman" w:cs="Times New Roman"/>
          <w:i/>
          <w:iCs/>
          <w:sz w:val="24"/>
          <w:szCs w:val="24"/>
        </w:rPr>
        <w:t>J. Biomech. Sci. Eng.</w:t>
      </w:r>
      <w:r>
        <w:rPr>
          <w:rFonts w:ascii="Times New Roman" w:hAnsi="Times New Roman" w:cs="Times New Roman"/>
          <w:sz w:val="24"/>
          <w:szCs w:val="24"/>
        </w:rPr>
        <w:t>, no. April, pp. 621–640, 2023, doi: 10.17605/OSF.IO/WX6CS.</w:t>
      </w:r>
    </w:p>
    <w:p w14:paraId="5A2E2152">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 xml:space="preserve">M. Champaneri, D. Chachpara, C. Chandvidkar, and M. Rathod, “Crop Yield Prediction Using Machine Learning,” </w:t>
      </w:r>
      <w:r>
        <w:rPr>
          <w:rFonts w:ascii="Times New Roman" w:hAnsi="Times New Roman" w:cs="Times New Roman"/>
          <w:i/>
          <w:iCs/>
          <w:sz w:val="24"/>
          <w:szCs w:val="24"/>
        </w:rPr>
        <w:t>Int. J. Sci. Res.</w:t>
      </w:r>
      <w:r>
        <w:rPr>
          <w:rFonts w:ascii="Times New Roman" w:hAnsi="Times New Roman" w:cs="Times New Roman"/>
          <w:sz w:val="24"/>
          <w:szCs w:val="24"/>
        </w:rPr>
        <w:t>, vol. 9, no. 4, pp. 2018–2021, 2020, doi: 10.21275/SR20402185927.</w:t>
      </w:r>
    </w:p>
    <w:p w14:paraId="35DAF26A">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 xml:space="preserve">L. I. Qian-chuan, X. U. Shi-wei, Z. Jia-yu, L. I. U. Jia-jia, Z. Yi, and Z. Zhang, “Ensemble Learning Prediction of Soybean Yields in China Based on Meteorological,” </w:t>
      </w:r>
      <w:r>
        <w:rPr>
          <w:rFonts w:ascii="Times New Roman" w:hAnsi="Times New Roman" w:cs="Times New Roman"/>
          <w:i/>
          <w:iCs/>
          <w:sz w:val="24"/>
          <w:szCs w:val="24"/>
        </w:rPr>
        <w:t>J. Integr. Agric.</w:t>
      </w:r>
      <w:r>
        <w:rPr>
          <w:rFonts w:ascii="Times New Roman" w:hAnsi="Times New Roman" w:cs="Times New Roman"/>
          <w:sz w:val="24"/>
          <w:szCs w:val="24"/>
        </w:rPr>
        <w:t>, vol. 6, no. 01, 2023, doi: 10.1016/j.jia.2023.02.011.</w:t>
      </w:r>
    </w:p>
    <w:p w14:paraId="36AB805E">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Y. X. Liu, Y., Wang, Z., Li, M., Liu, “developed a machine learning model for predicting soybean yield in Argentina using weather data and satellite imagery.,” </w:t>
      </w:r>
      <w:r>
        <w:rPr>
          <w:rFonts w:ascii="Times New Roman" w:hAnsi="Times New Roman" w:cs="Times New Roman"/>
          <w:i/>
          <w:iCs/>
          <w:sz w:val="24"/>
          <w:szCs w:val="24"/>
        </w:rPr>
        <w:t>Remote Sens. Agric. Environ.</w:t>
      </w:r>
      <w:r>
        <w:rPr>
          <w:rFonts w:ascii="Times New Roman" w:hAnsi="Times New Roman" w:cs="Times New Roman"/>
          <w:sz w:val="24"/>
          <w:szCs w:val="24"/>
        </w:rPr>
        <w:t>, vol. 13, 2021.</w:t>
      </w:r>
    </w:p>
    <w:p w14:paraId="3DD1C9CC">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C. Model, “County-Level Soybean Yield Prediction Using Deep CNN-LSTM Model,” </w:t>
      </w:r>
      <w:r>
        <w:rPr>
          <w:rFonts w:ascii="Times New Roman" w:hAnsi="Times New Roman" w:cs="Times New Roman"/>
          <w:i/>
          <w:iCs/>
          <w:sz w:val="24"/>
          <w:szCs w:val="24"/>
        </w:rPr>
        <w:t>J. Integr. Agric.</w:t>
      </w:r>
      <w:r>
        <w:rPr>
          <w:rFonts w:ascii="Times New Roman" w:hAnsi="Times New Roman" w:cs="Times New Roman"/>
          <w:sz w:val="24"/>
          <w:szCs w:val="24"/>
        </w:rPr>
        <w:t>, pp. 1–21, 2019, doi: 10.3390/s19204363.</w:t>
      </w:r>
    </w:p>
    <w:p w14:paraId="5A623D36">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C. Xu and A. L. Katchova, “Predicting Soybean Yield with NDVI Using a Flexible Fourier Transform Model,” </w:t>
      </w:r>
      <w:r>
        <w:rPr>
          <w:rFonts w:ascii="Times New Roman" w:hAnsi="Times New Roman" w:cs="Times New Roman"/>
          <w:i/>
          <w:iCs/>
          <w:sz w:val="24"/>
          <w:szCs w:val="24"/>
        </w:rPr>
        <w:t>J. Agric. Appl. Econ.</w:t>
      </w:r>
      <w:r>
        <w:rPr>
          <w:rFonts w:ascii="Times New Roman" w:hAnsi="Times New Roman" w:cs="Times New Roman"/>
          <w:sz w:val="24"/>
          <w:szCs w:val="24"/>
        </w:rPr>
        <w:t>, vol. 51, no. 3, pp. 402–416, 2019, doi: 10.1017/aae.2019.5.</w:t>
      </w:r>
    </w:p>
    <w:p w14:paraId="67A222F9">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M. C. F. Wei and J. P. Molin, “Soybean yield estimation and its components: A linear regression approach,” </w:t>
      </w:r>
      <w:r>
        <w:rPr>
          <w:rFonts w:ascii="Times New Roman" w:hAnsi="Times New Roman" w:cs="Times New Roman"/>
          <w:i/>
          <w:iCs/>
          <w:sz w:val="24"/>
          <w:szCs w:val="24"/>
        </w:rPr>
        <w:t>Agric.</w:t>
      </w:r>
      <w:r>
        <w:rPr>
          <w:rFonts w:ascii="Times New Roman" w:hAnsi="Times New Roman" w:cs="Times New Roman"/>
          <w:sz w:val="24"/>
          <w:szCs w:val="24"/>
        </w:rPr>
        <w:t>, vol. 10, no. 8, pp. 1–13, 2020, doi: 10.3390/agriculture10080348.</w:t>
      </w:r>
    </w:p>
    <w:p w14:paraId="5991F401">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V. C. Dodda and L. Kuruguntla, “Prediction of crop and yield in agriculture using machine learning technique,” </w:t>
      </w:r>
      <w:r>
        <w:rPr>
          <w:rFonts w:ascii="Times New Roman" w:hAnsi="Times New Roman" w:cs="Times New Roman"/>
          <w:i/>
          <w:iCs/>
          <w:sz w:val="24"/>
          <w:szCs w:val="24"/>
        </w:rPr>
        <w:t>Res. Conf. Pap.</w:t>
      </w:r>
      <w:r>
        <w:rPr>
          <w:rFonts w:ascii="Times New Roman" w:hAnsi="Times New Roman" w:cs="Times New Roman"/>
          <w:sz w:val="24"/>
          <w:szCs w:val="24"/>
        </w:rPr>
        <w:t>, no. July 2021, 2022, doi: 10.1109/ICCCNT51525.2021.9579843.</w:t>
      </w:r>
    </w:p>
    <w:p w14:paraId="5FACBD73">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 xml:space="preserve">E. N. Hailemichael and A. Science, “FAKE NEWS DETECTION FOR AMHARIC LANGUAGE USING DEEP LEARNING Fake News Detection for Amharic Language Using Deep Learning,” </w:t>
      </w:r>
      <w:r>
        <w:rPr>
          <w:rFonts w:ascii="Times New Roman" w:hAnsi="Times New Roman" w:cs="Times New Roman"/>
          <w:i/>
          <w:iCs/>
          <w:sz w:val="24"/>
          <w:szCs w:val="24"/>
        </w:rPr>
        <w:t>Adama Sci. Technol. Univ.</w:t>
      </w:r>
      <w:r>
        <w:rPr>
          <w:rFonts w:ascii="Times New Roman" w:hAnsi="Times New Roman" w:cs="Times New Roman"/>
          <w:sz w:val="24"/>
          <w:szCs w:val="24"/>
        </w:rPr>
        <w:t>, no. January, 2021.</w:t>
      </w:r>
    </w:p>
    <w:p w14:paraId="5D7B8A08">
      <w:pPr>
        <w:jc w:val="both"/>
        <w:rPr>
          <w:rFonts w:ascii="Times New Roman" w:hAnsi="Times New Roman" w:cs="Times New Roman"/>
          <w:sz w:val="24"/>
          <w:szCs w:val="24"/>
        </w:rPr>
      </w:pPr>
      <w:r>
        <w:rPr>
          <w:rFonts w:ascii="Times New Roman" w:hAnsi="Times New Roman" w:cs="Times New Roman"/>
          <w:sz w:val="24"/>
          <w:szCs w:val="24"/>
        </w:rPr>
        <w:fldChar w:fldCharType="end"/>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E43C6"/>
    <w:multiLevelType w:val="singleLevel"/>
    <w:tmpl w:val="E4AE43C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31FCAE7"/>
    <w:multiLevelType w:val="singleLevel"/>
    <w:tmpl w:val="F31FCAE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CE71462"/>
    <w:multiLevelType w:val="singleLevel"/>
    <w:tmpl w:val="3CE71462"/>
    <w:lvl w:ilvl="0" w:tentative="0">
      <w:start w:val="1"/>
      <w:numFmt w:val="upperLetter"/>
      <w:lvlText w:val="%1."/>
      <w:lvlJc w:val="left"/>
      <w:pPr>
        <w:tabs>
          <w:tab w:val="left" w:pos="425"/>
        </w:tabs>
        <w:ind w:left="425" w:leftChars="0" w:hanging="425" w:firstLineChars="0"/>
      </w:pPr>
      <w:rPr>
        <w:rFonts w:hint="default"/>
      </w:rPr>
    </w:lvl>
  </w:abstractNum>
  <w:abstractNum w:abstractNumId="3">
    <w:nsid w:val="44D7FECE"/>
    <w:multiLevelType w:val="singleLevel"/>
    <w:tmpl w:val="44D7FECE"/>
    <w:lvl w:ilvl="0" w:tentative="0">
      <w:start w:val="1"/>
      <w:numFmt w:val="upperRoman"/>
      <w:lvlText w:val="%1."/>
      <w:lvlJc w:val="left"/>
      <w:pPr>
        <w:tabs>
          <w:tab w:val="left" w:pos="425"/>
        </w:tabs>
        <w:ind w:left="425" w:leftChars="0" w:hanging="425" w:firstLineChars="0"/>
      </w:pPr>
      <w:rPr>
        <w:rFonts w:hint="default"/>
      </w:rPr>
    </w:lvl>
  </w:abstractNum>
  <w:abstractNum w:abstractNumId="4">
    <w:nsid w:val="62CF5E5F"/>
    <w:multiLevelType w:val="multilevel"/>
    <w:tmpl w:val="62CF5E5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C362C80"/>
    <w:multiLevelType w:val="multilevel"/>
    <w:tmpl w:val="6C362C80"/>
    <w:lvl w:ilvl="0" w:tentative="0">
      <w:start w:val="1"/>
      <w:numFmt w:val="decimal"/>
      <w:lvlText w:val="%1."/>
      <w:lvlJc w:val="left"/>
      <w:pPr>
        <w:ind w:left="730" w:hanging="360"/>
      </w:pPr>
    </w:lvl>
    <w:lvl w:ilvl="1" w:tentative="0">
      <w:start w:val="1"/>
      <w:numFmt w:val="decimal"/>
      <w:isLgl/>
      <w:lvlText w:val="%1.%2"/>
      <w:lvlJc w:val="left"/>
      <w:pPr>
        <w:ind w:left="730" w:hanging="360"/>
      </w:pPr>
      <w:rPr>
        <w:rFonts w:hint="default"/>
      </w:rPr>
    </w:lvl>
    <w:lvl w:ilvl="2" w:tentative="0">
      <w:start w:val="1"/>
      <w:numFmt w:val="decimal"/>
      <w:isLgl/>
      <w:lvlText w:val="%1.%2.%3"/>
      <w:lvlJc w:val="left"/>
      <w:pPr>
        <w:ind w:left="1090" w:hanging="720"/>
      </w:pPr>
      <w:rPr>
        <w:rFonts w:hint="default"/>
        <w:b/>
        <w:bCs/>
      </w:rPr>
    </w:lvl>
    <w:lvl w:ilvl="3" w:tentative="0">
      <w:start w:val="1"/>
      <w:numFmt w:val="decimal"/>
      <w:isLgl/>
      <w:lvlText w:val="%1.%2.%3.%4"/>
      <w:lvlJc w:val="left"/>
      <w:pPr>
        <w:ind w:left="1090" w:hanging="720"/>
      </w:pPr>
      <w:rPr>
        <w:rFonts w:hint="default"/>
      </w:rPr>
    </w:lvl>
    <w:lvl w:ilvl="4" w:tentative="0">
      <w:start w:val="1"/>
      <w:numFmt w:val="decimal"/>
      <w:isLgl/>
      <w:lvlText w:val="%1.%2.%3.%4.%5"/>
      <w:lvlJc w:val="left"/>
      <w:pPr>
        <w:ind w:left="1450" w:hanging="1080"/>
      </w:pPr>
      <w:rPr>
        <w:rFonts w:hint="default"/>
      </w:rPr>
    </w:lvl>
    <w:lvl w:ilvl="5" w:tentative="0">
      <w:start w:val="1"/>
      <w:numFmt w:val="decimal"/>
      <w:isLgl/>
      <w:lvlText w:val="%1.%2.%3.%4.%5.%6"/>
      <w:lvlJc w:val="left"/>
      <w:pPr>
        <w:ind w:left="1450" w:hanging="1080"/>
      </w:pPr>
      <w:rPr>
        <w:rFonts w:hint="default"/>
      </w:rPr>
    </w:lvl>
    <w:lvl w:ilvl="6" w:tentative="0">
      <w:start w:val="1"/>
      <w:numFmt w:val="decimal"/>
      <w:isLgl/>
      <w:lvlText w:val="%1.%2.%3.%4.%5.%6.%7"/>
      <w:lvlJc w:val="left"/>
      <w:pPr>
        <w:ind w:left="1810" w:hanging="1440"/>
      </w:pPr>
      <w:rPr>
        <w:rFonts w:hint="default"/>
      </w:rPr>
    </w:lvl>
    <w:lvl w:ilvl="7" w:tentative="0">
      <w:start w:val="1"/>
      <w:numFmt w:val="decimal"/>
      <w:isLgl/>
      <w:lvlText w:val="%1.%2.%3.%4.%5.%6.%7.%8"/>
      <w:lvlJc w:val="left"/>
      <w:pPr>
        <w:ind w:left="1810" w:hanging="1440"/>
      </w:pPr>
      <w:rPr>
        <w:rFonts w:hint="default"/>
      </w:rPr>
    </w:lvl>
    <w:lvl w:ilvl="8" w:tentative="0">
      <w:start w:val="1"/>
      <w:numFmt w:val="decimal"/>
      <w:isLgl/>
      <w:lvlText w:val="%1.%2.%3.%4.%5.%6.%7.%8.%9"/>
      <w:lvlJc w:val="left"/>
      <w:pPr>
        <w:ind w:left="2170" w:hanging="1800"/>
      </w:pPr>
      <w:rPr>
        <w:rFont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6E"/>
    <w:rsid w:val="000779C4"/>
    <w:rsid w:val="002454A6"/>
    <w:rsid w:val="003D576E"/>
    <w:rsid w:val="00677B57"/>
    <w:rsid w:val="0071439F"/>
    <w:rsid w:val="009E6587"/>
    <w:rsid w:val="00B200C9"/>
    <w:rsid w:val="00C33414"/>
    <w:rsid w:val="00E3015C"/>
    <w:rsid w:val="00EE3A26"/>
    <w:rsid w:val="00F67180"/>
    <w:rsid w:val="0F207817"/>
    <w:rsid w:val="10F7798E"/>
    <w:rsid w:val="14C00CFC"/>
    <w:rsid w:val="20032CA9"/>
    <w:rsid w:val="2AF537D9"/>
    <w:rsid w:val="5D13446D"/>
    <w:rsid w:val="5DAF2F31"/>
    <w:rsid w:val="5E906771"/>
    <w:rsid w:val="6C2C1B05"/>
    <w:rsid w:val="7F6E2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sz w:val="20"/>
      <w:szCs w:val="20"/>
      <w:lang w:val="en-US" w:eastAsia="zh-CN" w:bidi="ar-SA"/>
    </w:rPr>
  </w:style>
  <w:style w:type="paragraph" w:styleId="2">
    <w:name w:val="heading 1"/>
    <w:basedOn w:val="1"/>
    <w:next w:val="1"/>
    <w:link w:val="14"/>
    <w:qFormat/>
    <w:uiPriority w:val="9"/>
    <w:pPr>
      <w:keepNext/>
      <w:keepLines/>
      <w:spacing w:before="240" w:line="362" w:lineRule="auto"/>
      <w:ind w:left="10" w:right="8" w:hanging="10"/>
      <w:jc w:val="both"/>
      <w:outlineLvl w:val="0"/>
    </w:pPr>
    <w:rPr>
      <w:rFonts w:asciiTheme="majorHAnsi" w:hAnsiTheme="majorHAnsi" w:eastAsiaTheme="majorEastAsia" w:cstheme="majorBidi"/>
      <w:color w:val="2E75B6" w:themeColor="accent1" w:themeShade="BF"/>
      <w:sz w:val="32"/>
      <w:szCs w:val="32"/>
      <w:lang w:eastAsia="en-US"/>
    </w:rPr>
  </w:style>
  <w:style w:type="paragraph" w:styleId="3">
    <w:name w:val="heading 2"/>
    <w:next w:val="1"/>
    <w:link w:val="15"/>
    <w:unhideWhenUsed/>
    <w:qFormat/>
    <w:uiPriority w:val="9"/>
    <w:pPr>
      <w:spacing w:beforeAutospacing="1" w:after="0" w:afterAutospacing="1" w:line="240" w:lineRule="auto"/>
      <w:outlineLvl w:val="1"/>
    </w:pPr>
    <w:rPr>
      <w:rFonts w:hint="eastAsia" w:ascii="SimSun" w:hAnsi="SimSun" w:eastAsia="SimSun" w:cs="Times New Roman"/>
      <w:b/>
      <w:bCs/>
      <w:sz w:val="36"/>
      <w:szCs w:val="36"/>
      <w:lang w:val="en-US" w:eastAsia="zh-CN" w:bidi="ar-SA"/>
    </w:rPr>
  </w:style>
  <w:style w:type="paragraph" w:styleId="4">
    <w:name w:val="heading 3"/>
    <w:next w:val="1"/>
    <w:link w:val="17"/>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9"/>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caption"/>
    <w:basedOn w:val="1"/>
    <w:next w:val="1"/>
    <w:unhideWhenUsed/>
    <w:qFormat/>
    <w:uiPriority w:val="35"/>
    <w:pPr>
      <w:spacing w:after="200"/>
    </w:pPr>
    <w:rPr>
      <w:rFonts w:eastAsiaTheme="minorHAnsi"/>
      <w:i/>
      <w:iCs/>
      <w:color w:val="44546A" w:themeColor="text2"/>
      <w:sz w:val="18"/>
      <w:szCs w:val="18"/>
      <w:lang w:eastAsia="en-US"/>
      <w14:textFill>
        <w14:solidFill>
          <w14:schemeClr w14:val="tx2"/>
        </w14:solidFill>
      </w14:textFill>
    </w:rPr>
  </w:style>
  <w:style w:type="character" w:styleId="10">
    <w:name w:val="HTML Code"/>
    <w:basedOn w:val="7"/>
    <w:semiHidden/>
    <w:unhideWhenUsed/>
    <w:uiPriority w:val="99"/>
    <w:rPr>
      <w:rFonts w:ascii="Courier New" w:hAnsi="Courier New" w:eastAsia="Times New Roman" w:cs="Courier New"/>
      <w:sz w:val="20"/>
      <w:szCs w:val="20"/>
    </w:rPr>
  </w:style>
  <w:style w:type="paragraph" w:styleId="11">
    <w:name w:val="Normal (Web)"/>
    <w:basedOn w:val="1"/>
    <w:qFormat/>
    <w:uiPriority w:val="99"/>
    <w:pPr>
      <w:spacing w:beforeAutospacing="1" w:after="0" w:afterAutospacing="1" w:line="240" w:lineRule="auto"/>
    </w:pPr>
    <w:rPr>
      <w:rFonts w:ascii="Times New Roman" w:hAnsi="Times New Roman" w:eastAsia="SimSun" w:cs="Times New Roman"/>
      <w:sz w:val="24"/>
      <w:szCs w:val="24"/>
      <w:lang w:val="en-US" w:eastAsia="zh-CN" w:bidi="ar-SA"/>
    </w:rPr>
  </w:style>
  <w:style w:type="character" w:styleId="12">
    <w:name w:val="Strong"/>
    <w:basedOn w:val="7"/>
    <w:qFormat/>
    <w:uiPriority w:val="22"/>
    <w:rPr>
      <w:b/>
      <w:bCs/>
    </w:rPr>
  </w:style>
  <w:style w:type="table" w:styleId="13">
    <w:name w:val="Table Grid"/>
    <w:basedOn w:val="8"/>
    <w:qFormat/>
    <w:uiPriority w:val="39"/>
    <w:pPr>
      <w:spacing w:after="0" w:line="240" w:lineRule="auto"/>
    </w:pPr>
    <w:rPr>
      <w:rFonts w:ascii="Times New Roman" w:hAnsi="Times New Roman"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basedOn w:val="7"/>
    <w:link w:val="2"/>
    <w:qFormat/>
    <w:uiPriority w:val="9"/>
    <w:rPr>
      <w:rFonts w:asciiTheme="majorHAnsi" w:hAnsiTheme="majorHAnsi" w:eastAsiaTheme="majorEastAsia" w:cstheme="majorBidi"/>
      <w:color w:val="2E75B6" w:themeColor="accent1" w:themeShade="BF"/>
      <w:sz w:val="32"/>
      <w:szCs w:val="32"/>
    </w:rPr>
  </w:style>
  <w:style w:type="character" w:customStyle="1" w:styleId="15">
    <w:name w:val="Heading 2 Char"/>
    <w:basedOn w:val="7"/>
    <w:link w:val="3"/>
    <w:qFormat/>
    <w:uiPriority w:val="9"/>
    <w:rPr>
      <w:rFonts w:ascii="SimSun" w:hAnsi="SimSun" w:eastAsia="SimSun" w:cs="Times New Roman"/>
      <w:b/>
      <w:bCs/>
      <w:sz w:val="36"/>
      <w:szCs w:val="36"/>
      <w:lang w:eastAsia="zh-CN"/>
    </w:rPr>
  </w:style>
  <w:style w:type="paragraph" w:styleId="16">
    <w:name w:val="List Paragraph"/>
    <w:basedOn w:val="1"/>
    <w:qFormat/>
    <w:uiPriority w:val="34"/>
    <w:pPr>
      <w:spacing w:after="277" w:line="362" w:lineRule="auto"/>
      <w:ind w:left="720" w:right="8" w:hanging="10"/>
      <w:contextualSpacing/>
      <w:jc w:val="both"/>
    </w:pPr>
    <w:rPr>
      <w:rFonts w:ascii="Times New Roman" w:hAnsi="Times New Roman" w:eastAsia="Times New Roman" w:cs="Times New Roman"/>
      <w:color w:val="000000"/>
      <w:sz w:val="24"/>
      <w:szCs w:val="22"/>
      <w:lang w:eastAsia="en-US"/>
    </w:rPr>
  </w:style>
  <w:style w:type="character" w:customStyle="1" w:styleId="17">
    <w:name w:val="Heading 3 Char"/>
    <w:link w:val="4"/>
    <w:uiPriority w:val="0"/>
    <w:rPr>
      <w:rFonts w:hint="eastAsia" w:ascii="SimSun" w:hAnsi="SimSun" w:eastAsia="SimSun" w:cs="SimSun"/>
      <w:b/>
      <w:bCs/>
      <w:kern w:val="0"/>
      <w:sz w:val="27"/>
      <w:szCs w:val="27"/>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9E8FD-BD36-42D1-80A1-420A3448FF4C}">
  <ds:schemaRefs/>
</ds:datastoreItem>
</file>

<file path=docProps/app.xml><?xml version="1.0" encoding="utf-8"?>
<Properties xmlns="http://schemas.openxmlformats.org/officeDocument/2006/extended-properties" xmlns:vt="http://schemas.openxmlformats.org/officeDocument/2006/docPropsVTypes">
  <Template>Normal</Template>
  <Pages>14</Pages>
  <Words>12364</Words>
  <Characters>70476</Characters>
  <Lines>587</Lines>
  <Paragraphs>165</Paragraphs>
  <TotalTime>14</TotalTime>
  <ScaleCrop>false</ScaleCrop>
  <LinksUpToDate>false</LinksUpToDate>
  <CharactersWithSpaces>82675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2025-11-09T19:02:00Z</dcterms:created>
  <dc:creator>Microsoft account</dc:creator>
  <cp:lastModifiedBy>addis</cp:lastModifiedBy>
  <dcterms:modified xsi:type="dcterms:W3CDTF">2025-11-27T09:56:56Z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fce4c8a1-4c95-3e0a-96d7-be374b68eaa1</vt:lpwstr>
  </property>
  <property fmtid="{D5CDD505-2E9C-101B-9397-08002B2CF9AE}" pid="24" name="Mendeley Citation Style_1">
    <vt:lpwstr>http://www.zotero.org/styles/ieee</vt:lpwstr>
  </property>
  <property fmtid="{D5CDD505-2E9C-101B-9397-08002B2CF9AE}" pid="25" name="KSOProductBuildVer">
    <vt:lpwstr>1033-12.2.0.23155</vt:lpwstr>
  </property>
  <property fmtid="{D5CDD505-2E9C-101B-9397-08002B2CF9AE}" pid="26" name="ICV">
    <vt:lpwstr>9D2DD8CFCBEE405B884C421C9BA0A63C_12</vt:lpwstr>
  </property>
</Properties>
</file>