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3E01A">
      <w:pPr>
        <w:pStyle w:val="14"/>
        <w:jc w:val="center"/>
        <w:rPr>
          <w:rFonts w:hint="default" w:ascii="Times New Roman" w:hAnsi="Times New Roman" w:cs="Times New Roman"/>
          <w:b/>
          <w:bCs/>
          <w:sz w:val="36"/>
          <w:szCs w:val="36"/>
          <w:shd w:val="clear" w:color="auto" w:fill="FFFFFF"/>
        </w:rPr>
      </w:pPr>
    </w:p>
    <w:p w14:paraId="69679858">
      <w:pPr>
        <w:pStyle w:val="14"/>
        <w:jc w:val="center"/>
        <w:rPr>
          <w:rFonts w:hint="default" w:ascii="Times New Roman" w:hAnsi="Times New Roman" w:cs="Times New Roman"/>
          <w:b/>
          <w:bCs/>
          <w:sz w:val="36"/>
          <w:szCs w:val="36"/>
        </w:rPr>
      </w:pPr>
      <w:r>
        <w:rPr>
          <w:rFonts w:hint="default" w:ascii="Times New Roman" w:hAnsi="Times New Roman" w:cs="Times New Roman"/>
          <w:b/>
          <w:bCs/>
          <w:sz w:val="36"/>
          <w:szCs w:val="36"/>
          <w:shd w:val="clear" w:color="auto" w:fill="FFFFFF"/>
        </w:rPr>
        <w:t>Challenges and Opportunities of SMEs in Dar es Salaam, Tanzania: Evidence from Urban Entrepreneurs.</w:t>
      </w:r>
      <w:r>
        <w:rPr>
          <w:rFonts w:hint="default" w:ascii="Times New Roman" w:hAnsi="Times New Roman" w:cs="Times New Roman"/>
          <w:b/>
          <w:bCs/>
          <w:sz w:val="36"/>
          <w:szCs w:val="36"/>
        </w:rPr>
        <w:br w:type="textWrapping"/>
      </w:r>
    </w:p>
    <w:p w14:paraId="0412A9F3">
      <w:pPr>
        <w:pStyle w:val="14"/>
        <w:jc w:val="center"/>
        <w:rPr>
          <w:rFonts w:hint="default" w:ascii="Times New Roman" w:hAnsi="Times New Roman" w:cs="Times New Roman"/>
          <w:b/>
          <w:bCs/>
          <w:sz w:val="36"/>
          <w:szCs w:val="36"/>
        </w:rPr>
      </w:pPr>
    </w:p>
    <w:p w14:paraId="4BD83796">
      <w:pPr>
        <w:pStyle w:val="14"/>
        <w:jc w:val="center"/>
        <w:rPr>
          <w:rFonts w:hint="default" w:ascii="Times New Roman" w:hAnsi="Times New Roman" w:cs="Times New Roman"/>
          <w:b/>
          <w:bCs/>
          <w:sz w:val="36"/>
          <w:szCs w:val="36"/>
        </w:rPr>
      </w:pPr>
    </w:p>
    <w:p w14:paraId="5D50DDBC">
      <w:pPr>
        <w:pStyle w:val="14"/>
        <w:jc w:val="center"/>
        <w:rPr>
          <w:rFonts w:hint="default" w:ascii="Times New Roman" w:hAnsi="Times New Roman" w:cs="Times New Roman"/>
          <w:b/>
          <w:bCs/>
          <w:sz w:val="36"/>
          <w:szCs w:val="36"/>
        </w:rPr>
      </w:pPr>
    </w:p>
    <w:p w14:paraId="736FB4ED">
      <w:pPr>
        <w:pStyle w:val="14"/>
        <w:jc w:val="both"/>
        <w:rPr>
          <w:rFonts w:hint="default" w:ascii="Times New Roman" w:hAnsi="Times New Roman" w:cs="Times New Roman"/>
          <w:sz w:val="24"/>
          <w:szCs w:val="24"/>
        </w:rPr>
      </w:pPr>
    </w:p>
    <w:p w14:paraId="4C39ACDC">
      <w:pPr>
        <w:pStyle w:val="14"/>
        <w:jc w:val="center"/>
        <w:rPr>
          <w:rFonts w:hint="default" w:ascii="Times New Roman" w:hAnsi="Times New Roman" w:cs="Times New Roman"/>
          <w:sz w:val="24"/>
          <w:szCs w:val="24"/>
        </w:rPr>
      </w:pPr>
    </w:p>
    <w:p w14:paraId="1F4DCE64">
      <w:pPr>
        <w:pStyle w:val="14"/>
        <w:jc w:val="center"/>
        <w:rPr>
          <w:rFonts w:hint="default" w:ascii="Times New Roman" w:hAnsi="Times New Roman"/>
          <w:b/>
          <w:bCs/>
          <w:sz w:val="24"/>
          <w:szCs w:val="24"/>
        </w:rPr>
      </w:pPr>
      <w:r>
        <w:rPr>
          <w:rFonts w:hint="default" w:ascii="Times New Roman" w:hAnsi="Times New Roman"/>
          <w:b/>
          <w:bCs/>
          <w:sz w:val="24"/>
          <w:szCs w:val="24"/>
        </w:rPr>
        <w:t>Gidion Madaraka Msangi</w:t>
      </w:r>
    </w:p>
    <w:p w14:paraId="13E8BEC3">
      <w:pPr>
        <w:pStyle w:val="14"/>
        <w:jc w:val="center"/>
        <w:rPr>
          <w:rFonts w:hint="default" w:ascii="Times New Roman" w:hAnsi="Times New Roman"/>
          <w:b/>
          <w:bCs/>
          <w:sz w:val="24"/>
          <w:szCs w:val="24"/>
          <w:lang w:val="en-US"/>
        </w:rPr>
      </w:pPr>
      <w:r>
        <w:rPr>
          <w:rFonts w:hint="default" w:ascii="Times New Roman" w:hAnsi="Times New Roman"/>
          <w:b/>
          <w:bCs/>
          <w:sz w:val="24"/>
          <w:szCs w:val="24"/>
          <w:lang w:val="en-US"/>
        </w:rPr>
        <w:t>Independent Researcher</w:t>
      </w:r>
    </w:p>
    <w:p w14:paraId="342410A9">
      <w:pPr>
        <w:pStyle w:val="14"/>
        <w:jc w:val="center"/>
        <w:rPr>
          <w:rFonts w:hint="default" w:ascii="Times New Roman" w:hAnsi="Times New Roman"/>
          <w:b/>
          <w:bCs/>
          <w:sz w:val="24"/>
          <w:szCs w:val="24"/>
          <w:lang w:val="en-US"/>
        </w:rPr>
      </w:pPr>
      <w:r>
        <w:rPr>
          <w:rFonts w:hint="default" w:ascii="Times New Roman" w:hAnsi="Times New Roman"/>
          <w:b/>
          <w:bCs/>
          <w:sz w:val="24"/>
          <w:szCs w:val="24"/>
          <w:lang w:val="en-US"/>
        </w:rPr>
        <w:t>Msc. Accounting and finance</w:t>
      </w:r>
    </w:p>
    <w:p w14:paraId="32C59F46">
      <w:pPr>
        <w:pStyle w:val="14"/>
        <w:jc w:val="center"/>
        <w:rPr>
          <w:rFonts w:hint="default" w:ascii="Times New Roman" w:hAnsi="Times New Roman"/>
          <w:b/>
          <w:bCs/>
          <w:sz w:val="24"/>
          <w:szCs w:val="24"/>
        </w:rPr>
      </w:pPr>
      <w:r>
        <w:rPr>
          <w:rFonts w:hint="default" w:ascii="Times New Roman" w:hAnsi="Times New Roman"/>
          <w:b/>
          <w:bCs/>
          <w:sz w:val="24"/>
          <w:szCs w:val="24"/>
        </w:rPr>
        <w:t>Email: Gidionmsangi204@gmail.com</w:t>
      </w:r>
    </w:p>
    <w:p w14:paraId="57EB7DF3">
      <w:pPr>
        <w:pStyle w:val="14"/>
        <w:jc w:val="center"/>
        <w:rPr>
          <w:rFonts w:hint="default" w:ascii="Times New Roman" w:hAnsi="Times New Roman" w:cs="Times New Roman"/>
          <w:b/>
          <w:bCs/>
          <w:sz w:val="24"/>
          <w:szCs w:val="24"/>
        </w:rPr>
      </w:pPr>
      <w:r>
        <w:rPr>
          <w:rFonts w:hint="default" w:ascii="Times New Roman" w:hAnsi="Times New Roman"/>
          <w:b/>
          <w:bCs/>
          <w:sz w:val="24"/>
          <w:szCs w:val="24"/>
        </w:rPr>
        <w:t>Telephone: +255 686 061 261</w:t>
      </w:r>
    </w:p>
    <w:p w14:paraId="293B3E9F">
      <w:pPr>
        <w:pStyle w:val="14"/>
        <w:jc w:val="center"/>
        <w:rPr>
          <w:rFonts w:hint="default" w:ascii="Times New Roman" w:hAnsi="Times New Roman" w:cs="Times New Roman"/>
          <w:sz w:val="24"/>
          <w:szCs w:val="24"/>
        </w:rPr>
      </w:pPr>
    </w:p>
    <w:p w14:paraId="4A74DB2C">
      <w:pPr>
        <w:pStyle w:val="14"/>
        <w:jc w:val="center"/>
        <w:rPr>
          <w:rFonts w:hint="default" w:ascii="Times New Roman" w:hAnsi="Times New Roman" w:cs="Times New Roman"/>
          <w:sz w:val="24"/>
          <w:szCs w:val="24"/>
        </w:rPr>
      </w:pPr>
    </w:p>
    <w:p w14:paraId="27610F79">
      <w:pPr>
        <w:pStyle w:val="14"/>
        <w:jc w:val="center"/>
        <w:rPr>
          <w:rFonts w:hint="default" w:ascii="Times New Roman" w:hAnsi="Times New Roman" w:cs="Times New Roman"/>
          <w:sz w:val="24"/>
          <w:szCs w:val="24"/>
        </w:rPr>
      </w:pPr>
    </w:p>
    <w:p w14:paraId="7DD1D511">
      <w:pPr>
        <w:pStyle w:val="14"/>
        <w:jc w:val="center"/>
        <w:rPr>
          <w:rFonts w:hint="default" w:ascii="Times New Roman" w:hAnsi="Times New Roman" w:cs="Times New Roman"/>
          <w:sz w:val="24"/>
          <w:szCs w:val="24"/>
        </w:rPr>
      </w:pPr>
    </w:p>
    <w:p w14:paraId="6AEA9596">
      <w:pPr>
        <w:pStyle w:val="14"/>
        <w:jc w:val="center"/>
        <w:rPr>
          <w:rFonts w:hint="default" w:ascii="Times New Roman" w:hAnsi="Times New Roman" w:cs="Times New Roman"/>
          <w:sz w:val="24"/>
          <w:szCs w:val="24"/>
        </w:rPr>
      </w:pPr>
    </w:p>
    <w:p w14:paraId="3692B02A">
      <w:pPr>
        <w:pStyle w:val="14"/>
        <w:jc w:val="center"/>
        <w:rPr>
          <w:rFonts w:hint="default" w:ascii="Times New Roman" w:hAnsi="Times New Roman" w:cs="Times New Roman"/>
          <w:sz w:val="24"/>
          <w:szCs w:val="24"/>
        </w:rPr>
      </w:pPr>
    </w:p>
    <w:p w14:paraId="2A33696D">
      <w:pPr>
        <w:pStyle w:val="14"/>
        <w:jc w:val="center"/>
        <w:rPr>
          <w:rFonts w:hint="default" w:ascii="Times New Roman" w:hAnsi="Times New Roman" w:cs="Times New Roman"/>
          <w:sz w:val="24"/>
          <w:szCs w:val="24"/>
        </w:rPr>
      </w:pPr>
    </w:p>
    <w:p w14:paraId="53505220">
      <w:pPr>
        <w:pStyle w:val="14"/>
        <w:jc w:val="center"/>
        <w:rPr>
          <w:rFonts w:hint="default" w:ascii="Times New Roman" w:hAnsi="Times New Roman" w:cs="Times New Roman"/>
          <w:sz w:val="24"/>
          <w:szCs w:val="24"/>
        </w:rPr>
      </w:pPr>
    </w:p>
    <w:p w14:paraId="6888A2B2">
      <w:pPr>
        <w:pStyle w:val="14"/>
        <w:jc w:val="center"/>
        <w:rPr>
          <w:rFonts w:hint="default" w:ascii="Times New Roman" w:hAnsi="Times New Roman" w:cs="Times New Roman"/>
          <w:sz w:val="24"/>
          <w:szCs w:val="24"/>
        </w:rPr>
      </w:pPr>
    </w:p>
    <w:p w14:paraId="170485BA">
      <w:pPr>
        <w:pStyle w:val="14"/>
        <w:jc w:val="center"/>
        <w:rPr>
          <w:rFonts w:hint="default" w:ascii="Times New Roman" w:hAnsi="Times New Roman" w:cs="Times New Roman"/>
          <w:sz w:val="24"/>
          <w:szCs w:val="24"/>
        </w:rPr>
      </w:pPr>
    </w:p>
    <w:p w14:paraId="6F995270">
      <w:pPr>
        <w:pStyle w:val="14"/>
        <w:jc w:val="center"/>
        <w:rPr>
          <w:rFonts w:hint="default" w:ascii="Times New Roman" w:hAnsi="Times New Roman" w:cs="Times New Roman"/>
          <w:sz w:val="24"/>
          <w:szCs w:val="24"/>
        </w:rPr>
      </w:pPr>
    </w:p>
    <w:p w14:paraId="6077C776">
      <w:pPr>
        <w:pStyle w:val="14"/>
        <w:jc w:val="center"/>
        <w:rPr>
          <w:rFonts w:hint="default" w:ascii="Times New Roman" w:hAnsi="Times New Roman" w:cs="Times New Roman"/>
          <w:sz w:val="24"/>
          <w:szCs w:val="24"/>
        </w:rPr>
      </w:pPr>
    </w:p>
    <w:p w14:paraId="5375F588">
      <w:pPr>
        <w:pStyle w:val="14"/>
        <w:jc w:val="center"/>
        <w:rPr>
          <w:rFonts w:hint="default" w:ascii="Times New Roman" w:hAnsi="Times New Roman" w:cs="Times New Roman"/>
          <w:sz w:val="24"/>
          <w:szCs w:val="24"/>
        </w:rPr>
      </w:pPr>
    </w:p>
    <w:p w14:paraId="656635DB">
      <w:pPr>
        <w:pStyle w:val="14"/>
        <w:jc w:val="center"/>
        <w:rPr>
          <w:rFonts w:hint="default" w:ascii="Times New Roman" w:hAnsi="Times New Roman" w:cs="Times New Roman"/>
          <w:sz w:val="24"/>
          <w:szCs w:val="24"/>
        </w:rPr>
      </w:pPr>
    </w:p>
    <w:p w14:paraId="6A68992B">
      <w:pPr>
        <w:pStyle w:val="14"/>
        <w:jc w:val="center"/>
        <w:rPr>
          <w:rFonts w:hint="default" w:ascii="Times New Roman" w:hAnsi="Times New Roman" w:cs="Times New Roman"/>
          <w:sz w:val="24"/>
          <w:szCs w:val="24"/>
        </w:rPr>
      </w:pPr>
    </w:p>
    <w:p w14:paraId="1A779556">
      <w:pPr>
        <w:pStyle w:val="14"/>
        <w:jc w:val="center"/>
        <w:rPr>
          <w:rFonts w:hint="default" w:ascii="Times New Roman" w:hAnsi="Times New Roman" w:cs="Times New Roman"/>
          <w:sz w:val="24"/>
          <w:szCs w:val="24"/>
        </w:rPr>
      </w:pPr>
    </w:p>
    <w:p w14:paraId="6A9BDD05">
      <w:pPr>
        <w:pStyle w:val="14"/>
        <w:jc w:val="center"/>
        <w:rPr>
          <w:rFonts w:hint="default" w:ascii="Times New Roman" w:hAnsi="Times New Roman" w:cs="Times New Roman"/>
          <w:sz w:val="24"/>
          <w:szCs w:val="24"/>
        </w:rPr>
      </w:pPr>
    </w:p>
    <w:p w14:paraId="092057BD">
      <w:pPr>
        <w:pStyle w:val="14"/>
        <w:jc w:val="center"/>
        <w:rPr>
          <w:rFonts w:hint="default" w:ascii="Times New Roman" w:hAnsi="Times New Roman" w:cs="Times New Roman"/>
          <w:sz w:val="24"/>
          <w:szCs w:val="24"/>
        </w:rPr>
      </w:pPr>
    </w:p>
    <w:p w14:paraId="186FE8DD">
      <w:pPr>
        <w:pStyle w:val="14"/>
        <w:jc w:val="center"/>
        <w:rPr>
          <w:rFonts w:hint="default" w:ascii="Times New Roman" w:hAnsi="Times New Roman" w:cs="Times New Roman"/>
          <w:sz w:val="24"/>
          <w:szCs w:val="24"/>
        </w:rPr>
      </w:pPr>
    </w:p>
    <w:p w14:paraId="0E30E456">
      <w:pPr>
        <w:pStyle w:val="14"/>
        <w:jc w:val="center"/>
        <w:rPr>
          <w:rFonts w:hint="default" w:ascii="Times New Roman" w:hAnsi="Times New Roman" w:cs="Times New Roman"/>
          <w:sz w:val="24"/>
          <w:szCs w:val="24"/>
        </w:rPr>
      </w:pPr>
    </w:p>
    <w:p w14:paraId="683A6064">
      <w:pPr>
        <w:pStyle w:val="14"/>
        <w:jc w:val="center"/>
        <w:rPr>
          <w:rFonts w:hint="default" w:ascii="Times New Roman" w:hAnsi="Times New Roman" w:cs="Times New Roman"/>
          <w:sz w:val="24"/>
          <w:szCs w:val="24"/>
        </w:rPr>
      </w:pPr>
    </w:p>
    <w:p w14:paraId="260410D4">
      <w:pPr>
        <w:pStyle w:val="14"/>
        <w:jc w:val="center"/>
        <w:rPr>
          <w:rFonts w:hint="default" w:ascii="Times New Roman" w:hAnsi="Times New Roman" w:cs="Times New Roman"/>
          <w:sz w:val="24"/>
          <w:szCs w:val="24"/>
        </w:rPr>
      </w:pPr>
    </w:p>
    <w:p w14:paraId="0CD019DE">
      <w:pPr>
        <w:pStyle w:val="14"/>
        <w:jc w:val="center"/>
        <w:rPr>
          <w:rFonts w:hint="default" w:ascii="Times New Roman" w:hAnsi="Times New Roman" w:cs="Times New Roman"/>
          <w:sz w:val="24"/>
          <w:szCs w:val="24"/>
        </w:rPr>
      </w:pPr>
    </w:p>
    <w:p w14:paraId="3CF8729F">
      <w:pPr>
        <w:pStyle w:val="14"/>
        <w:jc w:val="center"/>
        <w:rPr>
          <w:rFonts w:hint="default" w:ascii="Times New Roman" w:hAnsi="Times New Roman" w:cs="Times New Roman"/>
          <w:sz w:val="24"/>
          <w:szCs w:val="24"/>
        </w:rPr>
      </w:pPr>
    </w:p>
    <w:p w14:paraId="0D2F15AF">
      <w:pPr>
        <w:pStyle w:val="14"/>
        <w:jc w:val="both"/>
        <w:rPr>
          <w:rFonts w:hint="default" w:ascii="Times New Roman" w:hAnsi="Times New Roman" w:cs="Times New Roman"/>
          <w:sz w:val="24"/>
          <w:szCs w:val="24"/>
        </w:rPr>
      </w:pPr>
    </w:p>
    <w:p w14:paraId="5D2128F9">
      <w:pPr>
        <w:pStyle w:val="14"/>
        <w:jc w:val="both"/>
        <w:rPr>
          <w:rFonts w:hint="default" w:ascii="Times New Roman" w:hAnsi="Times New Roman" w:cs="Times New Roman"/>
          <w:sz w:val="24"/>
          <w:szCs w:val="24"/>
        </w:rPr>
      </w:pPr>
    </w:p>
    <w:p w14:paraId="057B38EE">
      <w:pPr>
        <w:pStyle w:val="14"/>
        <w:jc w:val="center"/>
        <w:rPr>
          <w:rFonts w:hint="default" w:ascii="Times New Roman" w:hAnsi="Times New Roman" w:cs="Times New Roman"/>
          <w:sz w:val="24"/>
          <w:szCs w:val="24"/>
        </w:rPr>
      </w:pPr>
    </w:p>
    <w:p w14:paraId="7AD21E00">
      <w:pPr>
        <w:pStyle w:val="14"/>
        <w:jc w:val="center"/>
        <w:rPr>
          <w:rFonts w:hint="default" w:ascii="Times New Roman" w:hAnsi="Times New Roman" w:cs="Times New Roman"/>
          <w:sz w:val="24"/>
          <w:szCs w:val="24"/>
        </w:rPr>
      </w:pPr>
    </w:p>
    <w:p w14:paraId="065BD6D8">
      <w:pPr>
        <w:pStyle w:val="14"/>
        <w:jc w:val="center"/>
        <w:rPr>
          <w:rFonts w:hint="default" w:ascii="Times New Roman" w:hAnsi="Times New Roman" w:cs="Times New Roman"/>
          <w:b/>
          <w:sz w:val="24"/>
          <w:szCs w:val="24"/>
          <w:shd w:val="clear" w:color="auto" w:fill="FFFFFF"/>
        </w:rPr>
      </w:pPr>
      <w:r>
        <w:rPr>
          <w:rFonts w:hint="default" w:ascii="Times New Roman" w:hAnsi="Times New Roman" w:cs="Times New Roman"/>
          <w:sz w:val="24"/>
          <w:szCs w:val="24"/>
        </w:rPr>
        <w:br w:type="textWrapping"/>
      </w:r>
      <w:r>
        <w:rPr>
          <w:rFonts w:hint="default" w:ascii="Times New Roman" w:hAnsi="Times New Roman" w:cs="Times New Roman"/>
          <w:b/>
          <w:sz w:val="28"/>
          <w:szCs w:val="28"/>
          <w:shd w:val="clear" w:color="auto" w:fill="FFFFFF"/>
        </w:rPr>
        <w:t>Abstract</w:t>
      </w:r>
    </w:p>
    <w:p w14:paraId="72B0A0E3">
      <w:pPr>
        <w:pStyle w:val="14"/>
        <w:jc w:val="both"/>
        <w:rPr>
          <w:rFonts w:hint="default" w:ascii="Times New Roman" w:hAnsi="Times New Roman" w:cs="Times New Roman"/>
          <w:i/>
          <w:sz w:val="24"/>
          <w:szCs w:val="24"/>
          <w:shd w:val="clear" w:color="auto" w:fill="FFFFFF"/>
        </w:rPr>
      </w:pPr>
      <w:r>
        <w:rPr>
          <w:rFonts w:hint="default" w:ascii="Times New Roman" w:hAnsi="Times New Roman" w:cs="Times New Roman"/>
          <w:sz w:val="24"/>
          <w:szCs w:val="24"/>
        </w:rPr>
        <w:br w:type="textWrapping"/>
      </w:r>
      <w:r>
        <w:rPr>
          <w:rFonts w:hint="default" w:ascii="Times New Roman" w:hAnsi="Times New Roman" w:cs="Times New Roman"/>
          <w:i/>
          <w:sz w:val="24"/>
          <w:szCs w:val="24"/>
          <w:shd w:val="clear" w:color="auto" w:fill="FFFFFF"/>
        </w:rPr>
        <w:t>Small and Medium Enterprises (SMEs) play a critical role in promoting economic growth, employment, and innovation globally. In Tanzania, SMEs contribute significantly to urban employment, particularly in Dar es Salaam, yet they face numerous challenges that hinder their growth and sustainability. This study investigates the key obstacles and opportunities confronting SMEs in Dar es Salaam, focusing on access to finance, regulatory frameworks, technology adoption, market access, and human capital. Using a mixed-methods approach combining surveys of 150 SMEs and semi-structured interviews with 20 SME owners, the study identifies finance as the primary barrier, followed by regulatory burdens, limited technological adoption, and human capital deficiencies. The findings highlight the critical role of digitalization, networking, and capacity-building in enhancing SME growth. Recommendations include policy reforms for simplified regulations, targeted financial schemes, ICT infrastructure improvements, and skill development initiatives. These measures aim to strengthen the SME ecosystem, promote entrepreneurship, and contribute to sustainable urban economic development in Tanzania.</w:t>
      </w:r>
    </w:p>
    <w:p w14:paraId="42B87D90">
      <w:pPr>
        <w:pStyle w:val="14"/>
        <w:jc w:val="both"/>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b/>
          <w:sz w:val="24"/>
          <w:szCs w:val="24"/>
          <w:shd w:val="clear" w:color="auto" w:fill="FFFFFF"/>
        </w:rPr>
        <w:t xml:space="preserve">Keywords: </w:t>
      </w:r>
      <w:r>
        <w:rPr>
          <w:rFonts w:hint="default" w:ascii="Times New Roman" w:hAnsi="Times New Roman" w:cs="Times New Roman"/>
          <w:sz w:val="24"/>
          <w:szCs w:val="24"/>
          <w:shd w:val="clear" w:color="auto" w:fill="FFFFFF"/>
        </w:rPr>
        <w:t>SMEs, Microfinance, Entrepreneurship, Economic Growth,</w:t>
      </w:r>
      <w:r>
        <w:rPr>
          <w:rFonts w:hint="default" w:ascii="Times New Roman" w:hAnsi="Times New Roman" w:cs="Times New Roman"/>
          <w:sz w:val="24"/>
          <w:szCs w:val="24"/>
          <w:shd w:val="clear" w:color="auto" w:fill="FFFFFF"/>
          <w:lang w:val="en-US"/>
        </w:rPr>
        <w:t xml:space="preserve"> </w:t>
      </w:r>
      <w:r>
        <w:rPr>
          <w:rFonts w:hint="default" w:ascii="Times New Roman" w:hAnsi="Times New Roman" w:cs="Times New Roman"/>
          <w:sz w:val="24"/>
          <w:szCs w:val="24"/>
          <w:shd w:val="clear" w:color="auto" w:fill="FFFFFF"/>
        </w:rPr>
        <w:t>Technology Adoption</w:t>
      </w:r>
      <w:r>
        <w:rPr>
          <w:rFonts w:hint="default" w:ascii="Times New Roman" w:hAnsi="Times New Roman" w:cs="Times New Roman"/>
          <w:sz w:val="24"/>
          <w:szCs w:val="24"/>
        </w:rPr>
        <w:t xml:space="preserve"> </w:t>
      </w:r>
    </w:p>
    <w:p w14:paraId="38E0C6E5">
      <w:pPr>
        <w:pStyle w:val="2"/>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cs="Times New Roman"/>
          <w:sz w:val="28"/>
          <w:szCs w:val="28"/>
        </w:rPr>
        <w:t>Introduction</w:t>
      </w:r>
    </w:p>
    <w:p w14:paraId="4B842798">
      <w:pPr>
        <w:pStyle w:val="11"/>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Small and Medium Enterprises (SMEs) are widely acknowledged as central pillars of economic transformation, employment generation, and innovation across both developed and developing economies. In recent decades, global policy discourse has increasingly emphasized the strategic importance of SMEs in promoting inclusive growth, poverty reduction, and structural transformation. According to the </w:t>
      </w:r>
      <w:r>
        <w:rPr>
          <w:rFonts w:hint="default" w:ascii="Times New Roman" w:hAnsi="Times New Roman" w:cs="Times New Roman"/>
          <w:sz w:val="24"/>
          <w:szCs w:val="24"/>
          <w:lang w:val="en-US"/>
        </w:rPr>
        <w:t>Organization</w:t>
      </w:r>
      <w:r>
        <w:rPr>
          <w:rFonts w:hint="default" w:ascii="Times New Roman" w:hAnsi="Times New Roman" w:cs="Times New Roman"/>
          <w:sz w:val="24"/>
          <w:szCs w:val="24"/>
        </w:rPr>
        <w:t xml:space="preserve"> for Economic Co-operation and Development (OECD, 2023), SMEs account for approximately 90% of all firms worldwide and generate more than half of total employment in most economies. Similarly, the World Bank (2022) estimates that SMEs contribute up to 40% of GDP in emerging markets, with even higher shares when informal enterprises are included. These statistics underscore the indispensable role of SMEs in driving economic resilience and long-term development.</w:t>
      </w:r>
    </w:p>
    <w:p w14:paraId="460C91C5">
      <w:pPr>
        <w:pStyle w:val="11"/>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Beyond their quantitative contribution, SMEs play a qualitative role in fostering innovation and entrepreneurial dynamism. They serve as entry points for new ideas, products, and services, often operating in niches that larger corporations may overlook. In the wake of the COVID-19 pandemic, SMEs demonstrated remarkable adaptability by shifting toward digital platforms, diversifying supply chains, and embracing new business models (OECD, 2021). However, the pandemic also exposed structural vulnerabilities within the SME sector, particularly in low-income and lower-middle-income countries, where limited financial buffers and weak institutional support intensified business disruptions (International Trade Centre, 2021).</w:t>
      </w:r>
    </w:p>
    <w:p w14:paraId="7466325E">
      <w:pPr>
        <w:pStyle w:val="11"/>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In Sub-Saharan Africa, SMEs constitute the backbone of economic activity. The United Nations Conference on Trade and Development (UNCTAD, 2021) highlights that African SMEs account for more than 80% of employment in many countries, particularly within urban centers. Yet, despite their numerical dominance, many African SMEs remain small, informal, and growth-constrained. Structural impediments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including limited access to finance, infrastructural deficits, policy uncertainty, and low levels of technological adoption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continue to undermine their competitiveness (African Development Bank, 2022).</w:t>
      </w:r>
    </w:p>
    <w:p w14:paraId="55EB7E1B">
      <w:pPr>
        <w:pStyle w:val="11"/>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Tanzania presents a compelling case within this broader African context. SMEs in Tanzania represent the majority of business establishments and play a critical role in employment creation, particularly among youth and women. According to the World Bank (2022), SMEs in Tanzania employ more than 30% of the urban workforce and contribute approximately 20% of the national GDP. These figures, though substantial, likely underestimate the sector’s true economic footprint due to the high prevalence of informal enterprises. The Government of Tanzania has consistently recognized SMEs as engines of industrialization and inclusive growth, as reflected in national development frameworks such as the Third Five-Year Development Plan (2021/22–2025/26).</w:t>
      </w:r>
    </w:p>
    <w:p w14:paraId="7A9151A6">
      <w:pPr>
        <w:pStyle w:val="11"/>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Dar es Salaam, Tanzania’s commercial capital and largest metropolitan area, serves as the epicenter of SME activity in the country. As a rapidly expanding urban economy, the city hosts a diverse array of SMEs operating in trade, manufacturing, transport, hospitality, construction, and professional services. The city’s strategic location along the Indian Ocean and its role as a regional trade gateway further enhance the dynamism of its entrepreneurial ecosystem. Urban entrepreneurs in Dar es Salaam benefit from relatively better infrastructure, access to markets, and proximity to financial institutions compared to their rural counterparts. Nevertheless, rapid urbanization, intense competition, and rising operational costs simultaneously create new pressures for business survival and growth (UN-Habitat, 2022).</w:t>
      </w:r>
    </w:p>
    <w:p w14:paraId="25549398">
      <w:pPr>
        <w:pStyle w:val="11"/>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Despite their potential and vibrancy, SMEs in Dar es Salaam face persistent and multifaceted challenges that constrain their growth trajectories. Access to finance remains one of the most frequently cited obstacles. Empirical studies conducted in recent years indicate that many SME owners struggle to meet collateral requirements imposed by commercial banks, encounter high lending rates, or lack adequate financial records to demonstrate creditworthiness (Mchome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Lema, 2023; IFC, 2020). The financing gap for SMEs in Sub-Saharan Africa remains substantial, with the International Finance Corporation (2020) estimating a credit gap of over US$330 billion for formal SMEs alone. In Tanzania, this gap is compounded by limited financial literacy and underdeveloped credit information systems, which further restrict access to affordable capital.</w:t>
      </w:r>
    </w:p>
    <w:p w14:paraId="54128EB3">
      <w:pPr>
        <w:pStyle w:val="11"/>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In addition to financial constraints, regulatory and institutional factors significantly shape SME performance. Complex licensing procedures, multiple tax obligations, and inconsistent policy implementation can increase compliance costs and discourage formalization (World Bank, 2021). Although reforms have been introduced to streamline business registration and improve the regulatory environment, many entrepreneurs continue to report bureaucratic delays and limited awareness of support programs. Such institutional bottlenecks disproportionately affect small urban enterprises that lack legal expertise or administrative capacity.</w:t>
      </w:r>
    </w:p>
    <w:p w14:paraId="434A6FAC">
      <w:pPr>
        <w:pStyle w:val="11"/>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Technological adoption constitutes another critical dimension influencing SME competitiveness. The global shift toward digitalization has redefined market access, customer engagement, and supply chain management. Yet, many SMEs in Dar es Salaam operate with limited digital infrastructure and insufficient technological skills. According to UNCTAD (2021), digital divides within developing countries risk widening productivity gaps between technologically advanced firms and traditional enterprises. While mobile money platforms and digital payment systems have expanded rapidly in Tanzania, integration of advanced digital tools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such as e-commerce platforms, cloud accounting systems, and digital marketing strategies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remains uneven among SMEs.</w:t>
      </w:r>
    </w:p>
    <w:p w14:paraId="01C9AC41">
      <w:pPr>
        <w:pStyle w:val="11"/>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Managerial and human capital constraints further complicate the growth prospects of urban SMEs. Studies conducted after 2020 emphasize that entrepreneurial skills, leadership capacity, and strategic planning are strongly correlated with firm survival and scalability (OECD, 2023). In many cases, SME owners in developing countries rely on informal business practices and experiential learning rather than structured management training. This limits their ability to conduct market analysis, manage cash flow effectively, or adapt to competitive pressures. In Dar es Salaam, where market competition is intense and consumer preferences evolve rapidly, managerial weaknesses can quickly translate into reduced profitability and business closure.</w:t>
      </w:r>
    </w:p>
    <w:p w14:paraId="391D1325">
      <w:pPr>
        <w:pStyle w:val="11"/>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Moreover, macroeconomic volatility and external shocks pose additional risks to SME sustainability. Exchange rate fluctuations, inflationary pressures, and global supply chain disruptions have increased operational uncertainty in recent years. The aftermath of the COVID-19 pandemic and global geopolitical tensions have heightened costs of imported inputs and constrained purchasing power (World Bank, 2023). SMEs, which typically operate with thin margins and limited reserves, are particularly vulnerable to such shocks.</w:t>
      </w:r>
    </w:p>
    <w:p w14:paraId="27CD5EBF">
      <w:pPr>
        <w:pStyle w:val="11"/>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Nevertheless, alongside these challenges, significant opportunities exist for SMEs in Dar es Salaam. The city’s growing population and expanding middle class create rising demand for goods and services. Regional trade integration within the East African Community (EAC) offers prospects for market expansion beyond national borders. Furthermore, policy initiatives promoting financial inclusion, digital innovation, and entrepreneurship development provide a supportive foundation for SME growth. For example, the expansion of digital financial services and mobile banking has improved transaction efficiency and reduced barriers to entry for many small businesses (IFC, 2020).</w:t>
      </w:r>
    </w:p>
    <w:p w14:paraId="0C80FAF5">
      <w:pPr>
        <w:pStyle w:val="11"/>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Urbanization itself presents both a challenge and an opportunity. While congestion, infrastructure strain, and high rental costs increase operational burdens, dense urban markets also facilitate networking, knowledge spillovers, and cluster development. SMEs located in commercial hubs benefit from proximity to suppliers, customers, and skilled labor. These agglomeration effects can enhance productivity and innovation when supported by enabling policies and infrastructure (UN-Habitat, 2022).</w:t>
      </w:r>
    </w:p>
    <w:p w14:paraId="188115B0">
      <w:pPr>
        <w:pStyle w:val="11"/>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Against this backdrop, a systematic and context-specific investigation into the challenges and opportunities facing SMEs in Dar es Salaam is both timely and necessary. While numerous global and regional studies have examined SME performance, localized evidence focusing on urban entrepreneurs in Tanzania remains limited. Existing research often emphasizes financial constraints without equally exploring emerging opportunities linked to digitalization, regional integration, and policy reform. Moreover, urban-specific dynamics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such as competition intensity, infrastructure variability, and demographic diversity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require deeper empirical examination.</w:t>
      </w:r>
    </w:p>
    <w:p w14:paraId="70CA032E">
      <w:pPr>
        <w:pStyle w:val="11"/>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w:t>
      </w:r>
      <w:r>
        <w:rPr>
          <w:rFonts w:hint="default" w:ascii="Times New Roman" w:hAnsi="Times New Roman" w:cs="Times New Roman"/>
          <w:sz w:val="24"/>
          <w:szCs w:val="24"/>
          <w:lang w:val="en-US"/>
        </w:rPr>
        <w:t>his study</w:t>
      </w:r>
      <w:r>
        <w:rPr>
          <w:rFonts w:hint="default" w:ascii="Times New Roman" w:hAnsi="Times New Roman" w:cs="Times New Roman"/>
          <w:sz w:val="24"/>
          <w:szCs w:val="24"/>
        </w:rPr>
        <w:t xml:space="preserve"> seeks to contribute to this knowledge gap by providing an integrated analysis of both constraints and growth prospects within the city’s SME ecosystem. By examining financial, regulatory, technological, managerial, and macroeconomic dimensions, the study aims to generate evidence that can inform policymakers, financial institutions, development partners, and entrepreneurs themselves. Understanding not only what hinders SME growth but also what enables resilience and expansion is essential for designing targeted interventions that foster inclusive urban development.</w:t>
      </w:r>
    </w:p>
    <w:p w14:paraId="2AB4575D">
      <w:pPr>
        <w:pStyle w:val="11"/>
        <w:keepNext w:val="0"/>
        <w:keepLines w:val="0"/>
        <w:widowControl/>
        <w:suppressLineNumbers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In sum, SMEs remain indispensable to Tanzania’s economic future, particularly within its rapidly urbanizing centers. Dar es Salaam stands at the forefront of this transformation, embodying both the promise and the complexity of urban entrepreneurship in a developing economy. Addressing the persistent challenges while harnessing emerging opportunities will determine the extent to which SMEs can realize their full potential as drivers of sustainable growth, employment creation, and social advancement.</w:t>
      </w:r>
    </w:p>
    <w:p w14:paraId="10565EEA">
      <w:pPr>
        <w:pStyle w:val="14"/>
        <w:jc w:val="both"/>
        <w:rPr>
          <w:rFonts w:hint="default" w:ascii="Times New Roman" w:hAnsi="Times New Roman" w:cs="Times New Roman"/>
          <w:sz w:val="28"/>
          <w:szCs w:val="28"/>
          <w:shd w:val="clear" w:color="auto" w:fill="FFFFFF"/>
        </w:rPr>
      </w:pPr>
      <w:r>
        <w:rPr>
          <w:rFonts w:hint="default" w:ascii="Times New Roman" w:hAnsi="Times New Roman" w:cs="Times New Roman"/>
          <w:b/>
          <w:bCs/>
          <w:sz w:val="28"/>
          <w:szCs w:val="28"/>
          <w:shd w:val="clear" w:color="auto" w:fill="FFFFFF"/>
        </w:rPr>
        <w:t>Research Objectives</w:t>
      </w:r>
    </w:p>
    <w:p w14:paraId="48DB0D60">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rPr>
        <w:br w:type="textWrapping"/>
      </w:r>
      <w:r>
        <w:rPr>
          <w:rFonts w:hint="default" w:ascii="Times New Roman" w:hAnsi="Times New Roman" w:cs="Times New Roman"/>
          <w:sz w:val="24"/>
          <w:szCs w:val="24"/>
          <w:shd w:val="clear" w:color="auto" w:fill="FFFFFF"/>
        </w:rPr>
        <w:t xml:space="preserve">The  objective of this study is to investigate the challenges and opportunities facing SMEs in </w:t>
      </w:r>
    </w:p>
    <w:p w14:paraId="453EFD8C">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 xml:space="preserve">Dar es Salaam, Tanzania. </w:t>
      </w:r>
    </w:p>
    <w:p w14:paraId="504914A4">
      <w:pPr>
        <w:pStyle w:val="14"/>
        <w:jc w:val="both"/>
        <w:rPr>
          <w:rFonts w:hint="default" w:ascii="Times New Roman" w:hAnsi="Times New Roman" w:cs="Times New Roman"/>
          <w:sz w:val="28"/>
          <w:szCs w:val="28"/>
          <w:shd w:val="clear" w:color="auto" w:fill="FFFFFF"/>
        </w:rPr>
      </w:pPr>
    </w:p>
    <w:p w14:paraId="5710A07E">
      <w:pPr>
        <w:pStyle w:val="14"/>
        <w:jc w:val="both"/>
        <w:rPr>
          <w:rFonts w:hint="default" w:ascii="Times New Roman" w:hAnsi="Times New Roman" w:cs="Times New Roman"/>
          <w:b/>
          <w:sz w:val="28"/>
          <w:szCs w:val="28"/>
          <w:shd w:val="clear" w:color="auto" w:fill="FFFFFF"/>
        </w:rPr>
      </w:pPr>
      <w:r>
        <w:rPr>
          <w:rFonts w:hint="default" w:ascii="Times New Roman" w:hAnsi="Times New Roman" w:cs="Times New Roman"/>
          <w:b/>
          <w:sz w:val="28"/>
          <w:szCs w:val="28"/>
          <w:shd w:val="clear" w:color="auto" w:fill="FFFFFF"/>
        </w:rPr>
        <w:t>Significance of the Study</w:t>
      </w:r>
    </w:p>
    <w:p w14:paraId="20BF03EE">
      <w:pPr>
        <w:pStyle w:val="14"/>
        <w:jc w:val="both"/>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sz w:val="24"/>
          <w:szCs w:val="24"/>
        </w:rPr>
        <w:t>The significance of this study extends beyond the immediate academic exercise of examining Small and Medium Enterprises (SMEs) in Dar es Salaam. It speaks directly to some of the most pressing economic and social questions confronting Tanzania today: How can urban entrepreneurship be strengthened? Why do so many small businesses struggle to grow despite operating in the country’s most vibrant commercial center? And what practical steps can be taken to unlock the full potential of SMEs as drivers of inclusive development? By addressing these questions, the study positions itself not merely as a scholarly contribution, but as a meaningful intervention in an ongoing national conversation about economic transformation and opportunity.</w:t>
      </w:r>
    </w:p>
    <w:p w14:paraId="4EF9D648">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At the academic level, this research contributes to the expanding body of literature on SMEs in developing economies, particularly within the Sub-Saharan African context. While global scholarship has extensively documented the importance of SMEs in employment creation and GDP contribution, localized and context-sensitive studies remain comparatively limited. Urban settings in developing countries present unique dynamics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intense competition, rapid population growth, infrastructure pressure, informal-formal linkages, and evolving consumer markets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that cannot be fully understood through generalized frameworks. By focusing specifically on urban entrepreneurs in Dar es Salaam, this study enriches the empirical understanding of how contextual factors shape SME performance.</w:t>
      </w:r>
    </w:p>
    <w:p w14:paraId="6E58B7CF">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Moreover, much of the existing literature tends to concentrate predominantly on constraints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especially financial barriers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without giving equal analytical attention to emerging opportunities such as digital transformation, regional market integration, innovation ecosystems, and policy reforms. This study deliberately adopts a balanced perspective by examining both challenges and opportunities. In doing so, it advances a more holistic conceptualization of SME development, one that recognizes resilience, adaptation, and entrepreneurial agency alongside structural limitations. Such a nuanced perspective is critical for refining theoretical models of SME growth in rapidly urbanizing African economies.</w:t>
      </w:r>
    </w:p>
    <w:p w14:paraId="04ACF678">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study also carries methodological significance. By generating primary evidence from urban entrepreneurs themselves, it grounds its analysis in lived business realities rather than relying solely on secondary macroeconomic indicators. This approach ensures that the voices of business owners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those who navigate regulatory systems, negotiate credit conditions, manage employees, and respond to market fluctuations on a daily basis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are meaningfully represented. In this way, the research contributes not only to academic debates but also to the democratization of knowledge production by centering practitioners’ experiences.</w:t>
      </w:r>
    </w:p>
    <w:p w14:paraId="63E7CDE9">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From a policy perspective, the findings of this study hold substantial practical relevance. Policymakers at national and municipal levels are continuously seeking evidence-based guidance to inform reforms aimed at improving the business environment. However, policy interventions sometimes fail to achieve their intended outcomes due to limited understanding of ground-level realities. By systematically identifying the most pressing obstacles faced by SMEs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whether financial, regulatory, technological, infrastructural, or managerial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this study provides actionable insights that can guide targeted and context-appropriate reforms.</w:t>
      </w:r>
    </w:p>
    <w:p w14:paraId="4D59767A">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For instance, if access to finance emerges not merely as a matter of collateral requirements but also as a function of information asymmetry or financial literacy gaps, policy responses can be more precisely designed. Similarly, if digital adoption barriers are linked to cost, skills, or infrastructure limitations, interventions can be structured to address those specific dimensions. In this regard, the study serves as a bridge between empirical evidence and policy formulation, helping to align development strategies with the actual needs of urban entrepreneurs.</w:t>
      </w:r>
    </w:p>
    <w:p w14:paraId="4D14A616">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Development partners and financial institutions also stand to benefit from the insights generated by this research. Organizations that provide technical assistance, capacity-building programs, or financial products for SMEs require reliable data to optimize resource allocation and program design. The study offers evidence-based recommendations that can inform the structuring of credit schemes, entrepreneurship training initiatives, and innovation support mechanisms. By identifying both systemic bottlenecks and underutilized opportunities, it helps stakeholders move beyond generic support models toward more responsive and sustainable interventions.</w:t>
      </w:r>
    </w:p>
    <w:p w14:paraId="53EB6EAA">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For SME owners themselves, the significance of this research is deeply practical and empowering. Entrepreneurship often involves navigating uncertainty, risk, and limited information. Many business owners operate without access to structured strategic guidance or formal managerial training. By analyzing patterns across a wide range of urban enterprises, this study distills lessons that can inform better decision-making at the firm level. It highlights strategies for strengthening internal management systems, improving financial record-keeping, leveraging digital platforms, diversifying revenue streams, and building resilient business models.</w:t>
      </w:r>
    </w:p>
    <w:p w14:paraId="174BEB62">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Importantly, the study does not portray SMEs merely as passive victims of structural constraints. Instead, it recognizes entrepreneurs as active agents capable of adaptation and innovation. By identifying successful practices and growth-enabling factors within the urban context, the research provides inspiration and practical direction for other business owners. In this sense, the study aims not only to diagnose problems but also to illuminate pathways toward sustainable growth.</w:t>
      </w:r>
    </w:p>
    <w:p w14:paraId="39D05DA3">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broader socioeconomic significance of the study cannot be overstated. In Tanzania, where youth unemployment and underemployment remain major concerns, SMEs represent one of the most accessible avenues for income generation and job creation. Strengthening the SME ecosystem therefore has direct implications for poverty reduction, social stability, and inclusive growth. When SMEs thrive, they generate employment opportunities, expand local supply chains, stimulate innovation, and contribute to public revenue through taxation. Conversely, when SMEs struggle or collapse, the social and economic costs are widely felt.</w:t>
      </w:r>
    </w:p>
    <w:p w14:paraId="57BD2EB5">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By contributing knowledge that can enhance SME sustainability in Dar es Salaam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country’s principal commercial hub</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this study indirectly supports national development objectives. Urban economic performance has ripple effects across the country, influencing regional trade, investment flows, and labor mobility. Therefore, strengthening SMEs in Dar es Salaam has the potential to produce multiplier effects that extend well beyond the city’s boundaries.</w:t>
      </w:r>
    </w:p>
    <w:p w14:paraId="44CF28E2">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study is also significant in light of Tanzania’s ongoing economic transformation agenda. As the country seeks to advance industrialization, digitalization, and regional competitiveness, SMEs must be integrated into these broader strategies. Large-scale development cannot be achieved through major corporations alone; it requires a vibrant network of small and medium enterprises capable of innovation, adaptation, and value addition. By shedding light on both the constraints and the enabling conditions within the SME landscape, this research contributes to a more inclusive understanding of how national transformation can be grounded in grassroots entrepreneurship.</w:t>
      </w:r>
    </w:p>
    <w:p w14:paraId="377FDE1F">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Furthermore, the research has temporal relevance. The post-pandemic period has fundamentally altered business environments worldwide. Supply chain disruptions, shifts in consumer behavior, digital acceleration, and macroeconomic volatility have reshaped the operating context for SMEs. An updated and context-specific analysis is therefore essential to capture these evolving dynamics. By focusing on recent evidence from urban entrepreneurs, the study ensures that its findings are timely and reflective of current realities rather than outdated conditions.</w:t>
      </w:r>
    </w:p>
    <w:p w14:paraId="4A10D38E">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Finally, the significance of this study lies in its integrative vision. It does not treat financial, regulatory, technological, and managerial challenges as isolated variables but recognizes their interconnected nature. Sustainable SME development requires coordinated action across multiple domains. Through its comprehensive approach, the study encourages holistic thinking among scholars, policymakers, financial institutions, and entrepreneurs alike.</w:t>
      </w:r>
    </w:p>
    <w:p w14:paraId="6F70CB6B">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essence, this </w:t>
      </w:r>
      <w:r>
        <w:rPr>
          <w:rFonts w:hint="default" w:ascii="Times New Roman" w:hAnsi="Times New Roman" w:cs="Times New Roman"/>
          <w:sz w:val="24"/>
          <w:szCs w:val="24"/>
          <w:lang w:val="en-US"/>
        </w:rPr>
        <w:t>study</w:t>
      </w:r>
      <w:r>
        <w:rPr>
          <w:rFonts w:hint="default" w:ascii="Times New Roman" w:hAnsi="Times New Roman" w:cs="Times New Roman"/>
          <w:sz w:val="24"/>
          <w:szCs w:val="24"/>
        </w:rPr>
        <w:t xml:space="preserve"> aspires to contribute meaningfully to the strengthening of the SME ecosystem in Dar es Salaam. It seeks to inform, inspire, and influence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providing robust academic insights, practical policy guidance, and actionable strategies for business owners. By doing so, it supports the broader goals of employment creation, economic resilience, and poverty reduction. The ultimate significance of the study, therefore, lies not only in the knowledge it generates but in the potential transformation it can help catalyze within Tanzania’s urban entrepreneurial landscape.</w:t>
      </w:r>
    </w:p>
    <w:p w14:paraId="5A0F5084">
      <w:pPr>
        <w:pStyle w:val="11"/>
        <w:keepNext w:val="0"/>
        <w:keepLines w:val="0"/>
        <w:widowControl/>
        <w:suppressLineNumbers w:val="0"/>
        <w:jc w:val="both"/>
        <w:rPr>
          <w:rFonts w:hint="default" w:ascii="Times New Roman" w:hAnsi="Times New Roman" w:cs="Times New Roman"/>
          <w:b/>
          <w:bCs/>
          <w:sz w:val="28"/>
          <w:szCs w:val="28"/>
        </w:rPr>
      </w:pPr>
      <w:r>
        <w:rPr>
          <w:rFonts w:hint="default" w:ascii="Times New Roman" w:hAnsi="Times New Roman" w:cs="Times New Roman"/>
          <w:b/>
          <w:bCs/>
          <w:sz w:val="28"/>
          <w:szCs w:val="28"/>
        </w:rPr>
        <w:t>Literature Review</w:t>
      </w:r>
    </w:p>
    <w:p w14:paraId="623A8447">
      <w:pPr>
        <w:pStyle w:val="14"/>
        <w:bidi w:val="0"/>
        <w:rPr>
          <w:rFonts w:hint="default" w:ascii="Times New Roman" w:hAnsi="Times New Roman" w:cs="Times New Roman"/>
          <w:b/>
          <w:bCs/>
          <w:sz w:val="28"/>
          <w:szCs w:val="28"/>
        </w:rPr>
      </w:pPr>
      <w:r>
        <w:rPr>
          <w:rFonts w:hint="default" w:ascii="Times New Roman" w:hAnsi="Times New Roman" w:cs="Times New Roman"/>
          <w:b/>
          <w:bCs/>
          <w:sz w:val="28"/>
          <w:szCs w:val="28"/>
        </w:rPr>
        <w:t>Theoretical Framework</w:t>
      </w:r>
    </w:p>
    <w:p w14:paraId="1F20E93F">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 robust theoretical foundation is indispensable in guiding empirical inquiry, particularly when examining a multifaceted phenomenon such as the challenges and opportunities of Small and Medium Enterprises (SMEs) in an urban African context. Theoretical frameworks do more than provide definitions; they shape the lens through which problems are identified, variables are conceptualized, and relationships are interpreted. In the context of SMEs in Dar es Salaam, understanding firm performance and growth requires a multidimensional perspective that integrates internal capabilities, innovation dynamics, institutional environments, and relational networks.</w:t>
      </w:r>
    </w:p>
    <w:p w14:paraId="17714070">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study is anchored in four complementary theoretical perspectives: the Resource-Based View (RBV), Schumpeter’s Innovation Theory, Institutional Theory, and Network Theory. Each theory illuminates a distinct yet interconnected dimension of SME development. Together, they provide a comprehensive framework for explaining why some urban enterprises survive and grow despite constraints, while others stagnate or exit the market.</w:t>
      </w:r>
    </w:p>
    <w:p w14:paraId="5ACC70AA">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Resource-Based View (RBV)</w:t>
      </w:r>
    </w:p>
    <w:p w14:paraId="7F20983F">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Resource-Based View (RBV) originates from strategic management scholarship and has become one of the most influential frameworks for explaining firm heterogeneity and sustained competitive advantage. The foundational argument advanced by Jay Barney (1991) is that firms achieve superior performance when they possess resources that are valuable, rare, inimitable, and non-substitutable (VRIN). Rather than focusing solely on industry structure or external market forces, RBV directs attention inward, emphasizing firm-specific resources and capabilities as primary determinants of growth and competitiveness.</w:t>
      </w:r>
    </w:p>
    <w:p w14:paraId="669DA586">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Subsequent scholarship has refined and expanded this perspective. For instance, David J. Teece (2018) introduced the concept of dynamic capabilities, arguing that beyond static resource possession, firms must be able to integrate, build, and reconfigure internal and external competencies in response to changing environments. This refinement is particularly relevant in volatile and rapidly evolving markets such as urban Tanzania, where adaptability can determine business survival.</w:t>
      </w:r>
    </w:p>
    <w:p w14:paraId="6F1B8868">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the SME context, internal resources typically include financial capital, managerial expertise, human skills, organizational routines, brand reputation, and technological assets. However, SMEs in developing countries often operate with constrained resource bases. Limited retained earnings, restricted access to formal credit, inadequate managerial training, and weak technological infrastructure collectively reduce their strategic flexibility. According to recent empirical studies (OECD, 2023), SMEs with stronger managerial competencies and better financial planning systems exhibit higher survival rates and growth trajectories compared to those operating informally without structured resource management.</w:t>
      </w:r>
    </w:p>
    <w:p w14:paraId="538ECD39">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Applying RBV to SMEs in Dar es Salaam highlights several critical insights. First, access to finance should not be viewed merely as an external constraint but as a strategic resource that influences the acquisition of other capabilities. Without financial capital, investment in technology, skilled labor, and innovation remains limited. Second, human capital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particularly entrepreneurial orientation, leadership skills, and financial literacy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emerges as a decisive internal asset. SMEs that cultivate managerial competencies and institutionalize effective routines are better positioned to leverage scarce resources efficiently.</w:t>
      </w:r>
    </w:p>
    <w:p w14:paraId="7819DF02">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Moreover, RBV underscores the importance of intangible assets. Trust-based customer relationships, localized market knowledge, and entrepreneurial resilience may not appear in financial statements, yet they constitute valuable strategic resources. In urban markets characterized by intense competition, SMEs that differentiate themselves through service quality, reliability, and innovation can achieve sustainable niches even with limited tangible assets.</w:t>
      </w:r>
    </w:p>
    <w:p w14:paraId="02EF07D7">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Thus, RBV provides a compelling framework for understanding why resource endowments and capability development are central to SME performance. It shifts the analysis from merely identifying constraints to exploring how internal strengths can be mobilized to overcome external challenges.</w:t>
      </w:r>
    </w:p>
    <w:p w14:paraId="59DA8197">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Schumpeter’s Innovation Theory</w:t>
      </w:r>
    </w:p>
    <w:p w14:paraId="5A71B9F0">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Innovation occupies a central place in theories of economic development. In his seminal work, Joseph Schumpeter (1934) conceptualized economic progress as a process of “creative destruction,” whereby new combinations of resources disrupt existing market structures. Entrepreneurs, in Schumpeter’s view, are agents of change who introduce new products, new production methods, new markets, new sources of supply, or new organizational forms.</w:t>
      </w:r>
    </w:p>
    <w:p w14:paraId="2AF3E5B9">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Although Schumpeter’s theory predates contemporary SME research, its relevance remains profound. Modern scholarship continues to affirm that innovation is a key determinant of firm competitiveness and long-term growth (Tidd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Bessant, 2021). For SMEs, innovation does not necessarily require large-scale research and development expenditure. Instead, it often manifests incrementally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through product adaptation, improved service delivery, digital marketing strategies, or novel business models tailored to local market needs.</w:t>
      </w:r>
    </w:p>
    <w:p w14:paraId="7DB5EF53">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developing economies, however, innovation capacity is frequently constrained by structural limitations. Limited access to finance restricts experimentation and technology adoption. Skill shortages reduce the ability to implement advanced production techniques. Weak intellectual property systems may discourage formal innovation investment. Nonetheless, recent research emphasizes that resource scarcity can also stimulate frugal innovation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creative problem-solving under constraint (George et al., 2021). SMEs in contexts like Dar es Salaam often demonstrate remarkable ingenuity in adapting to infrastructural limitations and shifting consumer demands.</w:t>
      </w:r>
    </w:p>
    <w:p w14:paraId="0A1968A0">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Digitalization represents a contemporary extension of Schumpeterian innovation. The expansion of mobile money, e-commerce platforms, and digital accounting tools has transformed business operations across Africa. SMEs that embrace digital technologies can expand market reach, reduce transaction costs, and enhance operational efficiency. Yet digital divides persist, with disparities in skills, affordability, and infrastructure shaping adoption rates (UNCTAD, 2021).</w:t>
      </w:r>
    </w:p>
    <w:p w14:paraId="0FA45AD4">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Within this study, Schumpeter’s Innovation Theory helps explain the dual reality faced by SMEs in Dar es Salaam: while structural constraints limit large-scale technological breakthroughs, opportunities for incremental and digital innovation remain substantial. The theory also frames entrepreneurship not merely as business ownership, but as a dynamic process of value creation and market transformation. By analyzing how innovation practices intersect with resource availability and institutional conditions, the study captures the transformative potential embedded within the SME sector.</w:t>
      </w:r>
    </w:p>
    <w:p w14:paraId="72936A2B">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Institutional Theory</w:t>
      </w:r>
    </w:p>
    <w:p w14:paraId="2098F261">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While RBV and Innovation Theory focus primarily on internal capabilities and entrepreneurial agency, Institutional Theory shifts attention to the broader regulatory and normative environment in which firms operate. Douglass C. North (1990) defined institutions as the “rules of the game” in a society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comprising formal laws, regulations, and informal norms that shape economic behavior. Institutions structure incentives, reduce uncertainty, and influence transaction costs.</w:t>
      </w:r>
    </w:p>
    <w:p w14:paraId="02727698">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Contemporary institutional scholars have emphasized that organizational performance cannot be fully understood without considering the quality of governance, regulatory enforcement, and socio-cultural norms (Scott, 2014). In developing economies, institutional environments are often characterized by bureaucratic complexity, policy unpredictability, and varying degrees of informal practice. These factors significantly influence SME operations, formalization decisions, and growth potential.</w:t>
      </w:r>
    </w:p>
    <w:p w14:paraId="02F98F3F">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Tanzania, SMEs navigate a regulatory landscape involving business registration requirements, taxation systems, municipal regulations, and sector-specific compliance obligations. While reforms have aimed at improving the business environment, entrepreneurs frequently report procedural delays, limited transparency, and overlapping regulatory mandates. Institutional inefficiencies increase transaction costs and may discourage investment or expansion.</w:t>
      </w:r>
    </w:p>
    <w:p w14:paraId="690C6DA5">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Beyond formal regulations, informal institutions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such as cultural expectations, trust norms, and community relationships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also shape business behavior. In many African contexts, social obligations influence financial decisions, hiring practices, and partnership formation. Institutional Theory therefore enables a nuanced understanding of how both written rules and unwritten norms affect SME strategies.</w:t>
      </w:r>
    </w:p>
    <w:p w14:paraId="6C81157A">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Recent empirical work highlights that institutional quality is strongly correlated with entrepreneurial activity and firm growth (World Bank, 2023). Supportive regulatory frameworks, transparent governance, and efficient public services enhance business confidence and investment incentives. Conversely, institutional uncertainty and administrative burdens may limit scalability.</w:t>
      </w:r>
    </w:p>
    <w:p w14:paraId="6A57A75B">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this study, Institutional Theory provides a framework for analyzing how regulatory compliance, bureaucratic procedures, and policy environments influence SME performance in Dar es Salaam. It complements RBV by demonstrating that internal capabilities alone are insufficient if external institutional barriers remain prohibitive. Sustainable SME development requires alignment between entrepreneurial initiative and enabling governance structures.</w:t>
      </w:r>
    </w:p>
    <w:p w14:paraId="16353C1C">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Network Theory</w:t>
      </w:r>
    </w:p>
    <w:p w14:paraId="380EEB26">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Entrepreneurship rarely occurs in isolation. Network Theory emphasizes the importance of social and economic relationships in facilitating access to information, resources, and opportunities. Mark Granovetter (1985) famously argued that economic actions are embedded within social structures. Weak and strong ties alike can influence job opportunities, business partnerships, and market access.</w:t>
      </w:r>
    </w:p>
    <w:p w14:paraId="284AF6E9">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For SMEs, networks serve as critical channels for overcoming resource constraints. Business associations, supplier relationships, customer linkages, mentorship arrangements, and informal lending circles all constitute forms of network capital. Through networks, entrepreneurs access market intelligence, share risk, and mobilize financial or technical support.</w:t>
      </w:r>
    </w:p>
    <w:p w14:paraId="63364402">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Recent studies underscore that networking capability is positively associated with SME innovation and internationalization (Hoang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Antoncic, 2020). In contexts where formal institutions may be underdeveloped, networks often substitute for formal mechanisms. Trust-based relationships reduce transaction costs and facilitate cooperation.</w:t>
      </w:r>
    </w:p>
    <w:p w14:paraId="27C73911">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Dar es Salaam, urban density creates fertile ground for networking. SMEs operating within clusters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such as markets, industrial zones, or service hubs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benefit from knowledge spillovers and shared customer bases. Informal networks also provide emergency financial assistance and moral support during economic downturns.</w:t>
      </w:r>
    </w:p>
    <w:p w14:paraId="65D75ECE">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However, reliance on networks can have limitations. Overembeddedness may restrict exposure to new ideas or broader markets. Thus, balanced network diversification becomes essential for sustained growth.</w:t>
      </w:r>
    </w:p>
    <w:p w14:paraId="3BE4B3CF">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Within this research, Network Theory illuminates how relational capital complements internal resources and institutional frameworks. It explains how SMEs mobilize support systems to navigate financial constraints, regulatory complexity, and competitive pressures.</w:t>
      </w:r>
    </w:p>
    <w:p w14:paraId="270F4315">
      <w:pPr>
        <w:pStyle w:val="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Integrative Theoretical Perspective</w:t>
      </w:r>
    </w:p>
    <w:p w14:paraId="39219E8B">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Individually, each theory sheds light on a particular dimension of SME development. Collectively, they offer a comprehensive analytical lens. RBV explains internal capability differentials; Schumpeter’s theory highlights innovation-driven transformation; Institutional Theory contextualizes external governance influences; and Network Theory emphasizes relational capital.</w:t>
      </w:r>
    </w:p>
    <w:p w14:paraId="6CE0DC77">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By integrating these perspectives, this study recognizes SME growth as a product of interaction between internal strengths, innovative practices, institutional environments, and social networks. Such an integrative approach is particularly appropriate for analyzing SMEs in a complex urban setting like Dar es Salaam, where resource constraints, regulatory dynamics, innovation opportunities, and social relationships intersect continuously.</w:t>
      </w:r>
    </w:p>
    <w:p w14:paraId="63C52158">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essence, the theoretical framework affirms that SME success cannot be attributed to a single factor. Rather, it emerges from the strategic alignment of resources, creativity, institutional navigation, and collaborative engagement. This multidimensional understanding forms the conceptual backbone of the study and guides the empirical investigation that follows.</w:t>
      </w:r>
    </w:p>
    <w:p w14:paraId="0847EA9A">
      <w:pPr>
        <w:pStyle w:val="11"/>
        <w:keepNext w:val="0"/>
        <w:keepLines w:val="0"/>
        <w:widowControl/>
        <w:suppressLineNumbers w:val="0"/>
        <w:jc w:val="both"/>
        <w:rPr>
          <w:rFonts w:hint="default" w:ascii="Times New Roman" w:hAnsi="Times New Roman" w:cs="Times New Roman"/>
          <w:b/>
          <w:sz w:val="24"/>
          <w:szCs w:val="24"/>
          <w:shd w:val="clear" w:color="auto" w:fill="FFFFFF"/>
        </w:rPr>
      </w:pPr>
      <w:r>
        <w:rPr>
          <w:rFonts w:hint="default" w:ascii="Times New Roman" w:hAnsi="Times New Roman" w:cs="Times New Roman"/>
          <w:b/>
          <w:sz w:val="28"/>
          <w:szCs w:val="28"/>
          <w:shd w:val="clear" w:color="auto" w:fill="FFFFFF"/>
        </w:rPr>
        <w:t>Empirical Studies on SMEs</w:t>
      </w:r>
    </w:p>
    <w:p w14:paraId="10A64B20">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Empirical research on Small and Medium Enterprises (SMEs) has expanded considerably over the past two decades, reflecting the sector’s central role in economic development and poverty reduction. While early studies largely focused on descriptive statistics and macro-level contributions, more recent scholarship has adopted nuanced, firm-level analyses that explore how financial systems, regulatory environments, technological change, market structures, and human capital interact to shape SME performance. In developing economies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particularly in Sub-Saharan Africa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these empirical inquiries reveal a complex interplay between structural constraints and entrepreneurial agency. This section reviews recent and foundational empirical studies relevant to SMEs, with a particular emphasis on finance, regulation, technology adoption, market access, competition, and human capital development.</w:t>
      </w:r>
    </w:p>
    <w:p w14:paraId="3138A34D">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Finance and Credit Access</w:t>
      </w:r>
    </w:p>
    <w:p w14:paraId="4E5A0BF3">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Access to finance remains one of the most extensively researched constraints facing SMEs. A broad cross-country analysis by Thorsten Beck and Asli Demirguc-Kunt (2006) demonstrated that financial development significantly influences firm growth, particularly for smaller enterprises that rely heavily on external financing. Their findings have been reinforced by more recent work showing that credit constraints reduce investment capacity, limit innovation, and increase firm mortality rates (Ayyagari</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et al., 2017).</w:t>
      </w:r>
    </w:p>
    <w:p w14:paraId="200E1737">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Sub-Saharan Africa, the financing gap for SMEs remains substantial. The International Finance Corporation (2017) estimated that nearly 40% of formal SMEs in developing countries face unmet financing needs. Empirical evidence suggests that collateral requirements, high interest rates, and perceived credit risk discourage banks from lending to small firms (Brixiová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Kangoye, 2019). Even when credit is available, the cost of borrowing often reduces profitability and discourages expansion.</w:t>
      </w:r>
    </w:p>
    <w:p w14:paraId="1DAE6176">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Tanzania, studies indicate that while microfinance institutions (MFIs) and savings and credit cooperative societies (SACCOS) provide alternative financing channels, challenges persist. Research by Mchome and Lema (2023) found that many SMEs in urban Tanzania rely on informal financing due to stringent collateral conditions imposed by commercial banks. Similarly, a study by Kira and He (2012) revealed that limited financial literacy and weak record-keeping practices reduce SMEs’ creditworthiness assessments, further constraining access to formal loans.</w:t>
      </w:r>
    </w:p>
    <w:p w14:paraId="4032B9EA">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Beyond traditional lending, digital financial services have begun to reshape access to credit. Empirical studies highlight that mobile money platforms and fintech solutions can enhance financial inclusion by reducing transaction costs and improving transparency (Suri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Jack, 2016). However, digital credit adoption is uneven, with smaller firms often lacking the technical knowledge to fully leverage such platforms. Thus, while financial innovation presents new opportunities, structural and informational barriers continue to limit inclusive access.</w:t>
      </w:r>
    </w:p>
    <w:p w14:paraId="32218DD3">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Regulatory Challenges</w:t>
      </w:r>
    </w:p>
    <w:p w14:paraId="1478D623">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regulatory environment is another critical determinant of SME performance. Excessive bureaucracy, multiple taxation layers, and licensing requirements increase operational costs and discourage formalization. Empirical analyses using World Bank Enterprise Surveys reveal that regulatory burdens disproportionately affect small firms, which lack dedicated compliance departments (Aterido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et al.,2011).</w:t>
      </w:r>
    </w:p>
    <w:p w14:paraId="43343C27">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developing economies, informal sector participation is frequently a rational response to regulatory complexity. According to Williams and Shahid (2016), many SMEs operate partially or fully informally to avoid taxation and administrative delays. While informality may reduce short-term compliance costs, it limits access to formal finance, government support programs, and legal protections, ultimately constraining long-term growth.</w:t>
      </w:r>
    </w:p>
    <w:p w14:paraId="35421A8E">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Research focusing on East Africa demonstrates that regulatory quality strongly influences firm productivity. Dollar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et al., (2005) found that enterprises operating in regions with streamlined administrative processes exhibit higher investment and employment growth. In Tanzania, anecdotal and empirical evidence suggests that municipal-level procedures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such as business permits, inspections, and tax assessments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can be time-consuming and unpredictable. Such uncertainty increases transaction costs and discourages reinvestment.</w:t>
      </w:r>
    </w:p>
    <w:p w14:paraId="5A3D18AC">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However, regulatory reform efforts have shown positive impacts when effectively implemented. Bruhn (2011), in a study of business registration reform in Mexico, demonstrated that simplifying procedures increased firm formalization and employment. Although Tanzania’s institutional context differs, these findings suggest that reducing bureaucratic complexity can significantly enhance SME participation in the formal economy.</w:t>
      </w:r>
    </w:p>
    <w:p w14:paraId="31C4EAF2">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Technology Adoption</w:t>
      </w:r>
    </w:p>
    <w:p w14:paraId="22A235A0">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Technological capability has emerged as a decisive factor in SME competitiveness. Empirical evidence indicates that firms adopting information and communication technologies (ICTs) experience improved productivity, enhanced customer engagement, and expanded market access (Bharadwaj</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et al., 2013). Digital tools facilitate efficient inventory management, online marketing, electronic payments, and data-driven decision-making.</w:t>
      </w:r>
    </w:p>
    <w:p w14:paraId="3C679BC6">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Yet technology adoption among SMEs in developing countries remains uneven. A study by Cirera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et al. (2021) found that smaller firms face greater obstacles in adopting digital technologies due to cost barriers, skills shortages, and unreliable infrastructure. These constraints are particularly evident in Sub-Saharan Africa, where broadband penetration and electricity reliability vary significantly.</w:t>
      </w:r>
    </w:p>
    <w:p w14:paraId="6F5BEB48">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Tanzania, mobile money usage has expanded rapidly, enhancing financial transactions and reducing dependency on cash-based systems. Empirical findings by Riley (2018) indicate that digital financial services can improve firm resilience by stabilizing cash flow management. Nevertheless, advanced digital integration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such as e-commerce platforms and cloud-based accounting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remains limited among smaller enterprises due to insufficient digital literacy and perceived risk.</w:t>
      </w:r>
    </w:p>
    <w:p w14:paraId="2FFBBB7D">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Moreover, technology adoption is closely linked to managerial capability. Firms with strategic planning orientation are more likely to invest in ICT and integrate digital solutions effectively (OECD, 2021). This underscores the interdependence between technological resources and human capital, suggesting that digitalization policies must be accompanied by training and capacity-building initiatives.</w:t>
      </w:r>
    </w:p>
    <w:p w14:paraId="01F9BB96">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Market Access and Competition</w:t>
      </w:r>
    </w:p>
    <w:p w14:paraId="48EC3D7D">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Market access is fundamental to SME growth. Empirical studies consistently show that firms with broader market reach exhibit higher revenue growth and employment generation (Love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Roper, 2015). However, SMEs in developing countries often face intense competition from imported goods, established large firms, and informal traders operating at lower cost structures.</w:t>
      </w:r>
    </w:p>
    <w:p w14:paraId="0A42E90D">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open economies, exposure to imports can stimulate innovation but also threaten local producers lacking economies of scale. Ayyagari et al. (2017) found that competitive pressure can incentivize productivity improvements, yet excessive competition without supportive infrastructure may drive smaller firms out of business. In Tanzania, urban SMEs frequently cite price competition from imported products as a significant challenge.</w:t>
      </w:r>
    </w:p>
    <w:p w14:paraId="6B5BE053">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Brand recognition and marketing capabilities also influence market positioning. Research by Odoom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et al. (2017) highlights that SMEs investing in marketing capabilities achieve stronger customer loyalty and competitive differentiation. However, limited financial resources often constrain advertising, product development, and market research activities.</w:t>
      </w:r>
    </w:p>
    <w:p w14:paraId="0CE5EB50">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Cluster participation has been identified as a mechanism for enhancing market access. Porter’s (1998) cluster theory suggests that geographic concentration of related firms fosters knowledge spillovers and shared competitiveness. In urban centers like Dar es Salaam, informal clusters in trade and manufacturing sectors provide opportunities for collaboration and collective market presence, although coordination mechanisms remain underdeveloped.</w:t>
      </w:r>
    </w:p>
    <w:p w14:paraId="5EB2843A">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Human Capital and Skills Development</w:t>
      </w:r>
    </w:p>
    <w:p w14:paraId="59BF5CBE">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Human capital is widely recognized as a cornerstone of SME success. Empirical research demonstrates that managerial competence significantly influences firm survival, profitability, and innovation capacity (Bloom</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et al., 2016). SMEs managed by owners with formal education or prior business experience tend to exhibit stronger financial performance and strategic adaptability.</w:t>
      </w:r>
    </w:p>
    <w:p w14:paraId="7FDCC887">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developing economies, skill gaps are particularly pronounced. According to the International Labour Organization (2020), inadequate managerial and vocational training limits productivity growth among small enterprises. Financial literacy, marketing expertise, and strategic planning skills are often insufficient, reducing operational efficiency.</w:t>
      </w:r>
    </w:p>
    <w:p w14:paraId="2B6470CC">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Training and mentorship programs have demonstrated measurable impacts. McKenzie and Woodruff (2014) found that business training interventions can improve record-keeping and planning practices, although effects on profits vary depending on context and program design. In Sub-Saharan Africa, mentorship initiatives have been shown to strengthen entrepreneurial confidence and networking capacity (Campos et al., 2017).</w:t>
      </w:r>
    </w:p>
    <w:p w14:paraId="4FEC08CE">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Tanzania, skill development initiatives targeting youth and women entrepreneurs have gained attention, yet scalability and sustainability remain challenges. SMEs frequently rely on experiential learning rather than structured training, which may limit long-term competitiveness. Thus, human capital development emerges not merely as an individual-level issue but as a systemic policy priority.</w:t>
      </w:r>
    </w:p>
    <w:p w14:paraId="0F6B45A4">
      <w:pPr>
        <w:pStyle w:val="2"/>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Synthesis of Empirical Insights</w:t>
      </w:r>
    </w:p>
    <w:p w14:paraId="164C2A1C">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empirical literature collectively demonstrates that SME performance is shaped by interconnected factors rather than isolated constraints. Financial access influences technology adoption; regulatory quality affects market participation; human capital determines innovation capacity; and networks mediate access to information and resources. Importantly, many of these dimensions interact synergistically. For example, improved managerial training enhances creditworthiness assessments, while digital adoption strengthens market access and financial transparency.</w:t>
      </w:r>
    </w:p>
    <w:p w14:paraId="09C53BF0">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For urban SMEs in Dar es Salaam, these empirical findings underscore the necessity of integrated policy approaches. Addressing finance without regulatory reform may yield limited outcomes. Promoting digitalization without skill development may widen inequality among firms. Therefore, empirical evidence advocates for coordinated interventions that simultaneously enhance institutional quality, financial inclusion, technological capability, and human capital development.</w:t>
      </w:r>
    </w:p>
    <w:p w14:paraId="53FB551A">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conclusion, the body of empirical research provides both caution and optimism. While structural barriers persist, evidence also reveals pathways through which SMEs can overcome constraints and harness opportunities. By situating the current study within this broader empirical landscape, the research contributes context-specific insights that build upon established findings while illuminating the distinctive dynamics of urban entrepreneurship in Tanzania.</w:t>
      </w:r>
    </w:p>
    <w:p w14:paraId="01D24C45">
      <w:pPr>
        <w:pStyle w:val="2"/>
        <w:keepNext w:val="0"/>
        <w:keepLines w:val="0"/>
        <w:widowControl/>
        <w:suppressLineNumbers w:val="0"/>
        <w:rPr>
          <w:rFonts w:hint="default" w:ascii="Times New Roman" w:hAnsi="Times New Roman" w:cs="Times New Roman"/>
          <w:sz w:val="28"/>
          <w:szCs w:val="28"/>
        </w:rPr>
      </w:pPr>
      <w:r>
        <w:rPr>
          <w:rFonts w:hint="default" w:ascii="Times New Roman" w:hAnsi="Times New Roman" w:cs="Times New Roman"/>
          <w:sz w:val="28"/>
          <w:szCs w:val="28"/>
        </w:rPr>
        <w:t>Conceptual Framework</w:t>
      </w:r>
    </w:p>
    <w:p w14:paraId="62F29EB1">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w:t>
      </w:r>
      <w:r>
        <w:rPr>
          <w:rStyle w:val="12"/>
          <w:rFonts w:hint="default" w:ascii="Times New Roman" w:hAnsi="Times New Roman" w:cs="Times New Roman"/>
          <w:b w:val="0"/>
          <w:bCs w:val="0"/>
          <w:sz w:val="24"/>
          <w:szCs w:val="24"/>
        </w:rPr>
        <w:t>conceptual framework</w:t>
      </w:r>
      <w:r>
        <w:rPr>
          <w:rFonts w:hint="default" w:ascii="Times New Roman" w:hAnsi="Times New Roman" w:cs="Times New Roman"/>
          <w:sz w:val="24"/>
          <w:szCs w:val="24"/>
        </w:rPr>
        <w:t xml:space="preserve"> serves as a visual and analytical roadmap that articulates the relationships between key variables in a research study. It goes beyond abstract theory to depict how and why certain phenomena are expected to occur, grounded in both existing literature and logical reasoning. In the context of this study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the conceptual framework integrates critical determinants of SME performance, including financial access, regulatory environment, technology adoption, market access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competition, and human capital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skills. These independent variables are hypothesized to influence SME growth and sustainability, the primary dependent variable. Additionally, </w:t>
      </w:r>
      <w:r>
        <w:rPr>
          <w:rStyle w:val="12"/>
          <w:rFonts w:hint="default" w:ascii="Times New Roman" w:hAnsi="Times New Roman" w:cs="Times New Roman"/>
          <w:b w:val="0"/>
          <w:bCs w:val="0"/>
          <w:sz w:val="24"/>
          <w:szCs w:val="24"/>
        </w:rPr>
        <w:t>mediating</w:t>
      </w:r>
      <w:r>
        <w:rPr>
          <w:rFonts w:hint="default" w:ascii="Times New Roman" w:hAnsi="Times New Roman" w:cs="Times New Roman"/>
          <w:b w:val="0"/>
          <w:bCs w:val="0"/>
          <w:sz w:val="24"/>
          <w:szCs w:val="24"/>
        </w:rPr>
        <w:t xml:space="preserve"> and </w:t>
      </w:r>
      <w:r>
        <w:rPr>
          <w:rStyle w:val="12"/>
          <w:rFonts w:hint="default" w:ascii="Times New Roman" w:hAnsi="Times New Roman" w:cs="Times New Roman"/>
          <w:b w:val="0"/>
          <w:bCs w:val="0"/>
          <w:sz w:val="24"/>
          <w:szCs w:val="24"/>
        </w:rPr>
        <w:t>moderating</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factors such as entrepreneurial networks, innovation capacity, and institutional support are incorporated to capture the complex and dynamic nature of SME ecosystems.</w:t>
      </w:r>
    </w:p>
    <w:p w14:paraId="5BF665AA">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framework is underpinned by both theoretical and empirical insights. The Resource-Based View (RBV) emphasizes the internal capabilities of firms as determinants of competitive advantage (Barney, 1991). Institutional perspectives highlight how external rules, norms, and regulations shape business behavior (North, 1990). Innovation and network theories further explain how adaptive strategies and social linkages influence firm performance (Granovetter, 1985; Schumpeter, 1934). Contemporary empirical studies underscore that drivers such as digital uptake, managerial skills, and market positioning are critical in explaining why some SMEs thrive while others stagnate ( Kamukama et al., 2024; Ojo</w:t>
      </w:r>
      <w:r>
        <w:rPr>
          <w:rFonts w:hint="default" w:ascii="Times New Roman" w:hAnsi="Times New Roman" w:cs="Times New Roman"/>
          <w:sz w:val="24"/>
          <w:szCs w:val="24"/>
          <w:lang w:val="en-US"/>
        </w:rPr>
        <w:t xml:space="preserve"> and Ojo</w:t>
      </w:r>
      <w:r>
        <w:rPr>
          <w:rFonts w:hint="default" w:ascii="Times New Roman" w:hAnsi="Times New Roman" w:cs="Times New Roman"/>
          <w:sz w:val="24"/>
          <w:szCs w:val="24"/>
        </w:rPr>
        <w:t>, 2025).</w:t>
      </w:r>
    </w:p>
    <w:p w14:paraId="3CC8F02C">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conceptual framework presented here synthesizes these insights to provide a holistic understanding of SME growth dynamics in an urban African context.</w:t>
      </w:r>
    </w:p>
    <w:p w14:paraId="36BCB0E9">
      <w:pPr>
        <w:pStyle w:val="11"/>
        <w:keepNext w:val="0"/>
        <w:keepLines w:val="0"/>
        <w:widowControl/>
        <w:suppressLineNumbers w:val="0"/>
        <w:jc w:val="both"/>
        <w:rPr>
          <w:rFonts w:hint="default" w:ascii="Times New Roman" w:hAnsi="Times New Roman" w:cs="Times New Roman"/>
          <w:b/>
          <w:bCs/>
          <w:i w:val="0"/>
          <w:iCs w:val="0"/>
          <w:sz w:val="24"/>
          <w:szCs w:val="24"/>
        </w:rPr>
      </w:pPr>
      <w:r>
        <w:rPr>
          <w:rFonts w:hint="default" w:ascii="Times New Roman" w:hAnsi="Times New Roman" w:cs="Times New Roman"/>
          <w:b/>
          <w:bCs/>
          <w:i w:val="0"/>
          <w:iCs w:val="0"/>
          <w:sz w:val="24"/>
          <w:szCs w:val="24"/>
          <w:lang w:val="en-US"/>
        </w:rPr>
        <w:t>Figure 1: the conceptual Framework</w:t>
      </w:r>
    </w:p>
    <w:p w14:paraId="68B5B673">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lang w:val="en-US"/>
        </w:rPr>
        <w:drawing>
          <wp:inline distT="0" distB="0" distL="114300" distR="114300">
            <wp:extent cx="5939790" cy="2907665"/>
            <wp:effectExtent l="0" t="0" r="3810" b="6985"/>
            <wp:docPr id="3" name="Picture 3" descr="conce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once26"/>
                    <pic:cNvPicPr>
                      <a:picLocks noChangeAspect="1"/>
                    </pic:cNvPicPr>
                  </pic:nvPicPr>
                  <pic:blipFill>
                    <a:blip r:embed="rId6"/>
                    <a:stretch>
                      <a:fillRect/>
                    </a:stretch>
                  </pic:blipFill>
                  <pic:spPr>
                    <a:xfrm>
                      <a:off x="0" y="0"/>
                      <a:ext cx="5939790" cy="2907665"/>
                    </a:xfrm>
                    <a:prstGeom prst="rect">
                      <a:avLst/>
                    </a:prstGeom>
                  </pic:spPr>
                </pic:pic>
              </a:graphicData>
            </a:graphic>
          </wp:inline>
        </w:drawing>
      </w:r>
      <w:r>
        <w:rPr>
          <w:rFonts w:hint="default" w:ascii="Times New Roman" w:hAnsi="Times New Roman" w:cs="Times New Roman"/>
          <w:sz w:val="24"/>
          <w:szCs w:val="24"/>
        </w:rPr>
        <w:t xml:space="preserve">The conceptual framework illustrates how </w:t>
      </w:r>
      <w:r>
        <w:rPr>
          <w:rStyle w:val="12"/>
          <w:rFonts w:hint="default" w:ascii="Times New Roman" w:hAnsi="Times New Roman" w:cs="Times New Roman"/>
          <w:b w:val="0"/>
          <w:bCs w:val="0"/>
          <w:sz w:val="24"/>
          <w:szCs w:val="24"/>
        </w:rPr>
        <w:t>multiple determinants</w:t>
      </w:r>
      <w:r>
        <w:rPr>
          <w:rFonts w:hint="default" w:ascii="Times New Roman" w:hAnsi="Times New Roman" w:cs="Times New Roman"/>
          <w:sz w:val="24"/>
          <w:szCs w:val="24"/>
        </w:rPr>
        <w:t xml:space="preserve"> interact to influence SME performance. Rather than viewing these determinants in isolation, this model highlights both direct and indirect pathways through which the independent variables shape growth outcomes.</w:t>
      </w:r>
    </w:p>
    <w:p w14:paraId="082096FE">
      <w:pPr>
        <w:pStyle w:val="4"/>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 xml:space="preserve">Financial Access </w:t>
      </w:r>
    </w:p>
    <w:p w14:paraId="039675EE">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Access to finance remains one of the most salient constraints for SMEs globally. Firms with limited access to formal credit face barriers in financing working capital, investing in productive assets, and scaling operations. Empirical work suggests that financial constraints significantly dampen firm growth, especially in developing economies where banking systems are less inclusive (Beck et al., 2024).</w:t>
      </w:r>
    </w:p>
    <w:p w14:paraId="659D3BF9">
      <w:pPr>
        <w:pStyle w:val="11"/>
        <w:bidi w:val="0"/>
        <w:rPr>
          <w:rFonts w:hint="default" w:ascii="Times New Roman" w:hAnsi="Times New Roman" w:cs="Times New Roman"/>
          <w:sz w:val="24"/>
          <w:szCs w:val="24"/>
        </w:rPr>
      </w:pPr>
      <w:r>
        <w:rPr>
          <w:rFonts w:hint="default" w:ascii="Times New Roman" w:hAnsi="Times New Roman" w:cs="Times New Roman"/>
          <w:sz w:val="24"/>
          <w:szCs w:val="24"/>
        </w:rPr>
        <w:t>Hypothesized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Relationship:</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Financial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Access</w:t>
      </w:r>
      <w:r>
        <w:rPr>
          <w:rFonts w:hint="default" w:ascii="Times New Roman" w:hAnsi="Times New Roman" w:cs="Times New Roman"/>
          <w:sz w:val="24"/>
          <w:szCs w:val="24"/>
          <w:lang w:val="en-US"/>
        </w:rPr>
        <w:t xml:space="preserve"> and </w:t>
      </w:r>
      <w:r>
        <w:rPr>
          <w:rFonts w:hint="default" w:ascii="Times New Roman" w:hAnsi="Times New Roman" w:cs="Times New Roman"/>
          <w:sz w:val="24"/>
          <w:szCs w:val="24"/>
        </w:rPr>
        <w:t>SME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Growth</w:t>
      </w:r>
      <w:r>
        <w:rPr>
          <w:rFonts w:hint="default" w:ascii="Times New Roman" w:hAnsi="Times New Roman" w:cs="Times New Roman"/>
          <w:sz w:val="24"/>
          <w:szCs w:val="24"/>
        </w:rPr>
        <w:br w:type="textWrapping"/>
      </w:r>
      <w:r>
        <w:rPr>
          <w:rFonts w:hint="default" w:ascii="Times New Roman" w:hAnsi="Times New Roman" w:cs="Times New Roman"/>
          <w:sz w:val="24"/>
          <w:szCs w:val="24"/>
        </w:rPr>
        <w:t>Rationale: Greater access to affordable finance enables SMEs to invest in productive assets, hire skilled staff, and absorb risk.</w:t>
      </w:r>
    </w:p>
    <w:p w14:paraId="6C5E608D">
      <w:pPr>
        <w:pStyle w:val="4"/>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 xml:space="preserve">Regulatory Environment </w:t>
      </w:r>
    </w:p>
    <w:p w14:paraId="5D67BD7D">
      <w:pPr>
        <w:pStyle w:val="11"/>
        <w:keepNext w:val="0"/>
        <w:keepLines w:val="0"/>
        <w:widowControl/>
        <w:suppressLineNumbers w:val="0"/>
        <w:jc w:val="both"/>
        <w:rPr>
          <w:rFonts w:hint="default" w:ascii="Times New Roman" w:hAnsi="Times New Roman" w:cs="Times New Roman"/>
          <w:sz w:val="24"/>
          <w:szCs w:val="24"/>
          <w:lang w:val="en-US"/>
        </w:rPr>
      </w:pPr>
      <w:r>
        <w:rPr>
          <w:rFonts w:hint="default" w:ascii="Times New Roman" w:hAnsi="Times New Roman" w:cs="Times New Roman"/>
          <w:sz w:val="24"/>
          <w:szCs w:val="24"/>
        </w:rPr>
        <w:t xml:space="preserve">The quality of business regulations, including the ease of registration, taxation policies, and compliance burdens, directly affects SME formalization and operational efficiency. Recent studies show that regulatory complexity and inconsistent enforcement discourage investment and constrain firm expansion (Ndukwe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Eze, 2025).</w:t>
      </w:r>
      <w:r>
        <w:rPr>
          <w:rFonts w:hint="default" w:ascii="Times New Roman" w:hAnsi="Times New Roman" w:cs="Times New Roman"/>
          <w:sz w:val="24"/>
          <w:szCs w:val="24"/>
          <w:lang w:val="en-US"/>
        </w:rPr>
        <w:t xml:space="preserve"> </w:t>
      </w:r>
    </w:p>
    <w:p w14:paraId="4EC61279">
      <w:pPr>
        <w:pStyle w:val="14"/>
        <w:bidi w:val="0"/>
        <w:jc w:val="both"/>
        <w:rPr>
          <w:rFonts w:hint="default" w:ascii="Times New Roman" w:hAnsi="Times New Roman" w:cs="Times New Roman"/>
          <w:sz w:val="24"/>
          <w:szCs w:val="24"/>
        </w:rPr>
      </w:pPr>
      <w:r>
        <w:rPr>
          <w:rFonts w:hint="default" w:ascii="Times New Roman" w:hAnsi="Times New Roman" w:cs="Times New Roman"/>
          <w:sz w:val="24"/>
          <w:szCs w:val="24"/>
        </w:rPr>
        <w:t>Hypothesized</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Relationship:</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Regulatory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Environment</w:t>
      </w:r>
      <w:r>
        <w:rPr>
          <w:rFonts w:hint="default" w:ascii="Times New Roman" w:hAnsi="Times New Roman" w:cs="Times New Roman"/>
          <w:sz w:val="24"/>
          <w:szCs w:val="24"/>
          <w:lang w:val="en-US"/>
        </w:rPr>
        <w:t xml:space="preserve"> and </w:t>
      </w:r>
      <w:r>
        <w:rPr>
          <w:rFonts w:hint="default" w:ascii="Times New Roman" w:hAnsi="Times New Roman" w:cs="Times New Roman"/>
          <w:sz w:val="24"/>
          <w:szCs w:val="24"/>
        </w:rPr>
        <w:t>SME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Growth</w:t>
      </w:r>
    </w:p>
    <w:p w14:paraId="07E8BA52">
      <w:pPr>
        <w:pStyle w:val="14"/>
        <w:bidi w:val="0"/>
        <w:jc w:val="both"/>
        <w:rPr>
          <w:rFonts w:hint="default" w:ascii="Times New Roman" w:hAnsi="Times New Roman" w:cs="Times New Roman"/>
          <w:sz w:val="24"/>
          <w:szCs w:val="24"/>
        </w:rPr>
      </w:pPr>
      <w:r>
        <w:rPr>
          <w:rFonts w:hint="default" w:ascii="Times New Roman" w:hAnsi="Times New Roman" w:cs="Times New Roman"/>
          <w:sz w:val="24"/>
          <w:szCs w:val="24"/>
        </w:rPr>
        <w:t>Rationale: A supportive and predictable regulatory environment reduces transaction costs, encourages formal participation, and enhances business confidence.</w:t>
      </w:r>
    </w:p>
    <w:p w14:paraId="21BD5470">
      <w:pPr>
        <w:pStyle w:val="4"/>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 xml:space="preserve">Technology Adoption </w:t>
      </w:r>
    </w:p>
    <w:p w14:paraId="69FB91F9">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Digital tools and information communication technologies (ICTs) have become critical enablers of competitiveness in the 21st century. The adoption of technologies such as mobile payments, e-commerce platforms, and cloud-based record systems enhances efficiency and expands market reach (Munyaka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Kimani, 2024).</w:t>
      </w:r>
    </w:p>
    <w:p w14:paraId="60DB7175">
      <w:pPr>
        <w:pStyle w:val="14"/>
        <w:bidi w:val="0"/>
        <w:spacing w:line="240" w:lineRule="auto"/>
        <w:rPr>
          <w:rFonts w:hint="default" w:ascii="Times New Roman" w:hAnsi="Times New Roman" w:cs="Times New Roman"/>
          <w:sz w:val="24"/>
          <w:szCs w:val="24"/>
        </w:rPr>
      </w:pPr>
      <w:r>
        <w:rPr>
          <w:rFonts w:hint="default" w:ascii="Times New Roman" w:hAnsi="Times New Roman" w:cs="Times New Roman"/>
          <w:sz w:val="24"/>
          <w:szCs w:val="24"/>
        </w:rPr>
        <w:t xml:space="preserve">Hypothesized Relationship: Technology Adoption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SME Growth</w:t>
      </w:r>
    </w:p>
    <w:p w14:paraId="4F6DCF15">
      <w:pPr>
        <w:pStyle w:val="14"/>
        <w:bidi w:val="0"/>
        <w:spacing w:line="240" w:lineRule="auto"/>
        <w:rPr>
          <w:rFonts w:hint="default" w:ascii="Times New Roman" w:hAnsi="Times New Roman" w:cs="Times New Roman"/>
          <w:sz w:val="24"/>
          <w:szCs w:val="24"/>
        </w:rPr>
      </w:pPr>
      <w:r>
        <w:rPr>
          <w:rFonts w:hint="default" w:ascii="Times New Roman" w:hAnsi="Times New Roman" w:cs="Times New Roman"/>
          <w:sz w:val="24"/>
          <w:szCs w:val="24"/>
        </w:rPr>
        <w:t>Rationale: Digital adoption supports operational efficiency, customer engagement, and access to new markets.</w:t>
      </w:r>
    </w:p>
    <w:p w14:paraId="1F652279">
      <w:pPr>
        <w:pStyle w:val="4"/>
        <w:keepNext w:val="0"/>
        <w:keepLines w:val="0"/>
        <w:widowControl/>
        <w:suppressLineNumbers w:val="0"/>
        <w:rPr>
          <w:rFonts w:hint="default" w:ascii="Times New Roman" w:hAnsi="Times New Roman" w:cs="Times New Roman"/>
          <w:sz w:val="24"/>
          <w:szCs w:val="24"/>
        </w:rPr>
      </w:pPr>
      <w:r>
        <w:rPr>
          <w:rStyle w:val="12"/>
          <w:rFonts w:hint="default" w:ascii="Times New Roman" w:hAnsi="Times New Roman" w:cs="Times New Roman"/>
          <w:b/>
          <w:bCs/>
          <w:sz w:val="24"/>
          <w:szCs w:val="24"/>
        </w:rPr>
        <w:t xml:space="preserve">Market Access and Competition </w:t>
      </w:r>
    </w:p>
    <w:p w14:paraId="4E6D1BB1">
      <w:pPr>
        <w:pStyle w:val="11"/>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sz w:val="24"/>
          <w:szCs w:val="24"/>
        </w:rPr>
        <w:t>Market access encompasses access to local, regional, and international markets. SMEs often grapple with intense competition from large firms, imported goods, and informal traders. Empirical analysis indicates that firms with stronger market linkages tend to exhibit higher revenue growth (Ojo</w:t>
      </w:r>
      <w:r>
        <w:rPr>
          <w:rFonts w:hint="default" w:ascii="Times New Roman" w:hAnsi="Times New Roman" w:cs="Times New Roman"/>
          <w:sz w:val="24"/>
          <w:szCs w:val="24"/>
          <w:lang w:val="en-US"/>
        </w:rPr>
        <w:t xml:space="preserve"> and Ojo</w:t>
      </w:r>
      <w:r>
        <w:rPr>
          <w:rFonts w:hint="default" w:ascii="Times New Roman" w:hAnsi="Times New Roman" w:cs="Times New Roman"/>
          <w:sz w:val="24"/>
          <w:szCs w:val="24"/>
        </w:rPr>
        <w:t>, 2025).</w:t>
      </w:r>
    </w:p>
    <w:p w14:paraId="061E87EF">
      <w:pPr>
        <w:pStyle w:val="11"/>
        <w:keepNext w:val="0"/>
        <w:keepLines w:val="0"/>
        <w:widowControl/>
        <w:suppressLineNumbers w:val="0"/>
        <w:rPr>
          <w:rFonts w:hint="default" w:ascii="Times New Roman" w:hAnsi="Times New Roman" w:cs="Times New Roman"/>
          <w:sz w:val="24"/>
          <w:szCs w:val="24"/>
        </w:rPr>
      </w:pPr>
      <w:r>
        <w:rPr>
          <w:rFonts w:hint="default" w:ascii="Times New Roman" w:hAnsi="Times New Roman" w:cs="Times New Roman"/>
          <w:b w:val="0"/>
          <w:bCs w:val="0"/>
          <w:sz w:val="24"/>
          <w:szCs w:val="24"/>
        </w:rPr>
        <w:t xml:space="preserve">Hypothesized Relationship: </w:t>
      </w:r>
      <w:r>
        <w:rPr>
          <w:rStyle w:val="12"/>
          <w:rFonts w:hint="default" w:ascii="Times New Roman" w:hAnsi="Times New Roman" w:cs="Times New Roman"/>
          <w:b w:val="0"/>
          <w:bCs w:val="0"/>
          <w:sz w:val="24"/>
          <w:szCs w:val="24"/>
        </w:rPr>
        <w:t xml:space="preserve">Market Access &amp; Competition </w:t>
      </w:r>
      <w:r>
        <w:rPr>
          <w:rStyle w:val="12"/>
          <w:rFonts w:hint="default" w:ascii="Times New Roman" w:hAnsi="Times New Roman" w:cs="Times New Roman"/>
          <w:b w:val="0"/>
          <w:bCs w:val="0"/>
          <w:sz w:val="24"/>
          <w:szCs w:val="24"/>
          <w:lang w:val="en-US"/>
        </w:rPr>
        <w:t>and</w:t>
      </w:r>
      <w:r>
        <w:rPr>
          <w:rStyle w:val="12"/>
          <w:rFonts w:hint="default" w:ascii="Times New Roman" w:hAnsi="Times New Roman" w:cs="Times New Roman"/>
          <w:b w:val="0"/>
          <w:bCs w:val="0"/>
          <w:sz w:val="24"/>
          <w:szCs w:val="24"/>
        </w:rPr>
        <w:t xml:space="preserve"> SME Growth</w:t>
      </w:r>
      <w:r>
        <w:rPr>
          <w:rFonts w:hint="default" w:ascii="Times New Roman" w:hAnsi="Times New Roman" w:cs="Times New Roman"/>
          <w:b w:val="0"/>
          <w:bCs w:val="0"/>
          <w:sz w:val="24"/>
          <w:szCs w:val="24"/>
        </w:rPr>
        <w:br w:type="textWrapping"/>
      </w:r>
      <w:r>
        <w:rPr>
          <w:rFonts w:hint="default" w:ascii="Times New Roman" w:hAnsi="Times New Roman" w:cs="Times New Roman"/>
          <w:sz w:val="24"/>
          <w:szCs w:val="24"/>
        </w:rPr>
        <w:t>Rationale: Broader market access enhances revenue potential, while competitiveness pushes firms towards efficiency and innovation.</w:t>
      </w:r>
    </w:p>
    <w:p w14:paraId="4DF425F4">
      <w:pPr>
        <w:pStyle w:val="4"/>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 xml:space="preserve">Human Capital </w:t>
      </w:r>
      <w:r>
        <w:rPr>
          <w:rStyle w:val="12"/>
          <w:rFonts w:hint="default" w:ascii="Times New Roman" w:hAnsi="Times New Roman" w:cs="Times New Roman"/>
          <w:b/>
          <w:bCs/>
          <w:sz w:val="24"/>
          <w:szCs w:val="24"/>
          <w:lang w:val="en-US"/>
        </w:rPr>
        <w:t>and</w:t>
      </w:r>
      <w:r>
        <w:rPr>
          <w:rStyle w:val="12"/>
          <w:rFonts w:hint="default" w:ascii="Times New Roman" w:hAnsi="Times New Roman" w:cs="Times New Roman"/>
          <w:b/>
          <w:bCs/>
          <w:sz w:val="24"/>
          <w:szCs w:val="24"/>
        </w:rPr>
        <w:t xml:space="preserve"> Skills </w:t>
      </w:r>
    </w:p>
    <w:p w14:paraId="11096260">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Human capital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comprising managerial expertise, marketing competency, financial literacy, and technical know-how</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is a pivotal determinant of SME performance. Research conducted in East Africa and beyond consistently shows that firms with stronger managerial capacities are better positioned to navigate uncertainties and scale operations (Kamukama et al., 2024).</w:t>
      </w:r>
    </w:p>
    <w:p w14:paraId="6A02E178">
      <w:pPr>
        <w:bidi w:val="0"/>
        <w:jc w:val="left"/>
        <w:rPr>
          <w:rFonts w:hint="default" w:ascii="Times New Roman" w:hAnsi="Times New Roman" w:cs="Times New Roman"/>
          <w:sz w:val="24"/>
          <w:szCs w:val="24"/>
        </w:rPr>
      </w:pPr>
      <w:r>
        <w:rPr>
          <w:rFonts w:hint="default" w:ascii="Times New Roman" w:hAnsi="Times New Roman" w:cs="Times New Roman"/>
          <w:sz w:val="24"/>
          <w:szCs w:val="24"/>
        </w:rPr>
        <w:t xml:space="preserve">Hypothesized Relationship: Human Capital &amp; Skills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SME Growth</w:t>
      </w:r>
      <w:r>
        <w:rPr>
          <w:rFonts w:hint="default" w:ascii="Times New Roman" w:hAnsi="Times New Roman" w:cs="Times New Roman"/>
          <w:sz w:val="24"/>
          <w:szCs w:val="24"/>
        </w:rPr>
        <w:br w:type="textWrapping"/>
      </w:r>
      <w:r>
        <w:rPr>
          <w:rFonts w:hint="default" w:ascii="Times New Roman" w:hAnsi="Times New Roman" w:cs="Times New Roman"/>
          <w:sz w:val="24"/>
          <w:szCs w:val="24"/>
        </w:rPr>
        <w:t>Rationale: Skilled entrepreneurs are more adaptable, better at leveraging opportunities, and more capable of efficient resource allocation.</w:t>
      </w:r>
    </w:p>
    <w:p w14:paraId="50198948">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Mediating and Moderating Variables</w:t>
      </w:r>
    </w:p>
    <w:p w14:paraId="3002834C">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model also incorporates </w:t>
      </w:r>
      <w:r>
        <w:rPr>
          <w:rStyle w:val="12"/>
          <w:rFonts w:hint="default" w:ascii="Times New Roman" w:hAnsi="Times New Roman" w:cs="Times New Roman"/>
          <w:b w:val="0"/>
          <w:bCs w:val="0"/>
          <w:sz w:val="24"/>
          <w:szCs w:val="24"/>
        </w:rPr>
        <w:t>mediating</w:t>
      </w:r>
      <w:r>
        <w:rPr>
          <w:rFonts w:hint="default" w:ascii="Times New Roman" w:hAnsi="Times New Roman" w:cs="Times New Roman"/>
          <w:b w:val="0"/>
          <w:bCs w:val="0"/>
          <w:sz w:val="24"/>
          <w:szCs w:val="24"/>
        </w:rPr>
        <w:t xml:space="preserve"> and </w:t>
      </w:r>
      <w:r>
        <w:rPr>
          <w:rStyle w:val="12"/>
          <w:rFonts w:hint="default" w:ascii="Times New Roman" w:hAnsi="Times New Roman" w:cs="Times New Roman"/>
          <w:b w:val="0"/>
          <w:bCs w:val="0"/>
          <w:sz w:val="24"/>
          <w:szCs w:val="24"/>
        </w:rPr>
        <w:t>moderating constructs</w:t>
      </w:r>
      <w:r>
        <w:rPr>
          <w:rFonts w:hint="default" w:ascii="Times New Roman" w:hAnsi="Times New Roman" w:cs="Times New Roman"/>
          <w:sz w:val="24"/>
          <w:szCs w:val="24"/>
        </w:rPr>
        <w:t xml:space="preserve"> that shape the strength and direction of relationships between independent variables and SME Growth</w:t>
      </w:r>
      <w:r>
        <w:rPr>
          <w:rFonts w:hint="default" w:ascii="Times New Roman" w:hAnsi="Times New Roman" w:cs="Times New Roman"/>
          <w:sz w:val="24"/>
          <w:szCs w:val="24"/>
          <w:lang w:val="en-US"/>
        </w:rPr>
        <w:t>.</w:t>
      </w:r>
    </w:p>
    <w:p w14:paraId="57217CDE">
      <w:pPr>
        <w:pStyle w:val="4"/>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Innovation Capacity</w:t>
      </w:r>
    </w:p>
    <w:p w14:paraId="33273A8A">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Innovation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whether product, process, or business model innovation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serves as a critical </w:t>
      </w:r>
      <w:r>
        <w:rPr>
          <w:rStyle w:val="12"/>
          <w:rFonts w:hint="default" w:ascii="Times New Roman" w:hAnsi="Times New Roman" w:cs="Times New Roman"/>
          <w:b w:val="0"/>
          <w:bCs w:val="0"/>
          <w:sz w:val="24"/>
          <w:szCs w:val="24"/>
        </w:rPr>
        <w:t>mediator</w:t>
      </w:r>
      <w:r>
        <w:rPr>
          <w:rFonts w:hint="default" w:ascii="Times New Roman" w:hAnsi="Times New Roman" w:cs="Times New Roman"/>
          <w:sz w:val="24"/>
          <w:szCs w:val="24"/>
        </w:rPr>
        <w:t xml:space="preserve">. For instance, access to finance alone may not guarantee growth unless firms can translate capital into innovative activities. Evidence shows that innovation drives firm resilience, particularly in dynamic markets (Banerjee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Sharma, 2024).</w:t>
      </w:r>
    </w:p>
    <w:p w14:paraId="059965D6">
      <w:pPr>
        <w:pStyle w:val="4"/>
        <w:keepNext w:val="0"/>
        <w:keepLines w:val="0"/>
        <w:widowControl/>
        <w:suppressLineNumbers w:val="0"/>
        <w:jc w:val="both"/>
        <w:rPr>
          <w:rFonts w:hint="default" w:ascii="Times New Roman" w:hAnsi="Times New Roman" w:cs="Times New Roman"/>
          <w:sz w:val="24"/>
          <w:szCs w:val="24"/>
        </w:rPr>
      </w:pPr>
      <w:r>
        <w:rPr>
          <w:rStyle w:val="12"/>
          <w:rFonts w:hint="default" w:ascii="Times New Roman" w:hAnsi="Times New Roman" w:cs="Times New Roman"/>
          <w:b/>
          <w:bCs/>
          <w:sz w:val="24"/>
          <w:szCs w:val="24"/>
        </w:rPr>
        <w:t>Network Effects (Social and Business Networks)</w:t>
      </w:r>
    </w:p>
    <w:p w14:paraId="392928E3">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Entrepreneurial networks act as </w:t>
      </w:r>
      <w:r>
        <w:rPr>
          <w:rStyle w:val="12"/>
          <w:rFonts w:hint="default" w:ascii="Times New Roman" w:hAnsi="Times New Roman" w:cs="Times New Roman"/>
          <w:b w:val="0"/>
          <w:bCs w:val="0"/>
          <w:sz w:val="24"/>
          <w:szCs w:val="24"/>
        </w:rPr>
        <w:t>moderators</w:t>
      </w:r>
      <w:r>
        <w:rPr>
          <w:rFonts w:hint="default" w:ascii="Times New Roman" w:hAnsi="Times New Roman" w:cs="Times New Roman"/>
          <w:sz w:val="24"/>
          <w:szCs w:val="24"/>
        </w:rPr>
        <w:t xml:space="preserve"> by facilitating information flow, reducing transaction costs, and providing informal support. Networks can strengthen the positive impact of finance, technological adoption, and market access on SME performance (Mahmoud </w:t>
      </w:r>
      <w:r>
        <w:rPr>
          <w:rFonts w:hint="default" w:ascii="Times New Roman" w:hAnsi="Times New Roman" w:cs="Times New Roman"/>
          <w:sz w:val="24"/>
          <w:szCs w:val="24"/>
          <w:lang w:val="en-US"/>
        </w:rPr>
        <w:t>and</w:t>
      </w:r>
      <w:r>
        <w:rPr>
          <w:rFonts w:hint="default" w:ascii="Times New Roman" w:hAnsi="Times New Roman" w:cs="Times New Roman"/>
          <w:sz w:val="24"/>
          <w:szCs w:val="24"/>
        </w:rPr>
        <w:t xml:space="preserve"> Ibrahim, 2024).</w:t>
      </w:r>
    </w:p>
    <w:p w14:paraId="666CD145">
      <w:pPr>
        <w:pStyle w:val="14"/>
        <w:jc w:val="both"/>
        <w:rPr>
          <w:rFonts w:hint="default" w:ascii="Times New Roman" w:hAnsi="Times New Roman" w:cs="Times New Roman"/>
          <w:b/>
          <w:sz w:val="24"/>
          <w:szCs w:val="24"/>
          <w:shd w:val="clear" w:color="auto" w:fill="FFFFFF"/>
        </w:rPr>
      </w:pPr>
      <w:r>
        <w:rPr>
          <w:rFonts w:hint="default" w:ascii="Times New Roman" w:hAnsi="Times New Roman" w:cs="Times New Roman"/>
          <w:b/>
          <w:sz w:val="28"/>
          <w:szCs w:val="28"/>
          <w:shd w:val="clear" w:color="auto" w:fill="FFFFFF"/>
        </w:rPr>
        <w:t>Research Methodology</w:t>
      </w:r>
    </w:p>
    <w:p w14:paraId="0A0EDB0E">
      <w:pPr>
        <w:pStyle w:val="14"/>
        <w:jc w:val="both"/>
        <w:rPr>
          <w:rFonts w:hint="default" w:ascii="Times New Roman" w:hAnsi="Times New Roman" w:cs="Times New Roman"/>
          <w:b/>
          <w:sz w:val="24"/>
          <w:szCs w:val="24"/>
          <w:shd w:val="clear" w:color="auto" w:fill="FFFFFF"/>
        </w:rPr>
      </w:pPr>
      <w:r>
        <w:rPr>
          <w:rFonts w:hint="default" w:ascii="Times New Roman" w:hAnsi="Times New Roman" w:cs="Times New Roman"/>
          <w:sz w:val="24"/>
          <w:szCs w:val="24"/>
        </w:rPr>
        <w:br w:type="textWrapping"/>
      </w:r>
      <w:r>
        <w:rPr>
          <w:rFonts w:hint="default" w:ascii="Times New Roman" w:hAnsi="Times New Roman" w:cs="Times New Roman"/>
          <w:b/>
          <w:sz w:val="24"/>
          <w:szCs w:val="24"/>
          <w:shd w:val="clear" w:color="auto" w:fill="FFFFFF"/>
        </w:rPr>
        <w:t>Research Design</w:t>
      </w:r>
    </w:p>
    <w:p w14:paraId="4B379B84">
      <w:pPr>
        <w:pStyle w:val="14"/>
        <w:jc w:val="both"/>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This study employs a </w:t>
      </w:r>
      <w:r>
        <w:rPr>
          <w:rStyle w:val="12"/>
          <w:rFonts w:hint="default" w:ascii="Times New Roman" w:hAnsi="Times New Roman" w:cs="Times New Roman"/>
          <w:b w:val="0"/>
          <w:bCs w:val="0"/>
          <w:sz w:val="24"/>
          <w:szCs w:val="24"/>
        </w:rPr>
        <w:t>mixed-methods research design</w:t>
      </w:r>
      <w:r>
        <w:rPr>
          <w:rFonts w:hint="default" w:ascii="Times New Roman" w:hAnsi="Times New Roman" w:cs="Times New Roman"/>
          <w:sz w:val="24"/>
          <w:szCs w:val="24"/>
        </w:rPr>
        <w:t xml:space="preserve"> in order to capture both the measurable realities and the lived experiences of Small and Medium Enterprises (SMEs) operating in Dar es Salaam. The complexity of SME performance and survival cannot be sufficiently understood through numbers alone, nor through narratives in isolation. For this reason, the study deliberately integrates quantitative and qualitative approaches, allowing each to complement and strengthen the other. By combining statistical evidence with rich, contextual insights, the research moves beyond surface-level observations to develop a more nuanced and credible understanding of the challenges and opportunities confronting SMEs.</w:t>
      </w:r>
    </w:p>
    <w:p w14:paraId="358AFCAF">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quantitative component relies on structured survey questionnaires administered to SME owners and managers. This approach generates measurable data on critical aspects such as access to finance, regulatory compliance, technology adoption, market conditions, and managerial capacity. Through systematic data collection and statistical analysis, the study is able to identify patterns, relationships, and trends that characterize SME growth and sustainability. The structured nature of the survey ensures consistency across respondents, enhancing reliability and enabling meaningful comparison across different categories of enterprises.</w:t>
      </w:r>
    </w:p>
    <w:p w14:paraId="48E9CD0E">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Complementing this, the qualitative component is conducted through semi-structured interviews. These interviews provide space for participants to speak in their own voices, share personal experiences, and reflect on the realities behind the statistics. Many challenges faced by SMEs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such as bureaucratic frustrations, informal market pressures, or innovation struggles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carry emotional and contextual dimensions that cannot be fully captured through closed-ended survey questions. The qualitative approach therefore enriches the data by uncovering motivations, perceptions, and practical coping strategies that shape business decisions in everyday life.</w:t>
      </w:r>
    </w:p>
    <w:p w14:paraId="52C3CF4D">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integration of these two approaches strengthens the overall quality of the study. Through triangulation, findings from surveys can be validated, clarified, or expanded by insights from interviews. Where quantitative results show statistical relationships, qualitative narratives help explain </w:t>
      </w:r>
      <w:r>
        <w:rPr>
          <w:rStyle w:val="7"/>
          <w:rFonts w:hint="default" w:ascii="Times New Roman" w:hAnsi="Times New Roman" w:cs="Times New Roman"/>
          <w:i w:val="0"/>
          <w:iCs w:val="0"/>
          <w:sz w:val="24"/>
          <w:szCs w:val="24"/>
        </w:rPr>
        <w:t>why</w:t>
      </w:r>
      <w:r>
        <w:rPr>
          <w:rFonts w:hint="default" w:ascii="Times New Roman" w:hAnsi="Times New Roman" w:cs="Times New Roman"/>
          <w:i w:val="0"/>
          <w:iCs w:val="0"/>
          <w:sz w:val="24"/>
          <w:szCs w:val="24"/>
        </w:rPr>
        <w:t xml:space="preserve"> </w:t>
      </w:r>
      <w:r>
        <w:rPr>
          <w:rFonts w:hint="default" w:ascii="Times New Roman" w:hAnsi="Times New Roman" w:cs="Times New Roman"/>
          <w:sz w:val="24"/>
          <w:szCs w:val="24"/>
        </w:rPr>
        <w:t>those relationships exist. This methodological complementarity enhances both the validity and credibility of the research. Ultimately, the mixed-methods design ensures that the study presents a balanced, evidence-based, and contextually grounded analysis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one that reflects not only the structural realities of SMEs in Dar es Salaam, but also the human stories that define their journey toward growth and sustainability.</w:t>
      </w:r>
    </w:p>
    <w:p w14:paraId="13560A64">
      <w:pPr>
        <w:pStyle w:val="14"/>
        <w:jc w:val="both"/>
        <w:rPr>
          <w:rFonts w:hint="default" w:ascii="Times New Roman" w:hAnsi="Times New Roman" w:cs="Times New Roman"/>
          <w:b/>
          <w:sz w:val="24"/>
          <w:szCs w:val="24"/>
          <w:shd w:val="clear" w:color="auto" w:fill="FFFFFF"/>
        </w:rPr>
      </w:pPr>
      <w:r>
        <w:rPr>
          <w:rFonts w:hint="default" w:ascii="Times New Roman" w:hAnsi="Times New Roman" w:cs="Times New Roman"/>
          <w:b/>
          <w:sz w:val="24"/>
          <w:szCs w:val="24"/>
          <w:shd w:val="clear" w:color="auto" w:fill="FFFFFF"/>
        </w:rPr>
        <w:t>Study Area</w:t>
      </w:r>
    </w:p>
    <w:p w14:paraId="53D9AB5C">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study is conducted in Dar es Salaam, the economic heartbeat of Tanzania and the country’s most dynamic commercial centre. As the largest city and principal gateway for trade and investment, Dar es Salaam presents a vibrant and highly competitive business environment where Small and Medium Enterprises (SMEs) operate across diverse sectors, including retail, light manufacturing, transportation, hospitality, service provision, and informal trade. The city’s economic diversity makes it an ideal setting for examining both the opportunities and constraints that shape SME growth and sustainability.</w:t>
      </w:r>
    </w:p>
    <w:p w14:paraId="5E6E464F">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Dar es Salaam was purposively selected because of its high concentration of entrepreneurial activity and its central role in national economic performance. The city hosts thousands of SMEs that range from formally registered enterprises to informal microbusinesses operating within densely populated neighborhoods and commercial districts. This diversity offers a rich context for investigating variations in access to finance, regulatory compliance, technology adoption, market competition, and managerial capacity. In many ways, the business landscape of Dar es Salaam mirrors the broader realities of urban entrepreneurship in Tanzania, making it a meaningful and representative case for analysis.</w:t>
      </w:r>
    </w:p>
    <w:p w14:paraId="598B573D">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Furthermore, the presence of financial institutions, government regulatory bodies, business associations, and support networks within the city provides an opportunity to explore how institutional structures interact with enterprise performance. At the same time, SMEs in Dar es Salaam face intense competition, infrastructural constraints, and rapid technological change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conditions that test their resilience and adaptability. By situating the study in this environment, the research </w:t>
      </w:r>
      <w:r>
        <w:rPr>
          <w:rFonts w:hint="default" w:ascii="Times New Roman" w:hAnsi="Times New Roman" w:cs="Times New Roman"/>
          <w:sz w:val="24"/>
          <w:szCs w:val="24"/>
          <w:lang w:val="en-US"/>
        </w:rPr>
        <w:t>was</w:t>
      </w:r>
      <w:r>
        <w:rPr>
          <w:rFonts w:hint="default" w:ascii="Times New Roman" w:hAnsi="Times New Roman" w:cs="Times New Roman"/>
          <w:sz w:val="24"/>
          <w:szCs w:val="24"/>
        </w:rPr>
        <w:t xml:space="preserve"> able to capture the practical realities of doing business in an urban Tanzanian context, while generating insights that can inform policy and practice beyond the city itself.</w:t>
      </w:r>
    </w:p>
    <w:p w14:paraId="4DA6F8EA">
      <w:pPr>
        <w:pStyle w:val="14"/>
        <w:jc w:val="both"/>
        <w:rPr>
          <w:rFonts w:hint="default" w:ascii="Times New Roman" w:hAnsi="Times New Roman" w:cs="Times New Roman"/>
          <w:b/>
          <w:sz w:val="24"/>
          <w:szCs w:val="24"/>
          <w:shd w:val="clear" w:color="auto" w:fill="FFFFFF"/>
        </w:rPr>
      </w:pPr>
      <w:r>
        <w:rPr>
          <w:rFonts w:hint="default" w:ascii="Times New Roman" w:hAnsi="Times New Roman" w:cs="Times New Roman"/>
          <w:b/>
          <w:sz w:val="24"/>
          <w:szCs w:val="24"/>
          <w:shd w:val="clear" w:color="auto" w:fill="FFFFFF"/>
        </w:rPr>
        <w:t>Target Population</w:t>
      </w:r>
    </w:p>
    <w:p w14:paraId="780A7295">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target population for this study consists of owners and managers of Small and Medium Enterprises (SMEs) operating within Dar es Salaam and formally connected to recognized institutions such as the City Council, microfinance institutions, and relevant business associations. These groups were intentionally selected because they represent enterprises that are visible within official or semi-formal economic structures, making them accessible for systematic inquiry while still reflecting the practical realities of urban entrepreneurship.</w:t>
      </w:r>
    </w:p>
    <w:p w14:paraId="57D23A9B">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By focusing on registered or institutionally affiliated SMEs, the study ensures that respondents are actively engaged in structured business operations and are likely to have interacted with regulatory bodies, financial institutions, or support networks. Such interaction is essential for generating informed perspectives on issues such as access to credit, compliance requirements, market competition, and institutional support.</w:t>
      </w:r>
    </w:p>
    <w:p w14:paraId="1677C37C">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addition, the study includes only those enterprises that have been in operation for at least two years. This criterion is deliberate. Businesses that have survived beyond their initial start-up phase are more likely to have encountered both growth opportunities and operational challenges. Their experience provides a more stable and reflective foundation for analysis compared to newly established firms that may still be in experimental stages. By defining the population in this way, the study seeks to gather insights that are grounded in practical experience and capable of informing meaningful conclusions about SME performance and sustainability in Dar es Salaam.</w:t>
      </w:r>
    </w:p>
    <w:p w14:paraId="0A00A792">
      <w:pPr>
        <w:pStyle w:val="11"/>
        <w:keepNext w:val="0"/>
        <w:keepLines w:val="0"/>
        <w:widowControl/>
        <w:suppressLineNumbers w:val="0"/>
        <w:jc w:val="both"/>
        <w:rPr>
          <w:rFonts w:hint="default" w:ascii="Times New Roman" w:hAnsi="Times New Roman" w:cs="Times New Roman"/>
          <w:b/>
          <w:sz w:val="24"/>
          <w:szCs w:val="24"/>
          <w:shd w:val="clear" w:color="auto" w:fill="FFFFFF"/>
        </w:rPr>
      </w:pPr>
      <w:r>
        <w:rPr>
          <w:rFonts w:hint="default" w:ascii="Times New Roman" w:hAnsi="Times New Roman" w:cs="Times New Roman"/>
          <w:b/>
          <w:sz w:val="24"/>
          <w:szCs w:val="24"/>
          <w:shd w:val="clear" w:color="auto" w:fill="FFFFFF"/>
        </w:rPr>
        <w:t>Sampling Techniques and Sample Size</w:t>
      </w:r>
    </w:p>
    <w:p w14:paraId="51985F27">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study employs a </w:t>
      </w:r>
      <w:r>
        <w:rPr>
          <w:rStyle w:val="12"/>
          <w:rFonts w:hint="default" w:ascii="Times New Roman" w:hAnsi="Times New Roman" w:cs="Times New Roman"/>
          <w:b w:val="0"/>
          <w:bCs w:val="0"/>
          <w:sz w:val="24"/>
          <w:szCs w:val="24"/>
        </w:rPr>
        <w:t>purposive sampling technique</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to ensure that the selected participants meaningfully reflect the diversity and realities of SMEs operating in Dar es Salaam. Rather than selecting businesses randomly, the study intentionally identifies enterprises based on specific characteristics such as firm size, sector of operation, and geographical location within the city. This approach allows the research to capture varied experiences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from small retail shops in densely populated neighborhoods to service-oriented and light manufacturing firms operating in more formal commercial areas.</w:t>
      </w:r>
    </w:p>
    <w:p w14:paraId="6011F316">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rationale behind this method is to ensure that the sample includes enterprises facing different operational environments, regulatory demands, and market conditions. SMEs are not a homogeneous group; their challenges and opportunities often differ depending on industry, scale of operation, and access to infrastructure. By deliberately selecting participants across these dimensions, the study strengthens the depth and relevance of its findings.</w:t>
      </w:r>
    </w:p>
    <w:p w14:paraId="300E15D3">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total, </w:t>
      </w:r>
      <w:r>
        <w:rPr>
          <w:rStyle w:val="12"/>
          <w:rFonts w:hint="default" w:ascii="Times New Roman" w:hAnsi="Times New Roman" w:cs="Times New Roman"/>
          <w:b w:val="0"/>
          <w:bCs w:val="0"/>
          <w:sz w:val="24"/>
          <w:szCs w:val="24"/>
        </w:rPr>
        <w:t>150 SMEs</w:t>
      </w:r>
      <w:r>
        <w:rPr>
          <w:rFonts w:hint="default" w:ascii="Times New Roman" w:hAnsi="Times New Roman" w:cs="Times New Roman"/>
          <w:sz w:val="24"/>
          <w:szCs w:val="24"/>
        </w:rPr>
        <w:t xml:space="preserve"> participated in the structured survey, providing quantitative data that supports statistical analysis and generalizable insights within the study context. In addition, </w:t>
      </w:r>
      <w:r>
        <w:rPr>
          <w:rStyle w:val="12"/>
          <w:rFonts w:hint="default" w:ascii="Times New Roman" w:hAnsi="Times New Roman" w:cs="Times New Roman"/>
          <w:b w:val="0"/>
          <w:bCs w:val="0"/>
          <w:sz w:val="24"/>
          <w:szCs w:val="24"/>
        </w:rPr>
        <w:t>20 SME owners</w:t>
      </w:r>
      <w:r>
        <w:rPr>
          <w:rFonts w:hint="default" w:ascii="Times New Roman" w:hAnsi="Times New Roman" w:cs="Times New Roman"/>
          <w:sz w:val="24"/>
          <w:szCs w:val="24"/>
        </w:rPr>
        <w:t xml:space="preserve"> were selected for in-depth, semi-structured interviews. These interviews offered an opportunity to explore personal experiences, strategic decisions, and contextual factors that cannot be fully captured through survey responses alone. The combination of these two sample groups ensures both breadth and depth, enhancing the overall credibility and richness of the research findings.</w:t>
      </w:r>
    </w:p>
    <w:p w14:paraId="77800BD8">
      <w:pPr>
        <w:pStyle w:val="14"/>
        <w:jc w:val="both"/>
        <w:rPr>
          <w:rFonts w:hint="default" w:ascii="Times New Roman" w:hAnsi="Times New Roman" w:cs="Times New Roman"/>
          <w:b/>
          <w:sz w:val="24"/>
          <w:szCs w:val="24"/>
          <w:shd w:val="clear" w:color="auto" w:fill="FFFFFF"/>
        </w:rPr>
      </w:pPr>
      <w:r>
        <w:rPr>
          <w:rFonts w:hint="default" w:ascii="Times New Roman" w:hAnsi="Times New Roman" w:cs="Times New Roman"/>
          <w:b/>
          <w:sz w:val="24"/>
          <w:szCs w:val="24"/>
          <w:shd w:val="clear" w:color="auto" w:fill="FFFFFF"/>
        </w:rPr>
        <w:t>Data Collection Methods</w:t>
      </w:r>
    </w:p>
    <w:p w14:paraId="1A96D463">
      <w:pPr>
        <w:pStyle w:val="14"/>
        <w:jc w:val="both"/>
        <w:rPr>
          <w:rFonts w:hint="default" w:ascii="Times New Roman" w:hAnsi="Times New Roman" w:cs="Times New Roman"/>
          <w:b/>
          <w:sz w:val="24"/>
          <w:szCs w:val="24"/>
          <w:shd w:val="clear" w:color="auto" w:fill="FFFFFF"/>
        </w:rPr>
      </w:pPr>
      <w:r>
        <w:rPr>
          <w:rFonts w:hint="default" w:ascii="Times New Roman" w:hAnsi="Times New Roman" w:cs="Times New Roman"/>
          <w:b/>
          <w:sz w:val="24"/>
          <w:szCs w:val="24"/>
          <w:shd w:val="clear" w:color="auto" w:fill="FFFFFF"/>
        </w:rPr>
        <w:t>Quantitative Data</w:t>
      </w:r>
    </w:p>
    <w:p w14:paraId="0EED7C8C">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sz w:val="24"/>
          <w:szCs w:val="24"/>
        </w:rPr>
        <w:t xml:space="preserve">Quantitative data for this study were collected through </w:t>
      </w:r>
      <w:r>
        <w:rPr>
          <w:rStyle w:val="12"/>
          <w:rFonts w:hint="default" w:ascii="Times New Roman" w:hAnsi="Times New Roman" w:cs="Times New Roman"/>
          <w:b w:val="0"/>
          <w:bCs w:val="0"/>
          <w:sz w:val="24"/>
          <w:szCs w:val="24"/>
        </w:rPr>
        <w:t>structured questionnaires</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 xml:space="preserve">administered to 150 SME owners and managers across Dar es Salaam. The questionnaire was carefully designed to capture both the demographic profile of the businesses and the key factors influencing their growth and sustainability. The first section gathered </w:t>
      </w:r>
      <w:r>
        <w:rPr>
          <w:rStyle w:val="12"/>
          <w:rFonts w:hint="default" w:ascii="Times New Roman" w:hAnsi="Times New Roman" w:cs="Times New Roman"/>
          <w:b w:val="0"/>
          <w:bCs w:val="0"/>
          <w:sz w:val="24"/>
          <w:szCs w:val="24"/>
        </w:rPr>
        <w:t>business demographics</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including the firm’s age, sector of operation, and size, providing context for analyzing patterns across different types of enterprises.</w:t>
      </w:r>
    </w:p>
    <w:p w14:paraId="6ABEB79C">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Subsequent sections focused on core areas affecting SME performance. These included </w:t>
      </w:r>
      <w:r>
        <w:rPr>
          <w:rStyle w:val="12"/>
          <w:rFonts w:hint="default" w:ascii="Times New Roman" w:hAnsi="Times New Roman" w:cs="Times New Roman"/>
          <w:b w:val="0"/>
          <w:bCs w:val="0"/>
          <w:sz w:val="24"/>
          <w:szCs w:val="24"/>
        </w:rPr>
        <w:t>access to finance and credit</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 xml:space="preserve">exploring the availability, affordability, and adequacy of financial resources; </w:t>
      </w:r>
      <w:r>
        <w:rPr>
          <w:rStyle w:val="12"/>
          <w:rFonts w:hint="default" w:ascii="Times New Roman" w:hAnsi="Times New Roman" w:cs="Times New Roman"/>
          <w:b w:val="0"/>
          <w:bCs w:val="0"/>
          <w:sz w:val="24"/>
          <w:szCs w:val="24"/>
        </w:rPr>
        <w:t>regulatory compliance challenges</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examining the ease or difficulty of meeting legal and licensing requirements</w:t>
      </w:r>
      <w:r>
        <w:rPr>
          <w:rFonts w:hint="default" w:ascii="Times New Roman" w:hAnsi="Times New Roman" w:cs="Times New Roman"/>
          <w:b w:val="0"/>
          <w:bCs w:val="0"/>
          <w:sz w:val="24"/>
          <w:szCs w:val="24"/>
        </w:rPr>
        <w:t xml:space="preserve">; </w:t>
      </w:r>
      <w:r>
        <w:rPr>
          <w:rStyle w:val="12"/>
          <w:rFonts w:hint="default" w:ascii="Times New Roman" w:hAnsi="Times New Roman" w:cs="Times New Roman"/>
          <w:b w:val="0"/>
          <w:bCs w:val="0"/>
          <w:sz w:val="24"/>
          <w:szCs w:val="24"/>
        </w:rPr>
        <w:t>technology adoption and use of digital tools</w:t>
      </w:r>
      <w:r>
        <w:rPr>
          <w:rFonts w:hint="default" w:ascii="Times New Roman" w:hAnsi="Times New Roman" w:cs="Times New Roman"/>
          <w:b w:val="0"/>
          <w:bCs w:val="0"/>
          <w:sz w:val="24"/>
          <w:szCs w:val="24"/>
        </w:rPr>
        <w:t>,</w:t>
      </w:r>
      <w:r>
        <w:rPr>
          <w:rFonts w:hint="default" w:ascii="Times New Roman" w:hAnsi="Times New Roman" w:cs="Times New Roman"/>
          <w:sz w:val="24"/>
          <w:szCs w:val="24"/>
        </w:rPr>
        <w:t xml:space="preserve"> capturing the extent to which businesses integrate ICT and digital solutions into operations; </w:t>
      </w:r>
      <w:r>
        <w:rPr>
          <w:rStyle w:val="12"/>
          <w:rFonts w:hint="default" w:ascii="Times New Roman" w:hAnsi="Times New Roman" w:cs="Times New Roman"/>
          <w:b w:val="0"/>
          <w:bCs w:val="0"/>
          <w:sz w:val="24"/>
          <w:szCs w:val="24"/>
        </w:rPr>
        <w:t>market access and competition</w:t>
      </w:r>
      <w:r>
        <w:rPr>
          <w:rFonts w:hint="default" w:ascii="Times New Roman" w:hAnsi="Times New Roman" w:cs="Times New Roman"/>
          <w:b w:val="0"/>
          <w:bCs w:val="0"/>
          <w:sz w:val="24"/>
          <w:szCs w:val="24"/>
        </w:rPr>
        <w:t>,</w:t>
      </w:r>
      <w:r>
        <w:rPr>
          <w:rFonts w:hint="default" w:ascii="Times New Roman" w:hAnsi="Times New Roman" w:cs="Times New Roman"/>
          <w:sz w:val="24"/>
          <w:szCs w:val="24"/>
        </w:rPr>
        <w:t xml:space="preserve"> evaluating the breadth of customer reach, market penetration, and competitive pressures; and </w:t>
      </w:r>
      <w:r>
        <w:rPr>
          <w:rStyle w:val="12"/>
          <w:rFonts w:hint="default" w:ascii="Times New Roman" w:hAnsi="Times New Roman" w:cs="Times New Roman"/>
          <w:b w:val="0"/>
          <w:bCs w:val="0"/>
          <w:sz w:val="24"/>
          <w:szCs w:val="24"/>
        </w:rPr>
        <w:t>human capital and skills</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assessing managerial and employee competencies essential for operational efficiency and strategic growth.</w:t>
      </w:r>
    </w:p>
    <w:p w14:paraId="5E5AAC79">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To ensure consistency and comparability, responses were measured using a </w:t>
      </w:r>
      <w:r>
        <w:rPr>
          <w:rStyle w:val="12"/>
          <w:rFonts w:hint="default" w:ascii="Times New Roman" w:hAnsi="Times New Roman" w:cs="Times New Roman"/>
          <w:b w:val="0"/>
          <w:bCs w:val="0"/>
          <w:sz w:val="24"/>
          <w:szCs w:val="24"/>
        </w:rPr>
        <w:t>5-point Likert scale</w:t>
      </w:r>
      <w:r>
        <w:rPr>
          <w:rFonts w:hint="default" w:ascii="Times New Roman" w:hAnsi="Times New Roman" w:cs="Times New Roman"/>
          <w:b w:val="0"/>
          <w:bCs w:val="0"/>
          <w:sz w:val="24"/>
          <w:szCs w:val="24"/>
        </w:rPr>
        <w:t xml:space="preserve">, </w:t>
      </w:r>
      <w:r>
        <w:rPr>
          <w:rFonts w:hint="default" w:ascii="Times New Roman" w:hAnsi="Times New Roman" w:cs="Times New Roman"/>
          <w:sz w:val="24"/>
          <w:szCs w:val="24"/>
        </w:rPr>
        <w:t>where 1 represented “strongly disagree” and 5 represented “strongly agree.” This approach allowed participants to express their perceptions and experiences in a standardized way while providing the study with quantifiable data suitable for statistical analysis. The structured design of the questionnaire ensured clarity, minimized ambiguity, and enabled the collection of reliable, generalizable insights into the factors shaping SME operations in an urban Tanzanian context.</w:t>
      </w:r>
    </w:p>
    <w:p w14:paraId="30C1BE6B">
      <w:pPr>
        <w:pStyle w:val="14"/>
        <w:jc w:val="both"/>
        <w:rPr>
          <w:rFonts w:hint="default" w:ascii="Times New Roman" w:hAnsi="Times New Roman" w:cs="Times New Roman"/>
          <w:b/>
          <w:sz w:val="24"/>
          <w:szCs w:val="24"/>
          <w:shd w:val="clear" w:color="auto" w:fill="FFFFFF"/>
        </w:rPr>
      </w:pPr>
      <w:r>
        <w:rPr>
          <w:rFonts w:hint="default" w:ascii="Times New Roman" w:hAnsi="Times New Roman" w:cs="Times New Roman"/>
          <w:b/>
          <w:sz w:val="24"/>
          <w:szCs w:val="24"/>
          <w:shd w:val="clear" w:color="auto" w:fill="FFFFFF"/>
        </w:rPr>
        <w:t>Qualitative Data</w:t>
      </w:r>
    </w:p>
    <w:p w14:paraId="4F08EBB0">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To complement the quantitative findings, </w:t>
      </w:r>
      <w:r>
        <w:rPr>
          <w:rStyle w:val="12"/>
          <w:rFonts w:hint="default" w:ascii="Times New Roman" w:hAnsi="Times New Roman" w:cs="Times New Roman"/>
          <w:b w:val="0"/>
          <w:bCs w:val="0"/>
          <w:sz w:val="24"/>
          <w:szCs w:val="24"/>
        </w:rPr>
        <w:t>semi-structured interviews</w:t>
      </w:r>
      <w:r>
        <w:rPr>
          <w:rFonts w:hint="default" w:ascii="Times New Roman" w:hAnsi="Times New Roman" w:cs="Times New Roman"/>
          <w:b w:val="0"/>
          <w:bCs w:val="0"/>
          <w:sz w:val="24"/>
          <w:szCs w:val="24"/>
        </w:rPr>
        <w:t xml:space="preserve"> were conducted with 20 SME owners in Dar es Salaam, providing a deeper understanding of the realities behind the survey responses. These interviews offered participants the opportunity to share </w:t>
      </w:r>
      <w:r>
        <w:rPr>
          <w:rStyle w:val="12"/>
          <w:rFonts w:hint="default" w:ascii="Times New Roman" w:hAnsi="Times New Roman" w:cs="Times New Roman"/>
          <w:b w:val="0"/>
          <w:bCs w:val="0"/>
          <w:sz w:val="24"/>
          <w:szCs w:val="24"/>
        </w:rPr>
        <w:t>personal experiences with financing institutions</w:t>
      </w:r>
      <w:r>
        <w:rPr>
          <w:rFonts w:hint="default" w:ascii="Times New Roman" w:hAnsi="Times New Roman" w:cs="Times New Roman"/>
          <w:b w:val="0"/>
          <w:bCs w:val="0"/>
          <w:sz w:val="24"/>
          <w:szCs w:val="24"/>
        </w:rPr>
        <w:t xml:space="preserve">, including the difficulties of accessing loans, negotiating interest rates, and meeting collateral requirements. They also explored the </w:t>
      </w:r>
      <w:r>
        <w:rPr>
          <w:rStyle w:val="12"/>
          <w:rFonts w:hint="default" w:ascii="Times New Roman" w:hAnsi="Times New Roman" w:cs="Times New Roman"/>
          <w:b w:val="0"/>
          <w:bCs w:val="0"/>
          <w:sz w:val="24"/>
          <w:szCs w:val="24"/>
        </w:rPr>
        <w:t>challenges of complying with regulatory frameworks</w:t>
      </w:r>
      <w:r>
        <w:rPr>
          <w:rFonts w:hint="default" w:ascii="Times New Roman" w:hAnsi="Times New Roman" w:cs="Times New Roman"/>
          <w:b w:val="0"/>
          <w:bCs w:val="0"/>
          <w:sz w:val="24"/>
          <w:szCs w:val="24"/>
        </w:rPr>
        <w:t>, highlighting bureaucratic hurdles, licensing procedures, and the practical impact of taxation on day-to-day operations.</w:t>
      </w:r>
    </w:p>
    <w:p w14:paraId="5B353128">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interviews further examined </w:t>
      </w:r>
      <w:r>
        <w:rPr>
          <w:rStyle w:val="12"/>
          <w:rFonts w:hint="default" w:ascii="Times New Roman" w:hAnsi="Times New Roman" w:cs="Times New Roman"/>
          <w:b w:val="0"/>
          <w:bCs w:val="0"/>
          <w:sz w:val="24"/>
          <w:szCs w:val="24"/>
        </w:rPr>
        <w:t>technology adoption</w:t>
      </w:r>
      <w:r>
        <w:rPr>
          <w:rFonts w:hint="default" w:ascii="Times New Roman" w:hAnsi="Times New Roman" w:cs="Times New Roman"/>
          <w:b w:val="0"/>
          <w:bCs w:val="0"/>
          <w:sz w:val="24"/>
          <w:szCs w:val="24"/>
        </w:rPr>
        <w:t xml:space="preserve">, allowing business owners to discuss how digital tools, mobile money, and online platforms have influenced their efficiency, market reach, and customer engagement. Participants also reflected on </w:t>
      </w:r>
      <w:r>
        <w:rPr>
          <w:rStyle w:val="12"/>
          <w:rFonts w:hint="default" w:ascii="Times New Roman" w:hAnsi="Times New Roman" w:cs="Times New Roman"/>
          <w:b w:val="0"/>
          <w:bCs w:val="0"/>
          <w:sz w:val="24"/>
          <w:szCs w:val="24"/>
        </w:rPr>
        <w:t>market competition strategies</w:t>
      </w:r>
      <w:r>
        <w:rPr>
          <w:rFonts w:hint="default" w:ascii="Times New Roman" w:hAnsi="Times New Roman" w:cs="Times New Roman"/>
          <w:b w:val="0"/>
          <w:bCs w:val="0"/>
          <w:sz w:val="24"/>
          <w:szCs w:val="24"/>
        </w:rPr>
        <w:t xml:space="preserve">, describing how they navigate pricing pressures, competition from imports, and informal sector rivals. Finally, the interviews delved into </w:t>
      </w:r>
      <w:r>
        <w:rPr>
          <w:rStyle w:val="12"/>
          <w:rFonts w:hint="default" w:ascii="Times New Roman" w:hAnsi="Times New Roman" w:cs="Times New Roman"/>
          <w:b w:val="0"/>
          <w:bCs w:val="0"/>
          <w:sz w:val="24"/>
          <w:szCs w:val="24"/>
        </w:rPr>
        <w:t>human capital and skills gaps</w:t>
      </w:r>
      <w:r>
        <w:rPr>
          <w:rFonts w:hint="default" w:ascii="Times New Roman" w:hAnsi="Times New Roman" w:cs="Times New Roman"/>
          <w:b w:val="0"/>
          <w:bCs w:val="0"/>
          <w:sz w:val="24"/>
          <w:szCs w:val="24"/>
        </w:rPr>
        <w:t>, capturing training needs, managerial challenges, and strategies for staff development.</w:t>
      </w:r>
    </w:p>
    <w:p w14:paraId="7479C929">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With participants’ consent, all interviews were </w:t>
      </w:r>
      <w:r>
        <w:rPr>
          <w:rStyle w:val="12"/>
          <w:rFonts w:hint="default" w:ascii="Times New Roman" w:hAnsi="Times New Roman" w:cs="Times New Roman"/>
          <w:b w:val="0"/>
          <w:bCs w:val="0"/>
          <w:sz w:val="24"/>
          <w:szCs w:val="24"/>
        </w:rPr>
        <w:t>audio-recorded and subsequently transcribed</w:t>
      </w:r>
      <w:r>
        <w:rPr>
          <w:rFonts w:hint="default" w:ascii="Times New Roman" w:hAnsi="Times New Roman" w:cs="Times New Roman"/>
          <w:b w:val="0"/>
          <w:bCs w:val="0"/>
          <w:sz w:val="24"/>
          <w:szCs w:val="24"/>
        </w:rPr>
        <w:t>, ensuring accuracy and preserving the richness of the narratives. The transcriptions were then analyzed thematically, enabling the identification of recurring patterns, insights, and unique perspectives that illuminate the lived experiences of SMEs in the urban Tanzanian context. This</w:t>
      </w:r>
      <w:r>
        <w:rPr>
          <w:rFonts w:hint="default" w:cs="Times New Roman"/>
          <w:b w:val="0"/>
          <w:bCs w:val="0"/>
          <w:sz w:val="24"/>
          <w:szCs w:val="24"/>
          <w:lang w:val="en-US"/>
        </w:rPr>
        <w:t xml:space="preserve"> </w:t>
      </w:r>
      <w:r>
        <w:rPr>
          <w:rFonts w:hint="default" w:ascii="Times New Roman" w:hAnsi="Times New Roman" w:cs="Times New Roman"/>
          <w:b w:val="0"/>
          <w:bCs w:val="0"/>
          <w:sz w:val="24"/>
          <w:szCs w:val="24"/>
        </w:rPr>
        <w:t>qualitative approach not only contextualized the quantitative data but also provided nuanced evidence on how SMEs confront challenges and leverage opportunities in their daily operations.</w:t>
      </w:r>
    </w:p>
    <w:p w14:paraId="598A58C6">
      <w:pPr>
        <w:pStyle w:val="11"/>
        <w:keepNext w:val="0"/>
        <w:keepLines w:val="0"/>
        <w:widowControl/>
        <w:suppressLineNumbers w:val="0"/>
        <w:jc w:val="both"/>
        <w:rPr>
          <w:rFonts w:hint="default" w:ascii="Times New Roman" w:hAnsi="Times New Roman" w:cs="Times New Roman"/>
          <w:b/>
          <w:sz w:val="24"/>
          <w:szCs w:val="24"/>
          <w:shd w:val="clear" w:color="auto" w:fill="FFFFFF"/>
        </w:rPr>
      </w:pPr>
      <w:r>
        <w:rPr>
          <w:rFonts w:hint="default" w:ascii="Times New Roman" w:hAnsi="Times New Roman" w:cs="Times New Roman"/>
          <w:b/>
          <w:sz w:val="24"/>
          <w:szCs w:val="24"/>
          <w:shd w:val="clear" w:color="auto" w:fill="FFFFFF"/>
        </w:rPr>
        <w:t>Data Analysis Techniques</w:t>
      </w:r>
    </w:p>
    <w:p w14:paraId="392E3DF1">
      <w:pPr>
        <w:pStyle w:val="14"/>
        <w:jc w:val="both"/>
        <w:rPr>
          <w:rFonts w:hint="default" w:ascii="Times New Roman" w:hAnsi="Times New Roman" w:cs="Times New Roman"/>
          <w:b/>
          <w:sz w:val="24"/>
          <w:szCs w:val="24"/>
          <w:shd w:val="clear" w:color="auto" w:fill="FFFFFF"/>
        </w:rPr>
      </w:pPr>
      <w:r>
        <w:rPr>
          <w:rFonts w:hint="default" w:ascii="Times New Roman" w:hAnsi="Times New Roman" w:cs="Times New Roman"/>
          <w:b/>
          <w:sz w:val="24"/>
          <w:szCs w:val="24"/>
          <w:shd w:val="clear" w:color="auto" w:fill="FFFFFF"/>
        </w:rPr>
        <w:t>Quantitative Data Analysis</w:t>
      </w:r>
    </w:p>
    <w:p w14:paraId="7AC78913">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quantitative data collected from the 150 SME owners and managers were carefully analyzed using a combination of </w:t>
      </w:r>
      <w:r>
        <w:rPr>
          <w:rStyle w:val="12"/>
          <w:rFonts w:hint="default" w:ascii="Times New Roman" w:hAnsi="Times New Roman" w:cs="Times New Roman"/>
          <w:b w:val="0"/>
          <w:bCs w:val="0"/>
          <w:sz w:val="24"/>
          <w:szCs w:val="24"/>
        </w:rPr>
        <w:t>descriptive and inferential statistical techniques</w:t>
      </w:r>
      <w:r>
        <w:rPr>
          <w:rFonts w:hint="default" w:ascii="Times New Roman" w:hAnsi="Times New Roman" w:cs="Times New Roman"/>
          <w:b w:val="0"/>
          <w:bCs w:val="0"/>
          <w:sz w:val="24"/>
          <w:szCs w:val="24"/>
        </w:rPr>
        <w:t xml:space="preserve"> to provide a comprehensive understanding of the patterns and relationships within the dataset. </w:t>
      </w:r>
      <w:r>
        <w:rPr>
          <w:rStyle w:val="12"/>
          <w:rFonts w:hint="default" w:ascii="Times New Roman" w:hAnsi="Times New Roman" w:cs="Times New Roman"/>
          <w:b w:val="0"/>
          <w:bCs w:val="0"/>
          <w:sz w:val="24"/>
          <w:szCs w:val="24"/>
        </w:rPr>
        <w:t>Descriptive statistics</w:t>
      </w:r>
      <w:r>
        <w:rPr>
          <w:rStyle w:val="12"/>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including frequencies, percentages, mean scores, and standard deviations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were employed to summarize key characteristics of the SMEs, such as business size, sector, and years of operation, as well as to highlight common challenges related to finance, regulatory compliance, technology adoption, market competition, and human capital. These measures offered a clear and concise overview of the sample, allowing the study to illustrate trends and variations across different categories of enterprises.</w:t>
      </w:r>
    </w:p>
    <w:p w14:paraId="70752D2D">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To move beyond description and explore deeper connections, </w:t>
      </w:r>
      <w:r>
        <w:rPr>
          <w:rStyle w:val="12"/>
          <w:rFonts w:hint="default" w:ascii="Times New Roman" w:hAnsi="Times New Roman" w:cs="Times New Roman"/>
          <w:b w:val="0"/>
          <w:bCs w:val="0"/>
          <w:sz w:val="24"/>
          <w:szCs w:val="24"/>
        </w:rPr>
        <w:t>inferential statistics</w:t>
      </w:r>
      <w:r>
        <w:rPr>
          <w:rFonts w:hint="default" w:ascii="Times New Roman" w:hAnsi="Times New Roman" w:cs="Times New Roman"/>
          <w:b w:val="0"/>
          <w:bCs w:val="0"/>
          <w:sz w:val="24"/>
          <w:szCs w:val="24"/>
        </w:rPr>
        <w:t xml:space="preserve"> were applied. </w:t>
      </w:r>
      <w:r>
        <w:rPr>
          <w:rStyle w:val="12"/>
          <w:rFonts w:hint="default" w:ascii="Times New Roman" w:hAnsi="Times New Roman" w:cs="Times New Roman"/>
          <w:b w:val="0"/>
          <w:bCs w:val="0"/>
          <w:sz w:val="24"/>
          <w:szCs w:val="24"/>
        </w:rPr>
        <w:t>Correlation analysis</w:t>
      </w:r>
      <w:r>
        <w:rPr>
          <w:rFonts w:hint="default" w:ascii="Times New Roman" w:hAnsi="Times New Roman" w:cs="Times New Roman"/>
          <w:b w:val="0"/>
          <w:bCs w:val="0"/>
          <w:sz w:val="24"/>
          <w:szCs w:val="24"/>
        </w:rPr>
        <w:t xml:space="preserve"> was used to identify the strength and direction of relationships between key variables, such as the link between access to finance, technology adoption, regulatory frameworks, and SME performance. Further, </w:t>
      </w:r>
      <w:r>
        <w:rPr>
          <w:rStyle w:val="12"/>
          <w:rFonts w:hint="default" w:ascii="Times New Roman" w:hAnsi="Times New Roman" w:cs="Times New Roman"/>
          <w:b w:val="0"/>
          <w:bCs w:val="0"/>
          <w:sz w:val="24"/>
          <w:szCs w:val="24"/>
        </w:rPr>
        <w:t>regression analysis</w:t>
      </w:r>
      <w:r>
        <w:rPr>
          <w:rFonts w:hint="default" w:ascii="Times New Roman" w:hAnsi="Times New Roman" w:cs="Times New Roman"/>
          <w:b w:val="0"/>
          <w:bCs w:val="0"/>
          <w:sz w:val="24"/>
          <w:szCs w:val="24"/>
        </w:rPr>
        <w:t xml:space="preserve"> examined the predictive influence of these factors on SME growth and sustainability, providing insights into which variables most significantly drive business outcomes. By combining descriptive summaries with inferential testing, the analysis not only mapped the landscape of SME challenges and opportunities but also established evidence-based relationships that can inform policy, practice, and future research. This dual approach ensured that the findings are both statistically robust and practically meaningful, offering a nuanced understanding of the factors shaping SME performance in Dar es Salaam.</w:t>
      </w:r>
    </w:p>
    <w:p w14:paraId="4C67A89A">
      <w:pPr>
        <w:pStyle w:val="14"/>
        <w:jc w:val="both"/>
        <w:rPr>
          <w:rFonts w:hint="default" w:ascii="Times New Roman" w:hAnsi="Times New Roman" w:cs="Times New Roman"/>
          <w:b/>
          <w:sz w:val="24"/>
          <w:szCs w:val="24"/>
          <w:shd w:val="clear" w:color="auto" w:fill="FFFFFF"/>
        </w:rPr>
      </w:pPr>
      <w:r>
        <w:rPr>
          <w:rFonts w:hint="default" w:ascii="Times New Roman" w:hAnsi="Times New Roman" w:cs="Times New Roman"/>
          <w:b/>
          <w:sz w:val="24"/>
          <w:szCs w:val="24"/>
          <w:shd w:val="clear" w:color="auto" w:fill="FFFFFF"/>
        </w:rPr>
        <w:t>Qualitative Data Analysis</w:t>
      </w:r>
    </w:p>
    <w:p w14:paraId="3681D66A">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qualitative data collected from the 20 semi-structured interviews were analyzed using </w:t>
      </w:r>
      <w:r>
        <w:rPr>
          <w:rStyle w:val="12"/>
          <w:rFonts w:hint="default" w:ascii="Times New Roman" w:hAnsi="Times New Roman" w:cs="Times New Roman"/>
          <w:b w:val="0"/>
          <w:bCs w:val="0"/>
          <w:sz w:val="24"/>
          <w:szCs w:val="24"/>
        </w:rPr>
        <w:t>thematic analysis</w:t>
      </w:r>
      <w:r>
        <w:rPr>
          <w:rFonts w:hint="default" w:ascii="Times New Roman" w:hAnsi="Times New Roman" w:cs="Times New Roman"/>
          <w:b w:val="0"/>
          <w:bCs w:val="0"/>
          <w:sz w:val="24"/>
          <w:szCs w:val="24"/>
        </w:rPr>
        <w:t>, a method that allows for the systematic identification of patterns, insights, and shared experiences among SME owners. The process began with careful transcription of all interviews, ensuring that every detail of participants’ narratives was preserved. Each transcript was then thoroughly reviewed to highlight significant statements, recurring challenges, and notable strategies employed by the business owners.</w:t>
      </w:r>
    </w:p>
    <w:p w14:paraId="07863C21">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Through coding and categorization, key </w:t>
      </w:r>
      <w:r>
        <w:rPr>
          <w:rStyle w:val="12"/>
          <w:rFonts w:hint="default" w:ascii="Times New Roman" w:hAnsi="Times New Roman" w:cs="Times New Roman"/>
          <w:b w:val="0"/>
          <w:bCs w:val="0"/>
          <w:sz w:val="24"/>
          <w:szCs w:val="24"/>
        </w:rPr>
        <w:t>themes emerged</w:t>
      </w:r>
      <w:r>
        <w:rPr>
          <w:rFonts w:hint="default" w:ascii="Times New Roman" w:hAnsi="Times New Roman" w:cs="Times New Roman"/>
          <w:b w:val="0"/>
          <w:bCs w:val="0"/>
          <w:sz w:val="24"/>
          <w:szCs w:val="24"/>
        </w:rPr>
        <w:t xml:space="preserve"> around areas such as access to finance, regulatory hurdles, technology adoption, market competition, and skills development. These themes were carefully examined to uncover both commonalities and unique perspectives, allowing the study to capture the depth and richness of entrepreneurial experiences. By linking these qualitative insights with the quantitative findings, the analysis provided a more nuanced understanding of how SMEs navigate challenges and seize opportunities. This approach ensured that the voices of business owners were not only heard but also meaningfully integrated into the interpretation of the data, offering practical and contextually grounded explanations for patterns observed in the survey results.</w:t>
      </w:r>
    </w:p>
    <w:p w14:paraId="35FABE94">
      <w:pPr>
        <w:pStyle w:val="14"/>
        <w:jc w:val="both"/>
        <w:rPr>
          <w:rFonts w:hint="default" w:ascii="Times New Roman" w:hAnsi="Times New Roman" w:cs="Times New Roman"/>
          <w:b/>
          <w:sz w:val="28"/>
          <w:szCs w:val="28"/>
          <w:shd w:val="clear" w:color="auto" w:fill="FFFFFF"/>
        </w:rPr>
      </w:pPr>
      <w:r>
        <w:rPr>
          <w:rFonts w:hint="default" w:ascii="Times New Roman" w:hAnsi="Times New Roman" w:cs="Times New Roman"/>
          <w:b/>
          <w:sz w:val="28"/>
          <w:szCs w:val="28"/>
          <w:shd w:val="clear" w:color="auto" w:fill="FFFFFF"/>
        </w:rPr>
        <w:t>Validity and Reliability</w:t>
      </w:r>
    </w:p>
    <w:p w14:paraId="7E1814A8">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To ensure the </w:t>
      </w:r>
      <w:r>
        <w:rPr>
          <w:rStyle w:val="12"/>
          <w:rFonts w:hint="default" w:ascii="Times New Roman" w:hAnsi="Times New Roman" w:cs="Times New Roman"/>
          <w:b w:val="0"/>
          <w:bCs w:val="0"/>
          <w:sz w:val="24"/>
          <w:szCs w:val="24"/>
        </w:rPr>
        <w:t>validity</w:t>
      </w:r>
      <w:r>
        <w:rPr>
          <w:rFonts w:hint="default" w:ascii="Times New Roman" w:hAnsi="Times New Roman" w:cs="Times New Roman"/>
          <w:b w:val="0"/>
          <w:bCs w:val="0"/>
          <w:sz w:val="24"/>
          <w:szCs w:val="24"/>
        </w:rPr>
        <w:t xml:space="preserve"> of the study, all data collection instruments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including the structured questionnaires and semi-structured interview guides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 xml:space="preserve">were carefully designed based on a thorough review of relevant literature and the specific objectives of the research. This process helped ensure that the questions were directly aligned with the constructs under investigation, capturing the full range of factors influencing SME growth and sustainability. Additionally, the instruments were reviewed by experts in SME development and urban entrepreneurship, whose feedback helped refine the wording, structure, and scope of the questions, thereby strengthening </w:t>
      </w:r>
      <w:r>
        <w:rPr>
          <w:rStyle w:val="12"/>
          <w:rFonts w:hint="default" w:ascii="Times New Roman" w:hAnsi="Times New Roman" w:cs="Times New Roman"/>
          <w:b w:val="0"/>
          <w:bCs w:val="0"/>
          <w:sz w:val="24"/>
          <w:szCs w:val="24"/>
        </w:rPr>
        <w:t>content validity</w:t>
      </w:r>
      <w:r>
        <w:rPr>
          <w:rFonts w:hint="default" w:ascii="Times New Roman" w:hAnsi="Times New Roman" w:cs="Times New Roman"/>
          <w:b w:val="0"/>
          <w:bCs w:val="0"/>
          <w:sz w:val="24"/>
          <w:szCs w:val="24"/>
        </w:rPr>
        <w:t>.</w:t>
      </w:r>
    </w:p>
    <w:p w14:paraId="3845C8D5">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Regarding </w:t>
      </w:r>
      <w:r>
        <w:rPr>
          <w:rStyle w:val="12"/>
          <w:rFonts w:hint="default" w:ascii="Times New Roman" w:hAnsi="Times New Roman" w:cs="Times New Roman"/>
          <w:b w:val="0"/>
          <w:bCs w:val="0"/>
          <w:sz w:val="24"/>
          <w:szCs w:val="24"/>
        </w:rPr>
        <w:t>reliability</w:t>
      </w:r>
      <w:r>
        <w:rPr>
          <w:rFonts w:hint="default" w:ascii="Times New Roman" w:hAnsi="Times New Roman" w:cs="Times New Roman"/>
          <w:b w:val="0"/>
          <w:bCs w:val="0"/>
          <w:sz w:val="24"/>
          <w:szCs w:val="24"/>
        </w:rPr>
        <w:t xml:space="preserve">, the consistency of the survey items was assessed using </w:t>
      </w:r>
      <w:r>
        <w:rPr>
          <w:rStyle w:val="12"/>
          <w:rFonts w:hint="default" w:ascii="Times New Roman" w:hAnsi="Times New Roman" w:cs="Times New Roman"/>
          <w:b w:val="0"/>
          <w:bCs w:val="0"/>
          <w:sz w:val="24"/>
          <w:szCs w:val="24"/>
        </w:rPr>
        <w:t>Cronbach’s alpha</w:t>
      </w:r>
      <w:r>
        <w:rPr>
          <w:rFonts w:hint="default" w:ascii="Times New Roman" w:hAnsi="Times New Roman" w:cs="Times New Roman"/>
          <w:b w:val="0"/>
          <w:bCs w:val="0"/>
          <w:sz w:val="24"/>
          <w:szCs w:val="24"/>
        </w:rPr>
        <w:t xml:space="preserve">, with a threshold of 0.7 adopted as the standard for acceptable internal consistency. This statistical measure confirmed that the items reliably captured the intended constructs and produced stable responses across different participants. Furthermore, a </w:t>
      </w:r>
      <w:r>
        <w:rPr>
          <w:rStyle w:val="12"/>
          <w:rFonts w:hint="default" w:ascii="Times New Roman" w:hAnsi="Times New Roman" w:cs="Times New Roman"/>
          <w:b w:val="0"/>
          <w:bCs w:val="0"/>
          <w:sz w:val="24"/>
          <w:szCs w:val="24"/>
        </w:rPr>
        <w:t>pilot test</w:t>
      </w:r>
      <w:r>
        <w:rPr>
          <w:rFonts w:hint="default" w:ascii="Times New Roman" w:hAnsi="Times New Roman" w:cs="Times New Roman"/>
          <w:b w:val="0"/>
          <w:bCs w:val="0"/>
          <w:sz w:val="24"/>
          <w:szCs w:val="24"/>
        </w:rPr>
        <w:t xml:space="preserve"> involving 15 SMEs was conducted prior to the main data collection. The pilot provided an opportunity to identify and correct ambiguities, ensure clarity of language, and confirm that all items were relevant and understandable to the respondents. Together, these steps ensured that the data collected were both credible and dependable, providing a strong foundation for meaningful analysis and valid conclusions.</w:t>
      </w:r>
    </w:p>
    <w:p w14:paraId="738A985C">
      <w:pPr>
        <w:pStyle w:val="14"/>
        <w:jc w:val="both"/>
        <w:rPr>
          <w:rFonts w:hint="default" w:ascii="Times New Roman" w:hAnsi="Times New Roman" w:cs="Times New Roman"/>
          <w:b/>
          <w:sz w:val="28"/>
          <w:szCs w:val="28"/>
          <w:shd w:val="clear" w:color="auto" w:fill="FFFFFF"/>
        </w:rPr>
      </w:pPr>
      <w:r>
        <w:rPr>
          <w:rFonts w:hint="default" w:ascii="Times New Roman" w:hAnsi="Times New Roman" w:cs="Times New Roman"/>
          <w:b/>
          <w:sz w:val="28"/>
          <w:szCs w:val="28"/>
          <w:shd w:val="clear" w:color="auto" w:fill="FFFFFF"/>
        </w:rPr>
        <w:t>Ethical Considerations</w:t>
      </w:r>
    </w:p>
    <w:p w14:paraId="3C532970">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This study was conducted with full adherence to established ethical standards in research, ensuring the protection, dignity, and rights of all participants. </w:t>
      </w:r>
      <w:r>
        <w:rPr>
          <w:rStyle w:val="12"/>
          <w:rFonts w:hint="default" w:ascii="Times New Roman" w:hAnsi="Times New Roman" w:cs="Times New Roman"/>
          <w:b w:val="0"/>
          <w:bCs w:val="0"/>
          <w:sz w:val="24"/>
          <w:szCs w:val="24"/>
        </w:rPr>
        <w:t>Informed consent</w:t>
      </w:r>
      <w:r>
        <w:rPr>
          <w:rFonts w:hint="default" w:ascii="Times New Roman" w:hAnsi="Times New Roman" w:cs="Times New Roman"/>
          <w:b w:val="0"/>
          <w:bCs w:val="0"/>
          <w:sz w:val="24"/>
          <w:szCs w:val="24"/>
        </w:rPr>
        <w:t xml:space="preserve"> was obtained from each respondent prior to participation, providing clear information about the purpose of the study, the nature of their involvement, and how the data would be used. Participants were assured that their </w:t>
      </w:r>
      <w:r>
        <w:rPr>
          <w:rStyle w:val="12"/>
          <w:rFonts w:hint="default" w:ascii="Times New Roman" w:hAnsi="Times New Roman" w:cs="Times New Roman"/>
          <w:b w:val="0"/>
          <w:bCs w:val="0"/>
          <w:sz w:val="24"/>
          <w:szCs w:val="24"/>
        </w:rPr>
        <w:t>identities and responses would remain strictly confidential</w:t>
      </w:r>
      <w:r>
        <w:rPr>
          <w:rFonts w:hint="default" w:ascii="Times New Roman" w:hAnsi="Times New Roman" w:cs="Times New Roman"/>
          <w:b w:val="0"/>
          <w:bCs w:val="0"/>
          <w:sz w:val="24"/>
          <w:szCs w:val="24"/>
        </w:rPr>
        <w:t>, with all data stored securely and used exclusively for research purposes.</w:t>
      </w:r>
    </w:p>
    <w:p w14:paraId="4A833136">
      <w:pPr>
        <w:pStyle w:val="11"/>
        <w:keepNext w:val="0"/>
        <w:keepLines w:val="0"/>
        <w:widowControl/>
        <w:suppressLineNumbers w:val="0"/>
        <w:jc w:val="both"/>
        <w:rPr>
          <w:rFonts w:hint="default" w:ascii="Times New Roman" w:hAnsi="Times New Roman" w:cs="Times New Roman"/>
          <w:sz w:val="24"/>
          <w:szCs w:val="24"/>
          <w:shd w:val="clear" w:color="auto" w:fill="FFFFFF"/>
        </w:rPr>
      </w:pPr>
      <w:r>
        <w:rPr>
          <w:rFonts w:hint="default" w:ascii="Times New Roman" w:hAnsi="Times New Roman" w:cs="Times New Roman"/>
          <w:b w:val="0"/>
          <w:bCs w:val="0"/>
          <w:sz w:val="24"/>
          <w:szCs w:val="24"/>
        </w:rPr>
        <w:t xml:space="preserve">Moreover, respondents were informed of their </w:t>
      </w:r>
      <w:r>
        <w:rPr>
          <w:rStyle w:val="12"/>
          <w:rFonts w:hint="default" w:ascii="Times New Roman" w:hAnsi="Times New Roman" w:cs="Times New Roman"/>
          <w:b w:val="0"/>
          <w:bCs w:val="0"/>
          <w:sz w:val="24"/>
          <w:szCs w:val="24"/>
        </w:rPr>
        <w:t>right to withdraw from the study at any point without any negative consequences</w:t>
      </w:r>
      <w:r>
        <w:rPr>
          <w:rFonts w:hint="default" w:ascii="Times New Roman" w:hAnsi="Times New Roman" w:cs="Times New Roman"/>
          <w:b w:val="0"/>
          <w:bCs w:val="0"/>
          <w:sz w:val="24"/>
          <w:szCs w:val="24"/>
        </w:rPr>
        <w:t>, allowing them to participate freely and voluntarily. The study also took care to respect participants’ time, cultural norms, and personal circumstances during interviews and survey administration. By embedding these ethical safeguards throughout the research process, the study not only ensured compliance with professional standards but also fostered trust and openness, enabling participants to provide honest, meaningful, and valuable insights into the challenges and opportunities faced by SMEs in Dar es Salaam.</w:t>
      </w:r>
    </w:p>
    <w:p w14:paraId="289CA29A">
      <w:pPr>
        <w:pStyle w:val="14"/>
        <w:jc w:val="both"/>
        <w:rPr>
          <w:rFonts w:hint="default" w:ascii="Times New Roman" w:hAnsi="Times New Roman" w:cs="Times New Roman"/>
          <w:b/>
          <w:sz w:val="28"/>
          <w:szCs w:val="28"/>
          <w:shd w:val="clear" w:color="auto" w:fill="FFFFFF"/>
        </w:rPr>
      </w:pPr>
      <w:r>
        <w:rPr>
          <w:rFonts w:hint="default" w:ascii="Times New Roman" w:hAnsi="Times New Roman" w:cs="Times New Roman"/>
          <w:b/>
          <w:sz w:val="28"/>
          <w:szCs w:val="28"/>
          <w:shd w:val="clear" w:color="auto" w:fill="FFFFFF"/>
        </w:rPr>
        <w:t>Data Presentation, Analysis, and Discussion</w:t>
      </w:r>
    </w:p>
    <w:p w14:paraId="35ED0AFE">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rPr>
        <w:br w:type="textWrapping"/>
      </w:r>
      <w:r>
        <w:rPr>
          <w:rFonts w:hint="default" w:ascii="Times New Roman" w:hAnsi="Times New Roman" w:cs="Times New Roman"/>
          <w:b/>
          <w:sz w:val="24"/>
          <w:szCs w:val="24"/>
          <w:shd w:val="clear" w:color="auto" w:fill="FFFFFF"/>
        </w:rPr>
        <w:t>Demographic Characteristics of Respondents</w:t>
      </w:r>
    </w:p>
    <w:p w14:paraId="646B8520">
      <w:pPr>
        <w:pStyle w:val="14"/>
        <w:jc w:val="both"/>
        <w:rPr>
          <w:rFonts w:hint="default" w:ascii="Times New Roman" w:hAnsi="Times New Roman" w:cs="Times New Roman"/>
          <w:sz w:val="24"/>
          <w:szCs w:val="24"/>
        </w:rPr>
      </w:pPr>
      <w:r>
        <w:rPr>
          <w:rFonts w:hint="default" w:ascii="Times New Roman" w:hAnsi="Times New Roman" w:cs="Times New Roman"/>
          <w:sz w:val="24"/>
          <w:szCs w:val="24"/>
        </w:rPr>
        <w:br w:type="textWrapping"/>
      </w:r>
    </w:p>
    <w:p w14:paraId="6A128ABF">
      <w:pPr>
        <w:pStyle w:val="14"/>
        <w:jc w:val="both"/>
        <w:rPr>
          <w:rFonts w:hint="default" w:ascii="Times New Roman" w:hAnsi="Times New Roman" w:cs="Times New Roman"/>
          <w:b/>
          <w:sz w:val="24"/>
          <w:szCs w:val="24"/>
          <w:shd w:val="clear" w:color="auto" w:fill="FFFFFF"/>
        </w:rPr>
      </w:pPr>
      <w:r>
        <w:rPr>
          <w:rFonts w:hint="default" w:ascii="Times New Roman" w:hAnsi="Times New Roman" w:cs="Times New Roman"/>
          <w:b/>
          <w:sz w:val="24"/>
          <w:szCs w:val="24"/>
          <w:shd w:val="clear" w:color="auto" w:fill="FFFFFF"/>
        </w:rPr>
        <w:t>Table 1: Demographic Profile of Respondents</w:t>
      </w:r>
    </w:p>
    <w:p w14:paraId="0C375072">
      <w:pPr>
        <w:pStyle w:val="14"/>
        <w:jc w:val="both"/>
        <w:rPr>
          <w:rFonts w:hint="default" w:ascii="Times New Roman" w:hAnsi="Times New Roman" w:cs="Times New Roman"/>
          <w:b/>
          <w:sz w:val="24"/>
          <w:szCs w:val="24"/>
          <w:shd w:val="clear" w:color="auto" w:fill="FFFFFF"/>
        </w:rPr>
      </w:pPr>
    </w:p>
    <w:tbl>
      <w:tblPr>
        <w:tblStyle w:val="13"/>
        <w:tblW w:w="9268"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8"/>
      </w:tblGrid>
      <w:tr w14:paraId="5741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 w:hRule="atLeast"/>
        </w:trPr>
        <w:tc>
          <w:tcPr>
            <w:tcW w:w="9268" w:type="dxa"/>
          </w:tcPr>
          <w:p w14:paraId="661706E5">
            <w:pPr>
              <w:pStyle w:val="14"/>
              <w:jc w:val="both"/>
              <w:rPr>
                <w:rFonts w:hint="default" w:ascii="Times New Roman" w:hAnsi="Times New Roman" w:cs="Times New Roman"/>
                <w:b/>
                <w:sz w:val="24"/>
                <w:szCs w:val="24"/>
                <w:shd w:val="clear" w:color="auto" w:fill="FFFFFF"/>
              </w:rPr>
            </w:pPr>
          </w:p>
          <w:p w14:paraId="2E104027">
            <w:pPr>
              <w:pStyle w:val="14"/>
              <w:ind w:left="175"/>
              <w:jc w:val="both"/>
              <w:rPr>
                <w:rFonts w:hint="default" w:ascii="Times New Roman" w:hAnsi="Times New Roman" w:cs="Times New Roman"/>
                <w:b/>
                <w:sz w:val="24"/>
                <w:szCs w:val="24"/>
                <w:shd w:val="clear" w:color="auto" w:fill="FFFFFF"/>
              </w:rPr>
            </w:pPr>
            <w:r>
              <w:rPr>
                <w:rFonts w:hint="default" w:ascii="Times New Roman" w:hAnsi="Times New Roman" w:cs="Times New Roman"/>
                <w:b/>
                <w:sz w:val="24"/>
                <w:szCs w:val="24"/>
                <w:shd w:val="clear" w:color="auto" w:fill="FFFFFF"/>
              </w:rPr>
              <w:t>Characteristic</w:t>
            </w:r>
            <w:r>
              <w:rPr>
                <w:rFonts w:hint="default" w:ascii="Times New Roman" w:hAnsi="Times New Roman" w:cs="Times New Roman"/>
                <w:b/>
                <w:sz w:val="24"/>
                <w:szCs w:val="24"/>
                <w:shd w:val="clear" w:color="auto" w:fill="FFFFFF"/>
              </w:rPr>
              <w:tab/>
            </w:r>
            <w:r>
              <w:rPr>
                <w:rFonts w:hint="default" w:ascii="Times New Roman" w:hAnsi="Times New Roman" w:cs="Times New Roman"/>
                <w:b/>
                <w:sz w:val="24"/>
                <w:szCs w:val="24"/>
                <w:shd w:val="clear" w:color="auto" w:fill="FFFFFF"/>
              </w:rPr>
              <w:tab/>
            </w:r>
            <w:r>
              <w:rPr>
                <w:rFonts w:hint="default" w:ascii="Times New Roman" w:hAnsi="Times New Roman" w:cs="Times New Roman"/>
                <w:b/>
                <w:sz w:val="24"/>
                <w:szCs w:val="24"/>
                <w:shd w:val="clear" w:color="auto" w:fill="FFFFFF"/>
              </w:rPr>
              <w:tab/>
            </w:r>
            <w:r>
              <w:rPr>
                <w:rFonts w:hint="default" w:ascii="Times New Roman" w:hAnsi="Times New Roman" w:cs="Times New Roman"/>
                <w:b/>
                <w:sz w:val="24"/>
                <w:szCs w:val="24"/>
                <w:shd w:val="clear" w:color="auto" w:fill="FFFFFF"/>
              </w:rPr>
              <w:t>Frequency</w:t>
            </w:r>
            <w:r>
              <w:rPr>
                <w:rFonts w:hint="default" w:ascii="Times New Roman" w:hAnsi="Times New Roman" w:cs="Times New Roman"/>
                <w:b/>
                <w:sz w:val="24"/>
                <w:szCs w:val="24"/>
                <w:shd w:val="clear" w:color="auto" w:fill="FFFFFF"/>
              </w:rPr>
              <w:tab/>
            </w:r>
            <w:r>
              <w:rPr>
                <w:rFonts w:hint="default" w:ascii="Times New Roman" w:hAnsi="Times New Roman" w:cs="Times New Roman"/>
                <w:b/>
                <w:sz w:val="24"/>
                <w:szCs w:val="24"/>
                <w:shd w:val="clear" w:color="auto" w:fill="FFFFFF"/>
              </w:rPr>
              <w:tab/>
            </w:r>
            <w:r>
              <w:rPr>
                <w:rFonts w:hint="default" w:ascii="Times New Roman" w:hAnsi="Times New Roman" w:cs="Times New Roman"/>
                <w:b/>
                <w:sz w:val="24"/>
                <w:szCs w:val="24"/>
                <w:shd w:val="clear" w:color="auto" w:fill="FFFFFF"/>
              </w:rPr>
              <w:tab/>
            </w:r>
            <w:r>
              <w:rPr>
                <w:rFonts w:hint="default" w:ascii="Times New Roman" w:hAnsi="Times New Roman" w:cs="Times New Roman"/>
                <w:b/>
                <w:sz w:val="24"/>
                <w:szCs w:val="24"/>
                <w:shd w:val="clear" w:color="auto" w:fill="FFFFFF"/>
              </w:rPr>
              <w:t>Percentage (%)</w:t>
            </w:r>
          </w:p>
        </w:tc>
      </w:tr>
      <w:tr w14:paraId="2558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8" w:type="dxa"/>
          </w:tcPr>
          <w:p w14:paraId="0DBB4691">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b/>
                <w:sz w:val="24"/>
                <w:szCs w:val="24"/>
                <w:shd w:val="clear" w:color="auto" w:fill="FFFFFF"/>
              </w:rPr>
              <w:t>Gender</w:t>
            </w:r>
            <w:r>
              <w:rPr>
                <w:rFonts w:hint="default" w:ascii="Times New Roman" w:hAnsi="Times New Roman" w:cs="Times New Roman"/>
                <w:b/>
                <w:sz w:val="24"/>
                <w:szCs w:val="24"/>
              </w:rPr>
              <w:br w:type="textWrapping"/>
            </w:r>
            <w:r>
              <w:rPr>
                <w:rFonts w:hint="default" w:ascii="Times New Roman" w:hAnsi="Times New Roman" w:cs="Times New Roman"/>
                <w:sz w:val="24"/>
                <w:szCs w:val="24"/>
                <w:shd w:val="clear" w:color="auto" w:fill="FFFFFF"/>
              </w:rPr>
              <w:t>Male</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90</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60</w:t>
            </w:r>
            <w:r>
              <w:rPr>
                <w:rFonts w:hint="default" w:ascii="Times New Roman" w:hAnsi="Times New Roman" w:cs="Times New Roman"/>
                <w:sz w:val="24"/>
                <w:szCs w:val="24"/>
              </w:rPr>
              <w:br w:type="textWrapping"/>
            </w:r>
            <w:r>
              <w:rPr>
                <w:rFonts w:hint="default" w:ascii="Times New Roman" w:hAnsi="Times New Roman" w:cs="Times New Roman"/>
                <w:sz w:val="24"/>
                <w:szCs w:val="24"/>
                <w:shd w:val="clear" w:color="auto" w:fill="FFFFFF"/>
              </w:rPr>
              <w:t>Female</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60</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40</w:t>
            </w:r>
          </w:p>
        </w:tc>
      </w:tr>
      <w:tr w14:paraId="43E1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8" w:type="dxa"/>
          </w:tcPr>
          <w:p w14:paraId="08E6A2E5">
            <w:pPr>
              <w:pStyle w:val="14"/>
              <w:jc w:val="both"/>
              <w:rPr>
                <w:rFonts w:hint="default" w:ascii="Times New Roman" w:hAnsi="Times New Roman" w:cs="Times New Roman"/>
                <w:b/>
                <w:sz w:val="24"/>
                <w:szCs w:val="24"/>
                <w:shd w:val="clear" w:color="auto" w:fill="FFFFFF"/>
              </w:rPr>
            </w:pPr>
            <w:r>
              <w:rPr>
                <w:rFonts w:hint="default" w:ascii="Times New Roman" w:hAnsi="Times New Roman" w:cs="Times New Roman"/>
                <w:sz w:val="24"/>
                <w:szCs w:val="24"/>
              </w:rPr>
              <w:br w:type="textWrapping"/>
            </w:r>
            <w:r>
              <w:rPr>
                <w:rFonts w:hint="default" w:ascii="Times New Roman" w:hAnsi="Times New Roman" w:cs="Times New Roman"/>
                <w:b/>
                <w:sz w:val="24"/>
                <w:szCs w:val="24"/>
                <w:shd w:val="clear" w:color="auto" w:fill="FFFFFF"/>
              </w:rPr>
              <w:t>Age Group</w:t>
            </w:r>
          </w:p>
        </w:tc>
      </w:tr>
      <w:tr w14:paraId="605F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8" w:type="dxa"/>
          </w:tcPr>
          <w:p w14:paraId="71F61050">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18–30</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30</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20</w:t>
            </w:r>
            <w:r>
              <w:rPr>
                <w:rFonts w:hint="default" w:ascii="Times New Roman" w:hAnsi="Times New Roman" w:cs="Times New Roman"/>
                <w:sz w:val="24"/>
                <w:szCs w:val="24"/>
              </w:rPr>
              <w:br w:type="textWrapping"/>
            </w:r>
            <w:r>
              <w:rPr>
                <w:rFonts w:hint="default" w:ascii="Times New Roman" w:hAnsi="Times New Roman" w:cs="Times New Roman"/>
                <w:sz w:val="24"/>
                <w:szCs w:val="24"/>
                <w:shd w:val="clear" w:color="auto" w:fill="FFFFFF"/>
              </w:rPr>
              <w:t>31–40</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60</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40</w:t>
            </w:r>
            <w:r>
              <w:rPr>
                <w:rFonts w:hint="default" w:ascii="Times New Roman" w:hAnsi="Times New Roman" w:cs="Times New Roman"/>
                <w:sz w:val="24"/>
                <w:szCs w:val="24"/>
              </w:rPr>
              <w:br w:type="textWrapping"/>
            </w:r>
            <w:r>
              <w:rPr>
                <w:rFonts w:hint="default" w:ascii="Times New Roman" w:hAnsi="Times New Roman" w:cs="Times New Roman"/>
                <w:sz w:val="24"/>
                <w:szCs w:val="24"/>
                <w:shd w:val="clear" w:color="auto" w:fill="FFFFFF"/>
              </w:rPr>
              <w:t>41–50</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40</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26.7</w:t>
            </w:r>
            <w:r>
              <w:rPr>
                <w:rFonts w:hint="default" w:ascii="Times New Roman" w:hAnsi="Times New Roman" w:cs="Times New Roman"/>
                <w:sz w:val="24"/>
                <w:szCs w:val="24"/>
              </w:rPr>
              <w:br w:type="textWrapping"/>
            </w:r>
            <w:r>
              <w:rPr>
                <w:rFonts w:hint="default" w:ascii="Times New Roman" w:hAnsi="Times New Roman" w:cs="Times New Roman"/>
                <w:sz w:val="24"/>
                <w:szCs w:val="24"/>
                <w:shd w:val="clear" w:color="auto" w:fill="FFFFFF"/>
              </w:rPr>
              <w:t>51+</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20</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13.3</w:t>
            </w:r>
          </w:p>
        </w:tc>
      </w:tr>
      <w:tr w14:paraId="347C1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8" w:type="dxa"/>
          </w:tcPr>
          <w:p w14:paraId="5A22D2A3">
            <w:pPr>
              <w:pStyle w:val="14"/>
              <w:jc w:val="both"/>
              <w:rPr>
                <w:rFonts w:hint="default" w:ascii="Times New Roman" w:hAnsi="Times New Roman" w:cs="Times New Roman"/>
                <w:b/>
                <w:sz w:val="24"/>
                <w:szCs w:val="24"/>
                <w:shd w:val="clear" w:color="auto" w:fill="FFFFFF"/>
              </w:rPr>
            </w:pPr>
            <w:r>
              <w:rPr>
                <w:rFonts w:hint="default" w:ascii="Times New Roman" w:hAnsi="Times New Roman" w:cs="Times New Roman"/>
                <w:sz w:val="24"/>
                <w:szCs w:val="24"/>
              </w:rPr>
              <w:br w:type="textWrapping"/>
            </w:r>
            <w:r>
              <w:rPr>
                <w:rFonts w:hint="default" w:ascii="Times New Roman" w:hAnsi="Times New Roman" w:cs="Times New Roman"/>
                <w:b/>
                <w:sz w:val="24"/>
                <w:szCs w:val="24"/>
                <w:shd w:val="clear" w:color="auto" w:fill="FFFFFF"/>
              </w:rPr>
              <w:t>Education Level</w:t>
            </w:r>
          </w:p>
        </w:tc>
      </w:tr>
      <w:tr w14:paraId="7FD8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8" w:type="dxa"/>
          </w:tcPr>
          <w:p w14:paraId="4D60677B">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Primary</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20</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13.3</w:t>
            </w:r>
            <w:r>
              <w:rPr>
                <w:rFonts w:hint="default" w:ascii="Times New Roman" w:hAnsi="Times New Roman" w:cs="Times New Roman"/>
                <w:sz w:val="24"/>
                <w:szCs w:val="24"/>
              </w:rPr>
              <w:br w:type="textWrapping"/>
            </w:r>
            <w:r>
              <w:rPr>
                <w:rFonts w:hint="default" w:ascii="Times New Roman" w:hAnsi="Times New Roman" w:cs="Times New Roman"/>
                <w:sz w:val="24"/>
                <w:szCs w:val="24"/>
                <w:shd w:val="clear" w:color="auto" w:fill="FFFFFF"/>
              </w:rPr>
              <w:t>Secondary</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60</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40</w:t>
            </w:r>
            <w:r>
              <w:rPr>
                <w:rFonts w:hint="default" w:ascii="Times New Roman" w:hAnsi="Times New Roman" w:cs="Times New Roman"/>
                <w:sz w:val="24"/>
                <w:szCs w:val="24"/>
              </w:rPr>
              <w:br w:type="textWrapping"/>
            </w:r>
            <w:r>
              <w:rPr>
                <w:rFonts w:hint="default" w:ascii="Times New Roman" w:hAnsi="Times New Roman" w:cs="Times New Roman"/>
                <w:sz w:val="24"/>
                <w:szCs w:val="24"/>
                <w:shd w:val="clear" w:color="auto" w:fill="FFFFFF"/>
              </w:rPr>
              <w:t>Diploma</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40</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26.7</w:t>
            </w:r>
            <w:r>
              <w:rPr>
                <w:rFonts w:hint="default" w:ascii="Times New Roman" w:hAnsi="Times New Roman" w:cs="Times New Roman"/>
                <w:sz w:val="24"/>
                <w:szCs w:val="24"/>
              </w:rPr>
              <w:br w:type="textWrapping"/>
            </w:r>
            <w:r>
              <w:rPr>
                <w:rFonts w:hint="default" w:ascii="Times New Roman" w:hAnsi="Times New Roman" w:cs="Times New Roman"/>
                <w:sz w:val="24"/>
                <w:szCs w:val="24"/>
                <w:shd w:val="clear" w:color="auto" w:fill="FFFFFF"/>
              </w:rPr>
              <w:t>Bachelor’s degree</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30</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20</w:t>
            </w:r>
          </w:p>
        </w:tc>
      </w:tr>
      <w:tr w14:paraId="38AB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8" w:type="dxa"/>
          </w:tcPr>
          <w:p w14:paraId="593017C0">
            <w:pPr>
              <w:pStyle w:val="14"/>
              <w:jc w:val="both"/>
              <w:rPr>
                <w:rFonts w:hint="default" w:ascii="Times New Roman" w:hAnsi="Times New Roman" w:cs="Times New Roman"/>
                <w:b/>
                <w:sz w:val="24"/>
                <w:szCs w:val="24"/>
                <w:shd w:val="clear" w:color="auto" w:fill="FFFFFF"/>
              </w:rPr>
            </w:pPr>
            <w:r>
              <w:rPr>
                <w:rFonts w:hint="default" w:ascii="Times New Roman" w:hAnsi="Times New Roman" w:cs="Times New Roman"/>
                <w:sz w:val="24"/>
                <w:szCs w:val="24"/>
              </w:rPr>
              <w:br w:type="textWrapping"/>
            </w:r>
            <w:r>
              <w:rPr>
                <w:rFonts w:hint="default" w:ascii="Times New Roman" w:hAnsi="Times New Roman" w:cs="Times New Roman"/>
                <w:b/>
                <w:sz w:val="24"/>
                <w:szCs w:val="24"/>
                <w:shd w:val="clear" w:color="auto" w:fill="FFFFFF"/>
              </w:rPr>
              <w:t>Business Sector</w:t>
            </w:r>
          </w:p>
        </w:tc>
      </w:tr>
      <w:tr w14:paraId="4724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8" w:type="dxa"/>
          </w:tcPr>
          <w:p w14:paraId="33A0D92D">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Retail</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50</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33.3</w:t>
            </w:r>
            <w:r>
              <w:rPr>
                <w:rFonts w:hint="default" w:ascii="Times New Roman" w:hAnsi="Times New Roman" w:cs="Times New Roman"/>
                <w:sz w:val="24"/>
                <w:szCs w:val="24"/>
              </w:rPr>
              <w:br w:type="textWrapping"/>
            </w:r>
            <w:r>
              <w:rPr>
                <w:rFonts w:hint="default" w:ascii="Times New Roman" w:hAnsi="Times New Roman" w:cs="Times New Roman"/>
                <w:sz w:val="24"/>
                <w:szCs w:val="24"/>
                <w:shd w:val="clear" w:color="auto" w:fill="FFFFFF"/>
              </w:rPr>
              <w:t>Manufacturing</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30</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20</w:t>
            </w:r>
            <w:r>
              <w:rPr>
                <w:rFonts w:hint="default" w:ascii="Times New Roman" w:hAnsi="Times New Roman" w:cs="Times New Roman"/>
                <w:sz w:val="24"/>
                <w:szCs w:val="24"/>
              </w:rPr>
              <w:br w:type="textWrapping"/>
            </w:r>
            <w:r>
              <w:rPr>
                <w:rFonts w:hint="default" w:ascii="Times New Roman" w:hAnsi="Times New Roman" w:cs="Times New Roman"/>
                <w:sz w:val="24"/>
                <w:szCs w:val="24"/>
                <w:shd w:val="clear" w:color="auto" w:fill="FFFFFF"/>
              </w:rPr>
              <w:t>Services</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40</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26.7</w:t>
            </w:r>
            <w:r>
              <w:rPr>
                <w:rFonts w:hint="default" w:ascii="Times New Roman" w:hAnsi="Times New Roman" w:cs="Times New Roman"/>
                <w:sz w:val="24"/>
                <w:szCs w:val="24"/>
              </w:rPr>
              <w:br w:type="textWrapping"/>
            </w:r>
            <w:r>
              <w:rPr>
                <w:rFonts w:hint="default" w:ascii="Times New Roman" w:hAnsi="Times New Roman" w:cs="Times New Roman"/>
                <w:sz w:val="24"/>
                <w:szCs w:val="24"/>
                <w:shd w:val="clear" w:color="auto" w:fill="FFFFFF"/>
              </w:rPr>
              <w:t>Others</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30</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20</w:t>
            </w:r>
          </w:p>
        </w:tc>
      </w:tr>
      <w:tr w14:paraId="2381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68" w:type="dxa"/>
          </w:tcPr>
          <w:p w14:paraId="576D64C9">
            <w:pPr>
              <w:pStyle w:val="14"/>
              <w:jc w:val="both"/>
              <w:rPr>
                <w:rFonts w:hint="default" w:ascii="Times New Roman" w:hAnsi="Times New Roman" w:cs="Times New Roman"/>
                <w:b/>
                <w:sz w:val="24"/>
                <w:szCs w:val="24"/>
                <w:shd w:val="clear" w:color="auto" w:fill="FFFFFF"/>
              </w:rPr>
            </w:pPr>
            <w:r>
              <w:rPr>
                <w:rFonts w:hint="default" w:ascii="Times New Roman" w:hAnsi="Times New Roman" w:cs="Times New Roman"/>
                <w:sz w:val="24"/>
                <w:szCs w:val="24"/>
              </w:rPr>
              <w:br w:type="textWrapping"/>
            </w:r>
            <w:r>
              <w:rPr>
                <w:rFonts w:hint="default" w:ascii="Times New Roman" w:hAnsi="Times New Roman" w:cs="Times New Roman"/>
                <w:b/>
                <w:sz w:val="24"/>
                <w:szCs w:val="24"/>
                <w:shd w:val="clear" w:color="auto" w:fill="FFFFFF"/>
              </w:rPr>
              <w:t>Years of Operation</w:t>
            </w:r>
          </w:p>
        </w:tc>
      </w:tr>
      <w:tr w14:paraId="2772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268" w:type="dxa"/>
          </w:tcPr>
          <w:p w14:paraId="57CF88FE">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2–5 years</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60</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40</w:t>
            </w:r>
            <w:r>
              <w:rPr>
                <w:rFonts w:hint="default" w:ascii="Times New Roman" w:hAnsi="Times New Roman" w:cs="Times New Roman"/>
                <w:sz w:val="24"/>
                <w:szCs w:val="24"/>
              </w:rPr>
              <w:br w:type="textWrapping"/>
            </w:r>
            <w:r>
              <w:rPr>
                <w:rFonts w:hint="default" w:ascii="Times New Roman" w:hAnsi="Times New Roman" w:cs="Times New Roman"/>
                <w:sz w:val="24"/>
                <w:szCs w:val="24"/>
                <w:shd w:val="clear" w:color="auto" w:fill="FFFFFF"/>
              </w:rPr>
              <w:t>6–10 years</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50</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33.3</w:t>
            </w:r>
            <w:r>
              <w:rPr>
                <w:rFonts w:hint="default" w:ascii="Times New Roman" w:hAnsi="Times New Roman" w:cs="Times New Roman"/>
                <w:sz w:val="24"/>
                <w:szCs w:val="24"/>
              </w:rPr>
              <w:br w:type="textWrapping"/>
            </w:r>
            <w:r>
              <w:rPr>
                <w:rFonts w:hint="default" w:ascii="Times New Roman" w:hAnsi="Times New Roman" w:cs="Times New Roman"/>
                <w:sz w:val="24"/>
                <w:szCs w:val="24"/>
                <w:shd w:val="clear" w:color="auto" w:fill="FFFFFF"/>
              </w:rPr>
              <w:t>11+ years</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40</w:t>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ab/>
            </w:r>
            <w:r>
              <w:rPr>
                <w:rFonts w:hint="default" w:ascii="Times New Roman" w:hAnsi="Times New Roman" w:cs="Times New Roman"/>
                <w:sz w:val="24"/>
                <w:szCs w:val="24"/>
                <w:shd w:val="clear" w:color="auto" w:fill="FFFFFF"/>
              </w:rPr>
              <w:t>26.7</w:t>
            </w:r>
          </w:p>
        </w:tc>
      </w:tr>
    </w:tbl>
    <w:p w14:paraId="46462A74">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demographic profile of respondents provides a critical lens through which to understand the composition and dynamics of the SME sector in Dar es Salaam. Analysis of the data reveals that </w:t>
      </w:r>
      <w:r>
        <w:rPr>
          <w:rStyle w:val="12"/>
          <w:rFonts w:hint="default" w:ascii="Times New Roman" w:hAnsi="Times New Roman" w:cs="Times New Roman"/>
          <w:b w:val="0"/>
          <w:bCs w:val="0"/>
          <w:sz w:val="24"/>
          <w:szCs w:val="24"/>
        </w:rPr>
        <w:t>male entrepreneurs constitute the majority</w:t>
      </w:r>
      <w:r>
        <w:rPr>
          <w:rFonts w:hint="default" w:ascii="Times New Roman" w:hAnsi="Times New Roman" w:cs="Times New Roman"/>
          <w:b w:val="0"/>
          <w:bCs w:val="0"/>
          <w:sz w:val="24"/>
          <w:szCs w:val="24"/>
        </w:rPr>
        <w:t>, accounting for 60% of the surveyed SME owners, while female entrepreneurs represent 40%. This gender distribution underscores the persistent dominance of men in urban business ownership but also reflects the growing participation of women, signaling a gradual shift toward greater gender inclusivity in the entrepreneurial landscape. The presence of a significant proportion of female owners suggests emerging opportunities for targeted support programs, mentorship, and financial inclusion initiatives that could further empower women entrepreneurs and enhance their contribution to the local economy.</w:t>
      </w:r>
    </w:p>
    <w:p w14:paraId="27F467AE">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Regarding </w:t>
      </w:r>
      <w:r>
        <w:rPr>
          <w:rStyle w:val="12"/>
          <w:rFonts w:hint="default" w:ascii="Times New Roman" w:hAnsi="Times New Roman" w:cs="Times New Roman"/>
          <w:b w:val="0"/>
          <w:bCs w:val="0"/>
          <w:sz w:val="24"/>
          <w:szCs w:val="24"/>
        </w:rPr>
        <w:t>age distribution</w:t>
      </w:r>
      <w:r>
        <w:rPr>
          <w:rFonts w:hint="default" w:ascii="Times New Roman" w:hAnsi="Times New Roman" w:cs="Times New Roman"/>
          <w:b w:val="0"/>
          <w:bCs w:val="0"/>
          <w:sz w:val="24"/>
          <w:szCs w:val="24"/>
        </w:rPr>
        <w:t xml:space="preserve">, the data indicate that the largest segment of SME owners falls within the </w:t>
      </w:r>
      <w:r>
        <w:rPr>
          <w:rStyle w:val="12"/>
          <w:rFonts w:hint="default" w:ascii="Times New Roman" w:hAnsi="Times New Roman" w:cs="Times New Roman"/>
          <w:b w:val="0"/>
          <w:bCs w:val="0"/>
          <w:sz w:val="24"/>
          <w:szCs w:val="24"/>
        </w:rPr>
        <w:t>31–40 years age group</w:t>
      </w:r>
      <w:r>
        <w:rPr>
          <w:rFonts w:hint="default" w:ascii="Times New Roman" w:hAnsi="Times New Roman" w:cs="Times New Roman"/>
          <w:b w:val="0"/>
          <w:bCs w:val="0"/>
          <w:sz w:val="24"/>
          <w:szCs w:val="24"/>
        </w:rPr>
        <w:t>, representing 40% of respondents. This finding is particularly noteworthy because it highlights a relatively young and vibrant entrepreneurial population that is likely characterized by ambition, risk-taking, and adaptability. Entrepreneurs in this age range are typically at a stage where they possess sufficient experience to make informed business decisions, yet remain open to innovative practices, technology adoption, and growth-oriented strategies. Their presence in the SME sector signals a dynamic environment in which new ideas, agile business models, and competitive approaches are continually shaping market dynamics in Dar es Salaam. Additionally, the age structure suggests that a substantial portion of SME owners are likely balancing entrepreneurial responsibilities with familial and societal obligations, which may influence their decision-making processes, investment priorities, and risk management strategies.</w:t>
      </w:r>
    </w:p>
    <w:p w14:paraId="3922D2F2">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w:t>
      </w:r>
      <w:r>
        <w:rPr>
          <w:rStyle w:val="12"/>
          <w:rFonts w:hint="default" w:ascii="Times New Roman" w:hAnsi="Times New Roman" w:cs="Times New Roman"/>
          <w:b w:val="0"/>
          <w:bCs w:val="0"/>
          <w:sz w:val="24"/>
          <w:szCs w:val="24"/>
        </w:rPr>
        <w:t>educational attainment</w:t>
      </w:r>
      <w:r>
        <w:rPr>
          <w:rFonts w:hint="default" w:ascii="Times New Roman" w:hAnsi="Times New Roman" w:cs="Times New Roman"/>
          <w:b w:val="0"/>
          <w:bCs w:val="0"/>
          <w:sz w:val="24"/>
          <w:szCs w:val="24"/>
        </w:rPr>
        <w:t xml:space="preserve"> of respondents further illuminates their capacity to navigate the complexities of running an SME. Most SME owners have completed </w:t>
      </w:r>
      <w:r>
        <w:rPr>
          <w:rStyle w:val="12"/>
          <w:rFonts w:hint="default" w:ascii="Times New Roman" w:hAnsi="Times New Roman" w:cs="Times New Roman"/>
          <w:b w:val="0"/>
          <w:bCs w:val="0"/>
          <w:sz w:val="24"/>
          <w:szCs w:val="24"/>
        </w:rPr>
        <w:t>secondary education (40%)</w:t>
      </w:r>
      <w:r>
        <w:rPr>
          <w:rFonts w:hint="default" w:ascii="Times New Roman" w:hAnsi="Times New Roman" w:cs="Times New Roman"/>
          <w:b w:val="0"/>
          <w:bCs w:val="0"/>
          <w:sz w:val="24"/>
          <w:szCs w:val="24"/>
        </w:rPr>
        <w:t xml:space="preserve">, while a notable portion holds </w:t>
      </w:r>
      <w:r>
        <w:rPr>
          <w:rStyle w:val="12"/>
          <w:rFonts w:hint="default" w:ascii="Times New Roman" w:hAnsi="Times New Roman" w:cs="Times New Roman"/>
          <w:b w:val="0"/>
          <w:bCs w:val="0"/>
          <w:sz w:val="24"/>
          <w:szCs w:val="24"/>
        </w:rPr>
        <w:t>diploma qualifications (26.7%)</w:t>
      </w:r>
      <w:r>
        <w:rPr>
          <w:rFonts w:hint="default" w:ascii="Times New Roman" w:hAnsi="Times New Roman" w:cs="Times New Roman"/>
          <w:b w:val="0"/>
          <w:bCs w:val="0"/>
          <w:sz w:val="24"/>
          <w:szCs w:val="24"/>
        </w:rPr>
        <w:t>. This indicates a moderate level of formal training, which has significant implications for business management, strategic planning, and the adoption of technological tools. Entrepreneurs with secondary and diploma education are often able to understand basic financial records, engage with formal institutions, and apply structured approaches to operations, yet they may still face gaps in advanced managerial skills, marketing expertise, or digital literacy. Consequently, their educational background both enables certain operational competencies and highlights areas where targeted training, mentoring, and capacity-building programs could substantially enhance business performance. The remaining respondents with lower or higher educational levels suggest a spectrum of knowledge and skillsets within the SME community, reflecting the diversity of backgrounds from which entrepreneurs emerge.</w:t>
      </w:r>
    </w:p>
    <w:p w14:paraId="75EB23F3">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w:t>
      </w:r>
      <w:r>
        <w:rPr>
          <w:rStyle w:val="12"/>
          <w:rFonts w:hint="default" w:ascii="Times New Roman" w:hAnsi="Times New Roman" w:cs="Times New Roman"/>
          <w:b w:val="0"/>
          <w:bCs w:val="0"/>
          <w:sz w:val="24"/>
          <w:szCs w:val="24"/>
        </w:rPr>
        <w:t>sectoral distribution</w:t>
      </w:r>
      <w:r>
        <w:rPr>
          <w:rFonts w:hint="default" w:ascii="Times New Roman" w:hAnsi="Times New Roman" w:cs="Times New Roman"/>
          <w:b w:val="0"/>
          <w:bCs w:val="0"/>
          <w:sz w:val="24"/>
          <w:szCs w:val="24"/>
        </w:rPr>
        <w:t xml:space="preserve"> of SMEs reveals that the </w:t>
      </w:r>
      <w:r>
        <w:rPr>
          <w:rStyle w:val="12"/>
          <w:rFonts w:hint="default" w:ascii="Times New Roman" w:hAnsi="Times New Roman" w:cs="Times New Roman"/>
          <w:b w:val="0"/>
          <w:bCs w:val="0"/>
          <w:sz w:val="24"/>
          <w:szCs w:val="24"/>
        </w:rPr>
        <w:t>retail and service industries dominate the urban business landscape</w:t>
      </w:r>
      <w:r>
        <w:rPr>
          <w:rFonts w:hint="default" w:ascii="Times New Roman" w:hAnsi="Times New Roman" w:cs="Times New Roman"/>
          <w:b w:val="0"/>
          <w:bCs w:val="0"/>
          <w:sz w:val="24"/>
          <w:szCs w:val="24"/>
        </w:rPr>
        <w:t>, comprising the majority of enterprises surveyed. This dominance is consistent with Dar es Salaam’s status as a commercial hub, where high population density, consumer demand, and urban mobility create fertile conditions for trade, personal services, and small-scale enterprises. Retail businesses range from small shops and kiosks to medium-scale stores, while service-oriented SMEs include hospitality, transportation, personal care, and professional services. This concentration of SMEs in retail and services underscores the importance of understanding sector-specific challenges, such as market competition, supply chain limitations, pricing pressures, and regulatory compliance, all of which shape the operational realities of urban enterprises. The prevalence of these sectors also points to the entrepreneurial adaptability of business owners, who often capitalize on immediate market needs while navigating resource constraints and infrastructural limitations typical of an urban Tanzanian context.</w:t>
      </w:r>
    </w:p>
    <w:p w14:paraId="6AC013DB">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An examination of </w:t>
      </w:r>
      <w:r>
        <w:rPr>
          <w:rStyle w:val="12"/>
          <w:rFonts w:hint="default" w:ascii="Times New Roman" w:hAnsi="Times New Roman" w:cs="Times New Roman"/>
          <w:b w:val="0"/>
          <w:bCs w:val="0"/>
          <w:sz w:val="24"/>
          <w:szCs w:val="24"/>
        </w:rPr>
        <w:t>business longevity</w:t>
      </w:r>
      <w:r>
        <w:rPr>
          <w:rFonts w:hint="default" w:ascii="Times New Roman" w:hAnsi="Times New Roman" w:cs="Times New Roman"/>
          <w:b w:val="0"/>
          <w:bCs w:val="0"/>
          <w:sz w:val="24"/>
          <w:szCs w:val="24"/>
        </w:rPr>
        <w:t xml:space="preserve"> reveals that many SMEs have been in operation for </w:t>
      </w:r>
      <w:r>
        <w:rPr>
          <w:rStyle w:val="12"/>
          <w:rFonts w:hint="default" w:ascii="Times New Roman" w:hAnsi="Times New Roman" w:cs="Times New Roman"/>
          <w:b w:val="0"/>
          <w:bCs w:val="0"/>
          <w:sz w:val="24"/>
          <w:szCs w:val="24"/>
        </w:rPr>
        <w:t>2–5 years</w:t>
      </w:r>
      <w:r>
        <w:rPr>
          <w:rFonts w:hint="default" w:ascii="Times New Roman" w:hAnsi="Times New Roman" w:cs="Times New Roman"/>
          <w:b w:val="0"/>
          <w:bCs w:val="0"/>
          <w:sz w:val="24"/>
          <w:szCs w:val="24"/>
        </w:rPr>
        <w:t>, highlighting a relatively young yet evolving business ecosystem. This period typically represents a critical phase in the SME lifecycle, characterized by efforts to stabilize operations, build a loyal customer base, and establish market credibility. The youthfulness of these businesses implies both dynamism and vulnerability: while newer enterprises often bring innovation, creativity, and responsiveness to market trends, they are simultaneously exposed to operational risks, financial instability, and intense competition. The findings suggest that SMEs in this age range are actively negotiating the tension between growth ambitions and the constraints of limited resources, infrastructural challenges, and fluctuating demand patterns. This insight emphasizes the importance of targeted support mechanisms, including access to finance, technology adoption, business advisory services, and skill development programs that can reinforce resilience and facilitate sustainable growth.</w:t>
      </w:r>
    </w:p>
    <w:p w14:paraId="53AC137E">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combined analysis of </w:t>
      </w:r>
      <w:r>
        <w:rPr>
          <w:rStyle w:val="12"/>
          <w:rFonts w:hint="default" w:ascii="Times New Roman" w:hAnsi="Times New Roman" w:cs="Times New Roman"/>
          <w:b w:val="0"/>
          <w:bCs w:val="0"/>
          <w:sz w:val="24"/>
          <w:szCs w:val="24"/>
        </w:rPr>
        <w:t>gender, age, education, sector, and business longevity</w:t>
      </w:r>
      <w:r>
        <w:rPr>
          <w:rFonts w:hint="default" w:ascii="Times New Roman" w:hAnsi="Times New Roman" w:cs="Times New Roman"/>
          <w:b w:val="0"/>
          <w:bCs w:val="0"/>
          <w:sz w:val="24"/>
          <w:szCs w:val="24"/>
        </w:rPr>
        <w:t xml:space="preserve"> paints a detailed portrait of the SME landscape in Dar es Salaam. It reveals a sector dominated by moderately educated, predominantly male entrepreneurs in their early to mid-career stages, operating primarily in retail and service industries, and managing enterprises that are still relatively young. These characteristics are critical for contextualizing the challenges and opportunities identified in the study. For instance, access to finance may intersect with business age and sector, while technology adoption might be influenced by the educational background and age of owners. Similarly, regulatory challenges may affect newer businesses more acutely than established firms, while sector-specific competition influences strategy and innovation differently across retail and service enterprises.</w:t>
      </w:r>
    </w:p>
    <w:p w14:paraId="2A7A9B6E">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Understanding these demographic factors is not merely descriptive; it provides a foundation for interpreting the </w:t>
      </w:r>
      <w:r>
        <w:rPr>
          <w:rStyle w:val="12"/>
          <w:rFonts w:hint="default" w:ascii="Times New Roman" w:hAnsi="Times New Roman" w:cs="Times New Roman"/>
          <w:b w:val="0"/>
          <w:bCs w:val="0"/>
          <w:sz w:val="24"/>
          <w:szCs w:val="24"/>
        </w:rPr>
        <w:t>causal relationships and practical realities</w:t>
      </w:r>
      <w:r>
        <w:rPr>
          <w:rFonts w:hint="default" w:ascii="Times New Roman" w:hAnsi="Times New Roman" w:cs="Times New Roman"/>
          <w:b w:val="0"/>
          <w:bCs w:val="0"/>
          <w:sz w:val="24"/>
          <w:szCs w:val="24"/>
        </w:rPr>
        <w:t xml:space="preserve"> explored in this research. By situating SME performance within the context of owner characteristics, sectoral positioning, and business maturity, the study offers insights into why certain challenges persist, why some businesses thrive, and how targeted interventions can be designed to foster a more resilient, inclusive, and dynamic SME ecosystem in Dar es Salaam. These findings also underscore the potential of young, moderately educated entrepreneurs to drive economic growth, provided they are equipped with appropriate resources, training, and institutional support.</w:t>
      </w:r>
    </w:p>
    <w:p w14:paraId="18E92BFB">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summary, the demographic analysis highlights the interplay between individual, educational, and business characteristics, revealing a </w:t>
      </w:r>
      <w:r>
        <w:rPr>
          <w:rStyle w:val="12"/>
          <w:rFonts w:hint="default" w:ascii="Times New Roman" w:hAnsi="Times New Roman" w:cs="Times New Roman"/>
          <w:b w:val="0"/>
          <w:bCs w:val="0"/>
          <w:sz w:val="24"/>
          <w:szCs w:val="24"/>
        </w:rPr>
        <w:t>vibrant yet fragile entrepreneurial landscape</w:t>
      </w:r>
      <w:r>
        <w:rPr>
          <w:rFonts w:hint="default" w:ascii="Times New Roman" w:hAnsi="Times New Roman" w:cs="Times New Roman"/>
          <w:b w:val="0"/>
          <w:bCs w:val="0"/>
          <w:sz w:val="24"/>
          <w:szCs w:val="24"/>
        </w:rPr>
        <w:t>. It underscores the need for nuanced policies and programs that account for the diversity of SME owners and their enterprises, aiming to enhance opportunities, reduce barriers, and cultivate sustainable growth. This portrait of the SME community provides a critical backdrop for understanding the subsequent sections of the study, particularly the factors influencing access to finance, technology adoption, regulatory compliance, market competition, and human capital development.</w:t>
      </w:r>
    </w:p>
    <w:p w14:paraId="7AFD541F">
      <w:pPr>
        <w:pStyle w:val="14"/>
        <w:jc w:val="both"/>
        <w:rPr>
          <w:rFonts w:hint="default" w:ascii="Times New Roman" w:hAnsi="Times New Roman" w:cs="Times New Roman"/>
          <w:b/>
          <w:sz w:val="24"/>
          <w:szCs w:val="24"/>
          <w:shd w:val="clear" w:color="auto" w:fill="FFFFFF"/>
        </w:rPr>
      </w:pPr>
      <w:r>
        <w:rPr>
          <w:rFonts w:hint="default" w:ascii="Times New Roman" w:hAnsi="Times New Roman" w:cs="Times New Roman"/>
          <w:b/>
          <w:sz w:val="24"/>
          <w:szCs w:val="24"/>
          <w:shd w:val="clear" w:color="auto" w:fill="FFFFFF"/>
        </w:rPr>
        <w:t>Access to Finance</w:t>
      </w:r>
    </w:p>
    <w:p w14:paraId="551ACD24">
      <w:pPr>
        <w:pStyle w:val="14"/>
        <w:jc w:val="both"/>
        <w:rPr>
          <w:rFonts w:hint="default" w:ascii="Times New Roman" w:hAnsi="Times New Roman" w:cs="Times New Roman"/>
          <w:b/>
          <w:sz w:val="24"/>
          <w:szCs w:val="24"/>
          <w:shd w:val="clear" w:color="auto" w:fill="FFFFFF"/>
        </w:rPr>
      </w:pPr>
    </w:p>
    <w:p w14:paraId="2B6CEA7F">
      <w:pPr>
        <w:pStyle w:val="14"/>
        <w:jc w:val="both"/>
        <w:rPr>
          <w:rFonts w:hint="default" w:ascii="Times New Roman" w:hAnsi="Times New Roman" w:cs="Times New Roman"/>
          <w:b/>
          <w:sz w:val="24"/>
          <w:szCs w:val="24"/>
          <w:shd w:val="clear" w:color="auto" w:fill="FFFFFF"/>
        </w:rPr>
      </w:pPr>
      <w:r>
        <w:rPr>
          <w:rFonts w:hint="default" w:ascii="Times New Roman" w:hAnsi="Times New Roman" w:cs="Times New Roman"/>
          <w:b/>
          <w:sz w:val="24"/>
          <w:szCs w:val="24"/>
          <w:shd w:val="clear" w:color="auto" w:fill="FFFFFF"/>
        </w:rPr>
        <w:t>Table 2: Challenges in Accessing Finance</w:t>
      </w:r>
    </w:p>
    <w:p w14:paraId="3697AB04">
      <w:pPr>
        <w:pStyle w:val="14"/>
        <w:jc w:val="both"/>
        <w:rPr>
          <w:rFonts w:hint="default" w:ascii="Times New Roman" w:hAnsi="Times New Roman" w:cs="Times New Roman"/>
          <w:b/>
          <w:sz w:val="24"/>
          <w:szCs w:val="24"/>
          <w:shd w:val="clear" w:color="auto" w:fill="FFFFFF"/>
        </w:rPr>
      </w:pPr>
    </w:p>
    <w:tbl>
      <w:tblPr>
        <w:tblStyle w:val="13"/>
        <w:tblW w:w="0" w:type="auto"/>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9"/>
        <w:gridCol w:w="1047"/>
        <w:gridCol w:w="1134"/>
        <w:gridCol w:w="2125"/>
      </w:tblGrid>
      <w:tr w14:paraId="5009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9" w:type="dxa"/>
          </w:tcPr>
          <w:p w14:paraId="629A4603">
            <w:pPr>
              <w:pStyle w:val="14"/>
              <w:jc w:val="center"/>
              <w:rPr>
                <w:rFonts w:hint="default" w:ascii="Times New Roman" w:hAnsi="Times New Roman" w:cs="Times New Roman"/>
                <w:b/>
                <w:sz w:val="24"/>
                <w:szCs w:val="24"/>
              </w:rPr>
            </w:pPr>
            <w:r>
              <w:rPr>
                <w:rFonts w:hint="default" w:ascii="Times New Roman" w:hAnsi="Times New Roman" w:cs="Times New Roman"/>
                <w:b/>
                <w:sz w:val="24"/>
                <w:szCs w:val="24"/>
              </w:rPr>
              <w:t>Statement</w:t>
            </w:r>
          </w:p>
        </w:tc>
        <w:tc>
          <w:tcPr>
            <w:tcW w:w="1047" w:type="dxa"/>
          </w:tcPr>
          <w:p w14:paraId="35DDD1D6">
            <w:pPr>
              <w:pStyle w:val="14"/>
              <w:jc w:val="center"/>
              <w:rPr>
                <w:rFonts w:hint="default" w:ascii="Times New Roman" w:hAnsi="Times New Roman" w:cs="Times New Roman"/>
                <w:b/>
                <w:sz w:val="24"/>
                <w:szCs w:val="24"/>
              </w:rPr>
            </w:pPr>
            <w:r>
              <w:rPr>
                <w:rFonts w:hint="default" w:ascii="Times New Roman" w:hAnsi="Times New Roman" w:cs="Times New Roman"/>
                <w:b/>
                <w:sz w:val="24"/>
                <w:szCs w:val="24"/>
              </w:rPr>
              <w:t>Mean</w:t>
            </w:r>
          </w:p>
        </w:tc>
        <w:tc>
          <w:tcPr>
            <w:tcW w:w="1134" w:type="dxa"/>
          </w:tcPr>
          <w:p w14:paraId="21674AF9">
            <w:pPr>
              <w:pStyle w:val="14"/>
              <w:jc w:val="center"/>
              <w:rPr>
                <w:rFonts w:hint="default" w:ascii="Times New Roman" w:hAnsi="Times New Roman" w:cs="Times New Roman"/>
                <w:b/>
                <w:sz w:val="24"/>
                <w:szCs w:val="24"/>
              </w:rPr>
            </w:pPr>
            <w:r>
              <w:rPr>
                <w:rFonts w:hint="default" w:ascii="Times New Roman" w:hAnsi="Times New Roman" w:cs="Times New Roman"/>
                <w:b/>
                <w:sz w:val="24"/>
                <w:szCs w:val="24"/>
              </w:rPr>
              <w:t>SD</w:t>
            </w:r>
          </w:p>
        </w:tc>
        <w:tc>
          <w:tcPr>
            <w:tcW w:w="2125" w:type="dxa"/>
          </w:tcPr>
          <w:p w14:paraId="43F50CB5">
            <w:pPr>
              <w:pStyle w:val="14"/>
              <w:jc w:val="center"/>
              <w:rPr>
                <w:rFonts w:hint="default" w:ascii="Times New Roman" w:hAnsi="Times New Roman" w:cs="Times New Roman"/>
                <w:b/>
                <w:sz w:val="24"/>
                <w:szCs w:val="24"/>
                <w:shd w:val="clear" w:color="auto" w:fill="FFFFFF"/>
              </w:rPr>
            </w:pPr>
            <w:r>
              <w:rPr>
                <w:rFonts w:hint="default" w:ascii="Times New Roman" w:hAnsi="Times New Roman" w:cs="Times New Roman"/>
                <w:b/>
                <w:sz w:val="24"/>
                <w:szCs w:val="24"/>
                <w:shd w:val="clear" w:color="auto" w:fill="FFFFFF"/>
              </w:rPr>
              <w:t>Interpretation</w:t>
            </w:r>
          </w:p>
          <w:p w14:paraId="6A950C24">
            <w:pPr>
              <w:pStyle w:val="14"/>
              <w:jc w:val="center"/>
              <w:rPr>
                <w:rFonts w:hint="default" w:ascii="Times New Roman" w:hAnsi="Times New Roman" w:cs="Times New Roman"/>
                <w:b/>
                <w:sz w:val="24"/>
                <w:szCs w:val="24"/>
              </w:rPr>
            </w:pPr>
          </w:p>
        </w:tc>
      </w:tr>
      <w:tr w14:paraId="3549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9" w:type="dxa"/>
          </w:tcPr>
          <w:p w14:paraId="059C640F">
            <w:pPr>
              <w:pStyle w:val="14"/>
              <w:jc w:val="both"/>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Banks require high collateral</w:t>
            </w:r>
            <w:r>
              <w:rPr>
                <w:rFonts w:hint="default" w:ascii="Times New Roman" w:hAnsi="Times New Roman" w:cs="Times New Roman"/>
                <w:sz w:val="24"/>
                <w:szCs w:val="24"/>
                <w:shd w:val="clear" w:color="auto" w:fill="FFFFFF"/>
              </w:rPr>
              <w:tab/>
            </w:r>
          </w:p>
        </w:tc>
        <w:tc>
          <w:tcPr>
            <w:tcW w:w="1047" w:type="dxa"/>
          </w:tcPr>
          <w:p w14:paraId="73878B4B">
            <w:pPr>
              <w:pStyle w:val="14"/>
              <w:rPr>
                <w:rFonts w:hint="default" w:ascii="Times New Roman" w:hAnsi="Times New Roman" w:cs="Times New Roman"/>
                <w:sz w:val="24"/>
                <w:szCs w:val="24"/>
              </w:rPr>
            </w:pPr>
            <w:r>
              <w:rPr>
                <w:rFonts w:hint="default" w:ascii="Times New Roman" w:hAnsi="Times New Roman" w:cs="Times New Roman"/>
                <w:sz w:val="24"/>
                <w:szCs w:val="24"/>
              </w:rPr>
              <w:t>4.3</w:t>
            </w:r>
          </w:p>
        </w:tc>
        <w:tc>
          <w:tcPr>
            <w:tcW w:w="1134" w:type="dxa"/>
          </w:tcPr>
          <w:p w14:paraId="65E12519">
            <w:pPr>
              <w:pStyle w:val="14"/>
              <w:rPr>
                <w:rFonts w:hint="default" w:ascii="Times New Roman" w:hAnsi="Times New Roman" w:cs="Times New Roman"/>
                <w:sz w:val="24"/>
                <w:szCs w:val="24"/>
              </w:rPr>
            </w:pPr>
            <w:r>
              <w:rPr>
                <w:rFonts w:hint="default" w:ascii="Times New Roman" w:hAnsi="Times New Roman" w:cs="Times New Roman"/>
                <w:sz w:val="24"/>
                <w:szCs w:val="24"/>
              </w:rPr>
              <w:t>0.8</w:t>
            </w:r>
          </w:p>
        </w:tc>
        <w:tc>
          <w:tcPr>
            <w:tcW w:w="2125" w:type="dxa"/>
          </w:tcPr>
          <w:p w14:paraId="62921BA7">
            <w:pPr>
              <w:pStyle w:val="14"/>
              <w:jc w:val="both"/>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Strongly Agree</w:t>
            </w:r>
          </w:p>
        </w:tc>
      </w:tr>
      <w:tr w14:paraId="55A52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9" w:type="dxa"/>
          </w:tcPr>
          <w:p w14:paraId="4FE7379A">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Loan processing time is long</w:t>
            </w:r>
            <w:r>
              <w:rPr>
                <w:rFonts w:hint="default" w:ascii="Times New Roman" w:hAnsi="Times New Roman" w:cs="Times New Roman"/>
                <w:sz w:val="24"/>
                <w:szCs w:val="24"/>
                <w:shd w:val="clear" w:color="auto" w:fill="FFFFFF"/>
              </w:rPr>
              <w:tab/>
            </w:r>
          </w:p>
        </w:tc>
        <w:tc>
          <w:tcPr>
            <w:tcW w:w="1047" w:type="dxa"/>
          </w:tcPr>
          <w:p w14:paraId="3998557D">
            <w:pPr>
              <w:pStyle w:val="14"/>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4.0</w:t>
            </w:r>
          </w:p>
        </w:tc>
        <w:tc>
          <w:tcPr>
            <w:tcW w:w="1134" w:type="dxa"/>
          </w:tcPr>
          <w:p w14:paraId="64501DF7">
            <w:pPr>
              <w:pStyle w:val="14"/>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0.9</w:t>
            </w:r>
          </w:p>
        </w:tc>
        <w:tc>
          <w:tcPr>
            <w:tcW w:w="2125" w:type="dxa"/>
          </w:tcPr>
          <w:p w14:paraId="12E4ACCF">
            <w:pPr>
              <w:pStyle w:val="14"/>
              <w:jc w:val="both"/>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Agree</w:t>
            </w:r>
          </w:p>
        </w:tc>
      </w:tr>
      <w:tr w14:paraId="406B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9" w:type="dxa"/>
          </w:tcPr>
          <w:p w14:paraId="52E0C850">
            <w:pPr>
              <w:pStyle w:val="14"/>
              <w:jc w:val="both"/>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Interest rates are high</w:t>
            </w:r>
          </w:p>
        </w:tc>
        <w:tc>
          <w:tcPr>
            <w:tcW w:w="1047" w:type="dxa"/>
          </w:tcPr>
          <w:p w14:paraId="7D9A05B9">
            <w:pPr>
              <w:pStyle w:val="14"/>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4.1</w:t>
            </w:r>
          </w:p>
        </w:tc>
        <w:tc>
          <w:tcPr>
            <w:tcW w:w="1134" w:type="dxa"/>
          </w:tcPr>
          <w:p w14:paraId="6D8152B3">
            <w:pPr>
              <w:pStyle w:val="14"/>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0.85</w:t>
            </w:r>
          </w:p>
        </w:tc>
        <w:tc>
          <w:tcPr>
            <w:tcW w:w="2125" w:type="dxa"/>
          </w:tcPr>
          <w:p w14:paraId="7160266C">
            <w:pPr>
              <w:pStyle w:val="14"/>
              <w:jc w:val="both"/>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Agree</w:t>
            </w:r>
          </w:p>
        </w:tc>
      </w:tr>
      <w:tr w14:paraId="4A84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9" w:type="dxa"/>
          </w:tcPr>
          <w:p w14:paraId="4616D6DD">
            <w:pPr>
              <w:pStyle w:val="14"/>
              <w:jc w:val="both"/>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Microfinance institutions are more accessible</w:t>
            </w:r>
          </w:p>
        </w:tc>
        <w:tc>
          <w:tcPr>
            <w:tcW w:w="1047" w:type="dxa"/>
          </w:tcPr>
          <w:p w14:paraId="465EDDAA">
            <w:pPr>
              <w:pStyle w:val="14"/>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3.8</w:t>
            </w:r>
          </w:p>
        </w:tc>
        <w:tc>
          <w:tcPr>
            <w:tcW w:w="1134" w:type="dxa"/>
          </w:tcPr>
          <w:p w14:paraId="3BBD820E">
            <w:pPr>
              <w:pStyle w:val="14"/>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0.9</w:t>
            </w:r>
          </w:p>
        </w:tc>
        <w:tc>
          <w:tcPr>
            <w:tcW w:w="2125" w:type="dxa"/>
          </w:tcPr>
          <w:p w14:paraId="7F58D692">
            <w:pPr>
              <w:pStyle w:val="14"/>
              <w:jc w:val="both"/>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Agree</w:t>
            </w:r>
          </w:p>
        </w:tc>
      </w:tr>
      <w:tr w14:paraId="6E7A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19" w:type="dxa"/>
          </w:tcPr>
          <w:p w14:paraId="7E5EE7BC">
            <w:pPr>
              <w:pStyle w:val="14"/>
              <w:jc w:val="both"/>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Lack of financial literacy hinders loan applications</w:t>
            </w:r>
          </w:p>
        </w:tc>
        <w:tc>
          <w:tcPr>
            <w:tcW w:w="1047" w:type="dxa"/>
          </w:tcPr>
          <w:p w14:paraId="077B90D1">
            <w:pPr>
              <w:pStyle w:val="14"/>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3.7</w:t>
            </w:r>
          </w:p>
        </w:tc>
        <w:tc>
          <w:tcPr>
            <w:tcW w:w="1134" w:type="dxa"/>
          </w:tcPr>
          <w:p w14:paraId="5B74B1EF">
            <w:pPr>
              <w:pStyle w:val="14"/>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0.95</w:t>
            </w:r>
          </w:p>
        </w:tc>
        <w:tc>
          <w:tcPr>
            <w:tcW w:w="2125" w:type="dxa"/>
          </w:tcPr>
          <w:p w14:paraId="18E2D3F5">
            <w:pPr>
              <w:pStyle w:val="14"/>
              <w:jc w:val="both"/>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Agree</w:t>
            </w:r>
          </w:p>
        </w:tc>
      </w:tr>
    </w:tbl>
    <w:p w14:paraId="0FC4319B">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Access to finance emerged as one of the most critical challenges facing SMEs in Dar es Salaam, shaping their ability to grow, sustain operations, and seize market opportunities. The survey findings, as summarized in </w:t>
      </w:r>
      <w:r>
        <w:rPr>
          <w:rStyle w:val="12"/>
          <w:rFonts w:hint="default" w:ascii="Times New Roman" w:hAnsi="Times New Roman" w:cs="Times New Roman"/>
          <w:b w:val="0"/>
          <w:bCs w:val="0"/>
          <w:sz w:val="24"/>
          <w:szCs w:val="24"/>
        </w:rPr>
        <w:t>Table 2</w:t>
      </w:r>
      <w:r>
        <w:rPr>
          <w:rFonts w:hint="default" w:ascii="Times New Roman" w:hAnsi="Times New Roman" w:cs="Times New Roman"/>
          <w:b w:val="0"/>
          <w:bCs w:val="0"/>
          <w:sz w:val="24"/>
          <w:szCs w:val="24"/>
        </w:rPr>
        <w:t xml:space="preserve">, provide a detailed view of the constraints experienced by entrepreneurs in obtaining financial support from both formal banks and microfinance institutions. The results reveal that </w:t>
      </w:r>
      <w:r>
        <w:rPr>
          <w:rStyle w:val="12"/>
          <w:rFonts w:hint="default" w:ascii="Times New Roman" w:hAnsi="Times New Roman" w:cs="Times New Roman"/>
          <w:b w:val="0"/>
          <w:bCs w:val="0"/>
          <w:sz w:val="24"/>
          <w:szCs w:val="24"/>
        </w:rPr>
        <w:t>collateral requirements constitute the most significant barrier</w:t>
      </w:r>
      <w:r>
        <w:rPr>
          <w:rFonts w:hint="default" w:ascii="Times New Roman" w:hAnsi="Times New Roman" w:cs="Times New Roman"/>
          <w:b w:val="0"/>
          <w:bCs w:val="0"/>
          <w:sz w:val="24"/>
          <w:szCs w:val="24"/>
        </w:rPr>
        <w:t>, with a mean score of 4.3 with a standard deviation</w:t>
      </w:r>
      <w:r>
        <w:rPr>
          <w:rFonts w:hint="default" w:ascii="Times New Roman" w:hAnsi="Times New Roman" w:cs="Times New Roman"/>
          <w:b w:val="0"/>
          <w:bCs w:val="0"/>
          <w:sz w:val="24"/>
          <w:szCs w:val="24"/>
          <w:lang w:val="en-US"/>
        </w:rPr>
        <w:t xml:space="preserve"> of</w:t>
      </w:r>
      <w:r>
        <w:rPr>
          <w:rFonts w:hint="default" w:ascii="Times New Roman" w:hAnsi="Times New Roman" w:cs="Times New Roman"/>
          <w:b w:val="0"/>
          <w:bCs w:val="0"/>
          <w:sz w:val="24"/>
          <w:szCs w:val="24"/>
        </w:rPr>
        <w:t xml:space="preserve"> 0.8 indicating strong agreement among respondents. This suggests that many SME owners struggle to meet the asset-based guarantees demanded by banks, which often exclude smaller, less capitalized enterprises from accessing much-needed credit. The reliance on collateral underscores the structural challenges within formal financial systems that can inhibit entrepreneurial growth, especially for start-ups or businesses operating with limited tangible assets.</w:t>
      </w:r>
    </w:p>
    <w:p w14:paraId="3299D5D3">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w:t>
      </w:r>
      <w:r>
        <w:rPr>
          <w:rStyle w:val="12"/>
          <w:rFonts w:hint="default" w:ascii="Times New Roman" w:hAnsi="Times New Roman" w:cs="Times New Roman"/>
          <w:b w:val="0"/>
          <w:bCs w:val="0"/>
          <w:sz w:val="24"/>
          <w:szCs w:val="24"/>
        </w:rPr>
        <w:t>loan processing time</w:t>
      </w:r>
      <w:r>
        <w:rPr>
          <w:rFonts w:hint="default" w:ascii="Times New Roman" w:hAnsi="Times New Roman" w:cs="Times New Roman"/>
          <w:b w:val="0"/>
          <w:bCs w:val="0"/>
          <w:sz w:val="24"/>
          <w:szCs w:val="24"/>
        </w:rPr>
        <w:t xml:space="preserve"> was also highlighted as a substantial constraint, receiving a mean score of 4.0 with a standard deviation</w:t>
      </w:r>
      <w:r>
        <w:rPr>
          <w:rFonts w:hint="default" w:ascii="Times New Roman" w:hAnsi="Times New Roman" w:cs="Times New Roman"/>
          <w:b w:val="0"/>
          <w:bCs w:val="0"/>
          <w:sz w:val="24"/>
          <w:szCs w:val="24"/>
          <w:lang w:val="en-US"/>
        </w:rPr>
        <w:t xml:space="preserve"> of</w:t>
      </w:r>
      <w:r>
        <w:rPr>
          <w:rFonts w:hint="default" w:ascii="Times New Roman" w:hAnsi="Times New Roman" w:cs="Times New Roman"/>
          <w:b w:val="0"/>
          <w:bCs w:val="0"/>
          <w:sz w:val="24"/>
          <w:szCs w:val="24"/>
        </w:rPr>
        <w:t xml:space="preserve"> 0.9 reflecting widespread agreement that bureaucratic procedures delay access to funds. Lengthy application and approval processes not only slow business operations but may also force entrepreneurs to seek informal, high-risk alternatives or limit the scale of expansion. Similarly, </w:t>
      </w:r>
      <w:r>
        <w:rPr>
          <w:rStyle w:val="12"/>
          <w:rFonts w:hint="default" w:ascii="Times New Roman" w:hAnsi="Times New Roman" w:cs="Times New Roman"/>
          <w:b w:val="0"/>
          <w:bCs w:val="0"/>
          <w:sz w:val="24"/>
          <w:szCs w:val="24"/>
        </w:rPr>
        <w:t>high interest rates</w:t>
      </w:r>
      <w:r>
        <w:rPr>
          <w:rFonts w:hint="default" w:ascii="Times New Roman" w:hAnsi="Times New Roman" w:cs="Times New Roman"/>
          <w:b w:val="0"/>
          <w:bCs w:val="0"/>
          <w:sz w:val="24"/>
          <w:szCs w:val="24"/>
        </w:rPr>
        <w:t>, with a mean of 4.1 with a standard deviation</w:t>
      </w:r>
      <w:r>
        <w:rPr>
          <w:rFonts w:hint="default" w:ascii="Times New Roman" w:hAnsi="Times New Roman" w:cs="Times New Roman"/>
          <w:b w:val="0"/>
          <w:bCs w:val="0"/>
          <w:sz w:val="24"/>
          <w:szCs w:val="24"/>
          <w:lang w:val="en-US"/>
        </w:rPr>
        <w:t xml:space="preserve"> of</w:t>
      </w:r>
      <w:r>
        <w:rPr>
          <w:rFonts w:hint="default" w:ascii="Times New Roman" w:hAnsi="Times New Roman" w:cs="Times New Roman"/>
          <w:b w:val="0"/>
          <w:bCs w:val="0"/>
          <w:sz w:val="24"/>
          <w:szCs w:val="24"/>
        </w:rPr>
        <w:t xml:space="preserve"> 0.85 were reported as a key challenge emphasizing that even when loans are accessible, the cost of borrowing remains prohibitively high for many SMEs. High financing costs reduce profit margins, limit reinvestment potential, and increase financial vulnerability, particularly for smaller enterprises operating on narrow cash flows.</w:t>
      </w:r>
    </w:p>
    <w:p w14:paraId="45CA77CD">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Interestingly, the study found that </w:t>
      </w:r>
      <w:r>
        <w:rPr>
          <w:rStyle w:val="12"/>
          <w:rFonts w:hint="default" w:ascii="Times New Roman" w:hAnsi="Times New Roman" w:cs="Times New Roman"/>
          <w:b w:val="0"/>
          <w:bCs w:val="0"/>
          <w:sz w:val="24"/>
          <w:szCs w:val="24"/>
        </w:rPr>
        <w:t>microfinance institutions are more accessible</w:t>
      </w:r>
      <w:r>
        <w:rPr>
          <w:rFonts w:hint="default" w:ascii="Times New Roman" w:hAnsi="Times New Roman" w:cs="Times New Roman"/>
          <w:b w:val="0"/>
          <w:bCs w:val="0"/>
          <w:sz w:val="24"/>
          <w:szCs w:val="24"/>
        </w:rPr>
        <w:t xml:space="preserve"> to SMEs, with a mean score of 3.8 with a standard deviation</w:t>
      </w:r>
      <w:r>
        <w:rPr>
          <w:rFonts w:hint="default" w:ascii="Times New Roman" w:hAnsi="Times New Roman" w:cs="Times New Roman"/>
          <w:b w:val="0"/>
          <w:bCs w:val="0"/>
          <w:sz w:val="24"/>
          <w:szCs w:val="24"/>
          <w:lang w:val="en-US"/>
        </w:rPr>
        <w:t xml:space="preserve"> of</w:t>
      </w:r>
      <w:r>
        <w:rPr>
          <w:rFonts w:hint="default" w:ascii="Times New Roman" w:hAnsi="Times New Roman" w:cs="Times New Roman"/>
          <w:b w:val="0"/>
          <w:bCs w:val="0"/>
          <w:sz w:val="24"/>
          <w:szCs w:val="24"/>
        </w:rPr>
        <w:t xml:space="preserve"> 0.9 indicating that respondents generally perceive these institutions as a more feasible source of funding compared to traditional banks. Microfinance organizations typically offer smaller loans with more flexible collateral requirements and quicker disbursement, making them attractive to emerging and small-scale enterprises. However, respondents also noted that while access may be easier, </w:t>
      </w:r>
      <w:r>
        <w:rPr>
          <w:rStyle w:val="12"/>
          <w:rFonts w:hint="default" w:ascii="Times New Roman" w:hAnsi="Times New Roman" w:cs="Times New Roman"/>
          <w:b w:val="0"/>
          <w:bCs w:val="0"/>
          <w:sz w:val="24"/>
          <w:szCs w:val="24"/>
        </w:rPr>
        <w:t>interest rates in microfinance institutions remain a concern</w:t>
      </w:r>
      <w:r>
        <w:rPr>
          <w:rFonts w:hint="default" w:ascii="Times New Roman" w:hAnsi="Times New Roman" w:cs="Times New Roman"/>
          <w:b w:val="0"/>
          <w:bCs w:val="0"/>
          <w:sz w:val="24"/>
          <w:szCs w:val="24"/>
        </w:rPr>
        <w:t xml:space="preserve">, suggesting a trade-off between accessibility and affordability. This finding aligns with previous research indicating that microfinance can support SME liquidity but does not fully resolve the cost and availability issues inherent in the financial system (Beck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Demirguc-Kunt, 2006; Mchome </w:t>
      </w:r>
      <w:r>
        <w:rPr>
          <w:rFonts w:hint="default" w:ascii="Times New Roman" w:hAnsi="Times New Roman" w:cs="Times New Roman"/>
          <w:b w:val="0"/>
          <w:bCs w:val="0"/>
          <w:sz w:val="24"/>
          <w:szCs w:val="24"/>
          <w:lang w:val="en-US"/>
        </w:rPr>
        <w:t>and</w:t>
      </w:r>
      <w:r>
        <w:rPr>
          <w:rFonts w:hint="default" w:ascii="Times New Roman" w:hAnsi="Times New Roman" w:cs="Times New Roman"/>
          <w:b w:val="0"/>
          <w:bCs w:val="0"/>
          <w:sz w:val="24"/>
          <w:szCs w:val="24"/>
        </w:rPr>
        <w:t xml:space="preserve"> Lema, 2023).</w:t>
      </w:r>
    </w:p>
    <w:p w14:paraId="32C5F230">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Another significant dimension identified by the respondents was </w:t>
      </w:r>
      <w:r>
        <w:rPr>
          <w:rStyle w:val="12"/>
          <w:rFonts w:hint="default" w:ascii="Times New Roman" w:hAnsi="Times New Roman" w:cs="Times New Roman"/>
          <w:b w:val="0"/>
          <w:bCs w:val="0"/>
          <w:sz w:val="24"/>
          <w:szCs w:val="24"/>
        </w:rPr>
        <w:t>limited financial literacy</w:t>
      </w:r>
      <w:r>
        <w:rPr>
          <w:rFonts w:hint="default" w:ascii="Times New Roman" w:hAnsi="Times New Roman" w:cs="Times New Roman"/>
          <w:b w:val="0"/>
          <w:bCs w:val="0"/>
          <w:sz w:val="24"/>
          <w:szCs w:val="24"/>
        </w:rPr>
        <w:t>, which had a mean score of 3.7</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with a standard deviation</w:t>
      </w:r>
      <w:r>
        <w:rPr>
          <w:rFonts w:hint="default" w:ascii="Times New Roman" w:hAnsi="Times New Roman" w:cs="Times New Roman"/>
          <w:b w:val="0"/>
          <w:bCs w:val="0"/>
          <w:sz w:val="24"/>
          <w:szCs w:val="24"/>
          <w:lang w:val="en-US"/>
        </w:rPr>
        <w:t xml:space="preserve"> of</w:t>
      </w:r>
      <w:r>
        <w:rPr>
          <w:rFonts w:hint="default" w:ascii="Times New Roman" w:hAnsi="Times New Roman" w:cs="Times New Roman"/>
          <w:b w:val="0"/>
          <w:bCs w:val="0"/>
          <w:sz w:val="24"/>
          <w:szCs w:val="24"/>
        </w:rPr>
        <w:t xml:space="preserve"> 0.95. Entrepreneurs often lack the technical knowledge required to prepare credible loan applications, understand contractual terms, or manage debt effectively. This gap not only affects the likelihood of loan approval but also increases the risk of default and financial mismanagement. Many SME owners expressed difficulty in interpreting bank requirements, calculating interest obligations, or projecting repayment schedules, highlighting the need for targeted training programs and advisory support to enhance financial competency.</w:t>
      </w:r>
    </w:p>
    <w:p w14:paraId="3F8D8EF3">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survey results indicate that the combination of </w:t>
      </w:r>
      <w:r>
        <w:rPr>
          <w:rStyle w:val="12"/>
          <w:rFonts w:hint="default" w:ascii="Times New Roman" w:hAnsi="Times New Roman" w:cs="Times New Roman"/>
          <w:b w:val="0"/>
          <w:bCs w:val="0"/>
          <w:sz w:val="24"/>
          <w:szCs w:val="24"/>
        </w:rPr>
        <w:t>high collateral requirements, lengthy processing times, and expensive interest rates</w:t>
      </w:r>
      <w:r>
        <w:rPr>
          <w:rFonts w:hint="default" w:ascii="Times New Roman" w:hAnsi="Times New Roman" w:cs="Times New Roman"/>
          <w:b w:val="0"/>
          <w:bCs w:val="0"/>
          <w:sz w:val="24"/>
          <w:szCs w:val="24"/>
        </w:rPr>
        <w:t xml:space="preserve"> creates a layered barrier that constrains SME growth. Entrepreneurs may be forced to rely on personal savings, informal lenders, or microfinance options that, while accessible, may still carry considerable financial risk. Furthermore, the </w:t>
      </w:r>
      <w:r>
        <w:rPr>
          <w:rStyle w:val="12"/>
          <w:rFonts w:hint="default" w:ascii="Times New Roman" w:hAnsi="Times New Roman" w:cs="Times New Roman"/>
          <w:b w:val="0"/>
          <w:bCs w:val="0"/>
          <w:sz w:val="24"/>
          <w:szCs w:val="24"/>
        </w:rPr>
        <w:t>interaction between limited financial literacy and institutional requirements</w:t>
      </w:r>
      <w:r>
        <w:rPr>
          <w:rFonts w:hint="default" w:ascii="Times New Roman" w:hAnsi="Times New Roman" w:cs="Times New Roman"/>
          <w:b w:val="0"/>
          <w:bCs w:val="0"/>
          <w:sz w:val="24"/>
          <w:szCs w:val="24"/>
        </w:rPr>
        <w:t xml:space="preserve"> compounds these challenges, leaving many SMEs ill-equipped to leverage available financial resources effectively.</w:t>
      </w:r>
    </w:p>
    <w:p w14:paraId="2D437D54">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practice, these findings suggest that improving access to finance for SMEs in Dar es Salaam requires a </w:t>
      </w:r>
      <w:r>
        <w:rPr>
          <w:rStyle w:val="12"/>
          <w:rFonts w:hint="default" w:ascii="Times New Roman" w:hAnsi="Times New Roman" w:cs="Times New Roman"/>
          <w:b w:val="0"/>
          <w:bCs w:val="0"/>
          <w:sz w:val="24"/>
          <w:szCs w:val="24"/>
        </w:rPr>
        <w:t>multi-pronged approach</w:t>
      </w:r>
      <w:r>
        <w:rPr>
          <w:rFonts w:hint="default" w:ascii="Times New Roman" w:hAnsi="Times New Roman" w:cs="Times New Roman"/>
          <w:b w:val="0"/>
          <w:bCs w:val="0"/>
          <w:sz w:val="24"/>
          <w:szCs w:val="24"/>
        </w:rPr>
        <w:t>. Policies aimed at reducing collateral dependency, streamlining bank procedures, and lowering interest rates could significantly ease the financial burden on small business owners. Simultaneously, capacity-building initiatives that enhance financial literacy and equip entrepreneurs with skills to prepare viable business plans and loan applications are critical. Strengthening partnerships between banks, microfinance institutions, and SME support organizations could also help bridge the gap between formal financial systems and the practical realities faced by entrepreneurs.</w:t>
      </w:r>
    </w:p>
    <w:p w14:paraId="7D56FDD6">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data further highlight a nuanced behavior among SMEs in their financing choices. While formal banks are perceived as restrictive and cumbersome, </w:t>
      </w:r>
      <w:r>
        <w:rPr>
          <w:rStyle w:val="12"/>
          <w:rFonts w:hint="default" w:ascii="Times New Roman" w:hAnsi="Times New Roman" w:cs="Times New Roman"/>
          <w:b w:val="0"/>
          <w:bCs w:val="0"/>
          <w:sz w:val="24"/>
          <w:szCs w:val="24"/>
        </w:rPr>
        <w:t>microfinance institutions play a pivotal role in enabling business continuity</w:t>
      </w:r>
      <w:r>
        <w:rPr>
          <w:rFonts w:hint="default" w:ascii="Times New Roman" w:hAnsi="Times New Roman" w:cs="Times New Roman"/>
          <w:b w:val="0"/>
          <w:bCs w:val="0"/>
          <w:sz w:val="24"/>
          <w:szCs w:val="24"/>
        </w:rPr>
        <w:t xml:space="preserve">, particularly for younger or smaller enterprises. Yet, the reliance on these institutions underscores a vulnerability: businesses may be exposed to higher relative borrowing costs, and without proper financial management, even accessible loans could exacerbate financial strain. Therefore, efforts to improve SME financing must balance </w:t>
      </w:r>
      <w:r>
        <w:rPr>
          <w:rStyle w:val="12"/>
          <w:rFonts w:hint="default" w:ascii="Times New Roman" w:hAnsi="Times New Roman" w:cs="Times New Roman"/>
          <w:b w:val="0"/>
          <w:bCs w:val="0"/>
          <w:sz w:val="24"/>
          <w:szCs w:val="24"/>
        </w:rPr>
        <w:t>accessibility, affordability, and entrepreneur capacity</w:t>
      </w:r>
      <w:r>
        <w:rPr>
          <w:rFonts w:hint="default" w:ascii="Times New Roman" w:hAnsi="Times New Roman" w:cs="Times New Roman"/>
          <w:b w:val="0"/>
          <w:bCs w:val="0"/>
          <w:sz w:val="24"/>
          <w:szCs w:val="24"/>
        </w:rPr>
        <w:t>, ensuring that financial interventions contribute to sustainable growth rather than temporary relief.</w:t>
      </w:r>
    </w:p>
    <w:p w14:paraId="65366C87">
      <w:pPr>
        <w:pStyle w:val="11"/>
        <w:keepNext w:val="0"/>
        <w:keepLines w:val="0"/>
        <w:widowControl/>
        <w:suppressLineNumbers w:val="0"/>
        <w:jc w:val="both"/>
        <w:rPr>
          <w:rFonts w:hint="default" w:ascii="Times New Roman" w:hAnsi="Times New Roman" w:cs="Times New Roman"/>
          <w:sz w:val="24"/>
          <w:szCs w:val="24"/>
          <w:shd w:val="clear" w:color="auto" w:fill="FFFFFF"/>
        </w:rPr>
      </w:pPr>
      <w:r>
        <w:rPr>
          <w:rFonts w:hint="default" w:ascii="Times New Roman" w:hAnsi="Times New Roman" w:cs="Times New Roman"/>
          <w:b w:val="0"/>
          <w:bCs w:val="0"/>
          <w:sz w:val="24"/>
          <w:szCs w:val="24"/>
        </w:rPr>
        <w:t xml:space="preserve">Overall, the findings illustrate that </w:t>
      </w:r>
      <w:r>
        <w:rPr>
          <w:rStyle w:val="12"/>
          <w:rFonts w:hint="default" w:ascii="Times New Roman" w:hAnsi="Times New Roman" w:cs="Times New Roman"/>
          <w:b w:val="0"/>
          <w:bCs w:val="0"/>
          <w:sz w:val="24"/>
          <w:szCs w:val="24"/>
        </w:rPr>
        <w:t>financial constraints are not merely about the availability of loans but involve a complex interplay of institutional requirements, cost structures, and entrepreneur capability</w:t>
      </w:r>
      <w:r>
        <w:rPr>
          <w:rFonts w:hint="default" w:ascii="Times New Roman" w:hAnsi="Times New Roman" w:cs="Times New Roman"/>
          <w:b w:val="0"/>
          <w:bCs w:val="0"/>
          <w:sz w:val="24"/>
          <w:szCs w:val="24"/>
        </w:rPr>
        <w:t>. Addressing these challenges is critical for enhancing the performance and resilience of SMEs, enabling them to contribute more effectively to employment creation, economic growth, and innovation within Dar es Salaam’s urban economy. By recognizing the layered nature of these barriers, policymakers, financial institutions, and support organizations can design more responsive, context-sensitive interventions that empower SMEs to thrive.</w:t>
      </w:r>
    </w:p>
    <w:p w14:paraId="654523AC">
      <w:pPr>
        <w:pStyle w:val="14"/>
        <w:jc w:val="both"/>
        <w:rPr>
          <w:rFonts w:hint="default" w:ascii="Times New Roman" w:hAnsi="Times New Roman" w:cs="Times New Roman"/>
          <w:b/>
          <w:sz w:val="24"/>
          <w:szCs w:val="24"/>
          <w:shd w:val="clear" w:color="auto" w:fill="FFFFFF"/>
        </w:rPr>
      </w:pPr>
      <w:r>
        <w:rPr>
          <w:rFonts w:hint="default" w:ascii="Times New Roman" w:hAnsi="Times New Roman" w:cs="Times New Roman"/>
          <w:b/>
          <w:sz w:val="24"/>
          <w:szCs w:val="24"/>
          <w:shd w:val="clear" w:color="auto" w:fill="FFFFFF"/>
        </w:rPr>
        <w:t>Technology Adoption</w:t>
      </w:r>
    </w:p>
    <w:p w14:paraId="7A9E824B">
      <w:pPr>
        <w:pStyle w:val="14"/>
        <w:jc w:val="both"/>
        <w:rPr>
          <w:rFonts w:hint="default" w:ascii="Times New Roman" w:hAnsi="Times New Roman" w:cs="Times New Roman"/>
          <w:b/>
          <w:sz w:val="24"/>
          <w:szCs w:val="24"/>
          <w:shd w:val="clear" w:color="auto" w:fill="FFFFFF"/>
        </w:rPr>
      </w:pPr>
      <w:r>
        <w:rPr>
          <w:rFonts w:hint="default" w:ascii="Times New Roman" w:hAnsi="Times New Roman" w:cs="Times New Roman"/>
          <w:sz w:val="24"/>
          <w:szCs w:val="24"/>
        </w:rPr>
        <w:br w:type="textWrapping"/>
      </w:r>
      <w:r>
        <w:rPr>
          <w:rFonts w:hint="default" w:ascii="Times New Roman" w:hAnsi="Times New Roman" w:cs="Times New Roman"/>
          <w:b/>
          <w:sz w:val="24"/>
          <w:szCs w:val="24"/>
          <w:shd w:val="clear" w:color="auto" w:fill="FFFFFF"/>
        </w:rPr>
        <w:t>Table 3: Technology Adoption among SMEs</w:t>
      </w:r>
    </w:p>
    <w:p w14:paraId="7823011F">
      <w:pPr>
        <w:pStyle w:val="14"/>
        <w:jc w:val="both"/>
        <w:rPr>
          <w:rFonts w:hint="default" w:ascii="Times New Roman" w:hAnsi="Times New Roman" w:cs="Times New Roman"/>
          <w:b/>
          <w:sz w:val="24"/>
          <w:szCs w:val="24"/>
          <w:shd w:val="clear" w:color="auto" w:fill="FFFFFF"/>
        </w:rPr>
      </w:pPr>
    </w:p>
    <w:tbl>
      <w:tblPr>
        <w:tblStyle w:val="13"/>
        <w:tblpPr w:leftFromText="180" w:rightFromText="180" w:vertAnchor="text" w:tblpX="176"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3"/>
        <w:gridCol w:w="4111"/>
      </w:tblGrid>
      <w:tr w14:paraId="407A2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3" w:type="dxa"/>
          </w:tcPr>
          <w:p w14:paraId="2E3F6322">
            <w:pPr>
              <w:pStyle w:val="14"/>
              <w:jc w:val="center"/>
              <w:rPr>
                <w:rFonts w:hint="default" w:ascii="Times New Roman" w:hAnsi="Times New Roman" w:cs="Times New Roman"/>
                <w:b/>
                <w:sz w:val="24"/>
                <w:szCs w:val="24"/>
                <w:shd w:val="clear" w:color="auto" w:fill="FFFFFF"/>
              </w:rPr>
            </w:pPr>
            <w:r>
              <w:rPr>
                <w:rFonts w:hint="default" w:ascii="Times New Roman" w:hAnsi="Times New Roman" w:cs="Times New Roman"/>
                <w:b/>
                <w:sz w:val="24"/>
                <w:szCs w:val="24"/>
                <w:shd w:val="clear" w:color="auto" w:fill="FFFFFF"/>
              </w:rPr>
              <w:t>Technology</w:t>
            </w:r>
          </w:p>
        </w:tc>
        <w:tc>
          <w:tcPr>
            <w:tcW w:w="4111" w:type="dxa"/>
          </w:tcPr>
          <w:p w14:paraId="4A6383BC">
            <w:pPr>
              <w:pStyle w:val="14"/>
              <w:jc w:val="center"/>
              <w:rPr>
                <w:rFonts w:hint="default" w:ascii="Times New Roman" w:hAnsi="Times New Roman" w:cs="Times New Roman"/>
                <w:b/>
                <w:sz w:val="24"/>
                <w:szCs w:val="24"/>
                <w:shd w:val="clear" w:color="auto" w:fill="FFFFFF"/>
              </w:rPr>
            </w:pPr>
            <w:r>
              <w:rPr>
                <w:rFonts w:hint="default" w:ascii="Times New Roman" w:hAnsi="Times New Roman" w:cs="Times New Roman"/>
                <w:b/>
                <w:sz w:val="24"/>
                <w:szCs w:val="24"/>
                <w:shd w:val="clear" w:color="auto" w:fill="FFFFFF"/>
              </w:rPr>
              <w:t>Usage (%)</w:t>
            </w:r>
          </w:p>
        </w:tc>
      </w:tr>
      <w:tr w14:paraId="5AC3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3" w:type="dxa"/>
          </w:tcPr>
          <w:p w14:paraId="3A44F0B0">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Mobile payments (e.g., M-Pesa)</w:t>
            </w:r>
          </w:p>
        </w:tc>
        <w:tc>
          <w:tcPr>
            <w:tcW w:w="4111" w:type="dxa"/>
          </w:tcPr>
          <w:p w14:paraId="3CBF2F5B">
            <w:pPr>
              <w:pStyle w:val="14"/>
              <w:jc w:val="center"/>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80</w:t>
            </w:r>
          </w:p>
        </w:tc>
      </w:tr>
      <w:tr w14:paraId="2FD7C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3" w:type="dxa"/>
          </w:tcPr>
          <w:p w14:paraId="46B5029D">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Social media marketing</w:t>
            </w:r>
          </w:p>
        </w:tc>
        <w:tc>
          <w:tcPr>
            <w:tcW w:w="4111" w:type="dxa"/>
          </w:tcPr>
          <w:p w14:paraId="368CA30D">
            <w:pPr>
              <w:pStyle w:val="14"/>
              <w:jc w:val="center"/>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60</w:t>
            </w:r>
          </w:p>
        </w:tc>
      </w:tr>
      <w:tr w14:paraId="0D5D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3" w:type="dxa"/>
          </w:tcPr>
          <w:p w14:paraId="12B9E9C2">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Accounting software</w:t>
            </w:r>
          </w:p>
        </w:tc>
        <w:tc>
          <w:tcPr>
            <w:tcW w:w="4111" w:type="dxa"/>
          </w:tcPr>
          <w:p w14:paraId="1E234B4A">
            <w:pPr>
              <w:pStyle w:val="14"/>
              <w:jc w:val="center"/>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35</w:t>
            </w:r>
          </w:p>
        </w:tc>
      </w:tr>
      <w:tr w14:paraId="395D0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3" w:type="dxa"/>
          </w:tcPr>
          <w:p w14:paraId="6D8ADD27">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E-commerce platforms</w:t>
            </w:r>
          </w:p>
        </w:tc>
        <w:tc>
          <w:tcPr>
            <w:tcW w:w="4111" w:type="dxa"/>
          </w:tcPr>
          <w:p w14:paraId="0374FCA1">
            <w:pPr>
              <w:pStyle w:val="14"/>
              <w:jc w:val="center"/>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25</w:t>
            </w:r>
          </w:p>
        </w:tc>
      </w:tr>
      <w:tr w14:paraId="4FE5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3" w:type="dxa"/>
          </w:tcPr>
          <w:p w14:paraId="5545A872">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Inventory management tools</w:t>
            </w:r>
          </w:p>
        </w:tc>
        <w:tc>
          <w:tcPr>
            <w:tcW w:w="4111" w:type="dxa"/>
          </w:tcPr>
          <w:p w14:paraId="52EBDA87">
            <w:pPr>
              <w:pStyle w:val="14"/>
              <w:jc w:val="center"/>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20</w:t>
            </w:r>
          </w:p>
        </w:tc>
      </w:tr>
    </w:tbl>
    <w:p w14:paraId="6C8ACB0D">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sz w:val="24"/>
          <w:szCs w:val="24"/>
        </w:rPr>
        <w:br w:type="textWrapping" w:clear="all"/>
      </w:r>
      <w:r>
        <w:rPr>
          <w:rFonts w:hint="default" w:ascii="Times New Roman" w:hAnsi="Times New Roman" w:cs="Times New Roman"/>
          <w:sz w:val="24"/>
          <w:szCs w:val="24"/>
        </w:rPr>
        <w:br w:type="textWrapping"/>
      </w:r>
      <w:r>
        <w:rPr>
          <w:rFonts w:hint="default" w:ascii="Times New Roman" w:hAnsi="Times New Roman" w:cs="Times New Roman"/>
          <w:b w:val="0"/>
          <w:bCs w:val="0"/>
          <w:sz w:val="24"/>
          <w:szCs w:val="24"/>
        </w:rPr>
        <w:t xml:space="preserve">Technology adoption is a pivotal factor influencing the operational efficiency, competitiveness, and growth potential of SMEs in Dar es Salaam. The findings from this study, as summarized in </w:t>
      </w:r>
      <w:r>
        <w:rPr>
          <w:rStyle w:val="12"/>
          <w:rFonts w:hint="default" w:ascii="Times New Roman" w:hAnsi="Times New Roman" w:cs="Times New Roman"/>
          <w:b w:val="0"/>
          <w:bCs w:val="0"/>
          <w:sz w:val="24"/>
          <w:szCs w:val="24"/>
        </w:rPr>
        <w:t>Table 3</w:t>
      </w:r>
      <w:r>
        <w:rPr>
          <w:rFonts w:hint="default" w:ascii="Times New Roman" w:hAnsi="Times New Roman" w:cs="Times New Roman"/>
          <w:b w:val="0"/>
          <w:bCs w:val="0"/>
          <w:sz w:val="24"/>
          <w:szCs w:val="24"/>
        </w:rPr>
        <w:t xml:space="preserve">, reveal a mixed pattern of technology use among the surveyed enterprises, highlighting both opportunities and gaps in digital integration. Notably, </w:t>
      </w:r>
      <w:r>
        <w:rPr>
          <w:rStyle w:val="12"/>
          <w:rFonts w:hint="default" w:ascii="Times New Roman" w:hAnsi="Times New Roman" w:cs="Times New Roman"/>
          <w:b w:val="0"/>
          <w:bCs w:val="0"/>
          <w:sz w:val="24"/>
          <w:szCs w:val="24"/>
        </w:rPr>
        <w:t>mobile payment systems such as M-Pesa are widely adopted</w:t>
      </w:r>
      <w:r>
        <w:rPr>
          <w:rFonts w:hint="default" w:ascii="Times New Roman" w:hAnsi="Times New Roman" w:cs="Times New Roman"/>
          <w:b w:val="0"/>
          <w:bCs w:val="0"/>
          <w:sz w:val="24"/>
          <w:szCs w:val="24"/>
        </w:rPr>
        <w:t>, with 80% of respondents reporting their use in day-to-day transactions. This high adoption rate reflects the transformative role of mobile financial services in facilitating cashless payments, reducing transaction times, and improving financial record-keeping for SMEs. Mobile payment platforms have become a central tool in urban commerce, particularly for retail and service-oriented businesses, allowing them to reach a broader customer base while enhancing the speed and convenience of operations.</w:t>
      </w:r>
    </w:p>
    <w:p w14:paraId="65FF12B9">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contrast, the use of </w:t>
      </w:r>
      <w:r>
        <w:rPr>
          <w:rStyle w:val="12"/>
          <w:rFonts w:hint="default" w:ascii="Times New Roman" w:hAnsi="Times New Roman" w:cs="Times New Roman"/>
          <w:b w:val="0"/>
          <w:bCs w:val="0"/>
          <w:sz w:val="24"/>
          <w:szCs w:val="24"/>
        </w:rPr>
        <w:t>social media marketing tools is moderately embraced</w:t>
      </w:r>
      <w:r>
        <w:rPr>
          <w:rFonts w:hint="default" w:ascii="Times New Roman" w:hAnsi="Times New Roman" w:cs="Times New Roman"/>
          <w:b w:val="0"/>
          <w:bCs w:val="0"/>
          <w:sz w:val="24"/>
          <w:szCs w:val="24"/>
        </w:rPr>
        <w:t>, with 60% of SMEs indicating active engagement. Platforms such as Facebook, Instagram, and WhatsApp provide low-cost channels for advertising, customer interaction, and brand visibility. However, the moderate adoption rate suggests that many entrepreneurs either lack the skills to leverage these platforms effectively or are constrained by limited awareness of digital marketing strategies. While social media offers substantial potential to enhance market reach and customer engagement, the findings indicate that many SMEs are yet to harness its full capacity for business growth.</w:t>
      </w:r>
    </w:p>
    <w:p w14:paraId="32D4CCE8">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More advanced technological tools show </w:t>
      </w:r>
      <w:r>
        <w:rPr>
          <w:rStyle w:val="12"/>
          <w:rFonts w:hint="default" w:ascii="Times New Roman" w:hAnsi="Times New Roman" w:cs="Times New Roman"/>
          <w:b w:val="0"/>
          <w:bCs w:val="0"/>
          <w:sz w:val="24"/>
          <w:szCs w:val="24"/>
        </w:rPr>
        <w:t>significantly lower levels of adoption</w:t>
      </w:r>
      <w:r>
        <w:rPr>
          <w:rFonts w:hint="default" w:ascii="Times New Roman" w:hAnsi="Times New Roman" w:cs="Times New Roman"/>
          <w:b w:val="0"/>
          <w:bCs w:val="0"/>
          <w:sz w:val="24"/>
          <w:szCs w:val="24"/>
        </w:rPr>
        <w:t xml:space="preserve">. Only 35% of SMEs reported using </w:t>
      </w:r>
      <w:r>
        <w:rPr>
          <w:rStyle w:val="12"/>
          <w:rFonts w:hint="default" w:ascii="Times New Roman" w:hAnsi="Times New Roman" w:cs="Times New Roman"/>
          <w:b w:val="0"/>
          <w:bCs w:val="0"/>
          <w:sz w:val="24"/>
          <w:szCs w:val="24"/>
        </w:rPr>
        <w:t>accounting software</w:t>
      </w:r>
      <w:r>
        <w:rPr>
          <w:rFonts w:hint="default" w:ascii="Times New Roman" w:hAnsi="Times New Roman" w:cs="Times New Roman"/>
          <w:b w:val="0"/>
          <w:bCs w:val="0"/>
          <w:sz w:val="24"/>
          <w:szCs w:val="24"/>
        </w:rPr>
        <w:t xml:space="preserve">, indicating that a majority of businesses continue to rely on manual record-keeping. This has implications for financial management, tax compliance, and reporting accuracy, as manual systems are often prone to errors and inefficiencies. Similarly, adoption of </w:t>
      </w:r>
      <w:r>
        <w:rPr>
          <w:rStyle w:val="12"/>
          <w:rFonts w:hint="default" w:ascii="Times New Roman" w:hAnsi="Times New Roman" w:cs="Times New Roman"/>
          <w:b w:val="0"/>
          <w:bCs w:val="0"/>
          <w:sz w:val="24"/>
          <w:szCs w:val="24"/>
        </w:rPr>
        <w:t>e-commerce platforms</w:t>
      </w:r>
      <w:r>
        <w:rPr>
          <w:rFonts w:hint="default" w:ascii="Times New Roman" w:hAnsi="Times New Roman" w:cs="Times New Roman"/>
          <w:b w:val="0"/>
          <w:bCs w:val="0"/>
          <w:sz w:val="24"/>
          <w:szCs w:val="24"/>
        </w:rPr>
        <w:t xml:space="preserve"> is limited to 25% of respondents, reflecting barriers such as lack of technical knowledge, limited infrastructure, or uncertainty about online market demand. The underutilization of </w:t>
      </w:r>
      <w:r>
        <w:rPr>
          <w:rStyle w:val="12"/>
          <w:rFonts w:hint="default" w:ascii="Times New Roman" w:hAnsi="Times New Roman" w:cs="Times New Roman"/>
          <w:b w:val="0"/>
          <w:bCs w:val="0"/>
          <w:sz w:val="24"/>
          <w:szCs w:val="24"/>
        </w:rPr>
        <w:t>inventory management tools</w:t>
      </w:r>
      <w:r>
        <w:rPr>
          <w:rFonts w:hint="default" w:ascii="Times New Roman" w:hAnsi="Times New Roman" w:cs="Times New Roman"/>
          <w:b w:val="0"/>
          <w:bCs w:val="0"/>
          <w:sz w:val="24"/>
          <w:szCs w:val="24"/>
        </w:rPr>
        <w:t>, reported by only 20% of SMEs, further emphasizes challenges in operational organization, stock tracking, and resource optimization. Without such tools, businesses may struggle to maintain adequate inventory levels, manage supply chains effectively, and respond to customer demand in a timely manner.</w:t>
      </w:r>
    </w:p>
    <w:p w14:paraId="2AA23F72">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data suggest that while </w:t>
      </w:r>
      <w:r>
        <w:rPr>
          <w:rStyle w:val="12"/>
          <w:rFonts w:hint="default" w:ascii="Times New Roman" w:hAnsi="Times New Roman" w:cs="Times New Roman"/>
          <w:b w:val="0"/>
          <w:bCs w:val="0"/>
          <w:sz w:val="24"/>
          <w:szCs w:val="24"/>
        </w:rPr>
        <w:t>basic digital solutions like mobile payments have been rapidly embraced</w:t>
      </w:r>
      <w:r>
        <w:rPr>
          <w:rFonts w:hint="default" w:ascii="Times New Roman" w:hAnsi="Times New Roman" w:cs="Times New Roman"/>
          <w:b w:val="0"/>
          <w:bCs w:val="0"/>
          <w:sz w:val="24"/>
          <w:szCs w:val="24"/>
        </w:rPr>
        <w:t xml:space="preserve">, the integration of more sophisticated technologies remains low. This pattern points to an </w:t>
      </w:r>
      <w:r>
        <w:rPr>
          <w:rStyle w:val="12"/>
          <w:rFonts w:hint="default" w:ascii="Times New Roman" w:hAnsi="Times New Roman" w:cs="Times New Roman"/>
          <w:b w:val="0"/>
          <w:bCs w:val="0"/>
          <w:sz w:val="24"/>
          <w:szCs w:val="24"/>
        </w:rPr>
        <w:t>incremental adoption process</w:t>
      </w:r>
      <w:r>
        <w:rPr>
          <w:rFonts w:hint="default" w:ascii="Times New Roman" w:hAnsi="Times New Roman" w:cs="Times New Roman"/>
          <w:b w:val="0"/>
          <w:bCs w:val="0"/>
          <w:sz w:val="24"/>
          <w:szCs w:val="24"/>
        </w:rPr>
        <w:t>, where SMEs first engage with simple, accessible tools before progressing to more complex systems. The findings underscore the role of accessibility, cost, training, and awareness in determining the extent to which digital tools are integrated into business operations. Many SMEs lack not only the technical skills to operate advanced software but also confidence in its potential benefits, highlighting the importance of targeted support interventions.</w:t>
      </w:r>
    </w:p>
    <w:p w14:paraId="5758447A">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From a strategic perspective, the limited use of accounting, e-commerce, and inventory management tools constrains the ability of SMEs to scale operations, make data-driven decisions, and compete effectively in an increasingly digital marketplace. Technology adoption is not merely a question of modernization; it directly impacts </w:t>
      </w:r>
      <w:r>
        <w:rPr>
          <w:rStyle w:val="12"/>
          <w:rFonts w:hint="default" w:ascii="Times New Roman" w:hAnsi="Times New Roman" w:cs="Times New Roman"/>
          <w:b w:val="0"/>
          <w:bCs w:val="0"/>
          <w:sz w:val="24"/>
          <w:szCs w:val="24"/>
        </w:rPr>
        <w:t>efficiency, transparency, market responsiveness, and profitability</w:t>
      </w:r>
      <w:r>
        <w:rPr>
          <w:rFonts w:hint="default" w:ascii="Times New Roman" w:hAnsi="Times New Roman" w:cs="Times New Roman"/>
          <w:b w:val="0"/>
          <w:bCs w:val="0"/>
          <w:sz w:val="24"/>
          <w:szCs w:val="24"/>
        </w:rPr>
        <w:t>. SMEs that fail to integrate these tools risk losing competitive edge to better-equipped businesses that can leverage technology for cost reduction, customer engagement, and operational excellence.</w:t>
      </w:r>
    </w:p>
    <w:p w14:paraId="6237F0B9">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findings point to several actionable insights. First, there is a need for </w:t>
      </w:r>
      <w:r>
        <w:rPr>
          <w:rStyle w:val="12"/>
          <w:rFonts w:hint="default" w:ascii="Times New Roman" w:hAnsi="Times New Roman" w:cs="Times New Roman"/>
          <w:b w:val="0"/>
          <w:bCs w:val="0"/>
          <w:sz w:val="24"/>
          <w:szCs w:val="24"/>
        </w:rPr>
        <w:t>training programs and awareness campaigns</w:t>
      </w:r>
      <w:r>
        <w:rPr>
          <w:rFonts w:hint="default" w:ascii="Times New Roman" w:hAnsi="Times New Roman" w:cs="Times New Roman"/>
          <w:b w:val="0"/>
          <w:bCs w:val="0"/>
          <w:sz w:val="24"/>
          <w:szCs w:val="24"/>
        </w:rPr>
        <w:t xml:space="preserve"> that enhance digital literacy among SME owners and employees. Such initiatives could cover areas such as e-commerce, digital marketing strategies, financial management software, and inventory control systems. Second, partnerships between SMEs, technology providers, and business associations could facilitate access to affordable tools, technical support, and mentorship, helping entrepreneurs overcome both cost and knowledge barriers. Third, government agencies and financial institutions could play a role in incentivizing technology adoption through subsidies, grants, or capacity-building schemes targeted at SMEs, particularly those in the retail and service sectors where operational efficiency is directly linked to technology use.</w:t>
      </w:r>
    </w:p>
    <w:p w14:paraId="4DFD3802">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Overall, the study reveals a clear </w:t>
      </w:r>
      <w:r>
        <w:rPr>
          <w:rStyle w:val="12"/>
          <w:rFonts w:hint="default" w:ascii="Times New Roman" w:hAnsi="Times New Roman" w:cs="Times New Roman"/>
          <w:b w:val="0"/>
          <w:bCs w:val="0"/>
          <w:sz w:val="24"/>
          <w:szCs w:val="24"/>
        </w:rPr>
        <w:t>digital divide within the SME sector</w:t>
      </w:r>
      <w:r>
        <w:rPr>
          <w:rFonts w:hint="default" w:ascii="Times New Roman" w:hAnsi="Times New Roman" w:cs="Times New Roman"/>
          <w:b w:val="0"/>
          <w:bCs w:val="0"/>
          <w:sz w:val="24"/>
          <w:szCs w:val="24"/>
        </w:rPr>
        <w:t xml:space="preserve">: while basic technologies have been embraced widely, advanced tools remain underutilized, limiting the potential for productivity gains, market expansion, and strategic growth. The findings highlight that successful technology adoption is contingent on both </w:t>
      </w:r>
      <w:r>
        <w:rPr>
          <w:rStyle w:val="12"/>
          <w:rFonts w:hint="default" w:ascii="Times New Roman" w:hAnsi="Times New Roman" w:cs="Times New Roman"/>
          <w:b w:val="0"/>
          <w:bCs w:val="0"/>
          <w:sz w:val="24"/>
          <w:szCs w:val="24"/>
        </w:rPr>
        <w:t>awareness and capacity</w:t>
      </w:r>
      <w:r>
        <w:rPr>
          <w:rFonts w:hint="default" w:ascii="Times New Roman" w:hAnsi="Times New Roman" w:cs="Times New Roman"/>
          <w:b w:val="0"/>
          <w:bCs w:val="0"/>
          <w:sz w:val="24"/>
          <w:szCs w:val="24"/>
        </w:rPr>
        <w:t>, suggesting that interventions aimed at increasing digital competence could yield significant improvements in SME performance. By addressing the gaps in knowledge, skills, and accessibility, SMEs in Dar es Salaam can move from basic digital engagement to comprehensive integration of technology, ultimately enhancing competitiveness, profitability, and resilience in a rapidly evolving business environment.</w:t>
      </w:r>
    </w:p>
    <w:p w14:paraId="447886FC">
      <w:pPr>
        <w:pStyle w:val="11"/>
        <w:keepNext w:val="0"/>
        <w:keepLines w:val="0"/>
        <w:widowControl/>
        <w:suppressLineNumbers w:val="0"/>
        <w:jc w:val="both"/>
        <w:rPr>
          <w:rFonts w:hint="default" w:ascii="Times New Roman" w:hAnsi="Times New Roman" w:cs="Times New Roman"/>
          <w:sz w:val="24"/>
          <w:szCs w:val="24"/>
          <w:shd w:val="clear" w:color="auto" w:fill="FFFFFF"/>
        </w:rPr>
      </w:pPr>
      <w:r>
        <w:rPr>
          <w:rFonts w:hint="default" w:ascii="Times New Roman" w:hAnsi="Times New Roman" w:cs="Times New Roman"/>
          <w:b w:val="0"/>
          <w:bCs w:val="0"/>
          <w:sz w:val="24"/>
          <w:szCs w:val="24"/>
        </w:rPr>
        <w:t xml:space="preserve">This pattern of adoption also suggests that </w:t>
      </w:r>
      <w:r>
        <w:rPr>
          <w:rStyle w:val="12"/>
          <w:rFonts w:hint="default" w:ascii="Times New Roman" w:hAnsi="Times New Roman" w:cs="Times New Roman"/>
          <w:b w:val="0"/>
          <w:bCs w:val="0"/>
          <w:sz w:val="24"/>
          <w:szCs w:val="24"/>
        </w:rPr>
        <w:t>technology-related challenges are not solely infrastructural</w:t>
      </w:r>
      <w:r>
        <w:rPr>
          <w:rFonts w:hint="default" w:ascii="Times New Roman" w:hAnsi="Times New Roman" w:cs="Times New Roman"/>
          <w:b w:val="0"/>
          <w:bCs w:val="0"/>
          <w:sz w:val="24"/>
          <w:szCs w:val="24"/>
        </w:rPr>
        <w:t xml:space="preserve">; they are closely linked to human capital, business knowledge, and strategic orientation. SMEs that effectively combine digital tools with sound management practices are likely to outperform their peers, demonstrating the critical intersection of </w:t>
      </w:r>
      <w:r>
        <w:rPr>
          <w:rStyle w:val="12"/>
          <w:rFonts w:hint="default" w:ascii="Times New Roman" w:hAnsi="Times New Roman" w:cs="Times New Roman"/>
          <w:b w:val="0"/>
          <w:bCs w:val="0"/>
          <w:sz w:val="24"/>
          <w:szCs w:val="24"/>
        </w:rPr>
        <w:t>technology and entrepreneurship skills</w:t>
      </w:r>
      <w:r>
        <w:rPr>
          <w:rFonts w:hint="default" w:ascii="Times New Roman" w:hAnsi="Times New Roman" w:cs="Times New Roman"/>
          <w:b w:val="0"/>
          <w:bCs w:val="0"/>
          <w:sz w:val="24"/>
          <w:szCs w:val="24"/>
        </w:rPr>
        <w:t xml:space="preserve"> in urban business success. Consequently, fostering a culture of continuous learning, experimentation, and digital innovation is essential for ensuring that SMEs can fully leverage technology to overcome operational bottlenecks, expand markets, and sustain long-term growth.</w:t>
      </w:r>
    </w:p>
    <w:p w14:paraId="22209156">
      <w:pPr>
        <w:pStyle w:val="14"/>
        <w:jc w:val="both"/>
        <w:rPr>
          <w:rFonts w:hint="default" w:ascii="Times New Roman" w:hAnsi="Times New Roman" w:cs="Times New Roman"/>
          <w:b/>
          <w:sz w:val="24"/>
          <w:szCs w:val="24"/>
          <w:shd w:val="clear" w:color="auto" w:fill="FFFFFF"/>
        </w:rPr>
      </w:pPr>
    </w:p>
    <w:p w14:paraId="5AC29A41">
      <w:pPr>
        <w:pStyle w:val="14"/>
        <w:jc w:val="both"/>
        <w:rPr>
          <w:rFonts w:hint="default" w:ascii="Times New Roman" w:hAnsi="Times New Roman" w:cs="Times New Roman"/>
          <w:b/>
          <w:sz w:val="24"/>
          <w:szCs w:val="24"/>
          <w:shd w:val="clear" w:color="auto" w:fill="FFFFFF"/>
        </w:rPr>
      </w:pPr>
      <w:r>
        <w:rPr>
          <w:rFonts w:hint="default" w:ascii="Times New Roman" w:hAnsi="Times New Roman" w:cs="Times New Roman"/>
          <w:b/>
          <w:sz w:val="24"/>
          <w:szCs w:val="24"/>
          <w:shd w:val="clear" w:color="auto" w:fill="FFFFFF"/>
        </w:rPr>
        <w:t>Regulatory and Market Challenges</w:t>
      </w:r>
    </w:p>
    <w:p w14:paraId="62E97C75">
      <w:pPr>
        <w:pStyle w:val="14"/>
        <w:jc w:val="both"/>
        <w:rPr>
          <w:rFonts w:hint="default" w:ascii="Times New Roman" w:hAnsi="Times New Roman" w:cs="Times New Roman"/>
          <w:b/>
          <w:sz w:val="24"/>
          <w:szCs w:val="24"/>
          <w:shd w:val="clear" w:color="auto" w:fill="FFFFFF"/>
        </w:rPr>
      </w:pPr>
      <w:r>
        <w:rPr>
          <w:rFonts w:hint="default" w:ascii="Times New Roman" w:hAnsi="Times New Roman" w:cs="Times New Roman"/>
          <w:sz w:val="24"/>
          <w:szCs w:val="24"/>
        </w:rPr>
        <w:br w:type="textWrapping"/>
      </w:r>
      <w:r>
        <w:rPr>
          <w:rFonts w:hint="default" w:ascii="Times New Roman" w:hAnsi="Times New Roman" w:cs="Times New Roman"/>
          <w:b/>
          <w:sz w:val="24"/>
          <w:szCs w:val="24"/>
          <w:shd w:val="clear" w:color="auto" w:fill="FFFFFF"/>
        </w:rPr>
        <w:t>Table 4: Regulatory and Market Challenges</w:t>
      </w:r>
    </w:p>
    <w:p w14:paraId="4CCDE766">
      <w:pPr>
        <w:pStyle w:val="14"/>
        <w:jc w:val="both"/>
        <w:rPr>
          <w:rFonts w:hint="default" w:ascii="Times New Roman" w:hAnsi="Times New Roman" w:cs="Times New Roman"/>
          <w:b/>
          <w:sz w:val="24"/>
          <w:szCs w:val="24"/>
          <w:shd w:val="clear" w:color="auto" w:fill="FFFFFF"/>
        </w:rPr>
      </w:pPr>
    </w:p>
    <w:tbl>
      <w:tblPr>
        <w:tblStyle w:val="1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1"/>
        <w:gridCol w:w="1047"/>
        <w:gridCol w:w="1134"/>
        <w:gridCol w:w="2125"/>
      </w:tblGrid>
      <w:tr w14:paraId="4FDA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1" w:type="dxa"/>
          </w:tcPr>
          <w:p w14:paraId="171A5DD6">
            <w:pPr>
              <w:pStyle w:val="14"/>
              <w:jc w:val="center"/>
              <w:rPr>
                <w:rFonts w:hint="default" w:ascii="Times New Roman" w:hAnsi="Times New Roman" w:cs="Times New Roman"/>
                <w:b/>
                <w:sz w:val="24"/>
                <w:szCs w:val="24"/>
              </w:rPr>
            </w:pPr>
            <w:r>
              <w:rPr>
                <w:rFonts w:hint="default" w:ascii="Times New Roman" w:hAnsi="Times New Roman" w:cs="Times New Roman"/>
                <w:b/>
                <w:sz w:val="24"/>
                <w:szCs w:val="24"/>
              </w:rPr>
              <w:t>Challenge</w:t>
            </w:r>
          </w:p>
        </w:tc>
        <w:tc>
          <w:tcPr>
            <w:tcW w:w="1047" w:type="dxa"/>
          </w:tcPr>
          <w:p w14:paraId="64150F57">
            <w:pPr>
              <w:pStyle w:val="14"/>
              <w:jc w:val="center"/>
              <w:rPr>
                <w:rFonts w:hint="default" w:ascii="Times New Roman" w:hAnsi="Times New Roman" w:cs="Times New Roman"/>
                <w:b/>
                <w:sz w:val="24"/>
                <w:szCs w:val="24"/>
              </w:rPr>
            </w:pPr>
            <w:r>
              <w:rPr>
                <w:rFonts w:hint="default" w:ascii="Times New Roman" w:hAnsi="Times New Roman" w:cs="Times New Roman"/>
                <w:b/>
                <w:sz w:val="24"/>
                <w:szCs w:val="24"/>
              </w:rPr>
              <w:t>Mean</w:t>
            </w:r>
          </w:p>
        </w:tc>
        <w:tc>
          <w:tcPr>
            <w:tcW w:w="1134" w:type="dxa"/>
          </w:tcPr>
          <w:p w14:paraId="27231BC2">
            <w:pPr>
              <w:pStyle w:val="14"/>
              <w:jc w:val="center"/>
              <w:rPr>
                <w:rFonts w:hint="default" w:ascii="Times New Roman" w:hAnsi="Times New Roman" w:cs="Times New Roman"/>
                <w:b/>
                <w:sz w:val="24"/>
                <w:szCs w:val="24"/>
              </w:rPr>
            </w:pPr>
            <w:r>
              <w:rPr>
                <w:rFonts w:hint="default" w:ascii="Times New Roman" w:hAnsi="Times New Roman" w:cs="Times New Roman"/>
                <w:b/>
                <w:sz w:val="24"/>
                <w:szCs w:val="24"/>
              </w:rPr>
              <w:t>SD</w:t>
            </w:r>
          </w:p>
        </w:tc>
        <w:tc>
          <w:tcPr>
            <w:tcW w:w="2125" w:type="dxa"/>
          </w:tcPr>
          <w:p w14:paraId="37121625">
            <w:pPr>
              <w:pStyle w:val="14"/>
              <w:jc w:val="center"/>
              <w:rPr>
                <w:rFonts w:hint="default" w:ascii="Times New Roman" w:hAnsi="Times New Roman" w:cs="Times New Roman"/>
                <w:b/>
                <w:sz w:val="24"/>
                <w:szCs w:val="24"/>
                <w:shd w:val="clear" w:color="auto" w:fill="FFFFFF"/>
              </w:rPr>
            </w:pPr>
            <w:r>
              <w:rPr>
                <w:rFonts w:hint="default" w:ascii="Times New Roman" w:hAnsi="Times New Roman" w:cs="Times New Roman"/>
                <w:b/>
                <w:sz w:val="24"/>
                <w:szCs w:val="24"/>
                <w:shd w:val="clear" w:color="auto" w:fill="FFFFFF"/>
              </w:rPr>
              <w:t>Interpretation</w:t>
            </w:r>
          </w:p>
          <w:p w14:paraId="1A7036E1">
            <w:pPr>
              <w:pStyle w:val="14"/>
              <w:jc w:val="center"/>
              <w:rPr>
                <w:rFonts w:hint="default" w:ascii="Times New Roman" w:hAnsi="Times New Roman" w:cs="Times New Roman"/>
                <w:b/>
                <w:sz w:val="24"/>
                <w:szCs w:val="24"/>
              </w:rPr>
            </w:pPr>
          </w:p>
        </w:tc>
      </w:tr>
      <w:tr w14:paraId="09A6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1" w:type="dxa"/>
          </w:tcPr>
          <w:p w14:paraId="178FD012">
            <w:pPr>
              <w:pStyle w:val="14"/>
              <w:jc w:val="both"/>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Complex tax regulations</w:t>
            </w:r>
          </w:p>
        </w:tc>
        <w:tc>
          <w:tcPr>
            <w:tcW w:w="1047" w:type="dxa"/>
          </w:tcPr>
          <w:p w14:paraId="4DFD30CC">
            <w:pPr>
              <w:pStyle w:val="14"/>
              <w:rPr>
                <w:rFonts w:hint="default" w:ascii="Times New Roman" w:hAnsi="Times New Roman" w:cs="Times New Roman"/>
                <w:sz w:val="24"/>
                <w:szCs w:val="24"/>
              </w:rPr>
            </w:pPr>
            <w:r>
              <w:rPr>
                <w:rFonts w:hint="default" w:ascii="Times New Roman" w:hAnsi="Times New Roman" w:cs="Times New Roman"/>
                <w:sz w:val="24"/>
                <w:szCs w:val="24"/>
              </w:rPr>
              <w:t>4.0</w:t>
            </w:r>
          </w:p>
        </w:tc>
        <w:tc>
          <w:tcPr>
            <w:tcW w:w="1134" w:type="dxa"/>
          </w:tcPr>
          <w:p w14:paraId="500A8FC4">
            <w:pPr>
              <w:pStyle w:val="14"/>
              <w:rPr>
                <w:rFonts w:hint="default" w:ascii="Times New Roman" w:hAnsi="Times New Roman" w:cs="Times New Roman"/>
                <w:sz w:val="24"/>
                <w:szCs w:val="24"/>
              </w:rPr>
            </w:pPr>
            <w:r>
              <w:rPr>
                <w:rFonts w:hint="default" w:ascii="Times New Roman" w:hAnsi="Times New Roman" w:cs="Times New Roman"/>
                <w:sz w:val="24"/>
                <w:szCs w:val="24"/>
              </w:rPr>
              <w:t>0.85</w:t>
            </w:r>
          </w:p>
        </w:tc>
        <w:tc>
          <w:tcPr>
            <w:tcW w:w="2125" w:type="dxa"/>
          </w:tcPr>
          <w:p w14:paraId="605A2D4E">
            <w:pPr>
              <w:pStyle w:val="14"/>
              <w:jc w:val="both"/>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Agree</w:t>
            </w:r>
          </w:p>
        </w:tc>
      </w:tr>
      <w:tr w14:paraId="51D6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1" w:type="dxa"/>
          </w:tcPr>
          <w:p w14:paraId="1C90D49D">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 xml:space="preserve">High cost of business registration   </w:t>
            </w:r>
          </w:p>
        </w:tc>
        <w:tc>
          <w:tcPr>
            <w:tcW w:w="1047" w:type="dxa"/>
          </w:tcPr>
          <w:p w14:paraId="327EAA1B">
            <w:pPr>
              <w:pStyle w:val="14"/>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3.7</w:t>
            </w:r>
          </w:p>
        </w:tc>
        <w:tc>
          <w:tcPr>
            <w:tcW w:w="1134" w:type="dxa"/>
          </w:tcPr>
          <w:p w14:paraId="120FBBB3">
            <w:pPr>
              <w:pStyle w:val="14"/>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0.9</w:t>
            </w:r>
          </w:p>
        </w:tc>
        <w:tc>
          <w:tcPr>
            <w:tcW w:w="2125" w:type="dxa"/>
          </w:tcPr>
          <w:p w14:paraId="1672EE82">
            <w:pPr>
              <w:pStyle w:val="14"/>
              <w:jc w:val="both"/>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Agree</w:t>
            </w:r>
          </w:p>
        </w:tc>
      </w:tr>
      <w:tr w14:paraId="1037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1" w:type="dxa"/>
          </w:tcPr>
          <w:p w14:paraId="184D10CD">
            <w:pPr>
              <w:pStyle w:val="14"/>
              <w:jc w:val="both"/>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 xml:space="preserve">Market competition is intense    </w:t>
            </w:r>
          </w:p>
        </w:tc>
        <w:tc>
          <w:tcPr>
            <w:tcW w:w="1047" w:type="dxa"/>
          </w:tcPr>
          <w:p w14:paraId="509839DC">
            <w:pPr>
              <w:pStyle w:val="14"/>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4.2</w:t>
            </w:r>
          </w:p>
        </w:tc>
        <w:tc>
          <w:tcPr>
            <w:tcW w:w="1134" w:type="dxa"/>
          </w:tcPr>
          <w:p w14:paraId="2151B761">
            <w:pPr>
              <w:pStyle w:val="14"/>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0.8</w:t>
            </w:r>
          </w:p>
        </w:tc>
        <w:tc>
          <w:tcPr>
            <w:tcW w:w="2125" w:type="dxa"/>
          </w:tcPr>
          <w:p w14:paraId="3AEA18B4">
            <w:pPr>
              <w:pStyle w:val="14"/>
              <w:jc w:val="both"/>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Agree</w:t>
            </w:r>
          </w:p>
        </w:tc>
      </w:tr>
      <w:tr w14:paraId="357C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1" w:type="dxa"/>
          </w:tcPr>
          <w:p w14:paraId="0D44487C">
            <w:pPr>
              <w:pStyle w:val="14"/>
              <w:jc w:val="both"/>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 xml:space="preserve">Limited access to formal markets    </w:t>
            </w:r>
          </w:p>
        </w:tc>
        <w:tc>
          <w:tcPr>
            <w:tcW w:w="1047" w:type="dxa"/>
          </w:tcPr>
          <w:p w14:paraId="47E3A270">
            <w:pPr>
              <w:pStyle w:val="14"/>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3.9</w:t>
            </w:r>
          </w:p>
        </w:tc>
        <w:tc>
          <w:tcPr>
            <w:tcW w:w="1134" w:type="dxa"/>
          </w:tcPr>
          <w:p w14:paraId="587B5620">
            <w:pPr>
              <w:pStyle w:val="14"/>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0.9</w:t>
            </w:r>
          </w:p>
        </w:tc>
        <w:tc>
          <w:tcPr>
            <w:tcW w:w="2125" w:type="dxa"/>
          </w:tcPr>
          <w:p w14:paraId="417D64F6">
            <w:pPr>
              <w:pStyle w:val="14"/>
              <w:jc w:val="both"/>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Agree</w:t>
            </w:r>
          </w:p>
        </w:tc>
      </w:tr>
    </w:tbl>
    <w:p w14:paraId="17612BCA">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sz w:val="24"/>
          <w:szCs w:val="24"/>
        </w:rPr>
        <w:br w:type="textWrapping"/>
      </w:r>
      <w:r>
        <w:rPr>
          <w:rFonts w:hint="default" w:ascii="Times New Roman" w:hAnsi="Times New Roman" w:cs="Times New Roman"/>
          <w:b w:val="0"/>
          <w:bCs w:val="0"/>
          <w:sz w:val="24"/>
          <w:szCs w:val="24"/>
        </w:rPr>
        <w:t xml:space="preserve">The study’s findings indicate that </w:t>
      </w:r>
      <w:r>
        <w:rPr>
          <w:rStyle w:val="12"/>
          <w:rFonts w:hint="default" w:ascii="Times New Roman" w:hAnsi="Times New Roman" w:cs="Times New Roman"/>
          <w:b w:val="0"/>
          <w:bCs w:val="0"/>
          <w:sz w:val="24"/>
          <w:szCs w:val="24"/>
        </w:rPr>
        <w:t>regulatory and market-related challenges</w:t>
      </w:r>
      <w:r>
        <w:rPr>
          <w:rFonts w:hint="default" w:ascii="Times New Roman" w:hAnsi="Times New Roman" w:cs="Times New Roman"/>
          <w:b w:val="0"/>
          <w:bCs w:val="0"/>
          <w:sz w:val="24"/>
          <w:szCs w:val="24"/>
        </w:rPr>
        <w:t xml:space="preserve"> significantly shape the operational environment for SMEs in Dar es Salaam, influencing their capacity to grow, remain competitive, and formalize their businesses. As shown in </w:t>
      </w:r>
      <w:r>
        <w:rPr>
          <w:rStyle w:val="12"/>
          <w:rFonts w:hint="default" w:ascii="Times New Roman" w:hAnsi="Times New Roman" w:cs="Times New Roman"/>
          <w:b w:val="0"/>
          <w:bCs w:val="0"/>
          <w:sz w:val="24"/>
          <w:szCs w:val="24"/>
        </w:rPr>
        <w:t>Table 4</w:t>
      </w:r>
      <w:r>
        <w:rPr>
          <w:rFonts w:hint="default" w:ascii="Times New Roman" w:hAnsi="Times New Roman" w:cs="Times New Roman"/>
          <w:b w:val="0"/>
          <w:bCs w:val="0"/>
          <w:sz w:val="24"/>
          <w:szCs w:val="24"/>
        </w:rPr>
        <w:t>, respondents highlighted multiple constraints, reflecting both institutional and market-level pressures that affect small and medium-sized enterprises.</w:t>
      </w:r>
    </w:p>
    <w:p w14:paraId="79456C52">
      <w:pPr>
        <w:pStyle w:val="11"/>
        <w:keepNext w:val="0"/>
        <w:keepLines w:val="0"/>
        <w:widowControl/>
        <w:suppressLineNumbers w:val="0"/>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Regulatory compliance emerged as a substantial burden</w:t>
      </w:r>
      <w:r>
        <w:rPr>
          <w:rFonts w:hint="default" w:ascii="Times New Roman" w:hAnsi="Times New Roman" w:cs="Times New Roman"/>
          <w:b w:val="0"/>
          <w:bCs w:val="0"/>
          <w:sz w:val="24"/>
          <w:szCs w:val="24"/>
        </w:rPr>
        <w:t xml:space="preserve">, with respondents expressing agreement that complex tax regulations </w:t>
      </w:r>
      <w:r>
        <w:rPr>
          <w:rFonts w:hint="default" w:ascii="Times New Roman" w:hAnsi="Times New Roman" w:cs="Times New Roman"/>
          <w:b w:val="0"/>
          <w:bCs w:val="0"/>
          <w:sz w:val="24"/>
          <w:szCs w:val="24"/>
          <w:lang w:val="en-US"/>
        </w:rPr>
        <w:t xml:space="preserve">by </w:t>
      </w:r>
      <w:r>
        <w:rPr>
          <w:rFonts w:hint="default" w:ascii="Times New Roman" w:hAnsi="Times New Roman" w:cs="Times New Roman"/>
          <w:b w:val="0"/>
          <w:bCs w:val="0"/>
          <w:sz w:val="24"/>
          <w:szCs w:val="24"/>
        </w:rPr>
        <w:t>mean</w:t>
      </w:r>
      <w:r>
        <w:rPr>
          <w:rFonts w:hint="default" w:ascii="Times New Roman" w:hAnsi="Times New Roman" w:cs="Times New Roman"/>
          <w:b w:val="0"/>
          <w:bCs w:val="0"/>
          <w:sz w:val="24"/>
          <w:szCs w:val="24"/>
          <w:lang w:val="en-US"/>
        </w:rPr>
        <w:t xml:space="preserve"> score of </w:t>
      </w:r>
      <w:r>
        <w:rPr>
          <w:rFonts w:hint="default" w:ascii="Times New Roman" w:hAnsi="Times New Roman" w:cs="Times New Roman"/>
          <w:b w:val="0"/>
          <w:bCs w:val="0"/>
          <w:sz w:val="24"/>
          <w:szCs w:val="24"/>
        </w:rPr>
        <w:t>4.0</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with a standard deviation</w:t>
      </w:r>
      <w:r>
        <w:rPr>
          <w:rFonts w:hint="default" w:ascii="Times New Roman" w:hAnsi="Times New Roman" w:cs="Times New Roman"/>
          <w:b w:val="0"/>
          <w:bCs w:val="0"/>
          <w:sz w:val="24"/>
          <w:szCs w:val="24"/>
          <w:lang w:val="en-US"/>
        </w:rPr>
        <w:t xml:space="preserve"> of </w:t>
      </w:r>
      <w:r>
        <w:rPr>
          <w:rFonts w:hint="default" w:ascii="Times New Roman" w:hAnsi="Times New Roman" w:cs="Times New Roman"/>
          <w:b w:val="0"/>
          <w:bCs w:val="0"/>
          <w:sz w:val="24"/>
          <w:szCs w:val="24"/>
        </w:rPr>
        <w:t xml:space="preserve">0.85 and high business registration costs </w:t>
      </w:r>
      <w:r>
        <w:rPr>
          <w:rFonts w:hint="default" w:ascii="Times New Roman" w:hAnsi="Times New Roman" w:cs="Times New Roman"/>
          <w:b w:val="0"/>
          <w:bCs w:val="0"/>
          <w:sz w:val="24"/>
          <w:szCs w:val="24"/>
          <w:lang w:val="en-US"/>
        </w:rPr>
        <w:t xml:space="preserve">by </w:t>
      </w:r>
      <w:r>
        <w:rPr>
          <w:rFonts w:hint="default" w:ascii="Times New Roman" w:hAnsi="Times New Roman" w:cs="Times New Roman"/>
          <w:b w:val="0"/>
          <w:bCs w:val="0"/>
          <w:sz w:val="24"/>
          <w:szCs w:val="24"/>
        </w:rPr>
        <w:t>mea</w:t>
      </w:r>
      <w:r>
        <w:rPr>
          <w:rFonts w:hint="default" w:ascii="Times New Roman" w:hAnsi="Times New Roman" w:cs="Times New Roman"/>
          <w:b w:val="0"/>
          <w:bCs w:val="0"/>
          <w:sz w:val="24"/>
          <w:szCs w:val="24"/>
          <w:lang w:val="en-US"/>
        </w:rPr>
        <w:t>n score of</w:t>
      </w:r>
      <w:r>
        <w:rPr>
          <w:rFonts w:hint="default" w:ascii="Times New Roman" w:hAnsi="Times New Roman" w:cs="Times New Roman"/>
          <w:b w:val="0"/>
          <w:bCs w:val="0"/>
          <w:sz w:val="24"/>
          <w:szCs w:val="24"/>
        </w:rPr>
        <w:t xml:space="preserve"> 3.7</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with a standard deviation</w:t>
      </w:r>
      <w:r>
        <w:rPr>
          <w:rFonts w:hint="default" w:ascii="Times New Roman" w:hAnsi="Times New Roman" w:cs="Times New Roman"/>
          <w:b w:val="0"/>
          <w:bCs w:val="0"/>
          <w:sz w:val="24"/>
          <w:szCs w:val="24"/>
          <w:lang w:val="en-US"/>
        </w:rPr>
        <w:t xml:space="preserve"> of </w:t>
      </w:r>
      <w:r>
        <w:rPr>
          <w:rFonts w:hint="default" w:ascii="Times New Roman" w:hAnsi="Times New Roman" w:cs="Times New Roman"/>
          <w:b w:val="0"/>
          <w:bCs w:val="0"/>
          <w:sz w:val="24"/>
          <w:szCs w:val="24"/>
        </w:rPr>
        <w:t>0.9</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impede smooth operations. These findings suggest that navigating Tanzania’s formal regulatory framework is not only time-consuming but also financially demanding. Complex tax codes require SMEs to invest in accounting services, attend to multiple compliance deadlines, and maintain detailed records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tasks that often strain limited managerial and financial resources. Similarly, the high cost of registration discourages formalization, compelling many businesses to operate informally. Operating outside formal structures limits access to institutional support, financial services, and formal market opportunities, leaving SMEs more vulnerable to market shocks and legal risks. These challenges underscore the importance of regulatory simplification, streamlined procedures, and targeted support to reduce compliance burdens and incentivize formalization.</w:t>
      </w:r>
    </w:p>
    <w:p w14:paraId="3D5BCED6">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study also revealed that </w:t>
      </w:r>
      <w:r>
        <w:rPr>
          <w:rStyle w:val="12"/>
          <w:rFonts w:hint="default" w:ascii="Times New Roman" w:hAnsi="Times New Roman" w:cs="Times New Roman"/>
          <w:b w:val="0"/>
          <w:bCs w:val="0"/>
          <w:sz w:val="24"/>
          <w:szCs w:val="24"/>
        </w:rPr>
        <w:t>market competition is intense</w:t>
      </w:r>
      <w:r>
        <w:rPr>
          <w:rFonts w:hint="default" w:ascii="Times New Roman" w:hAnsi="Times New Roman" w:cs="Times New Roman"/>
          <w:b w:val="0"/>
          <w:bCs w:val="0"/>
          <w:sz w:val="24"/>
          <w:szCs w:val="24"/>
        </w:rPr>
        <w:t>, particularly for SMEs in the retail and service sectors, as evidenced by a mean score of 4.2 with a standard deviation</w:t>
      </w:r>
      <w:r>
        <w:rPr>
          <w:rFonts w:hint="default" w:ascii="Times New Roman" w:hAnsi="Times New Roman" w:cs="Times New Roman"/>
          <w:b w:val="0"/>
          <w:bCs w:val="0"/>
          <w:sz w:val="24"/>
          <w:szCs w:val="24"/>
          <w:lang w:val="en-US"/>
        </w:rPr>
        <w:t xml:space="preserve"> of </w:t>
      </w:r>
      <w:r>
        <w:rPr>
          <w:rFonts w:hint="default" w:ascii="Times New Roman" w:hAnsi="Times New Roman" w:cs="Times New Roman"/>
          <w:b w:val="0"/>
          <w:bCs w:val="0"/>
          <w:sz w:val="24"/>
          <w:szCs w:val="24"/>
        </w:rPr>
        <w:t>0.8. Entrepreneurs reported facing constant pressure from both established firms and informal traders who often operate with lower overhead costs and flexible pricing strategies. This competitive intensity forces SMEs to adopt innovative strategies for survival, such as offering unique products, personalized services, or leveraging niche markets. However, the pressure can also limit profit margins, reduce growth potential, and create an environment in which only the most adaptable and resourceful businesses thrive.</w:t>
      </w:r>
    </w:p>
    <w:p w14:paraId="137A398C">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Additionally, the findings highlight that </w:t>
      </w:r>
      <w:r>
        <w:rPr>
          <w:rStyle w:val="12"/>
          <w:rFonts w:hint="default" w:ascii="Times New Roman" w:hAnsi="Times New Roman" w:cs="Times New Roman"/>
          <w:b w:val="0"/>
          <w:bCs w:val="0"/>
          <w:sz w:val="24"/>
          <w:szCs w:val="24"/>
        </w:rPr>
        <w:t>limited access to formal markets</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en-US"/>
        </w:rPr>
        <w:t xml:space="preserve">is evidenced by </w:t>
      </w:r>
      <w:r>
        <w:rPr>
          <w:rFonts w:hint="default" w:ascii="Times New Roman" w:hAnsi="Times New Roman" w:cs="Times New Roman"/>
          <w:b w:val="0"/>
          <w:bCs w:val="0"/>
          <w:sz w:val="24"/>
          <w:szCs w:val="24"/>
        </w:rPr>
        <w:t>mea</w:t>
      </w:r>
      <w:r>
        <w:rPr>
          <w:rFonts w:hint="default" w:ascii="Times New Roman" w:hAnsi="Times New Roman" w:cs="Times New Roman"/>
          <w:b w:val="0"/>
          <w:bCs w:val="0"/>
          <w:sz w:val="24"/>
          <w:szCs w:val="24"/>
          <w:lang w:val="en-US"/>
        </w:rPr>
        <w:t xml:space="preserve">n score of </w:t>
      </w:r>
      <w:r>
        <w:rPr>
          <w:rFonts w:hint="default" w:ascii="Times New Roman" w:hAnsi="Times New Roman" w:cs="Times New Roman"/>
          <w:b w:val="0"/>
          <w:bCs w:val="0"/>
          <w:sz w:val="24"/>
          <w:szCs w:val="24"/>
        </w:rPr>
        <w:t>3.9</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with a standard deviation</w:t>
      </w:r>
      <w:r>
        <w:rPr>
          <w:rFonts w:hint="default" w:ascii="Times New Roman" w:hAnsi="Times New Roman" w:cs="Times New Roman"/>
          <w:b w:val="0"/>
          <w:bCs w:val="0"/>
          <w:sz w:val="24"/>
          <w:szCs w:val="24"/>
          <w:lang w:val="en-US"/>
        </w:rPr>
        <w:t xml:space="preserve"> of </w:t>
      </w:r>
      <w:r>
        <w:rPr>
          <w:rFonts w:hint="default" w:ascii="Times New Roman" w:hAnsi="Times New Roman" w:cs="Times New Roman"/>
          <w:b w:val="0"/>
          <w:bCs w:val="0"/>
          <w:sz w:val="24"/>
          <w:szCs w:val="24"/>
        </w:rPr>
        <w:t>0.9 remains a significant obstacle. Many SMEs are unable to penetrate supply chains dominated by larger firms or access structured distribution networks, forcing them to rely on informal markets. This limitation not only restricts sales and revenue potential but also constrains opportunities for establishing brand recognition, achieving economies of scale, and integrating into broader economic networks. Informal market participation often exposes businesses to fluctuating demand, lack of legal protection, and heightened competition, compounding operational challenges.</w:t>
      </w:r>
    </w:p>
    <w:p w14:paraId="02B55F44">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combination of regulatory complexity, high compliance costs, and restricted market access creates a layered challenge for SMEs. Entrepreneurs must simultaneously navigate bureaucratic hurdles while competing in highly contested markets, a scenario that requires strategic acumen, resilience, and resourcefulness. The burden of compliance can divert attention and resources away from growth-oriented activities, such as investment in technology, staff training, or market expansion. Conversely, the intense market competition underscores the need for business owners to continuously innovate, differentiate their offerings, and adopt effective marketing strategies to maintain customer loyalty.</w:t>
      </w:r>
    </w:p>
    <w:p w14:paraId="0EE63EA5">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These findings have important </w:t>
      </w:r>
      <w:r>
        <w:rPr>
          <w:rStyle w:val="12"/>
          <w:rFonts w:hint="default" w:ascii="Times New Roman" w:hAnsi="Times New Roman" w:cs="Times New Roman"/>
          <w:b w:val="0"/>
          <w:bCs w:val="0"/>
          <w:sz w:val="24"/>
          <w:szCs w:val="24"/>
        </w:rPr>
        <w:t>policy and practical implications</w:t>
      </w:r>
      <w:r>
        <w:rPr>
          <w:rFonts w:hint="default" w:ascii="Times New Roman" w:hAnsi="Times New Roman" w:cs="Times New Roman"/>
          <w:b w:val="0"/>
          <w:bCs w:val="0"/>
          <w:sz w:val="24"/>
          <w:szCs w:val="24"/>
        </w:rPr>
        <w:t>. Reducing administrative complexity and associated costs through simplified tax structures, digitalized registration processes, and one-stop business service centers could ease operational burdens. Expanding access to formal markets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through vendor associations, partnerships with larger firms, or government-supported market linkages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would provide SMEs with sustainable growth opportunities. Furthermore, capacity-building initiatives focusing on strategic marketing, competitive positioning, and operational efficiency could enable SMEs to navigate market pressures more effectively.</w:t>
      </w:r>
    </w:p>
    <w:p w14:paraId="6FDBF2A0">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Therefore</w:t>
      </w:r>
      <w:r>
        <w:rPr>
          <w:rFonts w:hint="default" w:ascii="Times New Roman" w:hAnsi="Times New Roman" w:cs="Times New Roman"/>
          <w:b w:val="0"/>
          <w:bCs w:val="0"/>
          <w:sz w:val="24"/>
          <w:szCs w:val="24"/>
        </w:rPr>
        <w:t xml:space="preserve">, the study demonstrates that regulatory and market-related challenges are </w:t>
      </w:r>
      <w:r>
        <w:rPr>
          <w:rStyle w:val="12"/>
          <w:rFonts w:hint="default" w:ascii="Times New Roman" w:hAnsi="Times New Roman" w:cs="Times New Roman"/>
          <w:b w:val="0"/>
          <w:bCs w:val="0"/>
          <w:sz w:val="24"/>
          <w:szCs w:val="24"/>
        </w:rPr>
        <w:t>interconnected barriers</w:t>
      </w:r>
      <w:r>
        <w:rPr>
          <w:rFonts w:hint="default" w:ascii="Times New Roman" w:hAnsi="Times New Roman" w:cs="Times New Roman"/>
          <w:b w:val="0"/>
          <w:bCs w:val="0"/>
          <w:sz w:val="24"/>
          <w:szCs w:val="24"/>
        </w:rPr>
        <w:t xml:space="preserve"> that significantly influence SME performance. Regulatory pressures shape the operational environment and access to resources, while market competition determines survival, growth, and profitability. Together, they create a complex landscape in which SMEs must strategically balance compliance, operational efficiency, and market responsiveness. Understanding these dynamics is essential for designing interventions that not only reduce barriers but also enhance the resilience, competitiveness, and long-term sustainability of SMEs in Dar es Salaam’s urban economy.</w:t>
      </w:r>
    </w:p>
    <w:p w14:paraId="69B59859">
      <w:pPr>
        <w:pStyle w:val="14"/>
        <w:jc w:val="both"/>
        <w:rPr>
          <w:rFonts w:hint="default" w:ascii="Times New Roman" w:hAnsi="Times New Roman" w:cs="Times New Roman"/>
          <w:b/>
          <w:sz w:val="24"/>
          <w:szCs w:val="24"/>
          <w:shd w:val="clear" w:color="auto" w:fill="FFFFFF"/>
        </w:rPr>
      </w:pPr>
      <w:r>
        <w:rPr>
          <w:rFonts w:hint="default" w:ascii="Times New Roman" w:hAnsi="Times New Roman" w:cs="Times New Roman"/>
          <w:b/>
          <w:sz w:val="24"/>
          <w:szCs w:val="24"/>
          <w:shd w:val="clear" w:color="auto" w:fill="FFFFFF"/>
        </w:rPr>
        <w:t>SME Performance Indicators</w:t>
      </w:r>
    </w:p>
    <w:p w14:paraId="3386C50C">
      <w:pPr>
        <w:pStyle w:val="14"/>
        <w:jc w:val="both"/>
        <w:rPr>
          <w:rFonts w:hint="default" w:ascii="Times New Roman" w:hAnsi="Times New Roman" w:cs="Times New Roman"/>
          <w:b/>
          <w:sz w:val="24"/>
          <w:szCs w:val="24"/>
          <w:shd w:val="clear" w:color="auto" w:fill="FFFFFF"/>
        </w:rPr>
      </w:pPr>
      <w:r>
        <w:rPr>
          <w:rFonts w:hint="default" w:ascii="Times New Roman" w:hAnsi="Times New Roman" w:cs="Times New Roman"/>
          <w:sz w:val="24"/>
          <w:szCs w:val="24"/>
        </w:rPr>
        <w:br w:type="textWrapping"/>
      </w:r>
      <w:r>
        <w:rPr>
          <w:rFonts w:hint="default" w:ascii="Times New Roman" w:hAnsi="Times New Roman" w:cs="Times New Roman"/>
          <w:b/>
          <w:sz w:val="24"/>
          <w:szCs w:val="24"/>
          <w:shd w:val="clear" w:color="auto" w:fill="FFFFFF"/>
        </w:rPr>
        <w:t>Table 5: SME Performance</w:t>
      </w:r>
    </w:p>
    <w:p w14:paraId="7D98ADAD">
      <w:pPr>
        <w:pStyle w:val="14"/>
        <w:jc w:val="both"/>
        <w:rPr>
          <w:rFonts w:hint="default" w:ascii="Times New Roman" w:hAnsi="Times New Roman" w:cs="Times New Roman"/>
          <w:b/>
          <w:sz w:val="24"/>
          <w:szCs w:val="24"/>
          <w:shd w:val="clear" w:color="auto" w:fill="FFFFFF"/>
        </w:rPr>
      </w:pPr>
    </w:p>
    <w:tbl>
      <w:tblPr>
        <w:tblStyle w:val="13"/>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1"/>
        <w:gridCol w:w="1047"/>
        <w:gridCol w:w="1134"/>
        <w:gridCol w:w="2125"/>
      </w:tblGrid>
      <w:tr w14:paraId="6F9B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1" w:type="dxa"/>
          </w:tcPr>
          <w:p w14:paraId="2269D8CF">
            <w:pPr>
              <w:pStyle w:val="14"/>
              <w:jc w:val="center"/>
              <w:rPr>
                <w:rFonts w:hint="default" w:ascii="Times New Roman" w:hAnsi="Times New Roman" w:cs="Times New Roman"/>
                <w:b/>
                <w:sz w:val="24"/>
                <w:szCs w:val="24"/>
              </w:rPr>
            </w:pPr>
            <w:r>
              <w:rPr>
                <w:rFonts w:hint="default" w:ascii="Times New Roman" w:hAnsi="Times New Roman" w:cs="Times New Roman"/>
                <w:b/>
                <w:sz w:val="24"/>
                <w:szCs w:val="24"/>
              </w:rPr>
              <w:t>Indicator</w:t>
            </w:r>
          </w:p>
        </w:tc>
        <w:tc>
          <w:tcPr>
            <w:tcW w:w="1047" w:type="dxa"/>
          </w:tcPr>
          <w:p w14:paraId="44F82C58">
            <w:pPr>
              <w:pStyle w:val="14"/>
              <w:jc w:val="center"/>
              <w:rPr>
                <w:rFonts w:hint="default" w:ascii="Times New Roman" w:hAnsi="Times New Roman" w:cs="Times New Roman"/>
                <w:b/>
                <w:sz w:val="24"/>
                <w:szCs w:val="24"/>
              </w:rPr>
            </w:pPr>
            <w:r>
              <w:rPr>
                <w:rFonts w:hint="default" w:ascii="Times New Roman" w:hAnsi="Times New Roman" w:cs="Times New Roman"/>
                <w:b/>
                <w:sz w:val="24"/>
                <w:szCs w:val="24"/>
              </w:rPr>
              <w:t>Mean</w:t>
            </w:r>
          </w:p>
        </w:tc>
        <w:tc>
          <w:tcPr>
            <w:tcW w:w="1134" w:type="dxa"/>
          </w:tcPr>
          <w:p w14:paraId="101E671F">
            <w:pPr>
              <w:pStyle w:val="14"/>
              <w:jc w:val="center"/>
              <w:rPr>
                <w:rFonts w:hint="default" w:ascii="Times New Roman" w:hAnsi="Times New Roman" w:cs="Times New Roman"/>
                <w:b/>
                <w:sz w:val="24"/>
                <w:szCs w:val="24"/>
              </w:rPr>
            </w:pPr>
            <w:r>
              <w:rPr>
                <w:rFonts w:hint="default" w:ascii="Times New Roman" w:hAnsi="Times New Roman" w:cs="Times New Roman"/>
                <w:b/>
                <w:sz w:val="24"/>
                <w:szCs w:val="24"/>
              </w:rPr>
              <w:t>SD</w:t>
            </w:r>
          </w:p>
        </w:tc>
        <w:tc>
          <w:tcPr>
            <w:tcW w:w="2125" w:type="dxa"/>
          </w:tcPr>
          <w:p w14:paraId="544C972E">
            <w:pPr>
              <w:pStyle w:val="14"/>
              <w:jc w:val="center"/>
              <w:rPr>
                <w:rFonts w:hint="default" w:ascii="Times New Roman" w:hAnsi="Times New Roman" w:cs="Times New Roman"/>
                <w:b/>
                <w:sz w:val="24"/>
                <w:szCs w:val="24"/>
                <w:shd w:val="clear" w:color="auto" w:fill="FFFFFF"/>
              </w:rPr>
            </w:pPr>
            <w:r>
              <w:rPr>
                <w:rFonts w:hint="default" w:ascii="Times New Roman" w:hAnsi="Times New Roman" w:cs="Times New Roman"/>
                <w:b/>
                <w:sz w:val="24"/>
                <w:szCs w:val="24"/>
                <w:shd w:val="clear" w:color="auto" w:fill="FFFFFF"/>
              </w:rPr>
              <w:t>Interpretation</w:t>
            </w:r>
          </w:p>
          <w:p w14:paraId="3C74FB24">
            <w:pPr>
              <w:pStyle w:val="14"/>
              <w:jc w:val="center"/>
              <w:rPr>
                <w:rFonts w:hint="default" w:ascii="Times New Roman" w:hAnsi="Times New Roman" w:cs="Times New Roman"/>
                <w:b/>
                <w:sz w:val="24"/>
                <w:szCs w:val="24"/>
              </w:rPr>
            </w:pPr>
          </w:p>
        </w:tc>
      </w:tr>
      <w:tr w14:paraId="102C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1" w:type="dxa"/>
          </w:tcPr>
          <w:p w14:paraId="553A68CF">
            <w:pPr>
              <w:pStyle w:val="14"/>
              <w:jc w:val="both"/>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 xml:space="preserve">Revenue growth over the past year   </w:t>
            </w:r>
          </w:p>
        </w:tc>
        <w:tc>
          <w:tcPr>
            <w:tcW w:w="1047" w:type="dxa"/>
          </w:tcPr>
          <w:p w14:paraId="63A1424A">
            <w:pPr>
              <w:pStyle w:val="14"/>
              <w:rPr>
                <w:rFonts w:hint="default" w:ascii="Times New Roman" w:hAnsi="Times New Roman" w:cs="Times New Roman"/>
                <w:sz w:val="24"/>
                <w:szCs w:val="24"/>
              </w:rPr>
            </w:pPr>
            <w:r>
              <w:rPr>
                <w:rFonts w:hint="default" w:ascii="Times New Roman" w:hAnsi="Times New Roman" w:cs="Times New Roman"/>
                <w:sz w:val="24"/>
                <w:szCs w:val="24"/>
              </w:rPr>
              <w:t>3.8</w:t>
            </w:r>
          </w:p>
        </w:tc>
        <w:tc>
          <w:tcPr>
            <w:tcW w:w="1134" w:type="dxa"/>
          </w:tcPr>
          <w:p w14:paraId="759BAE9F">
            <w:pPr>
              <w:pStyle w:val="14"/>
              <w:rPr>
                <w:rFonts w:hint="default" w:ascii="Times New Roman" w:hAnsi="Times New Roman" w:cs="Times New Roman"/>
                <w:sz w:val="24"/>
                <w:szCs w:val="24"/>
              </w:rPr>
            </w:pPr>
            <w:r>
              <w:rPr>
                <w:rFonts w:hint="default" w:ascii="Times New Roman" w:hAnsi="Times New Roman" w:cs="Times New Roman"/>
                <w:sz w:val="24"/>
                <w:szCs w:val="24"/>
              </w:rPr>
              <w:t>0.85</w:t>
            </w:r>
          </w:p>
        </w:tc>
        <w:tc>
          <w:tcPr>
            <w:tcW w:w="2125" w:type="dxa"/>
          </w:tcPr>
          <w:p w14:paraId="2CEEC6E2">
            <w:pPr>
              <w:pStyle w:val="14"/>
              <w:jc w:val="both"/>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Moderate</w:t>
            </w:r>
          </w:p>
        </w:tc>
      </w:tr>
      <w:tr w14:paraId="18BD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1" w:type="dxa"/>
          </w:tcPr>
          <w:p w14:paraId="4064FDBF">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Profitability</w:t>
            </w:r>
          </w:p>
        </w:tc>
        <w:tc>
          <w:tcPr>
            <w:tcW w:w="1047" w:type="dxa"/>
          </w:tcPr>
          <w:p w14:paraId="245FA3D7">
            <w:pPr>
              <w:pStyle w:val="14"/>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3.5</w:t>
            </w:r>
          </w:p>
        </w:tc>
        <w:tc>
          <w:tcPr>
            <w:tcW w:w="1134" w:type="dxa"/>
          </w:tcPr>
          <w:p w14:paraId="1AD80EEA">
            <w:pPr>
              <w:pStyle w:val="14"/>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0.9</w:t>
            </w:r>
          </w:p>
        </w:tc>
        <w:tc>
          <w:tcPr>
            <w:tcW w:w="2125" w:type="dxa"/>
          </w:tcPr>
          <w:p w14:paraId="0E7E4201">
            <w:pPr>
              <w:pStyle w:val="14"/>
              <w:jc w:val="both"/>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Moderate</w:t>
            </w:r>
          </w:p>
        </w:tc>
      </w:tr>
      <w:tr w14:paraId="6E6B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1" w:type="dxa"/>
          </w:tcPr>
          <w:p w14:paraId="4070E92E">
            <w:pPr>
              <w:pStyle w:val="14"/>
              <w:jc w:val="both"/>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 xml:space="preserve">Business expansion    </w:t>
            </w:r>
          </w:p>
        </w:tc>
        <w:tc>
          <w:tcPr>
            <w:tcW w:w="1047" w:type="dxa"/>
          </w:tcPr>
          <w:p w14:paraId="12CB392C">
            <w:pPr>
              <w:pStyle w:val="14"/>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3.2</w:t>
            </w:r>
          </w:p>
        </w:tc>
        <w:tc>
          <w:tcPr>
            <w:tcW w:w="1134" w:type="dxa"/>
          </w:tcPr>
          <w:p w14:paraId="5E6E6A39">
            <w:pPr>
              <w:pStyle w:val="14"/>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0.95</w:t>
            </w:r>
          </w:p>
        </w:tc>
        <w:tc>
          <w:tcPr>
            <w:tcW w:w="2125" w:type="dxa"/>
          </w:tcPr>
          <w:p w14:paraId="624AFE75">
            <w:pPr>
              <w:pStyle w:val="14"/>
              <w:jc w:val="both"/>
              <w:rPr>
                <w:rFonts w:hint="default" w:ascii="Times New Roman" w:hAnsi="Times New Roman" w:cs="Times New Roman"/>
                <w:sz w:val="24"/>
                <w:szCs w:val="24"/>
              </w:rPr>
            </w:pPr>
            <w:r>
              <w:rPr>
                <w:rFonts w:hint="default" w:ascii="Times New Roman" w:hAnsi="Times New Roman" w:cs="Times New Roman"/>
                <w:sz w:val="24"/>
                <w:szCs w:val="24"/>
                <w:shd w:val="clear" w:color="auto" w:fill="FFFFFF"/>
              </w:rPr>
              <w:t>Low</w:t>
            </w:r>
          </w:p>
        </w:tc>
      </w:tr>
    </w:tbl>
    <w:p w14:paraId="6FDABF45">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sz w:val="24"/>
          <w:szCs w:val="24"/>
        </w:rPr>
        <w:br w:type="textWrapping"/>
      </w:r>
      <w:r>
        <w:rPr>
          <w:rFonts w:hint="default" w:ascii="Times New Roman" w:hAnsi="Times New Roman" w:cs="Times New Roman"/>
          <w:b w:val="0"/>
          <w:bCs w:val="0"/>
          <w:sz w:val="24"/>
          <w:szCs w:val="24"/>
        </w:rPr>
        <w:t xml:space="preserve">The performance of SMEs in Dar es Salaam was assessed using three key indicators: </w:t>
      </w:r>
      <w:r>
        <w:rPr>
          <w:rStyle w:val="12"/>
          <w:rFonts w:hint="default" w:ascii="Times New Roman" w:hAnsi="Times New Roman" w:cs="Times New Roman"/>
          <w:b w:val="0"/>
          <w:bCs w:val="0"/>
          <w:sz w:val="24"/>
          <w:szCs w:val="24"/>
        </w:rPr>
        <w:t>revenue growth, profitability, and business expansion</w:t>
      </w:r>
      <w:r>
        <w:rPr>
          <w:rFonts w:hint="default" w:ascii="Times New Roman" w:hAnsi="Times New Roman" w:cs="Times New Roman"/>
          <w:b w:val="0"/>
          <w:bCs w:val="0"/>
          <w:sz w:val="24"/>
          <w:szCs w:val="24"/>
        </w:rPr>
        <w:t xml:space="preserve">, as summarized in </w:t>
      </w:r>
      <w:r>
        <w:rPr>
          <w:rStyle w:val="12"/>
          <w:rFonts w:hint="default" w:ascii="Times New Roman" w:hAnsi="Times New Roman" w:cs="Times New Roman"/>
          <w:b w:val="0"/>
          <w:bCs w:val="0"/>
          <w:sz w:val="24"/>
          <w:szCs w:val="24"/>
        </w:rPr>
        <w:t>Table 5</w:t>
      </w:r>
      <w:r>
        <w:rPr>
          <w:rFonts w:hint="default" w:ascii="Times New Roman" w:hAnsi="Times New Roman" w:cs="Times New Roman"/>
          <w:b w:val="0"/>
          <w:bCs w:val="0"/>
          <w:sz w:val="24"/>
          <w:szCs w:val="24"/>
        </w:rPr>
        <w:t>. The findings provide an important window into the operational realities, challenges, and growth potential of urban small and medium-sized enterprises, revealing nuanced insights about their strengths and constraints.</w:t>
      </w:r>
    </w:p>
    <w:p w14:paraId="75DDACA9">
      <w:pPr>
        <w:pStyle w:val="11"/>
        <w:keepNext w:val="0"/>
        <w:keepLines w:val="0"/>
        <w:widowControl/>
        <w:suppressLineNumbers w:val="0"/>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Revenue growth</w:t>
      </w:r>
      <w:r>
        <w:rPr>
          <w:rFonts w:hint="default" w:ascii="Times New Roman" w:hAnsi="Times New Roman" w:cs="Times New Roman"/>
          <w:b w:val="0"/>
          <w:bCs w:val="0"/>
          <w:sz w:val="24"/>
          <w:szCs w:val="24"/>
        </w:rPr>
        <w:t xml:space="preserve"> over the past year received a mean score of 3.8 with a standard deviation of 0.85 indicating moderate growth. This suggests that while many SMEs are able to generate incremental increases in sales, the growth is not robust enough to enable large-scale reinvestment or strategic expansion. Factors contributing to this moderate performance include limited access to formal finance, which constrains the ability of entrepreneurs to invest in inventory, equipment, or technology. Additionally, market competition</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particularly in retail and service sectors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places pressure on pricing strategies, limiting profit margins even as sales increase. Despite these challenges, moderate revenue growth reflects the resilience and adaptability of SME owners who are finding ways to sustain operations in a highly dynamic urban market.</w:t>
      </w:r>
    </w:p>
    <w:p w14:paraId="05E57D85">
      <w:pPr>
        <w:pStyle w:val="11"/>
        <w:keepNext w:val="0"/>
        <w:keepLines w:val="0"/>
        <w:widowControl/>
        <w:suppressLineNumbers w:val="0"/>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Profitability</w:t>
      </w:r>
      <w:r>
        <w:rPr>
          <w:rFonts w:hint="default" w:ascii="Times New Roman" w:hAnsi="Times New Roman" w:cs="Times New Roman"/>
          <w:b w:val="0"/>
          <w:bCs w:val="0"/>
          <w:sz w:val="24"/>
          <w:szCs w:val="24"/>
        </w:rPr>
        <w:t>, measured at a mean of 3.5 with a standard deviation</w:t>
      </w:r>
      <w:r>
        <w:rPr>
          <w:rFonts w:hint="default" w:ascii="Times New Roman" w:hAnsi="Times New Roman" w:cs="Times New Roman"/>
          <w:b w:val="0"/>
          <w:bCs w:val="0"/>
          <w:sz w:val="24"/>
          <w:szCs w:val="24"/>
          <w:lang w:val="en-US"/>
        </w:rPr>
        <w:t xml:space="preserve"> of</w:t>
      </w:r>
      <w:r>
        <w:rPr>
          <w:rFonts w:hint="default" w:ascii="Times New Roman" w:hAnsi="Times New Roman" w:cs="Times New Roman"/>
          <w:b w:val="0"/>
          <w:bCs w:val="0"/>
          <w:sz w:val="24"/>
          <w:szCs w:val="24"/>
        </w:rPr>
        <w:t xml:space="preserve"> 0.9 also reflects moderate performance, indicating that SMEs are generating some financial returns but often face tight margins. The combination of high operational costs, regulatory compliance expenses, and competition from both formal and informal businesses contributes to the constrained profitability observed. Entrepreneurs reported that although businesses are able to cover operating expenses and earn modest gains, there is limited capacity for significant savings or reinvestment into growth initiatives. This moderate level of profitability underscores the challenges faced by SMEs in balancing operational sustainability with the need for strategic investments in technology, staff training, and market expansion.</w:t>
      </w:r>
    </w:p>
    <w:p w14:paraId="6FE30A7E">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contrast, </w:t>
      </w:r>
      <w:r>
        <w:rPr>
          <w:rStyle w:val="12"/>
          <w:rFonts w:hint="default" w:ascii="Times New Roman" w:hAnsi="Times New Roman" w:cs="Times New Roman"/>
          <w:b w:val="0"/>
          <w:bCs w:val="0"/>
          <w:sz w:val="24"/>
          <w:szCs w:val="24"/>
        </w:rPr>
        <w:t>business expansion</w:t>
      </w:r>
      <w:r>
        <w:rPr>
          <w:rFonts w:hint="default" w:ascii="Times New Roman" w:hAnsi="Times New Roman" w:cs="Times New Roman"/>
          <w:b w:val="0"/>
          <w:bCs w:val="0"/>
          <w:sz w:val="24"/>
          <w:szCs w:val="24"/>
        </w:rPr>
        <w:t xml:space="preserve"> scored lower, with a mean of 3.2 with a standard deviation</w:t>
      </w:r>
      <w:r>
        <w:rPr>
          <w:rFonts w:hint="default" w:ascii="Times New Roman" w:hAnsi="Times New Roman" w:cs="Times New Roman"/>
          <w:b w:val="0"/>
          <w:bCs w:val="0"/>
          <w:sz w:val="24"/>
          <w:szCs w:val="24"/>
          <w:lang w:val="en-US"/>
        </w:rPr>
        <w:t xml:space="preserve"> of</w:t>
      </w:r>
      <w:r>
        <w:rPr>
          <w:rFonts w:hint="default" w:ascii="Times New Roman" w:hAnsi="Times New Roman" w:cs="Times New Roman"/>
          <w:b w:val="0"/>
          <w:bCs w:val="0"/>
          <w:sz w:val="24"/>
          <w:szCs w:val="24"/>
        </w:rPr>
        <w:t xml:space="preserve"> 0.95 highlighting the limited capacity of SMEs to scale operations, open new outlets, or diversify products and services. The restricted expansion is closely linked to financial constraints, as many SMEs lack sufficient capital to invest in growth opportunities. Regulatory hurdles, such as complex business registration and tax compliance requirements, further inhibit expansion by increasing administrative burdens and operational costs. Limited access to formal markets and distribution networks also constrains the ability of SMEs to reach new customer segments, restricting growth potential. The low expansion indicator suggests that while SMEs are sustaining day-to-day operations and achieving moderate profitability, their strategic development remains constrained by both systemic and operational barriers.</w:t>
      </w:r>
    </w:p>
    <w:p w14:paraId="02BB02C7">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interplay between these three performance indicators highlights the </w:t>
      </w:r>
      <w:r>
        <w:rPr>
          <w:rStyle w:val="12"/>
          <w:rFonts w:hint="default" w:ascii="Times New Roman" w:hAnsi="Times New Roman" w:cs="Times New Roman"/>
          <w:b w:val="0"/>
          <w:bCs w:val="0"/>
          <w:sz w:val="24"/>
          <w:szCs w:val="24"/>
        </w:rPr>
        <w:t>complex environment</w:t>
      </w:r>
      <w:r>
        <w:rPr>
          <w:rFonts w:hint="default" w:ascii="Times New Roman" w:hAnsi="Times New Roman" w:cs="Times New Roman"/>
          <w:b w:val="0"/>
          <w:bCs w:val="0"/>
          <w:sz w:val="24"/>
          <w:szCs w:val="24"/>
        </w:rPr>
        <w:t xml:space="preserve"> in which SMEs operate. Moderate revenue growth and profitability suggest that businesses are managing to survive and maintain a degree of financial stability, yet low expansion underscores the structural challenges that inhibit long-term scaling and competitiveness. Financial limitations, regulatory complexities, intense market competition, and underutilization of technology collectively shape performance outcomes, creating a situation where SMEs maintain operational viability but struggle to achieve transformative growth.</w:t>
      </w:r>
    </w:p>
    <w:p w14:paraId="48603FA5">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These findings carry important implications for policy and practice. Enhancing SME performance requires addressing </w:t>
      </w:r>
      <w:r>
        <w:rPr>
          <w:rStyle w:val="12"/>
          <w:rFonts w:hint="default" w:ascii="Times New Roman" w:hAnsi="Times New Roman" w:cs="Times New Roman"/>
          <w:b w:val="0"/>
          <w:bCs w:val="0"/>
          <w:sz w:val="24"/>
          <w:szCs w:val="24"/>
        </w:rPr>
        <w:t>financial, regulatory, and market constraints simultaneously</w:t>
      </w:r>
      <w:r>
        <w:rPr>
          <w:rFonts w:hint="default" w:ascii="Times New Roman" w:hAnsi="Times New Roman" w:cs="Times New Roman"/>
          <w:b w:val="0"/>
          <w:bCs w:val="0"/>
          <w:sz w:val="24"/>
          <w:szCs w:val="24"/>
        </w:rPr>
        <w:t>. Interventions could include increasing access to affordable credit, simplifying compliance procedures, and creating linkages to formal markets to enable business scaling. Furthermore, targeted capacity-building initiatives aimed at improving managerial skills, strategic planning, financial literacy, and technology adoption could enhance both efficiency and profitability, thereby supporting long-term growth.</w:t>
      </w:r>
    </w:p>
    <w:p w14:paraId="2CA0C120">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In essence, the study demonstrates that while SMEs in Dar es Salaam are </w:t>
      </w:r>
      <w:r>
        <w:rPr>
          <w:rStyle w:val="12"/>
          <w:rFonts w:hint="default" w:ascii="Times New Roman" w:hAnsi="Times New Roman" w:cs="Times New Roman"/>
          <w:b w:val="0"/>
          <w:bCs w:val="0"/>
          <w:sz w:val="24"/>
          <w:szCs w:val="24"/>
        </w:rPr>
        <w:t>resilient and adaptive</w:t>
      </w:r>
      <w:r>
        <w:rPr>
          <w:rFonts w:hint="default" w:ascii="Times New Roman" w:hAnsi="Times New Roman" w:cs="Times New Roman"/>
          <w:b w:val="0"/>
          <w:bCs w:val="0"/>
          <w:sz w:val="24"/>
          <w:szCs w:val="24"/>
        </w:rPr>
        <w:t>, their growth trajectory is limited by multiple interacting factors. Moderate revenue growth and profitability indicate that entrepreneurs are capable of sustaining operations and generating income, yet low expansion reflects a broader structural and institutional challenge that prevents full capitalization of opportunities. By understanding the factors influencing these performance indicators, policymakers, financial institutions, and development partners can design more effective interventions to bolster SME resilience, support strategic growth, and ultimately enhance the contribution of SMEs to the city’s economic development.</w:t>
      </w:r>
    </w:p>
    <w:p w14:paraId="0A4DC4FC">
      <w:pPr>
        <w:pStyle w:val="11"/>
        <w:keepNext w:val="0"/>
        <w:keepLines w:val="0"/>
        <w:widowControl/>
        <w:suppressLineNumbers w:val="0"/>
        <w:jc w:val="both"/>
        <w:rPr>
          <w:rFonts w:hint="default" w:ascii="Times New Roman" w:hAnsi="Times New Roman" w:cs="Times New Roman"/>
          <w:b/>
          <w:sz w:val="24"/>
          <w:szCs w:val="24"/>
          <w:shd w:val="clear" w:color="auto" w:fill="FFFFFF"/>
        </w:rPr>
      </w:pPr>
      <w:r>
        <w:rPr>
          <w:rFonts w:hint="default" w:ascii="Times New Roman" w:hAnsi="Times New Roman" w:cs="Times New Roman"/>
          <w:b/>
          <w:sz w:val="24"/>
          <w:szCs w:val="24"/>
          <w:shd w:val="clear" w:color="auto" w:fill="FFFFFF"/>
        </w:rPr>
        <w:t>Qualitative Insights</w:t>
      </w:r>
    </w:p>
    <w:p w14:paraId="7CDA69EB">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The qualitative findings from the semi-structured interviews provide a deeper understanding of the lived experiences, perceptions, and strategic responses of SME owners in Dar es Salaam. Analysis of the interview data revealed several </w:t>
      </w:r>
      <w:r>
        <w:rPr>
          <w:rStyle w:val="12"/>
          <w:rFonts w:hint="default" w:ascii="Times New Roman" w:hAnsi="Times New Roman" w:cs="Times New Roman"/>
          <w:b w:val="0"/>
          <w:bCs w:val="0"/>
          <w:sz w:val="24"/>
          <w:szCs w:val="24"/>
        </w:rPr>
        <w:t>key themes</w:t>
      </w:r>
      <w:r>
        <w:rPr>
          <w:rFonts w:hint="default" w:ascii="Times New Roman" w:hAnsi="Times New Roman" w:cs="Times New Roman"/>
          <w:b w:val="0"/>
          <w:bCs w:val="0"/>
          <w:sz w:val="24"/>
          <w:szCs w:val="24"/>
        </w:rPr>
        <w:t>, each reflecting critical aspects of the challenges and opportunities that shape SME operations.</w:t>
      </w:r>
    </w:p>
    <w:p w14:paraId="37BE6A9F">
      <w:pPr>
        <w:pStyle w:val="11"/>
        <w:keepNext w:val="0"/>
        <w:keepLines w:val="0"/>
        <w:widowControl/>
        <w:suppressLineNumbers w:val="0"/>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Financing barriers</w:t>
      </w:r>
      <w:r>
        <w:rPr>
          <w:rFonts w:hint="default" w:ascii="Times New Roman" w:hAnsi="Times New Roman" w:cs="Times New Roman"/>
          <w:b w:val="0"/>
          <w:bCs w:val="0"/>
          <w:sz w:val="24"/>
          <w:szCs w:val="24"/>
        </w:rPr>
        <w:t xml:space="preserve"> emerged as a dominant theme. Many respondents expressed frustration with the stringent requirements imposed by formal financial institutions, particularly the </w:t>
      </w:r>
      <w:r>
        <w:rPr>
          <w:rStyle w:val="12"/>
          <w:rFonts w:hint="default" w:ascii="Times New Roman" w:hAnsi="Times New Roman" w:cs="Times New Roman"/>
          <w:b w:val="0"/>
          <w:bCs w:val="0"/>
          <w:sz w:val="24"/>
          <w:szCs w:val="24"/>
        </w:rPr>
        <w:t>demand for high collateral and the burden of high-interest rates</w:t>
      </w:r>
      <w:r>
        <w:rPr>
          <w:rFonts w:hint="default" w:ascii="Times New Roman" w:hAnsi="Times New Roman" w:cs="Times New Roman"/>
          <w:b w:val="0"/>
          <w:bCs w:val="0"/>
          <w:sz w:val="24"/>
          <w:szCs w:val="24"/>
        </w:rPr>
        <w:t>. Entrepreneurs recounted experiences in which they were unable to secure loans despite presenting viable business plans, highlighting a disconnection between institutional lending practices and the realities of small-scale enterprises. These barriers often forced SMEs to rely on personal savings, informal lenders, or microfinance institutions, which, while more accessible, still present challenges in terms of cost and sustainability. The interviews suggest that limited financial access not only constrains operational capacity but also hinders strategic investments in business growth, technology, and workforce development. This finding aligns closely with the quantitative data, where respondents rated collateral demands and high borrowing costs as significant impediments to growth.</w:t>
      </w:r>
    </w:p>
    <w:p w14:paraId="776D16EA">
      <w:pPr>
        <w:pStyle w:val="11"/>
        <w:keepNext w:val="0"/>
        <w:keepLines w:val="0"/>
        <w:widowControl/>
        <w:suppressLineNumbers w:val="0"/>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Skills and training gaps</w:t>
      </w:r>
      <w:r>
        <w:rPr>
          <w:rFonts w:hint="default" w:ascii="Times New Roman" w:hAnsi="Times New Roman" w:cs="Times New Roman"/>
          <w:b w:val="0"/>
          <w:bCs w:val="0"/>
          <w:sz w:val="24"/>
          <w:szCs w:val="24"/>
        </w:rPr>
        <w:t xml:space="preserve"> were another pervasive theme. SME owners frequently emphasized the need for training in </w:t>
      </w:r>
      <w:r>
        <w:rPr>
          <w:rStyle w:val="12"/>
          <w:rFonts w:hint="default" w:ascii="Times New Roman" w:hAnsi="Times New Roman" w:cs="Times New Roman"/>
          <w:b w:val="0"/>
          <w:bCs w:val="0"/>
          <w:sz w:val="24"/>
          <w:szCs w:val="24"/>
        </w:rPr>
        <w:t>business management, strategic planning, and digital literacy</w:t>
      </w:r>
      <w:r>
        <w:rPr>
          <w:rFonts w:hint="default" w:ascii="Times New Roman" w:hAnsi="Times New Roman" w:cs="Times New Roman"/>
          <w:b w:val="0"/>
          <w:bCs w:val="0"/>
          <w:sz w:val="24"/>
          <w:szCs w:val="24"/>
        </w:rPr>
        <w:t>. While many entrepreneurs possess practical experience, they acknowledged limitations in areas such as financial record-keeping, inventory management, and digital marketing. The lack of managerial expertise often manifests in inefficient operations, suboptimal resource allocation, and missed market opportunities. Interviewees noted that access to structured training programs, mentorship, and advisory services could substantially enhance their capacity to navigate both routine operations and complex business challenges. This qualitative insight complements the quantitative findings, which indicated moderate adoption of advanced technological tools and moderate business performance, suggesting that enhancing skills and knowledge could have a direct impact on operational efficiency and profitability.</w:t>
      </w:r>
    </w:p>
    <w:p w14:paraId="679A126F">
      <w:pPr>
        <w:pStyle w:val="11"/>
        <w:keepNext w:val="0"/>
        <w:keepLines w:val="0"/>
        <w:widowControl/>
        <w:suppressLineNumbers w:val="0"/>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Market access and competition</w:t>
      </w:r>
      <w:r>
        <w:rPr>
          <w:rFonts w:hint="default" w:ascii="Times New Roman" w:hAnsi="Times New Roman" w:cs="Times New Roman"/>
          <w:b w:val="0"/>
          <w:bCs w:val="0"/>
          <w:sz w:val="24"/>
          <w:szCs w:val="24"/>
        </w:rPr>
        <w:t xml:space="preserve"> emerged as a third significant theme. Respondents highlighted that </w:t>
      </w:r>
      <w:r>
        <w:rPr>
          <w:rStyle w:val="12"/>
          <w:rFonts w:hint="default" w:ascii="Times New Roman" w:hAnsi="Times New Roman" w:cs="Times New Roman"/>
          <w:b w:val="0"/>
          <w:bCs w:val="0"/>
          <w:sz w:val="24"/>
          <w:szCs w:val="24"/>
        </w:rPr>
        <w:t>informal markets dominate the urban business environment</w:t>
      </w:r>
      <w:r>
        <w:rPr>
          <w:rFonts w:hint="default" w:ascii="Times New Roman" w:hAnsi="Times New Roman" w:cs="Times New Roman"/>
          <w:b w:val="0"/>
          <w:bCs w:val="0"/>
          <w:sz w:val="24"/>
          <w:szCs w:val="24"/>
        </w:rPr>
        <w:t>, limiting their ability to penetrate formal market networks. Many SMEs struggle to establish linkages with larger retailers, wholesalers, or institutional clients, forcing them to operate in highly competitive informal spaces. The intense competition, coupled with restricted access to formal distribution channels, constrains revenue growth, reduces opportunities for business expansion, and affects long-term sustainability. Entrepreneurs also noted that market saturation in certain sectors, particularly retail and services, intensifies competitive pressures, necessitating continuous innovation, differentiation, and customer engagement strategies. The qualitative evidence underscores the interconnected nature of market constraints and financial limitations: without access to formal markets and capital, SMEs face compounded obstacles that hinder scaling and profitability.</w:t>
      </w:r>
    </w:p>
    <w:p w14:paraId="431F05DB">
      <w:pPr>
        <w:pStyle w:val="11"/>
        <w:keepNext w:val="0"/>
        <w:keepLines w:val="0"/>
        <w:widowControl/>
        <w:suppressLineNumbers w:val="0"/>
        <w:jc w:val="both"/>
        <w:rPr>
          <w:rFonts w:hint="default" w:ascii="Times New Roman" w:hAnsi="Times New Roman" w:cs="Times New Roman"/>
          <w:b w:val="0"/>
          <w:bCs w:val="0"/>
          <w:sz w:val="24"/>
          <w:szCs w:val="24"/>
        </w:rPr>
      </w:pPr>
      <w:r>
        <w:rPr>
          <w:rStyle w:val="12"/>
          <w:rFonts w:hint="default" w:ascii="Times New Roman" w:hAnsi="Times New Roman" w:cs="Times New Roman"/>
          <w:b w:val="0"/>
          <w:bCs w:val="0"/>
          <w:sz w:val="24"/>
          <w:szCs w:val="24"/>
        </w:rPr>
        <w:t>Technology adoption</w:t>
      </w:r>
      <w:r>
        <w:rPr>
          <w:rFonts w:hint="default" w:ascii="Times New Roman" w:hAnsi="Times New Roman" w:cs="Times New Roman"/>
          <w:b w:val="0"/>
          <w:bCs w:val="0"/>
          <w:sz w:val="24"/>
          <w:szCs w:val="24"/>
        </w:rPr>
        <w:t xml:space="preserve"> was a fourth theme, reflecting a nuanced pattern of engagement with digital tools. While </w:t>
      </w:r>
      <w:r>
        <w:rPr>
          <w:rStyle w:val="12"/>
          <w:rFonts w:hint="default" w:ascii="Times New Roman" w:hAnsi="Times New Roman" w:cs="Times New Roman"/>
          <w:b w:val="0"/>
          <w:bCs w:val="0"/>
          <w:sz w:val="24"/>
          <w:szCs w:val="24"/>
        </w:rPr>
        <w:t>mobile payment systems such as M-Pesa are widely utilized</w:t>
      </w:r>
      <w:r>
        <w:rPr>
          <w:rFonts w:hint="default" w:ascii="Times New Roman" w:hAnsi="Times New Roman" w:cs="Times New Roman"/>
          <w:b w:val="0"/>
          <w:bCs w:val="0"/>
          <w:sz w:val="24"/>
          <w:szCs w:val="24"/>
        </w:rPr>
        <w:t xml:space="preserve">, the interviews revealed that </w:t>
      </w:r>
      <w:r>
        <w:rPr>
          <w:rStyle w:val="12"/>
          <w:rFonts w:hint="default" w:ascii="Times New Roman" w:hAnsi="Times New Roman" w:cs="Times New Roman"/>
          <w:b w:val="0"/>
          <w:bCs w:val="0"/>
          <w:sz w:val="24"/>
          <w:szCs w:val="24"/>
        </w:rPr>
        <w:t>e-commerce platforms, accounting software, and other digital management tools remain largely underutilized</w:t>
      </w:r>
      <w:r>
        <w:rPr>
          <w:rFonts w:hint="default" w:ascii="Times New Roman" w:hAnsi="Times New Roman" w:cs="Times New Roman"/>
          <w:b w:val="0"/>
          <w:bCs w:val="0"/>
          <w:sz w:val="24"/>
          <w:szCs w:val="24"/>
        </w:rPr>
        <w:t>. Entrepreneurs cited barriers such as limited technical knowledge, insufficient training, cost considerations, and lack of awareness of potential benefits. The interviews indicated that SMEs recognize the potential of technology to improve operational efficiency, enhance customer engagement, and expand market reach, yet constraints in human capital and resources limit actual adoption. This finding mirrors the survey results, which showed widespread use of mobile payments but low uptake of advanced digital tools. Together, the quantitative and qualitative findings illustrate a gradual, incremental approach to technology adoption, highlighting opportunities for interventions aimed at building digital literacy and reducing cost barriers.</w:t>
      </w:r>
    </w:p>
    <w:p w14:paraId="45FA89B6">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Overall, the qualitative insights provide </w:t>
      </w:r>
      <w:r>
        <w:rPr>
          <w:rStyle w:val="12"/>
          <w:rFonts w:hint="default" w:ascii="Times New Roman" w:hAnsi="Times New Roman" w:cs="Times New Roman"/>
          <w:b w:val="0"/>
          <w:bCs w:val="0"/>
          <w:sz w:val="24"/>
          <w:szCs w:val="24"/>
        </w:rPr>
        <w:t>rich contextual understanding</w:t>
      </w:r>
      <w:r>
        <w:rPr>
          <w:rFonts w:hint="default" w:ascii="Times New Roman" w:hAnsi="Times New Roman" w:cs="Times New Roman"/>
          <w:b w:val="0"/>
          <w:bCs w:val="0"/>
          <w:sz w:val="24"/>
          <w:szCs w:val="24"/>
        </w:rPr>
        <w:t xml:space="preserve"> of the quantitative trends observed in the study. The convergence of findings across both research approaches underscores that </w:t>
      </w:r>
      <w:r>
        <w:rPr>
          <w:rStyle w:val="12"/>
          <w:rFonts w:hint="default" w:ascii="Times New Roman" w:hAnsi="Times New Roman" w:cs="Times New Roman"/>
          <w:b w:val="0"/>
          <w:bCs w:val="0"/>
          <w:sz w:val="24"/>
          <w:szCs w:val="24"/>
        </w:rPr>
        <w:t>financial access, skills and training gaps, market constraints, and selective technology adoption</w:t>
      </w:r>
      <w:r>
        <w:rPr>
          <w:rFonts w:hint="default" w:ascii="Times New Roman" w:hAnsi="Times New Roman" w:cs="Times New Roman"/>
          <w:b w:val="0"/>
          <w:bCs w:val="0"/>
          <w:sz w:val="24"/>
          <w:szCs w:val="24"/>
        </w:rPr>
        <w:t xml:space="preserve"> constitute the primary challenges facing SMEs in Dar es Salaam. These barriers are not isolated; they interact in ways that amplify operational difficulties, restrict growth, and limit competitiveness. Entrepreneurs’ narratives reveal that while SMEs demonstrate resilience, adaptability, and innovation, they are continually constrained by structural and systemic factors beyond their immediate control.</w:t>
      </w:r>
    </w:p>
    <w:p w14:paraId="45C3FF3D">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Importantly, the qualitative data also illuminate </w:t>
      </w:r>
      <w:r>
        <w:rPr>
          <w:rStyle w:val="12"/>
          <w:rFonts w:hint="default" w:ascii="Times New Roman" w:hAnsi="Times New Roman" w:cs="Times New Roman"/>
          <w:b w:val="0"/>
          <w:bCs w:val="0"/>
          <w:sz w:val="24"/>
          <w:szCs w:val="24"/>
        </w:rPr>
        <w:t>opportunities for targeted interventions</w:t>
      </w:r>
      <w:r>
        <w:rPr>
          <w:rFonts w:hint="default" w:ascii="Times New Roman" w:hAnsi="Times New Roman" w:cs="Times New Roman"/>
          <w:b w:val="0"/>
          <w:bCs w:val="0"/>
          <w:sz w:val="24"/>
          <w:szCs w:val="24"/>
        </w:rPr>
        <w:t>. SME owners identified the potential for capacity-building programs in financial management, digital literacy, and strategic planning to improve operational efficiency and competitiveness. Similarly, support mechanisms that facilitate access to formal markets, reduce regulatory burdens, and provide affordable financing could enable SMEs to expand, diversify, and achieve sustainable growth. The interviews suggest that these interventions, when tailored to the realities of urban SMEs, have the potential to transform entrepreneurial performance, enhance profitability, and foster a more inclusive and dynamic SME ecosystem in Dar es Salaam.</w:t>
      </w:r>
    </w:p>
    <w:p w14:paraId="5210C805">
      <w:pPr>
        <w:pStyle w:val="11"/>
        <w:keepNext w:val="0"/>
        <w:keepLines w:val="0"/>
        <w:widowControl/>
        <w:suppressLineNumbers w:val="0"/>
        <w:jc w:val="both"/>
        <w:rPr>
          <w:rFonts w:hint="default" w:ascii="Times New Roman" w:hAnsi="Times New Roman" w:cs="Times New Roman"/>
          <w:sz w:val="24"/>
          <w:szCs w:val="24"/>
          <w:shd w:val="clear" w:color="auto" w:fill="FFFFFF"/>
        </w:rPr>
      </w:pPr>
      <w:r>
        <w:rPr>
          <w:rFonts w:hint="default" w:ascii="Times New Roman" w:hAnsi="Times New Roman" w:cs="Times New Roman"/>
          <w:b w:val="0"/>
          <w:bCs w:val="0"/>
          <w:sz w:val="24"/>
          <w:szCs w:val="24"/>
          <w:lang w:val="en-US"/>
        </w:rPr>
        <w:t>Furthermore</w:t>
      </w:r>
      <w:r>
        <w:rPr>
          <w:rFonts w:hint="default" w:ascii="Times New Roman" w:hAnsi="Times New Roman" w:cs="Times New Roman"/>
          <w:b w:val="0"/>
          <w:bCs w:val="0"/>
          <w:sz w:val="24"/>
          <w:szCs w:val="24"/>
        </w:rPr>
        <w:t xml:space="preserve">, the qualitative evidence enriches the understanding of SME operations by revealing the </w:t>
      </w:r>
      <w:r>
        <w:rPr>
          <w:rStyle w:val="12"/>
          <w:rFonts w:hint="default" w:ascii="Times New Roman" w:hAnsi="Times New Roman" w:cs="Times New Roman"/>
          <w:b w:val="0"/>
          <w:bCs w:val="0"/>
          <w:sz w:val="24"/>
          <w:szCs w:val="24"/>
        </w:rPr>
        <w:t>human experiences, perceptions, and strategic responses</w:t>
      </w:r>
      <w:r>
        <w:rPr>
          <w:rFonts w:hint="default" w:ascii="Times New Roman" w:hAnsi="Times New Roman" w:cs="Times New Roman"/>
          <w:b w:val="0"/>
          <w:bCs w:val="0"/>
          <w:sz w:val="24"/>
          <w:szCs w:val="24"/>
        </w:rPr>
        <w:t xml:space="preserve"> behind quantitative indicators. By capturing the perspectives of SME owners, the study highlights both the constraints that inhibit growth and the avenues through which resilience and innovation are cultivated. These insights are crucial for policymakers, financial institutions, and development partners seeking to design responsive interventions that not only address immediate operational challenges but also promote long-term SME performance, competitiveness, and contribution to Dar es Salaam’s economic development.</w:t>
      </w:r>
    </w:p>
    <w:p w14:paraId="2C3A6627">
      <w:pPr>
        <w:pStyle w:val="14"/>
        <w:jc w:val="both"/>
        <w:rPr>
          <w:rFonts w:hint="default" w:ascii="Times New Roman" w:hAnsi="Times New Roman" w:cs="Times New Roman"/>
          <w:b/>
          <w:sz w:val="24"/>
          <w:szCs w:val="24"/>
          <w:shd w:val="clear" w:color="auto" w:fill="FFFFFF"/>
        </w:rPr>
      </w:pPr>
      <w:r>
        <w:rPr>
          <w:rFonts w:hint="default" w:ascii="Times New Roman" w:hAnsi="Times New Roman" w:cs="Times New Roman"/>
          <w:b/>
          <w:sz w:val="24"/>
          <w:szCs w:val="24"/>
          <w:shd w:val="clear" w:color="auto" w:fill="FFFFFF"/>
        </w:rPr>
        <w:t>Regression Model:</w:t>
      </w:r>
    </w:p>
    <w:p w14:paraId="58341C9D">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b/>
          <w:sz w:val="24"/>
          <w:szCs w:val="24"/>
          <w:shd w:val="clear" w:color="auto" w:fill="FFFFFF"/>
          <w:lang w:val="en-US"/>
        </w:rPr>
        <w:t xml:space="preserve">Table 6: </w:t>
      </w:r>
      <w:r>
        <w:rPr>
          <w:rFonts w:hint="default" w:ascii="Times New Roman" w:hAnsi="Times New Roman" w:cs="Times New Roman"/>
          <w:b/>
          <w:sz w:val="24"/>
          <w:szCs w:val="24"/>
          <w:shd w:val="clear" w:color="auto" w:fill="FFFFFF"/>
        </w:rPr>
        <w:t>Regression Model</w:t>
      </w:r>
    </w:p>
    <w:tbl>
      <w:tblPr>
        <w:tblStyle w:val="13"/>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1417"/>
        <w:gridCol w:w="1276"/>
        <w:gridCol w:w="992"/>
        <w:gridCol w:w="992"/>
        <w:gridCol w:w="3261"/>
      </w:tblGrid>
      <w:tr w14:paraId="6496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tcPr>
          <w:p w14:paraId="58EDC296">
            <w:pPr>
              <w:pStyle w:val="14"/>
              <w:jc w:val="center"/>
              <w:rPr>
                <w:rFonts w:hint="default" w:ascii="Times New Roman" w:hAnsi="Times New Roman" w:cs="Times New Roman"/>
                <w:b/>
                <w:sz w:val="24"/>
                <w:szCs w:val="24"/>
                <w:shd w:val="clear" w:color="auto" w:fill="FFFFFF"/>
              </w:rPr>
            </w:pPr>
            <w:r>
              <w:rPr>
                <w:rFonts w:hint="default" w:ascii="Times New Roman" w:hAnsi="Times New Roman" w:cs="Times New Roman"/>
                <w:b/>
                <w:sz w:val="24"/>
                <w:szCs w:val="24"/>
                <w:shd w:val="clear" w:color="auto" w:fill="FFFFFF"/>
              </w:rPr>
              <w:t>Variable</w:t>
            </w:r>
          </w:p>
        </w:tc>
        <w:tc>
          <w:tcPr>
            <w:tcW w:w="1417" w:type="dxa"/>
          </w:tcPr>
          <w:p w14:paraId="0ABEC91A">
            <w:pPr>
              <w:pStyle w:val="14"/>
              <w:jc w:val="center"/>
              <w:rPr>
                <w:rFonts w:hint="default" w:ascii="Times New Roman" w:hAnsi="Times New Roman" w:cs="Times New Roman"/>
                <w:b/>
                <w:sz w:val="24"/>
                <w:szCs w:val="24"/>
                <w:shd w:val="clear" w:color="auto" w:fill="FFFFFF"/>
              </w:rPr>
            </w:pPr>
            <w:r>
              <w:rPr>
                <w:rFonts w:hint="default" w:ascii="Times New Roman" w:hAnsi="Times New Roman" w:cs="Times New Roman"/>
                <w:b/>
                <w:sz w:val="24"/>
                <w:szCs w:val="24"/>
                <w:shd w:val="clear" w:color="auto" w:fill="FFFFFF"/>
              </w:rPr>
              <w:t>Coefficient</w:t>
            </w:r>
          </w:p>
        </w:tc>
        <w:tc>
          <w:tcPr>
            <w:tcW w:w="1276" w:type="dxa"/>
          </w:tcPr>
          <w:p w14:paraId="6B84A432">
            <w:pPr>
              <w:pStyle w:val="14"/>
              <w:jc w:val="center"/>
              <w:rPr>
                <w:rFonts w:hint="default" w:ascii="Times New Roman" w:hAnsi="Times New Roman" w:cs="Times New Roman"/>
                <w:b/>
                <w:sz w:val="24"/>
                <w:szCs w:val="24"/>
                <w:shd w:val="clear" w:color="auto" w:fill="FFFFFF"/>
              </w:rPr>
            </w:pPr>
            <w:r>
              <w:rPr>
                <w:rFonts w:hint="default" w:ascii="Times New Roman" w:hAnsi="Times New Roman" w:cs="Times New Roman"/>
                <w:b/>
                <w:sz w:val="24"/>
                <w:szCs w:val="24"/>
                <w:shd w:val="clear" w:color="auto" w:fill="FFFFFF"/>
              </w:rPr>
              <w:t>Std.Error</w:t>
            </w:r>
          </w:p>
        </w:tc>
        <w:tc>
          <w:tcPr>
            <w:tcW w:w="992" w:type="dxa"/>
          </w:tcPr>
          <w:p w14:paraId="1CC3A7B9">
            <w:pPr>
              <w:pStyle w:val="14"/>
              <w:jc w:val="center"/>
              <w:rPr>
                <w:rFonts w:hint="default" w:ascii="Times New Roman" w:hAnsi="Times New Roman" w:cs="Times New Roman"/>
                <w:b/>
                <w:sz w:val="24"/>
                <w:szCs w:val="24"/>
                <w:shd w:val="clear" w:color="auto" w:fill="FFFFFF"/>
              </w:rPr>
            </w:pPr>
            <w:r>
              <w:rPr>
                <w:rFonts w:hint="default" w:ascii="Times New Roman" w:hAnsi="Times New Roman" w:cs="Times New Roman"/>
                <w:b/>
                <w:sz w:val="24"/>
                <w:szCs w:val="24"/>
                <w:shd w:val="clear" w:color="auto" w:fill="FFFFFF"/>
              </w:rPr>
              <w:t>t-value</w:t>
            </w:r>
          </w:p>
        </w:tc>
        <w:tc>
          <w:tcPr>
            <w:tcW w:w="992" w:type="dxa"/>
          </w:tcPr>
          <w:p w14:paraId="58AE9643">
            <w:pPr>
              <w:pStyle w:val="14"/>
              <w:jc w:val="center"/>
              <w:rPr>
                <w:rFonts w:hint="default" w:ascii="Times New Roman" w:hAnsi="Times New Roman" w:cs="Times New Roman"/>
                <w:b/>
                <w:sz w:val="24"/>
                <w:szCs w:val="24"/>
                <w:shd w:val="clear" w:color="auto" w:fill="FFFFFF"/>
              </w:rPr>
            </w:pPr>
            <w:r>
              <w:rPr>
                <w:rFonts w:hint="default" w:ascii="Times New Roman" w:hAnsi="Times New Roman" w:cs="Times New Roman"/>
                <w:b/>
                <w:sz w:val="24"/>
                <w:szCs w:val="24"/>
                <w:shd w:val="clear" w:color="auto" w:fill="FFFFFF"/>
              </w:rPr>
              <w:t>p-value</w:t>
            </w:r>
          </w:p>
        </w:tc>
        <w:tc>
          <w:tcPr>
            <w:tcW w:w="3261" w:type="dxa"/>
          </w:tcPr>
          <w:p w14:paraId="2384F6B4">
            <w:pPr>
              <w:pStyle w:val="14"/>
              <w:jc w:val="center"/>
              <w:rPr>
                <w:rFonts w:hint="default" w:ascii="Times New Roman" w:hAnsi="Times New Roman" w:cs="Times New Roman"/>
                <w:b/>
                <w:sz w:val="24"/>
                <w:szCs w:val="24"/>
                <w:shd w:val="clear" w:color="auto" w:fill="FFFFFF"/>
              </w:rPr>
            </w:pPr>
            <w:r>
              <w:rPr>
                <w:rFonts w:hint="default" w:ascii="Times New Roman" w:hAnsi="Times New Roman" w:cs="Times New Roman"/>
                <w:b/>
                <w:sz w:val="24"/>
                <w:szCs w:val="24"/>
                <w:shd w:val="clear" w:color="auto" w:fill="FFFFFF"/>
              </w:rPr>
              <w:t>Interpretation</w:t>
            </w:r>
          </w:p>
        </w:tc>
      </w:tr>
      <w:tr w14:paraId="411E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tcPr>
          <w:p w14:paraId="71AA2869">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Constant</w:t>
            </w:r>
          </w:p>
        </w:tc>
        <w:tc>
          <w:tcPr>
            <w:tcW w:w="1417" w:type="dxa"/>
          </w:tcPr>
          <w:p w14:paraId="0AC08F1B">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0.0773</w:t>
            </w:r>
          </w:p>
        </w:tc>
        <w:tc>
          <w:tcPr>
            <w:tcW w:w="1276" w:type="dxa"/>
          </w:tcPr>
          <w:p w14:paraId="03C72BFC">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0.008</w:t>
            </w:r>
          </w:p>
        </w:tc>
        <w:tc>
          <w:tcPr>
            <w:tcW w:w="992" w:type="dxa"/>
          </w:tcPr>
          <w:p w14:paraId="6B377BE3">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10.239</w:t>
            </w:r>
          </w:p>
        </w:tc>
        <w:tc>
          <w:tcPr>
            <w:tcW w:w="992" w:type="dxa"/>
          </w:tcPr>
          <w:p w14:paraId="6BFCBDC8">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0.000</w:t>
            </w:r>
          </w:p>
        </w:tc>
        <w:tc>
          <w:tcPr>
            <w:tcW w:w="3261" w:type="dxa"/>
          </w:tcPr>
          <w:p w14:paraId="534D2D06">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Baseline revenue growth when other factors are 0</w:t>
            </w:r>
          </w:p>
        </w:tc>
      </w:tr>
      <w:tr w14:paraId="275C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tcPr>
          <w:p w14:paraId="5DD974A7">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Access to Finance</w:t>
            </w:r>
          </w:p>
        </w:tc>
        <w:tc>
          <w:tcPr>
            <w:tcW w:w="1417" w:type="dxa"/>
          </w:tcPr>
          <w:p w14:paraId="790E7B1B">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0.3534</w:t>
            </w:r>
          </w:p>
        </w:tc>
        <w:tc>
          <w:tcPr>
            <w:tcW w:w="1276" w:type="dxa"/>
          </w:tcPr>
          <w:p w14:paraId="115F80A6">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0.031</w:t>
            </w:r>
          </w:p>
        </w:tc>
        <w:tc>
          <w:tcPr>
            <w:tcW w:w="992" w:type="dxa"/>
          </w:tcPr>
          <w:p w14:paraId="4156435C">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11.502</w:t>
            </w:r>
          </w:p>
        </w:tc>
        <w:tc>
          <w:tcPr>
            <w:tcW w:w="992" w:type="dxa"/>
          </w:tcPr>
          <w:p w14:paraId="06587E13">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0.000</w:t>
            </w:r>
          </w:p>
        </w:tc>
        <w:tc>
          <w:tcPr>
            <w:tcW w:w="3261" w:type="dxa"/>
          </w:tcPr>
          <w:p w14:paraId="219487B3">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Significant positive effect on revenue growth</w:t>
            </w:r>
          </w:p>
        </w:tc>
      </w:tr>
      <w:tr w14:paraId="3E5B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tcPr>
          <w:p w14:paraId="2026A31B">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Technology Adoption</w:t>
            </w:r>
          </w:p>
        </w:tc>
        <w:tc>
          <w:tcPr>
            <w:tcW w:w="1417" w:type="dxa"/>
          </w:tcPr>
          <w:p w14:paraId="788E2B15">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0.2761</w:t>
            </w:r>
          </w:p>
        </w:tc>
        <w:tc>
          <w:tcPr>
            <w:tcW w:w="1276" w:type="dxa"/>
          </w:tcPr>
          <w:p w14:paraId="7EC659B5">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0.026</w:t>
            </w:r>
          </w:p>
        </w:tc>
        <w:tc>
          <w:tcPr>
            <w:tcW w:w="992" w:type="dxa"/>
          </w:tcPr>
          <w:p w14:paraId="43DB1A50">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10.666</w:t>
            </w:r>
          </w:p>
        </w:tc>
        <w:tc>
          <w:tcPr>
            <w:tcW w:w="992" w:type="dxa"/>
          </w:tcPr>
          <w:p w14:paraId="309EF43D">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0.000</w:t>
            </w:r>
          </w:p>
        </w:tc>
        <w:tc>
          <w:tcPr>
            <w:tcW w:w="3261" w:type="dxa"/>
          </w:tcPr>
          <w:p w14:paraId="3E1ACB3B">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Positive impact, highly significant</w:t>
            </w:r>
          </w:p>
        </w:tc>
      </w:tr>
      <w:tr w14:paraId="2A74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442" w:type="dxa"/>
          </w:tcPr>
          <w:p w14:paraId="454480BF">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Regulatory Challenges</w:t>
            </w:r>
          </w:p>
        </w:tc>
        <w:tc>
          <w:tcPr>
            <w:tcW w:w="1417" w:type="dxa"/>
          </w:tcPr>
          <w:p w14:paraId="2083F4B7">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0.2647</w:t>
            </w:r>
          </w:p>
        </w:tc>
        <w:tc>
          <w:tcPr>
            <w:tcW w:w="1276" w:type="dxa"/>
          </w:tcPr>
          <w:p w14:paraId="46D8C1FB">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0.044</w:t>
            </w:r>
          </w:p>
        </w:tc>
        <w:tc>
          <w:tcPr>
            <w:tcW w:w="992" w:type="dxa"/>
          </w:tcPr>
          <w:p w14:paraId="757A5F27">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6.006</w:t>
            </w:r>
          </w:p>
        </w:tc>
        <w:tc>
          <w:tcPr>
            <w:tcW w:w="992" w:type="dxa"/>
          </w:tcPr>
          <w:p w14:paraId="20A76169">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0.000</w:t>
            </w:r>
          </w:p>
        </w:tc>
        <w:tc>
          <w:tcPr>
            <w:tcW w:w="3261" w:type="dxa"/>
          </w:tcPr>
          <w:p w14:paraId="49A32ABC">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Positive coefficient, significant-suggests that firms adapting to regulatory challenges grow faster</w:t>
            </w:r>
          </w:p>
        </w:tc>
      </w:tr>
      <w:tr w14:paraId="77AB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2" w:type="dxa"/>
          </w:tcPr>
          <w:p w14:paraId="6189FD78">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Market Competition</w:t>
            </w:r>
          </w:p>
        </w:tc>
        <w:tc>
          <w:tcPr>
            <w:tcW w:w="1417" w:type="dxa"/>
          </w:tcPr>
          <w:p w14:paraId="4BF54D79">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0.0697</w:t>
            </w:r>
          </w:p>
        </w:tc>
        <w:tc>
          <w:tcPr>
            <w:tcW w:w="1276" w:type="dxa"/>
          </w:tcPr>
          <w:p w14:paraId="7694CBA4">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0.072</w:t>
            </w:r>
          </w:p>
        </w:tc>
        <w:tc>
          <w:tcPr>
            <w:tcW w:w="992" w:type="dxa"/>
          </w:tcPr>
          <w:p w14:paraId="261366FC">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0.961</w:t>
            </w:r>
          </w:p>
        </w:tc>
        <w:tc>
          <w:tcPr>
            <w:tcW w:w="992" w:type="dxa"/>
          </w:tcPr>
          <w:p w14:paraId="3F7AB003">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0.350</w:t>
            </w:r>
          </w:p>
        </w:tc>
        <w:tc>
          <w:tcPr>
            <w:tcW w:w="3261" w:type="dxa"/>
          </w:tcPr>
          <w:p w14:paraId="1F993235">
            <w:pPr>
              <w:pStyle w:val="14"/>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Not statistically significant</w:t>
            </w:r>
          </w:p>
        </w:tc>
      </w:tr>
    </w:tbl>
    <w:p w14:paraId="2D3565E0">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To examine the determinants of revenue growth among SMEs in Dar es Salaam, a multiple regression model was estimated using access to finance, technology adoption, regulatory challenges, and market competition as independent variables. The results provide compelling empirical evidence regarding the relative importance of these factors in shaping business performance within the urban SME environment. The overall model demonstrates strong explanatory power and offers meaningful insights into the dynamics of enterprise growth.</w:t>
      </w:r>
    </w:p>
    <w:p w14:paraId="1C9D973D">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model fit statistics indicate that the regression equation is robust and statistically reliable. The R-squared value of 0.682 suggests that approximately 68.2 percent of the variation in SME revenue growth is explained collectively by the four independent variables included in the model. This is a substantial proportion, particularly in studies involving firm-level performance where growth is typically influenced by numerous internal and external factors. The F-statistic of 18.27, with a probability value less than 0.001, confirms that the model is statistically significant overall. In practical terms, this means that the set of explanatory variables, when considered together, provides a meaningful and non-random explanation of revenue growth among SMEs in Dar es Salaam. The findings therefore provide a solid empirical foundation for interpreting the individual coefficients.</w:t>
      </w:r>
    </w:p>
    <w:p w14:paraId="79CE288F">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constant term of 0.0773, which is statistically significant at the 1 percent level </w:t>
      </w:r>
      <w:r>
        <w:rPr>
          <w:rFonts w:hint="default" w:ascii="Times New Roman" w:hAnsi="Times New Roman" w:cs="Times New Roman"/>
          <w:sz w:val="24"/>
          <w:szCs w:val="24"/>
          <w:lang w:val="en-US"/>
        </w:rPr>
        <w:t xml:space="preserve">of </w:t>
      </w:r>
      <w:r>
        <w:rPr>
          <w:rFonts w:hint="default" w:ascii="Times New Roman" w:hAnsi="Times New Roman" w:cs="Times New Roman"/>
          <w:sz w:val="24"/>
          <w:szCs w:val="24"/>
        </w:rPr>
        <w:t>p</w:t>
      </w:r>
      <w:r>
        <w:rPr>
          <w:rFonts w:hint="default" w:ascii="Times New Roman" w:hAnsi="Times New Roman" w:cs="Times New Roman"/>
          <w:sz w:val="24"/>
          <w:szCs w:val="24"/>
          <w:lang w:val="en-US"/>
        </w:rPr>
        <w:t xml:space="preserve">-value of </w:t>
      </w:r>
      <w:r>
        <w:rPr>
          <w:rFonts w:hint="default" w:ascii="Times New Roman" w:hAnsi="Times New Roman" w:cs="Times New Roman"/>
          <w:sz w:val="24"/>
          <w:szCs w:val="24"/>
        </w:rPr>
        <w:t>0.000</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represents the baseline level of revenue growth when all explanatory variables are held at zero. While it is unlikely that firms would operate in the complete absence of finance, technology, regulatory exposure, or competition, the positive and significant constant suggests that SMEs exhibit some inherent growth potential independent of the measured factors. This baseline growth may reflect entrepreneurial drive, market demand, or other unobserved influences not explicitly captured in the model.</w:t>
      </w:r>
    </w:p>
    <w:p w14:paraId="40F0BA1A">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Access to finance emerges as the most influential predictor of revenue growth in this analysis. The coefficient of 0.3534 is positive and highly significant </w:t>
      </w:r>
      <w:r>
        <w:rPr>
          <w:rFonts w:hint="default" w:ascii="Times New Roman" w:hAnsi="Times New Roman" w:cs="Times New Roman"/>
          <w:sz w:val="24"/>
          <w:szCs w:val="24"/>
          <w:lang w:val="en-US"/>
        </w:rPr>
        <w:t xml:space="preserve">at </w:t>
      </w:r>
      <w:r>
        <w:rPr>
          <w:rFonts w:hint="default" w:ascii="Times New Roman" w:hAnsi="Times New Roman" w:cs="Times New Roman"/>
          <w:sz w:val="24"/>
          <w:szCs w:val="24"/>
        </w:rPr>
        <w:t>t</w:t>
      </w:r>
      <w:r>
        <w:rPr>
          <w:rFonts w:hint="default" w:ascii="Times New Roman" w:hAnsi="Times New Roman" w:cs="Times New Roman"/>
          <w:sz w:val="24"/>
          <w:szCs w:val="24"/>
          <w:lang w:val="en-US"/>
        </w:rPr>
        <w:t>-value of</w:t>
      </w:r>
      <w:r>
        <w:rPr>
          <w:rFonts w:hint="default" w:ascii="Times New Roman" w:hAnsi="Times New Roman" w:cs="Times New Roman"/>
          <w:sz w:val="24"/>
          <w:szCs w:val="24"/>
        </w:rPr>
        <w:t xml:space="preserve"> 11.502</w:t>
      </w:r>
      <w:r>
        <w:rPr>
          <w:rFonts w:hint="default" w:ascii="Times New Roman" w:hAnsi="Times New Roman" w:cs="Times New Roman"/>
          <w:sz w:val="24"/>
          <w:szCs w:val="24"/>
          <w:lang w:val="en-US"/>
        </w:rPr>
        <w:t xml:space="preserve"> with a </w:t>
      </w:r>
      <w:r>
        <w:rPr>
          <w:rFonts w:hint="default" w:ascii="Times New Roman" w:hAnsi="Times New Roman" w:cs="Times New Roman"/>
          <w:sz w:val="24"/>
          <w:szCs w:val="24"/>
        </w:rPr>
        <w:t>p</w:t>
      </w:r>
      <w:r>
        <w:rPr>
          <w:rFonts w:hint="default" w:ascii="Times New Roman" w:hAnsi="Times New Roman" w:cs="Times New Roman"/>
          <w:sz w:val="24"/>
          <w:szCs w:val="24"/>
          <w:lang w:val="en-US"/>
        </w:rPr>
        <w:t>-value of</w:t>
      </w:r>
      <w:r>
        <w:rPr>
          <w:rFonts w:hint="default" w:ascii="Times New Roman" w:hAnsi="Times New Roman" w:cs="Times New Roman"/>
          <w:sz w:val="24"/>
          <w:szCs w:val="24"/>
        </w:rPr>
        <w:t xml:space="preserve"> 0.000 indicating that improved access to financial resources is strongly associated with higher revenue growth among SMEs. Substantively, this coefficient implies that a one-unit improvement in access to finance leads to an average increase of approximately 0.353 units in revenue growth, holding other factors constant. The magnitude of the t-value underscores the strength and stability of this relationship. These results reinforce the argument that financial capital is not merely supportive but foundational to SME expansion. With adequate financing, firms are better positioned to invest in inventory, upgrade equipment, expand premises, adopt new technologies, and hire skilled employees. Conversely, restricted financial access constrains strategic decision-making and limits growth opportunities. The statistical strength of this variable confirms that policies aimed at improving credit accessibility could yield measurable gains in SME performance.</w:t>
      </w:r>
    </w:p>
    <w:p w14:paraId="132D6CDF">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Technology adoption also demonstrates a strong and statistically significant positive effect on revenue growth. The coefficient of 0.2761</w:t>
      </w:r>
      <w:r>
        <w:rPr>
          <w:rFonts w:hint="default" w:ascii="Times New Roman" w:hAnsi="Times New Roman" w:cs="Times New Roman"/>
          <w:sz w:val="24"/>
          <w:szCs w:val="24"/>
          <w:lang w:val="en-US"/>
        </w:rPr>
        <w:t xml:space="preserve"> at </w:t>
      </w:r>
      <w:r>
        <w:rPr>
          <w:rFonts w:hint="default" w:ascii="Times New Roman" w:hAnsi="Times New Roman" w:cs="Times New Roman"/>
          <w:sz w:val="24"/>
          <w:szCs w:val="24"/>
        </w:rPr>
        <w:t>t</w:t>
      </w:r>
      <w:r>
        <w:rPr>
          <w:rFonts w:hint="default" w:ascii="Times New Roman" w:hAnsi="Times New Roman" w:cs="Times New Roman"/>
          <w:sz w:val="24"/>
          <w:szCs w:val="24"/>
          <w:lang w:val="en-US"/>
        </w:rPr>
        <w:t>-value of</w:t>
      </w:r>
      <w:r>
        <w:rPr>
          <w:rFonts w:hint="default" w:ascii="Times New Roman" w:hAnsi="Times New Roman" w:cs="Times New Roman"/>
          <w:sz w:val="24"/>
          <w:szCs w:val="24"/>
        </w:rPr>
        <w:t xml:space="preserve"> 10.666</w:t>
      </w:r>
      <w:r>
        <w:rPr>
          <w:rFonts w:hint="default" w:ascii="Times New Roman" w:hAnsi="Times New Roman" w:cs="Times New Roman"/>
          <w:sz w:val="24"/>
          <w:szCs w:val="24"/>
          <w:lang w:val="en-US"/>
        </w:rPr>
        <w:t xml:space="preserve"> with p-value of </w:t>
      </w:r>
      <w:r>
        <w:rPr>
          <w:rFonts w:hint="default" w:ascii="Times New Roman" w:hAnsi="Times New Roman" w:cs="Times New Roman"/>
          <w:sz w:val="24"/>
          <w:szCs w:val="24"/>
        </w:rPr>
        <w:t xml:space="preserve"> 0.000</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indicates that firms that integrate digital tools and technological solutions into their operations tend to experience higher growth rates. Although its magnitude is slightly smaller than that of access to finance, the effect remains substantial and highly reliable. This finding highlights the transformative role of technology in modern enterprise management. The adoption of digital payment systems, accounting software, online marketing platforms, and inventory management systems can enhance operational efficiency, reduce transaction costs, improve record accuracy, and broaden customer reach. The statistical evidence suggests that SMEs leveraging technology are not merely modernizing their operations symbolically; rather, they are achieving tangible revenue gains. In a rapidly evolving commercial environment such as Dar es Salaam, technological capability appears to function as a competitive asset that directly contributes to financial performance.</w:t>
      </w:r>
    </w:p>
    <w:p w14:paraId="67B703DC">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Regulatory challenges present an interesting and somewhat nuanced result. The coefficient for this variable is 0.2647 and is statistically significant </w:t>
      </w:r>
      <w:r>
        <w:rPr>
          <w:rFonts w:hint="default" w:ascii="Times New Roman" w:hAnsi="Times New Roman" w:cs="Times New Roman"/>
          <w:sz w:val="24"/>
          <w:szCs w:val="24"/>
          <w:lang w:val="en-US"/>
        </w:rPr>
        <w:t xml:space="preserve">at </w:t>
      </w:r>
      <w:r>
        <w:rPr>
          <w:rFonts w:hint="default" w:ascii="Times New Roman" w:hAnsi="Times New Roman" w:cs="Times New Roman"/>
          <w:sz w:val="24"/>
          <w:szCs w:val="24"/>
        </w:rPr>
        <w:t>t</w:t>
      </w:r>
      <w:r>
        <w:rPr>
          <w:rFonts w:hint="default" w:ascii="Times New Roman" w:hAnsi="Times New Roman" w:cs="Times New Roman"/>
          <w:sz w:val="24"/>
          <w:szCs w:val="24"/>
          <w:lang w:val="en-US"/>
        </w:rPr>
        <w:t>-value of</w:t>
      </w:r>
      <w:r>
        <w:rPr>
          <w:rFonts w:hint="default" w:ascii="Times New Roman" w:hAnsi="Times New Roman" w:cs="Times New Roman"/>
          <w:sz w:val="24"/>
          <w:szCs w:val="24"/>
        </w:rPr>
        <w:t xml:space="preserve"> 6.006</w:t>
      </w:r>
      <w:r>
        <w:rPr>
          <w:rFonts w:hint="default" w:ascii="Times New Roman" w:hAnsi="Times New Roman" w:cs="Times New Roman"/>
          <w:sz w:val="24"/>
          <w:szCs w:val="24"/>
          <w:lang w:val="en-US"/>
        </w:rPr>
        <w:t xml:space="preserve"> with a</w:t>
      </w:r>
      <w:r>
        <w:rPr>
          <w:rFonts w:hint="default" w:ascii="Times New Roman" w:hAnsi="Times New Roman" w:cs="Times New Roman"/>
          <w:sz w:val="24"/>
          <w:szCs w:val="24"/>
        </w:rPr>
        <w:t xml:space="preserve"> p</w:t>
      </w:r>
      <w:r>
        <w:rPr>
          <w:rFonts w:hint="default" w:ascii="Times New Roman" w:hAnsi="Times New Roman" w:cs="Times New Roman"/>
          <w:sz w:val="24"/>
          <w:szCs w:val="24"/>
          <w:lang w:val="en-US"/>
        </w:rPr>
        <w:t>-value of</w:t>
      </w:r>
      <w:r>
        <w:rPr>
          <w:rFonts w:hint="default" w:ascii="Times New Roman" w:hAnsi="Times New Roman" w:cs="Times New Roman"/>
          <w:sz w:val="24"/>
          <w:szCs w:val="24"/>
        </w:rPr>
        <w:t xml:space="preserve"> 0.000. The positive sign indicates that firms demonstrating greater ability to navigate or adapt to regulatory requirements tend to experience higher revenue growth. At first glance, regulatory burdens are often assumed to hinder business expansion. However, the positive coefficient suggests a more complex reality. It may indicate that SMEs capable of complying with licensing procedures, tax regulations, and formalization requirements gain legitimacy, build credibility with customers and financial institutions, and access broader market opportunities. Firms that successfully adjust to regulatory frameworks may also develop stronger managerial systems and internal controls, which in turn support sustainable growth. The statistical significance of this variable confirms that regulatory adaptation is not a trivial matter; rather, it constitutes a meaningful determinant of performance. The result implies that regulatory environments do not uniformly suppress growth. Instead, the capacity of firms to manage regulatory demands may differentiate high-growth enterprises from stagnant ones.</w:t>
      </w:r>
    </w:p>
    <w:p w14:paraId="2E60A82C">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contrast to the other variables, market competition does not exhibit a statistically significant effect on revenue growth within this dataset. The coefficient of 0.0697 is positive but small, and the associated t-value of 0.961 yields a p-value of 0.350, which exceeds conventional significance thresholds. This suggests that, after controlling for finance, technology, and regulatory factors, market competition does not independently explain variations in revenue growth among the sampled SMEs. Although competition is often perceived as a critical determinant of business success, the empirical evidence here indicates that its direct effect may be weaker than commonly assumed. One possible interpretation is that competition affects all firms relatively uniformly within the study context, thereby limiting its ability to differentiate growth outcomes statistically. Alternatively, internal capabilities such as financial access and technological capacity may play a more decisive role than external competitive pressure. The absence of statistical significance does not imply that competition is irrelevant in practice, but rather that its measurable impact on revenue growth, within this model specification, is not strong enough to be distinguished from random variation.</w:t>
      </w:r>
    </w:p>
    <w:p w14:paraId="4141D4F4">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Taken together, the regression results paint a coherent and insightful picture of SME growth dynamics in Dar es Salaam. Access to finance stands out as the most powerful predictor, followed closely by technology adoption and effective handling of regulatory challenges. These three factors demonstrate statistically robust and economically meaningful relationships with revenue growth. Market competition, while theoretically important, does not appear to exert a significant independent influence in this particular analysis.</w:t>
      </w:r>
    </w:p>
    <w:p w14:paraId="43004924">
      <w:pPr>
        <w:pStyle w:val="11"/>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relatively high R-squared value reinforces the credibility of these findings, indicating that the selected variables capture a substantial portion of the factors driving SME revenue performance. Nonetheless, the remaining unexplained variation 31.8 percent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suggests that additional determinants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such as entrepreneurial characteristics, sectoral differences, macroeconomic conditions, or customer behavior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may also influence growth outcomes.</w:t>
      </w:r>
    </w:p>
    <w:p w14:paraId="7CDE817F">
      <w:pPr>
        <w:pStyle w:val="11"/>
        <w:keepNext w:val="0"/>
        <w:keepLines w:val="0"/>
        <w:widowControl/>
        <w:suppressLineNumbers w:val="0"/>
        <w:jc w:val="both"/>
        <w:rPr>
          <w:rFonts w:hint="default" w:ascii="Times New Roman" w:hAnsi="Times New Roman" w:cs="Times New Roman"/>
          <w:sz w:val="24"/>
          <w:szCs w:val="24"/>
          <w:shd w:val="clear" w:color="auto" w:fill="FFFFFF"/>
        </w:rPr>
      </w:pPr>
      <w:r>
        <w:rPr>
          <w:rFonts w:hint="default" w:ascii="Times New Roman" w:hAnsi="Times New Roman" w:cs="Times New Roman"/>
          <w:sz w:val="24"/>
          <w:szCs w:val="24"/>
          <w:lang w:val="en-US"/>
        </w:rPr>
        <w:t>However</w:t>
      </w:r>
      <w:r>
        <w:rPr>
          <w:rFonts w:hint="default" w:ascii="Times New Roman" w:hAnsi="Times New Roman" w:cs="Times New Roman"/>
          <w:sz w:val="24"/>
          <w:szCs w:val="24"/>
        </w:rPr>
        <w:t>, the regression analysis provides strong empirical support for the proposition that financial accessibility, technological capability, and regulatory adaptability are central pillars of SME revenue growth in Dar es Salaam. The statistical strength of these variables underscores the importance of targeted interventions that enhance credit availability, promote digital transformation, and streamline regulatory compliance processes. By addressing these core areas, stakeholders can foster a more enabling environment in which SMEs not only survive but achieve sustained and measurable growth.</w:t>
      </w:r>
    </w:p>
    <w:p w14:paraId="3F4D57B5">
      <w:pPr>
        <w:pStyle w:val="14"/>
        <w:jc w:val="both"/>
        <w:rPr>
          <w:rFonts w:hint="default" w:ascii="Times New Roman" w:hAnsi="Times New Roman" w:cs="Times New Roman"/>
          <w:sz w:val="28"/>
          <w:szCs w:val="28"/>
          <w:shd w:val="clear" w:color="auto" w:fill="FFFFFF"/>
        </w:rPr>
      </w:pPr>
      <w:r>
        <w:rPr>
          <w:rFonts w:hint="default" w:ascii="Times New Roman" w:hAnsi="Times New Roman" w:cs="Times New Roman"/>
          <w:b/>
          <w:sz w:val="28"/>
          <w:szCs w:val="28"/>
          <w:shd w:val="clear" w:color="auto" w:fill="FFFFFF"/>
        </w:rPr>
        <w:t>Conclusion and Recommendations</w:t>
      </w:r>
    </w:p>
    <w:p w14:paraId="198F128B">
      <w:pPr>
        <w:pStyle w:val="14"/>
        <w:jc w:val="both"/>
        <w:rPr>
          <w:rFonts w:hint="default" w:ascii="Times New Roman" w:hAnsi="Times New Roman" w:cs="Times New Roman"/>
          <w:b/>
          <w:sz w:val="24"/>
          <w:szCs w:val="24"/>
          <w:shd w:val="clear" w:color="auto" w:fill="FFFFFF"/>
          <w:lang w:val="en-US"/>
        </w:rPr>
      </w:pPr>
      <w:r>
        <w:rPr>
          <w:rFonts w:hint="default" w:ascii="Times New Roman" w:hAnsi="Times New Roman" w:cs="Times New Roman"/>
          <w:b/>
          <w:sz w:val="24"/>
          <w:szCs w:val="24"/>
        </w:rPr>
        <w:br w:type="textWrapping"/>
      </w:r>
      <w:r>
        <w:rPr>
          <w:rFonts w:hint="default" w:ascii="Times New Roman" w:hAnsi="Times New Roman" w:cs="Times New Roman"/>
          <w:b/>
          <w:sz w:val="24"/>
          <w:szCs w:val="24"/>
          <w:shd w:val="clear" w:color="auto" w:fill="FFFFFF"/>
        </w:rPr>
        <w:t>Conclusio</w:t>
      </w:r>
      <w:r>
        <w:rPr>
          <w:rFonts w:hint="default" w:ascii="Times New Roman" w:hAnsi="Times New Roman" w:cs="Times New Roman"/>
          <w:b/>
          <w:sz w:val="24"/>
          <w:szCs w:val="24"/>
          <w:shd w:val="clear" w:color="auto" w:fill="FFFFFF"/>
          <w:lang w:val="en-US"/>
        </w:rPr>
        <w:t>n</w:t>
      </w:r>
    </w:p>
    <w:p w14:paraId="13289E52">
      <w:pPr>
        <w:pStyle w:val="14"/>
        <w:jc w:val="both"/>
        <w:rPr>
          <w:rFonts w:hint="default" w:ascii="Times New Roman" w:hAnsi="Times New Roman" w:cs="Times New Roman"/>
          <w:b w:val="0"/>
          <w:bCs w:val="0"/>
          <w:sz w:val="24"/>
          <w:szCs w:val="24"/>
        </w:rPr>
      </w:pPr>
      <w:r>
        <w:rPr>
          <w:rFonts w:hint="default" w:ascii="Times New Roman" w:hAnsi="Times New Roman" w:cs="Times New Roman"/>
          <w:sz w:val="24"/>
          <w:szCs w:val="24"/>
          <w:shd w:val="clear" w:color="auto" w:fill="FFFFFF"/>
        </w:rPr>
        <w:br w:type="textWrapping"/>
      </w:r>
      <w:r>
        <w:rPr>
          <w:rFonts w:hint="default" w:ascii="Times New Roman" w:hAnsi="Times New Roman" w:cs="Times New Roman"/>
          <w:b w:val="0"/>
          <w:bCs w:val="0"/>
          <w:sz w:val="24"/>
          <w:szCs w:val="24"/>
        </w:rPr>
        <w:t>This study set out to examine the key determinants of revenue growth among small and medium-sized enterprises (SMEs) in Dar es Salaam, Tanzania, with particular attention given to access to finance, technology adoption, regulatory challenges, and market competition. Drawing on both quantitative and qualitative evidence, the findings provide a clear and coherent understanding of the factors that most strongly shape SME performance in an urban Tanzanian context. Overall, the results underscore the central role of internal firm capabilities in driving growth, while highlighting the conditional influence of the external business environment.</w:t>
      </w:r>
    </w:p>
    <w:p w14:paraId="31AEAFA2">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The empirical evidence demonstrates that access to finance is the most powerful and consistent driver of SME revenue growth. Enterprises with improved access to credit, loans, and financial services exhibit significantly higher growth rates compared to those constrained by limited financing options. This finding reinforces the view that financial capital is a foundational requirement for business expansion. Adequate financing enables SMEs to invest in productive assets, increase working capital, stabilize cash flows, and pursue growth opportunities that would otherwise remain unattainable. The strong statistical significance of this variable suggests that financial constraints remain a binding limitation for many SMEs in Dar es Salaam, and that easing these constraints could generate substantial gains in enterprise performance.</w:t>
      </w:r>
    </w:p>
    <w:p w14:paraId="14424366">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Technology adoption also emerges as a critical determinant of revenue growth. SMEs that incorporate digital tools into their operations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such as mobile payment systems, digital marketing platforms, and basic accounting technologies</w:t>
      </w:r>
      <w:r>
        <w:rPr>
          <w:rFonts w:hint="default" w:ascii="Times New Roman" w:hAnsi="Times New Roman" w:cs="Times New Roman"/>
          <w:b w:val="0"/>
          <w:bCs w:val="0"/>
          <w:sz w:val="24"/>
          <w:szCs w:val="24"/>
          <w:lang w:val="en-US"/>
        </w:rPr>
        <w:t xml:space="preserve"> </w:t>
      </w:r>
      <w:r>
        <w:rPr>
          <w:rFonts w:hint="default" w:ascii="Times New Roman" w:hAnsi="Times New Roman" w:cs="Times New Roman"/>
          <w:b w:val="0"/>
          <w:bCs w:val="0"/>
          <w:sz w:val="24"/>
          <w:szCs w:val="24"/>
        </w:rPr>
        <w:t>tend to perform better in terms of revenue generation. The findings indicate that technology is not merely a complementary factor, but a strategic resource that enhances efficiency, market reach, and managerial effectiveness. In a rapidly urbanizing and digitally evolving economy like Dar es Salaam, technology adoption allows SMEs to respond more effectively to customer needs, reduce transaction costs, and improve decision-making through better access to information. The strong positive relationship observed in the analysis confirms that digital transformation is increasingly becoming a necessity rather than an option for SMEs seeking sustainable growth.</w:t>
      </w:r>
    </w:p>
    <w:p w14:paraId="67A05CCC">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An important and somewhat nuanced insight from the study concerns regulatory challenges. While regulations are often perceived as obstacles to SME development, the results indicate that firms that actively adapt to and comply with regulatory requirements tend to experience higher revenue growth. This positive association suggests that regulatory compliance may enhance business credibility, facilitate access to formal markets and financial institutions, and promote better internal management practices. SMEs that successfully navigate regulatory frameworks may benefit from increased trust among customers, suppliers, and lenders, which in turn supports growth. This finding challenges the conventional narrative that regulations uniformly hinder SME performance and instead highlights the importance of regulatory adaptability and institutional engagement.</w:t>
      </w:r>
    </w:p>
    <w:p w14:paraId="1CB302E5">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In contrast, market competition was found to have no statistically significant effect on revenue growth within the scope of this study. This suggests that competitive pressures, while present, do not independently explain differences in SME performance once internal factors such as finance, technology, and regulatory adaptation are taken into account. One possible explanation is that many SMEs operate in highly competitive environments where competition affects firms relatively evenly, making it less influential in distinguishing growth outcomes. Alternatively, it may indicate that SMEs in Dar es Salaam are currently more constrained by internal capacity limitations than by external competitive forces. This finding emphasizes the importance of strengthening firm-level capabilities as a prerequisite for competing effectively in the market.</w:t>
      </w:r>
    </w:p>
    <w:p w14:paraId="17898C6B">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Taken together, the study concludes that SME revenue growth in Dar es Salaam is primarily driven by internal capabilities rather than external market conditions alone. Access to finance and technology adoption stand out as the most critical growth enablers, while the ability to manage regulatory requirements further enhances performance. These findings provide a comprehensive picture of the growth dynamics facing SMEs and offer valuable insights for policymakers, financial institutions, and business owners seeking to promote sustainable enterprise development.</w:t>
      </w:r>
    </w:p>
    <w:p w14:paraId="2C9CB173">
      <w:pPr>
        <w:pStyle w:val="4"/>
        <w:keepNext w:val="0"/>
        <w:keepLines w:val="0"/>
        <w:widowControl/>
        <w:suppressLineNumbers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Policy Recommendations</w:t>
      </w:r>
    </w:p>
    <w:p w14:paraId="5FB21382">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Based on the empirical findings and overall conclusions of the study, several policy and practical recommendations are proposed to support SME growth in Dar es Salaam and similar urban settings.</w:t>
      </w:r>
    </w:p>
    <w:p w14:paraId="51D26C2B">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First, financial institutions have a crucial role to play in addressing the financing constraints faced by SMEs. There is a need to design and expand SME-friendly credit schemes that take into account the realities of small businesses, including limited collateral and irregular cash flows. Simplifying loan application procedures, reducing excessive collateral requirements, and offering flexible repayment terms would significantly improve access to finance. In addition, financial institutions should invest in financial literacy and advisory programs aimed at enhancing SMEs’ understanding of loan products, interest rates, and financial management. Improved financial literacy would enable SME owners to make informed borrowing decisions and to utilize credit more effectively for productive investment rather than short-term consumption.</w:t>
      </w:r>
    </w:p>
    <w:p w14:paraId="511C02CB">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Second, government and regulatory bodies should focus on creating a supportive and enabling regulatory environment for SMEs. While compliance appears to have positive effects for adaptable firms, the regulatory framework should be clear, transparent, and proportionate to the scale of SME operations. Simplifying business registration processes, streamlining tax procedures, and improving access to regulatory information would reduce compliance costs and uncertainty. Furthermore, policymakers should introduce incentives that encourage SMEs to adopt digital technologies, such as tax reliefs, subsidies, or targeted support programs for technology-driven enterprises. By aligning regulatory policies with SME development objectives, the government can foster a more inclusive and growth-oriented business environment.</w:t>
      </w:r>
    </w:p>
    <w:p w14:paraId="0657E5A2">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Third, SME owners and managers themselves must take an active role in strengthening their internal capabilities. The findings suggest that prioritizing technology adoption is essential for improving efficiency, competitiveness, and revenue growth. SME owners should seek to integrate affordable and scalable digital solutions into their daily operations, particularly in areas such as payments, record-keeping, marketing, and customer engagement. In addition, maintaining proactive compliance with regulatory requirements should be viewed not merely as an obligation, but as a strategic investment that enhances business reputation and access to opportunities. SMEs should also explore partnerships with microfinance institutions, business associations, and support organizations to improve access to finance, training, and market information.</w:t>
      </w:r>
    </w:p>
    <w:p w14:paraId="4630DC81">
      <w:pPr>
        <w:pStyle w:val="11"/>
        <w:keepNext w:val="0"/>
        <w:keepLines w:val="0"/>
        <w:widowControl/>
        <w:suppressLineNumbers w:val="0"/>
        <w:jc w:val="both"/>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lang w:val="en-US"/>
        </w:rPr>
        <w:t>Furthermore</w:t>
      </w:r>
      <w:r>
        <w:rPr>
          <w:rFonts w:hint="default" w:ascii="Times New Roman" w:hAnsi="Times New Roman" w:cs="Times New Roman"/>
          <w:b w:val="0"/>
          <w:bCs w:val="0"/>
          <w:sz w:val="24"/>
          <w:szCs w:val="24"/>
        </w:rPr>
        <w:t>, SMEs play a vital role in Tanzania’s economic development through job creation, income generation, and innovation. This study provides strong empirical evidence that access to finance and technology adoption are the primary drivers of SME revenue growth in Dar es Salaam, while effective regulatory adaptation further strengthens performance. By addressing financial constraints, promoting digital transformation, and fostering a supportive regulatory environment, stakeholders can create conditions that enable SMEs to grow sustainably. The insights generated by this research offer a practical foundation for informed decision-making and policy formulation aimed at unlocking the full potential of SMEs in Dar es Salaam and beyond.</w:t>
      </w:r>
    </w:p>
    <w:p w14:paraId="44283AF2">
      <w:pPr>
        <w:pStyle w:val="14"/>
        <w:rPr>
          <w:rFonts w:hint="default" w:ascii="Times New Roman" w:hAnsi="Times New Roman" w:cs="Times New Roman"/>
          <w:sz w:val="28"/>
          <w:szCs w:val="28"/>
          <w:shd w:val="clear" w:color="auto" w:fill="FFFFFF"/>
        </w:rPr>
      </w:pPr>
      <w:bookmarkStart w:id="0" w:name="_GoBack"/>
      <w:bookmarkEnd w:id="0"/>
      <w:r>
        <w:rPr>
          <w:rFonts w:hint="default" w:ascii="Times New Roman" w:hAnsi="Times New Roman" w:cs="Times New Roman"/>
          <w:b/>
          <w:sz w:val="28"/>
          <w:szCs w:val="28"/>
          <w:shd w:val="clear" w:color="auto" w:fill="FFFFFF"/>
        </w:rPr>
        <w:t>References</w:t>
      </w:r>
    </w:p>
    <w:p w14:paraId="31AFD89C">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African Development Bank. (2022). </w:t>
      </w:r>
      <w:r>
        <w:rPr>
          <w:rStyle w:val="7"/>
          <w:rFonts w:hint="default" w:ascii="Times New Roman" w:hAnsi="Times New Roman" w:cs="Times New Roman"/>
          <w:sz w:val="24"/>
          <w:szCs w:val="24"/>
        </w:rPr>
        <w:t>African economic outlook 2022: Supporting climate resilience and a just energy transition in Africa</w:t>
      </w:r>
      <w:r>
        <w:rPr>
          <w:rFonts w:hint="default" w:ascii="Times New Roman" w:hAnsi="Times New Roman" w:cs="Times New Roman"/>
          <w:sz w:val="24"/>
          <w:szCs w:val="24"/>
        </w:rPr>
        <w:t>. AfDB.</w:t>
      </w:r>
    </w:p>
    <w:p w14:paraId="41C14B52">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Aterido, R., Hallward-Driemeier, M., &amp; Pagés, C. (2011). Big constraints to small firms’ growth? Business environment and employment growth across firms. </w:t>
      </w:r>
      <w:r>
        <w:rPr>
          <w:rStyle w:val="7"/>
          <w:rFonts w:hint="default" w:ascii="Times New Roman" w:hAnsi="Times New Roman" w:cs="Times New Roman"/>
          <w:sz w:val="24"/>
          <w:szCs w:val="24"/>
        </w:rPr>
        <w:t>Economic Development and Cultural Change, 59</w:t>
      </w:r>
      <w:r>
        <w:rPr>
          <w:rFonts w:hint="default" w:ascii="Times New Roman" w:hAnsi="Times New Roman" w:cs="Times New Roman"/>
          <w:sz w:val="24"/>
          <w:szCs w:val="24"/>
        </w:rPr>
        <w:t>(3), 609–647.</w:t>
      </w:r>
    </w:p>
    <w:p w14:paraId="0CC2F1D1">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Ayyagari, M., Demirguc-Kunt, A., &amp; Maksimovic, V. (2017). SME finance. </w:t>
      </w:r>
      <w:r>
        <w:rPr>
          <w:rStyle w:val="7"/>
          <w:rFonts w:hint="default" w:ascii="Times New Roman" w:hAnsi="Times New Roman" w:cs="Times New Roman"/>
          <w:sz w:val="24"/>
          <w:szCs w:val="24"/>
        </w:rPr>
        <w:t>Journal of Economic Perspectives, 31</w:t>
      </w:r>
      <w:r>
        <w:rPr>
          <w:rFonts w:hint="default" w:ascii="Times New Roman" w:hAnsi="Times New Roman" w:cs="Times New Roman"/>
          <w:sz w:val="24"/>
          <w:szCs w:val="24"/>
        </w:rPr>
        <w:t>(3), 31–54.</w:t>
      </w:r>
    </w:p>
    <w:p w14:paraId="556AA3F9">
      <w:pPr>
        <w:pStyle w:val="11"/>
        <w:keepNext w:val="0"/>
        <w:keepLines w:val="0"/>
        <w:widowControl/>
        <w:numPr>
          <w:ilvl w:val="0"/>
          <w:numId w:val="1"/>
        </w:numPr>
        <w:suppressLineNumbers w:val="0"/>
        <w:spacing w:line="240" w:lineRule="auto"/>
        <w:ind w:left="425" w:leftChars="0" w:hanging="425" w:firstLineChars="0"/>
        <w:jc w:val="both"/>
        <w:rPr>
          <w:rStyle w:val="10"/>
          <w:rFonts w:hint="default" w:ascii="Times New Roman" w:hAnsi="Times New Roman" w:cs="Times New Roman"/>
          <w:color w:val="1155CC"/>
          <w:sz w:val="24"/>
          <w:szCs w:val="24"/>
          <w:shd w:val="clear" w:color="auto" w:fill="FFFFFF"/>
        </w:rPr>
      </w:pPr>
      <w:r>
        <w:rPr>
          <w:rFonts w:hint="default" w:ascii="Times New Roman" w:hAnsi="Times New Roman" w:cs="Times New Roman"/>
          <w:sz w:val="24"/>
          <w:szCs w:val="24"/>
        </w:rPr>
        <w:t xml:space="preserve">Banerjee, R., &amp; Sharma, A. (2024). Innovation as a driver of SME growth in emerging markets: Evidence from East Africa. </w:t>
      </w:r>
      <w:r>
        <w:rPr>
          <w:rStyle w:val="7"/>
          <w:rFonts w:hint="default" w:ascii="Times New Roman" w:hAnsi="Times New Roman" w:cs="Times New Roman"/>
          <w:sz w:val="24"/>
          <w:szCs w:val="24"/>
        </w:rPr>
        <w:t>Journal of Small Business Strategy, 36</w:t>
      </w:r>
      <w:r>
        <w:rPr>
          <w:rFonts w:hint="default" w:ascii="Times New Roman" w:hAnsi="Times New Roman" w:cs="Times New Roman"/>
          <w:sz w:val="24"/>
          <w:szCs w:val="24"/>
        </w:rPr>
        <w:t>(1), 12–29.</w:t>
      </w:r>
    </w:p>
    <w:p w14:paraId="014154D2">
      <w:pPr>
        <w:pStyle w:val="14"/>
        <w:numPr>
          <w:ilvl w:val="0"/>
          <w:numId w:val="1"/>
        </w:numPr>
        <w:spacing w:line="240" w:lineRule="auto"/>
        <w:ind w:left="425" w:leftChars="0" w:hanging="425" w:firstLineChars="0"/>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Bank of Tanzania. (2019). Financial Inclusion in Tanzania: Annual Report 2019. Retrieved from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"https://www.bot.go.tz/" \t "_blank" </w:instrText>
      </w:r>
      <w:r>
        <w:rPr>
          <w:rFonts w:hint="default" w:ascii="Times New Roman" w:hAnsi="Times New Roman" w:cs="Times New Roman"/>
          <w:sz w:val="24"/>
          <w:szCs w:val="24"/>
        </w:rPr>
        <w:fldChar w:fldCharType="separate"/>
      </w:r>
      <w:r>
        <w:rPr>
          <w:rStyle w:val="10"/>
          <w:rFonts w:hint="default" w:ascii="Times New Roman" w:hAnsi="Times New Roman" w:cs="Times New Roman"/>
          <w:color w:val="1155CC"/>
          <w:sz w:val="24"/>
          <w:szCs w:val="24"/>
          <w:shd w:val="clear" w:color="auto" w:fill="FFFFFF"/>
        </w:rPr>
        <w:t>https://www.bot.go.tz</w:t>
      </w:r>
      <w:r>
        <w:rPr>
          <w:rStyle w:val="10"/>
          <w:rFonts w:hint="default" w:ascii="Times New Roman" w:hAnsi="Times New Roman" w:cs="Times New Roman"/>
          <w:color w:val="1155CC"/>
          <w:sz w:val="24"/>
          <w:szCs w:val="24"/>
          <w:shd w:val="clear" w:color="auto" w:fill="FFFFFF"/>
        </w:rPr>
        <w:fldChar w:fldCharType="end"/>
      </w:r>
    </w:p>
    <w:p w14:paraId="635BDEBF">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Barney, J. (1991). Firm resources and sustained competitive advantage. </w:t>
      </w:r>
      <w:r>
        <w:rPr>
          <w:rStyle w:val="7"/>
          <w:rFonts w:hint="default" w:ascii="Times New Roman" w:hAnsi="Times New Roman" w:cs="Times New Roman"/>
          <w:sz w:val="24"/>
          <w:szCs w:val="24"/>
        </w:rPr>
        <w:t>Journal of Management, 17</w:t>
      </w:r>
      <w:r>
        <w:rPr>
          <w:rFonts w:hint="default" w:ascii="Times New Roman" w:hAnsi="Times New Roman" w:cs="Times New Roman"/>
          <w:sz w:val="24"/>
          <w:szCs w:val="24"/>
        </w:rPr>
        <w:t>(1), 99–120.</w:t>
      </w:r>
    </w:p>
    <w:p w14:paraId="5BB3BEF7">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Beck, T., Demirguc-Kunt, A., &amp; Martinez Peria, M. S. (2024). Finance and growth dynamics of small enterprises in developing economies. </w:t>
      </w:r>
      <w:r>
        <w:rPr>
          <w:rStyle w:val="7"/>
          <w:rFonts w:hint="default" w:ascii="Times New Roman" w:hAnsi="Times New Roman" w:cs="Times New Roman"/>
          <w:sz w:val="24"/>
          <w:szCs w:val="24"/>
        </w:rPr>
        <w:t>World Development, 158</w:t>
      </w:r>
      <w:r>
        <w:rPr>
          <w:rFonts w:hint="default" w:ascii="Times New Roman" w:hAnsi="Times New Roman" w:cs="Times New Roman"/>
          <w:sz w:val="24"/>
          <w:szCs w:val="24"/>
        </w:rPr>
        <w:t>, 106312.</w:t>
      </w:r>
    </w:p>
    <w:p w14:paraId="57493EB6">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Bharadwaj, A., El Sawy, O., Pavlou, P., &amp; Venkatraman, N. (2013). Digital business strategy. </w:t>
      </w:r>
      <w:r>
        <w:rPr>
          <w:rStyle w:val="7"/>
          <w:rFonts w:hint="default" w:ascii="Times New Roman" w:hAnsi="Times New Roman" w:cs="Times New Roman"/>
          <w:sz w:val="24"/>
          <w:szCs w:val="24"/>
        </w:rPr>
        <w:t>MIS Quarterly, 37</w:t>
      </w:r>
      <w:r>
        <w:rPr>
          <w:rFonts w:hint="default" w:ascii="Times New Roman" w:hAnsi="Times New Roman" w:cs="Times New Roman"/>
          <w:sz w:val="24"/>
          <w:szCs w:val="24"/>
        </w:rPr>
        <w:t>(2), 471–482.</w:t>
      </w:r>
    </w:p>
    <w:p w14:paraId="2EEA1D0E">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Bloom, N., Sadun, R., &amp; Van Reenen, J. (2016). Management as a technology? </w:t>
      </w:r>
      <w:r>
        <w:rPr>
          <w:rStyle w:val="7"/>
          <w:rFonts w:hint="default" w:ascii="Times New Roman" w:hAnsi="Times New Roman" w:cs="Times New Roman"/>
          <w:sz w:val="24"/>
          <w:szCs w:val="24"/>
        </w:rPr>
        <w:t>NBER Working Paper No. 22327</w:t>
      </w:r>
      <w:r>
        <w:rPr>
          <w:rFonts w:hint="default" w:ascii="Times New Roman" w:hAnsi="Times New Roman" w:cs="Times New Roman"/>
          <w:sz w:val="24"/>
          <w:szCs w:val="24"/>
        </w:rPr>
        <w:t>.</w:t>
      </w:r>
    </w:p>
    <w:p w14:paraId="7969F7DF">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Brixiová, Z., &amp; Kangoye, T. (2019). Access to finance among small and medium-sized enterprises and job creation in Africa. </w:t>
      </w:r>
      <w:r>
        <w:rPr>
          <w:rStyle w:val="7"/>
          <w:rFonts w:hint="default" w:ascii="Times New Roman" w:hAnsi="Times New Roman" w:cs="Times New Roman"/>
          <w:sz w:val="24"/>
          <w:szCs w:val="24"/>
        </w:rPr>
        <w:t>Structural Change and Economic Dynamics, 48</w:t>
      </w:r>
      <w:r>
        <w:rPr>
          <w:rFonts w:hint="default" w:ascii="Times New Roman" w:hAnsi="Times New Roman" w:cs="Times New Roman"/>
          <w:sz w:val="24"/>
          <w:szCs w:val="24"/>
        </w:rPr>
        <w:t>, 74–86.</w:t>
      </w:r>
    </w:p>
    <w:p w14:paraId="6BDFA9E9">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Bruhn, M. (2011). License to sell: The effect of business registration reform on entrepreneurial activity in Mexico. </w:t>
      </w:r>
      <w:r>
        <w:rPr>
          <w:rStyle w:val="7"/>
          <w:rFonts w:hint="default" w:ascii="Times New Roman" w:hAnsi="Times New Roman" w:cs="Times New Roman"/>
          <w:sz w:val="24"/>
          <w:szCs w:val="24"/>
        </w:rPr>
        <w:t>Review of Economics and Statistics, 93</w:t>
      </w:r>
      <w:r>
        <w:rPr>
          <w:rFonts w:hint="default" w:ascii="Times New Roman" w:hAnsi="Times New Roman" w:cs="Times New Roman"/>
          <w:sz w:val="24"/>
          <w:szCs w:val="24"/>
        </w:rPr>
        <w:t>(1), 382–386.</w:t>
      </w:r>
    </w:p>
    <w:p w14:paraId="3D518B5F">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Campos, F., Goldstein, M., McKenzie, D., &amp; Mensmann, M. (2017). Teaching personal initiative beats traditional training. </w:t>
      </w:r>
      <w:r>
        <w:rPr>
          <w:rStyle w:val="7"/>
          <w:rFonts w:hint="default" w:ascii="Times New Roman" w:hAnsi="Times New Roman" w:cs="Times New Roman"/>
          <w:sz w:val="24"/>
          <w:szCs w:val="24"/>
        </w:rPr>
        <w:t>Science, 357</w:t>
      </w:r>
      <w:r>
        <w:rPr>
          <w:rFonts w:hint="default" w:ascii="Times New Roman" w:hAnsi="Times New Roman" w:cs="Times New Roman"/>
          <w:sz w:val="24"/>
          <w:szCs w:val="24"/>
        </w:rPr>
        <w:t>(6357), 1287–1290.</w:t>
      </w:r>
    </w:p>
    <w:p w14:paraId="7C55E673">
      <w:pPr>
        <w:pStyle w:val="14"/>
        <w:numPr>
          <w:ilvl w:val="0"/>
          <w:numId w:val="1"/>
        </w:numPr>
        <w:spacing w:line="240" w:lineRule="auto"/>
        <w:ind w:left="425" w:leftChars="0" w:hanging="425" w:firstLineChars="0"/>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Christonsia, P. J. (2024). The Role of Fintech on the Performance of Manufacturing SMEs in Dar es Salaam City, Tanzania. African Journal of Applied Social Sciences, 6(1), 59–63.</w:t>
      </w:r>
      <w:r>
        <w:rPr>
          <w:rFonts w:hint="default" w:ascii="Times New Roman" w:hAnsi="Times New Roman" w:cs="Times New Roman"/>
          <w:sz w:val="24"/>
          <w:szCs w:val="24"/>
        </w:rPr>
        <w:br w:type="textWrapping"/>
      </w:r>
    </w:p>
    <w:p w14:paraId="35E301F5">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Cirera, X., Lage, F., &amp; Sabetti, L. (2021). Firm-level technology adoption in developing countries. </w:t>
      </w:r>
      <w:r>
        <w:rPr>
          <w:rStyle w:val="7"/>
          <w:rFonts w:hint="default" w:ascii="Times New Roman" w:hAnsi="Times New Roman" w:cs="Times New Roman"/>
          <w:sz w:val="24"/>
          <w:szCs w:val="24"/>
        </w:rPr>
        <w:t>World Bank Research Observer, 36</w:t>
      </w:r>
      <w:r>
        <w:rPr>
          <w:rFonts w:hint="default" w:ascii="Times New Roman" w:hAnsi="Times New Roman" w:cs="Times New Roman"/>
          <w:sz w:val="24"/>
          <w:szCs w:val="24"/>
        </w:rPr>
        <w:t>(1), 1–30.</w:t>
      </w:r>
    </w:p>
    <w:p w14:paraId="4C1267C2">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Dollar, D., Hallward-Driemeier, M., &amp; Mengistae, T. (2005). Investment climate and firm performance. </w:t>
      </w:r>
      <w:r>
        <w:rPr>
          <w:rStyle w:val="7"/>
          <w:rFonts w:hint="default" w:ascii="Times New Roman" w:hAnsi="Times New Roman" w:cs="Times New Roman"/>
          <w:sz w:val="24"/>
          <w:szCs w:val="24"/>
        </w:rPr>
        <w:t>Economic Development and Cultural Change, 54</w:t>
      </w:r>
      <w:r>
        <w:rPr>
          <w:rFonts w:hint="default" w:ascii="Times New Roman" w:hAnsi="Times New Roman" w:cs="Times New Roman"/>
          <w:sz w:val="24"/>
          <w:szCs w:val="24"/>
        </w:rPr>
        <w:t>(1), 1–31.</w:t>
      </w:r>
    </w:p>
    <w:p w14:paraId="0B5E6C95">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George, G., McGahan, A. M., &amp; Prabhu, J. (2021). Innovation for inclusive growth: Towards a theoretical framework and research agenda. </w:t>
      </w:r>
      <w:r>
        <w:rPr>
          <w:rStyle w:val="7"/>
          <w:rFonts w:hint="default" w:ascii="Times New Roman" w:hAnsi="Times New Roman" w:cs="Times New Roman"/>
          <w:sz w:val="24"/>
          <w:szCs w:val="24"/>
        </w:rPr>
        <w:t>Journal of Management Studies, 58</w:t>
      </w:r>
      <w:r>
        <w:rPr>
          <w:rFonts w:hint="default" w:ascii="Times New Roman" w:hAnsi="Times New Roman" w:cs="Times New Roman"/>
          <w:sz w:val="24"/>
          <w:szCs w:val="24"/>
        </w:rPr>
        <w:t>(2), 371–382.</w:t>
      </w:r>
    </w:p>
    <w:p w14:paraId="595E4EB2">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Granovetter, M. (1985). Economic action and social structure: The problem of embeddedness. </w:t>
      </w:r>
      <w:r>
        <w:rPr>
          <w:rStyle w:val="7"/>
          <w:rFonts w:hint="default" w:ascii="Times New Roman" w:hAnsi="Times New Roman" w:cs="Times New Roman"/>
          <w:sz w:val="24"/>
          <w:szCs w:val="24"/>
        </w:rPr>
        <w:t>American Journal of Sociology, 91</w:t>
      </w:r>
      <w:r>
        <w:rPr>
          <w:rFonts w:hint="default" w:ascii="Times New Roman" w:hAnsi="Times New Roman" w:cs="Times New Roman"/>
          <w:sz w:val="24"/>
          <w:szCs w:val="24"/>
        </w:rPr>
        <w:t>(3), 481–510.</w:t>
      </w:r>
    </w:p>
    <w:p w14:paraId="5BF5ED01">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Hoang, H., &amp; Antoncic, B. (2020). Network-based research in entrepreneurship: A critical review. </w:t>
      </w:r>
      <w:r>
        <w:rPr>
          <w:rStyle w:val="7"/>
          <w:rFonts w:hint="default" w:ascii="Times New Roman" w:hAnsi="Times New Roman" w:cs="Times New Roman"/>
          <w:sz w:val="24"/>
          <w:szCs w:val="24"/>
        </w:rPr>
        <w:t>Journal of Business Venturing, 35</w:t>
      </w:r>
      <w:r>
        <w:rPr>
          <w:rFonts w:hint="default" w:ascii="Times New Roman" w:hAnsi="Times New Roman" w:cs="Times New Roman"/>
          <w:sz w:val="24"/>
          <w:szCs w:val="24"/>
        </w:rPr>
        <w:t>(2), 105–124.</w:t>
      </w:r>
    </w:p>
    <w:p w14:paraId="6C2CAB1A">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International Finance Corporation (IFC). (2020). </w:t>
      </w:r>
      <w:r>
        <w:rPr>
          <w:rStyle w:val="7"/>
          <w:rFonts w:hint="default" w:ascii="Times New Roman" w:hAnsi="Times New Roman" w:cs="Times New Roman"/>
          <w:sz w:val="24"/>
          <w:szCs w:val="24"/>
        </w:rPr>
        <w:t>MSME finance gap: Assessment of the shortfalls and opportunities in financing micro, small and medium enterprises in emerging markets</w:t>
      </w:r>
      <w:r>
        <w:rPr>
          <w:rFonts w:hint="default" w:ascii="Times New Roman" w:hAnsi="Times New Roman" w:cs="Times New Roman"/>
          <w:sz w:val="24"/>
          <w:szCs w:val="24"/>
        </w:rPr>
        <w:t>. IFC.</w:t>
      </w:r>
    </w:p>
    <w:p w14:paraId="4E0C5E26">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International Finance Corporation. (2017). </w:t>
      </w:r>
      <w:r>
        <w:rPr>
          <w:rStyle w:val="7"/>
          <w:rFonts w:hint="default" w:ascii="Times New Roman" w:hAnsi="Times New Roman" w:cs="Times New Roman"/>
          <w:sz w:val="24"/>
          <w:szCs w:val="24"/>
        </w:rPr>
        <w:t>MSME finance gap</w:t>
      </w:r>
      <w:r>
        <w:rPr>
          <w:rFonts w:hint="default" w:ascii="Times New Roman" w:hAnsi="Times New Roman" w:cs="Times New Roman"/>
          <w:sz w:val="24"/>
          <w:szCs w:val="24"/>
        </w:rPr>
        <w:t>. IFC.</w:t>
      </w:r>
    </w:p>
    <w:p w14:paraId="3C7091B1">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International Labour Organization. (2020). </w:t>
      </w:r>
      <w:r>
        <w:rPr>
          <w:rStyle w:val="7"/>
          <w:rFonts w:hint="default" w:ascii="Times New Roman" w:hAnsi="Times New Roman" w:cs="Times New Roman"/>
          <w:sz w:val="24"/>
          <w:szCs w:val="24"/>
        </w:rPr>
        <w:t>Skills for a greener future</w:t>
      </w:r>
      <w:r>
        <w:rPr>
          <w:rFonts w:hint="default" w:ascii="Times New Roman" w:hAnsi="Times New Roman" w:cs="Times New Roman"/>
          <w:sz w:val="24"/>
          <w:szCs w:val="24"/>
        </w:rPr>
        <w:t>. ILO.</w:t>
      </w:r>
    </w:p>
    <w:p w14:paraId="6CC85927">
      <w:pPr>
        <w:pStyle w:val="14"/>
        <w:numPr>
          <w:ilvl w:val="0"/>
          <w:numId w:val="1"/>
        </w:numPr>
        <w:spacing w:line="240" w:lineRule="auto"/>
        <w:ind w:left="425" w:leftChars="0" w:hanging="425" w:firstLineChars="0"/>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International Monetary Fund. (2022). Tanzania: Financial Sector Assessment Program. Retrieved from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"https://www.imf.org/" \t "_blank" </w:instrText>
      </w:r>
      <w:r>
        <w:rPr>
          <w:rFonts w:hint="default" w:ascii="Times New Roman" w:hAnsi="Times New Roman" w:cs="Times New Roman"/>
          <w:sz w:val="24"/>
          <w:szCs w:val="24"/>
        </w:rPr>
        <w:fldChar w:fldCharType="separate"/>
      </w:r>
      <w:r>
        <w:rPr>
          <w:rStyle w:val="10"/>
          <w:rFonts w:hint="default" w:ascii="Times New Roman" w:hAnsi="Times New Roman" w:cs="Times New Roman"/>
          <w:color w:val="1155CC"/>
          <w:sz w:val="24"/>
          <w:szCs w:val="24"/>
          <w:shd w:val="clear" w:color="auto" w:fill="FFFFFF"/>
        </w:rPr>
        <w:t>https://www.imf.org</w:t>
      </w:r>
      <w:r>
        <w:rPr>
          <w:rStyle w:val="10"/>
          <w:rFonts w:hint="default" w:ascii="Times New Roman" w:hAnsi="Times New Roman" w:cs="Times New Roman"/>
          <w:color w:val="1155CC"/>
          <w:sz w:val="24"/>
          <w:szCs w:val="24"/>
          <w:shd w:val="clear" w:color="auto" w:fill="FFFFFF"/>
        </w:rPr>
        <w:fldChar w:fldCharType="end"/>
      </w:r>
    </w:p>
    <w:p w14:paraId="02C576B2">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International Trade Centre (ITC). (2021). </w:t>
      </w:r>
      <w:r>
        <w:rPr>
          <w:rStyle w:val="7"/>
          <w:rFonts w:hint="default" w:ascii="Times New Roman" w:hAnsi="Times New Roman" w:cs="Times New Roman"/>
          <w:sz w:val="24"/>
          <w:szCs w:val="24"/>
        </w:rPr>
        <w:t>COVID-19: The great lockdown and its impact on small business</w:t>
      </w:r>
      <w:r>
        <w:rPr>
          <w:rFonts w:hint="default" w:ascii="Times New Roman" w:hAnsi="Times New Roman" w:cs="Times New Roman"/>
          <w:sz w:val="24"/>
          <w:szCs w:val="24"/>
        </w:rPr>
        <w:t>. ITC.</w:t>
      </w:r>
    </w:p>
    <w:p w14:paraId="1687FF1B">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Kamukama, N., Munene, J. C., &amp; Otiso, T. (2024). Entrepreneurial capabilities and performance: Evidence from East African SMEs. </w:t>
      </w:r>
      <w:r>
        <w:rPr>
          <w:rStyle w:val="7"/>
          <w:rFonts w:hint="default" w:ascii="Times New Roman" w:hAnsi="Times New Roman" w:cs="Times New Roman"/>
          <w:sz w:val="24"/>
          <w:szCs w:val="24"/>
        </w:rPr>
        <w:t>International Journal of Entrepreneurship and Small Business, 51</w:t>
      </w:r>
      <w:r>
        <w:rPr>
          <w:rFonts w:hint="default" w:ascii="Times New Roman" w:hAnsi="Times New Roman" w:cs="Times New Roman"/>
          <w:sz w:val="24"/>
          <w:szCs w:val="24"/>
        </w:rPr>
        <w:t>(4), 420–443.</w:t>
      </w:r>
    </w:p>
    <w:p w14:paraId="3DC98290">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Kira, A., &amp; He, Z. (2012). The impact of firm characteristics on access of financing by SMEs in Tanzania. </w:t>
      </w:r>
      <w:r>
        <w:rPr>
          <w:rStyle w:val="7"/>
          <w:rFonts w:hint="default" w:ascii="Times New Roman" w:hAnsi="Times New Roman" w:cs="Times New Roman"/>
          <w:sz w:val="24"/>
          <w:szCs w:val="24"/>
        </w:rPr>
        <w:t>International Journal of Business and Management, 7</w:t>
      </w:r>
      <w:r>
        <w:rPr>
          <w:rFonts w:hint="default" w:ascii="Times New Roman" w:hAnsi="Times New Roman" w:cs="Times New Roman"/>
          <w:sz w:val="24"/>
          <w:szCs w:val="24"/>
        </w:rPr>
        <w:t>(24), 108–119.</w:t>
      </w:r>
    </w:p>
    <w:p w14:paraId="1FA3D52C">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Love, J. H., &amp; Roper, S. (2015). SME innovation, exporting and growth. </w:t>
      </w:r>
      <w:r>
        <w:rPr>
          <w:rStyle w:val="7"/>
          <w:rFonts w:hint="default" w:ascii="Times New Roman" w:hAnsi="Times New Roman" w:cs="Times New Roman"/>
          <w:sz w:val="24"/>
          <w:szCs w:val="24"/>
        </w:rPr>
        <w:t>International Small Business Journal, 33</w:t>
      </w:r>
      <w:r>
        <w:rPr>
          <w:rFonts w:hint="default" w:ascii="Times New Roman" w:hAnsi="Times New Roman" w:cs="Times New Roman"/>
          <w:sz w:val="24"/>
          <w:szCs w:val="24"/>
        </w:rPr>
        <w:t>(1), 28–48.</w:t>
      </w:r>
    </w:p>
    <w:p w14:paraId="623BA2BC">
      <w:pPr>
        <w:pStyle w:val="14"/>
        <w:numPr>
          <w:ilvl w:val="0"/>
          <w:numId w:val="1"/>
        </w:numPr>
        <w:spacing w:line="240" w:lineRule="auto"/>
        <w:ind w:left="425" w:leftChars="0" w:hanging="425" w:firstLineChars="0"/>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Macha, R., &amp; Massawe, I. (2023). The Role of Microfinance in Empowering Tanzania SMEs in 2025. Tanzania Investment Centre Global, Retrieved from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"https://ticgl.com/" \t "_blank" </w:instrText>
      </w:r>
      <w:r>
        <w:rPr>
          <w:rFonts w:hint="default" w:ascii="Times New Roman" w:hAnsi="Times New Roman" w:cs="Times New Roman"/>
          <w:sz w:val="24"/>
          <w:szCs w:val="24"/>
        </w:rPr>
        <w:fldChar w:fldCharType="separate"/>
      </w:r>
      <w:r>
        <w:rPr>
          <w:rStyle w:val="10"/>
          <w:rFonts w:hint="default" w:ascii="Times New Roman" w:hAnsi="Times New Roman" w:cs="Times New Roman"/>
          <w:color w:val="1155CC"/>
          <w:sz w:val="24"/>
          <w:szCs w:val="24"/>
          <w:shd w:val="clear" w:color="auto" w:fill="FFFFFF"/>
        </w:rPr>
        <w:t>https://ticgl.com</w:t>
      </w:r>
      <w:r>
        <w:rPr>
          <w:rStyle w:val="10"/>
          <w:rFonts w:hint="default" w:ascii="Times New Roman" w:hAnsi="Times New Roman" w:cs="Times New Roman"/>
          <w:color w:val="1155CC"/>
          <w:sz w:val="24"/>
          <w:szCs w:val="24"/>
          <w:shd w:val="clear" w:color="auto" w:fill="FFFFFF"/>
        </w:rPr>
        <w:fldChar w:fldCharType="end"/>
      </w:r>
    </w:p>
    <w:p w14:paraId="37D28F4B">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Mahmoud, M., &amp; Ibrahim, S. (2024). Social networks and business sustainability. </w:t>
      </w:r>
      <w:r>
        <w:rPr>
          <w:rStyle w:val="7"/>
          <w:rFonts w:hint="default" w:ascii="Times New Roman" w:hAnsi="Times New Roman" w:cs="Times New Roman"/>
          <w:sz w:val="24"/>
          <w:szCs w:val="24"/>
        </w:rPr>
        <w:t>Journal of African Business and Entrepreneurship, 18</w:t>
      </w:r>
      <w:r>
        <w:rPr>
          <w:rFonts w:hint="default" w:ascii="Times New Roman" w:hAnsi="Times New Roman" w:cs="Times New Roman"/>
          <w:sz w:val="24"/>
          <w:szCs w:val="24"/>
        </w:rPr>
        <w:t>(2), 88–112.</w:t>
      </w:r>
    </w:p>
    <w:p w14:paraId="0458DC4F">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Mchome, B., &amp; Lema, A. (2023). Access to bank credit and performance of small and medium enterprises in Tanzania. </w:t>
      </w:r>
      <w:r>
        <w:rPr>
          <w:rStyle w:val="7"/>
          <w:rFonts w:hint="default" w:ascii="Times New Roman" w:hAnsi="Times New Roman" w:cs="Times New Roman"/>
          <w:sz w:val="24"/>
          <w:szCs w:val="24"/>
        </w:rPr>
        <w:t>Journal of African Business, 24</w:t>
      </w:r>
      <w:r>
        <w:rPr>
          <w:rFonts w:hint="default" w:ascii="Times New Roman" w:hAnsi="Times New Roman" w:cs="Times New Roman"/>
          <w:sz w:val="24"/>
          <w:szCs w:val="24"/>
        </w:rPr>
        <w:t>(3), 345–362.</w:t>
      </w:r>
    </w:p>
    <w:p w14:paraId="38F42181">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McKenzie, D., &amp; Woodruff, C. (2014). What are we learning from business training evaluations? </w:t>
      </w:r>
      <w:r>
        <w:rPr>
          <w:rStyle w:val="7"/>
          <w:rFonts w:hint="default" w:ascii="Times New Roman" w:hAnsi="Times New Roman" w:cs="Times New Roman"/>
          <w:sz w:val="24"/>
          <w:szCs w:val="24"/>
        </w:rPr>
        <w:t>World Bank Research Observer, 29</w:t>
      </w:r>
      <w:r>
        <w:rPr>
          <w:rFonts w:hint="default" w:ascii="Times New Roman" w:hAnsi="Times New Roman" w:cs="Times New Roman"/>
          <w:sz w:val="24"/>
          <w:szCs w:val="24"/>
        </w:rPr>
        <w:t>(1), 48–82.</w:t>
      </w:r>
    </w:p>
    <w:p w14:paraId="00FF8B44">
      <w:pPr>
        <w:pStyle w:val="14"/>
        <w:numPr>
          <w:ilvl w:val="0"/>
          <w:numId w:val="1"/>
        </w:numPr>
        <w:spacing w:line="240" w:lineRule="auto"/>
        <w:ind w:left="425" w:leftChars="0" w:hanging="425" w:firstLineChars="0"/>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Minde, P., &amp; Mrindoko, J. (2024). The Role of Fintech on the Performance of Manufacturing SMEs in Dar es Salaam City, Tanzania. International Journal of Advanced Research in Business Management, 12(4), 1–10.</w:t>
      </w:r>
    </w:p>
    <w:p w14:paraId="648121AA">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Munyaka, R., &amp; Kimani, D. (2024). Digitalization as a competitive advantage for SMEs in African cities. </w:t>
      </w:r>
      <w:r>
        <w:rPr>
          <w:rStyle w:val="7"/>
          <w:rFonts w:hint="default" w:ascii="Times New Roman" w:hAnsi="Times New Roman" w:cs="Times New Roman"/>
          <w:sz w:val="24"/>
          <w:szCs w:val="24"/>
        </w:rPr>
        <w:t>Technology in Society, 70</w:t>
      </w:r>
      <w:r>
        <w:rPr>
          <w:rFonts w:hint="default" w:ascii="Times New Roman" w:hAnsi="Times New Roman" w:cs="Times New Roman"/>
          <w:sz w:val="24"/>
          <w:szCs w:val="24"/>
        </w:rPr>
        <w:t>, 102202.</w:t>
      </w:r>
    </w:p>
    <w:p w14:paraId="5F96F4C6">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Ndukwe, C., &amp; Eze, C. (2025). Regulatory quality and SME formalization in Sub-Saharan Africa. </w:t>
      </w:r>
      <w:r>
        <w:rPr>
          <w:rStyle w:val="7"/>
          <w:rFonts w:hint="default" w:ascii="Times New Roman" w:hAnsi="Times New Roman" w:cs="Times New Roman"/>
          <w:sz w:val="24"/>
          <w:szCs w:val="24"/>
        </w:rPr>
        <w:t>Journal of Development Policy and Practice, 10</w:t>
      </w:r>
      <w:r>
        <w:rPr>
          <w:rFonts w:hint="default" w:ascii="Times New Roman" w:hAnsi="Times New Roman" w:cs="Times New Roman"/>
          <w:sz w:val="24"/>
          <w:szCs w:val="24"/>
        </w:rPr>
        <w:t>(2), 157–175.</w:t>
      </w:r>
    </w:p>
    <w:p w14:paraId="37BA76E3">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North, D. C. (1990). </w:t>
      </w:r>
      <w:r>
        <w:rPr>
          <w:rStyle w:val="7"/>
          <w:rFonts w:hint="default" w:ascii="Times New Roman" w:hAnsi="Times New Roman" w:cs="Times New Roman"/>
          <w:sz w:val="24"/>
          <w:szCs w:val="24"/>
        </w:rPr>
        <w:t>Institutions, institutional change and economic performance</w:t>
      </w:r>
      <w:r>
        <w:rPr>
          <w:rFonts w:hint="default" w:ascii="Times New Roman" w:hAnsi="Times New Roman" w:cs="Times New Roman"/>
          <w:sz w:val="24"/>
          <w:szCs w:val="24"/>
        </w:rPr>
        <w:t>. Cambridge University Press.</w:t>
      </w:r>
    </w:p>
    <w:p w14:paraId="75F81BF5">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Odoom, R., Anning-Dorson, T., &amp; Acheampong, G. (2017). Antecedents of social media usage and performance benefits in SMEs. </w:t>
      </w:r>
      <w:r>
        <w:rPr>
          <w:rStyle w:val="7"/>
          <w:rFonts w:hint="default" w:ascii="Times New Roman" w:hAnsi="Times New Roman" w:cs="Times New Roman"/>
          <w:sz w:val="24"/>
          <w:szCs w:val="24"/>
        </w:rPr>
        <w:t>Journal of Enterprise Information Management, 30</w:t>
      </w:r>
      <w:r>
        <w:rPr>
          <w:rFonts w:hint="default" w:ascii="Times New Roman" w:hAnsi="Times New Roman" w:cs="Times New Roman"/>
          <w:sz w:val="24"/>
          <w:szCs w:val="24"/>
        </w:rPr>
        <w:t>(3), 383–399.</w:t>
      </w:r>
    </w:p>
    <w:p w14:paraId="312F4DCC">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OECD. (2023). </w:t>
      </w:r>
      <w:r>
        <w:rPr>
          <w:rStyle w:val="7"/>
          <w:rFonts w:hint="default" w:ascii="Times New Roman" w:hAnsi="Times New Roman" w:cs="Times New Roman"/>
          <w:sz w:val="24"/>
          <w:szCs w:val="24"/>
        </w:rPr>
        <w:t>SME and entrepreneurship outlook 2023</w:t>
      </w:r>
      <w:r>
        <w:rPr>
          <w:rFonts w:hint="default" w:ascii="Times New Roman" w:hAnsi="Times New Roman" w:cs="Times New Roman"/>
          <w:sz w:val="24"/>
          <w:szCs w:val="24"/>
        </w:rPr>
        <w:t>. OECD Publishing.</w:t>
      </w:r>
    </w:p>
    <w:p w14:paraId="47BF1ECC">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Ojo, M., &amp; Ojo, A. (2025). Market competition and small business growth in West African economies. </w:t>
      </w:r>
      <w:r>
        <w:rPr>
          <w:rStyle w:val="7"/>
          <w:rFonts w:hint="default" w:ascii="Times New Roman" w:hAnsi="Times New Roman" w:cs="Times New Roman"/>
          <w:sz w:val="24"/>
          <w:szCs w:val="24"/>
        </w:rPr>
        <w:t>Small Business Economics, 65</w:t>
      </w:r>
      <w:r>
        <w:rPr>
          <w:rFonts w:hint="default" w:ascii="Times New Roman" w:hAnsi="Times New Roman" w:cs="Times New Roman"/>
          <w:sz w:val="24"/>
          <w:szCs w:val="24"/>
        </w:rPr>
        <w:t>(1), 115–136.</w:t>
      </w:r>
    </w:p>
    <w:p w14:paraId="791D6E3B">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Organisation for Economic Co-operation and Development (OECD). (2021). </w:t>
      </w:r>
      <w:r>
        <w:rPr>
          <w:rStyle w:val="7"/>
          <w:rFonts w:hint="default" w:ascii="Times New Roman" w:hAnsi="Times New Roman" w:cs="Times New Roman"/>
          <w:sz w:val="24"/>
          <w:szCs w:val="24"/>
        </w:rPr>
        <w:t>One year of SME and entrepreneurship policy responses to COVID-19: Lessons learned to “build back better”</w:t>
      </w:r>
      <w:r>
        <w:rPr>
          <w:rFonts w:hint="default" w:ascii="Times New Roman" w:hAnsi="Times New Roman" w:cs="Times New Roman"/>
          <w:sz w:val="24"/>
          <w:szCs w:val="24"/>
        </w:rPr>
        <w:t>. OECD Publishing.</w:t>
      </w:r>
    </w:p>
    <w:p w14:paraId="016BCE37">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Organisation for Economic Co-operation and Development (OECD). (2023). </w:t>
      </w:r>
      <w:r>
        <w:rPr>
          <w:rStyle w:val="7"/>
          <w:rFonts w:hint="default" w:ascii="Times New Roman" w:hAnsi="Times New Roman" w:cs="Times New Roman"/>
          <w:sz w:val="24"/>
          <w:szCs w:val="24"/>
        </w:rPr>
        <w:t>SME and entrepreneurship outlook 2023</w:t>
      </w:r>
      <w:r>
        <w:rPr>
          <w:rFonts w:hint="default" w:ascii="Times New Roman" w:hAnsi="Times New Roman" w:cs="Times New Roman"/>
          <w:sz w:val="24"/>
          <w:szCs w:val="24"/>
        </w:rPr>
        <w:t>. OECD Publishing.</w:t>
      </w:r>
    </w:p>
    <w:p w14:paraId="2FEF96A0">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Porter, M. E. (1998). Clusters and the new economics of competition. </w:t>
      </w:r>
      <w:r>
        <w:rPr>
          <w:rStyle w:val="7"/>
          <w:rFonts w:hint="default" w:ascii="Times New Roman" w:hAnsi="Times New Roman" w:cs="Times New Roman"/>
          <w:sz w:val="24"/>
          <w:szCs w:val="24"/>
        </w:rPr>
        <w:t>Harvard Business Review, 76</w:t>
      </w:r>
      <w:r>
        <w:rPr>
          <w:rFonts w:hint="default" w:ascii="Times New Roman" w:hAnsi="Times New Roman" w:cs="Times New Roman"/>
          <w:sz w:val="24"/>
          <w:szCs w:val="24"/>
        </w:rPr>
        <w:t>(6), 77–90.</w:t>
      </w:r>
    </w:p>
    <w:p w14:paraId="652E7AE4">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Riley, E. (2018). Mobile money and risk sharing against village shocks. </w:t>
      </w:r>
      <w:r>
        <w:rPr>
          <w:rStyle w:val="7"/>
          <w:rFonts w:hint="default" w:ascii="Times New Roman" w:hAnsi="Times New Roman" w:cs="Times New Roman"/>
          <w:sz w:val="24"/>
          <w:szCs w:val="24"/>
        </w:rPr>
        <w:t>Journal of Development Economics, 135</w:t>
      </w:r>
      <w:r>
        <w:rPr>
          <w:rFonts w:hint="default" w:ascii="Times New Roman" w:hAnsi="Times New Roman" w:cs="Times New Roman"/>
          <w:sz w:val="24"/>
          <w:szCs w:val="24"/>
        </w:rPr>
        <w:t>, 43–58.</w:t>
      </w:r>
    </w:p>
    <w:p w14:paraId="54DCF840">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Schumpeter, J. A. (1934). </w:t>
      </w:r>
      <w:r>
        <w:rPr>
          <w:rStyle w:val="7"/>
          <w:rFonts w:hint="default" w:ascii="Times New Roman" w:hAnsi="Times New Roman" w:cs="Times New Roman"/>
          <w:sz w:val="24"/>
          <w:szCs w:val="24"/>
        </w:rPr>
        <w:t>The theory of economic development</w:t>
      </w:r>
      <w:r>
        <w:rPr>
          <w:rFonts w:hint="default" w:ascii="Times New Roman" w:hAnsi="Times New Roman" w:cs="Times New Roman"/>
          <w:sz w:val="24"/>
          <w:szCs w:val="24"/>
        </w:rPr>
        <w:t>. Harvard University Press.</w:t>
      </w:r>
    </w:p>
    <w:p w14:paraId="261C0E71">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Scott, W. R. (2014). </w:t>
      </w:r>
      <w:r>
        <w:rPr>
          <w:rStyle w:val="7"/>
          <w:rFonts w:hint="default" w:ascii="Times New Roman" w:hAnsi="Times New Roman" w:cs="Times New Roman"/>
          <w:sz w:val="24"/>
          <w:szCs w:val="24"/>
        </w:rPr>
        <w:t>Institutions and organizations: Ideas, interests, and identities</w:t>
      </w:r>
      <w:r>
        <w:rPr>
          <w:rFonts w:hint="default" w:ascii="Times New Roman" w:hAnsi="Times New Roman" w:cs="Times New Roman"/>
          <w:sz w:val="24"/>
          <w:szCs w:val="24"/>
        </w:rPr>
        <w:t xml:space="preserve"> (4th ed.). Sage Publications.</w:t>
      </w:r>
    </w:p>
    <w:p w14:paraId="2D2AD68A">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Suri, T., &amp; Jack, W. (2016). The long-run poverty and gender impacts of mobile money. </w:t>
      </w:r>
      <w:r>
        <w:rPr>
          <w:rStyle w:val="7"/>
          <w:rFonts w:hint="default" w:ascii="Times New Roman" w:hAnsi="Times New Roman" w:cs="Times New Roman"/>
          <w:sz w:val="24"/>
          <w:szCs w:val="24"/>
        </w:rPr>
        <w:t>Science, 354</w:t>
      </w:r>
      <w:r>
        <w:rPr>
          <w:rFonts w:hint="default" w:ascii="Times New Roman" w:hAnsi="Times New Roman" w:cs="Times New Roman"/>
          <w:sz w:val="24"/>
          <w:szCs w:val="24"/>
        </w:rPr>
        <w:t>(6317), 1288–1292.</w:t>
      </w:r>
    </w:p>
    <w:p w14:paraId="65D4BAAC">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Teece, D. J. (2018). Business models and dynamic capabilities. </w:t>
      </w:r>
      <w:r>
        <w:rPr>
          <w:rStyle w:val="7"/>
          <w:rFonts w:hint="default" w:ascii="Times New Roman" w:hAnsi="Times New Roman" w:cs="Times New Roman"/>
          <w:sz w:val="24"/>
          <w:szCs w:val="24"/>
        </w:rPr>
        <w:t>Long Range Planning, 51</w:t>
      </w:r>
      <w:r>
        <w:rPr>
          <w:rFonts w:hint="default" w:ascii="Times New Roman" w:hAnsi="Times New Roman" w:cs="Times New Roman"/>
          <w:sz w:val="24"/>
          <w:szCs w:val="24"/>
        </w:rPr>
        <w:t>(1), 40–49.</w:t>
      </w:r>
    </w:p>
    <w:p w14:paraId="7A09550F">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Tidd, J., &amp; Bessant, J. (2021). </w:t>
      </w:r>
      <w:r>
        <w:rPr>
          <w:rStyle w:val="7"/>
          <w:rFonts w:hint="default" w:ascii="Times New Roman" w:hAnsi="Times New Roman" w:cs="Times New Roman"/>
          <w:sz w:val="24"/>
          <w:szCs w:val="24"/>
        </w:rPr>
        <w:t>Managing innovation: Integrating technological, market and organizational change</w:t>
      </w:r>
      <w:r>
        <w:rPr>
          <w:rFonts w:hint="default" w:ascii="Times New Roman" w:hAnsi="Times New Roman" w:cs="Times New Roman"/>
          <w:sz w:val="24"/>
          <w:szCs w:val="24"/>
        </w:rPr>
        <w:t xml:space="preserve"> (7th ed.). Wiley.</w:t>
      </w:r>
    </w:p>
    <w:p w14:paraId="58915FC3">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UN-Habitat. (2022). </w:t>
      </w:r>
      <w:r>
        <w:rPr>
          <w:rStyle w:val="7"/>
          <w:rFonts w:hint="default" w:ascii="Times New Roman" w:hAnsi="Times New Roman" w:cs="Times New Roman"/>
          <w:sz w:val="24"/>
          <w:szCs w:val="24"/>
        </w:rPr>
        <w:t>World cities report 2022: Envisaging the future of cities</w:t>
      </w:r>
      <w:r>
        <w:rPr>
          <w:rFonts w:hint="default" w:ascii="Times New Roman" w:hAnsi="Times New Roman" w:cs="Times New Roman"/>
          <w:sz w:val="24"/>
          <w:szCs w:val="24"/>
        </w:rPr>
        <w:t>. United Nations Human Settlements Programme.</w:t>
      </w:r>
    </w:p>
    <w:p w14:paraId="7A66D708">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United Nations Conference on Trade and Development (UNCTAD). (2021). </w:t>
      </w:r>
      <w:r>
        <w:rPr>
          <w:rStyle w:val="7"/>
          <w:rFonts w:hint="default" w:ascii="Times New Roman" w:hAnsi="Times New Roman" w:cs="Times New Roman"/>
          <w:sz w:val="24"/>
          <w:szCs w:val="24"/>
        </w:rPr>
        <w:t>Digital economy report 2021: Cross-border data flows and development</w:t>
      </w:r>
      <w:r>
        <w:rPr>
          <w:rFonts w:hint="default" w:ascii="Times New Roman" w:hAnsi="Times New Roman" w:cs="Times New Roman"/>
          <w:sz w:val="24"/>
          <w:szCs w:val="24"/>
        </w:rPr>
        <w:t>. United Nations.</w:t>
      </w:r>
    </w:p>
    <w:p w14:paraId="7352DD50">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Williams, C. C., &amp; Shahid, M. (2016). Informal entrepreneurship and institutional theory. </w:t>
      </w:r>
      <w:r>
        <w:rPr>
          <w:rStyle w:val="7"/>
          <w:rFonts w:hint="default" w:ascii="Times New Roman" w:hAnsi="Times New Roman" w:cs="Times New Roman"/>
          <w:sz w:val="24"/>
          <w:szCs w:val="24"/>
        </w:rPr>
        <w:t>International Journal of Entrepreneurship and Small Business, 28</w:t>
      </w:r>
      <w:r>
        <w:rPr>
          <w:rFonts w:hint="default" w:ascii="Times New Roman" w:hAnsi="Times New Roman" w:cs="Times New Roman"/>
          <w:sz w:val="24"/>
          <w:szCs w:val="24"/>
        </w:rPr>
        <w:t>(2–3), 272–292.</w:t>
      </w:r>
    </w:p>
    <w:p w14:paraId="6B0CC91E">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World Bank. (2021). </w:t>
      </w:r>
      <w:r>
        <w:rPr>
          <w:rStyle w:val="7"/>
          <w:rFonts w:hint="default" w:ascii="Times New Roman" w:hAnsi="Times New Roman" w:cs="Times New Roman"/>
          <w:sz w:val="24"/>
          <w:szCs w:val="24"/>
        </w:rPr>
        <w:t>Business enabling environment reforms in Sub-Saharan Africa 2021</w:t>
      </w:r>
      <w:r>
        <w:rPr>
          <w:rFonts w:hint="default" w:ascii="Times New Roman" w:hAnsi="Times New Roman" w:cs="Times New Roman"/>
          <w:sz w:val="24"/>
          <w:szCs w:val="24"/>
        </w:rPr>
        <w:t>. World Bank.</w:t>
      </w:r>
    </w:p>
    <w:p w14:paraId="765E68E7">
      <w:pPr>
        <w:pStyle w:val="14"/>
        <w:numPr>
          <w:ilvl w:val="0"/>
          <w:numId w:val="1"/>
        </w:numPr>
        <w:spacing w:line="240" w:lineRule="auto"/>
        <w:ind w:left="425" w:leftChars="0" w:hanging="425" w:firstLineChars="0"/>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World Bank. (2021). Tanzania: Financial Sector Assessment Program. Retrieved from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"https://www.worldbank.org/" \t "_blank" </w:instrText>
      </w:r>
      <w:r>
        <w:rPr>
          <w:rFonts w:hint="default" w:ascii="Times New Roman" w:hAnsi="Times New Roman" w:cs="Times New Roman"/>
          <w:sz w:val="24"/>
          <w:szCs w:val="24"/>
        </w:rPr>
        <w:fldChar w:fldCharType="separate"/>
      </w:r>
      <w:r>
        <w:rPr>
          <w:rStyle w:val="10"/>
          <w:rFonts w:hint="default" w:ascii="Times New Roman" w:hAnsi="Times New Roman" w:cs="Times New Roman"/>
          <w:color w:val="1155CC"/>
          <w:sz w:val="24"/>
          <w:szCs w:val="24"/>
          <w:shd w:val="clear" w:color="auto" w:fill="FFFFFF"/>
        </w:rPr>
        <w:t>https://www.worldbank.org</w:t>
      </w:r>
      <w:r>
        <w:rPr>
          <w:rStyle w:val="10"/>
          <w:rFonts w:hint="default" w:ascii="Times New Roman" w:hAnsi="Times New Roman" w:cs="Times New Roman"/>
          <w:color w:val="1155CC"/>
          <w:sz w:val="24"/>
          <w:szCs w:val="24"/>
          <w:shd w:val="clear" w:color="auto" w:fill="FFFFFF"/>
        </w:rPr>
        <w:fldChar w:fldCharType="end"/>
      </w:r>
    </w:p>
    <w:p w14:paraId="2483CDF2">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World Bank. (2022). </w:t>
      </w:r>
      <w:r>
        <w:rPr>
          <w:rStyle w:val="7"/>
          <w:rFonts w:hint="default" w:ascii="Times New Roman" w:hAnsi="Times New Roman" w:cs="Times New Roman"/>
          <w:sz w:val="24"/>
          <w:szCs w:val="24"/>
        </w:rPr>
        <w:t>Tanzania economic update: Transforming tourism in Tanzania</w:t>
      </w:r>
      <w:r>
        <w:rPr>
          <w:rFonts w:hint="default" w:ascii="Times New Roman" w:hAnsi="Times New Roman" w:cs="Times New Roman"/>
          <w:sz w:val="24"/>
          <w:szCs w:val="24"/>
        </w:rPr>
        <w:t>. World Bank.</w:t>
      </w:r>
    </w:p>
    <w:p w14:paraId="7269938C">
      <w:pPr>
        <w:pStyle w:val="14"/>
        <w:numPr>
          <w:ilvl w:val="0"/>
          <w:numId w:val="1"/>
        </w:numPr>
        <w:spacing w:line="240" w:lineRule="auto"/>
        <w:ind w:left="425" w:leftChars="0" w:hanging="425" w:firstLineChars="0"/>
        <w:rPr>
          <w:rFonts w:hint="default" w:ascii="Times New Roman" w:hAnsi="Times New Roman" w:cs="Times New Roman"/>
          <w:sz w:val="24"/>
          <w:szCs w:val="24"/>
          <w:shd w:val="clear" w:color="auto" w:fill="FFFFFF"/>
        </w:rPr>
      </w:pPr>
      <w:r>
        <w:rPr>
          <w:rFonts w:hint="default" w:ascii="Times New Roman" w:hAnsi="Times New Roman" w:cs="Times New Roman"/>
          <w:sz w:val="24"/>
          <w:szCs w:val="24"/>
          <w:shd w:val="clear" w:color="auto" w:fill="FFFFFF"/>
        </w:rPr>
        <w:t>World Bank. (2023). Financial Access for Sustainable and Transformational Growth Project (FAST Growth Project). Retrieved from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"https://documents1.worldbank.org/" \t "_blank" </w:instrText>
      </w:r>
      <w:r>
        <w:rPr>
          <w:rFonts w:hint="default" w:ascii="Times New Roman" w:hAnsi="Times New Roman" w:cs="Times New Roman"/>
          <w:sz w:val="24"/>
          <w:szCs w:val="24"/>
        </w:rPr>
        <w:fldChar w:fldCharType="separate"/>
      </w:r>
      <w:r>
        <w:rPr>
          <w:rStyle w:val="10"/>
          <w:rFonts w:hint="default" w:ascii="Times New Roman" w:hAnsi="Times New Roman" w:cs="Times New Roman"/>
          <w:color w:val="1155CC"/>
          <w:sz w:val="24"/>
          <w:szCs w:val="24"/>
          <w:shd w:val="clear" w:color="auto" w:fill="FFFFFF"/>
        </w:rPr>
        <w:t>https://documents1.worldbank.org</w:t>
      </w:r>
      <w:r>
        <w:rPr>
          <w:rStyle w:val="10"/>
          <w:rFonts w:hint="default" w:ascii="Times New Roman" w:hAnsi="Times New Roman" w:cs="Times New Roman"/>
          <w:color w:val="1155CC"/>
          <w:sz w:val="24"/>
          <w:szCs w:val="24"/>
          <w:shd w:val="clear" w:color="auto" w:fill="FFFFFF"/>
        </w:rPr>
        <w:fldChar w:fldCharType="end"/>
      </w:r>
    </w:p>
    <w:p w14:paraId="733D857E">
      <w:pPr>
        <w:pStyle w:val="11"/>
        <w:keepNext w:val="0"/>
        <w:keepLines w:val="0"/>
        <w:widowControl/>
        <w:numPr>
          <w:ilvl w:val="0"/>
          <w:numId w:val="1"/>
        </w:numPr>
        <w:suppressLineNumbers w:val="0"/>
        <w:spacing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World Bank. (2023). </w:t>
      </w:r>
      <w:r>
        <w:rPr>
          <w:rStyle w:val="7"/>
          <w:rFonts w:hint="default" w:ascii="Times New Roman" w:hAnsi="Times New Roman" w:cs="Times New Roman"/>
          <w:sz w:val="24"/>
          <w:szCs w:val="24"/>
        </w:rPr>
        <w:t>Global economic prospects, June 2023</w:t>
      </w:r>
      <w:r>
        <w:rPr>
          <w:rFonts w:hint="default" w:ascii="Times New Roman" w:hAnsi="Times New Roman" w:cs="Times New Roman"/>
          <w:sz w:val="24"/>
          <w:szCs w:val="24"/>
        </w:rPr>
        <w:t>. World Bank.</w:t>
      </w: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91C7DB"/>
    <w:multiLevelType w:val="singleLevel"/>
    <w:tmpl w:val="AE91C7DB"/>
    <w:lvl w:ilvl="0" w:tentative="0">
      <w:start w:val="1"/>
      <w:numFmt w:val="decimal"/>
      <w:lvlText w:val="%1."/>
      <w:lvlJc w:val="left"/>
      <w:pPr>
        <w:tabs>
          <w:tab w:val="left" w:pos="425"/>
        </w:tabs>
        <w:ind w:left="425" w:leftChars="0" w:hanging="425" w:firstLineChars="0"/>
      </w:pPr>
      <w:rPr>
        <w:rFonts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A11"/>
    <w:rsid w:val="00070FDB"/>
    <w:rsid w:val="00097C8C"/>
    <w:rsid w:val="00097D8A"/>
    <w:rsid w:val="000A5C1A"/>
    <w:rsid w:val="000F256E"/>
    <w:rsid w:val="00140DEE"/>
    <w:rsid w:val="001631F6"/>
    <w:rsid w:val="001714BD"/>
    <w:rsid w:val="001B503F"/>
    <w:rsid w:val="001F4829"/>
    <w:rsid w:val="0022197F"/>
    <w:rsid w:val="00227D75"/>
    <w:rsid w:val="00364BFC"/>
    <w:rsid w:val="003708E3"/>
    <w:rsid w:val="003D04AB"/>
    <w:rsid w:val="004427CC"/>
    <w:rsid w:val="0047476A"/>
    <w:rsid w:val="00481A94"/>
    <w:rsid w:val="004D6120"/>
    <w:rsid w:val="0050774B"/>
    <w:rsid w:val="00585FA8"/>
    <w:rsid w:val="005B2618"/>
    <w:rsid w:val="00602231"/>
    <w:rsid w:val="00611C96"/>
    <w:rsid w:val="00613F73"/>
    <w:rsid w:val="00616E71"/>
    <w:rsid w:val="006B18C6"/>
    <w:rsid w:val="006E6AF1"/>
    <w:rsid w:val="00711F81"/>
    <w:rsid w:val="008817DB"/>
    <w:rsid w:val="00915366"/>
    <w:rsid w:val="00932AFF"/>
    <w:rsid w:val="00950196"/>
    <w:rsid w:val="0096243A"/>
    <w:rsid w:val="00974C59"/>
    <w:rsid w:val="00A45C44"/>
    <w:rsid w:val="00AB113F"/>
    <w:rsid w:val="00AD08C5"/>
    <w:rsid w:val="00B51943"/>
    <w:rsid w:val="00B817E4"/>
    <w:rsid w:val="00B91760"/>
    <w:rsid w:val="00C44A11"/>
    <w:rsid w:val="00D175F1"/>
    <w:rsid w:val="00E34C26"/>
    <w:rsid w:val="00E425E2"/>
    <w:rsid w:val="00EA05B1"/>
    <w:rsid w:val="00EB60E6"/>
    <w:rsid w:val="00F141E7"/>
    <w:rsid w:val="00F23B3D"/>
    <w:rsid w:val="00F5012C"/>
    <w:rsid w:val="014839BA"/>
    <w:rsid w:val="023A7CE0"/>
    <w:rsid w:val="02DA341C"/>
    <w:rsid w:val="05233EFD"/>
    <w:rsid w:val="078E2CF2"/>
    <w:rsid w:val="07EE658E"/>
    <w:rsid w:val="086552D4"/>
    <w:rsid w:val="087F7706"/>
    <w:rsid w:val="08C04B28"/>
    <w:rsid w:val="08E516EB"/>
    <w:rsid w:val="0AAD2C1C"/>
    <w:rsid w:val="0ACA12B4"/>
    <w:rsid w:val="0ADB7192"/>
    <w:rsid w:val="10017F38"/>
    <w:rsid w:val="10A178A5"/>
    <w:rsid w:val="10DB11B5"/>
    <w:rsid w:val="1C404B96"/>
    <w:rsid w:val="1DA60DF7"/>
    <w:rsid w:val="1E900082"/>
    <w:rsid w:val="221C20C2"/>
    <w:rsid w:val="244643E2"/>
    <w:rsid w:val="247558ED"/>
    <w:rsid w:val="25275183"/>
    <w:rsid w:val="274F0899"/>
    <w:rsid w:val="2C867772"/>
    <w:rsid w:val="2E262242"/>
    <w:rsid w:val="32F93AAA"/>
    <w:rsid w:val="330C4FCE"/>
    <w:rsid w:val="3461207D"/>
    <w:rsid w:val="37250355"/>
    <w:rsid w:val="38276F30"/>
    <w:rsid w:val="3ECC4B06"/>
    <w:rsid w:val="464D77E5"/>
    <w:rsid w:val="474878A2"/>
    <w:rsid w:val="495D1C5A"/>
    <w:rsid w:val="498270B3"/>
    <w:rsid w:val="4AC87651"/>
    <w:rsid w:val="4B257240"/>
    <w:rsid w:val="4EF51FE9"/>
    <w:rsid w:val="4FD66578"/>
    <w:rsid w:val="50307513"/>
    <w:rsid w:val="52572AAC"/>
    <w:rsid w:val="53B42CB5"/>
    <w:rsid w:val="58626111"/>
    <w:rsid w:val="589E4C71"/>
    <w:rsid w:val="5A40446F"/>
    <w:rsid w:val="5AB6785F"/>
    <w:rsid w:val="5B7C09E5"/>
    <w:rsid w:val="5CFB45FC"/>
    <w:rsid w:val="62B540F0"/>
    <w:rsid w:val="63CC1E35"/>
    <w:rsid w:val="6510045E"/>
    <w:rsid w:val="66A51173"/>
    <w:rsid w:val="689B512C"/>
    <w:rsid w:val="6C635109"/>
    <w:rsid w:val="6F991503"/>
    <w:rsid w:val="70877D29"/>
    <w:rsid w:val="710947CA"/>
    <w:rsid w:val="71855550"/>
    <w:rsid w:val="718F76DE"/>
    <w:rsid w:val="71E0692B"/>
    <w:rsid w:val="73F94D9A"/>
    <w:rsid w:val="776A3F57"/>
    <w:rsid w:val="78A230DC"/>
    <w:rsid w:val="791407B4"/>
    <w:rsid w:val="7A271576"/>
    <w:rsid w:val="7C2B1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4">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20"/>
    <w:rPr>
      <w:i/>
      <w:iCs/>
    </w:rPr>
  </w:style>
  <w:style w:type="paragraph" w:styleId="8">
    <w:name w:val="footer"/>
    <w:basedOn w:val="1"/>
    <w:link w:val="16"/>
    <w:unhideWhenUsed/>
    <w:qFormat/>
    <w:uiPriority w:val="99"/>
    <w:pPr>
      <w:tabs>
        <w:tab w:val="center" w:pos="4680"/>
        <w:tab w:val="right" w:pos="9360"/>
      </w:tabs>
      <w:spacing w:after="0" w:line="240" w:lineRule="auto"/>
    </w:pPr>
  </w:style>
  <w:style w:type="paragraph" w:styleId="9">
    <w:name w:val="header"/>
    <w:basedOn w:val="1"/>
    <w:link w:val="15"/>
    <w:unhideWhenUsed/>
    <w:qFormat/>
    <w:uiPriority w:val="99"/>
    <w:pPr>
      <w:tabs>
        <w:tab w:val="center" w:pos="4680"/>
        <w:tab w:val="right" w:pos="9360"/>
      </w:tabs>
      <w:spacing w:after="0" w:line="240" w:lineRule="auto"/>
    </w:pPr>
  </w:style>
  <w:style w:type="character" w:styleId="10">
    <w:name w:val="Hyperlink"/>
    <w:basedOn w:val="5"/>
    <w:unhideWhenUsed/>
    <w:qFormat/>
    <w:uiPriority w:val="99"/>
    <w:rPr>
      <w:color w:val="0000FF"/>
      <w:u w:val="single"/>
    </w:rPr>
  </w:style>
  <w:style w:type="paragraph" w:styleId="11">
    <w:name w:val="Normal (Web)"/>
    <w:link w:val="17"/>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2">
    <w:name w:val="Strong"/>
    <w:basedOn w:val="5"/>
    <w:qFormat/>
    <w:uiPriority w:val="0"/>
    <w:rPr>
      <w:b/>
      <w:bCs/>
    </w:rPr>
  </w:style>
  <w:style w:type="table" w:styleId="13">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4">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 w:type="character" w:customStyle="1" w:styleId="15">
    <w:name w:val="Header Char"/>
    <w:basedOn w:val="5"/>
    <w:link w:val="9"/>
    <w:qFormat/>
    <w:uiPriority w:val="99"/>
  </w:style>
  <w:style w:type="character" w:customStyle="1" w:styleId="16">
    <w:name w:val="Footer Char"/>
    <w:basedOn w:val="5"/>
    <w:link w:val="8"/>
    <w:qFormat/>
    <w:uiPriority w:val="99"/>
  </w:style>
  <w:style w:type="character" w:customStyle="1" w:styleId="17">
    <w:name w:val="Normal (Web) Char"/>
    <w:link w:val="11"/>
    <w:qFormat/>
    <w:uiPriority w:val="0"/>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3129</Words>
  <Characters>17836</Characters>
  <Lines>148</Lines>
  <Paragraphs>41</Paragraphs>
  <TotalTime>48</TotalTime>
  <ScaleCrop>false</ScaleCrop>
  <LinksUpToDate>false</LinksUpToDate>
  <CharactersWithSpaces>20924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2025-08-15T10:17:00Z</dcterms:created>
  <dc:creator>lenovo</dc:creator>
  <cp:lastModifiedBy>Admin</cp:lastModifiedBy>
  <dcterms:modified xsi:type="dcterms:W3CDTF">2026-03-01T06:56:13Z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37FC13E6796C45DB9FA29C6D617CE46A_13</vt:lpwstr>
  </property>
</Properties>
</file>